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E6C" w:rsidRPr="009F65A4" w:rsidRDefault="00AD5E6C" w:rsidP="00AD5E6C">
      <w:pPr>
        <w:spacing w:after="0" w:line="240" w:lineRule="auto"/>
        <w:jc w:val="center"/>
        <w:rPr>
          <w:rFonts w:ascii="Times New Roman" w:eastAsia="Times New Roman" w:hAnsi="Times New Roman" w:cs="Times New Roman"/>
          <w:bCs/>
          <w:sz w:val="20"/>
          <w:szCs w:val="20"/>
        </w:rPr>
      </w:pPr>
    </w:p>
    <w:p w:rsidR="00AD5E6C" w:rsidRPr="002150E2" w:rsidRDefault="00040976" w:rsidP="00AD5E6C">
      <w:pPr>
        <w:spacing w:after="0" w:line="240" w:lineRule="auto"/>
        <w:jc w:val="center"/>
        <w:rPr>
          <w:rFonts w:ascii="Times New Roman" w:hAnsi="Times New Roman" w:cs="Times New Roman"/>
          <w:sz w:val="20"/>
          <w:szCs w:val="28"/>
        </w:rPr>
      </w:pPr>
      <w:r w:rsidRPr="00040976">
        <w:rPr>
          <w:rFonts w:ascii="Times New Roman" w:hAnsi="Times New Roman" w:cs="Times New Roman"/>
          <w:b/>
          <w:sz w:val="28"/>
          <w:szCs w:val="28"/>
        </w:rPr>
        <w:t>KARAYOLU ÜSTYAPILARININ ÖMÜR DÖNGÜ MALİYET ANALİZİNDE BULANIK MANTIĞIN UYGULANMASI</w:t>
      </w:r>
    </w:p>
    <w:p w:rsidR="00AD5E6C" w:rsidRPr="002150E2" w:rsidRDefault="00AD5E6C" w:rsidP="00AD5E6C">
      <w:pPr>
        <w:spacing w:after="0" w:line="240" w:lineRule="auto"/>
        <w:jc w:val="center"/>
        <w:rPr>
          <w:rFonts w:ascii="Times New Roman" w:hAnsi="Times New Roman" w:cs="Times New Roman"/>
          <w:sz w:val="20"/>
          <w:szCs w:val="28"/>
        </w:rPr>
      </w:pPr>
    </w:p>
    <w:p w:rsidR="005C125B" w:rsidRDefault="005C125B" w:rsidP="00AD5E6C">
      <w:pPr>
        <w:pStyle w:val="Default"/>
        <w:jc w:val="center"/>
        <w:rPr>
          <w:b/>
        </w:rPr>
      </w:pPr>
    </w:p>
    <w:p w:rsidR="00AD5E6C" w:rsidRDefault="00040976" w:rsidP="00AD5E6C">
      <w:pPr>
        <w:pStyle w:val="Default"/>
        <w:jc w:val="center"/>
        <w:rPr>
          <w:rFonts w:eastAsia="Times New Roman"/>
          <w:b/>
          <w:vertAlign w:val="superscript"/>
        </w:rPr>
      </w:pPr>
      <w:r>
        <w:rPr>
          <w:b/>
        </w:rPr>
        <w:t>Muhammed Emin Cihangir BAĞDATLI</w:t>
      </w:r>
      <w:r w:rsidR="0055096D">
        <w:rPr>
          <w:b/>
        </w:rPr>
        <w:t xml:space="preserve"> </w:t>
      </w:r>
      <w:r w:rsidR="00AD5E6C" w:rsidRPr="005C3363">
        <w:rPr>
          <w:b/>
        </w:rPr>
        <w:t>(</w:t>
      </w:r>
      <w:r w:rsidR="00D3506C">
        <w:rPr>
          <w:b/>
        </w:rPr>
        <w:t xml:space="preserve">ORCID: </w:t>
      </w:r>
      <w:r w:rsidRPr="00040976">
        <w:rPr>
          <w:b/>
        </w:rPr>
        <w:t>0000-0002-1424-6920</w:t>
      </w:r>
      <w:r w:rsidR="00AD5E6C">
        <w:rPr>
          <w:b/>
          <w:bCs/>
        </w:rPr>
        <w:t xml:space="preserve"> </w:t>
      </w:r>
      <w:r w:rsidR="00AD5E6C" w:rsidRPr="005C3363">
        <w:rPr>
          <w:b/>
          <w:bCs/>
        </w:rPr>
        <w:t>)</w:t>
      </w:r>
      <w:r w:rsidR="00AD5E6C" w:rsidRPr="00A941FC">
        <w:rPr>
          <w:rFonts w:eastAsia="Times New Roman"/>
          <w:b/>
          <w:vertAlign w:val="superscript"/>
        </w:rPr>
        <w:footnoteReference w:customMarkFollows="1" w:id="1"/>
        <w:t>*</w:t>
      </w:r>
    </w:p>
    <w:p w:rsidR="00AD5E6C" w:rsidRPr="00A941FC" w:rsidRDefault="00AD5E6C" w:rsidP="00AD5E6C">
      <w:pPr>
        <w:spacing w:after="0" w:line="240" w:lineRule="auto"/>
        <w:jc w:val="center"/>
        <w:rPr>
          <w:rFonts w:ascii="Times New Roman" w:hAnsi="Times New Roman"/>
          <w:sz w:val="20"/>
          <w:szCs w:val="20"/>
        </w:rPr>
      </w:pPr>
    </w:p>
    <w:p w:rsidR="00AD5E6C" w:rsidRDefault="00040976" w:rsidP="00AD5E6C">
      <w:pPr>
        <w:spacing w:after="0" w:line="240" w:lineRule="auto"/>
        <w:jc w:val="center"/>
        <w:rPr>
          <w:rFonts w:ascii="Times New Roman" w:hAnsi="Times New Roman" w:cs="Times New Roman"/>
          <w:b/>
          <w:sz w:val="28"/>
          <w:szCs w:val="28"/>
        </w:rPr>
      </w:pPr>
      <w:r>
        <w:rPr>
          <w:rFonts w:ascii="Times New Roman" w:hAnsi="Times New Roman" w:cs="Times New Roman"/>
          <w:i/>
          <w:sz w:val="16"/>
          <w:szCs w:val="16"/>
        </w:rPr>
        <w:t xml:space="preserve">İnşaat Mühendisliği Bölümü, Mühendislik Fakültesi, Niğde Ömer Halisdemir Üniversitesi, Niğde, Türkiye </w:t>
      </w:r>
    </w:p>
    <w:p w:rsidR="00AD5E6C" w:rsidRDefault="00AD5E6C" w:rsidP="00AD5E6C">
      <w:pPr>
        <w:spacing w:after="0" w:line="240" w:lineRule="auto"/>
        <w:jc w:val="center"/>
        <w:rPr>
          <w:rFonts w:ascii="Times New Roman" w:hAnsi="Times New Roman"/>
          <w:sz w:val="20"/>
          <w:szCs w:val="24"/>
        </w:rPr>
      </w:pPr>
    </w:p>
    <w:p w:rsidR="00F46B40" w:rsidRDefault="00F46B40" w:rsidP="00F46B40">
      <w:pPr>
        <w:spacing w:after="0" w:line="240" w:lineRule="auto"/>
        <w:jc w:val="right"/>
        <w:rPr>
          <w:rFonts w:ascii="Times New Roman" w:hAnsi="Times New Roman"/>
          <w:i/>
          <w:sz w:val="20"/>
          <w:szCs w:val="24"/>
        </w:rPr>
      </w:pPr>
      <w:r>
        <w:rPr>
          <w:rFonts w:ascii="Times New Roman" w:hAnsi="Times New Roman"/>
          <w:b/>
          <w:i/>
          <w:sz w:val="20"/>
          <w:szCs w:val="24"/>
        </w:rPr>
        <w:t>Geliş / Received:</w:t>
      </w:r>
      <w:r>
        <w:rPr>
          <w:rFonts w:ascii="Times New Roman" w:hAnsi="Times New Roman"/>
          <w:i/>
          <w:sz w:val="20"/>
          <w:szCs w:val="24"/>
        </w:rPr>
        <w:t xml:space="preserve"> 09.04.2018</w:t>
      </w:r>
    </w:p>
    <w:p w:rsidR="00F46B40" w:rsidRDefault="00F46B40" w:rsidP="00F46B40">
      <w:pPr>
        <w:spacing w:after="0" w:line="240" w:lineRule="auto"/>
        <w:jc w:val="right"/>
        <w:rPr>
          <w:rFonts w:ascii="Times New Roman" w:hAnsi="Times New Roman"/>
          <w:i/>
          <w:sz w:val="20"/>
          <w:szCs w:val="24"/>
        </w:rPr>
      </w:pPr>
      <w:r>
        <w:rPr>
          <w:rFonts w:ascii="Times New Roman" w:hAnsi="Times New Roman"/>
          <w:b/>
          <w:i/>
          <w:sz w:val="20"/>
          <w:szCs w:val="24"/>
        </w:rPr>
        <w:t>Kabul / Accepted:</w:t>
      </w:r>
      <w:r>
        <w:rPr>
          <w:rFonts w:ascii="Times New Roman" w:hAnsi="Times New Roman"/>
          <w:i/>
          <w:sz w:val="20"/>
          <w:szCs w:val="24"/>
        </w:rPr>
        <w:t xml:space="preserve"> 18.09.2018</w:t>
      </w:r>
    </w:p>
    <w:p w:rsidR="006767F4" w:rsidRPr="00AD5E6C" w:rsidRDefault="006767F4" w:rsidP="00AD5E6C">
      <w:pPr>
        <w:spacing w:after="0" w:line="240" w:lineRule="auto"/>
        <w:jc w:val="center"/>
        <w:rPr>
          <w:rFonts w:ascii="Times New Roman" w:hAnsi="Times New Roman"/>
          <w:sz w:val="20"/>
          <w:szCs w:val="24"/>
        </w:rPr>
      </w:pPr>
    </w:p>
    <w:p w:rsidR="00AD5E6C" w:rsidRPr="00A941FC" w:rsidRDefault="00AD5E6C" w:rsidP="00AD5E6C">
      <w:pPr>
        <w:spacing w:after="0" w:line="240" w:lineRule="auto"/>
        <w:jc w:val="center"/>
        <w:rPr>
          <w:rFonts w:ascii="Times New Roman" w:hAnsi="Times New Roman"/>
          <w:b/>
          <w:sz w:val="24"/>
          <w:szCs w:val="24"/>
        </w:rPr>
      </w:pPr>
      <w:r w:rsidRPr="00A941FC">
        <w:rPr>
          <w:rFonts w:ascii="Times New Roman" w:hAnsi="Times New Roman"/>
          <w:b/>
          <w:sz w:val="24"/>
          <w:szCs w:val="24"/>
        </w:rPr>
        <w:t>ÖZ</w:t>
      </w:r>
    </w:p>
    <w:p w:rsidR="00AD5E6C" w:rsidRPr="00F7437D" w:rsidRDefault="00AD5E6C" w:rsidP="00AD5E6C">
      <w:pPr>
        <w:spacing w:after="0" w:line="240" w:lineRule="auto"/>
        <w:jc w:val="center"/>
        <w:rPr>
          <w:rFonts w:ascii="Times New Roman" w:hAnsi="Times New Roman"/>
          <w:sz w:val="18"/>
          <w:szCs w:val="20"/>
        </w:rPr>
      </w:pPr>
    </w:p>
    <w:p w:rsidR="002150E2" w:rsidRPr="002150E2" w:rsidRDefault="00D4506C" w:rsidP="002150E2">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D4506C">
        <w:rPr>
          <w:rFonts w:ascii="Times New Roman" w:hAnsi="Times New Roman" w:cs="Times New Roman"/>
          <w:sz w:val="20"/>
          <w:szCs w:val="20"/>
        </w:rPr>
        <w:t xml:space="preserve">Karayolu üstyapı alternatifleri içinden en uygun olanın belirlenmesi sistematik bir karar verme sürecinin sonucudur. Ömür döngü maliyet analizi karar vermeyi temin eden uygun bir araçtır. Bu araç, karayolu üstyapı alternatiflerinin belirlenmesinde ulaştırma otoriteleri tarafından yaygın olarak kullanılmaktadır. Ancak analizin yüksek veri gereksinimi, doğru karar vermenin temin edilmesinde önemli bir dezavantaj oluşturmaktadır. Bu durum karar vericileri, bilimsel yaklaşımlardan uzaklaştırarak öznel kararlar almaya zorlamaktadır. Söz konusu sorunun giderilmesi için yeni bir yönteme ihtiyaç duyulmaktadır. Mühendislik uygulamalarındaki başarılı çözümlemelerinden dolayı bu çalışmada bulanık mantık tekniği kullanılmıştır. Problemin çözümüne ilişkin bulanık mantık uzantı prensiplerinden </w:t>
      </w:r>
      <w:proofErr w:type="spellStart"/>
      <w:r w:rsidRPr="00D4506C">
        <w:rPr>
          <w:rFonts w:ascii="Times New Roman" w:hAnsi="Times New Roman" w:cs="Times New Roman"/>
          <w:sz w:val="20"/>
          <w:szCs w:val="20"/>
        </w:rPr>
        <w:t>Vertex</w:t>
      </w:r>
      <w:proofErr w:type="spellEnd"/>
      <w:r w:rsidRPr="00D4506C">
        <w:rPr>
          <w:rFonts w:ascii="Times New Roman" w:hAnsi="Times New Roman" w:cs="Times New Roman"/>
          <w:sz w:val="20"/>
          <w:szCs w:val="20"/>
        </w:rPr>
        <w:t xml:space="preserve"> ve DSW yöntemi, karayolu üstyapıları ömür döngü maliyet analizinde uygulanmıştır. Çalışmada yöntemlerin uygulama adımları ayrıntılı olarak verilmiştir. Sonuç olarak bulanık mantığın karayolu üstyapıları karar verme süreçlerinden biri olan ömür döngü maliyet analizinde kullanılabilirliği ortaya konulmuştur.</w:t>
      </w:r>
    </w:p>
    <w:p w:rsidR="00D4506C" w:rsidRDefault="00C47D14" w:rsidP="002150E2">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   </w:t>
      </w:r>
    </w:p>
    <w:p w:rsidR="002150E2" w:rsidRPr="002150E2" w:rsidRDefault="00D4506C" w:rsidP="002150E2">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 xml:space="preserve">   </w:t>
      </w:r>
      <w:r w:rsidR="002150E2" w:rsidRPr="002150E2">
        <w:rPr>
          <w:rFonts w:ascii="Times New Roman" w:hAnsi="Times New Roman" w:cs="Times New Roman"/>
          <w:b/>
          <w:sz w:val="20"/>
          <w:szCs w:val="20"/>
        </w:rPr>
        <w:t>Anahtar kelimeler:</w:t>
      </w:r>
      <w:r w:rsidR="00494423">
        <w:rPr>
          <w:rFonts w:ascii="Times New Roman" w:hAnsi="Times New Roman" w:cs="Times New Roman"/>
          <w:sz w:val="20"/>
          <w:szCs w:val="20"/>
        </w:rPr>
        <w:t xml:space="preserve"> </w:t>
      </w:r>
      <w:r w:rsidRPr="00D4506C">
        <w:rPr>
          <w:rFonts w:ascii="Times New Roman" w:hAnsi="Times New Roman" w:cs="Times New Roman"/>
          <w:sz w:val="20"/>
          <w:szCs w:val="20"/>
        </w:rPr>
        <w:t xml:space="preserve">Bulanık mantık, DSW algoritması, Karayolu üstyapıları, Ömür döngü maliyet analizi, </w:t>
      </w:r>
      <w:proofErr w:type="spellStart"/>
      <w:r w:rsidRPr="00D4506C">
        <w:rPr>
          <w:rFonts w:ascii="Times New Roman" w:hAnsi="Times New Roman" w:cs="Times New Roman"/>
          <w:sz w:val="20"/>
          <w:szCs w:val="20"/>
        </w:rPr>
        <w:t>Vertex</w:t>
      </w:r>
      <w:proofErr w:type="spellEnd"/>
      <w:r w:rsidRPr="00D4506C">
        <w:rPr>
          <w:rFonts w:ascii="Times New Roman" w:hAnsi="Times New Roman" w:cs="Times New Roman"/>
          <w:sz w:val="20"/>
          <w:szCs w:val="20"/>
        </w:rPr>
        <w:t xml:space="preserve"> yöntemi.</w:t>
      </w:r>
    </w:p>
    <w:p w:rsidR="002150E2" w:rsidRPr="002150E2" w:rsidRDefault="002150E2" w:rsidP="002150E2">
      <w:pPr>
        <w:spacing w:after="0" w:line="240" w:lineRule="auto"/>
        <w:jc w:val="both"/>
        <w:rPr>
          <w:rFonts w:ascii="Times New Roman" w:hAnsi="Times New Roman" w:cs="Times New Roman"/>
          <w:sz w:val="20"/>
          <w:szCs w:val="20"/>
        </w:rPr>
      </w:pPr>
    </w:p>
    <w:p w:rsidR="002150E2" w:rsidRPr="002150E2" w:rsidRDefault="002150E2" w:rsidP="002150E2">
      <w:pPr>
        <w:spacing w:after="0" w:line="240" w:lineRule="auto"/>
        <w:jc w:val="both"/>
        <w:rPr>
          <w:rFonts w:ascii="Times New Roman" w:hAnsi="Times New Roman" w:cs="Times New Roman"/>
          <w:sz w:val="20"/>
          <w:szCs w:val="20"/>
        </w:rPr>
      </w:pPr>
    </w:p>
    <w:p w:rsidR="002150E2" w:rsidRPr="002150E2" w:rsidRDefault="00D4506C" w:rsidP="002150E2">
      <w:pPr>
        <w:autoSpaceDE w:val="0"/>
        <w:autoSpaceDN w:val="0"/>
        <w:adjustRightInd w:val="0"/>
        <w:spacing w:after="0" w:line="240" w:lineRule="auto"/>
        <w:jc w:val="center"/>
        <w:rPr>
          <w:rFonts w:ascii="Times New Roman" w:hAnsi="Times New Roman" w:cs="Times New Roman"/>
          <w:b/>
          <w:sz w:val="28"/>
          <w:szCs w:val="28"/>
        </w:rPr>
      </w:pPr>
      <w:r w:rsidRPr="00D4506C">
        <w:rPr>
          <w:rFonts w:ascii="Times New Roman" w:hAnsi="Times New Roman" w:cs="Times New Roman"/>
          <w:b/>
          <w:sz w:val="28"/>
          <w:szCs w:val="28"/>
        </w:rPr>
        <w:t>APPLICATION OF FUZZY LOGIC TO LIFE-CYCLE COST ANALYSIS OF HIGHWAY PAVEMENTS</w:t>
      </w:r>
    </w:p>
    <w:p w:rsidR="002150E2" w:rsidRPr="00494423" w:rsidRDefault="002150E2" w:rsidP="002150E2">
      <w:pPr>
        <w:autoSpaceDE w:val="0"/>
        <w:autoSpaceDN w:val="0"/>
        <w:adjustRightInd w:val="0"/>
        <w:spacing w:after="0" w:line="240" w:lineRule="auto"/>
        <w:jc w:val="center"/>
        <w:rPr>
          <w:rFonts w:ascii="Times New Roman" w:hAnsi="Times New Roman" w:cs="Times New Roman"/>
          <w:sz w:val="20"/>
          <w:szCs w:val="28"/>
        </w:rPr>
      </w:pPr>
    </w:p>
    <w:p w:rsidR="002150E2" w:rsidRPr="00494423" w:rsidRDefault="002150E2" w:rsidP="002150E2">
      <w:pPr>
        <w:autoSpaceDE w:val="0"/>
        <w:autoSpaceDN w:val="0"/>
        <w:adjustRightInd w:val="0"/>
        <w:spacing w:after="0" w:line="240" w:lineRule="auto"/>
        <w:jc w:val="center"/>
        <w:rPr>
          <w:rFonts w:ascii="Times New Roman" w:hAnsi="Times New Roman" w:cs="Times New Roman"/>
          <w:sz w:val="20"/>
          <w:szCs w:val="28"/>
        </w:rPr>
      </w:pPr>
    </w:p>
    <w:p w:rsidR="002150E2" w:rsidRPr="002150E2" w:rsidRDefault="002150E2" w:rsidP="002150E2">
      <w:pPr>
        <w:spacing w:after="0" w:line="240" w:lineRule="auto"/>
        <w:jc w:val="center"/>
        <w:rPr>
          <w:rFonts w:ascii="Times New Roman" w:hAnsi="Times New Roman" w:cs="Times New Roman"/>
          <w:b/>
          <w:bCs/>
          <w:sz w:val="24"/>
          <w:szCs w:val="24"/>
        </w:rPr>
      </w:pPr>
      <w:r w:rsidRPr="002150E2">
        <w:rPr>
          <w:rFonts w:ascii="Times New Roman" w:hAnsi="Times New Roman" w:cs="Times New Roman"/>
          <w:b/>
          <w:bCs/>
          <w:sz w:val="24"/>
          <w:szCs w:val="24"/>
        </w:rPr>
        <w:t>ABSTRACT</w:t>
      </w:r>
    </w:p>
    <w:p w:rsidR="002150E2" w:rsidRPr="002150E2" w:rsidRDefault="002150E2" w:rsidP="002150E2">
      <w:pPr>
        <w:spacing w:after="0" w:line="240" w:lineRule="auto"/>
        <w:jc w:val="center"/>
        <w:rPr>
          <w:rFonts w:ascii="Times New Roman" w:hAnsi="Times New Roman" w:cs="Times New Roman"/>
          <w:bCs/>
          <w:sz w:val="20"/>
          <w:szCs w:val="24"/>
        </w:rPr>
      </w:pPr>
    </w:p>
    <w:p w:rsidR="002150E2" w:rsidRPr="002150E2" w:rsidRDefault="00D4506C" w:rsidP="002150E2">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Pr="00D4506C">
        <w:rPr>
          <w:rFonts w:ascii="Times New Roman" w:hAnsi="Times New Roman" w:cs="Times New Roman"/>
          <w:sz w:val="20"/>
          <w:szCs w:val="20"/>
          <w:lang w:val="en-US"/>
        </w:rPr>
        <w:t>The determination of the optimal highway pavement alternative is the result of a systematic decision-making process. Life-cycle cost analysis is a suitable tool to ensure decision-making. It is commonly used by global transportation authorities in selecting a best-fit highway pavement alternative. However, the high data requirement of the analysis is a significant disadvantage. This triggers the subjectivity in decision-making. Therefore, a new method is needed to overcome this problem. In this study, fuzzy logic technique was used because of its popularity in successful solutions. Vertex and DSW methods, which are fuzzy logic extension principles, were applied in life-cycle cost analysis of highway pavements. The application steps of the methods are given in detail in the study. As a result, the applicability of fuzzy logic in life-cycle cost analysis of highway pavements has been revealed.</w:t>
      </w:r>
    </w:p>
    <w:p w:rsidR="002150E2" w:rsidRPr="002150E2" w:rsidRDefault="002150E2" w:rsidP="002150E2">
      <w:pPr>
        <w:autoSpaceDE w:val="0"/>
        <w:autoSpaceDN w:val="0"/>
        <w:adjustRightInd w:val="0"/>
        <w:spacing w:after="0" w:line="240" w:lineRule="auto"/>
        <w:jc w:val="both"/>
        <w:rPr>
          <w:rFonts w:ascii="Times New Roman" w:hAnsi="Times New Roman" w:cs="Times New Roman"/>
          <w:sz w:val="20"/>
          <w:szCs w:val="20"/>
          <w:lang w:val="en-US"/>
        </w:rPr>
      </w:pPr>
    </w:p>
    <w:p w:rsidR="002150E2" w:rsidRPr="002150E2" w:rsidRDefault="00C47D14" w:rsidP="002150E2">
      <w:pPr>
        <w:spacing w:after="0"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 xml:space="preserve">   </w:t>
      </w:r>
      <w:r w:rsidR="002150E2" w:rsidRPr="002150E2">
        <w:rPr>
          <w:rFonts w:ascii="Times New Roman" w:hAnsi="Times New Roman" w:cs="Times New Roman"/>
          <w:b/>
          <w:sz w:val="20"/>
          <w:szCs w:val="20"/>
          <w:lang w:val="en-US"/>
        </w:rPr>
        <w:t>Keywords:</w:t>
      </w:r>
      <w:r w:rsidR="002150E2" w:rsidRPr="002150E2">
        <w:rPr>
          <w:rFonts w:ascii="Times New Roman" w:hAnsi="Times New Roman" w:cs="Times New Roman"/>
          <w:sz w:val="20"/>
          <w:szCs w:val="20"/>
          <w:lang w:val="en-US"/>
        </w:rPr>
        <w:t xml:space="preserve"> </w:t>
      </w:r>
      <w:r w:rsidR="005503BF" w:rsidRPr="005503BF">
        <w:rPr>
          <w:rFonts w:ascii="Times New Roman" w:hAnsi="Times New Roman" w:cs="Times New Roman"/>
          <w:sz w:val="20"/>
          <w:szCs w:val="20"/>
          <w:lang w:val="en-US"/>
        </w:rPr>
        <w:t>Fuzzy logic, DSW algorithm, Highway pavements, Life-cycle cost analysis, Vertex method.</w:t>
      </w:r>
    </w:p>
    <w:p w:rsidR="002150E2" w:rsidRDefault="002150E2" w:rsidP="00725C1A">
      <w:pPr>
        <w:spacing w:after="0" w:line="240" w:lineRule="auto"/>
        <w:jc w:val="both"/>
        <w:rPr>
          <w:rFonts w:ascii="Times New Roman" w:eastAsia="TimesNewRoman" w:hAnsi="Times New Roman" w:cs="Times New Roman"/>
          <w:bCs/>
          <w:color w:val="000000"/>
          <w:spacing w:val="-2"/>
          <w:sz w:val="20"/>
          <w:szCs w:val="20"/>
          <w:lang w:eastAsia="ko-KR"/>
        </w:rPr>
      </w:pPr>
    </w:p>
    <w:p w:rsidR="002150E2" w:rsidRDefault="002150E2" w:rsidP="00725C1A">
      <w:pPr>
        <w:spacing w:after="0" w:line="240" w:lineRule="auto"/>
        <w:jc w:val="both"/>
        <w:rPr>
          <w:rFonts w:ascii="Times New Roman" w:eastAsia="TimesNewRoman" w:hAnsi="Times New Roman" w:cs="Times New Roman"/>
          <w:bCs/>
          <w:color w:val="000000"/>
          <w:spacing w:val="-2"/>
          <w:sz w:val="20"/>
          <w:szCs w:val="20"/>
          <w:lang w:eastAsia="ko-KR"/>
        </w:rPr>
      </w:pPr>
    </w:p>
    <w:p w:rsidR="00C47D14" w:rsidRPr="00C47D14" w:rsidRDefault="00C47D14" w:rsidP="00C47D14">
      <w:pPr>
        <w:spacing w:after="0" w:line="240" w:lineRule="auto"/>
        <w:jc w:val="both"/>
        <w:rPr>
          <w:rFonts w:ascii="Times New Roman" w:hAnsi="Times New Roman" w:cs="Times New Roman"/>
          <w:b/>
          <w:sz w:val="24"/>
          <w:szCs w:val="24"/>
        </w:rPr>
      </w:pPr>
      <w:r w:rsidRPr="00C47D14">
        <w:rPr>
          <w:rFonts w:ascii="Times New Roman" w:hAnsi="Times New Roman" w:cs="Times New Roman"/>
          <w:b/>
          <w:sz w:val="24"/>
          <w:szCs w:val="24"/>
        </w:rPr>
        <w:t>1. GİRİŞ</w:t>
      </w:r>
    </w:p>
    <w:p w:rsidR="00C47D14" w:rsidRPr="00C47D14" w:rsidRDefault="00C47D14" w:rsidP="00C47D14">
      <w:pPr>
        <w:spacing w:after="0" w:line="240" w:lineRule="auto"/>
        <w:jc w:val="both"/>
        <w:rPr>
          <w:rFonts w:ascii="Times New Roman" w:hAnsi="Times New Roman" w:cs="Times New Roman"/>
          <w:sz w:val="20"/>
          <w:szCs w:val="24"/>
        </w:rPr>
      </w:pPr>
    </w:p>
    <w:p w:rsidR="00BD5B8E" w:rsidRPr="001318D9" w:rsidRDefault="00BD5B8E" w:rsidP="00BD5B8E">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lang w:val="de-DE"/>
        </w:rPr>
        <w:t xml:space="preserve">   </w:t>
      </w:r>
      <w:r w:rsidRPr="001318D9">
        <w:rPr>
          <w:rFonts w:ascii="Times New Roman" w:hAnsi="Times New Roman" w:cs="Times New Roman"/>
          <w:bCs/>
          <w:sz w:val="20"/>
          <w:szCs w:val="20"/>
        </w:rPr>
        <w:t xml:space="preserve">Karar verme, alternatifler arasından en iyiyi seçme sürecidir. Bu sürecin doğru ve birtakım yöntemlere dayanarak işletilmesi, verilen kararların doğruluğu açısından önemlidir. Karayolu üstyapı projeleri pek çok alternatifin yer </w:t>
      </w:r>
      <w:r w:rsidRPr="001318D9">
        <w:rPr>
          <w:rFonts w:ascii="Times New Roman" w:hAnsi="Times New Roman" w:cs="Times New Roman"/>
          <w:bCs/>
          <w:sz w:val="20"/>
          <w:szCs w:val="20"/>
        </w:rPr>
        <w:lastRenderedPageBreak/>
        <w:t>aldığı bir karar verme sürecini ortaya koymaktadır. Bu sürecin gerçekleştirilebilmesi için Ömür Döngü Maliyet Analizi (ÖDMA) etkin bir şekilde kullanılmaktadır. ÖDMA, rekabet halinde bulunan üstyapı alternatifleri arasından daha iyi olanı belirlemeye yarayan bir araçtır. Başka bir tabirle, ÖDMA, bir projenin ömür döngüsü boyunca ortaya çıkan tüm maliyetleri dikkate alan bir değerlendirme tekniğidir. Bu teknik, proje alternatifleri arasında etkili bir seçim yapılmasını kolaylaştırmak için kullanılır. Gelişmiş ülkelerde ulaştırma birimleri tarafından karayolu üstyapı kararlarında yaygın olarak kullanılmaktadır.</w:t>
      </w:r>
    </w:p>
    <w:p w:rsidR="00BD5B8E" w:rsidRPr="001318D9" w:rsidRDefault="00BD5B8E" w:rsidP="00BD5B8E">
      <w:pPr>
        <w:spacing w:after="0" w:line="240" w:lineRule="auto"/>
        <w:jc w:val="both"/>
        <w:rPr>
          <w:rFonts w:ascii="Times New Roman" w:hAnsi="Times New Roman" w:cs="Times New Roman"/>
          <w:bCs/>
          <w:sz w:val="20"/>
          <w:szCs w:val="20"/>
        </w:rPr>
      </w:pPr>
      <w:r w:rsidRPr="001318D9">
        <w:rPr>
          <w:rFonts w:ascii="Times New Roman" w:hAnsi="Times New Roman" w:cs="Times New Roman"/>
          <w:bCs/>
          <w:sz w:val="20"/>
          <w:szCs w:val="20"/>
        </w:rPr>
        <w:t xml:space="preserve">   ÖDMA uygulamasında çoğu yaklaşım, alternatiflerin </w:t>
      </w:r>
      <w:proofErr w:type="spellStart"/>
      <w:r w:rsidRPr="001318D9">
        <w:rPr>
          <w:rFonts w:ascii="Times New Roman" w:hAnsi="Times New Roman" w:cs="Times New Roman"/>
          <w:bCs/>
          <w:sz w:val="20"/>
          <w:szCs w:val="20"/>
        </w:rPr>
        <w:t>deterministik</w:t>
      </w:r>
      <w:proofErr w:type="spellEnd"/>
      <w:r w:rsidRPr="001318D9">
        <w:rPr>
          <w:rFonts w:ascii="Times New Roman" w:hAnsi="Times New Roman" w:cs="Times New Roman"/>
          <w:bCs/>
          <w:sz w:val="20"/>
          <w:szCs w:val="20"/>
        </w:rPr>
        <w:t xml:space="preserve"> davranışını benimser ki bu geçerli bir varsayım değildir [1]. Çünkü çoğu mühendislik problemleri belirsizlikler içermektedir. Karar vermede bu belirsizlik etkileri önemli bir rol oynamaktadır. </w:t>
      </w:r>
      <w:proofErr w:type="spellStart"/>
      <w:r w:rsidRPr="001318D9">
        <w:rPr>
          <w:rFonts w:ascii="Times New Roman" w:hAnsi="Times New Roman" w:cs="Times New Roman"/>
          <w:bCs/>
          <w:sz w:val="20"/>
          <w:szCs w:val="20"/>
        </w:rPr>
        <w:t>Deterministik</w:t>
      </w:r>
      <w:proofErr w:type="spellEnd"/>
      <w:r w:rsidRPr="001318D9">
        <w:rPr>
          <w:rFonts w:ascii="Times New Roman" w:hAnsi="Times New Roman" w:cs="Times New Roman"/>
          <w:bCs/>
          <w:sz w:val="20"/>
          <w:szCs w:val="20"/>
        </w:rPr>
        <w:t xml:space="preserve"> yaklaşımlarda, ortaya çıkan bu belirsizlik etkileri karar vericilerin öznel yaklaşımları ve önceki tecrübeleri ile üstesinden gelinmektedir. Ancak bu durum bilimsel temellere dayalı bir yaklaşım değildir.</w:t>
      </w:r>
    </w:p>
    <w:p w:rsidR="00BD5B8E" w:rsidRPr="001318D9" w:rsidRDefault="00BD5B8E" w:rsidP="00BD5B8E">
      <w:pPr>
        <w:spacing w:after="0" w:line="240" w:lineRule="auto"/>
        <w:jc w:val="both"/>
        <w:rPr>
          <w:rFonts w:ascii="Times New Roman" w:hAnsi="Times New Roman" w:cs="Times New Roman"/>
          <w:bCs/>
          <w:sz w:val="20"/>
          <w:szCs w:val="20"/>
        </w:rPr>
      </w:pPr>
      <w:r w:rsidRPr="001318D9">
        <w:rPr>
          <w:rFonts w:ascii="Times New Roman" w:hAnsi="Times New Roman" w:cs="Times New Roman"/>
          <w:bCs/>
          <w:sz w:val="20"/>
          <w:szCs w:val="20"/>
        </w:rPr>
        <w:t xml:space="preserve">   Belirsizlik etkisi ile başa çıkabilmenin bir yolu </w:t>
      </w:r>
      <w:proofErr w:type="spellStart"/>
      <w:r w:rsidRPr="001318D9">
        <w:rPr>
          <w:rFonts w:ascii="Times New Roman" w:hAnsi="Times New Roman" w:cs="Times New Roman"/>
          <w:bCs/>
          <w:sz w:val="20"/>
          <w:szCs w:val="20"/>
        </w:rPr>
        <w:t>olasılıksal</w:t>
      </w:r>
      <w:proofErr w:type="spellEnd"/>
      <w:r w:rsidRPr="001318D9">
        <w:rPr>
          <w:rFonts w:ascii="Times New Roman" w:hAnsi="Times New Roman" w:cs="Times New Roman"/>
          <w:bCs/>
          <w:sz w:val="20"/>
          <w:szCs w:val="20"/>
        </w:rPr>
        <w:t xml:space="preserve"> tekniklerin kullanılmasıdır. Bu teknikler içerisinde en yaygın olarak kullanılanı Monte Carlo Simülasyonudur (MCS). Ulaştırma otoriteleri tarafından yaygın uygulanmaktadır. MCS uygulamasında sisteme dâhil olan her bir değişken olasılık dağılımıyla ifade edilmektedir. Söz konusu dağılımların oluşturulması için tarihi verilere ihtiyaç duyulmaktadır. Bu verilerin bulunamaması halinde uzman görüşüne dayalı dağılımlar oluşturulmaktadır [2]. MCS yaklaşımı belirsizlik etkilerinin ortadan kaldırılmasında faydalı bir teknik olmakla birlikte sisteme dâhil olan her bir değişken için ayrı ayrı olasılık dağılımların belirlenmesi önemli bir zaman kaybına neden olmaktadır [3]. Bununla birlikte ulaştırma projeleri için veri bulma süreci oldukça güçlükleri içermektedir. Söz konusu bu dezavantajlar alternatif bir yaklaşım arayışını tetiklemektedir.</w:t>
      </w:r>
    </w:p>
    <w:p w:rsidR="00BD5B8E" w:rsidRPr="001318D9" w:rsidRDefault="00BD5B8E" w:rsidP="00BD5B8E">
      <w:pPr>
        <w:spacing w:after="0" w:line="240" w:lineRule="auto"/>
        <w:jc w:val="both"/>
        <w:rPr>
          <w:rFonts w:ascii="Times New Roman" w:hAnsi="Times New Roman" w:cs="Times New Roman"/>
          <w:bCs/>
          <w:sz w:val="20"/>
          <w:szCs w:val="20"/>
        </w:rPr>
      </w:pPr>
      <w:r w:rsidRPr="001318D9">
        <w:rPr>
          <w:rFonts w:ascii="Times New Roman" w:hAnsi="Times New Roman" w:cs="Times New Roman"/>
          <w:bCs/>
          <w:sz w:val="20"/>
          <w:szCs w:val="20"/>
        </w:rPr>
        <w:t xml:space="preserve">   Bulanık küme yaklaşımları pek çok mühendislik alanında belirsizliğin modellenmesinde etkin bir şekilde kullanılmaktadır. Bu yaklaşımlar, karayolu mühendisliğindeki karar verme modellerinde de yaygın olarak kullanılmaktadır. [3, 4, 5, 6, 7, 11]. Özellikle de son yıllarda karayolu üstyapısı ÖDMA uygulamalarında bulanık tabanlı yaklaşımların kullanılmaya başlanıldığı görülmektedir [12, 13, 14].</w:t>
      </w:r>
    </w:p>
    <w:p w:rsidR="00BD5B8E" w:rsidRPr="001318D9" w:rsidRDefault="00BD5B8E" w:rsidP="00EA3C0B">
      <w:pPr>
        <w:spacing w:after="0" w:line="240" w:lineRule="auto"/>
        <w:jc w:val="both"/>
        <w:rPr>
          <w:rFonts w:ascii="Times New Roman" w:hAnsi="Times New Roman" w:cs="Times New Roman"/>
          <w:bCs/>
          <w:sz w:val="20"/>
          <w:szCs w:val="20"/>
        </w:rPr>
      </w:pPr>
      <w:r w:rsidRPr="001318D9">
        <w:rPr>
          <w:rFonts w:ascii="Times New Roman" w:hAnsi="Times New Roman" w:cs="Times New Roman"/>
          <w:bCs/>
          <w:sz w:val="20"/>
          <w:szCs w:val="20"/>
        </w:rPr>
        <w:t xml:space="preserve">   Bu çalışma karayolu üstyapıları ÖDMA için bulanık bir yaklaşımın uygulanmasını hedef almaktadır. Bunun sonucu olarak doğru karar vermenin temini için belirsizliklerin ortadan kaldırılması amaçlanmıştır. Çalışmanın organizasyonunda 2. Bölümde bu çalışmada kullanılan bulanık yöntem tanıtılmış; 3. Bölümde modelleme ve bir uygulama yapılmış; 4. Bölümde ise sonuçlar tartışılmıştır.</w:t>
      </w:r>
    </w:p>
    <w:p w:rsidR="00BD5B8E" w:rsidRPr="001318D9" w:rsidRDefault="00BD5B8E" w:rsidP="00EA3C0B">
      <w:pPr>
        <w:spacing w:after="0" w:line="240" w:lineRule="auto"/>
        <w:jc w:val="both"/>
        <w:rPr>
          <w:rFonts w:ascii="Times New Roman" w:hAnsi="Times New Roman" w:cs="Times New Roman"/>
          <w:bCs/>
          <w:sz w:val="24"/>
          <w:szCs w:val="24"/>
        </w:rPr>
      </w:pPr>
    </w:p>
    <w:p w:rsidR="00BD5B8E" w:rsidRPr="00D37442" w:rsidRDefault="00BD5B8E" w:rsidP="00EA3C0B">
      <w:pPr>
        <w:spacing w:after="0" w:line="240" w:lineRule="auto"/>
        <w:jc w:val="both"/>
        <w:rPr>
          <w:rFonts w:ascii="Times New Roman" w:hAnsi="Times New Roman" w:cs="Times New Roman"/>
          <w:b/>
          <w:bCs/>
          <w:sz w:val="24"/>
          <w:szCs w:val="24"/>
        </w:rPr>
      </w:pPr>
      <w:r w:rsidRPr="00D37442">
        <w:rPr>
          <w:rFonts w:ascii="Times New Roman" w:hAnsi="Times New Roman" w:cs="Times New Roman"/>
          <w:b/>
          <w:bCs/>
          <w:sz w:val="24"/>
          <w:szCs w:val="24"/>
        </w:rPr>
        <w:t>1.1. Ömür Döngü Maliyet Analizi</w:t>
      </w:r>
    </w:p>
    <w:p w:rsidR="00BD5B8E" w:rsidRPr="001318D9" w:rsidRDefault="00BD5B8E" w:rsidP="00EA3C0B">
      <w:pPr>
        <w:spacing w:after="0" w:line="240" w:lineRule="auto"/>
        <w:jc w:val="both"/>
        <w:rPr>
          <w:rFonts w:ascii="Times New Roman" w:hAnsi="Times New Roman" w:cs="Times New Roman"/>
          <w:bCs/>
          <w:sz w:val="20"/>
          <w:szCs w:val="20"/>
        </w:rPr>
      </w:pPr>
    </w:p>
    <w:p w:rsidR="00BD5B8E" w:rsidRPr="001318D9" w:rsidRDefault="00BD5B8E" w:rsidP="00EA3C0B">
      <w:pPr>
        <w:spacing w:after="0" w:line="240" w:lineRule="auto"/>
        <w:jc w:val="both"/>
        <w:rPr>
          <w:rFonts w:ascii="Times New Roman" w:hAnsi="Times New Roman" w:cs="Times New Roman"/>
          <w:bCs/>
          <w:sz w:val="20"/>
          <w:szCs w:val="20"/>
        </w:rPr>
      </w:pPr>
      <w:r w:rsidRPr="001318D9">
        <w:rPr>
          <w:rFonts w:ascii="Times New Roman" w:hAnsi="Times New Roman" w:cs="Times New Roman"/>
          <w:bCs/>
          <w:sz w:val="20"/>
          <w:szCs w:val="20"/>
        </w:rPr>
        <w:t xml:space="preserve">   Gelişmiş ülkelerde ulaştırma birimleri, karayolu projelerinin ekonomik değerlendirmelerinde </w:t>
      </w:r>
      <w:proofErr w:type="spellStart"/>
      <w:r w:rsidRPr="001318D9">
        <w:rPr>
          <w:rFonts w:ascii="Times New Roman" w:hAnsi="Times New Roman" w:cs="Times New Roman"/>
          <w:bCs/>
          <w:sz w:val="20"/>
          <w:szCs w:val="20"/>
        </w:rPr>
        <w:t>ÖDMA’yı</w:t>
      </w:r>
      <w:proofErr w:type="spellEnd"/>
      <w:r w:rsidRPr="001318D9">
        <w:rPr>
          <w:rFonts w:ascii="Times New Roman" w:hAnsi="Times New Roman" w:cs="Times New Roman"/>
          <w:bCs/>
          <w:sz w:val="20"/>
          <w:szCs w:val="20"/>
        </w:rPr>
        <w:t xml:space="preserve"> yaygın bir şeklide kullanmaktadırlar. Bu analiz, yapılmasına karar verilen bir proje için ekonomik alternatifler üretmekte ve bu alternatifler içerisinden en ekonomik seçeneğin belirlenmesini sağlamaktadır [15].</w:t>
      </w:r>
    </w:p>
    <w:p w:rsidR="00BD5B8E" w:rsidRPr="001318D9" w:rsidRDefault="00BD5B8E" w:rsidP="00EA3C0B">
      <w:pPr>
        <w:spacing w:after="0" w:line="240" w:lineRule="auto"/>
        <w:jc w:val="both"/>
        <w:rPr>
          <w:rFonts w:ascii="Times New Roman" w:hAnsi="Times New Roman" w:cs="Times New Roman"/>
          <w:bCs/>
          <w:sz w:val="20"/>
          <w:szCs w:val="20"/>
        </w:rPr>
      </w:pPr>
      <w:r w:rsidRPr="001318D9">
        <w:rPr>
          <w:rFonts w:ascii="Times New Roman" w:hAnsi="Times New Roman" w:cs="Times New Roman"/>
          <w:bCs/>
          <w:sz w:val="20"/>
          <w:szCs w:val="20"/>
        </w:rPr>
        <w:t xml:space="preserve">   ÖDMA ile Fayda Maliyet Analizi (FMA) uygulamada birbirine benzerlik gösterdiğinden karıştırılabilmektedir. Aralarındaki ilişki kimi zaman tam olarak anlaşılamamaktadır. Bu nedenle bu iki analiz arasındaki farklardan bahsedilmesinde yarar vardır. Şöyle ki; ÖDMA, </w:t>
      </w:r>
      <w:proofErr w:type="spellStart"/>
      <w:r w:rsidRPr="001318D9">
        <w:rPr>
          <w:rFonts w:ascii="Times New Roman" w:hAnsi="Times New Roman" w:cs="Times New Roman"/>
          <w:bCs/>
          <w:sz w:val="20"/>
          <w:szCs w:val="20"/>
        </w:rPr>
        <w:t>FMA’nın</w:t>
      </w:r>
      <w:proofErr w:type="spellEnd"/>
      <w:r w:rsidRPr="001318D9">
        <w:rPr>
          <w:rFonts w:ascii="Times New Roman" w:hAnsi="Times New Roman" w:cs="Times New Roman"/>
          <w:bCs/>
          <w:sz w:val="20"/>
          <w:szCs w:val="20"/>
        </w:rPr>
        <w:t xml:space="preserve"> bir alt uygulaması olarak değerlendirilebilir. ÖDMA, yapılmasına karar verilen proje için alt alternatifler üreten ve arasından en uygun olanının seçilmesine yardım eden bir analizdir. Bu analiz, fayda düzeyi belirlenmiş bir projede maliyet odaklı bir yaklaşımla yeni alternatifler ortaya koyarak bunlar arasından en ekonomik olan seçeneği bulmaya çalışır. ÖDMA, aynı hizmet ve fayda düzeyinde alternatifler üretmekte ve bu alternatifleri kıyaslamaktadır [16]. ÖDMA, yapım maliyeti, bakım-işletme maliyetleri gibi kurum giderlerini hesaplamalara dâhil ettiği gibi yapım, bakım ve işletme sırasında meydana gelen yol kullanıcı maliyetlerini de dikkate alabilen bir analiz türüdür [17]. </w:t>
      </w:r>
      <w:proofErr w:type="spellStart"/>
      <w:r w:rsidRPr="001318D9">
        <w:rPr>
          <w:rFonts w:ascii="Times New Roman" w:hAnsi="Times New Roman" w:cs="Times New Roman"/>
          <w:bCs/>
          <w:sz w:val="20"/>
          <w:szCs w:val="20"/>
        </w:rPr>
        <w:t>FMA’da</w:t>
      </w:r>
      <w:proofErr w:type="spellEnd"/>
      <w:r w:rsidRPr="001318D9">
        <w:rPr>
          <w:rFonts w:ascii="Times New Roman" w:hAnsi="Times New Roman" w:cs="Times New Roman"/>
          <w:bCs/>
          <w:sz w:val="20"/>
          <w:szCs w:val="20"/>
        </w:rPr>
        <w:t xml:space="preserve"> ise fayda esaslı analiz yapılır. Böylelikle farklı fayda düzeyine sahip alternatifler karşılaştırılabilmektedir. Bu sayede FMA, bir projenin yapılıp yapılmayacağına karar verebilmektedir [18]. Özetle; ÖDMA, faydayı ölçen değil faydası ölçülmüş ve yapılmasına karar verilmiş bir projede yeni alternatifler üreterek en ekonomik olanın belirlenmesinde kullanılan maliyet odaklı bir ekonomik analizdir. FMA, ise bir projenin yapılıp yapılmayacağına karar vermek için faydayı ölçen veya farklı fayda düzeylerindeki alternatifler arasından en uygun olanı belirleyen bir yöntemdir [15].</w:t>
      </w:r>
    </w:p>
    <w:p w:rsidR="00BD5B8E" w:rsidRPr="001318D9" w:rsidRDefault="00BD5B8E" w:rsidP="00BD5B8E">
      <w:pPr>
        <w:spacing w:after="0" w:line="240" w:lineRule="auto"/>
        <w:jc w:val="both"/>
        <w:rPr>
          <w:rFonts w:ascii="Times New Roman" w:hAnsi="Times New Roman" w:cs="Times New Roman"/>
          <w:bCs/>
          <w:sz w:val="20"/>
          <w:szCs w:val="20"/>
        </w:rPr>
      </w:pPr>
      <w:r w:rsidRPr="001318D9">
        <w:rPr>
          <w:rFonts w:ascii="Times New Roman" w:hAnsi="Times New Roman" w:cs="Times New Roman"/>
          <w:bCs/>
          <w:sz w:val="20"/>
          <w:szCs w:val="20"/>
        </w:rPr>
        <w:t xml:space="preserve">   ÖDMA, analize birbirinden farklı yapısal ve performans özelliklere sahip alternatifleri üretmekle başlamaktadır. Analist, her bir tasarım alternatifi için ilk yapım ve gelecekteki bakım faaliyetlerini içeren bir çizelge ortaya koymaktadır. Sonra, bu faaliyetlerin maliyetleri tahmin edilmektedir. Bu maliyetler; yolu yapanla ilgili yani kurum maliyetleri ve yol yapım ve bakımı sırasında ortaya çıkan yol kullanıcı maliyetleridir. Söz konusu tüm bu maliyetler bir akış diyagramı formatına dönüştürülür [17]. Analiz süresi dikkate alınarak akış diyagramına yerleştirilmiş tüm maliyetler belirli bir </w:t>
      </w:r>
      <w:proofErr w:type="spellStart"/>
      <w:r w:rsidRPr="001318D9">
        <w:rPr>
          <w:rFonts w:ascii="Times New Roman" w:hAnsi="Times New Roman" w:cs="Times New Roman"/>
          <w:bCs/>
          <w:sz w:val="20"/>
          <w:szCs w:val="20"/>
        </w:rPr>
        <w:t>iskonto</w:t>
      </w:r>
      <w:proofErr w:type="spellEnd"/>
      <w:r w:rsidRPr="001318D9">
        <w:rPr>
          <w:rFonts w:ascii="Times New Roman" w:hAnsi="Times New Roman" w:cs="Times New Roman"/>
          <w:bCs/>
          <w:sz w:val="20"/>
          <w:szCs w:val="20"/>
        </w:rPr>
        <w:t xml:space="preserve"> oranı ile şimdiki değere dönüştürülür. Analist, elde edilen bugünkü değerler neticesinde, alternatifler içerisinden en uygun olanı seçerek karar vermektedir [15]. ÖDMA uygulamasında kullanılan matematiksel </w:t>
      </w:r>
      <w:proofErr w:type="spellStart"/>
      <w:r w:rsidRPr="001318D9">
        <w:rPr>
          <w:rFonts w:ascii="Times New Roman" w:hAnsi="Times New Roman" w:cs="Times New Roman"/>
          <w:bCs/>
          <w:sz w:val="20"/>
          <w:szCs w:val="20"/>
        </w:rPr>
        <w:t>formülasyonlar</w:t>
      </w:r>
      <w:proofErr w:type="spellEnd"/>
      <w:r w:rsidRPr="001318D9">
        <w:rPr>
          <w:rFonts w:ascii="Times New Roman" w:hAnsi="Times New Roman" w:cs="Times New Roman"/>
          <w:bCs/>
          <w:sz w:val="20"/>
          <w:szCs w:val="20"/>
        </w:rPr>
        <w:t xml:space="preserve"> aşağıdaki gibidir:</w:t>
      </w:r>
    </w:p>
    <w:p w:rsidR="00D3506C" w:rsidRPr="001318D9" w:rsidRDefault="00D3506C" w:rsidP="00BD5B8E">
      <w:pPr>
        <w:spacing w:after="0" w:line="240" w:lineRule="auto"/>
        <w:jc w:val="both"/>
        <w:rPr>
          <w:rFonts w:ascii="Times New Roman" w:hAnsi="Times New Roman" w:cs="Times New Roman"/>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D3506C" w:rsidRPr="001318D9" w:rsidTr="00D3506C">
        <w:tc>
          <w:tcPr>
            <w:tcW w:w="4530" w:type="dxa"/>
          </w:tcPr>
          <w:p w:rsidR="00D3506C" w:rsidRPr="001318D9" w:rsidRDefault="00D3506C" w:rsidP="00BD5B8E">
            <w:pPr>
              <w:spacing w:after="0" w:line="240" w:lineRule="auto"/>
              <w:jc w:val="both"/>
              <w:rPr>
                <w:rFonts w:ascii="Times New Roman" w:hAnsi="Times New Roman" w:cs="Times New Roman"/>
                <w:bCs/>
              </w:rPr>
            </w:pPr>
            <m:oMathPara>
              <m:oMathParaPr>
                <m:jc m:val="left"/>
              </m:oMathParaPr>
              <m:oMath>
                <m:r>
                  <w:rPr>
                    <w:rFonts w:ascii="Cambria Math" w:hAnsi="Cambria Math" w:cs="Arial"/>
                  </w:rPr>
                  <w:lastRenderedPageBreak/>
                  <m:t>NPV =</m:t>
                </m:r>
                <m:sSub>
                  <m:sSubPr>
                    <m:ctrlPr>
                      <w:rPr>
                        <w:rFonts w:ascii="Cambria Math" w:hAnsi="Cambria Math" w:cs="Arial"/>
                        <w:i/>
                      </w:rPr>
                    </m:ctrlPr>
                  </m:sSubPr>
                  <m:e>
                    <m:r>
                      <w:rPr>
                        <w:rFonts w:ascii="Cambria Math" w:hAnsi="Cambria Math" w:cs="Arial"/>
                      </w:rPr>
                      <m:t>IC</m:t>
                    </m:r>
                  </m:e>
                  <m:sub>
                    <m:r>
                      <w:rPr>
                        <w:rFonts w:ascii="Cambria Math" w:hAnsi="Cambria Math" w:cs="Arial"/>
                      </w:rPr>
                      <m:t>i</m:t>
                    </m:r>
                  </m:sub>
                </m:sSub>
                <m:r>
                  <w:rPr>
                    <w:rFonts w:ascii="Cambria Math" w:hAnsi="Cambria Math" w:cs="Arial"/>
                  </w:rPr>
                  <m:t>+</m:t>
                </m:r>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n</m:t>
                    </m:r>
                  </m:sup>
                  <m:e>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FC</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PVF</m:t>
                            </m:r>
                          </m:e>
                          <m:sub>
                            <m:r>
                              <w:rPr>
                                <w:rFonts w:ascii="Cambria Math" w:hAnsi="Cambria Math" w:cs="Arial"/>
                              </w:rPr>
                              <m:t>i</m:t>
                            </m:r>
                          </m:sub>
                        </m:sSub>
                      </m:e>
                    </m:d>
                    <m:r>
                      <w:rPr>
                        <w:rFonts w:ascii="Cambria Math" w:hAnsi="Cambria Math" w:cs="Arial"/>
                      </w:rPr>
                      <m:t>-</m:t>
                    </m:r>
                    <m:sSub>
                      <m:sSubPr>
                        <m:ctrlPr>
                          <w:rPr>
                            <w:rFonts w:ascii="Cambria Math" w:hAnsi="Cambria Math" w:cs="Arial"/>
                            <w:i/>
                          </w:rPr>
                        </m:ctrlPr>
                      </m:sSubPr>
                      <m:e>
                        <m:r>
                          <w:rPr>
                            <w:rFonts w:ascii="Cambria Math" w:hAnsi="Cambria Math" w:cs="Arial"/>
                          </w:rPr>
                          <m:t>SV</m:t>
                        </m:r>
                      </m:e>
                      <m:sub>
                        <m:r>
                          <w:rPr>
                            <w:rFonts w:ascii="Cambria Math" w:hAnsi="Cambria Math" w:cs="Arial"/>
                          </w:rPr>
                          <m:t>i</m:t>
                        </m:r>
                      </m:sub>
                    </m:sSub>
                    <m:r>
                      <w:rPr>
                        <w:rFonts w:ascii="Cambria Math" w:hAnsi="Cambria Math" w:cs="Arial"/>
                      </w:rPr>
                      <m:t>.</m:t>
                    </m:r>
                  </m:e>
                </m:nary>
                <m:sSub>
                  <m:sSubPr>
                    <m:ctrlPr>
                      <w:rPr>
                        <w:rFonts w:ascii="Cambria Math" w:hAnsi="Cambria Math" w:cs="Arial"/>
                        <w:i/>
                      </w:rPr>
                    </m:ctrlPr>
                  </m:sSubPr>
                  <m:e>
                    <m:r>
                      <w:rPr>
                        <w:rFonts w:ascii="Cambria Math" w:hAnsi="Cambria Math" w:cs="Arial"/>
                      </w:rPr>
                      <m:t>PVF</m:t>
                    </m:r>
                  </m:e>
                  <m:sub>
                    <m:r>
                      <w:rPr>
                        <w:rFonts w:ascii="Cambria Math" w:hAnsi="Cambria Math" w:cs="Arial"/>
                      </w:rPr>
                      <m:t>i</m:t>
                    </m:r>
                  </m:sub>
                </m:sSub>
              </m:oMath>
            </m:oMathPara>
          </w:p>
        </w:tc>
        <w:tc>
          <w:tcPr>
            <w:tcW w:w="4530" w:type="dxa"/>
          </w:tcPr>
          <w:p w:rsidR="00D3506C" w:rsidRPr="001318D9" w:rsidRDefault="00D3506C" w:rsidP="00D3506C">
            <w:pPr>
              <w:spacing w:after="0" w:line="240" w:lineRule="auto"/>
              <w:jc w:val="right"/>
              <w:rPr>
                <w:rFonts w:ascii="Times New Roman" w:hAnsi="Times New Roman" w:cs="Times New Roman"/>
                <w:bCs/>
              </w:rPr>
            </w:pPr>
          </w:p>
          <w:p w:rsidR="00D3506C" w:rsidRPr="001318D9" w:rsidRDefault="00D3506C" w:rsidP="00D3506C">
            <w:pPr>
              <w:spacing w:after="0" w:line="240" w:lineRule="auto"/>
              <w:jc w:val="right"/>
              <w:rPr>
                <w:rFonts w:ascii="Times New Roman" w:hAnsi="Times New Roman" w:cs="Times New Roman"/>
                <w:bCs/>
              </w:rPr>
            </w:pPr>
            <w:r w:rsidRPr="001318D9">
              <w:rPr>
                <w:rFonts w:ascii="Times New Roman" w:hAnsi="Times New Roman" w:cs="Times New Roman"/>
                <w:bCs/>
              </w:rPr>
              <w:t>(1)</w:t>
            </w:r>
          </w:p>
          <w:p w:rsidR="00D3506C" w:rsidRPr="001318D9" w:rsidRDefault="00D3506C" w:rsidP="00D3506C">
            <w:pPr>
              <w:spacing w:after="0" w:line="240" w:lineRule="auto"/>
              <w:jc w:val="right"/>
              <w:rPr>
                <w:rFonts w:ascii="Times New Roman" w:hAnsi="Times New Roman" w:cs="Times New Roman"/>
                <w:bCs/>
              </w:rPr>
            </w:pPr>
          </w:p>
        </w:tc>
      </w:tr>
      <w:tr w:rsidR="00D3506C" w:rsidRPr="001318D9" w:rsidTr="00D3506C">
        <w:tc>
          <w:tcPr>
            <w:tcW w:w="4530" w:type="dxa"/>
          </w:tcPr>
          <w:p w:rsidR="00D3506C" w:rsidRPr="001318D9" w:rsidRDefault="00D3506C" w:rsidP="00BD5B8E">
            <w:pPr>
              <w:spacing w:after="0" w:line="240" w:lineRule="auto"/>
              <w:jc w:val="both"/>
              <w:rPr>
                <w:rFonts w:ascii="Times New Roman" w:hAnsi="Times New Roman" w:cs="Times New Roman"/>
                <w:bCs/>
              </w:rPr>
            </w:pPr>
            <m:oMathPara>
              <m:oMathParaPr>
                <m:jc m:val="left"/>
              </m:oMathParaPr>
              <m:oMath>
                <m:r>
                  <w:rPr>
                    <w:rFonts w:ascii="Cambria Math" w:hAnsi="Cambria Math" w:cs="Arial"/>
                  </w:rPr>
                  <m:t>PVF=</m:t>
                </m:r>
                <m:f>
                  <m:fPr>
                    <m:ctrlPr>
                      <w:rPr>
                        <w:rFonts w:ascii="Cambria Math" w:hAnsi="Cambria Math" w:cs="Arial"/>
                        <w:i/>
                      </w:rPr>
                    </m:ctrlPr>
                  </m:fPr>
                  <m:num>
                    <m:r>
                      <w:rPr>
                        <w:rFonts w:ascii="Cambria Math" w:hAnsi="Cambria Math" w:cs="Arial"/>
                      </w:rPr>
                      <m:t>1</m:t>
                    </m:r>
                  </m:num>
                  <m:den>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1+r</m:t>
                            </m:r>
                          </m:e>
                        </m:d>
                      </m:e>
                      <m:sup>
                        <m:r>
                          <w:rPr>
                            <w:rFonts w:ascii="Cambria Math" w:hAnsi="Cambria Math" w:cs="Arial"/>
                          </w:rPr>
                          <m:t xml:space="preserve">n </m:t>
                        </m:r>
                      </m:sup>
                    </m:sSup>
                  </m:den>
                </m:f>
              </m:oMath>
            </m:oMathPara>
          </w:p>
        </w:tc>
        <w:tc>
          <w:tcPr>
            <w:tcW w:w="4530" w:type="dxa"/>
          </w:tcPr>
          <w:p w:rsidR="00D3506C" w:rsidRPr="001318D9" w:rsidRDefault="00D3506C" w:rsidP="00BD5B8E">
            <w:pPr>
              <w:spacing w:after="0" w:line="240" w:lineRule="auto"/>
              <w:jc w:val="both"/>
              <w:rPr>
                <w:rFonts w:ascii="Times New Roman" w:hAnsi="Times New Roman" w:cs="Times New Roman"/>
                <w:bCs/>
              </w:rPr>
            </w:pPr>
          </w:p>
          <w:p w:rsidR="00D3506C" w:rsidRPr="001318D9" w:rsidRDefault="00D3506C" w:rsidP="00D3506C">
            <w:pPr>
              <w:spacing w:after="0" w:line="240" w:lineRule="auto"/>
              <w:jc w:val="right"/>
              <w:rPr>
                <w:rFonts w:ascii="Times New Roman" w:hAnsi="Times New Roman" w:cs="Times New Roman"/>
                <w:bCs/>
              </w:rPr>
            </w:pPr>
            <w:r w:rsidRPr="001318D9">
              <w:rPr>
                <w:rFonts w:ascii="Times New Roman" w:hAnsi="Times New Roman" w:cs="Times New Roman"/>
                <w:bCs/>
              </w:rPr>
              <w:t>(2)</w:t>
            </w:r>
          </w:p>
          <w:p w:rsidR="00D3506C" w:rsidRPr="001318D9" w:rsidRDefault="00D3506C" w:rsidP="00D3506C">
            <w:pPr>
              <w:spacing w:after="0" w:line="240" w:lineRule="auto"/>
              <w:jc w:val="right"/>
              <w:rPr>
                <w:rFonts w:ascii="Times New Roman" w:hAnsi="Times New Roman" w:cs="Times New Roman"/>
                <w:bCs/>
              </w:rPr>
            </w:pPr>
          </w:p>
        </w:tc>
      </w:tr>
      <w:tr w:rsidR="00D3506C" w:rsidRPr="001318D9" w:rsidTr="00D3506C">
        <w:tc>
          <w:tcPr>
            <w:tcW w:w="4530" w:type="dxa"/>
          </w:tcPr>
          <w:p w:rsidR="00D3506C" w:rsidRPr="001318D9" w:rsidRDefault="00435B8F" w:rsidP="00BD5B8E">
            <w:pPr>
              <w:spacing w:after="0" w:line="240" w:lineRule="auto"/>
              <w:jc w:val="both"/>
              <w:rPr>
                <w:rFonts w:ascii="Times New Roman" w:hAnsi="Times New Roman" w:cs="Times New Roman"/>
                <w:bCs/>
              </w:rPr>
            </w:pPr>
            <m:oMathPara>
              <m:oMathParaPr>
                <m:jc m:val="left"/>
              </m:oMathParaPr>
              <m:oMath>
                <m:sSub>
                  <m:sSubPr>
                    <m:ctrlPr>
                      <w:rPr>
                        <w:rFonts w:ascii="Cambria Math" w:hAnsi="Cambria Math" w:cs="Arial"/>
                        <w:i/>
                      </w:rPr>
                    </m:ctrlPr>
                  </m:sSubPr>
                  <m:e>
                    <m:r>
                      <w:rPr>
                        <w:rFonts w:ascii="Cambria Math" w:hAnsi="Cambria Math" w:cs="Arial"/>
                      </w:rPr>
                      <m:t>EAC</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NPV</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RF</m:t>
                    </m:r>
                  </m:e>
                  <m:sub>
                    <m:r>
                      <w:rPr>
                        <w:rFonts w:ascii="Cambria Math" w:hAnsi="Cambria Math" w:cs="Arial"/>
                      </w:rPr>
                      <m:t>i</m:t>
                    </m:r>
                  </m:sub>
                </m:sSub>
                <m:r>
                  <w:rPr>
                    <w:rFonts w:ascii="Cambria Math" w:hAnsi="Cambria Math" w:cs="Arial"/>
                  </w:rPr>
                  <m:t xml:space="preserve">  </m:t>
                </m:r>
              </m:oMath>
            </m:oMathPara>
          </w:p>
        </w:tc>
        <w:tc>
          <w:tcPr>
            <w:tcW w:w="4530" w:type="dxa"/>
          </w:tcPr>
          <w:p w:rsidR="00D3506C" w:rsidRPr="001318D9" w:rsidRDefault="00D3506C" w:rsidP="00D3506C">
            <w:pPr>
              <w:spacing w:after="0" w:line="240" w:lineRule="auto"/>
              <w:jc w:val="right"/>
              <w:rPr>
                <w:rFonts w:ascii="Times New Roman" w:hAnsi="Times New Roman" w:cs="Times New Roman"/>
                <w:bCs/>
              </w:rPr>
            </w:pPr>
            <w:r w:rsidRPr="001318D9">
              <w:rPr>
                <w:rFonts w:ascii="Times New Roman" w:hAnsi="Times New Roman" w:cs="Times New Roman"/>
                <w:bCs/>
              </w:rPr>
              <w:t>(3)</w:t>
            </w:r>
          </w:p>
          <w:p w:rsidR="00D3506C" w:rsidRPr="001318D9" w:rsidRDefault="00D3506C" w:rsidP="00D3506C">
            <w:pPr>
              <w:spacing w:after="0" w:line="240" w:lineRule="auto"/>
              <w:jc w:val="right"/>
              <w:rPr>
                <w:rFonts w:ascii="Times New Roman" w:hAnsi="Times New Roman" w:cs="Times New Roman"/>
                <w:bCs/>
              </w:rPr>
            </w:pPr>
          </w:p>
        </w:tc>
      </w:tr>
      <w:tr w:rsidR="00D3506C" w:rsidRPr="001318D9" w:rsidTr="00D3506C">
        <w:tc>
          <w:tcPr>
            <w:tcW w:w="4530" w:type="dxa"/>
          </w:tcPr>
          <w:p w:rsidR="00D3506C" w:rsidRPr="001318D9" w:rsidRDefault="00D3506C" w:rsidP="00BD5B8E">
            <w:pPr>
              <w:spacing w:after="0" w:line="240" w:lineRule="auto"/>
              <w:jc w:val="both"/>
              <w:rPr>
                <w:rFonts w:ascii="Times New Roman" w:hAnsi="Times New Roman" w:cs="Times New Roman"/>
                <w:bCs/>
              </w:rPr>
            </w:pPr>
            <m:oMathPara>
              <m:oMathParaPr>
                <m:jc m:val="left"/>
              </m:oMathParaPr>
              <m:oMath>
                <m:r>
                  <w:rPr>
                    <w:rFonts w:ascii="Cambria Math" w:hAnsi="Cambria Math" w:cs="Arial"/>
                  </w:rPr>
                  <m:t>RF=r.</m:t>
                </m:r>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1+r</m:t>
                        </m:r>
                      </m:e>
                    </m:d>
                  </m:e>
                  <m:sup>
                    <m:r>
                      <w:rPr>
                        <w:rFonts w:ascii="Cambria Math" w:hAnsi="Cambria Math" w:cs="Arial"/>
                      </w:rPr>
                      <m:t>n</m:t>
                    </m:r>
                  </m:sup>
                </m:sSup>
                <m:r>
                  <w:rPr>
                    <w:rFonts w:ascii="Cambria Math" w:hAnsi="Cambria Math" w:cs="Arial"/>
                  </w:rPr>
                  <m:t xml:space="preserve">/ </m:t>
                </m:r>
                <m:d>
                  <m:dPr>
                    <m:begChr m:val="["/>
                    <m:endChr m:val="]"/>
                    <m:ctrlPr>
                      <w:rPr>
                        <w:rFonts w:ascii="Cambria Math" w:hAnsi="Cambria Math" w:cs="Arial"/>
                        <w:i/>
                      </w:rPr>
                    </m:ctrlPr>
                  </m:dPr>
                  <m:e>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1+r</m:t>
                            </m:r>
                          </m:e>
                        </m:d>
                      </m:e>
                      <m:sup>
                        <m:r>
                          <w:rPr>
                            <w:rFonts w:ascii="Cambria Math" w:hAnsi="Cambria Math" w:cs="Arial"/>
                          </w:rPr>
                          <m:t>n</m:t>
                        </m:r>
                      </m:sup>
                    </m:sSup>
                    <m:r>
                      <w:rPr>
                        <w:rFonts w:ascii="Cambria Math" w:hAnsi="Cambria Math" w:cs="Arial"/>
                      </w:rPr>
                      <m:t>-1</m:t>
                    </m:r>
                  </m:e>
                </m:d>
              </m:oMath>
            </m:oMathPara>
          </w:p>
        </w:tc>
        <w:tc>
          <w:tcPr>
            <w:tcW w:w="4530" w:type="dxa"/>
          </w:tcPr>
          <w:p w:rsidR="00D3506C" w:rsidRPr="001318D9" w:rsidRDefault="00D3506C" w:rsidP="00D3506C">
            <w:pPr>
              <w:spacing w:after="0" w:line="240" w:lineRule="auto"/>
              <w:jc w:val="right"/>
              <w:rPr>
                <w:rFonts w:ascii="Times New Roman" w:hAnsi="Times New Roman" w:cs="Times New Roman"/>
                <w:bCs/>
              </w:rPr>
            </w:pPr>
            <w:r w:rsidRPr="001318D9">
              <w:rPr>
                <w:rFonts w:ascii="Times New Roman" w:hAnsi="Times New Roman" w:cs="Times New Roman"/>
                <w:bCs/>
              </w:rPr>
              <w:t>(4)</w:t>
            </w:r>
          </w:p>
        </w:tc>
      </w:tr>
    </w:tbl>
    <w:p w:rsidR="00D3506C" w:rsidRPr="001318D9" w:rsidRDefault="00D3506C" w:rsidP="00BD5B8E">
      <w:pPr>
        <w:spacing w:after="0" w:line="240" w:lineRule="auto"/>
        <w:jc w:val="both"/>
        <w:rPr>
          <w:rFonts w:ascii="Times New Roman" w:hAnsi="Times New Roman" w:cs="Times New Roman"/>
          <w:bCs/>
          <w:sz w:val="20"/>
          <w:szCs w:val="20"/>
        </w:rPr>
      </w:pPr>
    </w:p>
    <w:p w:rsidR="00F846AB" w:rsidRPr="001318D9" w:rsidRDefault="00F846AB" w:rsidP="00BD5B8E">
      <w:pPr>
        <w:spacing w:after="0" w:line="240" w:lineRule="auto"/>
        <w:jc w:val="both"/>
        <w:rPr>
          <w:rFonts w:ascii="Times New Roman" w:hAnsi="Times New Roman" w:cs="Times New Roman"/>
          <w:bCs/>
          <w:sz w:val="20"/>
          <w:szCs w:val="20"/>
        </w:rPr>
      </w:pPr>
    </w:p>
    <w:p w:rsidR="00F846AB" w:rsidRPr="001318D9" w:rsidRDefault="00F846AB" w:rsidP="00D83DB0">
      <w:pPr>
        <w:spacing w:after="0" w:line="240" w:lineRule="auto"/>
        <w:jc w:val="both"/>
        <w:rPr>
          <w:rFonts w:ascii="Times New Roman" w:hAnsi="Times New Roman" w:cs="Times New Roman"/>
          <w:sz w:val="20"/>
          <w:szCs w:val="20"/>
        </w:rPr>
      </w:pPr>
      <w:r w:rsidRPr="001318D9">
        <w:rPr>
          <w:rFonts w:ascii="Times New Roman" w:hAnsi="Times New Roman" w:cs="Times New Roman"/>
          <w:sz w:val="20"/>
          <w:szCs w:val="20"/>
        </w:rPr>
        <w:t xml:space="preserve">   Burada; NPV net şimdiki değeri, IC yapım maliyetini, FC gelecekteki maliyetleri, SV hurda değeri, PVF şimdiki değer faktörünü, n hizmet ömrünü, r </w:t>
      </w:r>
      <w:proofErr w:type="spellStart"/>
      <w:r w:rsidRPr="001318D9">
        <w:rPr>
          <w:rFonts w:ascii="Times New Roman" w:hAnsi="Times New Roman" w:cs="Times New Roman"/>
          <w:sz w:val="20"/>
          <w:szCs w:val="20"/>
        </w:rPr>
        <w:t>iskonto</w:t>
      </w:r>
      <w:proofErr w:type="spellEnd"/>
      <w:r w:rsidRPr="001318D9">
        <w:rPr>
          <w:rFonts w:ascii="Times New Roman" w:hAnsi="Times New Roman" w:cs="Times New Roman"/>
          <w:sz w:val="20"/>
          <w:szCs w:val="20"/>
        </w:rPr>
        <w:t xml:space="preserve"> oranını, EAC eşdeğer yıllık maliyeti, AC yıllık maliyeti, RV geri dönüşüm faktörünü ifade etmektedir. NPV ve EAC değerleri alternatifler arasında karşılaştırma yapılmasına imkân sağlayan ölçütlerdir. Yatırım alternatifleri arasında karşılaştırma yapılırken en küçük NPV veya EAC değeri “kabul edilir alternatif” olarak değerlendirilmektedir. Bu çalışmada üstyapı alternatiflerinin karşılaştırmas</w:t>
      </w:r>
      <w:r w:rsidR="00D83DB0" w:rsidRPr="001318D9">
        <w:rPr>
          <w:rFonts w:ascii="Times New Roman" w:hAnsi="Times New Roman" w:cs="Times New Roman"/>
          <w:sz w:val="20"/>
          <w:szCs w:val="20"/>
        </w:rPr>
        <w:t xml:space="preserve">ında EAC değeri kullanılmıştır. </w:t>
      </w:r>
      <w:r w:rsidRPr="001318D9">
        <w:rPr>
          <w:rFonts w:ascii="Times New Roman" w:hAnsi="Times New Roman" w:cs="Times New Roman"/>
          <w:sz w:val="20"/>
          <w:szCs w:val="20"/>
        </w:rPr>
        <w:t xml:space="preserve">Ömür döngü maliyet analizine dair uygulama adımları aşağıdaki gibidir [8]: </w:t>
      </w:r>
    </w:p>
    <w:p w:rsidR="00F846AB" w:rsidRPr="001318D9" w:rsidRDefault="00F846AB" w:rsidP="00F846AB">
      <w:pPr>
        <w:spacing w:after="0" w:line="240" w:lineRule="auto"/>
        <w:jc w:val="both"/>
        <w:rPr>
          <w:rFonts w:ascii="Times New Roman" w:hAnsi="Times New Roman" w:cs="Times New Roman"/>
          <w:sz w:val="20"/>
          <w:szCs w:val="20"/>
        </w:rPr>
      </w:pPr>
    </w:p>
    <w:p w:rsidR="00F846AB" w:rsidRPr="001318D9" w:rsidRDefault="00F846AB" w:rsidP="00856206">
      <w:pPr>
        <w:pStyle w:val="ListParagraph"/>
        <w:numPr>
          <w:ilvl w:val="0"/>
          <w:numId w:val="44"/>
        </w:numPr>
        <w:spacing w:after="0" w:line="240" w:lineRule="auto"/>
        <w:jc w:val="both"/>
        <w:rPr>
          <w:rFonts w:ascii="Times New Roman" w:hAnsi="Times New Roman" w:cs="Times New Roman"/>
          <w:sz w:val="20"/>
          <w:szCs w:val="20"/>
        </w:rPr>
      </w:pPr>
      <w:r w:rsidRPr="001318D9">
        <w:rPr>
          <w:rFonts w:ascii="Times New Roman" w:hAnsi="Times New Roman" w:cs="Times New Roman"/>
          <w:sz w:val="20"/>
          <w:szCs w:val="20"/>
        </w:rPr>
        <w:t>Üstyapı alternatiflerinin üretilmesi</w:t>
      </w:r>
    </w:p>
    <w:p w:rsidR="00F846AB" w:rsidRPr="00856206" w:rsidRDefault="00F846AB" w:rsidP="00856206">
      <w:pPr>
        <w:pStyle w:val="ListParagraph"/>
        <w:numPr>
          <w:ilvl w:val="0"/>
          <w:numId w:val="44"/>
        </w:numPr>
        <w:spacing w:after="0" w:line="240" w:lineRule="auto"/>
        <w:jc w:val="both"/>
        <w:rPr>
          <w:rFonts w:ascii="Times New Roman" w:hAnsi="Times New Roman" w:cs="Times New Roman"/>
          <w:sz w:val="20"/>
          <w:szCs w:val="20"/>
        </w:rPr>
      </w:pPr>
      <w:r w:rsidRPr="001318D9">
        <w:rPr>
          <w:rFonts w:ascii="Times New Roman" w:hAnsi="Times New Roman" w:cs="Times New Roman"/>
          <w:sz w:val="20"/>
          <w:szCs w:val="20"/>
        </w:rPr>
        <w:t>Bakım faaliyetleri için sürelerinin</w:t>
      </w:r>
      <w:r w:rsidRPr="00856206">
        <w:rPr>
          <w:rFonts w:ascii="Times New Roman" w:hAnsi="Times New Roman" w:cs="Times New Roman"/>
          <w:sz w:val="20"/>
          <w:szCs w:val="20"/>
        </w:rPr>
        <w:t xml:space="preserve"> tespiti</w:t>
      </w:r>
    </w:p>
    <w:p w:rsidR="00F846AB" w:rsidRPr="00856206" w:rsidRDefault="00F846AB" w:rsidP="00856206">
      <w:pPr>
        <w:pStyle w:val="ListParagraph"/>
        <w:numPr>
          <w:ilvl w:val="0"/>
          <w:numId w:val="44"/>
        </w:numPr>
        <w:spacing w:after="0" w:line="240" w:lineRule="auto"/>
        <w:jc w:val="both"/>
        <w:rPr>
          <w:rFonts w:ascii="Times New Roman" w:hAnsi="Times New Roman" w:cs="Times New Roman"/>
          <w:sz w:val="20"/>
          <w:szCs w:val="20"/>
        </w:rPr>
      </w:pPr>
      <w:r w:rsidRPr="00856206">
        <w:rPr>
          <w:rFonts w:ascii="Times New Roman" w:hAnsi="Times New Roman" w:cs="Times New Roman"/>
          <w:sz w:val="20"/>
          <w:szCs w:val="20"/>
        </w:rPr>
        <w:t>Maliyetlerin tahmin edilmesi</w:t>
      </w:r>
    </w:p>
    <w:p w:rsidR="00F846AB" w:rsidRPr="00856206" w:rsidRDefault="00F846AB" w:rsidP="00856206">
      <w:pPr>
        <w:pStyle w:val="ListParagraph"/>
        <w:numPr>
          <w:ilvl w:val="0"/>
          <w:numId w:val="44"/>
        </w:numPr>
        <w:spacing w:after="0" w:line="240" w:lineRule="auto"/>
        <w:jc w:val="both"/>
        <w:rPr>
          <w:rFonts w:ascii="Times New Roman" w:hAnsi="Times New Roman" w:cs="Times New Roman"/>
          <w:sz w:val="20"/>
          <w:szCs w:val="20"/>
        </w:rPr>
      </w:pPr>
      <w:r w:rsidRPr="00856206">
        <w:rPr>
          <w:rFonts w:ascii="Times New Roman" w:hAnsi="Times New Roman" w:cs="Times New Roman"/>
          <w:sz w:val="20"/>
          <w:szCs w:val="20"/>
        </w:rPr>
        <w:t>Ömür döngü maliyetlerinin hesaplanması</w:t>
      </w:r>
    </w:p>
    <w:p w:rsidR="00F846AB" w:rsidRPr="00856206" w:rsidRDefault="00F846AB" w:rsidP="00856206">
      <w:pPr>
        <w:pStyle w:val="ListParagraph"/>
        <w:numPr>
          <w:ilvl w:val="0"/>
          <w:numId w:val="44"/>
        </w:numPr>
        <w:spacing w:after="0" w:line="240" w:lineRule="auto"/>
        <w:jc w:val="both"/>
        <w:rPr>
          <w:rFonts w:ascii="Times New Roman" w:hAnsi="Times New Roman" w:cs="Times New Roman"/>
          <w:sz w:val="20"/>
          <w:szCs w:val="20"/>
        </w:rPr>
      </w:pPr>
      <w:r w:rsidRPr="00856206">
        <w:rPr>
          <w:rFonts w:ascii="Times New Roman" w:hAnsi="Times New Roman" w:cs="Times New Roman"/>
          <w:sz w:val="20"/>
          <w:szCs w:val="20"/>
        </w:rPr>
        <w:t>Sonuçların değerlendirilmesi ve karar verme</w:t>
      </w:r>
    </w:p>
    <w:p w:rsidR="00F846AB" w:rsidRPr="00F846AB" w:rsidRDefault="00F846AB" w:rsidP="00F846AB">
      <w:pPr>
        <w:spacing w:after="0" w:line="240" w:lineRule="auto"/>
        <w:jc w:val="both"/>
        <w:rPr>
          <w:rFonts w:ascii="Times New Roman" w:hAnsi="Times New Roman" w:cs="Times New Roman"/>
          <w:sz w:val="20"/>
          <w:szCs w:val="20"/>
        </w:rPr>
      </w:pPr>
    </w:p>
    <w:p w:rsidR="00F846AB" w:rsidRPr="00F846AB" w:rsidRDefault="00F846AB" w:rsidP="00F846AB">
      <w:pPr>
        <w:spacing w:after="0" w:line="240" w:lineRule="auto"/>
        <w:jc w:val="both"/>
        <w:rPr>
          <w:rFonts w:ascii="Times New Roman" w:hAnsi="Times New Roman" w:cs="Times New Roman"/>
          <w:sz w:val="20"/>
          <w:szCs w:val="20"/>
        </w:rPr>
      </w:pPr>
      <w:r w:rsidRPr="00F846AB">
        <w:rPr>
          <w:rFonts w:ascii="Times New Roman" w:hAnsi="Times New Roman" w:cs="Times New Roman"/>
          <w:sz w:val="20"/>
          <w:szCs w:val="20"/>
        </w:rPr>
        <w:t xml:space="preserve">   Analist, bu beş adımla ömür döngü maliyet analizini gerçekleştirilmektedir. İlk olarak; üstyapı alternatiflerinin üretilmesi aşamasında her bir alternatife ait yapım ve bakım faaliyetleri, belirlenen bir analiz süresi içerisinde detaylandırılmaktadır. Detaylar içerisinde ilk yapım ve başlıca rehabilitasyon aktivitelerinin yanı sıra analiz süresi içerisinde, belirlenen bir performans düzeyine kadar devam edecek periyodik bakım ve iyileştirmeler de yer almaktadır. Söz konusu bakım ve rehabilitasyon aktiviteleri geçmiş veri ve tecrübelere dayalı olarak belirlenmektedir. Üstyapı alternatiflerinin üretilmesi ve gerekli faaliyetlerinin detaylı olarak ortaya konulmasından sonra her bir üstyapı alternatifi için bakım ve rehabilitasyon planı geliştirilir. Aktivite sürelerini belirleme adımı olan bu aşamada gelecekteki bakım ve iyileştirme etkinliklerinin yol performansını ne kadar süre temin edeceği belirlenmektedir. Bir sonraki aşamada, maliyetlerin tahmin edilmesi adımı yer almaktadır. Bu adımda üstyapı alternatifleri için gelecekte ortaya çıkacak olan maliyetler tahmin edilmektedir. Yol yapım ve bakım dönemlerinde çalışma bölgesinde yer alan taşıt trafiğine ait taşıt işletme maliyetleri, çalışma bölgesinden kaynaklı ortaya çıkan zaman kaybına bağlı olarak taşıtların zaman değerini ifade eden maliyetler, çalışma bölgesinin tetikleyeceği trafik kazaların maliyetleri gibi yol kullanıcı maliyetlerinin belirlenmesi maliyet tahminleri aşamasında yer alan bileşenlerdir. Kurum ve yol kullanıcı maliyetleri ve bakım faaliyetleri için gerekli sürelerin belirlenmesinden sonra ekonomik analiz yöntemleri kullanılarak üstyapı alternatiflerinin hesapları aşamasına geçilir. ÖDMA hesaplamalarında yaygın olarak kullanılan ekonomik analiz türü net şimdiki değer analizidir [9]. Bu analiz, gelecekte ortaya çıkacak olan maliyetleri belirli bir </w:t>
      </w:r>
      <w:proofErr w:type="spellStart"/>
      <w:r w:rsidRPr="00F846AB">
        <w:rPr>
          <w:rFonts w:ascii="Times New Roman" w:hAnsi="Times New Roman" w:cs="Times New Roman"/>
          <w:sz w:val="20"/>
          <w:szCs w:val="20"/>
        </w:rPr>
        <w:t>iskonto</w:t>
      </w:r>
      <w:proofErr w:type="spellEnd"/>
      <w:r w:rsidRPr="00F846AB">
        <w:rPr>
          <w:rFonts w:ascii="Times New Roman" w:hAnsi="Times New Roman" w:cs="Times New Roman"/>
          <w:sz w:val="20"/>
          <w:szCs w:val="20"/>
        </w:rPr>
        <w:t xml:space="preserve"> oranı yardımıyla bugünkü değerlere indirgeyerek karşılaştırma yapma imkânı sağlamaktadır. Yapılan tüm hesaplamalar neticesinde yolu yapan ve yolu kullanan başlıkları altında toplam maliyetler ortaya konur. Sonuçlar değerlendirilerek yolu yapan açısından, kullanıcı açısından ve nihai toplam açısından en uygun tasarım alternatifi tercih edilmiş olmaktadır [10].       </w:t>
      </w:r>
    </w:p>
    <w:p w:rsidR="00F846AB" w:rsidRDefault="00F846AB" w:rsidP="00F846AB">
      <w:pPr>
        <w:spacing w:after="0" w:line="240" w:lineRule="auto"/>
        <w:jc w:val="both"/>
        <w:rPr>
          <w:rFonts w:ascii="Times New Roman" w:hAnsi="Times New Roman" w:cs="Times New Roman"/>
          <w:sz w:val="20"/>
          <w:szCs w:val="20"/>
        </w:rPr>
      </w:pPr>
    </w:p>
    <w:p w:rsidR="00D37442" w:rsidRPr="00D37442" w:rsidRDefault="00D37442" w:rsidP="00F846AB">
      <w:pPr>
        <w:spacing w:after="0" w:line="240" w:lineRule="auto"/>
        <w:jc w:val="both"/>
        <w:rPr>
          <w:rFonts w:ascii="Times New Roman" w:hAnsi="Times New Roman" w:cs="Times New Roman"/>
          <w:sz w:val="20"/>
          <w:szCs w:val="20"/>
        </w:rPr>
      </w:pPr>
    </w:p>
    <w:p w:rsidR="001948D2" w:rsidRPr="00EA3C0B" w:rsidRDefault="001948D2" w:rsidP="001948D2">
      <w:pPr>
        <w:spacing w:after="0" w:line="240" w:lineRule="auto"/>
        <w:jc w:val="both"/>
        <w:rPr>
          <w:rFonts w:ascii="Times New Roman" w:hAnsi="Times New Roman" w:cs="Times New Roman"/>
          <w:b/>
          <w:sz w:val="24"/>
          <w:szCs w:val="24"/>
        </w:rPr>
      </w:pPr>
      <w:r w:rsidRPr="00EA3C0B">
        <w:rPr>
          <w:rFonts w:ascii="Times New Roman" w:hAnsi="Times New Roman" w:cs="Times New Roman"/>
          <w:b/>
          <w:sz w:val="24"/>
          <w:szCs w:val="24"/>
        </w:rPr>
        <w:t>2. YÖNTEM</w:t>
      </w:r>
    </w:p>
    <w:p w:rsidR="001948D2" w:rsidRPr="00D37442" w:rsidRDefault="001948D2" w:rsidP="001948D2">
      <w:pPr>
        <w:spacing w:after="0" w:line="240" w:lineRule="auto"/>
        <w:jc w:val="both"/>
        <w:rPr>
          <w:rFonts w:ascii="Times New Roman" w:hAnsi="Times New Roman" w:cs="Times New Roman"/>
          <w:b/>
          <w:sz w:val="20"/>
          <w:szCs w:val="20"/>
        </w:rPr>
      </w:pPr>
    </w:p>
    <w:p w:rsidR="001948D2" w:rsidRPr="00D37442" w:rsidRDefault="001948D2" w:rsidP="001948D2">
      <w:pPr>
        <w:spacing w:after="0" w:line="240" w:lineRule="auto"/>
        <w:jc w:val="both"/>
        <w:rPr>
          <w:rFonts w:ascii="Times New Roman" w:hAnsi="Times New Roman" w:cs="Times New Roman"/>
          <w:b/>
          <w:sz w:val="24"/>
          <w:szCs w:val="24"/>
        </w:rPr>
      </w:pPr>
      <w:r w:rsidRPr="00D37442">
        <w:rPr>
          <w:rFonts w:ascii="Times New Roman" w:hAnsi="Times New Roman" w:cs="Times New Roman"/>
          <w:b/>
          <w:sz w:val="24"/>
          <w:szCs w:val="24"/>
        </w:rPr>
        <w:t>2.1. Bulanık Küme Yaklaşımı</w:t>
      </w:r>
    </w:p>
    <w:p w:rsidR="001948D2" w:rsidRPr="00D37442" w:rsidRDefault="001948D2" w:rsidP="001948D2">
      <w:pPr>
        <w:spacing w:after="0" w:line="240" w:lineRule="auto"/>
        <w:jc w:val="both"/>
        <w:rPr>
          <w:rFonts w:ascii="Times New Roman" w:hAnsi="Times New Roman" w:cs="Times New Roman"/>
          <w:sz w:val="20"/>
          <w:szCs w:val="20"/>
        </w:rPr>
      </w:pPr>
    </w:p>
    <w:p w:rsidR="001948D2" w:rsidRDefault="001948D2" w:rsidP="00D83DB0">
      <w:pPr>
        <w:spacing w:after="0" w:line="240" w:lineRule="auto"/>
        <w:jc w:val="both"/>
        <w:rPr>
          <w:rFonts w:ascii="Times New Roman" w:hAnsi="Times New Roman" w:cs="Times New Roman"/>
          <w:sz w:val="20"/>
          <w:szCs w:val="20"/>
        </w:rPr>
      </w:pPr>
      <w:r w:rsidRPr="001948D2">
        <w:rPr>
          <w:rFonts w:ascii="Times New Roman" w:hAnsi="Times New Roman" w:cs="Times New Roman"/>
          <w:sz w:val="20"/>
          <w:szCs w:val="20"/>
        </w:rPr>
        <w:t xml:space="preserve">   Bulanık küme teorisi, insan gibi düşünmeyi esas alan ve bunları matematiksel fonksiyonlara çevirerek işlem yapan bir yaklaşımdır. Bu teorinin en büyük özelliği de ikili Aristo mantığı yerine bulanık kümelere dayanan matematiksel bir disiplin olmasıdır. Bulanık küme teorisinin önemli bir katkısı, belirsiz bilgiyi temsil etme kabiliyetidir. Teori, bulanık alana matematiksel işlemlerin ve </w:t>
      </w:r>
      <w:proofErr w:type="spellStart"/>
      <w:r w:rsidRPr="001948D2">
        <w:rPr>
          <w:rFonts w:ascii="Times New Roman" w:hAnsi="Times New Roman" w:cs="Times New Roman"/>
          <w:sz w:val="20"/>
          <w:szCs w:val="20"/>
        </w:rPr>
        <w:t>algoritmik</w:t>
      </w:r>
      <w:proofErr w:type="spellEnd"/>
      <w:r w:rsidRPr="001948D2">
        <w:rPr>
          <w:rFonts w:ascii="Times New Roman" w:hAnsi="Times New Roman" w:cs="Times New Roman"/>
          <w:sz w:val="20"/>
          <w:szCs w:val="20"/>
        </w:rPr>
        <w:t xml:space="preserve"> uygulamaların yapılmasına da izin vererek insan düşünce yapısına daha yakın sonuçları sunabilmektedir. Bu çalışmada karayolu üstyapıları </w:t>
      </w:r>
      <w:proofErr w:type="spellStart"/>
      <w:r w:rsidRPr="001948D2">
        <w:rPr>
          <w:rFonts w:ascii="Times New Roman" w:hAnsi="Times New Roman" w:cs="Times New Roman"/>
          <w:sz w:val="20"/>
          <w:szCs w:val="20"/>
        </w:rPr>
        <w:t>ÖDMA’nın</w:t>
      </w:r>
      <w:proofErr w:type="spellEnd"/>
      <w:r w:rsidRPr="001948D2">
        <w:rPr>
          <w:rFonts w:ascii="Times New Roman" w:hAnsi="Times New Roman" w:cs="Times New Roman"/>
          <w:sz w:val="20"/>
          <w:szCs w:val="20"/>
        </w:rPr>
        <w:t xml:space="preserve"> modellenebilmesi için DSW algoritması (</w:t>
      </w:r>
      <w:proofErr w:type="spellStart"/>
      <w:r w:rsidRPr="001948D2">
        <w:rPr>
          <w:rFonts w:ascii="Times New Roman" w:hAnsi="Times New Roman" w:cs="Times New Roman"/>
          <w:sz w:val="20"/>
          <w:szCs w:val="20"/>
        </w:rPr>
        <w:t>Dong</w:t>
      </w:r>
      <w:proofErr w:type="spellEnd"/>
      <w:r w:rsidRPr="001948D2">
        <w:rPr>
          <w:rFonts w:ascii="Times New Roman" w:hAnsi="Times New Roman" w:cs="Times New Roman"/>
          <w:sz w:val="20"/>
          <w:szCs w:val="20"/>
        </w:rPr>
        <w:t xml:space="preserve"> ve ark. 1985) ve </w:t>
      </w:r>
      <w:proofErr w:type="spellStart"/>
      <w:r w:rsidRPr="001948D2">
        <w:rPr>
          <w:rFonts w:ascii="Times New Roman" w:hAnsi="Times New Roman" w:cs="Times New Roman"/>
          <w:sz w:val="20"/>
          <w:szCs w:val="20"/>
        </w:rPr>
        <w:t>Vertex</w:t>
      </w:r>
      <w:proofErr w:type="spellEnd"/>
      <w:r w:rsidRPr="001948D2">
        <w:rPr>
          <w:rFonts w:ascii="Times New Roman" w:hAnsi="Times New Roman" w:cs="Times New Roman"/>
          <w:sz w:val="20"/>
          <w:szCs w:val="20"/>
        </w:rPr>
        <w:t xml:space="preserve"> yöntemi (</w:t>
      </w:r>
      <w:proofErr w:type="spellStart"/>
      <w:r w:rsidRPr="001948D2">
        <w:rPr>
          <w:rFonts w:ascii="Times New Roman" w:hAnsi="Times New Roman" w:cs="Times New Roman"/>
          <w:sz w:val="20"/>
          <w:szCs w:val="20"/>
        </w:rPr>
        <w:t>Dong</w:t>
      </w:r>
      <w:proofErr w:type="spellEnd"/>
      <w:r w:rsidRPr="001948D2">
        <w:rPr>
          <w:rFonts w:ascii="Times New Roman" w:hAnsi="Times New Roman" w:cs="Times New Roman"/>
          <w:sz w:val="20"/>
          <w:szCs w:val="20"/>
        </w:rPr>
        <w:t xml:space="preserve"> ve ark. 1987) kullanılmıştır [19, 20]. Söz konusu yaklaşımlar bulanık uzantı prensipleri içinde yer almakta olup bir bulanık hesap </w:t>
      </w:r>
      <w:r w:rsidRPr="001948D2">
        <w:rPr>
          <w:rFonts w:ascii="Times New Roman" w:hAnsi="Times New Roman" w:cs="Times New Roman"/>
          <w:sz w:val="20"/>
          <w:szCs w:val="20"/>
        </w:rPr>
        <w:lastRenderedPageBreak/>
        <w:t xml:space="preserve">makinası olanaklarını sağlayan güçlü araçlardır [21]. DSW algoritması ve </w:t>
      </w:r>
      <w:proofErr w:type="spellStart"/>
      <w:r w:rsidRPr="001948D2">
        <w:rPr>
          <w:rFonts w:ascii="Times New Roman" w:hAnsi="Times New Roman" w:cs="Times New Roman"/>
          <w:sz w:val="20"/>
          <w:szCs w:val="20"/>
        </w:rPr>
        <w:t>Vertex</w:t>
      </w:r>
      <w:proofErr w:type="spellEnd"/>
      <w:r w:rsidRPr="001948D2">
        <w:rPr>
          <w:rFonts w:ascii="Times New Roman" w:hAnsi="Times New Roman" w:cs="Times New Roman"/>
          <w:sz w:val="20"/>
          <w:szCs w:val="20"/>
        </w:rPr>
        <w:t xml:space="preserve"> yöntemi  (</w:t>
      </w:r>
      <w:proofErr w:type="spellStart"/>
      <w:r w:rsidRPr="001948D2">
        <w:rPr>
          <w:rFonts w:ascii="Times New Roman" w:hAnsi="Times New Roman" w:cs="Times New Roman"/>
          <w:sz w:val="20"/>
          <w:szCs w:val="20"/>
        </w:rPr>
        <w:t>Kishk</w:t>
      </w:r>
      <w:proofErr w:type="spellEnd"/>
      <w:r w:rsidRPr="001948D2">
        <w:rPr>
          <w:rFonts w:ascii="Times New Roman" w:hAnsi="Times New Roman" w:cs="Times New Roman"/>
          <w:sz w:val="20"/>
          <w:szCs w:val="20"/>
        </w:rPr>
        <w:t xml:space="preserve"> ve Al </w:t>
      </w:r>
      <w:proofErr w:type="spellStart"/>
      <w:r w:rsidRPr="001948D2">
        <w:rPr>
          <w:rFonts w:ascii="Times New Roman" w:hAnsi="Times New Roman" w:cs="Times New Roman"/>
          <w:sz w:val="20"/>
          <w:szCs w:val="20"/>
        </w:rPr>
        <w:t>Hajj</w:t>
      </w:r>
      <w:proofErr w:type="spellEnd"/>
      <w:r w:rsidRPr="001948D2">
        <w:rPr>
          <w:rFonts w:ascii="Times New Roman" w:hAnsi="Times New Roman" w:cs="Times New Roman"/>
          <w:sz w:val="20"/>
          <w:szCs w:val="20"/>
        </w:rPr>
        <w:t>, 2000) ve (</w:t>
      </w:r>
      <w:proofErr w:type="spellStart"/>
      <w:r w:rsidRPr="001948D2">
        <w:rPr>
          <w:rFonts w:ascii="Times New Roman" w:hAnsi="Times New Roman" w:cs="Times New Roman"/>
          <w:sz w:val="20"/>
          <w:szCs w:val="20"/>
        </w:rPr>
        <w:t>Ammar</w:t>
      </w:r>
      <w:proofErr w:type="spellEnd"/>
      <w:r w:rsidRPr="001948D2">
        <w:rPr>
          <w:rFonts w:ascii="Times New Roman" w:hAnsi="Times New Roman" w:cs="Times New Roman"/>
          <w:sz w:val="20"/>
          <w:szCs w:val="20"/>
        </w:rPr>
        <w:t xml:space="preserve"> ve ark. 2013) tarafından </w:t>
      </w:r>
      <w:proofErr w:type="spellStart"/>
      <w:r w:rsidRPr="001948D2">
        <w:rPr>
          <w:rFonts w:ascii="Times New Roman" w:hAnsi="Times New Roman" w:cs="Times New Roman"/>
          <w:sz w:val="20"/>
          <w:szCs w:val="20"/>
        </w:rPr>
        <w:t>ÖDMA’nın</w:t>
      </w:r>
      <w:proofErr w:type="spellEnd"/>
      <w:r w:rsidRPr="001948D2">
        <w:rPr>
          <w:rFonts w:ascii="Times New Roman" w:hAnsi="Times New Roman" w:cs="Times New Roman"/>
          <w:sz w:val="20"/>
          <w:szCs w:val="20"/>
        </w:rPr>
        <w:t xml:space="preserve"> modellenmesinde kullanılmış ve başarılı sonuçlar elde edilmiştir [12, 22].  Bu çalışma kapsamında karayolu üstyapı ÖDMA modellemesinde kullanılan DSW ve </w:t>
      </w:r>
      <w:proofErr w:type="spellStart"/>
      <w:r w:rsidRPr="001948D2">
        <w:rPr>
          <w:rFonts w:ascii="Times New Roman" w:hAnsi="Times New Roman" w:cs="Times New Roman"/>
          <w:sz w:val="20"/>
          <w:szCs w:val="20"/>
        </w:rPr>
        <w:t>Vertex</w:t>
      </w:r>
      <w:proofErr w:type="spellEnd"/>
      <w:r w:rsidRPr="001948D2">
        <w:rPr>
          <w:rFonts w:ascii="Times New Roman" w:hAnsi="Times New Roman" w:cs="Times New Roman"/>
          <w:sz w:val="20"/>
          <w:szCs w:val="20"/>
        </w:rPr>
        <w:t xml:space="preserve"> yöntemlerine ait bilgiler başlıklar halinde sunulmuştur.</w:t>
      </w:r>
    </w:p>
    <w:p w:rsidR="00F46B40" w:rsidRPr="00D83DB0" w:rsidRDefault="00F46B40" w:rsidP="00D83DB0">
      <w:pPr>
        <w:spacing w:after="0" w:line="240" w:lineRule="auto"/>
        <w:jc w:val="both"/>
        <w:rPr>
          <w:rFonts w:ascii="Times New Roman" w:hAnsi="Times New Roman" w:cs="Times New Roman"/>
          <w:sz w:val="20"/>
          <w:szCs w:val="20"/>
        </w:rPr>
      </w:pPr>
    </w:p>
    <w:p w:rsidR="001948D2" w:rsidRPr="00D37442" w:rsidRDefault="001948D2" w:rsidP="00856206">
      <w:pPr>
        <w:spacing w:after="0" w:line="240" w:lineRule="auto"/>
        <w:jc w:val="both"/>
        <w:rPr>
          <w:rFonts w:ascii="Times New Roman" w:hAnsi="Times New Roman" w:cs="Times New Roman"/>
          <w:b/>
          <w:sz w:val="24"/>
          <w:szCs w:val="24"/>
        </w:rPr>
      </w:pPr>
      <w:r w:rsidRPr="00D37442">
        <w:rPr>
          <w:rFonts w:ascii="Times New Roman" w:hAnsi="Times New Roman" w:cs="Times New Roman"/>
          <w:b/>
          <w:sz w:val="24"/>
          <w:szCs w:val="24"/>
        </w:rPr>
        <w:t xml:space="preserve">2.1.1. </w:t>
      </w:r>
      <w:proofErr w:type="spellStart"/>
      <w:r w:rsidRPr="00D37442">
        <w:rPr>
          <w:rFonts w:ascii="Times New Roman" w:hAnsi="Times New Roman" w:cs="Times New Roman"/>
          <w:b/>
          <w:sz w:val="24"/>
          <w:szCs w:val="24"/>
        </w:rPr>
        <w:t>Vertex</w:t>
      </w:r>
      <w:proofErr w:type="spellEnd"/>
      <w:r w:rsidRPr="00D37442">
        <w:rPr>
          <w:rFonts w:ascii="Times New Roman" w:hAnsi="Times New Roman" w:cs="Times New Roman"/>
          <w:b/>
          <w:sz w:val="24"/>
          <w:szCs w:val="24"/>
        </w:rPr>
        <w:t xml:space="preserve"> yöntemi</w:t>
      </w:r>
    </w:p>
    <w:p w:rsidR="001948D2" w:rsidRPr="00D37442" w:rsidRDefault="001948D2" w:rsidP="00856206">
      <w:pPr>
        <w:spacing w:after="0" w:line="240" w:lineRule="auto"/>
        <w:jc w:val="both"/>
        <w:rPr>
          <w:rFonts w:ascii="Times New Roman" w:hAnsi="Times New Roman" w:cs="Times New Roman"/>
          <w:sz w:val="20"/>
          <w:szCs w:val="20"/>
        </w:rPr>
      </w:pPr>
    </w:p>
    <w:p w:rsidR="00F846AB" w:rsidRPr="00F846AB" w:rsidRDefault="001948D2" w:rsidP="00856206">
      <w:pPr>
        <w:spacing w:after="0" w:line="240" w:lineRule="auto"/>
        <w:jc w:val="both"/>
        <w:rPr>
          <w:rFonts w:ascii="Times New Roman" w:hAnsi="Times New Roman" w:cs="Times New Roman"/>
          <w:sz w:val="20"/>
          <w:szCs w:val="20"/>
        </w:rPr>
      </w:pPr>
      <w:r w:rsidRPr="001948D2">
        <w:rPr>
          <w:rFonts w:ascii="Times New Roman" w:hAnsi="Times New Roman" w:cs="Times New Roman"/>
          <w:sz w:val="20"/>
          <w:szCs w:val="20"/>
        </w:rPr>
        <w:t xml:space="preserve">   </w:t>
      </w:r>
      <w:proofErr w:type="spellStart"/>
      <w:r w:rsidRPr="001948D2">
        <w:rPr>
          <w:rFonts w:ascii="Times New Roman" w:hAnsi="Times New Roman" w:cs="Times New Roman"/>
          <w:sz w:val="20"/>
          <w:szCs w:val="20"/>
        </w:rPr>
        <w:t>Vertex</w:t>
      </w:r>
      <w:proofErr w:type="spellEnd"/>
      <w:r w:rsidRPr="001948D2">
        <w:rPr>
          <w:rFonts w:ascii="Times New Roman" w:hAnsi="Times New Roman" w:cs="Times New Roman"/>
          <w:sz w:val="20"/>
          <w:szCs w:val="20"/>
        </w:rPr>
        <w:t xml:space="preserve"> yöntemi, λ-kesme kavramına ve aralık analizine dayanmaktadır. Yöntem, bulanık değişkenlerin alanı üzerindeki ayrıklaştırma tekniğinin uygulanması nedeniyle çıktı üyeliği işlevinde anormalliği önleyebilmekte ve fonksiyonel ifadede birden fazla olayın ortaya çıktığı varsayılan değişkenin geleneksel aralıklarla genişlemesini engelleyebilmektedir. Algoritmanın uygulanması çok kolaydır ve birçok pratik problemlere uygulanabilir [20]. Algoritmanın uygulaması şu şekildedir: Herhangi bir sürekli üyelik fonksiyonu, λ = 0+ ila λ = 1 arasındaki λ kesme aralıklarının sürekli taranmasıyla temsil edilmektedir. Şekil 1, </w:t>
      </w:r>
      <w:proofErr w:type="spellStart"/>
      <w:r w:rsidRPr="001948D2">
        <w:rPr>
          <w:rFonts w:ascii="Times New Roman" w:hAnsi="Times New Roman" w:cs="Times New Roman"/>
          <w:sz w:val="20"/>
          <w:szCs w:val="20"/>
        </w:rPr>
        <w:t>λ'ın</w:t>
      </w:r>
      <w:proofErr w:type="spellEnd"/>
      <w:r w:rsidRPr="001948D2">
        <w:rPr>
          <w:rFonts w:ascii="Times New Roman" w:hAnsi="Times New Roman" w:cs="Times New Roman"/>
          <w:sz w:val="20"/>
          <w:szCs w:val="20"/>
        </w:rPr>
        <w:t xml:space="preserve"> belirli bir değeri ile ilişkili bir aralıkla tipik bir üyelik fonksiyonunu göstermektedir.</w:t>
      </w:r>
    </w:p>
    <w:p w:rsidR="00F846AB" w:rsidRPr="00F846AB" w:rsidRDefault="00F846AB" w:rsidP="00856206">
      <w:pPr>
        <w:spacing w:after="0" w:line="240" w:lineRule="auto"/>
        <w:jc w:val="both"/>
        <w:rPr>
          <w:rFonts w:ascii="Times New Roman" w:hAnsi="Times New Roman" w:cs="Times New Roman"/>
          <w:sz w:val="20"/>
          <w:szCs w:val="20"/>
        </w:rPr>
      </w:pPr>
    </w:p>
    <w:p w:rsidR="00220768" w:rsidRDefault="001948D2" w:rsidP="001948D2">
      <w:pPr>
        <w:spacing w:after="0" w:line="240" w:lineRule="auto"/>
        <w:jc w:val="center"/>
        <w:rPr>
          <w:rFonts w:ascii="Times New Roman" w:hAnsi="Times New Roman" w:cs="Times New Roman"/>
          <w:sz w:val="20"/>
          <w:szCs w:val="20"/>
        </w:rPr>
      </w:pPr>
      <w:r>
        <w:rPr>
          <w:rFonts w:ascii="Times New Roman" w:hAnsi="Times New Roman" w:cs="Times New Roman"/>
          <w:noProof/>
          <w:sz w:val="20"/>
          <w:szCs w:val="20"/>
          <w:lang w:val="en-US"/>
        </w:rPr>
        <w:drawing>
          <wp:inline distT="0" distB="0" distL="0" distR="0" wp14:anchorId="03D691B2">
            <wp:extent cx="2707005" cy="177419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07005" cy="1774190"/>
                    </a:xfrm>
                    <a:prstGeom prst="rect">
                      <a:avLst/>
                    </a:prstGeom>
                    <a:noFill/>
                  </pic:spPr>
                </pic:pic>
              </a:graphicData>
            </a:graphic>
          </wp:inline>
        </w:drawing>
      </w:r>
    </w:p>
    <w:p w:rsidR="00D3506C" w:rsidRDefault="00D3506C" w:rsidP="00220768">
      <w:pPr>
        <w:spacing w:after="0" w:line="240" w:lineRule="auto"/>
        <w:jc w:val="both"/>
        <w:rPr>
          <w:rFonts w:ascii="Times New Roman" w:hAnsi="Times New Roman" w:cs="Times New Roman"/>
          <w:sz w:val="20"/>
          <w:szCs w:val="20"/>
        </w:rPr>
      </w:pPr>
    </w:p>
    <w:p w:rsidR="001948D2" w:rsidRPr="001948D2" w:rsidRDefault="001948D2" w:rsidP="00856206">
      <w:pPr>
        <w:spacing w:after="0" w:line="240" w:lineRule="auto"/>
        <w:jc w:val="center"/>
        <w:rPr>
          <w:rFonts w:ascii="Times New Roman" w:hAnsi="Times New Roman" w:cs="Times New Roman"/>
          <w:sz w:val="20"/>
          <w:szCs w:val="20"/>
        </w:rPr>
      </w:pPr>
      <w:r w:rsidRPr="001948D2">
        <w:rPr>
          <w:rFonts w:ascii="Times New Roman" w:hAnsi="Times New Roman" w:cs="Times New Roman"/>
          <w:b/>
          <w:sz w:val="20"/>
          <w:szCs w:val="20"/>
        </w:rPr>
        <w:t>Şekil 1.</w:t>
      </w:r>
      <w:r w:rsidRPr="001948D2">
        <w:rPr>
          <w:rFonts w:ascii="Times New Roman" w:hAnsi="Times New Roman" w:cs="Times New Roman"/>
          <w:sz w:val="20"/>
          <w:szCs w:val="20"/>
        </w:rPr>
        <w:t xml:space="preserve"> Bulanık A kümesindeki bir λ kesme seviyesine karşılık gelen aralık</w:t>
      </w:r>
    </w:p>
    <w:p w:rsidR="00856206" w:rsidRDefault="001948D2" w:rsidP="00856206">
      <w:pPr>
        <w:spacing w:after="0" w:line="240" w:lineRule="auto"/>
        <w:jc w:val="both"/>
        <w:rPr>
          <w:rFonts w:ascii="Times New Roman" w:hAnsi="Times New Roman" w:cs="Times New Roman"/>
          <w:sz w:val="20"/>
          <w:szCs w:val="20"/>
        </w:rPr>
      </w:pPr>
      <w:r w:rsidRPr="001948D2">
        <w:rPr>
          <w:rFonts w:ascii="Times New Roman" w:hAnsi="Times New Roman" w:cs="Times New Roman"/>
          <w:sz w:val="20"/>
          <w:szCs w:val="20"/>
        </w:rPr>
        <w:t xml:space="preserve">   </w:t>
      </w:r>
    </w:p>
    <w:p w:rsidR="001948D2" w:rsidRDefault="00856206" w:rsidP="0085620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1948D2" w:rsidRPr="001948D2">
        <w:rPr>
          <w:rFonts w:ascii="Times New Roman" w:hAnsi="Times New Roman" w:cs="Times New Roman"/>
          <w:sz w:val="20"/>
          <w:szCs w:val="20"/>
        </w:rPr>
        <w:t xml:space="preserve">Farz edelim ki, bulanık kümeler için uzatılacak olan </w:t>
      </w:r>
      <w:r w:rsidR="001948D2" w:rsidRPr="001948D2">
        <w:rPr>
          <w:rFonts w:ascii="Times New Roman" w:hAnsi="Times New Roman" w:cs="Times New Roman"/>
          <w:i/>
          <w:sz w:val="20"/>
          <w:szCs w:val="20"/>
        </w:rPr>
        <w:t xml:space="preserve">y= f(x) </w:t>
      </w:r>
      <w:r w:rsidR="001948D2" w:rsidRPr="001948D2">
        <w:rPr>
          <w:rFonts w:ascii="Times New Roman" w:hAnsi="Times New Roman" w:cs="Times New Roman"/>
          <w:sz w:val="20"/>
          <w:szCs w:val="20"/>
        </w:rPr>
        <w:t xml:space="preserve">ile </w:t>
      </w:r>
      <w:r w:rsidR="001948D2" w:rsidRPr="001948D2">
        <w:rPr>
          <w:rFonts w:ascii="Times New Roman" w:hAnsi="Times New Roman" w:cs="Times New Roman"/>
          <w:i/>
          <w:sz w:val="20"/>
          <w:szCs w:val="20"/>
        </w:rPr>
        <w:t>B= f(A)</w:t>
      </w:r>
      <w:r w:rsidR="001948D2" w:rsidRPr="001948D2">
        <w:rPr>
          <w:rFonts w:ascii="Times New Roman" w:hAnsi="Times New Roman" w:cs="Times New Roman"/>
          <w:sz w:val="20"/>
          <w:szCs w:val="20"/>
        </w:rPr>
        <w:t xml:space="preserve"> ile verilen tek girdili bir eşlemeye sahibiz ve A '</w:t>
      </w:r>
      <w:proofErr w:type="spellStart"/>
      <w:r w:rsidR="001948D2" w:rsidRPr="001948D2">
        <w:rPr>
          <w:rFonts w:ascii="Times New Roman" w:hAnsi="Times New Roman" w:cs="Times New Roman"/>
          <w:sz w:val="20"/>
          <w:szCs w:val="20"/>
        </w:rPr>
        <w:t>yı</w:t>
      </w:r>
      <w:proofErr w:type="spellEnd"/>
      <w:r w:rsidR="001948D2" w:rsidRPr="001948D2">
        <w:rPr>
          <w:rFonts w:ascii="Times New Roman" w:hAnsi="Times New Roman" w:cs="Times New Roman"/>
          <w:sz w:val="20"/>
          <w:szCs w:val="20"/>
        </w:rPr>
        <w:t xml:space="preserve"> λ kesme aralıkları serisine ayrıştırmak istiyoruz, Buna </w:t>
      </w:r>
      <w:proofErr w:type="spellStart"/>
      <w:r w:rsidR="001948D2" w:rsidRPr="001948D2">
        <w:rPr>
          <w:rFonts w:ascii="Times New Roman" w:hAnsi="Times New Roman" w:cs="Times New Roman"/>
          <w:i/>
          <w:sz w:val="20"/>
          <w:szCs w:val="20"/>
        </w:rPr>
        <w:t>I</w:t>
      </w:r>
      <w:r w:rsidR="001948D2" w:rsidRPr="001948D2">
        <w:rPr>
          <w:rFonts w:ascii="Times New Roman" w:hAnsi="Times New Roman" w:cs="Times New Roman"/>
          <w:i/>
          <w:sz w:val="20"/>
          <w:szCs w:val="20"/>
          <w:vertAlign w:val="subscript"/>
        </w:rPr>
        <w:t>λ</w:t>
      </w:r>
      <w:proofErr w:type="spellEnd"/>
      <w:r w:rsidR="001948D2" w:rsidRPr="001948D2">
        <w:rPr>
          <w:rFonts w:ascii="Times New Roman" w:hAnsi="Times New Roman" w:cs="Times New Roman"/>
          <w:i/>
          <w:sz w:val="20"/>
          <w:szCs w:val="20"/>
        </w:rPr>
        <w:t xml:space="preserve"> </w:t>
      </w:r>
      <w:r w:rsidR="001948D2" w:rsidRPr="001948D2">
        <w:rPr>
          <w:rFonts w:ascii="Times New Roman" w:hAnsi="Times New Roman" w:cs="Times New Roman"/>
          <w:sz w:val="20"/>
          <w:szCs w:val="20"/>
        </w:rPr>
        <w:t xml:space="preserve">diyelim. </w:t>
      </w:r>
      <w:r w:rsidR="001948D2" w:rsidRPr="001948D2">
        <w:rPr>
          <w:rFonts w:ascii="Times New Roman" w:hAnsi="Times New Roman" w:cs="Times New Roman"/>
          <w:i/>
          <w:sz w:val="20"/>
          <w:szCs w:val="20"/>
        </w:rPr>
        <w:t>f(x)</w:t>
      </w:r>
      <w:r w:rsidR="001948D2" w:rsidRPr="001948D2">
        <w:rPr>
          <w:rFonts w:ascii="Times New Roman" w:hAnsi="Times New Roman" w:cs="Times New Roman"/>
          <w:sz w:val="20"/>
          <w:szCs w:val="20"/>
        </w:rPr>
        <w:t xml:space="preserve"> fonksiyonu </w:t>
      </w:r>
      <w:proofErr w:type="spellStart"/>
      <w:r w:rsidR="001948D2" w:rsidRPr="001948D2">
        <w:rPr>
          <w:rFonts w:ascii="Times New Roman" w:hAnsi="Times New Roman" w:cs="Times New Roman"/>
          <w:i/>
          <w:sz w:val="20"/>
          <w:szCs w:val="20"/>
        </w:rPr>
        <w:t>I</w:t>
      </w:r>
      <w:r w:rsidR="001948D2" w:rsidRPr="001948D2">
        <w:rPr>
          <w:rFonts w:ascii="Times New Roman" w:hAnsi="Times New Roman" w:cs="Times New Roman"/>
          <w:i/>
          <w:sz w:val="20"/>
          <w:szCs w:val="20"/>
          <w:vertAlign w:val="subscript"/>
        </w:rPr>
        <w:t>λ</w:t>
      </w:r>
      <w:proofErr w:type="spellEnd"/>
      <w:r w:rsidR="001948D2" w:rsidRPr="001948D2">
        <w:rPr>
          <w:rFonts w:ascii="Times New Roman" w:hAnsi="Times New Roman" w:cs="Times New Roman"/>
          <w:i/>
          <w:sz w:val="20"/>
          <w:szCs w:val="20"/>
        </w:rPr>
        <w:t>= [k, n]</w:t>
      </w:r>
      <w:r w:rsidR="001948D2" w:rsidRPr="001948D2">
        <w:rPr>
          <w:rFonts w:ascii="Times New Roman" w:hAnsi="Times New Roman" w:cs="Times New Roman"/>
          <w:sz w:val="20"/>
          <w:szCs w:val="20"/>
        </w:rPr>
        <w:t xml:space="preserve"> üzerinde sürekli ve monoton olduğunda belirli bir λ değerinde B'yi temsil eden aralık, (buna </w:t>
      </w:r>
      <w:proofErr w:type="spellStart"/>
      <w:r w:rsidR="001948D2" w:rsidRPr="001948D2">
        <w:rPr>
          <w:rFonts w:ascii="Times New Roman" w:hAnsi="Times New Roman" w:cs="Times New Roman"/>
          <w:i/>
          <w:sz w:val="20"/>
          <w:szCs w:val="20"/>
        </w:rPr>
        <w:t>B</w:t>
      </w:r>
      <w:r w:rsidR="001948D2" w:rsidRPr="001948D2">
        <w:rPr>
          <w:rFonts w:ascii="Times New Roman" w:hAnsi="Times New Roman" w:cs="Times New Roman"/>
          <w:i/>
          <w:sz w:val="20"/>
          <w:szCs w:val="20"/>
          <w:vertAlign w:val="subscript"/>
        </w:rPr>
        <w:t>λ</w:t>
      </w:r>
      <w:proofErr w:type="spellEnd"/>
      <w:r w:rsidR="001948D2" w:rsidRPr="001948D2">
        <w:rPr>
          <w:rFonts w:ascii="Times New Roman" w:hAnsi="Times New Roman" w:cs="Times New Roman"/>
          <w:i/>
          <w:sz w:val="20"/>
          <w:szCs w:val="20"/>
          <w:vertAlign w:val="subscript"/>
        </w:rPr>
        <w:t xml:space="preserve"> </w:t>
      </w:r>
      <w:r w:rsidR="001948D2" w:rsidRPr="001948D2">
        <w:rPr>
          <w:rFonts w:ascii="Times New Roman" w:hAnsi="Times New Roman" w:cs="Times New Roman"/>
          <w:sz w:val="20"/>
          <w:szCs w:val="20"/>
        </w:rPr>
        <w:t xml:space="preserve">diyelim), </w:t>
      </w:r>
      <w:r w:rsidR="001948D2" w:rsidRPr="001948D2">
        <w:rPr>
          <w:rFonts w:ascii="Times New Roman" w:hAnsi="Times New Roman" w:cs="Times New Roman"/>
          <w:color w:val="000000" w:themeColor="text1"/>
          <w:sz w:val="20"/>
          <w:szCs w:val="20"/>
        </w:rPr>
        <w:t>d</w:t>
      </w:r>
      <w:r w:rsidR="001948D2" w:rsidRPr="001948D2">
        <w:rPr>
          <w:rFonts w:ascii="Times New Roman" w:hAnsi="Times New Roman" w:cs="Times New Roman"/>
          <w:sz w:val="20"/>
          <w:szCs w:val="20"/>
        </w:rPr>
        <w:t>enklem 5’deki gibi bulunmaktadır [21]:</w:t>
      </w:r>
    </w:p>
    <w:p w:rsidR="00856206" w:rsidRDefault="00856206" w:rsidP="00856206">
      <w:pPr>
        <w:spacing w:after="0" w:line="240" w:lineRule="auto"/>
        <w:jc w:val="both"/>
        <w:rPr>
          <w:rFonts w:ascii="Times New Roman" w:hAnsi="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1948D2" w:rsidTr="001948D2">
        <w:tc>
          <w:tcPr>
            <w:tcW w:w="4530" w:type="dxa"/>
          </w:tcPr>
          <w:p w:rsidR="001948D2" w:rsidRDefault="001948D2" w:rsidP="00856206">
            <w:pPr>
              <w:spacing w:after="0" w:line="240" w:lineRule="auto"/>
              <w:jc w:val="both"/>
              <w:rPr>
                <w:rFonts w:ascii="Times New Roman" w:hAnsi="Times New Roman" w:cs="Times New Roman"/>
              </w:rPr>
            </w:pPr>
            <w:proofErr w:type="spellStart"/>
            <w:r w:rsidRPr="00CA6160">
              <w:rPr>
                <w:rFonts w:asciiTheme="majorBidi" w:hAnsiTheme="majorBidi" w:cstheme="majorBidi"/>
                <w:i/>
              </w:rPr>
              <w:t>B</w:t>
            </w:r>
            <w:r w:rsidRPr="00CA6160">
              <w:rPr>
                <w:rFonts w:asciiTheme="majorBidi" w:hAnsiTheme="majorBidi" w:cstheme="majorBidi"/>
                <w:i/>
                <w:vertAlign w:val="subscript"/>
              </w:rPr>
              <w:t>λ</w:t>
            </w:r>
            <w:proofErr w:type="spellEnd"/>
            <w:r w:rsidRPr="00CA6160">
              <w:rPr>
                <w:rFonts w:asciiTheme="majorBidi" w:hAnsiTheme="majorBidi" w:cstheme="majorBidi"/>
                <w:i/>
              </w:rPr>
              <w:t xml:space="preserve"> = f(</w:t>
            </w:r>
            <w:proofErr w:type="spellStart"/>
            <w:r w:rsidRPr="00CA6160">
              <w:rPr>
                <w:rFonts w:asciiTheme="majorBidi" w:hAnsiTheme="majorBidi" w:cstheme="majorBidi"/>
                <w:i/>
              </w:rPr>
              <w:t>I</w:t>
            </w:r>
            <w:r w:rsidRPr="00CA6160">
              <w:rPr>
                <w:rFonts w:asciiTheme="majorBidi" w:hAnsiTheme="majorBidi" w:cstheme="majorBidi"/>
                <w:i/>
                <w:vertAlign w:val="subscript"/>
              </w:rPr>
              <w:t>λ</w:t>
            </w:r>
            <w:proofErr w:type="spellEnd"/>
            <w:r w:rsidRPr="00CA6160">
              <w:rPr>
                <w:rFonts w:asciiTheme="majorBidi" w:hAnsiTheme="majorBidi" w:cstheme="majorBidi"/>
                <w:i/>
              </w:rPr>
              <w:t>) = [</w:t>
            </w:r>
            <w:proofErr w:type="spellStart"/>
            <w:r w:rsidRPr="00CA6160">
              <w:rPr>
                <w:rFonts w:asciiTheme="majorBidi" w:hAnsiTheme="majorBidi" w:cstheme="majorBidi"/>
                <w:i/>
              </w:rPr>
              <w:t>min</w:t>
            </w:r>
            <w:proofErr w:type="spellEnd"/>
            <w:r w:rsidRPr="00CA6160">
              <w:rPr>
                <w:rFonts w:asciiTheme="majorBidi" w:hAnsiTheme="majorBidi" w:cstheme="majorBidi"/>
                <w:i/>
              </w:rPr>
              <w:t xml:space="preserve">(f(k), f(n)), </w:t>
            </w:r>
            <w:proofErr w:type="spellStart"/>
            <w:r w:rsidRPr="00CA6160">
              <w:rPr>
                <w:rFonts w:asciiTheme="majorBidi" w:hAnsiTheme="majorBidi" w:cstheme="majorBidi"/>
                <w:i/>
              </w:rPr>
              <w:t>max</w:t>
            </w:r>
            <w:proofErr w:type="spellEnd"/>
            <w:r w:rsidRPr="00CA6160">
              <w:rPr>
                <w:rFonts w:asciiTheme="majorBidi" w:hAnsiTheme="majorBidi" w:cstheme="majorBidi"/>
                <w:i/>
              </w:rPr>
              <w:t>(f (k), f(n))]</w:t>
            </w:r>
          </w:p>
        </w:tc>
        <w:tc>
          <w:tcPr>
            <w:tcW w:w="4530" w:type="dxa"/>
          </w:tcPr>
          <w:p w:rsidR="001948D2" w:rsidRDefault="001948D2" w:rsidP="00856206">
            <w:pPr>
              <w:spacing w:after="0" w:line="240" w:lineRule="auto"/>
              <w:jc w:val="right"/>
              <w:rPr>
                <w:rFonts w:ascii="Times New Roman" w:hAnsi="Times New Roman" w:cs="Times New Roman"/>
              </w:rPr>
            </w:pPr>
            <w:r>
              <w:rPr>
                <w:rFonts w:ascii="Times New Roman" w:hAnsi="Times New Roman" w:cs="Times New Roman"/>
              </w:rPr>
              <w:t>(5)</w:t>
            </w:r>
          </w:p>
        </w:tc>
      </w:tr>
      <w:tr w:rsidR="00856206" w:rsidRPr="00EA3C0B" w:rsidTr="001948D2">
        <w:tc>
          <w:tcPr>
            <w:tcW w:w="4530" w:type="dxa"/>
          </w:tcPr>
          <w:p w:rsidR="00856206" w:rsidRPr="00D37442" w:rsidRDefault="00856206" w:rsidP="00856206">
            <w:pPr>
              <w:spacing w:after="0" w:line="240" w:lineRule="auto"/>
              <w:jc w:val="both"/>
              <w:rPr>
                <w:rFonts w:asciiTheme="majorBidi" w:hAnsiTheme="majorBidi" w:cstheme="majorBidi"/>
                <w:sz w:val="22"/>
                <w:szCs w:val="22"/>
              </w:rPr>
            </w:pPr>
          </w:p>
        </w:tc>
        <w:tc>
          <w:tcPr>
            <w:tcW w:w="4530" w:type="dxa"/>
          </w:tcPr>
          <w:p w:rsidR="00856206" w:rsidRPr="00EA3C0B" w:rsidRDefault="00856206" w:rsidP="00856206">
            <w:pPr>
              <w:spacing w:after="0" w:line="240" w:lineRule="auto"/>
              <w:jc w:val="right"/>
              <w:rPr>
                <w:rFonts w:ascii="Times New Roman" w:hAnsi="Times New Roman" w:cs="Times New Roman"/>
                <w:sz w:val="22"/>
                <w:szCs w:val="22"/>
              </w:rPr>
            </w:pPr>
          </w:p>
        </w:tc>
      </w:tr>
    </w:tbl>
    <w:p w:rsidR="001948D2" w:rsidRPr="00D37442" w:rsidRDefault="001948D2" w:rsidP="00856206">
      <w:pPr>
        <w:spacing w:after="0" w:line="240" w:lineRule="auto"/>
        <w:jc w:val="both"/>
        <w:rPr>
          <w:rFonts w:ascii="Times New Roman" w:hAnsi="Times New Roman" w:cs="Times New Roman"/>
          <w:b/>
          <w:sz w:val="24"/>
          <w:szCs w:val="24"/>
        </w:rPr>
      </w:pPr>
      <w:r w:rsidRPr="00D37442">
        <w:rPr>
          <w:rFonts w:ascii="Times New Roman" w:hAnsi="Times New Roman" w:cs="Times New Roman"/>
          <w:b/>
          <w:sz w:val="24"/>
          <w:szCs w:val="24"/>
        </w:rPr>
        <w:t>2.1.2. DSW algoritması</w:t>
      </w:r>
    </w:p>
    <w:p w:rsidR="00856206" w:rsidRPr="00D37442" w:rsidRDefault="00856206" w:rsidP="00856206">
      <w:pPr>
        <w:spacing w:after="0" w:line="240" w:lineRule="auto"/>
        <w:jc w:val="both"/>
        <w:rPr>
          <w:rFonts w:ascii="Times New Roman" w:hAnsi="Times New Roman" w:cs="Times New Roman"/>
          <w:b/>
          <w:sz w:val="20"/>
          <w:szCs w:val="20"/>
        </w:rPr>
      </w:pPr>
    </w:p>
    <w:p w:rsidR="001948D2" w:rsidRDefault="001948D2" w:rsidP="00856206">
      <w:pPr>
        <w:spacing w:after="0" w:line="240" w:lineRule="auto"/>
        <w:jc w:val="both"/>
        <w:rPr>
          <w:rFonts w:ascii="Times New Roman" w:hAnsi="Times New Roman" w:cs="Times New Roman"/>
          <w:sz w:val="20"/>
          <w:szCs w:val="20"/>
        </w:rPr>
      </w:pPr>
      <w:r w:rsidRPr="001948D2">
        <w:rPr>
          <w:rFonts w:ascii="Times New Roman" w:hAnsi="Times New Roman" w:cs="Times New Roman"/>
          <w:sz w:val="20"/>
          <w:szCs w:val="20"/>
        </w:rPr>
        <w:t xml:space="preserve">   DSW algoritması da bulanık kümelerin λ-kesimi gösterimini kullanır, ancak </w:t>
      </w:r>
      <w:proofErr w:type="spellStart"/>
      <w:r w:rsidRPr="001948D2">
        <w:rPr>
          <w:rFonts w:ascii="Times New Roman" w:hAnsi="Times New Roman" w:cs="Times New Roman"/>
          <w:sz w:val="20"/>
          <w:szCs w:val="20"/>
        </w:rPr>
        <w:t>Vertex</w:t>
      </w:r>
      <w:proofErr w:type="spellEnd"/>
      <w:r w:rsidRPr="001948D2">
        <w:rPr>
          <w:rFonts w:ascii="Times New Roman" w:hAnsi="Times New Roman" w:cs="Times New Roman"/>
          <w:sz w:val="20"/>
          <w:szCs w:val="20"/>
        </w:rPr>
        <w:t xml:space="preserve"> yönteminin aksine, standart aralık analizinde yer alan tam λ-kes</w:t>
      </w:r>
      <w:r>
        <w:rPr>
          <w:rFonts w:ascii="Times New Roman" w:hAnsi="Times New Roman" w:cs="Times New Roman"/>
          <w:sz w:val="20"/>
          <w:szCs w:val="20"/>
        </w:rPr>
        <w:t xml:space="preserve">me aralıklarını kullanmaktadır. </w:t>
      </w:r>
      <w:r w:rsidRPr="001948D2">
        <w:rPr>
          <w:rFonts w:ascii="Times New Roman" w:hAnsi="Times New Roman" w:cs="Times New Roman"/>
          <w:sz w:val="20"/>
          <w:szCs w:val="20"/>
        </w:rPr>
        <w:t>DSW algoritması aşağıdaki adımlardan oluşmaktadır [21]:</w:t>
      </w:r>
    </w:p>
    <w:p w:rsidR="00856206" w:rsidRPr="001948D2" w:rsidRDefault="00856206" w:rsidP="00856206">
      <w:pPr>
        <w:spacing w:after="0" w:line="240" w:lineRule="auto"/>
        <w:jc w:val="both"/>
        <w:rPr>
          <w:rFonts w:ascii="Times New Roman" w:hAnsi="Times New Roman" w:cs="Times New Roman"/>
          <w:sz w:val="20"/>
          <w:szCs w:val="20"/>
        </w:rPr>
      </w:pPr>
    </w:p>
    <w:p w:rsidR="001948D2" w:rsidRPr="001948D2" w:rsidRDefault="001948D2" w:rsidP="00856206">
      <w:pPr>
        <w:pStyle w:val="ListParagraph"/>
        <w:numPr>
          <w:ilvl w:val="0"/>
          <w:numId w:val="43"/>
        </w:numPr>
        <w:spacing w:after="0" w:line="240" w:lineRule="auto"/>
        <w:jc w:val="both"/>
        <w:rPr>
          <w:rFonts w:ascii="Times New Roman" w:hAnsi="Times New Roman" w:cs="Times New Roman"/>
          <w:sz w:val="20"/>
          <w:szCs w:val="20"/>
        </w:rPr>
      </w:pPr>
      <w:r w:rsidRPr="001948D2">
        <w:rPr>
          <w:rFonts w:ascii="Times New Roman" w:hAnsi="Times New Roman" w:cs="Times New Roman"/>
          <w:sz w:val="20"/>
          <w:szCs w:val="20"/>
        </w:rPr>
        <w:t xml:space="preserve">0≤ λ≤1 </w:t>
      </w:r>
      <w:proofErr w:type="gramStart"/>
      <w:r w:rsidRPr="001948D2">
        <w:rPr>
          <w:rFonts w:ascii="Times New Roman" w:hAnsi="Times New Roman" w:cs="Times New Roman"/>
          <w:sz w:val="20"/>
          <w:szCs w:val="20"/>
        </w:rPr>
        <w:t>aralığında</w:t>
      </w:r>
      <w:proofErr w:type="gramEnd"/>
      <w:r w:rsidRPr="001948D2">
        <w:rPr>
          <w:rFonts w:ascii="Times New Roman" w:hAnsi="Times New Roman" w:cs="Times New Roman"/>
          <w:sz w:val="20"/>
          <w:szCs w:val="20"/>
        </w:rPr>
        <w:t xml:space="preserve"> bir λ değeri seçin.</w:t>
      </w:r>
    </w:p>
    <w:p w:rsidR="001948D2" w:rsidRPr="001948D2" w:rsidRDefault="001948D2" w:rsidP="00856206">
      <w:pPr>
        <w:pStyle w:val="ListParagraph"/>
        <w:numPr>
          <w:ilvl w:val="0"/>
          <w:numId w:val="43"/>
        </w:numPr>
        <w:spacing w:after="0" w:line="240" w:lineRule="auto"/>
        <w:jc w:val="both"/>
        <w:rPr>
          <w:rFonts w:ascii="Times New Roman" w:hAnsi="Times New Roman" w:cs="Times New Roman"/>
          <w:sz w:val="20"/>
          <w:szCs w:val="20"/>
        </w:rPr>
      </w:pPr>
      <w:r w:rsidRPr="001948D2">
        <w:rPr>
          <w:rFonts w:ascii="Times New Roman" w:hAnsi="Times New Roman" w:cs="Times New Roman"/>
          <w:sz w:val="20"/>
          <w:szCs w:val="20"/>
        </w:rPr>
        <w:t>Seçilen λ değerine karşılık gelen X1, X2</w:t>
      </w:r>
      <w:proofErr w:type="gramStart"/>
      <w:r w:rsidRPr="001948D2">
        <w:rPr>
          <w:rFonts w:ascii="Times New Roman" w:hAnsi="Times New Roman" w:cs="Times New Roman"/>
          <w:sz w:val="20"/>
          <w:szCs w:val="20"/>
        </w:rPr>
        <w:t>,…..,</w:t>
      </w:r>
      <w:proofErr w:type="gramEnd"/>
      <w:r w:rsidRPr="001948D2">
        <w:rPr>
          <w:rFonts w:ascii="Times New Roman" w:hAnsi="Times New Roman" w:cs="Times New Roman"/>
          <w:sz w:val="20"/>
          <w:szCs w:val="20"/>
        </w:rPr>
        <w:t xml:space="preserve"> </w:t>
      </w:r>
      <w:proofErr w:type="spellStart"/>
      <w:r w:rsidRPr="001948D2">
        <w:rPr>
          <w:rFonts w:ascii="Times New Roman" w:hAnsi="Times New Roman" w:cs="Times New Roman"/>
          <w:sz w:val="20"/>
          <w:szCs w:val="20"/>
        </w:rPr>
        <w:t>Xn</w:t>
      </w:r>
      <w:proofErr w:type="spellEnd"/>
      <w:r w:rsidRPr="001948D2">
        <w:rPr>
          <w:rFonts w:ascii="Times New Roman" w:hAnsi="Times New Roman" w:cs="Times New Roman"/>
          <w:sz w:val="20"/>
          <w:szCs w:val="20"/>
        </w:rPr>
        <w:t xml:space="preserve"> aralıklarını bulun. Bu aralıklar elbette X1, X2, </w:t>
      </w:r>
      <w:proofErr w:type="spellStart"/>
      <w:r w:rsidRPr="001948D2">
        <w:rPr>
          <w:rFonts w:ascii="Times New Roman" w:hAnsi="Times New Roman" w:cs="Times New Roman"/>
          <w:sz w:val="20"/>
          <w:szCs w:val="20"/>
        </w:rPr>
        <w:t>Xn'in</w:t>
      </w:r>
      <w:proofErr w:type="spellEnd"/>
      <w:r w:rsidRPr="001948D2">
        <w:rPr>
          <w:rFonts w:ascii="Times New Roman" w:hAnsi="Times New Roman" w:cs="Times New Roman"/>
          <w:sz w:val="20"/>
          <w:szCs w:val="20"/>
        </w:rPr>
        <w:t xml:space="preserve"> λ-</w:t>
      </w:r>
      <w:proofErr w:type="spellStart"/>
      <w:r w:rsidRPr="001948D2">
        <w:rPr>
          <w:rFonts w:ascii="Times New Roman" w:hAnsi="Times New Roman" w:cs="Times New Roman"/>
          <w:sz w:val="20"/>
          <w:szCs w:val="20"/>
        </w:rPr>
        <w:t>kesim'leridir</w:t>
      </w:r>
      <w:proofErr w:type="spellEnd"/>
      <w:r w:rsidRPr="001948D2">
        <w:rPr>
          <w:rFonts w:ascii="Times New Roman" w:hAnsi="Times New Roman" w:cs="Times New Roman"/>
          <w:sz w:val="20"/>
          <w:szCs w:val="20"/>
        </w:rPr>
        <w:t>.</w:t>
      </w:r>
    </w:p>
    <w:p w:rsidR="001948D2" w:rsidRPr="001948D2" w:rsidRDefault="001948D2" w:rsidP="00856206">
      <w:pPr>
        <w:pStyle w:val="ListParagraph"/>
        <w:numPr>
          <w:ilvl w:val="0"/>
          <w:numId w:val="43"/>
        </w:numPr>
        <w:spacing w:after="0" w:line="240" w:lineRule="auto"/>
        <w:jc w:val="both"/>
        <w:rPr>
          <w:rFonts w:ascii="Times New Roman" w:hAnsi="Times New Roman" w:cs="Times New Roman"/>
          <w:sz w:val="20"/>
          <w:szCs w:val="20"/>
        </w:rPr>
      </w:pPr>
      <w:r w:rsidRPr="001948D2">
        <w:rPr>
          <w:rFonts w:ascii="Times New Roman" w:hAnsi="Times New Roman" w:cs="Times New Roman"/>
          <w:sz w:val="20"/>
          <w:szCs w:val="20"/>
        </w:rPr>
        <w:t>Aralık cebirsel işlemlerini kullanarak, X1, X2</w:t>
      </w:r>
      <w:proofErr w:type="gramStart"/>
      <w:r w:rsidRPr="001948D2">
        <w:rPr>
          <w:rFonts w:ascii="Times New Roman" w:hAnsi="Times New Roman" w:cs="Times New Roman"/>
          <w:sz w:val="20"/>
          <w:szCs w:val="20"/>
        </w:rPr>
        <w:t>,…,</w:t>
      </w:r>
      <w:proofErr w:type="gramEnd"/>
      <w:r w:rsidRPr="001948D2">
        <w:rPr>
          <w:rFonts w:ascii="Times New Roman" w:hAnsi="Times New Roman" w:cs="Times New Roman"/>
          <w:sz w:val="20"/>
          <w:szCs w:val="20"/>
        </w:rPr>
        <w:t xml:space="preserve"> </w:t>
      </w:r>
      <w:proofErr w:type="spellStart"/>
      <w:r w:rsidRPr="001948D2">
        <w:rPr>
          <w:rFonts w:ascii="Times New Roman" w:hAnsi="Times New Roman" w:cs="Times New Roman"/>
          <w:sz w:val="20"/>
          <w:szCs w:val="20"/>
        </w:rPr>
        <w:t>Xn'e</w:t>
      </w:r>
      <w:proofErr w:type="spellEnd"/>
      <w:r w:rsidRPr="001948D2">
        <w:rPr>
          <w:rFonts w:ascii="Times New Roman" w:hAnsi="Times New Roman" w:cs="Times New Roman"/>
          <w:sz w:val="20"/>
          <w:szCs w:val="20"/>
        </w:rPr>
        <w:t xml:space="preserve"> karşılık gelen Y'nin aralıklarını hesaplayın. Böyle bir aralık, Y'nin karşılık gelen λ-kesimidir.</w:t>
      </w:r>
    </w:p>
    <w:p w:rsidR="001948D2" w:rsidRDefault="001948D2" w:rsidP="00856206">
      <w:pPr>
        <w:pStyle w:val="ListParagraph"/>
        <w:numPr>
          <w:ilvl w:val="0"/>
          <w:numId w:val="43"/>
        </w:numPr>
        <w:spacing w:after="0" w:line="240" w:lineRule="auto"/>
        <w:jc w:val="both"/>
        <w:rPr>
          <w:rFonts w:ascii="Times New Roman" w:hAnsi="Times New Roman" w:cs="Times New Roman"/>
          <w:sz w:val="20"/>
          <w:szCs w:val="20"/>
        </w:rPr>
      </w:pPr>
      <w:r w:rsidRPr="001948D2">
        <w:rPr>
          <w:rFonts w:ascii="Times New Roman" w:hAnsi="Times New Roman" w:cs="Times New Roman"/>
          <w:sz w:val="20"/>
          <w:szCs w:val="20"/>
        </w:rPr>
        <w:t xml:space="preserve">Çözümün λ-kesim gösterimini tamamlamak için </w:t>
      </w:r>
      <w:proofErr w:type="spellStart"/>
      <w:r w:rsidRPr="001948D2">
        <w:rPr>
          <w:rFonts w:ascii="Times New Roman" w:hAnsi="Times New Roman" w:cs="Times New Roman"/>
          <w:sz w:val="20"/>
          <w:szCs w:val="20"/>
        </w:rPr>
        <w:t>λ'nın</w:t>
      </w:r>
      <w:proofErr w:type="spellEnd"/>
      <w:r w:rsidRPr="001948D2">
        <w:rPr>
          <w:rFonts w:ascii="Times New Roman" w:hAnsi="Times New Roman" w:cs="Times New Roman"/>
          <w:sz w:val="20"/>
          <w:szCs w:val="20"/>
        </w:rPr>
        <w:t xml:space="preserve"> diğer değerleri için önceki adımları tekrarlayın [12].</w:t>
      </w:r>
    </w:p>
    <w:p w:rsidR="00856206" w:rsidRPr="00856206" w:rsidRDefault="00856206" w:rsidP="00856206">
      <w:pPr>
        <w:spacing w:after="0" w:line="240" w:lineRule="auto"/>
        <w:ind w:left="360"/>
        <w:jc w:val="both"/>
        <w:rPr>
          <w:rFonts w:ascii="Times New Roman" w:hAnsi="Times New Roman" w:cs="Times New Roman"/>
          <w:sz w:val="20"/>
          <w:szCs w:val="20"/>
        </w:rPr>
      </w:pPr>
    </w:p>
    <w:p w:rsidR="001948D2" w:rsidRPr="001948D2" w:rsidRDefault="001948D2" w:rsidP="00856206">
      <w:pPr>
        <w:spacing w:after="0" w:line="240" w:lineRule="auto"/>
        <w:jc w:val="both"/>
        <w:rPr>
          <w:rFonts w:ascii="Times New Roman" w:hAnsi="Times New Roman" w:cs="Times New Roman"/>
          <w:sz w:val="20"/>
          <w:szCs w:val="20"/>
        </w:rPr>
      </w:pPr>
      <w:r w:rsidRPr="001948D2">
        <w:rPr>
          <w:rFonts w:ascii="Times New Roman" w:hAnsi="Times New Roman" w:cs="Times New Roman"/>
          <w:sz w:val="20"/>
          <w:szCs w:val="20"/>
        </w:rPr>
        <w:t xml:space="preserve">   Yukarıda bahsedilen algoritmalara dayanarak (</w:t>
      </w:r>
      <w:proofErr w:type="spellStart"/>
      <w:r w:rsidRPr="001948D2">
        <w:rPr>
          <w:rFonts w:ascii="Times New Roman" w:hAnsi="Times New Roman" w:cs="Times New Roman"/>
          <w:sz w:val="20"/>
          <w:szCs w:val="20"/>
        </w:rPr>
        <w:t>Ammar</w:t>
      </w:r>
      <w:proofErr w:type="spellEnd"/>
      <w:r w:rsidRPr="001948D2">
        <w:rPr>
          <w:rFonts w:ascii="Times New Roman" w:hAnsi="Times New Roman" w:cs="Times New Roman"/>
          <w:sz w:val="20"/>
          <w:szCs w:val="20"/>
        </w:rPr>
        <w:t xml:space="preserve"> ve ark. 2013) tarafından ÖDMA için geliştirilen modelin karayolu üstyapıları </w:t>
      </w:r>
      <w:proofErr w:type="spellStart"/>
      <w:r w:rsidRPr="001948D2">
        <w:rPr>
          <w:rFonts w:ascii="Times New Roman" w:hAnsi="Times New Roman" w:cs="Times New Roman"/>
          <w:sz w:val="20"/>
          <w:szCs w:val="20"/>
        </w:rPr>
        <w:t>ÖDMA’ya</w:t>
      </w:r>
      <w:proofErr w:type="spellEnd"/>
      <w:r w:rsidRPr="001948D2">
        <w:rPr>
          <w:rFonts w:ascii="Times New Roman" w:hAnsi="Times New Roman" w:cs="Times New Roman"/>
          <w:sz w:val="20"/>
          <w:szCs w:val="20"/>
        </w:rPr>
        <w:t xml:space="preserve"> adapte edilen hesaplama algoritması Şekil 2’de bir akış şeması halinde gösterilmiştir.</w:t>
      </w:r>
    </w:p>
    <w:p w:rsidR="001948D2" w:rsidRPr="001948D2" w:rsidRDefault="001948D2" w:rsidP="00856206">
      <w:pPr>
        <w:spacing w:after="0" w:line="240" w:lineRule="auto"/>
        <w:jc w:val="both"/>
        <w:rPr>
          <w:rFonts w:ascii="Times New Roman" w:hAnsi="Times New Roman" w:cs="Times New Roman"/>
          <w:sz w:val="20"/>
          <w:szCs w:val="20"/>
        </w:rPr>
      </w:pPr>
    </w:p>
    <w:p w:rsidR="001948D2" w:rsidRPr="001948D2" w:rsidRDefault="001948D2" w:rsidP="00856206">
      <w:pPr>
        <w:spacing w:after="0" w:line="240" w:lineRule="auto"/>
        <w:jc w:val="both"/>
        <w:rPr>
          <w:rFonts w:ascii="Times New Roman" w:hAnsi="Times New Roman" w:cs="Times New Roman"/>
          <w:sz w:val="20"/>
          <w:szCs w:val="20"/>
        </w:rPr>
      </w:pPr>
    </w:p>
    <w:p w:rsidR="001948D2" w:rsidRPr="001948D2" w:rsidRDefault="001948D2" w:rsidP="00856206">
      <w:pPr>
        <w:spacing w:after="0" w:line="240" w:lineRule="auto"/>
        <w:jc w:val="both"/>
        <w:rPr>
          <w:rFonts w:ascii="Times New Roman" w:hAnsi="Times New Roman" w:cs="Times New Roman"/>
          <w:sz w:val="20"/>
          <w:szCs w:val="20"/>
        </w:rPr>
      </w:pPr>
    </w:p>
    <w:p w:rsidR="00D3506C" w:rsidRDefault="00D3506C" w:rsidP="00220768">
      <w:pPr>
        <w:spacing w:after="0" w:line="240" w:lineRule="auto"/>
        <w:jc w:val="both"/>
        <w:rPr>
          <w:rFonts w:ascii="Times New Roman" w:hAnsi="Times New Roman" w:cs="Times New Roman"/>
          <w:sz w:val="20"/>
          <w:szCs w:val="20"/>
        </w:rPr>
      </w:pPr>
    </w:p>
    <w:p w:rsidR="00856206" w:rsidRDefault="00856206" w:rsidP="00220768">
      <w:pPr>
        <w:spacing w:after="0" w:line="240" w:lineRule="auto"/>
        <w:jc w:val="both"/>
        <w:rPr>
          <w:rFonts w:ascii="Times New Roman" w:hAnsi="Times New Roman" w:cs="Times New Roman"/>
          <w:sz w:val="20"/>
          <w:szCs w:val="20"/>
        </w:rPr>
      </w:pPr>
    </w:p>
    <w:p w:rsidR="00856206" w:rsidRDefault="00856206" w:rsidP="00856206">
      <w:pPr>
        <w:spacing w:after="0" w:line="240" w:lineRule="auto"/>
        <w:jc w:val="center"/>
        <w:rPr>
          <w:rFonts w:ascii="Times New Roman" w:hAnsi="Times New Roman" w:cs="Times New Roman"/>
          <w:sz w:val="20"/>
          <w:szCs w:val="20"/>
        </w:rPr>
      </w:pPr>
      <w:r w:rsidRPr="00255B57">
        <w:rPr>
          <w:noProof/>
          <w:sz w:val="24"/>
          <w:szCs w:val="24"/>
          <w:lang w:val="en-US"/>
        </w:rPr>
        <mc:AlternateContent>
          <mc:Choice Requires="wpc">
            <w:drawing>
              <wp:inline distT="0" distB="0" distL="0" distR="0">
                <wp:extent cx="2047875" cy="5972175"/>
                <wp:effectExtent l="0" t="0" r="0" b="0"/>
                <wp:docPr id="71" name="Tuval 5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8" name="Rectangle 57"/>
                        <wps:cNvSpPr>
                          <a:spLocks noChangeArrowheads="1"/>
                        </wps:cNvSpPr>
                        <wps:spPr bwMode="auto">
                          <a:xfrm>
                            <a:off x="652145" y="69654"/>
                            <a:ext cx="870585" cy="306070"/>
                          </a:xfrm>
                          <a:prstGeom prst="rect">
                            <a:avLst/>
                          </a:prstGeom>
                          <a:solidFill>
                            <a:srgbClr val="FFFFFF"/>
                          </a:solidFill>
                          <a:ln w="9525">
                            <a:solidFill>
                              <a:srgbClr val="000000"/>
                            </a:solidFill>
                            <a:miter lim="800000"/>
                            <a:headEnd/>
                            <a:tailEnd/>
                          </a:ln>
                        </wps:spPr>
                        <wps:txbx>
                          <w:txbxContent>
                            <w:p w:rsidR="00B62804" w:rsidRPr="00856206" w:rsidRDefault="00B62804" w:rsidP="00856206">
                              <w:pPr>
                                <w:jc w:val="center"/>
                                <w:rPr>
                                  <w:rFonts w:ascii="Times New Roman" w:hAnsi="Times New Roman" w:cs="Times New Roman"/>
                                  <w:sz w:val="12"/>
                                  <w:szCs w:val="12"/>
                                </w:rPr>
                              </w:pPr>
                              <w:r w:rsidRPr="00856206">
                                <w:rPr>
                                  <w:rFonts w:ascii="Times New Roman" w:hAnsi="Times New Roman" w:cs="Times New Roman"/>
                                  <w:sz w:val="12"/>
                                  <w:szCs w:val="12"/>
                                </w:rPr>
                                <w:t>Girdi değişkenlerinin bulanıklaştırılması</w:t>
                              </w:r>
                            </w:p>
                          </w:txbxContent>
                        </wps:txbx>
                        <wps:bodyPr rot="0" vert="horz" wrap="square" lIns="91440" tIns="45720" rIns="91440" bIns="45720" anchor="t" anchorCtr="0" upright="1">
                          <a:noAutofit/>
                        </wps:bodyPr>
                      </wps:wsp>
                      <wps:wsp>
                        <wps:cNvPr id="49" name="Rectangle 59"/>
                        <wps:cNvSpPr>
                          <a:spLocks noChangeArrowheads="1"/>
                        </wps:cNvSpPr>
                        <wps:spPr bwMode="auto">
                          <a:xfrm>
                            <a:off x="651510" y="543364"/>
                            <a:ext cx="871220" cy="365125"/>
                          </a:xfrm>
                          <a:prstGeom prst="rect">
                            <a:avLst/>
                          </a:prstGeom>
                          <a:solidFill>
                            <a:srgbClr val="FFFFFF"/>
                          </a:solidFill>
                          <a:ln w="9525">
                            <a:solidFill>
                              <a:srgbClr val="000000"/>
                            </a:solidFill>
                            <a:miter lim="800000"/>
                            <a:headEnd/>
                            <a:tailEnd/>
                          </a:ln>
                        </wps:spPr>
                        <wps:txbx>
                          <w:txbxContent>
                            <w:p w:rsidR="00B62804" w:rsidRPr="00856206" w:rsidRDefault="00B62804" w:rsidP="00856206">
                              <w:pPr>
                                <w:jc w:val="center"/>
                                <w:rPr>
                                  <w:rFonts w:ascii="Times New Roman" w:hAnsi="Times New Roman" w:cs="Times New Roman"/>
                                  <w:sz w:val="12"/>
                                  <w:szCs w:val="12"/>
                                </w:rPr>
                              </w:pPr>
                              <w:r w:rsidRPr="00856206">
                                <w:rPr>
                                  <w:rFonts w:ascii="Times New Roman" w:hAnsi="Times New Roman" w:cs="Times New Roman"/>
                                  <w:sz w:val="12"/>
                                  <w:szCs w:val="12"/>
                                </w:rPr>
                                <w:t xml:space="preserve">λ-kesimi için bir değerin belirlenmesi </w:t>
                              </w:r>
                            </w:p>
                            <w:p w:rsidR="00B62804" w:rsidRPr="00856206" w:rsidRDefault="00B62804" w:rsidP="00856206">
                              <w:pPr>
                                <w:jc w:val="center"/>
                                <w:rPr>
                                  <w:rFonts w:ascii="Times New Roman" w:hAnsi="Times New Roman" w:cs="Times New Roman"/>
                                  <w:i/>
                                  <w:sz w:val="12"/>
                                  <w:szCs w:val="12"/>
                                </w:rPr>
                              </w:pPr>
                              <w:r w:rsidRPr="00856206">
                                <w:rPr>
                                  <w:rFonts w:ascii="Times New Roman" w:hAnsi="Times New Roman" w:cs="Times New Roman"/>
                                  <w:i/>
                                  <w:sz w:val="12"/>
                                  <w:szCs w:val="12"/>
                                </w:rPr>
                                <w:t>0 ≤ λ ≤ 1.0</w:t>
                              </w:r>
                            </w:p>
                          </w:txbxContent>
                        </wps:txbx>
                        <wps:bodyPr rot="0" vert="horz" wrap="square" lIns="91440" tIns="45720" rIns="91440" bIns="45720" anchor="t" anchorCtr="0" upright="1">
                          <a:noAutofit/>
                        </wps:bodyPr>
                      </wps:wsp>
                      <wps:wsp>
                        <wps:cNvPr id="50" name="Rectangle 60"/>
                        <wps:cNvSpPr>
                          <a:spLocks noChangeArrowheads="1"/>
                        </wps:cNvSpPr>
                        <wps:spPr bwMode="auto">
                          <a:xfrm>
                            <a:off x="655320" y="1092004"/>
                            <a:ext cx="870585" cy="413240"/>
                          </a:xfrm>
                          <a:prstGeom prst="rect">
                            <a:avLst/>
                          </a:prstGeom>
                          <a:solidFill>
                            <a:srgbClr val="FFFFFF"/>
                          </a:solidFill>
                          <a:ln w="9525">
                            <a:solidFill>
                              <a:srgbClr val="000000"/>
                            </a:solidFill>
                            <a:miter lim="800000"/>
                            <a:headEnd/>
                            <a:tailEnd/>
                          </a:ln>
                        </wps:spPr>
                        <wps:txbx>
                          <w:txbxContent>
                            <w:p w:rsidR="00B62804" w:rsidRPr="00856206" w:rsidRDefault="00B62804" w:rsidP="00856206">
                              <w:pPr>
                                <w:jc w:val="center"/>
                                <w:rPr>
                                  <w:rFonts w:ascii="Times New Roman" w:hAnsi="Times New Roman" w:cs="Times New Roman"/>
                                  <w:sz w:val="12"/>
                                  <w:szCs w:val="12"/>
                                </w:rPr>
                              </w:pPr>
                              <w:proofErr w:type="spellStart"/>
                              <w:r w:rsidRPr="00856206">
                                <w:rPr>
                                  <w:rFonts w:ascii="Times New Roman" w:hAnsi="Times New Roman" w:cs="Times New Roman"/>
                                  <w:sz w:val="12"/>
                                  <w:szCs w:val="12"/>
                                </w:rPr>
                                <w:t>İskonto</w:t>
                              </w:r>
                              <w:proofErr w:type="spellEnd"/>
                              <w:r w:rsidRPr="00856206">
                                <w:rPr>
                                  <w:rFonts w:ascii="Times New Roman" w:hAnsi="Times New Roman" w:cs="Times New Roman"/>
                                  <w:sz w:val="12"/>
                                  <w:szCs w:val="12"/>
                                </w:rPr>
                                <w:t xml:space="preserve"> oranına karşılık gelen aralığın belirlenmesi</w:t>
                              </w:r>
                            </w:p>
                          </w:txbxContent>
                        </wps:txbx>
                        <wps:bodyPr rot="0" vert="horz" wrap="square" lIns="91440" tIns="45720" rIns="91440" bIns="45720" anchor="t" anchorCtr="0" upright="1">
                          <a:noAutofit/>
                        </wps:bodyPr>
                      </wps:wsp>
                      <wps:wsp>
                        <wps:cNvPr id="51" name="Rectangle 61"/>
                        <wps:cNvSpPr>
                          <a:spLocks noChangeArrowheads="1"/>
                        </wps:cNvSpPr>
                        <wps:spPr bwMode="auto">
                          <a:xfrm>
                            <a:off x="407670" y="1663378"/>
                            <a:ext cx="1367790" cy="432709"/>
                          </a:xfrm>
                          <a:prstGeom prst="rect">
                            <a:avLst/>
                          </a:prstGeom>
                          <a:solidFill>
                            <a:srgbClr val="FFFFFF"/>
                          </a:solidFill>
                          <a:ln w="9525">
                            <a:solidFill>
                              <a:srgbClr val="000000"/>
                            </a:solidFill>
                            <a:miter lim="800000"/>
                            <a:headEnd/>
                            <a:tailEnd/>
                          </a:ln>
                        </wps:spPr>
                        <wps:txbx>
                          <w:txbxContent>
                            <w:p w:rsidR="00B62804" w:rsidRPr="00856206" w:rsidRDefault="00B62804" w:rsidP="00856206">
                              <w:pPr>
                                <w:spacing w:after="0"/>
                                <w:jc w:val="center"/>
                                <w:rPr>
                                  <w:rFonts w:ascii="Times New Roman" w:hAnsi="Times New Roman" w:cs="Times New Roman"/>
                                  <w:sz w:val="12"/>
                                  <w:szCs w:val="12"/>
                                </w:rPr>
                              </w:pPr>
                              <w:r w:rsidRPr="00856206">
                                <w:rPr>
                                  <w:rFonts w:ascii="Times New Roman" w:hAnsi="Times New Roman" w:cs="Times New Roman"/>
                                  <w:sz w:val="12"/>
                                  <w:szCs w:val="12"/>
                                </w:rPr>
                                <w:t>Yol Üstyapı alternatifi için girdi aralıklarının hesaplanması:</w:t>
                              </w:r>
                            </w:p>
                            <w:p w:rsidR="00B62804" w:rsidRPr="00856206" w:rsidRDefault="00B62804" w:rsidP="00856206">
                              <w:pPr>
                                <w:spacing w:after="0"/>
                                <w:jc w:val="center"/>
                                <w:rPr>
                                  <w:rFonts w:ascii="Times New Roman" w:hAnsi="Times New Roman" w:cs="Times New Roman"/>
                                  <w:sz w:val="12"/>
                                  <w:szCs w:val="12"/>
                                </w:rPr>
                              </w:pPr>
                              <w:r w:rsidRPr="00856206">
                                <w:rPr>
                                  <w:rFonts w:ascii="Times New Roman" w:hAnsi="Times New Roman" w:cs="Times New Roman"/>
                                  <w:sz w:val="12"/>
                                  <w:szCs w:val="12"/>
                                </w:rPr>
                                <w:t xml:space="preserve">Maliyetler, </w:t>
                              </w:r>
                              <w:r w:rsidRPr="00856206">
                                <w:rPr>
                                  <w:rFonts w:ascii="Times New Roman" w:hAnsi="Times New Roman" w:cs="Times New Roman"/>
                                  <w:color w:val="000000" w:themeColor="text1"/>
                                  <w:sz w:val="12"/>
                                  <w:szCs w:val="12"/>
                                </w:rPr>
                                <w:t>Hizmet Ömrü</w:t>
                              </w:r>
                              <w:r>
                                <w:rPr>
                                  <w:rFonts w:ascii="Times New Roman" w:hAnsi="Times New Roman" w:cs="Times New Roman"/>
                                  <w:sz w:val="12"/>
                                  <w:szCs w:val="12"/>
                                </w:rPr>
                                <w:t xml:space="preserve"> </w:t>
                              </w:r>
                              <w:r w:rsidRPr="00856206">
                                <w:rPr>
                                  <w:rFonts w:ascii="Times New Roman" w:hAnsi="Times New Roman" w:cs="Times New Roman"/>
                                  <w:sz w:val="12"/>
                                  <w:szCs w:val="12"/>
                                </w:rPr>
                                <w:t>vs.</w:t>
                              </w:r>
                            </w:p>
                          </w:txbxContent>
                        </wps:txbx>
                        <wps:bodyPr rot="0" vert="horz" wrap="square" lIns="91440" tIns="45720" rIns="91440" bIns="45720" anchor="t" anchorCtr="0" upright="1">
                          <a:noAutofit/>
                        </wps:bodyPr>
                      </wps:wsp>
                      <wps:wsp>
                        <wps:cNvPr id="52" name="Rectangle 64"/>
                        <wps:cNvSpPr>
                          <a:spLocks noChangeArrowheads="1"/>
                        </wps:cNvSpPr>
                        <wps:spPr bwMode="auto">
                          <a:xfrm>
                            <a:off x="596265" y="2328809"/>
                            <a:ext cx="989965" cy="403505"/>
                          </a:xfrm>
                          <a:prstGeom prst="rect">
                            <a:avLst/>
                          </a:prstGeom>
                          <a:solidFill>
                            <a:srgbClr val="FFFFFF"/>
                          </a:solidFill>
                          <a:ln w="9525">
                            <a:solidFill>
                              <a:srgbClr val="000000"/>
                            </a:solidFill>
                            <a:miter lim="800000"/>
                            <a:headEnd/>
                            <a:tailEnd/>
                          </a:ln>
                        </wps:spPr>
                        <wps:txbx>
                          <w:txbxContent>
                            <w:p w:rsidR="00B62804" w:rsidRPr="00856206" w:rsidRDefault="00B62804" w:rsidP="00856206">
                              <w:pPr>
                                <w:jc w:val="center"/>
                                <w:rPr>
                                  <w:rFonts w:ascii="Times New Roman" w:hAnsi="Times New Roman" w:cs="Times New Roman"/>
                                  <w:sz w:val="12"/>
                                  <w:szCs w:val="12"/>
                                </w:rPr>
                              </w:pPr>
                              <w:r w:rsidRPr="00856206">
                                <w:rPr>
                                  <w:rFonts w:ascii="Times New Roman" w:hAnsi="Times New Roman" w:cs="Times New Roman"/>
                                  <w:sz w:val="12"/>
                                  <w:szCs w:val="12"/>
                                </w:rPr>
                                <w:t>Net şimdiki değer ve eşdeğer yıllık maliyetin hesaplanması</w:t>
                              </w:r>
                            </w:p>
                          </w:txbxContent>
                        </wps:txbx>
                        <wps:bodyPr rot="0" vert="horz" wrap="square" lIns="91440" tIns="45720" rIns="91440" bIns="45720" anchor="t" anchorCtr="0" upright="1">
                          <a:noAutofit/>
                        </wps:bodyPr>
                      </wps:wsp>
                      <wps:wsp>
                        <wps:cNvPr id="53" name="AutoShape 65"/>
                        <wps:cNvSpPr>
                          <a:spLocks noChangeArrowheads="1"/>
                        </wps:cNvSpPr>
                        <wps:spPr bwMode="auto">
                          <a:xfrm>
                            <a:off x="531495" y="2912548"/>
                            <a:ext cx="1120140" cy="771526"/>
                          </a:xfrm>
                          <a:prstGeom prst="diamond">
                            <a:avLst/>
                          </a:prstGeom>
                          <a:solidFill>
                            <a:srgbClr val="FFFFFF"/>
                          </a:solidFill>
                          <a:ln w="9525">
                            <a:solidFill>
                              <a:srgbClr val="000000"/>
                            </a:solidFill>
                            <a:miter lim="800000"/>
                            <a:headEnd/>
                            <a:tailEnd/>
                          </a:ln>
                        </wps:spPr>
                        <wps:txbx>
                          <w:txbxContent>
                            <w:p w:rsidR="00B62804" w:rsidRPr="00856206" w:rsidRDefault="00B62804" w:rsidP="00856206">
                              <w:pPr>
                                <w:jc w:val="center"/>
                                <w:rPr>
                                  <w:rFonts w:ascii="Times New Roman" w:hAnsi="Times New Roman" w:cs="Times New Roman"/>
                                  <w:sz w:val="12"/>
                                  <w:szCs w:val="12"/>
                                </w:rPr>
                              </w:pPr>
                              <w:r w:rsidRPr="00856206">
                                <w:rPr>
                                  <w:rFonts w:ascii="Times New Roman" w:hAnsi="Times New Roman" w:cs="Times New Roman"/>
                                  <w:sz w:val="12"/>
                                  <w:szCs w:val="12"/>
                                </w:rPr>
                                <w:t>Son alternatif mi?</w:t>
                              </w:r>
                            </w:p>
                          </w:txbxContent>
                        </wps:txbx>
                        <wps:bodyPr rot="0" vert="horz" wrap="square" lIns="91440" tIns="45720" rIns="91440" bIns="45720" anchor="t" anchorCtr="0" upright="1">
                          <a:noAutofit/>
                        </wps:bodyPr>
                      </wps:wsp>
                      <wps:wsp>
                        <wps:cNvPr id="54" name="AutoShape 66"/>
                        <wps:cNvSpPr>
                          <a:spLocks noChangeArrowheads="1"/>
                        </wps:cNvSpPr>
                        <wps:spPr bwMode="auto">
                          <a:xfrm>
                            <a:off x="531495" y="3911403"/>
                            <a:ext cx="1120140" cy="808355"/>
                          </a:xfrm>
                          <a:prstGeom prst="diamond">
                            <a:avLst/>
                          </a:prstGeom>
                          <a:solidFill>
                            <a:srgbClr val="FFFFFF"/>
                          </a:solidFill>
                          <a:ln w="9525">
                            <a:solidFill>
                              <a:srgbClr val="000000"/>
                            </a:solidFill>
                            <a:miter lim="800000"/>
                            <a:headEnd/>
                            <a:tailEnd/>
                          </a:ln>
                        </wps:spPr>
                        <wps:txbx>
                          <w:txbxContent>
                            <w:p w:rsidR="00B62804" w:rsidRPr="00856206" w:rsidRDefault="00B62804" w:rsidP="00856206">
                              <w:pPr>
                                <w:jc w:val="center"/>
                                <w:rPr>
                                  <w:rFonts w:ascii="Times New Roman" w:hAnsi="Times New Roman" w:cs="Times New Roman"/>
                                  <w:sz w:val="12"/>
                                  <w:szCs w:val="12"/>
                                </w:rPr>
                              </w:pPr>
                              <w:r w:rsidRPr="00856206">
                                <w:rPr>
                                  <w:rFonts w:ascii="Times New Roman" w:hAnsi="Times New Roman" w:cs="Times New Roman"/>
                                  <w:sz w:val="12"/>
                                  <w:szCs w:val="12"/>
                                </w:rPr>
                                <w:t>λ-kesimi için diğer bir değer?</w:t>
                              </w:r>
                            </w:p>
                          </w:txbxContent>
                        </wps:txbx>
                        <wps:bodyPr rot="0" vert="horz" wrap="square" lIns="91440" tIns="45720" rIns="91440" bIns="45720" anchor="t" anchorCtr="0" upright="1">
                          <a:noAutofit/>
                        </wps:bodyPr>
                      </wps:wsp>
                      <wps:wsp>
                        <wps:cNvPr id="55" name="Rectangle 67"/>
                        <wps:cNvSpPr>
                          <a:spLocks noChangeArrowheads="1"/>
                        </wps:cNvSpPr>
                        <wps:spPr bwMode="auto">
                          <a:xfrm>
                            <a:off x="584200" y="4954337"/>
                            <a:ext cx="1010285" cy="412320"/>
                          </a:xfrm>
                          <a:prstGeom prst="rect">
                            <a:avLst/>
                          </a:prstGeom>
                          <a:solidFill>
                            <a:srgbClr val="FFFFFF"/>
                          </a:solidFill>
                          <a:ln w="9525">
                            <a:solidFill>
                              <a:srgbClr val="000000"/>
                            </a:solidFill>
                            <a:miter lim="800000"/>
                            <a:headEnd/>
                            <a:tailEnd/>
                          </a:ln>
                        </wps:spPr>
                        <wps:txbx>
                          <w:txbxContent>
                            <w:p w:rsidR="00B62804" w:rsidRPr="00856206" w:rsidRDefault="00B62804" w:rsidP="00856206">
                              <w:pPr>
                                <w:jc w:val="center"/>
                                <w:rPr>
                                  <w:rFonts w:ascii="Times New Roman" w:hAnsi="Times New Roman" w:cs="Times New Roman"/>
                                  <w:sz w:val="12"/>
                                  <w:szCs w:val="12"/>
                                </w:rPr>
                              </w:pPr>
                              <w:r w:rsidRPr="00856206">
                                <w:rPr>
                                  <w:rFonts w:ascii="Times New Roman" w:hAnsi="Times New Roman" w:cs="Times New Roman"/>
                                  <w:sz w:val="12"/>
                                  <w:szCs w:val="12"/>
                                </w:rPr>
                                <w:t>Her bir yol üstyapı alternatifi için R değerinin hesaplanması</w:t>
                              </w:r>
                            </w:p>
                          </w:txbxContent>
                        </wps:txbx>
                        <wps:bodyPr rot="0" vert="horz" wrap="square" lIns="91440" tIns="45720" rIns="91440" bIns="45720" anchor="t" anchorCtr="0" upright="1">
                          <a:noAutofit/>
                        </wps:bodyPr>
                      </wps:wsp>
                      <wps:wsp>
                        <wps:cNvPr id="56" name="Rectangle 68"/>
                        <wps:cNvSpPr>
                          <a:spLocks noChangeArrowheads="1"/>
                        </wps:cNvSpPr>
                        <wps:spPr bwMode="auto">
                          <a:xfrm>
                            <a:off x="584200" y="5563891"/>
                            <a:ext cx="1010285" cy="317796"/>
                          </a:xfrm>
                          <a:prstGeom prst="rect">
                            <a:avLst/>
                          </a:prstGeom>
                          <a:solidFill>
                            <a:srgbClr val="FFFFFF"/>
                          </a:solidFill>
                          <a:ln w="9525">
                            <a:solidFill>
                              <a:srgbClr val="000000"/>
                            </a:solidFill>
                            <a:miter lim="800000"/>
                            <a:headEnd/>
                            <a:tailEnd/>
                          </a:ln>
                        </wps:spPr>
                        <wps:txbx>
                          <w:txbxContent>
                            <w:p w:rsidR="00B62804" w:rsidRPr="00856206" w:rsidRDefault="00B62804" w:rsidP="00856206">
                              <w:pPr>
                                <w:jc w:val="center"/>
                                <w:rPr>
                                  <w:rFonts w:ascii="Times New Roman" w:hAnsi="Times New Roman" w:cs="Times New Roman"/>
                                  <w:sz w:val="12"/>
                                  <w:szCs w:val="12"/>
                                </w:rPr>
                              </w:pPr>
                              <w:r w:rsidRPr="00856206">
                                <w:rPr>
                                  <w:rFonts w:ascii="Times New Roman" w:hAnsi="Times New Roman" w:cs="Times New Roman"/>
                                  <w:sz w:val="12"/>
                                  <w:szCs w:val="12"/>
                                </w:rPr>
                                <w:t>R değerlerine dayalı alternatiflerin sıralanması</w:t>
                              </w:r>
                            </w:p>
                          </w:txbxContent>
                        </wps:txbx>
                        <wps:bodyPr rot="0" vert="horz" wrap="square" lIns="91440" tIns="45720" rIns="91440" bIns="45720" anchor="t" anchorCtr="0" upright="1">
                          <a:noAutofit/>
                        </wps:bodyPr>
                      </wps:wsp>
                      <wps:wsp>
                        <wps:cNvPr id="57" name="AutoShape 71"/>
                        <wps:cNvCnPr>
                          <a:cxnSpLocks noChangeShapeType="1"/>
                          <a:stCxn id="48" idx="2"/>
                          <a:endCxn id="49" idx="0"/>
                        </wps:cNvCnPr>
                        <wps:spPr bwMode="auto">
                          <a:xfrm flipH="1">
                            <a:off x="1087120" y="375724"/>
                            <a:ext cx="635" cy="167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AutoShape 72"/>
                        <wps:cNvCnPr>
                          <a:cxnSpLocks noChangeShapeType="1"/>
                          <a:stCxn id="49" idx="2"/>
                          <a:endCxn id="50" idx="0"/>
                        </wps:cNvCnPr>
                        <wps:spPr bwMode="auto">
                          <a:xfrm>
                            <a:off x="1087120" y="908489"/>
                            <a:ext cx="3493" cy="1835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AutoShape 73"/>
                        <wps:cNvCnPr>
                          <a:cxnSpLocks noChangeShapeType="1"/>
                          <a:stCxn id="50" idx="2"/>
                          <a:endCxn id="51" idx="0"/>
                        </wps:cNvCnPr>
                        <wps:spPr bwMode="auto">
                          <a:xfrm>
                            <a:off x="1090613" y="1505244"/>
                            <a:ext cx="952" cy="1581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74"/>
                        <wps:cNvCnPr>
                          <a:cxnSpLocks noChangeShapeType="1"/>
                          <a:stCxn id="51" idx="2"/>
                          <a:endCxn id="52" idx="0"/>
                        </wps:cNvCnPr>
                        <wps:spPr bwMode="auto">
                          <a:xfrm flipH="1">
                            <a:off x="1091248" y="2096087"/>
                            <a:ext cx="317" cy="23272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AutoShape 75"/>
                        <wps:cNvCnPr>
                          <a:cxnSpLocks noChangeShapeType="1"/>
                          <a:stCxn id="52" idx="2"/>
                          <a:endCxn id="53" idx="0"/>
                        </wps:cNvCnPr>
                        <wps:spPr bwMode="auto">
                          <a:xfrm>
                            <a:off x="1091248" y="2732314"/>
                            <a:ext cx="317" cy="1802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AutoShape 76"/>
                        <wps:cNvCnPr>
                          <a:cxnSpLocks noChangeShapeType="1"/>
                          <a:stCxn id="53" idx="2"/>
                          <a:endCxn id="54" idx="0"/>
                        </wps:cNvCnPr>
                        <wps:spPr bwMode="auto">
                          <a:xfrm>
                            <a:off x="1091565" y="3684074"/>
                            <a:ext cx="0" cy="22732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AutoShape 77"/>
                        <wps:cNvCnPr>
                          <a:cxnSpLocks noChangeShapeType="1"/>
                          <a:stCxn id="54" idx="2"/>
                          <a:endCxn id="55" idx="0"/>
                        </wps:cNvCnPr>
                        <wps:spPr bwMode="auto">
                          <a:xfrm flipH="1">
                            <a:off x="1089343" y="4719758"/>
                            <a:ext cx="2222" cy="23457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AutoShape 78"/>
                        <wps:cNvCnPr>
                          <a:cxnSpLocks noChangeShapeType="1"/>
                          <a:stCxn id="55" idx="2"/>
                          <a:endCxn id="56" idx="0"/>
                        </wps:cNvCnPr>
                        <wps:spPr bwMode="auto">
                          <a:xfrm>
                            <a:off x="1089343" y="5366657"/>
                            <a:ext cx="0" cy="1972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 name="AutoShape 80"/>
                        <wps:cNvCnPr>
                          <a:cxnSpLocks noChangeShapeType="1"/>
                          <a:stCxn id="53" idx="1"/>
                          <a:endCxn id="51" idx="1"/>
                        </wps:cNvCnPr>
                        <wps:spPr bwMode="auto">
                          <a:xfrm rot="10800000">
                            <a:off x="407671" y="1879733"/>
                            <a:ext cx="123825" cy="1418578"/>
                          </a:xfrm>
                          <a:prstGeom prst="bentConnector3">
                            <a:avLst>
                              <a:gd name="adj1" fmla="val 284615"/>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66" name="AutoShape 82"/>
                        <wps:cNvCnPr>
                          <a:cxnSpLocks noChangeShapeType="1"/>
                          <a:stCxn id="54" idx="3"/>
                          <a:endCxn id="49" idx="3"/>
                        </wps:cNvCnPr>
                        <wps:spPr bwMode="auto">
                          <a:xfrm flipH="1" flipV="1">
                            <a:off x="1522730" y="725927"/>
                            <a:ext cx="128905" cy="3589654"/>
                          </a:xfrm>
                          <a:prstGeom prst="bentConnector3">
                            <a:avLst>
                              <a:gd name="adj1" fmla="val -17734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67" name="Text Box 84"/>
                        <wps:cNvSpPr txBox="1">
                          <a:spLocks noChangeArrowheads="1"/>
                        </wps:cNvSpPr>
                        <wps:spPr bwMode="auto">
                          <a:xfrm>
                            <a:off x="133986" y="3058599"/>
                            <a:ext cx="51181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2804" w:rsidRPr="00856206" w:rsidRDefault="00B62804" w:rsidP="00856206">
                              <w:pPr>
                                <w:jc w:val="center"/>
                                <w:rPr>
                                  <w:rFonts w:ascii="Times New Roman" w:hAnsi="Times New Roman" w:cs="Times New Roman"/>
                                  <w:b/>
                                  <w:sz w:val="12"/>
                                  <w:szCs w:val="12"/>
                                </w:rPr>
                              </w:pPr>
                              <w:r w:rsidRPr="00856206">
                                <w:rPr>
                                  <w:rFonts w:ascii="Times New Roman" w:hAnsi="Times New Roman" w:cs="Times New Roman"/>
                                  <w:b/>
                                  <w:sz w:val="12"/>
                                  <w:szCs w:val="12"/>
                                </w:rPr>
                                <w:t>HAYIR</w:t>
                              </w:r>
                            </w:p>
                          </w:txbxContent>
                        </wps:txbx>
                        <wps:bodyPr rot="0" vert="horz" wrap="square" lIns="91440" tIns="45720" rIns="91440" bIns="45720" anchor="t" anchorCtr="0" upright="1">
                          <a:noAutofit/>
                        </wps:bodyPr>
                      </wps:wsp>
                      <wps:wsp>
                        <wps:cNvPr id="68" name="Text Box 85"/>
                        <wps:cNvSpPr txBox="1">
                          <a:spLocks noChangeArrowheads="1"/>
                        </wps:cNvSpPr>
                        <wps:spPr bwMode="auto">
                          <a:xfrm>
                            <a:off x="596265" y="3684074"/>
                            <a:ext cx="51181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2804" w:rsidRPr="00856206" w:rsidRDefault="00B62804" w:rsidP="00856206">
                              <w:pPr>
                                <w:jc w:val="center"/>
                                <w:rPr>
                                  <w:rFonts w:ascii="Times New Roman" w:hAnsi="Times New Roman" w:cs="Times New Roman"/>
                                  <w:b/>
                                  <w:sz w:val="12"/>
                                  <w:szCs w:val="12"/>
                                </w:rPr>
                              </w:pPr>
                              <w:r w:rsidRPr="00856206">
                                <w:rPr>
                                  <w:rFonts w:ascii="Times New Roman" w:hAnsi="Times New Roman" w:cs="Times New Roman"/>
                                  <w:b/>
                                  <w:sz w:val="12"/>
                                  <w:szCs w:val="12"/>
                                </w:rPr>
                                <w:t>EVET</w:t>
                              </w:r>
                            </w:p>
                          </w:txbxContent>
                        </wps:txbx>
                        <wps:bodyPr rot="0" vert="horz" wrap="square" lIns="91440" tIns="45720" rIns="91440" bIns="45720" anchor="t" anchorCtr="0" upright="1">
                          <a:noAutofit/>
                        </wps:bodyPr>
                      </wps:wsp>
                      <wps:wsp>
                        <wps:cNvPr id="69" name="Text Box 86"/>
                        <wps:cNvSpPr txBox="1">
                          <a:spLocks noChangeArrowheads="1"/>
                        </wps:cNvSpPr>
                        <wps:spPr bwMode="auto">
                          <a:xfrm>
                            <a:off x="467360" y="4672769"/>
                            <a:ext cx="51181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2804" w:rsidRPr="00856206" w:rsidRDefault="00B62804" w:rsidP="00856206">
                              <w:pPr>
                                <w:jc w:val="center"/>
                                <w:rPr>
                                  <w:rFonts w:ascii="Times New Roman" w:hAnsi="Times New Roman" w:cs="Times New Roman"/>
                                  <w:b/>
                                  <w:sz w:val="12"/>
                                  <w:szCs w:val="12"/>
                                </w:rPr>
                              </w:pPr>
                              <w:r w:rsidRPr="00856206">
                                <w:rPr>
                                  <w:rFonts w:ascii="Times New Roman" w:hAnsi="Times New Roman" w:cs="Times New Roman"/>
                                  <w:b/>
                                  <w:sz w:val="12"/>
                                  <w:szCs w:val="12"/>
                                </w:rPr>
                                <w:t>HAYIR</w:t>
                              </w:r>
                            </w:p>
                          </w:txbxContent>
                        </wps:txbx>
                        <wps:bodyPr rot="0" vert="horz" wrap="square" lIns="91440" tIns="45720" rIns="91440" bIns="45720" anchor="t" anchorCtr="0" upright="1">
                          <a:noAutofit/>
                        </wps:bodyPr>
                      </wps:wsp>
                      <wps:wsp>
                        <wps:cNvPr id="70" name="Text Box 87"/>
                        <wps:cNvSpPr txBox="1">
                          <a:spLocks noChangeArrowheads="1"/>
                        </wps:cNvSpPr>
                        <wps:spPr bwMode="auto">
                          <a:xfrm>
                            <a:off x="1438910" y="4016814"/>
                            <a:ext cx="51181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2804" w:rsidRPr="00856206" w:rsidRDefault="00B62804" w:rsidP="00856206">
                              <w:pPr>
                                <w:jc w:val="center"/>
                                <w:rPr>
                                  <w:rFonts w:ascii="Times New Roman" w:hAnsi="Times New Roman" w:cs="Times New Roman"/>
                                  <w:b/>
                                  <w:sz w:val="12"/>
                                  <w:szCs w:val="12"/>
                                </w:rPr>
                              </w:pPr>
                              <w:r w:rsidRPr="00856206">
                                <w:rPr>
                                  <w:rFonts w:ascii="Times New Roman" w:hAnsi="Times New Roman" w:cs="Times New Roman"/>
                                  <w:b/>
                                  <w:sz w:val="12"/>
                                  <w:szCs w:val="12"/>
                                </w:rPr>
                                <w:t>EVET</w:t>
                              </w:r>
                            </w:p>
                          </w:txbxContent>
                        </wps:txbx>
                        <wps:bodyPr rot="0" vert="horz" wrap="square" lIns="91440" tIns="45720" rIns="91440" bIns="45720" anchor="t" anchorCtr="0" upright="1">
                          <a:noAutofit/>
                        </wps:bodyPr>
                      </wps:wsp>
                    </wpc:wpc>
                  </a:graphicData>
                </a:graphic>
              </wp:inline>
            </w:drawing>
          </mc:Choice>
          <mc:Fallback>
            <w:pict>
              <v:group id="Tuval 56" o:spid="_x0000_s1026" editas="canvas" style="width:161.25pt;height:470.25pt;mso-position-horizontal-relative:char;mso-position-vertical-relative:line" coordsize="20478,59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0478;height:59721;visibility:visible;mso-wrap-style:square">
                  <v:fill o:detectmouseclick="t"/>
                  <v:path o:connecttype="none"/>
                </v:shape>
                <v:rect id="Rectangle 57" o:spid="_x0000_s1028" style="position:absolute;left:6521;top:696;width:8706;height:3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">
                  <v:textbox>
                    <w:txbxContent>
                      <w:p w:rsidR="00B62804" w:rsidRPr="00856206" w:rsidRDefault="00B62804" w:rsidP="00856206">
                        <w:pPr>
                          <w:jc w:val="center"/>
                          <w:rPr>
                            <w:rFonts w:ascii="Times New Roman" w:hAnsi="Times New Roman" w:cs="Times New Roman"/>
                            <w:sz w:val="12"/>
                            <w:szCs w:val="12"/>
                          </w:rPr>
                        </w:pPr>
                        <w:r w:rsidRPr="00856206">
                          <w:rPr>
                            <w:rFonts w:ascii="Times New Roman" w:hAnsi="Times New Roman" w:cs="Times New Roman"/>
                            <w:sz w:val="12"/>
                            <w:szCs w:val="12"/>
                          </w:rPr>
                          <w:t>Girdi değişkenlerinin bulanıklaştırılması</w:t>
                        </w:r>
                      </w:p>
                    </w:txbxContent>
                  </v:textbox>
                </v:rect>
                <v:rect id="Rectangle 59" o:spid="_x0000_s1029" style="position:absolute;left:6515;top:5433;width:8712;height:3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">
                  <v:textbox>
                    <w:txbxContent>
                      <w:p w:rsidR="00B62804" w:rsidRPr="00856206" w:rsidRDefault="00B62804" w:rsidP="00856206">
                        <w:pPr>
                          <w:jc w:val="center"/>
                          <w:rPr>
                            <w:rFonts w:ascii="Times New Roman" w:hAnsi="Times New Roman" w:cs="Times New Roman"/>
                            <w:sz w:val="12"/>
                            <w:szCs w:val="12"/>
                          </w:rPr>
                        </w:pPr>
                        <w:r w:rsidRPr="00856206">
                          <w:rPr>
                            <w:rFonts w:ascii="Times New Roman" w:hAnsi="Times New Roman" w:cs="Times New Roman"/>
                            <w:sz w:val="12"/>
                            <w:szCs w:val="12"/>
                          </w:rPr>
                          <w:t xml:space="preserve">λ-kesimi için bir değerin belirlenmesi </w:t>
                        </w:r>
                      </w:p>
                      <w:p w:rsidR="00B62804" w:rsidRPr="00856206" w:rsidRDefault="00B62804" w:rsidP="00856206">
                        <w:pPr>
                          <w:jc w:val="center"/>
                          <w:rPr>
                            <w:rFonts w:ascii="Times New Roman" w:hAnsi="Times New Roman" w:cs="Times New Roman"/>
                            <w:i/>
                            <w:sz w:val="12"/>
                            <w:szCs w:val="12"/>
                          </w:rPr>
                        </w:pPr>
                        <w:r w:rsidRPr="00856206">
                          <w:rPr>
                            <w:rFonts w:ascii="Times New Roman" w:hAnsi="Times New Roman" w:cs="Times New Roman"/>
                            <w:i/>
                            <w:sz w:val="12"/>
                            <w:szCs w:val="12"/>
                          </w:rPr>
                          <w:t>0 ≤ λ ≤ 1.0</w:t>
                        </w:r>
                      </w:p>
                    </w:txbxContent>
                  </v:textbox>
                </v:rect>
                <v:rect id="Rectangle 60" o:spid="_x0000_s1030" style="position:absolute;left:6553;top:10920;width:8706;height:4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">
                  <v:textbox>
                    <w:txbxContent>
                      <w:p w:rsidR="00B62804" w:rsidRPr="00856206" w:rsidRDefault="00B62804" w:rsidP="00856206">
                        <w:pPr>
                          <w:jc w:val="center"/>
                          <w:rPr>
                            <w:rFonts w:ascii="Times New Roman" w:hAnsi="Times New Roman" w:cs="Times New Roman"/>
                            <w:sz w:val="12"/>
                            <w:szCs w:val="12"/>
                          </w:rPr>
                        </w:pPr>
                        <w:r w:rsidRPr="00856206">
                          <w:rPr>
                            <w:rFonts w:ascii="Times New Roman" w:hAnsi="Times New Roman" w:cs="Times New Roman"/>
                            <w:sz w:val="12"/>
                            <w:szCs w:val="12"/>
                          </w:rPr>
                          <w:t>İskonto oranına karşılık gelen aralığın belirlenmesi</w:t>
                        </w:r>
                      </w:p>
                    </w:txbxContent>
                  </v:textbox>
                </v:rect>
                <v:rect id="Rectangle 61" o:spid="_x0000_s1031" style="position:absolute;left:4076;top:16633;width:13678;height:4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">
                  <v:textbox>
                    <w:txbxContent>
                      <w:p w:rsidR="00B62804" w:rsidRPr="00856206" w:rsidRDefault="00B62804" w:rsidP="00856206">
                        <w:pPr>
                          <w:spacing w:after="0"/>
                          <w:jc w:val="center"/>
                          <w:rPr>
                            <w:rFonts w:ascii="Times New Roman" w:hAnsi="Times New Roman" w:cs="Times New Roman"/>
                            <w:sz w:val="12"/>
                            <w:szCs w:val="12"/>
                          </w:rPr>
                        </w:pPr>
                        <w:r w:rsidRPr="00856206">
                          <w:rPr>
                            <w:rFonts w:ascii="Times New Roman" w:hAnsi="Times New Roman" w:cs="Times New Roman"/>
                            <w:sz w:val="12"/>
                            <w:szCs w:val="12"/>
                          </w:rPr>
                          <w:t>Yol Üstyapı alternatifi için girdi aralıklarının hesaplanması:</w:t>
                        </w:r>
                      </w:p>
                      <w:p w:rsidR="00B62804" w:rsidRPr="00856206" w:rsidRDefault="00B62804" w:rsidP="00856206">
                        <w:pPr>
                          <w:spacing w:after="0"/>
                          <w:jc w:val="center"/>
                          <w:rPr>
                            <w:rFonts w:ascii="Times New Roman" w:hAnsi="Times New Roman" w:cs="Times New Roman"/>
                            <w:sz w:val="12"/>
                            <w:szCs w:val="12"/>
                          </w:rPr>
                        </w:pPr>
                        <w:r w:rsidRPr="00856206">
                          <w:rPr>
                            <w:rFonts w:ascii="Times New Roman" w:hAnsi="Times New Roman" w:cs="Times New Roman"/>
                            <w:sz w:val="12"/>
                            <w:szCs w:val="12"/>
                          </w:rPr>
                          <w:t xml:space="preserve">Maliyetler, </w:t>
                        </w:r>
                        <w:r w:rsidRPr="00856206">
                          <w:rPr>
                            <w:rFonts w:ascii="Times New Roman" w:hAnsi="Times New Roman" w:cs="Times New Roman"/>
                            <w:color w:val="000000" w:themeColor="text1"/>
                            <w:sz w:val="12"/>
                            <w:szCs w:val="12"/>
                          </w:rPr>
                          <w:t>Hizmet Ömrü</w:t>
                        </w:r>
                        <w:r>
                          <w:rPr>
                            <w:rFonts w:ascii="Times New Roman" w:hAnsi="Times New Roman" w:cs="Times New Roman"/>
                            <w:sz w:val="12"/>
                            <w:szCs w:val="12"/>
                          </w:rPr>
                          <w:t xml:space="preserve"> </w:t>
                        </w:r>
                        <w:r w:rsidRPr="00856206">
                          <w:rPr>
                            <w:rFonts w:ascii="Times New Roman" w:hAnsi="Times New Roman" w:cs="Times New Roman"/>
                            <w:sz w:val="12"/>
                            <w:szCs w:val="12"/>
                          </w:rPr>
                          <w:t>vs.</w:t>
                        </w:r>
                      </w:p>
                    </w:txbxContent>
                  </v:textbox>
                </v:rect>
                <v:rect id="Rectangle 64" o:spid="_x0000_s1032" style="position:absolute;left:5962;top:23288;width:9900;height:4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">
                  <v:textbox>
                    <w:txbxContent>
                      <w:p w:rsidR="00B62804" w:rsidRPr="00856206" w:rsidRDefault="00B62804" w:rsidP="00856206">
                        <w:pPr>
                          <w:jc w:val="center"/>
                          <w:rPr>
                            <w:rFonts w:ascii="Times New Roman" w:hAnsi="Times New Roman" w:cs="Times New Roman"/>
                            <w:sz w:val="12"/>
                            <w:szCs w:val="12"/>
                          </w:rPr>
                        </w:pPr>
                        <w:r w:rsidRPr="00856206">
                          <w:rPr>
                            <w:rFonts w:ascii="Times New Roman" w:hAnsi="Times New Roman" w:cs="Times New Roman"/>
                            <w:sz w:val="12"/>
                            <w:szCs w:val="12"/>
                          </w:rPr>
                          <w:t>Net şimdiki değer ve eşdeğer yıllık maliyetin hesaplanması</w:t>
                        </w:r>
                      </w:p>
                    </w:txbxContent>
                  </v:textbox>
                </v:rect>
                <v:shapetype id="_x0000_t4" coordsize="21600,21600" o:spt="4" path="m10800,l,10800,10800,21600,21600,10800xe">
                  <v:stroke joinstyle="miter"/>
                  <v:path gradientshapeok="t" o:connecttype="rect" textboxrect="5400,5400,16200,16200"/>
                </v:shapetype>
                <v:shape id="AutoShape 65" o:spid="_x0000_s1033" type="#_x0000_t4" style="position:absolute;left:5314;top:29125;width:11202;height:7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">
                  <v:textbox>
                    <w:txbxContent>
                      <w:p w:rsidR="00B62804" w:rsidRPr="00856206" w:rsidRDefault="00B62804" w:rsidP="00856206">
                        <w:pPr>
                          <w:jc w:val="center"/>
                          <w:rPr>
                            <w:rFonts w:ascii="Times New Roman" w:hAnsi="Times New Roman" w:cs="Times New Roman"/>
                            <w:sz w:val="12"/>
                            <w:szCs w:val="12"/>
                          </w:rPr>
                        </w:pPr>
                        <w:r w:rsidRPr="00856206">
                          <w:rPr>
                            <w:rFonts w:ascii="Times New Roman" w:hAnsi="Times New Roman" w:cs="Times New Roman"/>
                            <w:sz w:val="12"/>
                            <w:szCs w:val="12"/>
                          </w:rPr>
                          <w:t>Son alternatif mi?</w:t>
                        </w:r>
                      </w:p>
                    </w:txbxContent>
                  </v:textbox>
                </v:shape>
                <v:shape id="AutoShape 66" o:spid="_x0000_s1034" type="#_x0000_t4" style="position:absolute;left:5314;top:39114;width:11202;height:8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">
                  <v:textbox>
                    <w:txbxContent>
                      <w:p w:rsidR="00B62804" w:rsidRPr="00856206" w:rsidRDefault="00B62804" w:rsidP="00856206">
                        <w:pPr>
                          <w:jc w:val="center"/>
                          <w:rPr>
                            <w:rFonts w:ascii="Times New Roman" w:hAnsi="Times New Roman" w:cs="Times New Roman"/>
                            <w:sz w:val="12"/>
                            <w:szCs w:val="12"/>
                          </w:rPr>
                        </w:pPr>
                        <w:r w:rsidRPr="00856206">
                          <w:rPr>
                            <w:rFonts w:ascii="Times New Roman" w:hAnsi="Times New Roman" w:cs="Times New Roman"/>
                            <w:sz w:val="12"/>
                            <w:szCs w:val="12"/>
                          </w:rPr>
                          <w:t>λ-kesimi için diğer bir değer?</w:t>
                        </w:r>
                      </w:p>
                    </w:txbxContent>
                  </v:textbox>
                </v:shape>
                <v:rect id="Rectangle 67" o:spid="_x0000_s1035" style="position:absolute;left:5842;top:49543;width:10102;height:4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">
                  <v:textbox>
                    <w:txbxContent>
                      <w:p w:rsidR="00B62804" w:rsidRPr="00856206" w:rsidRDefault="00B62804" w:rsidP="00856206">
                        <w:pPr>
                          <w:jc w:val="center"/>
                          <w:rPr>
                            <w:rFonts w:ascii="Times New Roman" w:hAnsi="Times New Roman" w:cs="Times New Roman"/>
                            <w:sz w:val="12"/>
                            <w:szCs w:val="12"/>
                          </w:rPr>
                        </w:pPr>
                        <w:r w:rsidRPr="00856206">
                          <w:rPr>
                            <w:rFonts w:ascii="Times New Roman" w:hAnsi="Times New Roman" w:cs="Times New Roman"/>
                            <w:sz w:val="12"/>
                            <w:szCs w:val="12"/>
                          </w:rPr>
                          <w:t>Her bir yol üstyapı alternatifi için R değerinin hesaplanması</w:t>
                        </w:r>
                      </w:p>
                    </w:txbxContent>
                  </v:textbox>
                </v:rect>
                <v:rect id="Rectangle 68" o:spid="_x0000_s1036" style="position:absolute;left:5842;top:55638;width:10102;height:3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">
                  <v:textbox>
                    <w:txbxContent>
                      <w:p w:rsidR="00B62804" w:rsidRPr="00856206" w:rsidRDefault="00B62804" w:rsidP="00856206">
                        <w:pPr>
                          <w:jc w:val="center"/>
                          <w:rPr>
                            <w:rFonts w:ascii="Times New Roman" w:hAnsi="Times New Roman" w:cs="Times New Roman"/>
                            <w:sz w:val="12"/>
                            <w:szCs w:val="12"/>
                          </w:rPr>
                        </w:pPr>
                        <w:r w:rsidRPr="00856206">
                          <w:rPr>
                            <w:rFonts w:ascii="Times New Roman" w:hAnsi="Times New Roman" w:cs="Times New Roman"/>
                            <w:sz w:val="12"/>
                            <w:szCs w:val="12"/>
                          </w:rPr>
                          <w:t>R değerlerine dayalı alternatiflerin sıralanması</w:t>
                        </w:r>
                      </w:p>
                    </w:txbxContent>
                  </v:textbox>
                </v:rect>
                <v:shapetype id="_x0000_t32" coordsize="21600,21600" o:spt="32" o:oned="t" path="m,l21600,21600e" filled="f">
                  <v:path arrowok="t" fillok="f" o:connecttype="none"/>
                  <o:lock v:ext="edit" shapetype="t"/>
                </v:shapetype>
                <v:shape id="AutoShape 71" o:spid="_x0000_s1037" type="#_x0000_t32" style="position:absolute;left:10871;top:3757;width:6;height:16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">
                  <v:stroke endarrow="block"/>
                </v:shape>
                <v:shape id="AutoShape 72" o:spid="_x0000_s1038" type="#_x0000_t32" style="position:absolute;left:10871;top:9084;width:35;height:1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">
                  <v:stroke endarrow="block"/>
                </v:shape>
                <v:shape id="AutoShape 73" o:spid="_x0000_s1039" type="#_x0000_t32" style="position:absolute;left:10906;top:15052;width:9;height:15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fgkxAAAANsAAAAPAAAAZHJzL2Rvd25yZXYueG1sRI9Ba8JA&#10;FITvgv9heYXedKNQ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NhR+CTEAAAA2wAAAA8A&#10;AAAAAAAAAAAAAAAABwIAAGRycy9kb3ducmV2LnhtbFBLBQYAAAAAAwADALcAAAD4AgAAAAA=&#10;">
                  <v:stroke endarrow="block"/>
                </v:shape>
                <v:shape id="AutoShape 74" o:spid="_x0000_s1040" type="#_x0000_t32" style="position:absolute;left:10912;top:20960;width:3;height:23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">
                  <v:stroke endarrow="block"/>
                </v:shape>
                <v:shape id="AutoShape 75" o:spid="_x0000_s1041" type="#_x0000_t32" style="position:absolute;left:10912;top:27323;width:3;height:18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">
                  <v:stroke endarrow="block"/>
                </v:shape>
                <v:shape id="AutoShape 76" o:spid="_x0000_s1042" type="#_x0000_t32" style="position:absolute;left:10915;top:36840;width:0;height:22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">
                  <v:stroke endarrow="block"/>
                </v:shape>
                <v:shape id="AutoShape 77" o:spid="_x0000_s1043" type="#_x0000_t32" style="position:absolute;left:10893;top:47197;width:22;height:234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">
                  <v:stroke endarrow="block"/>
                </v:shape>
                <v:shape id="AutoShape 78" o:spid="_x0000_s1044" type="#_x0000_t32" style="position:absolute;left:10893;top:53666;width:0;height:19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&#1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80" o:spid="_x0000_s1045" type="#_x0000_t34" style="position:absolute;left:4076;top:18797;width:1238;height:14186;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" adj="61477">
                  <v:stroke endarrow="block"/>
                </v:shape>
                <v:shape id="AutoShape 82" o:spid="_x0000_s1046" type="#_x0000_t34" style="position:absolute;left:15227;top:7259;width:1289;height:35896;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" adj="-38305">
                  <v:stroke endarrow="block"/>
                </v:shape>
                <v:shapetype id="_x0000_t202" coordsize="21600,21600" o:spt="202" path="m,l,21600r21600,l21600,xe">
                  <v:stroke joinstyle="miter"/>
                  <v:path gradientshapeok="t" o:connecttype="rect"/>
                </v:shapetype>
                <v:shape id="Text Box 84" o:spid="_x0000_s1047" type="#_x0000_t202" style="position:absolute;left:1339;top:30585;width:511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" filled="f" stroked="f">
                  <v:textbox>
                    <w:txbxContent>
                      <w:p w:rsidR="00B62804" w:rsidRPr="00856206" w:rsidRDefault="00B62804" w:rsidP="00856206">
                        <w:pPr>
                          <w:jc w:val="center"/>
                          <w:rPr>
                            <w:rFonts w:ascii="Times New Roman" w:hAnsi="Times New Roman" w:cs="Times New Roman"/>
                            <w:b/>
                            <w:sz w:val="12"/>
                            <w:szCs w:val="12"/>
                          </w:rPr>
                        </w:pPr>
                        <w:r w:rsidRPr="00856206">
                          <w:rPr>
                            <w:rFonts w:ascii="Times New Roman" w:hAnsi="Times New Roman" w:cs="Times New Roman"/>
                            <w:b/>
                            <w:sz w:val="12"/>
                            <w:szCs w:val="12"/>
                          </w:rPr>
                          <w:t>HAYIR</w:t>
                        </w:r>
                      </w:p>
                    </w:txbxContent>
                  </v:textbox>
                </v:shape>
                <v:shape id="Text Box 85" o:spid="_x0000_s1048" type="#_x0000_t202" style="position:absolute;left:5962;top:36840;width:511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" filled="f" stroked="f">
                  <v:textbox>
                    <w:txbxContent>
                      <w:p w:rsidR="00B62804" w:rsidRPr="00856206" w:rsidRDefault="00B62804" w:rsidP="00856206">
                        <w:pPr>
                          <w:jc w:val="center"/>
                          <w:rPr>
                            <w:rFonts w:ascii="Times New Roman" w:hAnsi="Times New Roman" w:cs="Times New Roman"/>
                            <w:b/>
                            <w:sz w:val="12"/>
                            <w:szCs w:val="12"/>
                          </w:rPr>
                        </w:pPr>
                        <w:r w:rsidRPr="00856206">
                          <w:rPr>
                            <w:rFonts w:ascii="Times New Roman" w:hAnsi="Times New Roman" w:cs="Times New Roman"/>
                            <w:b/>
                            <w:sz w:val="12"/>
                            <w:szCs w:val="12"/>
                          </w:rPr>
                          <w:t>EVET</w:t>
                        </w:r>
                      </w:p>
                    </w:txbxContent>
                  </v:textbox>
                </v:shape>
                <v:shape id="Text Box 86" o:spid="_x0000_s1049" type="#_x0000_t202" style="position:absolute;left:4673;top:46727;width:511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" filled="f" stroked="f">
                  <v:textbox>
                    <w:txbxContent>
                      <w:p w:rsidR="00B62804" w:rsidRPr="00856206" w:rsidRDefault="00B62804" w:rsidP="00856206">
                        <w:pPr>
                          <w:jc w:val="center"/>
                          <w:rPr>
                            <w:rFonts w:ascii="Times New Roman" w:hAnsi="Times New Roman" w:cs="Times New Roman"/>
                            <w:b/>
                            <w:sz w:val="12"/>
                            <w:szCs w:val="12"/>
                          </w:rPr>
                        </w:pPr>
                        <w:r w:rsidRPr="00856206">
                          <w:rPr>
                            <w:rFonts w:ascii="Times New Roman" w:hAnsi="Times New Roman" w:cs="Times New Roman"/>
                            <w:b/>
                            <w:sz w:val="12"/>
                            <w:szCs w:val="12"/>
                          </w:rPr>
                          <w:t>HAYIR</w:t>
                        </w:r>
                      </w:p>
                    </w:txbxContent>
                  </v:textbox>
                </v:shape>
                <v:shape id="Text Box 87" o:spid="_x0000_s1050" type="#_x0000_t202" style="position:absolute;left:14389;top:40168;width:511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" filled="f" stroked="f">
                  <v:textbox>
                    <w:txbxContent>
                      <w:p w:rsidR="00B62804" w:rsidRPr="00856206" w:rsidRDefault="00B62804" w:rsidP="00856206">
                        <w:pPr>
                          <w:jc w:val="center"/>
                          <w:rPr>
                            <w:rFonts w:ascii="Times New Roman" w:hAnsi="Times New Roman" w:cs="Times New Roman"/>
                            <w:b/>
                            <w:sz w:val="12"/>
                            <w:szCs w:val="12"/>
                          </w:rPr>
                        </w:pPr>
                        <w:r w:rsidRPr="00856206">
                          <w:rPr>
                            <w:rFonts w:ascii="Times New Roman" w:hAnsi="Times New Roman" w:cs="Times New Roman"/>
                            <w:b/>
                            <w:sz w:val="12"/>
                            <w:szCs w:val="12"/>
                          </w:rPr>
                          <w:t>EVET</w:t>
                        </w:r>
                      </w:p>
                    </w:txbxContent>
                  </v:textbox>
                </v:shape>
                <w10:anchorlock/>
              </v:group>
            </w:pict>
          </mc:Fallback>
        </mc:AlternateContent>
      </w:r>
    </w:p>
    <w:p w:rsidR="00856206" w:rsidRDefault="00856206" w:rsidP="00220768">
      <w:pPr>
        <w:spacing w:after="0" w:line="240" w:lineRule="auto"/>
        <w:jc w:val="both"/>
        <w:rPr>
          <w:rFonts w:ascii="Times New Roman" w:hAnsi="Times New Roman" w:cs="Times New Roman"/>
          <w:sz w:val="20"/>
          <w:szCs w:val="20"/>
        </w:rPr>
      </w:pPr>
    </w:p>
    <w:p w:rsidR="00856206" w:rsidRPr="00856206" w:rsidRDefault="00856206" w:rsidP="005E5F02">
      <w:pPr>
        <w:spacing w:after="0" w:line="240" w:lineRule="auto"/>
        <w:jc w:val="center"/>
        <w:rPr>
          <w:rFonts w:ascii="Times New Roman" w:hAnsi="Times New Roman" w:cs="Times New Roman"/>
          <w:sz w:val="20"/>
          <w:szCs w:val="20"/>
        </w:rPr>
      </w:pPr>
      <w:r w:rsidRPr="00856206">
        <w:rPr>
          <w:rFonts w:ascii="Times New Roman" w:hAnsi="Times New Roman" w:cs="Times New Roman"/>
          <w:b/>
          <w:sz w:val="20"/>
          <w:szCs w:val="20"/>
        </w:rPr>
        <w:t>Şekil 2.</w:t>
      </w:r>
      <w:r w:rsidRPr="00856206">
        <w:rPr>
          <w:rFonts w:ascii="Times New Roman" w:hAnsi="Times New Roman" w:cs="Times New Roman"/>
          <w:sz w:val="20"/>
          <w:szCs w:val="20"/>
        </w:rPr>
        <w:t xml:space="preserve"> Karayolu üstyapıları Bulanık ÖDMA hesaplama algoritması akış şeması</w:t>
      </w:r>
    </w:p>
    <w:p w:rsidR="00856206" w:rsidRDefault="00856206" w:rsidP="005E5F02">
      <w:pPr>
        <w:spacing w:after="0" w:line="240" w:lineRule="auto"/>
        <w:jc w:val="both"/>
        <w:rPr>
          <w:rFonts w:ascii="Times New Roman" w:hAnsi="Times New Roman" w:cs="Times New Roman"/>
          <w:b/>
          <w:sz w:val="24"/>
          <w:szCs w:val="24"/>
        </w:rPr>
      </w:pPr>
    </w:p>
    <w:p w:rsidR="00D37442" w:rsidRPr="00D83DB0" w:rsidRDefault="00D37442" w:rsidP="005E5F02">
      <w:pPr>
        <w:spacing w:after="0" w:line="240" w:lineRule="auto"/>
        <w:jc w:val="both"/>
        <w:rPr>
          <w:rFonts w:ascii="Times New Roman" w:hAnsi="Times New Roman" w:cs="Times New Roman"/>
          <w:b/>
          <w:sz w:val="24"/>
          <w:szCs w:val="24"/>
        </w:rPr>
      </w:pPr>
    </w:p>
    <w:p w:rsidR="005E5F02" w:rsidRPr="00D83DB0" w:rsidRDefault="005E5F02" w:rsidP="005E5F02">
      <w:pPr>
        <w:spacing w:after="0" w:line="240" w:lineRule="auto"/>
        <w:jc w:val="both"/>
        <w:rPr>
          <w:rFonts w:ascii="Times New Roman" w:hAnsi="Times New Roman" w:cs="Times New Roman"/>
          <w:b/>
          <w:sz w:val="24"/>
          <w:szCs w:val="24"/>
        </w:rPr>
      </w:pPr>
      <w:r w:rsidRPr="00D83DB0">
        <w:rPr>
          <w:rFonts w:ascii="Times New Roman" w:hAnsi="Times New Roman" w:cs="Times New Roman"/>
          <w:b/>
          <w:sz w:val="24"/>
          <w:szCs w:val="24"/>
        </w:rPr>
        <w:t>3. MODELLEME ve UYGULAMA</w:t>
      </w:r>
    </w:p>
    <w:p w:rsidR="005E5F02" w:rsidRPr="00D37442" w:rsidRDefault="005E5F02" w:rsidP="005E5F02">
      <w:pPr>
        <w:spacing w:after="0" w:line="240" w:lineRule="auto"/>
        <w:jc w:val="both"/>
        <w:rPr>
          <w:rFonts w:ascii="Times New Roman" w:hAnsi="Times New Roman" w:cs="Times New Roman"/>
          <w:sz w:val="20"/>
          <w:szCs w:val="20"/>
        </w:rPr>
      </w:pPr>
    </w:p>
    <w:p w:rsidR="00856206" w:rsidRDefault="005E5F02" w:rsidP="005E5F02">
      <w:pPr>
        <w:spacing w:after="0" w:line="240" w:lineRule="auto"/>
        <w:jc w:val="both"/>
        <w:rPr>
          <w:rFonts w:ascii="Times New Roman" w:hAnsi="Times New Roman" w:cs="Times New Roman"/>
          <w:sz w:val="20"/>
          <w:szCs w:val="20"/>
        </w:rPr>
      </w:pPr>
      <w:r w:rsidRPr="005E5F02">
        <w:rPr>
          <w:rFonts w:ascii="Times New Roman" w:hAnsi="Times New Roman" w:cs="Times New Roman"/>
          <w:sz w:val="20"/>
          <w:szCs w:val="20"/>
        </w:rPr>
        <w:t xml:space="preserve">   Yaklaşımların kullanılması ve modellemenin gerçekleştirilmesine ait hesaplama adımlarını göstermek için örnek bir uygulama yapılmıştır. Uygulamanın yapılmasında iki adet yol üstyapı alternatifi karşılaştırılmıştır. Söz konusu üstyapılara ait bilgiler Federal Karayolu İdaresi’nin FHWA/IN/JTRP-2004/28 </w:t>
      </w:r>
      <w:proofErr w:type="spellStart"/>
      <w:r w:rsidRPr="005E5F02">
        <w:rPr>
          <w:rFonts w:ascii="Times New Roman" w:hAnsi="Times New Roman" w:cs="Times New Roman"/>
          <w:sz w:val="20"/>
          <w:szCs w:val="20"/>
        </w:rPr>
        <w:t>no’lu</w:t>
      </w:r>
      <w:proofErr w:type="spellEnd"/>
      <w:r w:rsidRPr="005E5F02">
        <w:rPr>
          <w:rFonts w:ascii="Times New Roman" w:hAnsi="Times New Roman" w:cs="Times New Roman"/>
          <w:sz w:val="20"/>
          <w:szCs w:val="20"/>
        </w:rPr>
        <w:t xml:space="preserve"> raporu olan “INDOT Yol Üstyapı Tasarımları için Ömür Döngü Maliyet Analizi” bülteninden alınmıştır [10].  Yapım maliyetleri ve bakım stratejileri birbirinden farklı olan iki yol üstyapı alternatiflerine ait bilgiler Tablo 1’de verilmiştir.</w:t>
      </w:r>
    </w:p>
    <w:p w:rsidR="00856206" w:rsidRDefault="00856206" w:rsidP="00220768">
      <w:pPr>
        <w:spacing w:after="0" w:line="240" w:lineRule="auto"/>
        <w:jc w:val="both"/>
        <w:rPr>
          <w:rFonts w:ascii="Times New Roman" w:hAnsi="Times New Roman" w:cs="Times New Roman"/>
          <w:sz w:val="20"/>
          <w:szCs w:val="20"/>
        </w:rPr>
      </w:pPr>
    </w:p>
    <w:p w:rsidR="00856206" w:rsidRDefault="00856206" w:rsidP="00220768">
      <w:pPr>
        <w:spacing w:after="0" w:line="240" w:lineRule="auto"/>
        <w:jc w:val="both"/>
        <w:rPr>
          <w:rFonts w:ascii="Times New Roman" w:hAnsi="Times New Roman" w:cs="Times New Roman"/>
          <w:sz w:val="20"/>
          <w:szCs w:val="20"/>
        </w:rPr>
      </w:pPr>
    </w:p>
    <w:p w:rsidR="00856206" w:rsidRDefault="00856206" w:rsidP="00220768">
      <w:pPr>
        <w:spacing w:after="0" w:line="240" w:lineRule="auto"/>
        <w:jc w:val="both"/>
        <w:rPr>
          <w:rFonts w:ascii="Times New Roman" w:hAnsi="Times New Roman" w:cs="Times New Roman"/>
          <w:sz w:val="20"/>
          <w:szCs w:val="20"/>
        </w:rPr>
      </w:pPr>
    </w:p>
    <w:p w:rsidR="00856206" w:rsidRDefault="00856206" w:rsidP="00220768">
      <w:pPr>
        <w:spacing w:after="0" w:line="240" w:lineRule="auto"/>
        <w:jc w:val="both"/>
        <w:rPr>
          <w:rFonts w:ascii="Times New Roman" w:hAnsi="Times New Roman" w:cs="Times New Roman"/>
          <w:sz w:val="20"/>
          <w:szCs w:val="20"/>
        </w:rPr>
      </w:pPr>
    </w:p>
    <w:p w:rsidR="00856206" w:rsidRDefault="00856206" w:rsidP="00220768">
      <w:pPr>
        <w:spacing w:after="0" w:line="240" w:lineRule="auto"/>
        <w:jc w:val="both"/>
        <w:rPr>
          <w:rFonts w:ascii="Times New Roman" w:hAnsi="Times New Roman" w:cs="Times New Roman"/>
          <w:sz w:val="20"/>
          <w:szCs w:val="20"/>
        </w:rPr>
      </w:pPr>
    </w:p>
    <w:p w:rsidR="005E5F02" w:rsidRPr="005E5F02" w:rsidRDefault="00F46B40" w:rsidP="00F46B40">
      <w:pPr>
        <w:spacing w:after="120" w:line="240" w:lineRule="auto"/>
        <w:rPr>
          <w:rFonts w:ascii="Times New Roman" w:eastAsia="Times New Roman" w:hAnsi="Times New Roman" w:cs="Times New Roman"/>
          <w:bCs/>
          <w:color w:val="FF0000"/>
          <w:sz w:val="20"/>
          <w:szCs w:val="20"/>
          <w:lang w:eastAsia="tr-TR"/>
        </w:rPr>
      </w:pPr>
      <w:r>
        <w:rPr>
          <w:rFonts w:ascii="Times New Roman" w:eastAsia="Times New Roman" w:hAnsi="Times New Roman" w:cs="Times New Roman"/>
          <w:b/>
          <w:color w:val="000000"/>
          <w:sz w:val="20"/>
          <w:szCs w:val="20"/>
          <w:lang w:eastAsia="tr-TR"/>
        </w:rPr>
        <w:t xml:space="preserve">                                    </w:t>
      </w:r>
      <w:r w:rsidR="005E5F02" w:rsidRPr="005E5F02">
        <w:rPr>
          <w:rFonts w:ascii="Times New Roman" w:eastAsia="Times New Roman" w:hAnsi="Times New Roman" w:cs="Times New Roman"/>
          <w:b/>
          <w:color w:val="000000"/>
          <w:sz w:val="20"/>
          <w:szCs w:val="20"/>
          <w:lang w:eastAsia="tr-TR"/>
        </w:rPr>
        <w:t>Tablo 1.</w:t>
      </w:r>
      <w:r w:rsidR="005E5F02" w:rsidRPr="005E5F02">
        <w:rPr>
          <w:rFonts w:ascii="Times New Roman" w:eastAsia="Times New Roman" w:hAnsi="Times New Roman" w:cs="Times New Roman"/>
          <w:bCs/>
          <w:color w:val="000000"/>
          <w:sz w:val="20"/>
          <w:szCs w:val="20"/>
          <w:lang w:eastAsia="tr-TR"/>
        </w:rPr>
        <w:t xml:space="preserve"> Yol üstyapı alternatiflerine ait bilgiler [10]</w:t>
      </w:r>
    </w:p>
    <w:tbl>
      <w:tblPr>
        <w:tblStyle w:val="TabloKlavuzu10"/>
        <w:tblW w:w="0" w:type="auto"/>
        <w:jc w:val="center"/>
        <w:tblLayout w:type="fixed"/>
        <w:tblLook w:val="04A0" w:firstRow="1" w:lastRow="0" w:firstColumn="1" w:lastColumn="0" w:noHBand="0" w:noVBand="1"/>
      </w:tblPr>
      <w:tblGrid>
        <w:gridCol w:w="1512"/>
        <w:gridCol w:w="1848"/>
        <w:gridCol w:w="2016"/>
      </w:tblGrid>
      <w:tr w:rsidR="005E5F02" w:rsidRPr="005E5F02" w:rsidTr="00F46B40">
        <w:trPr>
          <w:trHeight w:val="176"/>
          <w:jc w:val="center"/>
        </w:trPr>
        <w:tc>
          <w:tcPr>
            <w:tcW w:w="1512" w:type="dxa"/>
            <w:vMerge w:val="restart"/>
            <w:vAlign w:val="center"/>
          </w:tcPr>
          <w:p w:rsidR="005E5F02" w:rsidRPr="005E5F02" w:rsidRDefault="005E5F02" w:rsidP="005E5F02">
            <w:pPr>
              <w:spacing w:after="0" w:line="240" w:lineRule="auto"/>
              <w:jc w:val="center"/>
              <w:rPr>
                <w:rFonts w:cs="Times New Roman"/>
                <w:lang w:eastAsia="tr-TR"/>
              </w:rPr>
            </w:pPr>
            <w:proofErr w:type="spellStart"/>
            <w:r w:rsidRPr="005E5F02">
              <w:rPr>
                <w:rFonts w:cs="Times New Roman"/>
                <w:lang w:eastAsia="tr-TR"/>
              </w:rPr>
              <w:t>Karayolu</w:t>
            </w:r>
            <w:proofErr w:type="spellEnd"/>
            <w:r w:rsidRPr="005E5F02">
              <w:rPr>
                <w:rFonts w:cs="Times New Roman"/>
                <w:lang w:eastAsia="tr-TR"/>
              </w:rPr>
              <w:t xml:space="preserve"> </w:t>
            </w:r>
          </w:p>
          <w:p w:rsidR="005E5F02" w:rsidRPr="005E5F02" w:rsidRDefault="005E5F02" w:rsidP="005E5F02">
            <w:pPr>
              <w:spacing w:after="0" w:line="240" w:lineRule="auto"/>
              <w:jc w:val="center"/>
              <w:rPr>
                <w:rFonts w:cs="Times New Roman"/>
                <w:sz w:val="16"/>
                <w:szCs w:val="16"/>
                <w:lang w:eastAsia="tr-TR"/>
              </w:rPr>
            </w:pPr>
            <w:proofErr w:type="spellStart"/>
            <w:r w:rsidRPr="005E5F02">
              <w:rPr>
                <w:rFonts w:cs="Times New Roman"/>
                <w:lang w:eastAsia="tr-TR"/>
              </w:rPr>
              <w:t>üstyapıları</w:t>
            </w:r>
            <w:proofErr w:type="spellEnd"/>
          </w:p>
        </w:tc>
        <w:tc>
          <w:tcPr>
            <w:tcW w:w="1848" w:type="dxa"/>
          </w:tcPr>
          <w:p w:rsidR="005E5F02" w:rsidRPr="005E5F02" w:rsidRDefault="005E5F02" w:rsidP="005E5F02">
            <w:pPr>
              <w:spacing w:after="0" w:line="240" w:lineRule="auto"/>
              <w:jc w:val="center"/>
              <w:rPr>
                <w:rFonts w:cs="Times New Roman"/>
                <w:lang w:eastAsia="tr-TR"/>
              </w:rPr>
            </w:pPr>
            <w:r w:rsidRPr="005E5F02">
              <w:rPr>
                <w:rFonts w:cs="Times New Roman"/>
                <w:lang w:eastAsia="tr-TR"/>
              </w:rPr>
              <w:t>15” BSK</w:t>
            </w:r>
          </w:p>
        </w:tc>
        <w:tc>
          <w:tcPr>
            <w:tcW w:w="2016" w:type="dxa"/>
          </w:tcPr>
          <w:p w:rsidR="005E5F02" w:rsidRPr="005E5F02" w:rsidRDefault="005E5F02" w:rsidP="005E5F02">
            <w:pPr>
              <w:spacing w:after="0" w:line="240" w:lineRule="auto"/>
              <w:jc w:val="center"/>
              <w:rPr>
                <w:rFonts w:cs="Times New Roman"/>
                <w:lang w:eastAsia="tr-TR"/>
              </w:rPr>
            </w:pPr>
            <w:r w:rsidRPr="005E5F02">
              <w:rPr>
                <w:rFonts w:cs="Times New Roman"/>
                <w:lang w:eastAsia="tr-TR"/>
              </w:rPr>
              <w:t xml:space="preserve">11” </w:t>
            </w:r>
            <w:proofErr w:type="spellStart"/>
            <w:r w:rsidRPr="005E5F02">
              <w:rPr>
                <w:rFonts w:cs="Times New Roman"/>
                <w:lang w:eastAsia="tr-TR"/>
              </w:rPr>
              <w:t>Beton</w:t>
            </w:r>
            <w:proofErr w:type="spellEnd"/>
            <w:r w:rsidRPr="005E5F02">
              <w:rPr>
                <w:rFonts w:cs="Times New Roman"/>
                <w:lang w:eastAsia="tr-TR"/>
              </w:rPr>
              <w:t xml:space="preserve"> </w:t>
            </w:r>
            <w:proofErr w:type="spellStart"/>
            <w:r w:rsidRPr="005E5F02">
              <w:rPr>
                <w:rFonts w:cs="Times New Roman"/>
                <w:lang w:eastAsia="tr-TR"/>
              </w:rPr>
              <w:t>Kap</w:t>
            </w:r>
            <w:proofErr w:type="spellEnd"/>
            <w:r w:rsidRPr="005E5F02">
              <w:rPr>
                <w:rFonts w:cs="Times New Roman"/>
                <w:lang w:eastAsia="tr-TR"/>
              </w:rPr>
              <w:t>.</w:t>
            </w:r>
          </w:p>
        </w:tc>
      </w:tr>
      <w:tr w:rsidR="005E5F02" w:rsidRPr="005E5F02" w:rsidTr="00F46B40">
        <w:trPr>
          <w:trHeight w:val="1421"/>
          <w:jc w:val="center"/>
        </w:trPr>
        <w:tc>
          <w:tcPr>
            <w:tcW w:w="1512" w:type="dxa"/>
            <w:vMerge/>
          </w:tcPr>
          <w:p w:rsidR="005E5F02" w:rsidRPr="005E5F02" w:rsidRDefault="005E5F02" w:rsidP="005E5F02">
            <w:pPr>
              <w:spacing w:after="0" w:line="240" w:lineRule="auto"/>
              <w:jc w:val="both"/>
              <w:rPr>
                <w:rFonts w:cs="Times New Roman"/>
                <w:sz w:val="16"/>
                <w:szCs w:val="16"/>
                <w:lang w:eastAsia="tr-TR"/>
              </w:rPr>
            </w:pPr>
          </w:p>
        </w:tc>
        <w:tc>
          <w:tcPr>
            <w:tcW w:w="1848" w:type="dxa"/>
          </w:tcPr>
          <w:p w:rsidR="005E5F02" w:rsidRPr="005E5F02" w:rsidRDefault="005E5F02" w:rsidP="005E5F02">
            <w:pPr>
              <w:spacing w:after="0" w:line="240" w:lineRule="auto"/>
              <w:jc w:val="both"/>
              <w:rPr>
                <w:rFonts w:cs="Times New Roman"/>
                <w:sz w:val="18"/>
                <w:szCs w:val="18"/>
                <w:lang w:eastAsia="tr-TR"/>
              </w:rPr>
            </w:pPr>
            <w:r w:rsidRPr="005E5F02">
              <w:rPr>
                <w:rFonts w:cs="Times New Roman"/>
                <w:noProof/>
                <w:sz w:val="18"/>
                <w:szCs w:val="18"/>
              </w:rPr>
              <mc:AlternateContent>
                <mc:Choice Requires="wps">
                  <w:drawing>
                    <wp:anchor distT="0" distB="0" distL="114300" distR="114300" simplePos="0" relativeHeight="251659264" behindDoc="0" locked="0" layoutInCell="1" allowOverlap="1" wp14:anchorId="5AE7CDAF" wp14:editId="09CA8D8B">
                      <wp:simplePos x="0" y="0"/>
                      <wp:positionH relativeFrom="column">
                        <wp:posOffset>486410</wp:posOffset>
                      </wp:positionH>
                      <wp:positionV relativeFrom="paragraph">
                        <wp:posOffset>90805</wp:posOffset>
                      </wp:positionV>
                      <wp:extent cx="525780" cy="690563"/>
                      <wp:effectExtent l="0" t="0" r="0" b="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690563"/>
                              </a:xfrm>
                              <a:prstGeom prst="rect">
                                <a:avLst/>
                              </a:prstGeom>
                              <a:noFill/>
                              <a:ln w="9525">
                                <a:noFill/>
                                <a:miter lim="800000"/>
                                <a:headEnd/>
                                <a:tailEnd/>
                              </a:ln>
                            </wps:spPr>
                            <wps:txbx>
                              <w:txbxContent>
                                <w:p w:rsidR="00B62804" w:rsidRPr="00AD14FD" w:rsidRDefault="00B62804" w:rsidP="005E5F02">
                                  <w:pPr>
                                    <w:spacing w:line="264" w:lineRule="auto"/>
                                    <w:rPr>
                                      <w:rFonts w:ascii="Times New Roman" w:hAnsi="Times New Roman" w:cs="Times New Roman"/>
                                      <w:sz w:val="12"/>
                                      <w:szCs w:val="12"/>
                                    </w:rPr>
                                  </w:pPr>
                                  <w:r w:rsidRPr="00AD14FD">
                                    <w:rPr>
                                      <w:rFonts w:ascii="Times New Roman" w:hAnsi="Times New Roman" w:cs="Times New Roman"/>
                                      <w:sz w:val="12"/>
                                      <w:szCs w:val="12"/>
                                    </w:rPr>
                                    <w:t xml:space="preserve">1.5” BSK </w:t>
                                  </w:r>
                                </w:p>
                                <w:p w:rsidR="00B62804" w:rsidRPr="00AD14FD" w:rsidRDefault="00B62804" w:rsidP="005E5F02">
                                  <w:pPr>
                                    <w:spacing w:line="264" w:lineRule="auto"/>
                                    <w:rPr>
                                      <w:rFonts w:ascii="Times New Roman" w:hAnsi="Times New Roman" w:cs="Times New Roman"/>
                                      <w:sz w:val="12"/>
                                      <w:szCs w:val="12"/>
                                    </w:rPr>
                                  </w:pPr>
                                  <w:r w:rsidRPr="00AD14FD">
                                    <w:rPr>
                                      <w:rFonts w:ascii="Times New Roman" w:hAnsi="Times New Roman" w:cs="Times New Roman"/>
                                      <w:sz w:val="12"/>
                                      <w:szCs w:val="12"/>
                                    </w:rPr>
                                    <w:t xml:space="preserve">2.5” BSK </w:t>
                                  </w:r>
                                </w:p>
                                <w:p w:rsidR="00B62804" w:rsidRPr="00AD14FD" w:rsidRDefault="00B62804" w:rsidP="005E5F02">
                                  <w:pPr>
                                    <w:spacing w:line="360" w:lineRule="auto"/>
                                    <w:rPr>
                                      <w:rFonts w:ascii="Times New Roman" w:hAnsi="Times New Roman" w:cs="Times New Roman"/>
                                      <w:sz w:val="12"/>
                                      <w:szCs w:val="12"/>
                                    </w:rPr>
                                  </w:pPr>
                                  <w:r w:rsidRPr="00AD14FD">
                                    <w:rPr>
                                      <w:rFonts w:ascii="Times New Roman" w:hAnsi="Times New Roman" w:cs="Times New Roman"/>
                                      <w:sz w:val="12"/>
                                      <w:szCs w:val="12"/>
                                    </w:rPr>
                                    <w:t xml:space="preserve">4” BSK </w:t>
                                  </w:r>
                                </w:p>
                                <w:p w:rsidR="00B62804" w:rsidRPr="00AD14FD" w:rsidRDefault="00B62804" w:rsidP="005E5F02">
                                  <w:pPr>
                                    <w:spacing w:line="360" w:lineRule="auto"/>
                                    <w:rPr>
                                      <w:rFonts w:ascii="Times New Roman" w:hAnsi="Times New Roman" w:cs="Times New Roman"/>
                                      <w:sz w:val="12"/>
                                      <w:szCs w:val="12"/>
                                    </w:rPr>
                                  </w:pPr>
                                  <w:r w:rsidRPr="00AD14FD">
                                    <w:rPr>
                                      <w:rFonts w:ascii="Times New Roman" w:hAnsi="Times New Roman" w:cs="Times New Roman"/>
                                      <w:sz w:val="12"/>
                                      <w:szCs w:val="12"/>
                                    </w:rPr>
                                    <w:t xml:space="preserve">3” BSK </w:t>
                                  </w:r>
                                </w:p>
                                <w:p w:rsidR="00B62804" w:rsidRPr="00AD14FD" w:rsidRDefault="00B62804" w:rsidP="005E5F02">
                                  <w:pPr>
                                    <w:spacing w:line="360" w:lineRule="auto"/>
                                    <w:rPr>
                                      <w:rFonts w:ascii="Times New Roman" w:hAnsi="Times New Roman" w:cs="Times New Roman"/>
                                      <w:sz w:val="12"/>
                                      <w:szCs w:val="12"/>
                                    </w:rPr>
                                  </w:pPr>
                                  <w:r w:rsidRPr="00AD14FD">
                                    <w:rPr>
                                      <w:rFonts w:ascii="Times New Roman" w:hAnsi="Times New Roman" w:cs="Times New Roman"/>
                                      <w:sz w:val="12"/>
                                      <w:szCs w:val="12"/>
                                    </w:rPr>
                                    <w:t xml:space="preserve">4” BSK </w:t>
                                  </w:r>
                                </w:p>
                                <w:p w:rsidR="00B62804" w:rsidRPr="00AD14FD" w:rsidRDefault="00B62804" w:rsidP="005E5F02">
                                  <w:pPr>
                                    <w:spacing w:line="360" w:lineRule="auto"/>
                                    <w:rPr>
                                      <w:rFonts w:ascii="Times New Roman" w:hAnsi="Times New Roman" w:cs="Times New Roman"/>
                                      <w:sz w:val="12"/>
                                      <w:szCs w:val="12"/>
                                    </w:rPr>
                                  </w:pPr>
                                </w:p>
                                <w:p w:rsidR="00B62804" w:rsidRPr="00AD14FD" w:rsidRDefault="00B62804" w:rsidP="005E5F02">
                                  <w:pPr>
                                    <w:spacing w:line="336" w:lineRule="auto"/>
                                    <w:rPr>
                                      <w:rFonts w:ascii="Times New Roman" w:hAnsi="Times New Roman" w:cs="Times New Roman"/>
                                      <w:sz w:val="12"/>
                                      <w:szCs w:val="12"/>
                                    </w:rPr>
                                  </w:pPr>
                                </w:p>
                                <w:p w:rsidR="00B62804" w:rsidRPr="00AD14FD" w:rsidRDefault="00B62804" w:rsidP="005E5F02">
                                  <w:pPr>
                                    <w:rPr>
                                      <w:rFonts w:ascii="Times New Roman" w:hAnsi="Times New Roman" w:cs="Times New Roman"/>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E7CDAF" id="Metin Kutusu 2" o:spid="_x0000_s1051" type="#_x0000_t202" style="position:absolute;left:0;text-align:left;margin-left:38.3pt;margin-top:7.15pt;width:41.4pt;height:5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" filled="f" stroked="f">
                      <v:textbox>
                        <w:txbxContent>
                          <w:p w:rsidR="00B62804" w:rsidRPr="00AD14FD" w:rsidRDefault="00B62804" w:rsidP="005E5F02">
                            <w:pPr>
                              <w:spacing w:line="264" w:lineRule="auto"/>
                              <w:rPr>
                                <w:rFonts w:ascii="Times New Roman" w:hAnsi="Times New Roman" w:cs="Times New Roman"/>
                                <w:sz w:val="12"/>
                                <w:szCs w:val="12"/>
                              </w:rPr>
                            </w:pPr>
                            <w:r w:rsidRPr="00AD14FD">
                              <w:rPr>
                                <w:rFonts w:ascii="Times New Roman" w:hAnsi="Times New Roman" w:cs="Times New Roman"/>
                                <w:sz w:val="12"/>
                                <w:szCs w:val="12"/>
                              </w:rPr>
                              <w:t xml:space="preserve">1.5” BSK </w:t>
                            </w:r>
                          </w:p>
                          <w:p w:rsidR="00B62804" w:rsidRPr="00AD14FD" w:rsidRDefault="00B62804" w:rsidP="005E5F02">
                            <w:pPr>
                              <w:spacing w:line="264" w:lineRule="auto"/>
                              <w:rPr>
                                <w:rFonts w:ascii="Times New Roman" w:hAnsi="Times New Roman" w:cs="Times New Roman"/>
                                <w:sz w:val="12"/>
                                <w:szCs w:val="12"/>
                              </w:rPr>
                            </w:pPr>
                            <w:r w:rsidRPr="00AD14FD">
                              <w:rPr>
                                <w:rFonts w:ascii="Times New Roman" w:hAnsi="Times New Roman" w:cs="Times New Roman"/>
                                <w:sz w:val="12"/>
                                <w:szCs w:val="12"/>
                              </w:rPr>
                              <w:t xml:space="preserve">2.5” BSK </w:t>
                            </w:r>
                          </w:p>
                          <w:p w:rsidR="00B62804" w:rsidRPr="00AD14FD" w:rsidRDefault="00B62804" w:rsidP="005E5F02">
                            <w:pPr>
                              <w:spacing w:line="360" w:lineRule="auto"/>
                              <w:rPr>
                                <w:rFonts w:ascii="Times New Roman" w:hAnsi="Times New Roman" w:cs="Times New Roman"/>
                                <w:sz w:val="12"/>
                                <w:szCs w:val="12"/>
                              </w:rPr>
                            </w:pPr>
                            <w:r w:rsidRPr="00AD14FD">
                              <w:rPr>
                                <w:rFonts w:ascii="Times New Roman" w:hAnsi="Times New Roman" w:cs="Times New Roman"/>
                                <w:sz w:val="12"/>
                                <w:szCs w:val="12"/>
                              </w:rPr>
                              <w:t xml:space="preserve">4” BSK </w:t>
                            </w:r>
                          </w:p>
                          <w:p w:rsidR="00B62804" w:rsidRPr="00AD14FD" w:rsidRDefault="00B62804" w:rsidP="005E5F02">
                            <w:pPr>
                              <w:spacing w:line="360" w:lineRule="auto"/>
                              <w:rPr>
                                <w:rFonts w:ascii="Times New Roman" w:hAnsi="Times New Roman" w:cs="Times New Roman"/>
                                <w:sz w:val="12"/>
                                <w:szCs w:val="12"/>
                              </w:rPr>
                            </w:pPr>
                            <w:r w:rsidRPr="00AD14FD">
                              <w:rPr>
                                <w:rFonts w:ascii="Times New Roman" w:hAnsi="Times New Roman" w:cs="Times New Roman"/>
                                <w:sz w:val="12"/>
                                <w:szCs w:val="12"/>
                              </w:rPr>
                              <w:t xml:space="preserve">3” BSK </w:t>
                            </w:r>
                          </w:p>
                          <w:p w:rsidR="00B62804" w:rsidRPr="00AD14FD" w:rsidRDefault="00B62804" w:rsidP="005E5F02">
                            <w:pPr>
                              <w:spacing w:line="360" w:lineRule="auto"/>
                              <w:rPr>
                                <w:rFonts w:ascii="Times New Roman" w:hAnsi="Times New Roman" w:cs="Times New Roman"/>
                                <w:sz w:val="12"/>
                                <w:szCs w:val="12"/>
                              </w:rPr>
                            </w:pPr>
                            <w:r w:rsidRPr="00AD14FD">
                              <w:rPr>
                                <w:rFonts w:ascii="Times New Roman" w:hAnsi="Times New Roman" w:cs="Times New Roman"/>
                                <w:sz w:val="12"/>
                                <w:szCs w:val="12"/>
                              </w:rPr>
                              <w:t xml:space="preserve">4” BSK </w:t>
                            </w:r>
                          </w:p>
                          <w:p w:rsidR="00B62804" w:rsidRPr="00AD14FD" w:rsidRDefault="00B62804" w:rsidP="005E5F02">
                            <w:pPr>
                              <w:spacing w:line="360" w:lineRule="auto"/>
                              <w:rPr>
                                <w:rFonts w:ascii="Times New Roman" w:hAnsi="Times New Roman" w:cs="Times New Roman"/>
                                <w:sz w:val="12"/>
                                <w:szCs w:val="12"/>
                              </w:rPr>
                            </w:pPr>
                          </w:p>
                          <w:p w:rsidR="00B62804" w:rsidRPr="00AD14FD" w:rsidRDefault="00B62804" w:rsidP="005E5F02">
                            <w:pPr>
                              <w:spacing w:line="336" w:lineRule="auto"/>
                              <w:rPr>
                                <w:rFonts w:ascii="Times New Roman" w:hAnsi="Times New Roman" w:cs="Times New Roman"/>
                                <w:sz w:val="12"/>
                                <w:szCs w:val="12"/>
                              </w:rPr>
                            </w:pPr>
                          </w:p>
                          <w:p w:rsidR="00B62804" w:rsidRPr="00AD14FD" w:rsidRDefault="00B62804" w:rsidP="005E5F02">
                            <w:pPr>
                              <w:rPr>
                                <w:rFonts w:ascii="Times New Roman" w:hAnsi="Times New Roman" w:cs="Times New Roman"/>
                                <w:sz w:val="12"/>
                                <w:szCs w:val="12"/>
                              </w:rPr>
                            </w:pPr>
                          </w:p>
                        </w:txbxContent>
                      </v:textbox>
                    </v:shape>
                  </w:pict>
                </mc:Fallback>
              </mc:AlternateContent>
            </w:r>
            <w:r w:rsidRPr="005E5F02">
              <w:rPr>
                <w:rFonts w:cs="Times New Roman"/>
                <w:noProof/>
                <w:sz w:val="18"/>
                <w:szCs w:val="18"/>
              </w:rPr>
              <mc:AlternateContent>
                <mc:Choice Requires="wpc">
                  <w:drawing>
                    <wp:inline distT="0" distB="0" distL="0" distR="0" wp14:anchorId="3AA4C53E" wp14:editId="5E2FBAC1">
                      <wp:extent cx="1095375" cy="909638"/>
                      <wp:effectExtent l="0" t="0" r="0" b="0"/>
                      <wp:docPr id="16" name="Tuval 1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 name="Dikdörtgen 5"/>
                              <wps:cNvSpPr/>
                              <wps:spPr>
                                <a:xfrm>
                                  <a:off x="33289" y="133314"/>
                                  <a:ext cx="485801" cy="85761"/>
                                </a:xfrm>
                                <a:prstGeom prst="rect">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ikdörtgen 9"/>
                              <wps:cNvSpPr/>
                              <wps:spPr>
                                <a:xfrm>
                                  <a:off x="32327" y="218075"/>
                                  <a:ext cx="485140" cy="113200"/>
                                </a:xfrm>
                                <a:prstGeom prst="rect">
                                  <a:avLst/>
                                </a:prstGeom>
                                <a:pattFill prst="wdUpDiag">
                                  <a:fgClr>
                                    <a:sysClr val="windowText" lastClr="000000"/>
                                  </a:fgClr>
                                  <a:bgClr>
                                    <a:sysClr val="window" lastClr="FFFFFF"/>
                                  </a:bgClr>
                                </a:pattFill>
                                <a:ln w="25400" cap="flat" cmpd="sng" algn="ctr">
                                  <a:solidFill>
                                    <a:sysClr val="windowText" lastClr="000000"/>
                                  </a:solidFill>
                                  <a:prstDash val="solid"/>
                                </a:ln>
                                <a:effectLst/>
                              </wps:spPr>
                              <wps:txbx>
                                <w:txbxContent>
                                  <w:p w:rsidR="00B62804" w:rsidRDefault="00B62804" w:rsidP="005E5F02">
                                    <w:pPr>
                                      <w:jc w:val="center"/>
                                    </w:pPr>
                                    <w:r>
                                      <w:t>0</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Dikdörtgen 10"/>
                              <wps:cNvSpPr/>
                              <wps:spPr>
                                <a:xfrm>
                                  <a:off x="32304" y="332326"/>
                                  <a:ext cx="486605" cy="143879"/>
                                </a:xfrm>
                                <a:prstGeom prst="rect">
                                  <a:avLst/>
                                </a:prstGeom>
                                <a:pattFill prst="divot">
                                  <a:fgClr>
                                    <a:sysClr val="windowText" lastClr="000000"/>
                                  </a:fgClr>
                                  <a:bgClr>
                                    <a:sysClr val="window" lastClr="FFFFFF"/>
                                  </a:bgClr>
                                </a:pattFill>
                                <a:ln w="25400" cap="flat" cmpd="sng" algn="ctr">
                                  <a:solidFill>
                                    <a:sysClr val="windowText" lastClr="000000"/>
                                  </a:solidFill>
                                  <a:prstDash val="solid"/>
                                </a:ln>
                                <a:effectLst/>
                              </wps:spPr>
                              <wps:txbx>
                                <w:txbxContent>
                                  <w:p w:rsidR="00B62804" w:rsidRDefault="00B62804" w:rsidP="005E5F02">
                                    <w:pPr>
                                      <w:pStyle w:val="NormalWeb"/>
                                      <w:spacing w:before="0" w:beforeAutospacing="0" w:after="200" w:afterAutospacing="0" w:line="276" w:lineRule="auto"/>
                                      <w:jc w:val="center"/>
                                    </w:pPr>
                                    <w:r>
                                      <w:rPr>
                                        <w:sz w:val="22"/>
                                        <w:szCs w:val="22"/>
                                      </w:rPr>
                                      <w:t>0</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Dikdörtgen 11"/>
                              <wps:cNvSpPr/>
                              <wps:spPr>
                                <a:xfrm>
                                  <a:off x="33308" y="470955"/>
                                  <a:ext cx="486410" cy="114833"/>
                                </a:xfrm>
                                <a:prstGeom prst="rect">
                                  <a:avLst/>
                                </a:prstGeom>
                                <a:pattFill prst="wdUpDiag">
                                  <a:fgClr>
                                    <a:sysClr val="windowText" lastClr="000000"/>
                                  </a:fgClr>
                                  <a:bgClr>
                                    <a:sysClr val="window" lastClr="FFFFFF"/>
                                  </a:bgClr>
                                </a:pattFill>
                                <a:ln w="25400" cap="flat" cmpd="sng" algn="ctr">
                                  <a:solidFill>
                                    <a:sysClr val="windowText" lastClr="000000"/>
                                  </a:solidFill>
                                  <a:prstDash val="solid"/>
                                </a:ln>
                                <a:effectLst/>
                              </wps:spPr>
                              <wps:txbx>
                                <w:txbxContent>
                                  <w:p w:rsidR="00B62804" w:rsidRDefault="00B62804" w:rsidP="005E5F02">
                                    <w:pPr>
                                      <w:pStyle w:val="NormalWeb"/>
                                      <w:spacing w:before="0" w:beforeAutospacing="0" w:after="200" w:afterAutospacing="0" w:line="276" w:lineRule="auto"/>
                                      <w:jc w:val="center"/>
                                    </w:pPr>
                                    <w:r>
                                      <w:rPr>
                                        <w:sz w:val="22"/>
                                        <w:szCs w:val="22"/>
                                      </w:rPr>
                                      <w:t>0</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 name="Dikdörtgen 12"/>
                              <wps:cNvSpPr/>
                              <wps:spPr>
                                <a:xfrm>
                                  <a:off x="31096" y="585734"/>
                                  <a:ext cx="486410" cy="143510"/>
                                </a:xfrm>
                                <a:prstGeom prst="rect">
                                  <a:avLst/>
                                </a:prstGeom>
                                <a:pattFill prst="divot">
                                  <a:fgClr>
                                    <a:sysClr val="windowText" lastClr="000000"/>
                                  </a:fgClr>
                                  <a:bgClr>
                                    <a:sysClr val="window" lastClr="FFFFFF"/>
                                  </a:bgClr>
                                </a:pattFill>
                                <a:ln w="25400" cap="flat" cmpd="sng" algn="ctr">
                                  <a:solidFill>
                                    <a:sysClr val="windowText" lastClr="000000"/>
                                  </a:solidFill>
                                  <a:prstDash val="solid"/>
                                </a:ln>
                                <a:effectLst/>
                              </wps:spPr>
                              <wps:txbx>
                                <w:txbxContent>
                                  <w:p w:rsidR="00B62804" w:rsidRDefault="00B62804" w:rsidP="005E5F02">
                                    <w:pPr>
                                      <w:pStyle w:val="NormalWeb"/>
                                      <w:spacing w:before="0" w:beforeAutospacing="0" w:after="200" w:afterAutospacing="0" w:line="276" w:lineRule="auto"/>
                                      <w:jc w:val="center"/>
                                    </w:pPr>
                                    <w:r>
                                      <w:rPr>
                                        <w:sz w:val="22"/>
                                        <w:szCs w:val="22"/>
                                      </w:rPr>
                                      <w:t>0</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3AA4C53E" id="Tuval 16" o:spid="_x0000_s1052" editas="canvas" style="width:86.25pt;height:71.65pt;mso-position-horizontal-relative:char;mso-position-vertical-relative:line" coordsize="10953,9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">
                      <v:shape id="_x0000_s1053" type="#_x0000_t75" style="position:absolute;width:10953;height:9093;visibility:visible;mso-wrap-style:square">
                        <v:fill o:detectmouseclick="t"/>
                        <v:path o:connecttype="none"/>
                      </v:shape>
                      <v:rect id="Dikdörtgen 5" o:spid="_x0000_s1054" style="position:absolute;left:332;top:1333;width:4858;height: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" fillcolor="windowText" strokeweight="2pt"/>
                      <v:rect id="Dikdörtgen 9" o:spid="_x0000_s1055" style="position:absolute;left:323;top:2180;width:4851;height:1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" fillcolor="windowText" strokecolor="windowText" strokeweight="2pt">
                        <v:fill r:id="rId9" o:title="" color2="window" type="pattern"/>
                        <v:textbox>
                          <w:txbxContent>
                            <w:p w:rsidR="00B62804" w:rsidRDefault="00B62804" w:rsidP="005E5F02">
                              <w:pPr>
                                <w:jc w:val="center"/>
                              </w:pPr>
                              <w:r>
                                <w:t>0</w:t>
                              </w:r>
                            </w:p>
                          </w:txbxContent>
                        </v:textbox>
                      </v:rect>
                      <v:rect id="Dikdörtgen 10" o:spid="_x0000_s1056" style="position:absolute;left:323;top:3323;width:4866;height:1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" fillcolor="windowText" strokecolor="windowText" strokeweight="2pt">
                        <v:fill r:id="rId10" o:title="" color2="window" type="pattern"/>
                        <v:textbox>
                          <w:txbxContent>
                            <w:p w:rsidR="00B62804" w:rsidRDefault="00B62804" w:rsidP="005E5F02">
                              <w:pPr>
                                <w:pStyle w:val="NormalWeb"/>
                                <w:spacing w:before="0" w:beforeAutospacing="0" w:after="200" w:afterAutospacing="0" w:line="276" w:lineRule="auto"/>
                                <w:jc w:val="center"/>
                              </w:pPr>
                              <w:r>
                                <w:rPr>
                                  <w:sz w:val="22"/>
                                  <w:szCs w:val="22"/>
                                </w:rPr>
                                <w:t>0</w:t>
                              </w:r>
                            </w:p>
                          </w:txbxContent>
                        </v:textbox>
                      </v:rect>
                      <v:rect id="Dikdörtgen 11" o:spid="_x0000_s1057" style="position:absolute;left:333;top:4709;width:4864;height:11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" fillcolor="windowText" strokecolor="windowText" strokeweight="2pt">
                        <v:fill r:id="rId9" o:title="" color2="window" type="pattern"/>
                        <v:textbox>
                          <w:txbxContent>
                            <w:p w:rsidR="00B62804" w:rsidRDefault="00B62804" w:rsidP="005E5F02">
                              <w:pPr>
                                <w:pStyle w:val="NormalWeb"/>
                                <w:spacing w:before="0" w:beforeAutospacing="0" w:after="200" w:afterAutospacing="0" w:line="276" w:lineRule="auto"/>
                                <w:jc w:val="center"/>
                              </w:pPr>
                              <w:r>
                                <w:rPr>
                                  <w:sz w:val="22"/>
                                  <w:szCs w:val="22"/>
                                </w:rPr>
                                <w:t>0</w:t>
                              </w:r>
                            </w:p>
                          </w:txbxContent>
                        </v:textbox>
                      </v:rect>
                      <v:rect id="Dikdörtgen 12" o:spid="_x0000_s1058" style="position:absolute;left:310;top:5857;width:4865;height:1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" fillcolor="windowText" strokecolor="windowText" strokeweight="2pt">
                        <v:fill r:id="rId10" o:title="" color2="window" type="pattern"/>
                        <v:textbox>
                          <w:txbxContent>
                            <w:p w:rsidR="00B62804" w:rsidRDefault="00B62804" w:rsidP="005E5F02">
                              <w:pPr>
                                <w:pStyle w:val="NormalWeb"/>
                                <w:spacing w:before="0" w:beforeAutospacing="0" w:after="200" w:afterAutospacing="0" w:line="276" w:lineRule="auto"/>
                                <w:jc w:val="center"/>
                              </w:pPr>
                              <w:r>
                                <w:rPr>
                                  <w:sz w:val="22"/>
                                  <w:szCs w:val="22"/>
                                </w:rPr>
                                <w:t>0</w:t>
                              </w:r>
                            </w:p>
                          </w:txbxContent>
                        </v:textbox>
                      </v:rect>
                      <w10:anchorlock/>
                    </v:group>
                  </w:pict>
                </mc:Fallback>
              </mc:AlternateContent>
            </w:r>
          </w:p>
        </w:tc>
        <w:tc>
          <w:tcPr>
            <w:tcW w:w="2016" w:type="dxa"/>
          </w:tcPr>
          <w:p w:rsidR="005E5F02" w:rsidRPr="005E5F02" w:rsidRDefault="005E5F02" w:rsidP="005E5F02">
            <w:pPr>
              <w:spacing w:after="0" w:line="240" w:lineRule="auto"/>
              <w:jc w:val="both"/>
              <w:rPr>
                <w:rFonts w:ascii="Cambria" w:hAnsi="Cambria" w:cs="Times New Roman"/>
                <w:sz w:val="18"/>
                <w:szCs w:val="18"/>
                <w:lang w:eastAsia="tr-TR"/>
              </w:rPr>
            </w:pPr>
            <w:r w:rsidRPr="005E5F02">
              <w:rPr>
                <w:rFonts w:ascii="Cambria" w:hAnsi="Cambria" w:cs="Times New Roman"/>
                <w:noProof/>
                <w:sz w:val="18"/>
                <w:szCs w:val="18"/>
              </w:rPr>
              <mc:AlternateContent>
                <mc:Choice Requires="wpc">
                  <w:drawing>
                    <wp:inline distT="0" distB="0" distL="0" distR="0" wp14:anchorId="681C7925" wp14:editId="27606406">
                      <wp:extent cx="1765496" cy="908050"/>
                      <wp:effectExtent l="0" t="0" r="0" b="0"/>
                      <wp:docPr id="17" name="Tuval 1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3" name="Dikdörtgen 13"/>
                              <wps:cNvSpPr/>
                              <wps:spPr>
                                <a:xfrm>
                                  <a:off x="55177" y="133273"/>
                                  <a:ext cx="485775" cy="452256"/>
                                </a:xfrm>
                                <a:prstGeom prst="rect">
                                  <a:avLst/>
                                </a:prstGeom>
                                <a:solidFill>
                                  <a:sysClr val="window" lastClr="FFFFFF">
                                    <a:lumMod val="50000"/>
                                  </a:sysClr>
                                </a:solidFill>
                                <a:ln w="25400" cap="flat" cmpd="sng" algn="ctr">
                                  <a:solidFill>
                                    <a:sysClr val="windowText" lastClr="000000">
                                      <a:shade val="50000"/>
                                    </a:sys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Dikdörtgen 14"/>
                              <wps:cNvSpPr/>
                              <wps:spPr>
                                <a:xfrm>
                                  <a:off x="55236" y="585737"/>
                                  <a:ext cx="486410" cy="237787"/>
                                </a:xfrm>
                                <a:prstGeom prst="rect">
                                  <a:avLst/>
                                </a:prstGeom>
                                <a:pattFill prst="lgConfetti">
                                  <a:fgClr>
                                    <a:sysClr val="windowText" lastClr="000000"/>
                                  </a:fgClr>
                                  <a:bgClr>
                                    <a:sysClr val="window" lastClr="FFFFFF"/>
                                  </a:bgClr>
                                </a:pattFill>
                                <a:ln w="25400" cap="flat" cmpd="sng" algn="ctr">
                                  <a:solidFill>
                                    <a:sysClr val="windowText" lastClr="000000"/>
                                  </a:solidFill>
                                  <a:prstDash val="solid"/>
                                </a:ln>
                                <a:effectLst/>
                              </wps:spPr>
                              <wps:txbx>
                                <w:txbxContent>
                                  <w:p w:rsidR="00B62804" w:rsidRDefault="00B62804" w:rsidP="005E5F02">
                                    <w:pPr>
                                      <w:pStyle w:val="NormalWeb"/>
                                      <w:spacing w:before="0" w:beforeAutospacing="0" w:after="200" w:afterAutospacing="0" w:line="276" w:lineRule="auto"/>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Metin Kutusu 2"/>
                              <wps:cNvSpPr txBox="1">
                                <a:spLocks noChangeArrowheads="1"/>
                              </wps:cNvSpPr>
                              <wps:spPr bwMode="auto">
                                <a:xfrm>
                                  <a:off x="521050" y="133279"/>
                                  <a:ext cx="1117837" cy="690245"/>
                                </a:xfrm>
                                <a:prstGeom prst="rect">
                                  <a:avLst/>
                                </a:prstGeom>
                                <a:noFill/>
                                <a:ln w="9525">
                                  <a:noFill/>
                                  <a:miter lim="800000"/>
                                  <a:headEnd/>
                                  <a:tailEnd/>
                                </a:ln>
                              </wps:spPr>
                              <wps:txbx>
                                <w:txbxContent>
                                  <w:p w:rsidR="00B62804" w:rsidRPr="00AD14FD" w:rsidRDefault="00B62804" w:rsidP="005E5F02">
                                    <w:pPr>
                                      <w:pStyle w:val="NormalWeb"/>
                                      <w:spacing w:before="0" w:beforeAutospacing="0" w:after="0" w:afterAutospacing="0"/>
                                      <w:rPr>
                                        <w:sz w:val="12"/>
                                        <w:szCs w:val="12"/>
                                      </w:rPr>
                                    </w:pPr>
                                  </w:p>
                                  <w:p w:rsidR="00B62804" w:rsidRPr="00AD14FD" w:rsidRDefault="00B62804" w:rsidP="005E5F02">
                                    <w:pPr>
                                      <w:pStyle w:val="NormalWeb"/>
                                      <w:spacing w:before="0" w:beforeAutospacing="0" w:after="0" w:afterAutospacing="0"/>
                                    </w:pPr>
                                    <w:r>
                                      <w:rPr>
                                        <w:sz w:val="12"/>
                                        <w:szCs w:val="12"/>
                                      </w:rPr>
                                      <w:t>11” Beton kaplama</w:t>
                                    </w:r>
                                  </w:p>
                                  <w:p w:rsidR="00B62804" w:rsidRPr="00AD14FD" w:rsidRDefault="00B62804" w:rsidP="005E5F02">
                                    <w:pPr>
                                      <w:pStyle w:val="NormalWeb"/>
                                      <w:spacing w:before="0" w:beforeAutospacing="0" w:after="0" w:afterAutospacing="0"/>
                                    </w:pPr>
                                    <w:r w:rsidRPr="00AD14FD">
                                      <w:rPr>
                                        <w:sz w:val="12"/>
                                        <w:szCs w:val="12"/>
                                      </w:rPr>
                                      <w:t> </w:t>
                                    </w:r>
                                  </w:p>
                                  <w:p w:rsidR="00B62804" w:rsidRPr="00AD14FD" w:rsidRDefault="00B62804" w:rsidP="005E5F02">
                                    <w:pPr>
                                      <w:pStyle w:val="NormalWeb"/>
                                      <w:spacing w:before="0" w:beforeAutospacing="0" w:after="0" w:afterAutospacing="0"/>
                                      <w:rPr>
                                        <w:sz w:val="12"/>
                                        <w:szCs w:val="12"/>
                                      </w:rPr>
                                    </w:pPr>
                                    <w:r w:rsidRPr="00AD14FD">
                                      <w:rPr>
                                        <w:sz w:val="12"/>
                                        <w:szCs w:val="12"/>
                                      </w:rPr>
                                      <w:t> </w:t>
                                    </w:r>
                                  </w:p>
                                  <w:p w:rsidR="00B62804" w:rsidRPr="00AD14FD" w:rsidRDefault="00B62804" w:rsidP="005E5F02">
                                    <w:pPr>
                                      <w:pStyle w:val="NormalWeb"/>
                                      <w:spacing w:before="0" w:beforeAutospacing="0" w:after="200" w:afterAutospacing="0" w:line="276" w:lineRule="auto"/>
                                    </w:pPr>
                                    <w:r w:rsidRPr="00AD14FD">
                                      <w:rPr>
                                        <w:sz w:val="12"/>
                                        <w:szCs w:val="12"/>
                                      </w:rPr>
                                      <w:t> 9” Alt temel</w:t>
                                    </w:r>
                                  </w:p>
                                </w:txbxContent>
                              </wps:txbx>
                              <wps:bodyPr rot="0" vert="horz" wrap="square" lIns="91440" tIns="45720" rIns="91440" bIns="45720" anchor="t" anchorCtr="0">
                                <a:noAutofit/>
                              </wps:bodyPr>
                            </wps:wsp>
                          </wpc:wpc>
                        </a:graphicData>
                      </a:graphic>
                    </wp:inline>
                  </w:drawing>
                </mc:Choice>
                <mc:Fallback>
                  <w:pict>
                    <v:group w14:anchorId="681C7925" id="Tuval 17" o:spid="_x0000_s1059" editas="canvas" style="width:139pt;height:71.5pt;mso-position-horizontal-relative:char;mso-position-vertical-relative:line" coordsize="17653,9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">
                      <v:shape id="_x0000_s1060" type="#_x0000_t75" style="position:absolute;width:17653;height:9080;visibility:visible;mso-wrap-style:square">
                        <v:fill o:detectmouseclick="t"/>
                        <v:path o:connecttype="none"/>
                      </v:shape>
                      <v:rect id="Dikdörtgen 13" o:spid="_x0000_s1061" style="position:absolute;left:551;top:1332;width:4858;height:4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" fillcolor="#7f7f7f" strokeweight="2pt"/>
                      <v:rect id="Dikdörtgen 14" o:spid="_x0000_s1062" style="position:absolute;left:552;top:5857;width:4864;height:2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" fillcolor="windowText" strokecolor="windowText" strokeweight="2pt">
                        <v:fill r:id="rId11" o:title="" color2="window" type="pattern"/>
                        <v:textbox>
                          <w:txbxContent>
                            <w:p w:rsidR="00B62804" w:rsidRDefault="00B62804" w:rsidP="005E5F02">
                              <w:pPr>
                                <w:pStyle w:val="NormalWeb"/>
                                <w:spacing w:before="0" w:beforeAutospacing="0" w:after="200" w:afterAutospacing="0" w:line="276" w:lineRule="auto"/>
                                <w:jc w:val="center"/>
                              </w:pPr>
                            </w:p>
                          </w:txbxContent>
                        </v:textbox>
                      </v:rect>
                      <v:shape id="_x0000_s1063" type="#_x0000_t202" style="position:absolute;left:5210;top:1332;width:11178;height:6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rsidR="00B62804" w:rsidRPr="00AD14FD" w:rsidRDefault="00B62804" w:rsidP="005E5F02">
                              <w:pPr>
                                <w:pStyle w:val="NormalWeb"/>
                                <w:spacing w:before="0" w:beforeAutospacing="0" w:after="0" w:afterAutospacing="0"/>
                                <w:rPr>
                                  <w:sz w:val="12"/>
                                  <w:szCs w:val="12"/>
                                </w:rPr>
                              </w:pPr>
                            </w:p>
                            <w:p w:rsidR="00B62804" w:rsidRPr="00AD14FD" w:rsidRDefault="00B62804" w:rsidP="005E5F02">
                              <w:pPr>
                                <w:pStyle w:val="NormalWeb"/>
                                <w:spacing w:before="0" w:beforeAutospacing="0" w:after="0" w:afterAutospacing="0"/>
                              </w:pPr>
                              <w:r>
                                <w:rPr>
                                  <w:sz w:val="12"/>
                                  <w:szCs w:val="12"/>
                                </w:rPr>
                                <w:t>11” Beton kaplama</w:t>
                              </w:r>
                            </w:p>
                            <w:p w:rsidR="00B62804" w:rsidRPr="00AD14FD" w:rsidRDefault="00B62804" w:rsidP="005E5F02">
                              <w:pPr>
                                <w:pStyle w:val="NormalWeb"/>
                                <w:spacing w:before="0" w:beforeAutospacing="0" w:after="0" w:afterAutospacing="0"/>
                              </w:pPr>
                              <w:r w:rsidRPr="00AD14FD">
                                <w:rPr>
                                  <w:sz w:val="12"/>
                                  <w:szCs w:val="12"/>
                                </w:rPr>
                                <w:t> </w:t>
                              </w:r>
                            </w:p>
                            <w:p w:rsidR="00B62804" w:rsidRPr="00AD14FD" w:rsidRDefault="00B62804" w:rsidP="005E5F02">
                              <w:pPr>
                                <w:pStyle w:val="NormalWeb"/>
                                <w:spacing w:before="0" w:beforeAutospacing="0" w:after="0" w:afterAutospacing="0"/>
                                <w:rPr>
                                  <w:sz w:val="12"/>
                                  <w:szCs w:val="12"/>
                                </w:rPr>
                              </w:pPr>
                              <w:r w:rsidRPr="00AD14FD">
                                <w:rPr>
                                  <w:sz w:val="12"/>
                                  <w:szCs w:val="12"/>
                                </w:rPr>
                                <w:t> </w:t>
                              </w:r>
                            </w:p>
                            <w:p w:rsidR="00B62804" w:rsidRPr="00AD14FD" w:rsidRDefault="00B62804" w:rsidP="005E5F02">
                              <w:pPr>
                                <w:pStyle w:val="NormalWeb"/>
                                <w:spacing w:before="0" w:beforeAutospacing="0" w:after="200" w:afterAutospacing="0" w:line="276" w:lineRule="auto"/>
                              </w:pPr>
                              <w:r w:rsidRPr="00AD14FD">
                                <w:rPr>
                                  <w:sz w:val="12"/>
                                  <w:szCs w:val="12"/>
                                </w:rPr>
                                <w:t> 9” Alt temel</w:t>
                              </w:r>
                            </w:p>
                          </w:txbxContent>
                        </v:textbox>
                      </v:shape>
                      <w10:anchorlock/>
                    </v:group>
                  </w:pict>
                </mc:Fallback>
              </mc:AlternateContent>
            </w:r>
          </w:p>
        </w:tc>
      </w:tr>
      <w:tr w:rsidR="005E5F02" w:rsidRPr="005E5F02" w:rsidTr="00F46B40">
        <w:trPr>
          <w:trHeight w:val="249"/>
          <w:jc w:val="center"/>
        </w:trPr>
        <w:tc>
          <w:tcPr>
            <w:tcW w:w="1512" w:type="dxa"/>
          </w:tcPr>
          <w:p w:rsidR="005E5F02" w:rsidRPr="005E5F02" w:rsidRDefault="005E5F02" w:rsidP="005E5F02">
            <w:pPr>
              <w:spacing w:after="0" w:line="240" w:lineRule="auto"/>
              <w:rPr>
                <w:rFonts w:cs="Times New Roman"/>
                <w:lang w:eastAsia="tr-TR"/>
              </w:rPr>
            </w:pPr>
            <w:proofErr w:type="spellStart"/>
            <w:r w:rsidRPr="005E5F02">
              <w:rPr>
                <w:rFonts w:cs="Times New Roman"/>
                <w:lang w:eastAsia="tr-TR"/>
              </w:rPr>
              <w:t>Yapım</w:t>
            </w:r>
            <w:proofErr w:type="spellEnd"/>
            <w:r w:rsidRPr="005E5F02">
              <w:rPr>
                <w:rFonts w:cs="Times New Roman"/>
                <w:lang w:eastAsia="tr-TR"/>
              </w:rPr>
              <w:t xml:space="preserve"> </w:t>
            </w:r>
            <w:proofErr w:type="spellStart"/>
            <w:r w:rsidRPr="005E5F02">
              <w:rPr>
                <w:rFonts w:cs="Times New Roman"/>
                <w:lang w:eastAsia="tr-TR"/>
              </w:rPr>
              <w:t>maliyeti</w:t>
            </w:r>
            <w:proofErr w:type="spellEnd"/>
          </w:p>
        </w:tc>
        <w:tc>
          <w:tcPr>
            <w:tcW w:w="1848" w:type="dxa"/>
          </w:tcPr>
          <w:p w:rsidR="005E5F02" w:rsidRPr="005E5F02" w:rsidRDefault="005E5F02" w:rsidP="005E5F02">
            <w:pPr>
              <w:spacing w:after="0" w:line="240" w:lineRule="auto"/>
              <w:jc w:val="center"/>
              <w:rPr>
                <w:rFonts w:cs="Times New Roman"/>
                <w:lang w:eastAsia="tr-TR"/>
              </w:rPr>
            </w:pPr>
            <w:r w:rsidRPr="005E5F02">
              <w:rPr>
                <w:rFonts w:cs="Times New Roman"/>
                <w:lang w:eastAsia="tr-TR"/>
              </w:rPr>
              <w:t>309,073 $</w:t>
            </w:r>
          </w:p>
        </w:tc>
        <w:tc>
          <w:tcPr>
            <w:tcW w:w="2016" w:type="dxa"/>
          </w:tcPr>
          <w:p w:rsidR="005E5F02" w:rsidRPr="005E5F02" w:rsidRDefault="005E5F02" w:rsidP="005E5F02">
            <w:pPr>
              <w:spacing w:after="0" w:line="240" w:lineRule="auto"/>
              <w:jc w:val="center"/>
              <w:rPr>
                <w:rFonts w:cs="Times New Roman"/>
                <w:lang w:eastAsia="tr-TR"/>
              </w:rPr>
            </w:pPr>
            <w:r w:rsidRPr="005E5F02">
              <w:rPr>
                <w:rFonts w:cs="Times New Roman"/>
                <w:lang w:eastAsia="tr-TR"/>
              </w:rPr>
              <w:t>443,413 $</w:t>
            </w:r>
          </w:p>
        </w:tc>
      </w:tr>
      <w:tr w:rsidR="005E5F02" w:rsidRPr="005E5F02" w:rsidTr="00F46B40">
        <w:trPr>
          <w:trHeight w:val="213"/>
          <w:jc w:val="center"/>
        </w:trPr>
        <w:tc>
          <w:tcPr>
            <w:tcW w:w="1512" w:type="dxa"/>
          </w:tcPr>
          <w:p w:rsidR="005E5F02" w:rsidRPr="005E5F02" w:rsidRDefault="005E5F02" w:rsidP="005E5F02">
            <w:pPr>
              <w:spacing w:after="0" w:line="240" w:lineRule="auto"/>
              <w:rPr>
                <w:rFonts w:cs="Times New Roman"/>
                <w:lang w:eastAsia="tr-TR"/>
              </w:rPr>
            </w:pPr>
            <w:r w:rsidRPr="005E5F02">
              <w:rPr>
                <w:rFonts w:cs="Times New Roman"/>
                <w:lang w:eastAsia="tr-TR"/>
              </w:rPr>
              <w:t xml:space="preserve">Rehab. 1 </w:t>
            </w:r>
            <w:proofErr w:type="spellStart"/>
            <w:r w:rsidRPr="005E5F02">
              <w:rPr>
                <w:rFonts w:cs="Times New Roman"/>
                <w:lang w:eastAsia="tr-TR"/>
              </w:rPr>
              <w:t>mlyt</w:t>
            </w:r>
            <w:proofErr w:type="spellEnd"/>
            <w:r w:rsidRPr="005E5F02">
              <w:rPr>
                <w:rFonts w:cs="Times New Roman"/>
                <w:lang w:eastAsia="tr-TR"/>
              </w:rPr>
              <w:t xml:space="preserve">. </w:t>
            </w:r>
          </w:p>
        </w:tc>
        <w:tc>
          <w:tcPr>
            <w:tcW w:w="1848" w:type="dxa"/>
          </w:tcPr>
          <w:p w:rsidR="005E5F02" w:rsidRPr="005E5F02" w:rsidRDefault="005E5F02" w:rsidP="005E5F02">
            <w:pPr>
              <w:spacing w:after="0" w:line="240" w:lineRule="auto"/>
              <w:jc w:val="center"/>
              <w:rPr>
                <w:rFonts w:cs="Times New Roman"/>
                <w:lang w:eastAsia="tr-TR"/>
              </w:rPr>
            </w:pPr>
            <w:r w:rsidRPr="005E5F02">
              <w:rPr>
                <w:rFonts w:cs="Times New Roman"/>
                <w:lang w:eastAsia="tr-TR"/>
              </w:rPr>
              <w:t>34,239 $</w:t>
            </w:r>
          </w:p>
        </w:tc>
        <w:tc>
          <w:tcPr>
            <w:tcW w:w="2016" w:type="dxa"/>
          </w:tcPr>
          <w:p w:rsidR="005E5F02" w:rsidRPr="005E5F02" w:rsidRDefault="005E5F02" w:rsidP="005E5F02">
            <w:pPr>
              <w:spacing w:after="0" w:line="240" w:lineRule="auto"/>
              <w:jc w:val="center"/>
              <w:rPr>
                <w:rFonts w:cs="Times New Roman"/>
                <w:lang w:eastAsia="tr-TR"/>
              </w:rPr>
            </w:pPr>
            <w:r w:rsidRPr="005E5F02">
              <w:rPr>
                <w:rFonts w:cs="Times New Roman"/>
                <w:lang w:eastAsia="tr-TR"/>
              </w:rPr>
              <w:t>120,066 $</w:t>
            </w:r>
          </w:p>
        </w:tc>
      </w:tr>
      <w:tr w:rsidR="005E5F02" w:rsidRPr="005E5F02" w:rsidTr="00F46B40">
        <w:trPr>
          <w:trHeight w:val="223"/>
          <w:jc w:val="center"/>
        </w:trPr>
        <w:tc>
          <w:tcPr>
            <w:tcW w:w="1512" w:type="dxa"/>
          </w:tcPr>
          <w:p w:rsidR="005E5F02" w:rsidRPr="005E5F02" w:rsidRDefault="005E5F02" w:rsidP="005E5F02">
            <w:pPr>
              <w:spacing w:after="0" w:line="240" w:lineRule="auto"/>
              <w:rPr>
                <w:rFonts w:cs="Times New Roman"/>
                <w:lang w:eastAsia="tr-TR"/>
              </w:rPr>
            </w:pPr>
            <w:proofErr w:type="spellStart"/>
            <w:r w:rsidRPr="005E5F02">
              <w:rPr>
                <w:rFonts w:cs="Times New Roman"/>
                <w:lang w:eastAsia="tr-TR"/>
              </w:rPr>
              <w:t>Reh</w:t>
            </w:r>
            <w:proofErr w:type="spellEnd"/>
            <w:r w:rsidRPr="005E5F02">
              <w:rPr>
                <w:rFonts w:cs="Times New Roman"/>
                <w:lang w:eastAsia="tr-TR"/>
              </w:rPr>
              <w:t xml:space="preserve">. 1 </w:t>
            </w:r>
            <w:proofErr w:type="spellStart"/>
            <w:r w:rsidRPr="005E5F02">
              <w:rPr>
                <w:rFonts w:cs="Times New Roman"/>
                <w:lang w:eastAsia="tr-TR"/>
              </w:rPr>
              <w:t>yılı</w:t>
            </w:r>
            <w:proofErr w:type="spellEnd"/>
            <w:r w:rsidRPr="005E5F02">
              <w:rPr>
                <w:rFonts w:cs="Times New Roman"/>
                <w:lang w:eastAsia="tr-TR"/>
              </w:rPr>
              <w:t xml:space="preserve"> </w:t>
            </w:r>
          </w:p>
        </w:tc>
        <w:tc>
          <w:tcPr>
            <w:tcW w:w="1848" w:type="dxa"/>
          </w:tcPr>
          <w:p w:rsidR="005E5F02" w:rsidRPr="005E5F02" w:rsidRDefault="005E5F02" w:rsidP="005E5F02">
            <w:pPr>
              <w:spacing w:after="0" w:line="240" w:lineRule="auto"/>
              <w:jc w:val="center"/>
              <w:rPr>
                <w:rFonts w:cs="Times New Roman"/>
                <w:lang w:eastAsia="tr-TR"/>
              </w:rPr>
            </w:pPr>
            <w:r w:rsidRPr="005E5F02">
              <w:rPr>
                <w:rFonts w:cs="Times New Roman"/>
                <w:lang w:eastAsia="tr-TR"/>
              </w:rPr>
              <w:t>12</w:t>
            </w:r>
          </w:p>
        </w:tc>
        <w:tc>
          <w:tcPr>
            <w:tcW w:w="2016" w:type="dxa"/>
          </w:tcPr>
          <w:p w:rsidR="005E5F02" w:rsidRPr="005E5F02" w:rsidRDefault="005E5F02" w:rsidP="005E5F02">
            <w:pPr>
              <w:spacing w:after="0" w:line="240" w:lineRule="auto"/>
              <w:jc w:val="center"/>
              <w:rPr>
                <w:rFonts w:cs="Times New Roman"/>
                <w:lang w:eastAsia="tr-TR"/>
              </w:rPr>
            </w:pPr>
            <w:r w:rsidRPr="005E5F02">
              <w:rPr>
                <w:rFonts w:cs="Times New Roman"/>
                <w:lang w:eastAsia="tr-TR"/>
              </w:rPr>
              <w:t>30</w:t>
            </w:r>
          </w:p>
        </w:tc>
      </w:tr>
      <w:tr w:rsidR="005E5F02" w:rsidRPr="005E5F02" w:rsidTr="00F46B40">
        <w:trPr>
          <w:trHeight w:val="223"/>
          <w:jc w:val="center"/>
        </w:trPr>
        <w:tc>
          <w:tcPr>
            <w:tcW w:w="1512" w:type="dxa"/>
          </w:tcPr>
          <w:p w:rsidR="005E5F02" w:rsidRPr="005E5F02" w:rsidRDefault="005E5F02" w:rsidP="005E5F02">
            <w:pPr>
              <w:spacing w:after="0" w:line="240" w:lineRule="auto"/>
              <w:rPr>
                <w:rFonts w:cs="Times New Roman"/>
                <w:lang w:eastAsia="tr-TR"/>
              </w:rPr>
            </w:pPr>
            <w:r w:rsidRPr="005E5F02">
              <w:rPr>
                <w:rFonts w:cs="Times New Roman"/>
                <w:lang w:eastAsia="tr-TR"/>
              </w:rPr>
              <w:t xml:space="preserve">Rehab. 2 </w:t>
            </w:r>
            <w:proofErr w:type="spellStart"/>
            <w:r w:rsidRPr="005E5F02">
              <w:rPr>
                <w:rFonts w:cs="Times New Roman"/>
                <w:lang w:eastAsia="tr-TR"/>
              </w:rPr>
              <w:t>mlyt</w:t>
            </w:r>
            <w:proofErr w:type="spellEnd"/>
            <w:r w:rsidRPr="005E5F02">
              <w:rPr>
                <w:rFonts w:cs="Times New Roman"/>
                <w:lang w:eastAsia="tr-TR"/>
              </w:rPr>
              <w:t xml:space="preserve">. </w:t>
            </w:r>
          </w:p>
        </w:tc>
        <w:tc>
          <w:tcPr>
            <w:tcW w:w="1848" w:type="dxa"/>
          </w:tcPr>
          <w:p w:rsidR="005E5F02" w:rsidRPr="005E5F02" w:rsidRDefault="005E5F02" w:rsidP="005E5F02">
            <w:pPr>
              <w:spacing w:after="0" w:line="240" w:lineRule="auto"/>
              <w:jc w:val="center"/>
              <w:rPr>
                <w:rFonts w:cs="Times New Roman"/>
                <w:lang w:eastAsia="tr-TR"/>
              </w:rPr>
            </w:pPr>
            <w:r w:rsidRPr="005E5F02">
              <w:rPr>
                <w:rFonts w:cs="Times New Roman"/>
                <w:lang w:eastAsia="tr-TR"/>
              </w:rPr>
              <w:t>93,666 $</w:t>
            </w:r>
          </w:p>
        </w:tc>
        <w:tc>
          <w:tcPr>
            <w:tcW w:w="2016" w:type="dxa"/>
          </w:tcPr>
          <w:p w:rsidR="005E5F02" w:rsidRPr="005E5F02" w:rsidRDefault="005E5F02" w:rsidP="005E5F02">
            <w:pPr>
              <w:spacing w:after="0" w:line="240" w:lineRule="auto"/>
              <w:jc w:val="center"/>
              <w:rPr>
                <w:rFonts w:cs="Times New Roman"/>
                <w:lang w:eastAsia="tr-TR"/>
              </w:rPr>
            </w:pPr>
            <w:r w:rsidRPr="005E5F02">
              <w:rPr>
                <w:rFonts w:cs="Times New Roman"/>
                <w:lang w:eastAsia="tr-TR"/>
              </w:rPr>
              <w:t>34,289 $</w:t>
            </w:r>
          </w:p>
        </w:tc>
      </w:tr>
      <w:tr w:rsidR="005E5F02" w:rsidRPr="005E5F02" w:rsidTr="00F46B40">
        <w:trPr>
          <w:trHeight w:val="223"/>
          <w:jc w:val="center"/>
        </w:trPr>
        <w:tc>
          <w:tcPr>
            <w:tcW w:w="1512" w:type="dxa"/>
          </w:tcPr>
          <w:p w:rsidR="005E5F02" w:rsidRPr="005E5F02" w:rsidRDefault="005E5F02" w:rsidP="005E5F02">
            <w:pPr>
              <w:spacing w:after="0" w:line="240" w:lineRule="auto"/>
              <w:rPr>
                <w:rFonts w:cs="Times New Roman"/>
                <w:lang w:eastAsia="tr-TR"/>
              </w:rPr>
            </w:pPr>
            <w:proofErr w:type="spellStart"/>
            <w:r w:rsidRPr="005E5F02">
              <w:rPr>
                <w:rFonts w:cs="Times New Roman"/>
                <w:lang w:eastAsia="tr-TR"/>
              </w:rPr>
              <w:t>Reh</w:t>
            </w:r>
            <w:proofErr w:type="spellEnd"/>
            <w:r w:rsidRPr="005E5F02">
              <w:rPr>
                <w:rFonts w:cs="Times New Roman"/>
                <w:lang w:eastAsia="tr-TR"/>
              </w:rPr>
              <w:t xml:space="preserve">. 2 </w:t>
            </w:r>
            <w:proofErr w:type="spellStart"/>
            <w:r w:rsidRPr="005E5F02">
              <w:rPr>
                <w:rFonts w:cs="Times New Roman"/>
                <w:lang w:eastAsia="tr-TR"/>
              </w:rPr>
              <w:t>yılı</w:t>
            </w:r>
            <w:proofErr w:type="spellEnd"/>
          </w:p>
        </w:tc>
        <w:tc>
          <w:tcPr>
            <w:tcW w:w="1848" w:type="dxa"/>
          </w:tcPr>
          <w:p w:rsidR="005E5F02" w:rsidRPr="005E5F02" w:rsidRDefault="005E5F02" w:rsidP="005E5F02">
            <w:pPr>
              <w:spacing w:after="0" w:line="240" w:lineRule="auto"/>
              <w:jc w:val="center"/>
              <w:rPr>
                <w:rFonts w:cs="Times New Roman"/>
                <w:lang w:eastAsia="tr-TR"/>
              </w:rPr>
            </w:pPr>
            <w:r w:rsidRPr="005E5F02">
              <w:rPr>
                <w:rFonts w:cs="Times New Roman"/>
                <w:lang w:eastAsia="tr-TR"/>
              </w:rPr>
              <w:t>21</w:t>
            </w:r>
          </w:p>
        </w:tc>
        <w:tc>
          <w:tcPr>
            <w:tcW w:w="2016" w:type="dxa"/>
          </w:tcPr>
          <w:p w:rsidR="005E5F02" w:rsidRPr="005E5F02" w:rsidRDefault="005E5F02" w:rsidP="005E5F02">
            <w:pPr>
              <w:spacing w:after="0" w:line="240" w:lineRule="auto"/>
              <w:jc w:val="center"/>
              <w:rPr>
                <w:rFonts w:cs="Times New Roman"/>
                <w:lang w:eastAsia="tr-TR"/>
              </w:rPr>
            </w:pPr>
            <w:r w:rsidRPr="005E5F02">
              <w:rPr>
                <w:rFonts w:cs="Times New Roman"/>
                <w:lang w:eastAsia="tr-TR"/>
              </w:rPr>
              <w:t>45</w:t>
            </w:r>
          </w:p>
        </w:tc>
      </w:tr>
      <w:tr w:rsidR="005E5F02" w:rsidRPr="005E5F02" w:rsidTr="00F46B40">
        <w:trPr>
          <w:trHeight w:val="233"/>
          <w:jc w:val="center"/>
        </w:trPr>
        <w:tc>
          <w:tcPr>
            <w:tcW w:w="1512" w:type="dxa"/>
          </w:tcPr>
          <w:p w:rsidR="005E5F02" w:rsidRPr="005E5F02" w:rsidRDefault="005E5F02" w:rsidP="005E5F02">
            <w:pPr>
              <w:spacing w:after="0" w:line="240" w:lineRule="auto"/>
              <w:rPr>
                <w:rFonts w:cs="Times New Roman"/>
                <w:lang w:eastAsia="tr-TR"/>
              </w:rPr>
            </w:pPr>
            <w:r w:rsidRPr="005E5F02">
              <w:rPr>
                <w:rFonts w:cs="Times New Roman"/>
                <w:lang w:eastAsia="tr-TR"/>
              </w:rPr>
              <w:t xml:space="preserve">Rehab. 3 </w:t>
            </w:r>
            <w:proofErr w:type="spellStart"/>
            <w:r w:rsidRPr="005E5F02">
              <w:rPr>
                <w:rFonts w:cs="Times New Roman"/>
                <w:lang w:eastAsia="tr-TR"/>
              </w:rPr>
              <w:t>mlyt</w:t>
            </w:r>
            <w:proofErr w:type="spellEnd"/>
            <w:r w:rsidRPr="005E5F02">
              <w:rPr>
                <w:rFonts w:cs="Times New Roman"/>
                <w:lang w:eastAsia="tr-TR"/>
              </w:rPr>
              <w:t xml:space="preserve">. </w:t>
            </w:r>
          </w:p>
        </w:tc>
        <w:tc>
          <w:tcPr>
            <w:tcW w:w="1848" w:type="dxa"/>
          </w:tcPr>
          <w:p w:rsidR="005E5F02" w:rsidRPr="005E5F02" w:rsidRDefault="005E5F02" w:rsidP="005E5F02">
            <w:pPr>
              <w:spacing w:after="0" w:line="240" w:lineRule="auto"/>
              <w:jc w:val="center"/>
              <w:rPr>
                <w:rFonts w:cs="Times New Roman"/>
                <w:lang w:eastAsia="tr-TR"/>
              </w:rPr>
            </w:pPr>
            <w:r w:rsidRPr="005E5F02">
              <w:rPr>
                <w:rFonts w:cs="Times New Roman"/>
                <w:lang w:eastAsia="tr-TR"/>
              </w:rPr>
              <w:t>34,239 $</w:t>
            </w:r>
          </w:p>
        </w:tc>
        <w:tc>
          <w:tcPr>
            <w:tcW w:w="2016" w:type="dxa"/>
          </w:tcPr>
          <w:p w:rsidR="005E5F02" w:rsidRPr="005E5F02" w:rsidRDefault="005E5F02" w:rsidP="005E5F02">
            <w:pPr>
              <w:spacing w:after="0" w:line="240" w:lineRule="auto"/>
              <w:jc w:val="center"/>
              <w:rPr>
                <w:rFonts w:cs="Times New Roman"/>
                <w:lang w:eastAsia="tr-TR"/>
              </w:rPr>
            </w:pPr>
            <w:r w:rsidRPr="005E5F02">
              <w:rPr>
                <w:rFonts w:cs="Times New Roman"/>
                <w:lang w:eastAsia="tr-TR"/>
              </w:rPr>
              <w:t>-</w:t>
            </w:r>
          </w:p>
        </w:tc>
      </w:tr>
      <w:tr w:rsidR="005E5F02" w:rsidRPr="005E5F02" w:rsidTr="00F46B40">
        <w:trPr>
          <w:trHeight w:val="223"/>
          <w:jc w:val="center"/>
        </w:trPr>
        <w:tc>
          <w:tcPr>
            <w:tcW w:w="1512" w:type="dxa"/>
          </w:tcPr>
          <w:p w:rsidR="005E5F02" w:rsidRPr="005E5F02" w:rsidRDefault="005E5F02" w:rsidP="005E5F02">
            <w:pPr>
              <w:spacing w:after="0" w:line="240" w:lineRule="auto"/>
              <w:rPr>
                <w:rFonts w:cs="Times New Roman"/>
                <w:lang w:eastAsia="tr-TR"/>
              </w:rPr>
            </w:pPr>
            <w:proofErr w:type="spellStart"/>
            <w:r w:rsidRPr="005E5F02">
              <w:rPr>
                <w:rFonts w:cs="Times New Roman"/>
                <w:lang w:eastAsia="tr-TR"/>
              </w:rPr>
              <w:t>Reh</w:t>
            </w:r>
            <w:proofErr w:type="spellEnd"/>
            <w:r w:rsidRPr="005E5F02">
              <w:rPr>
                <w:rFonts w:cs="Times New Roman"/>
                <w:lang w:eastAsia="tr-TR"/>
              </w:rPr>
              <w:t xml:space="preserve">. 3 </w:t>
            </w:r>
            <w:proofErr w:type="spellStart"/>
            <w:r w:rsidRPr="005E5F02">
              <w:rPr>
                <w:rFonts w:cs="Times New Roman"/>
                <w:lang w:eastAsia="tr-TR"/>
              </w:rPr>
              <w:t>yılı</w:t>
            </w:r>
            <w:proofErr w:type="spellEnd"/>
          </w:p>
        </w:tc>
        <w:tc>
          <w:tcPr>
            <w:tcW w:w="1848" w:type="dxa"/>
          </w:tcPr>
          <w:p w:rsidR="005E5F02" w:rsidRPr="005E5F02" w:rsidRDefault="005E5F02" w:rsidP="005E5F02">
            <w:pPr>
              <w:spacing w:after="0" w:line="240" w:lineRule="auto"/>
              <w:jc w:val="center"/>
              <w:rPr>
                <w:rFonts w:cs="Times New Roman"/>
                <w:lang w:eastAsia="tr-TR"/>
              </w:rPr>
            </w:pPr>
            <w:r w:rsidRPr="005E5F02">
              <w:rPr>
                <w:rFonts w:cs="Times New Roman"/>
                <w:lang w:eastAsia="tr-TR"/>
              </w:rPr>
              <w:t>33</w:t>
            </w:r>
          </w:p>
        </w:tc>
        <w:tc>
          <w:tcPr>
            <w:tcW w:w="2016" w:type="dxa"/>
          </w:tcPr>
          <w:p w:rsidR="005E5F02" w:rsidRPr="005E5F02" w:rsidRDefault="005E5F02" w:rsidP="005E5F02">
            <w:pPr>
              <w:spacing w:after="0" w:line="240" w:lineRule="auto"/>
              <w:jc w:val="center"/>
              <w:rPr>
                <w:rFonts w:cs="Times New Roman"/>
                <w:lang w:eastAsia="tr-TR"/>
              </w:rPr>
            </w:pPr>
            <w:r w:rsidRPr="005E5F02">
              <w:rPr>
                <w:rFonts w:cs="Times New Roman"/>
                <w:lang w:eastAsia="tr-TR"/>
              </w:rPr>
              <w:t>-</w:t>
            </w:r>
          </w:p>
        </w:tc>
      </w:tr>
      <w:tr w:rsidR="005E5F02" w:rsidRPr="005E5F02" w:rsidTr="00F46B40">
        <w:trPr>
          <w:trHeight w:val="257"/>
          <w:jc w:val="center"/>
        </w:trPr>
        <w:tc>
          <w:tcPr>
            <w:tcW w:w="1512" w:type="dxa"/>
          </w:tcPr>
          <w:p w:rsidR="005E5F02" w:rsidRPr="005E5F02" w:rsidRDefault="005E5F02" w:rsidP="005E5F02">
            <w:pPr>
              <w:spacing w:after="0" w:line="240" w:lineRule="auto"/>
              <w:rPr>
                <w:rFonts w:cs="Times New Roman"/>
                <w:lang w:eastAsia="tr-TR"/>
              </w:rPr>
            </w:pPr>
            <w:r w:rsidRPr="005E5F02">
              <w:rPr>
                <w:rFonts w:cs="Times New Roman"/>
                <w:lang w:eastAsia="tr-TR"/>
              </w:rPr>
              <w:t xml:space="preserve">Rehab. 4 </w:t>
            </w:r>
            <w:proofErr w:type="spellStart"/>
            <w:r w:rsidRPr="005E5F02">
              <w:rPr>
                <w:rFonts w:cs="Times New Roman"/>
                <w:lang w:eastAsia="tr-TR"/>
              </w:rPr>
              <w:t>mlyt</w:t>
            </w:r>
            <w:proofErr w:type="spellEnd"/>
            <w:r w:rsidRPr="005E5F02">
              <w:rPr>
                <w:rFonts w:cs="Times New Roman"/>
                <w:lang w:eastAsia="tr-TR"/>
              </w:rPr>
              <w:t xml:space="preserve">. </w:t>
            </w:r>
          </w:p>
        </w:tc>
        <w:tc>
          <w:tcPr>
            <w:tcW w:w="1848" w:type="dxa"/>
          </w:tcPr>
          <w:p w:rsidR="005E5F02" w:rsidRPr="005E5F02" w:rsidRDefault="005E5F02" w:rsidP="005E5F02">
            <w:pPr>
              <w:spacing w:after="0" w:line="240" w:lineRule="auto"/>
              <w:jc w:val="center"/>
              <w:rPr>
                <w:rFonts w:cs="Times New Roman"/>
                <w:lang w:eastAsia="tr-TR"/>
              </w:rPr>
            </w:pPr>
            <w:r w:rsidRPr="005E5F02">
              <w:rPr>
                <w:rFonts w:cs="Times New Roman"/>
                <w:lang w:eastAsia="tr-TR"/>
              </w:rPr>
              <w:t>77,192 $</w:t>
            </w:r>
          </w:p>
        </w:tc>
        <w:tc>
          <w:tcPr>
            <w:tcW w:w="2016" w:type="dxa"/>
          </w:tcPr>
          <w:p w:rsidR="005E5F02" w:rsidRPr="005E5F02" w:rsidRDefault="005E5F02" w:rsidP="005E5F02">
            <w:pPr>
              <w:spacing w:after="0" w:line="240" w:lineRule="auto"/>
              <w:jc w:val="center"/>
              <w:rPr>
                <w:rFonts w:cs="Times New Roman"/>
                <w:lang w:eastAsia="tr-TR"/>
              </w:rPr>
            </w:pPr>
            <w:r w:rsidRPr="005E5F02">
              <w:rPr>
                <w:rFonts w:cs="Times New Roman"/>
                <w:lang w:eastAsia="tr-TR"/>
              </w:rPr>
              <w:t>-</w:t>
            </w:r>
          </w:p>
        </w:tc>
      </w:tr>
      <w:tr w:rsidR="005E5F02" w:rsidRPr="005E5F02" w:rsidTr="00F46B40">
        <w:trPr>
          <w:trHeight w:val="223"/>
          <w:jc w:val="center"/>
        </w:trPr>
        <w:tc>
          <w:tcPr>
            <w:tcW w:w="1512" w:type="dxa"/>
          </w:tcPr>
          <w:p w:rsidR="005E5F02" w:rsidRPr="005E5F02" w:rsidRDefault="005E5F02" w:rsidP="005E5F02">
            <w:pPr>
              <w:spacing w:after="0" w:line="240" w:lineRule="auto"/>
              <w:rPr>
                <w:rFonts w:cs="Times New Roman"/>
                <w:lang w:eastAsia="tr-TR"/>
              </w:rPr>
            </w:pPr>
            <w:proofErr w:type="spellStart"/>
            <w:r w:rsidRPr="005E5F02">
              <w:rPr>
                <w:rFonts w:cs="Times New Roman"/>
                <w:lang w:eastAsia="tr-TR"/>
              </w:rPr>
              <w:t>Reh</w:t>
            </w:r>
            <w:proofErr w:type="spellEnd"/>
            <w:r w:rsidRPr="005E5F02">
              <w:rPr>
                <w:rFonts w:cs="Times New Roman"/>
                <w:lang w:eastAsia="tr-TR"/>
              </w:rPr>
              <w:t xml:space="preserve">. 4 </w:t>
            </w:r>
            <w:proofErr w:type="spellStart"/>
            <w:r w:rsidRPr="005E5F02">
              <w:rPr>
                <w:rFonts w:cs="Times New Roman"/>
                <w:lang w:eastAsia="tr-TR"/>
              </w:rPr>
              <w:t>yılı</w:t>
            </w:r>
            <w:proofErr w:type="spellEnd"/>
          </w:p>
        </w:tc>
        <w:tc>
          <w:tcPr>
            <w:tcW w:w="1848" w:type="dxa"/>
          </w:tcPr>
          <w:p w:rsidR="005E5F02" w:rsidRPr="005E5F02" w:rsidRDefault="005E5F02" w:rsidP="005E5F02">
            <w:pPr>
              <w:spacing w:after="0" w:line="240" w:lineRule="auto"/>
              <w:jc w:val="center"/>
              <w:rPr>
                <w:rFonts w:cs="Times New Roman"/>
                <w:lang w:eastAsia="tr-TR"/>
              </w:rPr>
            </w:pPr>
            <w:r w:rsidRPr="005E5F02">
              <w:rPr>
                <w:rFonts w:cs="Times New Roman"/>
                <w:lang w:eastAsia="tr-TR"/>
              </w:rPr>
              <w:t>45</w:t>
            </w:r>
          </w:p>
        </w:tc>
        <w:tc>
          <w:tcPr>
            <w:tcW w:w="2016" w:type="dxa"/>
          </w:tcPr>
          <w:p w:rsidR="005E5F02" w:rsidRPr="005E5F02" w:rsidRDefault="005E5F02" w:rsidP="005E5F02">
            <w:pPr>
              <w:spacing w:after="0" w:line="240" w:lineRule="auto"/>
              <w:jc w:val="center"/>
              <w:rPr>
                <w:rFonts w:cs="Times New Roman"/>
                <w:lang w:eastAsia="tr-TR"/>
              </w:rPr>
            </w:pPr>
            <w:r w:rsidRPr="005E5F02">
              <w:rPr>
                <w:rFonts w:cs="Times New Roman"/>
                <w:lang w:eastAsia="tr-TR"/>
              </w:rPr>
              <w:t>-</w:t>
            </w:r>
          </w:p>
        </w:tc>
      </w:tr>
      <w:tr w:rsidR="005E5F02" w:rsidRPr="005E5F02" w:rsidTr="00F46B40">
        <w:trPr>
          <w:trHeight w:val="223"/>
          <w:jc w:val="center"/>
        </w:trPr>
        <w:tc>
          <w:tcPr>
            <w:tcW w:w="1512" w:type="dxa"/>
          </w:tcPr>
          <w:p w:rsidR="005E5F02" w:rsidRPr="005E5F02" w:rsidRDefault="005E5F02" w:rsidP="005E5F02">
            <w:pPr>
              <w:spacing w:after="0" w:line="240" w:lineRule="auto"/>
              <w:rPr>
                <w:rFonts w:cs="Times New Roman"/>
                <w:lang w:eastAsia="tr-TR"/>
              </w:rPr>
            </w:pPr>
            <w:proofErr w:type="spellStart"/>
            <w:r w:rsidRPr="005E5F02">
              <w:rPr>
                <w:rFonts w:cs="Times New Roman"/>
                <w:lang w:eastAsia="tr-TR"/>
              </w:rPr>
              <w:t>Analiz</w:t>
            </w:r>
            <w:proofErr w:type="spellEnd"/>
            <w:r w:rsidRPr="005E5F02">
              <w:rPr>
                <w:rFonts w:cs="Times New Roman"/>
                <w:lang w:eastAsia="tr-TR"/>
              </w:rPr>
              <w:t xml:space="preserve"> </w:t>
            </w:r>
            <w:proofErr w:type="spellStart"/>
            <w:r w:rsidRPr="005E5F02">
              <w:rPr>
                <w:rFonts w:cs="Times New Roman"/>
                <w:lang w:eastAsia="tr-TR"/>
              </w:rPr>
              <w:t>süresi</w:t>
            </w:r>
            <w:proofErr w:type="spellEnd"/>
          </w:p>
        </w:tc>
        <w:tc>
          <w:tcPr>
            <w:tcW w:w="1848" w:type="dxa"/>
          </w:tcPr>
          <w:p w:rsidR="005E5F02" w:rsidRPr="005E5F02" w:rsidRDefault="005E5F02" w:rsidP="005E5F02">
            <w:pPr>
              <w:spacing w:after="0" w:line="240" w:lineRule="auto"/>
              <w:jc w:val="center"/>
              <w:rPr>
                <w:rFonts w:cs="Times New Roman"/>
                <w:lang w:eastAsia="tr-TR"/>
              </w:rPr>
            </w:pPr>
            <w:r w:rsidRPr="005E5F02">
              <w:rPr>
                <w:rFonts w:cs="Times New Roman"/>
                <w:lang w:eastAsia="tr-TR"/>
              </w:rPr>
              <w:t xml:space="preserve">45 </w:t>
            </w:r>
            <w:proofErr w:type="spellStart"/>
            <w:r w:rsidRPr="005E5F02">
              <w:rPr>
                <w:rFonts w:cs="Times New Roman"/>
                <w:lang w:eastAsia="tr-TR"/>
              </w:rPr>
              <w:t>yıl</w:t>
            </w:r>
            <w:proofErr w:type="spellEnd"/>
          </w:p>
        </w:tc>
        <w:tc>
          <w:tcPr>
            <w:tcW w:w="2016" w:type="dxa"/>
          </w:tcPr>
          <w:p w:rsidR="005E5F02" w:rsidRPr="005E5F02" w:rsidRDefault="005E5F02" w:rsidP="005E5F02">
            <w:pPr>
              <w:spacing w:after="0" w:line="240" w:lineRule="auto"/>
              <w:jc w:val="center"/>
              <w:rPr>
                <w:rFonts w:cs="Times New Roman"/>
                <w:lang w:eastAsia="tr-TR"/>
              </w:rPr>
            </w:pPr>
            <w:r w:rsidRPr="005E5F02">
              <w:rPr>
                <w:rFonts w:cs="Times New Roman"/>
                <w:lang w:eastAsia="tr-TR"/>
              </w:rPr>
              <w:t xml:space="preserve">45 </w:t>
            </w:r>
            <w:proofErr w:type="spellStart"/>
            <w:r w:rsidRPr="005E5F02">
              <w:rPr>
                <w:rFonts w:cs="Times New Roman"/>
                <w:lang w:eastAsia="tr-TR"/>
              </w:rPr>
              <w:t>yıl</w:t>
            </w:r>
            <w:proofErr w:type="spellEnd"/>
          </w:p>
        </w:tc>
      </w:tr>
      <w:tr w:rsidR="005E5F02" w:rsidRPr="005E5F02" w:rsidTr="00F46B40">
        <w:trPr>
          <w:trHeight w:val="171"/>
          <w:jc w:val="center"/>
        </w:trPr>
        <w:tc>
          <w:tcPr>
            <w:tcW w:w="1512" w:type="dxa"/>
          </w:tcPr>
          <w:p w:rsidR="005E5F02" w:rsidRPr="005E5F02" w:rsidRDefault="005E5F02" w:rsidP="005E5F02">
            <w:pPr>
              <w:spacing w:after="0" w:line="240" w:lineRule="auto"/>
              <w:rPr>
                <w:rFonts w:cs="Times New Roman"/>
                <w:lang w:eastAsia="tr-TR"/>
              </w:rPr>
            </w:pPr>
            <w:proofErr w:type="spellStart"/>
            <w:r w:rsidRPr="005E5F02">
              <w:rPr>
                <w:rFonts w:cs="Times New Roman"/>
                <w:lang w:eastAsia="tr-TR"/>
              </w:rPr>
              <w:t>İskonto</w:t>
            </w:r>
            <w:proofErr w:type="spellEnd"/>
            <w:r w:rsidRPr="005E5F02">
              <w:rPr>
                <w:rFonts w:cs="Times New Roman"/>
                <w:lang w:eastAsia="tr-TR"/>
              </w:rPr>
              <w:t xml:space="preserve"> </w:t>
            </w:r>
            <w:proofErr w:type="spellStart"/>
            <w:r w:rsidRPr="005E5F02">
              <w:rPr>
                <w:rFonts w:cs="Times New Roman"/>
                <w:lang w:eastAsia="tr-TR"/>
              </w:rPr>
              <w:t>oranı</w:t>
            </w:r>
            <w:proofErr w:type="spellEnd"/>
          </w:p>
        </w:tc>
        <w:tc>
          <w:tcPr>
            <w:tcW w:w="1848" w:type="dxa"/>
          </w:tcPr>
          <w:p w:rsidR="005E5F02" w:rsidRPr="005E5F02" w:rsidRDefault="005E5F02" w:rsidP="005E5F02">
            <w:pPr>
              <w:spacing w:after="0" w:line="240" w:lineRule="auto"/>
              <w:jc w:val="center"/>
              <w:rPr>
                <w:rFonts w:cs="Times New Roman"/>
                <w:lang w:eastAsia="tr-TR"/>
              </w:rPr>
            </w:pPr>
            <w:r w:rsidRPr="005E5F02">
              <w:rPr>
                <w:rFonts w:cs="Times New Roman"/>
                <w:lang w:eastAsia="tr-TR"/>
              </w:rPr>
              <w:t>%4</w:t>
            </w:r>
          </w:p>
        </w:tc>
        <w:tc>
          <w:tcPr>
            <w:tcW w:w="2016" w:type="dxa"/>
          </w:tcPr>
          <w:p w:rsidR="005E5F02" w:rsidRPr="005E5F02" w:rsidRDefault="005E5F02" w:rsidP="005E5F02">
            <w:pPr>
              <w:spacing w:after="0" w:line="240" w:lineRule="auto"/>
              <w:jc w:val="center"/>
              <w:rPr>
                <w:rFonts w:cs="Times New Roman"/>
                <w:lang w:eastAsia="tr-TR"/>
              </w:rPr>
            </w:pPr>
            <w:r w:rsidRPr="005E5F02">
              <w:rPr>
                <w:rFonts w:cs="Times New Roman"/>
                <w:lang w:eastAsia="tr-TR"/>
              </w:rPr>
              <w:t>%4</w:t>
            </w:r>
          </w:p>
        </w:tc>
      </w:tr>
      <w:tr w:rsidR="005E5F02" w:rsidRPr="005E5F02" w:rsidTr="00F46B40">
        <w:trPr>
          <w:trHeight w:val="223"/>
          <w:jc w:val="center"/>
        </w:trPr>
        <w:tc>
          <w:tcPr>
            <w:tcW w:w="1512" w:type="dxa"/>
          </w:tcPr>
          <w:p w:rsidR="005E5F02" w:rsidRPr="005E5F02" w:rsidRDefault="005E5F02" w:rsidP="005E5F02">
            <w:pPr>
              <w:spacing w:after="0" w:line="240" w:lineRule="auto"/>
              <w:rPr>
                <w:rFonts w:cs="Times New Roman"/>
                <w:lang w:eastAsia="tr-TR"/>
              </w:rPr>
            </w:pPr>
            <w:proofErr w:type="spellStart"/>
            <w:r w:rsidRPr="005E5F02">
              <w:rPr>
                <w:rFonts w:cs="Times New Roman"/>
                <w:lang w:eastAsia="tr-TR"/>
              </w:rPr>
              <w:t>Şerit</w:t>
            </w:r>
            <w:proofErr w:type="spellEnd"/>
            <w:r w:rsidRPr="005E5F02">
              <w:rPr>
                <w:rFonts w:cs="Times New Roman"/>
                <w:lang w:eastAsia="tr-TR"/>
              </w:rPr>
              <w:t xml:space="preserve"> </w:t>
            </w:r>
            <w:proofErr w:type="spellStart"/>
            <w:r w:rsidRPr="005E5F02">
              <w:rPr>
                <w:rFonts w:cs="Times New Roman"/>
                <w:lang w:eastAsia="tr-TR"/>
              </w:rPr>
              <w:t>sayısı</w:t>
            </w:r>
            <w:proofErr w:type="spellEnd"/>
          </w:p>
        </w:tc>
        <w:tc>
          <w:tcPr>
            <w:tcW w:w="1848" w:type="dxa"/>
          </w:tcPr>
          <w:p w:rsidR="005E5F02" w:rsidRPr="005E5F02" w:rsidRDefault="005E5F02" w:rsidP="005E5F02">
            <w:pPr>
              <w:spacing w:after="0" w:line="240" w:lineRule="auto"/>
              <w:jc w:val="center"/>
              <w:rPr>
                <w:rFonts w:cs="Times New Roman"/>
                <w:lang w:eastAsia="tr-TR"/>
              </w:rPr>
            </w:pPr>
            <w:r w:rsidRPr="005E5F02">
              <w:rPr>
                <w:rFonts w:cs="Times New Roman"/>
                <w:lang w:eastAsia="tr-TR"/>
              </w:rPr>
              <w:t xml:space="preserve">2 </w:t>
            </w:r>
            <w:proofErr w:type="spellStart"/>
            <w:r w:rsidRPr="005E5F02">
              <w:rPr>
                <w:rFonts w:cs="Times New Roman"/>
                <w:lang w:eastAsia="tr-TR"/>
              </w:rPr>
              <w:t>şerit</w:t>
            </w:r>
            <w:proofErr w:type="spellEnd"/>
            <w:r w:rsidRPr="005E5F02">
              <w:rPr>
                <w:rFonts w:cs="Times New Roman"/>
                <w:lang w:eastAsia="tr-TR"/>
              </w:rPr>
              <w:t>/</w:t>
            </w:r>
            <w:proofErr w:type="spellStart"/>
            <w:r w:rsidRPr="005E5F02">
              <w:rPr>
                <w:rFonts w:cs="Times New Roman"/>
                <w:lang w:eastAsia="tr-TR"/>
              </w:rPr>
              <w:t>yön</w:t>
            </w:r>
            <w:proofErr w:type="spellEnd"/>
          </w:p>
        </w:tc>
        <w:tc>
          <w:tcPr>
            <w:tcW w:w="2016" w:type="dxa"/>
          </w:tcPr>
          <w:p w:rsidR="005E5F02" w:rsidRPr="005E5F02" w:rsidRDefault="005E5F02" w:rsidP="005E5F02">
            <w:pPr>
              <w:spacing w:after="0" w:line="240" w:lineRule="auto"/>
              <w:jc w:val="center"/>
              <w:rPr>
                <w:rFonts w:cs="Times New Roman"/>
                <w:lang w:eastAsia="tr-TR"/>
              </w:rPr>
            </w:pPr>
            <w:r w:rsidRPr="005E5F02">
              <w:rPr>
                <w:rFonts w:cs="Times New Roman"/>
                <w:lang w:eastAsia="tr-TR"/>
              </w:rPr>
              <w:t xml:space="preserve">2 </w:t>
            </w:r>
            <w:proofErr w:type="spellStart"/>
            <w:r w:rsidRPr="005E5F02">
              <w:rPr>
                <w:rFonts w:cs="Times New Roman"/>
                <w:lang w:eastAsia="tr-TR"/>
              </w:rPr>
              <w:t>şerit</w:t>
            </w:r>
            <w:proofErr w:type="spellEnd"/>
            <w:r w:rsidRPr="005E5F02">
              <w:rPr>
                <w:rFonts w:cs="Times New Roman"/>
                <w:lang w:eastAsia="tr-TR"/>
              </w:rPr>
              <w:t>/</w:t>
            </w:r>
            <w:proofErr w:type="spellStart"/>
            <w:r w:rsidRPr="005E5F02">
              <w:rPr>
                <w:rFonts w:cs="Times New Roman"/>
                <w:lang w:eastAsia="tr-TR"/>
              </w:rPr>
              <w:t>yön</w:t>
            </w:r>
            <w:proofErr w:type="spellEnd"/>
          </w:p>
        </w:tc>
      </w:tr>
      <w:tr w:rsidR="005E5F02" w:rsidRPr="005E5F02" w:rsidTr="00F46B40">
        <w:trPr>
          <w:trHeight w:val="211"/>
          <w:jc w:val="center"/>
        </w:trPr>
        <w:tc>
          <w:tcPr>
            <w:tcW w:w="1512" w:type="dxa"/>
          </w:tcPr>
          <w:p w:rsidR="005E5F02" w:rsidRPr="005E5F02" w:rsidRDefault="005E5F02" w:rsidP="005E5F02">
            <w:pPr>
              <w:spacing w:after="0" w:line="240" w:lineRule="auto"/>
              <w:rPr>
                <w:rFonts w:cs="Times New Roman"/>
                <w:lang w:eastAsia="tr-TR"/>
              </w:rPr>
            </w:pPr>
            <w:proofErr w:type="spellStart"/>
            <w:r w:rsidRPr="005E5F02">
              <w:rPr>
                <w:rFonts w:cs="Times New Roman"/>
                <w:lang w:eastAsia="tr-TR"/>
              </w:rPr>
              <w:t>Şerit</w:t>
            </w:r>
            <w:proofErr w:type="spellEnd"/>
            <w:r w:rsidRPr="005E5F02">
              <w:rPr>
                <w:rFonts w:cs="Times New Roman"/>
                <w:lang w:eastAsia="tr-TR"/>
              </w:rPr>
              <w:t xml:space="preserve"> </w:t>
            </w:r>
            <w:proofErr w:type="spellStart"/>
            <w:r w:rsidRPr="005E5F02">
              <w:rPr>
                <w:rFonts w:cs="Times New Roman"/>
                <w:lang w:eastAsia="tr-TR"/>
              </w:rPr>
              <w:t>geniş</w:t>
            </w:r>
            <w:proofErr w:type="spellEnd"/>
            <w:r w:rsidRPr="005E5F02">
              <w:rPr>
                <w:rFonts w:cs="Times New Roman"/>
                <w:lang w:eastAsia="tr-TR"/>
              </w:rPr>
              <w:t>.</w:t>
            </w:r>
          </w:p>
        </w:tc>
        <w:tc>
          <w:tcPr>
            <w:tcW w:w="1848" w:type="dxa"/>
          </w:tcPr>
          <w:p w:rsidR="005E5F02" w:rsidRPr="005E5F02" w:rsidRDefault="005E5F02" w:rsidP="005E5F02">
            <w:pPr>
              <w:spacing w:after="0" w:line="240" w:lineRule="auto"/>
              <w:jc w:val="center"/>
              <w:rPr>
                <w:rFonts w:cs="Times New Roman"/>
                <w:lang w:eastAsia="tr-TR"/>
              </w:rPr>
            </w:pPr>
            <w:r w:rsidRPr="005E5F02">
              <w:rPr>
                <w:rFonts w:cs="Times New Roman"/>
                <w:lang w:eastAsia="tr-TR"/>
              </w:rPr>
              <w:t>3.65 m</w:t>
            </w:r>
          </w:p>
        </w:tc>
        <w:tc>
          <w:tcPr>
            <w:tcW w:w="2016" w:type="dxa"/>
          </w:tcPr>
          <w:p w:rsidR="005E5F02" w:rsidRPr="005E5F02" w:rsidRDefault="005E5F02" w:rsidP="005E5F02">
            <w:pPr>
              <w:spacing w:after="0" w:line="240" w:lineRule="auto"/>
              <w:jc w:val="center"/>
              <w:rPr>
                <w:rFonts w:cs="Times New Roman"/>
                <w:lang w:eastAsia="tr-TR"/>
              </w:rPr>
            </w:pPr>
            <w:r w:rsidRPr="005E5F02">
              <w:rPr>
                <w:rFonts w:cs="Times New Roman"/>
                <w:lang w:eastAsia="tr-TR"/>
              </w:rPr>
              <w:t>3.65 m</w:t>
            </w:r>
          </w:p>
        </w:tc>
      </w:tr>
      <w:tr w:rsidR="005E5F02" w:rsidRPr="005E5F02" w:rsidTr="00F46B40">
        <w:trPr>
          <w:trHeight w:val="195"/>
          <w:jc w:val="center"/>
        </w:trPr>
        <w:tc>
          <w:tcPr>
            <w:tcW w:w="1512" w:type="dxa"/>
          </w:tcPr>
          <w:p w:rsidR="005E5F02" w:rsidRPr="005E5F02" w:rsidRDefault="005E5F02" w:rsidP="005E5F02">
            <w:pPr>
              <w:spacing w:after="0" w:line="240" w:lineRule="auto"/>
              <w:rPr>
                <w:rFonts w:cs="Times New Roman"/>
                <w:lang w:eastAsia="tr-TR"/>
              </w:rPr>
            </w:pPr>
            <w:proofErr w:type="spellStart"/>
            <w:r w:rsidRPr="005E5F02">
              <w:rPr>
                <w:rFonts w:cs="Times New Roman"/>
                <w:lang w:eastAsia="tr-TR"/>
              </w:rPr>
              <w:t>Yol</w:t>
            </w:r>
            <w:proofErr w:type="spellEnd"/>
            <w:r w:rsidRPr="005E5F02">
              <w:rPr>
                <w:rFonts w:cs="Times New Roman"/>
                <w:lang w:eastAsia="tr-TR"/>
              </w:rPr>
              <w:t xml:space="preserve"> </w:t>
            </w:r>
            <w:proofErr w:type="spellStart"/>
            <w:r w:rsidRPr="005E5F02">
              <w:rPr>
                <w:rFonts w:cs="Times New Roman"/>
                <w:lang w:eastAsia="tr-TR"/>
              </w:rPr>
              <w:t>uzunluğu</w:t>
            </w:r>
            <w:proofErr w:type="spellEnd"/>
          </w:p>
        </w:tc>
        <w:tc>
          <w:tcPr>
            <w:tcW w:w="1848" w:type="dxa"/>
          </w:tcPr>
          <w:p w:rsidR="005E5F02" w:rsidRPr="005E5F02" w:rsidRDefault="005E5F02" w:rsidP="005E5F02">
            <w:pPr>
              <w:spacing w:after="0" w:line="240" w:lineRule="auto"/>
              <w:jc w:val="center"/>
              <w:rPr>
                <w:rFonts w:cs="Times New Roman"/>
                <w:lang w:eastAsia="tr-TR"/>
              </w:rPr>
            </w:pPr>
            <w:r w:rsidRPr="005E5F02">
              <w:rPr>
                <w:rFonts w:cs="Times New Roman"/>
                <w:lang w:eastAsia="tr-TR"/>
              </w:rPr>
              <w:t>9.7 km</w:t>
            </w:r>
          </w:p>
        </w:tc>
        <w:tc>
          <w:tcPr>
            <w:tcW w:w="2016" w:type="dxa"/>
          </w:tcPr>
          <w:p w:rsidR="005E5F02" w:rsidRPr="005E5F02" w:rsidRDefault="005E5F02" w:rsidP="005E5F02">
            <w:pPr>
              <w:spacing w:after="0" w:line="240" w:lineRule="auto"/>
              <w:jc w:val="center"/>
              <w:rPr>
                <w:rFonts w:cs="Times New Roman"/>
                <w:lang w:eastAsia="tr-TR"/>
              </w:rPr>
            </w:pPr>
            <w:r w:rsidRPr="005E5F02">
              <w:rPr>
                <w:rFonts w:cs="Times New Roman"/>
                <w:lang w:eastAsia="tr-TR"/>
              </w:rPr>
              <w:t>9.7 km</w:t>
            </w:r>
          </w:p>
        </w:tc>
      </w:tr>
    </w:tbl>
    <w:p w:rsidR="005E5F02" w:rsidRDefault="005E5F02" w:rsidP="005E5F02">
      <w:pPr>
        <w:spacing w:after="0" w:line="240" w:lineRule="auto"/>
        <w:jc w:val="both"/>
        <w:rPr>
          <w:rFonts w:ascii="Times New Roman" w:eastAsia="Times New Roman" w:hAnsi="Times New Roman" w:cs="Times New Roman"/>
          <w:bCs/>
          <w:color w:val="000000"/>
          <w:sz w:val="20"/>
          <w:szCs w:val="20"/>
          <w:lang w:eastAsia="tr-TR"/>
        </w:rPr>
      </w:pPr>
    </w:p>
    <w:p w:rsidR="00AD14FD" w:rsidRDefault="00AD14FD" w:rsidP="00AD14FD">
      <w:pPr>
        <w:spacing w:after="0" w:line="240" w:lineRule="auto"/>
        <w:jc w:val="both"/>
        <w:rPr>
          <w:rFonts w:ascii="Times New Roman" w:eastAsia="Times New Roman" w:hAnsi="Times New Roman" w:cs="Times New Roman"/>
          <w:bCs/>
          <w:color w:val="000000"/>
          <w:sz w:val="20"/>
          <w:szCs w:val="20"/>
          <w:lang w:eastAsia="tr-TR"/>
        </w:rPr>
      </w:pPr>
    </w:p>
    <w:p w:rsidR="00AD14FD" w:rsidRPr="00AD14FD" w:rsidRDefault="00AD14FD" w:rsidP="00AD14FD">
      <w:pPr>
        <w:spacing w:after="0" w:line="240" w:lineRule="auto"/>
        <w:jc w:val="both"/>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 xml:space="preserve">   </w:t>
      </w:r>
      <w:r w:rsidRPr="00AD14FD">
        <w:rPr>
          <w:rFonts w:ascii="Times New Roman" w:eastAsia="Times New Roman" w:hAnsi="Times New Roman" w:cs="Times New Roman"/>
          <w:bCs/>
          <w:color w:val="000000"/>
          <w:sz w:val="20"/>
          <w:szCs w:val="20"/>
          <w:lang w:eastAsia="tr-TR"/>
        </w:rPr>
        <w:t xml:space="preserve">Tablo 1’de görüldüğü üzere 15” kalınlığında bitümlü sıcak karışım kaplama ile 11” kalınlığında beton yol kaplamasına ait bilgiler verilmektedir. İki üstyapı alternatifine ait yapım maliyetleri, rehabilitasyon yılları ve maliyetleri, karşılaştırma için değerlendirmeye alınan analiz süreleri, ekonomik analizde kullanılacak olan </w:t>
      </w:r>
      <w:proofErr w:type="spellStart"/>
      <w:r w:rsidRPr="00AD14FD">
        <w:rPr>
          <w:rFonts w:ascii="Times New Roman" w:eastAsia="Times New Roman" w:hAnsi="Times New Roman" w:cs="Times New Roman"/>
          <w:bCs/>
          <w:color w:val="000000"/>
          <w:sz w:val="20"/>
          <w:szCs w:val="20"/>
          <w:lang w:eastAsia="tr-TR"/>
        </w:rPr>
        <w:t>iskonto</w:t>
      </w:r>
      <w:proofErr w:type="spellEnd"/>
      <w:r w:rsidRPr="00AD14FD">
        <w:rPr>
          <w:rFonts w:ascii="Times New Roman" w:eastAsia="Times New Roman" w:hAnsi="Times New Roman" w:cs="Times New Roman"/>
          <w:bCs/>
          <w:color w:val="000000"/>
          <w:sz w:val="20"/>
          <w:szCs w:val="20"/>
          <w:lang w:eastAsia="tr-TR"/>
        </w:rPr>
        <w:t xml:space="preserve"> oranı, uygulama yapılan yollara ait şerit sayısı, genişliği ve yol uzunluğu bilgileri karşı</w:t>
      </w:r>
      <w:r>
        <w:rPr>
          <w:rFonts w:ascii="Times New Roman" w:eastAsia="Times New Roman" w:hAnsi="Times New Roman" w:cs="Times New Roman"/>
          <w:bCs/>
          <w:color w:val="000000"/>
          <w:sz w:val="20"/>
          <w:szCs w:val="20"/>
          <w:lang w:eastAsia="tr-TR"/>
        </w:rPr>
        <w:t xml:space="preserve">laştırmalı olarak verilmiştir. </w:t>
      </w:r>
    </w:p>
    <w:p w:rsidR="00AD14FD" w:rsidRPr="00AD14FD" w:rsidRDefault="00AD14FD" w:rsidP="00AD14FD">
      <w:pPr>
        <w:spacing w:after="0" w:line="240" w:lineRule="auto"/>
        <w:jc w:val="both"/>
        <w:rPr>
          <w:rFonts w:ascii="Times New Roman" w:eastAsia="Times New Roman" w:hAnsi="Times New Roman" w:cs="Times New Roman"/>
          <w:bCs/>
          <w:color w:val="000000"/>
          <w:sz w:val="20"/>
          <w:szCs w:val="20"/>
          <w:lang w:eastAsia="tr-TR"/>
        </w:rPr>
      </w:pPr>
      <w:r w:rsidRPr="00AD14FD">
        <w:rPr>
          <w:rFonts w:ascii="Times New Roman" w:eastAsia="Times New Roman" w:hAnsi="Times New Roman" w:cs="Times New Roman"/>
          <w:bCs/>
          <w:color w:val="000000"/>
          <w:sz w:val="20"/>
          <w:szCs w:val="20"/>
          <w:lang w:eastAsia="tr-TR"/>
        </w:rPr>
        <w:t xml:space="preserve">   Bu çalışmada ilk olarak Tablo 1’de verilen bilgiler uzman görüşü yardımıyla bulanıklaştırılmıştır. Bulanıklaştırma işleminden sonra üstyapı alternatiflerine ait elde edilen bilgiler Tablo 2’de verilmiştir. Bulanıklaştırma işlemi yapılırken Tablo 1’de verilen her bir değişken Şekil 1’de gösterildiği gibi bulanık üyelik fonksiyonlarına dönüştürülmüştür. Bunun için her bir değişkene ait L, R, M1 ve M2 değerleri belirlenmiştir. Bu değerler, bulanık üyelik fonksiyonunun sağ, sol ve orta noktalarını gösteren bilgilerdir. Bu bilgiler, bu çalışma kapsamında kullanılan DSW ve </w:t>
      </w:r>
      <w:proofErr w:type="spellStart"/>
      <w:r w:rsidRPr="00AD14FD">
        <w:rPr>
          <w:rFonts w:ascii="Times New Roman" w:eastAsia="Times New Roman" w:hAnsi="Times New Roman" w:cs="Times New Roman"/>
          <w:bCs/>
          <w:color w:val="000000"/>
          <w:sz w:val="20"/>
          <w:szCs w:val="20"/>
          <w:lang w:eastAsia="tr-TR"/>
        </w:rPr>
        <w:t>Vertex</w:t>
      </w:r>
      <w:proofErr w:type="spellEnd"/>
      <w:r w:rsidRPr="00AD14FD">
        <w:rPr>
          <w:rFonts w:ascii="Times New Roman" w:eastAsia="Times New Roman" w:hAnsi="Times New Roman" w:cs="Times New Roman"/>
          <w:bCs/>
          <w:color w:val="000000"/>
          <w:sz w:val="20"/>
          <w:szCs w:val="20"/>
          <w:lang w:eastAsia="tr-TR"/>
        </w:rPr>
        <w:t xml:space="preserve"> yöntemleri için önemlidir. Trapez ve </w:t>
      </w:r>
      <w:proofErr w:type="spellStart"/>
      <w:r w:rsidRPr="00AD14FD">
        <w:rPr>
          <w:rFonts w:ascii="Times New Roman" w:eastAsia="Times New Roman" w:hAnsi="Times New Roman" w:cs="Times New Roman"/>
          <w:bCs/>
          <w:color w:val="000000"/>
          <w:sz w:val="20"/>
          <w:szCs w:val="20"/>
          <w:lang w:eastAsia="tr-TR"/>
        </w:rPr>
        <w:t>üçgensel</w:t>
      </w:r>
      <w:proofErr w:type="spellEnd"/>
      <w:r w:rsidRPr="00AD14FD">
        <w:rPr>
          <w:rFonts w:ascii="Times New Roman" w:eastAsia="Times New Roman" w:hAnsi="Times New Roman" w:cs="Times New Roman"/>
          <w:bCs/>
          <w:color w:val="000000"/>
          <w:sz w:val="20"/>
          <w:szCs w:val="20"/>
          <w:lang w:eastAsia="tr-TR"/>
        </w:rPr>
        <w:t xml:space="preserve"> fonksiyonlar kullanılarak elde edilen bulanık değerler ilgili yöntemlerin kullanımına hazır duruma gelmiştir. Tablo 2’de verilen değerlerin bulanık fonksiyon görünümlerine ait örnekler Şekil 3’de verilmiştir. </w:t>
      </w:r>
    </w:p>
    <w:p w:rsidR="005E5F02" w:rsidRPr="005E5F02" w:rsidRDefault="005E5F02" w:rsidP="005E5F02">
      <w:pPr>
        <w:spacing w:after="0" w:line="240" w:lineRule="auto"/>
        <w:jc w:val="both"/>
        <w:rPr>
          <w:rFonts w:ascii="Times New Roman" w:eastAsia="Times New Roman" w:hAnsi="Times New Roman" w:cs="Times New Roman"/>
          <w:bCs/>
          <w:color w:val="000000"/>
          <w:sz w:val="20"/>
          <w:szCs w:val="20"/>
          <w:lang w:eastAsia="tr-TR"/>
        </w:rPr>
      </w:pPr>
    </w:p>
    <w:p w:rsidR="00EA3C0B" w:rsidRPr="00EA3C0B" w:rsidRDefault="00F46B40" w:rsidP="00F46B40">
      <w:pPr>
        <w:spacing w:after="120" w:line="240" w:lineRule="auto"/>
        <w:rPr>
          <w:rFonts w:ascii="Times New Roman" w:hAnsi="Times New Roman" w:cs="Times New Roman"/>
          <w:bCs/>
          <w:sz w:val="20"/>
          <w:szCs w:val="20"/>
        </w:rPr>
      </w:pPr>
      <w:r>
        <w:rPr>
          <w:rFonts w:ascii="Times New Roman" w:hAnsi="Times New Roman" w:cs="Times New Roman"/>
          <w:b/>
          <w:sz w:val="20"/>
          <w:szCs w:val="20"/>
          <w:lang w:val="en-US"/>
        </w:rPr>
        <w:t xml:space="preserve">                            </w:t>
      </w:r>
      <w:proofErr w:type="spellStart"/>
      <w:r w:rsidR="00EA3C0B" w:rsidRPr="00EA3C0B">
        <w:rPr>
          <w:rFonts w:ascii="Times New Roman" w:hAnsi="Times New Roman" w:cs="Times New Roman"/>
          <w:b/>
          <w:sz w:val="20"/>
          <w:szCs w:val="20"/>
          <w:lang w:val="en-US"/>
        </w:rPr>
        <w:t>Tablo</w:t>
      </w:r>
      <w:proofErr w:type="spellEnd"/>
      <w:r w:rsidR="00EA3C0B" w:rsidRPr="00EA3C0B">
        <w:rPr>
          <w:rFonts w:ascii="Times New Roman" w:hAnsi="Times New Roman" w:cs="Times New Roman"/>
          <w:b/>
          <w:sz w:val="20"/>
          <w:szCs w:val="20"/>
          <w:lang w:val="en-US"/>
        </w:rPr>
        <w:t xml:space="preserve"> 2.</w:t>
      </w:r>
      <w:r w:rsidR="00EA3C0B" w:rsidRPr="00EA3C0B">
        <w:rPr>
          <w:rFonts w:ascii="Times New Roman" w:hAnsi="Times New Roman" w:cs="Times New Roman"/>
          <w:sz w:val="20"/>
          <w:szCs w:val="20"/>
          <w:lang w:val="en-US"/>
        </w:rPr>
        <w:t xml:space="preserve"> </w:t>
      </w:r>
      <w:proofErr w:type="spellStart"/>
      <w:r w:rsidR="00EA3C0B" w:rsidRPr="00EA3C0B">
        <w:rPr>
          <w:rFonts w:ascii="Times New Roman" w:hAnsi="Times New Roman" w:cs="Times New Roman"/>
          <w:sz w:val="20"/>
          <w:szCs w:val="20"/>
          <w:lang w:val="en-US"/>
        </w:rPr>
        <w:t>Üstyapı</w:t>
      </w:r>
      <w:proofErr w:type="spellEnd"/>
      <w:r w:rsidR="00EA3C0B" w:rsidRPr="00EA3C0B">
        <w:rPr>
          <w:rFonts w:ascii="Times New Roman" w:hAnsi="Times New Roman" w:cs="Times New Roman"/>
          <w:sz w:val="20"/>
          <w:szCs w:val="20"/>
          <w:lang w:val="en-US"/>
        </w:rPr>
        <w:t xml:space="preserve"> </w:t>
      </w:r>
      <w:proofErr w:type="spellStart"/>
      <w:r w:rsidR="00EA3C0B" w:rsidRPr="00EA3C0B">
        <w:rPr>
          <w:rFonts w:ascii="Times New Roman" w:hAnsi="Times New Roman" w:cs="Times New Roman"/>
          <w:sz w:val="20"/>
          <w:szCs w:val="20"/>
          <w:lang w:val="en-US"/>
        </w:rPr>
        <w:t>alternatiflerine</w:t>
      </w:r>
      <w:proofErr w:type="spellEnd"/>
      <w:r w:rsidR="00EA3C0B" w:rsidRPr="00EA3C0B">
        <w:rPr>
          <w:rFonts w:ascii="Times New Roman" w:hAnsi="Times New Roman" w:cs="Times New Roman"/>
          <w:sz w:val="20"/>
          <w:szCs w:val="20"/>
          <w:lang w:val="en-US"/>
        </w:rPr>
        <w:t xml:space="preserve"> </w:t>
      </w:r>
      <w:proofErr w:type="spellStart"/>
      <w:r w:rsidR="00EA3C0B" w:rsidRPr="00EA3C0B">
        <w:rPr>
          <w:rFonts w:ascii="Times New Roman" w:hAnsi="Times New Roman" w:cs="Times New Roman"/>
          <w:sz w:val="20"/>
          <w:szCs w:val="20"/>
          <w:lang w:val="en-US"/>
        </w:rPr>
        <w:t>ait</w:t>
      </w:r>
      <w:proofErr w:type="spellEnd"/>
      <w:r w:rsidR="00EA3C0B" w:rsidRPr="00EA3C0B">
        <w:rPr>
          <w:rFonts w:ascii="Times New Roman" w:hAnsi="Times New Roman" w:cs="Times New Roman"/>
          <w:sz w:val="20"/>
          <w:szCs w:val="20"/>
          <w:lang w:val="en-US"/>
        </w:rPr>
        <w:t xml:space="preserve"> </w:t>
      </w:r>
      <w:proofErr w:type="spellStart"/>
      <w:r w:rsidR="00EA3C0B" w:rsidRPr="00EA3C0B">
        <w:rPr>
          <w:rFonts w:ascii="Times New Roman" w:hAnsi="Times New Roman" w:cs="Times New Roman"/>
          <w:sz w:val="20"/>
          <w:szCs w:val="20"/>
          <w:lang w:val="en-US"/>
        </w:rPr>
        <w:t>bulanık</w:t>
      </w:r>
      <w:proofErr w:type="spellEnd"/>
      <w:r w:rsidR="00EA3C0B" w:rsidRPr="00EA3C0B">
        <w:rPr>
          <w:rFonts w:ascii="Times New Roman" w:hAnsi="Times New Roman" w:cs="Times New Roman"/>
          <w:sz w:val="20"/>
          <w:szCs w:val="20"/>
          <w:lang w:val="en-US"/>
        </w:rPr>
        <w:t xml:space="preserve"> </w:t>
      </w:r>
      <w:proofErr w:type="spellStart"/>
      <w:r w:rsidR="00EA3C0B" w:rsidRPr="00EA3C0B">
        <w:rPr>
          <w:rFonts w:ascii="Times New Roman" w:hAnsi="Times New Roman" w:cs="Times New Roman"/>
          <w:sz w:val="20"/>
          <w:szCs w:val="20"/>
          <w:lang w:val="en-US"/>
        </w:rPr>
        <w:t>değerler</w:t>
      </w:r>
      <w:proofErr w:type="spellEnd"/>
    </w:p>
    <w:tbl>
      <w:tblPr>
        <w:tblStyle w:val="TableGrid"/>
        <w:tblW w:w="6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578"/>
        <w:gridCol w:w="579"/>
        <w:gridCol w:w="579"/>
        <w:gridCol w:w="579"/>
        <w:gridCol w:w="579"/>
        <w:gridCol w:w="579"/>
        <w:gridCol w:w="579"/>
        <w:gridCol w:w="579"/>
      </w:tblGrid>
      <w:tr w:rsidR="00EA3C0B" w:rsidRPr="00EA3C0B" w:rsidTr="00F46B40">
        <w:trPr>
          <w:trHeight w:val="436"/>
          <w:jc w:val="center"/>
        </w:trPr>
        <w:tc>
          <w:tcPr>
            <w:tcW w:w="0" w:type="auto"/>
            <w:vMerge w:val="restart"/>
            <w:vAlign w:val="center"/>
          </w:tcPr>
          <w:p w:rsidR="00EA3C0B" w:rsidRPr="00EA3C0B" w:rsidRDefault="00EA3C0B" w:rsidP="00EA3C0B">
            <w:pPr>
              <w:spacing w:after="0" w:line="240" w:lineRule="auto"/>
              <w:jc w:val="center"/>
              <w:rPr>
                <w:rFonts w:ascii="Times New Roman" w:hAnsi="Times New Roman" w:cs="Times New Roman"/>
                <w:b/>
                <w:lang w:val="en-US"/>
              </w:rPr>
            </w:pPr>
            <w:proofErr w:type="spellStart"/>
            <w:r w:rsidRPr="00EA3C0B">
              <w:rPr>
                <w:rFonts w:ascii="Times New Roman" w:hAnsi="Times New Roman" w:cs="Times New Roman"/>
                <w:b/>
                <w:lang w:val="en-US"/>
              </w:rPr>
              <w:t>Değişkenler</w:t>
            </w:r>
            <w:proofErr w:type="spellEnd"/>
          </w:p>
        </w:tc>
        <w:tc>
          <w:tcPr>
            <w:tcW w:w="0" w:type="auto"/>
            <w:gridSpan w:val="4"/>
            <w:vAlign w:val="center"/>
          </w:tcPr>
          <w:p w:rsidR="00EA3C0B" w:rsidRPr="00EA3C0B" w:rsidRDefault="00EA3C0B" w:rsidP="00EA3C0B">
            <w:pPr>
              <w:spacing w:after="0" w:line="240" w:lineRule="auto"/>
              <w:jc w:val="center"/>
              <w:rPr>
                <w:rFonts w:ascii="Times New Roman" w:hAnsi="Times New Roman" w:cs="Times New Roman"/>
                <w:b/>
                <w:lang w:val="en-US"/>
              </w:rPr>
            </w:pPr>
            <w:proofErr w:type="spellStart"/>
            <w:r w:rsidRPr="00EA3C0B">
              <w:rPr>
                <w:rFonts w:ascii="Times New Roman" w:hAnsi="Times New Roman" w:cs="Times New Roman"/>
                <w:b/>
                <w:lang w:val="en-US"/>
              </w:rPr>
              <w:t>Üstyapı</w:t>
            </w:r>
            <w:proofErr w:type="spellEnd"/>
            <w:r w:rsidRPr="00EA3C0B">
              <w:rPr>
                <w:rFonts w:ascii="Times New Roman" w:hAnsi="Times New Roman" w:cs="Times New Roman"/>
                <w:b/>
                <w:lang w:val="en-US"/>
              </w:rPr>
              <w:t xml:space="preserve"> 1</w:t>
            </w:r>
          </w:p>
        </w:tc>
        <w:tc>
          <w:tcPr>
            <w:tcW w:w="0" w:type="auto"/>
            <w:gridSpan w:val="4"/>
            <w:vAlign w:val="center"/>
          </w:tcPr>
          <w:p w:rsidR="00EA3C0B" w:rsidRPr="00EA3C0B" w:rsidRDefault="00EA3C0B" w:rsidP="00EA3C0B">
            <w:pPr>
              <w:spacing w:after="0" w:line="240" w:lineRule="auto"/>
              <w:jc w:val="center"/>
              <w:rPr>
                <w:rFonts w:ascii="Times New Roman" w:hAnsi="Times New Roman" w:cs="Times New Roman"/>
                <w:b/>
                <w:lang w:val="en-US"/>
              </w:rPr>
            </w:pPr>
            <w:proofErr w:type="spellStart"/>
            <w:r w:rsidRPr="00EA3C0B">
              <w:rPr>
                <w:rFonts w:ascii="Times New Roman" w:hAnsi="Times New Roman" w:cs="Times New Roman"/>
                <w:b/>
                <w:lang w:val="en-US"/>
              </w:rPr>
              <w:t>Üstyapı</w:t>
            </w:r>
            <w:proofErr w:type="spellEnd"/>
            <w:r w:rsidRPr="00EA3C0B">
              <w:rPr>
                <w:rFonts w:ascii="Times New Roman" w:hAnsi="Times New Roman" w:cs="Times New Roman"/>
                <w:b/>
                <w:lang w:val="en-US"/>
              </w:rPr>
              <w:t xml:space="preserve"> 2</w:t>
            </w:r>
          </w:p>
        </w:tc>
      </w:tr>
      <w:tr w:rsidR="00EA3C0B" w:rsidRPr="00EA3C0B" w:rsidTr="00F46B40">
        <w:trPr>
          <w:trHeight w:val="189"/>
          <w:jc w:val="center"/>
        </w:trPr>
        <w:tc>
          <w:tcPr>
            <w:tcW w:w="0" w:type="auto"/>
            <w:vMerge/>
            <w:vAlign w:val="center"/>
          </w:tcPr>
          <w:p w:rsidR="00EA3C0B" w:rsidRPr="00EA3C0B" w:rsidRDefault="00EA3C0B" w:rsidP="00EA3C0B">
            <w:pPr>
              <w:spacing w:after="0" w:line="240" w:lineRule="auto"/>
              <w:jc w:val="center"/>
              <w:rPr>
                <w:rFonts w:ascii="Times New Roman" w:hAnsi="Times New Roman" w:cs="Times New Roman"/>
                <w:lang w:val="en-US"/>
              </w:rPr>
            </w:pPr>
          </w:p>
        </w:tc>
        <w:tc>
          <w:tcPr>
            <w:tcW w:w="0" w:type="auto"/>
            <w:vAlign w:val="center"/>
          </w:tcPr>
          <w:p w:rsidR="00EA3C0B" w:rsidRPr="00EA3C0B" w:rsidRDefault="00EA3C0B" w:rsidP="00EA3C0B">
            <w:pPr>
              <w:spacing w:after="0" w:line="240" w:lineRule="auto"/>
              <w:jc w:val="center"/>
              <w:rPr>
                <w:rFonts w:ascii="Times New Roman" w:hAnsi="Times New Roman" w:cs="Times New Roman"/>
                <w:b/>
                <w:lang w:val="en-US"/>
              </w:rPr>
            </w:pPr>
            <w:r w:rsidRPr="00EA3C0B">
              <w:rPr>
                <w:rFonts w:ascii="Times New Roman" w:hAnsi="Times New Roman" w:cs="Times New Roman"/>
                <w:b/>
                <w:lang w:val="en-US"/>
              </w:rPr>
              <w:t>L</w:t>
            </w:r>
          </w:p>
        </w:tc>
        <w:tc>
          <w:tcPr>
            <w:tcW w:w="0" w:type="auto"/>
            <w:vAlign w:val="center"/>
          </w:tcPr>
          <w:p w:rsidR="00EA3C0B" w:rsidRPr="00EA3C0B" w:rsidRDefault="00EA3C0B" w:rsidP="00EA3C0B">
            <w:pPr>
              <w:spacing w:after="0" w:line="240" w:lineRule="auto"/>
              <w:jc w:val="center"/>
              <w:rPr>
                <w:rFonts w:ascii="Times New Roman" w:hAnsi="Times New Roman" w:cs="Times New Roman"/>
                <w:b/>
                <w:vertAlign w:val="subscript"/>
                <w:lang w:val="en-US"/>
              </w:rPr>
            </w:pPr>
            <w:r w:rsidRPr="00EA3C0B">
              <w:rPr>
                <w:rFonts w:ascii="Times New Roman" w:hAnsi="Times New Roman" w:cs="Times New Roman"/>
                <w:b/>
                <w:lang w:val="en-US"/>
              </w:rPr>
              <w:t>M</w:t>
            </w:r>
            <w:r w:rsidRPr="00EA3C0B">
              <w:rPr>
                <w:rFonts w:ascii="Times New Roman" w:hAnsi="Times New Roman" w:cs="Times New Roman"/>
                <w:b/>
                <w:vertAlign w:val="subscript"/>
                <w:lang w:val="en-US"/>
              </w:rPr>
              <w:t>1</w:t>
            </w:r>
          </w:p>
        </w:tc>
        <w:tc>
          <w:tcPr>
            <w:tcW w:w="0" w:type="auto"/>
            <w:vAlign w:val="center"/>
          </w:tcPr>
          <w:p w:rsidR="00EA3C0B" w:rsidRPr="00EA3C0B" w:rsidRDefault="00EA3C0B" w:rsidP="00EA3C0B">
            <w:pPr>
              <w:spacing w:after="0" w:line="240" w:lineRule="auto"/>
              <w:jc w:val="center"/>
              <w:rPr>
                <w:rFonts w:ascii="Times New Roman" w:hAnsi="Times New Roman" w:cs="Times New Roman"/>
                <w:b/>
                <w:vertAlign w:val="subscript"/>
                <w:lang w:val="en-US"/>
              </w:rPr>
            </w:pPr>
            <w:r w:rsidRPr="00EA3C0B">
              <w:rPr>
                <w:rFonts w:ascii="Times New Roman" w:hAnsi="Times New Roman" w:cs="Times New Roman"/>
                <w:b/>
                <w:lang w:val="en-US"/>
              </w:rPr>
              <w:t>M</w:t>
            </w:r>
            <w:r w:rsidRPr="00EA3C0B">
              <w:rPr>
                <w:rFonts w:ascii="Times New Roman" w:hAnsi="Times New Roman" w:cs="Times New Roman"/>
                <w:b/>
                <w:vertAlign w:val="subscript"/>
                <w:lang w:val="en-US"/>
              </w:rPr>
              <w:t>2</w:t>
            </w:r>
          </w:p>
        </w:tc>
        <w:tc>
          <w:tcPr>
            <w:tcW w:w="0" w:type="auto"/>
            <w:vAlign w:val="center"/>
          </w:tcPr>
          <w:p w:rsidR="00EA3C0B" w:rsidRPr="00EA3C0B" w:rsidRDefault="00EA3C0B" w:rsidP="00EA3C0B">
            <w:pPr>
              <w:spacing w:after="0" w:line="240" w:lineRule="auto"/>
              <w:jc w:val="center"/>
              <w:rPr>
                <w:rFonts w:ascii="Times New Roman" w:hAnsi="Times New Roman" w:cs="Times New Roman"/>
                <w:b/>
                <w:lang w:val="en-US"/>
              </w:rPr>
            </w:pPr>
            <w:r w:rsidRPr="00EA3C0B">
              <w:rPr>
                <w:rFonts w:ascii="Times New Roman" w:hAnsi="Times New Roman" w:cs="Times New Roman"/>
                <w:b/>
                <w:lang w:val="en-US"/>
              </w:rPr>
              <w:t>R</w:t>
            </w:r>
          </w:p>
        </w:tc>
        <w:tc>
          <w:tcPr>
            <w:tcW w:w="0" w:type="auto"/>
            <w:vAlign w:val="center"/>
          </w:tcPr>
          <w:p w:rsidR="00EA3C0B" w:rsidRPr="00EA3C0B" w:rsidRDefault="00EA3C0B" w:rsidP="00EA3C0B">
            <w:pPr>
              <w:spacing w:after="0" w:line="240" w:lineRule="auto"/>
              <w:jc w:val="center"/>
              <w:rPr>
                <w:rFonts w:ascii="Times New Roman" w:hAnsi="Times New Roman" w:cs="Times New Roman"/>
                <w:b/>
                <w:lang w:val="en-US"/>
              </w:rPr>
            </w:pPr>
            <w:r w:rsidRPr="00EA3C0B">
              <w:rPr>
                <w:rFonts w:ascii="Times New Roman" w:hAnsi="Times New Roman" w:cs="Times New Roman"/>
                <w:b/>
                <w:lang w:val="en-US"/>
              </w:rPr>
              <w:t>L</w:t>
            </w:r>
          </w:p>
        </w:tc>
        <w:tc>
          <w:tcPr>
            <w:tcW w:w="0" w:type="auto"/>
            <w:vAlign w:val="center"/>
          </w:tcPr>
          <w:p w:rsidR="00EA3C0B" w:rsidRPr="00EA3C0B" w:rsidRDefault="00EA3C0B" w:rsidP="00EA3C0B">
            <w:pPr>
              <w:spacing w:after="0" w:line="240" w:lineRule="auto"/>
              <w:jc w:val="center"/>
              <w:rPr>
                <w:rFonts w:ascii="Times New Roman" w:hAnsi="Times New Roman" w:cs="Times New Roman"/>
                <w:b/>
                <w:vertAlign w:val="subscript"/>
                <w:lang w:val="en-US"/>
              </w:rPr>
            </w:pPr>
            <w:r w:rsidRPr="00EA3C0B">
              <w:rPr>
                <w:rFonts w:ascii="Times New Roman" w:hAnsi="Times New Roman" w:cs="Times New Roman"/>
                <w:b/>
                <w:lang w:val="en-US"/>
              </w:rPr>
              <w:t>M</w:t>
            </w:r>
            <w:r w:rsidRPr="00EA3C0B">
              <w:rPr>
                <w:rFonts w:ascii="Times New Roman" w:hAnsi="Times New Roman" w:cs="Times New Roman"/>
                <w:b/>
                <w:vertAlign w:val="subscript"/>
                <w:lang w:val="en-US"/>
              </w:rPr>
              <w:t>1</w:t>
            </w:r>
          </w:p>
        </w:tc>
        <w:tc>
          <w:tcPr>
            <w:tcW w:w="0" w:type="auto"/>
            <w:vAlign w:val="center"/>
          </w:tcPr>
          <w:p w:rsidR="00EA3C0B" w:rsidRPr="00EA3C0B" w:rsidRDefault="00EA3C0B" w:rsidP="00EA3C0B">
            <w:pPr>
              <w:spacing w:after="0" w:line="240" w:lineRule="auto"/>
              <w:jc w:val="center"/>
              <w:rPr>
                <w:rFonts w:ascii="Times New Roman" w:hAnsi="Times New Roman" w:cs="Times New Roman"/>
                <w:b/>
                <w:vertAlign w:val="subscript"/>
                <w:lang w:val="en-US"/>
              </w:rPr>
            </w:pPr>
            <w:r w:rsidRPr="00EA3C0B">
              <w:rPr>
                <w:rFonts w:ascii="Times New Roman" w:hAnsi="Times New Roman" w:cs="Times New Roman"/>
                <w:b/>
                <w:lang w:val="en-US"/>
              </w:rPr>
              <w:t>M</w:t>
            </w:r>
            <w:r w:rsidRPr="00EA3C0B">
              <w:rPr>
                <w:rFonts w:ascii="Times New Roman" w:hAnsi="Times New Roman" w:cs="Times New Roman"/>
                <w:b/>
                <w:vertAlign w:val="subscript"/>
                <w:lang w:val="en-US"/>
              </w:rPr>
              <w:t>2</w:t>
            </w:r>
          </w:p>
        </w:tc>
        <w:tc>
          <w:tcPr>
            <w:tcW w:w="0" w:type="auto"/>
            <w:vAlign w:val="center"/>
          </w:tcPr>
          <w:p w:rsidR="00EA3C0B" w:rsidRPr="00EA3C0B" w:rsidRDefault="00EA3C0B" w:rsidP="00EA3C0B">
            <w:pPr>
              <w:spacing w:after="0" w:line="240" w:lineRule="auto"/>
              <w:jc w:val="center"/>
              <w:rPr>
                <w:rFonts w:ascii="Times New Roman" w:hAnsi="Times New Roman" w:cs="Times New Roman"/>
                <w:b/>
                <w:lang w:val="en-US"/>
              </w:rPr>
            </w:pPr>
            <w:r w:rsidRPr="00EA3C0B">
              <w:rPr>
                <w:rFonts w:ascii="Times New Roman" w:hAnsi="Times New Roman" w:cs="Times New Roman"/>
                <w:b/>
                <w:lang w:val="en-US"/>
              </w:rPr>
              <w:t>R</w:t>
            </w:r>
          </w:p>
        </w:tc>
      </w:tr>
      <w:tr w:rsidR="00EA3C0B" w:rsidRPr="00EA3C0B" w:rsidTr="00F46B40">
        <w:trPr>
          <w:trHeight w:val="254"/>
          <w:jc w:val="center"/>
        </w:trPr>
        <w:tc>
          <w:tcPr>
            <w:tcW w:w="0" w:type="auto"/>
            <w:vAlign w:val="center"/>
          </w:tcPr>
          <w:p w:rsidR="00EA3C0B" w:rsidRPr="00EA3C0B" w:rsidRDefault="00EA3C0B" w:rsidP="00EA3C0B">
            <w:pPr>
              <w:spacing w:after="0" w:line="240" w:lineRule="auto"/>
              <w:rPr>
                <w:rFonts w:ascii="Times New Roman" w:hAnsi="Times New Roman" w:cs="Times New Roman"/>
                <w:lang w:val="en-US"/>
              </w:rPr>
            </w:pPr>
            <w:proofErr w:type="spellStart"/>
            <w:r w:rsidRPr="00EA3C0B">
              <w:rPr>
                <w:rFonts w:ascii="Times New Roman" w:hAnsi="Times New Roman" w:cs="Times New Roman"/>
                <w:lang w:val="en-US"/>
              </w:rPr>
              <w:t>Yapım</w:t>
            </w:r>
            <w:proofErr w:type="spellEnd"/>
            <w:r w:rsidRPr="00EA3C0B">
              <w:rPr>
                <w:rFonts w:ascii="Times New Roman" w:hAnsi="Times New Roman" w:cs="Times New Roman"/>
                <w:lang w:val="en-US"/>
              </w:rPr>
              <w:t xml:space="preserve"> </w:t>
            </w:r>
            <w:proofErr w:type="spellStart"/>
            <w:r w:rsidRPr="00EA3C0B">
              <w:rPr>
                <w:rFonts w:ascii="Times New Roman" w:hAnsi="Times New Roman" w:cs="Times New Roman"/>
                <w:lang w:val="en-US"/>
              </w:rPr>
              <w:t>mlyt</w:t>
            </w:r>
            <w:proofErr w:type="spellEnd"/>
            <w:r w:rsidRPr="00EA3C0B">
              <w:rPr>
                <w:rFonts w:ascii="Times New Roman" w:hAnsi="Times New Roman" w:cs="Times New Roman"/>
                <w:lang w:val="en-US"/>
              </w:rPr>
              <w:t>.</w:t>
            </w:r>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278</w:t>
            </w:r>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309</w:t>
            </w:r>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309</w:t>
            </w:r>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340</w:t>
            </w:r>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399</w:t>
            </w:r>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443</w:t>
            </w:r>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443</w:t>
            </w:r>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487</w:t>
            </w:r>
          </w:p>
        </w:tc>
      </w:tr>
      <w:tr w:rsidR="00EA3C0B" w:rsidRPr="00EA3C0B" w:rsidTr="00F46B40">
        <w:trPr>
          <w:trHeight w:val="243"/>
          <w:jc w:val="center"/>
        </w:trPr>
        <w:tc>
          <w:tcPr>
            <w:tcW w:w="0" w:type="auto"/>
            <w:vAlign w:val="center"/>
          </w:tcPr>
          <w:p w:rsidR="00EA3C0B" w:rsidRPr="00EA3C0B" w:rsidRDefault="00EA3C0B" w:rsidP="00EA3C0B">
            <w:pPr>
              <w:spacing w:after="0" w:line="240" w:lineRule="auto"/>
              <w:rPr>
                <w:rFonts w:ascii="Times New Roman" w:hAnsi="Times New Roman" w:cs="Times New Roman"/>
                <w:lang w:val="en-US"/>
              </w:rPr>
            </w:pPr>
            <w:r w:rsidRPr="00EA3C0B">
              <w:rPr>
                <w:rFonts w:ascii="Times New Roman" w:hAnsi="Times New Roman" w:cs="Times New Roman"/>
                <w:lang w:val="en-US"/>
              </w:rPr>
              <w:t xml:space="preserve">Rehab. 1 </w:t>
            </w:r>
            <w:proofErr w:type="spellStart"/>
            <w:r w:rsidRPr="00EA3C0B">
              <w:rPr>
                <w:rFonts w:ascii="Times New Roman" w:hAnsi="Times New Roman" w:cs="Times New Roman"/>
                <w:lang w:val="en-US"/>
              </w:rPr>
              <w:t>mlyt</w:t>
            </w:r>
            <w:proofErr w:type="spellEnd"/>
            <w:r w:rsidRPr="00EA3C0B">
              <w:rPr>
                <w:rFonts w:ascii="Times New Roman" w:hAnsi="Times New Roman" w:cs="Times New Roman"/>
                <w:lang w:val="en-US"/>
              </w:rPr>
              <w:t>.</w:t>
            </w:r>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31</w:t>
            </w:r>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34</w:t>
            </w:r>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37</w:t>
            </w:r>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40</w:t>
            </w:r>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108</w:t>
            </w:r>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120</w:t>
            </w:r>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132</w:t>
            </w:r>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145</w:t>
            </w:r>
          </w:p>
        </w:tc>
      </w:tr>
      <w:tr w:rsidR="00EA3C0B" w:rsidRPr="00EA3C0B" w:rsidTr="00F46B40">
        <w:trPr>
          <w:trHeight w:val="243"/>
          <w:jc w:val="center"/>
        </w:trPr>
        <w:tc>
          <w:tcPr>
            <w:tcW w:w="0" w:type="auto"/>
            <w:vAlign w:val="center"/>
          </w:tcPr>
          <w:p w:rsidR="00EA3C0B" w:rsidRPr="00EA3C0B" w:rsidRDefault="00EA3C0B" w:rsidP="00EA3C0B">
            <w:pPr>
              <w:spacing w:after="0" w:line="240" w:lineRule="auto"/>
              <w:rPr>
                <w:rFonts w:ascii="Times New Roman" w:hAnsi="Times New Roman" w:cs="Times New Roman"/>
                <w:lang w:val="en-US"/>
              </w:rPr>
            </w:pPr>
            <w:proofErr w:type="spellStart"/>
            <w:r w:rsidRPr="00EA3C0B">
              <w:rPr>
                <w:rFonts w:ascii="Times New Roman" w:hAnsi="Times New Roman" w:cs="Times New Roman"/>
                <w:lang w:val="en-US"/>
              </w:rPr>
              <w:t>Reh</w:t>
            </w:r>
            <w:proofErr w:type="spellEnd"/>
            <w:r w:rsidRPr="00EA3C0B">
              <w:rPr>
                <w:rFonts w:ascii="Times New Roman" w:hAnsi="Times New Roman" w:cs="Times New Roman"/>
                <w:lang w:val="en-US"/>
              </w:rPr>
              <w:t xml:space="preserve">. 1 </w:t>
            </w:r>
            <w:proofErr w:type="spellStart"/>
            <w:r w:rsidRPr="00EA3C0B">
              <w:rPr>
                <w:rFonts w:ascii="Times New Roman" w:hAnsi="Times New Roman" w:cs="Times New Roman"/>
                <w:lang w:val="en-US"/>
              </w:rPr>
              <w:t>yılı</w:t>
            </w:r>
            <w:proofErr w:type="spellEnd"/>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11</w:t>
            </w:r>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12</w:t>
            </w:r>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12</w:t>
            </w:r>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13</w:t>
            </w:r>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27</w:t>
            </w:r>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30</w:t>
            </w:r>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30</w:t>
            </w:r>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33</w:t>
            </w:r>
          </w:p>
        </w:tc>
      </w:tr>
      <w:tr w:rsidR="00EA3C0B" w:rsidRPr="00EA3C0B" w:rsidTr="00F46B40">
        <w:trPr>
          <w:trHeight w:val="254"/>
          <w:jc w:val="center"/>
        </w:trPr>
        <w:tc>
          <w:tcPr>
            <w:tcW w:w="0" w:type="auto"/>
            <w:vAlign w:val="center"/>
          </w:tcPr>
          <w:p w:rsidR="00EA3C0B" w:rsidRPr="00EA3C0B" w:rsidRDefault="00EA3C0B" w:rsidP="00EA3C0B">
            <w:pPr>
              <w:spacing w:after="0" w:line="240" w:lineRule="auto"/>
              <w:rPr>
                <w:rFonts w:ascii="Times New Roman" w:hAnsi="Times New Roman" w:cs="Times New Roman"/>
                <w:lang w:val="en-US"/>
              </w:rPr>
            </w:pPr>
            <w:r w:rsidRPr="00EA3C0B">
              <w:rPr>
                <w:rFonts w:ascii="Times New Roman" w:hAnsi="Times New Roman" w:cs="Times New Roman"/>
                <w:lang w:val="en-US"/>
              </w:rPr>
              <w:t xml:space="preserve">Rehab. 2 </w:t>
            </w:r>
            <w:proofErr w:type="spellStart"/>
            <w:r w:rsidRPr="00EA3C0B">
              <w:rPr>
                <w:rFonts w:ascii="Times New Roman" w:hAnsi="Times New Roman" w:cs="Times New Roman"/>
                <w:lang w:val="en-US"/>
              </w:rPr>
              <w:t>mlyt</w:t>
            </w:r>
            <w:proofErr w:type="spellEnd"/>
            <w:r w:rsidRPr="00EA3C0B">
              <w:rPr>
                <w:rFonts w:ascii="Times New Roman" w:hAnsi="Times New Roman" w:cs="Times New Roman"/>
                <w:lang w:val="en-US"/>
              </w:rPr>
              <w:t>.</w:t>
            </w:r>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84</w:t>
            </w:r>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93</w:t>
            </w:r>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102</w:t>
            </w:r>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112</w:t>
            </w:r>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31</w:t>
            </w:r>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34</w:t>
            </w:r>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37</w:t>
            </w:r>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41</w:t>
            </w:r>
          </w:p>
        </w:tc>
      </w:tr>
      <w:tr w:rsidR="00EA3C0B" w:rsidRPr="00EA3C0B" w:rsidTr="00F46B40">
        <w:trPr>
          <w:trHeight w:val="243"/>
          <w:jc w:val="center"/>
        </w:trPr>
        <w:tc>
          <w:tcPr>
            <w:tcW w:w="0" w:type="auto"/>
            <w:vAlign w:val="center"/>
          </w:tcPr>
          <w:p w:rsidR="00EA3C0B" w:rsidRPr="00EA3C0B" w:rsidRDefault="00EA3C0B" w:rsidP="00EA3C0B">
            <w:pPr>
              <w:spacing w:after="0" w:line="240" w:lineRule="auto"/>
              <w:rPr>
                <w:rFonts w:ascii="Times New Roman" w:hAnsi="Times New Roman" w:cs="Times New Roman"/>
                <w:lang w:val="en-US"/>
              </w:rPr>
            </w:pPr>
            <w:proofErr w:type="spellStart"/>
            <w:r w:rsidRPr="00EA3C0B">
              <w:rPr>
                <w:rFonts w:ascii="Times New Roman" w:hAnsi="Times New Roman" w:cs="Times New Roman"/>
                <w:lang w:val="en-US"/>
              </w:rPr>
              <w:t>Reh</w:t>
            </w:r>
            <w:proofErr w:type="spellEnd"/>
            <w:r w:rsidRPr="00EA3C0B">
              <w:rPr>
                <w:rFonts w:ascii="Times New Roman" w:hAnsi="Times New Roman" w:cs="Times New Roman"/>
                <w:lang w:val="en-US"/>
              </w:rPr>
              <w:t xml:space="preserve">. 2 </w:t>
            </w:r>
            <w:proofErr w:type="spellStart"/>
            <w:r w:rsidRPr="00EA3C0B">
              <w:rPr>
                <w:rFonts w:ascii="Times New Roman" w:hAnsi="Times New Roman" w:cs="Times New Roman"/>
                <w:lang w:val="en-US"/>
              </w:rPr>
              <w:t>yılı</w:t>
            </w:r>
            <w:proofErr w:type="spellEnd"/>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19</w:t>
            </w:r>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21</w:t>
            </w:r>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21</w:t>
            </w:r>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23</w:t>
            </w:r>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41</w:t>
            </w:r>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45</w:t>
            </w:r>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45</w:t>
            </w:r>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50</w:t>
            </w:r>
          </w:p>
        </w:tc>
      </w:tr>
      <w:tr w:rsidR="00EA3C0B" w:rsidRPr="00EA3C0B" w:rsidTr="00F46B40">
        <w:trPr>
          <w:trHeight w:val="254"/>
          <w:jc w:val="center"/>
        </w:trPr>
        <w:tc>
          <w:tcPr>
            <w:tcW w:w="0" w:type="auto"/>
            <w:vAlign w:val="center"/>
          </w:tcPr>
          <w:p w:rsidR="00EA3C0B" w:rsidRPr="00EA3C0B" w:rsidRDefault="00EA3C0B" w:rsidP="00EA3C0B">
            <w:pPr>
              <w:spacing w:after="0" w:line="240" w:lineRule="auto"/>
              <w:rPr>
                <w:rFonts w:ascii="Times New Roman" w:hAnsi="Times New Roman" w:cs="Times New Roman"/>
                <w:lang w:val="en-US"/>
              </w:rPr>
            </w:pPr>
            <w:r w:rsidRPr="00EA3C0B">
              <w:rPr>
                <w:rFonts w:ascii="Times New Roman" w:hAnsi="Times New Roman" w:cs="Times New Roman"/>
                <w:lang w:val="en-US"/>
              </w:rPr>
              <w:t xml:space="preserve">Rehab. 3 </w:t>
            </w:r>
            <w:proofErr w:type="spellStart"/>
            <w:r w:rsidRPr="00EA3C0B">
              <w:rPr>
                <w:rFonts w:ascii="Times New Roman" w:hAnsi="Times New Roman" w:cs="Times New Roman"/>
                <w:lang w:val="en-US"/>
              </w:rPr>
              <w:t>mlyt</w:t>
            </w:r>
            <w:proofErr w:type="spellEnd"/>
            <w:r w:rsidRPr="00EA3C0B">
              <w:rPr>
                <w:rFonts w:ascii="Times New Roman" w:hAnsi="Times New Roman" w:cs="Times New Roman"/>
                <w:lang w:val="en-US"/>
              </w:rPr>
              <w:t>.</w:t>
            </w:r>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31</w:t>
            </w:r>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34</w:t>
            </w:r>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37</w:t>
            </w:r>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40</w:t>
            </w:r>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w:t>
            </w:r>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w:t>
            </w:r>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w:t>
            </w:r>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w:t>
            </w:r>
          </w:p>
        </w:tc>
      </w:tr>
      <w:tr w:rsidR="00EA3C0B" w:rsidRPr="00EA3C0B" w:rsidTr="00F46B40">
        <w:trPr>
          <w:trHeight w:val="243"/>
          <w:jc w:val="center"/>
        </w:trPr>
        <w:tc>
          <w:tcPr>
            <w:tcW w:w="0" w:type="auto"/>
            <w:vAlign w:val="center"/>
          </w:tcPr>
          <w:p w:rsidR="00EA3C0B" w:rsidRPr="00EA3C0B" w:rsidRDefault="00EA3C0B" w:rsidP="00EA3C0B">
            <w:pPr>
              <w:spacing w:after="0" w:line="240" w:lineRule="auto"/>
              <w:rPr>
                <w:rFonts w:ascii="Times New Roman" w:hAnsi="Times New Roman" w:cs="Times New Roman"/>
                <w:lang w:val="en-US"/>
              </w:rPr>
            </w:pPr>
            <w:proofErr w:type="spellStart"/>
            <w:r w:rsidRPr="00EA3C0B">
              <w:rPr>
                <w:rFonts w:ascii="Times New Roman" w:hAnsi="Times New Roman" w:cs="Times New Roman"/>
                <w:lang w:val="en-US"/>
              </w:rPr>
              <w:t>Reh</w:t>
            </w:r>
            <w:proofErr w:type="spellEnd"/>
            <w:r w:rsidRPr="00EA3C0B">
              <w:rPr>
                <w:rFonts w:ascii="Times New Roman" w:hAnsi="Times New Roman" w:cs="Times New Roman"/>
                <w:lang w:val="en-US"/>
              </w:rPr>
              <w:t xml:space="preserve">. 3 </w:t>
            </w:r>
            <w:proofErr w:type="spellStart"/>
            <w:r w:rsidRPr="00EA3C0B">
              <w:rPr>
                <w:rFonts w:ascii="Times New Roman" w:hAnsi="Times New Roman" w:cs="Times New Roman"/>
                <w:lang w:val="en-US"/>
              </w:rPr>
              <w:t>yılı</w:t>
            </w:r>
            <w:proofErr w:type="spellEnd"/>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30</w:t>
            </w:r>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33</w:t>
            </w:r>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33</w:t>
            </w:r>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36</w:t>
            </w:r>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w:t>
            </w:r>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w:t>
            </w:r>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w:t>
            </w:r>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w:t>
            </w:r>
          </w:p>
        </w:tc>
      </w:tr>
      <w:tr w:rsidR="00EA3C0B" w:rsidRPr="00EA3C0B" w:rsidTr="00F46B40">
        <w:trPr>
          <w:trHeight w:val="243"/>
          <w:jc w:val="center"/>
        </w:trPr>
        <w:tc>
          <w:tcPr>
            <w:tcW w:w="0" w:type="auto"/>
            <w:vAlign w:val="center"/>
          </w:tcPr>
          <w:p w:rsidR="00EA3C0B" w:rsidRPr="00EA3C0B" w:rsidRDefault="00EA3C0B" w:rsidP="00EA3C0B">
            <w:pPr>
              <w:spacing w:after="0" w:line="240" w:lineRule="auto"/>
              <w:rPr>
                <w:rFonts w:ascii="Times New Roman" w:hAnsi="Times New Roman" w:cs="Times New Roman"/>
                <w:lang w:val="en-US"/>
              </w:rPr>
            </w:pPr>
            <w:r w:rsidRPr="00EA3C0B">
              <w:rPr>
                <w:rFonts w:ascii="Times New Roman" w:hAnsi="Times New Roman" w:cs="Times New Roman"/>
                <w:lang w:val="en-US"/>
              </w:rPr>
              <w:t xml:space="preserve">Rehab. 4 </w:t>
            </w:r>
            <w:proofErr w:type="spellStart"/>
            <w:r w:rsidRPr="00EA3C0B">
              <w:rPr>
                <w:rFonts w:ascii="Times New Roman" w:hAnsi="Times New Roman" w:cs="Times New Roman"/>
                <w:lang w:val="en-US"/>
              </w:rPr>
              <w:t>mlyt</w:t>
            </w:r>
            <w:proofErr w:type="spellEnd"/>
            <w:r w:rsidRPr="00EA3C0B">
              <w:rPr>
                <w:rFonts w:ascii="Times New Roman" w:hAnsi="Times New Roman" w:cs="Times New Roman"/>
                <w:lang w:val="en-US"/>
              </w:rPr>
              <w:t>.</w:t>
            </w:r>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69</w:t>
            </w:r>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77</w:t>
            </w:r>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85</w:t>
            </w:r>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94</w:t>
            </w:r>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w:t>
            </w:r>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w:t>
            </w:r>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w:t>
            </w:r>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w:t>
            </w:r>
          </w:p>
        </w:tc>
      </w:tr>
      <w:tr w:rsidR="00EA3C0B" w:rsidRPr="00EA3C0B" w:rsidTr="00F46B40">
        <w:trPr>
          <w:trHeight w:val="254"/>
          <w:jc w:val="center"/>
        </w:trPr>
        <w:tc>
          <w:tcPr>
            <w:tcW w:w="0" w:type="auto"/>
            <w:vAlign w:val="center"/>
          </w:tcPr>
          <w:p w:rsidR="00EA3C0B" w:rsidRPr="00EA3C0B" w:rsidRDefault="00EA3C0B" w:rsidP="00EA3C0B">
            <w:pPr>
              <w:spacing w:after="0" w:line="240" w:lineRule="auto"/>
              <w:rPr>
                <w:rFonts w:ascii="Times New Roman" w:hAnsi="Times New Roman" w:cs="Times New Roman"/>
                <w:lang w:val="en-US"/>
              </w:rPr>
            </w:pPr>
            <w:proofErr w:type="spellStart"/>
            <w:r w:rsidRPr="00EA3C0B">
              <w:rPr>
                <w:rFonts w:ascii="Times New Roman" w:hAnsi="Times New Roman" w:cs="Times New Roman"/>
                <w:lang w:val="en-US"/>
              </w:rPr>
              <w:t>Reh</w:t>
            </w:r>
            <w:proofErr w:type="spellEnd"/>
            <w:r w:rsidRPr="00EA3C0B">
              <w:rPr>
                <w:rFonts w:ascii="Times New Roman" w:hAnsi="Times New Roman" w:cs="Times New Roman"/>
                <w:lang w:val="en-US"/>
              </w:rPr>
              <w:t xml:space="preserve">. 4 </w:t>
            </w:r>
            <w:proofErr w:type="spellStart"/>
            <w:r w:rsidRPr="00EA3C0B">
              <w:rPr>
                <w:rFonts w:ascii="Times New Roman" w:hAnsi="Times New Roman" w:cs="Times New Roman"/>
                <w:lang w:val="en-US"/>
              </w:rPr>
              <w:t>yılı</w:t>
            </w:r>
            <w:proofErr w:type="spellEnd"/>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41</w:t>
            </w:r>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45</w:t>
            </w:r>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45</w:t>
            </w:r>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50</w:t>
            </w:r>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w:t>
            </w:r>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w:t>
            </w:r>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w:t>
            </w:r>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w:t>
            </w:r>
          </w:p>
        </w:tc>
      </w:tr>
      <w:tr w:rsidR="00EA3C0B" w:rsidRPr="00EA3C0B" w:rsidTr="00F46B40">
        <w:trPr>
          <w:trHeight w:val="243"/>
          <w:jc w:val="center"/>
        </w:trPr>
        <w:tc>
          <w:tcPr>
            <w:tcW w:w="0" w:type="auto"/>
            <w:vAlign w:val="center"/>
          </w:tcPr>
          <w:p w:rsidR="00EA3C0B" w:rsidRPr="00EA3C0B" w:rsidRDefault="00EA3C0B" w:rsidP="00EA3C0B">
            <w:pPr>
              <w:spacing w:after="0" w:line="240" w:lineRule="auto"/>
              <w:rPr>
                <w:rFonts w:ascii="Times New Roman" w:hAnsi="Times New Roman" w:cs="Times New Roman"/>
                <w:lang w:val="en-US"/>
              </w:rPr>
            </w:pPr>
            <w:proofErr w:type="spellStart"/>
            <w:r w:rsidRPr="00EA3C0B">
              <w:rPr>
                <w:rFonts w:ascii="Times New Roman" w:hAnsi="Times New Roman" w:cs="Times New Roman"/>
                <w:lang w:val="en-US"/>
              </w:rPr>
              <w:t>Analiz</w:t>
            </w:r>
            <w:proofErr w:type="spellEnd"/>
            <w:r w:rsidRPr="00EA3C0B">
              <w:rPr>
                <w:rFonts w:ascii="Times New Roman" w:hAnsi="Times New Roman" w:cs="Times New Roman"/>
                <w:lang w:val="en-US"/>
              </w:rPr>
              <w:t xml:space="preserve"> </w:t>
            </w:r>
            <w:proofErr w:type="spellStart"/>
            <w:r w:rsidRPr="00EA3C0B">
              <w:rPr>
                <w:rFonts w:ascii="Times New Roman" w:hAnsi="Times New Roman" w:cs="Times New Roman"/>
                <w:lang w:val="en-US"/>
              </w:rPr>
              <w:t>süresi</w:t>
            </w:r>
            <w:proofErr w:type="spellEnd"/>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41</w:t>
            </w:r>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45</w:t>
            </w:r>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45</w:t>
            </w:r>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50</w:t>
            </w:r>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41</w:t>
            </w:r>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45</w:t>
            </w:r>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45</w:t>
            </w:r>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50</w:t>
            </w:r>
          </w:p>
        </w:tc>
      </w:tr>
      <w:tr w:rsidR="00EA3C0B" w:rsidRPr="00EA3C0B" w:rsidTr="00F46B40">
        <w:trPr>
          <w:trHeight w:val="254"/>
          <w:jc w:val="center"/>
        </w:trPr>
        <w:tc>
          <w:tcPr>
            <w:tcW w:w="0" w:type="auto"/>
            <w:vAlign w:val="center"/>
          </w:tcPr>
          <w:p w:rsidR="00EA3C0B" w:rsidRPr="00EA3C0B" w:rsidRDefault="00EA3C0B" w:rsidP="00EA3C0B">
            <w:pPr>
              <w:spacing w:after="0" w:line="240" w:lineRule="auto"/>
              <w:rPr>
                <w:rFonts w:ascii="Times New Roman" w:hAnsi="Times New Roman" w:cs="Times New Roman"/>
                <w:lang w:val="en-US"/>
              </w:rPr>
            </w:pPr>
            <w:proofErr w:type="spellStart"/>
            <w:r w:rsidRPr="00EA3C0B">
              <w:rPr>
                <w:rFonts w:ascii="Times New Roman" w:hAnsi="Times New Roman" w:cs="Times New Roman"/>
                <w:lang w:val="en-US"/>
              </w:rPr>
              <w:t>İskonto</w:t>
            </w:r>
            <w:proofErr w:type="spellEnd"/>
            <w:r w:rsidRPr="00EA3C0B">
              <w:rPr>
                <w:rFonts w:ascii="Times New Roman" w:hAnsi="Times New Roman" w:cs="Times New Roman"/>
                <w:lang w:val="en-US"/>
              </w:rPr>
              <w:t xml:space="preserve"> </w:t>
            </w:r>
            <w:proofErr w:type="spellStart"/>
            <w:r w:rsidRPr="00EA3C0B">
              <w:rPr>
                <w:rFonts w:ascii="Times New Roman" w:hAnsi="Times New Roman" w:cs="Times New Roman"/>
                <w:lang w:val="en-US"/>
              </w:rPr>
              <w:t>oranı</w:t>
            </w:r>
            <w:proofErr w:type="spellEnd"/>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3</w:t>
            </w:r>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4</w:t>
            </w:r>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4</w:t>
            </w:r>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5</w:t>
            </w:r>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3</w:t>
            </w:r>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4</w:t>
            </w:r>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4</w:t>
            </w:r>
          </w:p>
        </w:tc>
        <w:tc>
          <w:tcPr>
            <w:tcW w:w="0" w:type="auto"/>
            <w:vAlign w:val="center"/>
          </w:tcPr>
          <w:p w:rsidR="00EA3C0B" w:rsidRPr="00EA3C0B" w:rsidRDefault="00EA3C0B" w:rsidP="00EA3C0B">
            <w:pPr>
              <w:spacing w:after="0" w:line="240" w:lineRule="auto"/>
              <w:jc w:val="center"/>
              <w:rPr>
                <w:rFonts w:ascii="Times New Roman" w:hAnsi="Times New Roman" w:cs="Times New Roman"/>
                <w:lang w:val="en-US"/>
              </w:rPr>
            </w:pPr>
            <w:r w:rsidRPr="00EA3C0B">
              <w:rPr>
                <w:rFonts w:ascii="Times New Roman" w:hAnsi="Times New Roman" w:cs="Times New Roman"/>
                <w:lang w:val="en-US"/>
              </w:rPr>
              <w:t>5</w:t>
            </w:r>
          </w:p>
        </w:tc>
      </w:tr>
    </w:tbl>
    <w:p w:rsidR="00EA3C0B" w:rsidRPr="00EA3C0B" w:rsidRDefault="00EA3C0B" w:rsidP="00EA3C0B">
      <w:pPr>
        <w:spacing w:after="0" w:line="240" w:lineRule="auto"/>
        <w:jc w:val="center"/>
        <w:rPr>
          <w:rFonts w:ascii="Times New Roman" w:hAnsi="Times New Roman" w:cs="Times New Roman"/>
          <w:bCs/>
          <w:sz w:val="20"/>
          <w:szCs w:val="20"/>
        </w:rPr>
      </w:pPr>
      <w:r w:rsidRPr="00EA3C0B">
        <w:rPr>
          <w:rFonts w:ascii="Times New Roman" w:hAnsi="Times New Roman" w:cs="Times New Roman"/>
          <w:bCs/>
          <w:sz w:val="20"/>
          <w:szCs w:val="20"/>
        </w:rPr>
        <w:lastRenderedPageBreak/>
        <w:t>Not: Tüm maliyetler (x 1,000$) değerindedir.</w:t>
      </w:r>
    </w:p>
    <w:p w:rsidR="00F46B40" w:rsidRDefault="00EA3C0B" w:rsidP="00EA3C0B">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   </w:t>
      </w:r>
    </w:p>
    <w:p w:rsidR="00EA3C0B" w:rsidRPr="00EA3C0B" w:rsidRDefault="00EA3C0B" w:rsidP="00EA3C0B">
      <w:pPr>
        <w:spacing w:after="0" w:line="240" w:lineRule="auto"/>
        <w:jc w:val="both"/>
        <w:rPr>
          <w:rFonts w:ascii="Times New Roman" w:hAnsi="Times New Roman" w:cs="Times New Roman"/>
          <w:bCs/>
          <w:sz w:val="20"/>
          <w:szCs w:val="20"/>
        </w:rPr>
      </w:pPr>
      <w:r w:rsidRPr="00EA3C0B">
        <w:rPr>
          <w:rFonts w:ascii="Times New Roman" w:hAnsi="Times New Roman" w:cs="Times New Roman"/>
          <w:bCs/>
          <w:sz w:val="20"/>
          <w:szCs w:val="20"/>
        </w:rPr>
        <w:t xml:space="preserve">Tablo 2’de verilen bulanıklaştırılmış değişkenlere ait iki örnek üyelik fonksiyonu Şekil 3’te gösterilmiştir. </w:t>
      </w:r>
    </w:p>
    <w:p w:rsidR="00EA3C0B" w:rsidRDefault="00EA3C0B" w:rsidP="00EA3C0B">
      <w:pPr>
        <w:spacing w:after="0" w:line="240" w:lineRule="auto"/>
        <w:jc w:val="both"/>
        <w:rPr>
          <w:rFonts w:ascii="Times New Roman" w:hAnsi="Times New Roman" w:cs="Times New Roman"/>
          <w:bCs/>
          <w:sz w:val="20"/>
          <w:szCs w:val="20"/>
        </w:rPr>
      </w:pPr>
    </w:p>
    <w:p w:rsidR="00EA3C0B" w:rsidRDefault="00EA3C0B" w:rsidP="00EA3C0B">
      <w:pPr>
        <w:spacing w:after="0" w:line="240" w:lineRule="auto"/>
        <w:jc w:val="both"/>
        <w:rPr>
          <w:rFonts w:ascii="Times New Roman" w:hAnsi="Times New Roman" w:cs="Times New Roman"/>
          <w:bCs/>
          <w:sz w:val="20"/>
          <w:szCs w:val="20"/>
        </w:rPr>
      </w:pPr>
    </w:p>
    <w:p w:rsidR="00EA3C0B" w:rsidRPr="00EA3C0B" w:rsidRDefault="00EA3C0B" w:rsidP="00EA3C0B">
      <w:pPr>
        <w:spacing w:after="0" w:line="240" w:lineRule="auto"/>
        <w:jc w:val="center"/>
        <w:rPr>
          <w:rFonts w:ascii="Times New Roman" w:hAnsi="Times New Roman" w:cs="Times New Roman"/>
          <w:bCs/>
          <w:sz w:val="20"/>
          <w:szCs w:val="20"/>
        </w:rPr>
      </w:pPr>
      <w:r>
        <w:rPr>
          <w:rFonts w:asciiTheme="majorHAnsi" w:hAnsiTheme="majorHAnsi"/>
          <w:noProof/>
          <w:lang w:val="en-US"/>
        </w:rPr>
        <mc:AlternateContent>
          <mc:Choice Requires="wpc">
            <w:drawing>
              <wp:inline distT="0" distB="0" distL="0" distR="0" wp14:anchorId="074E9639" wp14:editId="6CE5ADCB">
                <wp:extent cx="4473549" cy="1521590"/>
                <wp:effectExtent l="0" t="38100" r="0" b="2540"/>
                <wp:docPr id="96" name="Tuval 9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w="19050">
                          <a:noFill/>
                        </a:ln>
                      </wpc:whole>
                      <wps:wsp>
                        <wps:cNvPr id="45" name="Düz Ok Bağlayıcısı 45"/>
                        <wps:cNvCnPr/>
                        <wps:spPr>
                          <a:xfrm flipH="1" flipV="1">
                            <a:off x="233050" y="0"/>
                            <a:ext cx="85" cy="106097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6" name="Düz Ok Bağlayıcısı 46"/>
                        <wps:cNvCnPr/>
                        <wps:spPr>
                          <a:xfrm>
                            <a:off x="233006" y="1060872"/>
                            <a:ext cx="1588052" cy="10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7" name="Düz Bağlayıcı 47"/>
                        <wps:cNvCnPr/>
                        <wps:spPr>
                          <a:xfrm flipV="1">
                            <a:off x="532523" y="130559"/>
                            <a:ext cx="262498" cy="930276"/>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2" name="Düz Bağlayıcı 72"/>
                        <wps:cNvCnPr/>
                        <wps:spPr>
                          <a:xfrm>
                            <a:off x="795250" y="130628"/>
                            <a:ext cx="321202"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3" name="Düz Bağlayıcı 73"/>
                        <wps:cNvCnPr/>
                        <wps:spPr>
                          <a:xfrm>
                            <a:off x="1116075" y="130556"/>
                            <a:ext cx="303201" cy="930173"/>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4" name="Düz Bağlayıcı 74"/>
                        <wps:cNvCnPr/>
                        <wps:spPr>
                          <a:xfrm flipH="1">
                            <a:off x="233136" y="130532"/>
                            <a:ext cx="562036" cy="72"/>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75" name="Düz Bağlayıcı 75"/>
                        <wps:cNvCnPr/>
                        <wps:spPr>
                          <a:xfrm>
                            <a:off x="812406" y="143300"/>
                            <a:ext cx="0" cy="917287"/>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76" name="Düz Bağlayıcı 76"/>
                        <wps:cNvCnPr/>
                        <wps:spPr>
                          <a:xfrm>
                            <a:off x="1107053" y="143739"/>
                            <a:ext cx="0" cy="91670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77" name="Metin Kutusu 77"/>
                        <wps:cNvSpPr txBox="1"/>
                        <wps:spPr>
                          <a:xfrm>
                            <a:off x="0" y="61822"/>
                            <a:ext cx="188186" cy="127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62804" w:rsidRPr="00D63C6F" w:rsidRDefault="00B62804" w:rsidP="00EA3C0B">
                              <w:pPr>
                                <w:rPr>
                                  <w:b/>
                                  <w:sz w:val="16"/>
                                  <w:szCs w:val="16"/>
                                </w:rPr>
                              </w:pPr>
                              <w:r w:rsidRPr="00D63C6F">
                                <w:rPr>
                                  <w:b/>
                                  <w:sz w:val="16"/>
                                  <w:szCs w:val="16"/>
                                </w:rPr>
                                <w:t>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8" name="Metin Kutusu 26"/>
                        <wps:cNvSpPr txBox="1"/>
                        <wps:spPr>
                          <a:xfrm>
                            <a:off x="208" y="986837"/>
                            <a:ext cx="187960" cy="127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62804" w:rsidRDefault="00B62804" w:rsidP="00EA3C0B">
                              <w:pPr>
                                <w:pStyle w:val="NormalWeb"/>
                                <w:spacing w:before="0" w:beforeAutospacing="0" w:after="200" w:afterAutospacing="0" w:line="276" w:lineRule="auto"/>
                              </w:pPr>
                              <w:r>
                                <w:rPr>
                                  <w:b/>
                                  <w:bCs/>
                                  <w:sz w:val="16"/>
                                  <w:szCs w:val="16"/>
                                </w:rPr>
                                <w:t>0.0</w:t>
                              </w:r>
                            </w:p>
                          </w:txbxContent>
                        </wps:txbx>
                        <wps:bodyPr rot="0" spcFirstLastPara="0" vert="horz" wrap="square" lIns="0" tIns="0" rIns="0" bIns="0" numCol="1" spcCol="0" rtlCol="0" fromWordArt="0" anchor="t" anchorCtr="0" forceAA="0" compatLnSpc="1">
                          <a:prstTxWarp prst="textNoShape">
                            <a:avLst/>
                          </a:prstTxWarp>
                          <a:noAutofit/>
                        </wps:bodyPr>
                      </wps:wsp>
                      <wps:wsp>
                        <wps:cNvPr id="79" name="Metin Kutusu 26"/>
                        <wps:cNvSpPr txBox="1"/>
                        <wps:spPr>
                          <a:xfrm>
                            <a:off x="413228" y="1113698"/>
                            <a:ext cx="187960" cy="1263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62804" w:rsidRDefault="00B62804" w:rsidP="00EA3C0B">
                              <w:pPr>
                                <w:pStyle w:val="NormalWeb"/>
                                <w:spacing w:before="0" w:beforeAutospacing="0" w:after="200" w:afterAutospacing="0" w:line="276" w:lineRule="auto"/>
                                <w:jc w:val="center"/>
                              </w:pPr>
                              <w:r>
                                <w:rPr>
                                  <w:b/>
                                  <w:bCs/>
                                  <w:sz w:val="16"/>
                                  <w:szCs w:val="16"/>
                                </w:rPr>
                                <w:t>69</w:t>
                              </w:r>
                            </w:p>
                          </w:txbxContent>
                        </wps:txbx>
                        <wps:bodyPr rot="0" spcFirstLastPara="0" vert="horz" wrap="square" lIns="0" tIns="0" rIns="0" bIns="0" numCol="1" spcCol="0" rtlCol="0" fromWordArt="0" anchor="t" anchorCtr="0" forceAA="0" compatLnSpc="1">
                          <a:prstTxWarp prst="textNoShape">
                            <a:avLst/>
                          </a:prstTxWarp>
                          <a:noAutofit/>
                        </wps:bodyPr>
                      </wps:wsp>
                      <wps:wsp>
                        <wps:cNvPr id="80" name="Metin Kutusu 26"/>
                        <wps:cNvSpPr txBox="1"/>
                        <wps:spPr>
                          <a:xfrm>
                            <a:off x="718029" y="1120524"/>
                            <a:ext cx="187960" cy="125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62804" w:rsidRDefault="00B62804" w:rsidP="00EA3C0B">
                              <w:pPr>
                                <w:pStyle w:val="NormalWeb"/>
                                <w:spacing w:before="0" w:beforeAutospacing="0" w:after="200" w:afterAutospacing="0" w:line="276" w:lineRule="auto"/>
                                <w:jc w:val="center"/>
                              </w:pPr>
                              <w:r>
                                <w:rPr>
                                  <w:b/>
                                  <w:bCs/>
                                  <w:sz w:val="16"/>
                                  <w:szCs w:val="16"/>
                                </w:rPr>
                                <w:t>77</w:t>
                              </w:r>
                            </w:p>
                          </w:txbxContent>
                        </wps:txbx>
                        <wps:bodyPr rot="0" spcFirstLastPara="0" vert="horz" wrap="square" lIns="0" tIns="0" rIns="0" bIns="0" numCol="1" spcCol="0" rtlCol="0" fromWordArt="0" anchor="t" anchorCtr="0" forceAA="0" compatLnSpc="1">
                          <a:prstTxWarp prst="textNoShape">
                            <a:avLst/>
                          </a:prstTxWarp>
                          <a:noAutofit/>
                        </wps:bodyPr>
                      </wps:wsp>
                      <wps:wsp>
                        <wps:cNvPr id="81" name="Metin Kutusu 26"/>
                        <wps:cNvSpPr txBox="1"/>
                        <wps:spPr>
                          <a:xfrm>
                            <a:off x="1017386" y="1119002"/>
                            <a:ext cx="187960" cy="125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62804" w:rsidRDefault="00B62804" w:rsidP="00EA3C0B">
                              <w:pPr>
                                <w:pStyle w:val="NormalWeb"/>
                                <w:spacing w:before="0" w:beforeAutospacing="0" w:after="200" w:afterAutospacing="0" w:line="276" w:lineRule="auto"/>
                                <w:jc w:val="center"/>
                              </w:pPr>
                              <w:r>
                                <w:rPr>
                                  <w:b/>
                                  <w:bCs/>
                                  <w:sz w:val="16"/>
                                  <w:szCs w:val="16"/>
                                </w:rPr>
                                <w:t>85</w:t>
                              </w:r>
                            </w:p>
                          </w:txbxContent>
                        </wps:txbx>
                        <wps:bodyPr rot="0" spcFirstLastPara="0" vert="horz" wrap="square" lIns="0" tIns="0" rIns="0" bIns="0" numCol="1" spcCol="0" rtlCol="0" fromWordArt="0" anchor="t" anchorCtr="0" forceAA="0" compatLnSpc="1">
                          <a:prstTxWarp prst="textNoShape">
                            <a:avLst/>
                          </a:prstTxWarp>
                          <a:noAutofit/>
                        </wps:bodyPr>
                      </wps:wsp>
                      <wps:wsp>
                        <wps:cNvPr id="82" name="Metin Kutusu 26"/>
                        <wps:cNvSpPr txBox="1"/>
                        <wps:spPr>
                          <a:xfrm>
                            <a:off x="1322185" y="1113420"/>
                            <a:ext cx="187960" cy="124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62804" w:rsidRDefault="00B62804" w:rsidP="00EA3C0B">
                              <w:pPr>
                                <w:pStyle w:val="NormalWeb"/>
                                <w:spacing w:before="0" w:beforeAutospacing="0" w:after="200" w:afterAutospacing="0" w:line="276" w:lineRule="auto"/>
                                <w:jc w:val="center"/>
                              </w:pPr>
                              <w:r>
                                <w:rPr>
                                  <w:b/>
                                  <w:bCs/>
                                  <w:sz w:val="16"/>
                                  <w:szCs w:val="16"/>
                                </w:rPr>
                                <w:t>94</w:t>
                              </w:r>
                            </w:p>
                          </w:txbxContent>
                        </wps:txbx>
                        <wps:bodyPr rot="0" spcFirstLastPara="0" vert="horz" wrap="square" lIns="0" tIns="0" rIns="0" bIns="0" numCol="1" spcCol="0" rtlCol="0" fromWordArt="0" anchor="t" anchorCtr="0" forceAA="0" compatLnSpc="1">
                          <a:prstTxWarp prst="textNoShape">
                            <a:avLst/>
                          </a:prstTxWarp>
                          <a:noAutofit/>
                        </wps:bodyPr>
                      </wps:wsp>
                      <wps:wsp>
                        <wps:cNvPr id="83" name="Metin Kutusu 26"/>
                        <wps:cNvSpPr txBox="1"/>
                        <wps:spPr>
                          <a:xfrm>
                            <a:off x="836221" y="1396495"/>
                            <a:ext cx="187960" cy="125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62804" w:rsidRDefault="00B62804" w:rsidP="00EA3C0B">
                              <w:pPr>
                                <w:pStyle w:val="NormalWeb"/>
                                <w:spacing w:before="0" w:beforeAutospacing="0" w:after="200" w:afterAutospacing="0" w:line="276" w:lineRule="auto"/>
                                <w:jc w:val="center"/>
                              </w:pPr>
                              <w:r>
                                <w:rPr>
                                  <w:b/>
                                  <w:bCs/>
                                  <w:sz w:val="16"/>
                                  <w:szCs w:val="16"/>
                                </w:rPr>
                                <w:t>(a)</w:t>
                              </w:r>
                            </w:p>
                          </w:txbxContent>
                        </wps:txbx>
                        <wps:bodyPr rot="0" spcFirstLastPara="0" vert="horz" wrap="square" lIns="0" tIns="0" rIns="0" bIns="0" numCol="1" spcCol="0" rtlCol="0" fromWordArt="0" anchor="t" anchorCtr="0" forceAA="0" compatLnSpc="1">
                          <a:prstTxWarp prst="textNoShape">
                            <a:avLst/>
                          </a:prstTxWarp>
                          <a:noAutofit/>
                        </wps:bodyPr>
                      </wps:wsp>
                      <wps:wsp>
                        <wps:cNvPr id="84" name="Düz Ok Bağlayıcısı 84"/>
                        <wps:cNvCnPr/>
                        <wps:spPr>
                          <a:xfrm flipH="1" flipV="1">
                            <a:off x="2523111" y="13103"/>
                            <a:ext cx="0" cy="10604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5" name="Düz Ok Bağlayıcısı 85"/>
                        <wps:cNvCnPr/>
                        <wps:spPr>
                          <a:xfrm>
                            <a:off x="2523111" y="1073553"/>
                            <a:ext cx="15875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6" name="Düz Bağlayıcı 86"/>
                        <wps:cNvCnPr/>
                        <wps:spPr>
                          <a:xfrm flipV="1">
                            <a:off x="3007529" y="143913"/>
                            <a:ext cx="262255" cy="930275"/>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7" name="Düz Bağlayıcı 87"/>
                        <wps:cNvCnPr/>
                        <wps:spPr>
                          <a:xfrm>
                            <a:off x="3271060" y="144548"/>
                            <a:ext cx="302895" cy="92964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8" name="Düz Bağlayıcı 88"/>
                        <wps:cNvCnPr/>
                        <wps:spPr>
                          <a:xfrm flipH="1">
                            <a:off x="2523036" y="144548"/>
                            <a:ext cx="737648" cy="0"/>
                          </a:xfrm>
                          <a:prstGeom prst="line">
                            <a:avLst/>
                          </a:prstGeom>
                          <a:noFill/>
                          <a:ln w="6350" cap="flat" cmpd="sng" algn="ctr">
                            <a:solidFill>
                              <a:sysClr val="windowText" lastClr="000000"/>
                            </a:solidFill>
                            <a:prstDash val="dash"/>
                          </a:ln>
                          <a:effectLst/>
                        </wps:spPr>
                        <wps:style>
                          <a:lnRef idx="1">
                            <a:schemeClr val="accent1"/>
                          </a:lnRef>
                          <a:fillRef idx="0">
                            <a:schemeClr val="accent1"/>
                          </a:fillRef>
                          <a:effectRef idx="0">
                            <a:schemeClr val="accent1"/>
                          </a:effectRef>
                          <a:fontRef idx="minor">
                            <a:schemeClr val="tx1"/>
                          </a:fontRef>
                        </wps:style>
                        <wps:bodyPr/>
                      </wps:wsp>
                      <wps:wsp>
                        <wps:cNvPr id="89" name="Düz Bağlayıcı 89"/>
                        <wps:cNvCnPr/>
                        <wps:spPr>
                          <a:xfrm>
                            <a:off x="3273222" y="157248"/>
                            <a:ext cx="0" cy="916940"/>
                          </a:xfrm>
                          <a:prstGeom prst="line">
                            <a:avLst/>
                          </a:prstGeom>
                          <a:noFill/>
                          <a:ln w="6350" cap="flat" cmpd="sng" algn="ctr">
                            <a:solidFill>
                              <a:sysClr val="windowText" lastClr="000000"/>
                            </a:solidFill>
                            <a:prstDash val="dash"/>
                          </a:ln>
                          <a:effectLst/>
                        </wps:spPr>
                        <wps:style>
                          <a:lnRef idx="1">
                            <a:schemeClr val="accent1"/>
                          </a:lnRef>
                          <a:fillRef idx="0">
                            <a:schemeClr val="accent1"/>
                          </a:fillRef>
                          <a:effectRef idx="0">
                            <a:schemeClr val="accent1"/>
                          </a:effectRef>
                          <a:fontRef idx="minor">
                            <a:schemeClr val="tx1"/>
                          </a:fontRef>
                        </wps:style>
                        <wps:bodyPr/>
                      </wps:wsp>
                      <wps:wsp>
                        <wps:cNvPr id="90" name="Metin Kutusu 26"/>
                        <wps:cNvSpPr txBox="1"/>
                        <wps:spPr>
                          <a:xfrm>
                            <a:off x="2269926" y="88208"/>
                            <a:ext cx="187960" cy="127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62804" w:rsidRDefault="00B62804" w:rsidP="00EA3C0B">
                              <w:pPr>
                                <w:pStyle w:val="NormalWeb"/>
                                <w:spacing w:before="0" w:beforeAutospacing="0" w:after="200" w:afterAutospacing="0" w:line="276" w:lineRule="auto"/>
                              </w:pPr>
                              <w:r>
                                <w:rPr>
                                  <w:b/>
                                  <w:bCs/>
                                  <w:sz w:val="16"/>
                                  <w:szCs w:val="16"/>
                                </w:rPr>
                                <w:t>1.0</w:t>
                              </w:r>
                            </w:p>
                          </w:txbxContent>
                        </wps:txbx>
                        <wps:bodyPr rot="0" spcFirstLastPara="0" vert="horz" wrap="square" lIns="0" tIns="0" rIns="0" bIns="0" numCol="1" spcCol="0" rtlCol="0" fromWordArt="0" anchor="t" anchorCtr="0" forceAA="0" compatLnSpc="1">
                          <a:prstTxWarp prst="textNoShape">
                            <a:avLst/>
                          </a:prstTxWarp>
                          <a:noAutofit/>
                        </wps:bodyPr>
                      </wps:wsp>
                      <wps:wsp>
                        <wps:cNvPr id="91" name="Metin Kutusu 26"/>
                        <wps:cNvSpPr txBox="1"/>
                        <wps:spPr>
                          <a:xfrm>
                            <a:off x="2285970" y="997846"/>
                            <a:ext cx="187325" cy="127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62804" w:rsidRDefault="00B62804" w:rsidP="00EA3C0B">
                              <w:pPr>
                                <w:pStyle w:val="NormalWeb"/>
                                <w:spacing w:before="0" w:beforeAutospacing="0" w:after="200" w:afterAutospacing="0" w:line="276" w:lineRule="auto"/>
                              </w:pPr>
                              <w:r>
                                <w:rPr>
                                  <w:b/>
                                  <w:bCs/>
                                  <w:sz w:val="16"/>
                                  <w:szCs w:val="16"/>
                                </w:rPr>
                                <w:t>0.0</w:t>
                              </w:r>
                            </w:p>
                          </w:txbxContent>
                        </wps:txbx>
                        <wps:bodyPr rot="0" spcFirstLastPara="0" vert="horz" wrap="square" lIns="0" tIns="0" rIns="0" bIns="0" numCol="1" spcCol="0" rtlCol="0" fromWordArt="0" anchor="t" anchorCtr="0" forceAA="0" compatLnSpc="1">
                          <a:prstTxWarp prst="textNoShape">
                            <a:avLst/>
                          </a:prstTxWarp>
                          <a:noAutofit/>
                        </wps:bodyPr>
                      </wps:wsp>
                      <wps:wsp>
                        <wps:cNvPr id="92" name="Metin Kutusu 26"/>
                        <wps:cNvSpPr txBox="1"/>
                        <wps:spPr>
                          <a:xfrm>
                            <a:off x="2887093" y="1124846"/>
                            <a:ext cx="187325" cy="1263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62804" w:rsidRDefault="00B62804" w:rsidP="00EA3C0B">
                              <w:pPr>
                                <w:pStyle w:val="NormalWeb"/>
                                <w:spacing w:before="0" w:beforeAutospacing="0" w:after="200" w:afterAutospacing="0" w:line="276" w:lineRule="auto"/>
                                <w:jc w:val="center"/>
                              </w:pPr>
                              <w:r>
                                <w:rPr>
                                  <w:b/>
                                  <w:bCs/>
                                  <w:sz w:val="16"/>
                                  <w:szCs w:val="16"/>
                                </w:rPr>
                                <w:t>3</w:t>
                              </w:r>
                            </w:p>
                          </w:txbxContent>
                        </wps:txbx>
                        <wps:bodyPr rot="0" spcFirstLastPara="0" vert="horz" wrap="square" lIns="0" tIns="0" rIns="0" bIns="0" numCol="1" spcCol="0" rtlCol="0" fromWordArt="0" anchor="t" anchorCtr="0" forceAA="0" compatLnSpc="1">
                          <a:prstTxWarp prst="textNoShape">
                            <a:avLst/>
                          </a:prstTxWarp>
                          <a:noAutofit/>
                        </wps:bodyPr>
                      </wps:wsp>
                      <wps:wsp>
                        <wps:cNvPr id="93" name="Metin Kutusu 26"/>
                        <wps:cNvSpPr txBox="1"/>
                        <wps:spPr>
                          <a:xfrm>
                            <a:off x="3174799" y="1131174"/>
                            <a:ext cx="187325" cy="1263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62804" w:rsidRDefault="00B62804" w:rsidP="00EA3C0B">
                              <w:pPr>
                                <w:pStyle w:val="NormalWeb"/>
                                <w:spacing w:before="0" w:beforeAutospacing="0" w:after="200" w:afterAutospacing="0" w:line="276" w:lineRule="auto"/>
                                <w:jc w:val="center"/>
                              </w:pPr>
                              <w:r>
                                <w:rPr>
                                  <w:b/>
                                  <w:bCs/>
                                  <w:sz w:val="16"/>
                                  <w:szCs w:val="16"/>
                                </w:rPr>
                                <w:t>4</w:t>
                              </w:r>
                            </w:p>
                          </w:txbxContent>
                        </wps:txbx>
                        <wps:bodyPr rot="0" spcFirstLastPara="0" vert="horz" wrap="square" lIns="0" tIns="0" rIns="0" bIns="0" numCol="1" spcCol="0" rtlCol="0" fromWordArt="0" anchor="t" anchorCtr="0" forceAA="0" compatLnSpc="1">
                          <a:prstTxWarp prst="textNoShape">
                            <a:avLst/>
                          </a:prstTxWarp>
                          <a:noAutofit/>
                        </wps:bodyPr>
                      </wps:wsp>
                      <wps:wsp>
                        <wps:cNvPr id="94" name="Metin Kutusu 26"/>
                        <wps:cNvSpPr txBox="1"/>
                        <wps:spPr>
                          <a:xfrm>
                            <a:off x="3481661" y="1130231"/>
                            <a:ext cx="186690" cy="1263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62804" w:rsidRDefault="00B62804" w:rsidP="00EA3C0B">
                              <w:pPr>
                                <w:pStyle w:val="NormalWeb"/>
                                <w:spacing w:before="0" w:beforeAutospacing="0" w:after="200" w:afterAutospacing="0" w:line="276" w:lineRule="auto"/>
                                <w:jc w:val="center"/>
                              </w:pPr>
                              <w:r>
                                <w:rPr>
                                  <w:b/>
                                  <w:bCs/>
                                  <w:sz w:val="16"/>
                                  <w:szCs w:val="16"/>
                                </w:rPr>
                                <w:t>5</w:t>
                              </w:r>
                            </w:p>
                          </w:txbxContent>
                        </wps:txbx>
                        <wps:bodyPr rot="0" spcFirstLastPara="0" vert="horz" wrap="square" lIns="0" tIns="0" rIns="0" bIns="0" numCol="1" spcCol="0" rtlCol="0" fromWordArt="0" anchor="t" anchorCtr="0" forceAA="0" compatLnSpc="1">
                          <a:prstTxWarp prst="textNoShape">
                            <a:avLst/>
                          </a:prstTxWarp>
                          <a:noAutofit/>
                        </wps:bodyPr>
                      </wps:wsp>
                      <wps:wsp>
                        <wps:cNvPr id="95" name="Metin Kutusu 26"/>
                        <wps:cNvSpPr txBox="1"/>
                        <wps:spPr>
                          <a:xfrm>
                            <a:off x="3168913" y="1379399"/>
                            <a:ext cx="187325" cy="125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62804" w:rsidRDefault="00B62804" w:rsidP="00EA3C0B">
                              <w:pPr>
                                <w:pStyle w:val="NormalWeb"/>
                                <w:spacing w:before="0" w:beforeAutospacing="0" w:after="200" w:afterAutospacing="0" w:line="276" w:lineRule="auto"/>
                                <w:jc w:val="center"/>
                              </w:pPr>
                              <w:r>
                                <w:rPr>
                                  <w:b/>
                                  <w:bCs/>
                                  <w:sz w:val="16"/>
                                  <w:szCs w:val="16"/>
                                </w:rPr>
                                <w:t>(b)</w:t>
                              </w:r>
                            </w:p>
                          </w:txbxContent>
                        </wps:txbx>
                        <wps:bodyPr rot="0" spcFirstLastPara="0" vert="horz" wrap="square" lIns="0" tIns="0" rIns="0" bIns="0" numCol="1" spcCol="0" rtlCol="0" fromWordArt="0" anchor="t" anchorCtr="0" forceAA="0" compatLnSpc="1">
                          <a:prstTxWarp prst="textNoShape">
                            <a:avLst/>
                          </a:prstTxWarp>
                          <a:noAutofit/>
                        </wps:bodyPr>
                      </wps:wsp>
                    </wpc:wpc>
                  </a:graphicData>
                </a:graphic>
              </wp:inline>
            </w:drawing>
          </mc:Choice>
          <mc:Fallback>
            <w:pict>
              <v:group w14:anchorId="074E9639" id="Tuval 96" o:spid="_x0000_s1064" editas="canvas" style="width:352.25pt;height:119.8pt;mso-position-horizontal-relative:char;mso-position-vertical-relative:line" coordsize="44729,15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 type="#_x0000_t75" style="position:absolute;width:44729;height:15214;visibility:visible;mso-wrap-style:square" strokeweight="1.5pt">
                  <v:fill o:detectmouseclick="t"/>
                  <v:path o:connecttype="none"/>
                </v:shape>
                <v:shapetype id="_x0000_t32" coordsize="21600,21600" o:spt="32" o:oned="t" path="m,l21600,21600e" filled="f">
                  <v:path arrowok="t" fillok="f" o:connecttype="none"/>
                  <o:lock v:ext="edit" shapetype="t"/>
                </v:shapetype>
                <v:shape id="Düz Ok Bağlayıcısı 45" o:spid="_x0000_s1066" type="#_x0000_t32" style="position:absolute;left:2330;width:1;height:1060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" strokecolor="black [3213]">
                  <v:stroke endarrow="block"/>
                </v:shape>
                <v:shape id="Düz Ok Bağlayıcısı 46" o:spid="_x0000_s1067" type="#_x0000_t32" style="position:absolute;left:2330;top:10608;width:1588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" strokecolor="black [3213]">
                  <v:stroke endarrow="block"/>
                </v:shape>
                <v:line id="Düz Bağlayıcı 47" o:spid="_x0000_s1068" style="position:absolute;flip:y;visibility:visible;mso-wrap-style:square" from="5325,1305" to="7950,10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" strokecolor="black [3213]" strokeweight="1.75pt"/>
                <v:line id="Düz Bağlayıcı 72" o:spid="_x0000_s1069" style="position:absolute;visibility:visible;mso-wrap-style:square" from="7952,1306" to="11164,1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" strokecolor="black [3213]" strokeweight="1.75pt"/>
                <v:line id="Düz Bağlayıcı 73" o:spid="_x0000_s1070" style="position:absolute;visibility:visible;mso-wrap-style:square" from="11160,1305" to="14192,10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" strokecolor="black [3213]" strokeweight="1.75pt"/>
                <v:line id="Düz Bağlayıcı 74" o:spid="_x0000_s1071" style="position:absolute;flip:x;visibility:visible;mso-wrap-style:square" from="2331,1305" to="7951,1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" strokecolor="black [3213]" strokeweight=".5pt">
                  <v:stroke dashstyle="dash"/>
                </v:line>
                <v:line id="Düz Bağlayıcı 75" o:spid="_x0000_s1072" style="position:absolute;visibility:visible;mso-wrap-style:square" from="8124,1433" to="8124,10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" strokecolor="black [3213]" strokeweight=".5pt">
                  <v:stroke dashstyle="dash"/>
                </v:line>
                <v:line id="Düz Bağlayıcı 76" o:spid="_x0000_s1073" style="position:absolute;visibility:visible;mso-wrap-style:square" from="11070,1437" to="11070,10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" strokecolor="black [3213]" strokeweight=".5pt">
                  <v:stroke dashstyle="dash"/>
                </v:line>
                <v:shapetype id="_x0000_t202" coordsize="21600,21600" o:spt="202" path="m,l,21600r21600,l21600,xe">
                  <v:stroke joinstyle="miter"/>
                  <v:path gradientshapeok="t" o:connecttype="rect"/>
                </v:shapetype>
                <v:shape id="Metin Kutusu 77" o:spid="_x0000_s1074" type="#_x0000_t202" style="position:absolute;top:618;width:1881;height:1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" filled="f" stroked="f" strokeweight=".5pt">
                  <v:textbox inset="0,0,0,0">
                    <w:txbxContent>
                      <w:p w:rsidR="00B62804" w:rsidRPr="00D63C6F" w:rsidRDefault="00B62804" w:rsidP="00EA3C0B">
                        <w:pPr>
                          <w:rPr>
                            <w:b/>
                            <w:sz w:val="16"/>
                            <w:szCs w:val="16"/>
                          </w:rPr>
                        </w:pPr>
                        <w:r w:rsidRPr="00D63C6F">
                          <w:rPr>
                            <w:b/>
                            <w:sz w:val="16"/>
                            <w:szCs w:val="16"/>
                          </w:rPr>
                          <w:t>1.0</w:t>
                        </w:r>
                      </w:p>
                    </w:txbxContent>
                  </v:textbox>
                </v:shape>
                <v:shape id="Metin Kutusu 26" o:spid="_x0000_s1075" type="#_x0000_t202" style="position:absolute;left:2;top:9868;width:187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" filled="f" stroked="f" strokeweight=".5pt">
                  <v:textbox inset="0,0,0,0">
                    <w:txbxContent>
                      <w:p w:rsidR="00B62804" w:rsidRDefault="00B62804" w:rsidP="00EA3C0B">
                        <w:pPr>
                          <w:pStyle w:val="NormalWeb"/>
                          <w:spacing w:before="0" w:beforeAutospacing="0" w:after="200" w:afterAutospacing="0" w:line="276" w:lineRule="auto"/>
                        </w:pPr>
                        <w:r>
                          <w:rPr>
                            <w:b/>
                            <w:bCs/>
                            <w:sz w:val="16"/>
                            <w:szCs w:val="16"/>
                          </w:rPr>
                          <w:t>0.0</w:t>
                        </w:r>
                      </w:p>
                    </w:txbxContent>
                  </v:textbox>
                </v:shape>
                <v:shape id="Metin Kutusu 26" o:spid="_x0000_s1076" type="#_x0000_t202" style="position:absolute;left:4132;top:11136;width:1879;height: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" filled="f" stroked="f" strokeweight=".5pt">
                  <v:textbox inset="0,0,0,0">
                    <w:txbxContent>
                      <w:p w:rsidR="00B62804" w:rsidRDefault="00B62804" w:rsidP="00EA3C0B">
                        <w:pPr>
                          <w:pStyle w:val="NormalWeb"/>
                          <w:spacing w:before="0" w:beforeAutospacing="0" w:after="200" w:afterAutospacing="0" w:line="276" w:lineRule="auto"/>
                          <w:jc w:val="center"/>
                        </w:pPr>
                        <w:r>
                          <w:rPr>
                            <w:b/>
                            <w:bCs/>
                            <w:sz w:val="16"/>
                            <w:szCs w:val="16"/>
                          </w:rPr>
                          <w:t>69</w:t>
                        </w:r>
                      </w:p>
                    </w:txbxContent>
                  </v:textbox>
                </v:shape>
                <v:shape id="Metin Kutusu 26" o:spid="_x0000_s1077" type="#_x0000_t202" style="position:absolute;left:7180;top:11205;width:1879;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" filled="f" stroked="f" strokeweight=".5pt">
                  <v:textbox inset="0,0,0,0">
                    <w:txbxContent>
                      <w:p w:rsidR="00B62804" w:rsidRDefault="00B62804" w:rsidP="00EA3C0B">
                        <w:pPr>
                          <w:pStyle w:val="NormalWeb"/>
                          <w:spacing w:before="0" w:beforeAutospacing="0" w:after="200" w:afterAutospacing="0" w:line="276" w:lineRule="auto"/>
                          <w:jc w:val="center"/>
                        </w:pPr>
                        <w:r>
                          <w:rPr>
                            <w:b/>
                            <w:bCs/>
                            <w:sz w:val="16"/>
                            <w:szCs w:val="16"/>
                          </w:rPr>
                          <w:t>77</w:t>
                        </w:r>
                      </w:p>
                    </w:txbxContent>
                  </v:textbox>
                </v:shape>
                <v:shape id="Metin Kutusu 26" o:spid="_x0000_s1078" type="#_x0000_t202" style="position:absolute;left:10173;top:11190;width:1880;height:1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" filled="f" stroked="f" strokeweight=".5pt">
                  <v:textbox inset="0,0,0,0">
                    <w:txbxContent>
                      <w:p w:rsidR="00B62804" w:rsidRDefault="00B62804" w:rsidP="00EA3C0B">
                        <w:pPr>
                          <w:pStyle w:val="NormalWeb"/>
                          <w:spacing w:before="0" w:beforeAutospacing="0" w:after="200" w:afterAutospacing="0" w:line="276" w:lineRule="auto"/>
                          <w:jc w:val="center"/>
                        </w:pPr>
                        <w:r>
                          <w:rPr>
                            <w:b/>
                            <w:bCs/>
                            <w:sz w:val="16"/>
                            <w:szCs w:val="16"/>
                          </w:rPr>
                          <w:t>85</w:t>
                        </w:r>
                      </w:p>
                    </w:txbxContent>
                  </v:textbox>
                </v:shape>
                <v:shape id="Metin Kutusu 26" o:spid="_x0000_s1079" type="#_x0000_t202" style="position:absolute;left:13221;top:11134;width:1880;height:1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" filled="f" stroked="f" strokeweight=".5pt">
                  <v:textbox inset="0,0,0,0">
                    <w:txbxContent>
                      <w:p w:rsidR="00B62804" w:rsidRDefault="00B62804" w:rsidP="00EA3C0B">
                        <w:pPr>
                          <w:pStyle w:val="NormalWeb"/>
                          <w:spacing w:before="0" w:beforeAutospacing="0" w:after="200" w:afterAutospacing="0" w:line="276" w:lineRule="auto"/>
                          <w:jc w:val="center"/>
                        </w:pPr>
                        <w:r>
                          <w:rPr>
                            <w:b/>
                            <w:bCs/>
                            <w:sz w:val="16"/>
                            <w:szCs w:val="16"/>
                          </w:rPr>
                          <w:t>94</w:t>
                        </w:r>
                      </w:p>
                    </w:txbxContent>
                  </v:textbox>
                </v:shape>
                <v:shape id="Metin Kutusu 26" o:spid="_x0000_s1080" type="#_x0000_t202" style="position:absolute;left:8362;top:13964;width:1879;height:1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" filled="f" stroked="f" strokeweight=".5pt">
                  <v:textbox inset="0,0,0,0">
                    <w:txbxContent>
                      <w:p w:rsidR="00B62804" w:rsidRDefault="00B62804" w:rsidP="00EA3C0B">
                        <w:pPr>
                          <w:pStyle w:val="NormalWeb"/>
                          <w:spacing w:before="0" w:beforeAutospacing="0" w:after="200" w:afterAutospacing="0" w:line="276" w:lineRule="auto"/>
                          <w:jc w:val="center"/>
                        </w:pPr>
                        <w:r>
                          <w:rPr>
                            <w:b/>
                            <w:bCs/>
                            <w:sz w:val="16"/>
                            <w:szCs w:val="16"/>
                          </w:rPr>
                          <w:t>(a)</w:t>
                        </w:r>
                      </w:p>
                    </w:txbxContent>
                  </v:textbox>
                </v:shape>
                <v:shape id="Düz Ok Bağlayıcısı 84" o:spid="_x0000_s1081" type="#_x0000_t32" style="position:absolute;left:25231;top:131;width:0;height:1060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" strokecolor="black [3213]">
                  <v:stroke endarrow="block"/>
                </v:shape>
                <v:shape id="Düz Ok Bağlayıcısı 85" o:spid="_x0000_s1082" type="#_x0000_t32" style="position:absolute;left:25231;top:10735;width:158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" strokecolor="black [3213]">
                  <v:stroke endarrow="block"/>
                </v:shape>
                <v:line id="Düz Bağlayıcı 86" o:spid="_x0000_s1083" style="position:absolute;flip:y;visibility:visible;mso-wrap-style:square" from="30075,1439" to="32697,10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" strokecolor="black [3213]" strokeweight="1.75pt"/>
                <v:line id="Düz Bağlayıcı 87" o:spid="_x0000_s1084" style="position:absolute;visibility:visible;mso-wrap-style:square" from="32710,1445" to="35739,10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" strokecolor="black [3213]" strokeweight="1.75pt"/>
                <v:line id="Düz Bağlayıcı 88" o:spid="_x0000_s1085" style="position:absolute;flip:x;visibility:visible;mso-wrap-style:square" from="25230,1445" to="32606,1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" strokecolor="windowText" strokeweight=".5pt">
                  <v:stroke dashstyle="dash"/>
                </v:line>
                <v:line id="Düz Bağlayıcı 89" o:spid="_x0000_s1086" style="position:absolute;visibility:visible;mso-wrap-style:square" from="32732,1572" to="32732,10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" strokecolor="windowText" strokeweight=".5pt">
                  <v:stroke dashstyle="dash"/>
                </v:line>
                <v:shape id="Metin Kutusu 26" o:spid="_x0000_s1087" type="#_x0000_t202" style="position:absolute;left:22699;top:882;width:187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" filled="f" stroked="f" strokeweight=".5pt">
                  <v:textbox inset="0,0,0,0">
                    <w:txbxContent>
                      <w:p w:rsidR="00B62804" w:rsidRDefault="00B62804" w:rsidP="00EA3C0B">
                        <w:pPr>
                          <w:pStyle w:val="NormalWeb"/>
                          <w:spacing w:before="0" w:beforeAutospacing="0" w:after="200" w:afterAutospacing="0" w:line="276" w:lineRule="auto"/>
                        </w:pPr>
                        <w:r>
                          <w:rPr>
                            <w:b/>
                            <w:bCs/>
                            <w:sz w:val="16"/>
                            <w:szCs w:val="16"/>
                          </w:rPr>
                          <w:t>1.0</w:t>
                        </w:r>
                      </w:p>
                    </w:txbxContent>
                  </v:textbox>
                </v:shape>
                <v:shape id="Metin Kutusu 26" o:spid="_x0000_s1088" type="#_x0000_t202" style="position:absolute;left:22859;top:9978;width:1873;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" filled="f" stroked="f" strokeweight=".5pt">
                  <v:textbox inset="0,0,0,0">
                    <w:txbxContent>
                      <w:p w:rsidR="00B62804" w:rsidRDefault="00B62804" w:rsidP="00EA3C0B">
                        <w:pPr>
                          <w:pStyle w:val="NormalWeb"/>
                          <w:spacing w:before="0" w:beforeAutospacing="0" w:after="200" w:afterAutospacing="0" w:line="276" w:lineRule="auto"/>
                        </w:pPr>
                        <w:r>
                          <w:rPr>
                            <w:b/>
                            <w:bCs/>
                            <w:sz w:val="16"/>
                            <w:szCs w:val="16"/>
                          </w:rPr>
                          <w:t>0.0</w:t>
                        </w:r>
                      </w:p>
                    </w:txbxContent>
                  </v:textbox>
                </v:shape>
                <v:shape id="Metin Kutusu 26" o:spid="_x0000_s1089" type="#_x0000_t202" style="position:absolute;left:28870;top:11248;width:1874;height: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" filled="f" stroked="f" strokeweight=".5pt">
                  <v:textbox inset="0,0,0,0">
                    <w:txbxContent>
                      <w:p w:rsidR="00B62804" w:rsidRDefault="00B62804" w:rsidP="00EA3C0B">
                        <w:pPr>
                          <w:pStyle w:val="NormalWeb"/>
                          <w:spacing w:before="0" w:beforeAutospacing="0" w:after="200" w:afterAutospacing="0" w:line="276" w:lineRule="auto"/>
                          <w:jc w:val="center"/>
                        </w:pPr>
                        <w:r>
                          <w:rPr>
                            <w:b/>
                            <w:bCs/>
                            <w:sz w:val="16"/>
                            <w:szCs w:val="16"/>
                          </w:rPr>
                          <w:t>3</w:t>
                        </w:r>
                      </w:p>
                    </w:txbxContent>
                  </v:textbox>
                </v:shape>
                <v:shape id="Metin Kutusu 26" o:spid="_x0000_s1090" type="#_x0000_t202" style="position:absolute;left:31747;top:11311;width:1874;height: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" filled="f" stroked="f" strokeweight=".5pt">
                  <v:textbox inset="0,0,0,0">
                    <w:txbxContent>
                      <w:p w:rsidR="00B62804" w:rsidRDefault="00B62804" w:rsidP="00EA3C0B">
                        <w:pPr>
                          <w:pStyle w:val="NormalWeb"/>
                          <w:spacing w:before="0" w:beforeAutospacing="0" w:after="200" w:afterAutospacing="0" w:line="276" w:lineRule="auto"/>
                          <w:jc w:val="center"/>
                        </w:pPr>
                        <w:r>
                          <w:rPr>
                            <w:b/>
                            <w:bCs/>
                            <w:sz w:val="16"/>
                            <w:szCs w:val="16"/>
                          </w:rPr>
                          <w:t>4</w:t>
                        </w:r>
                      </w:p>
                    </w:txbxContent>
                  </v:textbox>
                </v:shape>
                <v:shape id="Metin Kutusu 26" o:spid="_x0000_s1091" type="#_x0000_t202" style="position:absolute;left:34816;top:11302;width:1867;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" filled="f" stroked="f" strokeweight=".5pt">
                  <v:textbox inset="0,0,0,0">
                    <w:txbxContent>
                      <w:p w:rsidR="00B62804" w:rsidRDefault="00B62804" w:rsidP="00EA3C0B">
                        <w:pPr>
                          <w:pStyle w:val="NormalWeb"/>
                          <w:spacing w:before="0" w:beforeAutospacing="0" w:after="200" w:afterAutospacing="0" w:line="276" w:lineRule="auto"/>
                          <w:jc w:val="center"/>
                        </w:pPr>
                        <w:r>
                          <w:rPr>
                            <w:b/>
                            <w:bCs/>
                            <w:sz w:val="16"/>
                            <w:szCs w:val="16"/>
                          </w:rPr>
                          <w:t>5</w:t>
                        </w:r>
                      </w:p>
                    </w:txbxContent>
                  </v:textbox>
                </v:shape>
                <v:shape id="Metin Kutusu 26" o:spid="_x0000_s1092" type="#_x0000_t202" style="position:absolute;left:31689;top:13793;width:1873;height:1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" filled="f" stroked="f" strokeweight=".5pt">
                  <v:textbox inset="0,0,0,0">
                    <w:txbxContent>
                      <w:p w:rsidR="00B62804" w:rsidRDefault="00B62804" w:rsidP="00EA3C0B">
                        <w:pPr>
                          <w:pStyle w:val="NormalWeb"/>
                          <w:spacing w:before="0" w:beforeAutospacing="0" w:after="200" w:afterAutospacing="0" w:line="276" w:lineRule="auto"/>
                          <w:jc w:val="center"/>
                        </w:pPr>
                        <w:r>
                          <w:rPr>
                            <w:b/>
                            <w:bCs/>
                            <w:sz w:val="16"/>
                            <w:szCs w:val="16"/>
                          </w:rPr>
                          <w:t>(b)</w:t>
                        </w:r>
                      </w:p>
                    </w:txbxContent>
                  </v:textbox>
                </v:shape>
                <w10:anchorlock/>
              </v:group>
            </w:pict>
          </mc:Fallback>
        </mc:AlternateContent>
      </w:r>
      <w:r w:rsidRPr="00EA3C0B">
        <w:rPr>
          <w:rFonts w:ascii="Times New Roman" w:hAnsi="Times New Roman" w:cs="Times New Roman"/>
          <w:bCs/>
          <w:sz w:val="20"/>
          <w:szCs w:val="20"/>
        </w:rPr>
        <w:t xml:space="preserve"> </w:t>
      </w:r>
    </w:p>
    <w:p w:rsidR="00F46B40" w:rsidRDefault="00EA3C0B" w:rsidP="00EA3C0B">
      <w:pPr>
        <w:spacing w:after="0" w:line="240" w:lineRule="auto"/>
        <w:jc w:val="both"/>
        <w:rPr>
          <w:rFonts w:ascii="Times New Roman" w:hAnsi="Times New Roman" w:cs="Times New Roman"/>
          <w:bCs/>
          <w:sz w:val="20"/>
          <w:szCs w:val="20"/>
        </w:rPr>
      </w:pPr>
      <w:r w:rsidRPr="00EA3C0B">
        <w:rPr>
          <w:rFonts w:ascii="Times New Roman" w:hAnsi="Times New Roman" w:cs="Times New Roman"/>
          <w:b/>
          <w:bCs/>
          <w:sz w:val="20"/>
          <w:szCs w:val="20"/>
        </w:rPr>
        <w:t>Şekil 3.</w:t>
      </w:r>
      <w:r w:rsidRPr="00EA3C0B">
        <w:rPr>
          <w:rFonts w:ascii="Times New Roman" w:hAnsi="Times New Roman" w:cs="Times New Roman"/>
          <w:bCs/>
          <w:sz w:val="20"/>
          <w:szCs w:val="20"/>
        </w:rPr>
        <w:t xml:space="preserve"> Modelde kullanılan üstyapı değişkenlerine ait örnek bulanık üyelik fonksiyonları: (a) </w:t>
      </w:r>
      <w:proofErr w:type="spellStart"/>
      <w:r w:rsidRPr="00EA3C0B">
        <w:rPr>
          <w:rFonts w:ascii="Times New Roman" w:hAnsi="Times New Roman" w:cs="Times New Roman"/>
          <w:bCs/>
          <w:sz w:val="20"/>
          <w:szCs w:val="20"/>
        </w:rPr>
        <w:t>Rehab</w:t>
      </w:r>
      <w:proofErr w:type="spellEnd"/>
      <w:r w:rsidRPr="00EA3C0B">
        <w:rPr>
          <w:rFonts w:ascii="Times New Roman" w:hAnsi="Times New Roman" w:cs="Times New Roman"/>
          <w:bCs/>
          <w:sz w:val="20"/>
          <w:szCs w:val="20"/>
        </w:rPr>
        <w:t xml:space="preserve">. 4 maliyeti; </w:t>
      </w:r>
    </w:p>
    <w:p w:rsidR="00EA3C0B" w:rsidRPr="00EA3C0B" w:rsidRDefault="00F46B40" w:rsidP="00EA3C0B">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             </w:t>
      </w:r>
      <w:r w:rsidR="00EA3C0B" w:rsidRPr="00EA3C0B">
        <w:rPr>
          <w:rFonts w:ascii="Times New Roman" w:hAnsi="Times New Roman" w:cs="Times New Roman"/>
          <w:bCs/>
          <w:sz w:val="20"/>
          <w:szCs w:val="20"/>
        </w:rPr>
        <w:t xml:space="preserve">(b) </w:t>
      </w:r>
      <w:proofErr w:type="spellStart"/>
      <w:r w:rsidR="00EA3C0B" w:rsidRPr="00EA3C0B">
        <w:rPr>
          <w:rFonts w:ascii="Times New Roman" w:hAnsi="Times New Roman" w:cs="Times New Roman"/>
          <w:bCs/>
          <w:sz w:val="20"/>
          <w:szCs w:val="20"/>
        </w:rPr>
        <w:t>İskonto</w:t>
      </w:r>
      <w:proofErr w:type="spellEnd"/>
      <w:r w:rsidR="00EA3C0B" w:rsidRPr="00EA3C0B">
        <w:rPr>
          <w:rFonts w:ascii="Times New Roman" w:hAnsi="Times New Roman" w:cs="Times New Roman"/>
          <w:bCs/>
          <w:sz w:val="20"/>
          <w:szCs w:val="20"/>
        </w:rPr>
        <w:t xml:space="preserve"> oranı</w:t>
      </w:r>
    </w:p>
    <w:p w:rsidR="00856206" w:rsidRDefault="00856206" w:rsidP="00EA3C0B">
      <w:pPr>
        <w:spacing w:after="0" w:line="240" w:lineRule="auto"/>
        <w:jc w:val="both"/>
        <w:rPr>
          <w:rFonts w:ascii="Times New Roman" w:hAnsi="Times New Roman" w:cs="Times New Roman"/>
          <w:sz w:val="20"/>
          <w:szCs w:val="20"/>
        </w:rPr>
      </w:pPr>
    </w:p>
    <w:p w:rsidR="00856206" w:rsidRDefault="00EA3C0B" w:rsidP="00B62804">
      <w:pPr>
        <w:spacing w:after="0" w:line="240" w:lineRule="auto"/>
        <w:jc w:val="both"/>
        <w:rPr>
          <w:rFonts w:ascii="Times New Roman" w:hAnsi="Times New Roman" w:cs="Times New Roman"/>
          <w:sz w:val="20"/>
          <w:szCs w:val="20"/>
        </w:rPr>
      </w:pPr>
      <w:r w:rsidRPr="00EA3C0B">
        <w:rPr>
          <w:rFonts w:ascii="Times New Roman" w:hAnsi="Times New Roman" w:cs="Times New Roman"/>
          <w:sz w:val="20"/>
          <w:szCs w:val="20"/>
        </w:rPr>
        <w:t xml:space="preserve">   Üstyapı alternatiflerine ait değerlerin bulanıklaştırılmasından sonra </w:t>
      </w:r>
      <w:proofErr w:type="spellStart"/>
      <w:r w:rsidRPr="00EA3C0B">
        <w:rPr>
          <w:rFonts w:ascii="Times New Roman" w:hAnsi="Times New Roman" w:cs="Times New Roman"/>
          <w:sz w:val="20"/>
          <w:szCs w:val="20"/>
        </w:rPr>
        <w:t>Vertex</w:t>
      </w:r>
      <w:proofErr w:type="spellEnd"/>
      <w:r w:rsidRPr="00EA3C0B">
        <w:rPr>
          <w:rFonts w:ascii="Times New Roman" w:hAnsi="Times New Roman" w:cs="Times New Roman"/>
          <w:sz w:val="20"/>
          <w:szCs w:val="20"/>
        </w:rPr>
        <w:t xml:space="preserve"> ve DSW yöntemleri kullanılarak bulanık hesaplamalar gerçekleştirilmiştir. Bu çalışma kapsamında, söz konusu yaklaşımların uygulanmasına ilişkin hesaplamalar bir λ-kesimi için detaylı olarak sunulmuştur. Uygulamanın bütününde; adım </w:t>
      </w:r>
      <w:proofErr w:type="gramStart"/>
      <w:r w:rsidRPr="00EA3C0B">
        <w:rPr>
          <w:rFonts w:ascii="Times New Roman" w:hAnsi="Times New Roman" w:cs="Times New Roman"/>
          <w:sz w:val="20"/>
          <w:szCs w:val="20"/>
        </w:rPr>
        <w:t>aralığı</w:t>
      </w:r>
      <w:proofErr w:type="gramEnd"/>
      <w:r w:rsidRPr="00EA3C0B">
        <w:rPr>
          <w:rFonts w:ascii="Times New Roman" w:hAnsi="Times New Roman" w:cs="Times New Roman"/>
          <w:sz w:val="20"/>
          <w:szCs w:val="20"/>
        </w:rPr>
        <w:t xml:space="preserve"> 0.1 belirlenerek 11 adet λ-kesimi ayrı ayrı hesaplanmış ve yol üstyapı alternatifleri için nihai bir grafiksel gösterim elde edilmiştir.  </w:t>
      </w:r>
    </w:p>
    <w:p w:rsidR="00856206" w:rsidRDefault="00EA3C0B" w:rsidP="00EA3C0B">
      <w:pPr>
        <w:spacing w:after="0" w:line="240" w:lineRule="auto"/>
        <w:jc w:val="center"/>
        <w:rPr>
          <w:rFonts w:ascii="Times New Roman" w:hAnsi="Times New Roman" w:cs="Times New Roman"/>
          <w:sz w:val="20"/>
          <w:szCs w:val="20"/>
        </w:rPr>
      </w:pPr>
      <w:r>
        <w:rPr>
          <w:rFonts w:asciiTheme="majorHAnsi" w:hAnsiTheme="majorHAnsi"/>
          <w:noProof/>
          <w:lang w:val="en-US"/>
        </w:rPr>
        <mc:AlternateContent>
          <mc:Choice Requires="wpc">
            <w:drawing>
              <wp:inline distT="0" distB="0" distL="0" distR="0" wp14:anchorId="7902D2DE" wp14:editId="7C608149">
                <wp:extent cx="2442210" cy="1282065"/>
                <wp:effectExtent l="0" t="38100" r="0" b="0"/>
                <wp:docPr id="119" name="Tuval 11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w="19050">
                          <a:noFill/>
                        </a:ln>
                      </wpc:whole>
                      <wps:wsp>
                        <wps:cNvPr id="97" name="Düz Ok Bağlayıcısı 97"/>
                        <wps:cNvCnPr/>
                        <wps:spPr>
                          <a:xfrm flipH="1" flipV="1">
                            <a:off x="485325" y="0"/>
                            <a:ext cx="85" cy="1060978"/>
                          </a:xfrm>
                          <a:prstGeom prst="straightConnector1">
                            <a:avLst/>
                          </a:prstGeom>
                          <a:noFill/>
                          <a:ln w="9525" cap="flat" cmpd="sng" algn="ctr">
                            <a:solidFill>
                              <a:sysClr val="windowText" lastClr="000000"/>
                            </a:solidFill>
                            <a:prstDash val="solid"/>
                            <a:tailEnd type="triangle"/>
                          </a:ln>
                          <a:effectLst/>
                        </wps:spPr>
                        <wps:bodyPr/>
                      </wps:wsp>
                      <wps:wsp>
                        <wps:cNvPr id="98" name="Düz Ok Bağlayıcısı 98"/>
                        <wps:cNvCnPr/>
                        <wps:spPr>
                          <a:xfrm>
                            <a:off x="485281" y="1060872"/>
                            <a:ext cx="1588052" cy="106"/>
                          </a:xfrm>
                          <a:prstGeom prst="straightConnector1">
                            <a:avLst/>
                          </a:prstGeom>
                          <a:noFill/>
                          <a:ln w="9525" cap="flat" cmpd="sng" algn="ctr">
                            <a:solidFill>
                              <a:sysClr val="windowText" lastClr="000000"/>
                            </a:solidFill>
                            <a:prstDash val="solid"/>
                            <a:tailEnd type="triangle"/>
                          </a:ln>
                          <a:effectLst/>
                        </wps:spPr>
                        <wps:bodyPr/>
                      </wps:wsp>
                      <wps:wsp>
                        <wps:cNvPr id="99" name="Düz Bağlayıcı 99"/>
                        <wps:cNvCnPr/>
                        <wps:spPr>
                          <a:xfrm flipV="1">
                            <a:off x="784798" y="130559"/>
                            <a:ext cx="262498" cy="930276"/>
                          </a:xfrm>
                          <a:prstGeom prst="line">
                            <a:avLst/>
                          </a:prstGeom>
                          <a:noFill/>
                          <a:ln w="22225" cap="flat" cmpd="sng" algn="ctr">
                            <a:solidFill>
                              <a:sysClr val="windowText" lastClr="000000"/>
                            </a:solidFill>
                            <a:prstDash val="solid"/>
                          </a:ln>
                          <a:effectLst/>
                        </wps:spPr>
                        <wps:bodyPr/>
                      </wps:wsp>
                      <wps:wsp>
                        <wps:cNvPr id="100" name="Düz Bağlayıcı 100"/>
                        <wps:cNvCnPr/>
                        <wps:spPr>
                          <a:xfrm>
                            <a:off x="1047525" y="130628"/>
                            <a:ext cx="321202" cy="0"/>
                          </a:xfrm>
                          <a:prstGeom prst="line">
                            <a:avLst/>
                          </a:prstGeom>
                          <a:noFill/>
                          <a:ln w="22225" cap="flat" cmpd="sng" algn="ctr">
                            <a:solidFill>
                              <a:sysClr val="windowText" lastClr="000000"/>
                            </a:solidFill>
                            <a:prstDash val="solid"/>
                          </a:ln>
                          <a:effectLst/>
                        </wps:spPr>
                        <wps:bodyPr/>
                      </wps:wsp>
                      <wps:wsp>
                        <wps:cNvPr id="101" name="Düz Bağlayıcı 101"/>
                        <wps:cNvCnPr/>
                        <wps:spPr>
                          <a:xfrm>
                            <a:off x="1368350" y="130556"/>
                            <a:ext cx="303201" cy="930173"/>
                          </a:xfrm>
                          <a:prstGeom prst="line">
                            <a:avLst/>
                          </a:prstGeom>
                          <a:noFill/>
                          <a:ln w="22225" cap="flat" cmpd="sng" algn="ctr">
                            <a:solidFill>
                              <a:sysClr val="windowText" lastClr="000000"/>
                            </a:solidFill>
                            <a:prstDash val="solid"/>
                          </a:ln>
                          <a:effectLst/>
                        </wps:spPr>
                        <wps:bodyPr/>
                      </wps:wsp>
                      <wps:wsp>
                        <wps:cNvPr id="102" name="Düz Bağlayıcı 102"/>
                        <wps:cNvCnPr/>
                        <wps:spPr>
                          <a:xfrm flipH="1">
                            <a:off x="485411" y="130532"/>
                            <a:ext cx="562036" cy="72"/>
                          </a:xfrm>
                          <a:prstGeom prst="line">
                            <a:avLst/>
                          </a:prstGeom>
                          <a:noFill/>
                          <a:ln w="6350" cap="flat" cmpd="sng" algn="ctr">
                            <a:solidFill>
                              <a:sysClr val="windowText" lastClr="000000"/>
                            </a:solidFill>
                            <a:prstDash val="dash"/>
                          </a:ln>
                          <a:effectLst/>
                        </wps:spPr>
                        <wps:bodyPr/>
                      </wps:wsp>
                      <wps:wsp>
                        <wps:cNvPr id="103" name="Düz Bağlayıcı 103"/>
                        <wps:cNvCnPr/>
                        <wps:spPr>
                          <a:xfrm>
                            <a:off x="1064681" y="143300"/>
                            <a:ext cx="0" cy="917287"/>
                          </a:xfrm>
                          <a:prstGeom prst="line">
                            <a:avLst/>
                          </a:prstGeom>
                          <a:noFill/>
                          <a:ln w="6350" cap="flat" cmpd="sng" algn="ctr">
                            <a:solidFill>
                              <a:sysClr val="windowText" lastClr="000000"/>
                            </a:solidFill>
                            <a:prstDash val="dash"/>
                          </a:ln>
                          <a:effectLst/>
                        </wps:spPr>
                        <wps:bodyPr/>
                      </wps:wsp>
                      <wps:wsp>
                        <wps:cNvPr id="104" name="Düz Bağlayıcı 104"/>
                        <wps:cNvCnPr/>
                        <wps:spPr>
                          <a:xfrm>
                            <a:off x="1359328" y="143739"/>
                            <a:ext cx="0" cy="916705"/>
                          </a:xfrm>
                          <a:prstGeom prst="line">
                            <a:avLst/>
                          </a:prstGeom>
                          <a:noFill/>
                          <a:ln w="6350" cap="flat" cmpd="sng" algn="ctr">
                            <a:solidFill>
                              <a:sysClr val="windowText" lastClr="000000"/>
                            </a:solidFill>
                            <a:prstDash val="dash"/>
                          </a:ln>
                          <a:effectLst/>
                        </wps:spPr>
                        <wps:bodyPr/>
                      </wps:wsp>
                      <wps:wsp>
                        <wps:cNvPr id="105" name="Metin Kutusu 105"/>
                        <wps:cNvSpPr txBox="1"/>
                        <wps:spPr>
                          <a:xfrm>
                            <a:off x="252275" y="61822"/>
                            <a:ext cx="188186" cy="127110"/>
                          </a:xfrm>
                          <a:prstGeom prst="rect">
                            <a:avLst/>
                          </a:prstGeom>
                          <a:noFill/>
                          <a:ln w="6350">
                            <a:noFill/>
                          </a:ln>
                          <a:effectLst/>
                        </wps:spPr>
                        <wps:txbx>
                          <w:txbxContent>
                            <w:p w:rsidR="00B62804" w:rsidRPr="00D63C6F" w:rsidRDefault="00B62804" w:rsidP="00EA3C0B">
                              <w:pPr>
                                <w:rPr>
                                  <w:b/>
                                  <w:sz w:val="16"/>
                                  <w:szCs w:val="16"/>
                                </w:rPr>
                              </w:pPr>
                              <w:r w:rsidRPr="00D63C6F">
                                <w:rPr>
                                  <w:b/>
                                  <w:sz w:val="16"/>
                                  <w:szCs w:val="16"/>
                                </w:rPr>
                                <w:t>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06" name="Metin Kutusu 26"/>
                        <wps:cNvSpPr txBox="1"/>
                        <wps:spPr>
                          <a:xfrm>
                            <a:off x="252483" y="986837"/>
                            <a:ext cx="187960" cy="127000"/>
                          </a:xfrm>
                          <a:prstGeom prst="rect">
                            <a:avLst/>
                          </a:prstGeom>
                          <a:noFill/>
                          <a:ln w="6350">
                            <a:noFill/>
                          </a:ln>
                          <a:effectLst/>
                        </wps:spPr>
                        <wps:txbx>
                          <w:txbxContent>
                            <w:p w:rsidR="00B62804" w:rsidRDefault="00B62804" w:rsidP="00EA3C0B">
                              <w:pPr>
                                <w:pStyle w:val="NormalWeb"/>
                                <w:spacing w:before="0" w:beforeAutospacing="0" w:after="200" w:afterAutospacing="0" w:line="276" w:lineRule="auto"/>
                              </w:pPr>
                              <w:r>
                                <w:rPr>
                                  <w:b/>
                                  <w:bCs/>
                                  <w:sz w:val="16"/>
                                  <w:szCs w:val="16"/>
                                </w:rPr>
                                <w:t>0.0</w:t>
                              </w:r>
                            </w:p>
                          </w:txbxContent>
                        </wps:txbx>
                        <wps:bodyPr rot="0" spcFirstLastPara="0" vert="horz" wrap="square" lIns="0" tIns="0" rIns="0" bIns="0" numCol="1" spcCol="0" rtlCol="0" fromWordArt="0" anchor="t" anchorCtr="0" forceAA="0" compatLnSpc="1">
                          <a:prstTxWarp prst="textNoShape">
                            <a:avLst/>
                          </a:prstTxWarp>
                          <a:noAutofit/>
                        </wps:bodyPr>
                      </wps:wsp>
                      <wps:wsp>
                        <wps:cNvPr id="107" name="Metin Kutusu 26"/>
                        <wps:cNvSpPr txBox="1"/>
                        <wps:spPr>
                          <a:xfrm>
                            <a:off x="665503" y="1113698"/>
                            <a:ext cx="187960" cy="126365"/>
                          </a:xfrm>
                          <a:prstGeom prst="rect">
                            <a:avLst/>
                          </a:prstGeom>
                          <a:noFill/>
                          <a:ln w="6350">
                            <a:noFill/>
                          </a:ln>
                          <a:effectLst/>
                        </wps:spPr>
                        <wps:txbx>
                          <w:txbxContent>
                            <w:p w:rsidR="00B62804" w:rsidRDefault="00B62804" w:rsidP="00EA3C0B">
                              <w:pPr>
                                <w:pStyle w:val="NormalWeb"/>
                                <w:spacing w:before="0" w:beforeAutospacing="0" w:after="200" w:afterAutospacing="0" w:line="276" w:lineRule="auto"/>
                                <w:jc w:val="center"/>
                              </w:pPr>
                              <w:r>
                                <w:rPr>
                                  <w:b/>
                                  <w:bCs/>
                                  <w:sz w:val="16"/>
                                  <w:szCs w:val="16"/>
                                </w:rPr>
                                <w:t>69</w:t>
                              </w:r>
                            </w:p>
                          </w:txbxContent>
                        </wps:txbx>
                        <wps:bodyPr rot="0" spcFirstLastPara="0" vert="horz" wrap="square" lIns="0" tIns="0" rIns="0" bIns="0" numCol="1" spcCol="0" rtlCol="0" fromWordArt="0" anchor="t" anchorCtr="0" forceAA="0" compatLnSpc="1">
                          <a:prstTxWarp prst="textNoShape">
                            <a:avLst/>
                          </a:prstTxWarp>
                          <a:noAutofit/>
                        </wps:bodyPr>
                      </wps:wsp>
                      <wps:wsp>
                        <wps:cNvPr id="108" name="Metin Kutusu 26"/>
                        <wps:cNvSpPr txBox="1"/>
                        <wps:spPr>
                          <a:xfrm>
                            <a:off x="970304" y="1120524"/>
                            <a:ext cx="187960" cy="125730"/>
                          </a:xfrm>
                          <a:prstGeom prst="rect">
                            <a:avLst/>
                          </a:prstGeom>
                          <a:noFill/>
                          <a:ln w="6350">
                            <a:noFill/>
                          </a:ln>
                          <a:effectLst/>
                        </wps:spPr>
                        <wps:txbx>
                          <w:txbxContent>
                            <w:p w:rsidR="00B62804" w:rsidRDefault="00B62804" w:rsidP="00EA3C0B">
                              <w:pPr>
                                <w:pStyle w:val="NormalWeb"/>
                                <w:spacing w:before="0" w:beforeAutospacing="0" w:after="200" w:afterAutospacing="0" w:line="276" w:lineRule="auto"/>
                                <w:jc w:val="center"/>
                              </w:pPr>
                              <w:r>
                                <w:rPr>
                                  <w:b/>
                                  <w:bCs/>
                                  <w:sz w:val="16"/>
                                  <w:szCs w:val="16"/>
                                </w:rPr>
                                <w:t>77</w:t>
                              </w:r>
                            </w:p>
                          </w:txbxContent>
                        </wps:txbx>
                        <wps:bodyPr rot="0" spcFirstLastPara="0" vert="horz" wrap="square" lIns="0" tIns="0" rIns="0" bIns="0" numCol="1" spcCol="0" rtlCol="0" fromWordArt="0" anchor="t" anchorCtr="0" forceAA="0" compatLnSpc="1">
                          <a:prstTxWarp prst="textNoShape">
                            <a:avLst/>
                          </a:prstTxWarp>
                          <a:noAutofit/>
                        </wps:bodyPr>
                      </wps:wsp>
                      <wps:wsp>
                        <wps:cNvPr id="109" name="Metin Kutusu 26"/>
                        <wps:cNvSpPr txBox="1"/>
                        <wps:spPr>
                          <a:xfrm>
                            <a:off x="1269661" y="1119002"/>
                            <a:ext cx="187960" cy="125095"/>
                          </a:xfrm>
                          <a:prstGeom prst="rect">
                            <a:avLst/>
                          </a:prstGeom>
                          <a:noFill/>
                          <a:ln w="6350">
                            <a:noFill/>
                          </a:ln>
                          <a:effectLst/>
                        </wps:spPr>
                        <wps:txbx>
                          <w:txbxContent>
                            <w:p w:rsidR="00B62804" w:rsidRDefault="00B62804" w:rsidP="00EA3C0B">
                              <w:pPr>
                                <w:pStyle w:val="NormalWeb"/>
                                <w:spacing w:before="0" w:beforeAutospacing="0" w:after="200" w:afterAutospacing="0" w:line="276" w:lineRule="auto"/>
                                <w:jc w:val="center"/>
                              </w:pPr>
                              <w:r>
                                <w:rPr>
                                  <w:b/>
                                  <w:bCs/>
                                  <w:sz w:val="16"/>
                                  <w:szCs w:val="16"/>
                                </w:rPr>
                                <w:t>85</w:t>
                              </w:r>
                            </w:p>
                          </w:txbxContent>
                        </wps:txbx>
                        <wps:bodyPr rot="0" spcFirstLastPara="0" vert="horz" wrap="square" lIns="0" tIns="0" rIns="0" bIns="0" numCol="1" spcCol="0" rtlCol="0" fromWordArt="0" anchor="t" anchorCtr="0" forceAA="0" compatLnSpc="1">
                          <a:prstTxWarp prst="textNoShape">
                            <a:avLst/>
                          </a:prstTxWarp>
                          <a:noAutofit/>
                        </wps:bodyPr>
                      </wps:wsp>
                      <wps:wsp>
                        <wps:cNvPr id="110" name="Metin Kutusu 26"/>
                        <wps:cNvSpPr txBox="1"/>
                        <wps:spPr>
                          <a:xfrm>
                            <a:off x="1574460" y="1113420"/>
                            <a:ext cx="187960" cy="124460"/>
                          </a:xfrm>
                          <a:prstGeom prst="rect">
                            <a:avLst/>
                          </a:prstGeom>
                          <a:noFill/>
                          <a:ln w="6350">
                            <a:noFill/>
                          </a:ln>
                          <a:effectLst/>
                        </wps:spPr>
                        <wps:txbx>
                          <w:txbxContent>
                            <w:p w:rsidR="00B62804" w:rsidRDefault="00B62804" w:rsidP="00EA3C0B">
                              <w:pPr>
                                <w:pStyle w:val="NormalWeb"/>
                                <w:spacing w:before="0" w:beforeAutospacing="0" w:after="200" w:afterAutospacing="0" w:line="276" w:lineRule="auto"/>
                                <w:jc w:val="center"/>
                              </w:pPr>
                              <w:r>
                                <w:rPr>
                                  <w:b/>
                                  <w:bCs/>
                                  <w:sz w:val="16"/>
                                  <w:szCs w:val="16"/>
                                </w:rPr>
                                <w:t>94</w:t>
                              </w:r>
                            </w:p>
                          </w:txbxContent>
                        </wps:txbx>
                        <wps:bodyPr rot="0" spcFirstLastPara="0" vert="horz" wrap="square" lIns="0" tIns="0" rIns="0" bIns="0" numCol="1" spcCol="0" rtlCol="0" fromWordArt="0" anchor="t" anchorCtr="0" forceAA="0" compatLnSpc="1">
                          <a:prstTxWarp prst="textNoShape">
                            <a:avLst/>
                          </a:prstTxWarp>
                          <a:noAutofit/>
                        </wps:bodyPr>
                      </wps:wsp>
                      <wps:wsp>
                        <wps:cNvPr id="111" name="Düz Bağlayıcı 111"/>
                        <wps:cNvCnPr/>
                        <wps:spPr>
                          <a:xfrm>
                            <a:off x="923365" y="582706"/>
                            <a:ext cx="600635" cy="0"/>
                          </a:xfrm>
                          <a:prstGeom prst="line">
                            <a:avLst/>
                          </a:prstGeom>
                        </wps:spPr>
                        <wps:style>
                          <a:lnRef idx="1">
                            <a:schemeClr val="dk1"/>
                          </a:lnRef>
                          <a:fillRef idx="0">
                            <a:schemeClr val="dk1"/>
                          </a:fillRef>
                          <a:effectRef idx="0">
                            <a:schemeClr val="dk1"/>
                          </a:effectRef>
                          <a:fontRef idx="minor">
                            <a:schemeClr val="tx1"/>
                          </a:fontRef>
                        </wps:style>
                        <wps:bodyPr/>
                      </wps:wsp>
                      <wps:wsp>
                        <wps:cNvPr id="112" name="Metin Kutusu 77"/>
                        <wps:cNvSpPr txBox="1"/>
                        <wps:spPr>
                          <a:xfrm>
                            <a:off x="247235" y="511694"/>
                            <a:ext cx="187960" cy="127000"/>
                          </a:xfrm>
                          <a:prstGeom prst="rect">
                            <a:avLst/>
                          </a:prstGeom>
                          <a:noFill/>
                          <a:ln w="6350">
                            <a:noFill/>
                          </a:ln>
                          <a:effectLst/>
                        </wps:spPr>
                        <wps:txbx>
                          <w:txbxContent>
                            <w:p w:rsidR="00B62804" w:rsidRDefault="00B62804" w:rsidP="00EA3C0B">
                              <w:pPr>
                                <w:pStyle w:val="NormalWeb"/>
                                <w:spacing w:before="0" w:beforeAutospacing="0" w:after="0" w:afterAutospacing="0"/>
                              </w:pPr>
                              <w:r>
                                <w:rPr>
                                  <w:b/>
                                  <w:bCs/>
                                  <w:sz w:val="16"/>
                                  <w:szCs w:val="16"/>
                                </w:rPr>
                                <w:t>0.5</w:t>
                              </w:r>
                            </w:p>
                          </w:txbxContent>
                        </wps:txbx>
                        <wps:bodyPr rot="0" spcFirstLastPara="0" vert="horz" wrap="square" lIns="0" tIns="0" rIns="0" bIns="0" numCol="1" spcCol="0" rtlCol="0" fromWordArt="0" anchor="t" anchorCtr="0" forceAA="0" compatLnSpc="1">
                          <a:prstTxWarp prst="textNoShape">
                            <a:avLst/>
                          </a:prstTxWarp>
                          <a:noAutofit/>
                        </wps:bodyPr>
                      </wps:wsp>
                      <wps:wsp>
                        <wps:cNvPr id="113" name="Düz Ok Bağlayıcısı 113"/>
                        <wps:cNvCnPr/>
                        <wps:spPr>
                          <a:xfrm>
                            <a:off x="492989" y="582705"/>
                            <a:ext cx="421411" cy="0"/>
                          </a:xfrm>
                          <a:prstGeom prst="straightConnector1">
                            <a:avLst/>
                          </a:prstGeom>
                          <a:ln>
                            <a:prstDash val="sysDash"/>
                            <a:tailEnd type="triangle"/>
                          </a:ln>
                        </wps:spPr>
                        <wps:style>
                          <a:lnRef idx="1">
                            <a:schemeClr val="dk1"/>
                          </a:lnRef>
                          <a:fillRef idx="0">
                            <a:schemeClr val="dk1"/>
                          </a:fillRef>
                          <a:effectRef idx="0">
                            <a:schemeClr val="dk1"/>
                          </a:effectRef>
                          <a:fontRef idx="minor">
                            <a:schemeClr val="tx1"/>
                          </a:fontRef>
                        </wps:style>
                        <wps:bodyPr/>
                      </wps:wsp>
                      <wps:wsp>
                        <wps:cNvPr id="114" name="Düz Bağlayıcı 114"/>
                        <wps:cNvCnPr/>
                        <wps:spPr>
                          <a:xfrm>
                            <a:off x="932329" y="587188"/>
                            <a:ext cx="0" cy="473790"/>
                          </a:xfrm>
                          <a:prstGeom prst="line">
                            <a:avLst/>
                          </a:prstGeom>
                          <a:ln>
                            <a:headEnd w="sm" len="sm"/>
                            <a:tailEnd type="triangle" w="sm" len="med"/>
                          </a:ln>
                        </wps:spPr>
                        <wps:style>
                          <a:lnRef idx="1">
                            <a:schemeClr val="dk1"/>
                          </a:lnRef>
                          <a:fillRef idx="0">
                            <a:schemeClr val="dk1"/>
                          </a:fillRef>
                          <a:effectRef idx="0">
                            <a:schemeClr val="dk1"/>
                          </a:effectRef>
                          <a:fontRef idx="minor">
                            <a:schemeClr val="tx1"/>
                          </a:fontRef>
                        </wps:style>
                        <wps:bodyPr/>
                      </wps:wsp>
                      <wps:wsp>
                        <wps:cNvPr id="115" name="Düz Bağlayıcı 115"/>
                        <wps:cNvCnPr/>
                        <wps:spPr>
                          <a:xfrm>
                            <a:off x="1502039" y="587188"/>
                            <a:ext cx="0" cy="478450"/>
                          </a:xfrm>
                          <a:prstGeom prst="line">
                            <a:avLst/>
                          </a:prstGeom>
                          <a:ln>
                            <a:headEnd w="sm" len="sm"/>
                            <a:tailEnd type="triangle" w="sm" len="med"/>
                          </a:ln>
                        </wps:spPr>
                        <wps:style>
                          <a:lnRef idx="1">
                            <a:schemeClr val="dk1"/>
                          </a:lnRef>
                          <a:fillRef idx="0">
                            <a:schemeClr val="dk1"/>
                          </a:fillRef>
                          <a:effectRef idx="0">
                            <a:schemeClr val="dk1"/>
                          </a:effectRef>
                          <a:fontRef idx="minor">
                            <a:schemeClr val="tx1"/>
                          </a:fontRef>
                        </wps:style>
                        <wps:bodyPr/>
                      </wps:wsp>
                      <wps:wsp>
                        <wps:cNvPr id="116" name="Metin Kutusu 26"/>
                        <wps:cNvSpPr txBox="1"/>
                        <wps:spPr>
                          <a:xfrm>
                            <a:off x="838905" y="1060444"/>
                            <a:ext cx="187325" cy="126365"/>
                          </a:xfrm>
                          <a:prstGeom prst="rect">
                            <a:avLst/>
                          </a:prstGeom>
                          <a:noFill/>
                          <a:ln w="6350">
                            <a:noFill/>
                          </a:ln>
                          <a:effectLst/>
                        </wps:spPr>
                        <wps:txbx>
                          <w:txbxContent>
                            <w:p w:rsidR="00B62804" w:rsidRPr="00A22600" w:rsidRDefault="00B62804" w:rsidP="00EA3C0B">
                              <w:pPr>
                                <w:pStyle w:val="NormalWeb"/>
                                <w:spacing w:before="0" w:beforeAutospacing="0" w:after="200" w:afterAutospacing="0" w:line="276" w:lineRule="auto"/>
                                <w:jc w:val="center"/>
                              </w:pPr>
                              <w:proofErr w:type="gramStart"/>
                              <w:r>
                                <w:rPr>
                                  <w:b/>
                                  <w:bCs/>
                                  <w:sz w:val="16"/>
                                  <w:szCs w:val="16"/>
                                </w:rPr>
                                <w:t>k</w:t>
                              </w:r>
                              <w:proofErr w:type="gramEnd"/>
                            </w:p>
                          </w:txbxContent>
                        </wps:txbx>
                        <wps:bodyPr rot="0" spcFirstLastPara="0" vert="horz" wrap="square" lIns="0" tIns="0" rIns="0" bIns="0" numCol="1" spcCol="0" rtlCol="0" fromWordArt="0" anchor="t" anchorCtr="0" forceAA="0" compatLnSpc="1">
                          <a:prstTxWarp prst="textNoShape">
                            <a:avLst/>
                          </a:prstTxWarp>
                          <a:noAutofit/>
                        </wps:bodyPr>
                      </wps:wsp>
                      <wps:wsp>
                        <wps:cNvPr id="117" name="Metin Kutusu 26"/>
                        <wps:cNvSpPr txBox="1"/>
                        <wps:spPr>
                          <a:xfrm>
                            <a:off x="1408164" y="1054060"/>
                            <a:ext cx="186690" cy="126365"/>
                          </a:xfrm>
                          <a:prstGeom prst="rect">
                            <a:avLst/>
                          </a:prstGeom>
                          <a:noFill/>
                          <a:ln w="6350">
                            <a:noFill/>
                          </a:ln>
                          <a:effectLst/>
                        </wps:spPr>
                        <wps:txbx>
                          <w:txbxContent>
                            <w:p w:rsidR="00B62804" w:rsidRPr="00A22600" w:rsidRDefault="00B62804" w:rsidP="00EA3C0B">
                              <w:pPr>
                                <w:pStyle w:val="NormalWeb"/>
                                <w:spacing w:before="0" w:beforeAutospacing="0" w:after="200" w:afterAutospacing="0" w:line="276" w:lineRule="auto"/>
                                <w:jc w:val="center"/>
                              </w:pPr>
                              <w:proofErr w:type="gramStart"/>
                              <w:r>
                                <w:rPr>
                                  <w:b/>
                                  <w:bCs/>
                                  <w:sz w:val="16"/>
                                  <w:szCs w:val="16"/>
                                </w:rPr>
                                <w:t>n</w:t>
                              </w:r>
                              <w:proofErr w:type="gramEnd"/>
                            </w:p>
                          </w:txbxContent>
                        </wps:txbx>
                        <wps:bodyPr rot="0" spcFirstLastPara="0" vert="horz" wrap="square" lIns="0" tIns="0" rIns="0" bIns="0" numCol="1" spcCol="0" rtlCol="0" fromWordArt="0" anchor="t" anchorCtr="0" forceAA="0" compatLnSpc="1">
                          <a:prstTxWarp prst="textNoShape">
                            <a:avLst/>
                          </a:prstTxWarp>
                          <a:noAutofit/>
                        </wps:bodyPr>
                      </wps:wsp>
                      <wps:wsp>
                        <wps:cNvPr id="118" name="Metin Kutusu 26"/>
                        <wps:cNvSpPr txBox="1"/>
                        <wps:spPr>
                          <a:xfrm>
                            <a:off x="1658920" y="260520"/>
                            <a:ext cx="375940" cy="335632"/>
                          </a:xfrm>
                          <a:prstGeom prst="rect">
                            <a:avLst/>
                          </a:prstGeom>
                          <a:noFill/>
                          <a:ln w="6350">
                            <a:noFill/>
                          </a:ln>
                          <a:effectLst/>
                        </wps:spPr>
                        <wps:txbx>
                          <w:txbxContent>
                            <w:p w:rsidR="00B62804" w:rsidRDefault="00B62804" w:rsidP="00EA3C0B">
                              <w:pPr>
                                <w:pStyle w:val="NormalWeb"/>
                                <w:spacing w:before="0" w:beforeAutospacing="0" w:after="0" w:afterAutospacing="0"/>
                                <w:rPr>
                                  <w:b/>
                                  <w:bCs/>
                                  <w:sz w:val="16"/>
                                  <w:szCs w:val="16"/>
                                </w:rPr>
                              </w:pPr>
                              <w:proofErr w:type="gramStart"/>
                              <w:r>
                                <w:rPr>
                                  <w:b/>
                                  <w:bCs/>
                                  <w:sz w:val="16"/>
                                  <w:szCs w:val="16"/>
                                </w:rPr>
                                <w:t>k</w:t>
                              </w:r>
                              <w:proofErr w:type="gramEnd"/>
                              <w:r>
                                <w:rPr>
                                  <w:b/>
                                  <w:bCs/>
                                  <w:sz w:val="16"/>
                                  <w:szCs w:val="16"/>
                                </w:rPr>
                                <w:t xml:space="preserve"> =73</w:t>
                              </w:r>
                            </w:p>
                            <w:p w:rsidR="00B62804" w:rsidRDefault="00B62804" w:rsidP="00EA3C0B">
                              <w:pPr>
                                <w:pStyle w:val="NormalWeb"/>
                                <w:spacing w:before="0" w:beforeAutospacing="0" w:after="0" w:afterAutospacing="0"/>
                                <w:rPr>
                                  <w:b/>
                                  <w:bCs/>
                                  <w:sz w:val="16"/>
                                  <w:szCs w:val="16"/>
                                </w:rPr>
                              </w:pPr>
                              <w:proofErr w:type="gramStart"/>
                              <w:r>
                                <w:rPr>
                                  <w:b/>
                                  <w:bCs/>
                                  <w:sz w:val="16"/>
                                  <w:szCs w:val="16"/>
                                </w:rPr>
                                <w:t>n</w:t>
                              </w:r>
                              <w:proofErr w:type="gramEnd"/>
                              <w:r>
                                <w:rPr>
                                  <w:b/>
                                  <w:bCs/>
                                  <w:sz w:val="16"/>
                                  <w:szCs w:val="16"/>
                                </w:rPr>
                                <w:t>= 89.5</w:t>
                              </w:r>
                            </w:p>
                            <w:p w:rsidR="00B62804" w:rsidRDefault="00B62804" w:rsidP="00EA3C0B">
                              <w:pPr>
                                <w:pStyle w:val="NormalWeb"/>
                                <w:spacing w:before="0" w:beforeAutospacing="0" w:after="200" w:afterAutospacing="0" w:line="276" w:lineRule="auto"/>
                                <w:rPr>
                                  <w:b/>
                                  <w:bCs/>
                                  <w:sz w:val="16"/>
                                  <w:szCs w:val="16"/>
                                </w:rPr>
                              </w:pPr>
                            </w:p>
                            <w:p w:rsidR="00B62804" w:rsidRDefault="00B62804" w:rsidP="00EA3C0B">
                              <w:pPr>
                                <w:pStyle w:val="NormalWeb"/>
                                <w:spacing w:before="0" w:beforeAutospacing="0" w:after="200" w:afterAutospacing="0" w:line="276" w:lineRule="auto"/>
                              </w:pPr>
                              <w:r>
                                <w:rPr>
                                  <w:b/>
                                  <w:bCs/>
                                  <w:sz w:val="16"/>
                                  <w:szCs w:val="16"/>
                                </w:rPr>
                                <w:t xml:space="preserve"> </w:t>
                              </w:r>
                            </w:p>
                          </w:txbxContent>
                        </wps:txbx>
                        <wps:bodyPr rot="0" spcFirstLastPara="0" vert="horz" wrap="square" lIns="0" tIns="0" rIns="0" bIns="0" numCol="1" spcCol="0" rtlCol="0" fromWordArt="0" anchor="t" anchorCtr="0" forceAA="0" compatLnSpc="1">
                          <a:prstTxWarp prst="textNoShape">
                            <a:avLst/>
                          </a:prstTxWarp>
                          <a:noAutofit/>
                        </wps:bodyPr>
                      </wps:wsp>
                    </wpc:wpc>
                  </a:graphicData>
                </a:graphic>
              </wp:inline>
            </w:drawing>
          </mc:Choice>
          <mc:Fallback>
            <w:pict>
              <v:group w14:anchorId="7902D2DE" id="Tuval 119" o:spid="_x0000_s1093" editas="canvas" style="width:192.3pt;height:100.95pt;mso-position-horizontal-relative:char;mso-position-vertical-relative:line" coordsize="24422,12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">
                <v:shape id="_x0000_s1094" type="#_x0000_t75" style="position:absolute;width:24422;height:12820;visibility:visible;mso-wrap-style:square" strokeweight="1.5pt">
                  <v:fill o:detectmouseclick="t"/>
                  <v:path o:connecttype="none"/>
                </v:shape>
                <v:shape id="Düz Ok Bağlayıcısı 97" o:spid="_x0000_s1095" type="#_x0000_t32" style="position:absolute;left:4853;width:1;height:1060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" strokecolor="windowText">
                  <v:stroke endarrow="block"/>
                </v:shape>
                <v:shape id="Düz Ok Bağlayıcısı 98" o:spid="_x0000_s1096" type="#_x0000_t32" style="position:absolute;left:4852;top:10608;width:1588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" strokecolor="windowText">
                  <v:stroke endarrow="block"/>
                </v:shape>
                <v:line id="Düz Bağlayıcı 99" o:spid="_x0000_s1097" style="position:absolute;flip:y;visibility:visible;mso-wrap-style:square" from="7847,1305" to="10472,10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" strokecolor="windowText" strokeweight="1.75pt"/>
                <v:line id="Düz Bağlayıcı 100" o:spid="_x0000_s1098" style="position:absolute;visibility:visible;mso-wrap-style:square" from="10475,1306" to="13687,1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" strokecolor="windowText" strokeweight="1.75pt"/>
                <v:line id="Düz Bağlayıcı 101" o:spid="_x0000_s1099" style="position:absolute;visibility:visible;mso-wrap-style:square" from="13683,1305" to="16715,10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" strokecolor="windowText" strokeweight="1.75pt"/>
                <v:line id="Düz Bağlayıcı 102" o:spid="_x0000_s1100" style="position:absolute;flip:x;visibility:visible;mso-wrap-style:square" from="4854,1305" to="10474,1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" strokecolor="windowText" strokeweight=".5pt">
                  <v:stroke dashstyle="dash"/>
                </v:line>
                <v:line id="Düz Bağlayıcı 103" o:spid="_x0000_s1101" style="position:absolute;visibility:visible;mso-wrap-style:square" from="10646,1433" to="10646,10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" strokecolor="windowText" strokeweight=".5pt">
                  <v:stroke dashstyle="dash"/>
                </v:line>
                <v:line id="Düz Bağlayıcı 104" o:spid="_x0000_s1102" style="position:absolute;visibility:visible;mso-wrap-style:square" from="13593,1437" to="13593,10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" strokecolor="windowText" strokeweight=".5pt">
                  <v:stroke dashstyle="dash"/>
                </v:line>
                <v:shape id="Metin Kutusu 105" o:spid="_x0000_s1103" type="#_x0000_t202" style="position:absolute;left:2522;top:618;width:1882;height:1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" filled="f" stroked="f" strokeweight=".5pt">
                  <v:textbox inset="0,0,0,0">
                    <w:txbxContent>
                      <w:p w:rsidR="00B62804" w:rsidRPr="00D63C6F" w:rsidRDefault="00B62804" w:rsidP="00EA3C0B">
                        <w:pPr>
                          <w:rPr>
                            <w:b/>
                            <w:sz w:val="16"/>
                            <w:szCs w:val="16"/>
                          </w:rPr>
                        </w:pPr>
                        <w:r w:rsidRPr="00D63C6F">
                          <w:rPr>
                            <w:b/>
                            <w:sz w:val="16"/>
                            <w:szCs w:val="16"/>
                          </w:rPr>
                          <w:t>1.0</w:t>
                        </w:r>
                      </w:p>
                    </w:txbxContent>
                  </v:textbox>
                </v:shape>
                <v:shape id="Metin Kutusu 26" o:spid="_x0000_s1104" type="#_x0000_t202" style="position:absolute;left:2524;top:9868;width:188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" filled="f" stroked="f" strokeweight=".5pt">
                  <v:textbox inset="0,0,0,0">
                    <w:txbxContent>
                      <w:p w:rsidR="00B62804" w:rsidRDefault="00B62804" w:rsidP="00EA3C0B">
                        <w:pPr>
                          <w:pStyle w:val="NormalWeb"/>
                          <w:spacing w:before="0" w:beforeAutospacing="0" w:after="200" w:afterAutospacing="0" w:line="276" w:lineRule="auto"/>
                        </w:pPr>
                        <w:r>
                          <w:rPr>
                            <w:b/>
                            <w:bCs/>
                            <w:sz w:val="16"/>
                            <w:szCs w:val="16"/>
                          </w:rPr>
                          <w:t>0.0</w:t>
                        </w:r>
                      </w:p>
                    </w:txbxContent>
                  </v:textbox>
                </v:shape>
                <v:shape id="Metin Kutusu 26" o:spid="_x0000_s1105" type="#_x0000_t202" style="position:absolute;left:6655;top:11136;width:1879;height: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" filled="f" stroked="f" strokeweight=".5pt">
                  <v:textbox inset="0,0,0,0">
                    <w:txbxContent>
                      <w:p w:rsidR="00B62804" w:rsidRDefault="00B62804" w:rsidP="00EA3C0B">
                        <w:pPr>
                          <w:pStyle w:val="NormalWeb"/>
                          <w:spacing w:before="0" w:beforeAutospacing="0" w:after="200" w:afterAutospacing="0" w:line="276" w:lineRule="auto"/>
                          <w:jc w:val="center"/>
                        </w:pPr>
                        <w:r>
                          <w:rPr>
                            <w:b/>
                            <w:bCs/>
                            <w:sz w:val="16"/>
                            <w:szCs w:val="16"/>
                          </w:rPr>
                          <w:t>69</w:t>
                        </w:r>
                      </w:p>
                    </w:txbxContent>
                  </v:textbox>
                </v:shape>
                <v:shape id="Metin Kutusu 26" o:spid="_x0000_s1106" type="#_x0000_t202" style="position:absolute;left:9703;top:11205;width:1879;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" filled="f" stroked="f" strokeweight=".5pt">
                  <v:textbox inset="0,0,0,0">
                    <w:txbxContent>
                      <w:p w:rsidR="00B62804" w:rsidRDefault="00B62804" w:rsidP="00EA3C0B">
                        <w:pPr>
                          <w:pStyle w:val="NormalWeb"/>
                          <w:spacing w:before="0" w:beforeAutospacing="0" w:after="200" w:afterAutospacing="0" w:line="276" w:lineRule="auto"/>
                          <w:jc w:val="center"/>
                        </w:pPr>
                        <w:r>
                          <w:rPr>
                            <w:b/>
                            <w:bCs/>
                            <w:sz w:val="16"/>
                            <w:szCs w:val="16"/>
                          </w:rPr>
                          <w:t>77</w:t>
                        </w:r>
                      </w:p>
                    </w:txbxContent>
                  </v:textbox>
                </v:shape>
                <v:shape id="Metin Kutusu 26" o:spid="_x0000_s1107" type="#_x0000_t202" style="position:absolute;left:12696;top:11190;width:1880;height:1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" filled="f" stroked="f" strokeweight=".5pt">
                  <v:textbox inset="0,0,0,0">
                    <w:txbxContent>
                      <w:p w:rsidR="00B62804" w:rsidRDefault="00B62804" w:rsidP="00EA3C0B">
                        <w:pPr>
                          <w:pStyle w:val="NormalWeb"/>
                          <w:spacing w:before="0" w:beforeAutospacing="0" w:after="200" w:afterAutospacing="0" w:line="276" w:lineRule="auto"/>
                          <w:jc w:val="center"/>
                        </w:pPr>
                        <w:r>
                          <w:rPr>
                            <w:b/>
                            <w:bCs/>
                            <w:sz w:val="16"/>
                            <w:szCs w:val="16"/>
                          </w:rPr>
                          <w:t>85</w:t>
                        </w:r>
                      </w:p>
                    </w:txbxContent>
                  </v:textbox>
                </v:shape>
                <v:shape id="Metin Kutusu 26" o:spid="_x0000_s1108" type="#_x0000_t202" style="position:absolute;left:15744;top:11134;width:1880;height:1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" filled="f" stroked="f" strokeweight=".5pt">
                  <v:textbox inset="0,0,0,0">
                    <w:txbxContent>
                      <w:p w:rsidR="00B62804" w:rsidRDefault="00B62804" w:rsidP="00EA3C0B">
                        <w:pPr>
                          <w:pStyle w:val="NormalWeb"/>
                          <w:spacing w:before="0" w:beforeAutospacing="0" w:after="200" w:afterAutospacing="0" w:line="276" w:lineRule="auto"/>
                          <w:jc w:val="center"/>
                        </w:pPr>
                        <w:r>
                          <w:rPr>
                            <w:b/>
                            <w:bCs/>
                            <w:sz w:val="16"/>
                            <w:szCs w:val="16"/>
                          </w:rPr>
                          <w:t>94</w:t>
                        </w:r>
                      </w:p>
                    </w:txbxContent>
                  </v:textbox>
                </v:shape>
                <v:line id="Düz Bağlayıcı 111" o:spid="_x0000_s1109" style="position:absolute;visibility:visible;mso-wrap-style:square" from="9233,5827" to="15240,5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" strokecolor="black [3040]"/>
                <v:shape id="Metin Kutusu 77" o:spid="_x0000_s1110" type="#_x0000_t202" style="position:absolute;left:2472;top:5116;width:187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" filled="f" stroked="f" strokeweight=".5pt">
                  <v:textbox inset="0,0,0,0">
                    <w:txbxContent>
                      <w:p w:rsidR="00B62804" w:rsidRDefault="00B62804" w:rsidP="00EA3C0B">
                        <w:pPr>
                          <w:pStyle w:val="NormalWeb"/>
                          <w:spacing w:before="0" w:beforeAutospacing="0" w:after="0" w:afterAutospacing="0"/>
                        </w:pPr>
                        <w:r>
                          <w:rPr>
                            <w:b/>
                            <w:bCs/>
                            <w:sz w:val="16"/>
                            <w:szCs w:val="16"/>
                          </w:rPr>
                          <w:t>0.5</w:t>
                        </w:r>
                      </w:p>
                    </w:txbxContent>
                  </v:textbox>
                </v:shape>
                <v:shape id="Düz Ok Bağlayıcısı 113" o:spid="_x0000_s1111" type="#_x0000_t32" style="position:absolute;left:4929;top:5827;width:42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" strokecolor="black [3040]">
                  <v:stroke dashstyle="3 1" endarrow="block"/>
                </v:shape>
                <v:line id="Düz Bağlayıcı 114" o:spid="_x0000_s1112" style="position:absolute;visibility:visible;mso-wrap-style:square" from="9323,5871" to="9323,10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" strokecolor="black [3040]">
                  <v:stroke startarrowwidth="narrow" startarrowlength="short" endarrow="block" endarrowwidth="narrow"/>
                </v:line>
                <v:line id="Düz Bağlayıcı 115" o:spid="_x0000_s1113" style="position:absolute;visibility:visible;mso-wrap-style:square" from="15020,5871" to="15020,10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" strokecolor="black [3040]">
                  <v:stroke startarrowwidth="narrow" startarrowlength="short" endarrow="block" endarrowwidth="narrow"/>
                </v:line>
                <v:shape id="Metin Kutusu 26" o:spid="_x0000_s1114" type="#_x0000_t202" style="position:absolute;left:8389;top:10604;width:1873;height: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" filled="f" stroked="f" strokeweight=".5pt">
                  <v:textbox inset="0,0,0,0">
                    <w:txbxContent>
                      <w:p w:rsidR="00B62804" w:rsidRPr="00A22600" w:rsidRDefault="00B62804" w:rsidP="00EA3C0B">
                        <w:pPr>
                          <w:pStyle w:val="NormalWeb"/>
                          <w:spacing w:before="0" w:beforeAutospacing="0" w:after="200" w:afterAutospacing="0" w:line="276" w:lineRule="auto"/>
                          <w:jc w:val="center"/>
                        </w:pPr>
                        <w:proofErr w:type="gramStart"/>
                        <w:r>
                          <w:rPr>
                            <w:b/>
                            <w:bCs/>
                            <w:sz w:val="16"/>
                            <w:szCs w:val="16"/>
                          </w:rPr>
                          <w:t>k</w:t>
                        </w:r>
                        <w:proofErr w:type="gramEnd"/>
                      </w:p>
                    </w:txbxContent>
                  </v:textbox>
                </v:shape>
                <v:shape id="Metin Kutusu 26" o:spid="_x0000_s1115" type="#_x0000_t202" style="position:absolute;left:14081;top:10540;width:1867;height: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" filled="f" stroked="f" strokeweight=".5pt">
                  <v:textbox inset="0,0,0,0">
                    <w:txbxContent>
                      <w:p w:rsidR="00B62804" w:rsidRPr="00A22600" w:rsidRDefault="00B62804" w:rsidP="00EA3C0B">
                        <w:pPr>
                          <w:pStyle w:val="NormalWeb"/>
                          <w:spacing w:before="0" w:beforeAutospacing="0" w:after="200" w:afterAutospacing="0" w:line="276" w:lineRule="auto"/>
                          <w:jc w:val="center"/>
                        </w:pPr>
                        <w:proofErr w:type="gramStart"/>
                        <w:r>
                          <w:rPr>
                            <w:b/>
                            <w:bCs/>
                            <w:sz w:val="16"/>
                            <w:szCs w:val="16"/>
                          </w:rPr>
                          <w:t>n</w:t>
                        </w:r>
                        <w:proofErr w:type="gramEnd"/>
                      </w:p>
                    </w:txbxContent>
                  </v:textbox>
                </v:shape>
                <v:shape id="Metin Kutusu 26" o:spid="_x0000_s1116" type="#_x0000_t202" style="position:absolute;left:16589;top:2605;width:3759;height:3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" filled="f" stroked="f" strokeweight=".5pt">
                  <v:textbox inset="0,0,0,0">
                    <w:txbxContent>
                      <w:p w:rsidR="00B62804" w:rsidRDefault="00B62804" w:rsidP="00EA3C0B">
                        <w:pPr>
                          <w:pStyle w:val="NormalWeb"/>
                          <w:spacing w:before="0" w:beforeAutospacing="0" w:after="0" w:afterAutospacing="0"/>
                          <w:rPr>
                            <w:b/>
                            <w:bCs/>
                            <w:sz w:val="16"/>
                            <w:szCs w:val="16"/>
                          </w:rPr>
                        </w:pPr>
                        <w:proofErr w:type="gramStart"/>
                        <w:r>
                          <w:rPr>
                            <w:b/>
                            <w:bCs/>
                            <w:sz w:val="16"/>
                            <w:szCs w:val="16"/>
                          </w:rPr>
                          <w:t>k</w:t>
                        </w:r>
                        <w:proofErr w:type="gramEnd"/>
                        <w:r>
                          <w:rPr>
                            <w:b/>
                            <w:bCs/>
                            <w:sz w:val="16"/>
                            <w:szCs w:val="16"/>
                          </w:rPr>
                          <w:t xml:space="preserve"> =73</w:t>
                        </w:r>
                      </w:p>
                      <w:p w:rsidR="00B62804" w:rsidRDefault="00B62804" w:rsidP="00EA3C0B">
                        <w:pPr>
                          <w:pStyle w:val="NormalWeb"/>
                          <w:spacing w:before="0" w:beforeAutospacing="0" w:after="0" w:afterAutospacing="0"/>
                          <w:rPr>
                            <w:b/>
                            <w:bCs/>
                            <w:sz w:val="16"/>
                            <w:szCs w:val="16"/>
                          </w:rPr>
                        </w:pPr>
                        <w:proofErr w:type="gramStart"/>
                        <w:r>
                          <w:rPr>
                            <w:b/>
                            <w:bCs/>
                            <w:sz w:val="16"/>
                            <w:szCs w:val="16"/>
                          </w:rPr>
                          <w:t>n</w:t>
                        </w:r>
                        <w:proofErr w:type="gramEnd"/>
                        <w:r>
                          <w:rPr>
                            <w:b/>
                            <w:bCs/>
                            <w:sz w:val="16"/>
                            <w:szCs w:val="16"/>
                          </w:rPr>
                          <w:t>= 89.5</w:t>
                        </w:r>
                      </w:p>
                      <w:p w:rsidR="00B62804" w:rsidRDefault="00B62804" w:rsidP="00EA3C0B">
                        <w:pPr>
                          <w:pStyle w:val="NormalWeb"/>
                          <w:spacing w:before="0" w:beforeAutospacing="0" w:after="200" w:afterAutospacing="0" w:line="276" w:lineRule="auto"/>
                          <w:rPr>
                            <w:b/>
                            <w:bCs/>
                            <w:sz w:val="16"/>
                            <w:szCs w:val="16"/>
                          </w:rPr>
                        </w:pPr>
                      </w:p>
                      <w:p w:rsidR="00B62804" w:rsidRDefault="00B62804" w:rsidP="00EA3C0B">
                        <w:pPr>
                          <w:pStyle w:val="NormalWeb"/>
                          <w:spacing w:before="0" w:beforeAutospacing="0" w:after="200" w:afterAutospacing="0" w:line="276" w:lineRule="auto"/>
                        </w:pPr>
                        <w:r>
                          <w:rPr>
                            <w:b/>
                            <w:bCs/>
                            <w:sz w:val="16"/>
                            <w:szCs w:val="16"/>
                          </w:rPr>
                          <w:t xml:space="preserve"> </w:t>
                        </w:r>
                      </w:p>
                    </w:txbxContent>
                  </v:textbox>
                </v:shape>
                <w10:anchorlock/>
              </v:group>
            </w:pict>
          </mc:Fallback>
        </mc:AlternateContent>
      </w:r>
    </w:p>
    <w:p w:rsidR="00856206" w:rsidRDefault="00EA3C0B" w:rsidP="00EA3C0B">
      <w:pPr>
        <w:spacing w:after="0" w:line="240" w:lineRule="auto"/>
        <w:jc w:val="center"/>
        <w:rPr>
          <w:rFonts w:ascii="Times New Roman" w:hAnsi="Times New Roman" w:cs="Times New Roman"/>
          <w:sz w:val="20"/>
          <w:szCs w:val="20"/>
        </w:rPr>
      </w:pPr>
      <w:r w:rsidRPr="00EA3C0B">
        <w:rPr>
          <w:rFonts w:ascii="Times New Roman" w:hAnsi="Times New Roman" w:cs="Times New Roman"/>
          <w:b/>
          <w:sz w:val="20"/>
          <w:szCs w:val="20"/>
        </w:rPr>
        <w:t>Şekil 4.</w:t>
      </w:r>
      <w:r w:rsidRPr="00EA3C0B">
        <w:rPr>
          <w:rFonts w:ascii="Times New Roman" w:hAnsi="Times New Roman" w:cs="Times New Roman"/>
          <w:sz w:val="20"/>
          <w:szCs w:val="20"/>
        </w:rPr>
        <w:t xml:space="preserve"> “k” ve “n” değerlerinin elde edilmesi: </w:t>
      </w:r>
      <w:proofErr w:type="spellStart"/>
      <w:r w:rsidRPr="00EA3C0B">
        <w:rPr>
          <w:rFonts w:ascii="Times New Roman" w:hAnsi="Times New Roman" w:cs="Times New Roman"/>
          <w:sz w:val="20"/>
          <w:szCs w:val="20"/>
        </w:rPr>
        <w:t>Rehab</w:t>
      </w:r>
      <w:proofErr w:type="spellEnd"/>
      <w:r w:rsidRPr="00EA3C0B">
        <w:rPr>
          <w:rFonts w:ascii="Times New Roman" w:hAnsi="Times New Roman" w:cs="Times New Roman"/>
          <w:sz w:val="20"/>
          <w:szCs w:val="20"/>
        </w:rPr>
        <w:t>. 4 maliyeti</w:t>
      </w:r>
    </w:p>
    <w:p w:rsidR="00856206" w:rsidRDefault="00856206" w:rsidP="00220768">
      <w:pPr>
        <w:spacing w:after="0" w:line="240" w:lineRule="auto"/>
        <w:jc w:val="both"/>
        <w:rPr>
          <w:rFonts w:ascii="Times New Roman" w:hAnsi="Times New Roman" w:cs="Times New Roman"/>
          <w:sz w:val="20"/>
          <w:szCs w:val="20"/>
        </w:rPr>
      </w:pPr>
    </w:p>
    <w:p w:rsidR="00B62804" w:rsidRDefault="00B62804" w:rsidP="00B6280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proofErr w:type="spellStart"/>
      <w:r w:rsidRPr="00EA3C0B">
        <w:rPr>
          <w:rFonts w:ascii="Times New Roman" w:hAnsi="Times New Roman" w:cs="Times New Roman"/>
          <w:sz w:val="20"/>
          <w:szCs w:val="20"/>
        </w:rPr>
        <w:t>Vertex</w:t>
      </w:r>
      <w:proofErr w:type="spellEnd"/>
      <w:r w:rsidRPr="00EA3C0B">
        <w:rPr>
          <w:rFonts w:ascii="Times New Roman" w:hAnsi="Times New Roman" w:cs="Times New Roman"/>
          <w:sz w:val="20"/>
          <w:szCs w:val="20"/>
        </w:rPr>
        <w:t xml:space="preserve"> yöntemi ve DSW algoritması kullanılarak yapılan hesaplamalar örnek λ=0.50 kesimi için adım adım aşağıda verilmiştir. Öncelikle λ=0.50 kesimi için üstyapı alternatiflerine ait Şekil 1’de gösterilen “k” ve “n” değerleri elde edilmiştir. Bunun için Tablo 2’de verilen her bir bulanık fonksiyonu 0.50 üyelik derecesinden yatay olarak uzatılan bir doğru ile kesilmiştir. Doğrunun fonksiyonu kestiği iki nokta “k” ve “n” değerleridir. Şekil 4’te “k” ve “n” değerlerinin elde edilmesine dair örnek bir gösterim verilmiştir.</w:t>
      </w:r>
    </w:p>
    <w:p w:rsidR="00856206" w:rsidRDefault="00856206" w:rsidP="00220768">
      <w:pPr>
        <w:spacing w:after="0" w:line="240" w:lineRule="auto"/>
        <w:jc w:val="both"/>
        <w:rPr>
          <w:rFonts w:ascii="Times New Roman" w:hAnsi="Times New Roman" w:cs="Times New Roman"/>
          <w:sz w:val="20"/>
          <w:szCs w:val="20"/>
        </w:rPr>
      </w:pPr>
    </w:p>
    <w:p w:rsidR="00B62804" w:rsidRPr="00B62804" w:rsidRDefault="00B62804" w:rsidP="00B62804">
      <w:pPr>
        <w:keepNext/>
        <w:spacing w:after="120" w:line="240" w:lineRule="auto"/>
        <w:jc w:val="center"/>
        <w:rPr>
          <w:rFonts w:ascii="Times New Roman" w:hAnsi="Times New Roman" w:cs="Times New Roman"/>
          <w:b/>
          <w:bCs/>
          <w:sz w:val="20"/>
          <w:szCs w:val="20"/>
        </w:rPr>
      </w:pPr>
      <w:r w:rsidRPr="00B62804">
        <w:rPr>
          <w:rFonts w:ascii="Times New Roman" w:hAnsi="Times New Roman" w:cs="Times New Roman"/>
          <w:b/>
          <w:bCs/>
          <w:sz w:val="20"/>
          <w:szCs w:val="20"/>
        </w:rPr>
        <w:t xml:space="preserve">Tablo 3. </w:t>
      </w:r>
      <w:r w:rsidRPr="00B62804">
        <w:rPr>
          <w:rFonts w:ascii="Times New Roman" w:hAnsi="Times New Roman" w:cs="Times New Roman"/>
          <w:sz w:val="20"/>
          <w:szCs w:val="20"/>
        </w:rPr>
        <w:t>λ=0.50 kesimi için yol üstyapı alternatiflerine ait aralık değerleri</w:t>
      </w:r>
    </w:p>
    <w:tbl>
      <w:tblPr>
        <w:tblStyle w:val="TabloKlavuzu11"/>
        <w:tblW w:w="2727" w:type="pct"/>
        <w:jc w:val="center"/>
        <w:tblLook w:val="04A0" w:firstRow="1" w:lastRow="0" w:firstColumn="1" w:lastColumn="0" w:noHBand="0" w:noVBand="1"/>
      </w:tblPr>
      <w:tblGrid>
        <w:gridCol w:w="2195"/>
        <w:gridCol w:w="711"/>
        <w:gridCol w:w="712"/>
        <w:gridCol w:w="611"/>
        <w:gridCol w:w="712"/>
      </w:tblGrid>
      <w:tr w:rsidR="00B62804" w:rsidRPr="00B62804" w:rsidTr="00F46B40">
        <w:trPr>
          <w:trHeight w:val="456"/>
          <w:jc w:val="center"/>
        </w:trPr>
        <w:tc>
          <w:tcPr>
            <w:tcW w:w="2221" w:type="pct"/>
            <w:vMerge w:val="restart"/>
            <w:vAlign w:val="center"/>
          </w:tcPr>
          <w:p w:rsidR="00B62804" w:rsidRPr="00B62804" w:rsidRDefault="00B62804" w:rsidP="00B62804">
            <w:pPr>
              <w:spacing w:after="0" w:line="240" w:lineRule="auto"/>
              <w:rPr>
                <w:rFonts w:cs="Times New Roman"/>
                <w:b/>
              </w:rPr>
            </w:pPr>
            <w:proofErr w:type="spellStart"/>
            <w:r w:rsidRPr="00B62804">
              <w:rPr>
                <w:rFonts w:cs="Times New Roman"/>
                <w:b/>
              </w:rPr>
              <w:t>Değişkenler</w:t>
            </w:r>
            <w:proofErr w:type="spellEnd"/>
          </w:p>
        </w:tc>
        <w:tc>
          <w:tcPr>
            <w:tcW w:w="1440" w:type="pct"/>
            <w:gridSpan w:val="2"/>
            <w:vAlign w:val="center"/>
          </w:tcPr>
          <w:p w:rsidR="00B62804" w:rsidRPr="00B62804" w:rsidRDefault="00B62804" w:rsidP="00B62804">
            <w:pPr>
              <w:spacing w:after="0" w:line="240" w:lineRule="auto"/>
              <w:rPr>
                <w:rFonts w:cs="Times New Roman"/>
                <w:b/>
              </w:rPr>
            </w:pPr>
            <w:proofErr w:type="spellStart"/>
            <w:r w:rsidRPr="00B62804">
              <w:rPr>
                <w:rFonts w:cs="Times New Roman"/>
                <w:b/>
              </w:rPr>
              <w:t>Üstyapı</w:t>
            </w:r>
            <w:proofErr w:type="spellEnd"/>
            <w:r w:rsidRPr="00B62804">
              <w:rPr>
                <w:rFonts w:cs="Times New Roman"/>
                <w:b/>
              </w:rPr>
              <w:t xml:space="preserve"> 1</w:t>
            </w:r>
          </w:p>
        </w:tc>
        <w:tc>
          <w:tcPr>
            <w:tcW w:w="1339" w:type="pct"/>
            <w:gridSpan w:val="2"/>
            <w:vAlign w:val="center"/>
          </w:tcPr>
          <w:p w:rsidR="00B62804" w:rsidRPr="00B62804" w:rsidRDefault="00B62804" w:rsidP="00B62804">
            <w:pPr>
              <w:spacing w:after="0" w:line="240" w:lineRule="auto"/>
              <w:rPr>
                <w:rFonts w:cs="Times New Roman"/>
                <w:b/>
              </w:rPr>
            </w:pPr>
            <w:proofErr w:type="spellStart"/>
            <w:r w:rsidRPr="00B62804">
              <w:rPr>
                <w:rFonts w:cs="Times New Roman"/>
                <w:b/>
              </w:rPr>
              <w:t>Üstyapı</w:t>
            </w:r>
            <w:proofErr w:type="spellEnd"/>
            <w:r w:rsidRPr="00B62804">
              <w:rPr>
                <w:rFonts w:cs="Times New Roman"/>
                <w:b/>
              </w:rPr>
              <w:t xml:space="preserve"> 2</w:t>
            </w:r>
          </w:p>
        </w:tc>
      </w:tr>
      <w:tr w:rsidR="00B62804" w:rsidRPr="00B62804" w:rsidTr="00F46B40">
        <w:trPr>
          <w:trHeight w:val="198"/>
          <w:jc w:val="center"/>
        </w:trPr>
        <w:tc>
          <w:tcPr>
            <w:tcW w:w="2221" w:type="pct"/>
            <w:vMerge/>
            <w:vAlign w:val="center"/>
          </w:tcPr>
          <w:p w:rsidR="00B62804" w:rsidRPr="00B62804" w:rsidRDefault="00B62804" w:rsidP="00B62804">
            <w:pPr>
              <w:spacing w:after="0" w:line="240" w:lineRule="auto"/>
              <w:rPr>
                <w:rFonts w:cs="Times New Roman"/>
              </w:rPr>
            </w:pPr>
          </w:p>
        </w:tc>
        <w:tc>
          <w:tcPr>
            <w:tcW w:w="719" w:type="pct"/>
            <w:vAlign w:val="center"/>
          </w:tcPr>
          <w:p w:rsidR="00B62804" w:rsidRPr="00B62804" w:rsidRDefault="00B62804" w:rsidP="00B62804">
            <w:pPr>
              <w:spacing w:after="0" w:line="240" w:lineRule="auto"/>
              <w:rPr>
                <w:rFonts w:cs="Times New Roman"/>
                <w:b/>
              </w:rPr>
            </w:pPr>
            <w:r w:rsidRPr="00B62804">
              <w:rPr>
                <w:rFonts w:cs="Times New Roman"/>
                <w:b/>
              </w:rPr>
              <w:t>k</w:t>
            </w:r>
          </w:p>
        </w:tc>
        <w:tc>
          <w:tcPr>
            <w:tcW w:w="719" w:type="pct"/>
            <w:vAlign w:val="center"/>
          </w:tcPr>
          <w:p w:rsidR="00B62804" w:rsidRPr="00B62804" w:rsidRDefault="00B62804" w:rsidP="00B62804">
            <w:pPr>
              <w:spacing w:after="0" w:line="240" w:lineRule="auto"/>
              <w:rPr>
                <w:rFonts w:cs="Times New Roman"/>
                <w:b/>
              </w:rPr>
            </w:pPr>
            <w:r w:rsidRPr="00B62804">
              <w:rPr>
                <w:rFonts w:cs="Times New Roman"/>
                <w:b/>
              </w:rPr>
              <w:t>n</w:t>
            </w:r>
          </w:p>
        </w:tc>
        <w:tc>
          <w:tcPr>
            <w:tcW w:w="618" w:type="pct"/>
            <w:vAlign w:val="center"/>
          </w:tcPr>
          <w:p w:rsidR="00B62804" w:rsidRPr="00B62804" w:rsidRDefault="00B62804" w:rsidP="00B62804">
            <w:pPr>
              <w:spacing w:after="0" w:line="240" w:lineRule="auto"/>
              <w:rPr>
                <w:rFonts w:cs="Times New Roman"/>
                <w:b/>
              </w:rPr>
            </w:pPr>
            <w:r w:rsidRPr="00B62804">
              <w:rPr>
                <w:rFonts w:cs="Times New Roman"/>
                <w:b/>
              </w:rPr>
              <w:t>k</w:t>
            </w:r>
          </w:p>
        </w:tc>
        <w:tc>
          <w:tcPr>
            <w:tcW w:w="719" w:type="pct"/>
            <w:vAlign w:val="center"/>
          </w:tcPr>
          <w:p w:rsidR="00B62804" w:rsidRPr="00B62804" w:rsidRDefault="00B62804" w:rsidP="00B62804">
            <w:pPr>
              <w:spacing w:after="0" w:line="240" w:lineRule="auto"/>
              <w:rPr>
                <w:rFonts w:cs="Times New Roman"/>
                <w:b/>
              </w:rPr>
            </w:pPr>
            <w:r w:rsidRPr="00B62804">
              <w:rPr>
                <w:rFonts w:cs="Times New Roman"/>
                <w:b/>
              </w:rPr>
              <w:t>n</w:t>
            </w:r>
          </w:p>
        </w:tc>
      </w:tr>
      <w:tr w:rsidR="00B62804" w:rsidRPr="00B62804" w:rsidTr="00F46B40">
        <w:trPr>
          <w:trHeight w:val="254"/>
          <w:jc w:val="center"/>
        </w:trPr>
        <w:tc>
          <w:tcPr>
            <w:tcW w:w="2221" w:type="pct"/>
            <w:vAlign w:val="center"/>
          </w:tcPr>
          <w:p w:rsidR="00B62804" w:rsidRPr="00B62804" w:rsidRDefault="00B62804" w:rsidP="00B62804">
            <w:pPr>
              <w:spacing w:after="0" w:line="240" w:lineRule="auto"/>
              <w:rPr>
                <w:rFonts w:cs="Times New Roman"/>
              </w:rPr>
            </w:pPr>
            <w:proofErr w:type="spellStart"/>
            <w:r w:rsidRPr="00B62804">
              <w:rPr>
                <w:rFonts w:cs="Times New Roman"/>
              </w:rPr>
              <w:t>Yapım</w:t>
            </w:r>
            <w:proofErr w:type="spellEnd"/>
            <w:r w:rsidRPr="00B62804">
              <w:rPr>
                <w:rFonts w:cs="Times New Roman"/>
              </w:rPr>
              <w:t xml:space="preserve"> </w:t>
            </w:r>
            <w:proofErr w:type="spellStart"/>
            <w:r w:rsidRPr="00B62804">
              <w:rPr>
                <w:rFonts w:cs="Times New Roman"/>
              </w:rPr>
              <w:t>maliyeti</w:t>
            </w:r>
            <w:proofErr w:type="spellEnd"/>
          </w:p>
        </w:tc>
        <w:tc>
          <w:tcPr>
            <w:tcW w:w="719" w:type="pct"/>
          </w:tcPr>
          <w:p w:rsidR="00B62804" w:rsidRPr="00B62804" w:rsidRDefault="00B62804" w:rsidP="00B62804">
            <w:pPr>
              <w:spacing w:after="0" w:line="240" w:lineRule="auto"/>
              <w:rPr>
                <w:rFonts w:cs="Times New Roman"/>
              </w:rPr>
            </w:pPr>
            <w:r w:rsidRPr="00B62804">
              <w:rPr>
                <w:rFonts w:cs="Times New Roman"/>
              </w:rPr>
              <w:t>293.5</w:t>
            </w:r>
          </w:p>
        </w:tc>
        <w:tc>
          <w:tcPr>
            <w:tcW w:w="719" w:type="pct"/>
          </w:tcPr>
          <w:p w:rsidR="00B62804" w:rsidRPr="00B62804" w:rsidRDefault="00B62804" w:rsidP="00B62804">
            <w:pPr>
              <w:spacing w:after="0" w:line="240" w:lineRule="auto"/>
              <w:rPr>
                <w:rFonts w:cs="Times New Roman"/>
              </w:rPr>
            </w:pPr>
            <w:r w:rsidRPr="00B62804">
              <w:rPr>
                <w:rFonts w:cs="Times New Roman"/>
              </w:rPr>
              <w:t>324.5</w:t>
            </w:r>
          </w:p>
        </w:tc>
        <w:tc>
          <w:tcPr>
            <w:tcW w:w="618" w:type="pct"/>
          </w:tcPr>
          <w:p w:rsidR="00B62804" w:rsidRPr="00B62804" w:rsidRDefault="00B62804" w:rsidP="00B62804">
            <w:pPr>
              <w:spacing w:after="0" w:line="240" w:lineRule="auto"/>
              <w:rPr>
                <w:rFonts w:cs="Times New Roman"/>
              </w:rPr>
            </w:pPr>
            <w:r w:rsidRPr="00B62804">
              <w:rPr>
                <w:rFonts w:cs="Times New Roman"/>
              </w:rPr>
              <w:t>421</w:t>
            </w:r>
          </w:p>
        </w:tc>
        <w:tc>
          <w:tcPr>
            <w:tcW w:w="719" w:type="pct"/>
          </w:tcPr>
          <w:p w:rsidR="00B62804" w:rsidRPr="00B62804" w:rsidRDefault="00B62804" w:rsidP="00B62804">
            <w:pPr>
              <w:spacing w:after="0" w:line="240" w:lineRule="auto"/>
              <w:rPr>
                <w:rFonts w:cs="Times New Roman"/>
              </w:rPr>
            </w:pPr>
            <w:r w:rsidRPr="00B62804">
              <w:rPr>
                <w:rFonts w:cs="Times New Roman"/>
              </w:rPr>
              <w:t>465</w:t>
            </w:r>
          </w:p>
        </w:tc>
      </w:tr>
      <w:tr w:rsidR="00B62804" w:rsidRPr="00B62804" w:rsidTr="00F46B40">
        <w:trPr>
          <w:trHeight w:val="266"/>
          <w:jc w:val="center"/>
        </w:trPr>
        <w:tc>
          <w:tcPr>
            <w:tcW w:w="2221" w:type="pct"/>
            <w:vAlign w:val="center"/>
          </w:tcPr>
          <w:p w:rsidR="00B62804" w:rsidRPr="00B62804" w:rsidRDefault="00B62804" w:rsidP="00B62804">
            <w:pPr>
              <w:spacing w:after="0" w:line="240" w:lineRule="auto"/>
              <w:rPr>
                <w:rFonts w:cs="Times New Roman"/>
              </w:rPr>
            </w:pPr>
            <w:r w:rsidRPr="00B62804">
              <w:rPr>
                <w:rFonts w:cs="Times New Roman"/>
              </w:rPr>
              <w:t xml:space="preserve">Rehab. 1 </w:t>
            </w:r>
            <w:proofErr w:type="spellStart"/>
            <w:r w:rsidRPr="00B62804">
              <w:rPr>
                <w:rFonts w:cs="Times New Roman"/>
              </w:rPr>
              <w:t>maliyeti</w:t>
            </w:r>
            <w:proofErr w:type="spellEnd"/>
          </w:p>
        </w:tc>
        <w:tc>
          <w:tcPr>
            <w:tcW w:w="719" w:type="pct"/>
          </w:tcPr>
          <w:p w:rsidR="00B62804" w:rsidRPr="00B62804" w:rsidRDefault="00B62804" w:rsidP="00B62804">
            <w:pPr>
              <w:spacing w:after="0" w:line="240" w:lineRule="auto"/>
              <w:rPr>
                <w:rFonts w:cs="Times New Roman"/>
              </w:rPr>
            </w:pPr>
            <w:r w:rsidRPr="00B62804">
              <w:rPr>
                <w:rFonts w:cs="Times New Roman"/>
              </w:rPr>
              <w:t>32.5</w:t>
            </w:r>
          </w:p>
        </w:tc>
        <w:tc>
          <w:tcPr>
            <w:tcW w:w="719" w:type="pct"/>
          </w:tcPr>
          <w:p w:rsidR="00B62804" w:rsidRPr="00B62804" w:rsidRDefault="00B62804" w:rsidP="00B62804">
            <w:pPr>
              <w:spacing w:after="0" w:line="240" w:lineRule="auto"/>
              <w:rPr>
                <w:rFonts w:cs="Times New Roman"/>
              </w:rPr>
            </w:pPr>
            <w:r w:rsidRPr="00B62804">
              <w:rPr>
                <w:rFonts w:cs="Times New Roman"/>
              </w:rPr>
              <w:t>38.5</w:t>
            </w:r>
          </w:p>
        </w:tc>
        <w:tc>
          <w:tcPr>
            <w:tcW w:w="618" w:type="pct"/>
          </w:tcPr>
          <w:p w:rsidR="00B62804" w:rsidRPr="00B62804" w:rsidRDefault="00B62804" w:rsidP="00B62804">
            <w:pPr>
              <w:spacing w:after="0" w:line="240" w:lineRule="auto"/>
              <w:rPr>
                <w:rFonts w:cs="Times New Roman"/>
              </w:rPr>
            </w:pPr>
            <w:r w:rsidRPr="00B62804">
              <w:rPr>
                <w:rFonts w:cs="Times New Roman"/>
              </w:rPr>
              <w:t>114</w:t>
            </w:r>
          </w:p>
        </w:tc>
        <w:tc>
          <w:tcPr>
            <w:tcW w:w="719" w:type="pct"/>
          </w:tcPr>
          <w:p w:rsidR="00B62804" w:rsidRPr="00B62804" w:rsidRDefault="00B62804" w:rsidP="00B62804">
            <w:pPr>
              <w:spacing w:after="0" w:line="240" w:lineRule="auto"/>
              <w:rPr>
                <w:rFonts w:cs="Times New Roman"/>
              </w:rPr>
            </w:pPr>
            <w:r w:rsidRPr="00B62804">
              <w:rPr>
                <w:rFonts w:cs="Times New Roman"/>
              </w:rPr>
              <w:t>138.5</w:t>
            </w:r>
          </w:p>
        </w:tc>
      </w:tr>
      <w:tr w:rsidR="00B62804" w:rsidRPr="00B62804" w:rsidTr="00F46B40">
        <w:trPr>
          <w:trHeight w:val="254"/>
          <w:jc w:val="center"/>
        </w:trPr>
        <w:tc>
          <w:tcPr>
            <w:tcW w:w="2221" w:type="pct"/>
            <w:vAlign w:val="center"/>
          </w:tcPr>
          <w:p w:rsidR="00B62804" w:rsidRPr="00B62804" w:rsidRDefault="00B62804" w:rsidP="00B62804">
            <w:pPr>
              <w:spacing w:after="0" w:line="240" w:lineRule="auto"/>
              <w:rPr>
                <w:rFonts w:cs="Times New Roman"/>
              </w:rPr>
            </w:pPr>
            <w:proofErr w:type="spellStart"/>
            <w:r w:rsidRPr="00B62804">
              <w:rPr>
                <w:rFonts w:cs="Times New Roman"/>
              </w:rPr>
              <w:t>Reh</w:t>
            </w:r>
            <w:proofErr w:type="spellEnd"/>
            <w:r w:rsidRPr="00B62804">
              <w:rPr>
                <w:rFonts w:cs="Times New Roman"/>
              </w:rPr>
              <w:t xml:space="preserve">. 1 </w:t>
            </w:r>
            <w:proofErr w:type="spellStart"/>
            <w:r w:rsidRPr="00B62804">
              <w:rPr>
                <w:rFonts w:cs="Times New Roman"/>
              </w:rPr>
              <w:t>yılı</w:t>
            </w:r>
            <w:proofErr w:type="spellEnd"/>
            <w:r w:rsidRPr="00B62804">
              <w:rPr>
                <w:rFonts w:cs="Times New Roman"/>
              </w:rPr>
              <w:t xml:space="preserve"> </w:t>
            </w:r>
          </w:p>
        </w:tc>
        <w:tc>
          <w:tcPr>
            <w:tcW w:w="719" w:type="pct"/>
          </w:tcPr>
          <w:p w:rsidR="00B62804" w:rsidRPr="00B62804" w:rsidRDefault="00B62804" w:rsidP="00B62804">
            <w:pPr>
              <w:spacing w:after="0" w:line="240" w:lineRule="auto"/>
              <w:rPr>
                <w:rFonts w:cs="Times New Roman"/>
              </w:rPr>
            </w:pPr>
            <w:r w:rsidRPr="00B62804">
              <w:rPr>
                <w:rFonts w:cs="Times New Roman"/>
              </w:rPr>
              <w:t>11.5</w:t>
            </w:r>
          </w:p>
        </w:tc>
        <w:tc>
          <w:tcPr>
            <w:tcW w:w="719" w:type="pct"/>
          </w:tcPr>
          <w:p w:rsidR="00B62804" w:rsidRPr="00B62804" w:rsidRDefault="00B62804" w:rsidP="00B62804">
            <w:pPr>
              <w:spacing w:after="0" w:line="240" w:lineRule="auto"/>
              <w:rPr>
                <w:rFonts w:cs="Times New Roman"/>
              </w:rPr>
            </w:pPr>
            <w:r w:rsidRPr="00B62804">
              <w:rPr>
                <w:rFonts w:cs="Times New Roman"/>
              </w:rPr>
              <w:t>12.5</w:t>
            </w:r>
          </w:p>
        </w:tc>
        <w:tc>
          <w:tcPr>
            <w:tcW w:w="618" w:type="pct"/>
          </w:tcPr>
          <w:p w:rsidR="00B62804" w:rsidRPr="00B62804" w:rsidRDefault="00B62804" w:rsidP="00B62804">
            <w:pPr>
              <w:spacing w:after="0" w:line="240" w:lineRule="auto"/>
              <w:rPr>
                <w:rFonts w:cs="Times New Roman"/>
              </w:rPr>
            </w:pPr>
            <w:r w:rsidRPr="00B62804">
              <w:rPr>
                <w:rFonts w:cs="Times New Roman"/>
              </w:rPr>
              <w:t>28.5</w:t>
            </w:r>
          </w:p>
        </w:tc>
        <w:tc>
          <w:tcPr>
            <w:tcW w:w="719" w:type="pct"/>
          </w:tcPr>
          <w:p w:rsidR="00B62804" w:rsidRPr="00B62804" w:rsidRDefault="00B62804" w:rsidP="00B62804">
            <w:pPr>
              <w:spacing w:after="0" w:line="240" w:lineRule="auto"/>
              <w:rPr>
                <w:rFonts w:cs="Times New Roman"/>
              </w:rPr>
            </w:pPr>
            <w:r w:rsidRPr="00B62804">
              <w:rPr>
                <w:rFonts w:cs="Times New Roman"/>
              </w:rPr>
              <w:t>31.5</w:t>
            </w:r>
          </w:p>
        </w:tc>
      </w:tr>
      <w:tr w:rsidR="00B62804" w:rsidRPr="00B62804" w:rsidTr="00F46B40">
        <w:trPr>
          <w:trHeight w:val="254"/>
          <w:jc w:val="center"/>
        </w:trPr>
        <w:tc>
          <w:tcPr>
            <w:tcW w:w="2221" w:type="pct"/>
            <w:vAlign w:val="center"/>
          </w:tcPr>
          <w:p w:rsidR="00B62804" w:rsidRPr="00B62804" w:rsidRDefault="00B62804" w:rsidP="00B62804">
            <w:pPr>
              <w:spacing w:after="0" w:line="240" w:lineRule="auto"/>
              <w:rPr>
                <w:rFonts w:cs="Times New Roman"/>
              </w:rPr>
            </w:pPr>
            <w:r w:rsidRPr="00B62804">
              <w:rPr>
                <w:rFonts w:cs="Times New Roman"/>
              </w:rPr>
              <w:t xml:space="preserve">Rehab. 2 </w:t>
            </w:r>
            <w:proofErr w:type="spellStart"/>
            <w:r w:rsidRPr="00B62804">
              <w:rPr>
                <w:rFonts w:cs="Times New Roman"/>
              </w:rPr>
              <w:t>maliyeti</w:t>
            </w:r>
            <w:proofErr w:type="spellEnd"/>
          </w:p>
        </w:tc>
        <w:tc>
          <w:tcPr>
            <w:tcW w:w="719" w:type="pct"/>
          </w:tcPr>
          <w:p w:rsidR="00B62804" w:rsidRPr="00B62804" w:rsidRDefault="00B62804" w:rsidP="00B62804">
            <w:pPr>
              <w:spacing w:after="0" w:line="240" w:lineRule="auto"/>
              <w:rPr>
                <w:rFonts w:cs="Times New Roman"/>
              </w:rPr>
            </w:pPr>
            <w:r w:rsidRPr="00B62804">
              <w:rPr>
                <w:rFonts w:cs="Times New Roman"/>
              </w:rPr>
              <w:t>88.5</w:t>
            </w:r>
          </w:p>
        </w:tc>
        <w:tc>
          <w:tcPr>
            <w:tcW w:w="719" w:type="pct"/>
          </w:tcPr>
          <w:p w:rsidR="00B62804" w:rsidRPr="00B62804" w:rsidRDefault="00B62804" w:rsidP="00B62804">
            <w:pPr>
              <w:spacing w:after="0" w:line="240" w:lineRule="auto"/>
              <w:rPr>
                <w:rFonts w:cs="Times New Roman"/>
              </w:rPr>
            </w:pPr>
            <w:r w:rsidRPr="00B62804">
              <w:rPr>
                <w:rFonts w:cs="Times New Roman"/>
              </w:rPr>
              <w:t>107</w:t>
            </w:r>
          </w:p>
        </w:tc>
        <w:tc>
          <w:tcPr>
            <w:tcW w:w="618" w:type="pct"/>
          </w:tcPr>
          <w:p w:rsidR="00B62804" w:rsidRPr="00B62804" w:rsidRDefault="00B62804" w:rsidP="00B62804">
            <w:pPr>
              <w:spacing w:after="0" w:line="240" w:lineRule="auto"/>
              <w:rPr>
                <w:rFonts w:cs="Times New Roman"/>
              </w:rPr>
            </w:pPr>
            <w:r w:rsidRPr="00B62804">
              <w:rPr>
                <w:rFonts w:cs="Times New Roman"/>
              </w:rPr>
              <w:t>32.5</w:t>
            </w:r>
          </w:p>
        </w:tc>
        <w:tc>
          <w:tcPr>
            <w:tcW w:w="719" w:type="pct"/>
          </w:tcPr>
          <w:p w:rsidR="00B62804" w:rsidRPr="00B62804" w:rsidRDefault="00B62804" w:rsidP="00B62804">
            <w:pPr>
              <w:spacing w:after="0" w:line="240" w:lineRule="auto"/>
              <w:rPr>
                <w:rFonts w:cs="Times New Roman"/>
              </w:rPr>
            </w:pPr>
            <w:r w:rsidRPr="00B62804">
              <w:rPr>
                <w:rFonts w:cs="Times New Roman"/>
              </w:rPr>
              <w:t>37.5</w:t>
            </w:r>
          </w:p>
        </w:tc>
      </w:tr>
      <w:tr w:rsidR="00B62804" w:rsidRPr="00B62804" w:rsidTr="00F46B40">
        <w:trPr>
          <w:trHeight w:val="266"/>
          <w:jc w:val="center"/>
        </w:trPr>
        <w:tc>
          <w:tcPr>
            <w:tcW w:w="2221" w:type="pct"/>
            <w:vAlign w:val="center"/>
          </w:tcPr>
          <w:p w:rsidR="00B62804" w:rsidRPr="00B62804" w:rsidRDefault="00B62804" w:rsidP="00B62804">
            <w:pPr>
              <w:spacing w:after="0" w:line="240" w:lineRule="auto"/>
              <w:rPr>
                <w:rFonts w:cs="Times New Roman"/>
              </w:rPr>
            </w:pPr>
            <w:proofErr w:type="spellStart"/>
            <w:r w:rsidRPr="00B62804">
              <w:rPr>
                <w:rFonts w:cs="Times New Roman"/>
              </w:rPr>
              <w:t>Reh</w:t>
            </w:r>
            <w:proofErr w:type="spellEnd"/>
            <w:r w:rsidRPr="00B62804">
              <w:rPr>
                <w:rFonts w:cs="Times New Roman"/>
              </w:rPr>
              <w:t xml:space="preserve">. 2 </w:t>
            </w:r>
            <w:proofErr w:type="spellStart"/>
            <w:r w:rsidRPr="00B62804">
              <w:rPr>
                <w:rFonts w:cs="Times New Roman"/>
              </w:rPr>
              <w:t>yılı</w:t>
            </w:r>
            <w:proofErr w:type="spellEnd"/>
          </w:p>
        </w:tc>
        <w:tc>
          <w:tcPr>
            <w:tcW w:w="719" w:type="pct"/>
          </w:tcPr>
          <w:p w:rsidR="00B62804" w:rsidRPr="00B62804" w:rsidRDefault="00B62804" w:rsidP="00B62804">
            <w:pPr>
              <w:spacing w:after="0" w:line="240" w:lineRule="auto"/>
              <w:rPr>
                <w:rFonts w:cs="Times New Roman"/>
              </w:rPr>
            </w:pPr>
            <w:r w:rsidRPr="00B62804">
              <w:rPr>
                <w:rFonts w:cs="Times New Roman"/>
              </w:rPr>
              <w:t>20</w:t>
            </w:r>
          </w:p>
        </w:tc>
        <w:tc>
          <w:tcPr>
            <w:tcW w:w="719" w:type="pct"/>
          </w:tcPr>
          <w:p w:rsidR="00B62804" w:rsidRPr="00B62804" w:rsidRDefault="00B62804" w:rsidP="00B62804">
            <w:pPr>
              <w:spacing w:after="0" w:line="240" w:lineRule="auto"/>
              <w:rPr>
                <w:rFonts w:cs="Times New Roman"/>
              </w:rPr>
            </w:pPr>
            <w:r w:rsidRPr="00B62804">
              <w:rPr>
                <w:rFonts w:cs="Times New Roman"/>
              </w:rPr>
              <w:t>22</w:t>
            </w:r>
          </w:p>
        </w:tc>
        <w:tc>
          <w:tcPr>
            <w:tcW w:w="618" w:type="pct"/>
          </w:tcPr>
          <w:p w:rsidR="00B62804" w:rsidRPr="00B62804" w:rsidRDefault="00B62804" w:rsidP="00B62804">
            <w:pPr>
              <w:spacing w:after="0" w:line="240" w:lineRule="auto"/>
              <w:rPr>
                <w:rFonts w:cs="Times New Roman"/>
              </w:rPr>
            </w:pPr>
            <w:r w:rsidRPr="00B62804">
              <w:rPr>
                <w:rFonts w:cs="Times New Roman"/>
              </w:rPr>
              <w:t>43</w:t>
            </w:r>
          </w:p>
        </w:tc>
        <w:tc>
          <w:tcPr>
            <w:tcW w:w="719" w:type="pct"/>
          </w:tcPr>
          <w:p w:rsidR="00B62804" w:rsidRPr="00B62804" w:rsidRDefault="00B62804" w:rsidP="00B62804">
            <w:pPr>
              <w:spacing w:after="0" w:line="240" w:lineRule="auto"/>
              <w:rPr>
                <w:rFonts w:cs="Times New Roman"/>
              </w:rPr>
            </w:pPr>
            <w:r w:rsidRPr="00B62804">
              <w:rPr>
                <w:rFonts w:cs="Times New Roman"/>
              </w:rPr>
              <w:t>47.5</w:t>
            </w:r>
          </w:p>
        </w:tc>
      </w:tr>
      <w:tr w:rsidR="00B62804" w:rsidRPr="00B62804" w:rsidTr="00F46B40">
        <w:trPr>
          <w:trHeight w:val="254"/>
          <w:jc w:val="center"/>
        </w:trPr>
        <w:tc>
          <w:tcPr>
            <w:tcW w:w="2221" w:type="pct"/>
            <w:vAlign w:val="center"/>
          </w:tcPr>
          <w:p w:rsidR="00B62804" w:rsidRPr="00B62804" w:rsidRDefault="00B62804" w:rsidP="00B62804">
            <w:pPr>
              <w:spacing w:after="0" w:line="240" w:lineRule="auto"/>
              <w:rPr>
                <w:rFonts w:cs="Times New Roman"/>
              </w:rPr>
            </w:pPr>
            <w:r w:rsidRPr="00B62804">
              <w:rPr>
                <w:rFonts w:cs="Times New Roman"/>
              </w:rPr>
              <w:t xml:space="preserve">Rehab. 3 </w:t>
            </w:r>
            <w:proofErr w:type="spellStart"/>
            <w:r w:rsidRPr="00B62804">
              <w:rPr>
                <w:rFonts w:cs="Times New Roman"/>
              </w:rPr>
              <w:t>maliyeti</w:t>
            </w:r>
            <w:proofErr w:type="spellEnd"/>
          </w:p>
        </w:tc>
        <w:tc>
          <w:tcPr>
            <w:tcW w:w="719" w:type="pct"/>
          </w:tcPr>
          <w:p w:rsidR="00B62804" w:rsidRPr="00B62804" w:rsidRDefault="00B62804" w:rsidP="00B62804">
            <w:pPr>
              <w:spacing w:after="0" w:line="240" w:lineRule="auto"/>
              <w:rPr>
                <w:rFonts w:cs="Times New Roman"/>
              </w:rPr>
            </w:pPr>
            <w:r w:rsidRPr="00B62804">
              <w:rPr>
                <w:rFonts w:cs="Times New Roman"/>
              </w:rPr>
              <w:t>32.5</w:t>
            </w:r>
          </w:p>
        </w:tc>
        <w:tc>
          <w:tcPr>
            <w:tcW w:w="719" w:type="pct"/>
          </w:tcPr>
          <w:p w:rsidR="00B62804" w:rsidRPr="00B62804" w:rsidRDefault="00B62804" w:rsidP="00B62804">
            <w:pPr>
              <w:spacing w:after="0" w:line="240" w:lineRule="auto"/>
              <w:rPr>
                <w:rFonts w:cs="Times New Roman"/>
              </w:rPr>
            </w:pPr>
            <w:r w:rsidRPr="00B62804">
              <w:rPr>
                <w:rFonts w:cs="Times New Roman"/>
              </w:rPr>
              <w:t>38.5</w:t>
            </w:r>
          </w:p>
        </w:tc>
        <w:tc>
          <w:tcPr>
            <w:tcW w:w="618" w:type="pct"/>
          </w:tcPr>
          <w:p w:rsidR="00B62804" w:rsidRPr="00B62804" w:rsidRDefault="00B62804" w:rsidP="00B62804">
            <w:pPr>
              <w:spacing w:after="0" w:line="240" w:lineRule="auto"/>
              <w:rPr>
                <w:rFonts w:cs="Times New Roman"/>
              </w:rPr>
            </w:pPr>
            <w:r w:rsidRPr="00B62804">
              <w:rPr>
                <w:rFonts w:cs="Times New Roman"/>
              </w:rPr>
              <w:t>-</w:t>
            </w:r>
          </w:p>
        </w:tc>
        <w:tc>
          <w:tcPr>
            <w:tcW w:w="719" w:type="pct"/>
          </w:tcPr>
          <w:p w:rsidR="00B62804" w:rsidRPr="00B62804" w:rsidRDefault="00B62804" w:rsidP="00B62804">
            <w:pPr>
              <w:spacing w:after="0" w:line="240" w:lineRule="auto"/>
              <w:rPr>
                <w:rFonts w:cs="Times New Roman"/>
              </w:rPr>
            </w:pPr>
            <w:r w:rsidRPr="00B62804">
              <w:rPr>
                <w:rFonts w:cs="Times New Roman"/>
              </w:rPr>
              <w:t>-</w:t>
            </w:r>
          </w:p>
        </w:tc>
      </w:tr>
      <w:tr w:rsidR="00B62804" w:rsidRPr="00B62804" w:rsidTr="00F46B40">
        <w:trPr>
          <w:trHeight w:val="266"/>
          <w:jc w:val="center"/>
        </w:trPr>
        <w:tc>
          <w:tcPr>
            <w:tcW w:w="2221" w:type="pct"/>
            <w:vAlign w:val="center"/>
          </w:tcPr>
          <w:p w:rsidR="00B62804" w:rsidRPr="00B62804" w:rsidRDefault="00B62804" w:rsidP="00B62804">
            <w:pPr>
              <w:spacing w:after="0" w:line="240" w:lineRule="auto"/>
              <w:rPr>
                <w:rFonts w:cs="Times New Roman"/>
              </w:rPr>
            </w:pPr>
            <w:proofErr w:type="spellStart"/>
            <w:r w:rsidRPr="00B62804">
              <w:rPr>
                <w:rFonts w:cs="Times New Roman"/>
              </w:rPr>
              <w:t>Reh</w:t>
            </w:r>
            <w:proofErr w:type="spellEnd"/>
            <w:r w:rsidRPr="00B62804">
              <w:rPr>
                <w:rFonts w:cs="Times New Roman"/>
              </w:rPr>
              <w:t xml:space="preserve">. 3 </w:t>
            </w:r>
            <w:proofErr w:type="spellStart"/>
            <w:r w:rsidRPr="00B62804">
              <w:rPr>
                <w:rFonts w:cs="Times New Roman"/>
              </w:rPr>
              <w:t>yılı</w:t>
            </w:r>
            <w:proofErr w:type="spellEnd"/>
          </w:p>
        </w:tc>
        <w:tc>
          <w:tcPr>
            <w:tcW w:w="719" w:type="pct"/>
          </w:tcPr>
          <w:p w:rsidR="00B62804" w:rsidRPr="00B62804" w:rsidRDefault="00B62804" w:rsidP="00B62804">
            <w:pPr>
              <w:spacing w:after="0" w:line="240" w:lineRule="auto"/>
              <w:rPr>
                <w:rFonts w:cs="Times New Roman"/>
              </w:rPr>
            </w:pPr>
            <w:r w:rsidRPr="00B62804">
              <w:rPr>
                <w:rFonts w:cs="Times New Roman"/>
              </w:rPr>
              <w:t>31.5</w:t>
            </w:r>
          </w:p>
        </w:tc>
        <w:tc>
          <w:tcPr>
            <w:tcW w:w="719" w:type="pct"/>
          </w:tcPr>
          <w:p w:rsidR="00B62804" w:rsidRPr="00B62804" w:rsidRDefault="00B62804" w:rsidP="00B62804">
            <w:pPr>
              <w:spacing w:after="0" w:line="240" w:lineRule="auto"/>
              <w:rPr>
                <w:rFonts w:cs="Times New Roman"/>
              </w:rPr>
            </w:pPr>
            <w:r w:rsidRPr="00B62804">
              <w:rPr>
                <w:rFonts w:cs="Times New Roman"/>
              </w:rPr>
              <w:t>34.5</w:t>
            </w:r>
          </w:p>
        </w:tc>
        <w:tc>
          <w:tcPr>
            <w:tcW w:w="618" w:type="pct"/>
          </w:tcPr>
          <w:p w:rsidR="00B62804" w:rsidRPr="00B62804" w:rsidRDefault="00B62804" w:rsidP="00B62804">
            <w:pPr>
              <w:spacing w:after="0" w:line="240" w:lineRule="auto"/>
              <w:rPr>
                <w:rFonts w:cs="Times New Roman"/>
              </w:rPr>
            </w:pPr>
            <w:r w:rsidRPr="00B62804">
              <w:rPr>
                <w:rFonts w:cs="Times New Roman"/>
              </w:rPr>
              <w:t>-</w:t>
            </w:r>
          </w:p>
        </w:tc>
        <w:tc>
          <w:tcPr>
            <w:tcW w:w="719" w:type="pct"/>
          </w:tcPr>
          <w:p w:rsidR="00B62804" w:rsidRPr="00B62804" w:rsidRDefault="00B62804" w:rsidP="00B62804">
            <w:pPr>
              <w:spacing w:after="0" w:line="240" w:lineRule="auto"/>
              <w:rPr>
                <w:rFonts w:cs="Times New Roman"/>
              </w:rPr>
            </w:pPr>
            <w:r w:rsidRPr="00B62804">
              <w:rPr>
                <w:rFonts w:cs="Times New Roman"/>
              </w:rPr>
              <w:t>-</w:t>
            </w:r>
          </w:p>
        </w:tc>
      </w:tr>
      <w:tr w:rsidR="00B62804" w:rsidRPr="00B62804" w:rsidTr="00F46B40">
        <w:trPr>
          <w:trHeight w:val="254"/>
          <w:jc w:val="center"/>
        </w:trPr>
        <w:tc>
          <w:tcPr>
            <w:tcW w:w="2221" w:type="pct"/>
            <w:vAlign w:val="center"/>
          </w:tcPr>
          <w:p w:rsidR="00B62804" w:rsidRPr="00B62804" w:rsidRDefault="00B62804" w:rsidP="00B62804">
            <w:pPr>
              <w:spacing w:after="0" w:line="240" w:lineRule="auto"/>
              <w:rPr>
                <w:rFonts w:cs="Times New Roman"/>
              </w:rPr>
            </w:pPr>
            <w:r w:rsidRPr="00B62804">
              <w:rPr>
                <w:rFonts w:cs="Times New Roman"/>
              </w:rPr>
              <w:t xml:space="preserve">Rehab. 4 </w:t>
            </w:r>
            <w:proofErr w:type="spellStart"/>
            <w:r w:rsidRPr="00B62804">
              <w:rPr>
                <w:rFonts w:cs="Times New Roman"/>
              </w:rPr>
              <w:t>maliyeti</w:t>
            </w:r>
            <w:proofErr w:type="spellEnd"/>
          </w:p>
        </w:tc>
        <w:tc>
          <w:tcPr>
            <w:tcW w:w="719" w:type="pct"/>
          </w:tcPr>
          <w:p w:rsidR="00B62804" w:rsidRPr="00B62804" w:rsidRDefault="00B62804" w:rsidP="00B62804">
            <w:pPr>
              <w:spacing w:after="0" w:line="240" w:lineRule="auto"/>
              <w:rPr>
                <w:rFonts w:cs="Times New Roman"/>
              </w:rPr>
            </w:pPr>
            <w:r w:rsidRPr="00B62804">
              <w:rPr>
                <w:rFonts w:cs="Times New Roman"/>
              </w:rPr>
              <w:t>73</w:t>
            </w:r>
          </w:p>
        </w:tc>
        <w:tc>
          <w:tcPr>
            <w:tcW w:w="719" w:type="pct"/>
          </w:tcPr>
          <w:p w:rsidR="00B62804" w:rsidRPr="00B62804" w:rsidRDefault="00B62804" w:rsidP="00B62804">
            <w:pPr>
              <w:spacing w:after="0" w:line="240" w:lineRule="auto"/>
              <w:rPr>
                <w:rFonts w:cs="Times New Roman"/>
              </w:rPr>
            </w:pPr>
            <w:r w:rsidRPr="00B62804">
              <w:rPr>
                <w:rFonts w:cs="Times New Roman"/>
              </w:rPr>
              <w:t>89.5</w:t>
            </w:r>
          </w:p>
        </w:tc>
        <w:tc>
          <w:tcPr>
            <w:tcW w:w="618" w:type="pct"/>
          </w:tcPr>
          <w:p w:rsidR="00B62804" w:rsidRPr="00B62804" w:rsidRDefault="00B62804" w:rsidP="00B62804">
            <w:pPr>
              <w:spacing w:after="0" w:line="240" w:lineRule="auto"/>
              <w:rPr>
                <w:rFonts w:cs="Times New Roman"/>
              </w:rPr>
            </w:pPr>
            <w:r w:rsidRPr="00B62804">
              <w:rPr>
                <w:rFonts w:cs="Times New Roman"/>
              </w:rPr>
              <w:t>-</w:t>
            </w:r>
          </w:p>
        </w:tc>
        <w:tc>
          <w:tcPr>
            <w:tcW w:w="719" w:type="pct"/>
          </w:tcPr>
          <w:p w:rsidR="00B62804" w:rsidRPr="00B62804" w:rsidRDefault="00B62804" w:rsidP="00B62804">
            <w:pPr>
              <w:spacing w:after="0" w:line="240" w:lineRule="auto"/>
              <w:rPr>
                <w:rFonts w:cs="Times New Roman"/>
              </w:rPr>
            </w:pPr>
            <w:r w:rsidRPr="00B62804">
              <w:rPr>
                <w:rFonts w:cs="Times New Roman"/>
              </w:rPr>
              <w:t>-</w:t>
            </w:r>
          </w:p>
        </w:tc>
      </w:tr>
      <w:tr w:rsidR="00B62804" w:rsidRPr="00B62804" w:rsidTr="00F46B40">
        <w:trPr>
          <w:trHeight w:val="254"/>
          <w:jc w:val="center"/>
        </w:trPr>
        <w:tc>
          <w:tcPr>
            <w:tcW w:w="2221" w:type="pct"/>
            <w:vAlign w:val="center"/>
          </w:tcPr>
          <w:p w:rsidR="00B62804" w:rsidRPr="00B62804" w:rsidRDefault="00B62804" w:rsidP="00B62804">
            <w:pPr>
              <w:spacing w:after="0" w:line="240" w:lineRule="auto"/>
              <w:rPr>
                <w:rFonts w:cs="Times New Roman"/>
              </w:rPr>
            </w:pPr>
            <w:proofErr w:type="spellStart"/>
            <w:r w:rsidRPr="00B62804">
              <w:rPr>
                <w:rFonts w:cs="Times New Roman"/>
              </w:rPr>
              <w:t>Reh</w:t>
            </w:r>
            <w:proofErr w:type="spellEnd"/>
            <w:r w:rsidRPr="00B62804">
              <w:rPr>
                <w:rFonts w:cs="Times New Roman"/>
              </w:rPr>
              <w:t xml:space="preserve">. 4 </w:t>
            </w:r>
            <w:proofErr w:type="spellStart"/>
            <w:r w:rsidRPr="00B62804">
              <w:rPr>
                <w:rFonts w:cs="Times New Roman"/>
              </w:rPr>
              <w:t>yılı</w:t>
            </w:r>
            <w:proofErr w:type="spellEnd"/>
          </w:p>
        </w:tc>
        <w:tc>
          <w:tcPr>
            <w:tcW w:w="719" w:type="pct"/>
          </w:tcPr>
          <w:p w:rsidR="00B62804" w:rsidRPr="00B62804" w:rsidRDefault="00B62804" w:rsidP="00B62804">
            <w:pPr>
              <w:spacing w:after="0" w:line="240" w:lineRule="auto"/>
              <w:rPr>
                <w:rFonts w:cs="Times New Roman"/>
              </w:rPr>
            </w:pPr>
            <w:r w:rsidRPr="00B62804">
              <w:rPr>
                <w:rFonts w:cs="Times New Roman"/>
              </w:rPr>
              <w:t>43</w:t>
            </w:r>
          </w:p>
        </w:tc>
        <w:tc>
          <w:tcPr>
            <w:tcW w:w="719" w:type="pct"/>
          </w:tcPr>
          <w:p w:rsidR="00B62804" w:rsidRPr="00B62804" w:rsidRDefault="00B62804" w:rsidP="00B62804">
            <w:pPr>
              <w:spacing w:after="0" w:line="240" w:lineRule="auto"/>
              <w:rPr>
                <w:rFonts w:cs="Times New Roman"/>
              </w:rPr>
            </w:pPr>
            <w:r w:rsidRPr="00B62804">
              <w:rPr>
                <w:rFonts w:cs="Times New Roman"/>
              </w:rPr>
              <w:t>47.5</w:t>
            </w:r>
          </w:p>
        </w:tc>
        <w:tc>
          <w:tcPr>
            <w:tcW w:w="618" w:type="pct"/>
          </w:tcPr>
          <w:p w:rsidR="00B62804" w:rsidRPr="00B62804" w:rsidRDefault="00B62804" w:rsidP="00B62804">
            <w:pPr>
              <w:spacing w:after="0" w:line="240" w:lineRule="auto"/>
              <w:rPr>
                <w:rFonts w:cs="Times New Roman"/>
              </w:rPr>
            </w:pPr>
            <w:r w:rsidRPr="00B62804">
              <w:rPr>
                <w:rFonts w:cs="Times New Roman"/>
              </w:rPr>
              <w:t>-</w:t>
            </w:r>
          </w:p>
        </w:tc>
        <w:tc>
          <w:tcPr>
            <w:tcW w:w="719" w:type="pct"/>
          </w:tcPr>
          <w:p w:rsidR="00B62804" w:rsidRPr="00B62804" w:rsidRDefault="00B62804" w:rsidP="00B62804">
            <w:pPr>
              <w:spacing w:after="0" w:line="240" w:lineRule="auto"/>
              <w:rPr>
                <w:rFonts w:cs="Times New Roman"/>
              </w:rPr>
            </w:pPr>
            <w:r w:rsidRPr="00B62804">
              <w:rPr>
                <w:rFonts w:cs="Times New Roman"/>
              </w:rPr>
              <w:t>-</w:t>
            </w:r>
          </w:p>
        </w:tc>
      </w:tr>
      <w:tr w:rsidR="00B62804" w:rsidRPr="00B62804" w:rsidTr="00F46B40">
        <w:trPr>
          <w:trHeight w:val="266"/>
          <w:jc w:val="center"/>
        </w:trPr>
        <w:tc>
          <w:tcPr>
            <w:tcW w:w="2221" w:type="pct"/>
            <w:vAlign w:val="center"/>
          </w:tcPr>
          <w:p w:rsidR="00B62804" w:rsidRPr="00B62804" w:rsidRDefault="00B62804" w:rsidP="00B62804">
            <w:pPr>
              <w:spacing w:after="0" w:line="240" w:lineRule="auto"/>
              <w:rPr>
                <w:rFonts w:cs="Times New Roman"/>
              </w:rPr>
            </w:pPr>
            <w:proofErr w:type="spellStart"/>
            <w:r w:rsidRPr="00B62804">
              <w:rPr>
                <w:rFonts w:cs="Times New Roman"/>
              </w:rPr>
              <w:t>Analiz</w:t>
            </w:r>
            <w:proofErr w:type="spellEnd"/>
            <w:r w:rsidRPr="00B62804">
              <w:rPr>
                <w:rFonts w:cs="Times New Roman"/>
              </w:rPr>
              <w:t xml:space="preserve"> </w:t>
            </w:r>
            <w:proofErr w:type="spellStart"/>
            <w:r w:rsidRPr="00B62804">
              <w:rPr>
                <w:rFonts w:cs="Times New Roman"/>
              </w:rPr>
              <w:t>süresi</w:t>
            </w:r>
            <w:proofErr w:type="spellEnd"/>
          </w:p>
        </w:tc>
        <w:tc>
          <w:tcPr>
            <w:tcW w:w="719" w:type="pct"/>
          </w:tcPr>
          <w:p w:rsidR="00B62804" w:rsidRPr="00B62804" w:rsidRDefault="00B62804" w:rsidP="00B62804">
            <w:pPr>
              <w:spacing w:after="0" w:line="240" w:lineRule="auto"/>
              <w:rPr>
                <w:rFonts w:cs="Times New Roman"/>
              </w:rPr>
            </w:pPr>
            <w:r w:rsidRPr="00B62804">
              <w:rPr>
                <w:rFonts w:cs="Times New Roman"/>
              </w:rPr>
              <w:t>43</w:t>
            </w:r>
          </w:p>
        </w:tc>
        <w:tc>
          <w:tcPr>
            <w:tcW w:w="719" w:type="pct"/>
          </w:tcPr>
          <w:p w:rsidR="00B62804" w:rsidRPr="00B62804" w:rsidRDefault="00B62804" w:rsidP="00B62804">
            <w:pPr>
              <w:spacing w:after="0" w:line="240" w:lineRule="auto"/>
              <w:rPr>
                <w:rFonts w:cs="Times New Roman"/>
              </w:rPr>
            </w:pPr>
            <w:r w:rsidRPr="00B62804">
              <w:rPr>
                <w:rFonts w:cs="Times New Roman"/>
              </w:rPr>
              <w:t>47.5</w:t>
            </w:r>
          </w:p>
        </w:tc>
        <w:tc>
          <w:tcPr>
            <w:tcW w:w="618" w:type="pct"/>
          </w:tcPr>
          <w:p w:rsidR="00B62804" w:rsidRPr="00B62804" w:rsidRDefault="00B62804" w:rsidP="00B62804">
            <w:pPr>
              <w:spacing w:after="0" w:line="240" w:lineRule="auto"/>
              <w:rPr>
                <w:rFonts w:cs="Times New Roman"/>
              </w:rPr>
            </w:pPr>
            <w:r w:rsidRPr="00B62804">
              <w:rPr>
                <w:rFonts w:cs="Times New Roman"/>
              </w:rPr>
              <w:t>43</w:t>
            </w:r>
          </w:p>
        </w:tc>
        <w:tc>
          <w:tcPr>
            <w:tcW w:w="719" w:type="pct"/>
          </w:tcPr>
          <w:p w:rsidR="00B62804" w:rsidRPr="00B62804" w:rsidRDefault="00B62804" w:rsidP="00B62804">
            <w:pPr>
              <w:spacing w:after="0" w:line="240" w:lineRule="auto"/>
              <w:rPr>
                <w:rFonts w:cs="Times New Roman"/>
              </w:rPr>
            </w:pPr>
            <w:r w:rsidRPr="00B62804">
              <w:rPr>
                <w:rFonts w:cs="Times New Roman"/>
              </w:rPr>
              <w:t>47.5</w:t>
            </w:r>
          </w:p>
        </w:tc>
      </w:tr>
      <w:tr w:rsidR="00B62804" w:rsidRPr="00B62804" w:rsidTr="00F46B40">
        <w:trPr>
          <w:trHeight w:val="254"/>
          <w:jc w:val="center"/>
        </w:trPr>
        <w:tc>
          <w:tcPr>
            <w:tcW w:w="2221" w:type="pct"/>
            <w:vAlign w:val="center"/>
          </w:tcPr>
          <w:p w:rsidR="00B62804" w:rsidRPr="00B62804" w:rsidRDefault="00B62804" w:rsidP="00B62804">
            <w:pPr>
              <w:spacing w:after="0" w:line="240" w:lineRule="auto"/>
              <w:rPr>
                <w:rFonts w:cs="Times New Roman"/>
              </w:rPr>
            </w:pPr>
            <w:proofErr w:type="spellStart"/>
            <w:r w:rsidRPr="00B62804">
              <w:rPr>
                <w:rFonts w:cs="Times New Roman"/>
              </w:rPr>
              <w:t>İskonto</w:t>
            </w:r>
            <w:proofErr w:type="spellEnd"/>
            <w:r w:rsidRPr="00B62804">
              <w:rPr>
                <w:rFonts w:cs="Times New Roman"/>
              </w:rPr>
              <w:t xml:space="preserve"> </w:t>
            </w:r>
            <w:proofErr w:type="spellStart"/>
            <w:r w:rsidRPr="00B62804">
              <w:rPr>
                <w:rFonts w:cs="Times New Roman"/>
              </w:rPr>
              <w:t>oranı</w:t>
            </w:r>
            <w:proofErr w:type="spellEnd"/>
          </w:p>
        </w:tc>
        <w:tc>
          <w:tcPr>
            <w:tcW w:w="719" w:type="pct"/>
          </w:tcPr>
          <w:p w:rsidR="00B62804" w:rsidRPr="00B62804" w:rsidRDefault="00B62804" w:rsidP="00B62804">
            <w:pPr>
              <w:spacing w:after="0" w:line="240" w:lineRule="auto"/>
              <w:rPr>
                <w:rFonts w:cs="Times New Roman"/>
              </w:rPr>
            </w:pPr>
            <w:r w:rsidRPr="00B62804">
              <w:rPr>
                <w:rFonts w:cs="Times New Roman"/>
              </w:rPr>
              <w:t>3.5</w:t>
            </w:r>
          </w:p>
        </w:tc>
        <w:tc>
          <w:tcPr>
            <w:tcW w:w="719" w:type="pct"/>
          </w:tcPr>
          <w:p w:rsidR="00B62804" w:rsidRPr="00B62804" w:rsidRDefault="00B62804" w:rsidP="00B62804">
            <w:pPr>
              <w:spacing w:after="0" w:line="240" w:lineRule="auto"/>
              <w:rPr>
                <w:rFonts w:cs="Times New Roman"/>
              </w:rPr>
            </w:pPr>
            <w:r w:rsidRPr="00B62804">
              <w:rPr>
                <w:rFonts w:cs="Times New Roman"/>
              </w:rPr>
              <w:t>4.5</w:t>
            </w:r>
          </w:p>
        </w:tc>
        <w:tc>
          <w:tcPr>
            <w:tcW w:w="618" w:type="pct"/>
          </w:tcPr>
          <w:p w:rsidR="00B62804" w:rsidRPr="00B62804" w:rsidRDefault="00B62804" w:rsidP="00B62804">
            <w:pPr>
              <w:spacing w:after="0" w:line="240" w:lineRule="auto"/>
              <w:rPr>
                <w:rFonts w:cs="Times New Roman"/>
              </w:rPr>
            </w:pPr>
            <w:r w:rsidRPr="00B62804">
              <w:rPr>
                <w:rFonts w:cs="Times New Roman"/>
              </w:rPr>
              <w:t>3.5</w:t>
            </w:r>
          </w:p>
        </w:tc>
        <w:tc>
          <w:tcPr>
            <w:tcW w:w="719" w:type="pct"/>
          </w:tcPr>
          <w:p w:rsidR="00B62804" w:rsidRPr="00B62804" w:rsidRDefault="00B62804" w:rsidP="00B62804">
            <w:pPr>
              <w:spacing w:after="0" w:line="240" w:lineRule="auto"/>
              <w:rPr>
                <w:rFonts w:cs="Times New Roman"/>
              </w:rPr>
            </w:pPr>
            <w:r w:rsidRPr="00B62804">
              <w:rPr>
                <w:rFonts w:cs="Times New Roman"/>
              </w:rPr>
              <w:t>4.5</w:t>
            </w:r>
          </w:p>
        </w:tc>
      </w:tr>
    </w:tbl>
    <w:p w:rsidR="00B62804" w:rsidRPr="00B62804" w:rsidRDefault="00B62804" w:rsidP="00B62804">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r w:rsidRPr="00B62804">
        <w:rPr>
          <w:rFonts w:ascii="Times New Roman" w:hAnsi="Times New Roman" w:cs="Times New Roman"/>
          <w:sz w:val="20"/>
          <w:szCs w:val="20"/>
        </w:rPr>
        <w:t xml:space="preserve">Tablo 2’de verilen tüm bulanık fonksiyonlarının 0.5 üyelik derecesinden kesilmesi ile elde edilen “k” ve “n” değerleri Tablo 3’te sunulmuştur. Bu adımdan sonra her bir değişken için elde edilen “k” ve “n” değerleri, DSW ve </w:t>
      </w:r>
      <w:proofErr w:type="spellStart"/>
      <w:r w:rsidRPr="00B62804">
        <w:rPr>
          <w:rFonts w:ascii="Times New Roman" w:hAnsi="Times New Roman" w:cs="Times New Roman"/>
          <w:sz w:val="20"/>
          <w:szCs w:val="20"/>
        </w:rPr>
        <w:t>Vertex</w:t>
      </w:r>
      <w:proofErr w:type="spellEnd"/>
      <w:r w:rsidRPr="00B62804">
        <w:rPr>
          <w:rFonts w:ascii="Times New Roman" w:hAnsi="Times New Roman" w:cs="Times New Roman"/>
          <w:sz w:val="20"/>
          <w:szCs w:val="20"/>
        </w:rPr>
        <w:t xml:space="preserve"> yöntemlerinin adımları takip edilerek denklem 1, 2, 3 ve 4’de uygulanmıştır. Uygulanan işlem adımları aşağıda verilmektedir. İlk olarak denklem 2 kullanılarak şimdiki değer faktörü (PVF) hesaplanmıştır.</w:t>
      </w:r>
    </w:p>
    <w:p w:rsidR="00B62804" w:rsidRPr="00B62804" w:rsidRDefault="00B62804" w:rsidP="00B62804">
      <w:pPr>
        <w:spacing w:after="0" w:line="240" w:lineRule="auto"/>
        <w:jc w:val="both"/>
        <w:rPr>
          <w:rFonts w:ascii="Times New Roman" w:eastAsia="Times New Roman" w:hAnsi="Times New Roman" w:cs="Times New Roman"/>
          <w:sz w:val="20"/>
          <w:szCs w:val="20"/>
          <w:lang w:eastAsia="tr-TR"/>
        </w:rPr>
      </w:pPr>
    </w:p>
    <w:p w:rsidR="00B62804" w:rsidRPr="00B62804" w:rsidRDefault="00435B8F" w:rsidP="00B62804">
      <w:pPr>
        <w:spacing w:after="0" w:line="240" w:lineRule="auto"/>
        <w:jc w:val="both"/>
        <w:rPr>
          <w:rFonts w:ascii="Times New Roman" w:eastAsia="Times New Roman" w:hAnsi="Times New Roman" w:cs="Times New Roman"/>
          <w:i/>
          <w:sz w:val="20"/>
          <w:szCs w:val="20"/>
          <w:lang w:eastAsia="tr-TR"/>
        </w:rPr>
      </w:pPr>
      <m:oMathPara>
        <m:oMathParaPr>
          <m:jc m:val="left"/>
        </m:oMathParaPr>
        <m:oMath>
          <m:sSub>
            <m:sSubPr>
              <m:ctrlPr>
                <w:rPr>
                  <w:rFonts w:ascii="Cambria Math" w:eastAsia="Times New Roman" w:hAnsi="Cambria Math" w:cs="Times New Roman"/>
                  <w:i/>
                  <w:sz w:val="20"/>
                  <w:szCs w:val="20"/>
                  <w:lang w:eastAsia="tr-TR"/>
                </w:rPr>
              </m:ctrlPr>
            </m:sSubPr>
            <m:e>
              <m:r>
                <w:rPr>
                  <w:rFonts w:ascii="Cambria Math" w:eastAsia="Times New Roman" w:hAnsi="Cambria Math" w:cs="Times New Roman"/>
                  <w:sz w:val="20"/>
                  <w:szCs w:val="20"/>
                  <w:lang w:eastAsia="tr-TR"/>
                </w:rPr>
                <m:t>PVF</m:t>
              </m:r>
            </m:e>
            <m:sub>
              <m:r>
                <w:rPr>
                  <w:rFonts w:ascii="Cambria Math" w:eastAsia="Times New Roman" w:hAnsi="Cambria Math" w:cs="Times New Roman"/>
                  <w:sz w:val="20"/>
                  <w:szCs w:val="20"/>
                  <w:lang w:eastAsia="tr-TR"/>
                </w:rPr>
                <m:t>11</m:t>
              </m:r>
            </m:sub>
          </m:sSub>
          <m:r>
            <w:rPr>
              <w:rFonts w:ascii="Cambria Math" w:eastAsia="Times New Roman" w:hAnsi="Cambria Math" w:cs="Times New Roman"/>
              <w:sz w:val="20"/>
              <w:szCs w:val="20"/>
              <w:lang w:eastAsia="tr-TR"/>
            </w:rPr>
            <m:t>= 1/</m:t>
          </m:r>
          <m:sSup>
            <m:sSupPr>
              <m:ctrlPr>
                <w:rPr>
                  <w:rFonts w:ascii="Cambria Math" w:eastAsia="Times New Roman" w:hAnsi="Cambria Math" w:cs="Times New Roman"/>
                  <w:i/>
                  <w:sz w:val="20"/>
                  <w:szCs w:val="20"/>
                  <w:lang w:eastAsia="tr-TR"/>
                </w:rPr>
              </m:ctrlPr>
            </m:sSupPr>
            <m:e>
              <m:d>
                <m:dPr>
                  <m:ctrlPr>
                    <w:rPr>
                      <w:rFonts w:ascii="Cambria Math" w:eastAsia="Times New Roman" w:hAnsi="Cambria Math" w:cs="Times New Roman"/>
                      <w:i/>
                      <w:sz w:val="20"/>
                      <w:szCs w:val="20"/>
                      <w:lang w:eastAsia="tr-TR"/>
                    </w:rPr>
                  </m:ctrlPr>
                </m:dPr>
                <m:e>
                  <m:r>
                    <w:rPr>
                      <w:rFonts w:ascii="Cambria Math" w:eastAsia="Times New Roman" w:hAnsi="Cambria Math" w:cs="Times New Roman"/>
                      <w:sz w:val="20"/>
                      <w:szCs w:val="20"/>
                      <w:lang w:eastAsia="tr-TR"/>
                    </w:rPr>
                    <m:t>1+0.035</m:t>
                  </m:r>
                </m:e>
              </m:d>
            </m:e>
            <m:sup>
              <m:r>
                <w:rPr>
                  <w:rFonts w:ascii="Cambria Math" w:eastAsia="Times New Roman" w:hAnsi="Cambria Math" w:cs="Times New Roman"/>
                  <w:sz w:val="20"/>
                  <w:szCs w:val="20"/>
                  <w:lang w:eastAsia="tr-TR"/>
                </w:rPr>
                <m:t>11.5</m:t>
              </m:r>
            </m:sup>
          </m:sSup>
          <m:r>
            <w:rPr>
              <w:rFonts w:ascii="Cambria Math" w:eastAsia="Times New Roman" w:hAnsi="Cambria Math" w:cs="Times New Roman"/>
              <w:sz w:val="20"/>
              <w:szCs w:val="20"/>
              <w:lang w:eastAsia="tr-TR"/>
            </w:rPr>
            <m:t>=0.673</m:t>
          </m:r>
        </m:oMath>
      </m:oMathPara>
    </w:p>
    <w:p w:rsidR="00B62804" w:rsidRPr="00B62804" w:rsidRDefault="00435B8F" w:rsidP="00B62804">
      <w:pPr>
        <w:spacing w:after="0" w:line="240" w:lineRule="auto"/>
        <w:jc w:val="both"/>
        <w:rPr>
          <w:rFonts w:ascii="Times New Roman" w:eastAsia="Times New Roman" w:hAnsi="Times New Roman" w:cs="Times New Roman"/>
          <w:i/>
          <w:sz w:val="20"/>
          <w:szCs w:val="20"/>
          <w:lang w:eastAsia="tr-TR"/>
        </w:rPr>
      </w:pPr>
      <m:oMathPara>
        <m:oMathParaPr>
          <m:jc m:val="left"/>
        </m:oMathParaPr>
        <m:oMath>
          <m:sSub>
            <m:sSubPr>
              <m:ctrlPr>
                <w:rPr>
                  <w:rFonts w:ascii="Cambria Math" w:eastAsia="Times New Roman" w:hAnsi="Cambria Math" w:cs="Times New Roman"/>
                  <w:i/>
                  <w:sz w:val="20"/>
                  <w:szCs w:val="20"/>
                  <w:lang w:eastAsia="tr-TR"/>
                </w:rPr>
              </m:ctrlPr>
            </m:sSubPr>
            <m:e>
              <m:r>
                <w:rPr>
                  <w:rFonts w:ascii="Cambria Math" w:eastAsia="Times New Roman" w:hAnsi="Cambria Math" w:cs="Times New Roman"/>
                  <w:sz w:val="20"/>
                  <w:szCs w:val="20"/>
                  <w:lang w:eastAsia="tr-TR"/>
                </w:rPr>
                <m:t>PVF</m:t>
              </m:r>
            </m:e>
            <m:sub>
              <m:r>
                <w:rPr>
                  <w:rFonts w:ascii="Cambria Math" w:eastAsia="Times New Roman" w:hAnsi="Cambria Math" w:cs="Times New Roman"/>
                  <w:sz w:val="20"/>
                  <w:szCs w:val="20"/>
                  <w:lang w:eastAsia="tr-TR"/>
                </w:rPr>
                <m:t>12</m:t>
              </m:r>
            </m:sub>
          </m:sSub>
          <m:r>
            <w:rPr>
              <w:rFonts w:ascii="Cambria Math" w:eastAsia="Times New Roman" w:hAnsi="Cambria Math" w:cs="Times New Roman"/>
              <w:sz w:val="20"/>
              <w:szCs w:val="20"/>
              <w:lang w:eastAsia="tr-TR"/>
            </w:rPr>
            <m:t>= 1/</m:t>
          </m:r>
          <m:sSup>
            <m:sSupPr>
              <m:ctrlPr>
                <w:rPr>
                  <w:rFonts w:ascii="Cambria Math" w:eastAsia="Times New Roman" w:hAnsi="Cambria Math" w:cs="Times New Roman"/>
                  <w:i/>
                  <w:sz w:val="20"/>
                  <w:szCs w:val="20"/>
                  <w:lang w:eastAsia="tr-TR"/>
                </w:rPr>
              </m:ctrlPr>
            </m:sSupPr>
            <m:e>
              <m:d>
                <m:dPr>
                  <m:ctrlPr>
                    <w:rPr>
                      <w:rFonts w:ascii="Cambria Math" w:eastAsia="Times New Roman" w:hAnsi="Cambria Math" w:cs="Times New Roman"/>
                      <w:i/>
                      <w:sz w:val="20"/>
                      <w:szCs w:val="20"/>
                      <w:lang w:eastAsia="tr-TR"/>
                    </w:rPr>
                  </m:ctrlPr>
                </m:dPr>
                <m:e>
                  <m:r>
                    <w:rPr>
                      <w:rFonts w:ascii="Cambria Math" w:eastAsia="Times New Roman" w:hAnsi="Cambria Math" w:cs="Times New Roman"/>
                      <w:sz w:val="20"/>
                      <w:szCs w:val="20"/>
                      <w:lang w:eastAsia="tr-TR"/>
                    </w:rPr>
                    <m:t>1+0.045</m:t>
                  </m:r>
                </m:e>
              </m:d>
            </m:e>
            <m:sup>
              <m:r>
                <w:rPr>
                  <w:rFonts w:ascii="Cambria Math" w:eastAsia="Times New Roman" w:hAnsi="Cambria Math" w:cs="Times New Roman"/>
                  <w:sz w:val="20"/>
                  <w:szCs w:val="20"/>
                  <w:lang w:eastAsia="tr-TR"/>
                </w:rPr>
                <m:t>11.5</m:t>
              </m:r>
            </m:sup>
          </m:sSup>
          <m:r>
            <w:rPr>
              <w:rFonts w:ascii="Cambria Math" w:eastAsia="Times New Roman" w:hAnsi="Cambria Math" w:cs="Times New Roman"/>
              <w:sz w:val="20"/>
              <w:szCs w:val="20"/>
              <w:lang w:eastAsia="tr-TR"/>
            </w:rPr>
            <m:t>=0.603</m:t>
          </m:r>
        </m:oMath>
      </m:oMathPara>
    </w:p>
    <w:p w:rsidR="00B62804" w:rsidRPr="00B62804" w:rsidRDefault="00435B8F" w:rsidP="00B62804">
      <w:pPr>
        <w:spacing w:after="0" w:line="240" w:lineRule="auto"/>
        <w:jc w:val="both"/>
        <w:rPr>
          <w:rFonts w:ascii="Times New Roman" w:eastAsia="Times New Roman" w:hAnsi="Times New Roman" w:cs="Times New Roman"/>
          <w:i/>
          <w:sz w:val="20"/>
          <w:szCs w:val="20"/>
          <w:lang w:eastAsia="tr-TR"/>
        </w:rPr>
      </w:pPr>
      <m:oMathPara>
        <m:oMathParaPr>
          <m:jc m:val="left"/>
        </m:oMathParaPr>
        <m:oMath>
          <m:sSub>
            <m:sSubPr>
              <m:ctrlPr>
                <w:rPr>
                  <w:rFonts w:ascii="Cambria Math" w:eastAsia="Times New Roman" w:hAnsi="Cambria Math" w:cs="Times New Roman"/>
                  <w:i/>
                  <w:sz w:val="20"/>
                  <w:szCs w:val="20"/>
                  <w:lang w:eastAsia="tr-TR"/>
                </w:rPr>
              </m:ctrlPr>
            </m:sSubPr>
            <m:e>
              <m:r>
                <w:rPr>
                  <w:rFonts w:ascii="Cambria Math" w:eastAsia="Times New Roman" w:hAnsi="Cambria Math" w:cs="Times New Roman"/>
                  <w:sz w:val="20"/>
                  <w:szCs w:val="20"/>
                  <w:lang w:eastAsia="tr-TR"/>
                </w:rPr>
                <m:t>PVF</m:t>
              </m:r>
            </m:e>
            <m:sub>
              <m:r>
                <w:rPr>
                  <w:rFonts w:ascii="Cambria Math" w:eastAsia="Times New Roman" w:hAnsi="Cambria Math" w:cs="Times New Roman"/>
                  <w:sz w:val="20"/>
                  <w:szCs w:val="20"/>
                  <w:lang w:eastAsia="tr-TR"/>
                </w:rPr>
                <m:t>13</m:t>
              </m:r>
            </m:sub>
          </m:sSub>
          <m:r>
            <w:rPr>
              <w:rFonts w:ascii="Cambria Math" w:eastAsia="Times New Roman" w:hAnsi="Cambria Math" w:cs="Times New Roman"/>
              <w:sz w:val="20"/>
              <w:szCs w:val="20"/>
              <w:lang w:eastAsia="tr-TR"/>
            </w:rPr>
            <m:t>= 1/</m:t>
          </m:r>
          <m:sSup>
            <m:sSupPr>
              <m:ctrlPr>
                <w:rPr>
                  <w:rFonts w:ascii="Cambria Math" w:eastAsia="Times New Roman" w:hAnsi="Cambria Math" w:cs="Times New Roman"/>
                  <w:i/>
                  <w:sz w:val="20"/>
                  <w:szCs w:val="20"/>
                  <w:lang w:eastAsia="tr-TR"/>
                </w:rPr>
              </m:ctrlPr>
            </m:sSupPr>
            <m:e>
              <m:d>
                <m:dPr>
                  <m:ctrlPr>
                    <w:rPr>
                      <w:rFonts w:ascii="Cambria Math" w:eastAsia="Times New Roman" w:hAnsi="Cambria Math" w:cs="Times New Roman"/>
                      <w:i/>
                      <w:sz w:val="20"/>
                      <w:szCs w:val="20"/>
                      <w:lang w:eastAsia="tr-TR"/>
                    </w:rPr>
                  </m:ctrlPr>
                </m:dPr>
                <m:e>
                  <m:r>
                    <w:rPr>
                      <w:rFonts w:ascii="Cambria Math" w:eastAsia="Times New Roman" w:hAnsi="Cambria Math" w:cs="Times New Roman"/>
                      <w:sz w:val="20"/>
                      <w:szCs w:val="20"/>
                      <w:lang w:eastAsia="tr-TR"/>
                    </w:rPr>
                    <m:t>1+0.035</m:t>
                  </m:r>
                </m:e>
              </m:d>
            </m:e>
            <m:sup>
              <m:r>
                <w:rPr>
                  <w:rFonts w:ascii="Cambria Math" w:eastAsia="Times New Roman" w:hAnsi="Cambria Math" w:cs="Times New Roman"/>
                  <w:sz w:val="20"/>
                  <w:szCs w:val="20"/>
                  <w:lang w:eastAsia="tr-TR"/>
                </w:rPr>
                <m:t>12.5</m:t>
              </m:r>
            </m:sup>
          </m:sSup>
          <m:r>
            <w:rPr>
              <w:rFonts w:ascii="Cambria Math" w:eastAsia="Times New Roman" w:hAnsi="Cambria Math" w:cs="Times New Roman"/>
              <w:sz w:val="20"/>
              <w:szCs w:val="20"/>
              <w:lang w:eastAsia="tr-TR"/>
            </w:rPr>
            <m:t>=0.650</m:t>
          </m:r>
        </m:oMath>
      </m:oMathPara>
    </w:p>
    <w:p w:rsidR="00B62804" w:rsidRPr="00B62804" w:rsidRDefault="00435B8F" w:rsidP="00B62804">
      <w:pPr>
        <w:spacing w:after="0" w:line="240" w:lineRule="auto"/>
        <w:jc w:val="both"/>
        <w:rPr>
          <w:rFonts w:ascii="Times New Roman" w:eastAsia="Times New Roman" w:hAnsi="Times New Roman" w:cs="Times New Roman"/>
          <w:i/>
          <w:sz w:val="20"/>
          <w:szCs w:val="20"/>
          <w:lang w:eastAsia="tr-TR"/>
        </w:rPr>
      </w:pPr>
      <m:oMathPara>
        <m:oMathParaPr>
          <m:jc m:val="left"/>
        </m:oMathParaPr>
        <m:oMath>
          <m:sSub>
            <m:sSubPr>
              <m:ctrlPr>
                <w:rPr>
                  <w:rFonts w:ascii="Cambria Math" w:eastAsia="Times New Roman" w:hAnsi="Cambria Math" w:cs="Times New Roman"/>
                  <w:i/>
                  <w:sz w:val="20"/>
                  <w:szCs w:val="20"/>
                  <w:lang w:eastAsia="tr-TR"/>
                </w:rPr>
              </m:ctrlPr>
            </m:sSubPr>
            <m:e>
              <m:r>
                <w:rPr>
                  <w:rFonts w:ascii="Cambria Math" w:eastAsia="Times New Roman" w:hAnsi="Cambria Math" w:cs="Times New Roman"/>
                  <w:sz w:val="20"/>
                  <w:szCs w:val="20"/>
                  <w:lang w:eastAsia="tr-TR"/>
                </w:rPr>
                <m:t>PVF</m:t>
              </m:r>
            </m:e>
            <m:sub>
              <m:r>
                <w:rPr>
                  <w:rFonts w:ascii="Cambria Math" w:eastAsia="Times New Roman" w:hAnsi="Cambria Math" w:cs="Times New Roman"/>
                  <w:sz w:val="20"/>
                  <w:szCs w:val="20"/>
                  <w:lang w:eastAsia="tr-TR"/>
                </w:rPr>
                <m:t>14</m:t>
              </m:r>
            </m:sub>
          </m:sSub>
          <m:r>
            <w:rPr>
              <w:rFonts w:ascii="Cambria Math" w:eastAsia="Times New Roman" w:hAnsi="Cambria Math" w:cs="Times New Roman"/>
              <w:sz w:val="20"/>
              <w:szCs w:val="20"/>
              <w:lang w:eastAsia="tr-TR"/>
            </w:rPr>
            <m:t>= 1/</m:t>
          </m:r>
          <m:sSup>
            <m:sSupPr>
              <m:ctrlPr>
                <w:rPr>
                  <w:rFonts w:ascii="Cambria Math" w:eastAsia="Times New Roman" w:hAnsi="Cambria Math" w:cs="Times New Roman"/>
                  <w:i/>
                  <w:sz w:val="20"/>
                  <w:szCs w:val="20"/>
                  <w:lang w:eastAsia="tr-TR"/>
                </w:rPr>
              </m:ctrlPr>
            </m:sSupPr>
            <m:e>
              <m:d>
                <m:dPr>
                  <m:ctrlPr>
                    <w:rPr>
                      <w:rFonts w:ascii="Cambria Math" w:eastAsia="Times New Roman" w:hAnsi="Cambria Math" w:cs="Times New Roman"/>
                      <w:i/>
                      <w:sz w:val="20"/>
                      <w:szCs w:val="20"/>
                      <w:lang w:eastAsia="tr-TR"/>
                    </w:rPr>
                  </m:ctrlPr>
                </m:dPr>
                <m:e>
                  <m:r>
                    <w:rPr>
                      <w:rFonts w:ascii="Cambria Math" w:eastAsia="Times New Roman" w:hAnsi="Cambria Math" w:cs="Times New Roman"/>
                      <w:sz w:val="20"/>
                      <w:szCs w:val="20"/>
                      <w:lang w:eastAsia="tr-TR"/>
                    </w:rPr>
                    <m:t>1+0.045</m:t>
                  </m:r>
                </m:e>
              </m:d>
            </m:e>
            <m:sup>
              <m:r>
                <w:rPr>
                  <w:rFonts w:ascii="Cambria Math" w:eastAsia="Times New Roman" w:hAnsi="Cambria Math" w:cs="Times New Roman"/>
                  <w:sz w:val="20"/>
                  <w:szCs w:val="20"/>
                  <w:lang w:eastAsia="tr-TR"/>
                </w:rPr>
                <m:t>12.5</m:t>
              </m:r>
            </m:sup>
          </m:sSup>
          <m:r>
            <w:rPr>
              <w:rFonts w:ascii="Cambria Math" w:eastAsia="Times New Roman" w:hAnsi="Cambria Math" w:cs="Times New Roman"/>
              <w:sz w:val="20"/>
              <w:szCs w:val="20"/>
              <w:lang w:eastAsia="tr-TR"/>
            </w:rPr>
            <m:t>=0.577</m:t>
          </m:r>
        </m:oMath>
      </m:oMathPara>
    </w:p>
    <w:p w:rsidR="00B62804" w:rsidRPr="00B62804" w:rsidRDefault="00B62804" w:rsidP="00B62804">
      <w:pPr>
        <w:spacing w:after="0" w:line="240" w:lineRule="auto"/>
        <w:jc w:val="both"/>
        <w:rPr>
          <w:rFonts w:ascii="Times New Roman" w:eastAsia="Times New Roman" w:hAnsi="Times New Roman" w:cs="Times New Roman"/>
          <w:i/>
          <w:sz w:val="20"/>
          <w:szCs w:val="20"/>
          <w:lang w:eastAsia="tr-TR"/>
        </w:rPr>
      </w:pPr>
    </w:p>
    <w:p w:rsidR="00B62804" w:rsidRPr="00B62804" w:rsidRDefault="00435B8F" w:rsidP="00B62804">
      <w:pPr>
        <w:spacing w:after="0" w:line="240" w:lineRule="auto"/>
        <w:jc w:val="both"/>
        <w:rPr>
          <w:rFonts w:ascii="Times New Roman" w:eastAsia="Times New Roman" w:hAnsi="Times New Roman" w:cs="Times New Roman"/>
          <w:i/>
          <w:sz w:val="20"/>
          <w:szCs w:val="20"/>
          <w:lang w:eastAsia="tr-TR"/>
        </w:rPr>
      </w:pPr>
      <m:oMathPara>
        <m:oMathParaPr>
          <m:jc m:val="left"/>
        </m:oMathParaPr>
        <m:oMath>
          <m:sSub>
            <m:sSubPr>
              <m:ctrlPr>
                <w:rPr>
                  <w:rFonts w:ascii="Cambria Math" w:eastAsia="Times New Roman" w:hAnsi="Cambria Math" w:cs="Times New Roman"/>
                  <w:i/>
                  <w:sz w:val="20"/>
                  <w:szCs w:val="20"/>
                  <w:lang w:eastAsia="tr-TR"/>
                </w:rPr>
              </m:ctrlPr>
            </m:sSubPr>
            <m:e>
              <m:r>
                <w:rPr>
                  <w:rFonts w:ascii="Cambria Math" w:eastAsia="Times New Roman" w:hAnsi="Cambria Math" w:cs="Times New Roman"/>
                  <w:sz w:val="20"/>
                  <w:szCs w:val="20"/>
                  <w:lang w:eastAsia="tr-TR"/>
                </w:rPr>
                <m:t>PVF</m:t>
              </m:r>
            </m:e>
            <m:sub>
              <m:r>
                <w:rPr>
                  <w:rFonts w:ascii="Cambria Math" w:eastAsia="Times New Roman" w:hAnsi="Cambria Math" w:cs="Times New Roman"/>
                  <w:sz w:val="20"/>
                  <w:szCs w:val="20"/>
                  <w:lang w:eastAsia="tr-TR"/>
                </w:rPr>
                <m:t>1</m:t>
              </m:r>
            </m:sub>
          </m:sSub>
          <m:r>
            <w:rPr>
              <w:rFonts w:ascii="Cambria Math" w:eastAsia="Times New Roman" w:hAnsi="Cambria Math" w:cs="Times New Roman"/>
              <w:sz w:val="20"/>
              <w:szCs w:val="20"/>
              <w:lang w:eastAsia="tr-TR"/>
            </w:rPr>
            <m:t>=f</m:t>
          </m:r>
          <m:d>
            <m:dPr>
              <m:ctrlPr>
                <w:rPr>
                  <w:rFonts w:ascii="Cambria Math" w:eastAsia="Times New Roman" w:hAnsi="Cambria Math" w:cs="Times New Roman"/>
                  <w:i/>
                  <w:sz w:val="20"/>
                  <w:szCs w:val="20"/>
                  <w:lang w:eastAsia="tr-TR"/>
                </w:rPr>
              </m:ctrlPr>
            </m:dPr>
            <m:e>
              <m:r>
                <w:rPr>
                  <w:rFonts w:ascii="Cambria Math" w:eastAsia="Times New Roman" w:hAnsi="Cambria Math" w:cs="Times New Roman"/>
                  <w:sz w:val="20"/>
                  <w:szCs w:val="20"/>
                  <w:lang w:eastAsia="tr-TR"/>
                </w:rPr>
                <m:t>0.5</m:t>
              </m:r>
            </m:e>
          </m:d>
        </m:oMath>
      </m:oMathPara>
    </w:p>
    <w:p w:rsidR="00B62804" w:rsidRPr="00B62804" w:rsidRDefault="00B62804" w:rsidP="00B62804">
      <w:pPr>
        <w:spacing w:after="0" w:line="240" w:lineRule="auto"/>
        <w:jc w:val="both"/>
        <w:rPr>
          <w:rFonts w:ascii="Times New Roman" w:eastAsia="Times New Roman" w:hAnsi="Times New Roman" w:cs="Times New Roman"/>
          <w:i/>
          <w:sz w:val="20"/>
          <w:szCs w:val="20"/>
          <w:lang w:eastAsia="tr-TR"/>
        </w:rPr>
      </w:pPr>
      <m:oMathPara>
        <m:oMathParaPr>
          <m:jc m:val="left"/>
        </m:oMathParaPr>
        <m:oMath>
          <m:r>
            <w:rPr>
              <w:rFonts w:ascii="Cambria Math" w:eastAsia="Times New Roman" w:hAnsi="Cambria Math" w:cs="Times New Roman"/>
              <w:sz w:val="20"/>
              <w:szCs w:val="20"/>
              <w:lang w:eastAsia="tr-TR"/>
            </w:rPr>
            <m:t>=</m:t>
          </m:r>
          <m:d>
            <m:dPr>
              <m:begChr m:val="["/>
              <m:endChr m:val="]"/>
              <m:ctrlPr>
                <w:rPr>
                  <w:rFonts w:ascii="Cambria Math" w:eastAsia="Times New Roman" w:hAnsi="Cambria Math" w:cs="Times New Roman"/>
                  <w:i/>
                  <w:sz w:val="20"/>
                  <w:szCs w:val="20"/>
                  <w:lang w:eastAsia="tr-TR"/>
                </w:rPr>
              </m:ctrlPr>
            </m:dPr>
            <m:e>
              <m:eqArr>
                <m:eqArrPr>
                  <m:ctrlPr>
                    <w:rPr>
                      <w:rFonts w:ascii="Cambria Math" w:eastAsia="Times New Roman" w:hAnsi="Cambria Math" w:cs="Times New Roman"/>
                      <w:i/>
                      <w:sz w:val="20"/>
                      <w:szCs w:val="20"/>
                      <w:lang w:eastAsia="tr-TR"/>
                    </w:rPr>
                  </m:ctrlPr>
                </m:eqArrPr>
                <m:e>
                  <m:r>
                    <w:rPr>
                      <w:rFonts w:ascii="Cambria Math" w:eastAsia="Times New Roman" w:hAnsi="Cambria Math" w:cs="Times New Roman"/>
                      <w:sz w:val="20"/>
                      <w:szCs w:val="20"/>
                      <w:lang w:eastAsia="tr-TR"/>
                    </w:rPr>
                    <m:t>min</m:t>
                  </m:r>
                  <m:d>
                    <m:dPr>
                      <m:ctrlPr>
                        <w:rPr>
                          <w:rFonts w:ascii="Cambria Math" w:eastAsia="Times New Roman" w:hAnsi="Cambria Math" w:cs="Times New Roman"/>
                          <w:i/>
                          <w:sz w:val="20"/>
                          <w:szCs w:val="20"/>
                          <w:lang w:eastAsia="tr-TR"/>
                        </w:rPr>
                      </m:ctrlPr>
                    </m:dPr>
                    <m:e>
                      <m:r>
                        <w:rPr>
                          <w:rFonts w:ascii="Cambria Math" w:eastAsia="Times New Roman" w:hAnsi="Cambria Math" w:cs="Times New Roman"/>
                          <w:sz w:val="20"/>
                          <w:szCs w:val="20"/>
                          <w:lang w:eastAsia="tr-TR"/>
                        </w:rPr>
                        <m:t>0.673, 0.603, 0.650, 0.577</m:t>
                      </m:r>
                    </m:e>
                  </m:d>
                  <m:r>
                    <w:rPr>
                      <w:rFonts w:ascii="Cambria Math" w:eastAsia="Times New Roman" w:hAnsi="Cambria Math" w:cs="Times New Roman"/>
                      <w:sz w:val="20"/>
                      <w:szCs w:val="20"/>
                      <w:lang w:eastAsia="tr-TR"/>
                    </w:rPr>
                    <m:t xml:space="preserve"> x </m:t>
                  </m:r>
                </m:e>
                <m:e>
                  <m:r>
                    <w:rPr>
                      <w:rFonts w:ascii="Cambria Math" w:eastAsia="Times New Roman" w:hAnsi="Cambria Math" w:cs="Times New Roman"/>
                      <w:sz w:val="20"/>
                      <w:szCs w:val="20"/>
                      <w:lang w:eastAsia="tr-TR"/>
                    </w:rPr>
                    <m:t>max</m:t>
                  </m:r>
                  <m:d>
                    <m:dPr>
                      <m:ctrlPr>
                        <w:rPr>
                          <w:rFonts w:ascii="Cambria Math" w:eastAsia="Times New Roman" w:hAnsi="Cambria Math" w:cs="Times New Roman"/>
                          <w:i/>
                          <w:sz w:val="20"/>
                          <w:szCs w:val="20"/>
                          <w:lang w:eastAsia="tr-TR"/>
                        </w:rPr>
                      </m:ctrlPr>
                    </m:dPr>
                    <m:e>
                      <m:r>
                        <w:rPr>
                          <w:rFonts w:ascii="Cambria Math" w:eastAsia="Times New Roman" w:hAnsi="Cambria Math" w:cs="Times New Roman"/>
                          <w:sz w:val="20"/>
                          <w:szCs w:val="20"/>
                          <w:lang w:eastAsia="tr-TR"/>
                        </w:rPr>
                        <m:t>0.673, 0.603, 0.650, 0.577</m:t>
                      </m:r>
                    </m:e>
                  </m:d>
                </m:e>
              </m:eqArr>
            </m:e>
          </m:d>
        </m:oMath>
      </m:oMathPara>
    </w:p>
    <w:p w:rsidR="00B62804" w:rsidRPr="00B62804" w:rsidRDefault="00B62804" w:rsidP="00B62804">
      <w:pPr>
        <w:spacing w:after="0" w:line="240" w:lineRule="auto"/>
        <w:jc w:val="both"/>
        <w:rPr>
          <w:rFonts w:ascii="Times New Roman" w:eastAsia="Times New Roman" w:hAnsi="Times New Roman" w:cs="Times New Roman"/>
          <w:i/>
          <w:sz w:val="20"/>
          <w:szCs w:val="20"/>
          <w:lang w:eastAsia="tr-TR"/>
        </w:rPr>
      </w:pPr>
      <m:oMathPara>
        <m:oMathParaPr>
          <m:jc m:val="left"/>
        </m:oMathParaPr>
        <m:oMath>
          <m:r>
            <w:rPr>
              <w:rFonts w:ascii="Cambria Math" w:eastAsia="Times New Roman" w:hAnsi="Cambria Math" w:cs="Times New Roman"/>
              <w:sz w:val="20"/>
              <w:szCs w:val="20"/>
              <w:lang w:eastAsia="tr-TR"/>
            </w:rPr>
            <m:t xml:space="preserve">= </m:t>
          </m:r>
          <m:d>
            <m:dPr>
              <m:begChr m:val="["/>
              <m:endChr m:val="]"/>
              <m:ctrlPr>
                <w:rPr>
                  <w:rFonts w:ascii="Cambria Math" w:eastAsia="Times New Roman" w:hAnsi="Cambria Math" w:cs="Times New Roman"/>
                  <w:i/>
                  <w:sz w:val="20"/>
                  <w:szCs w:val="20"/>
                  <w:lang w:eastAsia="tr-TR"/>
                </w:rPr>
              </m:ctrlPr>
            </m:dPr>
            <m:e>
              <m:r>
                <w:rPr>
                  <w:rFonts w:ascii="Cambria Math" w:eastAsia="Times New Roman" w:hAnsi="Cambria Math" w:cs="Times New Roman"/>
                  <w:sz w:val="20"/>
                  <w:szCs w:val="20"/>
                  <w:lang w:eastAsia="tr-TR"/>
                </w:rPr>
                <m:t>0.577, 0.673</m:t>
              </m:r>
            </m:e>
          </m:d>
        </m:oMath>
      </m:oMathPara>
    </w:p>
    <w:p w:rsidR="00B62804" w:rsidRPr="00B62804" w:rsidRDefault="00B62804" w:rsidP="00B62804">
      <w:pPr>
        <w:spacing w:after="0" w:line="240" w:lineRule="auto"/>
        <w:jc w:val="both"/>
        <w:rPr>
          <w:rFonts w:ascii="Times New Roman" w:eastAsia="Times New Roman" w:hAnsi="Times New Roman" w:cs="Times New Roman"/>
          <w:iCs/>
          <w:sz w:val="20"/>
          <w:szCs w:val="20"/>
          <w:lang w:eastAsia="tr-TR"/>
        </w:rPr>
      </w:pPr>
    </w:p>
    <w:p w:rsidR="00B62804" w:rsidRPr="00B62804" w:rsidRDefault="00B62804" w:rsidP="00B62804">
      <w:pPr>
        <w:spacing w:after="0" w:line="240" w:lineRule="auto"/>
        <w:jc w:val="both"/>
        <w:rPr>
          <w:rFonts w:ascii="Times New Roman" w:eastAsia="Times New Roman" w:hAnsi="Times New Roman" w:cs="Times New Roman"/>
          <w:iCs/>
          <w:sz w:val="20"/>
          <w:szCs w:val="20"/>
          <w:lang w:eastAsia="tr-TR"/>
        </w:rPr>
      </w:pPr>
      <w:r w:rsidRPr="00B62804">
        <w:rPr>
          <w:rFonts w:ascii="Times New Roman" w:eastAsia="Times New Roman" w:hAnsi="Times New Roman" w:cs="Times New Roman"/>
          <w:iCs/>
          <w:sz w:val="20"/>
          <w:szCs w:val="20"/>
          <w:lang w:eastAsia="tr-TR"/>
        </w:rPr>
        <w:t xml:space="preserve">   Şimdiki değer faktörüne ait (PVF) hesaplamalar Rehabilitasyon 2-3-4 için de aynı şekilde gerçekleştirildiğinde;</w:t>
      </w:r>
    </w:p>
    <w:p w:rsidR="00B62804" w:rsidRPr="00B62804" w:rsidRDefault="00B62804" w:rsidP="00B62804">
      <w:pPr>
        <w:spacing w:after="0" w:line="240" w:lineRule="auto"/>
        <w:jc w:val="both"/>
        <w:rPr>
          <w:rFonts w:ascii="Times New Roman" w:eastAsia="Times New Roman" w:hAnsi="Times New Roman" w:cs="Times New Roman"/>
          <w:iCs/>
          <w:sz w:val="20"/>
          <w:szCs w:val="20"/>
          <w:lang w:eastAsia="tr-TR"/>
        </w:rPr>
      </w:pPr>
    </w:p>
    <w:p w:rsidR="00B62804" w:rsidRPr="00B62804" w:rsidRDefault="00435B8F" w:rsidP="00B62804">
      <w:pPr>
        <w:spacing w:after="0" w:line="240" w:lineRule="auto"/>
        <w:jc w:val="both"/>
        <w:rPr>
          <w:rFonts w:ascii="Times New Roman" w:eastAsia="Times New Roman" w:hAnsi="Times New Roman" w:cs="Times New Roman"/>
          <w:i/>
          <w:iCs/>
          <w:sz w:val="20"/>
          <w:szCs w:val="20"/>
          <w:lang w:eastAsia="tr-TR"/>
        </w:rPr>
      </w:pPr>
      <m:oMath>
        <m:sSub>
          <m:sSubPr>
            <m:ctrlPr>
              <w:rPr>
                <w:rFonts w:ascii="Cambria Math" w:eastAsia="Times New Roman" w:hAnsi="Cambria Math" w:cs="Times New Roman"/>
                <w:i/>
                <w:iCs/>
                <w:sz w:val="20"/>
                <w:szCs w:val="20"/>
                <w:lang w:eastAsia="tr-TR"/>
              </w:rPr>
            </m:ctrlPr>
          </m:sSubPr>
          <m:e>
            <m:r>
              <w:rPr>
                <w:rFonts w:ascii="Cambria Math" w:eastAsia="Times New Roman" w:hAnsi="Cambria Math" w:cs="Times New Roman"/>
                <w:sz w:val="20"/>
                <w:szCs w:val="20"/>
                <w:lang w:eastAsia="tr-TR"/>
              </w:rPr>
              <m:t>PVF</m:t>
            </m:r>
          </m:e>
          <m:sub>
            <m:r>
              <w:rPr>
                <w:rFonts w:ascii="Cambria Math" w:eastAsia="Times New Roman" w:hAnsi="Cambria Math" w:cs="Times New Roman"/>
                <w:sz w:val="20"/>
                <w:szCs w:val="20"/>
                <w:lang w:eastAsia="tr-TR"/>
              </w:rPr>
              <m:t>2</m:t>
            </m:r>
          </m:sub>
        </m:sSub>
        <m:r>
          <w:rPr>
            <w:rFonts w:ascii="Cambria Math" w:eastAsia="Times New Roman" w:hAnsi="Cambria Math" w:cs="Times New Roman"/>
            <w:sz w:val="20"/>
            <w:szCs w:val="20"/>
            <w:lang w:eastAsia="tr-TR"/>
          </w:rPr>
          <m:t>=f</m:t>
        </m:r>
        <m:d>
          <m:dPr>
            <m:ctrlPr>
              <w:rPr>
                <w:rFonts w:ascii="Cambria Math" w:eastAsia="Times New Roman" w:hAnsi="Cambria Math" w:cs="Times New Roman"/>
                <w:i/>
                <w:iCs/>
                <w:sz w:val="20"/>
                <w:szCs w:val="20"/>
                <w:lang w:eastAsia="tr-TR"/>
              </w:rPr>
            </m:ctrlPr>
          </m:dPr>
          <m:e>
            <m:r>
              <w:rPr>
                <w:rFonts w:ascii="Cambria Math" w:eastAsia="Times New Roman" w:hAnsi="Cambria Math" w:cs="Times New Roman"/>
                <w:sz w:val="20"/>
                <w:szCs w:val="20"/>
                <w:lang w:eastAsia="tr-TR"/>
              </w:rPr>
              <m:t>0.5</m:t>
            </m:r>
          </m:e>
        </m:d>
        <m:r>
          <w:rPr>
            <w:rFonts w:ascii="Cambria Math" w:eastAsia="Times New Roman" w:hAnsi="Cambria Math" w:cs="Times New Roman"/>
            <w:sz w:val="20"/>
            <w:szCs w:val="20"/>
            <w:lang w:eastAsia="tr-TR"/>
          </w:rPr>
          <m:t>=</m:t>
        </m:r>
        <m:d>
          <m:dPr>
            <m:begChr m:val="["/>
            <m:endChr m:val="]"/>
            <m:ctrlPr>
              <w:rPr>
                <w:rFonts w:ascii="Cambria Math" w:eastAsia="Times New Roman" w:hAnsi="Cambria Math" w:cs="Times New Roman"/>
                <w:i/>
                <w:iCs/>
                <w:sz w:val="20"/>
                <w:szCs w:val="20"/>
                <w:lang w:eastAsia="tr-TR"/>
              </w:rPr>
            </m:ctrlPr>
          </m:dPr>
          <m:e>
            <m:r>
              <w:rPr>
                <w:rFonts w:ascii="Cambria Math" w:eastAsia="Times New Roman" w:hAnsi="Cambria Math" w:cs="Times New Roman"/>
                <w:sz w:val="20"/>
                <w:szCs w:val="20"/>
                <w:lang w:eastAsia="tr-TR"/>
              </w:rPr>
              <m:t>0.380, 0.503</m:t>
            </m:r>
          </m:e>
        </m:d>
      </m:oMath>
      <w:r w:rsidR="00B62804" w:rsidRPr="00B62804">
        <w:rPr>
          <w:rFonts w:ascii="Times New Roman" w:eastAsia="Times New Roman" w:hAnsi="Times New Roman" w:cs="Times New Roman"/>
          <w:i/>
          <w:iCs/>
          <w:sz w:val="20"/>
          <w:szCs w:val="20"/>
          <w:lang w:eastAsia="tr-TR"/>
        </w:rPr>
        <w:t xml:space="preserve"> </w:t>
      </w:r>
    </w:p>
    <w:p w:rsidR="00B62804" w:rsidRPr="00B62804" w:rsidRDefault="00435B8F" w:rsidP="00B62804">
      <w:pPr>
        <w:spacing w:after="0" w:line="240" w:lineRule="auto"/>
        <w:jc w:val="both"/>
        <w:rPr>
          <w:rFonts w:ascii="Times New Roman" w:eastAsia="Times New Roman" w:hAnsi="Times New Roman" w:cs="Times New Roman"/>
          <w:iCs/>
          <w:sz w:val="20"/>
          <w:szCs w:val="20"/>
          <w:lang w:eastAsia="tr-TR"/>
        </w:rPr>
      </w:pPr>
      <m:oMath>
        <m:sSub>
          <m:sSubPr>
            <m:ctrlPr>
              <w:rPr>
                <w:rFonts w:ascii="Cambria Math" w:eastAsia="Times New Roman" w:hAnsi="Cambria Math" w:cs="Times New Roman"/>
                <w:i/>
                <w:iCs/>
                <w:sz w:val="20"/>
                <w:szCs w:val="20"/>
                <w:lang w:eastAsia="tr-TR"/>
              </w:rPr>
            </m:ctrlPr>
          </m:sSubPr>
          <m:e>
            <m:r>
              <w:rPr>
                <w:rFonts w:ascii="Cambria Math" w:eastAsia="Times New Roman" w:hAnsi="Cambria Math" w:cs="Times New Roman"/>
                <w:sz w:val="20"/>
                <w:szCs w:val="20"/>
                <w:lang w:eastAsia="tr-TR"/>
              </w:rPr>
              <m:t>PVF</m:t>
            </m:r>
          </m:e>
          <m:sub>
            <m:r>
              <w:rPr>
                <w:rFonts w:ascii="Cambria Math" w:eastAsia="Times New Roman" w:hAnsi="Cambria Math" w:cs="Times New Roman"/>
                <w:sz w:val="20"/>
                <w:szCs w:val="20"/>
                <w:lang w:eastAsia="tr-TR"/>
              </w:rPr>
              <m:t>3</m:t>
            </m:r>
          </m:sub>
        </m:sSub>
        <m:r>
          <w:rPr>
            <w:rFonts w:ascii="Cambria Math" w:eastAsia="Times New Roman" w:hAnsi="Cambria Math" w:cs="Times New Roman"/>
            <w:sz w:val="20"/>
            <w:szCs w:val="20"/>
            <w:lang w:eastAsia="tr-TR"/>
          </w:rPr>
          <m:t>=f</m:t>
        </m:r>
        <m:d>
          <m:dPr>
            <m:ctrlPr>
              <w:rPr>
                <w:rFonts w:ascii="Cambria Math" w:eastAsia="Times New Roman" w:hAnsi="Cambria Math" w:cs="Times New Roman"/>
                <w:i/>
                <w:iCs/>
                <w:sz w:val="20"/>
                <w:szCs w:val="20"/>
                <w:lang w:eastAsia="tr-TR"/>
              </w:rPr>
            </m:ctrlPr>
          </m:dPr>
          <m:e>
            <m:r>
              <w:rPr>
                <w:rFonts w:ascii="Cambria Math" w:eastAsia="Times New Roman" w:hAnsi="Cambria Math" w:cs="Times New Roman"/>
                <w:sz w:val="20"/>
                <w:szCs w:val="20"/>
                <w:lang w:eastAsia="tr-TR"/>
              </w:rPr>
              <m:t>0.5</m:t>
            </m:r>
          </m:e>
        </m:d>
        <m:r>
          <w:rPr>
            <w:rFonts w:ascii="Cambria Math" w:eastAsia="Times New Roman" w:hAnsi="Cambria Math" w:cs="Times New Roman"/>
            <w:sz w:val="20"/>
            <w:szCs w:val="20"/>
            <w:lang w:eastAsia="tr-TR"/>
          </w:rPr>
          <m:t>=</m:t>
        </m:r>
        <m:d>
          <m:dPr>
            <m:begChr m:val="["/>
            <m:endChr m:val="]"/>
            <m:ctrlPr>
              <w:rPr>
                <w:rFonts w:ascii="Cambria Math" w:eastAsia="Times New Roman" w:hAnsi="Cambria Math" w:cs="Times New Roman"/>
                <w:i/>
                <w:iCs/>
                <w:sz w:val="20"/>
                <w:szCs w:val="20"/>
                <w:lang w:eastAsia="tr-TR"/>
              </w:rPr>
            </m:ctrlPr>
          </m:dPr>
          <m:e>
            <m:r>
              <w:rPr>
                <w:rFonts w:ascii="Cambria Math" w:eastAsia="Times New Roman" w:hAnsi="Cambria Math" w:cs="Times New Roman"/>
                <w:sz w:val="20"/>
                <w:szCs w:val="20"/>
                <w:lang w:eastAsia="tr-TR"/>
              </w:rPr>
              <m:t>0.219, 0.338</m:t>
            </m:r>
          </m:e>
        </m:d>
      </m:oMath>
      <w:r w:rsidR="00B62804" w:rsidRPr="00B62804">
        <w:rPr>
          <w:rFonts w:ascii="Times New Roman" w:eastAsia="Times New Roman" w:hAnsi="Times New Roman" w:cs="Times New Roman"/>
          <w:iCs/>
          <w:sz w:val="20"/>
          <w:szCs w:val="20"/>
          <w:lang w:eastAsia="tr-TR"/>
        </w:rPr>
        <w:t xml:space="preserve"> </w:t>
      </w:r>
    </w:p>
    <w:p w:rsidR="00B62804" w:rsidRDefault="00435B8F" w:rsidP="00B62804">
      <w:pPr>
        <w:spacing w:after="0" w:line="240" w:lineRule="auto"/>
        <w:jc w:val="both"/>
        <w:rPr>
          <w:rFonts w:ascii="Times New Roman" w:eastAsia="Times New Roman" w:hAnsi="Times New Roman" w:cs="Times New Roman"/>
          <w:iCs/>
          <w:sz w:val="20"/>
          <w:szCs w:val="20"/>
          <w:lang w:eastAsia="tr-TR"/>
        </w:rPr>
      </w:pPr>
      <m:oMath>
        <m:sSub>
          <m:sSubPr>
            <m:ctrlPr>
              <w:rPr>
                <w:rFonts w:ascii="Cambria Math" w:eastAsia="Times New Roman" w:hAnsi="Cambria Math" w:cs="Times New Roman"/>
                <w:i/>
                <w:iCs/>
                <w:sz w:val="20"/>
                <w:szCs w:val="20"/>
                <w:lang w:eastAsia="tr-TR"/>
              </w:rPr>
            </m:ctrlPr>
          </m:sSubPr>
          <m:e>
            <m:r>
              <w:rPr>
                <w:rFonts w:ascii="Cambria Math" w:eastAsia="Times New Roman" w:hAnsi="Cambria Math" w:cs="Times New Roman"/>
                <w:sz w:val="20"/>
                <w:szCs w:val="20"/>
                <w:lang w:eastAsia="tr-TR"/>
              </w:rPr>
              <m:t>PVF</m:t>
            </m:r>
          </m:e>
          <m:sub>
            <m:r>
              <w:rPr>
                <w:rFonts w:ascii="Cambria Math" w:eastAsia="Times New Roman" w:hAnsi="Cambria Math" w:cs="Times New Roman"/>
                <w:sz w:val="20"/>
                <w:szCs w:val="20"/>
                <w:lang w:eastAsia="tr-TR"/>
              </w:rPr>
              <m:t>4</m:t>
            </m:r>
          </m:sub>
        </m:sSub>
        <m:r>
          <w:rPr>
            <w:rFonts w:ascii="Cambria Math" w:eastAsia="Times New Roman" w:hAnsi="Cambria Math" w:cs="Times New Roman"/>
            <w:sz w:val="20"/>
            <w:szCs w:val="20"/>
            <w:lang w:eastAsia="tr-TR"/>
          </w:rPr>
          <m:t>=f</m:t>
        </m:r>
        <m:d>
          <m:dPr>
            <m:ctrlPr>
              <w:rPr>
                <w:rFonts w:ascii="Cambria Math" w:eastAsia="Times New Roman" w:hAnsi="Cambria Math" w:cs="Times New Roman"/>
                <w:i/>
                <w:iCs/>
                <w:sz w:val="20"/>
                <w:szCs w:val="20"/>
                <w:lang w:eastAsia="tr-TR"/>
              </w:rPr>
            </m:ctrlPr>
          </m:dPr>
          <m:e>
            <m:r>
              <w:rPr>
                <w:rFonts w:ascii="Cambria Math" w:eastAsia="Times New Roman" w:hAnsi="Cambria Math" w:cs="Times New Roman"/>
                <w:sz w:val="20"/>
                <w:szCs w:val="20"/>
                <w:lang w:eastAsia="tr-TR"/>
              </w:rPr>
              <m:t>0.5</m:t>
            </m:r>
          </m:e>
        </m:d>
        <m:r>
          <w:rPr>
            <w:rFonts w:ascii="Cambria Math" w:eastAsia="Times New Roman" w:hAnsi="Cambria Math" w:cs="Times New Roman"/>
            <w:sz w:val="20"/>
            <w:szCs w:val="20"/>
            <w:lang w:eastAsia="tr-TR"/>
          </w:rPr>
          <m:t>=</m:t>
        </m:r>
        <m:d>
          <m:dPr>
            <m:begChr m:val="["/>
            <m:endChr m:val="]"/>
            <m:ctrlPr>
              <w:rPr>
                <w:rFonts w:ascii="Cambria Math" w:eastAsia="Times New Roman" w:hAnsi="Cambria Math" w:cs="Times New Roman"/>
                <w:i/>
                <w:iCs/>
                <w:sz w:val="20"/>
                <w:szCs w:val="20"/>
                <w:lang w:eastAsia="tr-TR"/>
              </w:rPr>
            </m:ctrlPr>
          </m:dPr>
          <m:e>
            <m:r>
              <w:rPr>
                <w:rFonts w:ascii="Cambria Math" w:eastAsia="Times New Roman" w:hAnsi="Cambria Math" w:cs="Times New Roman"/>
                <w:sz w:val="20"/>
                <w:szCs w:val="20"/>
                <w:lang w:eastAsia="tr-TR"/>
              </w:rPr>
              <m:t>0.124, 0.228</m:t>
            </m:r>
          </m:e>
        </m:d>
      </m:oMath>
      <w:r w:rsidR="00B62804" w:rsidRPr="00B62804">
        <w:rPr>
          <w:rFonts w:ascii="Times New Roman" w:eastAsia="Times New Roman" w:hAnsi="Times New Roman" w:cs="Times New Roman"/>
          <w:iCs/>
          <w:sz w:val="20"/>
          <w:szCs w:val="20"/>
          <w:lang w:eastAsia="tr-TR"/>
        </w:rPr>
        <w:t xml:space="preserve"> </w:t>
      </w:r>
      <w:proofErr w:type="gramStart"/>
      <w:r w:rsidR="00B62804" w:rsidRPr="00B62804">
        <w:rPr>
          <w:rFonts w:ascii="Times New Roman" w:eastAsia="Times New Roman" w:hAnsi="Times New Roman" w:cs="Times New Roman"/>
          <w:iCs/>
          <w:sz w:val="20"/>
          <w:szCs w:val="20"/>
          <w:lang w:eastAsia="tr-TR"/>
        </w:rPr>
        <w:t>olarak</w:t>
      </w:r>
      <w:proofErr w:type="gramEnd"/>
      <w:r w:rsidR="00B62804" w:rsidRPr="00B62804">
        <w:rPr>
          <w:rFonts w:ascii="Times New Roman" w:eastAsia="Times New Roman" w:hAnsi="Times New Roman" w:cs="Times New Roman"/>
          <w:iCs/>
          <w:sz w:val="20"/>
          <w:szCs w:val="20"/>
          <w:lang w:eastAsia="tr-TR"/>
        </w:rPr>
        <w:t xml:space="preserve"> hesaplanmıştır.</w:t>
      </w:r>
    </w:p>
    <w:p w:rsidR="00B62804" w:rsidRPr="00B62804" w:rsidRDefault="00B62804" w:rsidP="00B62804">
      <w:pPr>
        <w:spacing w:after="0" w:line="240" w:lineRule="auto"/>
        <w:jc w:val="both"/>
        <w:rPr>
          <w:rFonts w:ascii="Times New Roman" w:eastAsia="Times New Roman" w:hAnsi="Times New Roman" w:cs="Times New Roman"/>
          <w:iCs/>
          <w:sz w:val="20"/>
          <w:szCs w:val="20"/>
          <w:lang w:eastAsia="tr-TR"/>
        </w:rPr>
      </w:pPr>
    </w:p>
    <w:p w:rsidR="00B62804" w:rsidRPr="00B62804" w:rsidRDefault="00B62804" w:rsidP="00B62804">
      <w:pPr>
        <w:spacing w:after="0" w:line="240" w:lineRule="auto"/>
        <w:jc w:val="both"/>
        <w:rPr>
          <w:rFonts w:ascii="Times New Roman" w:eastAsia="Times New Roman" w:hAnsi="Times New Roman" w:cs="Times New Roman"/>
          <w:sz w:val="20"/>
          <w:szCs w:val="20"/>
          <w:lang w:eastAsia="tr-TR"/>
        </w:rPr>
      </w:pPr>
      <w:r w:rsidRPr="00B62804">
        <w:rPr>
          <w:rFonts w:ascii="Times New Roman" w:eastAsia="Times New Roman" w:hAnsi="Times New Roman" w:cs="Times New Roman"/>
          <w:sz w:val="20"/>
          <w:szCs w:val="20"/>
          <w:lang w:eastAsia="tr-TR"/>
        </w:rPr>
        <w:t xml:space="preserve">   Daha sonra, DSW ve </w:t>
      </w:r>
      <w:proofErr w:type="spellStart"/>
      <w:r w:rsidRPr="00B62804">
        <w:rPr>
          <w:rFonts w:ascii="Times New Roman" w:eastAsia="Times New Roman" w:hAnsi="Times New Roman" w:cs="Times New Roman"/>
          <w:sz w:val="20"/>
          <w:szCs w:val="20"/>
          <w:lang w:eastAsia="tr-TR"/>
        </w:rPr>
        <w:t>Vertex</w:t>
      </w:r>
      <w:proofErr w:type="spellEnd"/>
      <w:r w:rsidRPr="00B62804">
        <w:rPr>
          <w:rFonts w:ascii="Times New Roman" w:eastAsia="Times New Roman" w:hAnsi="Times New Roman" w:cs="Times New Roman"/>
          <w:sz w:val="20"/>
          <w:szCs w:val="20"/>
          <w:lang w:eastAsia="tr-TR"/>
        </w:rPr>
        <w:t xml:space="preserve"> yöntemleri denklem 1 için de aynı şekilde uygulanarak 1. yol üstyapı alternatifine ait NPV değeri aşağıdaki gibi hesaplanmıştır:</w:t>
      </w:r>
    </w:p>
    <w:p w:rsidR="00B62804" w:rsidRPr="00B62804" w:rsidRDefault="00B62804" w:rsidP="00B62804">
      <w:pPr>
        <w:spacing w:after="0" w:line="240" w:lineRule="auto"/>
        <w:jc w:val="both"/>
        <w:rPr>
          <w:rFonts w:ascii="Times New Roman" w:eastAsia="Times New Roman" w:hAnsi="Times New Roman" w:cs="Times New Roman"/>
          <w:sz w:val="20"/>
          <w:szCs w:val="20"/>
          <w:lang w:eastAsia="tr-TR"/>
        </w:rPr>
      </w:pPr>
    </w:p>
    <w:p w:rsidR="00B62804" w:rsidRPr="00B62804" w:rsidRDefault="00435B8F" w:rsidP="00B62804">
      <w:pPr>
        <w:spacing w:after="0" w:line="240" w:lineRule="auto"/>
        <w:jc w:val="both"/>
        <w:rPr>
          <w:rFonts w:ascii="Times New Roman" w:eastAsia="Times New Roman" w:hAnsi="Times New Roman" w:cs="Times New Roman"/>
          <w:i/>
          <w:sz w:val="20"/>
          <w:szCs w:val="20"/>
          <w:lang w:eastAsia="tr-TR"/>
        </w:rPr>
      </w:pPr>
      <m:oMath>
        <m:sSub>
          <m:sSubPr>
            <m:ctrlPr>
              <w:rPr>
                <w:rFonts w:ascii="Cambria Math" w:eastAsia="Times New Roman" w:hAnsi="Cambria Math" w:cs="Times New Roman"/>
                <w:i/>
                <w:sz w:val="20"/>
                <w:szCs w:val="20"/>
                <w:lang w:eastAsia="tr-TR"/>
              </w:rPr>
            </m:ctrlPr>
          </m:sSubPr>
          <m:e>
            <m:r>
              <w:rPr>
                <w:rFonts w:ascii="Cambria Math" w:eastAsia="Times New Roman" w:hAnsi="Cambria Math" w:cs="Times New Roman"/>
                <w:sz w:val="20"/>
                <w:szCs w:val="20"/>
                <w:lang w:eastAsia="tr-TR"/>
              </w:rPr>
              <m:t>NPV</m:t>
            </m:r>
          </m:e>
          <m:sub>
            <m:r>
              <w:rPr>
                <w:rFonts w:ascii="Cambria Math" w:eastAsia="Times New Roman" w:hAnsi="Cambria Math" w:cs="Times New Roman"/>
                <w:sz w:val="20"/>
                <w:szCs w:val="20"/>
                <w:lang w:eastAsia="tr-TR"/>
              </w:rPr>
              <m:t>1</m:t>
            </m:r>
          </m:sub>
        </m:sSub>
        <m:r>
          <w:rPr>
            <w:rFonts w:ascii="Cambria Math" w:eastAsia="Times New Roman" w:hAnsi="Cambria Math" w:cs="Times New Roman"/>
            <w:sz w:val="20"/>
            <w:szCs w:val="20"/>
            <w:lang w:eastAsia="tr-TR"/>
          </w:rPr>
          <m:t>=</m:t>
        </m:r>
        <m:d>
          <m:dPr>
            <m:begChr m:val="["/>
            <m:endChr m:val="]"/>
            <m:ctrlPr>
              <w:rPr>
                <w:rFonts w:ascii="Cambria Math" w:eastAsia="Times New Roman" w:hAnsi="Cambria Math" w:cs="Times New Roman"/>
                <w:i/>
                <w:sz w:val="20"/>
                <w:szCs w:val="20"/>
                <w:lang w:eastAsia="tr-TR"/>
              </w:rPr>
            </m:ctrlPr>
          </m:dPr>
          <m:e>
            <m:r>
              <w:rPr>
                <w:rFonts w:ascii="Cambria Math" w:eastAsia="Times New Roman" w:hAnsi="Cambria Math" w:cs="Times New Roman"/>
                <w:sz w:val="20"/>
                <w:szCs w:val="20"/>
                <w:lang w:eastAsia="tr-TR"/>
              </w:rPr>
              <m:t>293.5, 324.5</m:t>
            </m:r>
          </m:e>
        </m:d>
        <m:r>
          <w:rPr>
            <w:rFonts w:ascii="Cambria Math" w:eastAsia="Times New Roman" w:hAnsi="Cambria Math" w:cs="Times New Roman"/>
            <w:sz w:val="20"/>
            <w:szCs w:val="20"/>
            <w:lang w:eastAsia="tr-TR"/>
          </w:rPr>
          <m:t>+</m:t>
        </m:r>
        <m:d>
          <m:dPr>
            <m:begChr m:val="["/>
            <m:endChr m:val="]"/>
            <m:ctrlPr>
              <w:rPr>
                <w:rFonts w:ascii="Cambria Math" w:eastAsia="Times New Roman" w:hAnsi="Cambria Math" w:cs="Times New Roman"/>
                <w:i/>
                <w:sz w:val="20"/>
                <w:szCs w:val="20"/>
                <w:lang w:eastAsia="tr-TR"/>
              </w:rPr>
            </m:ctrlPr>
          </m:dPr>
          <m:e>
            <m:r>
              <w:rPr>
                <w:rFonts w:ascii="Cambria Math" w:eastAsia="Times New Roman" w:hAnsi="Cambria Math" w:cs="Times New Roman"/>
                <w:sz w:val="20"/>
                <w:szCs w:val="20"/>
                <w:lang w:eastAsia="tr-TR"/>
              </w:rPr>
              <m:t>32.5, 38.5</m:t>
            </m:r>
          </m:e>
        </m:d>
        <m:r>
          <w:rPr>
            <w:rFonts w:ascii="Cambria Math" w:eastAsia="Times New Roman" w:hAnsi="Cambria Math" w:cs="Times New Roman"/>
            <w:sz w:val="20"/>
            <w:szCs w:val="20"/>
            <w:lang w:eastAsia="tr-TR"/>
          </w:rPr>
          <m:t>x</m:t>
        </m:r>
        <m:d>
          <m:dPr>
            <m:begChr m:val="["/>
            <m:endChr m:val="]"/>
            <m:ctrlPr>
              <w:rPr>
                <w:rFonts w:ascii="Cambria Math" w:eastAsia="Times New Roman" w:hAnsi="Cambria Math" w:cs="Times New Roman"/>
                <w:i/>
                <w:sz w:val="20"/>
                <w:szCs w:val="20"/>
                <w:lang w:eastAsia="tr-TR"/>
              </w:rPr>
            </m:ctrlPr>
          </m:dPr>
          <m:e>
            <m:r>
              <w:rPr>
                <w:rFonts w:ascii="Cambria Math" w:eastAsia="Times New Roman" w:hAnsi="Cambria Math" w:cs="Times New Roman"/>
                <w:sz w:val="20"/>
                <w:szCs w:val="20"/>
                <w:lang w:eastAsia="tr-TR"/>
              </w:rPr>
              <m:t>0.577,0.673</m:t>
            </m:r>
          </m:e>
        </m:d>
        <m:r>
          <w:rPr>
            <w:rFonts w:ascii="Cambria Math" w:eastAsia="Times New Roman" w:hAnsi="Cambria Math" w:cs="Times New Roman"/>
            <w:sz w:val="20"/>
            <w:szCs w:val="20"/>
            <w:lang w:eastAsia="tr-TR"/>
          </w:rPr>
          <m:t>+</m:t>
        </m:r>
        <m:d>
          <m:dPr>
            <m:begChr m:val="["/>
            <m:endChr m:val="]"/>
            <m:ctrlPr>
              <w:rPr>
                <w:rFonts w:ascii="Cambria Math" w:eastAsia="Times New Roman" w:hAnsi="Cambria Math" w:cs="Times New Roman"/>
                <w:i/>
                <w:sz w:val="20"/>
                <w:szCs w:val="20"/>
                <w:lang w:eastAsia="tr-TR"/>
              </w:rPr>
            </m:ctrlPr>
          </m:dPr>
          <m:e>
            <m:r>
              <w:rPr>
                <w:rFonts w:ascii="Cambria Math" w:eastAsia="Times New Roman" w:hAnsi="Cambria Math" w:cs="Times New Roman"/>
                <w:sz w:val="20"/>
                <w:szCs w:val="20"/>
                <w:lang w:eastAsia="tr-TR"/>
              </w:rPr>
              <m:t>88.5, 107</m:t>
            </m:r>
          </m:e>
        </m:d>
        <m:r>
          <w:rPr>
            <w:rFonts w:ascii="Cambria Math" w:eastAsia="Times New Roman" w:hAnsi="Cambria Math" w:cs="Times New Roman"/>
            <w:sz w:val="20"/>
            <w:szCs w:val="20"/>
            <w:lang w:eastAsia="tr-TR"/>
          </w:rPr>
          <m:t>x</m:t>
        </m:r>
        <m:d>
          <m:dPr>
            <m:begChr m:val="["/>
            <m:endChr m:val="]"/>
            <m:ctrlPr>
              <w:rPr>
                <w:rFonts w:ascii="Cambria Math" w:eastAsia="Times New Roman" w:hAnsi="Cambria Math" w:cs="Times New Roman"/>
                <w:i/>
                <w:sz w:val="20"/>
                <w:szCs w:val="20"/>
                <w:lang w:eastAsia="tr-TR"/>
              </w:rPr>
            </m:ctrlPr>
          </m:dPr>
          <m:e>
            <m:r>
              <w:rPr>
                <w:rFonts w:ascii="Cambria Math" w:eastAsia="Times New Roman" w:hAnsi="Cambria Math" w:cs="Times New Roman"/>
                <w:sz w:val="20"/>
                <w:szCs w:val="20"/>
                <w:lang w:eastAsia="tr-TR"/>
              </w:rPr>
              <m:t>0.380,0.503</m:t>
            </m:r>
          </m:e>
        </m:d>
        <m:r>
          <w:rPr>
            <w:rFonts w:ascii="Cambria Math" w:eastAsia="Times New Roman" w:hAnsi="Cambria Math" w:cs="Times New Roman"/>
            <w:sz w:val="20"/>
            <w:szCs w:val="20"/>
            <w:lang w:eastAsia="tr-TR"/>
          </w:rPr>
          <m:t xml:space="preserve">+                 </m:t>
        </m:r>
        <m:d>
          <m:dPr>
            <m:begChr m:val="["/>
            <m:endChr m:val="]"/>
            <m:ctrlPr>
              <w:rPr>
                <w:rFonts w:ascii="Cambria Math" w:eastAsia="Times New Roman" w:hAnsi="Cambria Math" w:cs="Times New Roman"/>
                <w:i/>
                <w:sz w:val="20"/>
                <w:szCs w:val="20"/>
                <w:lang w:eastAsia="tr-TR"/>
              </w:rPr>
            </m:ctrlPr>
          </m:dPr>
          <m:e>
            <m:r>
              <w:rPr>
                <w:rFonts w:ascii="Cambria Math" w:eastAsia="Times New Roman" w:hAnsi="Cambria Math" w:cs="Times New Roman"/>
                <w:sz w:val="20"/>
                <w:szCs w:val="20"/>
                <w:lang w:eastAsia="tr-TR"/>
              </w:rPr>
              <m:t>32.5, 38.5</m:t>
            </m:r>
          </m:e>
        </m:d>
        <m:r>
          <w:rPr>
            <w:rFonts w:ascii="Cambria Math" w:eastAsia="Times New Roman" w:hAnsi="Cambria Math" w:cs="Times New Roman"/>
            <w:sz w:val="20"/>
            <w:szCs w:val="20"/>
            <w:lang w:eastAsia="tr-TR"/>
          </w:rPr>
          <m:t>x</m:t>
        </m:r>
        <m:d>
          <m:dPr>
            <m:begChr m:val="["/>
            <m:endChr m:val="]"/>
            <m:ctrlPr>
              <w:rPr>
                <w:rFonts w:ascii="Cambria Math" w:eastAsia="Times New Roman" w:hAnsi="Cambria Math" w:cs="Times New Roman"/>
                <w:i/>
                <w:sz w:val="20"/>
                <w:szCs w:val="20"/>
                <w:lang w:eastAsia="tr-TR"/>
              </w:rPr>
            </m:ctrlPr>
          </m:dPr>
          <m:e>
            <m:r>
              <w:rPr>
                <w:rFonts w:ascii="Cambria Math" w:eastAsia="Times New Roman" w:hAnsi="Cambria Math" w:cs="Times New Roman"/>
                <w:sz w:val="20"/>
                <w:szCs w:val="20"/>
                <w:lang w:eastAsia="tr-TR"/>
              </w:rPr>
              <m:t>0.219,0.338</m:t>
            </m:r>
          </m:e>
        </m:d>
        <m:r>
          <w:rPr>
            <w:rFonts w:ascii="Cambria Math" w:eastAsia="Times New Roman" w:hAnsi="Cambria Math" w:cs="Times New Roman"/>
            <w:sz w:val="20"/>
            <w:szCs w:val="20"/>
            <w:lang w:eastAsia="tr-TR"/>
          </w:rPr>
          <m:t>+</m:t>
        </m:r>
        <m:d>
          <m:dPr>
            <m:begChr m:val="["/>
            <m:endChr m:val="]"/>
            <m:ctrlPr>
              <w:rPr>
                <w:rFonts w:ascii="Cambria Math" w:eastAsia="Times New Roman" w:hAnsi="Cambria Math" w:cs="Times New Roman"/>
                <w:i/>
                <w:sz w:val="20"/>
                <w:szCs w:val="20"/>
                <w:lang w:eastAsia="tr-TR"/>
              </w:rPr>
            </m:ctrlPr>
          </m:dPr>
          <m:e>
            <m:r>
              <w:rPr>
                <w:rFonts w:ascii="Cambria Math" w:eastAsia="Times New Roman" w:hAnsi="Cambria Math" w:cs="Times New Roman"/>
                <w:sz w:val="20"/>
                <w:szCs w:val="20"/>
                <w:lang w:eastAsia="tr-TR"/>
              </w:rPr>
              <m:t>73, 89.5</m:t>
            </m:r>
          </m:e>
        </m:d>
        <m:r>
          <w:rPr>
            <w:rFonts w:ascii="Cambria Math" w:eastAsia="Times New Roman" w:hAnsi="Cambria Math" w:cs="Times New Roman"/>
            <w:sz w:val="20"/>
            <w:szCs w:val="20"/>
            <w:lang w:eastAsia="tr-TR"/>
          </w:rPr>
          <m:t>x</m:t>
        </m:r>
        <m:d>
          <m:dPr>
            <m:begChr m:val="["/>
            <m:endChr m:val="]"/>
            <m:ctrlPr>
              <w:rPr>
                <w:rFonts w:ascii="Cambria Math" w:eastAsia="Times New Roman" w:hAnsi="Cambria Math" w:cs="Times New Roman"/>
                <w:i/>
                <w:sz w:val="20"/>
                <w:szCs w:val="20"/>
                <w:lang w:eastAsia="tr-TR"/>
              </w:rPr>
            </m:ctrlPr>
          </m:dPr>
          <m:e>
            <m:r>
              <w:rPr>
                <w:rFonts w:ascii="Cambria Math" w:eastAsia="Times New Roman" w:hAnsi="Cambria Math" w:cs="Times New Roman"/>
                <w:sz w:val="20"/>
                <w:szCs w:val="20"/>
                <w:lang w:eastAsia="tr-TR"/>
              </w:rPr>
              <m:t>0.124,0.228</m:t>
            </m:r>
          </m:e>
        </m:d>
        <m:r>
          <w:rPr>
            <w:rFonts w:ascii="Cambria Math" w:eastAsia="Times New Roman" w:hAnsi="Cambria Math" w:cs="Times New Roman"/>
            <w:sz w:val="20"/>
            <w:szCs w:val="20"/>
            <w:lang w:eastAsia="tr-TR"/>
          </w:rPr>
          <m:t xml:space="preserve">=[362.052, 437,651] </m:t>
        </m:r>
      </m:oMath>
      <w:r w:rsidR="00B62804" w:rsidRPr="00B62804">
        <w:rPr>
          <w:rFonts w:ascii="Times New Roman" w:eastAsia="Times New Roman" w:hAnsi="Times New Roman" w:cs="Times New Roman"/>
          <w:i/>
          <w:sz w:val="20"/>
          <w:szCs w:val="20"/>
          <w:lang w:eastAsia="tr-TR"/>
        </w:rPr>
        <w:t xml:space="preserve"> </w:t>
      </w:r>
    </w:p>
    <w:p w:rsidR="00B62804" w:rsidRPr="00B62804" w:rsidRDefault="00B62804" w:rsidP="00B62804">
      <w:pPr>
        <w:spacing w:after="0" w:line="240" w:lineRule="auto"/>
        <w:jc w:val="both"/>
        <w:rPr>
          <w:rFonts w:ascii="Times New Roman" w:eastAsia="Times New Roman" w:hAnsi="Times New Roman" w:cs="Times New Roman"/>
          <w:sz w:val="20"/>
          <w:szCs w:val="20"/>
          <w:lang w:eastAsia="tr-TR"/>
        </w:rPr>
      </w:pPr>
    </w:p>
    <w:p w:rsidR="00B62804" w:rsidRPr="00B62804" w:rsidRDefault="00B62804" w:rsidP="00B62804">
      <w:pPr>
        <w:spacing w:after="0" w:line="240" w:lineRule="auto"/>
        <w:jc w:val="both"/>
        <w:rPr>
          <w:rFonts w:ascii="Times New Roman" w:eastAsia="Times New Roman" w:hAnsi="Times New Roman" w:cs="Times New Roman"/>
          <w:sz w:val="20"/>
          <w:szCs w:val="20"/>
          <w:lang w:eastAsia="tr-TR"/>
        </w:rPr>
      </w:pPr>
      <w:r w:rsidRPr="00B62804">
        <w:rPr>
          <w:rFonts w:ascii="Times New Roman" w:eastAsia="Times New Roman" w:hAnsi="Times New Roman" w:cs="Times New Roman"/>
          <w:sz w:val="20"/>
          <w:szCs w:val="20"/>
          <w:lang w:eastAsia="tr-TR"/>
        </w:rPr>
        <w:t xml:space="preserve">   Aynı yöntem kullanılarak denklem 4’deki geri dönüşüm faktörü (RF) ve denklem 3’teki eşdeğer yıllık maliyet (EAC) aşağıdaki gibi hesaplanmıştır:</w:t>
      </w:r>
    </w:p>
    <w:p w:rsidR="00B62804" w:rsidRPr="00B62804" w:rsidRDefault="00B62804" w:rsidP="00B62804">
      <w:pPr>
        <w:spacing w:after="0" w:line="240" w:lineRule="auto"/>
        <w:jc w:val="both"/>
        <w:rPr>
          <w:rFonts w:ascii="Times New Roman" w:eastAsia="Times New Roman" w:hAnsi="Times New Roman" w:cs="Times New Roman"/>
          <w:sz w:val="20"/>
          <w:szCs w:val="20"/>
          <w:lang w:eastAsia="tr-TR"/>
        </w:rPr>
      </w:pPr>
    </w:p>
    <w:p w:rsidR="00B62804" w:rsidRPr="00B62804" w:rsidRDefault="00435B8F" w:rsidP="00B62804">
      <w:pPr>
        <w:spacing w:after="0" w:line="240" w:lineRule="auto"/>
        <w:jc w:val="both"/>
        <w:rPr>
          <w:rFonts w:ascii="Times New Roman" w:eastAsia="Times New Roman" w:hAnsi="Times New Roman" w:cs="Times New Roman"/>
          <w:sz w:val="20"/>
          <w:szCs w:val="20"/>
          <w:lang w:eastAsia="tr-TR"/>
        </w:rPr>
      </w:pPr>
      <m:oMathPara>
        <m:oMathParaPr>
          <m:jc m:val="left"/>
        </m:oMathParaPr>
        <m:oMath>
          <m:sSub>
            <m:sSubPr>
              <m:ctrlPr>
                <w:rPr>
                  <w:rFonts w:ascii="Cambria Math" w:eastAsia="Times New Roman" w:hAnsi="Cambria Math" w:cs="Times New Roman"/>
                  <w:i/>
                  <w:sz w:val="20"/>
                  <w:szCs w:val="20"/>
                  <w:lang w:eastAsia="tr-TR"/>
                </w:rPr>
              </m:ctrlPr>
            </m:sSubPr>
            <m:e>
              <m:r>
                <w:rPr>
                  <w:rFonts w:ascii="Cambria Math" w:eastAsia="Times New Roman" w:hAnsi="Cambria Math" w:cs="Times New Roman"/>
                  <w:sz w:val="20"/>
                  <w:szCs w:val="20"/>
                  <w:lang w:eastAsia="tr-TR"/>
                </w:rPr>
                <m:t>RF</m:t>
              </m:r>
            </m:e>
            <m:sub>
              <m:r>
                <w:rPr>
                  <w:rFonts w:ascii="Cambria Math" w:eastAsia="Times New Roman" w:hAnsi="Cambria Math" w:cs="Times New Roman"/>
                  <w:sz w:val="20"/>
                  <w:szCs w:val="20"/>
                  <w:lang w:eastAsia="tr-TR"/>
                </w:rPr>
                <m:t>11</m:t>
              </m:r>
            </m:sub>
          </m:sSub>
          <m:r>
            <w:rPr>
              <w:rFonts w:ascii="Cambria Math" w:eastAsia="Times New Roman" w:hAnsi="Cambria Math" w:cs="Times New Roman"/>
              <w:sz w:val="20"/>
              <w:szCs w:val="20"/>
              <w:lang w:eastAsia="tr-TR"/>
            </w:rPr>
            <m:t>=</m:t>
          </m:r>
        </m:oMath>
      </m:oMathPara>
    </w:p>
    <w:p w:rsidR="00B62804" w:rsidRPr="00B62804" w:rsidRDefault="00B62804" w:rsidP="00B62804">
      <w:pPr>
        <w:spacing w:after="0" w:line="240" w:lineRule="auto"/>
        <w:jc w:val="both"/>
        <w:rPr>
          <w:rFonts w:ascii="Times New Roman" w:eastAsia="Times New Roman" w:hAnsi="Times New Roman" w:cs="Times New Roman"/>
          <w:i/>
          <w:sz w:val="20"/>
          <w:szCs w:val="20"/>
          <w:lang w:eastAsia="tr-TR"/>
        </w:rPr>
      </w:pPr>
      <m:oMath>
        <m:r>
          <w:rPr>
            <w:rFonts w:ascii="Cambria Math" w:eastAsia="Times New Roman" w:hAnsi="Cambria Math" w:cs="Times New Roman"/>
            <w:sz w:val="20"/>
            <w:szCs w:val="20"/>
            <w:lang w:eastAsia="tr-TR"/>
          </w:rPr>
          <m:t>0.035x</m:t>
        </m:r>
        <m:sSup>
          <m:sSupPr>
            <m:ctrlPr>
              <w:rPr>
                <w:rFonts w:ascii="Cambria Math" w:eastAsia="Times New Roman" w:hAnsi="Cambria Math" w:cs="Times New Roman"/>
                <w:i/>
                <w:sz w:val="20"/>
                <w:szCs w:val="20"/>
                <w:lang w:eastAsia="tr-TR"/>
              </w:rPr>
            </m:ctrlPr>
          </m:sSupPr>
          <m:e>
            <m:d>
              <m:dPr>
                <m:ctrlPr>
                  <w:rPr>
                    <w:rFonts w:ascii="Cambria Math" w:eastAsia="Times New Roman" w:hAnsi="Cambria Math" w:cs="Times New Roman"/>
                    <w:i/>
                    <w:sz w:val="20"/>
                    <w:szCs w:val="20"/>
                    <w:lang w:eastAsia="tr-TR"/>
                  </w:rPr>
                </m:ctrlPr>
              </m:dPr>
              <m:e>
                <m:r>
                  <w:rPr>
                    <w:rFonts w:ascii="Cambria Math" w:eastAsia="Times New Roman" w:hAnsi="Cambria Math" w:cs="Times New Roman"/>
                    <w:sz w:val="20"/>
                    <w:szCs w:val="20"/>
                    <w:lang w:eastAsia="tr-TR"/>
                  </w:rPr>
                  <m:t>1+0.035</m:t>
                </m:r>
              </m:e>
            </m:d>
          </m:e>
          <m:sup>
            <m:r>
              <w:rPr>
                <w:rFonts w:ascii="Cambria Math" w:eastAsia="Times New Roman" w:hAnsi="Cambria Math" w:cs="Times New Roman"/>
                <w:sz w:val="20"/>
                <w:szCs w:val="20"/>
                <w:lang w:eastAsia="tr-TR"/>
              </w:rPr>
              <m:t>43</m:t>
            </m:r>
          </m:sup>
        </m:sSup>
        <m:r>
          <w:rPr>
            <w:rFonts w:ascii="Cambria Math" w:eastAsia="Times New Roman" w:hAnsi="Cambria Math" w:cs="Times New Roman"/>
            <w:sz w:val="20"/>
            <w:szCs w:val="20"/>
            <w:lang w:eastAsia="tr-TR"/>
          </w:rPr>
          <m:t>/</m:t>
        </m:r>
        <m:d>
          <m:dPr>
            <m:begChr m:val="["/>
            <m:endChr m:val="]"/>
            <m:ctrlPr>
              <w:rPr>
                <w:rFonts w:ascii="Cambria Math" w:eastAsia="Times New Roman" w:hAnsi="Cambria Math" w:cs="Times New Roman"/>
                <w:i/>
                <w:sz w:val="20"/>
                <w:szCs w:val="20"/>
                <w:lang w:eastAsia="tr-TR"/>
              </w:rPr>
            </m:ctrlPr>
          </m:dPr>
          <m:e>
            <m:sSup>
              <m:sSupPr>
                <m:ctrlPr>
                  <w:rPr>
                    <w:rFonts w:ascii="Cambria Math" w:eastAsia="Times New Roman" w:hAnsi="Cambria Math" w:cs="Times New Roman"/>
                    <w:i/>
                    <w:sz w:val="20"/>
                    <w:szCs w:val="20"/>
                    <w:lang w:eastAsia="tr-TR"/>
                  </w:rPr>
                </m:ctrlPr>
              </m:sSupPr>
              <m:e>
                <m:d>
                  <m:dPr>
                    <m:ctrlPr>
                      <w:rPr>
                        <w:rFonts w:ascii="Cambria Math" w:eastAsia="Times New Roman" w:hAnsi="Cambria Math" w:cs="Times New Roman"/>
                        <w:i/>
                        <w:sz w:val="20"/>
                        <w:szCs w:val="20"/>
                        <w:lang w:eastAsia="tr-TR"/>
                      </w:rPr>
                    </m:ctrlPr>
                  </m:dPr>
                  <m:e>
                    <m:r>
                      <w:rPr>
                        <w:rFonts w:ascii="Cambria Math" w:eastAsia="Times New Roman" w:hAnsi="Cambria Math" w:cs="Times New Roman"/>
                        <w:sz w:val="20"/>
                        <w:szCs w:val="20"/>
                        <w:lang w:eastAsia="tr-TR"/>
                      </w:rPr>
                      <m:t>1+0.035</m:t>
                    </m:r>
                  </m:e>
                </m:d>
              </m:e>
              <m:sup>
                <m:r>
                  <w:rPr>
                    <w:rFonts w:ascii="Cambria Math" w:eastAsia="Times New Roman" w:hAnsi="Cambria Math" w:cs="Times New Roman"/>
                    <w:sz w:val="20"/>
                    <w:szCs w:val="20"/>
                    <w:lang w:eastAsia="tr-TR"/>
                  </w:rPr>
                  <m:t>43</m:t>
                </m:r>
              </m:sup>
            </m:sSup>
            <m:r>
              <w:rPr>
                <w:rFonts w:ascii="Cambria Math" w:eastAsia="Times New Roman" w:hAnsi="Cambria Math" w:cs="Times New Roman"/>
                <w:sz w:val="20"/>
                <w:szCs w:val="20"/>
                <w:lang w:eastAsia="tr-TR"/>
              </w:rPr>
              <m:t>-1</m:t>
            </m:r>
          </m:e>
        </m:d>
        <m:r>
          <w:rPr>
            <w:rFonts w:ascii="Cambria Math" w:eastAsia="Times New Roman" w:hAnsi="Cambria Math" w:cs="Times New Roman"/>
            <w:sz w:val="20"/>
            <w:szCs w:val="20"/>
            <w:lang w:eastAsia="tr-TR"/>
          </w:rPr>
          <m:t>=0.0453</m:t>
        </m:r>
      </m:oMath>
      <w:r w:rsidRPr="00B62804">
        <w:rPr>
          <w:rFonts w:ascii="Times New Roman" w:eastAsia="Times New Roman" w:hAnsi="Times New Roman" w:cs="Times New Roman"/>
          <w:i/>
          <w:sz w:val="20"/>
          <w:szCs w:val="20"/>
          <w:lang w:eastAsia="tr-TR"/>
        </w:rPr>
        <w:t xml:space="preserve"> </w:t>
      </w:r>
    </w:p>
    <w:p w:rsidR="00B62804" w:rsidRPr="00B62804" w:rsidRDefault="00435B8F" w:rsidP="00B62804">
      <w:pPr>
        <w:spacing w:after="0" w:line="240" w:lineRule="auto"/>
        <w:jc w:val="both"/>
        <w:rPr>
          <w:rFonts w:ascii="Times New Roman" w:eastAsia="Times New Roman" w:hAnsi="Times New Roman" w:cs="Times New Roman"/>
          <w:i/>
          <w:sz w:val="20"/>
          <w:szCs w:val="20"/>
          <w:lang w:eastAsia="tr-TR"/>
        </w:rPr>
      </w:pPr>
      <m:oMathPara>
        <m:oMathParaPr>
          <m:jc m:val="left"/>
        </m:oMathParaPr>
        <m:oMath>
          <m:sSub>
            <m:sSubPr>
              <m:ctrlPr>
                <w:rPr>
                  <w:rFonts w:ascii="Cambria Math" w:eastAsia="Times New Roman" w:hAnsi="Cambria Math" w:cs="Times New Roman"/>
                  <w:i/>
                  <w:sz w:val="20"/>
                  <w:szCs w:val="20"/>
                  <w:lang w:eastAsia="tr-TR"/>
                </w:rPr>
              </m:ctrlPr>
            </m:sSubPr>
            <m:e>
              <m:r>
                <w:rPr>
                  <w:rFonts w:ascii="Cambria Math" w:eastAsia="Times New Roman" w:hAnsi="Cambria Math" w:cs="Times New Roman"/>
                  <w:sz w:val="20"/>
                  <w:szCs w:val="20"/>
                  <w:lang w:eastAsia="tr-TR"/>
                </w:rPr>
                <m:t>RF</m:t>
              </m:r>
            </m:e>
            <m:sub>
              <m:r>
                <w:rPr>
                  <w:rFonts w:ascii="Cambria Math" w:eastAsia="Times New Roman" w:hAnsi="Cambria Math" w:cs="Times New Roman"/>
                  <w:sz w:val="20"/>
                  <w:szCs w:val="20"/>
                  <w:lang w:eastAsia="tr-TR"/>
                </w:rPr>
                <m:t>12</m:t>
              </m:r>
            </m:sub>
          </m:sSub>
          <m:r>
            <w:rPr>
              <w:rFonts w:ascii="Cambria Math" w:eastAsia="Times New Roman" w:hAnsi="Cambria Math" w:cs="Times New Roman"/>
              <w:sz w:val="20"/>
              <w:szCs w:val="20"/>
              <w:lang w:eastAsia="tr-TR"/>
            </w:rPr>
            <m:t>=</m:t>
          </m:r>
        </m:oMath>
      </m:oMathPara>
    </w:p>
    <w:p w:rsidR="00B62804" w:rsidRPr="00B62804" w:rsidRDefault="00B62804" w:rsidP="00B62804">
      <w:pPr>
        <w:spacing w:after="0" w:line="240" w:lineRule="auto"/>
        <w:jc w:val="both"/>
        <w:rPr>
          <w:rFonts w:ascii="Times New Roman" w:eastAsia="Times New Roman" w:hAnsi="Times New Roman" w:cs="Times New Roman"/>
          <w:i/>
          <w:sz w:val="20"/>
          <w:szCs w:val="20"/>
          <w:lang w:eastAsia="tr-TR"/>
        </w:rPr>
      </w:pPr>
      <m:oMathPara>
        <m:oMathParaPr>
          <m:jc m:val="left"/>
        </m:oMathParaPr>
        <m:oMath>
          <m:r>
            <w:rPr>
              <w:rFonts w:ascii="Cambria Math" w:eastAsia="Times New Roman" w:hAnsi="Cambria Math" w:cs="Times New Roman"/>
              <w:sz w:val="20"/>
              <w:szCs w:val="20"/>
              <w:lang w:eastAsia="tr-TR"/>
            </w:rPr>
            <m:t>0.035x</m:t>
          </m:r>
          <m:sSup>
            <m:sSupPr>
              <m:ctrlPr>
                <w:rPr>
                  <w:rFonts w:ascii="Cambria Math" w:eastAsia="Times New Roman" w:hAnsi="Cambria Math" w:cs="Times New Roman"/>
                  <w:i/>
                  <w:sz w:val="20"/>
                  <w:szCs w:val="20"/>
                  <w:lang w:eastAsia="tr-TR"/>
                </w:rPr>
              </m:ctrlPr>
            </m:sSupPr>
            <m:e>
              <m:d>
                <m:dPr>
                  <m:ctrlPr>
                    <w:rPr>
                      <w:rFonts w:ascii="Cambria Math" w:eastAsia="Times New Roman" w:hAnsi="Cambria Math" w:cs="Times New Roman"/>
                      <w:i/>
                      <w:sz w:val="20"/>
                      <w:szCs w:val="20"/>
                      <w:lang w:eastAsia="tr-TR"/>
                    </w:rPr>
                  </m:ctrlPr>
                </m:dPr>
                <m:e>
                  <m:r>
                    <w:rPr>
                      <w:rFonts w:ascii="Cambria Math" w:eastAsia="Times New Roman" w:hAnsi="Cambria Math" w:cs="Times New Roman"/>
                      <w:sz w:val="20"/>
                      <w:szCs w:val="20"/>
                      <w:lang w:eastAsia="tr-TR"/>
                    </w:rPr>
                    <m:t>1+0.035</m:t>
                  </m:r>
                </m:e>
              </m:d>
            </m:e>
            <m:sup>
              <m:r>
                <w:rPr>
                  <w:rFonts w:ascii="Cambria Math" w:eastAsia="Times New Roman" w:hAnsi="Cambria Math" w:cs="Times New Roman"/>
                  <w:sz w:val="20"/>
                  <w:szCs w:val="20"/>
                  <w:lang w:eastAsia="tr-TR"/>
                </w:rPr>
                <m:t>47.5</m:t>
              </m:r>
            </m:sup>
          </m:sSup>
          <m:r>
            <w:rPr>
              <w:rFonts w:ascii="Cambria Math" w:eastAsia="Times New Roman" w:hAnsi="Cambria Math" w:cs="Times New Roman"/>
              <w:sz w:val="20"/>
              <w:szCs w:val="20"/>
              <w:lang w:eastAsia="tr-TR"/>
            </w:rPr>
            <m:t>/</m:t>
          </m:r>
          <m:d>
            <m:dPr>
              <m:begChr m:val="["/>
              <m:endChr m:val="]"/>
              <m:ctrlPr>
                <w:rPr>
                  <w:rFonts w:ascii="Cambria Math" w:eastAsia="Times New Roman" w:hAnsi="Cambria Math" w:cs="Times New Roman"/>
                  <w:i/>
                  <w:sz w:val="20"/>
                  <w:szCs w:val="20"/>
                  <w:lang w:eastAsia="tr-TR"/>
                </w:rPr>
              </m:ctrlPr>
            </m:dPr>
            <m:e>
              <m:sSup>
                <m:sSupPr>
                  <m:ctrlPr>
                    <w:rPr>
                      <w:rFonts w:ascii="Cambria Math" w:eastAsia="Times New Roman" w:hAnsi="Cambria Math" w:cs="Times New Roman"/>
                      <w:i/>
                      <w:sz w:val="20"/>
                      <w:szCs w:val="20"/>
                      <w:lang w:eastAsia="tr-TR"/>
                    </w:rPr>
                  </m:ctrlPr>
                </m:sSupPr>
                <m:e>
                  <m:d>
                    <m:dPr>
                      <m:ctrlPr>
                        <w:rPr>
                          <w:rFonts w:ascii="Cambria Math" w:eastAsia="Times New Roman" w:hAnsi="Cambria Math" w:cs="Times New Roman"/>
                          <w:i/>
                          <w:sz w:val="20"/>
                          <w:szCs w:val="20"/>
                          <w:lang w:eastAsia="tr-TR"/>
                        </w:rPr>
                      </m:ctrlPr>
                    </m:dPr>
                    <m:e>
                      <m:r>
                        <w:rPr>
                          <w:rFonts w:ascii="Cambria Math" w:eastAsia="Times New Roman" w:hAnsi="Cambria Math" w:cs="Times New Roman"/>
                          <w:sz w:val="20"/>
                          <w:szCs w:val="20"/>
                          <w:lang w:eastAsia="tr-TR"/>
                        </w:rPr>
                        <m:t>1+0.035</m:t>
                      </m:r>
                    </m:e>
                  </m:d>
                </m:e>
                <m:sup>
                  <m:r>
                    <w:rPr>
                      <w:rFonts w:ascii="Cambria Math" w:eastAsia="Times New Roman" w:hAnsi="Cambria Math" w:cs="Times New Roman"/>
                      <w:sz w:val="20"/>
                      <w:szCs w:val="20"/>
                      <w:lang w:eastAsia="tr-TR"/>
                    </w:rPr>
                    <m:t>47.5</m:t>
                  </m:r>
                </m:sup>
              </m:sSup>
              <m:r>
                <w:rPr>
                  <w:rFonts w:ascii="Cambria Math" w:eastAsia="Times New Roman" w:hAnsi="Cambria Math" w:cs="Times New Roman"/>
                  <w:sz w:val="20"/>
                  <w:szCs w:val="20"/>
                  <w:lang w:eastAsia="tr-TR"/>
                </w:rPr>
                <m:t>-1</m:t>
              </m:r>
            </m:e>
          </m:d>
          <m:r>
            <w:rPr>
              <w:rFonts w:ascii="Cambria Math" w:eastAsia="Times New Roman" w:hAnsi="Cambria Math" w:cs="Times New Roman"/>
              <w:sz w:val="20"/>
              <w:szCs w:val="20"/>
              <w:lang w:eastAsia="tr-TR"/>
            </w:rPr>
            <m:t>=0.0434</m:t>
          </m:r>
        </m:oMath>
      </m:oMathPara>
    </w:p>
    <w:p w:rsidR="00B62804" w:rsidRPr="00B62804" w:rsidRDefault="00435B8F" w:rsidP="00B62804">
      <w:pPr>
        <w:spacing w:after="0" w:line="240" w:lineRule="auto"/>
        <w:jc w:val="both"/>
        <w:rPr>
          <w:rFonts w:ascii="Times New Roman" w:eastAsia="Times New Roman" w:hAnsi="Times New Roman" w:cs="Times New Roman"/>
          <w:i/>
          <w:sz w:val="20"/>
          <w:szCs w:val="20"/>
          <w:lang w:eastAsia="tr-TR"/>
        </w:rPr>
      </w:pPr>
      <m:oMathPara>
        <m:oMathParaPr>
          <m:jc m:val="left"/>
        </m:oMathParaPr>
        <m:oMath>
          <m:sSub>
            <m:sSubPr>
              <m:ctrlPr>
                <w:rPr>
                  <w:rFonts w:ascii="Cambria Math" w:eastAsia="Times New Roman" w:hAnsi="Cambria Math" w:cs="Times New Roman"/>
                  <w:i/>
                  <w:sz w:val="20"/>
                  <w:szCs w:val="20"/>
                  <w:lang w:eastAsia="tr-TR"/>
                </w:rPr>
              </m:ctrlPr>
            </m:sSubPr>
            <m:e>
              <m:r>
                <w:rPr>
                  <w:rFonts w:ascii="Cambria Math" w:eastAsia="Times New Roman" w:hAnsi="Cambria Math" w:cs="Times New Roman"/>
                  <w:sz w:val="20"/>
                  <w:szCs w:val="20"/>
                  <w:lang w:eastAsia="tr-TR"/>
                </w:rPr>
                <m:t>RF</m:t>
              </m:r>
            </m:e>
            <m:sub>
              <m:r>
                <w:rPr>
                  <w:rFonts w:ascii="Cambria Math" w:eastAsia="Times New Roman" w:hAnsi="Cambria Math" w:cs="Times New Roman"/>
                  <w:sz w:val="20"/>
                  <w:szCs w:val="20"/>
                  <w:lang w:eastAsia="tr-TR"/>
                </w:rPr>
                <m:t>13</m:t>
              </m:r>
            </m:sub>
          </m:sSub>
          <m:r>
            <w:rPr>
              <w:rFonts w:ascii="Cambria Math" w:eastAsia="Times New Roman" w:hAnsi="Cambria Math" w:cs="Times New Roman"/>
              <w:sz w:val="20"/>
              <w:szCs w:val="20"/>
              <w:lang w:eastAsia="tr-TR"/>
            </w:rPr>
            <m:t>=</m:t>
          </m:r>
        </m:oMath>
      </m:oMathPara>
    </w:p>
    <w:p w:rsidR="00B62804" w:rsidRPr="00B62804" w:rsidRDefault="00B62804" w:rsidP="00B62804">
      <w:pPr>
        <w:spacing w:after="0" w:line="240" w:lineRule="auto"/>
        <w:jc w:val="both"/>
        <w:rPr>
          <w:rFonts w:ascii="Times New Roman" w:eastAsia="Times New Roman" w:hAnsi="Times New Roman" w:cs="Times New Roman"/>
          <w:i/>
          <w:sz w:val="20"/>
          <w:szCs w:val="20"/>
          <w:lang w:eastAsia="tr-TR"/>
        </w:rPr>
      </w:pPr>
      <m:oMathPara>
        <m:oMathParaPr>
          <m:jc m:val="left"/>
        </m:oMathParaPr>
        <m:oMath>
          <m:r>
            <w:rPr>
              <w:rFonts w:ascii="Cambria Math" w:eastAsia="Times New Roman" w:hAnsi="Cambria Math" w:cs="Times New Roman"/>
              <w:sz w:val="20"/>
              <w:szCs w:val="20"/>
              <w:lang w:eastAsia="tr-TR"/>
            </w:rPr>
            <m:t>0.045x</m:t>
          </m:r>
          <m:sSup>
            <m:sSupPr>
              <m:ctrlPr>
                <w:rPr>
                  <w:rFonts w:ascii="Cambria Math" w:eastAsia="Times New Roman" w:hAnsi="Cambria Math" w:cs="Times New Roman"/>
                  <w:i/>
                  <w:sz w:val="20"/>
                  <w:szCs w:val="20"/>
                  <w:lang w:eastAsia="tr-TR"/>
                </w:rPr>
              </m:ctrlPr>
            </m:sSupPr>
            <m:e>
              <m:d>
                <m:dPr>
                  <m:ctrlPr>
                    <w:rPr>
                      <w:rFonts w:ascii="Cambria Math" w:eastAsia="Times New Roman" w:hAnsi="Cambria Math" w:cs="Times New Roman"/>
                      <w:i/>
                      <w:sz w:val="20"/>
                      <w:szCs w:val="20"/>
                      <w:lang w:eastAsia="tr-TR"/>
                    </w:rPr>
                  </m:ctrlPr>
                </m:dPr>
                <m:e>
                  <m:r>
                    <w:rPr>
                      <w:rFonts w:ascii="Cambria Math" w:eastAsia="Times New Roman" w:hAnsi="Cambria Math" w:cs="Times New Roman"/>
                      <w:sz w:val="20"/>
                      <w:szCs w:val="20"/>
                      <w:lang w:eastAsia="tr-TR"/>
                    </w:rPr>
                    <m:t>1+0.045</m:t>
                  </m:r>
                </m:e>
              </m:d>
            </m:e>
            <m:sup>
              <m:r>
                <w:rPr>
                  <w:rFonts w:ascii="Cambria Math" w:eastAsia="Times New Roman" w:hAnsi="Cambria Math" w:cs="Times New Roman"/>
                  <w:sz w:val="20"/>
                  <w:szCs w:val="20"/>
                  <w:lang w:eastAsia="tr-TR"/>
                </w:rPr>
                <m:t>43</m:t>
              </m:r>
            </m:sup>
          </m:sSup>
          <m:r>
            <w:rPr>
              <w:rFonts w:ascii="Cambria Math" w:eastAsia="Times New Roman" w:hAnsi="Cambria Math" w:cs="Times New Roman"/>
              <w:sz w:val="20"/>
              <w:szCs w:val="20"/>
              <w:lang w:eastAsia="tr-TR"/>
            </w:rPr>
            <m:t xml:space="preserve">/ </m:t>
          </m:r>
          <m:d>
            <m:dPr>
              <m:begChr m:val="["/>
              <m:endChr m:val="]"/>
              <m:ctrlPr>
                <w:rPr>
                  <w:rFonts w:ascii="Cambria Math" w:eastAsia="Times New Roman" w:hAnsi="Cambria Math" w:cs="Times New Roman"/>
                  <w:i/>
                  <w:sz w:val="20"/>
                  <w:szCs w:val="20"/>
                  <w:lang w:eastAsia="tr-TR"/>
                </w:rPr>
              </m:ctrlPr>
            </m:dPr>
            <m:e>
              <m:sSup>
                <m:sSupPr>
                  <m:ctrlPr>
                    <w:rPr>
                      <w:rFonts w:ascii="Cambria Math" w:eastAsia="Times New Roman" w:hAnsi="Cambria Math" w:cs="Times New Roman"/>
                      <w:i/>
                      <w:sz w:val="20"/>
                      <w:szCs w:val="20"/>
                      <w:lang w:eastAsia="tr-TR"/>
                    </w:rPr>
                  </m:ctrlPr>
                </m:sSupPr>
                <m:e>
                  <m:d>
                    <m:dPr>
                      <m:ctrlPr>
                        <w:rPr>
                          <w:rFonts w:ascii="Cambria Math" w:eastAsia="Times New Roman" w:hAnsi="Cambria Math" w:cs="Times New Roman"/>
                          <w:i/>
                          <w:sz w:val="20"/>
                          <w:szCs w:val="20"/>
                          <w:lang w:eastAsia="tr-TR"/>
                        </w:rPr>
                      </m:ctrlPr>
                    </m:dPr>
                    <m:e>
                      <m:r>
                        <w:rPr>
                          <w:rFonts w:ascii="Cambria Math" w:eastAsia="Times New Roman" w:hAnsi="Cambria Math" w:cs="Times New Roman"/>
                          <w:sz w:val="20"/>
                          <w:szCs w:val="20"/>
                          <w:lang w:eastAsia="tr-TR"/>
                        </w:rPr>
                        <m:t>1+0.045</m:t>
                      </m:r>
                    </m:e>
                  </m:d>
                </m:e>
                <m:sup>
                  <m:r>
                    <w:rPr>
                      <w:rFonts w:ascii="Cambria Math" w:eastAsia="Times New Roman" w:hAnsi="Cambria Math" w:cs="Times New Roman"/>
                      <w:sz w:val="20"/>
                      <w:szCs w:val="20"/>
                      <w:lang w:eastAsia="tr-TR"/>
                    </w:rPr>
                    <m:t>43</m:t>
                  </m:r>
                </m:sup>
              </m:sSup>
              <m:r>
                <w:rPr>
                  <w:rFonts w:ascii="Cambria Math" w:eastAsia="Times New Roman" w:hAnsi="Cambria Math" w:cs="Times New Roman"/>
                  <w:sz w:val="20"/>
                  <w:szCs w:val="20"/>
                  <w:lang w:eastAsia="tr-TR"/>
                </w:rPr>
                <m:t>-1</m:t>
              </m:r>
            </m:e>
          </m:d>
          <m:r>
            <w:rPr>
              <w:rFonts w:ascii="Cambria Math" w:eastAsia="Times New Roman" w:hAnsi="Cambria Math" w:cs="Times New Roman"/>
              <w:sz w:val="20"/>
              <w:szCs w:val="20"/>
              <w:lang w:eastAsia="tr-TR"/>
            </w:rPr>
            <m:t>= 0.0530</m:t>
          </m:r>
        </m:oMath>
      </m:oMathPara>
    </w:p>
    <w:p w:rsidR="00B62804" w:rsidRPr="00B62804" w:rsidRDefault="00435B8F" w:rsidP="00B62804">
      <w:pPr>
        <w:spacing w:after="0" w:line="240" w:lineRule="auto"/>
        <w:jc w:val="both"/>
        <w:rPr>
          <w:rFonts w:ascii="Times New Roman" w:eastAsia="Times New Roman" w:hAnsi="Times New Roman" w:cs="Times New Roman"/>
          <w:i/>
          <w:sz w:val="20"/>
          <w:szCs w:val="20"/>
          <w:lang w:eastAsia="tr-TR"/>
        </w:rPr>
      </w:pPr>
      <m:oMathPara>
        <m:oMathParaPr>
          <m:jc m:val="left"/>
        </m:oMathParaPr>
        <m:oMath>
          <m:sSub>
            <m:sSubPr>
              <m:ctrlPr>
                <w:rPr>
                  <w:rFonts w:ascii="Cambria Math" w:eastAsia="Times New Roman" w:hAnsi="Cambria Math" w:cs="Times New Roman"/>
                  <w:i/>
                  <w:sz w:val="20"/>
                  <w:szCs w:val="20"/>
                  <w:lang w:eastAsia="tr-TR"/>
                </w:rPr>
              </m:ctrlPr>
            </m:sSubPr>
            <m:e>
              <m:r>
                <w:rPr>
                  <w:rFonts w:ascii="Cambria Math" w:eastAsia="Times New Roman" w:hAnsi="Cambria Math" w:cs="Times New Roman"/>
                  <w:sz w:val="20"/>
                  <w:szCs w:val="20"/>
                  <w:lang w:eastAsia="tr-TR"/>
                </w:rPr>
                <m:t>RF</m:t>
              </m:r>
            </m:e>
            <m:sub>
              <m:r>
                <w:rPr>
                  <w:rFonts w:ascii="Cambria Math" w:eastAsia="Times New Roman" w:hAnsi="Cambria Math" w:cs="Times New Roman"/>
                  <w:sz w:val="20"/>
                  <w:szCs w:val="20"/>
                  <w:lang w:eastAsia="tr-TR"/>
                </w:rPr>
                <m:t>14</m:t>
              </m:r>
            </m:sub>
          </m:sSub>
          <m:r>
            <w:rPr>
              <w:rFonts w:ascii="Cambria Math" w:eastAsia="Times New Roman" w:hAnsi="Cambria Math" w:cs="Times New Roman"/>
              <w:sz w:val="20"/>
              <w:szCs w:val="20"/>
              <w:lang w:eastAsia="tr-TR"/>
            </w:rPr>
            <m:t>=</m:t>
          </m:r>
        </m:oMath>
      </m:oMathPara>
    </w:p>
    <w:p w:rsidR="00B62804" w:rsidRPr="00B62804" w:rsidRDefault="00B62804" w:rsidP="00B62804">
      <w:pPr>
        <w:spacing w:after="0" w:line="240" w:lineRule="auto"/>
        <w:jc w:val="both"/>
        <w:rPr>
          <w:rFonts w:ascii="Times New Roman" w:eastAsia="Times New Roman" w:hAnsi="Times New Roman" w:cs="Times New Roman"/>
          <w:i/>
          <w:sz w:val="20"/>
          <w:szCs w:val="20"/>
          <w:lang w:eastAsia="tr-TR"/>
        </w:rPr>
      </w:pPr>
      <m:oMathPara>
        <m:oMathParaPr>
          <m:jc m:val="left"/>
        </m:oMathParaPr>
        <m:oMath>
          <m:r>
            <w:rPr>
              <w:rFonts w:ascii="Cambria Math" w:eastAsia="Times New Roman" w:hAnsi="Cambria Math" w:cs="Times New Roman"/>
              <w:sz w:val="20"/>
              <w:szCs w:val="20"/>
              <w:lang w:eastAsia="tr-TR"/>
            </w:rPr>
            <m:t>0.045x</m:t>
          </m:r>
          <m:sSup>
            <m:sSupPr>
              <m:ctrlPr>
                <w:rPr>
                  <w:rFonts w:ascii="Cambria Math" w:eastAsia="Times New Roman" w:hAnsi="Cambria Math" w:cs="Times New Roman"/>
                  <w:i/>
                  <w:sz w:val="20"/>
                  <w:szCs w:val="20"/>
                  <w:lang w:eastAsia="tr-TR"/>
                </w:rPr>
              </m:ctrlPr>
            </m:sSupPr>
            <m:e>
              <m:d>
                <m:dPr>
                  <m:ctrlPr>
                    <w:rPr>
                      <w:rFonts w:ascii="Cambria Math" w:eastAsia="Times New Roman" w:hAnsi="Cambria Math" w:cs="Times New Roman"/>
                      <w:i/>
                      <w:sz w:val="20"/>
                      <w:szCs w:val="20"/>
                      <w:lang w:eastAsia="tr-TR"/>
                    </w:rPr>
                  </m:ctrlPr>
                </m:dPr>
                <m:e>
                  <m:r>
                    <w:rPr>
                      <w:rFonts w:ascii="Cambria Math" w:eastAsia="Times New Roman" w:hAnsi="Cambria Math" w:cs="Times New Roman"/>
                      <w:sz w:val="20"/>
                      <w:szCs w:val="20"/>
                      <w:lang w:eastAsia="tr-TR"/>
                    </w:rPr>
                    <m:t>1+0.045</m:t>
                  </m:r>
                </m:e>
              </m:d>
            </m:e>
            <m:sup>
              <m:r>
                <w:rPr>
                  <w:rFonts w:ascii="Cambria Math" w:eastAsia="Times New Roman" w:hAnsi="Cambria Math" w:cs="Times New Roman"/>
                  <w:sz w:val="20"/>
                  <w:szCs w:val="20"/>
                  <w:lang w:eastAsia="tr-TR"/>
                </w:rPr>
                <m:t>47.5</m:t>
              </m:r>
            </m:sup>
          </m:sSup>
          <m:r>
            <w:rPr>
              <w:rFonts w:ascii="Cambria Math" w:eastAsia="Times New Roman" w:hAnsi="Cambria Math" w:cs="Times New Roman"/>
              <w:sz w:val="20"/>
              <w:szCs w:val="20"/>
              <w:lang w:eastAsia="tr-TR"/>
            </w:rPr>
            <m:t xml:space="preserve">/ </m:t>
          </m:r>
          <m:d>
            <m:dPr>
              <m:begChr m:val="["/>
              <m:endChr m:val="]"/>
              <m:ctrlPr>
                <w:rPr>
                  <w:rFonts w:ascii="Cambria Math" w:eastAsia="Times New Roman" w:hAnsi="Cambria Math" w:cs="Times New Roman"/>
                  <w:i/>
                  <w:sz w:val="20"/>
                  <w:szCs w:val="20"/>
                  <w:lang w:eastAsia="tr-TR"/>
                </w:rPr>
              </m:ctrlPr>
            </m:dPr>
            <m:e>
              <m:sSup>
                <m:sSupPr>
                  <m:ctrlPr>
                    <w:rPr>
                      <w:rFonts w:ascii="Cambria Math" w:eastAsia="Times New Roman" w:hAnsi="Cambria Math" w:cs="Times New Roman"/>
                      <w:i/>
                      <w:sz w:val="20"/>
                      <w:szCs w:val="20"/>
                      <w:lang w:eastAsia="tr-TR"/>
                    </w:rPr>
                  </m:ctrlPr>
                </m:sSupPr>
                <m:e>
                  <m:d>
                    <m:dPr>
                      <m:ctrlPr>
                        <w:rPr>
                          <w:rFonts w:ascii="Cambria Math" w:eastAsia="Times New Roman" w:hAnsi="Cambria Math" w:cs="Times New Roman"/>
                          <w:i/>
                          <w:sz w:val="20"/>
                          <w:szCs w:val="20"/>
                          <w:lang w:eastAsia="tr-TR"/>
                        </w:rPr>
                      </m:ctrlPr>
                    </m:dPr>
                    <m:e>
                      <m:r>
                        <w:rPr>
                          <w:rFonts w:ascii="Cambria Math" w:eastAsia="Times New Roman" w:hAnsi="Cambria Math" w:cs="Times New Roman"/>
                          <w:sz w:val="20"/>
                          <w:szCs w:val="20"/>
                          <w:lang w:eastAsia="tr-TR"/>
                        </w:rPr>
                        <m:t>1+0.045</m:t>
                      </m:r>
                    </m:e>
                  </m:d>
                </m:e>
                <m:sup>
                  <m:r>
                    <w:rPr>
                      <w:rFonts w:ascii="Cambria Math" w:eastAsia="Times New Roman" w:hAnsi="Cambria Math" w:cs="Times New Roman"/>
                      <w:sz w:val="20"/>
                      <w:szCs w:val="20"/>
                      <w:lang w:eastAsia="tr-TR"/>
                    </w:rPr>
                    <m:t>47.5</m:t>
                  </m:r>
                </m:sup>
              </m:sSup>
              <m:r>
                <w:rPr>
                  <w:rFonts w:ascii="Cambria Math" w:eastAsia="Times New Roman" w:hAnsi="Cambria Math" w:cs="Times New Roman"/>
                  <w:sz w:val="20"/>
                  <w:szCs w:val="20"/>
                  <w:lang w:eastAsia="tr-TR"/>
                </w:rPr>
                <m:t>-1</m:t>
              </m:r>
            </m:e>
          </m:d>
          <m:r>
            <w:rPr>
              <w:rFonts w:ascii="Cambria Math" w:eastAsia="Times New Roman" w:hAnsi="Cambria Math" w:cs="Times New Roman"/>
              <w:sz w:val="20"/>
              <w:szCs w:val="20"/>
              <w:lang w:eastAsia="tr-TR"/>
            </w:rPr>
            <m:t>=0.051</m:t>
          </m:r>
        </m:oMath>
      </m:oMathPara>
    </w:p>
    <w:p w:rsidR="00B62804" w:rsidRPr="00B62804" w:rsidRDefault="00B62804" w:rsidP="00B62804">
      <w:pPr>
        <w:spacing w:after="0" w:line="240" w:lineRule="auto"/>
        <w:jc w:val="both"/>
        <w:rPr>
          <w:rFonts w:ascii="Times New Roman" w:eastAsia="Times New Roman" w:hAnsi="Times New Roman" w:cs="Times New Roman"/>
          <w:i/>
          <w:sz w:val="20"/>
          <w:szCs w:val="20"/>
          <w:lang w:eastAsia="tr-TR"/>
        </w:rPr>
      </w:pPr>
    </w:p>
    <w:p w:rsidR="00B62804" w:rsidRPr="00B62804" w:rsidRDefault="00435B8F" w:rsidP="00B62804">
      <w:pPr>
        <w:spacing w:after="0" w:line="240" w:lineRule="auto"/>
        <w:rPr>
          <w:rFonts w:ascii="Times New Roman" w:eastAsia="Times New Roman" w:hAnsi="Times New Roman" w:cs="Times New Roman"/>
          <w:i/>
          <w:sz w:val="20"/>
          <w:szCs w:val="20"/>
          <w:lang w:eastAsia="tr-TR"/>
        </w:rPr>
      </w:pPr>
      <m:oMathPara>
        <m:oMathParaPr>
          <m:jc m:val="left"/>
        </m:oMathParaPr>
        <m:oMath>
          <m:sSub>
            <m:sSubPr>
              <m:ctrlPr>
                <w:rPr>
                  <w:rFonts w:ascii="Cambria Math" w:eastAsia="Times New Roman" w:hAnsi="Cambria Math" w:cs="Times New Roman"/>
                  <w:i/>
                  <w:sz w:val="20"/>
                  <w:szCs w:val="20"/>
                  <w:lang w:eastAsia="tr-TR"/>
                </w:rPr>
              </m:ctrlPr>
            </m:sSubPr>
            <m:e>
              <m:r>
                <w:rPr>
                  <w:rFonts w:ascii="Cambria Math" w:eastAsia="Times New Roman" w:hAnsi="Cambria Math" w:cs="Times New Roman"/>
                  <w:sz w:val="20"/>
                  <w:szCs w:val="20"/>
                  <w:lang w:eastAsia="tr-TR"/>
                </w:rPr>
                <m:t>RF</m:t>
              </m:r>
            </m:e>
            <m:sub>
              <m:r>
                <w:rPr>
                  <w:rFonts w:ascii="Cambria Math" w:eastAsia="Times New Roman" w:hAnsi="Cambria Math" w:cs="Times New Roman"/>
                  <w:sz w:val="20"/>
                  <w:szCs w:val="20"/>
                  <w:lang w:eastAsia="tr-TR"/>
                </w:rPr>
                <m:t>1</m:t>
              </m:r>
            </m:sub>
          </m:sSub>
          <m:r>
            <w:rPr>
              <w:rFonts w:ascii="Cambria Math" w:eastAsia="Times New Roman" w:hAnsi="Cambria Math" w:cs="Times New Roman"/>
              <w:sz w:val="20"/>
              <w:szCs w:val="20"/>
              <w:lang w:eastAsia="tr-TR"/>
            </w:rPr>
            <m:t xml:space="preserve"> =f</m:t>
          </m:r>
          <m:d>
            <m:dPr>
              <m:ctrlPr>
                <w:rPr>
                  <w:rFonts w:ascii="Cambria Math" w:eastAsia="Times New Roman" w:hAnsi="Cambria Math" w:cs="Times New Roman"/>
                  <w:i/>
                  <w:sz w:val="20"/>
                  <w:szCs w:val="20"/>
                  <w:lang w:eastAsia="tr-TR"/>
                </w:rPr>
              </m:ctrlPr>
            </m:dPr>
            <m:e>
              <m:r>
                <w:rPr>
                  <w:rFonts w:ascii="Cambria Math" w:eastAsia="Times New Roman" w:hAnsi="Cambria Math" w:cs="Times New Roman"/>
                  <w:sz w:val="20"/>
                  <w:szCs w:val="20"/>
                  <w:lang w:eastAsia="tr-TR"/>
                </w:rPr>
                <m:t>0.5</m:t>
              </m:r>
            </m:e>
          </m:d>
        </m:oMath>
      </m:oMathPara>
    </w:p>
    <w:p w:rsidR="00B62804" w:rsidRPr="00B62804" w:rsidRDefault="00B62804" w:rsidP="00B62804">
      <w:pPr>
        <w:spacing w:after="0" w:line="240" w:lineRule="auto"/>
        <w:rPr>
          <w:rFonts w:ascii="Times New Roman" w:eastAsia="Times New Roman" w:hAnsi="Times New Roman" w:cs="Times New Roman"/>
          <w:i/>
          <w:sz w:val="20"/>
          <w:szCs w:val="20"/>
          <w:lang w:eastAsia="tr-TR"/>
        </w:rPr>
      </w:pPr>
      <m:oMath>
        <m:r>
          <w:rPr>
            <w:rFonts w:ascii="Cambria Math" w:eastAsia="Times New Roman" w:hAnsi="Cambria Math" w:cs="Times New Roman"/>
            <w:sz w:val="20"/>
            <w:szCs w:val="20"/>
            <w:lang w:eastAsia="tr-TR"/>
          </w:rPr>
          <m:t>=</m:t>
        </m:r>
        <m:d>
          <m:dPr>
            <m:begChr m:val="["/>
            <m:endChr m:val="]"/>
            <m:ctrlPr>
              <w:rPr>
                <w:rFonts w:ascii="Cambria Math" w:eastAsia="Times New Roman" w:hAnsi="Cambria Math" w:cs="Times New Roman"/>
                <w:i/>
                <w:sz w:val="20"/>
                <w:szCs w:val="20"/>
                <w:lang w:eastAsia="tr-TR"/>
              </w:rPr>
            </m:ctrlPr>
          </m:dPr>
          <m:e>
            <m:eqArr>
              <m:eqArrPr>
                <m:ctrlPr>
                  <w:rPr>
                    <w:rFonts w:ascii="Cambria Math" w:eastAsia="Times New Roman" w:hAnsi="Cambria Math" w:cs="Times New Roman"/>
                    <w:i/>
                    <w:sz w:val="20"/>
                    <w:szCs w:val="20"/>
                    <w:lang w:eastAsia="tr-TR"/>
                  </w:rPr>
                </m:ctrlPr>
              </m:eqArrPr>
              <m:e>
                <m:r>
                  <w:rPr>
                    <w:rFonts w:ascii="Cambria Math" w:eastAsia="Times New Roman" w:hAnsi="Cambria Math" w:cs="Times New Roman"/>
                    <w:sz w:val="20"/>
                    <w:szCs w:val="20"/>
                    <w:lang w:eastAsia="tr-TR"/>
                  </w:rPr>
                  <m:t>min</m:t>
                </m:r>
                <m:d>
                  <m:dPr>
                    <m:ctrlPr>
                      <w:rPr>
                        <w:rFonts w:ascii="Cambria Math" w:eastAsia="Times New Roman" w:hAnsi="Cambria Math" w:cs="Times New Roman"/>
                        <w:i/>
                        <w:sz w:val="20"/>
                        <w:szCs w:val="20"/>
                        <w:lang w:eastAsia="tr-TR"/>
                      </w:rPr>
                    </m:ctrlPr>
                  </m:dPr>
                  <m:e>
                    <m:r>
                      <w:rPr>
                        <w:rFonts w:ascii="Cambria Math" w:eastAsia="Times New Roman" w:hAnsi="Cambria Math" w:cs="Times New Roman"/>
                        <w:sz w:val="20"/>
                        <w:szCs w:val="20"/>
                        <w:lang w:eastAsia="tr-TR"/>
                      </w:rPr>
                      <m:t>0.0453, 0.0434, 0.053, 0.051</m:t>
                    </m:r>
                  </m:e>
                </m:d>
                <m:r>
                  <w:rPr>
                    <w:rFonts w:ascii="Cambria Math" w:eastAsia="Times New Roman" w:hAnsi="Cambria Math" w:cs="Times New Roman"/>
                    <w:sz w:val="20"/>
                    <w:szCs w:val="20"/>
                    <w:lang w:eastAsia="tr-TR"/>
                  </w:rPr>
                  <m:t xml:space="preserve"> x </m:t>
                </m:r>
              </m:e>
              <m:e>
                <m:r>
                  <w:rPr>
                    <w:rFonts w:ascii="Cambria Math" w:eastAsia="Times New Roman" w:hAnsi="Cambria Math" w:cs="Times New Roman"/>
                    <w:sz w:val="20"/>
                    <w:szCs w:val="20"/>
                    <w:lang w:eastAsia="tr-TR"/>
                  </w:rPr>
                  <m:t>max</m:t>
                </m:r>
                <m:d>
                  <m:dPr>
                    <m:ctrlPr>
                      <w:rPr>
                        <w:rFonts w:ascii="Cambria Math" w:eastAsia="Times New Roman" w:hAnsi="Cambria Math" w:cs="Times New Roman"/>
                        <w:i/>
                        <w:sz w:val="20"/>
                        <w:szCs w:val="20"/>
                        <w:lang w:eastAsia="tr-TR"/>
                      </w:rPr>
                    </m:ctrlPr>
                  </m:dPr>
                  <m:e>
                    <m:r>
                      <w:rPr>
                        <w:rFonts w:ascii="Cambria Math" w:eastAsia="Times New Roman" w:hAnsi="Cambria Math" w:cs="Times New Roman"/>
                        <w:sz w:val="20"/>
                        <w:szCs w:val="20"/>
                        <w:lang w:eastAsia="tr-TR"/>
                      </w:rPr>
                      <m:t>0.0453,0.0434,0.053,0.051</m:t>
                    </m:r>
                  </m:e>
                </m:d>
              </m:e>
            </m:eqArr>
          </m:e>
        </m:d>
      </m:oMath>
      <w:r w:rsidRPr="00B62804">
        <w:rPr>
          <w:rFonts w:ascii="Times New Roman" w:eastAsia="Times New Roman" w:hAnsi="Times New Roman" w:cs="Times New Roman"/>
          <w:i/>
          <w:sz w:val="20"/>
          <w:szCs w:val="20"/>
          <w:lang w:eastAsia="tr-TR"/>
        </w:rPr>
        <w:t xml:space="preserve"> </w:t>
      </w:r>
    </w:p>
    <w:p w:rsidR="00B62804" w:rsidRPr="00B62804" w:rsidRDefault="00B62804" w:rsidP="00B62804">
      <w:pPr>
        <w:spacing w:after="0" w:line="240" w:lineRule="auto"/>
        <w:jc w:val="both"/>
        <w:rPr>
          <w:rFonts w:ascii="Times New Roman" w:eastAsia="Times New Roman" w:hAnsi="Times New Roman" w:cs="Times New Roman"/>
          <w:i/>
          <w:sz w:val="20"/>
          <w:szCs w:val="20"/>
          <w:lang w:eastAsia="tr-TR"/>
        </w:rPr>
      </w:pPr>
      <m:oMathPara>
        <m:oMathParaPr>
          <m:jc m:val="left"/>
        </m:oMathParaPr>
        <m:oMath>
          <m:r>
            <w:rPr>
              <w:rFonts w:ascii="Cambria Math" w:eastAsia="Times New Roman" w:hAnsi="Cambria Math" w:cs="Times New Roman"/>
              <w:sz w:val="20"/>
              <w:szCs w:val="20"/>
              <w:lang w:eastAsia="tr-TR"/>
            </w:rPr>
            <m:t xml:space="preserve">= </m:t>
          </m:r>
          <m:d>
            <m:dPr>
              <m:begChr m:val="["/>
              <m:endChr m:val="]"/>
              <m:ctrlPr>
                <w:rPr>
                  <w:rFonts w:ascii="Cambria Math" w:eastAsia="Times New Roman" w:hAnsi="Cambria Math" w:cs="Times New Roman"/>
                  <w:i/>
                  <w:sz w:val="20"/>
                  <w:szCs w:val="20"/>
                  <w:lang w:eastAsia="tr-TR"/>
                </w:rPr>
              </m:ctrlPr>
            </m:dPr>
            <m:e>
              <m:r>
                <w:rPr>
                  <w:rFonts w:ascii="Cambria Math" w:eastAsia="Times New Roman" w:hAnsi="Cambria Math" w:cs="Times New Roman"/>
                  <w:sz w:val="20"/>
                  <w:szCs w:val="20"/>
                  <w:lang w:eastAsia="tr-TR"/>
                </w:rPr>
                <m:t>0.0434, 0.053</m:t>
              </m:r>
            </m:e>
          </m:d>
        </m:oMath>
      </m:oMathPara>
    </w:p>
    <w:p w:rsidR="00B62804" w:rsidRPr="00B62804" w:rsidRDefault="00B62804" w:rsidP="00B62804">
      <w:pPr>
        <w:spacing w:after="0" w:line="240" w:lineRule="auto"/>
        <w:jc w:val="both"/>
        <w:rPr>
          <w:rFonts w:ascii="Times New Roman" w:eastAsia="Times New Roman" w:hAnsi="Times New Roman" w:cs="Times New Roman"/>
          <w:i/>
          <w:sz w:val="20"/>
          <w:szCs w:val="20"/>
          <w:lang w:eastAsia="tr-TR"/>
        </w:rPr>
      </w:pPr>
    </w:p>
    <w:p w:rsidR="00B62804" w:rsidRPr="00B62804" w:rsidRDefault="00B62804" w:rsidP="00B62804">
      <w:pPr>
        <w:spacing w:after="0" w:line="240" w:lineRule="auto"/>
        <w:jc w:val="both"/>
        <w:rPr>
          <w:rFonts w:ascii="Times New Roman" w:eastAsia="Times New Roman" w:hAnsi="Times New Roman" w:cs="Times New Roman"/>
          <w:i/>
          <w:sz w:val="20"/>
          <w:szCs w:val="20"/>
          <w:lang w:eastAsia="tr-TR"/>
        </w:rPr>
      </w:pPr>
      <m:oMathPara>
        <m:oMathParaPr>
          <m:jc m:val="left"/>
        </m:oMathParaPr>
        <m:oMath>
          <m:r>
            <w:rPr>
              <w:rFonts w:ascii="Cambria Math" w:eastAsia="Times New Roman" w:hAnsi="Cambria Math" w:cs="Times New Roman"/>
              <w:sz w:val="20"/>
              <w:szCs w:val="20"/>
              <w:lang w:eastAsia="tr-TR"/>
            </w:rPr>
            <m:t>EAC=f</m:t>
          </m:r>
          <m:d>
            <m:dPr>
              <m:ctrlPr>
                <w:rPr>
                  <w:rFonts w:ascii="Cambria Math" w:eastAsia="Times New Roman" w:hAnsi="Cambria Math" w:cs="Times New Roman"/>
                  <w:i/>
                  <w:sz w:val="20"/>
                  <w:szCs w:val="20"/>
                  <w:lang w:eastAsia="tr-TR"/>
                </w:rPr>
              </m:ctrlPr>
            </m:dPr>
            <m:e>
              <m:r>
                <w:rPr>
                  <w:rFonts w:ascii="Cambria Math" w:eastAsia="Times New Roman" w:hAnsi="Cambria Math" w:cs="Times New Roman"/>
                  <w:sz w:val="20"/>
                  <w:szCs w:val="20"/>
                  <w:lang w:eastAsia="tr-TR"/>
                </w:rPr>
                <m:t>0.5</m:t>
              </m:r>
            </m:e>
          </m:d>
          <m:r>
            <w:rPr>
              <w:rFonts w:ascii="Cambria Math" w:eastAsia="Times New Roman" w:hAnsi="Cambria Math" w:cs="Times New Roman"/>
              <w:sz w:val="20"/>
              <w:szCs w:val="20"/>
              <w:lang w:eastAsia="tr-TR"/>
            </w:rPr>
            <m:t>=</m:t>
          </m:r>
          <m:d>
            <m:dPr>
              <m:begChr m:val="["/>
              <m:endChr m:val="]"/>
              <m:ctrlPr>
                <w:rPr>
                  <w:rFonts w:ascii="Cambria Math" w:eastAsia="Times New Roman" w:hAnsi="Cambria Math" w:cs="Times New Roman"/>
                  <w:i/>
                  <w:sz w:val="20"/>
                  <w:szCs w:val="20"/>
                  <w:lang w:eastAsia="tr-TR"/>
                </w:rPr>
              </m:ctrlPr>
            </m:dPr>
            <m:e>
              <m:r>
                <w:rPr>
                  <w:rFonts w:ascii="Cambria Math" w:eastAsia="Times New Roman" w:hAnsi="Cambria Math" w:cs="Times New Roman"/>
                  <w:sz w:val="20"/>
                  <w:szCs w:val="20"/>
                  <w:lang w:eastAsia="tr-TR"/>
                </w:rPr>
                <m:t>362.052, 437.651</m:t>
              </m:r>
            </m:e>
          </m:d>
          <m:r>
            <w:rPr>
              <w:rFonts w:ascii="Cambria Math" w:eastAsia="Times New Roman" w:hAnsi="Cambria Math" w:cs="Times New Roman"/>
              <w:sz w:val="20"/>
              <w:szCs w:val="20"/>
              <w:lang w:eastAsia="tr-TR"/>
            </w:rPr>
            <m:t xml:space="preserve"> x </m:t>
          </m:r>
          <m:d>
            <m:dPr>
              <m:begChr m:val="["/>
              <m:endChr m:val="]"/>
              <m:ctrlPr>
                <w:rPr>
                  <w:rFonts w:ascii="Cambria Math" w:eastAsia="Times New Roman" w:hAnsi="Cambria Math" w:cs="Times New Roman"/>
                  <w:i/>
                  <w:sz w:val="20"/>
                  <w:szCs w:val="20"/>
                  <w:lang w:eastAsia="tr-TR"/>
                </w:rPr>
              </m:ctrlPr>
            </m:dPr>
            <m:e>
              <m:r>
                <w:rPr>
                  <w:rFonts w:ascii="Cambria Math" w:eastAsia="Times New Roman" w:hAnsi="Cambria Math" w:cs="Times New Roman"/>
                  <w:sz w:val="20"/>
                  <w:szCs w:val="20"/>
                  <w:lang w:eastAsia="tr-TR"/>
                </w:rPr>
                <m:t>0.0434, 0.0529</m:t>
              </m:r>
            </m:e>
          </m:d>
          <m:r>
            <w:rPr>
              <w:rFonts w:ascii="Cambria Math" w:eastAsia="Times New Roman" w:hAnsi="Cambria Math" w:cs="Times New Roman"/>
              <w:sz w:val="20"/>
              <w:szCs w:val="20"/>
              <w:lang w:eastAsia="tr-TR"/>
            </w:rPr>
            <m:t xml:space="preserve">=[15.71, 23.15]  </m:t>
          </m:r>
        </m:oMath>
      </m:oMathPara>
    </w:p>
    <w:p w:rsidR="00B62804" w:rsidRPr="00B62804" w:rsidRDefault="00B62804" w:rsidP="00B62804">
      <w:pPr>
        <w:spacing w:after="0" w:line="240" w:lineRule="auto"/>
        <w:jc w:val="both"/>
        <w:rPr>
          <w:rFonts w:ascii="Times New Roman" w:eastAsia="Times New Roman" w:hAnsi="Times New Roman" w:cs="Times New Roman"/>
          <w:sz w:val="20"/>
          <w:szCs w:val="20"/>
          <w:lang w:eastAsia="tr-TR"/>
        </w:rPr>
      </w:pPr>
    </w:p>
    <w:p w:rsidR="00B62804" w:rsidRPr="00B62804" w:rsidRDefault="00B62804" w:rsidP="00B62804">
      <w:pPr>
        <w:spacing w:after="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w:t>
      </w:r>
      <w:r w:rsidRPr="00B62804">
        <w:rPr>
          <w:rFonts w:ascii="Times New Roman" w:eastAsia="Times New Roman" w:hAnsi="Times New Roman" w:cs="Times New Roman"/>
          <w:sz w:val="20"/>
          <w:szCs w:val="20"/>
          <w:lang w:eastAsia="tr-TR"/>
        </w:rPr>
        <w:t xml:space="preserve">Üstyapı 1 alternatifi için </w:t>
      </w:r>
      <w:proofErr w:type="spellStart"/>
      <w:r w:rsidRPr="00B62804">
        <w:rPr>
          <w:rFonts w:ascii="Times New Roman" w:eastAsia="Times New Roman" w:hAnsi="Times New Roman" w:cs="Times New Roman"/>
          <w:sz w:val="20"/>
          <w:szCs w:val="20"/>
          <w:lang w:eastAsia="tr-TR"/>
        </w:rPr>
        <w:t>EAC’ye</w:t>
      </w:r>
      <w:proofErr w:type="spellEnd"/>
      <w:r w:rsidRPr="00B62804">
        <w:rPr>
          <w:rFonts w:ascii="Times New Roman" w:eastAsia="Times New Roman" w:hAnsi="Times New Roman" w:cs="Times New Roman"/>
          <w:sz w:val="20"/>
          <w:szCs w:val="20"/>
          <w:lang w:eastAsia="tr-TR"/>
        </w:rPr>
        <w:t xml:space="preserve"> ait “k” ve “n” değerleri yukarıda verilen tüm hesaplamalar sonucunda </w:t>
      </w:r>
      <m:oMath>
        <m:d>
          <m:dPr>
            <m:begChr m:val="["/>
            <m:endChr m:val="]"/>
            <m:ctrlPr>
              <w:rPr>
                <w:rFonts w:ascii="Cambria Math" w:eastAsia="Times New Roman" w:hAnsi="Cambria Math" w:cs="Times New Roman"/>
                <w:i/>
                <w:sz w:val="20"/>
                <w:szCs w:val="20"/>
                <w:lang w:eastAsia="tr-TR"/>
              </w:rPr>
            </m:ctrlPr>
          </m:dPr>
          <m:e>
            <m:r>
              <w:rPr>
                <w:rFonts w:ascii="Cambria Math" w:eastAsia="Times New Roman" w:hAnsi="Cambria Math" w:cs="Times New Roman"/>
                <w:sz w:val="20"/>
                <w:szCs w:val="20"/>
                <w:lang w:eastAsia="tr-TR"/>
              </w:rPr>
              <m:t>15.71, 23.15</m:t>
            </m:r>
          </m:e>
        </m:d>
        <m:r>
          <w:rPr>
            <w:rFonts w:ascii="Cambria Math" w:eastAsia="Times New Roman" w:hAnsi="Cambria Math" w:cs="Times New Roman"/>
            <w:sz w:val="20"/>
            <w:szCs w:val="20"/>
            <w:lang w:eastAsia="tr-TR"/>
          </w:rPr>
          <m:t xml:space="preserve">  </m:t>
        </m:r>
      </m:oMath>
      <w:r w:rsidRPr="00B62804">
        <w:rPr>
          <w:rFonts w:ascii="Times New Roman" w:eastAsia="Times New Roman" w:hAnsi="Times New Roman" w:cs="Times New Roman"/>
          <w:sz w:val="20"/>
          <w:szCs w:val="20"/>
          <w:lang w:eastAsia="tr-TR"/>
        </w:rPr>
        <w:t xml:space="preserve">olarak bulunmuştur. Böylelikle λ=0.50 kesimi için üstyapı 1’e ait tüm hesaplamalar tamamlanmıştır. Aynı hesaplamalar üstyapı 2 alternatifi için de gerçekleştirilmiştir. Çalışmanın bütününde ise; adım </w:t>
      </w:r>
      <w:proofErr w:type="gramStart"/>
      <w:r w:rsidRPr="00B62804">
        <w:rPr>
          <w:rFonts w:ascii="Times New Roman" w:eastAsia="Times New Roman" w:hAnsi="Times New Roman" w:cs="Times New Roman"/>
          <w:sz w:val="20"/>
          <w:szCs w:val="20"/>
          <w:lang w:eastAsia="tr-TR"/>
        </w:rPr>
        <w:t>aralığı</w:t>
      </w:r>
      <w:proofErr w:type="gramEnd"/>
      <w:r w:rsidRPr="00B62804">
        <w:rPr>
          <w:rFonts w:ascii="Times New Roman" w:eastAsia="Times New Roman" w:hAnsi="Times New Roman" w:cs="Times New Roman"/>
          <w:sz w:val="20"/>
          <w:szCs w:val="20"/>
          <w:lang w:eastAsia="tr-TR"/>
        </w:rPr>
        <w:t xml:space="preserve"> 0.1 olacak şekilde 11 adet λ-kesimi için EAC değerlerine ait “k” ve “n” değerleri yukarıdaki yapılan işlemlerin aynısı doğrultusunda ayrı ayrı hesaplanmıştır. Üstyapı 1 ve üstyapı 2 alternatiflerine ait yapılan tüm hesaplamalar sonucunda elde edilen değerler Tablo 4’te verilmiştir. </w:t>
      </w:r>
    </w:p>
    <w:p w:rsidR="00856206" w:rsidRDefault="00856206" w:rsidP="00B62804">
      <w:pPr>
        <w:spacing w:after="0" w:line="240" w:lineRule="auto"/>
        <w:jc w:val="both"/>
        <w:rPr>
          <w:rFonts w:ascii="Times New Roman" w:hAnsi="Times New Roman" w:cs="Times New Roman"/>
          <w:sz w:val="20"/>
          <w:szCs w:val="20"/>
        </w:rPr>
      </w:pPr>
    </w:p>
    <w:p w:rsidR="00856206" w:rsidRDefault="00856206" w:rsidP="00B62804">
      <w:pPr>
        <w:spacing w:after="0" w:line="240" w:lineRule="auto"/>
        <w:jc w:val="both"/>
        <w:rPr>
          <w:rFonts w:ascii="Times New Roman" w:hAnsi="Times New Roman" w:cs="Times New Roman"/>
          <w:sz w:val="20"/>
          <w:szCs w:val="20"/>
        </w:rPr>
      </w:pPr>
    </w:p>
    <w:p w:rsidR="00856206" w:rsidRDefault="00856206" w:rsidP="00B62804">
      <w:pPr>
        <w:spacing w:after="0" w:line="240" w:lineRule="auto"/>
        <w:jc w:val="both"/>
        <w:rPr>
          <w:rFonts w:ascii="Times New Roman" w:hAnsi="Times New Roman" w:cs="Times New Roman"/>
          <w:sz w:val="20"/>
          <w:szCs w:val="20"/>
        </w:rPr>
      </w:pPr>
    </w:p>
    <w:p w:rsidR="00856206" w:rsidRDefault="00856206" w:rsidP="00B62804">
      <w:pPr>
        <w:spacing w:after="0" w:line="240" w:lineRule="auto"/>
        <w:jc w:val="both"/>
        <w:rPr>
          <w:rFonts w:ascii="Times New Roman" w:hAnsi="Times New Roman" w:cs="Times New Roman"/>
          <w:sz w:val="20"/>
          <w:szCs w:val="20"/>
        </w:rPr>
      </w:pPr>
    </w:p>
    <w:p w:rsidR="00D83DB0" w:rsidRDefault="00D83DB0" w:rsidP="00B62804">
      <w:pPr>
        <w:spacing w:after="0" w:line="240" w:lineRule="auto"/>
        <w:jc w:val="both"/>
        <w:rPr>
          <w:rFonts w:ascii="Times New Roman" w:hAnsi="Times New Roman" w:cs="Times New Roman"/>
          <w:sz w:val="20"/>
          <w:szCs w:val="20"/>
        </w:rPr>
      </w:pPr>
    </w:p>
    <w:p w:rsidR="00B62804" w:rsidRPr="00B62804" w:rsidRDefault="00D37442" w:rsidP="00D37442">
      <w:pPr>
        <w:spacing w:after="12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b/>
          <w:bCs/>
          <w:sz w:val="20"/>
          <w:szCs w:val="20"/>
          <w:lang w:eastAsia="tr-TR"/>
        </w:rPr>
        <w:lastRenderedPageBreak/>
        <w:t xml:space="preserve">     </w:t>
      </w:r>
      <w:r w:rsidR="00B62804" w:rsidRPr="00B62804">
        <w:rPr>
          <w:rFonts w:ascii="Times New Roman" w:eastAsia="Times New Roman" w:hAnsi="Times New Roman" w:cs="Times New Roman"/>
          <w:b/>
          <w:bCs/>
          <w:sz w:val="20"/>
          <w:szCs w:val="20"/>
          <w:lang w:eastAsia="tr-TR"/>
        </w:rPr>
        <w:t>Tablo 4.</w:t>
      </w:r>
      <w:r w:rsidR="00B62804" w:rsidRPr="00B62804">
        <w:rPr>
          <w:rFonts w:ascii="Times New Roman" w:eastAsia="Times New Roman" w:hAnsi="Times New Roman" w:cs="Times New Roman"/>
          <w:sz w:val="20"/>
          <w:szCs w:val="20"/>
          <w:lang w:eastAsia="tr-TR"/>
        </w:rPr>
        <w:t xml:space="preserve"> Yol üstyapı alternatiflerinin EAC değerlerine ait “k” ve n” değerleri</w:t>
      </w:r>
    </w:p>
    <w:tbl>
      <w:tblPr>
        <w:tblStyle w:val="TabloKlavuzu12"/>
        <w:tblW w:w="5831" w:type="dxa"/>
        <w:jc w:val="center"/>
        <w:tblLook w:val="04A0" w:firstRow="1" w:lastRow="0" w:firstColumn="1" w:lastColumn="0" w:noHBand="0" w:noVBand="1"/>
      </w:tblPr>
      <w:tblGrid>
        <w:gridCol w:w="2363"/>
        <w:gridCol w:w="867"/>
        <w:gridCol w:w="867"/>
        <w:gridCol w:w="867"/>
        <w:gridCol w:w="867"/>
      </w:tblGrid>
      <w:tr w:rsidR="00B62804" w:rsidRPr="00B62804" w:rsidTr="00D37442">
        <w:trPr>
          <w:trHeight w:val="274"/>
          <w:jc w:val="center"/>
        </w:trPr>
        <w:tc>
          <w:tcPr>
            <w:tcW w:w="2363" w:type="dxa"/>
            <w:vMerge w:val="restart"/>
            <w:noWrap/>
            <w:vAlign w:val="center"/>
            <w:hideMark/>
          </w:tcPr>
          <w:p w:rsidR="00B62804" w:rsidRPr="00B62804" w:rsidRDefault="00B62804" w:rsidP="00B62804">
            <w:pPr>
              <w:spacing w:after="0" w:line="240" w:lineRule="auto"/>
              <w:jc w:val="center"/>
              <w:rPr>
                <w:rFonts w:cs="Times New Roman"/>
                <w:b/>
                <w:bCs/>
                <w:lang w:eastAsia="tr-TR"/>
              </w:rPr>
            </w:pPr>
            <w:r w:rsidRPr="00B62804">
              <w:rPr>
                <w:rFonts w:cs="Times New Roman"/>
                <w:b/>
                <w:bCs/>
                <w:lang w:eastAsia="tr-TR"/>
              </w:rPr>
              <w:t>λ-</w:t>
            </w:r>
            <w:proofErr w:type="spellStart"/>
            <w:r w:rsidRPr="00B62804">
              <w:rPr>
                <w:rFonts w:cs="Times New Roman"/>
                <w:b/>
                <w:bCs/>
                <w:lang w:eastAsia="tr-TR"/>
              </w:rPr>
              <w:t>kesimi</w:t>
            </w:r>
            <w:proofErr w:type="spellEnd"/>
          </w:p>
        </w:tc>
        <w:tc>
          <w:tcPr>
            <w:tcW w:w="0" w:type="auto"/>
            <w:gridSpan w:val="2"/>
            <w:noWrap/>
            <w:vAlign w:val="center"/>
            <w:hideMark/>
          </w:tcPr>
          <w:p w:rsidR="00B62804" w:rsidRPr="00B62804" w:rsidRDefault="00B62804" w:rsidP="00B62804">
            <w:pPr>
              <w:spacing w:after="0" w:line="240" w:lineRule="auto"/>
              <w:jc w:val="center"/>
              <w:rPr>
                <w:rFonts w:cs="Times New Roman"/>
                <w:b/>
                <w:bCs/>
                <w:lang w:eastAsia="tr-TR"/>
              </w:rPr>
            </w:pPr>
            <w:r w:rsidRPr="00B62804">
              <w:rPr>
                <w:rFonts w:cs="Times New Roman"/>
                <w:b/>
                <w:bCs/>
                <w:lang w:eastAsia="tr-TR"/>
              </w:rPr>
              <w:t>Üstyapı1</w:t>
            </w:r>
          </w:p>
        </w:tc>
        <w:tc>
          <w:tcPr>
            <w:tcW w:w="0" w:type="auto"/>
            <w:gridSpan w:val="2"/>
            <w:noWrap/>
            <w:vAlign w:val="center"/>
            <w:hideMark/>
          </w:tcPr>
          <w:p w:rsidR="00B62804" w:rsidRPr="00B62804" w:rsidRDefault="00B62804" w:rsidP="00B62804">
            <w:pPr>
              <w:spacing w:after="0" w:line="240" w:lineRule="auto"/>
              <w:jc w:val="center"/>
              <w:rPr>
                <w:rFonts w:cs="Times New Roman"/>
                <w:b/>
                <w:bCs/>
                <w:lang w:eastAsia="tr-TR"/>
              </w:rPr>
            </w:pPr>
            <w:proofErr w:type="spellStart"/>
            <w:r w:rsidRPr="00B62804">
              <w:rPr>
                <w:rFonts w:cs="Times New Roman"/>
                <w:b/>
                <w:bCs/>
                <w:lang w:eastAsia="tr-TR"/>
              </w:rPr>
              <w:t>Üstyapı</w:t>
            </w:r>
            <w:proofErr w:type="spellEnd"/>
            <w:r w:rsidRPr="00B62804">
              <w:rPr>
                <w:rFonts w:cs="Times New Roman"/>
                <w:b/>
                <w:bCs/>
                <w:lang w:eastAsia="tr-TR"/>
              </w:rPr>
              <w:t xml:space="preserve"> 2</w:t>
            </w:r>
          </w:p>
        </w:tc>
      </w:tr>
      <w:tr w:rsidR="00B62804" w:rsidRPr="00B62804" w:rsidTr="00D37442">
        <w:trPr>
          <w:trHeight w:val="287"/>
          <w:jc w:val="center"/>
        </w:trPr>
        <w:tc>
          <w:tcPr>
            <w:tcW w:w="2363" w:type="dxa"/>
            <w:vMerge/>
            <w:vAlign w:val="center"/>
            <w:hideMark/>
          </w:tcPr>
          <w:p w:rsidR="00B62804" w:rsidRPr="00B62804" w:rsidRDefault="00B62804" w:rsidP="00B62804">
            <w:pPr>
              <w:spacing w:after="0" w:line="240" w:lineRule="auto"/>
              <w:jc w:val="center"/>
              <w:rPr>
                <w:rFonts w:cs="Times New Roman"/>
                <w:b/>
                <w:bCs/>
                <w:lang w:eastAsia="tr-TR"/>
              </w:rPr>
            </w:pPr>
          </w:p>
        </w:tc>
        <w:tc>
          <w:tcPr>
            <w:tcW w:w="0" w:type="auto"/>
            <w:noWrap/>
            <w:vAlign w:val="center"/>
            <w:hideMark/>
          </w:tcPr>
          <w:p w:rsidR="00B62804" w:rsidRPr="00B62804" w:rsidRDefault="00B62804" w:rsidP="00B62804">
            <w:pPr>
              <w:spacing w:after="0" w:line="240" w:lineRule="auto"/>
              <w:jc w:val="center"/>
              <w:rPr>
                <w:rFonts w:cs="Times New Roman"/>
                <w:b/>
                <w:bCs/>
                <w:lang w:eastAsia="tr-TR"/>
              </w:rPr>
            </w:pPr>
            <w:r w:rsidRPr="00B62804">
              <w:rPr>
                <w:rFonts w:cs="Times New Roman"/>
                <w:b/>
                <w:bCs/>
                <w:lang w:eastAsia="tr-TR"/>
              </w:rPr>
              <w:t>k</w:t>
            </w:r>
          </w:p>
        </w:tc>
        <w:tc>
          <w:tcPr>
            <w:tcW w:w="0" w:type="auto"/>
            <w:noWrap/>
            <w:vAlign w:val="center"/>
            <w:hideMark/>
          </w:tcPr>
          <w:p w:rsidR="00B62804" w:rsidRPr="00B62804" w:rsidRDefault="00B62804" w:rsidP="00B62804">
            <w:pPr>
              <w:spacing w:after="0" w:line="240" w:lineRule="auto"/>
              <w:jc w:val="center"/>
              <w:rPr>
                <w:rFonts w:cs="Times New Roman"/>
                <w:b/>
                <w:bCs/>
                <w:lang w:eastAsia="tr-TR"/>
              </w:rPr>
            </w:pPr>
            <w:r w:rsidRPr="00B62804">
              <w:rPr>
                <w:rFonts w:cs="Times New Roman"/>
                <w:b/>
                <w:bCs/>
                <w:lang w:eastAsia="tr-TR"/>
              </w:rPr>
              <w:t>n</w:t>
            </w:r>
          </w:p>
        </w:tc>
        <w:tc>
          <w:tcPr>
            <w:tcW w:w="0" w:type="auto"/>
            <w:noWrap/>
            <w:vAlign w:val="center"/>
            <w:hideMark/>
          </w:tcPr>
          <w:p w:rsidR="00B62804" w:rsidRPr="00B62804" w:rsidRDefault="00B62804" w:rsidP="00B62804">
            <w:pPr>
              <w:spacing w:after="0" w:line="240" w:lineRule="auto"/>
              <w:jc w:val="center"/>
              <w:rPr>
                <w:rFonts w:cs="Times New Roman"/>
                <w:b/>
                <w:bCs/>
                <w:lang w:eastAsia="tr-TR"/>
              </w:rPr>
            </w:pPr>
            <w:r w:rsidRPr="00B62804">
              <w:rPr>
                <w:rFonts w:cs="Times New Roman"/>
                <w:b/>
                <w:bCs/>
                <w:lang w:eastAsia="tr-TR"/>
              </w:rPr>
              <w:t>k</w:t>
            </w:r>
          </w:p>
        </w:tc>
        <w:tc>
          <w:tcPr>
            <w:tcW w:w="0" w:type="auto"/>
            <w:noWrap/>
            <w:vAlign w:val="center"/>
            <w:hideMark/>
          </w:tcPr>
          <w:p w:rsidR="00B62804" w:rsidRPr="00B62804" w:rsidRDefault="00B62804" w:rsidP="00B62804">
            <w:pPr>
              <w:spacing w:after="0" w:line="240" w:lineRule="auto"/>
              <w:jc w:val="center"/>
              <w:rPr>
                <w:rFonts w:cs="Times New Roman"/>
                <w:b/>
                <w:bCs/>
                <w:lang w:eastAsia="tr-TR"/>
              </w:rPr>
            </w:pPr>
            <w:r w:rsidRPr="00B62804">
              <w:rPr>
                <w:rFonts w:cs="Times New Roman"/>
                <w:b/>
                <w:bCs/>
                <w:lang w:eastAsia="tr-TR"/>
              </w:rPr>
              <w:t>n</w:t>
            </w:r>
          </w:p>
        </w:tc>
      </w:tr>
      <w:tr w:rsidR="00B62804" w:rsidRPr="00B62804" w:rsidTr="00D37442">
        <w:trPr>
          <w:trHeight w:val="274"/>
          <w:jc w:val="center"/>
        </w:trPr>
        <w:tc>
          <w:tcPr>
            <w:tcW w:w="2363" w:type="dxa"/>
            <w:noWrap/>
            <w:vAlign w:val="center"/>
            <w:hideMark/>
          </w:tcPr>
          <w:p w:rsidR="00B62804" w:rsidRPr="00B62804" w:rsidRDefault="00B62804" w:rsidP="00B62804">
            <w:pPr>
              <w:spacing w:after="0" w:line="240" w:lineRule="auto"/>
              <w:jc w:val="center"/>
              <w:rPr>
                <w:rFonts w:cs="Times New Roman"/>
                <w:b/>
                <w:bCs/>
                <w:lang w:eastAsia="tr-TR"/>
              </w:rPr>
            </w:pPr>
            <w:r w:rsidRPr="00B62804">
              <w:rPr>
                <w:rFonts w:cs="Times New Roman"/>
                <w:b/>
                <w:bCs/>
                <w:lang w:eastAsia="tr-TR"/>
              </w:rPr>
              <w:t>0.0</w:t>
            </w:r>
          </w:p>
        </w:tc>
        <w:tc>
          <w:tcPr>
            <w:tcW w:w="0" w:type="auto"/>
            <w:noWrap/>
            <w:vAlign w:val="center"/>
            <w:hideMark/>
          </w:tcPr>
          <w:p w:rsidR="00B62804" w:rsidRPr="00B62804" w:rsidRDefault="00B62804" w:rsidP="00B62804">
            <w:pPr>
              <w:spacing w:after="0" w:line="240" w:lineRule="auto"/>
              <w:jc w:val="center"/>
              <w:rPr>
                <w:rFonts w:cs="Times New Roman"/>
                <w:lang w:eastAsia="tr-TR"/>
              </w:rPr>
            </w:pPr>
            <w:r w:rsidRPr="00B62804">
              <w:rPr>
                <w:rFonts w:cs="Times New Roman"/>
                <w:lang w:eastAsia="tr-TR"/>
              </w:rPr>
              <w:t>12.99</w:t>
            </w:r>
          </w:p>
        </w:tc>
        <w:tc>
          <w:tcPr>
            <w:tcW w:w="0" w:type="auto"/>
            <w:noWrap/>
            <w:vAlign w:val="center"/>
            <w:hideMark/>
          </w:tcPr>
          <w:p w:rsidR="00B62804" w:rsidRPr="00B62804" w:rsidRDefault="00B62804" w:rsidP="00B62804">
            <w:pPr>
              <w:spacing w:after="0" w:line="240" w:lineRule="auto"/>
              <w:jc w:val="center"/>
              <w:rPr>
                <w:rFonts w:cs="Times New Roman"/>
                <w:lang w:eastAsia="tr-TR"/>
              </w:rPr>
            </w:pPr>
            <w:r w:rsidRPr="00B62804">
              <w:rPr>
                <w:rFonts w:cs="Times New Roman"/>
                <w:lang w:eastAsia="tr-TR"/>
              </w:rPr>
              <w:t>27.68</w:t>
            </w:r>
          </w:p>
        </w:tc>
        <w:tc>
          <w:tcPr>
            <w:tcW w:w="0" w:type="auto"/>
            <w:noWrap/>
            <w:vAlign w:val="center"/>
            <w:hideMark/>
          </w:tcPr>
          <w:p w:rsidR="00B62804" w:rsidRPr="00B62804" w:rsidRDefault="00B62804" w:rsidP="00B62804">
            <w:pPr>
              <w:spacing w:after="0" w:line="240" w:lineRule="auto"/>
              <w:jc w:val="center"/>
              <w:rPr>
                <w:rFonts w:cs="Times New Roman"/>
                <w:lang w:eastAsia="tr-TR"/>
              </w:rPr>
            </w:pPr>
            <w:r w:rsidRPr="00B62804">
              <w:rPr>
                <w:rFonts w:cs="Times New Roman"/>
                <w:lang w:eastAsia="tr-TR"/>
              </w:rPr>
              <w:t>16.47</w:t>
            </w:r>
          </w:p>
        </w:tc>
        <w:tc>
          <w:tcPr>
            <w:tcW w:w="0" w:type="auto"/>
            <w:noWrap/>
            <w:vAlign w:val="center"/>
            <w:hideMark/>
          </w:tcPr>
          <w:p w:rsidR="00B62804" w:rsidRPr="00B62804" w:rsidRDefault="00B62804" w:rsidP="00B62804">
            <w:pPr>
              <w:spacing w:after="0" w:line="240" w:lineRule="auto"/>
              <w:jc w:val="center"/>
              <w:rPr>
                <w:rFonts w:cs="Times New Roman"/>
                <w:lang w:eastAsia="tr-TR"/>
              </w:rPr>
            </w:pPr>
            <w:r w:rsidRPr="00B62804">
              <w:rPr>
                <w:rFonts w:cs="Times New Roman"/>
                <w:lang w:eastAsia="tr-TR"/>
              </w:rPr>
              <w:t>32.63</w:t>
            </w:r>
          </w:p>
        </w:tc>
      </w:tr>
      <w:tr w:rsidR="00B62804" w:rsidRPr="00B62804" w:rsidTr="00D37442">
        <w:trPr>
          <w:trHeight w:val="274"/>
          <w:jc w:val="center"/>
        </w:trPr>
        <w:tc>
          <w:tcPr>
            <w:tcW w:w="2363" w:type="dxa"/>
            <w:noWrap/>
            <w:vAlign w:val="center"/>
            <w:hideMark/>
          </w:tcPr>
          <w:p w:rsidR="00B62804" w:rsidRPr="00B62804" w:rsidRDefault="00B62804" w:rsidP="00B62804">
            <w:pPr>
              <w:spacing w:after="0" w:line="240" w:lineRule="auto"/>
              <w:jc w:val="center"/>
              <w:rPr>
                <w:rFonts w:cs="Times New Roman"/>
                <w:b/>
                <w:bCs/>
                <w:lang w:eastAsia="tr-TR"/>
              </w:rPr>
            </w:pPr>
            <w:r w:rsidRPr="00B62804">
              <w:rPr>
                <w:rFonts w:cs="Times New Roman"/>
                <w:b/>
                <w:bCs/>
                <w:lang w:eastAsia="tr-TR"/>
              </w:rPr>
              <w:t>0.1</w:t>
            </w:r>
          </w:p>
        </w:tc>
        <w:tc>
          <w:tcPr>
            <w:tcW w:w="0" w:type="auto"/>
            <w:noWrap/>
            <w:vAlign w:val="center"/>
            <w:hideMark/>
          </w:tcPr>
          <w:p w:rsidR="00B62804" w:rsidRPr="00B62804" w:rsidRDefault="00B62804" w:rsidP="00B62804">
            <w:pPr>
              <w:spacing w:after="0" w:line="240" w:lineRule="auto"/>
              <w:jc w:val="center"/>
              <w:rPr>
                <w:rFonts w:cs="Times New Roman"/>
                <w:lang w:eastAsia="tr-TR"/>
              </w:rPr>
            </w:pPr>
            <w:r w:rsidRPr="00B62804">
              <w:rPr>
                <w:rFonts w:cs="Times New Roman"/>
                <w:lang w:eastAsia="tr-TR"/>
              </w:rPr>
              <w:t>13.48</w:t>
            </w:r>
          </w:p>
        </w:tc>
        <w:tc>
          <w:tcPr>
            <w:tcW w:w="0" w:type="auto"/>
            <w:noWrap/>
            <w:vAlign w:val="center"/>
            <w:hideMark/>
          </w:tcPr>
          <w:p w:rsidR="00B62804" w:rsidRPr="00B62804" w:rsidRDefault="00B62804" w:rsidP="00B62804">
            <w:pPr>
              <w:spacing w:after="0" w:line="240" w:lineRule="auto"/>
              <w:jc w:val="center"/>
              <w:rPr>
                <w:rFonts w:cs="Times New Roman"/>
                <w:lang w:eastAsia="tr-TR"/>
              </w:rPr>
            </w:pPr>
            <w:r w:rsidRPr="00B62804">
              <w:rPr>
                <w:rFonts w:cs="Times New Roman"/>
                <w:lang w:eastAsia="tr-TR"/>
              </w:rPr>
              <w:t>26.73</w:t>
            </w:r>
          </w:p>
        </w:tc>
        <w:tc>
          <w:tcPr>
            <w:tcW w:w="0" w:type="auto"/>
            <w:noWrap/>
            <w:vAlign w:val="center"/>
            <w:hideMark/>
          </w:tcPr>
          <w:p w:rsidR="00B62804" w:rsidRPr="00B62804" w:rsidRDefault="00B62804" w:rsidP="00B62804">
            <w:pPr>
              <w:spacing w:after="0" w:line="240" w:lineRule="auto"/>
              <w:jc w:val="center"/>
              <w:rPr>
                <w:rFonts w:cs="Times New Roman"/>
                <w:lang w:eastAsia="tr-TR"/>
              </w:rPr>
            </w:pPr>
            <w:r w:rsidRPr="00B62804">
              <w:rPr>
                <w:rFonts w:cs="Times New Roman"/>
                <w:lang w:eastAsia="tr-TR"/>
              </w:rPr>
              <w:t>17.08</w:t>
            </w:r>
          </w:p>
        </w:tc>
        <w:tc>
          <w:tcPr>
            <w:tcW w:w="0" w:type="auto"/>
            <w:noWrap/>
            <w:vAlign w:val="center"/>
            <w:hideMark/>
          </w:tcPr>
          <w:p w:rsidR="00B62804" w:rsidRPr="00B62804" w:rsidRDefault="00B62804" w:rsidP="00B62804">
            <w:pPr>
              <w:spacing w:after="0" w:line="240" w:lineRule="auto"/>
              <w:jc w:val="center"/>
              <w:rPr>
                <w:rFonts w:cs="Times New Roman"/>
                <w:lang w:eastAsia="tr-TR"/>
              </w:rPr>
            </w:pPr>
            <w:r w:rsidRPr="00B62804">
              <w:rPr>
                <w:rFonts w:cs="Times New Roman"/>
                <w:lang w:eastAsia="tr-TR"/>
              </w:rPr>
              <w:t>31.6</w:t>
            </w:r>
          </w:p>
        </w:tc>
      </w:tr>
      <w:tr w:rsidR="00B62804" w:rsidRPr="00B62804" w:rsidTr="00D37442">
        <w:trPr>
          <w:trHeight w:val="274"/>
          <w:jc w:val="center"/>
        </w:trPr>
        <w:tc>
          <w:tcPr>
            <w:tcW w:w="2363" w:type="dxa"/>
            <w:noWrap/>
            <w:vAlign w:val="center"/>
            <w:hideMark/>
          </w:tcPr>
          <w:p w:rsidR="00B62804" w:rsidRPr="00B62804" w:rsidRDefault="00B62804" w:rsidP="00B62804">
            <w:pPr>
              <w:spacing w:after="0" w:line="240" w:lineRule="auto"/>
              <w:jc w:val="center"/>
              <w:rPr>
                <w:rFonts w:cs="Times New Roman"/>
                <w:b/>
                <w:bCs/>
                <w:lang w:eastAsia="tr-TR"/>
              </w:rPr>
            </w:pPr>
            <w:r w:rsidRPr="00B62804">
              <w:rPr>
                <w:rFonts w:cs="Times New Roman"/>
                <w:b/>
                <w:bCs/>
                <w:lang w:eastAsia="tr-TR"/>
              </w:rPr>
              <w:t>0.2</w:t>
            </w:r>
          </w:p>
        </w:tc>
        <w:tc>
          <w:tcPr>
            <w:tcW w:w="0" w:type="auto"/>
            <w:noWrap/>
            <w:vAlign w:val="center"/>
            <w:hideMark/>
          </w:tcPr>
          <w:p w:rsidR="00B62804" w:rsidRPr="00B62804" w:rsidRDefault="00B62804" w:rsidP="00B62804">
            <w:pPr>
              <w:spacing w:after="0" w:line="240" w:lineRule="auto"/>
              <w:jc w:val="center"/>
              <w:rPr>
                <w:rFonts w:cs="Times New Roman"/>
                <w:lang w:eastAsia="tr-TR"/>
              </w:rPr>
            </w:pPr>
            <w:r w:rsidRPr="00B62804">
              <w:rPr>
                <w:rFonts w:cs="Times New Roman"/>
                <w:lang w:eastAsia="tr-TR"/>
              </w:rPr>
              <w:t>14.02</w:t>
            </w:r>
          </w:p>
        </w:tc>
        <w:tc>
          <w:tcPr>
            <w:tcW w:w="0" w:type="auto"/>
            <w:noWrap/>
            <w:vAlign w:val="center"/>
            <w:hideMark/>
          </w:tcPr>
          <w:p w:rsidR="00B62804" w:rsidRPr="00B62804" w:rsidRDefault="00B62804" w:rsidP="00B62804">
            <w:pPr>
              <w:spacing w:after="0" w:line="240" w:lineRule="auto"/>
              <w:jc w:val="center"/>
              <w:rPr>
                <w:rFonts w:cs="Times New Roman"/>
                <w:lang w:eastAsia="tr-TR"/>
              </w:rPr>
            </w:pPr>
            <w:r w:rsidRPr="00B62804">
              <w:rPr>
                <w:rFonts w:cs="Times New Roman"/>
                <w:lang w:eastAsia="tr-TR"/>
              </w:rPr>
              <w:t>25.72</w:t>
            </w:r>
          </w:p>
        </w:tc>
        <w:tc>
          <w:tcPr>
            <w:tcW w:w="0" w:type="auto"/>
            <w:noWrap/>
            <w:vAlign w:val="center"/>
            <w:hideMark/>
          </w:tcPr>
          <w:p w:rsidR="00B62804" w:rsidRPr="00B62804" w:rsidRDefault="00B62804" w:rsidP="00B62804">
            <w:pPr>
              <w:spacing w:after="0" w:line="240" w:lineRule="auto"/>
              <w:jc w:val="center"/>
              <w:rPr>
                <w:rFonts w:cs="Times New Roman"/>
                <w:lang w:eastAsia="tr-TR"/>
              </w:rPr>
            </w:pPr>
            <w:r w:rsidRPr="00B62804">
              <w:rPr>
                <w:rFonts w:cs="Times New Roman"/>
                <w:lang w:eastAsia="tr-TR"/>
              </w:rPr>
              <w:t>17.71</w:t>
            </w:r>
          </w:p>
        </w:tc>
        <w:tc>
          <w:tcPr>
            <w:tcW w:w="0" w:type="auto"/>
            <w:noWrap/>
            <w:vAlign w:val="center"/>
            <w:hideMark/>
          </w:tcPr>
          <w:p w:rsidR="00B62804" w:rsidRPr="00B62804" w:rsidRDefault="00B62804" w:rsidP="00B62804">
            <w:pPr>
              <w:spacing w:after="0" w:line="240" w:lineRule="auto"/>
              <w:jc w:val="center"/>
              <w:rPr>
                <w:rFonts w:cs="Times New Roman"/>
                <w:lang w:eastAsia="tr-TR"/>
              </w:rPr>
            </w:pPr>
            <w:r w:rsidRPr="00B62804">
              <w:rPr>
                <w:rFonts w:cs="Times New Roman"/>
                <w:lang w:eastAsia="tr-TR"/>
              </w:rPr>
              <w:t>30.66</w:t>
            </w:r>
          </w:p>
        </w:tc>
      </w:tr>
      <w:tr w:rsidR="00B62804" w:rsidRPr="00B62804" w:rsidTr="00D37442">
        <w:trPr>
          <w:trHeight w:val="274"/>
          <w:jc w:val="center"/>
        </w:trPr>
        <w:tc>
          <w:tcPr>
            <w:tcW w:w="2363" w:type="dxa"/>
            <w:noWrap/>
            <w:vAlign w:val="center"/>
            <w:hideMark/>
          </w:tcPr>
          <w:p w:rsidR="00B62804" w:rsidRPr="00B62804" w:rsidRDefault="00B62804" w:rsidP="00B62804">
            <w:pPr>
              <w:spacing w:after="0" w:line="240" w:lineRule="auto"/>
              <w:jc w:val="center"/>
              <w:rPr>
                <w:rFonts w:cs="Times New Roman"/>
                <w:b/>
                <w:bCs/>
                <w:lang w:eastAsia="tr-TR"/>
              </w:rPr>
            </w:pPr>
            <w:r w:rsidRPr="00B62804">
              <w:rPr>
                <w:rFonts w:cs="Times New Roman"/>
                <w:b/>
                <w:bCs/>
                <w:lang w:eastAsia="tr-TR"/>
              </w:rPr>
              <w:t>0.3</w:t>
            </w:r>
          </w:p>
        </w:tc>
        <w:tc>
          <w:tcPr>
            <w:tcW w:w="0" w:type="auto"/>
            <w:noWrap/>
            <w:vAlign w:val="center"/>
            <w:hideMark/>
          </w:tcPr>
          <w:p w:rsidR="00B62804" w:rsidRPr="00B62804" w:rsidRDefault="00B62804" w:rsidP="00B62804">
            <w:pPr>
              <w:spacing w:after="0" w:line="240" w:lineRule="auto"/>
              <w:jc w:val="center"/>
              <w:rPr>
                <w:rFonts w:cs="Times New Roman"/>
                <w:lang w:eastAsia="tr-TR"/>
              </w:rPr>
            </w:pPr>
            <w:r w:rsidRPr="00B62804">
              <w:rPr>
                <w:rFonts w:cs="Times New Roman"/>
                <w:lang w:eastAsia="tr-TR"/>
              </w:rPr>
              <w:t>14.56</w:t>
            </w:r>
          </w:p>
        </w:tc>
        <w:tc>
          <w:tcPr>
            <w:tcW w:w="0" w:type="auto"/>
            <w:noWrap/>
            <w:vAlign w:val="center"/>
            <w:hideMark/>
          </w:tcPr>
          <w:p w:rsidR="00B62804" w:rsidRPr="00B62804" w:rsidRDefault="00B62804" w:rsidP="00B62804">
            <w:pPr>
              <w:spacing w:after="0" w:line="240" w:lineRule="auto"/>
              <w:jc w:val="center"/>
              <w:rPr>
                <w:rFonts w:cs="Times New Roman"/>
                <w:lang w:eastAsia="tr-TR"/>
              </w:rPr>
            </w:pPr>
            <w:r w:rsidRPr="00B62804">
              <w:rPr>
                <w:rFonts w:cs="Times New Roman"/>
                <w:lang w:eastAsia="tr-TR"/>
              </w:rPr>
              <w:t>24.87</w:t>
            </w:r>
          </w:p>
        </w:tc>
        <w:tc>
          <w:tcPr>
            <w:tcW w:w="0" w:type="auto"/>
            <w:noWrap/>
            <w:vAlign w:val="center"/>
            <w:hideMark/>
          </w:tcPr>
          <w:p w:rsidR="00B62804" w:rsidRPr="00B62804" w:rsidRDefault="00B62804" w:rsidP="00B62804">
            <w:pPr>
              <w:spacing w:after="0" w:line="240" w:lineRule="auto"/>
              <w:jc w:val="center"/>
              <w:rPr>
                <w:rFonts w:cs="Times New Roman"/>
                <w:lang w:eastAsia="tr-TR"/>
              </w:rPr>
            </w:pPr>
            <w:r w:rsidRPr="00B62804">
              <w:rPr>
                <w:rFonts w:cs="Times New Roman"/>
                <w:lang w:eastAsia="tr-TR"/>
              </w:rPr>
              <w:t>18.35</w:t>
            </w:r>
          </w:p>
        </w:tc>
        <w:tc>
          <w:tcPr>
            <w:tcW w:w="0" w:type="auto"/>
            <w:noWrap/>
            <w:vAlign w:val="center"/>
            <w:hideMark/>
          </w:tcPr>
          <w:p w:rsidR="00B62804" w:rsidRPr="00B62804" w:rsidRDefault="00B62804" w:rsidP="00B62804">
            <w:pPr>
              <w:spacing w:after="0" w:line="240" w:lineRule="auto"/>
              <w:jc w:val="center"/>
              <w:rPr>
                <w:rFonts w:cs="Times New Roman"/>
                <w:lang w:eastAsia="tr-TR"/>
              </w:rPr>
            </w:pPr>
            <w:r w:rsidRPr="00B62804">
              <w:rPr>
                <w:rFonts w:cs="Times New Roman"/>
                <w:lang w:eastAsia="tr-TR"/>
              </w:rPr>
              <w:t>29.68</w:t>
            </w:r>
          </w:p>
        </w:tc>
      </w:tr>
      <w:tr w:rsidR="00B62804" w:rsidRPr="00B62804" w:rsidTr="00D37442">
        <w:trPr>
          <w:trHeight w:val="274"/>
          <w:jc w:val="center"/>
        </w:trPr>
        <w:tc>
          <w:tcPr>
            <w:tcW w:w="2363" w:type="dxa"/>
            <w:noWrap/>
            <w:vAlign w:val="center"/>
            <w:hideMark/>
          </w:tcPr>
          <w:p w:rsidR="00B62804" w:rsidRPr="00B62804" w:rsidRDefault="00B62804" w:rsidP="00B62804">
            <w:pPr>
              <w:spacing w:after="0" w:line="240" w:lineRule="auto"/>
              <w:jc w:val="center"/>
              <w:rPr>
                <w:rFonts w:cs="Times New Roman"/>
                <w:b/>
                <w:bCs/>
                <w:lang w:eastAsia="tr-TR"/>
              </w:rPr>
            </w:pPr>
            <w:r w:rsidRPr="00B62804">
              <w:rPr>
                <w:rFonts w:cs="Times New Roman"/>
                <w:b/>
                <w:bCs/>
                <w:lang w:eastAsia="tr-TR"/>
              </w:rPr>
              <w:t>0.4</w:t>
            </w:r>
          </w:p>
        </w:tc>
        <w:tc>
          <w:tcPr>
            <w:tcW w:w="0" w:type="auto"/>
            <w:noWrap/>
            <w:vAlign w:val="center"/>
            <w:hideMark/>
          </w:tcPr>
          <w:p w:rsidR="00B62804" w:rsidRPr="00B62804" w:rsidRDefault="00B62804" w:rsidP="00B62804">
            <w:pPr>
              <w:spacing w:after="0" w:line="240" w:lineRule="auto"/>
              <w:jc w:val="center"/>
              <w:rPr>
                <w:rFonts w:cs="Times New Roman"/>
                <w:lang w:eastAsia="tr-TR"/>
              </w:rPr>
            </w:pPr>
            <w:r w:rsidRPr="00B62804">
              <w:rPr>
                <w:rFonts w:cs="Times New Roman"/>
                <w:lang w:eastAsia="tr-TR"/>
              </w:rPr>
              <w:t>15.13</w:t>
            </w:r>
          </w:p>
        </w:tc>
        <w:tc>
          <w:tcPr>
            <w:tcW w:w="0" w:type="auto"/>
            <w:noWrap/>
            <w:vAlign w:val="center"/>
            <w:hideMark/>
          </w:tcPr>
          <w:p w:rsidR="00B62804" w:rsidRPr="00B62804" w:rsidRDefault="00B62804" w:rsidP="00B62804">
            <w:pPr>
              <w:spacing w:after="0" w:line="240" w:lineRule="auto"/>
              <w:jc w:val="center"/>
              <w:rPr>
                <w:rFonts w:cs="Times New Roman"/>
                <w:lang w:eastAsia="tr-TR"/>
              </w:rPr>
            </w:pPr>
            <w:r w:rsidRPr="00B62804">
              <w:rPr>
                <w:rFonts w:cs="Times New Roman"/>
                <w:lang w:eastAsia="tr-TR"/>
              </w:rPr>
              <w:t>24</w:t>
            </w:r>
          </w:p>
        </w:tc>
        <w:tc>
          <w:tcPr>
            <w:tcW w:w="0" w:type="auto"/>
            <w:noWrap/>
            <w:vAlign w:val="center"/>
            <w:hideMark/>
          </w:tcPr>
          <w:p w:rsidR="00B62804" w:rsidRPr="00B62804" w:rsidRDefault="00B62804" w:rsidP="00B62804">
            <w:pPr>
              <w:spacing w:after="0" w:line="240" w:lineRule="auto"/>
              <w:jc w:val="center"/>
              <w:rPr>
                <w:rFonts w:cs="Times New Roman"/>
                <w:lang w:eastAsia="tr-TR"/>
              </w:rPr>
            </w:pPr>
            <w:r w:rsidRPr="00B62804">
              <w:rPr>
                <w:rFonts w:cs="Times New Roman"/>
                <w:lang w:eastAsia="tr-TR"/>
              </w:rPr>
              <w:t>19.01</w:t>
            </w:r>
          </w:p>
        </w:tc>
        <w:tc>
          <w:tcPr>
            <w:tcW w:w="0" w:type="auto"/>
            <w:noWrap/>
            <w:vAlign w:val="center"/>
            <w:hideMark/>
          </w:tcPr>
          <w:p w:rsidR="00B62804" w:rsidRPr="00B62804" w:rsidRDefault="00B62804" w:rsidP="00B62804">
            <w:pPr>
              <w:spacing w:after="0" w:line="240" w:lineRule="auto"/>
              <w:jc w:val="center"/>
              <w:rPr>
                <w:rFonts w:cs="Times New Roman"/>
                <w:lang w:eastAsia="tr-TR"/>
              </w:rPr>
            </w:pPr>
            <w:r w:rsidRPr="00B62804">
              <w:rPr>
                <w:rFonts w:cs="Times New Roman"/>
                <w:lang w:eastAsia="tr-TR"/>
              </w:rPr>
              <w:t>28.73</w:t>
            </w:r>
          </w:p>
        </w:tc>
      </w:tr>
      <w:tr w:rsidR="00B62804" w:rsidRPr="00B62804" w:rsidTr="00D37442">
        <w:trPr>
          <w:trHeight w:val="274"/>
          <w:jc w:val="center"/>
        </w:trPr>
        <w:tc>
          <w:tcPr>
            <w:tcW w:w="2363" w:type="dxa"/>
            <w:noWrap/>
            <w:vAlign w:val="center"/>
            <w:hideMark/>
          </w:tcPr>
          <w:p w:rsidR="00B62804" w:rsidRPr="00B62804" w:rsidRDefault="00B62804" w:rsidP="00B62804">
            <w:pPr>
              <w:spacing w:after="0" w:line="240" w:lineRule="auto"/>
              <w:jc w:val="center"/>
              <w:rPr>
                <w:rFonts w:cs="Times New Roman"/>
                <w:b/>
                <w:bCs/>
                <w:lang w:eastAsia="tr-TR"/>
              </w:rPr>
            </w:pPr>
            <w:r w:rsidRPr="00B62804">
              <w:rPr>
                <w:rFonts w:cs="Times New Roman"/>
                <w:b/>
                <w:bCs/>
                <w:lang w:eastAsia="tr-TR"/>
              </w:rPr>
              <w:t>0.5</w:t>
            </w:r>
          </w:p>
        </w:tc>
        <w:tc>
          <w:tcPr>
            <w:tcW w:w="0" w:type="auto"/>
            <w:noWrap/>
            <w:vAlign w:val="center"/>
            <w:hideMark/>
          </w:tcPr>
          <w:p w:rsidR="00B62804" w:rsidRPr="00B62804" w:rsidRDefault="00B62804" w:rsidP="00B62804">
            <w:pPr>
              <w:spacing w:after="0" w:line="240" w:lineRule="auto"/>
              <w:jc w:val="center"/>
              <w:rPr>
                <w:rFonts w:cs="Times New Roman"/>
                <w:lang w:eastAsia="tr-TR"/>
              </w:rPr>
            </w:pPr>
            <w:r w:rsidRPr="00B62804">
              <w:rPr>
                <w:rFonts w:cs="Times New Roman"/>
                <w:lang w:eastAsia="tr-TR"/>
              </w:rPr>
              <w:t>15.71</w:t>
            </w:r>
          </w:p>
        </w:tc>
        <w:tc>
          <w:tcPr>
            <w:tcW w:w="0" w:type="auto"/>
            <w:noWrap/>
            <w:vAlign w:val="center"/>
            <w:hideMark/>
          </w:tcPr>
          <w:p w:rsidR="00B62804" w:rsidRPr="00B62804" w:rsidRDefault="00B62804" w:rsidP="00B62804">
            <w:pPr>
              <w:spacing w:after="0" w:line="240" w:lineRule="auto"/>
              <w:jc w:val="center"/>
              <w:rPr>
                <w:rFonts w:cs="Times New Roman"/>
                <w:lang w:eastAsia="tr-TR"/>
              </w:rPr>
            </w:pPr>
            <w:r w:rsidRPr="00B62804">
              <w:rPr>
                <w:rFonts w:cs="Times New Roman"/>
                <w:lang w:eastAsia="tr-TR"/>
              </w:rPr>
              <w:t>23.15</w:t>
            </w:r>
          </w:p>
        </w:tc>
        <w:tc>
          <w:tcPr>
            <w:tcW w:w="0" w:type="auto"/>
            <w:noWrap/>
            <w:vAlign w:val="center"/>
            <w:hideMark/>
          </w:tcPr>
          <w:p w:rsidR="00B62804" w:rsidRPr="00B62804" w:rsidRDefault="00B62804" w:rsidP="00B62804">
            <w:pPr>
              <w:spacing w:after="0" w:line="240" w:lineRule="auto"/>
              <w:jc w:val="center"/>
              <w:rPr>
                <w:rFonts w:cs="Times New Roman"/>
                <w:lang w:eastAsia="tr-TR"/>
              </w:rPr>
            </w:pPr>
            <w:r w:rsidRPr="00B62804">
              <w:rPr>
                <w:rFonts w:cs="Times New Roman"/>
                <w:lang w:eastAsia="tr-TR"/>
              </w:rPr>
              <w:t>19.68</w:t>
            </w:r>
          </w:p>
        </w:tc>
        <w:tc>
          <w:tcPr>
            <w:tcW w:w="0" w:type="auto"/>
            <w:noWrap/>
            <w:vAlign w:val="center"/>
            <w:hideMark/>
          </w:tcPr>
          <w:p w:rsidR="00B62804" w:rsidRPr="00B62804" w:rsidRDefault="00B62804" w:rsidP="00B62804">
            <w:pPr>
              <w:spacing w:after="0" w:line="240" w:lineRule="auto"/>
              <w:jc w:val="center"/>
              <w:rPr>
                <w:rFonts w:cs="Times New Roman"/>
                <w:lang w:eastAsia="tr-TR"/>
              </w:rPr>
            </w:pPr>
            <w:r w:rsidRPr="00B62804">
              <w:rPr>
                <w:rFonts w:cs="Times New Roman"/>
                <w:lang w:eastAsia="tr-TR"/>
              </w:rPr>
              <w:t>27.8</w:t>
            </w:r>
          </w:p>
        </w:tc>
      </w:tr>
      <w:tr w:rsidR="00B62804" w:rsidRPr="00B62804" w:rsidTr="00D37442">
        <w:trPr>
          <w:trHeight w:val="274"/>
          <w:jc w:val="center"/>
        </w:trPr>
        <w:tc>
          <w:tcPr>
            <w:tcW w:w="2363" w:type="dxa"/>
            <w:noWrap/>
            <w:vAlign w:val="center"/>
            <w:hideMark/>
          </w:tcPr>
          <w:p w:rsidR="00B62804" w:rsidRPr="00B62804" w:rsidRDefault="00B62804" w:rsidP="00B62804">
            <w:pPr>
              <w:spacing w:after="0" w:line="240" w:lineRule="auto"/>
              <w:jc w:val="center"/>
              <w:rPr>
                <w:rFonts w:cs="Times New Roman"/>
                <w:b/>
                <w:bCs/>
                <w:lang w:eastAsia="tr-TR"/>
              </w:rPr>
            </w:pPr>
            <w:r w:rsidRPr="00B62804">
              <w:rPr>
                <w:rFonts w:cs="Times New Roman"/>
                <w:b/>
                <w:bCs/>
                <w:lang w:eastAsia="tr-TR"/>
              </w:rPr>
              <w:t>0.6</w:t>
            </w:r>
          </w:p>
        </w:tc>
        <w:tc>
          <w:tcPr>
            <w:tcW w:w="0" w:type="auto"/>
            <w:noWrap/>
            <w:vAlign w:val="center"/>
            <w:hideMark/>
          </w:tcPr>
          <w:p w:rsidR="00B62804" w:rsidRPr="00B62804" w:rsidRDefault="00B62804" w:rsidP="00B62804">
            <w:pPr>
              <w:spacing w:after="0" w:line="240" w:lineRule="auto"/>
              <w:jc w:val="center"/>
              <w:rPr>
                <w:rFonts w:cs="Times New Roman"/>
                <w:lang w:eastAsia="tr-TR"/>
              </w:rPr>
            </w:pPr>
            <w:r w:rsidRPr="00B62804">
              <w:rPr>
                <w:rFonts w:cs="Times New Roman"/>
                <w:lang w:eastAsia="tr-TR"/>
              </w:rPr>
              <w:t>16.34</w:t>
            </w:r>
          </w:p>
        </w:tc>
        <w:tc>
          <w:tcPr>
            <w:tcW w:w="0" w:type="auto"/>
            <w:noWrap/>
            <w:vAlign w:val="center"/>
            <w:hideMark/>
          </w:tcPr>
          <w:p w:rsidR="00B62804" w:rsidRPr="00B62804" w:rsidRDefault="00B62804" w:rsidP="00B62804">
            <w:pPr>
              <w:spacing w:after="0" w:line="240" w:lineRule="auto"/>
              <w:jc w:val="center"/>
              <w:rPr>
                <w:rFonts w:cs="Times New Roman"/>
                <w:lang w:eastAsia="tr-TR"/>
              </w:rPr>
            </w:pPr>
            <w:r w:rsidRPr="00B62804">
              <w:rPr>
                <w:rFonts w:cs="Times New Roman"/>
                <w:lang w:eastAsia="tr-TR"/>
              </w:rPr>
              <w:t>22.36</w:t>
            </w:r>
          </w:p>
        </w:tc>
        <w:tc>
          <w:tcPr>
            <w:tcW w:w="0" w:type="auto"/>
            <w:noWrap/>
            <w:vAlign w:val="center"/>
            <w:hideMark/>
          </w:tcPr>
          <w:p w:rsidR="00B62804" w:rsidRPr="00B62804" w:rsidRDefault="00B62804" w:rsidP="00B62804">
            <w:pPr>
              <w:spacing w:after="0" w:line="240" w:lineRule="auto"/>
              <w:jc w:val="center"/>
              <w:rPr>
                <w:rFonts w:cs="Times New Roman"/>
                <w:lang w:eastAsia="tr-TR"/>
              </w:rPr>
            </w:pPr>
            <w:r w:rsidRPr="00B62804">
              <w:rPr>
                <w:rFonts w:cs="Times New Roman"/>
                <w:lang w:eastAsia="tr-TR"/>
              </w:rPr>
              <w:t>20.41</w:t>
            </w:r>
          </w:p>
        </w:tc>
        <w:tc>
          <w:tcPr>
            <w:tcW w:w="0" w:type="auto"/>
            <w:noWrap/>
            <w:vAlign w:val="center"/>
            <w:hideMark/>
          </w:tcPr>
          <w:p w:rsidR="00B62804" w:rsidRPr="00B62804" w:rsidRDefault="00B62804" w:rsidP="00B62804">
            <w:pPr>
              <w:spacing w:after="0" w:line="240" w:lineRule="auto"/>
              <w:jc w:val="center"/>
              <w:rPr>
                <w:rFonts w:cs="Times New Roman"/>
                <w:lang w:eastAsia="tr-TR"/>
              </w:rPr>
            </w:pPr>
            <w:r w:rsidRPr="00B62804">
              <w:rPr>
                <w:rFonts w:cs="Times New Roman"/>
                <w:lang w:eastAsia="tr-TR"/>
              </w:rPr>
              <w:t>26.94</w:t>
            </w:r>
          </w:p>
        </w:tc>
      </w:tr>
      <w:tr w:rsidR="00B62804" w:rsidRPr="00B62804" w:rsidTr="00D37442">
        <w:trPr>
          <w:trHeight w:val="274"/>
          <w:jc w:val="center"/>
        </w:trPr>
        <w:tc>
          <w:tcPr>
            <w:tcW w:w="2363" w:type="dxa"/>
            <w:noWrap/>
            <w:vAlign w:val="center"/>
            <w:hideMark/>
          </w:tcPr>
          <w:p w:rsidR="00B62804" w:rsidRPr="00B62804" w:rsidRDefault="00B62804" w:rsidP="00B62804">
            <w:pPr>
              <w:spacing w:after="0" w:line="240" w:lineRule="auto"/>
              <w:jc w:val="center"/>
              <w:rPr>
                <w:rFonts w:cs="Times New Roman"/>
                <w:b/>
                <w:bCs/>
                <w:lang w:eastAsia="tr-TR"/>
              </w:rPr>
            </w:pPr>
            <w:r w:rsidRPr="00B62804">
              <w:rPr>
                <w:rFonts w:cs="Times New Roman"/>
                <w:b/>
                <w:bCs/>
                <w:lang w:eastAsia="tr-TR"/>
              </w:rPr>
              <w:t>0.7</w:t>
            </w:r>
          </w:p>
        </w:tc>
        <w:tc>
          <w:tcPr>
            <w:tcW w:w="0" w:type="auto"/>
            <w:noWrap/>
            <w:vAlign w:val="center"/>
            <w:hideMark/>
          </w:tcPr>
          <w:p w:rsidR="00B62804" w:rsidRPr="00B62804" w:rsidRDefault="00B62804" w:rsidP="00B62804">
            <w:pPr>
              <w:spacing w:after="0" w:line="240" w:lineRule="auto"/>
              <w:jc w:val="center"/>
              <w:rPr>
                <w:rFonts w:cs="Times New Roman"/>
                <w:lang w:eastAsia="tr-TR"/>
              </w:rPr>
            </w:pPr>
            <w:r w:rsidRPr="00B62804">
              <w:rPr>
                <w:rFonts w:cs="Times New Roman"/>
                <w:lang w:eastAsia="tr-TR"/>
              </w:rPr>
              <w:t>16.99</w:t>
            </w:r>
          </w:p>
        </w:tc>
        <w:tc>
          <w:tcPr>
            <w:tcW w:w="0" w:type="auto"/>
            <w:noWrap/>
            <w:vAlign w:val="center"/>
            <w:hideMark/>
          </w:tcPr>
          <w:p w:rsidR="00B62804" w:rsidRPr="00B62804" w:rsidRDefault="00B62804" w:rsidP="00B62804">
            <w:pPr>
              <w:spacing w:after="0" w:line="240" w:lineRule="auto"/>
              <w:jc w:val="center"/>
              <w:rPr>
                <w:rFonts w:cs="Times New Roman"/>
                <w:lang w:eastAsia="tr-TR"/>
              </w:rPr>
            </w:pPr>
            <w:r w:rsidRPr="00B62804">
              <w:rPr>
                <w:rFonts w:cs="Times New Roman"/>
                <w:lang w:eastAsia="tr-TR"/>
              </w:rPr>
              <w:t>21.61</w:t>
            </w:r>
          </w:p>
        </w:tc>
        <w:tc>
          <w:tcPr>
            <w:tcW w:w="0" w:type="auto"/>
            <w:noWrap/>
            <w:vAlign w:val="center"/>
            <w:hideMark/>
          </w:tcPr>
          <w:p w:rsidR="00B62804" w:rsidRPr="00B62804" w:rsidRDefault="00B62804" w:rsidP="00B62804">
            <w:pPr>
              <w:spacing w:after="0" w:line="240" w:lineRule="auto"/>
              <w:jc w:val="center"/>
              <w:rPr>
                <w:rFonts w:cs="Times New Roman"/>
                <w:lang w:eastAsia="tr-TR"/>
              </w:rPr>
            </w:pPr>
            <w:r w:rsidRPr="00B62804">
              <w:rPr>
                <w:rFonts w:cs="Times New Roman"/>
                <w:lang w:eastAsia="tr-TR"/>
              </w:rPr>
              <w:t>21.16</w:t>
            </w:r>
          </w:p>
        </w:tc>
        <w:tc>
          <w:tcPr>
            <w:tcW w:w="0" w:type="auto"/>
            <w:noWrap/>
            <w:vAlign w:val="center"/>
            <w:hideMark/>
          </w:tcPr>
          <w:p w:rsidR="00B62804" w:rsidRPr="00B62804" w:rsidRDefault="00B62804" w:rsidP="00B62804">
            <w:pPr>
              <w:spacing w:after="0" w:line="240" w:lineRule="auto"/>
              <w:jc w:val="center"/>
              <w:rPr>
                <w:rFonts w:cs="Times New Roman"/>
                <w:lang w:eastAsia="tr-TR"/>
              </w:rPr>
            </w:pPr>
            <w:r w:rsidRPr="00B62804">
              <w:rPr>
                <w:rFonts w:cs="Times New Roman"/>
                <w:lang w:eastAsia="tr-TR"/>
              </w:rPr>
              <w:t>26.1</w:t>
            </w:r>
          </w:p>
        </w:tc>
      </w:tr>
      <w:tr w:rsidR="00B62804" w:rsidRPr="00B62804" w:rsidTr="00D37442">
        <w:trPr>
          <w:trHeight w:val="274"/>
          <w:jc w:val="center"/>
        </w:trPr>
        <w:tc>
          <w:tcPr>
            <w:tcW w:w="2363" w:type="dxa"/>
            <w:noWrap/>
            <w:vAlign w:val="center"/>
            <w:hideMark/>
          </w:tcPr>
          <w:p w:rsidR="00B62804" w:rsidRPr="00B62804" w:rsidRDefault="00B62804" w:rsidP="00B62804">
            <w:pPr>
              <w:spacing w:after="0" w:line="240" w:lineRule="auto"/>
              <w:jc w:val="center"/>
              <w:rPr>
                <w:rFonts w:cs="Times New Roman"/>
                <w:b/>
                <w:bCs/>
                <w:lang w:eastAsia="tr-TR"/>
              </w:rPr>
            </w:pPr>
            <w:r w:rsidRPr="00B62804">
              <w:rPr>
                <w:rFonts w:cs="Times New Roman"/>
                <w:b/>
                <w:bCs/>
                <w:lang w:eastAsia="tr-TR"/>
              </w:rPr>
              <w:t>0.8</w:t>
            </w:r>
          </w:p>
        </w:tc>
        <w:tc>
          <w:tcPr>
            <w:tcW w:w="0" w:type="auto"/>
            <w:noWrap/>
            <w:vAlign w:val="center"/>
            <w:hideMark/>
          </w:tcPr>
          <w:p w:rsidR="00B62804" w:rsidRPr="00B62804" w:rsidRDefault="00B62804" w:rsidP="00B62804">
            <w:pPr>
              <w:spacing w:after="0" w:line="240" w:lineRule="auto"/>
              <w:jc w:val="center"/>
              <w:rPr>
                <w:rFonts w:cs="Times New Roman"/>
                <w:lang w:eastAsia="tr-TR"/>
              </w:rPr>
            </w:pPr>
            <w:r w:rsidRPr="00B62804">
              <w:rPr>
                <w:rFonts w:cs="Times New Roman"/>
                <w:lang w:eastAsia="tr-TR"/>
              </w:rPr>
              <w:t>17.62</w:t>
            </w:r>
          </w:p>
        </w:tc>
        <w:tc>
          <w:tcPr>
            <w:tcW w:w="0" w:type="auto"/>
            <w:noWrap/>
            <w:vAlign w:val="center"/>
            <w:hideMark/>
          </w:tcPr>
          <w:p w:rsidR="00B62804" w:rsidRPr="00B62804" w:rsidRDefault="00B62804" w:rsidP="00B62804">
            <w:pPr>
              <w:spacing w:after="0" w:line="240" w:lineRule="auto"/>
              <w:jc w:val="center"/>
              <w:rPr>
                <w:rFonts w:cs="Times New Roman"/>
                <w:lang w:eastAsia="tr-TR"/>
              </w:rPr>
            </w:pPr>
            <w:r w:rsidRPr="00B62804">
              <w:rPr>
                <w:rFonts w:cs="Times New Roman"/>
                <w:lang w:eastAsia="tr-TR"/>
              </w:rPr>
              <w:t>20.82</w:t>
            </w:r>
          </w:p>
        </w:tc>
        <w:tc>
          <w:tcPr>
            <w:tcW w:w="0" w:type="auto"/>
            <w:noWrap/>
            <w:vAlign w:val="center"/>
            <w:hideMark/>
          </w:tcPr>
          <w:p w:rsidR="00B62804" w:rsidRPr="00B62804" w:rsidRDefault="00B62804" w:rsidP="00B62804">
            <w:pPr>
              <w:spacing w:after="0" w:line="240" w:lineRule="auto"/>
              <w:jc w:val="center"/>
              <w:rPr>
                <w:rFonts w:cs="Times New Roman"/>
                <w:lang w:eastAsia="tr-TR"/>
              </w:rPr>
            </w:pPr>
            <w:r w:rsidRPr="00B62804">
              <w:rPr>
                <w:rFonts w:cs="Times New Roman"/>
                <w:lang w:eastAsia="tr-TR"/>
              </w:rPr>
              <w:t>21.88</w:t>
            </w:r>
          </w:p>
        </w:tc>
        <w:tc>
          <w:tcPr>
            <w:tcW w:w="0" w:type="auto"/>
            <w:noWrap/>
            <w:vAlign w:val="center"/>
            <w:hideMark/>
          </w:tcPr>
          <w:p w:rsidR="00B62804" w:rsidRPr="00B62804" w:rsidRDefault="00B62804" w:rsidP="00B62804">
            <w:pPr>
              <w:spacing w:after="0" w:line="240" w:lineRule="auto"/>
              <w:jc w:val="center"/>
              <w:rPr>
                <w:rFonts w:cs="Times New Roman"/>
                <w:lang w:eastAsia="tr-TR"/>
              </w:rPr>
            </w:pPr>
            <w:r w:rsidRPr="00B62804">
              <w:rPr>
                <w:rFonts w:cs="Times New Roman"/>
                <w:lang w:eastAsia="tr-TR"/>
              </w:rPr>
              <w:t>25.23</w:t>
            </w:r>
          </w:p>
        </w:tc>
      </w:tr>
      <w:tr w:rsidR="00B62804" w:rsidRPr="00B62804" w:rsidTr="00D37442">
        <w:trPr>
          <w:trHeight w:val="274"/>
          <w:jc w:val="center"/>
        </w:trPr>
        <w:tc>
          <w:tcPr>
            <w:tcW w:w="2363" w:type="dxa"/>
            <w:noWrap/>
            <w:vAlign w:val="center"/>
            <w:hideMark/>
          </w:tcPr>
          <w:p w:rsidR="00B62804" w:rsidRPr="00B62804" w:rsidRDefault="00B62804" w:rsidP="00B62804">
            <w:pPr>
              <w:spacing w:after="0" w:line="240" w:lineRule="auto"/>
              <w:jc w:val="center"/>
              <w:rPr>
                <w:rFonts w:cs="Times New Roman"/>
                <w:b/>
                <w:bCs/>
                <w:lang w:eastAsia="tr-TR"/>
              </w:rPr>
            </w:pPr>
            <w:r w:rsidRPr="00B62804">
              <w:rPr>
                <w:rFonts w:cs="Times New Roman"/>
                <w:b/>
                <w:bCs/>
                <w:lang w:eastAsia="tr-TR"/>
              </w:rPr>
              <w:t>0.9</w:t>
            </w:r>
          </w:p>
        </w:tc>
        <w:tc>
          <w:tcPr>
            <w:tcW w:w="0" w:type="auto"/>
            <w:noWrap/>
            <w:vAlign w:val="center"/>
            <w:hideMark/>
          </w:tcPr>
          <w:p w:rsidR="00B62804" w:rsidRPr="00B62804" w:rsidRDefault="00B62804" w:rsidP="00B62804">
            <w:pPr>
              <w:spacing w:after="0" w:line="240" w:lineRule="auto"/>
              <w:jc w:val="center"/>
              <w:rPr>
                <w:rFonts w:cs="Times New Roman"/>
                <w:lang w:eastAsia="tr-TR"/>
              </w:rPr>
            </w:pPr>
            <w:r w:rsidRPr="00B62804">
              <w:rPr>
                <w:rFonts w:cs="Times New Roman"/>
                <w:lang w:eastAsia="tr-TR"/>
              </w:rPr>
              <w:t>18.31</w:t>
            </w:r>
          </w:p>
        </w:tc>
        <w:tc>
          <w:tcPr>
            <w:tcW w:w="0" w:type="auto"/>
            <w:noWrap/>
            <w:vAlign w:val="center"/>
            <w:hideMark/>
          </w:tcPr>
          <w:p w:rsidR="00B62804" w:rsidRPr="00B62804" w:rsidRDefault="00B62804" w:rsidP="00B62804">
            <w:pPr>
              <w:spacing w:after="0" w:line="240" w:lineRule="auto"/>
              <w:jc w:val="center"/>
              <w:rPr>
                <w:rFonts w:cs="Times New Roman"/>
                <w:lang w:eastAsia="tr-TR"/>
              </w:rPr>
            </w:pPr>
            <w:r w:rsidRPr="00B62804">
              <w:rPr>
                <w:rFonts w:cs="Times New Roman"/>
                <w:lang w:eastAsia="tr-TR"/>
              </w:rPr>
              <w:t>20.1</w:t>
            </w:r>
          </w:p>
        </w:tc>
        <w:tc>
          <w:tcPr>
            <w:tcW w:w="0" w:type="auto"/>
            <w:noWrap/>
            <w:vAlign w:val="center"/>
            <w:hideMark/>
          </w:tcPr>
          <w:p w:rsidR="00B62804" w:rsidRPr="00B62804" w:rsidRDefault="00B62804" w:rsidP="00B62804">
            <w:pPr>
              <w:spacing w:after="0" w:line="240" w:lineRule="auto"/>
              <w:jc w:val="center"/>
              <w:rPr>
                <w:rFonts w:cs="Times New Roman"/>
                <w:lang w:eastAsia="tr-TR"/>
              </w:rPr>
            </w:pPr>
            <w:r w:rsidRPr="00B62804">
              <w:rPr>
                <w:rFonts w:cs="Times New Roman"/>
                <w:lang w:eastAsia="tr-TR"/>
              </w:rPr>
              <w:t>22.67</w:t>
            </w:r>
          </w:p>
        </w:tc>
        <w:tc>
          <w:tcPr>
            <w:tcW w:w="0" w:type="auto"/>
            <w:noWrap/>
            <w:vAlign w:val="center"/>
            <w:hideMark/>
          </w:tcPr>
          <w:p w:rsidR="00B62804" w:rsidRPr="00B62804" w:rsidRDefault="00B62804" w:rsidP="00B62804">
            <w:pPr>
              <w:spacing w:after="0" w:line="240" w:lineRule="auto"/>
              <w:jc w:val="center"/>
              <w:rPr>
                <w:rFonts w:cs="Times New Roman"/>
                <w:lang w:eastAsia="tr-TR"/>
              </w:rPr>
            </w:pPr>
            <w:r w:rsidRPr="00B62804">
              <w:rPr>
                <w:rFonts w:cs="Times New Roman"/>
                <w:lang w:eastAsia="tr-TR"/>
              </w:rPr>
              <w:t>24.43</w:t>
            </w:r>
          </w:p>
        </w:tc>
      </w:tr>
      <w:tr w:rsidR="00B62804" w:rsidRPr="00B62804" w:rsidTr="00D37442">
        <w:trPr>
          <w:trHeight w:val="287"/>
          <w:jc w:val="center"/>
        </w:trPr>
        <w:tc>
          <w:tcPr>
            <w:tcW w:w="2363" w:type="dxa"/>
            <w:noWrap/>
            <w:vAlign w:val="center"/>
            <w:hideMark/>
          </w:tcPr>
          <w:p w:rsidR="00B62804" w:rsidRPr="00B62804" w:rsidRDefault="00B62804" w:rsidP="00B62804">
            <w:pPr>
              <w:spacing w:after="0" w:line="240" w:lineRule="auto"/>
              <w:jc w:val="center"/>
              <w:rPr>
                <w:rFonts w:cs="Times New Roman"/>
                <w:b/>
                <w:bCs/>
                <w:lang w:eastAsia="tr-TR"/>
              </w:rPr>
            </w:pPr>
            <w:r w:rsidRPr="00B62804">
              <w:rPr>
                <w:rFonts w:cs="Times New Roman"/>
                <w:b/>
                <w:bCs/>
                <w:lang w:eastAsia="tr-TR"/>
              </w:rPr>
              <w:t>1.0</w:t>
            </w:r>
          </w:p>
        </w:tc>
        <w:tc>
          <w:tcPr>
            <w:tcW w:w="0" w:type="auto"/>
            <w:noWrap/>
            <w:vAlign w:val="center"/>
            <w:hideMark/>
          </w:tcPr>
          <w:p w:rsidR="00B62804" w:rsidRPr="00B62804" w:rsidRDefault="00B62804" w:rsidP="00B62804">
            <w:pPr>
              <w:spacing w:after="0" w:line="240" w:lineRule="auto"/>
              <w:jc w:val="center"/>
              <w:rPr>
                <w:rFonts w:cs="Times New Roman"/>
                <w:lang w:eastAsia="tr-TR"/>
              </w:rPr>
            </w:pPr>
            <w:r w:rsidRPr="00B62804">
              <w:rPr>
                <w:rFonts w:cs="Times New Roman"/>
                <w:lang w:eastAsia="tr-TR"/>
              </w:rPr>
              <w:t>19.01</w:t>
            </w:r>
          </w:p>
        </w:tc>
        <w:tc>
          <w:tcPr>
            <w:tcW w:w="0" w:type="auto"/>
            <w:noWrap/>
            <w:vAlign w:val="center"/>
            <w:hideMark/>
          </w:tcPr>
          <w:p w:rsidR="00B62804" w:rsidRPr="00B62804" w:rsidRDefault="00B62804" w:rsidP="00B62804">
            <w:pPr>
              <w:spacing w:after="0" w:line="240" w:lineRule="auto"/>
              <w:jc w:val="center"/>
              <w:rPr>
                <w:rFonts w:cs="Times New Roman"/>
                <w:lang w:eastAsia="tr-TR"/>
              </w:rPr>
            </w:pPr>
            <w:r w:rsidRPr="00B62804">
              <w:rPr>
                <w:rFonts w:cs="Times New Roman"/>
                <w:lang w:eastAsia="tr-TR"/>
              </w:rPr>
              <w:t>19.4</w:t>
            </w:r>
          </w:p>
        </w:tc>
        <w:tc>
          <w:tcPr>
            <w:tcW w:w="0" w:type="auto"/>
            <w:noWrap/>
            <w:vAlign w:val="center"/>
            <w:hideMark/>
          </w:tcPr>
          <w:p w:rsidR="00B62804" w:rsidRPr="00B62804" w:rsidRDefault="00B62804" w:rsidP="00B62804">
            <w:pPr>
              <w:spacing w:after="0" w:line="240" w:lineRule="auto"/>
              <w:jc w:val="center"/>
              <w:rPr>
                <w:rFonts w:cs="Times New Roman"/>
                <w:lang w:eastAsia="tr-TR"/>
              </w:rPr>
            </w:pPr>
            <w:r w:rsidRPr="00B62804">
              <w:rPr>
                <w:rFonts w:cs="Times New Roman"/>
                <w:lang w:eastAsia="tr-TR"/>
              </w:rPr>
              <w:t>23.46</w:t>
            </w:r>
          </w:p>
        </w:tc>
        <w:tc>
          <w:tcPr>
            <w:tcW w:w="0" w:type="auto"/>
            <w:noWrap/>
            <w:vAlign w:val="center"/>
            <w:hideMark/>
          </w:tcPr>
          <w:p w:rsidR="00B62804" w:rsidRPr="00B62804" w:rsidRDefault="00B62804" w:rsidP="00B62804">
            <w:pPr>
              <w:spacing w:after="0" w:line="240" w:lineRule="auto"/>
              <w:jc w:val="center"/>
              <w:rPr>
                <w:rFonts w:cs="Times New Roman"/>
                <w:lang w:eastAsia="tr-TR"/>
              </w:rPr>
            </w:pPr>
            <w:r w:rsidRPr="00B62804">
              <w:rPr>
                <w:rFonts w:cs="Times New Roman"/>
                <w:lang w:eastAsia="tr-TR"/>
              </w:rPr>
              <w:t>23.64</w:t>
            </w:r>
          </w:p>
        </w:tc>
      </w:tr>
    </w:tbl>
    <w:p w:rsidR="00B62804" w:rsidRPr="00B62804" w:rsidRDefault="00B62804" w:rsidP="00B62804">
      <w:pPr>
        <w:spacing w:after="0"/>
        <w:jc w:val="both"/>
        <w:rPr>
          <w:rFonts w:ascii="Times New Roman" w:eastAsia="Times New Roman" w:hAnsi="Times New Roman" w:cs="Times New Roman"/>
          <w:sz w:val="20"/>
          <w:szCs w:val="20"/>
          <w:lang w:eastAsia="tr-TR"/>
        </w:rPr>
      </w:pPr>
    </w:p>
    <w:p w:rsidR="00D83DB0" w:rsidRDefault="00D83DB0" w:rsidP="00D83D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D83DB0">
        <w:rPr>
          <w:rFonts w:ascii="Times New Roman" w:hAnsi="Times New Roman" w:cs="Times New Roman"/>
          <w:sz w:val="20"/>
          <w:szCs w:val="20"/>
        </w:rPr>
        <w:t>Yapılan hesaplamalar sonucunda tüm λ-kesimleri için elde edilen “k” ve “n” değerleri sayesinde üstyapı 1 ve üstyapı 2 alternatiflerine ait toplam EAC değerlerinin bulanık üyelik fonksiyonları Şekil 5’teki gibi çizilmiştir. Burada her bir “k” ve “n” değeri, ilgili üstyapı alternatifinin λ-kesimlerindeki EAC değerini ifade etmektedir. Şekil 5’teki bulanık fonksiyonlar Tablo 4’te elde edilen “k” ve “n” değerleri yardımıyla çizilmiştir.</w:t>
      </w:r>
    </w:p>
    <w:p w:rsidR="00D83DB0" w:rsidRDefault="00D83DB0" w:rsidP="00D83DB0">
      <w:pPr>
        <w:spacing w:after="0" w:line="240" w:lineRule="auto"/>
        <w:jc w:val="both"/>
        <w:rPr>
          <w:rFonts w:ascii="Times New Roman" w:hAnsi="Times New Roman" w:cs="Times New Roman"/>
          <w:sz w:val="20"/>
          <w:szCs w:val="20"/>
        </w:rPr>
      </w:pPr>
    </w:p>
    <w:p w:rsidR="00D83DB0" w:rsidRPr="00D83DB0" w:rsidRDefault="00D83DB0" w:rsidP="00D83DB0">
      <w:pPr>
        <w:spacing w:after="0" w:line="240" w:lineRule="auto"/>
        <w:jc w:val="both"/>
        <w:rPr>
          <w:rFonts w:ascii="Times New Roman" w:hAnsi="Times New Roman" w:cs="Times New Roman"/>
          <w:sz w:val="20"/>
          <w:szCs w:val="20"/>
        </w:rPr>
      </w:pPr>
    </w:p>
    <w:p w:rsidR="00D83DB0" w:rsidRPr="002E6714" w:rsidRDefault="00D83DB0" w:rsidP="00D83DB0">
      <w:pPr>
        <w:jc w:val="center"/>
        <w:rPr>
          <w:rFonts w:asciiTheme="majorBidi" w:hAnsiTheme="majorBidi" w:cstheme="majorBidi"/>
        </w:rPr>
      </w:pPr>
      <w:r w:rsidRPr="002E6714">
        <w:rPr>
          <w:rFonts w:asciiTheme="majorBidi" w:hAnsiTheme="majorBidi" w:cstheme="majorBidi"/>
          <w:noProof/>
          <w:lang w:val="en-US"/>
        </w:rPr>
        <mc:AlternateContent>
          <mc:Choice Requires="wps">
            <w:drawing>
              <wp:anchor distT="0" distB="0" distL="114300" distR="114300" simplePos="0" relativeHeight="251662336" behindDoc="0" locked="0" layoutInCell="1" allowOverlap="1" wp14:anchorId="54C77BB1" wp14:editId="03E10F5E">
                <wp:simplePos x="0" y="0"/>
                <wp:positionH relativeFrom="column">
                  <wp:posOffset>2129790</wp:posOffset>
                </wp:positionH>
                <wp:positionV relativeFrom="paragraph">
                  <wp:posOffset>1866265</wp:posOffset>
                </wp:positionV>
                <wp:extent cx="647700" cy="152400"/>
                <wp:effectExtent l="0" t="0" r="0" b="0"/>
                <wp:wrapNone/>
                <wp:docPr id="2" name="Metin Kutusu 2"/>
                <wp:cNvGraphicFramePr/>
                <a:graphic xmlns:a="http://schemas.openxmlformats.org/drawingml/2006/main">
                  <a:graphicData uri="http://schemas.microsoft.com/office/word/2010/wordprocessingShape">
                    <wps:wsp>
                      <wps:cNvSpPr txBox="1"/>
                      <wps:spPr>
                        <a:xfrm>
                          <a:off x="0" y="0"/>
                          <a:ext cx="647700" cy="152400"/>
                        </a:xfrm>
                        <a:prstGeom prst="rect">
                          <a:avLst/>
                        </a:prstGeom>
                        <a:solidFill>
                          <a:schemeClr val="bg1"/>
                        </a:solidFill>
                        <a:ln w="6350">
                          <a:noFill/>
                        </a:ln>
                      </wps:spPr>
                      <wps:txbx>
                        <w:txbxContent>
                          <w:p w:rsidR="00D83DB0" w:rsidRPr="00BB2872" w:rsidRDefault="00D83DB0" w:rsidP="00D83DB0">
                            <w:pPr>
                              <w:jc w:val="center"/>
                              <w:rPr>
                                <w:b/>
                                <w:bCs/>
                                <w:sz w:val="18"/>
                                <w:szCs w:val="18"/>
                              </w:rPr>
                            </w:pPr>
                            <w:r w:rsidRPr="00BB2872">
                              <w:rPr>
                                <w:b/>
                                <w:bCs/>
                                <w:sz w:val="18"/>
                                <w:szCs w:val="18"/>
                              </w:rPr>
                              <w:t>R</w:t>
                            </w:r>
                            <w:r w:rsidRPr="00BB2872">
                              <w:rPr>
                                <w:b/>
                                <w:bCs/>
                                <w:sz w:val="18"/>
                                <w:szCs w:val="18"/>
                                <w:vertAlign w:val="subscript"/>
                              </w:rPr>
                              <w:t>1</w:t>
                            </w:r>
                            <w:r w:rsidRPr="00BB2872">
                              <w:rPr>
                                <w:b/>
                                <w:bCs/>
                                <w:sz w:val="18"/>
                                <w:szCs w:val="18"/>
                              </w:rPr>
                              <w:t>=19.57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C77BB1" id="_x0000_s1117" type="#_x0000_t202" style="position:absolute;left:0;text-align:left;margin-left:167.7pt;margin-top:146.95pt;width:51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" fillcolor="white [3212]" stroked="f" strokeweight=".5pt">
                <v:textbox inset="0,0,0,0">
                  <w:txbxContent>
                    <w:p w:rsidR="00D83DB0" w:rsidRPr="00BB2872" w:rsidRDefault="00D83DB0" w:rsidP="00D83DB0">
                      <w:pPr>
                        <w:jc w:val="center"/>
                        <w:rPr>
                          <w:b/>
                          <w:bCs/>
                          <w:sz w:val="18"/>
                          <w:szCs w:val="18"/>
                        </w:rPr>
                      </w:pPr>
                      <w:r w:rsidRPr="00BB2872">
                        <w:rPr>
                          <w:b/>
                          <w:bCs/>
                          <w:sz w:val="18"/>
                          <w:szCs w:val="18"/>
                        </w:rPr>
                        <w:t>R</w:t>
                      </w:r>
                      <w:r w:rsidRPr="00BB2872">
                        <w:rPr>
                          <w:b/>
                          <w:bCs/>
                          <w:sz w:val="18"/>
                          <w:szCs w:val="18"/>
                          <w:vertAlign w:val="subscript"/>
                        </w:rPr>
                        <w:t>1</w:t>
                      </w:r>
                      <w:r w:rsidRPr="00BB2872">
                        <w:rPr>
                          <w:b/>
                          <w:bCs/>
                          <w:sz w:val="18"/>
                          <w:szCs w:val="18"/>
                        </w:rPr>
                        <w:t>=19.57</w:t>
                      </w:r>
                    </w:p>
                  </w:txbxContent>
                </v:textbox>
              </v:shape>
            </w:pict>
          </mc:Fallback>
        </mc:AlternateContent>
      </w:r>
      <w:r w:rsidRPr="002E6714">
        <w:rPr>
          <w:rFonts w:asciiTheme="majorBidi" w:hAnsiTheme="majorBidi" w:cstheme="majorBidi"/>
          <w:noProof/>
          <w:lang w:val="en-US"/>
        </w:rPr>
        <mc:AlternateContent>
          <mc:Choice Requires="wps">
            <w:drawing>
              <wp:anchor distT="0" distB="0" distL="114300" distR="114300" simplePos="0" relativeHeight="251664384" behindDoc="0" locked="0" layoutInCell="1" allowOverlap="1" wp14:anchorId="6C17495C" wp14:editId="546641CF">
                <wp:simplePos x="0" y="0"/>
                <wp:positionH relativeFrom="column">
                  <wp:posOffset>2762250</wp:posOffset>
                </wp:positionH>
                <wp:positionV relativeFrom="paragraph">
                  <wp:posOffset>1873250</wp:posOffset>
                </wp:positionV>
                <wp:extent cx="533400" cy="13716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533400" cy="137160"/>
                        </a:xfrm>
                        <a:prstGeom prst="rect">
                          <a:avLst/>
                        </a:prstGeom>
                        <a:solidFill>
                          <a:schemeClr val="bg1"/>
                        </a:solidFill>
                        <a:ln w="6350">
                          <a:noFill/>
                        </a:ln>
                      </wps:spPr>
                      <wps:txbx>
                        <w:txbxContent>
                          <w:p w:rsidR="00D83DB0" w:rsidRPr="00BB2872" w:rsidRDefault="00D83DB0" w:rsidP="00D83DB0">
                            <w:pPr>
                              <w:jc w:val="center"/>
                              <w:rPr>
                                <w:b/>
                                <w:bCs/>
                                <w:sz w:val="18"/>
                                <w:szCs w:val="18"/>
                              </w:rPr>
                            </w:pPr>
                            <w:r w:rsidRPr="00BB2872">
                              <w:rPr>
                                <w:b/>
                                <w:bCs/>
                                <w:sz w:val="18"/>
                                <w:szCs w:val="18"/>
                              </w:rPr>
                              <w:t>R</w:t>
                            </w:r>
                            <w:r w:rsidRPr="00BB2872">
                              <w:rPr>
                                <w:b/>
                                <w:bCs/>
                                <w:sz w:val="18"/>
                                <w:szCs w:val="18"/>
                                <w:vertAlign w:val="subscript"/>
                              </w:rPr>
                              <w:t>2</w:t>
                            </w:r>
                            <w:r w:rsidRPr="00BB2872">
                              <w:rPr>
                                <w:b/>
                                <w:bCs/>
                                <w:sz w:val="18"/>
                                <w:szCs w:val="18"/>
                              </w:rPr>
                              <w:t>=23.88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17495C" id="Metin Kutusu 3" o:spid="_x0000_s1118" type="#_x0000_t202" style="position:absolute;left:0;text-align:left;margin-left:217.5pt;margin-top:147.5pt;width:42pt;height:1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" fillcolor="white [3212]" stroked="f" strokeweight=".5pt">
                <v:textbox inset="0,0,0,0">
                  <w:txbxContent>
                    <w:p w:rsidR="00D83DB0" w:rsidRPr="00BB2872" w:rsidRDefault="00D83DB0" w:rsidP="00D83DB0">
                      <w:pPr>
                        <w:jc w:val="center"/>
                        <w:rPr>
                          <w:b/>
                          <w:bCs/>
                          <w:sz w:val="18"/>
                          <w:szCs w:val="18"/>
                        </w:rPr>
                      </w:pPr>
                      <w:r w:rsidRPr="00BB2872">
                        <w:rPr>
                          <w:b/>
                          <w:bCs/>
                          <w:sz w:val="18"/>
                          <w:szCs w:val="18"/>
                        </w:rPr>
                        <w:t>R</w:t>
                      </w:r>
                      <w:r w:rsidRPr="00BB2872">
                        <w:rPr>
                          <w:b/>
                          <w:bCs/>
                          <w:sz w:val="18"/>
                          <w:szCs w:val="18"/>
                          <w:vertAlign w:val="subscript"/>
                        </w:rPr>
                        <w:t>2</w:t>
                      </w:r>
                      <w:r w:rsidRPr="00BB2872">
                        <w:rPr>
                          <w:b/>
                          <w:bCs/>
                          <w:sz w:val="18"/>
                          <w:szCs w:val="18"/>
                        </w:rPr>
                        <w:t>=23.88</w:t>
                      </w:r>
                    </w:p>
                  </w:txbxContent>
                </v:textbox>
              </v:shape>
            </w:pict>
          </mc:Fallback>
        </mc:AlternateContent>
      </w:r>
      <w:r w:rsidRPr="002E6714">
        <w:rPr>
          <w:rFonts w:asciiTheme="majorBidi" w:hAnsiTheme="majorBidi" w:cstheme="majorBidi"/>
          <w:noProof/>
          <w:lang w:val="en-US"/>
        </w:rPr>
        <mc:AlternateContent>
          <mc:Choice Requires="wps">
            <w:drawing>
              <wp:anchor distT="0" distB="0" distL="114300" distR="114300" simplePos="0" relativeHeight="251663360" behindDoc="0" locked="0" layoutInCell="1" allowOverlap="1" wp14:anchorId="71F797E9" wp14:editId="428BAD32">
                <wp:simplePos x="0" y="0"/>
                <wp:positionH relativeFrom="column">
                  <wp:posOffset>3018790</wp:posOffset>
                </wp:positionH>
                <wp:positionV relativeFrom="paragraph">
                  <wp:posOffset>1393825</wp:posOffset>
                </wp:positionV>
                <wp:extent cx="5080" cy="462280"/>
                <wp:effectExtent l="76200" t="38100" r="71120" b="52070"/>
                <wp:wrapNone/>
                <wp:docPr id="6" name="Düz Ok Bağlayıcısı 6"/>
                <wp:cNvGraphicFramePr/>
                <a:graphic xmlns:a="http://schemas.openxmlformats.org/drawingml/2006/main">
                  <a:graphicData uri="http://schemas.microsoft.com/office/word/2010/wordprocessingShape">
                    <wps:wsp>
                      <wps:cNvCnPr/>
                      <wps:spPr>
                        <a:xfrm flipH="1">
                          <a:off x="0" y="0"/>
                          <a:ext cx="5080" cy="462280"/>
                        </a:xfrm>
                        <a:prstGeom prst="straightConnector1">
                          <a:avLst/>
                        </a:prstGeom>
                        <a:noFill/>
                        <a:ln w="12700" cap="flat" cmpd="sng" algn="ctr">
                          <a:solidFill>
                            <a:sysClr val="windowText" lastClr="000000">
                              <a:shade val="95000"/>
                              <a:satMod val="105000"/>
                            </a:sysClr>
                          </a:solidFill>
                          <a:prstDash val="solid"/>
                          <a:headEnd type="diamond" w="sm" len="me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7179B2F" id="Düz Ok Bağlayıcısı 6" o:spid="_x0000_s1026" type="#_x0000_t32" style="position:absolute;margin-left:237.7pt;margin-top:109.75pt;width:.4pt;height:36.4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" strokeweight="1pt">
                <v:stroke startarrow="diamond" startarrowwidth="narrow" endarrow="block"/>
              </v:shape>
            </w:pict>
          </mc:Fallback>
        </mc:AlternateContent>
      </w:r>
      <w:r w:rsidRPr="002E6714">
        <w:rPr>
          <w:rFonts w:asciiTheme="majorBidi" w:hAnsiTheme="majorBidi" w:cstheme="majorBidi"/>
          <w:noProof/>
          <w:lang w:val="en-US"/>
        </w:rPr>
        <mc:AlternateContent>
          <mc:Choice Requires="wps">
            <w:drawing>
              <wp:anchor distT="0" distB="0" distL="114300" distR="114300" simplePos="0" relativeHeight="251661312" behindDoc="0" locked="0" layoutInCell="1" allowOverlap="1" wp14:anchorId="03803235" wp14:editId="6812C2F7">
                <wp:simplePos x="0" y="0"/>
                <wp:positionH relativeFrom="column">
                  <wp:posOffset>2414270</wp:posOffset>
                </wp:positionH>
                <wp:positionV relativeFrom="paragraph">
                  <wp:posOffset>1386205</wp:posOffset>
                </wp:positionV>
                <wp:extent cx="5080" cy="462280"/>
                <wp:effectExtent l="76200" t="38100" r="71120" b="52070"/>
                <wp:wrapNone/>
                <wp:docPr id="8" name="Düz Ok Bağlayıcısı 8"/>
                <wp:cNvGraphicFramePr/>
                <a:graphic xmlns:a="http://schemas.openxmlformats.org/drawingml/2006/main">
                  <a:graphicData uri="http://schemas.microsoft.com/office/word/2010/wordprocessingShape">
                    <wps:wsp>
                      <wps:cNvCnPr/>
                      <wps:spPr>
                        <a:xfrm flipH="1">
                          <a:off x="0" y="0"/>
                          <a:ext cx="5080" cy="462280"/>
                        </a:xfrm>
                        <a:prstGeom prst="straightConnector1">
                          <a:avLst/>
                        </a:prstGeom>
                        <a:ln w="12700">
                          <a:headEnd type="diamond" w="sm" len="med"/>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D54F9C" id="Düz Ok Bağlayıcısı 8" o:spid="_x0000_s1026" type="#_x0000_t32" style="position:absolute;margin-left:190.1pt;margin-top:109.15pt;width:.4pt;height:36.4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" strokecolor="black [3040]" strokeweight="1pt">
                <v:stroke startarrow="diamond" startarrowwidth="narrow" endarrow="block"/>
              </v:shape>
            </w:pict>
          </mc:Fallback>
        </mc:AlternateContent>
      </w:r>
      <w:r>
        <w:rPr>
          <w:rFonts w:asciiTheme="majorHAnsi" w:hAnsiTheme="majorHAnsi"/>
          <w:noProof/>
          <w:lang w:val="en-US"/>
        </w:rPr>
        <w:drawing>
          <wp:inline distT="0" distB="0" distL="0" distR="0" wp14:anchorId="32CE61E9" wp14:editId="328EFBDD">
            <wp:extent cx="3460708" cy="2080260"/>
            <wp:effectExtent l="0" t="0" r="6985" b="0"/>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77241" cy="2090198"/>
                    </a:xfrm>
                    <a:prstGeom prst="rect">
                      <a:avLst/>
                    </a:prstGeom>
                    <a:noFill/>
                  </pic:spPr>
                </pic:pic>
              </a:graphicData>
            </a:graphic>
          </wp:inline>
        </w:drawing>
      </w:r>
    </w:p>
    <w:p w:rsidR="00D83DB0" w:rsidRPr="00D83DB0" w:rsidRDefault="00D83DB0" w:rsidP="00D83DB0">
      <w:pPr>
        <w:pStyle w:val="Caption"/>
        <w:keepNext/>
        <w:spacing w:after="0"/>
        <w:jc w:val="center"/>
        <w:rPr>
          <w:rFonts w:asciiTheme="majorBidi" w:hAnsiTheme="majorBidi" w:cstheme="majorBidi"/>
          <w:b w:val="0"/>
          <w:bCs w:val="0"/>
          <w:color w:val="auto"/>
          <w:sz w:val="20"/>
          <w:szCs w:val="20"/>
        </w:rPr>
      </w:pPr>
      <w:r w:rsidRPr="00D83DB0">
        <w:rPr>
          <w:rFonts w:asciiTheme="majorBidi" w:hAnsiTheme="majorBidi" w:cstheme="majorBidi"/>
          <w:color w:val="auto"/>
          <w:sz w:val="20"/>
          <w:szCs w:val="20"/>
        </w:rPr>
        <w:t>Şekil 5.</w:t>
      </w:r>
      <w:r w:rsidRPr="00D83DB0">
        <w:rPr>
          <w:rFonts w:asciiTheme="majorBidi" w:hAnsiTheme="majorBidi" w:cstheme="majorBidi"/>
          <w:b w:val="0"/>
          <w:bCs w:val="0"/>
          <w:color w:val="auto"/>
          <w:sz w:val="20"/>
          <w:szCs w:val="20"/>
        </w:rPr>
        <w:t xml:space="preserve"> Karayolu üstyapı alternatiflerine ait toplam EAC bulanık fonksiyonları</w:t>
      </w:r>
    </w:p>
    <w:p w:rsidR="00D83DB0" w:rsidRPr="00D83DB0" w:rsidRDefault="00D83DB0" w:rsidP="00D83DB0">
      <w:pPr>
        <w:pStyle w:val="Caption"/>
        <w:keepNext/>
        <w:spacing w:after="0"/>
        <w:jc w:val="both"/>
        <w:rPr>
          <w:rFonts w:asciiTheme="majorBidi" w:hAnsiTheme="majorBidi" w:cstheme="majorBidi"/>
          <w:b w:val="0"/>
          <w:bCs w:val="0"/>
          <w:color w:val="auto"/>
          <w:sz w:val="20"/>
          <w:szCs w:val="20"/>
        </w:rPr>
      </w:pPr>
    </w:p>
    <w:p w:rsidR="00D83DB0" w:rsidRPr="00D83DB0" w:rsidRDefault="00D83DB0" w:rsidP="00D83DB0">
      <w:pPr>
        <w:pStyle w:val="Caption"/>
        <w:keepNext/>
        <w:spacing w:after="0"/>
        <w:jc w:val="both"/>
        <w:rPr>
          <w:rFonts w:asciiTheme="majorBidi" w:hAnsiTheme="majorBidi" w:cstheme="majorBidi"/>
          <w:b w:val="0"/>
          <w:bCs w:val="0"/>
          <w:color w:val="auto"/>
          <w:sz w:val="20"/>
          <w:szCs w:val="20"/>
        </w:rPr>
      </w:pPr>
      <w:r>
        <w:rPr>
          <w:rFonts w:asciiTheme="majorBidi" w:hAnsiTheme="majorBidi" w:cstheme="majorBidi"/>
          <w:b w:val="0"/>
          <w:bCs w:val="0"/>
          <w:color w:val="auto"/>
          <w:sz w:val="20"/>
          <w:szCs w:val="20"/>
        </w:rPr>
        <w:t xml:space="preserve">   </w:t>
      </w:r>
      <w:r w:rsidRPr="00D83DB0">
        <w:rPr>
          <w:rFonts w:asciiTheme="majorBidi" w:hAnsiTheme="majorBidi" w:cstheme="majorBidi"/>
          <w:b w:val="0"/>
          <w:bCs w:val="0"/>
          <w:color w:val="auto"/>
          <w:sz w:val="20"/>
          <w:szCs w:val="20"/>
        </w:rPr>
        <w:t>Tablo 4’te verilen “k” ve “n” değerleri kullanılarak üstyapı 1 ve üstyapı 2’ye ait toplam EAC bulanık üyelik fonksiyonları Şekil 5’teki gibi elde edilmiştir. Elde edilen bu fonksiyonlar, bulanık durulaştırma yöntemlerinden ağırlık merkezi metodu ile durulaştırıldıktan sonra her bir üstyapı alternatifine ait EAC değeri elde edilmiştir. Şekil 5’te gösterilen R1 ve R2 değerleri üstyapı alternatiflerine ait EAC sonuç değerleridir. Üstyapı alternatifi 1 için R değeri 19.57; üstyapı alternatifi 2 için R değeri 23.88 bulunmuştur. Yapılan karşılaştırma sonucunda R değeri diğerinden daha düşük bir değerde olduğundan üstyapı alternatifi 1 tüm ömür döngüsü dikkate alındığında daha uygun maliyetli uygun bir alternatif olduğu sonucuna varılmıştır.</w:t>
      </w:r>
    </w:p>
    <w:p w:rsidR="00D83DB0" w:rsidRDefault="00D83DB0" w:rsidP="00D83DB0">
      <w:pPr>
        <w:spacing w:after="0" w:line="240" w:lineRule="auto"/>
        <w:jc w:val="both"/>
        <w:rPr>
          <w:rFonts w:ascii="Times New Roman" w:hAnsi="Times New Roman" w:cs="Times New Roman"/>
          <w:sz w:val="20"/>
          <w:szCs w:val="20"/>
        </w:rPr>
      </w:pPr>
    </w:p>
    <w:p w:rsidR="00D37442" w:rsidRPr="00D37442" w:rsidRDefault="00D37442" w:rsidP="00D83DB0">
      <w:pPr>
        <w:spacing w:after="0" w:line="240" w:lineRule="auto"/>
        <w:jc w:val="both"/>
        <w:rPr>
          <w:rFonts w:ascii="Times New Roman" w:hAnsi="Times New Roman" w:cs="Times New Roman"/>
          <w:sz w:val="20"/>
          <w:szCs w:val="20"/>
        </w:rPr>
      </w:pPr>
    </w:p>
    <w:p w:rsidR="00D83DB0" w:rsidRPr="00D83DB0" w:rsidRDefault="00D83DB0" w:rsidP="00D83DB0">
      <w:pPr>
        <w:spacing w:after="0" w:line="240" w:lineRule="auto"/>
        <w:rPr>
          <w:rFonts w:ascii="Times New Roman" w:hAnsi="Times New Roman" w:cs="Times New Roman"/>
          <w:b/>
          <w:bCs/>
          <w:sz w:val="24"/>
          <w:szCs w:val="24"/>
        </w:rPr>
      </w:pPr>
      <w:r w:rsidRPr="00D83DB0">
        <w:rPr>
          <w:rFonts w:ascii="Times New Roman" w:hAnsi="Times New Roman" w:cs="Times New Roman"/>
          <w:b/>
          <w:bCs/>
          <w:sz w:val="24"/>
          <w:szCs w:val="24"/>
        </w:rPr>
        <w:t>4. SONUÇ ve TARTIŞMA</w:t>
      </w:r>
    </w:p>
    <w:p w:rsidR="00D83DB0" w:rsidRPr="00D37442" w:rsidRDefault="00D83DB0" w:rsidP="00D83DB0">
      <w:pPr>
        <w:spacing w:after="0" w:line="240" w:lineRule="auto"/>
        <w:rPr>
          <w:rFonts w:ascii="Times New Roman" w:hAnsi="Times New Roman" w:cs="Times New Roman"/>
          <w:sz w:val="20"/>
          <w:szCs w:val="20"/>
        </w:rPr>
      </w:pPr>
    </w:p>
    <w:p w:rsidR="00D83DB0" w:rsidRPr="00D83DB0" w:rsidRDefault="00D83DB0" w:rsidP="00D83DB0">
      <w:pPr>
        <w:spacing w:after="0" w:line="240" w:lineRule="auto"/>
        <w:jc w:val="both"/>
        <w:rPr>
          <w:rFonts w:ascii="Times New Roman" w:hAnsi="Times New Roman" w:cs="Times New Roman"/>
          <w:sz w:val="20"/>
          <w:szCs w:val="20"/>
        </w:rPr>
      </w:pPr>
      <w:r w:rsidRPr="00D83DB0">
        <w:rPr>
          <w:rFonts w:ascii="Times New Roman" w:hAnsi="Times New Roman" w:cs="Times New Roman"/>
          <w:sz w:val="20"/>
          <w:szCs w:val="20"/>
        </w:rPr>
        <w:t xml:space="preserve">   Karayolu üstyapı projeleri için “karar verme” önemli bir süreçtir. Üstyapı alternatifleri arasından en iyinin arayışında uygun bilimsel tekniklerin kullanılması, doğru kararların alınmasını temin etmektedir. Bu bağlamda ömür döngü maliyet analizi uygun bir araçtır. Bu analiz yöntemi, gelişmiş ülkelerde ulaştırma otoriteleri özellikle de karayolu birimleri tarafından yaygın bir şekilde kullanılmaktadır. Yöntemin kullanımına dair </w:t>
      </w:r>
      <w:proofErr w:type="spellStart"/>
      <w:r w:rsidRPr="00D83DB0">
        <w:rPr>
          <w:rFonts w:ascii="Times New Roman" w:hAnsi="Times New Roman" w:cs="Times New Roman"/>
          <w:sz w:val="20"/>
          <w:szCs w:val="20"/>
        </w:rPr>
        <w:t>deterministik</w:t>
      </w:r>
      <w:proofErr w:type="spellEnd"/>
      <w:r w:rsidRPr="00D83DB0">
        <w:rPr>
          <w:rFonts w:ascii="Times New Roman" w:hAnsi="Times New Roman" w:cs="Times New Roman"/>
          <w:sz w:val="20"/>
          <w:szCs w:val="20"/>
        </w:rPr>
        <w:t xml:space="preserve"> ve </w:t>
      </w:r>
      <w:proofErr w:type="spellStart"/>
      <w:r w:rsidRPr="00D83DB0">
        <w:rPr>
          <w:rFonts w:ascii="Times New Roman" w:hAnsi="Times New Roman" w:cs="Times New Roman"/>
          <w:sz w:val="20"/>
          <w:szCs w:val="20"/>
        </w:rPr>
        <w:t>olasılıksal</w:t>
      </w:r>
      <w:proofErr w:type="spellEnd"/>
      <w:r w:rsidRPr="00D83DB0">
        <w:rPr>
          <w:rFonts w:ascii="Times New Roman" w:hAnsi="Times New Roman" w:cs="Times New Roman"/>
          <w:sz w:val="20"/>
          <w:szCs w:val="20"/>
        </w:rPr>
        <w:t xml:space="preserve"> yaklaşımlar bulunmaktadır. </w:t>
      </w:r>
      <w:proofErr w:type="spellStart"/>
      <w:r w:rsidRPr="00D83DB0">
        <w:rPr>
          <w:rFonts w:ascii="Times New Roman" w:hAnsi="Times New Roman" w:cs="Times New Roman"/>
          <w:sz w:val="20"/>
          <w:szCs w:val="20"/>
        </w:rPr>
        <w:t>Deterministik</w:t>
      </w:r>
      <w:proofErr w:type="spellEnd"/>
      <w:r w:rsidRPr="00D83DB0">
        <w:rPr>
          <w:rFonts w:ascii="Times New Roman" w:hAnsi="Times New Roman" w:cs="Times New Roman"/>
          <w:sz w:val="20"/>
          <w:szCs w:val="20"/>
        </w:rPr>
        <w:t xml:space="preserve"> yaklaşım, karar vermede belirsizlik ve öznellik etkisini </w:t>
      </w:r>
      <w:r w:rsidRPr="00D83DB0">
        <w:rPr>
          <w:rFonts w:ascii="Times New Roman" w:hAnsi="Times New Roman" w:cs="Times New Roman"/>
          <w:sz w:val="20"/>
          <w:szCs w:val="20"/>
        </w:rPr>
        <w:lastRenderedPageBreak/>
        <w:t xml:space="preserve">doğurduğundan doğru karar verme kabiliyeti gösterememektedir. </w:t>
      </w:r>
      <w:proofErr w:type="spellStart"/>
      <w:r w:rsidRPr="00D83DB0">
        <w:rPr>
          <w:rFonts w:ascii="Times New Roman" w:hAnsi="Times New Roman" w:cs="Times New Roman"/>
          <w:sz w:val="20"/>
          <w:szCs w:val="20"/>
        </w:rPr>
        <w:t>Olasılıksal</w:t>
      </w:r>
      <w:proofErr w:type="spellEnd"/>
      <w:r w:rsidRPr="00D83DB0">
        <w:rPr>
          <w:rFonts w:ascii="Times New Roman" w:hAnsi="Times New Roman" w:cs="Times New Roman"/>
          <w:sz w:val="20"/>
          <w:szCs w:val="20"/>
        </w:rPr>
        <w:t xml:space="preserve"> yaklaşımlar ise çok fazla veri gereksinimi nedeniyle kullanışlı olamamaktadır. Bu bağlamda yeni bir yaklaşımın üstyapı projelerinin karar verme aşamasında kullanılmasına ihtiyaç duyulmaktadır. Bulanık mantık tekniği çok fazla veri ihtiyacı duymaması ve belirsizlik etkisini ortadan kaldırabilmesi nedeniyle mühendislik problemlerinde etkili bir şekilde kullanılmaktadır. Karar verme problemlerinde de yaygın bir şekilde kullanılan bulanık mantığın karayolu üstyapı projelerinde de etkili sonuçlar vereceği düşünülmüştür. Bu doğrultuda önceki çalışmalarda farklı mühendislik problemlerinin ömür döngü maliyet analizlerinde kullanılmış olan bulanık uzantı prensiplerinden DSW ve </w:t>
      </w:r>
      <w:proofErr w:type="spellStart"/>
      <w:r w:rsidRPr="00D83DB0">
        <w:rPr>
          <w:rFonts w:ascii="Times New Roman" w:hAnsi="Times New Roman" w:cs="Times New Roman"/>
          <w:sz w:val="20"/>
          <w:szCs w:val="20"/>
        </w:rPr>
        <w:t>Vertex</w:t>
      </w:r>
      <w:proofErr w:type="spellEnd"/>
      <w:r w:rsidRPr="00D83DB0">
        <w:rPr>
          <w:rFonts w:ascii="Times New Roman" w:hAnsi="Times New Roman" w:cs="Times New Roman"/>
          <w:sz w:val="20"/>
          <w:szCs w:val="20"/>
        </w:rPr>
        <w:t xml:space="preserve"> yöntemleri bu çalışmada karayolu üstyapı projelerinde uygulanmıştır. Yöntemlerin uygulanmasına dair yapılan işlemler detaylı olarak makalede adım adım sunulmuştur. Yapılan işlem adımları dikkatle takip edilip incelendiğinde bu çalışmada kullanılan yöntemlerin, karayolu üstyapı alternatifleri karar verme aşamasında başarı ile uygulanabilirliği görülmektedir. </w:t>
      </w:r>
    </w:p>
    <w:p w:rsidR="00D83DB0" w:rsidRPr="00D83DB0" w:rsidRDefault="00D83DB0" w:rsidP="00D83DB0">
      <w:pPr>
        <w:spacing w:after="0" w:line="240" w:lineRule="auto"/>
        <w:jc w:val="both"/>
        <w:rPr>
          <w:rFonts w:ascii="Times New Roman" w:hAnsi="Times New Roman" w:cs="Times New Roman"/>
          <w:sz w:val="20"/>
          <w:szCs w:val="20"/>
        </w:rPr>
      </w:pPr>
      <w:r w:rsidRPr="00D83DB0">
        <w:rPr>
          <w:rFonts w:ascii="Times New Roman" w:hAnsi="Times New Roman" w:cs="Times New Roman"/>
          <w:sz w:val="20"/>
          <w:szCs w:val="20"/>
        </w:rPr>
        <w:t xml:space="preserve">   Bu çalışma kapsamında 15” kalınlığında bitümlü sıcak karışım kaplama ile 11” kalınlığındaki beton yol kaplamasının karşılaştırması yapılmıştır. Yapılan bulanık hesaplamalar sonucunda bitümlü sıcak karışım kaplamanın 45 yıllık analiz süresi içerisinde yıllık 19570$ maliyetle daha uygun bir alternatif olduğu belirlenmiştir. Hesaba katılan her bir değişkenin bulanıklaştırılması ve yapılan işlemlerin bulanık yöntemler kullanarak gerçekleştirilmesiyle belirsizlik etkisi minimize edilmiştir. Bu doğrultuda en uygun üstyapı </w:t>
      </w:r>
      <w:r>
        <w:rPr>
          <w:rFonts w:ascii="Times New Roman" w:hAnsi="Times New Roman" w:cs="Times New Roman"/>
          <w:sz w:val="20"/>
          <w:szCs w:val="20"/>
        </w:rPr>
        <w:t xml:space="preserve">alternatifi ortaya konulmuştur. </w:t>
      </w:r>
      <w:r w:rsidRPr="00D83DB0">
        <w:rPr>
          <w:rFonts w:ascii="Times New Roman" w:hAnsi="Times New Roman" w:cs="Times New Roman"/>
          <w:sz w:val="20"/>
          <w:szCs w:val="20"/>
        </w:rPr>
        <w:t>Bu çalışmada kullanılan yöntemlerin karayolu üstyapıları karar verme aşamasında uygulanmasının temel avantajları aşağıda kısaca sunulmuştur:</w:t>
      </w:r>
    </w:p>
    <w:p w:rsidR="00D83DB0" w:rsidRPr="00D83DB0" w:rsidRDefault="00D83DB0" w:rsidP="00D83DB0">
      <w:pPr>
        <w:spacing w:after="0" w:line="240" w:lineRule="auto"/>
        <w:jc w:val="both"/>
        <w:rPr>
          <w:rFonts w:ascii="Times New Roman" w:hAnsi="Times New Roman" w:cs="Times New Roman"/>
          <w:sz w:val="20"/>
          <w:szCs w:val="20"/>
        </w:rPr>
      </w:pPr>
    </w:p>
    <w:p w:rsidR="00D83DB0" w:rsidRPr="00D83DB0" w:rsidRDefault="00D83DB0" w:rsidP="00D83DB0">
      <w:pPr>
        <w:pStyle w:val="ListParagraph"/>
        <w:numPr>
          <w:ilvl w:val="0"/>
          <w:numId w:val="45"/>
        </w:numPr>
        <w:spacing w:after="0" w:line="240" w:lineRule="auto"/>
        <w:jc w:val="both"/>
        <w:rPr>
          <w:rFonts w:ascii="Times New Roman" w:hAnsi="Times New Roman" w:cs="Times New Roman"/>
          <w:sz w:val="20"/>
          <w:szCs w:val="20"/>
        </w:rPr>
      </w:pPr>
      <w:r w:rsidRPr="00D83DB0">
        <w:rPr>
          <w:rFonts w:ascii="Times New Roman" w:hAnsi="Times New Roman" w:cs="Times New Roman"/>
          <w:sz w:val="20"/>
          <w:szCs w:val="20"/>
        </w:rPr>
        <w:t>Bulanık mantık yaklaşımının belirsizlikle etkili bir şekilde baş edebilmesi nedeniyle üstyapı alternatifleri arasından karar verme aşamasında doğruya daha yakın sonuçların elde edilecek olması,</w:t>
      </w:r>
    </w:p>
    <w:p w:rsidR="00D83DB0" w:rsidRPr="00D83DB0" w:rsidRDefault="00D83DB0" w:rsidP="00D83DB0">
      <w:pPr>
        <w:pStyle w:val="ListParagraph"/>
        <w:numPr>
          <w:ilvl w:val="0"/>
          <w:numId w:val="45"/>
        </w:numPr>
        <w:spacing w:after="0" w:line="240" w:lineRule="auto"/>
        <w:jc w:val="both"/>
        <w:rPr>
          <w:rFonts w:ascii="Times New Roman" w:hAnsi="Times New Roman" w:cs="Times New Roman"/>
          <w:sz w:val="20"/>
          <w:szCs w:val="20"/>
        </w:rPr>
      </w:pPr>
      <w:r w:rsidRPr="00D83DB0">
        <w:rPr>
          <w:rFonts w:ascii="Times New Roman" w:hAnsi="Times New Roman" w:cs="Times New Roman"/>
          <w:sz w:val="20"/>
          <w:szCs w:val="20"/>
        </w:rPr>
        <w:t>Çok fazla istatistiki veriye ihtiyaç olmaksızın sonuca ulaşılabilmesi,</w:t>
      </w:r>
    </w:p>
    <w:p w:rsidR="00D83DB0" w:rsidRPr="00D83DB0" w:rsidRDefault="00D83DB0" w:rsidP="00D83DB0">
      <w:pPr>
        <w:pStyle w:val="ListParagraph"/>
        <w:numPr>
          <w:ilvl w:val="0"/>
          <w:numId w:val="45"/>
        </w:numPr>
        <w:spacing w:after="0" w:line="240" w:lineRule="auto"/>
        <w:jc w:val="both"/>
        <w:rPr>
          <w:rFonts w:ascii="Times New Roman" w:hAnsi="Times New Roman" w:cs="Times New Roman"/>
          <w:sz w:val="20"/>
          <w:szCs w:val="20"/>
        </w:rPr>
      </w:pPr>
      <w:r w:rsidRPr="00D83DB0">
        <w:rPr>
          <w:rFonts w:ascii="Times New Roman" w:hAnsi="Times New Roman" w:cs="Times New Roman"/>
          <w:sz w:val="20"/>
          <w:szCs w:val="20"/>
        </w:rPr>
        <w:t xml:space="preserve">Basit bir </w:t>
      </w:r>
      <w:proofErr w:type="spellStart"/>
      <w:r w:rsidRPr="00D83DB0">
        <w:rPr>
          <w:rFonts w:ascii="Times New Roman" w:hAnsi="Times New Roman" w:cs="Times New Roman"/>
          <w:sz w:val="20"/>
          <w:szCs w:val="20"/>
        </w:rPr>
        <w:t>excel</w:t>
      </w:r>
      <w:proofErr w:type="spellEnd"/>
      <w:r w:rsidRPr="00D83DB0">
        <w:rPr>
          <w:rFonts w:ascii="Times New Roman" w:hAnsi="Times New Roman" w:cs="Times New Roman"/>
          <w:sz w:val="20"/>
          <w:szCs w:val="20"/>
        </w:rPr>
        <w:t xml:space="preserve"> tablosu yardımıyla işlemlerin kolaylıkla yapılabilmesidir.</w:t>
      </w:r>
    </w:p>
    <w:p w:rsidR="00D83DB0" w:rsidRPr="00D83DB0" w:rsidRDefault="00D83DB0" w:rsidP="00D83DB0">
      <w:pPr>
        <w:spacing w:after="0" w:line="240" w:lineRule="auto"/>
        <w:jc w:val="both"/>
        <w:rPr>
          <w:rFonts w:ascii="Times New Roman" w:hAnsi="Times New Roman" w:cs="Times New Roman"/>
          <w:sz w:val="20"/>
          <w:szCs w:val="20"/>
        </w:rPr>
      </w:pPr>
    </w:p>
    <w:p w:rsidR="00D83DB0" w:rsidRPr="00D83DB0" w:rsidRDefault="00D83DB0" w:rsidP="00D83DB0">
      <w:pPr>
        <w:spacing w:after="0" w:line="240" w:lineRule="auto"/>
        <w:jc w:val="both"/>
        <w:rPr>
          <w:rFonts w:ascii="Times New Roman" w:hAnsi="Times New Roman" w:cs="Times New Roman"/>
          <w:sz w:val="20"/>
          <w:szCs w:val="20"/>
        </w:rPr>
      </w:pPr>
      <w:r w:rsidRPr="00D83DB0">
        <w:rPr>
          <w:rFonts w:ascii="Times New Roman" w:hAnsi="Times New Roman" w:cs="Times New Roman"/>
          <w:sz w:val="20"/>
          <w:szCs w:val="20"/>
        </w:rPr>
        <w:t xml:space="preserve">   Bu çalışmada kullanılan yöntemlerin geleneksel yaklaşımlarla karşılaştırılarak performans değerinin belirlenememesi bu çalışma için bir eksiklik oluşturmuştur. Ancak Bölüm 2’de verilen yöntemler ve Bölüm 3’te gerçekleştirilen işlemler dikkatle incelendiğinde elde edilen sonuçların doğruluğu görülebilmektedir. İleriki çalışmalarda bulanık mantık uzantı prensiplerinden DSW ve </w:t>
      </w:r>
      <w:proofErr w:type="spellStart"/>
      <w:r w:rsidRPr="00D83DB0">
        <w:rPr>
          <w:rFonts w:ascii="Times New Roman" w:hAnsi="Times New Roman" w:cs="Times New Roman"/>
          <w:sz w:val="20"/>
          <w:szCs w:val="20"/>
        </w:rPr>
        <w:t>Vertex</w:t>
      </w:r>
      <w:proofErr w:type="spellEnd"/>
      <w:r w:rsidRPr="00D83DB0">
        <w:rPr>
          <w:rFonts w:ascii="Times New Roman" w:hAnsi="Times New Roman" w:cs="Times New Roman"/>
          <w:sz w:val="20"/>
          <w:szCs w:val="20"/>
        </w:rPr>
        <w:t xml:space="preserve"> yöntemlerinin </w:t>
      </w:r>
      <w:proofErr w:type="spellStart"/>
      <w:r w:rsidRPr="00D83DB0">
        <w:rPr>
          <w:rFonts w:ascii="Times New Roman" w:hAnsi="Times New Roman" w:cs="Times New Roman"/>
          <w:sz w:val="20"/>
          <w:szCs w:val="20"/>
        </w:rPr>
        <w:t>olasılıksal</w:t>
      </w:r>
      <w:proofErr w:type="spellEnd"/>
      <w:r w:rsidRPr="00D83DB0">
        <w:rPr>
          <w:rFonts w:ascii="Times New Roman" w:hAnsi="Times New Roman" w:cs="Times New Roman"/>
          <w:sz w:val="20"/>
          <w:szCs w:val="20"/>
        </w:rPr>
        <w:t xml:space="preserve"> yaklaşımlarla karşılaştırılarak karayolu üstyapı alternatiflerinin belirlenmesindeki performansının araştırılması bu çalışmaya önemli bir katkı sağlayacağı düşünülmektedir.</w:t>
      </w:r>
    </w:p>
    <w:p w:rsidR="00D83DB0" w:rsidRDefault="00D83DB0" w:rsidP="00D83DB0">
      <w:pPr>
        <w:spacing w:after="0" w:line="240" w:lineRule="auto"/>
        <w:jc w:val="both"/>
        <w:rPr>
          <w:rFonts w:ascii="Times New Roman" w:hAnsi="Times New Roman" w:cs="Times New Roman"/>
          <w:sz w:val="20"/>
          <w:szCs w:val="20"/>
        </w:rPr>
      </w:pPr>
    </w:p>
    <w:p w:rsidR="00D37442" w:rsidRPr="00D37442" w:rsidRDefault="00D37442" w:rsidP="00D83DB0">
      <w:pPr>
        <w:spacing w:after="0" w:line="240" w:lineRule="auto"/>
        <w:jc w:val="both"/>
        <w:rPr>
          <w:rFonts w:ascii="Times New Roman" w:hAnsi="Times New Roman" w:cs="Times New Roman"/>
          <w:sz w:val="20"/>
          <w:szCs w:val="20"/>
        </w:rPr>
      </w:pPr>
    </w:p>
    <w:p w:rsidR="006C57FF" w:rsidRPr="006C57FF" w:rsidRDefault="006C57FF" w:rsidP="006C57FF">
      <w:pPr>
        <w:spacing w:after="0" w:line="240" w:lineRule="auto"/>
        <w:rPr>
          <w:rFonts w:ascii="Times New Roman" w:eastAsia="Times New Roman" w:hAnsi="Times New Roman" w:cs="Times New Roman"/>
          <w:b/>
          <w:bCs/>
          <w:sz w:val="24"/>
          <w:szCs w:val="24"/>
        </w:rPr>
      </w:pPr>
      <w:r w:rsidRPr="006C57FF">
        <w:rPr>
          <w:rFonts w:ascii="Times New Roman" w:eastAsia="Times New Roman" w:hAnsi="Times New Roman" w:cs="Times New Roman"/>
          <w:b/>
          <w:bCs/>
          <w:sz w:val="24"/>
          <w:szCs w:val="24"/>
        </w:rPr>
        <w:t>KAYNAKLAR</w:t>
      </w:r>
    </w:p>
    <w:p w:rsidR="006C57FF" w:rsidRPr="00D37442" w:rsidRDefault="006C57FF" w:rsidP="006C57FF">
      <w:pPr>
        <w:spacing w:after="0" w:line="240" w:lineRule="auto"/>
        <w:rPr>
          <w:rFonts w:ascii="Times New Roman" w:eastAsia="Times New Roman" w:hAnsi="Times New Roman" w:cs="Times New Roman"/>
          <w:sz w:val="20"/>
          <w:szCs w:val="20"/>
        </w:rPr>
      </w:pPr>
    </w:p>
    <w:p w:rsidR="006C57FF" w:rsidRPr="006C57FF" w:rsidRDefault="006C57FF" w:rsidP="00D37442">
      <w:pPr>
        <w:spacing w:after="0" w:line="240" w:lineRule="auto"/>
        <w:ind w:left="426" w:hanging="426"/>
        <w:jc w:val="both"/>
        <w:rPr>
          <w:rFonts w:ascii="Times New Roman" w:eastAsia="Times New Roman" w:hAnsi="Times New Roman" w:cs="Times New Roman"/>
          <w:sz w:val="20"/>
          <w:szCs w:val="20"/>
        </w:rPr>
      </w:pPr>
      <w:r w:rsidRPr="006C57FF">
        <w:rPr>
          <w:rFonts w:ascii="Times New Roman" w:eastAsia="Times New Roman" w:hAnsi="Times New Roman" w:cs="Times New Roman"/>
          <w:sz w:val="20"/>
          <w:szCs w:val="20"/>
        </w:rPr>
        <w:t>[1]</w:t>
      </w:r>
      <w:r w:rsidRPr="006C57FF">
        <w:rPr>
          <w:rFonts w:ascii="Times New Roman" w:eastAsia="Times New Roman" w:hAnsi="Times New Roman" w:cs="Times New Roman"/>
          <w:sz w:val="20"/>
          <w:szCs w:val="20"/>
        </w:rPr>
        <w:tab/>
        <w:t>SALEM, O</w:t>
      </w:r>
      <w:proofErr w:type="gramStart"/>
      <w:r w:rsidRPr="006C57FF">
        <w:rPr>
          <w:rFonts w:ascii="Times New Roman" w:eastAsia="Times New Roman" w:hAnsi="Times New Roman" w:cs="Times New Roman"/>
          <w:sz w:val="20"/>
          <w:szCs w:val="20"/>
        </w:rPr>
        <w:t>.,</w:t>
      </w:r>
      <w:proofErr w:type="gramEnd"/>
      <w:r w:rsidRPr="006C57FF">
        <w:rPr>
          <w:rFonts w:ascii="Times New Roman" w:eastAsia="Times New Roman" w:hAnsi="Times New Roman" w:cs="Times New Roman"/>
          <w:sz w:val="20"/>
          <w:szCs w:val="20"/>
        </w:rPr>
        <w:t xml:space="preserve"> ABOURIZK, S., ARIARATNAM, S., “Risk-</w:t>
      </w:r>
      <w:proofErr w:type="spellStart"/>
      <w:r w:rsidRPr="006C57FF">
        <w:rPr>
          <w:rFonts w:ascii="Times New Roman" w:eastAsia="Times New Roman" w:hAnsi="Times New Roman" w:cs="Times New Roman"/>
          <w:sz w:val="20"/>
          <w:szCs w:val="20"/>
        </w:rPr>
        <w:t>Based</w:t>
      </w:r>
      <w:proofErr w:type="spellEnd"/>
      <w:r w:rsidRPr="006C57FF">
        <w:rPr>
          <w:rFonts w:ascii="Times New Roman" w:eastAsia="Times New Roman" w:hAnsi="Times New Roman" w:cs="Times New Roman"/>
          <w:sz w:val="20"/>
          <w:szCs w:val="20"/>
        </w:rPr>
        <w:t xml:space="preserve"> Life-</w:t>
      </w:r>
      <w:proofErr w:type="spellStart"/>
      <w:r w:rsidRPr="006C57FF">
        <w:rPr>
          <w:rFonts w:ascii="Times New Roman" w:eastAsia="Times New Roman" w:hAnsi="Times New Roman" w:cs="Times New Roman"/>
          <w:sz w:val="20"/>
          <w:szCs w:val="20"/>
        </w:rPr>
        <w:t>Cycle</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Costing</w:t>
      </w:r>
      <w:proofErr w:type="spellEnd"/>
      <w:r w:rsidRPr="006C57FF">
        <w:rPr>
          <w:rFonts w:ascii="Times New Roman" w:eastAsia="Times New Roman" w:hAnsi="Times New Roman" w:cs="Times New Roman"/>
          <w:sz w:val="20"/>
          <w:szCs w:val="20"/>
        </w:rPr>
        <w:t xml:space="preserve"> of </w:t>
      </w:r>
      <w:proofErr w:type="spellStart"/>
      <w:r w:rsidRPr="006C57FF">
        <w:rPr>
          <w:rFonts w:ascii="Times New Roman" w:eastAsia="Times New Roman" w:hAnsi="Times New Roman" w:cs="Times New Roman"/>
          <w:sz w:val="20"/>
          <w:szCs w:val="20"/>
        </w:rPr>
        <w:t>Infrastructure</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Rehabilitation</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and</w:t>
      </w:r>
      <w:proofErr w:type="spellEnd"/>
      <w:r w:rsidRPr="006C57FF">
        <w:rPr>
          <w:rFonts w:ascii="Times New Roman" w:eastAsia="Times New Roman" w:hAnsi="Times New Roman" w:cs="Times New Roman"/>
          <w:sz w:val="20"/>
          <w:szCs w:val="20"/>
        </w:rPr>
        <w:t xml:space="preserve"> Construction </w:t>
      </w:r>
      <w:proofErr w:type="spellStart"/>
      <w:r w:rsidRPr="006C57FF">
        <w:rPr>
          <w:rFonts w:ascii="Times New Roman" w:eastAsia="Times New Roman" w:hAnsi="Times New Roman" w:cs="Times New Roman"/>
          <w:sz w:val="20"/>
          <w:szCs w:val="20"/>
        </w:rPr>
        <w:t>Alternatives</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Journal</w:t>
      </w:r>
      <w:proofErr w:type="spellEnd"/>
      <w:r w:rsidRPr="006C57FF">
        <w:rPr>
          <w:rFonts w:ascii="Times New Roman" w:eastAsia="Times New Roman" w:hAnsi="Times New Roman" w:cs="Times New Roman"/>
          <w:sz w:val="20"/>
          <w:szCs w:val="20"/>
        </w:rPr>
        <w:t xml:space="preserve"> of </w:t>
      </w:r>
      <w:proofErr w:type="spellStart"/>
      <w:r w:rsidRPr="006C57FF">
        <w:rPr>
          <w:rFonts w:ascii="Times New Roman" w:eastAsia="Times New Roman" w:hAnsi="Times New Roman" w:cs="Times New Roman"/>
          <w:sz w:val="20"/>
          <w:szCs w:val="20"/>
        </w:rPr>
        <w:t>Infrastructure</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Systems</w:t>
      </w:r>
      <w:proofErr w:type="spellEnd"/>
      <w:r w:rsidRPr="006C57FF">
        <w:rPr>
          <w:rFonts w:ascii="Times New Roman" w:eastAsia="Times New Roman" w:hAnsi="Times New Roman" w:cs="Times New Roman"/>
          <w:sz w:val="20"/>
          <w:szCs w:val="20"/>
        </w:rPr>
        <w:t>, 9(1), 6-15, 2003.</w:t>
      </w:r>
    </w:p>
    <w:p w:rsidR="006C57FF" w:rsidRPr="006C57FF" w:rsidRDefault="006C57FF" w:rsidP="00D37442">
      <w:pPr>
        <w:spacing w:after="0" w:line="240" w:lineRule="auto"/>
        <w:ind w:left="426" w:hanging="426"/>
        <w:jc w:val="both"/>
        <w:rPr>
          <w:rFonts w:ascii="Times New Roman" w:eastAsia="Times New Roman" w:hAnsi="Times New Roman" w:cs="Times New Roman"/>
          <w:sz w:val="20"/>
          <w:szCs w:val="20"/>
        </w:rPr>
      </w:pPr>
      <w:r w:rsidRPr="006C57FF">
        <w:rPr>
          <w:rFonts w:ascii="Times New Roman" w:eastAsia="Times New Roman" w:hAnsi="Times New Roman" w:cs="Times New Roman"/>
          <w:sz w:val="20"/>
          <w:szCs w:val="20"/>
        </w:rPr>
        <w:t>[2]</w:t>
      </w:r>
      <w:r w:rsidRPr="006C57FF">
        <w:rPr>
          <w:rFonts w:ascii="Times New Roman" w:eastAsia="Times New Roman" w:hAnsi="Times New Roman" w:cs="Times New Roman"/>
          <w:sz w:val="20"/>
          <w:szCs w:val="20"/>
        </w:rPr>
        <w:tab/>
        <w:t>EDWARDS, P. J</w:t>
      </w:r>
      <w:proofErr w:type="gramStart"/>
      <w:r w:rsidRPr="006C57FF">
        <w:rPr>
          <w:rFonts w:ascii="Times New Roman" w:eastAsia="Times New Roman" w:hAnsi="Times New Roman" w:cs="Times New Roman"/>
          <w:sz w:val="20"/>
          <w:szCs w:val="20"/>
        </w:rPr>
        <w:t>.,</w:t>
      </w:r>
      <w:proofErr w:type="gramEnd"/>
      <w:r w:rsidRPr="006C57FF">
        <w:rPr>
          <w:rFonts w:ascii="Times New Roman" w:eastAsia="Times New Roman" w:hAnsi="Times New Roman" w:cs="Times New Roman"/>
          <w:sz w:val="20"/>
          <w:szCs w:val="20"/>
        </w:rPr>
        <w:t xml:space="preserve"> BOWEN, P. A., “</w:t>
      </w:r>
      <w:proofErr w:type="spellStart"/>
      <w:r w:rsidRPr="006C57FF">
        <w:rPr>
          <w:rFonts w:ascii="Times New Roman" w:eastAsia="Times New Roman" w:hAnsi="Times New Roman" w:cs="Times New Roman"/>
          <w:sz w:val="20"/>
          <w:szCs w:val="20"/>
        </w:rPr>
        <w:t>Practices</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Barriers</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and</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Benefits</w:t>
      </w:r>
      <w:proofErr w:type="spellEnd"/>
      <w:r w:rsidRPr="006C57FF">
        <w:rPr>
          <w:rFonts w:ascii="Times New Roman" w:eastAsia="Times New Roman" w:hAnsi="Times New Roman" w:cs="Times New Roman"/>
          <w:sz w:val="20"/>
          <w:szCs w:val="20"/>
        </w:rPr>
        <w:t xml:space="preserve"> of Risk Management </w:t>
      </w:r>
      <w:proofErr w:type="spellStart"/>
      <w:r w:rsidRPr="006C57FF">
        <w:rPr>
          <w:rFonts w:ascii="Times New Roman" w:eastAsia="Times New Roman" w:hAnsi="Times New Roman" w:cs="Times New Roman"/>
          <w:sz w:val="20"/>
          <w:szCs w:val="20"/>
        </w:rPr>
        <w:t>Process</w:t>
      </w:r>
      <w:proofErr w:type="spellEnd"/>
      <w:r w:rsidRPr="006C57FF">
        <w:rPr>
          <w:rFonts w:ascii="Times New Roman" w:eastAsia="Times New Roman" w:hAnsi="Times New Roman" w:cs="Times New Roman"/>
          <w:sz w:val="20"/>
          <w:szCs w:val="20"/>
        </w:rPr>
        <w:t xml:space="preserve"> in </w:t>
      </w:r>
      <w:proofErr w:type="spellStart"/>
      <w:r w:rsidRPr="006C57FF">
        <w:rPr>
          <w:rFonts w:ascii="Times New Roman" w:eastAsia="Times New Roman" w:hAnsi="Times New Roman" w:cs="Times New Roman"/>
          <w:sz w:val="20"/>
          <w:szCs w:val="20"/>
        </w:rPr>
        <w:t>Building</w:t>
      </w:r>
      <w:proofErr w:type="spellEnd"/>
      <w:r w:rsidRPr="006C57FF">
        <w:rPr>
          <w:rFonts w:ascii="Times New Roman" w:eastAsia="Times New Roman" w:hAnsi="Times New Roman" w:cs="Times New Roman"/>
          <w:sz w:val="20"/>
          <w:szCs w:val="20"/>
        </w:rPr>
        <w:t xml:space="preserve"> Services </w:t>
      </w:r>
      <w:proofErr w:type="spellStart"/>
      <w:r w:rsidRPr="006C57FF">
        <w:rPr>
          <w:rFonts w:ascii="Times New Roman" w:eastAsia="Times New Roman" w:hAnsi="Times New Roman" w:cs="Times New Roman"/>
          <w:sz w:val="20"/>
          <w:szCs w:val="20"/>
        </w:rPr>
        <w:t>Costs</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Estimation</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Comment</w:t>
      </w:r>
      <w:proofErr w:type="spellEnd"/>
      <w:r w:rsidRPr="006C57FF">
        <w:rPr>
          <w:rFonts w:ascii="Times New Roman" w:eastAsia="Times New Roman" w:hAnsi="Times New Roman" w:cs="Times New Roman"/>
          <w:sz w:val="20"/>
          <w:szCs w:val="20"/>
        </w:rPr>
        <w:t xml:space="preserve">.” Construction Management &amp; </w:t>
      </w:r>
      <w:proofErr w:type="spellStart"/>
      <w:r w:rsidRPr="006C57FF">
        <w:rPr>
          <w:rFonts w:ascii="Times New Roman" w:eastAsia="Times New Roman" w:hAnsi="Times New Roman" w:cs="Times New Roman"/>
          <w:sz w:val="20"/>
          <w:szCs w:val="20"/>
        </w:rPr>
        <w:t>Economics</w:t>
      </w:r>
      <w:proofErr w:type="spellEnd"/>
      <w:r w:rsidRPr="006C57FF">
        <w:rPr>
          <w:rFonts w:ascii="Times New Roman" w:eastAsia="Times New Roman" w:hAnsi="Times New Roman" w:cs="Times New Roman"/>
          <w:sz w:val="20"/>
          <w:szCs w:val="20"/>
        </w:rPr>
        <w:t>, 16(1), 105-108, 1998.</w:t>
      </w:r>
    </w:p>
    <w:p w:rsidR="006C57FF" w:rsidRPr="006C57FF" w:rsidRDefault="006C57FF" w:rsidP="00D37442">
      <w:pPr>
        <w:spacing w:after="0" w:line="240" w:lineRule="auto"/>
        <w:ind w:left="426" w:hanging="426"/>
        <w:jc w:val="both"/>
        <w:rPr>
          <w:rFonts w:ascii="Times New Roman" w:eastAsia="Times New Roman" w:hAnsi="Times New Roman" w:cs="Times New Roman"/>
          <w:sz w:val="20"/>
          <w:szCs w:val="20"/>
        </w:rPr>
      </w:pPr>
      <w:r w:rsidRPr="006C57FF">
        <w:rPr>
          <w:rFonts w:ascii="Times New Roman" w:eastAsia="Times New Roman" w:hAnsi="Times New Roman" w:cs="Times New Roman"/>
          <w:sz w:val="20"/>
          <w:szCs w:val="20"/>
        </w:rPr>
        <w:t>[3]</w:t>
      </w:r>
      <w:r w:rsidRPr="006C57FF">
        <w:rPr>
          <w:rFonts w:ascii="Times New Roman" w:eastAsia="Times New Roman" w:hAnsi="Times New Roman" w:cs="Times New Roman"/>
          <w:sz w:val="20"/>
          <w:szCs w:val="20"/>
        </w:rPr>
        <w:tab/>
        <w:t>BAĞDATLI, M. E. C</w:t>
      </w:r>
      <w:proofErr w:type="gramStart"/>
      <w:r w:rsidRPr="006C57FF">
        <w:rPr>
          <w:rFonts w:ascii="Times New Roman" w:eastAsia="Times New Roman" w:hAnsi="Times New Roman" w:cs="Times New Roman"/>
          <w:sz w:val="20"/>
          <w:szCs w:val="20"/>
        </w:rPr>
        <w:t>.,</w:t>
      </w:r>
      <w:proofErr w:type="gramEnd"/>
      <w:r w:rsidRPr="006C57FF">
        <w:rPr>
          <w:rFonts w:ascii="Times New Roman" w:eastAsia="Times New Roman" w:hAnsi="Times New Roman" w:cs="Times New Roman"/>
          <w:sz w:val="20"/>
          <w:szCs w:val="20"/>
        </w:rPr>
        <w:t xml:space="preserve"> AKBIYIKLI, R., PAPAGEORGIOU, E. I., “A </w:t>
      </w:r>
      <w:proofErr w:type="spellStart"/>
      <w:r w:rsidRPr="006C57FF">
        <w:rPr>
          <w:rFonts w:ascii="Times New Roman" w:eastAsia="Times New Roman" w:hAnsi="Times New Roman" w:cs="Times New Roman"/>
          <w:sz w:val="20"/>
          <w:szCs w:val="20"/>
        </w:rPr>
        <w:t>Fuzzy</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Cognitive</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Map</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Approach</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Applied</w:t>
      </w:r>
      <w:proofErr w:type="spellEnd"/>
      <w:r w:rsidRPr="006C57FF">
        <w:rPr>
          <w:rFonts w:ascii="Times New Roman" w:eastAsia="Times New Roman" w:hAnsi="Times New Roman" w:cs="Times New Roman"/>
          <w:sz w:val="20"/>
          <w:szCs w:val="20"/>
        </w:rPr>
        <w:t xml:space="preserve"> in </w:t>
      </w:r>
      <w:proofErr w:type="spellStart"/>
      <w:r w:rsidRPr="006C57FF">
        <w:rPr>
          <w:rFonts w:ascii="Times New Roman" w:eastAsia="Times New Roman" w:hAnsi="Times New Roman" w:cs="Times New Roman"/>
          <w:sz w:val="20"/>
          <w:szCs w:val="20"/>
        </w:rPr>
        <w:t>Cost</w:t>
      </w:r>
      <w:proofErr w:type="spellEnd"/>
      <w:r w:rsidRPr="006C57FF">
        <w:rPr>
          <w:rFonts w:ascii="Times New Roman" w:eastAsia="Times New Roman" w:hAnsi="Times New Roman" w:cs="Times New Roman"/>
          <w:sz w:val="20"/>
          <w:szCs w:val="20"/>
        </w:rPr>
        <w:t>–</w:t>
      </w:r>
      <w:proofErr w:type="spellStart"/>
      <w:r w:rsidRPr="006C57FF">
        <w:rPr>
          <w:rFonts w:ascii="Times New Roman" w:eastAsia="Times New Roman" w:hAnsi="Times New Roman" w:cs="Times New Roman"/>
          <w:sz w:val="20"/>
          <w:szCs w:val="20"/>
        </w:rPr>
        <w:t>Benefit</w:t>
      </w:r>
      <w:proofErr w:type="spellEnd"/>
      <w:r w:rsidRPr="006C57FF">
        <w:rPr>
          <w:rFonts w:ascii="Times New Roman" w:eastAsia="Times New Roman" w:hAnsi="Times New Roman" w:cs="Times New Roman"/>
          <w:sz w:val="20"/>
          <w:szCs w:val="20"/>
        </w:rPr>
        <w:t xml:space="preserve"> Analysis </w:t>
      </w:r>
      <w:proofErr w:type="spellStart"/>
      <w:r w:rsidRPr="006C57FF">
        <w:rPr>
          <w:rFonts w:ascii="Times New Roman" w:eastAsia="Times New Roman" w:hAnsi="Times New Roman" w:cs="Times New Roman"/>
          <w:sz w:val="20"/>
          <w:szCs w:val="20"/>
        </w:rPr>
        <w:t>for</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Highway</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Projects</w:t>
      </w:r>
      <w:proofErr w:type="spellEnd"/>
      <w:r w:rsidRPr="006C57FF">
        <w:rPr>
          <w:rFonts w:ascii="Times New Roman" w:eastAsia="Times New Roman" w:hAnsi="Times New Roman" w:cs="Times New Roman"/>
          <w:sz w:val="20"/>
          <w:szCs w:val="20"/>
        </w:rPr>
        <w:t xml:space="preserve">.” International </w:t>
      </w:r>
      <w:proofErr w:type="spellStart"/>
      <w:r w:rsidRPr="006C57FF">
        <w:rPr>
          <w:rFonts w:ascii="Times New Roman" w:eastAsia="Times New Roman" w:hAnsi="Times New Roman" w:cs="Times New Roman"/>
          <w:sz w:val="20"/>
          <w:szCs w:val="20"/>
        </w:rPr>
        <w:t>Journal</w:t>
      </w:r>
      <w:proofErr w:type="spellEnd"/>
      <w:r w:rsidRPr="006C57FF">
        <w:rPr>
          <w:rFonts w:ascii="Times New Roman" w:eastAsia="Times New Roman" w:hAnsi="Times New Roman" w:cs="Times New Roman"/>
          <w:sz w:val="20"/>
          <w:szCs w:val="20"/>
        </w:rPr>
        <w:t xml:space="preserve"> of </w:t>
      </w:r>
      <w:proofErr w:type="spellStart"/>
      <w:r w:rsidRPr="006C57FF">
        <w:rPr>
          <w:rFonts w:ascii="Times New Roman" w:eastAsia="Times New Roman" w:hAnsi="Times New Roman" w:cs="Times New Roman"/>
          <w:sz w:val="20"/>
          <w:szCs w:val="20"/>
        </w:rPr>
        <w:t>Fuzzy</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Systems</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Springer</w:t>
      </w:r>
      <w:proofErr w:type="spellEnd"/>
      <w:proofErr w:type="gramStart"/>
      <w:r w:rsidRPr="006C57FF">
        <w:rPr>
          <w:rFonts w:ascii="Times New Roman" w:eastAsia="Times New Roman" w:hAnsi="Times New Roman" w:cs="Times New Roman"/>
          <w:sz w:val="20"/>
          <w:szCs w:val="20"/>
        </w:rPr>
        <w:t>.,</w:t>
      </w:r>
      <w:proofErr w:type="gramEnd"/>
      <w:r w:rsidRPr="006C57FF">
        <w:rPr>
          <w:rFonts w:ascii="Times New Roman" w:eastAsia="Times New Roman" w:hAnsi="Times New Roman" w:cs="Times New Roman"/>
          <w:sz w:val="20"/>
          <w:szCs w:val="20"/>
        </w:rPr>
        <w:t xml:space="preserve"> 19: 1512, 2017.</w:t>
      </w:r>
    </w:p>
    <w:p w:rsidR="006C57FF" w:rsidRPr="006C57FF" w:rsidRDefault="006C57FF" w:rsidP="00D37442">
      <w:pPr>
        <w:spacing w:after="0" w:line="240" w:lineRule="auto"/>
        <w:ind w:left="426" w:hanging="426"/>
        <w:jc w:val="both"/>
        <w:rPr>
          <w:rFonts w:ascii="Times New Roman" w:eastAsia="Times New Roman" w:hAnsi="Times New Roman" w:cs="Times New Roman"/>
          <w:sz w:val="20"/>
          <w:szCs w:val="20"/>
        </w:rPr>
      </w:pPr>
      <w:r w:rsidRPr="006C57FF">
        <w:rPr>
          <w:rFonts w:ascii="Times New Roman" w:eastAsia="Times New Roman" w:hAnsi="Times New Roman" w:cs="Times New Roman"/>
          <w:sz w:val="20"/>
          <w:szCs w:val="20"/>
        </w:rPr>
        <w:t>[4]</w:t>
      </w:r>
      <w:r w:rsidRPr="006C57FF">
        <w:rPr>
          <w:rFonts w:ascii="Times New Roman" w:eastAsia="Times New Roman" w:hAnsi="Times New Roman" w:cs="Times New Roman"/>
          <w:sz w:val="20"/>
          <w:szCs w:val="20"/>
        </w:rPr>
        <w:tab/>
        <w:t>ÖZKIR, V</w:t>
      </w:r>
      <w:proofErr w:type="gramStart"/>
      <w:r w:rsidRPr="006C57FF">
        <w:rPr>
          <w:rFonts w:ascii="Times New Roman" w:eastAsia="Times New Roman" w:hAnsi="Times New Roman" w:cs="Times New Roman"/>
          <w:sz w:val="20"/>
          <w:szCs w:val="20"/>
        </w:rPr>
        <w:t>.,</w:t>
      </w:r>
      <w:proofErr w:type="gramEnd"/>
      <w:r w:rsidRPr="006C57FF">
        <w:rPr>
          <w:rFonts w:ascii="Times New Roman" w:eastAsia="Times New Roman" w:hAnsi="Times New Roman" w:cs="Times New Roman"/>
          <w:sz w:val="20"/>
          <w:szCs w:val="20"/>
        </w:rPr>
        <w:t xml:space="preserve"> DEMİREL, T., “A </w:t>
      </w:r>
      <w:proofErr w:type="spellStart"/>
      <w:r w:rsidRPr="006C57FF">
        <w:rPr>
          <w:rFonts w:ascii="Times New Roman" w:eastAsia="Times New Roman" w:hAnsi="Times New Roman" w:cs="Times New Roman"/>
          <w:sz w:val="20"/>
          <w:szCs w:val="20"/>
        </w:rPr>
        <w:t>Fuzzy</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Assessment</w:t>
      </w:r>
      <w:proofErr w:type="spellEnd"/>
      <w:r w:rsidRPr="006C57FF">
        <w:rPr>
          <w:rFonts w:ascii="Times New Roman" w:eastAsia="Times New Roman" w:hAnsi="Times New Roman" w:cs="Times New Roman"/>
          <w:sz w:val="20"/>
          <w:szCs w:val="20"/>
        </w:rPr>
        <w:t xml:space="preserve"> Framework </w:t>
      </w:r>
      <w:proofErr w:type="spellStart"/>
      <w:r w:rsidRPr="006C57FF">
        <w:rPr>
          <w:rFonts w:ascii="Times New Roman" w:eastAsia="Times New Roman" w:hAnsi="Times New Roman" w:cs="Times New Roman"/>
          <w:sz w:val="20"/>
          <w:szCs w:val="20"/>
        </w:rPr>
        <w:t>to</w:t>
      </w:r>
      <w:proofErr w:type="spellEnd"/>
      <w:r w:rsidRPr="006C57FF">
        <w:rPr>
          <w:rFonts w:ascii="Times New Roman" w:eastAsia="Times New Roman" w:hAnsi="Times New Roman" w:cs="Times New Roman"/>
          <w:sz w:val="20"/>
          <w:szCs w:val="20"/>
        </w:rPr>
        <w:t xml:space="preserve"> Select </w:t>
      </w:r>
      <w:proofErr w:type="spellStart"/>
      <w:r w:rsidRPr="006C57FF">
        <w:rPr>
          <w:rFonts w:ascii="Times New Roman" w:eastAsia="Times New Roman" w:hAnsi="Times New Roman" w:cs="Times New Roman"/>
          <w:sz w:val="20"/>
          <w:szCs w:val="20"/>
        </w:rPr>
        <w:t>Among</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Transportation</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Investment</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Projects</w:t>
      </w:r>
      <w:proofErr w:type="spellEnd"/>
      <w:r w:rsidRPr="006C57FF">
        <w:rPr>
          <w:rFonts w:ascii="Times New Roman" w:eastAsia="Times New Roman" w:hAnsi="Times New Roman" w:cs="Times New Roman"/>
          <w:sz w:val="20"/>
          <w:szCs w:val="20"/>
        </w:rPr>
        <w:t xml:space="preserve"> in </w:t>
      </w:r>
      <w:proofErr w:type="spellStart"/>
      <w:r w:rsidRPr="006C57FF">
        <w:rPr>
          <w:rFonts w:ascii="Times New Roman" w:eastAsia="Times New Roman" w:hAnsi="Times New Roman" w:cs="Times New Roman"/>
          <w:sz w:val="20"/>
          <w:szCs w:val="20"/>
        </w:rPr>
        <w:t>Turkey</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Expert</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Systems</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with</w:t>
      </w:r>
      <w:proofErr w:type="spellEnd"/>
      <w:r w:rsidRPr="006C57FF">
        <w:rPr>
          <w:rFonts w:ascii="Times New Roman" w:eastAsia="Times New Roman" w:hAnsi="Times New Roman" w:cs="Times New Roman"/>
          <w:sz w:val="20"/>
          <w:szCs w:val="20"/>
        </w:rPr>
        <w:t xml:space="preserve"> Applications, 39(1), 74-80, 2012.</w:t>
      </w:r>
    </w:p>
    <w:p w:rsidR="006C57FF" w:rsidRPr="006C57FF" w:rsidRDefault="006C57FF" w:rsidP="00D37442">
      <w:pPr>
        <w:spacing w:after="0" w:line="240" w:lineRule="auto"/>
        <w:ind w:left="426" w:hanging="426"/>
        <w:jc w:val="both"/>
        <w:rPr>
          <w:rFonts w:ascii="Times New Roman" w:eastAsia="Times New Roman" w:hAnsi="Times New Roman" w:cs="Times New Roman"/>
          <w:sz w:val="20"/>
          <w:szCs w:val="20"/>
        </w:rPr>
      </w:pPr>
      <w:r w:rsidRPr="006C57FF">
        <w:rPr>
          <w:rFonts w:ascii="Times New Roman" w:eastAsia="Times New Roman" w:hAnsi="Times New Roman" w:cs="Times New Roman"/>
          <w:sz w:val="20"/>
          <w:szCs w:val="20"/>
        </w:rPr>
        <w:t>[5]</w:t>
      </w:r>
      <w:r w:rsidRPr="006C57FF">
        <w:rPr>
          <w:rFonts w:ascii="Times New Roman" w:eastAsia="Times New Roman" w:hAnsi="Times New Roman" w:cs="Times New Roman"/>
          <w:sz w:val="20"/>
          <w:szCs w:val="20"/>
        </w:rPr>
        <w:tab/>
        <w:t>MARAVAS, A</w:t>
      </w:r>
      <w:proofErr w:type="gramStart"/>
      <w:r w:rsidRPr="006C57FF">
        <w:rPr>
          <w:rFonts w:ascii="Times New Roman" w:eastAsia="Times New Roman" w:hAnsi="Times New Roman" w:cs="Times New Roman"/>
          <w:sz w:val="20"/>
          <w:szCs w:val="20"/>
        </w:rPr>
        <w:t>.,</w:t>
      </w:r>
      <w:proofErr w:type="gramEnd"/>
      <w:r w:rsidRPr="006C57FF">
        <w:rPr>
          <w:rFonts w:ascii="Times New Roman" w:eastAsia="Times New Roman" w:hAnsi="Times New Roman" w:cs="Times New Roman"/>
          <w:sz w:val="20"/>
          <w:szCs w:val="20"/>
        </w:rPr>
        <w:t xml:space="preserve"> PANTOUVAKIS, J. P., LAMBROPOULOS, S., “</w:t>
      </w:r>
      <w:proofErr w:type="spellStart"/>
      <w:r w:rsidRPr="006C57FF">
        <w:rPr>
          <w:rFonts w:ascii="Times New Roman" w:eastAsia="Times New Roman" w:hAnsi="Times New Roman" w:cs="Times New Roman"/>
          <w:sz w:val="20"/>
          <w:szCs w:val="20"/>
        </w:rPr>
        <w:t>Modeling</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Uncertainty</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During</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Cost</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Benefit</w:t>
      </w:r>
      <w:proofErr w:type="spellEnd"/>
      <w:r w:rsidRPr="006C57FF">
        <w:rPr>
          <w:rFonts w:ascii="Times New Roman" w:eastAsia="Times New Roman" w:hAnsi="Times New Roman" w:cs="Times New Roman"/>
          <w:sz w:val="20"/>
          <w:szCs w:val="20"/>
        </w:rPr>
        <w:t xml:space="preserve"> Analysis of </w:t>
      </w:r>
      <w:proofErr w:type="spellStart"/>
      <w:r w:rsidRPr="006C57FF">
        <w:rPr>
          <w:rFonts w:ascii="Times New Roman" w:eastAsia="Times New Roman" w:hAnsi="Times New Roman" w:cs="Times New Roman"/>
          <w:sz w:val="20"/>
          <w:szCs w:val="20"/>
        </w:rPr>
        <w:t>Transportation</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Projects</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with</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the</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Aid</w:t>
      </w:r>
      <w:proofErr w:type="spellEnd"/>
      <w:r w:rsidRPr="006C57FF">
        <w:rPr>
          <w:rFonts w:ascii="Times New Roman" w:eastAsia="Times New Roman" w:hAnsi="Times New Roman" w:cs="Times New Roman"/>
          <w:sz w:val="20"/>
          <w:szCs w:val="20"/>
        </w:rPr>
        <w:t xml:space="preserve"> of </w:t>
      </w:r>
      <w:proofErr w:type="spellStart"/>
      <w:r w:rsidRPr="006C57FF">
        <w:rPr>
          <w:rFonts w:ascii="Times New Roman" w:eastAsia="Times New Roman" w:hAnsi="Times New Roman" w:cs="Times New Roman"/>
          <w:sz w:val="20"/>
          <w:szCs w:val="20"/>
        </w:rPr>
        <w:t>Fuzzy</w:t>
      </w:r>
      <w:proofErr w:type="spellEnd"/>
      <w:r w:rsidRPr="006C57FF">
        <w:rPr>
          <w:rFonts w:ascii="Times New Roman" w:eastAsia="Times New Roman" w:hAnsi="Times New Roman" w:cs="Times New Roman"/>
          <w:sz w:val="20"/>
          <w:szCs w:val="20"/>
        </w:rPr>
        <w:t xml:space="preserve"> Set </w:t>
      </w:r>
      <w:proofErr w:type="spellStart"/>
      <w:r w:rsidRPr="006C57FF">
        <w:rPr>
          <w:rFonts w:ascii="Times New Roman" w:eastAsia="Times New Roman" w:hAnsi="Times New Roman" w:cs="Times New Roman"/>
          <w:sz w:val="20"/>
          <w:szCs w:val="20"/>
        </w:rPr>
        <w:t>Theory</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Procedia</w:t>
      </w:r>
      <w:proofErr w:type="spellEnd"/>
      <w:r w:rsidRPr="006C57FF">
        <w:rPr>
          <w:rFonts w:ascii="Times New Roman" w:eastAsia="Times New Roman" w:hAnsi="Times New Roman" w:cs="Times New Roman"/>
          <w:sz w:val="20"/>
          <w:szCs w:val="20"/>
        </w:rPr>
        <w:t xml:space="preserve">-Social </w:t>
      </w:r>
      <w:proofErr w:type="spellStart"/>
      <w:r w:rsidRPr="006C57FF">
        <w:rPr>
          <w:rFonts w:ascii="Times New Roman" w:eastAsia="Times New Roman" w:hAnsi="Times New Roman" w:cs="Times New Roman"/>
          <w:sz w:val="20"/>
          <w:szCs w:val="20"/>
        </w:rPr>
        <w:t>and</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Behavioral</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Sciences</w:t>
      </w:r>
      <w:proofErr w:type="spellEnd"/>
      <w:r w:rsidRPr="006C57FF">
        <w:rPr>
          <w:rFonts w:ascii="Times New Roman" w:eastAsia="Times New Roman" w:hAnsi="Times New Roman" w:cs="Times New Roman"/>
          <w:sz w:val="20"/>
          <w:szCs w:val="20"/>
        </w:rPr>
        <w:t>, 48, 3661-3670, 2012.</w:t>
      </w:r>
    </w:p>
    <w:p w:rsidR="006C57FF" w:rsidRPr="006C57FF" w:rsidRDefault="006C57FF" w:rsidP="00D37442">
      <w:pPr>
        <w:spacing w:after="0" w:line="240" w:lineRule="auto"/>
        <w:ind w:left="426" w:hanging="426"/>
        <w:jc w:val="both"/>
        <w:rPr>
          <w:rFonts w:ascii="Times New Roman" w:eastAsia="Times New Roman" w:hAnsi="Times New Roman" w:cs="Times New Roman"/>
          <w:sz w:val="20"/>
          <w:szCs w:val="20"/>
        </w:rPr>
      </w:pPr>
      <w:r w:rsidRPr="006C57FF">
        <w:rPr>
          <w:rFonts w:ascii="Times New Roman" w:eastAsia="Times New Roman" w:hAnsi="Times New Roman" w:cs="Times New Roman"/>
          <w:sz w:val="20"/>
          <w:szCs w:val="20"/>
        </w:rPr>
        <w:t>[6]</w:t>
      </w:r>
      <w:r w:rsidRPr="006C57FF">
        <w:rPr>
          <w:rFonts w:ascii="Times New Roman" w:eastAsia="Times New Roman" w:hAnsi="Times New Roman" w:cs="Times New Roman"/>
          <w:sz w:val="20"/>
          <w:szCs w:val="20"/>
        </w:rPr>
        <w:tab/>
        <w:t>TENG, J. Y</w:t>
      </w:r>
      <w:proofErr w:type="gramStart"/>
      <w:r w:rsidRPr="006C57FF">
        <w:rPr>
          <w:rFonts w:ascii="Times New Roman" w:eastAsia="Times New Roman" w:hAnsi="Times New Roman" w:cs="Times New Roman"/>
          <w:sz w:val="20"/>
          <w:szCs w:val="20"/>
        </w:rPr>
        <w:t>.,</w:t>
      </w:r>
      <w:proofErr w:type="gramEnd"/>
      <w:r w:rsidRPr="006C57FF">
        <w:rPr>
          <w:rFonts w:ascii="Times New Roman" w:eastAsia="Times New Roman" w:hAnsi="Times New Roman" w:cs="Times New Roman"/>
          <w:sz w:val="20"/>
          <w:szCs w:val="20"/>
        </w:rPr>
        <w:t xml:space="preserve"> TZENG, G. H., “</w:t>
      </w:r>
      <w:proofErr w:type="spellStart"/>
      <w:r w:rsidRPr="006C57FF">
        <w:rPr>
          <w:rFonts w:ascii="Times New Roman" w:eastAsia="Times New Roman" w:hAnsi="Times New Roman" w:cs="Times New Roman"/>
          <w:sz w:val="20"/>
          <w:szCs w:val="20"/>
        </w:rPr>
        <w:t>Transportation</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Investment</w:t>
      </w:r>
      <w:proofErr w:type="spellEnd"/>
      <w:r w:rsidRPr="006C57FF">
        <w:rPr>
          <w:rFonts w:ascii="Times New Roman" w:eastAsia="Times New Roman" w:hAnsi="Times New Roman" w:cs="Times New Roman"/>
          <w:sz w:val="20"/>
          <w:szCs w:val="20"/>
        </w:rPr>
        <w:t xml:space="preserve"> Project </w:t>
      </w:r>
      <w:proofErr w:type="spellStart"/>
      <w:r w:rsidRPr="006C57FF">
        <w:rPr>
          <w:rFonts w:ascii="Times New Roman" w:eastAsia="Times New Roman" w:hAnsi="Times New Roman" w:cs="Times New Roman"/>
          <w:sz w:val="20"/>
          <w:szCs w:val="20"/>
        </w:rPr>
        <w:t>Selection</w:t>
      </w:r>
      <w:proofErr w:type="spellEnd"/>
      <w:r w:rsidRPr="006C57FF">
        <w:rPr>
          <w:rFonts w:ascii="Times New Roman" w:eastAsia="Times New Roman" w:hAnsi="Times New Roman" w:cs="Times New Roman"/>
          <w:sz w:val="20"/>
          <w:szCs w:val="20"/>
        </w:rPr>
        <w:t xml:space="preserve"> Using </w:t>
      </w:r>
      <w:proofErr w:type="spellStart"/>
      <w:r w:rsidRPr="006C57FF">
        <w:rPr>
          <w:rFonts w:ascii="Times New Roman" w:eastAsia="Times New Roman" w:hAnsi="Times New Roman" w:cs="Times New Roman"/>
          <w:sz w:val="20"/>
          <w:szCs w:val="20"/>
        </w:rPr>
        <w:t>Fuzzy</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Multiobjective</w:t>
      </w:r>
      <w:proofErr w:type="spellEnd"/>
      <w:r w:rsidRPr="006C57FF">
        <w:rPr>
          <w:rFonts w:ascii="Times New Roman" w:eastAsia="Times New Roman" w:hAnsi="Times New Roman" w:cs="Times New Roman"/>
          <w:sz w:val="20"/>
          <w:szCs w:val="20"/>
        </w:rPr>
        <w:t xml:space="preserve"> Programming. </w:t>
      </w:r>
      <w:proofErr w:type="spellStart"/>
      <w:r w:rsidRPr="006C57FF">
        <w:rPr>
          <w:rFonts w:ascii="Times New Roman" w:eastAsia="Times New Roman" w:hAnsi="Times New Roman" w:cs="Times New Roman"/>
          <w:sz w:val="20"/>
          <w:szCs w:val="20"/>
        </w:rPr>
        <w:t>Fuzzy</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Sets</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and</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Systems</w:t>
      </w:r>
      <w:proofErr w:type="spellEnd"/>
      <w:r w:rsidRPr="006C57FF">
        <w:rPr>
          <w:rFonts w:ascii="Times New Roman" w:eastAsia="Times New Roman" w:hAnsi="Times New Roman" w:cs="Times New Roman"/>
          <w:sz w:val="20"/>
          <w:szCs w:val="20"/>
        </w:rPr>
        <w:t>.” 96(3), 259-280, 1998.</w:t>
      </w:r>
    </w:p>
    <w:p w:rsidR="006C57FF" w:rsidRPr="006C57FF" w:rsidRDefault="006C57FF" w:rsidP="00D37442">
      <w:pPr>
        <w:spacing w:after="0" w:line="240" w:lineRule="auto"/>
        <w:ind w:left="426" w:hanging="426"/>
        <w:jc w:val="both"/>
        <w:rPr>
          <w:rFonts w:ascii="Times New Roman" w:eastAsia="Times New Roman" w:hAnsi="Times New Roman" w:cs="Times New Roman"/>
          <w:sz w:val="20"/>
          <w:szCs w:val="20"/>
        </w:rPr>
      </w:pPr>
      <w:r w:rsidRPr="006C57FF">
        <w:rPr>
          <w:rFonts w:ascii="Times New Roman" w:eastAsia="Times New Roman" w:hAnsi="Times New Roman" w:cs="Times New Roman"/>
          <w:sz w:val="20"/>
          <w:szCs w:val="20"/>
        </w:rPr>
        <w:t>[7]</w:t>
      </w:r>
      <w:r w:rsidRPr="006C57FF">
        <w:rPr>
          <w:rFonts w:ascii="Times New Roman" w:eastAsia="Times New Roman" w:hAnsi="Times New Roman" w:cs="Times New Roman"/>
          <w:sz w:val="20"/>
          <w:szCs w:val="20"/>
        </w:rPr>
        <w:tab/>
        <w:t>AVİNERİ, E</w:t>
      </w:r>
      <w:proofErr w:type="gramStart"/>
      <w:r w:rsidRPr="006C57FF">
        <w:rPr>
          <w:rFonts w:ascii="Times New Roman" w:eastAsia="Times New Roman" w:hAnsi="Times New Roman" w:cs="Times New Roman"/>
          <w:sz w:val="20"/>
          <w:szCs w:val="20"/>
        </w:rPr>
        <w:t>.,</w:t>
      </w:r>
      <w:proofErr w:type="gramEnd"/>
      <w:r w:rsidRPr="006C57FF">
        <w:rPr>
          <w:rFonts w:ascii="Times New Roman" w:eastAsia="Times New Roman" w:hAnsi="Times New Roman" w:cs="Times New Roman"/>
          <w:sz w:val="20"/>
          <w:szCs w:val="20"/>
        </w:rPr>
        <w:t xml:space="preserve"> PRASHKER, J., CEDER, A., “</w:t>
      </w:r>
      <w:proofErr w:type="spellStart"/>
      <w:r w:rsidRPr="006C57FF">
        <w:rPr>
          <w:rFonts w:ascii="Times New Roman" w:eastAsia="Times New Roman" w:hAnsi="Times New Roman" w:cs="Times New Roman"/>
          <w:sz w:val="20"/>
          <w:szCs w:val="20"/>
        </w:rPr>
        <w:t>Transportation</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Projects</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Selection</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Process</w:t>
      </w:r>
      <w:proofErr w:type="spellEnd"/>
      <w:r w:rsidRPr="006C57FF">
        <w:rPr>
          <w:rFonts w:ascii="Times New Roman" w:eastAsia="Times New Roman" w:hAnsi="Times New Roman" w:cs="Times New Roman"/>
          <w:sz w:val="20"/>
          <w:szCs w:val="20"/>
        </w:rPr>
        <w:t xml:space="preserve"> Using </w:t>
      </w:r>
      <w:proofErr w:type="spellStart"/>
      <w:r w:rsidRPr="006C57FF">
        <w:rPr>
          <w:rFonts w:ascii="Times New Roman" w:eastAsia="Times New Roman" w:hAnsi="Times New Roman" w:cs="Times New Roman"/>
          <w:sz w:val="20"/>
          <w:szCs w:val="20"/>
        </w:rPr>
        <w:t>Fuzzy</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Sets</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Theory</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Fuzzy</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Sets</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and</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Systems</w:t>
      </w:r>
      <w:proofErr w:type="spellEnd"/>
      <w:r w:rsidRPr="006C57FF">
        <w:rPr>
          <w:rFonts w:ascii="Times New Roman" w:eastAsia="Times New Roman" w:hAnsi="Times New Roman" w:cs="Times New Roman"/>
          <w:sz w:val="20"/>
          <w:szCs w:val="20"/>
        </w:rPr>
        <w:t>.” 116(1), 35-47, 2000.</w:t>
      </w:r>
    </w:p>
    <w:p w:rsidR="006C57FF" w:rsidRPr="006C57FF" w:rsidRDefault="006C57FF" w:rsidP="00D37442">
      <w:pPr>
        <w:spacing w:after="0" w:line="240" w:lineRule="auto"/>
        <w:ind w:left="426" w:hanging="426"/>
        <w:jc w:val="both"/>
        <w:rPr>
          <w:rFonts w:ascii="Times New Roman" w:eastAsia="Times New Roman" w:hAnsi="Times New Roman" w:cs="Times New Roman"/>
          <w:sz w:val="20"/>
          <w:szCs w:val="20"/>
        </w:rPr>
      </w:pPr>
      <w:r w:rsidRPr="006C57FF">
        <w:rPr>
          <w:rFonts w:ascii="Times New Roman" w:eastAsia="Times New Roman" w:hAnsi="Times New Roman" w:cs="Times New Roman"/>
          <w:sz w:val="20"/>
          <w:szCs w:val="20"/>
        </w:rPr>
        <w:t>[8]</w:t>
      </w:r>
      <w:r w:rsidRPr="006C57FF">
        <w:rPr>
          <w:rFonts w:ascii="Times New Roman" w:eastAsia="Times New Roman" w:hAnsi="Times New Roman" w:cs="Times New Roman"/>
          <w:sz w:val="20"/>
          <w:szCs w:val="20"/>
        </w:rPr>
        <w:tab/>
        <w:t xml:space="preserve">FHWA. “Life </w:t>
      </w:r>
      <w:proofErr w:type="spellStart"/>
      <w:r w:rsidRPr="006C57FF">
        <w:rPr>
          <w:rFonts w:ascii="Times New Roman" w:eastAsia="Times New Roman" w:hAnsi="Times New Roman" w:cs="Times New Roman"/>
          <w:sz w:val="20"/>
          <w:szCs w:val="20"/>
        </w:rPr>
        <w:t>Cycle</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Cost</w:t>
      </w:r>
      <w:proofErr w:type="spellEnd"/>
      <w:r w:rsidRPr="006C57FF">
        <w:rPr>
          <w:rFonts w:ascii="Times New Roman" w:eastAsia="Times New Roman" w:hAnsi="Times New Roman" w:cs="Times New Roman"/>
          <w:sz w:val="20"/>
          <w:szCs w:val="20"/>
        </w:rPr>
        <w:t xml:space="preserve"> Analysis </w:t>
      </w:r>
      <w:proofErr w:type="spellStart"/>
      <w:r w:rsidRPr="006C57FF">
        <w:rPr>
          <w:rFonts w:ascii="Times New Roman" w:eastAsia="Times New Roman" w:hAnsi="Times New Roman" w:cs="Times New Roman"/>
          <w:sz w:val="20"/>
          <w:szCs w:val="20"/>
        </w:rPr>
        <w:t>the</w:t>
      </w:r>
      <w:proofErr w:type="spellEnd"/>
      <w:r w:rsidRPr="006C57FF">
        <w:rPr>
          <w:rFonts w:ascii="Times New Roman" w:eastAsia="Times New Roman" w:hAnsi="Times New Roman" w:cs="Times New Roman"/>
          <w:sz w:val="20"/>
          <w:szCs w:val="20"/>
        </w:rPr>
        <w:t xml:space="preserve"> Georgia </w:t>
      </w:r>
      <w:proofErr w:type="spellStart"/>
      <w:r w:rsidRPr="006C57FF">
        <w:rPr>
          <w:rFonts w:ascii="Times New Roman" w:eastAsia="Times New Roman" w:hAnsi="Times New Roman" w:cs="Times New Roman"/>
          <w:sz w:val="20"/>
          <w:szCs w:val="20"/>
        </w:rPr>
        <w:t>Experience</w:t>
      </w:r>
      <w:proofErr w:type="spellEnd"/>
      <w:r w:rsidRPr="006C57FF">
        <w:rPr>
          <w:rFonts w:ascii="Times New Roman" w:eastAsia="Times New Roman" w:hAnsi="Times New Roman" w:cs="Times New Roman"/>
          <w:sz w:val="20"/>
          <w:szCs w:val="20"/>
        </w:rPr>
        <w:t xml:space="preserve">.” Federal </w:t>
      </w:r>
      <w:proofErr w:type="spellStart"/>
      <w:r w:rsidRPr="006C57FF">
        <w:rPr>
          <w:rFonts w:ascii="Times New Roman" w:eastAsia="Times New Roman" w:hAnsi="Times New Roman" w:cs="Times New Roman"/>
          <w:sz w:val="20"/>
          <w:szCs w:val="20"/>
        </w:rPr>
        <w:t>Highway</w:t>
      </w:r>
      <w:proofErr w:type="spellEnd"/>
      <w:r w:rsidRPr="006C57FF">
        <w:rPr>
          <w:rFonts w:ascii="Times New Roman" w:eastAsia="Times New Roman" w:hAnsi="Times New Roman" w:cs="Times New Roman"/>
          <w:sz w:val="20"/>
          <w:szCs w:val="20"/>
        </w:rPr>
        <w:t xml:space="preserve"> Administration, Office of </w:t>
      </w:r>
      <w:proofErr w:type="spellStart"/>
      <w:r w:rsidRPr="006C57FF">
        <w:rPr>
          <w:rFonts w:ascii="Times New Roman" w:eastAsia="Times New Roman" w:hAnsi="Times New Roman" w:cs="Times New Roman"/>
          <w:sz w:val="20"/>
          <w:szCs w:val="20"/>
        </w:rPr>
        <w:t>Asset</w:t>
      </w:r>
      <w:proofErr w:type="spellEnd"/>
      <w:r w:rsidRPr="006C57FF">
        <w:rPr>
          <w:rFonts w:ascii="Times New Roman" w:eastAsia="Times New Roman" w:hAnsi="Times New Roman" w:cs="Times New Roman"/>
          <w:sz w:val="20"/>
          <w:szCs w:val="20"/>
        </w:rPr>
        <w:t xml:space="preserve"> Management, U.S. </w:t>
      </w:r>
      <w:proofErr w:type="spellStart"/>
      <w:r w:rsidRPr="006C57FF">
        <w:rPr>
          <w:rFonts w:ascii="Times New Roman" w:eastAsia="Times New Roman" w:hAnsi="Times New Roman" w:cs="Times New Roman"/>
          <w:sz w:val="20"/>
          <w:szCs w:val="20"/>
        </w:rPr>
        <w:t>Department</w:t>
      </w:r>
      <w:proofErr w:type="spellEnd"/>
      <w:r w:rsidRPr="006C57FF">
        <w:rPr>
          <w:rFonts w:ascii="Times New Roman" w:eastAsia="Times New Roman" w:hAnsi="Times New Roman" w:cs="Times New Roman"/>
          <w:sz w:val="20"/>
          <w:szCs w:val="20"/>
        </w:rPr>
        <w:t xml:space="preserve"> of </w:t>
      </w:r>
      <w:proofErr w:type="spellStart"/>
      <w:r w:rsidRPr="006C57FF">
        <w:rPr>
          <w:rFonts w:ascii="Times New Roman" w:eastAsia="Times New Roman" w:hAnsi="Times New Roman" w:cs="Times New Roman"/>
          <w:sz w:val="20"/>
          <w:szCs w:val="20"/>
        </w:rPr>
        <w:t>Transportation</w:t>
      </w:r>
      <w:proofErr w:type="spellEnd"/>
      <w:r w:rsidRPr="006C57FF">
        <w:rPr>
          <w:rFonts w:ascii="Times New Roman" w:eastAsia="Times New Roman" w:hAnsi="Times New Roman" w:cs="Times New Roman"/>
          <w:sz w:val="20"/>
          <w:szCs w:val="20"/>
        </w:rPr>
        <w:t>, 2004.</w:t>
      </w:r>
    </w:p>
    <w:p w:rsidR="006C57FF" w:rsidRPr="006C57FF" w:rsidRDefault="006C57FF" w:rsidP="00D37442">
      <w:pPr>
        <w:spacing w:after="0" w:line="240" w:lineRule="auto"/>
        <w:ind w:left="426" w:hanging="426"/>
        <w:jc w:val="both"/>
        <w:rPr>
          <w:rFonts w:ascii="Times New Roman" w:eastAsia="Times New Roman" w:hAnsi="Times New Roman" w:cs="Times New Roman"/>
          <w:sz w:val="20"/>
          <w:szCs w:val="20"/>
        </w:rPr>
      </w:pPr>
      <w:r w:rsidRPr="006C57FF">
        <w:rPr>
          <w:rFonts w:ascii="Times New Roman" w:eastAsia="Times New Roman" w:hAnsi="Times New Roman" w:cs="Times New Roman"/>
          <w:sz w:val="20"/>
          <w:szCs w:val="20"/>
        </w:rPr>
        <w:t>[9]</w:t>
      </w:r>
      <w:r w:rsidRPr="006C57FF">
        <w:rPr>
          <w:rFonts w:ascii="Times New Roman" w:eastAsia="Times New Roman" w:hAnsi="Times New Roman" w:cs="Times New Roman"/>
          <w:sz w:val="20"/>
          <w:szCs w:val="20"/>
        </w:rPr>
        <w:tab/>
        <w:t xml:space="preserve">UDOT. “Life </w:t>
      </w:r>
      <w:proofErr w:type="spellStart"/>
      <w:r w:rsidRPr="006C57FF">
        <w:rPr>
          <w:rFonts w:ascii="Times New Roman" w:eastAsia="Times New Roman" w:hAnsi="Times New Roman" w:cs="Times New Roman"/>
          <w:sz w:val="20"/>
          <w:szCs w:val="20"/>
        </w:rPr>
        <w:t>Cycle</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Cost</w:t>
      </w:r>
      <w:proofErr w:type="spellEnd"/>
      <w:r w:rsidRPr="006C57FF">
        <w:rPr>
          <w:rFonts w:ascii="Times New Roman" w:eastAsia="Times New Roman" w:hAnsi="Times New Roman" w:cs="Times New Roman"/>
          <w:sz w:val="20"/>
          <w:szCs w:val="20"/>
        </w:rPr>
        <w:t xml:space="preserve"> Analysis, Engineering Services </w:t>
      </w:r>
      <w:proofErr w:type="spellStart"/>
      <w:r w:rsidRPr="006C57FF">
        <w:rPr>
          <w:rFonts w:ascii="Times New Roman" w:eastAsia="Times New Roman" w:hAnsi="Times New Roman" w:cs="Times New Roman"/>
          <w:sz w:val="20"/>
          <w:szCs w:val="20"/>
        </w:rPr>
        <w:t>Division</w:t>
      </w:r>
      <w:proofErr w:type="spellEnd"/>
      <w:r w:rsidRPr="006C57FF">
        <w:rPr>
          <w:rFonts w:ascii="Times New Roman" w:eastAsia="Times New Roman" w:hAnsi="Times New Roman" w:cs="Times New Roman"/>
          <w:sz w:val="20"/>
          <w:szCs w:val="20"/>
        </w:rPr>
        <w:t xml:space="preserve"> Value Engineering.” </w:t>
      </w:r>
      <w:proofErr w:type="spellStart"/>
      <w:r w:rsidRPr="006C57FF">
        <w:rPr>
          <w:rFonts w:ascii="Times New Roman" w:eastAsia="Times New Roman" w:hAnsi="Times New Roman" w:cs="Times New Roman"/>
          <w:sz w:val="20"/>
          <w:szCs w:val="20"/>
        </w:rPr>
        <w:t>Utah</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Department</w:t>
      </w:r>
      <w:proofErr w:type="spellEnd"/>
      <w:r w:rsidRPr="006C57FF">
        <w:rPr>
          <w:rFonts w:ascii="Times New Roman" w:eastAsia="Times New Roman" w:hAnsi="Times New Roman" w:cs="Times New Roman"/>
          <w:sz w:val="20"/>
          <w:szCs w:val="20"/>
        </w:rPr>
        <w:t xml:space="preserve"> of </w:t>
      </w:r>
      <w:proofErr w:type="spellStart"/>
      <w:r w:rsidRPr="006C57FF">
        <w:rPr>
          <w:rFonts w:ascii="Times New Roman" w:eastAsia="Times New Roman" w:hAnsi="Times New Roman" w:cs="Times New Roman"/>
          <w:sz w:val="20"/>
          <w:szCs w:val="20"/>
        </w:rPr>
        <w:t>Transportation</w:t>
      </w:r>
      <w:proofErr w:type="spellEnd"/>
      <w:r w:rsidRPr="006C57FF">
        <w:rPr>
          <w:rFonts w:ascii="Times New Roman" w:eastAsia="Times New Roman" w:hAnsi="Times New Roman" w:cs="Times New Roman"/>
          <w:sz w:val="20"/>
          <w:szCs w:val="20"/>
        </w:rPr>
        <w:t>, U.S.A</w:t>
      </w:r>
      <w:proofErr w:type="gramStart"/>
      <w:r w:rsidRPr="006C57FF">
        <w:rPr>
          <w:rFonts w:ascii="Times New Roman" w:eastAsia="Times New Roman" w:hAnsi="Times New Roman" w:cs="Times New Roman"/>
          <w:sz w:val="20"/>
          <w:szCs w:val="20"/>
        </w:rPr>
        <w:t>.,</w:t>
      </w:r>
      <w:proofErr w:type="gramEnd"/>
      <w:r w:rsidRPr="006C57FF">
        <w:rPr>
          <w:rFonts w:ascii="Times New Roman" w:eastAsia="Times New Roman" w:hAnsi="Times New Roman" w:cs="Times New Roman"/>
          <w:sz w:val="20"/>
          <w:szCs w:val="20"/>
        </w:rPr>
        <w:t xml:space="preserve"> 2007.</w:t>
      </w:r>
    </w:p>
    <w:p w:rsidR="006C57FF" w:rsidRPr="006C57FF" w:rsidRDefault="006C57FF" w:rsidP="00D37442">
      <w:pPr>
        <w:spacing w:after="0" w:line="240" w:lineRule="auto"/>
        <w:ind w:left="426" w:hanging="426"/>
        <w:jc w:val="both"/>
        <w:rPr>
          <w:rFonts w:ascii="Times New Roman" w:eastAsia="Times New Roman" w:hAnsi="Times New Roman" w:cs="Times New Roman"/>
          <w:sz w:val="20"/>
          <w:szCs w:val="20"/>
        </w:rPr>
      </w:pPr>
      <w:r w:rsidRPr="006C57FF">
        <w:rPr>
          <w:rFonts w:ascii="Times New Roman" w:eastAsia="Times New Roman" w:hAnsi="Times New Roman" w:cs="Times New Roman"/>
          <w:sz w:val="20"/>
          <w:szCs w:val="20"/>
        </w:rPr>
        <w:t>[10]</w:t>
      </w:r>
      <w:r w:rsidRPr="006C57FF">
        <w:rPr>
          <w:rFonts w:ascii="Times New Roman" w:eastAsia="Times New Roman" w:hAnsi="Times New Roman" w:cs="Times New Roman"/>
          <w:sz w:val="20"/>
          <w:szCs w:val="20"/>
        </w:rPr>
        <w:tab/>
        <w:t>GEOFFERY, L</w:t>
      </w:r>
      <w:proofErr w:type="gramStart"/>
      <w:r w:rsidRPr="006C57FF">
        <w:rPr>
          <w:rFonts w:ascii="Times New Roman" w:eastAsia="Times New Roman" w:hAnsi="Times New Roman" w:cs="Times New Roman"/>
          <w:sz w:val="20"/>
          <w:szCs w:val="20"/>
        </w:rPr>
        <w:t>.,</w:t>
      </w:r>
      <w:proofErr w:type="gramEnd"/>
      <w:r w:rsidRPr="006C57FF">
        <w:rPr>
          <w:rFonts w:ascii="Times New Roman" w:eastAsia="Times New Roman" w:hAnsi="Times New Roman" w:cs="Times New Roman"/>
          <w:sz w:val="20"/>
          <w:szCs w:val="20"/>
        </w:rPr>
        <w:t xml:space="preserve"> AHMAD, M. Z., LABI, S., SINHA, K. C., “Life </w:t>
      </w:r>
      <w:proofErr w:type="spellStart"/>
      <w:r w:rsidRPr="006C57FF">
        <w:rPr>
          <w:rFonts w:ascii="Times New Roman" w:eastAsia="Times New Roman" w:hAnsi="Times New Roman" w:cs="Times New Roman"/>
          <w:sz w:val="20"/>
          <w:szCs w:val="20"/>
        </w:rPr>
        <w:t>Cycle</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Cost</w:t>
      </w:r>
      <w:proofErr w:type="spellEnd"/>
      <w:r w:rsidRPr="006C57FF">
        <w:rPr>
          <w:rFonts w:ascii="Times New Roman" w:eastAsia="Times New Roman" w:hAnsi="Times New Roman" w:cs="Times New Roman"/>
          <w:sz w:val="20"/>
          <w:szCs w:val="20"/>
        </w:rPr>
        <w:t xml:space="preserve"> Analysis </w:t>
      </w:r>
      <w:proofErr w:type="spellStart"/>
      <w:r w:rsidRPr="006C57FF">
        <w:rPr>
          <w:rFonts w:ascii="Times New Roman" w:eastAsia="Times New Roman" w:hAnsi="Times New Roman" w:cs="Times New Roman"/>
          <w:sz w:val="20"/>
          <w:szCs w:val="20"/>
        </w:rPr>
        <w:t>for</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Indot</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Pavement</w:t>
      </w:r>
      <w:proofErr w:type="spellEnd"/>
      <w:r w:rsidRPr="006C57FF">
        <w:rPr>
          <w:rFonts w:ascii="Times New Roman" w:eastAsia="Times New Roman" w:hAnsi="Times New Roman" w:cs="Times New Roman"/>
          <w:sz w:val="20"/>
          <w:szCs w:val="20"/>
        </w:rPr>
        <w:t xml:space="preserve"> Design </w:t>
      </w:r>
      <w:proofErr w:type="spellStart"/>
      <w:r w:rsidRPr="006C57FF">
        <w:rPr>
          <w:rFonts w:ascii="Times New Roman" w:eastAsia="Times New Roman" w:hAnsi="Times New Roman" w:cs="Times New Roman"/>
          <w:sz w:val="20"/>
          <w:szCs w:val="20"/>
        </w:rPr>
        <w:t>Procedures</w:t>
      </w:r>
      <w:proofErr w:type="spellEnd"/>
      <w:r w:rsidRPr="006C57FF">
        <w:rPr>
          <w:rFonts w:ascii="Times New Roman" w:eastAsia="Times New Roman" w:hAnsi="Times New Roman" w:cs="Times New Roman"/>
          <w:sz w:val="20"/>
          <w:szCs w:val="20"/>
        </w:rPr>
        <w:t xml:space="preserve">.” JTRP Technical </w:t>
      </w:r>
      <w:proofErr w:type="spellStart"/>
      <w:r w:rsidRPr="006C57FF">
        <w:rPr>
          <w:rFonts w:ascii="Times New Roman" w:eastAsia="Times New Roman" w:hAnsi="Times New Roman" w:cs="Times New Roman"/>
          <w:sz w:val="20"/>
          <w:szCs w:val="20"/>
        </w:rPr>
        <w:t>Reports</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Purdue</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University</w:t>
      </w:r>
      <w:proofErr w:type="spellEnd"/>
      <w:r w:rsidRPr="006C57FF">
        <w:rPr>
          <w:rFonts w:ascii="Times New Roman" w:eastAsia="Times New Roman" w:hAnsi="Times New Roman" w:cs="Times New Roman"/>
          <w:sz w:val="20"/>
          <w:szCs w:val="20"/>
        </w:rPr>
        <w:t>, U.S.A</w:t>
      </w:r>
      <w:proofErr w:type="gramStart"/>
      <w:r w:rsidRPr="006C57FF">
        <w:rPr>
          <w:rFonts w:ascii="Times New Roman" w:eastAsia="Times New Roman" w:hAnsi="Times New Roman" w:cs="Times New Roman"/>
          <w:sz w:val="20"/>
          <w:szCs w:val="20"/>
        </w:rPr>
        <w:t>.,</w:t>
      </w:r>
      <w:proofErr w:type="gramEnd"/>
      <w:r w:rsidRPr="006C57FF">
        <w:rPr>
          <w:rFonts w:ascii="Times New Roman" w:eastAsia="Times New Roman" w:hAnsi="Times New Roman" w:cs="Times New Roman"/>
          <w:sz w:val="20"/>
          <w:szCs w:val="20"/>
        </w:rPr>
        <w:t xml:space="preserve"> 2005.</w:t>
      </w:r>
    </w:p>
    <w:p w:rsidR="006C57FF" w:rsidRPr="006C57FF" w:rsidRDefault="006C57FF" w:rsidP="00D37442">
      <w:pPr>
        <w:spacing w:after="0" w:line="240" w:lineRule="auto"/>
        <w:ind w:left="426" w:hanging="426"/>
        <w:jc w:val="both"/>
        <w:rPr>
          <w:rFonts w:ascii="Times New Roman" w:eastAsia="Times New Roman" w:hAnsi="Times New Roman" w:cs="Times New Roman"/>
          <w:sz w:val="20"/>
          <w:szCs w:val="20"/>
        </w:rPr>
      </w:pPr>
      <w:r w:rsidRPr="006C57FF">
        <w:rPr>
          <w:rFonts w:ascii="Times New Roman" w:eastAsia="Times New Roman" w:hAnsi="Times New Roman" w:cs="Times New Roman"/>
          <w:sz w:val="20"/>
          <w:szCs w:val="20"/>
        </w:rPr>
        <w:lastRenderedPageBreak/>
        <w:t>[11]</w:t>
      </w:r>
      <w:r w:rsidRPr="006C57FF">
        <w:rPr>
          <w:rFonts w:ascii="Times New Roman" w:eastAsia="Times New Roman" w:hAnsi="Times New Roman" w:cs="Times New Roman"/>
          <w:sz w:val="20"/>
          <w:szCs w:val="20"/>
        </w:rPr>
        <w:tab/>
        <w:t>KARSAK, E. E</w:t>
      </w:r>
      <w:proofErr w:type="gramStart"/>
      <w:r w:rsidRPr="006C57FF">
        <w:rPr>
          <w:rFonts w:ascii="Times New Roman" w:eastAsia="Times New Roman" w:hAnsi="Times New Roman" w:cs="Times New Roman"/>
          <w:sz w:val="20"/>
          <w:szCs w:val="20"/>
        </w:rPr>
        <w:t>.,</w:t>
      </w:r>
      <w:proofErr w:type="gramEnd"/>
      <w:r w:rsidRPr="006C57FF">
        <w:rPr>
          <w:rFonts w:ascii="Times New Roman" w:eastAsia="Times New Roman" w:hAnsi="Times New Roman" w:cs="Times New Roman"/>
          <w:sz w:val="20"/>
          <w:szCs w:val="20"/>
        </w:rPr>
        <w:t xml:space="preserve"> AHISKA, S. S., “</w:t>
      </w:r>
      <w:proofErr w:type="spellStart"/>
      <w:r w:rsidRPr="006C57FF">
        <w:rPr>
          <w:rFonts w:ascii="Times New Roman" w:eastAsia="Times New Roman" w:hAnsi="Times New Roman" w:cs="Times New Roman"/>
          <w:sz w:val="20"/>
          <w:szCs w:val="20"/>
        </w:rPr>
        <w:t>Fuzzy</w:t>
      </w:r>
      <w:proofErr w:type="spellEnd"/>
      <w:r w:rsidRPr="006C57FF">
        <w:rPr>
          <w:rFonts w:ascii="Times New Roman" w:eastAsia="Times New Roman" w:hAnsi="Times New Roman" w:cs="Times New Roman"/>
          <w:sz w:val="20"/>
          <w:szCs w:val="20"/>
        </w:rPr>
        <w:t xml:space="preserve"> Multi-</w:t>
      </w:r>
      <w:proofErr w:type="spellStart"/>
      <w:r w:rsidRPr="006C57FF">
        <w:rPr>
          <w:rFonts w:ascii="Times New Roman" w:eastAsia="Times New Roman" w:hAnsi="Times New Roman" w:cs="Times New Roman"/>
          <w:sz w:val="20"/>
          <w:szCs w:val="20"/>
        </w:rPr>
        <w:t>Criteria</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Decision</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Making</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Approach</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for</w:t>
      </w:r>
      <w:proofErr w:type="spellEnd"/>
      <w:r w:rsidRPr="006C57FF">
        <w:rPr>
          <w:rFonts w:ascii="Times New Roman" w:eastAsia="Times New Roman" w:hAnsi="Times New Roman" w:cs="Times New Roman"/>
          <w:sz w:val="20"/>
          <w:szCs w:val="20"/>
        </w:rPr>
        <w:t xml:space="preserve"> Transport </w:t>
      </w:r>
      <w:proofErr w:type="spellStart"/>
      <w:r w:rsidRPr="006C57FF">
        <w:rPr>
          <w:rFonts w:ascii="Times New Roman" w:eastAsia="Times New Roman" w:hAnsi="Times New Roman" w:cs="Times New Roman"/>
          <w:sz w:val="20"/>
          <w:szCs w:val="20"/>
        </w:rPr>
        <w:t>Projects</w:t>
      </w:r>
      <w:proofErr w:type="spellEnd"/>
      <w:r w:rsidRPr="006C57FF">
        <w:rPr>
          <w:rFonts w:ascii="Times New Roman" w:eastAsia="Times New Roman" w:hAnsi="Times New Roman" w:cs="Times New Roman"/>
          <w:sz w:val="20"/>
          <w:szCs w:val="20"/>
        </w:rPr>
        <w:t xml:space="preserve"> Evaluation in </w:t>
      </w:r>
      <w:proofErr w:type="spellStart"/>
      <w:r w:rsidRPr="006C57FF">
        <w:rPr>
          <w:rFonts w:ascii="Times New Roman" w:eastAsia="Times New Roman" w:hAnsi="Times New Roman" w:cs="Times New Roman"/>
          <w:sz w:val="20"/>
          <w:szCs w:val="20"/>
        </w:rPr>
        <w:t>Istanbul</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In</w:t>
      </w:r>
      <w:proofErr w:type="spellEnd"/>
      <w:r w:rsidRPr="006C57FF">
        <w:rPr>
          <w:rFonts w:ascii="Times New Roman" w:eastAsia="Times New Roman" w:hAnsi="Times New Roman" w:cs="Times New Roman"/>
          <w:sz w:val="20"/>
          <w:szCs w:val="20"/>
        </w:rPr>
        <w:t xml:space="preserve"> International Conference on </w:t>
      </w:r>
      <w:proofErr w:type="spellStart"/>
      <w:r w:rsidRPr="006C57FF">
        <w:rPr>
          <w:rFonts w:ascii="Times New Roman" w:eastAsia="Times New Roman" w:hAnsi="Times New Roman" w:cs="Times New Roman"/>
          <w:sz w:val="20"/>
          <w:szCs w:val="20"/>
        </w:rPr>
        <w:t>Computational</w:t>
      </w:r>
      <w:proofErr w:type="spellEnd"/>
      <w:r w:rsidRPr="006C57FF">
        <w:rPr>
          <w:rFonts w:ascii="Times New Roman" w:eastAsia="Times New Roman" w:hAnsi="Times New Roman" w:cs="Times New Roman"/>
          <w:sz w:val="20"/>
          <w:szCs w:val="20"/>
        </w:rPr>
        <w:t xml:space="preserve"> Science </w:t>
      </w:r>
      <w:proofErr w:type="spellStart"/>
      <w:r w:rsidRPr="006C57FF">
        <w:rPr>
          <w:rFonts w:ascii="Times New Roman" w:eastAsia="Times New Roman" w:hAnsi="Times New Roman" w:cs="Times New Roman"/>
          <w:sz w:val="20"/>
          <w:szCs w:val="20"/>
        </w:rPr>
        <w:t>and</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Its</w:t>
      </w:r>
      <w:proofErr w:type="spellEnd"/>
      <w:r w:rsidRPr="006C57FF">
        <w:rPr>
          <w:rFonts w:ascii="Times New Roman" w:eastAsia="Times New Roman" w:hAnsi="Times New Roman" w:cs="Times New Roman"/>
          <w:sz w:val="20"/>
          <w:szCs w:val="20"/>
        </w:rPr>
        <w:t xml:space="preserve"> Applications (</w:t>
      </w:r>
      <w:proofErr w:type="spellStart"/>
      <w:r w:rsidRPr="006C57FF">
        <w:rPr>
          <w:rFonts w:ascii="Times New Roman" w:eastAsia="Times New Roman" w:hAnsi="Times New Roman" w:cs="Times New Roman"/>
          <w:sz w:val="20"/>
          <w:szCs w:val="20"/>
        </w:rPr>
        <w:t>pp</w:t>
      </w:r>
      <w:proofErr w:type="spellEnd"/>
      <w:r w:rsidRPr="006C57FF">
        <w:rPr>
          <w:rFonts w:ascii="Times New Roman" w:eastAsia="Times New Roman" w:hAnsi="Times New Roman" w:cs="Times New Roman"/>
          <w:sz w:val="20"/>
          <w:szCs w:val="20"/>
        </w:rPr>
        <w:t xml:space="preserve">. 301-311). </w:t>
      </w:r>
      <w:proofErr w:type="spellStart"/>
      <w:r w:rsidRPr="006C57FF">
        <w:rPr>
          <w:rFonts w:ascii="Times New Roman" w:eastAsia="Times New Roman" w:hAnsi="Times New Roman" w:cs="Times New Roman"/>
          <w:sz w:val="20"/>
          <w:szCs w:val="20"/>
        </w:rPr>
        <w:t>Springer</w:t>
      </w:r>
      <w:proofErr w:type="spellEnd"/>
      <w:r w:rsidRPr="006C57FF">
        <w:rPr>
          <w:rFonts w:ascii="Times New Roman" w:eastAsia="Times New Roman" w:hAnsi="Times New Roman" w:cs="Times New Roman"/>
          <w:sz w:val="20"/>
          <w:szCs w:val="20"/>
        </w:rPr>
        <w:t xml:space="preserve"> Berlin </w:t>
      </w:r>
      <w:proofErr w:type="spellStart"/>
      <w:r w:rsidRPr="006C57FF">
        <w:rPr>
          <w:rFonts w:ascii="Times New Roman" w:eastAsia="Times New Roman" w:hAnsi="Times New Roman" w:cs="Times New Roman"/>
          <w:sz w:val="20"/>
          <w:szCs w:val="20"/>
        </w:rPr>
        <w:t>Heidelberg</w:t>
      </w:r>
      <w:proofErr w:type="spellEnd"/>
      <w:r w:rsidRPr="006C57FF">
        <w:rPr>
          <w:rFonts w:ascii="Times New Roman" w:eastAsia="Times New Roman" w:hAnsi="Times New Roman" w:cs="Times New Roman"/>
          <w:sz w:val="20"/>
          <w:szCs w:val="20"/>
        </w:rPr>
        <w:t>, 2005.</w:t>
      </w:r>
    </w:p>
    <w:p w:rsidR="006C57FF" w:rsidRPr="006C57FF" w:rsidRDefault="006C57FF" w:rsidP="00D37442">
      <w:pPr>
        <w:spacing w:after="0" w:line="240" w:lineRule="auto"/>
        <w:ind w:left="426" w:hanging="426"/>
        <w:jc w:val="both"/>
        <w:rPr>
          <w:rFonts w:ascii="Times New Roman" w:eastAsia="Times New Roman" w:hAnsi="Times New Roman" w:cs="Times New Roman"/>
          <w:sz w:val="20"/>
          <w:szCs w:val="20"/>
        </w:rPr>
      </w:pPr>
      <w:r w:rsidRPr="006C57FF">
        <w:rPr>
          <w:rFonts w:ascii="Times New Roman" w:eastAsia="Times New Roman" w:hAnsi="Times New Roman" w:cs="Times New Roman"/>
          <w:sz w:val="20"/>
          <w:szCs w:val="20"/>
        </w:rPr>
        <w:t>[12]</w:t>
      </w:r>
      <w:r w:rsidRPr="006C57FF">
        <w:rPr>
          <w:rFonts w:ascii="Times New Roman" w:eastAsia="Times New Roman" w:hAnsi="Times New Roman" w:cs="Times New Roman"/>
          <w:sz w:val="20"/>
          <w:szCs w:val="20"/>
        </w:rPr>
        <w:tab/>
        <w:t>AMMAR, M</w:t>
      </w:r>
      <w:proofErr w:type="gramStart"/>
      <w:r w:rsidRPr="006C57FF">
        <w:rPr>
          <w:rFonts w:ascii="Times New Roman" w:eastAsia="Times New Roman" w:hAnsi="Times New Roman" w:cs="Times New Roman"/>
          <w:sz w:val="20"/>
          <w:szCs w:val="20"/>
        </w:rPr>
        <w:t>.,</w:t>
      </w:r>
      <w:proofErr w:type="gramEnd"/>
      <w:r w:rsidRPr="006C57FF">
        <w:rPr>
          <w:rFonts w:ascii="Times New Roman" w:eastAsia="Times New Roman" w:hAnsi="Times New Roman" w:cs="Times New Roman"/>
          <w:sz w:val="20"/>
          <w:szCs w:val="20"/>
        </w:rPr>
        <w:t xml:space="preserve"> ZAYED, T., MOSELHI, O., “</w:t>
      </w:r>
      <w:proofErr w:type="spellStart"/>
      <w:r w:rsidRPr="006C57FF">
        <w:rPr>
          <w:rFonts w:ascii="Times New Roman" w:eastAsia="Times New Roman" w:hAnsi="Times New Roman" w:cs="Times New Roman"/>
          <w:sz w:val="20"/>
          <w:szCs w:val="20"/>
        </w:rPr>
        <w:t>Fuzzy-Based</w:t>
      </w:r>
      <w:proofErr w:type="spellEnd"/>
      <w:r w:rsidRPr="006C57FF">
        <w:rPr>
          <w:rFonts w:ascii="Times New Roman" w:eastAsia="Times New Roman" w:hAnsi="Times New Roman" w:cs="Times New Roman"/>
          <w:sz w:val="20"/>
          <w:szCs w:val="20"/>
        </w:rPr>
        <w:t xml:space="preserve"> Life-</w:t>
      </w:r>
      <w:proofErr w:type="spellStart"/>
      <w:r w:rsidRPr="006C57FF">
        <w:rPr>
          <w:rFonts w:ascii="Times New Roman" w:eastAsia="Times New Roman" w:hAnsi="Times New Roman" w:cs="Times New Roman"/>
          <w:sz w:val="20"/>
          <w:szCs w:val="20"/>
        </w:rPr>
        <w:t>Cycle</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Cost</w:t>
      </w:r>
      <w:proofErr w:type="spellEnd"/>
      <w:r w:rsidRPr="006C57FF">
        <w:rPr>
          <w:rFonts w:ascii="Times New Roman" w:eastAsia="Times New Roman" w:hAnsi="Times New Roman" w:cs="Times New Roman"/>
          <w:sz w:val="20"/>
          <w:szCs w:val="20"/>
        </w:rPr>
        <w:t xml:space="preserve"> Model </w:t>
      </w:r>
      <w:proofErr w:type="spellStart"/>
      <w:r w:rsidRPr="006C57FF">
        <w:rPr>
          <w:rFonts w:ascii="Times New Roman" w:eastAsia="Times New Roman" w:hAnsi="Times New Roman" w:cs="Times New Roman"/>
          <w:sz w:val="20"/>
          <w:szCs w:val="20"/>
        </w:rPr>
        <w:t>for</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Decision</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Making</w:t>
      </w:r>
      <w:proofErr w:type="spellEnd"/>
      <w:r w:rsidRPr="006C57FF">
        <w:rPr>
          <w:rFonts w:ascii="Times New Roman" w:eastAsia="Times New Roman" w:hAnsi="Times New Roman" w:cs="Times New Roman"/>
          <w:sz w:val="20"/>
          <w:szCs w:val="20"/>
        </w:rPr>
        <w:t xml:space="preserve"> Under </w:t>
      </w:r>
      <w:proofErr w:type="spellStart"/>
      <w:r w:rsidRPr="006C57FF">
        <w:rPr>
          <w:rFonts w:ascii="Times New Roman" w:eastAsia="Times New Roman" w:hAnsi="Times New Roman" w:cs="Times New Roman"/>
          <w:sz w:val="20"/>
          <w:szCs w:val="20"/>
        </w:rPr>
        <w:t>Subjectivity</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Journal</w:t>
      </w:r>
      <w:proofErr w:type="spellEnd"/>
      <w:r w:rsidRPr="006C57FF">
        <w:rPr>
          <w:rFonts w:ascii="Times New Roman" w:eastAsia="Times New Roman" w:hAnsi="Times New Roman" w:cs="Times New Roman"/>
          <w:sz w:val="20"/>
          <w:szCs w:val="20"/>
        </w:rPr>
        <w:t xml:space="preserve"> of Construction Engineering </w:t>
      </w:r>
      <w:proofErr w:type="spellStart"/>
      <w:r w:rsidRPr="006C57FF">
        <w:rPr>
          <w:rFonts w:ascii="Times New Roman" w:eastAsia="Times New Roman" w:hAnsi="Times New Roman" w:cs="Times New Roman"/>
          <w:sz w:val="20"/>
          <w:szCs w:val="20"/>
        </w:rPr>
        <w:t>and</w:t>
      </w:r>
      <w:proofErr w:type="spellEnd"/>
      <w:r w:rsidRPr="006C57FF">
        <w:rPr>
          <w:rFonts w:ascii="Times New Roman" w:eastAsia="Times New Roman" w:hAnsi="Times New Roman" w:cs="Times New Roman"/>
          <w:sz w:val="20"/>
          <w:szCs w:val="20"/>
        </w:rPr>
        <w:t xml:space="preserve"> Management, 139(5), 556-563, 2012.</w:t>
      </w:r>
    </w:p>
    <w:p w:rsidR="006C57FF" w:rsidRPr="006C57FF" w:rsidRDefault="006C57FF" w:rsidP="00D37442">
      <w:pPr>
        <w:spacing w:after="0" w:line="240" w:lineRule="auto"/>
        <w:ind w:left="426" w:hanging="426"/>
        <w:jc w:val="both"/>
        <w:rPr>
          <w:rFonts w:ascii="Times New Roman" w:eastAsia="Times New Roman" w:hAnsi="Times New Roman" w:cs="Times New Roman"/>
          <w:sz w:val="20"/>
          <w:szCs w:val="20"/>
        </w:rPr>
      </w:pPr>
      <w:r w:rsidRPr="006C57FF">
        <w:rPr>
          <w:rFonts w:ascii="Times New Roman" w:eastAsia="Times New Roman" w:hAnsi="Times New Roman" w:cs="Times New Roman"/>
          <w:sz w:val="20"/>
          <w:szCs w:val="20"/>
        </w:rPr>
        <w:t>[13]</w:t>
      </w:r>
      <w:r w:rsidRPr="006C57FF">
        <w:rPr>
          <w:rFonts w:ascii="Times New Roman" w:eastAsia="Times New Roman" w:hAnsi="Times New Roman" w:cs="Times New Roman"/>
          <w:sz w:val="20"/>
          <w:szCs w:val="20"/>
        </w:rPr>
        <w:tab/>
        <w:t>CHEN, C</w:t>
      </w:r>
      <w:proofErr w:type="gramStart"/>
      <w:r w:rsidRPr="006C57FF">
        <w:rPr>
          <w:rFonts w:ascii="Times New Roman" w:eastAsia="Times New Roman" w:hAnsi="Times New Roman" w:cs="Times New Roman"/>
          <w:sz w:val="20"/>
          <w:szCs w:val="20"/>
        </w:rPr>
        <w:t>.,</w:t>
      </w:r>
      <w:proofErr w:type="gramEnd"/>
      <w:r w:rsidRPr="006C57FF">
        <w:rPr>
          <w:rFonts w:ascii="Times New Roman" w:eastAsia="Times New Roman" w:hAnsi="Times New Roman" w:cs="Times New Roman"/>
          <w:sz w:val="20"/>
          <w:szCs w:val="20"/>
        </w:rPr>
        <w:t xml:space="preserve"> FLINTSCH, G., “</w:t>
      </w:r>
      <w:proofErr w:type="spellStart"/>
      <w:r w:rsidRPr="006C57FF">
        <w:rPr>
          <w:rFonts w:ascii="Times New Roman" w:eastAsia="Times New Roman" w:hAnsi="Times New Roman" w:cs="Times New Roman"/>
          <w:sz w:val="20"/>
          <w:szCs w:val="20"/>
        </w:rPr>
        <w:t>Fuzzy</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Logic</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Pavement</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Maintenance</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and</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Rehabilitation</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Triggering</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Approach</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for</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Probabilistic</w:t>
      </w:r>
      <w:proofErr w:type="spellEnd"/>
      <w:r w:rsidRPr="006C57FF">
        <w:rPr>
          <w:rFonts w:ascii="Times New Roman" w:eastAsia="Times New Roman" w:hAnsi="Times New Roman" w:cs="Times New Roman"/>
          <w:sz w:val="20"/>
          <w:szCs w:val="20"/>
        </w:rPr>
        <w:t xml:space="preserve"> Life-</w:t>
      </w:r>
      <w:proofErr w:type="spellStart"/>
      <w:r w:rsidRPr="006C57FF">
        <w:rPr>
          <w:rFonts w:ascii="Times New Roman" w:eastAsia="Times New Roman" w:hAnsi="Times New Roman" w:cs="Times New Roman"/>
          <w:sz w:val="20"/>
          <w:szCs w:val="20"/>
        </w:rPr>
        <w:t>Cycle</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Cost</w:t>
      </w:r>
      <w:proofErr w:type="spellEnd"/>
      <w:r w:rsidRPr="006C57FF">
        <w:rPr>
          <w:rFonts w:ascii="Times New Roman" w:eastAsia="Times New Roman" w:hAnsi="Times New Roman" w:cs="Times New Roman"/>
          <w:sz w:val="20"/>
          <w:szCs w:val="20"/>
        </w:rPr>
        <w:t xml:space="preserve"> Analysis.” </w:t>
      </w:r>
      <w:proofErr w:type="spellStart"/>
      <w:r w:rsidRPr="006C57FF">
        <w:rPr>
          <w:rFonts w:ascii="Times New Roman" w:eastAsia="Times New Roman" w:hAnsi="Times New Roman" w:cs="Times New Roman"/>
          <w:sz w:val="20"/>
          <w:szCs w:val="20"/>
        </w:rPr>
        <w:t>Transportation</w:t>
      </w:r>
      <w:proofErr w:type="spellEnd"/>
      <w:r w:rsidRPr="006C57FF">
        <w:rPr>
          <w:rFonts w:ascii="Times New Roman" w:eastAsia="Times New Roman" w:hAnsi="Times New Roman" w:cs="Times New Roman"/>
          <w:sz w:val="20"/>
          <w:szCs w:val="20"/>
        </w:rPr>
        <w:t xml:space="preserve"> Research </w:t>
      </w:r>
      <w:proofErr w:type="spellStart"/>
      <w:r w:rsidRPr="006C57FF">
        <w:rPr>
          <w:rFonts w:ascii="Times New Roman" w:eastAsia="Times New Roman" w:hAnsi="Times New Roman" w:cs="Times New Roman"/>
          <w:sz w:val="20"/>
          <w:szCs w:val="20"/>
        </w:rPr>
        <w:t>Record</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Journal</w:t>
      </w:r>
      <w:proofErr w:type="spellEnd"/>
      <w:r w:rsidRPr="006C57FF">
        <w:rPr>
          <w:rFonts w:ascii="Times New Roman" w:eastAsia="Times New Roman" w:hAnsi="Times New Roman" w:cs="Times New Roman"/>
          <w:sz w:val="20"/>
          <w:szCs w:val="20"/>
        </w:rPr>
        <w:t xml:space="preserve"> of </w:t>
      </w:r>
      <w:proofErr w:type="spellStart"/>
      <w:r w:rsidRPr="006C57FF">
        <w:rPr>
          <w:rFonts w:ascii="Times New Roman" w:eastAsia="Times New Roman" w:hAnsi="Times New Roman" w:cs="Times New Roman"/>
          <w:sz w:val="20"/>
          <w:szCs w:val="20"/>
        </w:rPr>
        <w:t>the</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Transportation</w:t>
      </w:r>
      <w:proofErr w:type="spellEnd"/>
      <w:r w:rsidRPr="006C57FF">
        <w:rPr>
          <w:rFonts w:ascii="Times New Roman" w:eastAsia="Times New Roman" w:hAnsi="Times New Roman" w:cs="Times New Roman"/>
          <w:sz w:val="20"/>
          <w:szCs w:val="20"/>
        </w:rPr>
        <w:t xml:space="preserve"> Research Board, (1990), 80-91, 2007.</w:t>
      </w:r>
    </w:p>
    <w:p w:rsidR="006C57FF" w:rsidRPr="006C57FF" w:rsidRDefault="006C57FF" w:rsidP="00D37442">
      <w:pPr>
        <w:spacing w:after="0" w:line="240" w:lineRule="auto"/>
        <w:ind w:left="426" w:hanging="426"/>
        <w:jc w:val="both"/>
        <w:rPr>
          <w:rFonts w:ascii="Times New Roman" w:eastAsia="Times New Roman" w:hAnsi="Times New Roman" w:cs="Times New Roman"/>
          <w:sz w:val="20"/>
          <w:szCs w:val="20"/>
        </w:rPr>
      </w:pPr>
      <w:r w:rsidRPr="006C57FF">
        <w:rPr>
          <w:rFonts w:ascii="Times New Roman" w:eastAsia="Times New Roman" w:hAnsi="Times New Roman" w:cs="Times New Roman"/>
          <w:sz w:val="20"/>
          <w:szCs w:val="20"/>
        </w:rPr>
        <w:t>[14]</w:t>
      </w:r>
      <w:r w:rsidRPr="006C57FF">
        <w:rPr>
          <w:rFonts w:ascii="Times New Roman" w:eastAsia="Times New Roman" w:hAnsi="Times New Roman" w:cs="Times New Roman"/>
          <w:sz w:val="20"/>
          <w:szCs w:val="20"/>
        </w:rPr>
        <w:tab/>
        <w:t>AZEEZ, K</w:t>
      </w:r>
      <w:proofErr w:type="gramStart"/>
      <w:r w:rsidRPr="006C57FF">
        <w:rPr>
          <w:rFonts w:ascii="Times New Roman" w:eastAsia="Times New Roman" w:hAnsi="Times New Roman" w:cs="Times New Roman"/>
          <w:sz w:val="20"/>
          <w:szCs w:val="20"/>
        </w:rPr>
        <w:t>.,</w:t>
      </w:r>
      <w:proofErr w:type="gramEnd"/>
      <w:r w:rsidRPr="006C57FF">
        <w:rPr>
          <w:rFonts w:ascii="Times New Roman" w:eastAsia="Times New Roman" w:hAnsi="Times New Roman" w:cs="Times New Roman"/>
          <w:sz w:val="20"/>
          <w:szCs w:val="20"/>
        </w:rPr>
        <w:t xml:space="preserve"> ZAYED, T., AMMAR, M., “</w:t>
      </w:r>
      <w:proofErr w:type="spellStart"/>
      <w:r w:rsidRPr="006C57FF">
        <w:rPr>
          <w:rFonts w:ascii="Times New Roman" w:eastAsia="Times New Roman" w:hAnsi="Times New Roman" w:cs="Times New Roman"/>
          <w:sz w:val="20"/>
          <w:szCs w:val="20"/>
        </w:rPr>
        <w:t>Fuzzy-Versus</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Simulation-Based</w:t>
      </w:r>
      <w:proofErr w:type="spellEnd"/>
      <w:r w:rsidRPr="006C57FF">
        <w:rPr>
          <w:rFonts w:ascii="Times New Roman" w:eastAsia="Times New Roman" w:hAnsi="Times New Roman" w:cs="Times New Roman"/>
          <w:sz w:val="20"/>
          <w:szCs w:val="20"/>
        </w:rPr>
        <w:t xml:space="preserve"> Life-</w:t>
      </w:r>
      <w:proofErr w:type="spellStart"/>
      <w:r w:rsidRPr="006C57FF">
        <w:rPr>
          <w:rFonts w:ascii="Times New Roman" w:eastAsia="Times New Roman" w:hAnsi="Times New Roman" w:cs="Times New Roman"/>
          <w:sz w:val="20"/>
          <w:szCs w:val="20"/>
        </w:rPr>
        <w:t>Cycle</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Cost</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for</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Sewer</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Rehabilitation</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Alternatives</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Journal</w:t>
      </w:r>
      <w:proofErr w:type="spellEnd"/>
      <w:r w:rsidRPr="006C57FF">
        <w:rPr>
          <w:rFonts w:ascii="Times New Roman" w:eastAsia="Times New Roman" w:hAnsi="Times New Roman" w:cs="Times New Roman"/>
          <w:sz w:val="20"/>
          <w:szCs w:val="20"/>
        </w:rPr>
        <w:t xml:space="preserve"> of </w:t>
      </w:r>
      <w:proofErr w:type="spellStart"/>
      <w:r w:rsidRPr="006C57FF">
        <w:rPr>
          <w:rFonts w:ascii="Times New Roman" w:eastAsia="Times New Roman" w:hAnsi="Times New Roman" w:cs="Times New Roman"/>
          <w:sz w:val="20"/>
          <w:szCs w:val="20"/>
        </w:rPr>
        <w:t>Performance</w:t>
      </w:r>
      <w:proofErr w:type="spellEnd"/>
      <w:r w:rsidRPr="006C57FF">
        <w:rPr>
          <w:rFonts w:ascii="Times New Roman" w:eastAsia="Times New Roman" w:hAnsi="Times New Roman" w:cs="Times New Roman"/>
          <w:sz w:val="20"/>
          <w:szCs w:val="20"/>
        </w:rPr>
        <w:t xml:space="preserve"> of </w:t>
      </w:r>
      <w:proofErr w:type="spellStart"/>
      <w:r w:rsidRPr="006C57FF">
        <w:rPr>
          <w:rFonts w:ascii="Times New Roman" w:eastAsia="Times New Roman" w:hAnsi="Times New Roman" w:cs="Times New Roman"/>
          <w:sz w:val="20"/>
          <w:szCs w:val="20"/>
        </w:rPr>
        <w:t>Constructed</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Facilities</w:t>
      </w:r>
      <w:proofErr w:type="spellEnd"/>
      <w:r w:rsidRPr="006C57FF">
        <w:rPr>
          <w:rFonts w:ascii="Times New Roman" w:eastAsia="Times New Roman" w:hAnsi="Times New Roman" w:cs="Times New Roman"/>
          <w:sz w:val="20"/>
          <w:szCs w:val="20"/>
        </w:rPr>
        <w:t>, 27(5), 656-665, 2013.</w:t>
      </w:r>
    </w:p>
    <w:p w:rsidR="006C57FF" w:rsidRPr="006C57FF" w:rsidRDefault="006C57FF" w:rsidP="00D37442">
      <w:pPr>
        <w:spacing w:after="0" w:line="240" w:lineRule="auto"/>
        <w:ind w:left="426" w:hanging="426"/>
        <w:jc w:val="both"/>
        <w:rPr>
          <w:rFonts w:ascii="Times New Roman" w:eastAsia="Times New Roman" w:hAnsi="Times New Roman" w:cs="Times New Roman"/>
          <w:sz w:val="20"/>
          <w:szCs w:val="20"/>
        </w:rPr>
      </w:pPr>
      <w:r w:rsidRPr="006C57FF">
        <w:rPr>
          <w:rFonts w:ascii="Times New Roman" w:eastAsia="Times New Roman" w:hAnsi="Times New Roman" w:cs="Times New Roman"/>
          <w:sz w:val="20"/>
          <w:szCs w:val="20"/>
        </w:rPr>
        <w:t>[15]</w:t>
      </w:r>
      <w:r w:rsidRPr="006C57FF">
        <w:rPr>
          <w:rFonts w:ascii="Times New Roman" w:eastAsia="Times New Roman" w:hAnsi="Times New Roman" w:cs="Times New Roman"/>
          <w:sz w:val="20"/>
          <w:szCs w:val="20"/>
        </w:rPr>
        <w:tab/>
        <w:t>BAĞDATLI, M. E. C</w:t>
      </w:r>
      <w:proofErr w:type="gramStart"/>
      <w:r w:rsidRPr="006C57FF">
        <w:rPr>
          <w:rFonts w:ascii="Times New Roman" w:eastAsia="Times New Roman" w:hAnsi="Times New Roman" w:cs="Times New Roman"/>
          <w:sz w:val="20"/>
          <w:szCs w:val="20"/>
        </w:rPr>
        <w:t>.,</w:t>
      </w:r>
      <w:proofErr w:type="gramEnd"/>
      <w:r w:rsidRPr="006C57FF">
        <w:rPr>
          <w:rFonts w:ascii="Times New Roman" w:eastAsia="Times New Roman" w:hAnsi="Times New Roman" w:cs="Times New Roman"/>
          <w:sz w:val="20"/>
          <w:szCs w:val="20"/>
        </w:rPr>
        <w:t xml:space="preserve"> AKBIYIKLI, R., “Sürdürülebilir Ulaştırma Yapıları için Etkili Ekonomik Analiz Modeli.” TRANSİST 7. Uluslararası Ulaşım Teknolojileri Sempozyumu ve Fuarı, İstanbul Kongre Merkezi, </w:t>
      </w:r>
      <w:proofErr w:type="gramStart"/>
      <w:r w:rsidRPr="006C57FF">
        <w:rPr>
          <w:rFonts w:ascii="Times New Roman" w:eastAsia="Times New Roman" w:hAnsi="Times New Roman" w:cs="Times New Roman"/>
          <w:sz w:val="20"/>
          <w:szCs w:val="20"/>
        </w:rPr>
        <w:t>İstanbul , 2014</w:t>
      </w:r>
      <w:proofErr w:type="gramEnd"/>
      <w:r w:rsidRPr="006C57FF">
        <w:rPr>
          <w:rFonts w:ascii="Times New Roman" w:eastAsia="Times New Roman" w:hAnsi="Times New Roman" w:cs="Times New Roman"/>
          <w:sz w:val="20"/>
          <w:szCs w:val="20"/>
        </w:rPr>
        <w:t>.</w:t>
      </w:r>
    </w:p>
    <w:p w:rsidR="006C57FF" w:rsidRPr="006C57FF" w:rsidRDefault="006C57FF" w:rsidP="00D37442">
      <w:pPr>
        <w:spacing w:after="0" w:line="240" w:lineRule="auto"/>
        <w:ind w:left="426" w:hanging="426"/>
        <w:jc w:val="both"/>
        <w:rPr>
          <w:rFonts w:ascii="Times New Roman" w:eastAsia="Times New Roman" w:hAnsi="Times New Roman" w:cs="Times New Roman"/>
          <w:sz w:val="20"/>
          <w:szCs w:val="20"/>
        </w:rPr>
      </w:pPr>
      <w:r w:rsidRPr="006C57FF">
        <w:rPr>
          <w:rFonts w:ascii="Times New Roman" w:eastAsia="Times New Roman" w:hAnsi="Times New Roman" w:cs="Times New Roman"/>
          <w:sz w:val="20"/>
          <w:szCs w:val="20"/>
        </w:rPr>
        <w:t>[16]</w:t>
      </w:r>
      <w:r w:rsidRPr="006C57FF">
        <w:rPr>
          <w:rFonts w:ascii="Times New Roman" w:eastAsia="Times New Roman" w:hAnsi="Times New Roman" w:cs="Times New Roman"/>
          <w:sz w:val="20"/>
          <w:szCs w:val="20"/>
        </w:rPr>
        <w:tab/>
        <w:t xml:space="preserve">FHWA. “Life </w:t>
      </w:r>
      <w:proofErr w:type="spellStart"/>
      <w:r w:rsidRPr="006C57FF">
        <w:rPr>
          <w:rFonts w:ascii="Times New Roman" w:eastAsia="Times New Roman" w:hAnsi="Times New Roman" w:cs="Times New Roman"/>
          <w:sz w:val="20"/>
          <w:szCs w:val="20"/>
        </w:rPr>
        <w:t>Cycle</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Cost</w:t>
      </w:r>
      <w:proofErr w:type="spellEnd"/>
      <w:r w:rsidRPr="006C57FF">
        <w:rPr>
          <w:rFonts w:ascii="Times New Roman" w:eastAsia="Times New Roman" w:hAnsi="Times New Roman" w:cs="Times New Roman"/>
          <w:sz w:val="20"/>
          <w:szCs w:val="20"/>
        </w:rPr>
        <w:t xml:space="preserve"> Analysis </w:t>
      </w:r>
      <w:proofErr w:type="spellStart"/>
      <w:r w:rsidRPr="006C57FF">
        <w:rPr>
          <w:rFonts w:ascii="Times New Roman" w:eastAsia="Times New Roman" w:hAnsi="Times New Roman" w:cs="Times New Roman"/>
          <w:sz w:val="20"/>
          <w:szCs w:val="20"/>
        </w:rPr>
        <w:t>Primer</w:t>
      </w:r>
      <w:proofErr w:type="spellEnd"/>
      <w:r w:rsidRPr="006C57FF">
        <w:rPr>
          <w:rFonts w:ascii="Times New Roman" w:eastAsia="Times New Roman" w:hAnsi="Times New Roman" w:cs="Times New Roman"/>
          <w:sz w:val="20"/>
          <w:szCs w:val="20"/>
        </w:rPr>
        <w:t xml:space="preserve">.” Federal </w:t>
      </w:r>
      <w:proofErr w:type="spellStart"/>
      <w:r w:rsidRPr="006C57FF">
        <w:rPr>
          <w:rFonts w:ascii="Times New Roman" w:eastAsia="Times New Roman" w:hAnsi="Times New Roman" w:cs="Times New Roman"/>
          <w:sz w:val="20"/>
          <w:szCs w:val="20"/>
        </w:rPr>
        <w:t>Highway</w:t>
      </w:r>
      <w:proofErr w:type="spellEnd"/>
      <w:r w:rsidRPr="006C57FF">
        <w:rPr>
          <w:rFonts w:ascii="Times New Roman" w:eastAsia="Times New Roman" w:hAnsi="Times New Roman" w:cs="Times New Roman"/>
          <w:sz w:val="20"/>
          <w:szCs w:val="20"/>
        </w:rPr>
        <w:t xml:space="preserve"> Administration, Office of </w:t>
      </w:r>
      <w:proofErr w:type="spellStart"/>
      <w:r w:rsidRPr="006C57FF">
        <w:rPr>
          <w:rFonts w:ascii="Times New Roman" w:eastAsia="Times New Roman" w:hAnsi="Times New Roman" w:cs="Times New Roman"/>
          <w:sz w:val="20"/>
          <w:szCs w:val="20"/>
        </w:rPr>
        <w:t>Asset</w:t>
      </w:r>
      <w:proofErr w:type="spellEnd"/>
      <w:r w:rsidRPr="006C57FF">
        <w:rPr>
          <w:rFonts w:ascii="Times New Roman" w:eastAsia="Times New Roman" w:hAnsi="Times New Roman" w:cs="Times New Roman"/>
          <w:sz w:val="20"/>
          <w:szCs w:val="20"/>
        </w:rPr>
        <w:t xml:space="preserve"> Management, U.S. </w:t>
      </w:r>
      <w:proofErr w:type="spellStart"/>
      <w:r w:rsidRPr="006C57FF">
        <w:rPr>
          <w:rFonts w:ascii="Times New Roman" w:eastAsia="Times New Roman" w:hAnsi="Times New Roman" w:cs="Times New Roman"/>
          <w:sz w:val="20"/>
          <w:szCs w:val="20"/>
        </w:rPr>
        <w:t>Department</w:t>
      </w:r>
      <w:proofErr w:type="spellEnd"/>
      <w:r w:rsidRPr="006C57FF">
        <w:rPr>
          <w:rFonts w:ascii="Times New Roman" w:eastAsia="Times New Roman" w:hAnsi="Times New Roman" w:cs="Times New Roman"/>
          <w:sz w:val="20"/>
          <w:szCs w:val="20"/>
        </w:rPr>
        <w:t xml:space="preserve"> of </w:t>
      </w:r>
      <w:proofErr w:type="spellStart"/>
      <w:r w:rsidRPr="006C57FF">
        <w:rPr>
          <w:rFonts w:ascii="Times New Roman" w:eastAsia="Times New Roman" w:hAnsi="Times New Roman" w:cs="Times New Roman"/>
          <w:sz w:val="20"/>
          <w:szCs w:val="20"/>
        </w:rPr>
        <w:t>Transportation</w:t>
      </w:r>
      <w:proofErr w:type="spellEnd"/>
      <w:r w:rsidRPr="006C57FF">
        <w:rPr>
          <w:rFonts w:ascii="Times New Roman" w:eastAsia="Times New Roman" w:hAnsi="Times New Roman" w:cs="Times New Roman"/>
          <w:sz w:val="20"/>
          <w:szCs w:val="20"/>
        </w:rPr>
        <w:t xml:space="preserve"> U.S.A</w:t>
      </w:r>
      <w:proofErr w:type="gramStart"/>
      <w:r w:rsidRPr="006C57FF">
        <w:rPr>
          <w:rFonts w:ascii="Times New Roman" w:eastAsia="Times New Roman" w:hAnsi="Times New Roman" w:cs="Times New Roman"/>
          <w:sz w:val="20"/>
          <w:szCs w:val="20"/>
        </w:rPr>
        <w:t>.,</w:t>
      </w:r>
      <w:proofErr w:type="gramEnd"/>
      <w:r w:rsidRPr="006C57FF">
        <w:rPr>
          <w:rFonts w:ascii="Times New Roman" w:eastAsia="Times New Roman" w:hAnsi="Times New Roman" w:cs="Times New Roman"/>
          <w:sz w:val="20"/>
          <w:szCs w:val="20"/>
        </w:rPr>
        <w:t xml:space="preserve"> 2002.</w:t>
      </w:r>
    </w:p>
    <w:p w:rsidR="006C57FF" w:rsidRPr="006C57FF" w:rsidRDefault="006C57FF" w:rsidP="00D37442">
      <w:pPr>
        <w:spacing w:after="0" w:line="240" w:lineRule="auto"/>
        <w:ind w:left="426" w:hanging="426"/>
        <w:jc w:val="both"/>
        <w:rPr>
          <w:rFonts w:ascii="Times New Roman" w:eastAsia="Times New Roman" w:hAnsi="Times New Roman" w:cs="Times New Roman"/>
          <w:sz w:val="20"/>
          <w:szCs w:val="20"/>
        </w:rPr>
      </w:pPr>
      <w:r w:rsidRPr="006C57FF">
        <w:rPr>
          <w:rFonts w:ascii="Times New Roman" w:eastAsia="Times New Roman" w:hAnsi="Times New Roman" w:cs="Times New Roman"/>
          <w:sz w:val="20"/>
          <w:szCs w:val="20"/>
        </w:rPr>
        <w:t>[17]</w:t>
      </w:r>
      <w:r w:rsidRPr="006C57FF">
        <w:rPr>
          <w:rFonts w:ascii="Times New Roman" w:eastAsia="Times New Roman" w:hAnsi="Times New Roman" w:cs="Times New Roman"/>
          <w:sz w:val="20"/>
          <w:szCs w:val="20"/>
        </w:rPr>
        <w:tab/>
        <w:t xml:space="preserve">CALTRANS. “Life </w:t>
      </w:r>
      <w:proofErr w:type="spellStart"/>
      <w:r w:rsidRPr="006C57FF">
        <w:rPr>
          <w:rFonts w:ascii="Times New Roman" w:eastAsia="Times New Roman" w:hAnsi="Times New Roman" w:cs="Times New Roman"/>
          <w:sz w:val="20"/>
          <w:szCs w:val="20"/>
        </w:rPr>
        <w:t>Cycle</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Cost</w:t>
      </w:r>
      <w:proofErr w:type="spellEnd"/>
      <w:r w:rsidRPr="006C57FF">
        <w:rPr>
          <w:rFonts w:ascii="Times New Roman" w:eastAsia="Times New Roman" w:hAnsi="Times New Roman" w:cs="Times New Roman"/>
          <w:sz w:val="20"/>
          <w:szCs w:val="20"/>
        </w:rPr>
        <w:t xml:space="preserve"> Analysis </w:t>
      </w:r>
      <w:proofErr w:type="spellStart"/>
      <w:r w:rsidRPr="006C57FF">
        <w:rPr>
          <w:rFonts w:ascii="Times New Roman" w:eastAsia="Times New Roman" w:hAnsi="Times New Roman" w:cs="Times New Roman"/>
          <w:sz w:val="20"/>
          <w:szCs w:val="20"/>
        </w:rPr>
        <w:t>Procedures</w:t>
      </w:r>
      <w:proofErr w:type="spellEnd"/>
      <w:r w:rsidRPr="006C57FF">
        <w:rPr>
          <w:rFonts w:ascii="Times New Roman" w:eastAsia="Times New Roman" w:hAnsi="Times New Roman" w:cs="Times New Roman"/>
          <w:sz w:val="20"/>
          <w:szCs w:val="20"/>
        </w:rPr>
        <w:t xml:space="preserve"> Manual.” </w:t>
      </w:r>
      <w:proofErr w:type="spellStart"/>
      <w:r w:rsidRPr="006C57FF">
        <w:rPr>
          <w:rFonts w:ascii="Times New Roman" w:eastAsia="Times New Roman" w:hAnsi="Times New Roman" w:cs="Times New Roman"/>
          <w:sz w:val="20"/>
          <w:szCs w:val="20"/>
        </w:rPr>
        <w:t>State</w:t>
      </w:r>
      <w:proofErr w:type="spellEnd"/>
      <w:r w:rsidRPr="006C57FF">
        <w:rPr>
          <w:rFonts w:ascii="Times New Roman" w:eastAsia="Times New Roman" w:hAnsi="Times New Roman" w:cs="Times New Roman"/>
          <w:sz w:val="20"/>
          <w:szCs w:val="20"/>
        </w:rPr>
        <w:t xml:space="preserve"> of California </w:t>
      </w:r>
      <w:proofErr w:type="spellStart"/>
      <w:r w:rsidRPr="006C57FF">
        <w:rPr>
          <w:rFonts w:ascii="Times New Roman" w:eastAsia="Times New Roman" w:hAnsi="Times New Roman" w:cs="Times New Roman"/>
          <w:sz w:val="20"/>
          <w:szCs w:val="20"/>
        </w:rPr>
        <w:t>Department</w:t>
      </w:r>
      <w:proofErr w:type="spellEnd"/>
      <w:r w:rsidRPr="006C57FF">
        <w:rPr>
          <w:rFonts w:ascii="Times New Roman" w:eastAsia="Times New Roman" w:hAnsi="Times New Roman" w:cs="Times New Roman"/>
          <w:sz w:val="20"/>
          <w:szCs w:val="20"/>
        </w:rPr>
        <w:t xml:space="preserve"> of </w:t>
      </w:r>
      <w:proofErr w:type="spellStart"/>
      <w:r w:rsidRPr="006C57FF">
        <w:rPr>
          <w:rFonts w:ascii="Times New Roman" w:eastAsia="Times New Roman" w:hAnsi="Times New Roman" w:cs="Times New Roman"/>
          <w:sz w:val="20"/>
          <w:szCs w:val="20"/>
        </w:rPr>
        <w:t>Transportation</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Division</w:t>
      </w:r>
      <w:proofErr w:type="spellEnd"/>
      <w:r w:rsidRPr="006C57FF">
        <w:rPr>
          <w:rFonts w:ascii="Times New Roman" w:eastAsia="Times New Roman" w:hAnsi="Times New Roman" w:cs="Times New Roman"/>
          <w:sz w:val="20"/>
          <w:szCs w:val="20"/>
        </w:rPr>
        <w:t xml:space="preserve"> of </w:t>
      </w:r>
      <w:proofErr w:type="spellStart"/>
      <w:r w:rsidRPr="006C57FF">
        <w:rPr>
          <w:rFonts w:ascii="Times New Roman" w:eastAsia="Times New Roman" w:hAnsi="Times New Roman" w:cs="Times New Roman"/>
          <w:sz w:val="20"/>
          <w:szCs w:val="20"/>
        </w:rPr>
        <w:t>Maintenance</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Pavement</w:t>
      </w:r>
      <w:proofErr w:type="spellEnd"/>
      <w:r w:rsidRPr="006C57FF">
        <w:rPr>
          <w:rFonts w:ascii="Times New Roman" w:eastAsia="Times New Roman" w:hAnsi="Times New Roman" w:cs="Times New Roman"/>
          <w:sz w:val="20"/>
          <w:szCs w:val="20"/>
        </w:rPr>
        <w:t xml:space="preserve"> Program, U.S.A</w:t>
      </w:r>
      <w:proofErr w:type="gramStart"/>
      <w:r w:rsidRPr="006C57FF">
        <w:rPr>
          <w:rFonts w:ascii="Times New Roman" w:eastAsia="Times New Roman" w:hAnsi="Times New Roman" w:cs="Times New Roman"/>
          <w:sz w:val="20"/>
          <w:szCs w:val="20"/>
        </w:rPr>
        <w:t>.,</w:t>
      </w:r>
      <w:proofErr w:type="gramEnd"/>
      <w:r w:rsidRPr="006C57FF">
        <w:rPr>
          <w:rFonts w:ascii="Times New Roman" w:eastAsia="Times New Roman" w:hAnsi="Times New Roman" w:cs="Times New Roman"/>
          <w:sz w:val="20"/>
          <w:szCs w:val="20"/>
        </w:rPr>
        <w:t xml:space="preserve"> 2013.</w:t>
      </w:r>
    </w:p>
    <w:p w:rsidR="006C57FF" w:rsidRPr="006C57FF" w:rsidRDefault="006C57FF" w:rsidP="00D37442">
      <w:pPr>
        <w:spacing w:after="0" w:line="240" w:lineRule="auto"/>
        <w:ind w:left="426" w:hanging="426"/>
        <w:jc w:val="both"/>
        <w:rPr>
          <w:rFonts w:ascii="Times New Roman" w:eastAsia="Times New Roman" w:hAnsi="Times New Roman" w:cs="Times New Roman"/>
          <w:sz w:val="20"/>
          <w:szCs w:val="20"/>
        </w:rPr>
      </w:pPr>
      <w:r w:rsidRPr="006C57FF">
        <w:rPr>
          <w:rFonts w:ascii="Times New Roman" w:eastAsia="Times New Roman" w:hAnsi="Times New Roman" w:cs="Times New Roman"/>
          <w:sz w:val="20"/>
          <w:szCs w:val="20"/>
        </w:rPr>
        <w:t>[18]</w:t>
      </w:r>
      <w:r w:rsidRPr="006C57FF">
        <w:rPr>
          <w:rFonts w:ascii="Times New Roman" w:eastAsia="Times New Roman" w:hAnsi="Times New Roman" w:cs="Times New Roman"/>
          <w:sz w:val="20"/>
          <w:szCs w:val="20"/>
        </w:rPr>
        <w:tab/>
        <w:t>CAMPBELL, H</w:t>
      </w:r>
      <w:proofErr w:type="gramStart"/>
      <w:r w:rsidRPr="006C57FF">
        <w:rPr>
          <w:rFonts w:ascii="Times New Roman" w:eastAsia="Times New Roman" w:hAnsi="Times New Roman" w:cs="Times New Roman"/>
          <w:sz w:val="20"/>
          <w:szCs w:val="20"/>
        </w:rPr>
        <w:t>.,</w:t>
      </w:r>
      <w:proofErr w:type="gramEnd"/>
      <w:r w:rsidRPr="006C57FF">
        <w:rPr>
          <w:rFonts w:ascii="Times New Roman" w:eastAsia="Times New Roman" w:hAnsi="Times New Roman" w:cs="Times New Roman"/>
          <w:sz w:val="20"/>
          <w:szCs w:val="20"/>
        </w:rPr>
        <w:t xml:space="preserve"> F., BROWN, R., P., C., “</w:t>
      </w:r>
      <w:proofErr w:type="spellStart"/>
      <w:r w:rsidRPr="006C57FF">
        <w:rPr>
          <w:rFonts w:ascii="Times New Roman" w:eastAsia="Times New Roman" w:hAnsi="Times New Roman" w:cs="Times New Roman"/>
          <w:sz w:val="20"/>
          <w:szCs w:val="20"/>
        </w:rPr>
        <w:t>Benefit-Cost</w:t>
      </w:r>
      <w:proofErr w:type="spellEnd"/>
      <w:r w:rsidRPr="006C57FF">
        <w:rPr>
          <w:rFonts w:ascii="Times New Roman" w:eastAsia="Times New Roman" w:hAnsi="Times New Roman" w:cs="Times New Roman"/>
          <w:sz w:val="20"/>
          <w:szCs w:val="20"/>
        </w:rPr>
        <w:t xml:space="preserve"> Analysis Financial </w:t>
      </w:r>
      <w:proofErr w:type="spellStart"/>
      <w:r w:rsidRPr="006C57FF">
        <w:rPr>
          <w:rFonts w:ascii="Times New Roman" w:eastAsia="Times New Roman" w:hAnsi="Times New Roman" w:cs="Times New Roman"/>
          <w:sz w:val="20"/>
          <w:szCs w:val="20"/>
        </w:rPr>
        <w:t>and</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Economic</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Appraisal</w:t>
      </w:r>
      <w:proofErr w:type="spellEnd"/>
      <w:r w:rsidRPr="006C57FF">
        <w:rPr>
          <w:rFonts w:ascii="Times New Roman" w:eastAsia="Times New Roman" w:hAnsi="Times New Roman" w:cs="Times New Roman"/>
          <w:sz w:val="20"/>
          <w:szCs w:val="20"/>
        </w:rPr>
        <w:t xml:space="preserve"> Using </w:t>
      </w:r>
      <w:proofErr w:type="spellStart"/>
      <w:r w:rsidRPr="006C57FF">
        <w:rPr>
          <w:rFonts w:ascii="Times New Roman" w:eastAsia="Times New Roman" w:hAnsi="Times New Roman" w:cs="Times New Roman"/>
          <w:sz w:val="20"/>
          <w:szCs w:val="20"/>
        </w:rPr>
        <w:t>Spreadsheets</w:t>
      </w:r>
      <w:proofErr w:type="spellEnd"/>
      <w:r w:rsidRPr="006C57FF">
        <w:rPr>
          <w:rFonts w:ascii="Times New Roman" w:eastAsia="Times New Roman" w:hAnsi="Times New Roman" w:cs="Times New Roman"/>
          <w:sz w:val="20"/>
          <w:szCs w:val="20"/>
        </w:rPr>
        <w:t xml:space="preserve">.” Cambridge </w:t>
      </w:r>
      <w:proofErr w:type="spellStart"/>
      <w:r w:rsidRPr="006C57FF">
        <w:rPr>
          <w:rFonts w:ascii="Times New Roman" w:eastAsia="Times New Roman" w:hAnsi="Times New Roman" w:cs="Times New Roman"/>
          <w:sz w:val="20"/>
          <w:szCs w:val="20"/>
        </w:rPr>
        <w:t>University</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Press</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Newyork</w:t>
      </w:r>
      <w:proofErr w:type="spellEnd"/>
      <w:r w:rsidRPr="006C57FF">
        <w:rPr>
          <w:rFonts w:ascii="Times New Roman" w:eastAsia="Times New Roman" w:hAnsi="Times New Roman" w:cs="Times New Roman"/>
          <w:sz w:val="20"/>
          <w:szCs w:val="20"/>
        </w:rPr>
        <w:t>, U.S.A</w:t>
      </w:r>
      <w:proofErr w:type="gramStart"/>
      <w:r w:rsidRPr="006C57FF">
        <w:rPr>
          <w:rFonts w:ascii="Times New Roman" w:eastAsia="Times New Roman" w:hAnsi="Times New Roman" w:cs="Times New Roman"/>
          <w:sz w:val="20"/>
          <w:szCs w:val="20"/>
        </w:rPr>
        <w:t>.,</w:t>
      </w:r>
      <w:proofErr w:type="gramEnd"/>
      <w:r w:rsidRPr="006C57FF">
        <w:rPr>
          <w:rFonts w:ascii="Times New Roman" w:eastAsia="Times New Roman" w:hAnsi="Times New Roman" w:cs="Times New Roman"/>
          <w:sz w:val="20"/>
          <w:szCs w:val="20"/>
        </w:rPr>
        <w:t xml:space="preserve"> 2003.</w:t>
      </w:r>
    </w:p>
    <w:p w:rsidR="006C57FF" w:rsidRPr="006C57FF" w:rsidRDefault="006C57FF" w:rsidP="00D37442">
      <w:pPr>
        <w:spacing w:after="0" w:line="240" w:lineRule="auto"/>
        <w:ind w:left="426" w:hanging="426"/>
        <w:jc w:val="both"/>
        <w:rPr>
          <w:rFonts w:ascii="Times New Roman" w:eastAsia="Times New Roman" w:hAnsi="Times New Roman" w:cs="Times New Roman"/>
          <w:sz w:val="20"/>
          <w:szCs w:val="20"/>
        </w:rPr>
      </w:pPr>
      <w:r w:rsidRPr="006C57FF">
        <w:rPr>
          <w:rFonts w:ascii="Times New Roman" w:eastAsia="Times New Roman" w:hAnsi="Times New Roman" w:cs="Times New Roman"/>
          <w:sz w:val="20"/>
          <w:szCs w:val="20"/>
        </w:rPr>
        <w:t>[19]</w:t>
      </w:r>
      <w:r w:rsidRPr="006C57FF">
        <w:rPr>
          <w:rFonts w:ascii="Times New Roman" w:eastAsia="Times New Roman" w:hAnsi="Times New Roman" w:cs="Times New Roman"/>
          <w:sz w:val="20"/>
          <w:szCs w:val="20"/>
        </w:rPr>
        <w:tab/>
        <w:t>DONG, W</w:t>
      </w:r>
      <w:proofErr w:type="gramStart"/>
      <w:r w:rsidRPr="006C57FF">
        <w:rPr>
          <w:rFonts w:ascii="Times New Roman" w:eastAsia="Times New Roman" w:hAnsi="Times New Roman" w:cs="Times New Roman"/>
          <w:sz w:val="20"/>
          <w:szCs w:val="20"/>
        </w:rPr>
        <w:t>.,</w:t>
      </w:r>
      <w:proofErr w:type="gramEnd"/>
      <w:r w:rsidRPr="006C57FF">
        <w:rPr>
          <w:rFonts w:ascii="Times New Roman" w:eastAsia="Times New Roman" w:hAnsi="Times New Roman" w:cs="Times New Roman"/>
          <w:sz w:val="20"/>
          <w:szCs w:val="20"/>
        </w:rPr>
        <w:t xml:space="preserve"> SHAH, H., WONG, F., “</w:t>
      </w:r>
      <w:proofErr w:type="spellStart"/>
      <w:r w:rsidRPr="006C57FF">
        <w:rPr>
          <w:rFonts w:ascii="Times New Roman" w:eastAsia="Times New Roman" w:hAnsi="Times New Roman" w:cs="Times New Roman"/>
          <w:sz w:val="20"/>
          <w:szCs w:val="20"/>
        </w:rPr>
        <w:t>Fuzzy</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Computations</w:t>
      </w:r>
      <w:proofErr w:type="spellEnd"/>
      <w:r w:rsidRPr="006C57FF">
        <w:rPr>
          <w:rFonts w:ascii="Times New Roman" w:eastAsia="Times New Roman" w:hAnsi="Times New Roman" w:cs="Times New Roman"/>
          <w:sz w:val="20"/>
          <w:szCs w:val="20"/>
        </w:rPr>
        <w:t xml:space="preserve"> in Risk </w:t>
      </w:r>
      <w:proofErr w:type="spellStart"/>
      <w:r w:rsidRPr="006C57FF">
        <w:rPr>
          <w:rFonts w:ascii="Times New Roman" w:eastAsia="Times New Roman" w:hAnsi="Times New Roman" w:cs="Times New Roman"/>
          <w:sz w:val="20"/>
          <w:szCs w:val="20"/>
        </w:rPr>
        <w:t>and</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Decision</w:t>
      </w:r>
      <w:proofErr w:type="spellEnd"/>
      <w:r w:rsidRPr="006C57FF">
        <w:rPr>
          <w:rFonts w:ascii="Times New Roman" w:eastAsia="Times New Roman" w:hAnsi="Times New Roman" w:cs="Times New Roman"/>
          <w:sz w:val="20"/>
          <w:szCs w:val="20"/>
        </w:rPr>
        <w:t xml:space="preserve"> Analysis. </w:t>
      </w:r>
      <w:proofErr w:type="spellStart"/>
      <w:r w:rsidRPr="006C57FF">
        <w:rPr>
          <w:rFonts w:ascii="Times New Roman" w:eastAsia="Times New Roman" w:hAnsi="Times New Roman" w:cs="Times New Roman"/>
          <w:sz w:val="20"/>
          <w:szCs w:val="20"/>
        </w:rPr>
        <w:t>Civ</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Eng</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Syst</w:t>
      </w:r>
      <w:proofErr w:type="spellEnd"/>
      <w:proofErr w:type="gramStart"/>
      <w:r w:rsidRPr="006C57FF">
        <w:rPr>
          <w:rFonts w:ascii="Times New Roman" w:eastAsia="Times New Roman" w:hAnsi="Times New Roman" w:cs="Times New Roman"/>
          <w:sz w:val="20"/>
          <w:szCs w:val="20"/>
        </w:rPr>
        <w:t>.,</w:t>
      </w:r>
      <w:proofErr w:type="gramEnd"/>
      <w:r w:rsidRPr="006C57FF">
        <w:rPr>
          <w:rFonts w:ascii="Times New Roman" w:eastAsia="Times New Roman" w:hAnsi="Times New Roman" w:cs="Times New Roman"/>
          <w:sz w:val="20"/>
          <w:szCs w:val="20"/>
        </w:rPr>
        <w:t xml:space="preserve"> 2, 201–208, 1985.</w:t>
      </w:r>
    </w:p>
    <w:p w:rsidR="006C57FF" w:rsidRPr="006C57FF" w:rsidRDefault="006C57FF" w:rsidP="00D37442">
      <w:pPr>
        <w:spacing w:after="0" w:line="240" w:lineRule="auto"/>
        <w:ind w:left="426" w:hanging="426"/>
        <w:jc w:val="both"/>
        <w:rPr>
          <w:rFonts w:ascii="Times New Roman" w:eastAsia="Times New Roman" w:hAnsi="Times New Roman" w:cs="Times New Roman"/>
          <w:sz w:val="20"/>
          <w:szCs w:val="20"/>
        </w:rPr>
      </w:pPr>
      <w:r w:rsidRPr="006C57FF">
        <w:rPr>
          <w:rFonts w:ascii="Times New Roman" w:eastAsia="Times New Roman" w:hAnsi="Times New Roman" w:cs="Times New Roman"/>
          <w:sz w:val="20"/>
          <w:szCs w:val="20"/>
        </w:rPr>
        <w:t>[20]</w:t>
      </w:r>
      <w:r w:rsidRPr="006C57FF">
        <w:rPr>
          <w:rFonts w:ascii="Times New Roman" w:eastAsia="Times New Roman" w:hAnsi="Times New Roman" w:cs="Times New Roman"/>
          <w:sz w:val="20"/>
          <w:szCs w:val="20"/>
        </w:rPr>
        <w:tab/>
        <w:t>DONG, W</w:t>
      </w:r>
      <w:proofErr w:type="gramStart"/>
      <w:r w:rsidRPr="006C57FF">
        <w:rPr>
          <w:rFonts w:ascii="Times New Roman" w:eastAsia="Times New Roman" w:hAnsi="Times New Roman" w:cs="Times New Roman"/>
          <w:sz w:val="20"/>
          <w:szCs w:val="20"/>
        </w:rPr>
        <w:t>.,</w:t>
      </w:r>
      <w:proofErr w:type="gramEnd"/>
      <w:r w:rsidRPr="006C57FF">
        <w:rPr>
          <w:rFonts w:ascii="Times New Roman" w:eastAsia="Times New Roman" w:hAnsi="Times New Roman" w:cs="Times New Roman"/>
          <w:sz w:val="20"/>
          <w:szCs w:val="20"/>
        </w:rPr>
        <w:t xml:space="preserve"> SHAH, H., “</w:t>
      </w:r>
      <w:proofErr w:type="spellStart"/>
      <w:r w:rsidRPr="006C57FF">
        <w:rPr>
          <w:rFonts w:ascii="Times New Roman" w:eastAsia="Times New Roman" w:hAnsi="Times New Roman" w:cs="Times New Roman"/>
          <w:sz w:val="20"/>
          <w:szCs w:val="20"/>
        </w:rPr>
        <w:t>Vertex</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Method</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for</w:t>
      </w:r>
      <w:proofErr w:type="spellEnd"/>
      <w:r w:rsidRPr="006C57FF">
        <w:rPr>
          <w:rFonts w:ascii="Times New Roman" w:eastAsia="Times New Roman" w:hAnsi="Times New Roman" w:cs="Times New Roman"/>
          <w:sz w:val="20"/>
          <w:szCs w:val="20"/>
        </w:rPr>
        <w:t xml:space="preserve"> Computing </w:t>
      </w:r>
      <w:proofErr w:type="spellStart"/>
      <w:r w:rsidRPr="006C57FF">
        <w:rPr>
          <w:rFonts w:ascii="Times New Roman" w:eastAsia="Times New Roman" w:hAnsi="Times New Roman" w:cs="Times New Roman"/>
          <w:sz w:val="20"/>
          <w:szCs w:val="20"/>
        </w:rPr>
        <w:t>Functions</w:t>
      </w:r>
      <w:proofErr w:type="spellEnd"/>
      <w:r w:rsidRPr="006C57FF">
        <w:rPr>
          <w:rFonts w:ascii="Times New Roman" w:eastAsia="Times New Roman" w:hAnsi="Times New Roman" w:cs="Times New Roman"/>
          <w:sz w:val="20"/>
          <w:szCs w:val="20"/>
        </w:rPr>
        <w:t xml:space="preserve"> of </w:t>
      </w:r>
      <w:proofErr w:type="spellStart"/>
      <w:r w:rsidRPr="006C57FF">
        <w:rPr>
          <w:rFonts w:ascii="Times New Roman" w:eastAsia="Times New Roman" w:hAnsi="Times New Roman" w:cs="Times New Roman"/>
          <w:sz w:val="20"/>
          <w:szCs w:val="20"/>
        </w:rPr>
        <w:t>Fuzzy</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Variables</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Fuzzy</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Sets</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Syst</w:t>
      </w:r>
      <w:proofErr w:type="spellEnd"/>
      <w:proofErr w:type="gramStart"/>
      <w:r w:rsidRPr="006C57FF">
        <w:rPr>
          <w:rFonts w:ascii="Times New Roman" w:eastAsia="Times New Roman" w:hAnsi="Times New Roman" w:cs="Times New Roman"/>
          <w:sz w:val="20"/>
          <w:szCs w:val="20"/>
        </w:rPr>
        <w:t>.,</w:t>
      </w:r>
      <w:proofErr w:type="gramEnd"/>
      <w:r w:rsidRPr="006C57FF">
        <w:rPr>
          <w:rFonts w:ascii="Times New Roman" w:eastAsia="Times New Roman" w:hAnsi="Times New Roman" w:cs="Times New Roman"/>
          <w:sz w:val="20"/>
          <w:szCs w:val="20"/>
        </w:rPr>
        <w:t xml:space="preserve"> 24, 65–78, 1987.</w:t>
      </w:r>
    </w:p>
    <w:p w:rsidR="006C57FF" w:rsidRPr="006C57FF" w:rsidRDefault="006C57FF" w:rsidP="00D37442">
      <w:pPr>
        <w:spacing w:after="0" w:line="240" w:lineRule="auto"/>
        <w:ind w:left="426" w:hanging="426"/>
        <w:jc w:val="both"/>
        <w:rPr>
          <w:rFonts w:ascii="Times New Roman" w:eastAsia="Times New Roman" w:hAnsi="Times New Roman" w:cs="Times New Roman"/>
          <w:sz w:val="20"/>
          <w:szCs w:val="20"/>
        </w:rPr>
      </w:pPr>
      <w:r w:rsidRPr="006C57FF">
        <w:rPr>
          <w:rFonts w:ascii="Times New Roman" w:eastAsia="Times New Roman" w:hAnsi="Times New Roman" w:cs="Times New Roman"/>
          <w:sz w:val="20"/>
          <w:szCs w:val="20"/>
        </w:rPr>
        <w:t>[21]</w:t>
      </w:r>
      <w:r w:rsidRPr="006C57FF">
        <w:rPr>
          <w:rFonts w:ascii="Times New Roman" w:eastAsia="Times New Roman" w:hAnsi="Times New Roman" w:cs="Times New Roman"/>
          <w:sz w:val="20"/>
          <w:szCs w:val="20"/>
        </w:rPr>
        <w:tab/>
        <w:t>ROSS, T. J</w:t>
      </w:r>
      <w:proofErr w:type="gramStart"/>
      <w:r w:rsidRPr="006C57FF">
        <w:rPr>
          <w:rFonts w:ascii="Times New Roman" w:eastAsia="Times New Roman" w:hAnsi="Times New Roman" w:cs="Times New Roman"/>
          <w:sz w:val="20"/>
          <w:szCs w:val="20"/>
        </w:rPr>
        <w:t>.,</w:t>
      </w:r>
      <w:proofErr w:type="gram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Fuzzy</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Logic</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with</w:t>
      </w:r>
      <w:proofErr w:type="spellEnd"/>
      <w:r w:rsidRPr="006C57FF">
        <w:rPr>
          <w:rFonts w:ascii="Times New Roman" w:eastAsia="Times New Roman" w:hAnsi="Times New Roman" w:cs="Times New Roman"/>
          <w:sz w:val="20"/>
          <w:szCs w:val="20"/>
        </w:rPr>
        <w:t xml:space="preserve"> Engineering Applications”. John </w:t>
      </w:r>
      <w:proofErr w:type="spellStart"/>
      <w:r w:rsidRPr="006C57FF">
        <w:rPr>
          <w:rFonts w:ascii="Times New Roman" w:eastAsia="Times New Roman" w:hAnsi="Times New Roman" w:cs="Times New Roman"/>
          <w:sz w:val="20"/>
          <w:szCs w:val="20"/>
        </w:rPr>
        <w:t>Wiley</w:t>
      </w:r>
      <w:proofErr w:type="spellEnd"/>
      <w:r w:rsidRPr="006C57FF">
        <w:rPr>
          <w:rFonts w:ascii="Times New Roman" w:eastAsia="Times New Roman" w:hAnsi="Times New Roman" w:cs="Times New Roman"/>
          <w:sz w:val="20"/>
          <w:szCs w:val="20"/>
        </w:rPr>
        <w:t xml:space="preserve"> &amp; </w:t>
      </w:r>
      <w:proofErr w:type="spellStart"/>
      <w:r w:rsidRPr="006C57FF">
        <w:rPr>
          <w:rFonts w:ascii="Times New Roman" w:eastAsia="Times New Roman" w:hAnsi="Times New Roman" w:cs="Times New Roman"/>
          <w:sz w:val="20"/>
          <w:szCs w:val="20"/>
        </w:rPr>
        <w:t>Sons</w:t>
      </w:r>
      <w:proofErr w:type="spellEnd"/>
      <w:r w:rsidRPr="006C57FF">
        <w:rPr>
          <w:rFonts w:ascii="Times New Roman" w:eastAsia="Times New Roman" w:hAnsi="Times New Roman" w:cs="Times New Roman"/>
          <w:sz w:val="20"/>
          <w:szCs w:val="20"/>
        </w:rPr>
        <w:t>, 2009.</w:t>
      </w:r>
    </w:p>
    <w:p w:rsidR="006C57FF" w:rsidRPr="006C57FF" w:rsidRDefault="006C57FF" w:rsidP="00D37442">
      <w:pPr>
        <w:spacing w:after="0" w:line="240" w:lineRule="auto"/>
        <w:ind w:left="426" w:hanging="426"/>
        <w:jc w:val="both"/>
        <w:rPr>
          <w:rFonts w:ascii="Times New Roman" w:eastAsia="Times New Roman" w:hAnsi="Times New Roman" w:cs="Times New Roman"/>
          <w:sz w:val="20"/>
          <w:szCs w:val="20"/>
        </w:rPr>
      </w:pPr>
      <w:r w:rsidRPr="006C57FF">
        <w:rPr>
          <w:rFonts w:ascii="Times New Roman" w:eastAsia="Times New Roman" w:hAnsi="Times New Roman" w:cs="Times New Roman"/>
          <w:sz w:val="20"/>
          <w:szCs w:val="20"/>
        </w:rPr>
        <w:t>[22]</w:t>
      </w:r>
      <w:r w:rsidRPr="006C57FF">
        <w:rPr>
          <w:rFonts w:ascii="Times New Roman" w:eastAsia="Times New Roman" w:hAnsi="Times New Roman" w:cs="Times New Roman"/>
          <w:sz w:val="20"/>
          <w:szCs w:val="20"/>
        </w:rPr>
        <w:tab/>
        <w:t>KISHK, M</w:t>
      </w:r>
      <w:proofErr w:type="gramStart"/>
      <w:r w:rsidRPr="006C57FF">
        <w:rPr>
          <w:rFonts w:ascii="Times New Roman" w:eastAsia="Times New Roman" w:hAnsi="Times New Roman" w:cs="Times New Roman"/>
          <w:sz w:val="20"/>
          <w:szCs w:val="20"/>
        </w:rPr>
        <w:t>.,</w:t>
      </w:r>
      <w:proofErr w:type="gramEnd"/>
      <w:r w:rsidRPr="006C57FF">
        <w:rPr>
          <w:rFonts w:ascii="Times New Roman" w:eastAsia="Times New Roman" w:hAnsi="Times New Roman" w:cs="Times New Roman"/>
          <w:sz w:val="20"/>
          <w:szCs w:val="20"/>
        </w:rPr>
        <w:t xml:space="preserve"> AL-HAJJ, A., “A </w:t>
      </w:r>
      <w:proofErr w:type="spellStart"/>
      <w:r w:rsidRPr="006C57FF">
        <w:rPr>
          <w:rFonts w:ascii="Times New Roman" w:eastAsia="Times New Roman" w:hAnsi="Times New Roman" w:cs="Times New Roman"/>
          <w:sz w:val="20"/>
          <w:szCs w:val="20"/>
        </w:rPr>
        <w:t>Fuzzy</w:t>
      </w:r>
      <w:proofErr w:type="spellEnd"/>
      <w:r w:rsidRPr="006C57FF">
        <w:rPr>
          <w:rFonts w:ascii="Times New Roman" w:eastAsia="Times New Roman" w:hAnsi="Times New Roman" w:cs="Times New Roman"/>
          <w:sz w:val="20"/>
          <w:szCs w:val="20"/>
        </w:rPr>
        <w:t xml:space="preserve"> Model </w:t>
      </w:r>
      <w:proofErr w:type="spellStart"/>
      <w:r w:rsidRPr="006C57FF">
        <w:rPr>
          <w:rFonts w:ascii="Times New Roman" w:eastAsia="Times New Roman" w:hAnsi="Times New Roman" w:cs="Times New Roman"/>
          <w:sz w:val="20"/>
          <w:szCs w:val="20"/>
        </w:rPr>
        <w:t>and</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Algorithm</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to</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Handle</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Subjectivity</w:t>
      </w:r>
      <w:proofErr w:type="spellEnd"/>
      <w:r w:rsidRPr="006C57FF">
        <w:rPr>
          <w:rFonts w:ascii="Times New Roman" w:eastAsia="Times New Roman" w:hAnsi="Times New Roman" w:cs="Times New Roman"/>
          <w:sz w:val="20"/>
          <w:szCs w:val="20"/>
        </w:rPr>
        <w:t xml:space="preserve"> in Life </w:t>
      </w:r>
      <w:proofErr w:type="spellStart"/>
      <w:r w:rsidRPr="006C57FF">
        <w:rPr>
          <w:rFonts w:ascii="Times New Roman" w:eastAsia="Times New Roman" w:hAnsi="Times New Roman" w:cs="Times New Roman"/>
          <w:sz w:val="20"/>
          <w:szCs w:val="20"/>
        </w:rPr>
        <w:t>Cycle</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Costing</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Based</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Decision-Making</w:t>
      </w:r>
      <w:proofErr w:type="spellEnd"/>
      <w:r w:rsidRPr="006C57FF">
        <w:rPr>
          <w:rFonts w:ascii="Times New Roman" w:eastAsia="Times New Roman" w:hAnsi="Times New Roman" w:cs="Times New Roman"/>
          <w:sz w:val="20"/>
          <w:szCs w:val="20"/>
        </w:rPr>
        <w:t>.” 2000.</w:t>
      </w:r>
    </w:p>
    <w:p w:rsidR="006C57FF" w:rsidRPr="006C57FF" w:rsidRDefault="006C57FF" w:rsidP="00D37442">
      <w:pPr>
        <w:spacing w:after="0" w:line="240" w:lineRule="auto"/>
        <w:ind w:left="426" w:hanging="426"/>
        <w:jc w:val="both"/>
        <w:rPr>
          <w:rFonts w:ascii="Times New Roman" w:eastAsia="Times New Roman" w:hAnsi="Times New Roman" w:cs="Times New Roman"/>
          <w:sz w:val="20"/>
          <w:szCs w:val="20"/>
        </w:rPr>
      </w:pPr>
      <w:r w:rsidRPr="006C57FF">
        <w:rPr>
          <w:rFonts w:ascii="Times New Roman" w:eastAsia="Times New Roman" w:hAnsi="Times New Roman" w:cs="Times New Roman"/>
          <w:sz w:val="20"/>
          <w:szCs w:val="20"/>
        </w:rPr>
        <w:t>[23]</w:t>
      </w:r>
      <w:r w:rsidRPr="006C57FF">
        <w:rPr>
          <w:rFonts w:ascii="Times New Roman" w:eastAsia="Times New Roman" w:hAnsi="Times New Roman" w:cs="Times New Roman"/>
          <w:sz w:val="20"/>
          <w:szCs w:val="20"/>
        </w:rPr>
        <w:tab/>
        <w:t>WALLS III, J</w:t>
      </w:r>
      <w:proofErr w:type="gramStart"/>
      <w:r w:rsidRPr="006C57FF">
        <w:rPr>
          <w:rFonts w:ascii="Times New Roman" w:eastAsia="Times New Roman" w:hAnsi="Times New Roman" w:cs="Times New Roman"/>
          <w:sz w:val="20"/>
          <w:szCs w:val="20"/>
        </w:rPr>
        <w:t>.,</w:t>
      </w:r>
      <w:proofErr w:type="gramEnd"/>
      <w:r w:rsidRPr="006C57FF">
        <w:rPr>
          <w:rFonts w:ascii="Times New Roman" w:eastAsia="Times New Roman" w:hAnsi="Times New Roman" w:cs="Times New Roman"/>
          <w:sz w:val="20"/>
          <w:szCs w:val="20"/>
        </w:rPr>
        <w:t xml:space="preserve"> SMITH, M. R., “Life-</w:t>
      </w:r>
      <w:proofErr w:type="spellStart"/>
      <w:r w:rsidRPr="006C57FF">
        <w:rPr>
          <w:rFonts w:ascii="Times New Roman" w:eastAsia="Times New Roman" w:hAnsi="Times New Roman" w:cs="Times New Roman"/>
          <w:sz w:val="20"/>
          <w:szCs w:val="20"/>
        </w:rPr>
        <w:t>cycle</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cost</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analysis</w:t>
      </w:r>
      <w:proofErr w:type="spellEnd"/>
      <w:r w:rsidRPr="006C57FF">
        <w:rPr>
          <w:rFonts w:ascii="Times New Roman" w:eastAsia="Times New Roman" w:hAnsi="Times New Roman" w:cs="Times New Roman"/>
          <w:sz w:val="20"/>
          <w:szCs w:val="20"/>
        </w:rPr>
        <w:t xml:space="preserve"> in </w:t>
      </w:r>
      <w:proofErr w:type="spellStart"/>
      <w:r w:rsidRPr="006C57FF">
        <w:rPr>
          <w:rFonts w:ascii="Times New Roman" w:eastAsia="Times New Roman" w:hAnsi="Times New Roman" w:cs="Times New Roman"/>
          <w:sz w:val="20"/>
          <w:szCs w:val="20"/>
        </w:rPr>
        <w:t>pavement</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design-interim</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technical</w:t>
      </w:r>
      <w:proofErr w:type="spellEnd"/>
      <w:r w:rsidRPr="006C57FF">
        <w:rPr>
          <w:rFonts w:ascii="Times New Roman" w:eastAsia="Times New Roman" w:hAnsi="Times New Roman" w:cs="Times New Roman"/>
          <w:sz w:val="20"/>
          <w:szCs w:val="20"/>
        </w:rPr>
        <w:t xml:space="preserve"> </w:t>
      </w:r>
      <w:proofErr w:type="spellStart"/>
      <w:r w:rsidRPr="006C57FF">
        <w:rPr>
          <w:rFonts w:ascii="Times New Roman" w:eastAsia="Times New Roman" w:hAnsi="Times New Roman" w:cs="Times New Roman"/>
          <w:sz w:val="20"/>
          <w:szCs w:val="20"/>
        </w:rPr>
        <w:t>bulletin</w:t>
      </w:r>
      <w:proofErr w:type="spellEnd"/>
      <w:r w:rsidRPr="006C57FF">
        <w:rPr>
          <w:rFonts w:ascii="Times New Roman" w:eastAsia="Times New Roman" w:hAnsi="Times New Roman" w:cs="Times New Roman"/>
          <w:sz w:val="20"/>
          <w:szCs w:val="20"/>
        </w:rPr>
        <w:t>” (No. FHWA-SA-98-079,), 1998.</w:t>
      </w:r>
    </w:p>
    <w:p w:rsidR="006C57FF" w:rsidRPr="006C57FF" w:rsidRDefault="006C57FF" w:rsidP="006C57FF">
      <w:pPr>
        <w:spacing w:after="0" w:line="240" w:lineRule="auto"/>
        <w:jc w:val="both"/>
        <w:rPr>
          <w:rFonts w:ascii="Times New Roman" w:eastAsia="Times New Roman" w:hAnsi="Times New Roman" w:cs="Times New Roman"/>
          <w:sz w:val="20"/>
          <w:szCs w:val="20"/>
        </w:rPr>
      </w:pPr>
    </w:p>
    <w:p w:rsidR="00856206" w:rsidRDefault="00856206" w:rsidP="00D83DB0">
      <w:pPr>
        <w:spacing w:after="0" w:line="240" w:lineRule="auto"/>
        <w:jc w:val="both"/>
        <w:rPr>
          <w:rFonts w:ascii="Times New Roman" w:hAnsi="Times New Roman" w:cs="Times New Roman"/>
          <w:sz w:val="20"/>
          <w:szCs w:val="20"/>
        </w:rPr>
      </w:pPr>
    </w:p>
    <w:p w:rsidR="00856206" w:rsidRDefault="00856206" w:rsidP="00D83DB0">
      <w:pPr>
        <w:spacing w:after="0" w:line="240" w:lineRule="auto"/>
        <w:jc w:val="both"/>
        <w:rPr>
          <w:rFonts w:ascii="Times New Roman" w:hAnsi="Times New Roman" w:cs="Times New Roman"/>
          <w:sz w:val="20"/>
          <w:szCs w:val="20"/>
        </w:rPr>
      </w:pPr>
      <w:bookmarkStart w:id="0" w:name="_GoBack"/>
      <w:bookmarkEnd w:id="0"/>
    </w:p>
    <w:p w:rsidR="00856206" w:rsidRDefault="00856206" w:rsidP="00D83DB0">
      <w:pPr>
        <w:spacing w:after="0" w:line="240" w:lineRule="auto"/>
        <w:jc w:val="both"/>
        <w:rPr>
          <w:rFonts w:ascii="Times New Roman" w:hAnsi="Times New Roman" w:cs="Times New Roman"/>
          <w:sz w:val="20"/>
          <w:szCs w:val="20"/>
        </w:rPr>
      </w:pPr>
    </w:p>
    <w:p w:rsidR="00856206" w:rsidRDefault="00856206" w:rsidP="00D83DB0">
      <w:pPr>
        <w:spacing w:after="0" w:line="240" w:lineRule="auto"/>
        <w:jc w:val="both"/>
        <w:rPr>
          <w:rFonts w:ascii="Times New Roman" w:hAnsi="Times New Roman" w:cs="Times New Roman"/>
          <w:sz w:val="20"/>
          <w:szCs w:val="20"/>
        </w:rPr>
      </w:pPr>
    </w:p>
    <w:p w:rsidR="00856206" w:rsidRDefault="00856206" w:rsidP="00D83DB0">
      <w:pPr>
        <w:spacing w:after="0" w:line="240" w:lineRule="auto"/>
        <w:jc w:val="both"/>
        <w:rPr>
          <w:rFonts w:ascii="Times New Roman" w:hAnsi="Times New Roman" w:cs="Times New Roman"/>
          <w:sz w:val="20"/>
          <w:szCs w:val="20"/>
        </w:rPr>
      </w:pPr>
    </w:p>
    <w:p w:rsidR="00856206" w:rsidRDefault="00856206" w:rsidP="00D83DB0">
      <w:pPr>
        <w:spacing w:after="0" w:line="240" w:lineRule="auto"/>
        <w:jc w:val="both"/>
        <w:rPr>
          <w:rFonts w:ascii="Times New Roman" w:hAnsi="Times New Roman" w:cs="Times New Roman"/>
          <w:sz w:val="20"/>
          <w:szCs w:val="20"/>
        </w:rPr>
      </w:pPr>
    </w:p>
    <w:p w:rsidR="00856206" w:rsidRDefault="00856206" w:rsidP="00D83D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p>
    <w:p w:rsidR="00856206" w:rsidRDefault="00856206" w:rsidP="00D83DB0">
      <w:pPr>
        <w:spacing w:after="0" w:line="240" w:lineRule="auto"/>
        <w:jc w:val="both"/>
        <w:rPr>
          <w:rFonts w:ascii="Times New Roman" w:hAnsi="Times New Roman" w:cs="Times New Roman"/>
          <w:sz w:val="20"/>
          <w:szCs w:val="20"/>
        </w:rPr>
      </w:pPr>
    </w:p>
    <w:p w:rsidR="00856206" w:rsidRDefault="00856206" w:rsidP="00D83DB0">
      <w:pPr>
        <w:spacing w:after="0" w:line="240" w:lineRule="auto"/>
        <w:jc w:val="both"/>
        <w:rPr>
          <w:rFonts w:ascii="Times New Roman" w:hAnsi="Times New Roman" w:cs="Times New Roman"/>
          <w:sz w:val="20"/>
          <w:szCs w:val="20"/>
        </w:rPr>
      </w:pPr>
    </w:p>
    <w:p w:rsidR="00856206" w:rsidRDefault="00856206" w:rsidP="00D83DB0">
      <w:pPr>
        <w:spacing w:after="0" w:line="240" w:lineRule="auto"/>
        <w:jc w:val="both"/>
        <w:rPr>
          <w:rFonts w:ascii="Times New Roman" w:hAnsi="Times New Roman" w:cs="Times New Roman"/>
          <w:sz w:val="20"/>
          <w:szCs w:val="20"/>
        </w:rPr>
      </w:pPr>
    </w:p>
    <w:p w:rsidR="00856206" w:rsidRDefault="00856206" w:rsidP="00D83DB0">
      <w:pPr>
        <w:spacing w:after="0" w:line="240" w:lineRule="auto"/>
        <w:jc w:val="both"/>
        <w:rPr>
          <w:rFonts w:ascii="Times New Roman" w:hAnsi="Times New Roman" w:cs="Times New Roman"/>
          <w:sz w:val="20"/>
          <w:szCs w:val="20"/>
        </w:rPr>
      </w:pPr>
    </w:p>
    <w:p w:rsidR="00856206" w:rsidRDefault="00856206" w:rsidP="00D83DB0">
      <w:pPr>
        <w:spacing w:after="0" w:line="240" w:lineRule="auto"/>
        <w:jc w:val="both"/>
        <w:rPr>
          <w:rFonts w:ascii="Times New Roman" w:hAnsi="Times New Roman" w:cs="Times New Roman"/>
          <w:sz w:val="20"/>
          <w:szCs w:val="20"/>
        </w:rPr>
      </w:pPr>
    </w:p>
    <w:p w:rsidR="00856206" w:rsidRDefault="00856206" w:rsidP="00220768">
      <w:pPr>
        <w:spacing w:after="0" w:line="240" w:lineRule="auto"/>
        <w:jc w:val="both"/>
        <w:rPr>
          <w:rFonts w:ascii="Times New Roman" w:hAnsi="Times New Roman" w:cs="Times New Roman"/>
          <w:sz w:val="20"/>
          <w:szCs w:val="20"/>
        </w:rPr>
      </w:pPr>
    </w:p>
    <w:p w:rsidR="00856206" w:rsidRDefault="00856206" w:rsidP="00220768">
      <w:pPr>
        <w:spacing w:after="0" w:line="240" w:lineRule="auto"/>
        <w:jc w:val="both"/>
        <w:rPr>
          <w:rFonts w:ascii="Times New Roman" w:hAnsi="Times New Roman" w:cs="Times New Roman"/>
          <w:sz w:val="20"/>
          <w:szCs w:val="20"/>
        </w:rPr>
      </w:pPr>
    </w:p>
    <w:p w:rsidR="00D3506C" w:rsidRDefault="00D3506C" w:rsidP="00220768">
      <w:pPr>
        <w:spacing w:after="0" w:line="240" w:lineRule="auto"/>
        <w:jc w:val="both"/>
        <w:rPr>
          <w:rFonts w:ascii="Times New Roman" w:hAnsi="Times New Roman" w:cs="Times New Roman"/>
          <w:sz w:val="20"/>
          <w:szCs w:val="20"/>
        </w:rPr>
      </w:pPr>
    </w:p>
    <w:sectPr w:rsidR="00D3506C" w:rsidSect="00B71091">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985"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74B" w:rsidRDefault="00DB274B" w:rsidP="00FC288E">
      <w:pPr>
        <w:spacing w:after="0" w:line="240" w:lineRule="auto"/>
      </w:pPr>
      <w:r>
        <w:separator/>
      </w:r>
    </w:p>
  </w:endnote>
  <w:endnote w:type="continuationSeparator" w:id="0">
    <w:p w:rsidR="00DB274B" w:rsidRDefault="00DB274B" w:rsidP="00FC2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Math">
    <w:panose1 w:val="02040503050406030204"/>
    <w:charset w:val="A2"/>
    <w:family w:val="roman"/>
    <w:pitch w:val="variable"/>
    <w:sig w:usb0="E00006FF" w:usb1="420024FF" w:usb2="02000000" w:usb3="00000000" w:csb0="0000019F" w:csb1="00000000"/>
  </w:font>
  <w:font w:name="Cambria">
    <w:panose1 w:val="02040503050406030204"/>
    <w:charset w:val="A2"/>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804" w:rsidRDefault="00B62804" w:rsidP="00173ECA">
    <w:pPr>
      <w:pStyle w:val="Header"/>
      <w:tabs>
        <w:tab w:val="clear" w:pos="4536"/>
        <w:tab w:val="left" w:pos="-2268"/>
        <w:tab w:val="center" w:pos="-2127"/>
      </w:tabs>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804" w:rsidRPr="000D2B05" w:rsidRDefault="00B62804" w:rsidP="00F16397">
    <w:pPr>
      <w:pStyle w:val="Footer"/>
      <w:tabs>
        <w:tab w:val="clear" w:pos="4536"/>
      </w:tabs>
      <w:jc w:val="center"/>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804" w:rsidRPr="005549E6" w:rsidRDefault="00B62804" w:rsidP="005549E6">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74B" w:rsidRDefault="00DB274B" w:rsidP="00FC288E">
      <w:pPr>
        <w:spacing w:after="0" w:line="240" w:lineRule="auto"/>
      </w:pPr>
      <w:r>
        <w:separator/>
      </w:r>
    </w:p>
  </w:footnote>
  <w:footnote w:type="continuationSeparator" w:id="0">
    <w:p w:rsidR="00DB274B" w:rsidRDefault="00DB274B" w:rsidP="00FC288E">
      <w:pPr>
        <w:spacing w:after="0" w:line="240" w:lineRule="auto"/>
      </w:pPr>
      <w:r>
        <w:continuationSeparator/>
      </w:r>
    </w:p>
  </w:footnote>
  <w:footnote w:id="1">
    <w:p w:rsidR="00B62804" w:rsidRPr="000D5613" w:rsidRDefault="00B62804" w:rsidP="00AD5E6C">
      <w:pPr>
        <w:pStyle w:val="FootnoteText"/>
        <w:rPr>
          <w:rFonts w:ascii="Times New Roman" w:hAnsi="Times New Roman" w:cs="Times New Roman"/>
          <w:color w:val="111111"/>
        </w:rPr>
      </w:pPr>
      <w:r w:rsidRPr="00C47D14">
        <w:rPr>
          <w:rStyle w:val="FootnoteReference"/>
          <w:b/>
        </w:rPr>
        <w:t>*</w:t>
      </w:r>
      <w:r w:rsidRPr="00A1090A">
        <w:rPr>
          <w:rFonts w:ascii="Times New Roman" w:hAnsi="Times New Roman"/>
          <w:lang w:val="en-US"/>
        </w:rPr>
        <w:t xml:space="preserve">Corresponding author / </w:t>
      </w:r>
      <w:r w:rsidRPr="00A1090A">
        <w:rPr>
          <w:rFonts w:ascii="Times New Roman" w:hAnsi="Times New Roman"/>
        </w:rPr>
        <w:t>Sorumlu yazar</w:t>
      </w:r>
      <w:r w:rsidRPr="00A1090A">
        <w:rPr>
          <w:rFonts w:ascii="Times New Roman" w:hAnsi="Times New Roman"/>
          <w:lang w:val="en-US"/>
        </w:rPr>
        <w:t>.</w:t>
      </w:r>
      <w:r>
        <w:rPr>
          <w:rFonts w:ascii="Times New Roman" w:hAnsi="Times New Roman" w:cs="Times New Roman"/>
        </w:rPr>
        <w:t xml:space="preserve"> Tel</w:t>
      </w:r>
      <w:proofErr w:type="gramStart"/>
      <w:r>
        <w:rPr>
          <w:rFonts w:ascii="Times New Roman" w:hAnsi="Times New Roman" w:cs="Times New Roman"/>
        </w:rPr>
        <w:t>.:</w:t>
      </w:r>
      <w:proofErr w:type="gramEnd"/>
      <w:r>
        <w:rPr>
          <w:rFonts w:ascii="Times New Roman" w:hAnsi="Times New Roman" w:cs="Times New Roman"/>
        </w:rPr>
        <w:t xml:space="preserve"> </w:t>
      </w:r>
      <w:r w:rsidRPr="005503BF">
        <w:rPr>
          <w:rFonts w:ascii="Times New Roman" w:hAnsi="Times New Roman" w:cs="Times New Roman"/>
        </w:rPr>
        <w:t>+90 388 225 22</w:t>
      </w:r>
      <w:r w:rsidR="00D37442">
        <w:rPr>
          <w:rFonts w:ascii="Times New Roman" w:hAnsi="Times New Roman" w:cs="Times New Roman"/>
        </w:rPr>
        <w:t xml:space="preserve"> </w:t>
      </w:r>
      <w:r w:rsidRPr="005503BF">
        <w:rPr>
          <w:rFonts w:ascii="Times New Roman" w:hAnsi="Times New Roman" w:cs="Times New Roman"/>
        </w:rPr>
        <w:t>87</w:t>
      </w:r>
      <w:r>
        <w:rPr>
          <w:rFonts w:ascii="Times New Roman" w:hAnsi="Times New Roman" w:cs="Times New Roman"/>
        </w:rPr>
        <w:t xml:space="preserve"> ; e-mail / e-posta: mecbagdatli@ohu.edu.tr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804" w:rsidRPr="001A15AA" w:rsidRDefault="00B62804" w:rsidP="00AD5E6C">
    <w:pPr>
      <w:pStyle w:val="Header"/>
      <w:tabs>
        <w:tab w:val="left" w:pos="1418"/>
      </w:tabs>
      <w:jc w:val="center"/>
      <w:rPr>
        <w:noProof/>
        <w:sz w:val="16"/>
        <w:szCs w:val="16"/>
        <w:lang w:eastAsia="tr-TR"/>
      </w:rPr>
    </w:pPr>
    <w:r>
      <w:rPr>
        <w:rFonts w:ascii="Times New Roman" w:hAnsi="Times New Roman" w:cs="Times New Roman"/>
        <w:sz w:val="16"/>
        <w:szCs w:val="16"/>
        <w:lang w:val="en-US"/>
      </w:rPr>
      <w:t xml:space="preserve">ÖHÜ </w:t>
    </w:r>
    <w:proofErr w:type="spellStart"/>
    <w:r>
      <w:rPr>
        <w:rFonts w:ascii="Times New Roman" w:hAnsi="Times New Roman" w:cs="Times New Roman"/>
        <w:sz w:val="16"/>
        <w:szCs w:val="16"/>
        <w:lang w:val="en-US"/>
      </w:rPr>
      <w:t>Müh</w:t>
    </w:r>
    <w:proofErr w:type="spellEnd"/>
    <w:r>
      <w:rPr>
        <w:rFonts w:ascii="Times New Roman" w:hAnsi="Times New Roman" w:cs="Times New Roman"/>
        <w:sz w:val="16"/>
        <w:szCs w:val="16"/>
        <w:lang w:val="en-US"/>
      </w:rPr>
      <w:t xml:space="preserve">. </w:t>
    </w:r>
    <w:proofErr w:type="spellStart"/>
    <w:r>
      <w:rPr>
        <w:rFonts w:ascii="Times New Roman" w:hAnsi="Times New Roman" w:cs="Times New Roman"/>
        <w:sz w:val="16"/>
        <w:szCs w:val="16"/>
        <w:lang w:val="en-US"/>
      </w:rPr>
      <w:t>Bilim</w:t>
    </w:r>
    <w:proofErr w:type="spellEnd"/>
    <w:r>
      <w:rPr>
        <w:rFonts w:ascii="Times New Roman" w:hAnsi="Times New Roman" w:cs="Times New Roman"/>
        <w:sz w:val="16"/>
        <w:szCs w:val="16"/>
        <w:lang w:val="en-US"/>
      </w:rPr>
      <w:t>. Derg. / OH</w:t>
    </w:r>
    <w:r w:rsidRPr="001A15AA">
      <w:rPr>
        <w:rFonts w:ascii="Times New Roman" w:hAnsi="Times New Roman" w:cs="Times New Roman"/>
        <w:sz w:val="16"/>
        <w:szCs w:val="16"/>
        <w:lang w:val="en-US"/>
      </w:rPr>
      <w:t>U J. Eng. Sci.</w:t>
    </w:r>
  </w:p>
  <w:p w:rsidR="00B62804" w:rsidRDefault="00B62804" w:rsidP="00AD5E6C">
    <w:pPr>
      <w:pStyle w:val="Header"/>
      <w:rPr>
        <w:rFonts w:ascii="Times New Roman" w:eastAsia="Times New Roman" w:hAnsi="Times New Roman" w:cs="Times New Roman"/>
        <w:i/>
        <w:sz w:val="20"/>
        <w:szCs w:val="20"/>
      </w:rPr>
    </w:pPr>
  </w:p>
  <w:p w:rsidR="00B62804" w:rsidRPr="00C47D14" w:rsidRDefault="00B62804" w:rsidP="00AD5E6C">
    <w:pPr>
      <w:spacing w:after="0" w:line="240" w:lineRule="auto"/>
      <w:rPr>
        <w:rFonts w:ascii="Times New Roman" w:hAnsi="Times New Roman" w:cs="Times New Roman"/>
        <w:i/>
        <w:sz w:val="20"/>
        <w:szCs w:val="20"/>
      </w:rPr>
    </w:pPr>
    <w:r>
      <w:rPr>
        <w:rFonts w:ascii="Times New Roman" w:hAnsi="Times New Roman" w:cs="Times New Roman"/>
        <w:i/>
        <w:sz w:val="20"/>
        <w:szCs w:val="20"/>
      </w:rPr>
      <w:t>M. E. C. BAĞDATLI</w:t>
    </w:r>
  </w:p>
  <w:p w:rsidR="00B62804" w:rsidRPr="00C47D14" w:rsidRDefault="00B62804" w:rsidP="00C47D14">
    <w:pPr>
      <w:spacing w:after="0" w:line="240" w:lineRule="auto"/>
      <w:rPr>
        <w:rFonts w:ascii="Times New Roman" w:hAnsi="Times New Roman" w:cs="Times New Roman"/>
        <w: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804" w:rsidRDefault="00B62804" w:rsidP="00AD5E6C">
    <w:pPr>
      <w:pStyle w:val="Header"/>
      <w:tabs>
        <w:tab w:val="left" w:pos="1418"/>
      </w:tabs>
      <w:jc w:val="center"/>
      <w:rPr>
        <w:rFonts w:ascii="Times New Roman" w:hAnsi="Times New Roman" w:cs="Times New Roman"/>
        <w:sz w:val="16"/>
        <w:szCs w:val="16"/>
        <w:lang w:val="en-US"/>
      </w:rPr>
    </w:pPr>
    <w:r>
      <w:rPr>
        <w:rFonts w:ascii="Times New Roman" w:hAnsi="Times New Roman" w:cs="Times New Roman"/>
        <w:sz w:val="16"/>
        <w:szCs w:val="16"/>
        <w:lang w:val="en-US"/>
      </w:rPr>
      <w:t>ÖH</w:t>
    </w:r>
    <w:r w:rsidRPr="001A15AA">
      <w:rPr>
        <w:rFonts w:ascii="Times New Roman" w:hAnsi="Times New Roman" w:cs="Times New Roman"/>
        <w:sz w:val="16"/>
        <w:szCs w:val="16"/>
        <w:lang w:val="en-US"/>
      </w:rPr>
      <w:t xml:space="preserve">Ü </w:t>
    </w:r>
    <w:proofErr w:type="spellStart"/>
    <w:r w:rsidRPr="001A15AA">
      <w:rPr>
        <w:rFonts w:ascii="Times New Roman" w:hAnsi="Times New Roman" w:cs="Times New Roman"/>
        <w:sz w:val="16"/>
        <w:szCs w:val="16"/>
        <w:lang w:val="en-US"/>
      </w:rPr>
      <w:t>Müh</w:t>
    </w:r>
    <w:proofErr w:type="spellEnd"/>
    <w:r w:rsidRPr="001A15AA">
      <w:rPr>
        <w:rFonts w:ascii="Times New Roman" w:hAnsi="Times New Roman" w:cs="Times New Roman"/>
        <w:sz w:val="16"/>
        <w:szCs w:val="16"/>
        <w:lang w:val="en-US"/>
      </w:rPr>
      <w:t xml:space="preserve">. </w:t>
    </w:r>
    <w:proofErr w:type="spellStart"/>
    <w:r w:rsidRPr="001A15AA">
      <w:rPr>
        <w:rFonts w:ascii="Times New Roman" w:hAnsi="Times New Roman" w:cs="Times New Roman"/>
        <w:sz w:val="16"/>
        <w:szCs w:val="16"/>
        <w:lang w:val="en-US"/>
      </w:rPr>
      <w:t>Bilim</w:t>
    </w:r>
    <w:proofErr w:type="spellEnd"/>
    <w:r w:rsidRPr="001A15AA">
      <w:rPr>
        <w:rFonts w:ascii="Times New Roman" w:hAnsi="Times New Roman" w:cs="Times New Roman"/>
        <w:sz w:val="16"/>
        <w:szCs w:val="16"/>
        <w:lang w:val="en-US"/>
      </w:rPr>
      <w:t xml:space="preserve">. Derg. / </w:t>
    </w:r>
    <w:r>
      <w:rPr>
        <w:rFonts w:ascii="Times New Roman" w:hAnsi="Times New Roman" w:cs="Times New Roman"/>
        <w:sz w:val="16"/>
        <w:szCs w:val="16"/>
        <w:lang w:val="en-US"/>
      </w:rPr>
      <w:t>OH</w:t>
    </w:r>
    <w:r w:rsidRPr="001A15AA">
      <w:rPr>
        <w:rFonts w:ascii="Times New Roman" w:hAnsi="Times New Roman" w:cs="Times New Roman"/>
        <w:sz w:val="16"/>
        <w:szCs w:val="16"/>
        <w:lang w:val="en-US"/>
      </w:rPr>
      <w:t xml:space="preserve">U J. Eng. </w:t>
    </w:r>
    <w:proofErr w:type="spellStart"/>
    <w:r w:rsidRPr="001A15AA">
      <w:rPr>
        <w:rFonts w:ascii="Times New Roman" w:hAnsi="Times New Roman" w:cs="Times New Roman"/>
        <w:sz w:val="16"/>
        <w:szCs w:val="16"/>
        <w:lang w:val="en-US"/>
      </w:rPr>
      <w:t>Sci</w:t>
    </w:r>
    <w:proofErr w:type="spellEnd"/>
  </w:p>
  <w:p w:rsidR="00B62804" w:rsidRPr="00D3506C" w:rsidRDefault="00B62804" w:rsidP="00AD5E6C">
    <w:pPr>
      <w:pStyle w:val="Header"/>
      <w:tabs>
        <w:tab w:val="left" w:pos="1418"/>
      </w:tabs>
      <w:rPr>
        <w:rFonts w:ascii="Times New Roman" w:hAnsi="Times New Roman" w:cs="Times New Roman"/>
        <w:noProof/>
        <w:sz w:val="19"/>
        <w:szCs w:val="19"/>
        <w:lang w:eastAsia="tr-TR"/>
      </w:rPr>
    </w:pPr>
  </w:p>
  <w:p w:rsidR="00B62804" w:rsidRPr="00D3506C" w:rsidRDefault="00B62804" w:rsidP="00C47D14">
    <w:pPr>
      <w:spacing w:after="0" w:line="240" w:lineRule="auto"/>
      <w:jc w:val="both"/>
      <w:rPr>
        <w:rFonts w:ascii="Times New Roman" w:hAnsi="Times New Roman" w:cs="Times New Roman"/>
        <w:i/>
        <w:sz w:val="19"/>
        <w:szCs w:val="19"/>
      </w:rPr>
    </w:pPr>
    <w:r w:rsidRPr="00D3506C">
      <w:rPr>
        <w:rFonts w:ascii="Times New Roman" w:hAnsi="Times New Roman" w:cs="Times New Roman"/>
        <w:i/>
        <w:sz w:val="19"/>
        <w:szCs w:val="19"/>
      </w:rPr>
      <w:t>KARAYOLU ÜSTYAPILARININ ÖMÜR DÖNGÜ MALİYET ANALİZİNDE BULANIK MANTIĞIN UYGULANMASI</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804" w:rsidRPr="00865816" w:rsidRDefault="00B62804" w:rsidP="00AD5E6C">
    <w:pPr>
      <w:pStyle w:val="Header"/>
      <w:tabs>
        <w:tab w:val="left" w:pos="1418"/>
      </w:tabs>
      <w:jc w:val="center"/>
      <w:rPr>
        <w:noProof/>
        <w:sz w:val="16"/>
        <w:szCs w:val="16"/>
        <w:lang w:eastAsia="tr-TR"/>
      </w:rPr>
    </w:pPr>
    <w:r>
      <w:rPr>
        <w:rFonts w:ascii="Times New Roman" w:hAnsi="Times New Roman" w:cs="Times New Roman"/>
        <w:i/>
        <w:iCs/>
        <w:noProof/>
        <w:sz w:val="20"/>
        <w:szCs w:val="20"/>
        <w:lang w:val="en-US"/>
      </w:rPr>
      <w:drawing>
        <wp:anchor distT="0" distB="0" distL="114300" distR="114300" simplePos="0" relativeHeight="251660288" behindDoc="0" locked="0" layoutInCell="1" allowOverlap="1" wp14:anchorId="417A03E2" wp14:editId="00F3C1C2">
          <wp:simplePos x="0" y="0"/>
          <wp:positionH relativeFrom="column">
            <wp:posOffset>-695325</wp:posOffset>
          </wp:positionH>
          <wp:positionV relativeFrom="paragraph">
            <wp:posOffset>-150495</wp:posOffset>
          </wp:positionV>
          <wp:extent cx="1029335" cy="975360"/>
          <wp:effectExtent l="0" t="0" r="0" b="0"/>
          <wp:wrapSquare wrapText="bothSides"/>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975360"/>
                  </a:xfrm>
                  <a:prstGeom prst="rect">
                    <a:avLst/>
                  </a:prstGeom>
                  <a:noFill/>
                </pic:spPr>
              </pic:pic>
            </a:graphicData>
          </a:graphic>
        </wp:anchor>
      </w:drawing>
    </w:r>
    <w:r>
      <w:rPr>
        <w:rFonts w:ascii="Times New Roman" w:hAnsi="Times New Roman" w:cs="Times New Roman"/>
        <w:sz w:val="16"/>
        <w:szCs w:val="16"/>
        <w:lang w:val="en-US"/>
      </w:rPr>
      <w:t>ÖH</w:t>
    </w:r>
    <w:r w:rsidRPr="00865816">
      <w:rPr>
        <w:rFonts w:ascii="Times New Roman" w:hAnsi="Times New Roman" w:cs="Times New Roman"/>
        <w:sz w:val="16"/>
        <w:szCs w:val="16"/>
        <w:lang w:val="en-US"/>
      </w:rPr>
      <w:t xml:space="preserve">Ü </w:t>
    </w:r>
    <w:proofErr w:type="spellStart"/>
    <w:r w:rsidRPr="00865816">
      <w:rPr>
        <w:rFonts w:ascii="Times New Roman" w:hAnsi="Times New Roman" w:cs="Times New Roman"/>
        <w:sz w:val="16"/>
        <w:szCs w:val="16"/>
        <w:lang w:val="en-US"/>
      </w:rPr>
      <w:t>Müh</w:t>
    </w:r>
    <w:proofErr w:type="spellEnd"/>
    <w:r w:rsidRPr="00865816">
      <w:rPr>
        <w:rFonts w:ascii="Times New Roman" w:hAnsi="Times New Roman" w:cs="Times New Roman"/>
        <w:sz w:val="16"/>
        <w:szCs w:val="16"/>
        <w:lang w:val="en-US"/>
      </w:rPr>
      <w:t xml:space="preserve">. </w:t>
    </w:r>
    <w:proofErr w:type="spellStart"/>
    <w:r w:rsidRPr="00865816">
      <w:rPr>
        <w:rFonts w:ascii="Times New Roman" w:hAnsi="Times New Roman" w:cs="Times New Roman"/>
        <w:sz w:val="16"/>
        <w:szCs w:val="16"/>
        <w:lang w:val="en-US"/>
      </w:rPr>
      <w:t>Bilim</w:t>
    </w:r>
    <w:proofErr w:type="spellEnd"/>
    <w:r w:rsidRPr="00865816">
      <w:rPr>
        <w:rFonts w:ascii="Times New Roman" w:hAnsi="Times New Roman" w:cs="Times New Roman"/>
        <w:sz w:val="16"/>
        <w:szCs w:val="16"/>
        <w:lang w:val="en-US"/>
      </w:rPr>
      <w:t>. Der</w:t>
    </w:r>
    <w:r>
      <w:rPr>
        <w:rFonts w:ascii="Times New Roman" w:hAnsi="Times New Roman" w:cs="Times New Roman"/>
        <w:sz w:val="16"/>
        <w:szCs w:val="16"/>
        <w:lang w:val="en-US"/>
      </w:rPr>
      <w:t>g. / OH</w:t>
    </w:r>
    <w:r w:rsidRPr="00865816">
      <w:rPr>
        <w:rFonts w:ascii="Times New Roman" w:hAnsi="Times New Roman" w:cs="Times New Roman"/>
        <w:sz w:val="16"/>
        <w:szCs w:val="16"/>
        <w:lang w:val="en-US"/>
      </w:rPr>
      <w:t>U</w:t>
    </w:r>
    <w:r>
      <w:rPr>
        <w:rFonts w:ascii="Times New Roman" w:hAnsi="Times New Roman" w:cs="Times New Roman"/>
        <w:sz w:val="16"/>
        <w:szCs w:val="16"/>
        <w:lang w:val="en-US"/>
      </w:rPr>
      <w:t xml:space="preserve"> </w:t>
    </w:r>
    <w:r w:rsidRPr="00865816">
      <w:rPr>
        <w:rFonts w:ascii="Times New Roman" w:hAnsi="Times New Roman" w:cs="Times New Roman"/>
        <w:sz w:val="16"/>
        <w:szCs w:val="16"/>
        <w:lang w:val="en-US"/>
      </w:rPr>
      <w:t>J. Eng.</w:t>
    </w:r>
    <w:r>
      <w:rPr>
        <w:rFonts w:ascii="Times New Roman" w:hAnsi="Times New Roman" w:cs="Times New Roman"/>
        <w:sz w:val="16"/>
        <w:szCs w:val="16"/>
        <w:lang w:val="en-US"/>
      </w:rPr>
      <w:t xml:space="preserve"> Sci</w:t>
    </w:r>
    <w:r w:rsidRPr="00865816">
      <w:rPr>
        <w:rFonts w:ascii="Times New Roman" w:hAnsi="Times New Roman" w:cs="Times New Roman"/>
        <w:sz w:val="16"/>
        <w:szCs w:val="16"/>
        <w:lang w:val="en-US"/>
      </w:rPr>
      <w:t>.</w:t>
    </w:r>
  </w:p>
  <w:p w:rsidR="00B62804" w:rsidRDefault="00B62804" w:rsidP="00AD5E6C">
    <w:pPr>
      <w:pStyle w:val="Header"/>
      <w:tabs>
        <w:tab w:val="left" w:pos="1418"/>
      </w:tabs>
      <w:jc w:val="right"/>
      <w:rPr>
        <w:rFonts w:ascii="Times New Roman" w:hAnsi="Times New Roman" w:cs="Times New Roman"/>
        <w:noProof/>
        <w:sz w:val="20"/>
        <w:lang w:eastAsia="tr-TR"/>
      </w:rPr>
    </w:pPr>
    <w:r w:rsidRPr="00394B44">
      <w:rPr>
        <w:rFonts w:ascii="Times New Roman" w:hAnsi="Times New Roman" w:cs="Times New Roman"/>
        <w:noProof/>
        <w:sz w:val="20"/>
        <w:lang w:eastAsia="tr-TR"/>
      </w:rPr>
      <w:t xml:space="preserve">ISSN: </w:t>
    </w:r>
    <w:r w:rsidRPr="0011509A">
      <w:rPr>
        <w:rFonts w:ascii="Times New Roman" w:hAnsi="Times New Roman" w:cs="Times New Roman"/>
        <w:noProof/>
        <w:sz w:val="20"/>
        <w:lang w:eastAsia="tr-TR"/>
      </w:rPr>
      <w:t>2564-6605</w:t>
    </w:r>
  </w:p>
  <w:p w:rsidR="00B62804" w:rsidRPr="005C2C9C" w:rsidRDefault="00B62804" w:rsidP="00AD5E6C">
    <w:pPr>
      <w:pStyle w:val="Header"/>
      <w:tabs>
        <w:tab w:val="left" w:pos="1418"/>
      </w:tabs>
      <w:jc w:val="right"/>
      <w:rPr>
        <w:rFonts w:ascii="Times New Roman" w:hAnsi="Times New Roman" w:cs="Times New Roman"/>
        <w:iCs/>
        <w:sz w:val="20"/>
        <w:szCs w:val="20"/>
      </w:rPr>
    </w:pPr>
    <w:r>
      <w:rPr>
        <w:rFonts w:ascii="Times New Roman" w:hAnsi="Times New Roman" w:cs="Times New Roman"/>
        <w:noProof/>
        <w:sz w:val="20"/>
        <w:lang w:eastAsia="tr-TR"/>
      </w:rPr>
      <w:t>doi: xxxxxxx</w:t>
    </w:r>
  </w:p>
  <w:p w:rsidR="00B62804" w:rsidRPr="008967C1" w:rsidRDefault="00B62804" w:rsidP="00AD5E6C">
    <w:pPr>
      <w:pStyle w:val="Header"/>
      <w:tabs>
        <w:tab w:val="left" w:pos="1418"/>
      </w:tabs>
      <w:jc w:val="center"/>
      <w:rPr>
        <w:rFonts w:ascii="Times New Roman" w:hAnsi="Times New Roman" w:cs="Times New Roman"/>
        <w:i/>
        <w:iCs/>
        <w:sz w:val="20"/>
        <w:szCs w:val="20"/>
      </w:rPr>
    </w:pPr>
    <w:r>
      <w:rPr>
        <w:rFonts w:ascii="Times New Roman" w:hAnsi="Times New Roman" w:cs="Times New Roman"/>
        <w:i/>
        <w:iCs/>
        <w:sz w:val="20"/>
        <w:szCs w:val="20"/>
      </w:rPr>
      <w:t>Ömer Halisdemir</w:t>
    </w:r>
    <w:r w:rsidRPr="008967C1">
      <w:rPr>
        <w:rFonts w:ascii="Times New Roman" w:hAnsi="Times New Roman" w:cs="Times New Roman"/>
        <w:i/>
        <w:iCs/>
        <w:sz w:val="20"/>
        <w:szCs w:val="20"/>
      </w:rPr>
      <w:t xml:space="preserve"> Üniversitesi Mühendislik Bilimleri Dergisi, Cilt </w:t>
    </w:r>
    <w:r w:rsidR="00D37442">
      <w:rPr>
        <w:rFonts w:ascii="Times New Roman" w:hAnsi="Times New Roman" w:cs="Times New Roman"/>
        <w:i/>
        <w:iCs/>
        <w:sz w:val="20"/>
        <w:szCs w:val="20"/>
      </w:rPr>
      <w:t>8</w:t>
    </w:r>
    <w:r w:rsidRPr="008967C1">
      <w:rPr>
        <w:rFonts w:ascii="Times New Roman" w:hAnsi="Times New Roman" w:cs="Times New Roman"/>
        <w:i/>
        <w:iCs/>
        <w:sz w:val="20"/>
        <w:szCs w:val="20"/>
      </w:rPr>
      <w:t xml:space="preserve">, Sayı </w:t>
    </w:r>
    <w:r>
      <w:rPr>
        <w:rFonts w:ascii="Times New Roman" w:hAnsi="Times New Roman" w:cs="Times New Roman"/>
        <w:i/>
        <w:iCs/>
        <w:sz w:val="20"/>
        <w:szCs w:val="20"/>
      </w:rPr>
      <w:t>1</w:t>
    </w:r>
    <w:r w:rsidRPr="008967C1">
      <w:rPr>
        <w:rFonts w:ascii="Times New Roman" w:hAnsi="Times New Roman" w:cs="Times New Roman"/>
        <w:i/>
        <w:iCs/>
        <w:sz w:val="20"/>
        <w:szCs w:val="20"/>
      </w:rPr>
      <w:t>, (201</w:t>
    </w:r>
    <w:r w:rsidR="00D37442">
      <w:rPr>
        <w:rFonts w:ascii="Times New Roman" w:hAnsi="Times New Roman" w:cs="Times New Roman"/>
        <w:i/>
        <w:iCs/>
        <w:sz w:val="20"/>
        <w:szCs w:val="20"/>
      </w:rPr>
      <w:t>9</w:t>
    </w:r>
    <w:r w:rsidRPr="008967C1">
      <w:rPr>
        <w:rFonts w:ascii="Times New Roman" w:hAnsi="Times New Roman" w:cs="Times New Roman"/>
        <w:i/>
        <w:iCs/>
        <w:sz w:val="20"/>
        <w:szCs w:val="20"/>
      </w:rPr>
      <w:t>),</w:t>
    </w:r>
    <w:r>
      <w:rPr>
        <w:rFonts w:ascii="Times New Roman" w:hAnsi="Times New Roman" w:cs="Times New Roman"/>
        <w:i/>
        <w:iCs/>
        <w:sz w:val="20"/>
        <w:szCs w:val="20"/>
      </w:rPr>
      <w:t xml:space="preserve"> </w:t>
    </w:r>
    <w:r w:rsidR="00D37442">
      <w:rPr>
        <w:rFonts w:ascii="Times New Roman" w:hAnsi="Times New Roman" w:cs="Times New Roman"/>
        <w:i/>
        <w:iCs/>
        <w:sz w:val="20"/>
        <w:szCs w:val="20"/>
      </w:rPr>
      <w:t>…</w:t>
    </w:r>
    <w:r>
      <w:rPr>
        <w:rFonts w:ascii="Times New Roman" w:hAnsi="Times New Roman" w:cs="Times New Roman"/>
        <w:i/>
        <w:iCs/>
        <w:sz w:val="20"/>
        <w:szCs w:val="20"/>
      </w:rPr>
      <w:t>-</w:t>
    </w:r>
    <w:r w:rsidR="00D37442">
      <w:rPr>
        <w:rFonts w:ascii="Times New Roman" w:hAnsi="Times New Roman" w:cs="Times New Roman"/>
        <w:i/>
        <w:iCs/>
        <w:sz w:val="20"/>
        <w:szCs w:val="20"/>
      </w:rPr>
      <w:t>…</w:t>
    </w:r>
  </w:p>
  <w:p w:rsidR="00B62804" w:rsidRPr="00DB2D9B" w:rsidRDefault="00B62804" w:rsidP="00AD5E6C">
    <w:pPr>
      <w:pStyle w:val="Header"/>
      <w:jc w:val="center"/>
      <w:rPr>
        <w:rFonts w:ascii="Times New Roman" w:hAnsi="Times New Roman" w:cs="Times New Roman"/>
        <w:i/>
        <w:sz w:val="20"/>
        <w:szCs w:val="20"/>
      </w:rPr>
    </w:pPr>
    <w:r>
      <w:rPr>
        <w:rFonts w:ascii="Times New Roman" w:hAnsi="Times New Roman" w:cs="Times New Roman"/>
        <w:i/>
        <w:sz w:val="20"/>
        <w:szCs w:val="20"/>
        <w:lang w:val="en-US"/>
      </w:rPr>
      <w:t xml:space="preserve">Omer Halisdemir </w:t>
    </w:r>
    <w:r w:rsidRPr="000C064C">
      <w:rPr>
        <w:rFonts w:ascii="Times New Roman" w:hAnsi="Times New Roman" w:cs="Times New Roman"/>
        <w:i/>
        <w:sz w:val="20"/>
        <w:szCs w:val="20"/>
        <w:lang w:val="en-US"/>
      </w:rPr>
      <w:t>University Journal o</w:t>
    </w:r>
    <w:r>
      <w:rPr>
        <w:rFonts w:ascii="Times New Roman" w:hAnsi="Times New Roman" w:cs="Times New Roman"/>
        <w:i/>
        <w:sz w:val="20"/>
        <w:szCs w:val="20"/>
        <w:lang w:val="en-US"/>
      </w:rPr>
      <w:t xml:space="preserve">f Engineering Sciences, Volume </w:t>
    </w:r>
    <w:r w:rsidR="00D37442">
      <w:rPr>
        <w:rFonts w:ascii="Times New Roman" w:hAnsi="Times New Roman" w:cs="Times New Roman"/>
        <w:i/>
        <w:sz w:val="20"/>
        <w:szCs w:val="20"/>
        <w:lang w:val="en-US"/>
      </w:rPr>
      <w:t>8</w:t>
    </w:r>
    <w:r w:rsidRPr="000C064C">
      <w:rPr>
        <w:rFonts w:ascii="Times New Roman" w:hAnsi="Times New Roman" w:cs="Times New Roman"/>
        <w:i/>
        <w:sz w:val="20"/>
        <w:szCs w:val="20"/>
        <w:lang w:val="en-US"/>
      </w:rPr>
      <w:t xml:space="preserve">, </w:t>
    </w:r>
    <w:r w:rsidRPr="0006336C">
      <w:rPr>
        <w:rFonts w:ascii="Times New Roman" w:hAnsi="Times New Roman" w:cs="Times New Roman"/>
        <w:i/>
        <w:sz w:val="20"/>
        <w:szCs w:val="20"/>
        <w:lang w:val="en-US"/>
      </w:rPr>
      <w:t>Issue</w:t>
    </w:r>
    <w:r w:rsidRPr="000C064C">
      <w:rPr>
        <w:rFonts w:ascii="Times New Roman" w:hAnsi="Times New Roman" w:cs="Times New Roman"/>
        <w:i/>
        <w:sz w:val="20"/>
        <w:szCs w:val="20"/>
        <w:lang w:val="en-US"/>
      </w:rPr>
      <w:t xml:space="preserve"> </w:t>
    </w:r>
    <w:r>
      <w:rPr>
        <w:rFonts w:ascii="Times New Roman" w:hAnsi="Times New Roman" w:cs="Times New Roman"/>
        <w:i/>
        <w:sz w:val="20"/>
        <w:szCs w:val="20"/>
        <w:lang w:val="en-US"/>
      </w:rPr>
      <w:t>1,</w:t>
    </w:r>
    <w:r w:rsidRPr="000C064C">
      <w:rPr>
        <w:rFonts w:ascii="Times New Roman" w:hAnsi="Times New Roman" w:cs="Times New Roman"/>
        <w:i/>
        <w:sz w:val="20"/>
        <w:szCs w:val="20"/>
        <w:lang w:val="en-US"/>
      </w:rPr>
      <w:t xml:space="preserve"> (201</w:t>
    </w:r>
    <w:r w:rsidR="00D37442">
      <w:rPr>
        <w:rFonts w:ascii="Times New Roman" w:hAnsi="Times New Roman" w:cs="Times New Roman"/>
        <w:i/>
        <w:sz w:val="20"/>
        <w:szCs w:val="20"/>
        <w:lang w:val="en-US"/>
      </w:rPr>
      <w:t>9</w:t>
    </w:r>
    <w:proofErr w:type="gramStart"/>
    <w:r>
      <w:rPr>
        <w:rFonts w:ascii="Times New Roman" w:hAnsi="Times New Roman" w:cs="Times New Roman"/>
        <w:sz w:val="20"/>
        <w:szCs w:val="20"/>
      </w:rPr>
      <w:t xml:space="preserve">), </w:t>
    </w:r>
    <w:r w:rsidR="00D37442">
      <w:rPr>
        <w:rFonts w:ascii="Times New Roman" w:hAnsi="Times New Roman" w:cs="Times New Roman"/>
        <w:i/>
        <w:sz w:val="20"/>
        <w:szCs w:val="20"/>
      </w:rPr>
      <w:t>…</w:t>
    </w:r>
    <w:r>
      <w:rPr>
        <w:rFonts w:ascii="Times New Roman" w:hAnsi="Times New Roman" w:cs="Times New Roman"/>
        <w:i/>
        <w:sz w:val="20"/>
        <w:szCs w:val="20"/>
      </w:rPr>
      <w:t>-</w:t>
    </w:r>
    <w:r w:rsidR="00D37442">
      <w:rPr>
        <w:rFonts w:ascii="Times New Roman" w:hAnsi="Times New Roman" w:cs="Times New Roman"/>
        <w:i/>
        <w:sz w:val="20"/>
        <w:szCs w:val="20"/>
      </w:rPr>
      <w:t>…</w:t>
    </w:r>
    <w:proofErr w:type="gramEnd"/>
  </w:p>
  <w:p w:rsidR="00B62804" w:rsidRPr="00297F21" w:rsidRDefault="00B62804" w:rsidP="00AD5E6C">
    <w:pPr>
      <w:pStyle w:val="Header"/>
      <w:jc w:val="center"/>
      <w:rPr>
        <w:rFonts w:ascii="Times New Roman" w:hAnsi="Times New Roman" w:cs="Times New Roman"/>
        <w:sz w:val="20"/>
        <w:szCs w:val="20"/>
      </w:rPr>
    </w:pPr>
    <w:r>
      <w:rPr>
        <w:rFonts w:ascii="Times New Roman" w:hAnsi="Times New Roman" w:cs="Times New Roman"/>
        <w:b/>
        <w:i/>
        <w:noProof/>
        <w:sz w:val="24"/>
        <w:szCs w:val="28"/>
        <w:lang w:val="en-US"/>
      </w:rPr>
      <mc:AlternateContent>
        <mc:Choice Requires="wps">
          <w:drawing>
            <wp:anchor distT="0" distB="0" distL="114300" distR="114300" simplePos="0" relativeHeight="251659264" behindDoc="0" locked="0" layoutInCell="1" allowOverlap="1" wp14:anchorId="225CDBFC" wp14:editId="5F702857">
              <wp:simplePos x="0" y="0"/>
              <wp:positionH relativeFrom="column">
                <wp:posOffset>2147570</wp:posOffset>
              </wp:positionH>
              <wp:positionV relativeFrom="paragraph">
                <wp:posOffset>46355</wp:posOffset>
              </wp:positionV>
              <wp:extent cx="1530350" cy="266700"/>
              <wp:effectExtent l="0" t="0" r="0" b="0"/>
              <wp:wrapNone/>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266700"/>
                      </a:xfrm>
                      <a:prstGeom prst="rect">
                        <a:avLst/>
                      </a:prstGeom>
                      <a:solidFill>
                        <a:schemeClr val="bg1">
                          <a:lumMod val="65000"/>
                        </a:schemeClr>
                      </a:solidFill>
                      <a:ln w="9525">
                        <a:noFill/>
                        <a:miter lim="800000"/>
                        <a:headEnd/>
                        <a:tailEnd/>
                      </a:ln>
                    </wps:spPr>
                    <wps:txbx>
                      <w:txbxContent>
                        <w:p w:rsidR="00B62804" w:rsidRPr="00DF5767" w:rsidRDefault="00B62804" w:rsidP="00AD5E6C">
                          <w:pPr>
                            <w:tabs>
                              <w:tab w:val="center" w:pos="4536"/>
                              <w:tab w:val="right" w:pos="9072"/>
                            </w:tabs>
                            <w:spacing w:after="0" w:line="240" w:lineRule="auto"/>
                            <w:jc w:val="center"/>
                            <w:rPr>
                              <w:rFonts w:ascii="Times New Roman" w:hAnsi="Times New Roman" w:cs="Times New Roman"/>
                              <w:b/>
                              <w:i/>
                              <w:sz w:val="24"/>
                              <w:szCs w:val="28"/>
                              <w:lang w:val="en-US"/>
                            </w:rPr>
                          </w:pPr>
                          <w:r w:rsidRPr="003C58F6">
                            <w:rPr>
                              <w:rFonts w:ascii="Times New Roman" w:hAnsi="Times New Roman" w:cs="Times New Roman"/>
                              <w:b/>
                              <w:i/>
                              <w:sz w:val="24"/>
                              <w:szCs w:val="28"/>
                            </w:rPr>
                            <w:t xml:space="preserve">Araştırma / </w:t>
                          </w:r>
                          <w:r>
                            <w:rPr>
                              <w:rFonts w:ascii="Times New Roman" w:hAnsi="Times New Roman" w:cs="Times New Roman"/>
                              <w:b/>
                              <w:i/>
                              <w:sz w:val="24"/>
                              <w:szCs w:val="28"/>
                              <w:lang w:val="en-US"/>
                            </w:rPr>
                            <w:t>Research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5CDBFC" id="_x0000_t202" coordsize="21600,21600" o:spt="202" path="m,l,21600r21600,l21600,xe">
              <v:stroke joinstyle="miter"/>
              <v:path gradientshapeok="t" o:connecttype="rect"/>
            </v:shapetype>
            <v:shape id="_x0000_s1119" type="#_x0000_t202" style="position:absolute;left:0;text-align:left;margin-left:169.1pt;margin-top:3.65pt;width:120.5pt;height:21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" fillcolor="#a5a5a5 [2092]" stroked="f">
              <v:textbox style="mso-fit-shape-to-text:t">
                <w:txbxContent>
                  <w:p w:rsidR="00B62804" w:rsidRPr="00DF5767" w:rsidRDefault="00B62804" w:rsidP="00AD5E6C">
                    <w:pPr>
                      <w:tabs>
                        <w:tab w:val="center" w:pos="4536"/>
                        <w:tab w:val="right" w:pos="9072"/>
                      </w:tabs>
                      <w:spacing w:after="0" w:line="240" w:lineRule="auto"/>
                      <w:jc w:val="center"/>
                      <w:rPr>
                        <w:rFonts w:ascii="Times New Roman" w:hAnsi="Times New Roman" w:cs="Times New Roman"/>
                        <w:b/>
                        <w:i/>
                        <w:sz w:val="24"/>
                        <w:szCs w:val="28"/>
                        <w:lang w:val="en-US"/>
                      </w:rPr>
                    </w:pPr>
                    <w:r w:rsidRPr="003C58F6">
                      <w:rPr>
                        <w:rFonts w:ascii="Times New Roman" w:hAnsi="Times New Roman" w:cs="Times New Roman"/>
                        <w:b/>
                        <w:i/>
                        <w:sz w:val="24"/>
                        <w:szCs w:val="28"/>
                      </w:rPr>
                      <w:t xml:space="preserve">Araştırma / </w:t>
                    </w:r>
                    <w:r>
                      <w:rPr>
                        <w:rFonts w:ascii="Times New Roman" w:hAnsi="Times New Roman" w:cs="Times New Roman"/>
                        <w:b/>
                        <w:i/>
                        <w:sz w:val="24"/>
                        <w:szCs w:val="28"/>
                        <w:lang w:val="en-US"/>
                      </w:rPr>
                      <w:t>Research</w:t>
                    </w:r>
                  </w:p>
                </w:txbxContent>
              </v:textbox>
            </v:shape>
          </w:pict>
        </mc:Fallback>
      </mc:AlternateContent>
    </w:r>
  </w:p>
  <w:p w:rsidR="00B62804" w:rsidRPr="00114B03" w:rsidRDefault="00B62804" w:rsidP="009C7076">
    <w:pPr>
      <w:pStyle w:val="Header"/>
      <w:jc w:val="center"/>
      <w:rPr>
        <w:rFonts w:ascii="Times New Roman" w:hAnsi="Times New Roman" w:cs="Times New Roman"/>
        <w:b/>
        <w:i/>
        <w:sz w:val="24"/>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F0D8402E"/>
    <w:name w:val="WW8Num2"/>
    <w:lvl w:ilvl="0">
      <w:start w:val="1"/>
      <w:numFmt w:val="decimal"/>
      <w:lvlText w:val="%1."/>
      <w:lvlJc w:val="left"/>
      <w:pPr>
        <w:tabs>
          <w:tab w:val="num" w:pos="720"/>
        </w:tabs>
        <w:ind w:left="720" w:hanging="360"/>
      </w:pPr>
    </w:lvl>
    <w:lvl w:ilvl="1">
      <w:start w:val="1"/>
      <w:numFmt w:val="upperRoman"/>
      <w:lvlText w:val="%2."/>
      <w:lvlJc w:val="left"/>
      <w:pPr>
        <w:tabs>
          <w:tab w:val="num" w:pos="1560"/>
        </w:tabs>
        <w:ind w:left="1560" w:hanging="405"/>
      </w:pPr>
      <w:rPr>
        <w:rFonts w:ascii="Times New Roman" w:eastAsia="Times New Roman" w:hAnsi="Times New Roman" w:cs="Times New Roman"/>
      </w:rPr>
    </w:lvl>
    <w:lvl w:ilvl="2">
      <w:start w:val="1"/>
      <w:numFmt w:val="decimal"/>
      <w:lvlText w:val="%1.%2.%3"/>
      <w:lvlJc w:val="left"/>
      <w:pPr>
        <w:tabs>
          <w:tab w:val="num" w:pos="2670"/>
        </w:tabs>
        <w:ind w:left="2670" w:hanging="720"/>
      </w:pPr>
    </w:lvl>
    <w:lvl w:ilvl="3">
      <w:start w:val="1"/>
      <w:numFmt w:val="decimal"/>
      <w:lvlText w:val="%1.%2.%3.%4"/>
      <w:lvlJc w:val="left"/>
      <w:pPr>
        <w:tabs>
          <w:tab w:val="num" w:pos="3825"/>
        </w:tabs>
        <w:ind w:left="3825" w:hanging="1080"/>
      </w:pPr>
    </w:lvl>
    <w:lvl w:ilvl="4">
      <w:start w:val="1"/>
      <w:numFmt w:val="decimal"/>
      <w:lvlText w:val="%1.%2.%3.%4.%5"/>
      <w:lvlJc w:val="left"/>
      <w:pPr>
        <w:tabs>
          <w:tab w:val="num" w:pos="4620"/>
        </w:tabs>
        <w:ind w:left="4620" w:hanging="1080"/>
      </w:pPr>
    </w:lvl>
    <w:lvl w:ilvl="5">
      <w:start w:val="1"/>
      <w:numFmt w:val="decimal"/>
      <w:lvlText w:val="%1.%2.%3.%4.%5.%6"/>
      <w:lvlJc w:val="left"/>
      <w:pPr>
        <w:tabs>
          <w:tab w:val="num" w:pos="5775"/>
        </w:tabs>
        <w:ind w:left="5775" w:hanging="1440"/>
      </w:pPr>
    </w:lvl>
    <w:lvl w:ilvl="6">
      <w:start w:val="1"/>
      <w:numFmt w:val="decimal"/>
      <w:lvlText w:val="%1.%2.%3.%4.%5.%6.%7"/>
      <w:lvlJc w:val="left"/>
      <w:pPr>
        <w:tabs>
          <w:tab w:val="num" w:pos="6570"/>
        </w:tabs>
        <w:ind w:left="6570" w:hanging="1440"/>
      </w:pPr>
    </w:lvl>
    <w:lvl w:ilvl="7">
      <w:start w:val="1"/>
      <w:numFmt w:val="decimal"/>
      <w:lvlText w:val="%1.%2.%3.%4.%5.%6.%7.%8"/>
      <w:lvlJc w:val="left"/>
      <w:pPr>
        <w:tabs>
          <w:tab w:val="num" w:pos="7725"/>
        </w:tabs>
        <w:ind w:left="7725" w:hanging="1800"/>
      </w:pPr>
    </w:lvl>
    <w:lvl w:ilvl="8">
      <w:start w:val="1"/>
      <w:numFmt w:val="decimal"/>
      <w:lvlText w:val="%1.%2.%3.%4.%5.%6.%7.%8.%9"/>
      <w:lvlJc w:val="left"/>
      <w:pPr>
        <w:tabs>
          <w:tab w:val="num" w:pos="8520"/>
        </w:tabs>
        <w:ind w:left="8520" w:hanging="1800"/>
      </w:pPr>
    </w:lvl>
  </w:abstractNum>
  <w:abstractNum w:abstractNumId="1" w15:restartNumberingAfterBreak="0">
    <w:nsid w:val="00000027"/>
    <w:multiLevelType w:val="multilevel"/>
    <w:tmpl w:val="0000002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17F04CF"/>
    <w:multiLevelType w:val="hybridMultilevel"/>
    <w:tmpl w:val="5B2E902E"/>
    <w:lvl w:ilvl="0" w:tplc="F83A7036">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4002265"/>
    <w:multiLevelType w:val="hybridMultilevel"/>
    <w:tmpl w:val="4EF464D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66D410F"/>
    <w:multiLevelType w:val="hybridMultilevel"/>
    <w:tmpl w:val="F1249E76"/>
    <w:lvl w:ilvl="0" w:tplc="8016406C">
      <w:start w:val="3"/>
      <w:numFmt w:val="bullet"/>
      <w:lvlText w:val="-"/>
      <w:lvlJc w:val="left"/>
      <w:pPr>
        <w:ind w:left="720" w:hanging="360"/>
      </w:pPr>
      <w:rPr>
        <w:rFonts w:ascii="Times New Roman" w:eastAsiaTheme="minorEastAsia" w:hAnsi="Times New Roman" w:cs="Times New Roman" w:hint="default"/>
        <w:b/>
        <w:color w:val="000000" w:themeColor="text1"/>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8473DC0"/>
    <w:multiLevelType w:val="hybridMultilevel"/>
    <w:tmpl w:val="4574F652"/>
    <w:lvl w:ilvl="0" w:tplc="57B8B2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7A7396"/>
    <w:multiLevelType w:val="hybridMultilevel"/>
    <w:tmpl w:val="100E6BE4"/>
    <w:lvl w:ilvl="0" w:tplc="F9DADCFA">
      <w:start w:val="3"/>
      <w:numFmt w:val="bullet"/>
      <w:lvlText w:val="-"/>
      <w:lvlJc w:val="left"/>
      <w:pPr>
        <w:ind w:left="720" w:hanging="360"/>
      </w:pPr>
      <w:rPr>
        <w:rFonts w:ascii="Times New Roman" w:eastAsiaTheme="minorEastAsia" w:hAnsi="Times New Roman" w:cs="Times New Roman" w:hint="default"/>
        <w:b/>
        <w:color w:val="000000" w:themeColor="text1"/>
        <w:sz w:val="22"/>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D7E4F9A"/>
    <w:multiLevelType w:val="hybridMultilevel"/>
    <w:tmpl w:val="CE1806D8"/>
    <w:lvl w:ilvl="0" w:tplc="54300B90">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0E772AA5"/>
    <w:multiLevelType w:val="hybridMultilevel"/>
    <w:tmpl w:val="556EF18A"/>
    <w:lvl w:ilvl="0" w:tplc="16BA5FF2">
      <w:start w:val="3"/>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0F097792"/>
    <w:multiLevelType w:val="hybridMultilevel"/>
    <w:tmpl w:val="31D4E584"/>
    <w:lvl w:ilvl="0" w:tplc="953CBF86">
      <w:start w:val="3"/>
      <w:numFmt w:val="bullet"/>
      <w:lvlText w:val="-"/>
      <w:lvlJc w:val="left"/>
      <w:pPr>
        <w:ind w:left="720" w:hanging="360"/>
      </w:pPr>
      <w:rPr>
        <w:rFonts w:ascii="Times New Roman" w:eastAsiaTheme="minorEastAsia" w:hAnsi="Times New Roman" w:cs="Times New Roman" w:hint="default"/>
        <w:b/>
        <w:color w:val="000000" w:themeColor="text1"/>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1E11773"/>
    <w:multiLevelType w:val="singleLevel"/>
    <w:tmpl w:val="37040178"/>
    <w:lvl w:ilvl="0">
      <w:start w:val="1"/>
      <w:numFmt w:val="decimal"/>
      <w:pStyle w:val="referencetext"/>
      <w:lvlText w:val="[%1]"/>
      <w:lvlJc w:val="left"/>
      <w:pPr>
        <w:tabs>
          <w:tab w:val="num" w:pos="360"/>
        </w:tabs>
        <w:ind w:left="360" w:hanging="360"/>
      </w:pPr>
      <w:rPr>
        <w:sz w:val="20"/>
        <w:szCs w:val="20"/>
      </w:rPr>
    </w:lvl>
  </w:abstractNum>
  <w:abstractNum w:abstractNumId="11" w15:restartNumberingAfterBreak="0">
    <w:nsid w:val="12C42156"/>
    <w:multiLevelType w:val="multilevel"/>
    <w:tmpl w:val="3D4631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9F04D4"/>
    <w:multiLevelType w:val="hybridMultilevel"/>
    <w:tmpl w:val="771AB62C"/>
    <w:lvl w:ilvl="0" w:tplc="4F0AB98A">
      <w:start w:val="5"/>
      <w:numFmt w:val="bullet"/>
      <w:lvlText w:val="-"/>
      <w:lvlJc w:val="left"/>
      <w:pPr>
        <w:ind w:left="405" w:hanging="360"/>
      </w:pPr>
      <w:rPr>
        <w:rFonts w:ascii="Times New Roman" w:eastAsiaTheme="minorEastAsia" w:hAnsi="Times New Roman" w:cs="Times New Roman" w:hint="default"/>
      </w:rPr>
    </w:lvl>
    <w:lvl w:ilvl="1" w:tplc="041F0003" w:tentative="1">
      <w:start w:val="1"/>
      <w:numFmt w:val="bullet"/>
      <w:lvlText w:val="o"/>
      <w:lvlJc w:val="left"/>
      <w:pPr>
        <w:ind w:left="1125" w:hanging="360"/>
      </w:pPr>
      <w:rPr>
        <w:rFonts w:ascii="Courier New" w:hAnsi="Courier New" w:cs="Courier New" w:hint="default"/>
      </w:rPr>
    </w:lvl>
    <w:lvl w:ilvl="2" w:tplc="041F0005" w:tentative="1">
      <w:start w:val="1"/>
      <w:numFmt w:val="bullet"/>
      <w:lvlText w:val=""/>
      <w:lvlJc w:val="left"/>
      <w:pPr>
        <w:ind w:left="1845" w:hanging="360"/>
      </w:pPr>
      <w:rPr>
        <w:rFonts w:ascii="Wingdings" w:hAnsi="Wingdings" w:hint="default"/>
      </w:rPr>
    </w:lvl>
    <w:lvl w:ilvl="3" w:tplc="041F0001" w:tentative="1">
      <w:start w:val="1"/>
      <w:numFmt w:val="bullet"/>
      <w:lvlText w:val=""/>
      <w:lvlJc w:val="left"/>
      <w:pPr>
        <w:ind w:left="2565" w:hanging="360"/>
      </w:pPr>
      <w:rPr>
        <w:rFonts w:ascii="Symbol" w:hAnsi="Symbol" w:hint="default"/>
      </w:rPr>
    </w:lvl>
    <w:lvl w:ilvl="4" w:tplc="041F0003" w:tentative="1">
      <w:start w:val="1"/>
      <w:numFmt w:val="bullet"/>
      <w:lvlText w:val="o"/>
      <w:lvlJc w:val="left"/>
      <w:pPr>
        <w:ind w:left="3285" w:hanging="360"/>
      </w:pPr>
      <w:rPr>
        <w:rFonts w:ascii="Courier New" w:hAnsi="Courier New" w:cs="Courier New" w:hint="default"/>
      </w:rPr>
    </w:lvl>
    <w:lvl w:ilvl="5" w:tplc="041F0005" w:tentative="1">
      <w:start w:val="1"/>
      <w:numFmt w:val="bullet"/>
      <w:lvlText w:val=""/>
      <w:lvlJc w:val="left"/>
      <w:pPr>
        <w:ind w:left="4005" w:hanging="360"/>
      </w:pPr>
      <w:rPr>
        <w:rFonts w:ascii="Wingdings" w:hAnsi="Wingdings" w:hint="default"/>
      </w:rPr>
    </w:lvl>
    <w:lvl w:ilvl="6" w:tplc="041F0001" w:tentative="1">
      <w:start w:val="1"/>
      <w:numFmt w:val="bullet"/>
      <w:lvlText w:val=""/>
      <w:lvlJc w:val="left"/>
      <w:pPr>
        <w:ind w:left="4725" w:hanging="360"/>
      </w:pPr>
      <w:rPr>
        <w:rFonts w:ascii="Symbol" w:hAnsi="Symbol" w:hint="default"/>
      </w:rPr>
    </w:lvl>
    <w:lvl w:ilvl="7" w:tplc="041F0003" w:tentative="1">
      <w:start w:val="1"/>
      <w:numFmt w:val="bullet"/>
      <w:lvlText w:val="o"/>
      <w:lvlJc w:val="left"/>
      <w:pPr>
        <w:ind w:left="5445" w:hanging="360"/>
      </w:pPr>
      <w:rPr>
        <w:rFonts w:ascii="Courier New" w:hAnsi="Courier New" w:cs="Courier New" w:hint="default"/>
      </w:rPr>
    </w:lvl>
    <w:lvl w:ilvl="8" w:tplc="041F0005" w:tentative="1">
      <w:start w:val="1"/>
      <w:numFmt w:val="bullet"/>
      <w:lvlText w:val=""/>
      <w:lvlJc w:val="left"/>
      <w:pPr>
        <w:ind w:left="6165" w:hanging="360"/>
      </w:pPr>
      <w:rPr>
        <w:rFonts w:ascii="Wingdings" w:hAnsi="Wingdings" w:hint="default"/>
      </w:rPr>
    </w:lvl>
  </w:abstractNum>
  <w:abstractNum w:abstractNumId="13" w15:restartNumberingAfterBreak="0">
    <w:nsid w:val="16F6102C"/>
    <w:multiLevelType w:val="multilevel"/>
    <w:tmpl w:val="38EC10CC"/>
    <w:lvl w:ilvl="0">
      <w:start w:val="1"/>
      <w:numFmt w:val="bullet"/>
      <w:lvlText w:val="-"/>
      <w:lvlJc w:val="left"/>
      <w:pPr>
        <w:ind w:left="1428" w:firstLine="1068"/>
      </w:pPr>
      <w:rPr>
        <w:rFonts w:ascii="Times New Roman" w:eastAsia="Calibri" w:hAnsi="Times New Roman" w:cs="Times New Roman" w:hint="default"/>
      </w:rPr>
    </w:lvl>
    <w:lvl w:ilvl="1">
      <w:start w:val="1"/>
      <w:numFmt w:val="bullet"/>
      <w:lvlText w:val="o"/>
      <w:lvlJc w:val="left"/>
      <w:pPr>
        <w:ind w:left="2148" w:firstLine="1788"/>
      </w:pPr>
      <w:rPr>
        <w:rFonts w:ascii="Arial" w:eastAsia="Arial" w:hAnsi="Arial" w:cs="Arial"/>
      </w:rPr>
    </w:lvl>
    <w:lvl w:ilvl="2">
      <w:start w:val="1"/>
      <w:numFmt w:val="bullet"/>
      <w:lvlText w:val="▪"/>
      <w:lvlJc w:val="left"/>
      <w:pPr>
        <w:ind w:left="2868" w:firstLine="2508"/>
      </w:pPr>
      <w:rPr>
        <w:rFonts w:ascii="Arial" w:eastAsia="Arial" w:hAnsi="Arial" w:cs="Arial"/>
      </w:rPr>
    </w:lvl>
    <w:lvl w:ilvl="3">
      <w:start w:val="1"/>
      <w:numFmt w:val="bullet"/>
      <w:lvlText w:val="●"/>
      <w:lvlJc w:val="left"/>
      <w:pPr>
        <w:ind w:left="3588" w:firstLine="3228"/>
      </w:pPr>
      <w:rPr>
        <w:rFonts w:ascii="Arial" w:eastAsia="Arial" w:hAnsi="Arial" w:cs="Arial"/>
      </w:rPr>
    </w:lvl>
    <w:lvl w:ilvl="4">
      <w:start w:val="1"/>
      <w:numFmt w:val="bullet"/>
      <w:lvlText w:val="o"/>
      <w:lvlJc w:val="left"/>
      <w:pPr>
        <w:ind w:left="4308" w:firstLine="3948"/>
      </w:pPr>
      <w:rPr>
        <w:rFonts w:ascii="Arial" w:eastAsia="Arial" w:hAnsi="Arial" w:cs="Arial"/>
      </w:rPr>
    </w:lvl>
    <w:lvl w:ilvl="5">
      <w:start w:val="1"/>
      <w:numFmt w:val="bullet"/>
      <w:lvlText w:val="▪"/>
      <w:lvlJc w:val="left"/>
      <w:pPr>
        <w:ind w:left="5028" w:firstLine="4668"/>
      </w:pPr>
      <w:rPr>
        <w:rFonts w:ascii="Arial" w:eastAsia="Arial" w:hAnsi="Arial" w:cs="Arial"/>
      </w:rPr>
    </w:lvl>
    <w:lvl w:ilvl="6">
      <w:start w:val="1"/>
      <w:numFmt w:val="bullet"/>
      <w:lvlText w:val="●"/>
      <w:lvlJc w:val="left"/>
      <w:pPr>
        <w:ind w:left="5748" w:firstLine="5388"/>
      </w:pPr>
      <w:rPr>
        <w:rFonts w:ascii="Arial" w:eastAsia="Arial" w:hAnsi="Arial" w:cs="Arial"/>
      </w:rPr>
    </w:lvl>
    <w:lvl w:ilvl="7">
      <w:start w:val="1"/>
      <w:numFmt w:val="bullet"/>
      <w:lvlText w:val="o"/>
      <w:lvlJc w:val="left"/>
      <w:pPr>
        <w:ind w:left="6468" w:firstLine="6108"/>
      </w:pPr>
      <w:rPr>
        <w:rFonts w:ascii="Arial" w:eastAsia="Arial" w:hAnsi="Arial" w:cs="Arial"/>
      </w:rPr>
    </w:lvl>
    <w:lvl w:ilvl="8">
      <w:start w:val="1"/>
      <w:numFmt w:val="bullet"/>
      <w:lvlText w:val="▪"/>
      <w:lvlJc w:val="left"/>
      <w:pPr>
        <w:ind w:left="7188" w:firstLine="6828"/>
      </w:pPr>
      <w:rPr>
        <w:rFonts w:ascii="Arial" w:eastAsia="Arial" w:hAnsi="Arial" w:cs="Arial"/>
      </w:rPr>
    </w:lvl>
  </w:abstractNum>
  <w:abstractNum w:abstractNumId="14" w15:restartNumberingAfterBreak="0">
    <w:nsid w:val="1C2861AC"/>
    <w:multiLevelType w:val="hybridMultilevel"/>
    <w:tmpl w:val="94920C06"/>
    <w:lvl w:ilvl="0" w:tplc="041F000F">
      <w:start w:val="1"/>
      <w:numFmt w:val="decimal"/>
      <w:lvlText w:val="%1."/>
      <w:lvlJc w:val="left"/>
      <w:pPr>
        <w:tabs>
          <w:tab w:val="num" w:pos="1080"/>
        </w:tabs>
        <w:ind w:left="1080" w:hanging="360"/>
      </w:p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5" w15:restartNumberingAfterBreak="0">
    <w:nsid w:val="21DF12FC"/>
    <w:multiLevelType w:val="hybridMultilevel"/>
    <w:tmpl w:val="D96494B4"/>
    <w:lvl w:ilvl="0" w:tplc="55806700">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 w15:restartNumberingAfterBreak="0">
    <w:nsid w:val="308350A4"/>
    <w:multiLevelType w:val="hybridMultilevel"/>
    <w:tmpl w:val="E11C95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2AC26CC"/>
    <w:multiLevelType w:val="hybridMultilevel"/>
    <w:tmpl w:val="4EBA8A9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32010CA"/>
    <w:multiLevelType w:val="hybridMultilevel"/>
    <w:tmpl w:val="6B38E232"/>
    <w:lvl w:ilvl="0" w:tplc="9E8CCEA6">
      <w:start w:val="3"/>
      <w:numFmt w:val="bullet"/>
      <w:lvlText w:val="-"/>
      <w:lvlJc w:val="left"/>
      <w:pPr>
        <w:ind w:left="720" w:hanging="360"/>
      </w:pPr>
      <w:rPr>
        <w:rFonts w:ascii="Times New Roman" w:eastAsiaTheme="minorEastAsia" w:hAnsi="Times New Roman" w:cs="Times New Roman" w:hint="default"/>
        <w:color w:val="000000" w:themeColor="text1"/>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693551D"/>
    <w:multiLevelType w:val="hybridMultilevel"/>
    <w:tmpl w:val="7A48B52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167A14"/>
    <w:multiLevelType w:val="hybridMultilevel"/>
    <w:tmpl w:val="1D50F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EB35AE"/>
    <w:multiLevelType w:val="hybridMultilevel"/>
    <w:tmpl w:val="2A4CEAD4"/>
    <w:lvl w:ilvl="0" w:tplc="E50816CE">
      <w:start w:val="1"/>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E3D7A08"/>
    <w:multiLevelType w:val="hybridMultilevel"/>
    <w:tmpl w:val="98683A9E"/>
    <w:lvl w:ilvl="0" w:tplc="57B8B2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0F0AD0"/>
    <w:multiLevelType w:val="hybridMultilevel"/>
    <w:tmpl w:val="101C54A4"/>
    <w:lvl w:ilvl="0" w:tplc="2052598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56749DD"/>
    <w:multiLevelType w:val="hybridMultilevel"/>
    <w:tmpl w:val="D50A6B64"/>
    <w:lvl w:ilvl="0" w:tplc="8918F36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8536194"/>
    <w:multiLevelType w:val="hybridMultilevel"/>
    <w:tmpl w:val="47D4EAE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B814B2C"/>
    <w:multiLevelType w:val="hybridMultilevel"/>
    <w:tmpl w:val="7D800F86"/>
    <w:lvl w:ilvl="0" w:tplc="041F0017">
      <w:start w:val="1"/>
      <w:numFmt w:val="lowerLetter"/>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27" w15:restartNumberingAfterBreak="0">
    <w:nsid w:val="4F4A04A6"/>
    <w:multiLevelType w:val="hybridMultilevel"/>
    <w:tmpl w:val="14E2817E"/>
    <w:lvl w:ilvl="0" w:tplc="8918F36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432519C"/>
    <w:multiLevelType w:val="hybridMultilevel"/>
    <w:tmpl w:val="7D3CD71A"/>
    <w:lvl w:ilvl="0" w:tplc="80907348">
      <w:start w:val="1"/>
      <w:numFmt w:val="decimal"/>
      <w:lvlText w:val="[%1]"/>
      <w:lvlJc w:val="left"/>
      <w:pPr>
        <w:ind w:left="1920" w:hanging="360"/>
      </w:pPr>
      <w:rPr>
        <w:rFonts w:hint="default"/>
        <w:i w:val="0"/>
        <w:sz w:val="2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15:restartNumberingAfterBreak="0">
    <w:nsid w:val="553C187B"/>
    <w:multiLevelType w:val="hybridMultilevel"/>
    <w:tmpl w:val="6E5EA79E"/>
    <w:lvl w:ilvl="0" w:tplc="8D2A0EC8">
      <w:start w:val="13"/>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6B47143"/>
    <w:multiLevelType w:val="hybridMultilevel"/>
    <w:tmpl w:val="738089D8"/>
    <w:lvl w:ilvl="0" w:tplc="6CD6EBD8">
      <w:start w:val="3"/>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8656410"/>
    <w:multiLevelType w:val="hybridMultilevel"/>
    <w:tmpl w:val="27FC3ED6"/>
    <w:lvl w:ilvl="0" w:tplc="E6A6F43C">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A0368A0"/>
    <w:multiLevelType w:val="hybridMultilevel"/>
    <w:tmpl w:val="2BF26E18"/>
    <w:lvl w:ilvl="0" w:tplc="D556FF56">
      <w:start w:val="3"/>
      <w:numFmt w:val="bullet"/>
      <w:lvlText w:val="-"/>
      <w:lvlJc w:val="left"/>
      <w:pPr>
        <w:ind w:left="720" w:hanging="360"/>
      </w:pPr>
      <w:rPr>
        <w:rFonts w:ascii="Times New Roman" w:eastAsiaTheme="minorEastAsia" w:hAnsi="Times New Roman" w:cs="Times New Roman" w:hint="default"/>
        <w:b/>
        <w:color w:val="000000" w:themeColor="text1"/>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F685E06"/>
    <w:multiLevelType w:val="hybridMultilevel"/>
    <w:tmpl w:val="B3845A8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5FD37D0D"/>
    <w:multiLevelType w:val="hybridMultilevel"/>
    <w:tmpl w:val="13ACE9FC"/>
    <w:lvl w:ilvl="0" w:tplc="78828B8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FF34669"/>
    <w:multiLevelType w:val="multilevel"/>
    <w:tmpl w:val="BBCCFAE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6" w15:restartNumberingAfterBreak="0">
    <w:nsid w:val="672C4A47"/>
    <w:multiLevelType w:val="hybridMultilevel"/>
    <w:tmpl w:val="73727210"/>
    <w:lvl w:ilvl="0" w:tplc="2052598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86E0D97"/>
    <w:multiLevelType w:val="hybridMultilevel"/>
    <w:tmpl w:val="C6F087A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30D18C3"/>
    <w:multiLevelType w:val="hybridMultilevel"/>
    <w:tmpl w:val="7A0808C0"/>
    <w:lvl w:ilvl="0" w:tplc="6CD6EBD8">
      <w:start w:val="3"/>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37C345F"/>
    <w:multiLevelType w:val="hybridMultilevel"/>
    <w:tmpl w:val="BB821C0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73C1972"/>
    <w:multiLevelType w:val="hybridMultilevel"/>
    <w:tmpl w:val="A8CC13E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93B1F49"/>
    <w:multiLevelType w:val="hybridMultilevel"/>
    <w:tmpl w:val="C87EFCD8"/>
    <w:lvl w:ilvl="0" w:tplc="E50816CE">
      <w:start w:val="1"/>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99E6C5A"/>
    <w:multiLevelType w:val="hybridMultilevel"/>
    <w:tmpl w:val="F08A7B6A"/>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15:restartNumberingAfterBreak="0">
    <w:nsid w:val="7E8E5B72"/>
    <w:multiLevelType w:val="hybridMultilevel"/>
    <w:tmpl w:val="03FC5DF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F757920"/>
    <w:multiLevelType w:val="hybridMultilevel"/>
    <w:tmpl w:val="43DA5C22"/>
    <w:lvl w:ilvl="0" w:tplc="57B8B2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37"/>
  </w:num>
  <w:num w:numId="3">
    <w:abstractNumId w:val="3"/>
  </w:num>
  <w:num w:numId="4">
    <w:abstractNumId w:val="1"/>
  </w:num>
  <w:num w:numId="5">
    <w:abstractNumId w:val="40"/>
  </w:num>
  <w:num w:numId="6">
    <w:abstractNumId w:val="39"/>
  </w:num>
  <w:num w:numId="7">
    <w:abstractNumId w:val="20"/>
  </w:num>
  <w:num w:numId="8">
    <w:abstractNumId w:val="15"/>
  </w:num>
  <w:num w:numId="9">
    <w:abstractNumId w:val="11"/>
  </w:num>
  <w:num w:numId="10">
    <w:abstractNumId w:val="2"/>
  </w:num>
  <w:num w:numId="11">
    <w:abstractNumId w:val="18"/>
  </w:num>
  <w:num w:numId="12">
    <w:abstractNumId w:val="8"/>
  </w:num>
  <w:num w:numId="13">
    <w:abstractNumId w:val="38"/>
  </w:num>
  <w:num w:numId="14">
    <w:abstractNumId w:val="9"/>
  </w:num>
  <w:num w:numId="15">
    <w:abstractNumId w:val="6"/>
  </w:num>
  <w:num w:numId="16">
    <w:abstractNumId w:val="4"/>
  </w:num>
  <w:num w:numId="17">
    <w:abstractNumId w:val="32"/>
  </w:num>
  <w:num w:numId="18">
    <w:abstractNumId w:val="12"/>
  </w:num>
  <w:num w:numId="19">
    <w:abstractNumId w:val="25"/>
  </w:num>
  <w:num w:numId="20">
    <w:abstractNumId w:val="42"/>
  </w:num>
  <w:num w:numId="21">
    <w:abstractNumId w:val="14"/>
  </w:num>
  <w:num w:numId="22">
    <w:abstractNumId w:val="19"/>
  </w:num>
  <w:num w:numId="23">
    <w:abstractNumId w:val="23"/>
  </w:num>
  <w:num w:numId="24">
    <w:abstractNumId w:val="10"/>
  </w:num>
  <w:num w:numId="25">
    <w:abstractNumId w:val="36"/>
  </w:num>
  <w:num w:numId="26">
    <w:abstractNumId w:val="34"/>
  </w:num>
  <w:num w:numId="27">
    <w:abstractNumId w:val="5"/>
  </w:num>
  <w:num w:numId="28">
    <w:abstractNumId w:val="29"/>
  </w:num>
  <w:num w:numId="29">
    <w:abstractNumId w:val="35"/>
  </w:num>
  <w:num w:numId="30">
    <w:abstractNumId w:val="30"/>
  </w:num>
  <w:num w:numId="31">
    <w:abstractNumId w:val="28"/>
  </w:num>
  <w:num w:numId="32">
    <w:abstractNumId w:val="21"/>
  </w:num>
  <w:num w:numId="33">
    <w:abstractNumId w:val="41"/>
  </w:num>
  <w:num w:numId="34">
    <w:abstractNumId w:val="13"/>
  </w:num>
  <w:num w:numId="35">
    <w:abstractNumId w:val="44"/>
  </w:num>
  <w:num w:numId="36">
    <w:abstractNumId w:val="0"/>
  </w:num>
  <w:num w:numId="37">
    <w:abstractNumId w:val="27"/>
  </w:num>
  <w:num w:numId="38">
    <w:abstractNumId w:val="43"/>
  </w:num>
  <w:num w:numId="39">
    <w:abstractNumId w:val="7"/>
  </w:num>
  <w:num w:numId="40">
    <w:abstractNumId w:val="22"/>
  </w:num>
  <w:num w:numId="41">
    <w:abstractNumId w:val="31"/>
  </w:num>
  <w:num w:numId="42">
    <w:abstractNumId w:val="24"/>
  </w:num>
  <w:num w:numId="43">
    <w:abstractNumId w:val="33"/>
  </w:num>
  <w:num w:numId="44">
    <w:abstractNumId w:val="16"/>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de-DE" w:vendorID="64" w:dllVersion="131078" w:nlCheck="1" w:checkStyle="0"/>
  <w:activeWritingStyle w:appName="MSWord" w:lang="en-US" w:vendorID="64" w:dllVersion="131078" w:nlCheck="1" w:checkStyle="1"/>
  <w:proofState w:spelling="clean" w:grammar="clean"/>
  <w:defaultTabStop w:val="708"/>
  <w:hyphenationZone w:val="425"/>
  <w:evenAndOddHeaders/>
  <w:drawingGridHorizontalSpacing w:val="110"/>
  <w:displayHorizontalDrawingGridEvery w:val="2"/>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7F6"/>
    <w:rsid w:val="00001881"/>
    <w:rsid w:val="00001941"/>
    <w:rsid w:val="00005364"/>
    <w:rsid w:val="00005CD9"/>
    <w:rsid w:val="0000637C"/>
    <w:rsid w:val="000078AE"/>
    <w:rsid w:val="00010E4B"/>
    <w:rsid w:val="00012D17"/>
    <w:rsid w:val="00012F25"/>
    <w:rsid w:val="000134B5"/>
    <w:rsid w:val="000153A8"/>
    <w:rsid w:val="00017B2B"/>
    <w:rsid w:val="00020F98"/>
    <w:rsid w:val="00023049"/>
    <w:rsid w:val="00025566"/>
    <w:rsid w:val="00027BF5"/>
    <w:rsid w:val="00031E37"/>
    <w:rsid w:val="00036028"/>
    <w:rsid w:val="0003609A"/>
    <w:rsid w:val="00040976"/>
    <w:rsid w:val="00041BA8"/>
    <w:rsid w:val="00050DA1"/>
    <w:rsid w:val="00054F3F"/>
    <w:rsid w:val="000564B6"/>
    <w:rsid w:val="00056E83"/>
    <w:rsid w:val="00057A4E"/>
    <w:rsid w:val="00061C30"/>
    <w:rsid w:val="0006336C"/>
    <w:rsid w:val="0006382E"/>
    <w:rsid w:val="000642BB"/>
    <w:rsid w:val="00064B04"/>
    <w:rsid w:val="00064C34"/>
    <w:rsid w:val="00072351"/>
    <w:rsid w:val="0007344C"/>
    <w:rsid w:val="000748B0"/>
    <w:rsid w:val="00075534"/>
    <w:rsid w:val="000767BD"/>
    <w:rsid w:val="00076F60"/>
    <w:rsid w:val="000771AA"/>
    <w:rsid w:val="000772E4"/>
    <w:rsid w:val="000806E8"/>
    <w:rsid w:val="000820EB"/>
    <w:rsid w:val="000822B6"/>
    <w:rsid w:val="00082FF7"/>
    <w:rsid w:val="0008321C"/>
    <w:rsid w:val="00086ADF"/>
    <w:rsid w:val="00086F8D"/>
    <w:rsid w:val="0009645B"/>
    <w:rsid w:val="000964F8"/>
    <w:rsid w:val="00097DC1"/>
    <w:rsid w:val="000A22ED"/>
    <w:rsid w:val="000A288A"/>
    <w:rsid w:val="000A348B"/>
    <w:rsid w:val="000B0C7C"/>
    <w:rsid w:val="000B3514"/>
    <w:rsid w:val="000B6BBF"/>
    <w:rsid w:val="000B7222"/>
    <w:rsid w:val="000C064C"/>
    <w:rsid w:val="000C2672"/>
    <w:rsid w:val="000C2D85"/>
    <w:rsid w:val="000C3EFF"/>
    <w:rsid w:val="000C44BE"/>
    <w:rsid w:val="000C64A5"/>
    <w:rsid w:val="000D29D4"/>
    <w:rsid w:val="000D2A07"/>
    <w:rsid w:val="000D2B05"/>
    <w:rsid w:val="000D3543"/>
    <w:rsid w:val="000D38C0"/>
    <w:rsid w:val="000D47E0"/>
    <w:rsid w:val="000D5613"/>
    <w:rsid w:val="000D73C3"/>
    <w:rsid w:val="000E0149"/>
    <w:rsid w:val="000E0634"/>
    <w:rsid w:val="000E0CF6"/>
    <w:rsid w:val="000E1A06"/>
    <w:rsid w:val="000E4D24"/>
    <w:rsid w:val="000F12B8"/>
    <w:rsid w:val="000F17A8"/>
    <w:rsid w:val="000F23B3"/>
    <w:rsid w:val="000F4D52"/>
    <w:rsid w:val="000F5EC2"/>
    <w:rsid w:val="000F6EE6"/>
    <w:rsid w:val="000F76B4"/>
    <w:rsid w:val="001010CD"/>
    <w:rsid w:val="001052F8"/>
    <w:rsid w:val="001060A2"/>
    <w:rsid w:val="0010741C"/>
    <w:rsid w:val="0011149B"/>
    <w:rsid w:val="00113668"/>
    <w:rsid w:val="00114B03"/>
    <w:rsid w:val="00114CE7"/>
    <w:rsid w:val="0011509A"/>
    <w:rsid w:val="0011518E"/>
    <w:rsid w:val="001151F2"/>
    <w:rsid w:val="001243D6"/>
    <w:rsid w:val="00124B7B"/>
    <w:rsid w:val="001258D2"/>
    <w:rsid w:val="00126A78"/>
    <w:rsid w:val="001318D9"/>
    <w:rsid w:val="00131BFE"/>
    <w:rsid w:val="001375F3"/>
    <w:rsid w:val="00137BDB"/>
    <w:rsid w:val="0014178D"/>
    <w:rsid w:val="00141DDD"/>
    <w:rsid w:val="001431FD"/>
    <w:rsid w:val="00144F55"/>
    <w:rsid w:val="001515BC"/>
    <w:rsid w:val="00153351"/>
    <w:rsid w:val="001543EA"/>
    <w:rsid w:val="00155362"/>
    <w:rsid w:val="00155B70"/>
    <w:rsid w:val="00156B10"/>
    <w:rsid w:val="00157614"/>
    <w:rsid w:val="00162122"/>
    <w:rsid w:val="00164057"/>
    <w:rsid w:val="00165246"/>
    <w:rsid w:val="00166668"/>
    <w:rsid w:val="00172977"/>
    <w:rsid w:val="00173364"/>
    <w:rsid w:val="00173ECA"/>
    <w:rsid w:val="00174E73"/>
    <w:rsid w:val="001752A4"/>
    <w:rsid w:val="0018071F"/>
    <w:rsid w:val="00181FB1"/>
    <w:rsid w:val="00186E38"/>
    <w:rsid w:val="001908C4"/>
    <w:rsid w:val="00193D3F"/>
    <w:rsid w:val="001948D2"/>
    <w:rsid w:val="00195E45"/>
    <w:rsid w:val="00196781"/>
    <w:rsid w:val="001974F8"/>
    <w:rsid w:val="0019759B"/>
    <w:rsid w:val="001A116F"/>
    <w:rsid w:val="001A1186"/>
    <w:rsid w:val="001A15AA"/>
    <w:rsid w:val="001A4DD1"/>
    <w:rsid w:val="001A625C"/>
    <w:rsid w:val="001A6FB2"/>
    <w:rsid w:val="001A7220"/>
    <w:rsid w:val="001B0143"/>
    <w:rsid w:val="001B3023"/>
    <w:rsid w:val="001B34F4"/>
    <w:rsid w:val="001B795B"/>
    <w:rsid w:val="001C03F0"/>
    <w:rsid w:val="001C3D90"/>
    <w:rsid w:val="001D2B06"/>
    <w:rsid w:val="001D2C89"/>
    <w:rsid w:val="001D409D"/>
    <w:rsid w:val="001D5003"/>
    <w:rsid w:val="001E1F79"/>
    <w:rsid w:val="001E363C"/>
    <w:rsid w:val="001E3779"/>
    <w:rsid w:val="001E3CE5"/>
    <w:rsid w:val="001E427A"/>
    <w:rsid w:val="001E5F5E"/>
    <w:rsid w:val="001E70A0"/>
    <w:rsid w:val="001F214A"/>
    <w:rsid w:val="001F2E98"/>
    <w:rsid w:val="001F3465"/>
    <w:rsid w:val="001F45D7"/>
    <w:rsid w:val="001F7883"/>
    <w:rsid w:val="00200EAE"/>
    <w:rsid w:val="0020136C"/>
    <w:rsid w:val="002018EE"/>
    <w:rsid w:val="00202D2D"/>
    <w:rsid w:val="002037FF"/>
    <w:rsid w:val="00203E72"/>
    <w:rsid w:val="00205D02"/>
    <w:rsid w:val="00206BEB"/>
    <w:rsid w:val="0021055A"/>
    <w:rsid w:val="002109A9"/>
    <w:rsid w:val="002122AA"/>
    <w:rsid w:val="002150E2"/>
    <w:rsid w:val="002168CB"/>
    <w:rsid w:val="00217077"/>
    <w:rsid w:val="00217B3F"/>
    <w:rsid w:val="00220768"/>
    <w:rsid w:val="00220F9C"/>
    <w:rsid w:val="002214BF"/>
    <w:rsid w:val="00221F26"/>
    <w:rsid w:val="002226DC"/>
    <w:rsid w:val="00224079"/>
    <w:rsid w:val="0022523F"/>
    <w:rsid w:val="00225785"/>
    <w:rsid w:val="00227AF5"/>
    <w:rsid w:val="00230983"/>
    <w:rsid w:val="00232E69"/>
    <w:rsid w:val="002343B2"/>
    <w:rsid w:val="00234FF7"/>
    <w:rsid w:val="00235129"/>
    <w:rsid w:val="0023557B"/>
    <w:rsid w:val="0023582D"/>
    <w:rsid w:val="002376E2"/>
    <w:rsid w:val="00241A73"/>
    <w:rsid w:val="00241E4C"/>
    <w:rsid w:val="00244E93"/>
    <w:rsid w:val="0024560C"/>
    <w:rsid w:val="00246DCE"/>
    <w:rsid w:val="00246F25"/>
    <w:rsid w:val="002479B6"/>
    <w:rsid w:val="00251C07"/>
    <w:rsid w:val="00253093"/>
    <w:rsid w:val="002552C2"/>
    <w:rsid w:val="002558EA"/>
    <w:rsid w:val="00255E5D"/>
    <w:rsid w:val="00262153"/>
    <w:rsid w:val="00264652"/>
    <w:rsid w:val="002654B5"/>
    <w:rsid w:val="002657BD"/>
    <w:rsid w:val="00267AAA"/>
    <w:rsid w:val="002703F7"/>
    <w:rsid w:val="00271A6E"/>
    <w:rsid w:val="00273D13"/>
    <w:rsid w:val="00276C42"/>
    <w:rsid w:val="00280FEC"/>
    <w:rsid w:val="002821E3"/>
    <w:rsid w:val="00284B06"/>
    <w:rsid w:val="00286D3F"/>
    <w:rsid w:val="002879A0"/>
    <w:rsid w:val="00297103"/>
    <w:rsid w:val="002972EC"/>
    <w:rsid w:val="00297F21"/>
    <w:rsid w:val="002A02D7"/>
    <w:rsid w:val="002A64A8"/>
    <w:rsid w:val="002A6D6E"/>
    <w:rsid w:val="002A7687"/>
    <w:rsid w:val="002A799D"/>
    <w:rsid w:val="002A79C9"/>
    <w:rsid w:val="002B01E4"/>
    <w:rsid w:val="002B289D"/>
    <w:rsid w:val="002B3DDE"/>
    <w:rsid w:val="002B418B"/>
    <w:rsid w:val="002B61C9"/>
    <w:rsid w:val="002B7B7C"/>
    <w:rsid w:val="002C1A5D"/>
    <w:rsid w:val="002C4DAD"/>
    <w:rsid w:val="002C5364"/>
    <w:rsid w:val="002C5724"/>
    <w:rsid w:val="002C57B3"/>
    <w:rsid w:val="002C6E5C"/>
    <w:rsid w:val="002C7CCD"/>
    <w:rsid w:val="002C7E61"/>
    <w:rsid w:val="002D2400"/>
    <w:rsid w:val="002D24BB"/>
    <w:rsid w:val="002D486C"/>
    <w:rsid w:val="002D48C0"/>
    <w:rsid w:val="002D5136"/>
    <w:rsid w:val="002D5368"/>
    <w:rsid w:val="002E24F5"/>
    <w:rsid w:val="002E378B"/>
    <w:rsid w:val="002E435A"/>
    <w:rsid w:val="002E43DD"/>
    <w:rsid w:val="002F1312"/>
    <w:rsid w:val="002F4BEC"/>
    <w:rsid w:val="002F60C4"/>
    <w:rsid w:val="00304E46"/>
    <w:rsid w:val="00310197"/>
    <w:rsid w:val="00311B02"/>
    <w:rsid w:val="003158AA"/>
    <w:rsid w:val="00320DD0"/>
    <w:rsid w:val="00322D34"/>
    <w:rsid w:val="00324587"/>
    <w:rsid w:val="003268BD"/>
    <w:rsid w:val="00330E18"/>
    <w:rsid w:val="00331308"/>
    <w:rsid w:val="00331C1B"/>
    <w:rsid w:val="00331FD6"/>
    <w:rsid w:val="003329A9"/>
    <w:rsid w:val="003347F3"/>
    <w:rsid w:val="003366A9"/>
    <w:rsid w:val="0034042F"/>
    <w:rsid w:val="00343C5F"/>
    <w:rsid w:val="0034535A"/>
    <w:rsid w:val="00345A9A"/>
    <w:rsid w:val="003463C4"/>
    <w:rsid w:val="00346B58"/>
    <w:rsid w:val="00352338"/>
    <w:rsid w:val="003532E4"/>
    <w:rsid w:val="003549A9"/>
    <w:rsid w:val="003568BF"/>
    <w:rsid w:val="00357EC2"/>
    <w:rsid w:val="00360928"/>
    <w:rsid w:val="00360A9E"/>
    <w:rsid w:val="00360E10"/>
    <w:rsid w:val="0036170D"/>
    <w:rsid w:val="00362395"/>
    <w:rsid w:val="00363E9E"/>
    <w:rsid w:val="00364F1E"/>
    <w:rsid w:val="00367508"/>
    <w:rsid w:val="00370283"/>
    <w:rsid w:val="003721BA"/>
    <w:rsid w:val="00376304"/>
    <w:rsid w:val="00376F82"/>
    <w:rsid w:val="00377933"/>
    <w:rsid w:val="003808A2"/>
    <w:rsid w:val="00382560"/>
    <w:rsid w:val="0038662E"/>
    <w:rsid w:val="003902D5"/>
    <w:rsid w:val="00390FE8"/>
    <w:rsid w:val="00392095"/>
    <w:rsid w:val="003924C3"/>
    <w:rsid w:val="00393C1A"/>
    <w:rsid w:val="003942A0"/>
    <w:rsid w:val="003947B1"/>
    <w:rsid w:val="00394DD2"/>
    <w:rsid w:val="003957A7"/>
    <w:rsid w:val="00396781"/>
    <w:rsid w:val="00397A1F"/>
    <w:rsid w:val="003A0A5F"/>
    <w:rsid w:val="003A0CAB"/>
    <w:rsid w:val="003A176D"/>
    <w:rsid w:val="003A1A13"/>
    <w:rsid w:val="003A2272"/>
    <w:rsid w:val="003A3AA0"/>
    <w:rsid w:val="003A4385"/>
    <w:rsid w:val="003B55D3"/>
    <w:rsid w:val="003B5EB9"/>
    <w:rsid w:val="003C4050"/>
    <w:rsid w:val="003C58F6"/>
    <w:rsid w:val="003C6DB2"/>
    <w:rsid w:val="003C7F3E"/>
    <w:rsid w:val="003D0E58"/>
    <w:rsid w:val="003D39CC"/>
    <w:rsid w:val="003D4D00"/>
    <w:rsid w:val="003D6CE0"/>
    <w:rsid w:val="003E0E1B"/>
    <w:rsid w:val="003E21F0"/>
    <w:rsid w:val="003E2F15"/>
    <w:rsid w:val="003E30AF"/>
    <w:rsid w:val="003E32EB"/>
    <w:rsid w:val="003E4A8F"/>
    <w:rsid w:val="003E4BE7"/>
    <w:rsid w:val="003E5148"/>
    <w:rsid w:val="003E71C4"/>
    <w:rsid w:val="003E7CBD"/>
    <w:rsid w:val="003F04AD"/>
    <w:rsid w:val="003F0FE1"/>
    <w:rsid w:val="003F1080"/>
    <w:rsid w:val="003F1AEC"/>
    <w:rsid w:val="003F4993"/>
    <w:rsid w:val="003F7000"/>
    <w:rsid w:val="004012D4"/>
    <w:rsid w:val="004025E2"/>
    <w:rsid w:val="00402DFF"/>
    <w:rsid w:val="004032F2"/>
    <w:rsid w:val="0040593A"/>
    <w:rsid w:val="00405ECE"/>
    <w:rsid w:val="00407A89"/>
    <w:rsid w:val="00412A1B"/>
    <w:rsid w:val="004144A2"/>
    <w:rsid w:val="00414993"/>
    <w:rsid w:val="00416A09"/>
    <w:rsid w:val="00416BE0"/>
    <w:rsid w:val="004201B6"/>
    <w:rsid w:val="00421038"/>
    <w:rsid w:val="00422A20"/>
    <w:rsid w:val="00423316"/>
    <w:rsid w:val="004243FF"/>
    <w:rsid w:val="00425558"/>
    <w:rsid w:val="00426F23"/>
    <w:rsid w:val="004272DD"/>
    <w:rsid w:val="00430F24"/>
    <w:rsid w:val="00431DCD"/>
    <w:rsid w:val="0043343C"/>
    <w:rsid w:val="004346FE"/>
    <w:rsid w:val="00435B8F"/>
    <w:rsid w:val="00436E57"/>
    <w:rsid w:val="00442556"/>
    <w:rsid w:val="00442A78"/>
    <w:rsid w:val="00442C3A"/>
    <w:rsid w:val="00442D1E"/>
    <w:rsid w:val="00443ADE"/>
    <w:rsid w:val="00444643"/>
    <w:rsid w:val="0044669E"/>
    <w:rsid w:val="00450F89"/>
    <w:rsid w:val="004541D7"/>
    <w:rsid w:val="004542C4"/>
    <w:rsid w:val="00456578"/>
    <w:rsid w:val="00456CBD"/>
    <w:rsid w:val="00456E75"/>
    <w:rsid w:val="0045753D"/>
    <w:rsid w:val="0046170B"/>
    <w:rsid w:val="00463627"/>
    <w:rsid w:val="00464D4B"/>
    <w:rsid w:val="004653B6"/>
    <w:rsid w:val="004679AD"/>
    <w:rsid w:val="00472632"/>
    <w:rsid w:val="004728C3"/>
    <w:rsid w:val="0047565C"/>
    <w:rsid w:val="004768C0"/>
    <w:rsid w:val="0048233D"/>
    <w:rsid w:val="0048241B"/>
    <w:rsid w:val="00483933"/>
    <w:rsid w:val="00492817"/>
    <w:rsid w:val="004939AB"/>
    <w:rsid w:val="00494423"/>
    <w:rsid w:val="0049534B"/>
    <w:rsid w:val="004954F9"/>
    <w:rsid w:val="00496114"/>
    <w:rsid w:val="004A0D29"/>
    <w:rsid w:val="004A20FF"/>
    <w:rsid w:val="004A262A"/>
    <w:rsid w:val="004A2714"/>
    <w:rsid w:val="004A3AC3"/>
    <w:rsid w:val="004A4AC2"/>
    <w:rsid w:val="004A5B8D"/>
    <w:rsid w:val="004A6FD2"/>
    <w:rsid w:val="004B115F"/>
    <w:rsid w:val="004B13B4"/>
    <w:rsid w:val="004B2571"/>
    <w:rsid w:val="004B33D8"/>
    <w:rsid w:val="004B538C"/>
    <w:rsid w:val="004C1E1F"/>
    <w:rsid w:val="004C4E59"/>
    <w:rsid w:val="004C7865"/>
    <w:rsid w:val="004D104C"/>
    <w:rsid w:val="004D15E9"/>
    <w:rsid w:val="004D4D22"/>
    <w:rsid w:val="004D689F"/>
    <w:rsid w:val="004E15BA"/>
    <w:rsid w:val="004E221C"/>
    <w:rsid w:val="004E24B1"/>
    <w:rsid w:val="004E35A5"/>
    <w:rsid w:val="004E3A07"/>
    <w:rsid w:val="004E4FAB"/>
    <w:rsid w:val="004E728D"/>
    <w:rsid w:val="004F0070"/>
    <w:rsid w:val="004F0180"/>
    <w:rsid w:val="004F0FE6"/>
    <w:rsid w:val="004F3503"/>
    <w:rsid w:val="004F3D0F"/>
    <w:rsid w:val="004F6B2B"/>
    <w:rsid w:val="004F7347"/>
    <w:rsid w:val="00501AF2"/>
    <w:rsid w:val="0050271B"/>
    <w:rsid w:val="005044AE"/>
    <w:rsid w:val="0050454D"/>
    <w:rsid w:val="00504DD4"/>
    <w:rsid w:val="005110C0"/>
    <w:rsid w:val="005139AA"/>
    <w:rsid w:val="00516812"/>
    <w:rsid w:val="00517879"/>
    <w:rsid w:val="005217B7"/>
    <w:rsid w:val="0052267F"/>
    <w:rsid w:val="00524259"/>
    <w:rsid w:val="00524779"/>
    <w:rsid w:val="0052570C"/>
    <w:rsid w:val="005312FF"/>
    <w:rsid w:val="00535351"/>
    <w:rsid w:val="005375EF"/>
    <w:rsid w:val="00541FBA"/>
    <w:rsid w:val="00545C2A"/>
    <w:rsid w:val="005503BF"/>
    <w:rsid w:val="00550479"/>
    <w:rsid w:val="0055096D"/>
    <w:rsid w:val="005549E6"/>
    <w:rsid w:val="0056180F"/>
    <w:rsid w:val="00566C45"/>
    <w:rsid w:val="00567737"/>
    <w:rsid w:val="0057597C"/>
    <w:rsid w:val="00577C17"/>
    <w:rsid w:val="00580CB6"/>
    <w:rsid w:val="00581536"/>
    <w:rsid w:val="0058345A"/>
    <w:rsid w:val="00587578"/>
    <w:rsid w:val="005908C7"/>
    <w:rsid w:val="005911AE"/>
    <w:rsid w:val="005941DF"/>
    <w:rsid w:val="0059444C"/>
    <w:rsid w:val="00595C75"/>
    <w:rsid w:val="0059705D"/>
    <w:rsid w:val="005A092D"/>
    <w:rsid w:val="005A38C5"/>
    <w:rsid w:val="005B7A07"/>
    <w:rsid w:val="005C125B"/>
    <w:rsid w:val="005C2C9C"/>
    <w:rsid w:val="005C3F40"/>
    <w:rsid w:val="005D0238"/>
    <w:rsid w:val="005D0FE6"/>
    <w:rsid w:val="005D44D2"/>
    <w:rsid w:val="005D6FDD"/>
    <w:rsid w:val="005E0216"/>
    <w:rsid w:val="005E2CD7"/>
    <w:rsid w:val="005E3F35"/>
    <w:rsid w:val="005E5588"/>
    <w:rsid w:val="005E5F02"/>
    <w:rsid w:val="005F24B4"/>
    <w:rsid w:val="005F53EC"/>
    <w:rsid w:val="005F5840"/>
    <w:rsid w:val="005F5A7E"/>
    <w:rsid w:val="0060032C"/>
    <w:rsid w:val="00600F65"/>
    <w:rsid w:val="006015E6"/>
    <w:rsid w:val="006024D9"/>
    <w:rsid w:val="00602D32"/>
    <w:rsid w:val="006032B4"/>
    <w:rsid w:val="00604462"/>
    <w:rsid w:val="0060467B"/>
    <w:rsid w:val="00605B1D"/>
    <w:rsid w:val="006076A2"/>
    <w:rsid w:val="00610044"/>
    <w:rsid w:val="0061060B"/>
    <w:rsid w:val="00614497"/>
    <w:rsid w:val="00617EB3"/>
    <w:rsid w:val="00621C49"/>
    <w:rsid w:val="006225C1"/>
    <w:rsid w:val="00623DAA"/>
    <w:rsid w:val="00623E77"/>
    <w:rsid w:val="00631A48"/>
    <w:rsid w:val="00632016"/>
    <w:rsid w:val="0063350B"/>
    <w:rsid w:val="00634952"/>
    <w:rsid w:val="00636BD4"/>
    <w:rsid w:val="00637257"/>
    <w:rsid w:val="006373EA"/>
    <w:rsid w:val="00637A9F"/>
    <w:rsid w:val="00637FD8"/>
    <w:rsid w:val="006441F6"/>
    <w:rsid w:val="006452FB"/>
    <w:rsid w:val="006457E5"/>
    <w:rsid w:val="00645D82"/>
    <w:rsid w:val="00645F4F"/>
    <w:rsid w:val="0064646F"/>
    <w:rsid w:val="006522ED"/>
    <w:rsid w:val="00653F4E"/>
    <w:rsid w:val="00656665"/>
    <w:rsid w:val="006604ED"/>
    <w:rsid w:val="00661BF1"/>
    <w:rsid w:val="006630D4"/>
    <w:rsid w:val="006636A3"/>
    <w:rsid w:val="00664152"/>
    <w:rsid w:val="0066417E"/>
    <w:rsid w:val="00667C58"/>
    <w:rsid w:val="006703CB"/>
    <w:rsid w:val="00673A4D"/>
    <w:rsid w:val="006767F4"/>
    <w:rsid w:val="00677A17"/>
    <w:rsid w:val="006834A9"/>
    <w:rsid w:val="00684305"/>
    <w:rsid w:val="00686BE7"/>
    <w:rsid w:val="00690BCE"/>
    <w:rsid w:val="00690C3C"/>
    <w:rsid w:val="0069155B"/>
    <w:rsid w:val="00693D15"/>
    <w:rsid w:val="00694B3A"/>
    <w:rsid w:val="006954E9"/>
    <w:rsid w:val="00697FC0"/>
    <w:rsid w:val="006A3E6D"/>
    <w:rsid w:val="006A41B4"/>
    <w:rsid w:val="006A502D"/>
    <w:rsid w:val="006A62F4"/>
    <w:rsid w:val="006A639C"/>
    <w:rsid w:val="006A6ACF"/>
    <w:rsid w:val="006C48BB"/>
    <w:rsid w:val="006C57FF"/>
    <w:rsid w:val="006D148D"/>
    <w:rsid w:val="006D1C9B"/>
    <w:rsid w:val="006D1D43"/>
    <w:rsid w:val="006D510C"/>
    <w:rsid w:val="006D7362"/>
    <w:rsid w:val="006D7848"/>
    <w:rsid w:val="006E01FD"/>
    <w:rsid w:val="006E55F1"/>
    <w:rsid w:val="006E76E6"/>
    <w:rsid w:val="006F2948"/>
    <w:rsid w:val="006F3651"/>
    <w:rsid w:val="006F4F6E"/>
    <w:rsid w:val="006F7BD2"/>
    <w:rsid w:val="00700C5A"/>
    <w:rsid w:val="00705913"/>
    <w:rsid w:val="00705B34"/>
    <w:rsid w:val="0070611E"/>
    <w:rsid w:val="00706BB8"/>
    <w:rsid w:val="00707AC9"/>
    <w:rsid w:val="007122FA"/>
    <w:rsid w:val="00712BA9"/>
    <w:rsid w:val="00712E15"/>
    <w:rsid w:val="0071335B"/>
    <w:rsid w:val="00714D72"/>
    <w:rsid w:val="00720CF5"/>
    <w:rsid w:val="00720F78"/>
    <w:rsid w:val="00721C54"/>
    <w:rsid w:val="007220AC"/>
    <w:rsid w:val="00725C1A"/>
    <w:rsid w:val="007271EC"/>
    <w:rsid w:val="007314E4"/>
    <w:rsid w:val="00731961"/>
    <w:rsid w:val="00732B59"/>
    <w:rsid w:val="00732D3F"/>
    <w:rsid w:val="00732DB4"/>
    <w:rsid w:val="007337C8"/>
    <w:rsid w:val="00734D9D"/>
    <w:rsid w:val="0073604B"/>
    <w:rsid w:val="00737452"/>
    <w:rsid w:val="00737DC6"/>
    <w:rsid w:val="00742112"/>
    <w:rsid w:val="0074214F"/>
    <w:rsid w:val="00743D50"/>
    <w:rsid w:val="00745F06"/>
    <w:rsid w:val="0074600A"/>
    <w:rsid w:val="0074677D"/>
    <w:rsid w:val="007476F5"/>
    <w:rsid w:val="00747D7A"/>
    <w:rsid w:val="00750E80"/>
    <w:rsid w:val="007579AE"/>
    <w:rsid w:val="00760755"/>
    <w:rsid w:val="00761191"/>
    <w:rsid w:val="007611B6"/>
    <w:rsid w:val="00763910"/>
    <w:rsid w:val="00764F3B"/>
    <w:rsid w:val="007700B1"/>
    <w:rsid w:val="00773EC2"/>
    <w:rsid w:val="00774083"/>
    <w:rsid w:val="00775CD2"/>
    <w:rsid w:val="00782337"/>
    <w:rsid w:val="0078378C"/>
    <w:rsid w:val="00783B2D"/>
    <w:rsid w:val="007849E5"/>
    <w:rsid w:val="00785540"/>
    <w:rsid w:val="007872C4"/>
    <w:rsid w:val="00791130"/>
    <w:rsid w:val="00793671"/>
    <w:rsid w:val="00793719"/>
    <w:rsid w:val="00796A78"/>
    <w:rsid w:val="00796E4F"/>
    <w:rsid w:val="007A0652"/>
    <w:rsid w:val="007A0C18"/>
    <w:rsid w:val="007A1A07"/>
    <w:rsid w:val="007A306E"/>
    <w:rsid w:val="007A3755"/>
    <w:rsid w:val="007B0A54"/>
    <w:rsid w:val="007B39AD"/>
    <w:rsid w:val="007B52F1"/>
    <w:rsid w:val="007B6336"/>
    <w:rsid w:val="007B7603"/>
    <w:rsid w:val="007C28BA"/>
    <w:rsid w:val="007C2C6F"/>
    <w:rsid w:val="007C2EE3"/>
    <w:rsid w:val="007C3480"/>
    <w:rsid w:val="007C4357"/>
    <w:rsid w:val="007C51AF"/>
    <w:rsid w:val="007C6AA9"/>
    <w:rsid w:val="007C7E5D"/>
    <w:rsid w:val="007D1512"/>
    <w:rsid w:val="007D535D"/>
    <w:rsid w:val="007D7F1D"/>
    <w:rsid w:val="007E0F3C"/>
    <w:rsid w:val="007E1A19"/>
    <w:rsid w:val="007E2148"/>
    <w:rsid w:val="007E35F9"/>
    <w:rsid w:val="007E3611"/>
    <w:rsid w:val="007E3F7C"/>
    <w:rsid w:val="007E5740"/>
    <w:rsid w:val="007E6688"/>
    <w:rsid w:val="007E7128"/>
    <w:rsid w:val="007E7A5A"/>
    <w:rsid w:val="007E7DEC"/>
    <w:rsid w:val="007F3B0F"/>
    <w:rsid w:val="007F5416"/>
    <w:rsid w:val="00801BC7"/>
    <w:rsid w:val="008027C7"/>
    <w:rsid w:val="0080512A"/>
    <w:rsid w:val="0080713E"/>
    <w:rsid w:val="00810D1A"/>
    <w:rsid w:val="00811BFE"/>
    <w:rsid w:val="00812CCE"/>
    <w:rsid w:val="008141C7"/>
    <w:rsid w:val="00814852"/>
    <w:rsid w:val="008217C5"/>
    <w:rsid w:val="00822111"/>
    <w:rsid w:val="00822CDA"/>
    <w:rsid w:val="008230C8"/>
    <w:rsid w:val="00823ED5"/>
    <w:rsid w:val="008243A4"/>
    <w:rsid w:val="00824464"/>
    <w:rsid w:val="0082451E"/>
    <w:rsid w:val="00825AFA"/>
    <w:rsid w:val="008278B5"/>
    <w:rsid w:val="00827C36"/>
    <w:rsid w:val="008316B7"/>
    <w:rsid w:val="0083243B"/>
    <w:rsid w:val="008342C7"/>
    <w:rsid w:val="00834AC5"/>
    <w:rsid w:val="00840B13"/>
    <w:rsid w:val="008416B6"/>
    <w:rsid w:val="0084174F"/>
    <w:rsid w:val="00842EC4"/>
    <w:rsid w:val="0084567F"/>
    <w:rsid w:val="00850C8D"/>
    <w:rsid w:val="00851832"/>
    <w:rsid w:val="0085268E"/>
    <w:rsid w:val="00852E58"/>
    <w:rsid w:val="00856206"/>
    <w:rsid w:val="0085659A"/>
    <w:rsid w:val="00857D04"/>
    <w:rsid w:val="008604D1"/>
    <w:rsid w:val="0086310A"/>
    <w:rsid w:val="0086374B"/>
    <w:rsid w:val="0086385E"/>
    <w:rsid w:val="00863B1A"/>
    <w:rsid w:val="00864206"/>
    <w:rsid w:val="00865816"/>
    <w:rsid w:val="008668DD"/>
    <w:rsid w:val="00867C02"/>
    <w:rsid w:val="00870435"/>
    <w:rsid w:val="00873F55"/>
    <w:rsid w:val="00876866"/>
    <w:rsid w:val="00880B88"/>
    <w:rsid w:val="00880CD6"/>
    <w:rsid w:val="008827B4"/>
    <w:rsid w:val="00882822"/>
    <w:rsid w:val="00883293"/>
    <w:rsid w:val="008843BA"/>
    <w:rsid w:val="00886845"/>
    <w:rsid w:val="00887086"/>
    <w:rsid w:val="0089073B"/>
    <w:rsid w:val="008911D9"/>
    <w:rsid w:val="00893F2F"/>
    <w:rsid w:val="0089430E"/>
    <w:rsid w:val="00895C17"/>
    <w:rsid w:val="00895D76"/>
    <w:rsid w:val="008967C1"/>
    <w:rsid w:val="008968A5"/>
    <w:rsid w:val="0089771F"/>
    <w:rsid w:val="008A125A"/>
    <w:rsid w:val="008A1707"/>
    <w:rsid w:val="008A6165"/>
    <w:rsid w:val="008A6476"/>
    <w:rsid w:val="008B1B6E"/>
    <w:rsid w:val="008B1BFC"/>
    <w:rsid w:val="008B2903"/>
    <w:rsid w:val="008B29FA"/>
    <w:rsid w:val="008B4CB2"/>
    <w:rsid w:val="008B518F"/>
    <w:rsid w:val="008B7024"/>
    <w:rsid w:val="008C0F0A"/>
    <w:rsid w:val="008C119C"/>
    <w:rsid w:val="008C2274"/>
    <w:rsid w:val="008C394D"/>
    <w:rsid w:val="008C437E"/>
    <w:rsid w:val="008C7215"/>
    <w:rsid w:val="008D0127"/>
    <w:rsid w:val="008D135D"/>
    <w:rsid w:val="008D1A6E"/>
    <w:rsid w:val="008D3739"/>
    <w:rsid w:val="008D3FAA"/>
    <w:rsid w:val="008D66D1"/>
    <w:rsid w:val="008E17DB"/>
    <w:rsid w:val="008E30C1"/>
    <w:rsid w:val="008E3663"/>
    <w:rsid w:val="008E4194"/>
    <w:rsid w:val="008E4FD7"/>
    <w:rsid w:val="008E52EA"/>
    <w:rsid w:val="008E6A87"/>
    <w:rsid w:val="008E6EAB"/>
    <w:rsid w:val="008E7AD9"/>
    <w:rsid w:val="008E7E00"/>
    <w:rsid w:val="008F1525"/>
    <w:rsid w:val="008F37D4"/>
    <w:rsid w:val="00900E50"/>
    <w:rsid w:val="00901C78"/>
    <w:rsid w:val="0090337C"/>
    <w:rsid w:val="0090500F"/>
    <w:rsid w:val="00906428"/>
    <w:rsid w:val="009106F5"/>
    <w:rsid w:val="00913450"/>
    <w:rsid w:val="00914823"/>
    <w:rsid w:val="00914B39"/>
    <w:rsid w:val="0091689C"/>
    <w:rsid w:val="00921F0A"/>
    <w:rsid w:val="00922AC4"/>
    <w:rsid w:val="00923DC4"/>
    <w:rsid w:val="00924E79"/>
    <w:rsid w:val="00927026"/>
    <w:rsid w:val="00927570"/>
    <w:rsid w:val="009312CA"/>
    <w:rsid w:val="0093133B"/>
    <w:rsid w:val="009326B3"/>
    <w:rsid w:val="00932BF6"/>
    <w:rsid w:val="009337E3"/>
    <w:rsid w:val="00937286"/>
    <w:rsid w:val="00937581"/>
    <w:rsid w:val="009406AD"/>
    <w:rsid w:val="009409EF"/>
    <w:rsid w:val="00941C09"/>
    <w:rsid w:val="0094284A"/>
    <w:rsid w:val="00947D0B"/>
    <w:rsid w:val="00953034"/>
    <w:rsid w:val="0095472D"/>
    <w:rsid w:val="00955B37"/>
    <w:rsid w:val="00956949"/>
    <w:rsid w:val="009613E5"/>
    <w:rsid w:val="00962719"/>
    <w:rsid w:val="00962899"/>
    <w:rsid w:val="009657F6"/>
    <w:rsid w:val="0096736E"/>
    <w:rsid w:val="00970FFD"/>
    <w:rsid w:val="00971894"/>
    <w:rsid w:val="00971ED6"/>
    <w:rsid w:val="00976E94"/>
    <w:rsid w:val="00977931"/>
    <w:rsid w:val="00977A07"/>
    <w:rsid w:val="00977A2D"/>
    <w:rsid w:val="009800D3"/>
    <w:rsid w:val="00980644"/>
    <w:rsid w:val="00982005"/>
    <w:rsid w:val="0098258F"/>
    <w:rsid w:val="009837DD"/>
    <w:rsid w:val="0098453D"/>
    <w:rsid w:val="0098609B"/>
    <w:rsid w:val="00987B8E"/>
    <w:rsid w:val="00990B15"/>
    <w:rsid w:val="0099197B"/>
    <w:rsid w:val="0099717C"/>
    <w:rsid w:val="009A21C9"/>
    <w:rsid w:val="009A42DE"/>
    <w:rsid w:val="009A44F3"/>
    <w:rsid w:val="009A4A68"/>
    <w:rsid w:val="009A595B"/>
    <w:rsid w:val="009A62A9"/>
    <w:rsid w:val="009A6317"/>
    <w:rsid w:val="009A6323"/>
    <w:rsid w:val="009A79BD"/>
    <w:rsid w:val="009B061D"/>
    <w:rsid w:val="009B087A"/>
    <w:rsid w:val="009B2984"/>
    <w:rsid w:val="009B2A75"/>
    <w:rsid w:val="009B703D"/>
    <w:rsid w:val="009B714F"/>
    <w:rsid w:val="009B77FC"/>
    <w:rsid w:val="009B7B96"/>
    <w:rsid w:val="009B7BBC"/>
    <w:rsid w:val="009B7D21"/>
    <w:rsid w:val="009C2451"/>
    <w:rsid w:val="009C25D4"/>
    <w:rsid w:val="009C3634"/>
    <w:rsid w:val="009C3B5F"/>
    <w:rsid w:val="009C5176"/>
    <w:rsid w:val="009C563E"/>
    <w:rsid w:val="009C5762"/>
    <w:rsid w:val="009C6A45"/>
    <w:rsid w:val="009C6CC7"/>
    <w:rsid w:val="009C7076"/>
    <w:rsid w:val="009D0187"/>
    <w:rsid w:val="009D24C6"/>
    <w:rsid w:val="009D38EC"/>
    <w:rsid w:val="009D39A7"/>
    <w:rsid w:val="009D4342"/>
    <w:rsid w:val="009E3419"/>
    <w:rsid w:val="009E390E"/>
    <w:rsid w:val="009F085E"/>
    <w:rsid w:val="009F31C3"/>
    <w:rsid w:val="009F65A4"/>
    <w:rsid w:val="009F7B39"/>
    <w:rsid w:val="009F7E5E"/>
    <w:rsid w:val="00A0357C"/>
    <w:rsid w:val="00A037B7"/>
    <w:rsid w:val="00A04F0C"/>
    <w:rsid w:val="00A05B05"/>
    <w:rsid w:val="00A05FCE"/>
    <w:rsid w:val="00A073A0"/>
    <w:rsid w:val="00A077C3"/>
    <w:rsid w:val="00A07DBB"/>
    <w:rsid w:val="00A1090A"/>
    <w:rsid w:val="00A13BCA"/>
    <w:rsid w:val="00A14495"/>
    <w:rsid w:val="00A152ED"/>
    <w:rsid w:val="00A20D29"/>
    <w:rsid w:val="00A21408"/>
    <w:rsid w:val="00A215F4"/>
    <w:rsid w:val="00A21D91"/>
    <w:rsid w:val="00A26C7A"/>
    <w:rsid w:val="00A319E7"/>
    <w:rsid w:val="00A319F2"/>
    <w:rsid w:val="00A32C6A"/>
    <w:rsid w:val="00A343B1"/>
    <w:rsid w:val="00A34718"/>
    <w:rsid w:val="00A3502B"/>
    <w:rsid w:val="00A35144"/>
    <w:rsid w:val="00A364C8"/>
    <w:rsid w:val="00A406A8"/>
    <w:rsid w:val="00A406E6"/>
    <w:rsid w:val="00A40874"/>
    <w:rsid w:val="00A4099F"/>
    <w:rsid w:val="00A40BA5"/>
    <w:rsid w:val="00A42B07"/>
    <w:rsid w:val="00A438CA"/>
    <w:rsid w:val="00A454A3"/>
    <w:rsid w:val="00A45C0D"/>
    <w:rsid w:val="00A50CDF"/>
    <w:rsid w:val="00A52FD8"/>
    <w:rsid w:val="00A535EB"/>
    <w:rsid w:val="00A53D46"/>
    <w:rsid w:val="00A542A3"/>
    <w:rsid w:val="00A56561"/>
    <w:rsid w:val="00A56B2A"/>
    <w:rsid w:val="00A5776C"/>
    <w:rsid w:val="00A605DD"/>
    <w:rsid w:val="00A63A60"/>
    <w:rsid w:val="00A64562"/>
    <w:rsid w:val="00A64ACF"/>
    <w:rsid w:val="00A65675"/>
    <w:rsid w:val="00A66891"/>
    <w:rsid w:val="00A6726B"/>
    <w:rsid w:val="00A70013"/>
    <w:rsid w:val="00A724FA"/>
    <w:rsid w:val="00A744E5"/>
    <w:rsid w:val="00A75771"/>
    <w:rsid w:val="00A76F02"/>
    <w:rsid w:val="00A773F3"/>
    <w:rsid w:val="00A77CF4"/>
    <w:rsid w:val="00A81392"/>
    <w:rsid w:val="00A81937"/>
    <w:rsid w:val="00A81CE2"/>
    <w:rsid w:val="00A821BD"/>
    <w:rsid w:val="00A847FC"/>
    <w:rsid w:val="00A84C7E"/>
    <w:rsid w:val="00A84F6A"/>
    <w:rsid w:val="00A8720A"/>
    <w:rsid w:val="00A87A28"/>
    <w:rsid w:val="00A909FC"/>
    <w:rsid w:val="00A92E12"/>
    <w:rsid w:val="00A93BF8"/>
    <w:rsid w:val="00A93EFE"/>
    <w:rsid w:val="00A941FC"/>
    <w:rsid w:val="00A970BB"/>
    <w:rsid w:val="00AA1848"/>
    <w:rsid w:val="00AA1D0D"/>
    <w:rsid w:val="00AA204C"/>
    <w:rsid w:val="00AA21F1"/>
    <w:rsid w:val="00AA34EB"/>
    <w:rsid w:val="00AA364A"/>
    <w:rsid w:val="00AA7E56"/>
    <w:rsid w:val="00AB083C"/>
    <w:rsid w:val="00AB1DCF"/>
    <w:rsid w:val="00AB23A7"/>
    <w:rsid w:val="00AB4B70"/>
    <w:rsid w:val="00AB727E"/>
    <w:rsid w:val="00AB7323"/>
    <w:rsid w:val="00AB78C8"/>
    <w:rsid w:val="00AC0114"/>
    <w:rsid w:val="00AC1162"/>
    <w:rsid w:val="00AC12D8"/>
    <w:rsid w:val="00AC317D"/>
    <w:rsid w:val="00AC38C1"/>
    <w:rsid w:val="00AC6259"/>
    <w:rsid w:val="00AC6CF9"/>
    <w:rsid w:val="00AD13EC"/>
    <w:rsid w:val="00AD14FD"/>
    <w:rsid w:val="00AD34A5"/>
    <w:rsid w:val="00AD550E"/>
    <w:rsid w:val="00AD55BD"/>
    <w:rsid w:val="00AD5CC4"/>
    <w:rsid w:val="00AD5E6C"/>
    <w:rsid w:val="00AD749B"/>
    <w:rsid w:val="00AE1AE2"/>
    <w:rsid w:val="00AE5126"/>
    <w:rsid w:val="00AE5F26"/>
    <w:rsid w:val="00AF1B32"/>
    <w:rsid w:val="00AF1DA2"/>
    <w:rsid w:val="00AF67A2"/>
    <w:rsid w:val="00AF7312"/>
    <w:rsid w:val="00AF7552"/>
    <w:rsid w:val="00B0017F"/>
    <w:rsid w:val="00B00769"/>
    <w:rsid w:val="00B01169"/>
    <w:rsid w:val="00B02903"/>
    <w:rsid w:val="00B02D46"/>
    <w:rsid w:val="00B03882"/>
    <w:rsid w:val="00B048CC"/>
    <w:rsid w:val="00B06B5A"/>
    <w:rsid w:val="00B07285"/>
    <w:rsid w:val="00B12433"/>
    <w:rsid w:val="00B12E4D"/>
    <w:rsid w:val="00B134D4"/>
    <w:rsid w:val="00B171DE"/>
    <w:rsid w:val="00B20A41"/>
    <w:rsid w:val="00B20B10"/>
    <w:rsid w:val="00B22437"/>
    <w:rsid w:val="00B226B2"/>
    <w:rsid w:val="00B314E4"/>
    <w:rsid w:val="00B34B53"/>
    <w:rsid w:val="00B34F69"/>
    <w:rsid w:val="00B35A89"/>
    <w:rsid w:val="00B35AC7"/>
    <w:rsid w:val="00B37A74"/>
    <w:rsid w:val="00B43E27"/>
    <w:rsid w:val="00B44776"/>
    <w:rsid w:val="00B47653"/>
    <w:rsid w:val="00B50F70"/>
    <w:rsid w:val="00B52199"/>
    <w:rsid w:val="00B53FFA"/>
    <w:rsid w:val="00B55189"/>
    <w:rsid w:val="00B62804"/>
    <w:rsid w:val="00B6608E"/>
    <w:rsid w:val="00B67599"/>
    <w:rsid w:val="00B71091"/>
    <w:rsid w:val="00B71A64"/>
    <w:rsid w:val="00B731D1"/>
    <w:rsid w:val="00B75A59"/>
    <w:rsid w:val="00B7725B"/>
    <w:rsid w:val="00B7734F"/>
    <w:rsid w:val="00B77E2F"/>
    <w:rsid w:val="00B824CB"/>
    <w:rsid w:val="00B83949"/>
    <w:rsid w:val="00B908AB"/>
    <w:rsid w:val="00B93BBF"/>
    <w:rsid w:val="00B9643E"/>
    <w:rsid w:val="00B966EC"/>
    <w:rsid w:val="00B97311"/>
    <w:rsid w:val="00BA006C"/>
    <w:rsid w:val="00BA1A42"/>
    <w:rsid w:val="00BA2A17"/>
    <w:rsid w:val="00BA2E97"/>
    <w:rsid w:val="00BA3B83"/>
    <w:rsid w:val="00BA6391"/>
    <w:rsid w:val="00BB06B7"/>
    <w:rsid w:val="00BB1C31"/>
    <w:rsid w:val="00BB23B5"/>
    <w:rsid w:val="00BB4268"/>
    <w:rsid w:val="00BB4D7F"/>
    <w:rsid w:val="00BB5FFE"/>
    <w:rsid w:val="00BB6FB7"/>
    <w:rsid w:val="00BB7043"/>
    <w:rsid w:val="00BC04E2"/>
    <w:rsid w:val="00BC104C"/>
    <w:rsid w:val="00BC20A4"/>
    <w:rsid w:val="00BC3665"/>
    <w:rsid w:val="00BC5E3D"/>
    <w:rsid w:val="00BC60CA"/>
    <w:rsid w:val="00BC69C1"/>
    <w:rsid w:val="00BC77F5"/>
    <w:rsid w:val="00BC79C7"/>
    <w:rsid w:val="00BD05A5"/>
    <w:rsid w:val="00BD1EE9"/>
    <w:rsid w:val="00BD4750"/>
    <w:rsid w:val="00BD4930"/>
    <w:rsid w:val="00BD57A1"/>
    <w:rsid w:val="00BD5B6A"/>
    <w:rsid w:val="00BD5B8E"/>
    <w:rsid w:val="00BD7E5B"/>
    <w:rsid w:val="00BE08D6"/>
    <w:rsid w:val="00BE1EF9"/>
    <w:rsid w:val="00BE4045"/>
    <w:rsid w:val="00BE6EC6"/>
    <w:rsid w:val="00BF123C"/>
    <w:rsid w:val="00BF32AD"/>
    <w:rsid w:val="00C000D0"/>
    <w:rsid w:val="00C015D5"/>
    <w:rsid w:val="00C0483C"/>
    <w:rsid w:val="00C05445"/>
    <w:rsid w:val="00C06976"/>
    <w:rsid w:val="00C126DA"/>
    <w:rsid w:val="00C1316A"/>
    <w:rsid w:val="00C1565E"/>
    <w:rsid w:val="00C1589A"/>
    <w:rsid w:val="00C15D16"/>
    <w:rsid w:val="00C23FCA"/>
    <w:rsid w:val="00C24D3C"/>
    <w:rsid w:val="00C2551C"/>
    <w:rsid w:val="00C302C6"/>
    <w:rsid w:val="00C3129A"/>
    <w:rsid w:val="00C34DE3"/>
    <w:rsid w:val="00C34ED3"/>
    <w:rsid w:val="00C355E5"/>
    <w:rsid w:val="00C35FB8"/>
    <w:rsid w:val="00C379DB"/>
    <w:rsid w:val="00C37B87"/>
    <w:rsid w:val="00C400F3"/>
    <w:rsid w:val="00C40FA3"/>
    <w:rsid w:val="00C42268"/>
    <w:rsid w:val="00C44CFD"/>
    <w:rsid w:val="00C44E51"/>
    <w:rsid w:val="00C45379"/>
    <w:rsid w:val="00C47D14"/>
    <w:rsid w:val="00C53421"/>
    <w:rsid w:val="00C536E8"/>
    <w:rsid w:val="00C53816"/>
    <w:rsid w:val="00C54631"/>
    <w:rsid w:val="00C57BF5"/>
    <w:rsid w:val="00C66148"/>
    <w:rsid w:val="00C664BC"/>
    <w:rsid w:val="00C675D5"/>
    <w:rsid w:val="00C679F1"/>
    <w:rsid w:val="00C7271C"/>
    <w:rsid w:val="00C73A3B"/>
    <w:rsid w:val="00C73C23"/>
    <w:rsid w:val="00C76F9F"/>
    <w:rsid w:val="00C80104"/>
    <w:rsid w:val="00C82E4D"/>
    <w:rsid w:val="00C831F4"/>
    <w:rsid w:val="00C83C15"/>
    <w:rsid w:val="00C84D8E"/>
    <w:rsid w:val="00C871D6"/>
    <w:rsid w:val="00C91120"/>
    <w:rsid w:val="00C917FC"/>
    <w:rsid w:val="00C94869"/>
    <w:rsid w:val="00C95C0D"/>
    <w:rsid w:val="00C9702E"/>
    <w:rsid w:val="00CA0F82"/>
    <w:rsid w:val="00CA3A69"/>
    <w:rsid w:val="00CA58A3"/>
    <w:rsid w:val="00CA78C5"/>
    <w:rsid w:val="00CB0228"/>
    <w:rsid w:val="00CB0871"/>
    <w:rsid w:val="00CB0876"/>
    <w:rsid w:val="00CB1746"/>
    <w:rsid w:val="00CB3EF9"/>
    <w:rsid w:val="00CB5CA7"/>
    <w:rsid w:val="00CB6ABD"/>
    <w:rsid w:val="00CC0038"/>
    <w:rsid w:val="00CC016F"/>
    <w:rsid w:val="00CC02FB"/>
    <w:rsid w:val="00CC5250"/>
    <w:rsid w:val="00CC5683"/>
    <w:rsid w:val="00CC62E0"/>
    <w:rsid w:val="00CD0697"/>
    <w:rsid w:val="00CD3611"/>
    <w:rsid w:val="00CD47A6"/>
    <w:rsid w:val="00CD5128"/>
    <w:rsid w:val="00CD7635"/>
    <w:rsid w:val="00CD77D3"/>
    <w:rsid w:val="00CE0136"/>
    <w:rsid w:val="00CE17AB"/>
    <w:rsid w:val="00CE1C00"/>
    <w:rsid w:val="00CE1CF1"/>
    <w:rsid w:val="00CE24FC"/>
    <w:rsid w:val="00CE2C03"/>
    <w:rsid w:val="00CE437A"/>
    <w:rsid w:val="00CE55F3"/>
    <w:rsid w:val="00CE774C"/>
    <w:rsid w:val="00CF285C"/>
    <w:rsid w:val="00CF3C11"/>
    <w:rsid w:val="00CF4CAE"/>
    <w:rsid w:val="00D034BE"/>
    <w:rsid w:val="00D07C48"/>
    <w:rsid w:val="00D10782"/>
    <w:rsid w:val="00D10BBA"/>
    <w:rsid w:val="00D1113A"/>
    <w:rsid w:val="00D1113B"/>
    <w:rsid w:val="00D151E9"/>
    <w:rsid w:val="00D1556C"/>
    <w:rsid w:val="00D16A91"/>
    <w:rsid w:val="00D17155"/>
    <w:rsid w:val="00D2014F"/>
    <w:rsid w:val="00D20FD7"/>
    <w:rsid w:val="00D22D6F"/>
    <w:rsid w:val="00D25785"/>
    <w:rsid w:val="00D26674"/>
    <w:rsid w:val="00D26E1D"/>
    <w:rsid w:val="00D27659"/>
    <w:rsid w:val="00D30202"/>
    <w:rsid w:val="00D31844"/>
    <w:rsid w:val="00D32D55"/>
    <w:rsid w:val="00D3322F"/>
    <w:rsid w:val="00D347EC"/>
    <w:rsid w:val="00D3506C"/>
    <w:rsid w:val="00D351FE"/>
    <w:rsid w:val="00D35285"/>
    <w:rsid w:val="00D37442"/>
    <w:rsid w:val="00D40679"/>
    <w:rsid w:val="00D40E44"/>
    <w:rsid w:val="00D41047"/>
    <w:rsid w:val="00D42246"/>
    <w:rsid w:val="00D4506C"/>
    <w:rsid w:val="00D5082B"/>
    <w:rsid w:val="00D50EAF"/>
    <w:rsid w:val="00D55D62"/>
    <w:rsid w:val="00D57BD8"/>
    <w:rsid w:val="00D60940"/>
    <w:rsid w:val="00D60BBD"/>
    <w:rsid w:val="00D63DE5"/>
    <w:rsid w:val="00D63F68"/>
    <w:rsid w:val="00D669D1"/>
    <w:rsid w:val="00D7140E"/>
    <w:rsid w:val="00D73C56"/>
    <w:rsid w:val="00D75730"/>
    <w:rsid w:val="00D76699"/>
    <w:rsid w:val="00D767B8"/>
    <w:rsid w:val="00D8035B"/>
    <w:rsid w:val="00D8352A"/>
    <w:rsid w:val="00D838AD"/>
    <w:rsid w:val="00D83DB0"/>
    <w:rsid w:val="00D843F0"/>
    <w:rsid w:val="00D96A52"/>
    <w:rsid w:val="00D9741C"/>
    <w:rsid w:val="00DA0173"/>
    <w:rsid w:val="00DA2443"/>
    <w:rsid w:val="00DA2DE9"/>
    <w:rsid w:val="00DA3AD5"/>
    <w:rsid w:val="00DA5E9C"/>
    <w:rsid w:val="00DA665C"/>
    <w:rsid w:val="00DA7F04"/>
    <w:rsid w:val="00DB235D"/>
    <w:rsid w:val="00DB25EE"/>
    <w:rsid w:val="00DB274B"/>
    <w:rsid w:val="00DB2D9B"/>
    <w:rsid w:val="00DB4444"/>
    <w:rsid w:val="00DB4BCB"/>
    <w:rsid w:val="00DB4CD4"/>
    <w:rsid w:val="00DB6333"/>
    <w:rsid w:val="00DC2833"/>
    <w:rsid w:val="00DC707D"/>
    <w:rsid w:val="00DD030A"/>
    <w:rsid w:val="00DD13F4"/>
    <w:rsid w:val="00DD30C6"/>
    <w:rsid w:val="00DD3B91"/>
    <w:rsid w:val="00DD5F1E"/>
    <w:rsid w:val="00DD6458"/>
    <w:rsid w:val="00DD667C"/>
    <w:rsid w:val="00DD79BA"/>
    <w:rsid w:val="00DE0461"/>
    <w:rsid w:val="00DE1329"/>
    <w:rsid w:val="00DE4F53"/>
    <w:rsid w:val="00DE6483"/>
    <w:rsid w:val="00DF0208"/>
    <w:rsid w:val="00DF2D80"/>
    <w:rsid w:val="00DF356C"/>
    <w:rsid w:val="00DF3B05"/>
    <w:rsid w:val="00DF4661"/>
    <w:rsid w:val="00DF5767"/>
    <w:rsid w:val="00DF606E"/>
    <w:rsid w:val="00E00823"/>
    <w:rsid w:val="00E027C1"/>
    <w:rsid w:val="00E03BE2"/>
    <w:rsid w:val="00E06186"/>
    <w:rsid w:val="00E06B22"/>
    <w:rsid w:val="00E12584"/>
    <w:rsid w:val="00E13747"/>
    <w:rsid w:val="00E13DD4"/>
    <w:rsid w:val="00E148C4"/>
    <w:rsid w:val="00E161BE"/>
    <w:rsid w:val="00E2065F"/>
    <w:rsid w:val="00E20C19"/>
    <w:rsid w:val="00E24188"/>
    <w:rsid w:val="00E2561C"/>
    <w:rsid w:val="00E26D8B"/>
    <w:rsid w:val="00E27DAD"/>
    <w:rsid w:val="00E30F5F"/>
    <w:rsid w:val="00E333BD"/>
    <w:rsid w:val="00E34300"/>
    <w:rsid w:val="00E3453F"/>
    <w:rsid w:val="00E34993"/>
    <w:rsid w:val="00E34FC3"/>
    <w:rsid w:val="00E3541C"/>
    <w:rsid w:val="00E365B6"/>
    <w:rsid w:val="00E377B6"/>
    <w:rsid w:val="00E37AB2"/>
    <w:rsid w:val="00E40262"/>
    <w:rsid w:val="00E40CE3"/>
    <w:rsid w:val="00E430ED"/>
    <w:rsid w:val="00E4610F"/>
    <w:rsid w:val="00E46B44"/>
    <w:rsid w:val="00E52C2A"/>
    <w:rsid w:val="00E52D9D"/>
    <w:rsid w:val="00E61865"/>
    <w:rsid w:val="00E629FD"/>
    <w:rsid w:val="00E62D11"/>
    <w:rsid w:val="00E661F1"/>
    <w:rsid w:val="00E66E0F"/>
    <w:rsid w:val="00E66F00"/>
    <w:rsid w:val="00E73329"/>
    <w:rsid w:val="00E7359E"/>
    <w:rsid w:val="00E74332"/>
    <w:rsid w:val="00E74490"/>
    <w:rsid w:val="00E76F8E"/>
    <w:rsid w:val="00E77192"/>
    <w:rsid w:val="00E7745F"/>
    <w:rsid w:val="00E7747A"/>
    <w:rsid w:val="00E809D1"/>
    <w:rsid w:val="00E82124"/>
    <w:rsid w:val="00E82872"/>
    <w:rsid w:val="00E838C4"/>
    <w:rsid w:val="00E83AC4"/>
    <w:rsid w:val="00E843D2"/>
    <w:rsid w:val="00E84E60"/>
    <w:rsid w:val="00E84F0C"/>
    <w:rsid w:val="00E85F5B"/>
    <w:rsid w:val="00E86FAE"/>
    <w:rsid w:val="00E87DC0"/>
    <w:rsid w:val="00E91764"/>
    <w:rsid w:val="00E91DB9"/>
    <w:rsid w:val="00E96902"/>
    <w:rsid w:val="00E973B0"/>
    <w:rsid w:val="00EA0869"/>
    <w:rsid w:val="00EA39C8"/>
    <w:rsid w:val="00EA3C0B"/>
    <w:rsid w:val="00EA44E0"/>
    <w:rsid w:val="00EA468F"/>
    <w:rsid w:val="00EA4AA8"/>
    <w:rsid w:val="00EA503C"/>
    <w:rsid w:val="00EA557D"/>
    <w:rsid w:val="00EA6015"/>
    <w:rsid w:val="00EA7983"/>
    <w:rsid w:val="00EB0A7D"/>
    <w:rsid w:val="00EB3027"/>
    <w:rsid w:val="00EB4189"/>
    <w:rsid w:val="00EB4398"/>
    <w:rsid w:val="00EB6074"/>
    <w:rsid w:val="00EB7A76"/>
    <w:rsid w:val="00EC23DE"/>
    <w:rsid w:val="00EC378C"/>
    <w:rsid w:val="00EC63DF"/>
    <w:rsid w:val="00EC6BDA"/>
    <w:rsid w:val="00ED06C8"/>
    <w:rsid w:val="00ED0B3E"/>
    <w:rsid w:val="00ED1D20"/>
    <w:rsid w:val="00ED1DB7"/>
    <w:rsid w:val="00ED33B8"/>
    <w:rsid w:val="00ED4BBD"/>
    <w:rsid w:val="00ED5069"/>
    <w:rsid w:val="00ED65CA"/>
    <w:rsid w:val="00ED66EB"/>
    <w:rsid w:val="00ED674C"/>
    <w:rsid w:val="00EE163D"/>
    <w:rsid w:val="00EE48D8"/>
    <w:rsid w:val="00EE4BE4"/>
    <w:rsid w:val="00EE555F"/>
    <w:rsid w:val="00EE5C7D"/>
    <w:rsid w:val="00EE7FCF"/>
    <w:rsid w:val="00EF2D7C"/>
    <w:rsid w:val="00EF35DA"/>
    <w:rsid w:val="00EF43BB"/>
    <w:rsid w:val="00EF5BBB"/>
    <w:rsid w:val="00EF5F22"/>
    <w:rsid w:val="00EF7C58"/>
    <w:rsid w:val="00EF7C92"/>
    <w:rsid w:val="00F00537"/>
    <w:rsid w:val="00F01481"/>
    <w:rsid w:val="00F0193F"/>
    <w:rsid w:val="00F01EB1"/>
    <w:rsid w:val="00F02571"/>
    <w:rsid w:val="00F02CA8"/>
    <w:rsid w:val="00F0506F"/>
    <w:rsid w:val="00F066C9"/>
    <w:rsid w:val="00F06D19"/>
    <w:rsid w:val="00F11A8B"/>
    <w:rsid w:val="00F12176"/>
    <w:rsid w:val="00F12AB6"/>
    <w:rsid w:val="00F139E1"/>
    <w:rsid w:val="00F14433"/>
    <w:rsid w:val="00F15114"/>
    <w:rsid w:val="00F15F34"/>
    <w:rsid w:val="00F16397"/>
    <w:rsid w:val="00F16C66"/>
    <w:rsid w:val="00F17A61"/>
    <w:rsid w:val="00F20B64"/>
    <w:rsid w:val="00F229AB"/>
    <w:rsid w:val="00F2449C"/>
    <w:rsid w:val="00F262E1"/>
    <w:rsid w:val="00F2696D"/>
    <w:rsid w:val="00F30FB5"/>
    <w:rsid w:val="00F33809"/>
    <w:rsid w:val="00F34606"/>
    <w:rsid w:val="00F366BE"/>
    <w:rsid w:val="00F36769"/>
    <w:rsid w:val="00F40079"/>
    <w:rsid w:val="00F40A05"/>
    <w:rsid w:val="00F40FAA"/>
    <w:rsid w:val="00F41813"/>
    <w:rsid w:val="00F4288D"/>
    <w:rsid w:val="00F44922"/>
    <w:rsid w:val="00F46A34"/>
    <w:rsid w:val="00F46B40"/>
    <w:rsid w:val="00F476BC"/>
    <w:rsid w:val="00F5063E"/>
    <w:rsid w:val="00F5201A"/>
    <w:rsid w:val="00F57578"/>
    <w:rsid w:val="00F6024F"/>
    <w:rsid w:val="00F7080E"/>
    <w:rsid w:val="00F7081F"/>
    <w:rsid w:val="00F71845"/>
    <w:rsid w:val="00F727F5"/>
    <w:rsid w:val="00F7437D"/>
    <w:rsid w:val="00F80978"/>
    <w:rsid w:val="00F81CBF"/>
    <w:rsid w:val="00F83998"/>
    <w:rsid w:val="00F846AB"/>
    <w:rsid w:val="00F85165"/>
    <w:rsid w:val="00F85C06"/>
    <w:rsid w:val="00F86DAB"/>
    <w:rsid w:val="00F86EAB"/>
    <w:rsid w:val="00F90331"/>
    <w:rsid w:val="00F91302"/>
    <w:rsid w:val="00F920E7"/>
    <w:rsid w:val="00F92898"/>
    <w:rsid w:val="00F94244"/>
    <w:rsid w:val="00FA0385"/>
    <w:rsid w:val="00FA3807"/>
    <w:rsid w:val="00FB3ED4"/>
    <w:rsid w:val="00FB534D"/>
    <w:rsid w:val="00FC166E"/>
    <w:rsid w:val="00FC288E"/>
    <w:rsid w:val="00FC5868"/>
    <w:rsid w:val="00FC5F5E"/>
    <w:rsid w:val="00FC6B12"/>
    <w:rsid w:val="00FD060A"/>
    <w:rsid w:val="00FD26F7"/>
    <w:rsid w:val="00FD31BE"/>
    <w:rsid w:val="00FD449C"/>
    <w:rsid w:val="00FD7FF8"/>
    <w:rsid w:val="00FE5B3F"/>
    <w:rsid w:val="00FE61C7"/>
    <w:rsid w:val="00FF4158"/>
    <w:rsid w:val="00FF45F7"/>
    <w:rsid w:val="00FF5CF0"/>
    <w:rsid w:val="00FF70A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B87968E"/>
  <w15:docId w15:val="{17BDACA0-7211-4123-858A-7C12D87D6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6A"/>
    <w:pPr>
      <w:spacing w:after="200" w:line="276" w:lineRule="auto"/>
    </w:pPr>
    <w:rPr>
      <w:rFonts w:cs="Calibri"/>
      <w:lang w:eastAsia="en-US"/>
    </w:rPr>
  </w:style>
  <w:style w:type="paragraph" w:styleId="Heading1">
    <w:name w:val="heading 1"/>
    <w:basedOn w:val="Normal"/>
    <w:next w:val="Normal"/>
    <w:link w:val="Heading1Char"/>
    <w:qFormat/>
    <w:rsid w:val="00B6608E"/>
    <w:pPr>
      <w:keepNext/>
      <w:spacing w:after="0" w:line="240" w:lineRule="auto"/>
      <w:jc w:val="center"/>
      <w:outlineLvl w:val="0"/>
    </w:pPr>
    <w:rPr>
      <w:rFonts w:ascii="Times New Roman" w:eastAsia="Times New Roman" w:hAnsi="Times New Roman" w:cs="Times New Roman"/>
      <w:i/>
      <w:iCs/>
      <w:sz w:val="24"/>
      <w:szCs w:val="24"/>
      <w:lang w:eastAsia="tr-TR"/>
    </w:rPr>
  </w:style>
  <w:style w:type="paragraph" w:styleId="Heading2">
    <w:name w:val="heading 2"/>
    <w:basedOn w:val="Normal"/>
    <w:next w:val="Normal"/>
    <w:link w:val="Heading2Char"/>
    <w:qFormat/>
    <w:rsid w:val="00B6608E"/>
    <w:pPr>
      <w:keepNext/>
      <w:spacing w:after="0" w:line="360" w:lineRule="auto"/>
      <w:outlineLvl w:val="1"/>
    </w:pPr>
    <w:rPr>
      <w:rFonts w:ascii="Times New Roman" w:eastAsia="Times New Roman" w:hAnsi="Times New Roman" w:cs="Times New Roman"/>
      <w:b/>
      <w:bCs/>
      <w:sz w:val="24"/>
      <w:szCs w:val="24"/>
      <w:lang w:eastAsia="tr-TR"/>
    </w:rPr>
  </w:style>
  <w:style w:type="paragraph" w:styleId="Heading3">
    <w:name w:val="heading 3"/>
    <w:basedOn w:val="Normal"/>
    <w:next w:val="Normal"/>
    <w:link w:val="Heading3Char"/>
    <w:qFormat/>
    <w:rsid w:val="00B6608E"/>
    <w:pPr>
      <w:keepNext/>
      <w:spacing w:after="0" w:line="360" w:lineRule="auto"/>
      <w:jc w:val="both"/>
      <w:outlineLvl w:val="2"/>
    </w:pPr>
    <w:rPr>
      <w:rFonts w:ascii="Times New Roman" w:eastAsia="Times New Roman" w:hAnsi="Times New Roman" w:cs="Times New Roman"/>
      <w:b/>
      <w:bCs/>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337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7C8"/>
    <w:rPr>
      <w:rFonts w:ascii="Tahoma" w:hAnsi="Tahoma" w:cs="Tahoma"/>
      <w:sz w:val="16"/>
      <w:szCs w:val="16"/>
    </w:rPr>
  </w:style>
  <w:style w:type="paragraph" w:styleId="ListParagraph">
    <w:name w:val="List Paragraph"/>
    <w:basedOn w:val="Normal"/>
    <w:uiPriority w:val="34"/>
    <w:qFormat/>
    <w:rsid w:val="00357EC2"/>
    <w:pPr>
      <w:ind w:left="720"/>
      <w:contextualSpacing/>
    </w:pPr>
  </w:style>
  <w:style w:type="table" w:styleId="TableGrid">
    <w:name w:val="Table Grid"/>
    <w:basedOn w:val="TableNormal"/>
    <w:rsid w:val="00DF4661"/>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FC288E"/>
    <w:pPr>
      <w:tabs>
        <w:tab w:val="center" w:pos="4536"/>
        <w:tab w:val="right" w:pos="9072"/>
      </w:tabs>
      <w:spacing w:after="0" w:line="240" w:lineRule="auto"/>
    </w:pPr>
  </w:style>
  <w:style w:type="character" w:customStyle="1" w:styleId="HeaderChar">
    <w:name w:val="Header Char"/>
    <w:basedOn w:val="DefaultParagraphFont"/>
    <w:link w:val="Header"/>
    <w:uiPriority w:val="99"/>
    <w:rsid w:val="00FC288E"/>
  </w:style>
  <w:style w:type="paragraph" w:styleId="Footer">
    <w:name w:val="footer"/>
    <w:basedOn w:val="Normal"/>
    <w:link w:val="FooterChar"/>
    <w:uiPriority w:val="99"/>
    <w:rsid w:val="00FC288E"/>
    <w:pPr>
      <w:tabs>
        <w:tab w:val="center" w:pos="4536"/>
        <w:tab w:val="right" w:pos="9072"/>
      </w:tabs>
      <w:spacing w:after="0" w:line="240" w:lineRule="auto"/>
    </w:pPr>
  </w:style>
  <w:style w:type="character" w:customStyle="1" w:styleId="FooterChar">
    <w:name w:val="Footer Char"/>
    <w:basedOn w:val="DefaultParagraphFont"/>
    <w:link w:val="Footer"/>
    <w:uiPriority w:val="99"/>
    <w:rsid w:val="00FC288E"/>
  </w:style>
  <w:style w:type="character" w:customStyle="1" w:styleId="Gvdemetni">
    <w:name w:val="Gövde metni_"/>
    <w:basedOn w:val="DefaultParagraphFont"/>
    <w:link w:val="Gvdemetni1"/>
    <w:uiPriority w:val="99"/>
    <w:rsid w:val="002F4BEC"/>
    <w:rPr>
      <w:rFonts w:ascii="Times New Roman" w:hAnsi="Times New Roman" w:cs="Times New Roman"/>
      <w:sz w:val="23"/>
      <w:szCs w:val="23"/>
      <w:shd w:val="clear" w:color="auto" w:fill="FFFFFF"/>
    </w:rPr>
  </w:style>
  <w:style w:type="paragraph" w:customStyle="1" w:styleId="Gvdemetni1">
    <w:name w:val="Gövde metni1"/>
    <w:basedOn w:val="Normal"/>
    <w:link w:val="Gvdemetni"/>
    <w:uiPriority w:val="99"/>
    <w:rsid w:val="002F4BEC"/>
    <w:pPr>
      <w:widowControl w:val="0"/>
      <w:shd w:val="clear" w:color="auto" w:fill="FFFFFF"/>
      <w:spacing w:after="0" w:line="283" w:lineRule="exact"/>
      <w:jc w:val="both"/>
    </w:pPr>
    <w:rPr>
      <w:sz w:val="23"/>
      <w:szCs w:val="23"/>
    </w:rPr>
  </w:style>
  <w:style w:type="character" w:customStyle="1" w:styleId="Gvdemetni8">
    <w:name w:val="Gövde metni8"/>
    <w:basedOn w:val="Gvdemetni"/>
    <w:uiPriority w:val="99"/>
    <w:rsid w:val="00D63DE5"/>
    <w:rPr>
      <w:rFonts w:ascii="Times New Roman" w:hAnsi="Times New Roman" w:cs="Times New Roman"/>
      <w:sz w:val="23"/>
      <w:szCs w:val="23"/>
      <w:u w:val="none"/>
      <w:shd w:val="clear" w:color="auto" w:fill="FFFFFF"/>
    </w:rPr>
  </w:style>
  <w:style w:type="character" w:customStyle="1" w:styleId="hps">
    <w:name w:val="hps"/>
    <w:basedOn w:val="DefaultParagraphFont"/>
    <w:uiPriority w:val="99"/>
    <w:rsid w:val="0000637C"/>
  </w:style>
  <w:style w:type="character" w:customStyle="1" w:styleId="atn">
    <w:name w:val="atn"/>
    <w:basedOn w:val="DefaultParagraphFont"/>
    <w:uiPriority w:val="99"/>
    <w:rsid w:val="0000637C"/>
  </w:style>
  <w:style w:type="character" w:styleId="Hyperlink">
    <w:name w:val="Hyperlink"/>
    <w:basedOn w:val="DefaultParagraphFont"/>
    <w:uiPriority w:val="99"/>
    <w:rsid w:val="00BB06B7"/>
    <w:rPr>
      <w:color w:val="0000FF"/>
      <w:u w:val="single"/>
    </w:rPr>
  </w:style>
  <w:style w:type="paragraph" w:styleId="FootnoteText">
    <w:name w:val="footnote text"/>
    <w:basedOn w:val="Normal"/>
    <w:link w:val="FootnoteTextChar"/>
    <w:uiPriority w:val="99"/>
    <w:rsid w:val="00F02571"/>
    <w:pPr>
      <w:spacing w:after="0" w:line="240" w:lineRule="auto"/>
    </w:pPr>
    <w:rPr>
      <w:sz w:val="20"/>
      <w:szCs w:val="20"/>
    </w:rPr>
  </w:style>
  <w:style w:type="character" w:customStyle="1" w:styleId="FootnoteTextChar">
    <w:name w:val="Footnote Text Char"/>
    <w:basedOn w:val="DefaultParagraphFont"/>
    <w:link w:val="FootnoteText"/>
    <w:uiPriority w:val="99"/>
    <w:rsid w:val="00F02571"/>
    <w:rPr>
      <w:sz w:val="20"/>
      <w:szCs w:val="20"/>
    </w:rPr>
  </w:style>
  <w:style w:type="character" w:styleId="FootnoteReference">
    <w:name w:val="footnote reference"/>
    <w:basedOn w:val="DefaultParagraphFont"/>
    <w:uiPriority w:val="99"/>
    <w:semiHidden/>
    <w:rsid w:val="00F02571"/>
    <w:rPr>
      <w:vertAlign w:val="superscript"/>
    </w:rPr>
  </w:style>
  <w:style w:type="paragraph" w:styleId="Caption">
    <w:name w:val="caption"/>
    <w:basedOn w:val="Normal"/>
    <w:next w:val="Normal"/>
    <w:unhideWhenUsed/>
    <w:qFormat/>
    <w:rsid w:val="00E30F5F"/>
    <w:pPr>
      <w:spacing w:line="240" w:lineRule="auto"/>
    </w:pPr>
    <w:rPr>
      <w:rFonts w:asciiTheme="minorHAnsi" w:eastAsiaTheme="minorHAnsi" w:hAnsiTheme="minorHAnsi" w:cstheme="minorBidi"/>
      <w:b/>
      <w:bCs/>
      <w:color w:val="4F81BD" w:themeColor="accent1"/>
      <w:sz w:val="18"/>
      <w:szCs w:val="18"/>
    </w:rPr>
  </w:style>
  <w:style w:type="paragraph" w:customStyle="1" w:styleId="WW-NormalWeb1">
    <w:name w:val="WW-Normal (Web)1"/>
    <w:basedOn w:val="Normal"/>
    <w:rsid w:val="00E30F5F"/>
    <w:pPr>
      <w:spacing w:before="280" w:after="119" w:line="240" w:lineRule="auto"/>
    </w:pPr>
    <w:rPr>
      <w:rFonts w:ascii="Times New Roman" w:eastAsia="Times New Roman" w:hAnsi="Times New Roman" w:cs="Times New Roman"/>
      <w:sz w:val="24"/>
      <w:szCs w:val="24"/>
      <w:lang w:eastAsia="ar-SA"/>
    </w:rPr>
  </w:style>
  <w:style w:type="numbering" w:customStyle="1" w:styleId="ListeYok1">
    <w:name w:val="Liste Yok1"/>
    <w:next w:val="NoList"/>
    <w:uiPriority w:val="99"/>
    <w:semiHidden/>
    <w:unhideWhenUsed/>
    <w:rsid w:val="008C7215"/>
  </w:style>
  <w:style w:type="table" w:customStyle="1" w:styleId="TabloKlavuzu1">
    <w:name w:val="Tablo Kılavuzu1"/>
    <w:basedOn w:val="TableNormal"/>
    <w:next w:val="TableGrid"/>
    <w:uiPriority w:val="59"/>
    <w:rsid w:val="008C72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8C7215"/>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AkGlgeleme1">
    <w:name w:val="Açık Gölgeleme1"/>
    <w:basedOn w:val="TableNormal"/>
    <w:uiPriority w:val="60"/>
    <w:rsid w:val="008C7215"/>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Glgeleme-Vurgu11">
    <w:name w:val="Açık Gölgeleme - Vurgu 11"/>
    <w:basedOn w:val="TableNormal"/>
    <w:uiPriority w:val="60"/>
    <w:rsid w:val="008C7215"/>
    <w:rPr>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cimalAligned">
    <w:name w:val="Decimal Aligned"/>
    <w:basedOn w:val="Normal"/>
    <w:uiPriority w:val="40"/>
    <w:qFormat/>
    <w:rsid w:val="008C7215"/>
    <w:pPr>
      <w:tabs>
        <w:tab w:val="decimal" w:pos="360"/>
      </w:tabs>
    </w:pPr>
    <w:rPr>
      <w:rFonts w:cs="Times New Roman"/>
      <w:lang w:val="en-US"/>
    </w:rPr>
  </w:style>
  <w:style w:type="character" w:styleId="SubtleEmphasis">
    <w:name w:val="Subtle Emphasis"/>
    <w:uiPriority w:val="19"/>
    <w:qFormat/>
    <w:rsid w:val="008C7215"/>
    <w:rPr>
      <w:i/>
      <w:iCs/>
      <w:color w:val="000000"/>
    </w:rPr>
  </w:style>
  <w:style w:type="character" w:customStyle="1" w:styleId="apple-converted-space">
    <w:name w:val="apple-converted-space"/>
    <w:rsid w:val="008C7215"/>
  </w:style>
  <w:style w:type="character" w:styleId="CommentReference">
    <w:name w:val="annotation reference"/>
    <w:basedOn w:val="DefaultParagraphFont"/>
    <w:uiPriority w:val="99"/>
    <w:semiHidden/>
    <w:unhideWhenUsed/>
    <w:rsid w:val="00D75730"/>
    <w:rPr>
      <w:sz w:val="16"/>
      <w:szCs w:val="16"/>
    </w:rPr>
  </w:style>
  <w:style w:type="paragraph" w:styleId="CommentText">
    <w:name w:val="annotation text"/>
    <w:basedOn w:val="Normal"/>
    <w:link w:val="CommentTextChar"/>
    <w:uiPriority w:val="99"/>
    <w:semiHidden/>
    <w:unhideWhenUsed/>
    <w:rsid w:val="00D75730"/>
    <w:pPr>
      <w:spacing w:line="240" w:lineRule="auto"/>
    </w:pPr>
    <w:rPr>
      <w:rFonts w:asciiTheme="minorHAnsi" w:eastAsiaTheme="minorEastAsia" w:hAnsiTheme="minorHAnsi" w:cstheme="minorBidi"/>
      <w:sz w:val="20"/>
      <w:szCs w:val="20"/>
      <w:lang w:val="en-US"/>
    </w:rPr>
  </w:style>
  <w:style w:type="character" w:customStyle="1" w:styleId="CommentTextChar">
    <w:name w:val="Comment Text Char"/>
    <w:basedOn w:val="DefaultParagraphFont"/>
    <w:link w:val="CommentText"/>
    <w:uiPriority w:val="99"/>
    <w:semiHidden/>
    <w:rsid w:val="00D75730"/>
    <w:rPr>
      <w:rFonts w:asciiTheme="minorHAnsi" w:eastAsiaTheme="minorEastAsia" w:hAnsiTheme="minorHAnsi" w:cstheme="minorBidi"/>
      <w:sz w:val="20"/>
      <w:szCs w:val="20"/>
      <w:lang w:val="en-US" w:eastAsia="en-US"/>
    </w:rPr>
  </w:style>
  <w:style w:type="table" w:customStyle="1" w:styleId="TabloKlavuzu2">
    <w:name w:val="Tablo Kılavuzu2"/>
    <w:basedOn w:val="TableNormal"/>
    <w:next w:val="TableGrid"/>
    <w:uiPriority w:val="59"/>
    <w:rsid w:val="004A262A"/>
    <w:rPr>
      <w:rFonts w:asciiTheme="minorHAnsi" w:eastAsiaTheme="minorEastAsia"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TableNormal"/>
    <w:next w:val="TableGrid"/>
    <w:uiPriority w:val="59"/>
    <w:rsid w:val="00774083"/>
    <w:rPr>
      <w:rFonts w:asciiTheme="minorHAnsi" w:eastAsiaTheme="minorEastAsia"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32016"/>
    <w:pPr>
      <w:spacing w:before="100" w:beforeAutospacing="1" w:after="100" w:afterAutospacing="1" w:line="240" w:lineRule="auto"/>
    </w:pPr>
    <w:rPr>
      <w:rFonts w:ascii="Times New Roman" w:eastAsiaTheme="minorEastAsia" w:hAnsi="Times New Roman" w:cs="Times New Roman"/>
      <w:sz w:val="24"/>
      <w:szCs w:val="24"/>
      <w:lang w:eastAsia="tr-TR"/>
    </w:rPr>
  </w:style>
  <w:style w:type="table" w:customStyle="1" w:styleId="TabloKlavuzu4">
    <w:name w:val="Tablo Kılavuzu4"/>
    <w:basedOn w:val="TableNormal"/>
    <w:next w:val="TableGrid"/>
    <w:uiPriority w:val="59"/>
    <w:rsid w:val="00EC63DF"/>
    <w:rPr>
      <w:rFonts w:asciiTheme="minorHAnsi" w:eastAsiaTheme="minorEastAsia"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6608E"/>
    <w:rPr>
      <w:rFonts w:ascii="Times New Roman" w:eastAsia="Times New Roman" w:hAnsi="Times New Roman"/>
      <w:i/>
      <w:iCs/>
      <w:sz w:val="24"/>
      <w:szCs w:val="24"/>
    </w:rPr>
  </w:style>
  <w:style w:type="character" w:customStyle="1" w:styleId="Heading2Char">
    <w:name w:val="Heading 2 Char"/>
    <w:basedOn w:val="DefaultParagraphFont"/>
    <w:link w:val="Heading2"/>
    <w:rsid w:val="00B6608E"/>
    <w:rPr>
      <w:rFonts w:ascii="Times New Roman" w:eastAsia="Times New Roman" w:hAnsi="Times New Roman"/>
      <w:b/>
      <w:bCs/>
      <w:sz w:val="24"/>
      <w:szCs w:val="24"/>
    </w:rPr>
  </w:style>
  <w:style w:type="character" w:customStyle="1" w:styleId="Heading3Char">
    <w:name w:val="Heading 3 Char"/>
    <w:basedOn w:val="DefaultParagraphFont"/>
    <w:link w:val="Heading3"/>
    <w:rsid w:val="00B6608E"/>
    <w:rPr>
      <w:rFonts w:ascii="Times New Roman" w:eastAsia="Times New Roman" w:hAnsi="Times New Roman"/>
      <w:b/>
      <w:bCs/>
      <w:sz w:val="24"/>
      <w:szCs w:val="24"/>
    </w:rPr>
  </w:style>
  <w:style w:type="paragraph" w:styleId="BodyTextIndent">
    <w:name w:val="Body Text Indent"/>
    <w:basedOn w:val="Normal"/>
    <w:link w:val="BodyTextIndentChar"/>
    <w:rsid w:val="00B6608E"/>
    <w:pPr>
      <w:spacing w:after="0" w:line="360" w:lineRule="auto"/>
      <w:ind w:firstLine="720"/>
      <w:jc w:val="both"/>
    </w:pPr>
    <w:rPr>
      <w:rFonts w:ascii="Times New Roman" w:eastAsia="Times New Roman" w:hAnsi="Times New Roman" w:cs="Times New Roman"/>
      <w:sz w:val="24"/>
      <w:szCs w:val="24"/>
      <w:lang w:eastAsia="tr-TR"/>
    </w:rPr>
  </w:style>
  <w:style w:type="character" w:customStyle="1" w:styleId="BodyTextIndentChar">
    <w:name w:val="Body Text Indent Char"/>
    <w:basedOn w:val="DefaultParagraphFont"/>
    <w:link w:val="BodyTextIndent"/>
    <w:rsid w:val="00B6608E"/>
    <w:rPr>
      <w:rFonts w:ascii="Times New Roman" w:eastAsia="Times New Roman" w:hAnsi="Times New Roman"/>
      <w:sz w:val="24"/>
      <w:szCs w:val="24"/>
    </w:rPr>
  </w:style>
  <w:style w:type="paragraph" w:styleId="BodyText">
    <w:name w:val="Body Text"/>
    <w:basedOn w:val="Normal"/>
    <w:link w:val="BodyTextChar"/>
    <w:rsid w:val="00B6608E"/>
    <w:pPr>
      <w:spacing w:after="0" w:line="360" w:lineRule="auto"/>
      <w:jc w:val="both"/>
    </w:pPr>
    <w:rPr>
      <w:rFonts w:ascii="Times New Roman" w:eastAsia="Times New Roman" w:hAnsi="Times New Roman" w:cs="Times New Roman"/>
      <w:sz w:val="24"/>
      <w:szCs w:val="24"/>
      <w:lang w:eastAsia="tr-TR"/>
    </w:rPr>
  </w:style>
  <w:style w:type="character" w:customStyle="1" w:styleId="BodyTextChar">
    <w:name w:val="Body Text Char"/>
    <w:basedOn w:val="DefaultParagraphFont"/>
    <w:link w:val="BodyText"/>
    <w:rsid w:val="00B6608E"/>
    <w:rPr>
      <w:rFonts w:ascii="Times New Roman" w:eastAsia="Times New Roman" w:hAnsi="Times New Roman"/>
      <w:sz w:val="24"/>
      <w:szCs w:val="24"/>
    </w:rPr>
  </w:style>
  <w:style w:type="numbering" w:customStyle="1" w:styleId="ListeYok2">
    <w:name w:val="Liste Yok2"/>
    <w:next w:val="NoList"/>
    <w:uiPriority w:val="99"/>
    <w:semiHidden/>
    <w:unhideWhenUsed/>
    <w:rsid w:val="002D5136"/>
  </w:style>
  <w:style w:type="paragraph" w:styleId="BlockText">
    <w:name w:val="Block Text"/>
    <w:basedOn w:val="Normal"/>
    <w:rsid w:val="002D5136"/>
    <w:pPr>
      <w:spacing w:after="120" w:line="240" w:lineRule="auto"/>
      <w:ind w:left="1440" w:right="1440"/>
    </w:pPr>
    <w:rPr>
      <w:rFonts w:ascii="Times New Roman" w:eastAsia="Times New Roman" w:hAnsi="Times New Roman" w:cs="Times New Roman"/>
      <w:sz w:val="20"/>
      <w:szCs w:val="20"/>
      <w:lang w:eastAsia="tr-TR"/>
    </w:rPr>
  </w:style>
  <w:style w:type="paragraph" w:customStyle="1" w:styleId="section">
    <w:name w:val="section"/>
    <w:basedOn w:val="Normal"/>
    <w:link w:val="sectionChar"/>
    <w:rsid w:val="002D5136"/>
    <w:pPr>
      <w:autoSpaceDE w:val="0"/>
      <w:autoSpaceDN w:val="0"/>
      <w:adjustRightInd w:val="0"/>
      <w:spacing w:before="60" w:after="0" w:line="240" w:lineRule="auto"/>
      <w:jc w:val="center"/>
    </w:pPr>
    <w:rPr>
      <w:rFonts w:ascii="Arial" w:eastAsia="Times New Roman" w:hAnsi="Arial" w:cs="Arial"/>
      <w:b/>
      <w:szCs w:val="20"/>
      <w:lang w:eastAsia="tr-TR"/>
    </w:rPr>
  </w:style>
  <w:style w:type="paragraph" w:customStyle="1" w:styleId="references">
    <w:name w:val="references"/>
    <w:basedOn w:val="Normal"/>
    <w:next w:val="referencetext"/>
    <w:link w:val="referencesChar"/>
    <w:rsid w:val="002D5136"/>
    <w:pPr>
      <w:autoSpaceDE w:val="0"/>
      <w:autoSpaceDN w:val="0"/>
      <w:adjustRightInd w:val="0"/>
      <w:spacing w:before="60" w:after="0" w:line="240" w:lineRule="auto"/>
    </w:pPr>
    <w:rPr>
      <w:rFonts w:ascii="Times New Roman" w:eastAsia="Times New Roman" w:hAnsi="Times New Roman" w:cs="Times New Roman"/>
      <w:b/>
      <w:szCs w:val="28"/>
      <w:lang w:eastAsia="tr-TR"/>
    </w:rPr>
  </w:style>
  <w:style w:type="paragraph" w:customStyle="1" w:styleId="referencetext">
    <w:name w:val="reference text"/>
    <w:basedOn w:val="Normal"/>
    <w:link w:val="referencetextChar"/>
    <w:rsid w:val="002D5136"/>
    <w:pPr>
      <w:numPr>
        <w:numId w:val="24"/>
      </w:numPr>
      <w:spacing w:before="60" w:after="0" w:line="240" w:lineRule="auto"/>
      <w:ind w:left="357" w:hanging="357"/>
    </w:pPr>
    <w:rPr>
      <w:rFonts w:ascii="Times New Roman" w:eastAsia="Times New Roman" w:hAnsi="Times New Roman" w:cs="Times New Roman"/>
      <w:szCs w:val="20"/>
      <w:lang w:val="en-US" w:eastAsia="tr-TR"/>
    </w:rPr>
  </w:style>
  <w:style w:type="character" w:customStyle="1" w:styleId="referencesChar">
    <w:name w:val="references Char"/>
    <w:link w:val="references"/>
    <w:rsid w:val="002D5136"/>
    <w:rPr>
      <w:rFonts w:ascii="Times New Roman" w:eastAsia="Times New Roman" w:hAnsi="Times New Roman"/>
      <w:b/>
      <w:szCs w:val="28"/>
    </w:rPr>
  </w:style>
  <w:style w:type="character" w:customStyle="1" w:styleId="sectionChar">
    <w:name w:val="section Char"/>
    <w:link w:val="section"/>
    <w:rsid w:val="002D5136"/>
    <w:rPr>
      <w:rFonts w:ascii="Arial" w:eastAsia="Times New Roman" w:hAnsi="Arial" w:cs="Arial"/>
      <w:b/>
      <w:szCs w:val="20"/>
    </w:rPr>
  </w:style>
  <w:style w:type="character" w:customStyle="1" w:styleId="referencetextChar">
    <w:name w:val="reference text Char"/>
    <w:link w:val="referencetext"/>
    <w:rsid w:val="002D5136"/>
    <w:rPr>
      <w:rFonts w:ascii="Times New Roman" w:eastAsia="Times New Roman" w:hAnsi="Times New Roman"/>
      <w:szCs w:val="20"/>
      <w:lang w:val="en-US"/>
    </w:rPr>
  </w:style>
  <w:style w:type="table" w:customStyle="1" w:styleId="TabloKlavuzu5">
    <w:name w:val="Tablo Kılavuzu5"/>
    <w:basedOn w:val="TableNormal"/>
    <w:next w:val="TableGrid"/>
    <w:uiPriority w:val="59"/>
    <w:locked/>
    <w:rsid w:val="003F4993"/>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TableNormal"/>
    <w:next w:val="TableGrid"/>
    <w:uiPriority w:val="59"/>
    <w:locked/>
    <w:rsid w:val="003F4993"/>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ynaklarlistesi">
    <w:name w:val="kaynaklarlistesi"/>
    <w:basedOn w:val="Normal"/>
    <w:rsid w:val="006024D9"/>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numbering" w:customStyle="1" w:styleId="ListeYok3">
    <w:name w:val="Liste Yok3"/>
    <w:next w:val="NoList"/>
    <w:uiPriority w:val="99"/>
    <w:semiHidden/>
    <w:unhideWhenUsed/>
    <w:rsid w:val="00DA0173"/>
  </w:style>
  <w:style w:type="paragraph" w:styleId="CommentSubject">
    <w:name w:val="annotation subject"/>
    <w:basedOn w:val="CommentText"/>
    <w:next w:val="CommentText"/>
    <w:link w:val="CommentSubjectChar"/>
    <w:uiPriority w:val="99"/>
    <w:semiHidden/>
    <w:unhideWhenUsed/>
    <w:rsid w:val="00DA0173"/>
    <w:pPr>
      <w:spacing w:after="160"/>
    </w:pPr>
    <w:rPr>
      <w:rFonts w:eastAsia="Calibri"/>
      <w:b/>
      <w:bCs/>
      <w:lang w:val="tr-TR"/>
    </w:rPr>
  </w:style>
  <w:style w:type="character" w:customStyle="1" w:styleId="CommentSubjectChar">
    <w:name w:val="Comment Subject Char"/>
    <w:basedOn w:val="CommentTextChar"/>
    <w:link w:val="CommentSubject"/>
    <w:uiPriority w:val="99"/>
    <w:semiHidden/>
    <w:rsid w:val="00DA0173"/>
    <w:rPr>
      <w:rFonts w:asciiTheme="minorHAnsi" w:eastAsiaTheme="minorEastAsia" w:hAnsiTheme="minorHAnsi" w:cstheme="minorBidi"/>
      <w:b/>
      <w:bCs/>
      <w:sz w:val="20"/>
      <w:szCs w:val="20"/>
      <w:lang w:val="en-US" w:eastAsia="en-US"/>
    </w:rPr>
  </w:style>
  <w:style w:type="paragraph" w:customStyle="1" w:styleId="Default">
    <w:name w:val="Default"/>
    <w:rsid w:val="00DA0173"/>
    <w:pPr>
      <w:autoSpaceDE w:val="0"/>
      <w:autoSpaceDN w:val="0"/>
      <w:adjustRightInd w:val="0"/>
    </w:pPr>
    <w:rPr>
      <w:rFonts w:ascii="Times New Roman" w:hAnsi="Times New Roman"/>
      <w:color w:val="000000"/>
      <w:sz w:val="24"/>
      <w:szCs w:val="24"/>
      <w:lang w:eastAsia="en-US"/>
    </w:rPr>
  </w:style>
  <w:style w:type="table" w:customStyle="1" w:styleId="TabloKlavuzu7">
    <w:name w:val="Tablo Kılavuzu7"/>
    <w:basedOn w:val="TableNormal"/>
    <w:next w:val="TableGrid"/>
    <w:uiPriority w:val="39"/>
    <w:rsid w:val="00DA017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zMetni15aralkl">
    <w:name w:val="Tez Metni_1.5 aralıklı"/>
    <w:basedOn w:val="Normal"/>
    <w:uiPriority w:val="99"/>
    <w:rsid w:val="00DA0173"/>
    <w:pPr>
      <w:spacing w:after="0" w:line="360" w:lineRule="auto"/>
      <w:jc w:val="both"/>
    </w:pPr>
    <w:rPr>
      <w:rFonts w:ascii="Times New Roman" w:eastAsia="Times New Roman" w:hAnsi="Times New Roman" w:cs="Times New Roman"/>
      <w:noProof/>
      <w:sz w:val="24"/>
      <w:szCs w:val="24"/>
      <w:lang w:val="en-US"/>
    </w:rPr>
  </w:style>
  <w:style w:type="table" w:customStyle="1" w:styleId="TabloKlavuzu8">
    <w:name w:val="Tablo Kılavuzu8"/>
    <w:basedOn w:val="TableNormal"/>
    <w:next w:val="TableGrid"/>
    <w:uiPriority w:val="59"/>
    <w:rsid w:val="00C47D14"/>
    <w:rPr>
      <w:rFonts w:ascii="Times New Roman" w:hAnsi="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TableNormal"/>
    <w:next w:val="TableGrid"/>
    <w:uiPriority w:val="59"/>
    <w:rsid w:val="00913450"/>
    <w:rPr>
      <w:rFonts w:ascii="Times New Roman" w:hAnsi="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
    <w:name w:val="citation"/>
    <w:basedOn w:val="DefaultParagraphFont"/>
    <w:rsid w:val="001948D2"/>
  </w:style>
  <w:style w:type="table" w:customStyle="1" w:styleId="TabloKlavuzu10">
    <w:name w:val="Tablo Kılavuzu10"/>
    <w:basedOn w:val="TableNormal"/>
    <w:next w:val="TableGrid"/>
    <w:rsid w:val="005E5F02"/>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TableNormal"/>
    <w:next w:val="TableGrid"/>
    <w:rsid w:val="00B62804"/>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TableNormal"/>
    <w:next w:val="TableGrid"/>
    <w:rsid w:val="00B62804"/>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2059">
      <w:bodyDiv w:val="1"/>
      <w:marLeft w:val="0"/>
      <w:marRight w:val="0"/>
      <w:marTop w:val="0"/>
      <w:marBottom w:val="0"/>
      <w:divBdr>
        <w:top w:val="none" w:sz="0" w:space="0" w:color="auto"/>
        <w:left w:val="none" w:sz="0" w:space="0" w:color="auto"/>
        <w:bottom w:val="none" w:sz="0" w:space="0" w:color="auto"/>
        <w:right w:val="none" w:sz="0" w:space="0" w:color="auto"/>
      </w:divBdr>
    </w:div>
    <w:div w:id="181092128">
      <w:bodyDiv w:val="1"/>
      <w:marLeft w:val="0"/>
      <w:marRight w:val="0"/>
      <w:marTop w:val="0"/>
      <w:marBottom w:val="0"/>
      <w:divBdr>
        <w:top w:val="none" w:sz="0" w:space="0" w:color="auto"/>
        <w:left w:val="none" w:sz="0" w:space="0" w:color="auto"/>
        <w:bottom w:val="none" w:sz="0" w:space="0" w:color="auto"/>
        <w:right w:val="none" w:sz="0" w:space="0" w:color="auto"/>
      </w:divBdr>
      <w:divsChild>
        <w:div w:id="788476385">
          <w:marLeft w:val="0"/>
          <w:marRight w:val="0"/>
          <w:marTop w:val="0"/>
          <w:marBottom w:val="0"/>
          <w:divBdr>
            <w:top w:val="none" w:sz="0" w:space="0" w:color="auto"/>
            <w:left w:val="none" w:sz="0" w:space="0" w:color="auto"/>
            <w:bottom w:val="none" w:sz="0" w:space="0" w:color="auto"/>
            <w:right w:val="none" w:sz="0" w:space="0" w:color="auto"/>
          </w:divBdr>
        </w:div>
      </w:divsChild>
    </w:div>
    <w:div w:id="365563928">
      <w:bodyDiv w:val="1"/>
      <w:marLeft w:val="0"/>
      <w:marRight w:val="0"/>
      <w:marTop w:val="0"/>
      <w:marBottom w:val="0"/>
      <w:divBdr>
        <w:top w:val="none" w:sz="0" w:space="0" w:color="auto"/>
        <w:left w:val="none" w:sz="0" w:space="0" w:color="auto"/>
        <w:bottom w:val="none" w:sz="0" w:space="0" w:color="auto"/>
        <w:right w:val="none" w:sz="0" w:space="0" w:color="auto"/>
      </w:divBdr>
    </w:div>
    <w:div w:id="373969068">
      <w:bodyDiv w:val="1"/>
      <w:marLeft w:val="0"/>
      <w:marRight w:val="0"/>
      <w:marTop w:val="0"/>
      <w:marBottom w:val="0"/>
      <w:divBdr>
        <w:top w:val="none" w:sz="0" w:space="0" w:color="auto"/>
        <w:left w:val="none" w:sz="0" w:space="0" w:color="auto"/>
        <w:bottom w:val="none" w:sz="0" w:space="0" w:color="auto"/>
        <w:right w:val="none" w:sz="0" w:space="0" w:color="auto"/>
      </w:divBdr>
    </w:div>
    <w:div w:id="534924219">
      <w:bodyDiv w:val="1"/>
      <w:marLeft w:val="0"/>
      <w:marRight w:val="0"/>
      <w:marTop w:val="0"/>
      <w:marBottom w:val="0"/>
      <w:divBdr>
        <w:top w:val="none" w:sz="0" w:space="0" w:color="auto"/>
        <w:left w:val="none" w:sz="0" w:space="0" w:color="auto"/>
        <w:bottom w:val="none" w:sz="0" w:space="0" w:color="auto"/>
        <w:right w:val="none" w:sz="0" w:space="0" w:color="auto"/>
      </w:divBdr>
    </w:div>
    <w:div w:id="618100379">
      <w:bodyDiv w:val="1"/>
      <w:marLeft w:val="0"/>
      <w:marRight w:val="0"/>
      <w:marTop w:val="0"/>
      <w:marBottom w:val="0"/>
      <w:divBdr>
        <w:top w:val="none" w:sz="0" w:space="0" w:color="auto"/>
        <w:left w:val="none" w:sz="0" w:space="0" w:color="auto"/>
        <w:bottom w:val="none" w:sz="0" w:space="0" w:color="auto"/>
        <w:right w:val="none" w:sz="0" w:space="0" w:color="auto"/>
      </w:divBdr>
    </w:div>
    <w:div w:id="785388567">
      <w:bodyDiv w:val="1"/>
      <w:marLeft w:val="0"/>
      <w:marRight w:val="0"/>
      <w:marTop w:val="0"/>
      <w:marBottom w:val="0"/>
      <w:divBdr>
        <w:top w:val="none" w:sz="0" w:space="0" w:color="auto"/>
        <w:left w:val="none" w:sz="0" w:space="0" w:color="auto"/>
        <w:bottom w:val="none" w:sz="0" w:space="0" w:color="auto"/>
        <w:right w:val="none" w:sz="0" w:space="0" w:color="auto"/>
      </w:divBdr>
    </w:div>
    <w:div w:id="1095593498">
      <w:bodyDiv w:val="1"/>
      <w:marLeft w:val="0"/>
      <w:marRight w:val="0"/>
      <w:marTop w:val="0"/>
      <w:marBottom w:val="0"/>
      <w:divBdr>
        <w:top w:val="none" w:sz="0" w:space="0" w:color="auto"/>
        <w:left w:val="none" w:sz="0" w:space="0" w:color="auto"/>
        <w:bottom w:val="none" w:sz="0" w:space="0" w:color="auto"/>
        <w:right w:val="none" w:sz="0" w:space="0" w:color="auto"/>
      </w:divBdr>
    </w:div>
    <w:div w:id="1183519638">
      <w:bodyDiv w:val="1"/>
      <w:marLeft w:val="0"/>
      <w:marRight w:val="0"/>
      <w:marTop w:val="0"/>
      <w:marBottom w:val="0"/>
      <w:divBdr>
        <w:top w:val="none" w:sz="0" w:space="0" w:color="auto"/>
        <w:left w:val="none" w:sz="0" w:space="0" w:color="auto"/>
        <w:bottom w:val="none" w:sz="0" w:space="0" w:color="auto"/>
        <w:right w:val="none" w:sz="0" w:space="0" w:color="auto"/>
      </w:divBdr>
    </w:div>
    <w:div w:id="1388214133">
      <w:bodyDiv w:val="1"/>
      <w:marLeft w:val="0"/>
      <w:marRight w:val="0"/>
      <w:marTop w:val="0"/>
      <w:marBottom w:val="0"/>
      <w:divBdr>
        <w:top w:val="none" w:sz="0" w:space="0" w:color="auto"/>
        <w:left w:val="none" w:sz="0" w:space="0" w:color="auto"/>
        <w:bottom w:val="none" w:sz="0" w:space="0" w:color="auto"/>
        <w:right w:val="none" w:sz="0" w:space="0" w:color="auto"/>
      </w:divBdr>
      <w:divsChild>
        <w:div w:id="340935043">
          <w:marLeft w:val="0"/>
          <w:marRight w:val="0"/>
          <w:marTop w:val="0"/>
          <w:marBottom w:val="0"/>
          <w:divBdr>
            <w:top w:val="none" w:sz="0" w:space="0" w:color="auto"/>
            <w:left w:val="none" w:sz="0" w:space="0" w:color="auto"/>
            <w:bottom w:val="none" w:sz="0" w:space="0" w:color="auto"/>
            <w:right w:val="none" w:sz="0" w:space="0" w:color="auto"/>
          </w:divBdr>
        </w:div>
      </w:divsChild>
    </w:div>
    <w:div w:id="1408504044">
      <w:bodyDiv w:val="1"/>
      <w:marLeft w:val="0"/>
      <w:marRight w:val="0"/>
      <w:marTop w:val="0"/>
      <w:marBottom w:val="0"/>
      <w:divBdr>
        <w:top w:val="none" w:sz="0" w:space="0" w:color="auto"/>
        <w:left w:val="none" w:sz="0" w:space="0" w:color="auto"/>
        <w:bottom w:val="none" w:sz="0" w:space="0" w:color="auto"/>
        <w:right w:val="none" w:sz="0" w:space="0" w:color="auto"/>
      </w:divBdr>
    </w:div>
    <w:div w:id="1663242900">
      <w:bodyDiv w:val="1"/>
      <w:marLeft w:val="0"/>
      <w:marRight w:val="0"/>
      <w:marTop w:val="0"/>
      <w:marBottom w:val="0"/>
      <w:divBdr>
        <w:top w:val="none" w:sz="0" w:space="0" w:color="auto"/>
        <w:left w:val="none" w:sz="0" w:space="0" w:color="auto"/>
        <w:bottom w:val="none" w:sz="0" w:space="0" w:color="auto"/>
        <w:right w:val="none" w:sz="0" w:space="0" w:color="auto"/>
      </w:divBdr>
    </w:div>
    <w:div w:id="1772356418">
      <w:bodyDiv w:val="1"/>
      <w:marLeft w:val="0"/>
      <w:marRight w:val="0"/>
      <w:marTop w:val="0"/>
      <w:marBottom w:val="0"/>
      <w:divBdr>
        <w:top w:val="none" w:sz="0" w:space="0" w:color="auto"/>
        <w:left w:val="none" w:sz="0" w:space="0" w:color="auto"/>
        <w:bottom w:val="none" w:sz="0" w:space="0" w:color="auto"/>
        <w:right w:val="none" w:sz="0" w:space="0" w:color="auto"/>
      </w:divBdr>
      <w:divsChild>
        <w:div w:id="129515097">
          <w:marLeft w:val="0"/>
          <w:marRight w:val="0"/>
          <w:marTop w:val="0"/>
          <w:marBottom w:val="0"/>
          <w:divBdr>
            <w:top w:val="none" w:sz="0" w:space="0" w:color="auto"/>
            <w:left w:val="none" w:sz="0" w:space="0" w:color="auto"/>
            <w:bottom w:val="none" w:sz="0" w:space="0" w:color="auto"/>
            <w:right w:val="none" w:sz="0" w:space="0" w:color="auto"/>
          </w:divBdr>
        </w:div>
      </w:divsChild>
    </w:div>
    <w:div w:id="1779174225">
      <w:bodyDiv w:val="1"/>
      <w:marLeft w:val="0"/>
      <w:marRight w:val="0"/>
      <w:marTop w:val="0"/>
      <w:marBottom w:val="0"/>
      <w:divBdr>
        <w:top w:val="none" w:sz="0" w:space="0" w:color="auto"/>
        <w:left w:val="none" w:sz="0" w:space="0" w:color="auto"/>
        <w:bottom w:val="none" w:sz="0" w:space="0" w:color="auto"/>
        <w:right w:val="none" w:sz="0" w:space="0" w:color="auto"/>
      </w:divBdr>
      <w:divsChild>
        <w:div w:id="458643311">
          <w:marLeft w:val="0"/>
          <w:marRight w:val="0"/>
          <w:marTop w:val="0"/>
          <w:marBottom w:val="0"/>
          <w:divBdr>
            <w:top w:val="none" w:sz="0" w:space="0" w:color="auto"/>
            <w:left w:val="none" w:sz="0" w:space="0" w:color="auto"/>
            <w:bottom w:val="none" w:sz="0" w:space="0" w:color="auto"/>
            <w:right w:val="none" w:sz="0" w:space="0" w:color="auto"/>
          </w:divBdr>
        </w:div>
      </w:divsChild>
    </w:div>
    <w:div w:id="1802308631">
      <w:bodyDiv w:val="1"/>
      <w:marLeft w:val="0"/>
      <w:marRight w:val="0"/>
      <w:marTop w:val="0"/>
      <w:marBottom w:val="0"/>
      <w:divBdr>
        <w:top w:val="none" w:sz="0" w:space="0" w:color="auto"/>
        <w:left w:val="none" w:sz="0" w:space="0" w:color="auto"/>
        <w:bottom w:val="none" w:sz="0" w:space="0" w:color="auto"/>
        <w:right w:val="none" w:sz="0" w:space="0" w:color="auto"/>
      </w:divBdr>
    </w:div>
    <w:div w:id="1840582643">
      <w:bodyDiv w:val="1"/>
      <w:marLeft w:val="0"/>
      <w:marRight w:val="0"/>
      <w:marTop w:val="0"/>
      <w:marBottom w:val="0"/>
      <w:divBdr>
        <w:top w:val="none" w:sz="0" w:space="0" w:color="auto"/>
        <w:left w:val="none" w:sz="0" w:space="0" w:color="auto"/>
        <w:bottom w:val="none" w:sz="0" w:space="0" w:color="auto"/>
        <w:right w:val="none" w:sz="0" w:space="0" w:color="auto"/>
      </w:divBdr>
    </w:div>
    <w:div w:id="1886673536">
      <w:bodyDiv w:val="1"/>
      <w:marLeft w:val="0"/>
      <w:marRight w:val="0"/>
      <w:marTop w:val="0"/>
      <w:marBottom w:val="0"/>
      <w:divBdr>
        <w:top w:val="none" w:sz="0" w:space="0" w:color="auto"/>
        <w:left w:val="none" w:sz="0" w:space="0" w:color="auto"/>
        <w:bottom w:val="none" w:sz="0" w:space="0" w:color="auto"/>
        <w:right w:val="none" w:sz="0" w:space="0" w:color="auto"/>
      </w:divBdr>
    </w:div>
    <w:div w:id="1978954174">
      <w:bodyDiv w:val="1"/>
      <w:marLeft w:val="0"/>
      <w:marRight w:val="0"/>
      <w:marTop w:val="0"/>
      <w:marBottom w:val="0"/>
      <w:divBdr>
        <w:top w:val="none" w:sz="0" w:space="0" w:color="auto"/>
        <w:left w:val="none" w:sz="0" w:space="0" w:color="auto"/>
        <w:bottom w:val="none" w:sz="0" w:space="0" w:color="auto"/>
        <w:right w:val="none" w:sz="0" w:space="0" w:color="auto"/>
      </w:divBdr>
    </w:div>
    <w:div w:id="2068840675">
      <w:bodyDiv w:val="1"/>
      <w:marLeft w:val="0"/>
      <w:marRight w:val="0"/>
      <w:marTop w:val="0"/>
      <w:marBottom w:val="0"/>
      <w:divBdr>
        <w:top w:val="none" w:sz="0" w:space="0" w:color="auto"/>
        <w:left w:val="none" w:sz="0" w:space="0" w:color="auto"/>
        <w:bottom w:val="none" w:sz="0" w:space="0" w:color="auto"/>
        <w:right w:val="none" w:sz="0" w:space="0" w:color="auto"/>
      </w:divBdr>
    </w:div>
    <w:div w:id="2130078704">
      <w:bodyDiv w:val="1"/>
      <w:marLeft w:val="0"/>
      <w:marRight w:val="0"/>
      <w:marTop w:val="0"/>
      <w:marBottom w:val="0"/>
      <w:divBdr>
        <w:top w:val="none" w:sz="0" w:space="0" w:color="auto"/>
        <w:left w:val="none" w:sz="0" w:space="0" w:color="auto"/>
        <w:bottom w:val="none" w:sz="0" w:space="0" w:color="auto"/>
        <w:right w:val="none" w:sz="0" w:space="0" w:color="auto"/>
      </w:divBdr>
      <w:divsChild>
        <w:div w:id="1037660151">
          <w:marLeft w:val="0"/>
          <w:marRight w:val="0"/>
          <w:marTop w:val="0"/>
          <w:marBottom w:val="0"/>
          <w:divBdr>
            <w:top w:val="none" w:sz="0" w:space="0" w:color="auto"/>
            <w:left w:val="none" w:sz="0" w:space="0" w:color="auto"/>
            <w:bottom w:val="none" w:sz="0" w:space="0" w:color="auto"/>
            <w:right w:val="none" w:sz="0" w:space="0" w:color="auto"/>
          </w:divBdr>
        </w:div>
      </w:divsChild>
    </w:div>
    <w:div w:id="213663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gi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D9E86-C473-4FBA-960C-BA7D60415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11</Pages>
  <Words>3996</Words>
  <Characters>27512</Characters>
  <Application>Microsoft Office Word</Application>
  <DocSecurity>0</DocSecurity>
  <Lines>229</Lines>
  <Paragraphs>62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ALÜMİNYUM KOROZYONUNUN NaOH ÇÖZELTİSİNDE ARTTIRILMASI İLE HİDROJEN ÜRETİMİ</vt:lpstr>
    </vt:vector>
  </TitlesOfParts>
  <Company>ncy</Company>
  <LinksUpToDate>false</LinksUpToDate>
  <CharactersWithSpaces>31446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murat</dc:creator>
  <cp:lastModifiedBy>Windows User</cp:lastModifiedBy>
  <cp:revision>25</cp:revision>
  <cp:lastPrinted>2015-12-17T10:02:00Z</cp:lastPrinted>
  <dcterms:created xsi:type="dcterms:W3CDTF">2018-04-12T06:58:00Z</dcterms:created>
  <dcterms:modified xsi:type="dcterms:W3CDTF">2019-01-17T20:50:00Z</dcterms:modified>
</cp:coreProperties>
</file>