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D85" w:rsidRPr="00247051" w:rsidRDefault="006B77DA" w:rsidP="008B2408">
      <w:pPr>
        <w:pStyle w:val="Balk1"/>
        <w:rPr>
          <w:noProof/>
          <w:rtl/>
        </w:rPr>
      </w:pPr>
      <w:r>
        <w:rPr>
          <w:noProof/>
          <w:rtl/>
          <w:lang w:val="en-US" w:eastAsia="en-US" w:bidi="ar-SA"/>
        </w:rPr>
        <mc:AlternateContent>
          <mc:Choice Requires="wps">
            <w:drawing>
              <wp:anchor distT="0" distB="0" distL="114300" distR="114300" simplePos="0" relativeHeight="251662336" behindDoc="1" locked="0" layoutInCell="1" allowOverlap="1">
                <wp:simplePos x="0" y="0"/>
                <wp:positionH relativeFrom="margin">
                  <wp:posOffset>713105</wp:posOffset>
                </wp:positionH>
                <wp:positionV relativeFrom="paragraph">
                  <wp:posOffset>-35560</wp:posOffset>
                </wp:positionV>
                <wp:extent cx="2895600" cy="342900"/>
                <wp:effectExtent l="13970" t="11430" r="5080" b="7620"/>
                <wp:wrapNone/>
                <wp:docPr id="32"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4F6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3" o:spid="_x0000_s1026" type="#_x0000_t185" style="position:absolute;left:0;text-align:left;margin-left:56.15pt;margin-top:-2.8pt;width:228pt;height:2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">
                <w10:wrap anchorx="margin"/>
              </v:shape>
            </w:pict>
          </mc:Fallback>
        </mc:AlternateContent>
      </w:r>
      <w:r w:rsidR="005A4D85" w:rsidRPr="00CB5B5B">
        <w:rPr>
          <w:rFonts w:hint="eastAsia"/>
          <w:rtl/>
        </w:rPr>
        <w:t xml:space="preserve"> </w:t>
      </w:r>
      <w:r w:rsidR="005A4D85" w:rsidRPr="002D66D7">
        <w:rPr>
          <w:rFonts w:hint="eastAsia"/>
          <w:noProof/>
          <w:shd w:val="clear" w:color="auto" w:fill="auto"/>
          <w:rtl/>
        </w:rPr>
        <w:t>الأدب</w:t>
      </w:r>
      <w:r w:rsidR="005A4D85" w:rsidRPr="002D66D7">
        <w:rPr>
          <w:noProof/>
          <w:shd w:val="clear" w:color="auto" w:fill="auto"/>
          <w:rtl/>
        </w:rPr>
        <w:t xml:space="preserve"> </w:t>
      </w:r>
      <w:r w:rsidR="005A4D85" w:rsidRPr="002D66D7">
        <w:rPr>
          <w:rFonts w:hint="eastAsia"/>
          <w:noProof/>
          <w:shd w:val="clear" w:color="auto" w:fill="auto"/>
          <w:rtl/>
        </w:rPr>
        <w:t>الإسـلامـي</w:t>
      </w:r>
      <w:r w:rsidR="005A4D85" w:rsidRPr="002D66D7">
        <w:rPr>
          <w:noProof/>
          <w:shd w:val="clear" w:color="auto" w:fill="auto"/>
          <w:rtl/>
        </w:rPr>
        <w:t xml:space="preserve"> </w:t>
      </w:r>
      <w:r w:rsidR="005A4D85" w:rsidRPr="002D66D7">
        <w:rPr>
          <w:rFonts w:hint="eastAsia"/>
          <w:noProof/>
          <w:shd w:val="clear" w:color="auto" w:fill="auto"/>
          <w:rtl/>
        </w:rPr>
        <w:t>قراءة</w:t>
      </w:r>
      <w:r w:rsidR="005A4D85" w:rsidRPr="002D66D7">
        <w:rPr>
          <w:noProof/>
          <w:shd w:val="clear" w:color="auto" w:fill="auto"/>
          <w:rtl/>
        </w:rPr>
        <w:t xml:space="preserve"> </w:t>
      </w:r>
      <w:r w:rsidR="005A4D85" w:rsidRPr="002D66D7">
        <w:rPr>
          <w:rFonts w:hint="eastAsia"/>
          <w:noProof/>
          <w:shd w:val="clear" w:color="auto" w:fill="auto"/>
          <w:rtl/>
        </w:rPr>
        <w:t>في</w:t>
      </w:r>
      <w:r w:rsidR="005A4D85" w:rsidRPr="002D66D7">
        <w:rPr>
          <w:noProof/>
          <w:shd w:val="clear" w:color="auto" w:fill="auto"/>
          <w:rtl/>
        </w:rPr>
        <w:t xml:space="preserve"> </w:t>
      </w:r>
      <w:r w:rsidR="005A4D85" w:rsidRPr="002D66D7">
        <w:rPr>
          <w:rFonts w:hint="eastAsia"/>
          <w:noProof/>
          <w:shd w:val="clear" w:color="auto" w:fill="auto"/>
          <w:rtl/>
        </w:rPr>
        <w:t>المصطلح</w:t>
      </w:r>
      <w:r w:rsidR="005A4D85" w:rsidRPr="002D66D7">
        <w:rPr>
          <w:noProof/>
          <w:shd w:val="clear" w:color="auto" w:fill="auto"/>
          <w:rtl/>
        </w:rPr>
        <w:t xml:space="preserve"> </w:t>
      </w:r>
      <w:r w:rsidR="005A4D85" w:rsidRPr="002D66D7">
        <w:rPr>
          <w:rFonts w:hint="eastAsia"/>
          <w:noProof/>
          <w:shd w:val="clear" w:color="auto" w:fill="auto"/>
          <w:rtl/>
        </w:rPr>
        <w:t>والمفهوم</w:t>
      </w:r>
    </w:p>
    <w:p w:rsidR="005A4D85" w:rsidRPr="00247051" w:rsidRDefault="005A4D85" w:rsidP="005A4D85">
      <w:pPr>
        <w:pStyle w:val="ngilizceBalk"/>
      </w:pPr>
    </w:p>
    <w:p w:rsidR="005A4D85" w:rsidRPr="00247051" w:rsidRDefault="005A4D85" w:rsidP="005A4D85">
      <w:pPr>
        <w:pStyle w:val="Balk2"/>
        <w:rPr>
          <w:rtl/>
        </w:rPr>
      </w:pPr>
      <w:r>
        <w:rPr>
          <w:rFonts w:hint="cs"/>
          <w:rtl/>
        </w:rPr>
        <w:t>ال</w:t>
      </w:r>
      <w:r w:rsidRPr="00CB5B5B">
        <w:rPr>
          <w:rFonts w:hint="eastAsia"/>
          <w:rtl/>
        </w:rPr>
        <w:t>ملخص</w:t>
      </w:r>
      <w:r w:rsidRPr="00247051">
        <w:rPr>
          <w:rtl/>
        </w:rPr>
        <w:t xml:space="preserve"> </w:t>
      </w:r>
    </w:p>
    <w:p w:rsidR="005A4D85" w:rsidRPr="00247051" w:rsidRDefault="005A4D85" w:rsidP="005A4D85">
      <w:pPr>
        <w:jc w:val="right"/>
        <w:rPr>
          <w:noProof/>
          <w:rtl/>
          <w:lang w:eastAsia="fr-FR"/>
        </w:rPr>
      </w:pPr>
      <w:r w:rsidRPr="002D66D7">
        <w:rPr>
          <w:rFonts w:ascii="Times New Roman" w:hAnsi="Times New Roman" w:hint="cs"/>
          <w:sz w:val="22"/>
          <w:rtl/>
          <w:lang w:val="en-US" w:eastAsia="en-US"/>
        </w:rPr>
        <w:t>د. رابح بن خوية</w:t>
      </w:r>
      <w:r w:rsidRPr="002D66D7">
        <w:rPr>
          <w:rFonts w:cs="Souvenir Lt BT"/>
          <w:sz w:val="22"/>
          <w:vertAlign w:val="superscript"/>
          <w:rtl/>
          <w:lang w:val="en-US" w:eastAsia="en-US"/>
        </w:rPr>
        <w:endnoteReference w:id="2"/>
      </w:r>
    </w:p>
    <w:p w:rsidR="005A4D85" w:rsidRPr="002D66D7" w:rsidRDefault="005A4D85" w:rsidP="005A4D85">
      <w:pPr>
        <w:rPr>
          <w:rtl/>
          <w:lang w:val="en-US" w:eastAsia="en-US"/>
        </w:rPr>
      </w:pPr>
      <w:r w:rsidRPr="002D66D7">
        <w:rPr>
          <w:rFonts w:hint="cs"/>
          <w:rtl/>
          <w:lang w:val="en-US" w:eastAsia="en-US"/>
        </w:rPr>
        <w:t>ت</w:t>
      </w:r>
      <w:r w:rsidRPr="002D66D7">
        <w:rPr>
          <w:rtl/>
          <w:lang w:val="en-US" w:eastAsia="en-US"/>
        </w:rPr>
        <w:t>تناول ال</w:t>
      </w:r>
      <w:r w:rsidRPr="002D66D7">
        <w:rPr>
          <w:rFonts w:hint="cs"/>
          <w:rtl/>
          <w:lang w:val="en-US" w:eastAsia="en-US"/>
        </w:rPr>
        <w:t>دراسة</w:t>
      </w:r>
      <w:r w:rsidRPr="002D66D7">
        <w:rPr>
          <w:rtl/>
          <w:lang w:val="en-US" w:eastAsia="en-US"/>
        </w:rPr>
        <w:t xml:space="preserve"> بالوصف والتحليل مصطل</w:t>
      </w:r>
      <w:r w:rsidRPr="002D66D7">
        <w:rPr>
          <w:rFonts w:hint="cs"/>
          <w:rtl/>
          <w:lang w:val="en-US" w:eastAsia="en-US"/>
        </w:rPr>
        <w:t>ح</w:t>
      </w:r>
      <w:r w:rsidRPr="002D66D7">
        <w:rPr>
          <w:rtl/>
          <w:lang w:val="en-US" w:eastAsia="en-US"/>
        </w:rPr>
        <w:t xml:space="preserve"> (</w:t>
      </w:r>
      <w:r w:rsidRPr="002D66D7">
        <w:rPr>
          <w:rFonts w:hint="cs"/>
          <w:rtl/>
          <w:lang w:val="en-US" w:eastAsia="en-US"/>
        </w:rPr>
        <w:t>الأدب الإسلامي</w:t>
      </w:r>
      <w:r w:rsidRPr="002D66D7">
        <w:rPr>
          <w:rtl/>
          <w:lang w:val="en-US" w:eastAsia="en-US"/>
        </w:rPr>
        <w:t>) ومفهوم</w:t>
      </w:r>
      <w:r w:rsidRPr="002D66D7">
        <w:rPr>
          <w:rFonts w:hint="cs"/>
          <w:rtl/>
          <w:lang w:val="en-US" w:eastAsia="en-US" w:bidi="ar-DZ"/>
        </w:rPr>
        <w:t>ه</w:t>
      </w:r>
      <w:r w:rsidRPr="002D66D7">
        <w:rPr>
          <w:rtl/>
          <w:lang w:val="en-US" w:eastAsia="en-US"/>
        </w:rPr>
        <w:t>، وكل الجهاز الاصطلاحي والمفاهيمي المكون لهذا المفهوم الرئيس، في النقد الأدبي المعاصر وفي التأريخ الأدبي، بوصفه مفهوما قديما جديدا، و</w:t>
      </w:r>
      <w:r w:rsidRPr="002D66D7">
        <w:rPr>
          <w:rFonts w:hint="cs"/>
          <w:rtl/>
          <w:lang w:val="en-US" w:eastAsia="en-US"/>
        </w:rPr>
        <w:t>ت</w:t>
      </w:r>
      <w:r w:rsidRPr="002D66D7">
        <w:rPr>
          <w:rtl/>
          <w:lang w:val="en-US" w:eastAsia="en-US"/>
        </w:rPr>
        <w:t>حدد خصائص التصور الإسلامي التي ترفد المفهوم، وتشكل إطاره الفكري وخلفيته الإيديولوجبة العقدية، والتي تتمثل في: الربانية والثبــات والواقعيـة والتوحيـد والإيجابيـة والتـوازن والشمـول</w:t>
      </w:r>
      <w:r w:rsidRPr="002D66D7">
        <w:rPr>
          <w:rFonts w:hint="cs"/>
          <w:rtl/>
          <w:lang w:val="en-US" w:eastAsia="en-US"/>
        </w:rPr>
        <w:t>. وبناء على هذه الخصائص والمعالم المؤطرة يعرض لسمات وملامح الأدب الإسلامي المتجسدة في كونه أدبا عقديا وأدبا غائيا هادفا ملتزما وأدبا منفتحا متجددا...، ويقف عند أبرز فنونه في الشعر والنثر وأهم تجاربه المستمرة المتجددة في القصيدة وفي الرواية والقصة والمسرحية... وتفتح الدراسة -في ضوء ما تقدم من مفاهيم معالم، أفقا لبناء نظرية لأدب البيئة الإسلامية تنهض بتقديم أدب إنساني عالمي بديل لكل الآداب العالمية المضطربة.</w:t>
      </w:r>
    </w:p>
    <w:p w:rsidR="005A4D85" w:rsidRPr="00FF7530" w:rsidRDefault="005A4D85" w:rsidP="005A4D85">
      <w:pPr>
        <w:rPr>
          <w:rFonts w:eastAsia="Calibri"/>
          <w:b/>
          <w:bCs/>
          <w:rtl/>
          <w:lang w:val="en-US" w:eastAsia="en-US"/>
        </w:rPr>
      </w:pPr>
      <w:r w:rsidRPr="002D66D7">
        <w:rPr>
          <w:rFonts w:hint="cs"/>
          <w:b/>
          <w:bCs/>
          <w:rtl/>
          <w:lang w:val="en-US" w:eastAsia="en-US"/>
        </w:rPr>
        <w:t>الكلمات المفتاحية:</w:t>
      </w:r>
      <w:r w:rsidRPr="002D66D7">
        <w:rPr>
          <w:rFonts w:hint="cs"/>
          <w:rtl/>
          <w:lang w:val="en-US" w:eastAsia="en-US"/>
        </w:rPr>
        <w:t xml:space="preserve"> النقد الأدبي المعاصر، الأدب الإسلامي، التاريخ الأدبي، نظرية الأدب.</w:t>
      </w:r>
    </w:p>
    <w:p w:rsidR="005A4D85" w:rsidRDefault="005A4D85" w:rsidP="005A4D85">
      <w:pPr>
        <w:pStyle w:val="NormalOrtala3yldz"/>
        <w:rPr>
          <w:rtl/>
          <w:lang w:eastAsia="fr-FR"/>
        </w:rPr>
      </w:pPr>
      <w:r w:rsidRPr="00247051">
        <w:rPr>
          <w:rtl/>
          <w:lang w:eastAsia="fr-FR"/>
        </w:rPr>
        <w:t>* * *</w:t>
      </w:r>
    </w:p>
    <w:p w:rsidR="005A4D85" w:rsidRPr="00247051" w:rsidRDefault="007359FF" w:rsidP="005A4D85">
      <w:pPr>
        <w:pStyle w:val="ngilizceBalk"/>
      </w:pPr>
      <w:r w:rsidRPr="007359FF">
        <w:t>Islamic Literature: A Study of Terms and Concepts</w:t>
      </w:r>
    </w:p>
    <w:p w:rsidR="005A4D85" w:rsidRPr="00247051" w:rsidRDefault="005A4D85" w:rsidP="005A4D85">
      <w:pPr>
        <w:pStyle w:val="ngilizceAbstract"/>
        <w:rPr>
          <w:rFonts w:ascii="Calibri" w:hAnsi="Calibri"/>
          <w:sz w:val="30"/>
          <w:szCs w:val="32"/>
          <w:lang w:val="tr-TR" w:bidi="ar-SA"/>
        </w:rPr>
      </w:pPr>
      <w:r w:rsidRPr="00247051">
        <w:t>Abstract</w:t>
      </w:r>
    </w:p>
    <w:p w:rsidR="005A4D85" w:rsidRPr="007359FF" w:rsidRDefault="007359FF" w:rsidP="005A4D85">
      <w:pPr>
        <w:pStyle w:val="ngilizcesim"/>
        <w:rPr>
          <w:rFonts w:ascii="Times New Roman" w:hAnsi="Times New Roman" w:cs="Times New Roman"/>
          <w:highlight w:val="yellow"/>
        </w:rPr>
      </w:pPr>
      <w:r w:rsidRPr="007359FF">
        <w:t>Dr. Rabih b. Khawiyya</w:t>
      </w:r>
    </w:p>
    <w:p w:rsidR="00C86C8D" w:rsidRDefault="00C86C8D" w:rsidP="00C86C8D">
      <w:pPr>
        <w:pStyle w:val="ngilizceMetin"/>
      </w:pPr>
      <w:r>
        <w:t xml:space="preserve">The research offers description and analysis of the term </w:t>
      </w:r>
      <w:r w:rsidR="00FB2579">
        <w:t>”</w:t>
      </w:r>
      <w:r>
        <w:t>Islamic literature</w:t>
      </w:r>
      <w:r w:rsidR="00FB2579">
        <w:t>“</w:t>
      </w:r>
      <w:r>
        <w:t xml:space="preserve"> and its concept. It also sheds light on the whole terminological and conceptual dimensions of this main concept in contemporary literary criticism and literary history as a new old concept. It defines characteristics of the Islamic perception that backs up the concept under study, forming its ideological framework and ideological background, which are presented by Rabbaniyah or God's attributes of lordship, stability, realism, monotheism, positivity, balance and inclusiveness .Based on these characteristics and features, the research displays attributes and features of Islamic literature as a purposeful guided renewable </w:t>
      </w:r>
      <w:r>
        <w:lastRenderedPageBreak/>
        <w:t>open literature that is connected and committed to belief. The research is also touches on most prominent arts of Islamic literature such as: poetry and prose. The research also delves into the most important continuing experiences in poem, novel story writing, in addition to its manifestation through theatre. ...The study, depending on previous points, paves the way towards - building a theory of Islamic literature that works on promoting an alternative universal literature that could replace all troubled human literature.</w:t>
      </w:r>
    </w:p>
    <w:p w:rsidR="005A4D85" w:rsidRPr="00247051" w:rsidRDefault="00C86C8D" w:rsidP="00C86C8D">
      <w:pPr>
        <w:pStyle w:val="ngilizceMetin"/>
        <w:rPr>
          <w:sz w:val="28"/>
          <w:szCs w:val="28"/>
        </w:rPr>
      </w:pPr>
      <w:r>
        <w:t>Keywords: contemporary literary criticism, Islamic literature, literary history, literary theory.</w:t>
      </w:r>
    </w:p>
    <w:p w:rsidR="005A4D85" w:rsidRPr="00247051" w:rsidRDefault="005A4D85" w:rsidP="005A4D85">
      <w:pPr>
        <w:pStyle w:val="NormalOrtala3yldz"/>
        <w:rPr>
          <w:lang w:eastAsia="fr-FR"/>
        </w:rPr>
      </w:pPr>
      <w:r w:rsidRPr="00247051">
        <w:rPr>
          <w:rtl/>
          <w:lang w:eastAsia="fr-FR"/>
        </w:rPr>
        <w:t>* * *</w:t>
      </w:r>
    </w:p>
    <w:p w:rsidR="005A4D85" w:rsidRPr="002D66D7" w:rsidRDefault="005A4D85" w:rsidP="005A4D85">
      <w:pPr>
        <w:pStyle w:val="Balk2"/>
        <w:rPr>
          <w:rFonts w:eastAsia="Calibri"/>
          <w:rtl/>
          <w:lang w:val="en-US" w:eastAsia="ar-SA"/>
        </w:rPr>
      </w:pPr>
      <w:r w:rsidRPr="002D66D7">
        <w:rPr>
          <w:rFonts w:eastAsia="Calibri"/>
          <w:rtl/>
          <w:lang w:val="en-US" w:eastAsia="ar-SA"/>
        </w:rPr>
        <w:t>مقدمة</w:t>
      </w:r>
    </w:p>
    <w:p w:rsidR="005A4D85" w:rsidRPr="002D66D7" w:rsidRDefault="005A4D85" w:rsidP="005A4D85">
      <w:pPr>
        <w:widowControl w:val="0"/>
        <w:overflowPunct w:val="0"/>
        <w:autoSpaceDE w:val="0"/>
        <w:autoSpaceDN w:val="0"/>
        <w:adjustRightInd w:val="0"/>
        <w:spacing w:after="0" w:line="240" w:lineRule="auto"/>
        <w:ind w:firstLine="425"/>
        <w:textAlignment w:val="baseline"/>
        <w:rPr>
          <w:rFonts w:ascii="Times New Roman" w:hAnsi="Times New Roman"/>
          <w:sz w:val="22"/>
          <w:rtl/>
          <w:lang w:val="en-US" w:eastAsia="en-US"/>
        </w:rPr>
      </w:pPr>
      <w:r w:rsidRPr="002D66D7">
        <w:rPr>
          <w:rFonts w:ascii="Times New Roman" w:hAnsi="Times New Roman"/>
          <w:sz w:val="22"/>
          <w:rtl/>
          <w:lang w:val="en-US" w:eastAsia="en-US"/>
        </w:rPr>
        <w:t xml:space="preserve">يعد المصطلح </w:t>
      </w:r>
      <w:r w:rsidRPr="002D66D7">
        <w:rPr>
          <w:rFonts w:ascii="Times New Roman" w:hAnsi="Times New Roman" w:hint="cs"/>
          <w:sz w:val="22"/>
          <w:rtl/>
          <w:lang w:val="en-US" w:eastAsia="en-US"/>
        </w:rPr>
        <w:t xml:space="preserve">المتداول في علم ما من العلوم </w:t>
      </w:r>
      <w:r w:rsidRPr="002D66D7">
        <w:rPr>
          <w:rFonts w:ascii="Times New Roman" w:hAnsi="Times New Roman"/>
          <w:sz w:val="22"/>
          <w:rtl/>
          <w:lang w:val="en-US" w:eastAsia="en-US"/>
        </w:rPr>
        <w:t xml:space="preserve">المدخل الرئيس إلى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علم</w:t>
      </w:r>
      <w:r w:rsidRPr="002D66D7">
        <w:rPr>
          <w:rFonts w:ascii="Times New Roman" w:hAnsi="Times New Roman" w:hint="cs"/>
          <w:sz w:val="22"/>
          <w:rtl/>
          <w:lang w:val="en-US" w:eastAsia="en-US"/>
        </w:rPr>
        <w:t xml:space="preserve"> به</w:t>
      </w:r>
      <w:r w:rsidRPr="002D66D7">
        <w:rPr>
          <w:rFonts w:ascii="Times New Roman" w:hAnsi="Times New Roman"/>
          <w:sz w:val="22"/>
          <w:rtl/>
          <w:lang w:val="en-US" w:eastAsia="en-US"/>
        </w:rPr>
        <w:t xml:space="preserve"> أو </w:t>
      </w:r>
      <w:r w:rsidRPr="002D66D7">
        <w:rPr>
          <w:rFonts w:ascii="Times New Roman" w:hAnsi="Times New Roman" w:hint="cs"/>
          <w:sz w:val="22"/>
          <w:rtl/>
          <w:lang w:val="en-US" w:eastAsia="en-US"/>
        </w:rPr>
        <w:t>الإحاطة ب</w:t>
      </w:r>
      <w:r w:rsidRPr="002D66D7">
        <w:rPr>
          <w:rFonts w:ascii="Times New Roman" w:hAnsi="Times New Roman"/>
          <w:sz w:val="22"/>
          <w:rtl/>
          <w:lang w:val="en-US" w:eastAsia="en-US"/>
        </w:rPr>
        <w:t>معرف</w:t>
      </w:r>
      <w:r w:rsidRPr="002D66D7">
        <w:rPr>
          <w:rFonts w:ascii="Times New Roman" w:hAnsi="Times New Roman" w:hint="cs"/>
          <w:sz w:val="22"/>
          <w:rtl/>
          <w:lang w:val="en-US" w:eastAsia="en-US"/>
        </w:rPr>
        <w:t xml:space="preserve">ته، </w:t>
      </w:r>
      <w:r w:rsidRPr="002D66D7">
        <w:rPr>
          <w:rFonts w:ascii="Times New Roman" w:hAnsi="Times New Roman"/>
          <w:sz w:val="22"/>
          <w:rtl/>
          <w:lang w:val="en-US" w:eastAsia="en-US"/>
        </w:rPr>
        <w:t>إذ</w:t>
      </w:r>
      <w:r w:rsidR="00FB2579">
        <w:rPr>
          <w:rFonts w:ascii="Times New Roman" w:hAnsi="Times New Roman"/>
          <w:sz w:val="22"/>
          <w:rtl/>
          <w:lang w:val="en-US" w:eastAsia="en-US"/>
        </w:rPr>
        <w:t>“</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المصطلحات</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-كما هو معروف-</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مفاتيح العلوم، فيها تتركز خلاصة كل علم، وبها يستطاع الدرس المتخصص، وعليها المعول في تطوير مفاهيم العلوم وضبط فروعها ومناهجها.</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3"/>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وعلى هذا الأساس، فالمنظومة الاصطلاحية والمفهومية لأي علم أو معرفة هي جوهر هذا العلم وحقيقة كيانه وخلاصة </w:t>
      </w:r>
      <w:r w:rsidRPr="002D66D7">
        <w:rPr>
          <w:rFonts w:ascii="Times New Roman" w:hAnsi="Times New Roman" w:hint="cs"/>
          <w:sz w:val="22"/>
          <w:rtl/>
          <w:lang w:val="en-US" w:eastAsia="en-US"/>
        </w:rPr>
        <w:t>ماهيته</w:t>
      </w:r>
      <w:r w:rsidRPr="002D66D7">
        <w:rPr>
          <w:rFonts w:ascii="Times New Roman" w:hAnsi="Times New Roman"/>
          <w:sz w:val="22"/>
          <w:rtl/>
          <w:lang w:val="en-US" w:eastAsia="en-US"/>
        </w:rPr>
        <w:t xml:space="preserve"> بما في ذلك مجموع العلاقات التي تنهض بين </w:t>
      </w:r>
      <w:r w:rsidRPr="002D66D7">
        <w:rPr>
          <w:rFonts w:ascii="Times New Roman" w:hAnsi="Times New Roman" w:hint="cs"/>
          <w:sz w:val="22"/>
          <w:rtl/>
          <w:lang w:val="en-US" w:eastAsia="en-US"/>
        </w:rPr>
        <w:t>مفاهيم</w:t>
      </w:r>
      <w:r w:rsidRPr="002D66D7">
        <w:rPr>
          <w:rFonts w:ascii="Times New Roman" w:hAnsi="Times New Roman"/>
          <w:sz w:val="22"/>
          <w:rtl/>
          <w:lang w:val="en-US" w:eastAsia="en-US"/>
        </w:rPr>
        <w:t xml:space="preserve"> هذا العلم.</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w:t>
      </w:r>
      <w:r w:rsidRPr="002D66D7">
        <w:rPr>
          <w:rFonts w:ascii="Times New Roman" w:hAnsi="Times New Roman" w:hint="cs"/>
          <w:sz w:val="22"/>
          <w:rtl/>
          <w:lang w:val="en-US" w:eastAsia="en-US"/>
        </w:rPr>
        <w:t xml:space="preserve">قد يُشَكِّل </w:t>
      </w:r>
      <w:r w:rsidRPr="002D66D7">
        <w:rPr>
          <w:rFonts w:ascii="Times New Roman" w:hAnsi="Times New Roman"/>
          <w:sz w:val="22"/>
          <w:rtl/>
          <w:lang w:val="en-US" w:eastAsia="en-US"/>
        </w:rPr>
        <w:t>المصطلح مشكلة تصادف الع</w:t>
      </w:r>
      <w:r w:rsidRPr="002D66D7">
        <w:rPr>
          <w:rFonts w:ascii="Times New Roman" w:hAnsi="Times New Roman" w:hint="cs"/>
          <w:sz w:val="22"/>
          <w:rtl/>
          <w:lang w:val="en-US" w:eastAsia="en-US"/>
        </w:rPr>
        <w:t>لم أ</w:t>
      </w:r>
      <w:r w:rsidRPr="002D66D7">
        <w:rPr>
          <w:rFonts w:ascii="Times New Roman" w:hAnsi="Times New Roman"/>
          <w:sz w:val="22"/>
          <w:rtl/>
          <w:lang w:val="en-US" w:eastAsia="en-US"/>
        </w:rPr>
        <w:t>و</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المعرف</w:t>
      </w:r>
      <w:r w:rsidRPr="002D66D7">
        <w:rPr>
          <w:rFonts w:ascii="Times New Roman" w:hAnsi="Times New Roman" w:hint="cs"/>
          <w:sz w:val="22"/>
          <w:rtl/>
          <w:lang w:val="en-US" w:eastAsia="en-US"/>
        </w:rPr>
        <w:t xml:space="preserve">ة </w:t>
      </w:r>
      <w:r w:rsidRPr="002D66D7">
        <w:rPr>
          <w:rFonts w:ascii="Times New Roman" w:hAnsi="Times New Roman"/>
          <w:sz w:val="22"/>
          <w:rtl/>
          <w:lang w:val="en-US" w:eastAsia="en-US"/>
        </w:rPr>
        <w:t>حين يفقد دقته ووضوحه</w:t>
      </w:r>
      <w:r w:rsidRPr="002D66D7">
        <w:rPr>
          <w:rFonts w:ascii="Times New Roman" w:hAnsi="Times New Roman" w:hint="cs"/>
          <w:sz w:val="22"/>
          <w:rtl/>
          <w:lang w:val="en-US" w:eastAsia="en-US"/>
        </w:rPr>
        <w:t xml:space="preserve"> وتحديده</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أ</w:t>
      </w:r>
      <w:r w:rsidRPr="002D66D7">
        <w:rPr>
          <w:rFonts w:ascii="Times New Roman" w:hAnsi="Times New Roman"/>
          <w:sz w:val="22"/>
          <w:rtl/>
          <w:lang w:val="en-US" w:eastAsia="en-US"/>
        </w:rPr>
        <w:t>و</w:t>
      </w:r>
      <w:r w:rsidRPr="002D66D7">
        <w:rPr>
          <w:rFonts w:ascii="Times New Roman" w:hAnsi="Times New Roman" w:hint="cs"/>
          <w:sz w:val="22"/>
          <w:rtl/>
          <w:lang w:val="en-US" w:eastAsia="en-US"/>
        </w:rPr>
        <w:t xml:space="preserve"> يفقد </w:t>
      </w:r>
      <w:r w:rsidRPr="002D66D7">
        <w:rPr>
          <w:rFonts w:ascii="Times New Roman" w:hAnsi="Times New Roman"/>
          <w:sz w:val="22"/>
          <w:rtl/>
          <w:lang w:val="en-US" w:eastAsia="en-US"/>
        </w:rPr>
        <w:t xml:space="preserve">انسجامه </w:t>
      </w:r>
      <w:r w:rsidRPr="002D66D7">
        <w:rPr>
          <w:rFonts w:ascii="Times New Roman" w:hAnsi="Times New Roman" w:hint="cs"/>
          <w:sz w:val="22"/>
          <w:rtl/>
          <w:lang w:val="en-US" w:eastAsia="en-US"/>
        </w:rPr>
        <w:t xml:space="preserve">واتساقه </w:t>
      </w:r>
      <w:r w:rsidRPr="002D66D7">
        <w:rPr>
          <w:rFonts w:ascii="Times New Roman" w:hAnsi="Times New Roman"/>
          <w:sz w:val="22"/>
          <w:rtl/>
          <w:lang w:val="en-US" w:eastAsia="en-US"/>
        </w:rPr>
        <w:t>مع نظائره في ال</w:t>
      </w:r>
      <w:r w:rsidRPr="002D66D7">
        <w:rPr>
          <w:rFonts w:ascii="Times New Roman" w:hAnsi="Times New Roman" w:hint="cs"/>
          <w:sz w:val="22"/>
          <w:rtl/>
          <w:lang w:val="en-US" w:eastAsia="en-US"/>
        </w:rPr>
        <w:t xml:space="preserve">منظومة </w:t>
      </w:r>
      <w:r w:rsidRPr="002D66D7">
        <w:rPr>
          <w:rFonts w:ascii="Times New Roman" w:hAnsi="Times New Roman"/>
          <w:sz w:val="22"/>
          <w:rtl/>
          <w:lang w:val="en-US" w:eastAsia="en-US"/>
        </w:rPr>
        <w:t>الاصطلاحية لهذا العلم أو ذاك</w:t>
      </w:r>
      <w:r w:rsidRPr="002D66D7">
        <w:rPr>
          <w:rFonts w:ascii="Times New Roman" w:hAnsi="Times New Roman" w:hint="cs"/>
          <w:sz w:val="22"/>
          <w:rtl/>
          <w:lang w:val="en-US" w:eastAsia="en-US"/>
        </w:rPr>
        <w:t xml:space="preserve"> من خلال الصياغة غير المناسبة</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في</w:t>
      </w:r>
      <w:r w:rsidRPr="002D66D7">
        <w:rPr>
          <w:rFonts w:ascii="Times New Roman" w:hAnsi="Times New Roman"/>
          <w:sz w:val="22"/>
          <w:rtl/>
          <w:lang w:val="en-US" w:eastAsia="en-US"/>
        </w:rPr>
        <w:t>حول دون التعرف إل</w:t>
      </w:r>
      <w:r w:rsidRPr="002D66D7">
        <w:rPr>
          <w:rFonts w:ascii="Times New Roman" w:hAnsi="Times New Roman" w:hint="cs"/>
          <w:sz w:val="22"/>
          <w:rtl/>
          <w:lang w:val="en-US" w:eastAsia="en-US"/>
        </w:rPr>
        <w:t>ى القضايا التي يعبر عنها،</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ويشوش على عملية الفهم والإدراك</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والاستيعاب، وقد ترجع تلك المشكلة إلى </w:t>
      </w:r>
      <w:r w:rsidRPr="002D66D7">
        <w:rPr>
          <w:rFonts w:ascii="Times New Roman" w:hAnsi="Times New Roman"/>
          <w:sz w:val="22"/>
          <w:rtl/>
          <w:lang w:val="en-US" w:eastAsia="en-US"/>
        </w:rPr>
        <w:t xml:space="preserve">أسباب متعددة </w:t>
      </w:r>
      <w:r w:rsidRPr="002D66D7">
        <w:rPr>
          <w:rFonts w:ascii="Times New Roman" w:hAnsi="Times New Roman" w:hint="cs"/>
          <w:sz w:val="22"/>
          <w:rtl/>
          <w:lang w:val="en-US" w:eastAsia="en-US"/>
        </w:rPr>
        <w:t>ك</w:t>
      </w:r>
      <w:r w:rsidRPr="002D66D7">
        <w:rPr>
          <w:rFonts w:ascii="Times New Roman" w:hAnsi="Times New Roman"/>
          <w:sz w:val="22"/>
          <w:rtl/>
          <w:lang w:val="en-US" w:eastAsia="en-US"/>
        </w:rPr>
        <w:t>تعدد المصطلح الدال على المفهوم الواحد</w:t>
      </w:r>
      <w:r w:rsidRPr="002D66D7">
        <w:rPr>
          <w:rFonts w:ascii="Times New Roman" w:hAnsi="Times New Roman" w:hint="cs"/>
          <w:sz w:val="22"/>
          <w:rtl/>
          <w:lang w:val="en-US" w:eastAsia="en-US"/>
        </w:rPr>
        <w:t xml:space="preserve"> أو </w:t>
      </w:r>
      <w:r w:rsidRPr="002D66D7">
        <w:rPr>
          <w:rFonts w:ascii="Times New Roman" w:hAnsi="Times New Roman"/>
          <w:sz w:val="22"/>
          <w:rtl/>
          <w:lang w:val="en-US" w:eastAsia="en-US"/>
        </w:rPr>
        <w:t xml:space="preserve">تداخله أو اشتراكه </w:t>
      </w:r>
      <w:r w:rsidRPr="002D66D7">
        <w:rPr>
          <w:rFonts w:ascii="Times New Roman" w:hAnsi="Times New Roman" w:hint="cs"/>
          <w:sz w:val="22"/>
          <w:rtl/>
          <w:lang w:val="en-US" w:eastAsia="en-US"/>
        </w:rPr>
        <w:t xml:space="preserve">مع غيره </w:t>
      </w:r>
      <w:r w:rsidRPr="002D66D7">
        <w:rPr>
          <w:rFonts w:ascii="Times New Roman" w:hAnsi="Times New Roman"/>
          <w:sz w:val="22"/>
          <w:rtl/>
          <w:lang w:val="en-US" w:eastAsia="en-US"/>
        </w:rPr>
        <w:t xml:space="preserve">في الدلالة على مفاهيم تتصل بحقول معرفية مختلفة </w:t>
      </w:r>
      <w:r w:rsidRPr="002D66D7">
        <w:rPr>
          <w:rFonts w:ascii="Times New Roman" w:hAnsi="Times New Roman" w:hint="cs"/>
          <w:sz w:val="22"/>
          <w:rtl/>
          <w:lang w:val="en-US" w:eastAsia="en-US"/>
        </w:rPr>
        <w:t xml:space="preserve">وبسياقات علمية متنوعة أو </w:t>
      </w:r>
      <w:r w:rsidRPr="002D66D7">
        <w:rPr>
          <w:rFonts w:ascii="Times New Roman" w:hAnsi="Times New Roman"/>
          <w:sz w:val="22"/>
          <w:rtl/>
          <w:lang w:val="en-US" w:eastAsia="en-US"/>
        </w:rPr>
        <w:t xml:space="preserve">تناقضه في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دلال</w:t>
      </w:r>
      <w:r w:rsidRPr="002D66D7">
        <w:rPr>
          <w:rFonts w:ascii="Times New Roman" w:hAnsi="Times New Roman" w:hint="cs"/>
          <w:sz w:val="22"/>
          <w:rtl/>
          <w:lang w:val="en-US" w:eastAsia="en-US"/>
        </w:rPr>
        <w:t>ة</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إذا </w:t>
      </w:r>
      <w:r w:rsidRPr="002D66D7">
        <w:rPr>
          <w:rFonts w:ascii="Times New Roman" w:hAnsi="Times New Roman"/>
          <w:sz w:val="22"/>
          <w:rtl/>
          <w:lang w:val="en-US" w:eastAsia="en-US"/>
        </w:rPr>
        <w:t xml:space="preserve">ما </w:t>
      </w:r>
      <w:r w:rsidRPr="002D66D7">
        <w:rPr>
          <w:rFonts w:ascii="Times New Roman" w:hAnsi="Times New Roman" w:hint="cs"/>
          <w:sz w:val="22"/>
          <w:rtl/>
          <w:lang w:val="en-US" w:eastAsia="en-US"/>
        </w:rPr>
        <w:t>كان مصطلحا قديما أعيد</w:t>
      </w:r>
      <w:r w:rsidRPr="002D66D7">
        <w:rPr>
          <w:rFonts w:ascii="Times New Roman" w:hAnsi="Times New Roman"/>
          <w:sz w:val="22"/>
          <w:rtl/>
          <w:lang w:val="en-US" w:eastAsia="en-US"/>
        </w:rPr>
        <w:t xml:space="preserve"> إحياؤه أو ترجم</w:t>
      </w:r>
      <w:r w:rsidRPr="002D66D7">
        <w:rPr>
          <w:rFonts w:ascii="Times New Roman" w:hAnsi="Times New Roman" w:hint="cs"/>
          <w:sz w:val="22"/>
          <w:rtl/>
          <w:lang w:val="en-US" w:eastAsia="en-US"/>
        </w:rPr>
        <w:t xml:space="preserve"> من لغة أجنبية إلى العربية أو </w:t>
      </w:r>
      <w:r w:rsidRPr="002D66D7">
        <w:rPr>
          <w:rFonts w:ascii="Times New Roman" w:hAnsi="Times New Roman"/>
          <w:sz w:val="22"/>
          <w:rtl/>
          <w:lang w:val="en-US" w:eastAsia="en-US"/>
        </w:rPr>
        <w:t>ع</w:t>
      </w:r>
      <w:r w:rsidRPr="002D66D7">
        <w:rPr>
          <w:rFonts w:ascii="Times New Roman" w:hAnsi="Times New Roman" w:hint="cs"/>
          <w:sz w:val="22"/>
          <w:rtl/>
          <w:lang w:val="en-US" w:eastAsia="en-US"/>
        </w:rPr>
        <w:t>ُ</w:t>
      </w:r>
      <w:r w:rsidRPr="002D66D7">
        <w:rPr>
          <w:rFonts w:ascii="Times New Roman" w:hAnsi="Times New Roman"/>
          <w:sz w:val="22"/>
          <w:rtl/>
          <w:lang w:val="en-US" w:eastAsia="en-US"/>
        </w:rPr>
        <w:t>ر</w:t>
      </w:r>
      <w:r w:rsidRPr="002D66D7">
        <w:rPr>
          <w:rFonts w:ascii="Times New Roman" w:hAnsi="Times New Roman" w:hint="cs"/>
          <w:sz w:val="22"/>
          <w:rtl/>
          <w:lang w:val="en-US" w:eastAsia="en-US"/>
        </w:rPr>
        <w:t>ِّ</w:t>
      </w:r>
      <w:r w:rsidRPr="002D66D7">
        <w:rPr>
          <w:rFonts w:ascii="Times New Roman" w:hAnsi="Times New Roman"/>
          <w:sz w:val="22"/>
          <w:rtl/>
          <w:lang w:val="en-US" w:eastAsia="en-US"/>
        </w:rPr>
        <w:t>ب</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w:t>
      </w:r>
    </w:p>
    <w:p w:rsidR="005A4D85" w:rsidRPr="002D66D7" w:rsidRDefault="005A4D85" w:rsidP="005A4D85">
      <w:pPr>
        <w:widowControl w:val="0"/>
        <w:overflowPunct w:val="0"/>
        <w:autoSpaceDE w:val="0"/>
        <w:autoSpaceDN w:val="0"/>
        <w:adjustRightInd w:val="0"/>
        <w:spacing w:before="80" w:after="0" w:line="240" w:lineRule="auto"/>
        <w:ind w:firstLine="425"/>
        <w:textAlignment w:val="baseline"/>
        <w:rPr>
          <w:rFonts w:ascii="Times New Roman" w:hAnsi="Times New Roman"/>
          <w:sz w:val="22"/>
          <w:rtl/>
          <w:lang w:val="en-US" w:eastAsia="en-US"/>
        </w:rPr>
      </w:pPr>
      <w:r w:rsidRPr="002D66D7">
        <w:rPr>
          <w:rFonts w:ascii="Times New Roman" w:hAnsi="Times New Roman"/>
          <w:sz w:val="22"/>
          <w:rtl/>
          <w:lang w:val="en-US" w:eastAsia="en-US"/>
        </w:rPr>
        <w:t xml:space="preserve">ولا تكمن مشكلة المصطلح في الأدب ونقده في كونه مجرد دال متفق عليه </w:t>
      </w:r>
      <w:r w:rsidRPr="002D66D7">
        <w:rPr>
          <w:rFonts w:ascii="Times New Roman" w:hAnsi="Times New Roman" w:hint="cs"/>
          <w:sz w:val="22"/>
          <w:rtl/>
          <w:lang w:val="en-US" w:eastAsia="en-US"/>
        </w:rPr>
        <w:t>ي</w:t>
      </w:r>
      <w:r w:rsidRPr="002D66D7">
        <w:rPr>
          <w:rFonts w:ascii="Times New Roman" w:hAnsi="Times New Roman"/>
          <w:sz w:val="22"/>
          <w:rtl/>
          <w:lang w:val="en-US" w:eastAsia="en-US"/>
        </w:rPr>
        <w:t>حيل إلى مدلول، وإنما تكمن في أن</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تحديد أي مصطلح نقدي تحديدا دقيقا ثابتا أمر متعذر، ولاسيما المصطلحات التي كثر فيها الجدل وتداخلت فيها الإيديولوجيات، ولذلك تظل القضية إشكالية تحتمل وجهات النظر الخلافية في بعض جوانبها الدقيقة، ولكن هذا القول لا يعفي الدارس من أن يتلمس الجوانب العامة والجوانب الخاصة في أي مصطلح، فثمة جوانب اتفق عليها وغدت معارف عامة أو بدهيات، وثمة جوانب خاصة اختلف فيها ولا تزال مجال</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 xml:space="preserve"> للأخذ والرد.</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4"/>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و</w:t>
      </w:r>
      <w:r w:rsidRPr="002D66D7">
        <w:rPr>
          <w:rFonts w:ascii="Times New Roman" w:hAnsi="Times New Roman" w:hint="cs"/>
          <w:sz w:val="22"/>
          <w:rtl/>
          <w:lang w:val="en-US" w:eastAsia="en-US"/>
        </w:rPr>
        <w:t xml:space="preserve">يعد </w:t>
      </w:r>
      <w:r w:rsidRPr="002D66D7">
        <w:rPr>
          <w:rFonts w:ascii="Times New Roman" w:hAnsi="Times New Roman"/>
          <w:sz w:val="22"/>
          <w:rtl/>
          <w:lang w:val="en-US" w:eastAsia="en-US"/>
        </w:rPr>
        <w:t xml:space="preserve">مصطلح (الأدب الإسلامي) أحد هذه </w:t>
      </w:r>
      <w:r w:rsidRPr="002D66D7">
        <w:rPr>
          <w:rFonts w:ascii="Times New Roman" w:hAnsi="Times New Roman"/>
          <w:sz w:val="22"/>
          <w:rtl/>
          <w:lang w:val="en-US" w:eastAsia="en-US"/>
        </w:rPr>
        <w:lastRenderedPageBreak/>
        <w:t>المصطلحات</w:t>
      </w:r>
      <w:r w:rsidRPr="002D66D7">
        <w:rPr>
          <w:rFonts w:ascii="Times New Roman" w:hAnsi="Times New Roman" w:hint="cs"/>
          <w:sz w:val="22"/>
          <w:rtl/>
          <w:lang w:val="en-US" w:eastAsia="en-US"/>
        </w:rPr>
        <w:t xml:space="preserve"> الأدبية أو النقدية</w:t>
      </w:r>
      <w:r w:rsidRPr="002D66D7">
        <w:rPr>
          <w:rFonts w:ascii="Times New Roman" w:hAnsi="Times New Roman"/>
          <w:sz w:val="22"/>
          <w:rtl/>
          <w:lang w:val="en-US" w:eastAsia="en-US"/>
        </w:rPr>
        <w:t xml:space="preserve"> التي أثارت بعض الجدل والنقاش </w:t>
      </w:r>
      <w:r w:rsidRPr="002D66D7">
        <w:rPr>
          <w:rFonts w:ascii="Times New Roman" w:hAnsi="Times New Roman" w:hint="cs"/>
          <w:sz w:val="22"/>
          <w:rtl/>
          <w:lang w:val="en-US" w:eastAsia="en-US"/>
        </w:rPr>
        <w:t>ومثلت إشكالا نقديا نظرا للمفهوم الذي يحمله أو التيار أو الاتجاه أو الحركة التي يمثلها، و</w:t>
      </w:r>
      <w:r w:rsidRPr="002D66D7">
        <w:rPr>
          <w:rFonts w:ascii="Times New Roman" w:hAnsi="Times New Roman"/>
          <w:sz w:val="22"/>
          <w:rtl/>
          <w:lang w:val="en-US" w:eastAsia="en-US"/>
        </w:rPr>
        <w:t>بسبب حاجته إلى التحديد والتوضيح</w:t>
      </w:r>
      <w:r w:rsidRPr="002D66D7">
        <w:rPr>
          <w:rFonts w:ascii="Times New Roman" w:hAnsi="Times New Roman" w:hint="cs"/>
          <w:sz w:val="22"/>
          <w:rtl/>
          <w:lang w:val="en-US" w:eastAsia="en-US"/>
        </w:rPr>
        <w:t>، وهذا ما يجعل مقاربته اصطلاحا ومفهوما ضرورة علمية لا مناص منها في هذه المقالة.</w:t>
      </w:r>
    </w:p>
    <w:p w:rsidR="005A4D85" w:rsidRPr="002D66D7" w:rsidRDefault="005A4D85" w:rsidP="005A4D85">
      <w:pPr>
        <w:pStyle w:val="Balk2"/>
        <w:rPr>
          <w:rFonts w:eastAsia="Calibri"/>
          <w:rtl/>
          <w:lang w:val="fr-FR" w:eastAsia="fr-FR"/>
        </w:rPr>
      </w:pPr>
      <w:r w:rsidRPr="002D66D7">
        <w:rPr>
          <w:rFonts w:eastAsia="Calibri"/>
          <w:rtl/>
          <w:lang w:val="fr-FR" w:eastAsia="ar-SA"/>
        </w:rPr>
        <w:t>1</w:t>
      </w:r>
      <w:r w:rsidRPr="002D66D7">
        <w:rPr>
          <w:rFonts w:eastAsia="Calibri"/>
          <w:rtl/>
          <w:lang w:val="fr-FR" w:eastAsia="fr-FR"/>
        </w:rPr>
        <w:t>- مفهوم الأدب الإسلامي:</w:t>
      </w:r>
    </w:p>
    <w:p w:rsidR="005A4D85" w:rsidRPr="002D66D7" w:rsidRDefault="005A4D85" w:rsidP="005A4D85">
      <w:pPr>
        <w:pStyle w:val="Balk3"/>
        <w:rPr>
          <w:bCs w:val="0"/>
          <w:rtl/>
          <w:lang w:val="en-US" w:eastAsia="en-US"/>
        </w:rPr>
      </w:pPr>
      <w:r w:rsidRPr="002D66D7">
        <w:rPr>
          <w:bCs w:val="0"/>
          <w:rtl/>
          <w:lang w:val="en-US" w:eastAsia="en-US"/>
        </w:rPr>
        <w:t>1-1-</w:t>
      </w:r>
      <w:r w:rsidRPr="002D66D7">
        <w:rPr>
          <w:rFonts w:hint="cs"/>
          <w:bCs w:val="0"/>
          <w:rtl/>
          <w:lang w:val="en-US" w:eastAsia="en-US"/>
        </w:rPr>
        <w:t xml:space="preserve"> </w:t>
      </w:r>
      <w:r w:rsidRPr="002D66D7">
        <w:rPr>
          <w:bCs w:val="0"/>
          <w:rtl/>
          <w:lang w:val="en-US" w:eastAsia="en-US"/>
        </w:rPr>
        <w:t xml:space="preserve">المصطلح: </w:t>
      </w:r>
      <w:bookmarkStart w:id="0" w:name="_GoBack"/>
      <w:bookmarkEnd w:id="0"/>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ظهر مصطلح (الأدب الإسلامي) في سياق الدعوة إلى الالتزام بالإسلام وأسلمة جميع مناحي حياة المسلم الثقافية والفكرية</w:t>
      </w:r>
      <w:r w:rsidRPr="002D66D7">
        <w:rPr>
          <w:rFonts w:ascii="Times New Roman" w:hAnsi="Times New Roman" w:hint="cs"/>
          <w:sz w:val="22"/>
          <w:rtl/>
          <w:lang w:val="en-US" w:eastAsia="en-US"/>
        </w:rPr>
        <w:t xml:space="preserve"> والعلمية</w:t>
      </w:r>
      <w:r w:rsidRPr="002D66D7">
        <w:rPr>
          <w:rFonts w:ascii="Times New Roman" w:hAnsi="Times New Roman"/>
          <w:sz w:val="22"/>
          <w:rtl/>
          <w:lang w:val="en-US" w:eastAsia="en-US"/>
        </w:rPr>
        <w:t xml:space="preserve"> والسياسية والاقتصادية والاجتماعية وغيرها، وقد استعمل للدلالة على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أدب</w:t>
      </w:r>
      <w:r w:rsidRPr="002D66D7">
        <w:rPr>
          <w:rFonts w:ascii="Times New Roman" w:hAnsi="Times New Roman" w:hint="cs"/>
          <w:sz w:val="22"/>
          <w:rtl/>
          <w:lang w:val="en-US" w:eastAsia="en-US"/>
        </w:rPr>
        <w:t xml:space="preserve"> الذي</w:t>
      </w:r>
      <w:r w:rsidRPr="002D66D7">
        <w:rPr>
          <w:rFonts w:ascii="Times New Roman" w:hAnsi="Times New Roman"/>
          <w:sz w:val="22"/>
          <w:rtl/>
          <w:lang w:val="en-US" w:eastAsia="en-US"/>
        </w:rPr>
        <w:t xml:space="preserve"> ينطلق من نظرة الإسلام</w:t>
      </w:r>
      <w:r w:rsidRPr="002D66D7">
        <w:rPr>
          <w:rFonts w:ascii="Times New Roman" w:hAnsi="Times New Roman" w:hint="cs"/>
          <w:sz w:val="22"/>
          <w:rtl/>
          <w:lang w:val="en-US" w:eastAsia="en-US"/>
        </w:rPr>
        <w:t xml:space="preserve"> أو</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من التصور الإسلامي </w:t>
      </w:r>
      <w:r w:rsidRPr="002D66D7">
        <w:rPr>
          <w:rFonts w:ascii="Times New Roman" w:hAnsi="Times New Roman"/>
          <w:sz w:val="22"/>
          <w:rtl/>
          <w:lang w:val="en-US" w:eastAsia="en-US"/>
        </w:rPr>
        <w:t>ليعبر عن آلام ال</w:t>
      </w:r>
      <w:r w:rsidRPr="002D66D7">
        <w:rPr>
          <w:rFonts w:ascii="Times New Roman" w:hAnsi="Times New Roman" w:hint="cs"/>
          <w:sz w:val="22"/>
          <w:rtl/>
          <w:lang w:val="en-US" w:eastAsia="en-US"/>
        </w:rPr>
        <w:t xml:space="preserve">مسلمين -بصفة خاصة- </w:t>
      </w:r>
      <w:r w:rsidRPr="002D66D7">
        <w:rPr>
          <w:rFonts w:ascii="Times New Roman" w:hAnsi="Times New Roman"/>
          <w:sz w:val="22"/>
          <w:rtl/>
          <w:lang w:val="en-US" w:eastAsia="en-US"/>
        </w:rPr>
        <w:t>وآماله</w:t>
      </w:r>
      <w:r w:rsidRPr="002D66D7">
        <w:rPr>
          <w:rFonts w:ascii="Times New Roman" w:hAnsi="Times New Roman" w:hint="cs"/>
          <w:sz w:val="22"/>
          <w:rtl/>
          <w:lang w:val="en-US" w:eastAsia="en-US"/>
        </w:rPr>
        <w:t>م</w:t>
      </w:r>
      <w:r w:rsidRPr="002D66D7">
        <w:rPr>
          <w:rFonts w:ascii="Times New Roman" w:hAnsi="Times New Roman"/>
          <w:sz w:val="22"/>
          <w:rtl/>
          <w:lang w:val="en-US" w:eastAsia="en-US"/>
        </w:rPr>
        <w:t>،</w:t>
      </w:r>
      <w:r w:rsidRPr="002D66D7">
        <w:rPr>
          <w:rFonts w:ascii="Times New Roman" w:hAnsi="Times New Roman" w:hint="cs"/>
          <w:sz w:val="22"/>
          <w:rtl/>
          <w:lang w:val="en-US" w:eastAsia="en-US"/>
        </w:rPr>
        <w:t xml:space="preserve"> والإنسان -بصفة عامة-</w:t>
      </w:r>
      <w:r w:rsidRPr="002D66D7">
        <w:rPr>
          <w:rFonts w:ascii="Times New Roman" w:hAnsi="Times New Roman"/>
          <w:sz w:val="22"/>
          <w:rtl/>
          <w:lang w:val="en-US" w:eastAsia="en-US"/>
        </w:rPr>
        <w:t xml:space="preserve"> و</w:t>
      </w:r>
      <w:r w:rsidRPr="002D66D7">
        <w:rPr>
          <w:rFonts w:ascii="Times New Roman" w:hAnsi="Times New Roman" w:hint="cs"/>
          <w:sz w:val="22"/>
          <w:rtl/>
          <w:lang w:val="en-US" w:eastAsia="en-US"/>
        </w:rPr>
        <w:t>ل</w:t>
      </w:r>
      <w:r w:rsidRPr="002D66D7">
        <w:rPr>
          <w:rFonts w:ascii="Times New Roman" w:hAnsi="Times New Roman"/>
          <w:sz w:val="22"/>
          <w:rtl/>
          <w:lang w:val="en-US" w:eastAsia="en-US"/>
        </w:rPr>
        <w:t xml:space="preserve">يصوغ تجربة </w:t>
      </w:r>
      <w:r w:rsidRPr="002D66D7">
        <w:rPr>
          <w:rFonts w:ascii="Times New Roman" w:hAnsi="Times New Roman" w:hint="cs"/>
          <w:sz w:val="22"/>
          <w:rtl/>
          <w:lang w:val="en-US" w:eastAsia="en-US"/>
        </w:rPr>
        <w:t xml:space="preserve">الأديب </w:t>
      </w:r>
      <w:r w:rsidRPr="002D66D7">
        <w:rPr>
          <w:rFonts w:ascii="Times New Roman" w:hAnsi="Times New Roman"/>
          <w:sz w:val="22"/>
          <w:rtl/>
          <w:lang w:val="en-US" w:eastAsia="en-US"/>
        </w:rPr>
        <w:t xml:space="preserve">المسلم الإبداعية صياغة لغوية فنية بديعة آسرة، </w:t>
      </w:r>
      <w:r w:rsidRPr="002D66D7">
        <w:rPr>
          <w:rFonts w:ascii="Times New Roman" w:hAnsi="Times New Roman" w:hint="cs"/>
          <w:sz w:val="22"/>
          <w:rtl/>
          <w:lang w:val="en-US" w:eastAsia="en-US"/>
        </w:rPr>
        <w:t>تحمل</w:t>
      </w:r>
      <w:r w:rsidRPr="002D66D7">
        <w:rPr>
          <w:rFonts w:ascii="Times New Roman" w:hAnsi="Times New Roman"/>
          <w:sz w:val="22"/>
          <w:rtl/>
          <w:lang w:val="en-US" w:eastAsia="en-US"/>
        </w:rPr>
        <w:t xml:space="preserve"> المضامين</w:t>
      </w:r>
      <w:r w:rsidRPr="002D66D7">
        <w:rPr>
          <w:rFonts w:ascii="Times New Roman" w:hAnsi="Times New Roman" w:hint="cs"/>
          <w:sz w:val="22"/>
          <w:rtl/>
          <w:lang w:val="en-US" w:eastAsia="en-US"/>
        </w:rPr>
        <w:t xml:space="preserve"> الفكرية والوجدانية</w:t>
      </w:r>
      <w:r w:rsidRPr="002D66D7">
        <w:rPr>
          <w:rFonts w:ascii="Times New Roman" w:hAnsi="Times New Roman"/>
          <w:sz w:val="22"/>
          <w:rtl/>
          <w:lang w:val="en-US" w:eastAsia="en-US"/>
        </w:rPr>
        <w:t xml:space="preserve"> المقبولة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إسلاميا</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على تعددها وثرائها في أشكال مستحسنة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فنيا على تنوعها وغناها.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وقد تصد</w:t>
      </w:r>
      <w:r w:rsidRPr="002D66D7">
        <w:rPr>
          <w:rFonts w:ascii="Times New Roman" w:hAnsi="Times New Roman" w:hint="cs"/>
          <w:sz w:val="22"/>
          <w:rtl/>
          <w:lang w:val="en-US" w:eastAsia="en-US"/>
        </w:rPr>
        <w:t>ّ</w:t>
      </w:r>
      <w:r w:rsidRPr="002D66D7">
        <w:rPr>
          <w:rFonts w:ascii="Times New Roman" w:hAnsi="Times New Roman"/>
          <w:sz w:val="22"/>
          <w:rtl/>
          <w:lang w:val="en-US" w:eastAsia="en-US"/>
        </w:rPr>
        <w:t>ر تلك الدعوة أبو الحسن الندوي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(1333هـ/1914م-1420هـ/2001م)، و</w:t>
      </w:r>
      <w:r w:rsidRPr="002D66D7">
        <w:rPr>
          <w:rFonts w:ascii="Times New Roman" w:hAnsi="Times New Roman" w:hint="cs"/>
          <w:sz w:val="22"/>
          <w:rtl/>
          <w:lang w:val="en-US" w:eastAsia="en-US"/>
        </w:rPr>
        <w:t>قد أشار</w:t>
      </w:r>
      <w:r w:rsidRPr="002D66D7">
        <w:rPr>
          <w:rFonts w:ascii="Times New Roman" w:hAnsi="Times New Roman"/>
          <w:sz w:val="22"/>
          <w:rtl/>
          <w:lang w:val="en-US" w:eastAsia="en-US"/>
        </w:rPr>
        <w:t xml:space="preserve"> عبد الرحمن رأفت الباشا </w:t>
      </w:r>
      <w:r w:rsidRPr="002D66D7">
        <w:rPr>
          <w:rFonts w:ascii="Times New Roman" w:hAnsi="Times New Roman" w:hint="cs"/>
          <w:sz w:val="22"/>
          <w:rtl/>
          <w:lang w:val="en-US" w:eastAsia="en-US"/>
        </w:rPr>
        <w:t xml:space="preserve">إلى ذلك حين </w:t>
      </w:r>
      <w:r w:rsidRPr="002D66D7">
        <w:rPr>
          <w:rFonts w:ascii="Times New Roman" w:hAnsi="Times New Roman"/>
          <w:sz w:val="22"/>
          <w:rtl/>
          <w:lang w:val="en-US" w:eastAsia="en-US"/>
        </w:rPr>
        <w:t>قال:</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وقد كان أول من كتب في الموضوع ونبه إليه فضيلة العال</w:t>
      </w:r>
      <w:r w:rsidRPr="002D66D7">
        <w:rPr>
          <w:rFonts w:ascii="Times New Roman" w:hAnsi="Times New Roman" w:hint="cs"/>
          <w:sz w:val="22"/>
          <w:rtl/>
          <w:lang w:val="en-US" w:eastAsia="en-US"/>
        </w:rPr>
        <w:t>م</w:t>
      </w:r>
      <w:r w:rsidRPr="002D66D7">
        <w:rPr>
          <w:rFonts w:ascii="Times New Roman" w:hAnsi="Times New Roman"/>
          <w:sz w:val="22"/>
          <w:rtl/>
          <w:lang w:val="en-US" w:eastAsia="en-US"/>
        </w:rPr>
        <w:t xml:space="preserve"> العامل الشيخ (أبي الحسن الندوي)، وذلك حين اختير عضوا في المجمع العلمي العربي في (دمشق). حيث قدم بحثا دعا فيه إلى إقامة أدب إسلامي، والعناية به، فكان أول الداعين إلى ذلك وطليعة المنبهين إليه.</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5"/>
      </w:r>
      <w:r w:rsidRPr="002D66D7">
        <w:rPr>
          <w:rFonts w:ascii="Times New Roman" w:hAnsi="Times New Roman"/>
          <w:sz w:val="22"/>
          <w:rtl/>
          <w:lang w:val="en-US" w:eastAsia="en-US"/>
        </w:rPr>
        <w:t xml:space="preserve"> وقد حمل ذلك البحث عنوان (نظرة جديدة إلى التراث الأدبي العربي)</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وقد اكتملت أبرز ملامح صورة البحث في كتابه (نظرات في الأدب) الذي تولت رابطة الأدب الإسلامي العالمية إصداره</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6"/>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وهو</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-كما يقول عبد الباسط بدر في تقديمه-</w:t>
      </w:r>
      <w:r w:rsidR="00FB2579">
        <w:rPr>
          <w:rFonts w:ascii="Times New Roman" w:hAnsi="Times New Roman"/>
          <w:sz w:val="22"/>
          <w:rtl/>
          <w:lang w:val="en-US" w:eastAsia="en-US"/>
        </w:rPr>
        <w:t>“</w:t>
      </w:r>
      <w:r w:rsidRPr="002D66D7">
        <w:rPr>
          <w:rFonts w:ascii="Times New Roman" w:hAnsi="Times New Roman"/>
          <w:sz w:val="22"/>
          <w:rtl/>
          <w:lang w:val="en-US" w:eastAsia="en-US"/>
        </w:rPr>
        <w:t xml:space="preserve"> كتاب تنظير وتقعيد، أقرب إلى أن يكون بيان مبادئ للأدب الإسلامي، يؤصل بشكل مباشر وغير مباشر مجموعة من الأعراف الأدبية والنقدية.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7"/>
      </w:r>
      <w:r w:rsidRPr="002D66D7">
        <w:rPr>
          <w:rFonts w:ascii="Times New Roman" w:hAnsi="Times New Roman"/>
          <w:sz w:val="22"/>
          <w:rtl/>
          <w:lang w:val="en-US" w:eastAsia="en-US"/>
        </w:rPr>
        <w:t xml:space="preserve"> ويعود اختيار أبي الحسن الندوي عضوا في المجمع العلمي بدمشق إلى العام</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1377هـ/1957م</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8"/>
      </w:r>
      <w:r w:rsidRPr="002D66D7">
        <w:rPr>
          <w:rFonts w:ascii="Times New Roman" w:hAnsi="Times New Roman"/>
          <w:sz w:val="22"/>
          <w:rtl/>
          <w:lang w:val="en-US" w:eastAsia="en-US"/>
        </w:rPr>
        <w:t xml:space="preserve"> وإن لم يتضمن بحثه (نظرة جديدة إلى الأدب العربي) دعوة صريحة إلى الأدب الإسلامي فإن في تراثه الكثير م</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 xml:space="preserve"> يدل على دعوته إلى الأدب الإسلامي بشكل صريح والبحث عن نماذجه منذ القديم ويدل على جده في تأصيل الأدب وتوجيهه وجهة دينية في مراحل متقدمة من القرن الماضي فيما كان يذيعه من مقالات وبحوت</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9"/>
      </w:r>
      <w:r w:rsidRPr="002D66D7">
        <w:rPr>
          <w:rFonts w:ascii="Times New Roman" w:hAnsi="Times New Roman"/>
          <w:sz w:val="22"/>
          <w:rtl/>
          <w:lang w:val="en-US" w:eastAsia="en-US"/>
        </w:rPr>
        <w:t xml:space="preserve"> ثم تبعه سيد قطب في مقال له، نشر بعد ذلك في كتابه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(في </w:t>
      </w:r>
      <w:r w:rsidRPr="002D66D7">
        <w:rPr>
          <w:rFonts w:ascii="Times New Roman" w:hAnsi="Times New Roman"/>
          <w:sz w:val="22"/>
          <w:rtl/>
          <w:lang w:val="en-US" w:eastAsia="en-US"/>
        </w:rPr>
        <w:lastRenderedPageBreak/>
        <w:t>التاريخ فكرة ومنهاج)</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0"/>
      </w:r>
      <w:r w:rsidRPr="002D66D7">
        <w:rPr>
          <w:rFonts w:ascii="Times New Roman" w:hAnsi="Times New Roman"/>
          <w:sz w:val="22"/>
          <w:rtl/>
          <w:lang w:val="en-US" w:eastAsia="en-US"/>
        </w:rPr>
        <w:t xml:space="preserve"> وفي كتابه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(النقد الأدبي أصوله ومناهجه) حيث ورد فيه حديث عن منهج الأدب الإسلامي</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1"/>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وقد </w:t>
      </w:r>
      <w:r w:rsidRPr="002D66D7">
        <w:rPr>
          <w:rFonts w:ascii="Times New Roman" w:hAnsi="Times New Roman"/>
          <w:sz w:val="22"/>
          <w:rtl/>
          <w:lang w:val="en-US" w:eastAsia="en-US"/>
        </w:rPr>
        <w:t>كانت دعوتهما بمثابة اللبن</w:t>
      </w:r>
      <w:r w:rsidRPr="002D66D7">
        <w:rPr>
          <w:rFonts w:ascii="Times New Roman" w:hAnsi="Times New Roman" w:hint="cs"/>
          <w:sz w:val="22"/>
          <w:rtl/>
          <w:lang w:val="en-US" w:eastAsia="en-US"/>
        </w:rPr>
        <w:t>ات</w:t>
      </w:r>
      <w:r w:rsidRPr="002D66D7">
        <w:rPr>
          <w:rFonts w:ascii="Times New Roman" w:hAnsi="Times New Roman"/>
          <w:sz w:val="22"/>
          <w:rtl/>
          <w:lang w:val="en-US" w:eastAsia="en-US"/>
        </w:rPr>
        <w:t xml:space="preserve"> الأولى في صرح هذا الأدب، وسار</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-على دربهما- محمد قطب حيث توسع في الفكرة وبسطها في كتابه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(منهج الفن الإسلامي)</w:t>
      </w:r>
      <w:r w:rsidRPr="002D66D7">
        <w:rPr>
          <w:rFonts w:cs="Souvenir Lt BT"/>
          <w:sz w:val="22"/>
          <w:vertAlign w:val="superscript"/>
          <w:rtl/>
          <w:lang w:val="en-US" w:eastAsia="en-US"/>
        </w:rPr>
        <w:endnoteReference w:id="12"/>
      </w:r>
      <w:r w:rsidRPr="002D66D7">
        <w:rPr>
          <w:rFonts w:cs="Souvenir Lt BT"/>
          <w:sz w:val="22"/>
          <w:vertAlign w:val="superscript"/>
          <w:rtl/>
          <w:lang w:val="en-US" w:eastAsia="en-US"/>
        </w:rPr>
        <w:t xml:space="preserve"> </w:t>
      </w:r>
      <w:r w:rsidRPr="002D66D7">
        <w:rPr>
          <w:rFonts w:ascii="Times New Roman" w:hAnsi="Times New Roman"/>
          <w:sz w:val="22"/>
          <w:rtl/>
          <w:lang w:val="en-US" w:eastAsia="en-US"/>
        </w:rPr>
        <w:t>الذي عد فاتحة الحديث في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(الأدب الإسلامي) ب</w:t>
      </w:r>
      <w:r w:rsidRPr="002D66D7">
        <w:rPr>
          <w:rFonts w:ascii="Times New Roman" w:hAnsi="Times New Roman" w:hint="cs"/>
          <w:sz w:val="22"/>
          <w:rtl/>
          <w:lang w:val="en-US" w:eastAsia="en-US"/>
        </w:rPr>
        <w:t>وصفه</w:t>
      </w:r>
      <w:r w:rsidRPr="002D66D7">
        <w:rPr>
          <w:rFonts w:ascii="Times New Roman" w:hAnsi="Times New Roman"/>
          <w:sz w:val="22"/>
          <w:rtl/>
          <w:lang w:val="en-US" w:eastAsia="en-US"/>
        </w:rPr>
        <w:t xml:space="preserve"> جزءا لا يتجزأ من الفن الإسلامي، كما ناقشها في </w:t>
      </w:r>
      <w:r w:rsidRPr="002D66D7">
        <w:rPr>
          <w:rFonts w:ascii="Times New Roman" w:hAnsi="Times New Roman" w:hint="cs"/>
          <w:sz w:val="22"/>
          <w:rtl/>
          <w:lang w:val="en-US" w:eastAsia="en-US"/>
        </w:rPr>
        <w:t>أكثر من</w:t>
      </w:r>
      <w:r w:rsidRPr="002D66D7">
        <w:rPr>
          <w:rFonts w:ascii="Times New Roman" w:hAnsi="Times New Roman"/>
          <w:sz w:val="22"/>
          <w:rtl/>
          <w:lang w:val="en-US" w:eastAsia="en-US"/>
        </w:rPr>
        <w:t xml:space="preserve"> موضع </w:t>
      </w:r>
      <w:r w:rsidRPr="002D66D7">
        <w:rPr>
          <w:rFonts w:ascii="Times New Roman" w:hAnsi="Times New Roman" w:hint="cs"/>
          <w:sz w:val="22"/>
          <w:rtl/>
          <w:lang w:val="en-US" w:eastAsia="en-US"/>
        </w:rPr>
        <w:t>في</w:t>
      </w:r>
      <w:r w:rsidRPr="002D66D7">
        <w:rPr>
          <w:rFonts w:ascii="Times New Roman" w:hAnsi="Times New Roman"/>
          <w:sz w:val="22"/>
          <w:rtl/>
          <w:lang w:val="en-US" w:eastAsia="en-US"/>
        </w:rPr>
        <w:t xml:space="preserve"> كتاباته </w:t>
      </w:r>
      <w:r w:rsidRPr="002D66D7">
        <w:rPr>
          <w:rFonts w:ascii="Times New Roman" w:hAnsi="Times New Roman" w:hint="cs"/>
          <w:sz w:val="22"/>
          <w:rtl/>
          <w:lang w:val="en-US" w:eastAsia="en-US"/>
        </w:rPr>
        <w:t>المتنوع</w:t>
      </w:r>
      <w:r w:rsidRPr="002D66D7">
        <w:rPr>
          <w:rFonts w:ascii="Times New Roman" w:hAnsi="Times New Roman" w:hint="eastAsia"/>
          <w:sz w:val="22"/>
          <w:rtl/>
          <w:lang w:val="en-US" w:eastAsia="en-US"/>
        </w:rPr>
        <w:t>ة</w:t>
      </w:r>
      <w:r w:rsidRPr="002D66D7">
        <w:rPr>
          <w:rFonts w:ascii="Times New Roman" w:hAnsi="Times New Roman" w:hint="cs"/>
          <w:sz w:val="22"/>
          <w:rtl/>
          <w:lang w:val="en-US" w:eastAsia="en-US"/>
        </w:rPr>
        <w:t xml:space="preserve"> والمتعددة.</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وواصل المسيرة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-على هدي تعاليم</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الأساتذة الرواد-</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كل من نجيب الكيلاني بكتابه (الإسلامية والمذاهب الأدبية) وعماد الدين خليل بكتابه (النقد الإسلامي المعاصر)،</w:t>
      </w:r>
      <w:r w:rsidRPr="002D66D7">
        <w:rPr>
          <w:rFonts w:cs="Souvenir Lt BT"/>
          <w:sz w:val="22"/>
          <w:vertAlign w:val="superscript"/>
          <w:rtl/>
          <w:lang w:val="en-US" w:eastAsia="en-US"/>
        </w:rPr>
        <w:endnoteReference w:id="13"/>
      </w:r>
      <w:r>
        <w:rPr>
          <w:rFonts w:cs="Times New Roman"/>
          <w:sz w:val="22"/>
          <w:vertAlign w:val="superscript"/>
          <w:rtl/>
          <w:lang w:val="en-US" w:eastAsia="en-US"/>
        </w:rPr>
        <w:t xml:space="preserve"> </w:t>
      </w:r>
      <w:r w:rsidRPr="002D66D7">
        <w:rPr>
          <w:rFonts w:ascii="Times New Roman" w:hAnsi="Times New Roman"/>
          <w:sz w:val="22"/>
          <w:rtl/>
          <w:lang w:val="en-US" w:eastAsia="en-US"/>
        </w:rPr>
        <w:t>فكان هؤلاء الرواد منطلق الدعوة، ثم انضم إلى هذا الركب الطيب غيرهما ممن وعى القضية وتحمس للفكرة وشعر بشرف المهمة ونبل الرسالة، وضرورة القيام بالواجب</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وقد وطدت الطريق</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محاولات أنور الجندي الصادقة في تخليص الأدب العربي من كل الشوائب الغربية الدخيلة عليه وفي تحريره من قبضة المناهج الوافدة التي سلطت عليه، وقد عبر عن خطأ التجربة ومرارته وعدم سلامة المنهج وضرورة إصلاح الوضع والعودة إلى جادة الطريق بقوله:</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ولقد كان من الضروري بعد أن مر الآن أكثر من خمسين عاما على تطبيق هذه المناهج أن تناقش وتدرس في ضوء الإسلام نفسه منشئ الفكر الإسلامي كله وصانع الأدب العربي الإسلامي الذي بدأ منطلقا من القرآن الكريم كما بدأت علوم اللغة والبلاغة والنحو وغيرها.</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4"/>
      </w:r>
      <w:r w:rsidRPr="002D66D7">
        <w:rPr>
          <w:rFonts w:cs="Souvenir Lt BT"/>
          <w:sz w:val="22"/>
          <w:vertAlign w:val="superscript"/>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وقد مكنت مساعيه الحثيثة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-من أسلمة الأدب العربي إلى إنشاء أدب إسلامي-</w:t>
      </w:r>
      <w:r w:rsidRPr="002D66D7">
        <w:rPr>
          <w:rFonts w:cs="Souvenir Lt BT"/>
          <w:sz w:val="22"/>
          <w:vertAlign w:val="superscript"/>
          <w:rtl/>
          <w:lang w:val="en-US" w:eastAsia="en-US"/>
        </w:rPr>
        <w:endnoteReference w:id="15"/>
      </w:r>
      <w:r>
        <w:rPr>
          <w:rFonts w:cs="Times New Roman"/>
          <w:sz w:val="22"/>
          <w:vertAlign w:val="superscript"/>
          <w:rtl/>
          <w:lang w:val="en-US" w:eastAsia="en-US"/>
        </w:rPr>
        <w:t xml:space="preserve"> </w:t>
      </w:r>
      <w:r w:rsidRPr="002D66D7">
        <w:rPr>
          <w:rFonts w:ascii="Times New Roman" w:hAnsi="Times New Roman"/>
          <w:sz w:val="22"/>
          <w:rtl/>
          <w:lang w:val="en-US" w:eastAsia="en-US"/>
        </w:rPr>
        <w:t>من السير قدما في هذا الاتجاه. ولقد كان هذا جهد أفراد أما جهد الجماعة أو الهيآت فتجسد في تأسيس رابطة الأدب الإسلامي العالمية التي حملت على عاتقها برئاسة الشيخ أبي الحسن الندوي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-منذ نشأتها في العام</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1405هـ/1984م</w:t>
      </w:r>
      <w:r w:rsidRPr="002D66D7">
        <w:rPr>
          <w:rFonts w:ascii="Times New Roman" w:hAnsi="Times New Roman" w:hint="cs"/>
          <w:sz w:val="22"/>
          <w:rtl/>
          <w:lang w:val="en-US" w:eastAsia="en-US"/>
        </w:rPr>
        <w:t>)</w:t>
      </w:r>
      <w:r w:rsidRPr="002D66D7">
        <w:rPr>
          <w:rFonts w:ascii="Times New Roman" w:hAnsi="Times New Roman"/>
          <w:sz w:val="22"/>
          <w:rtl/>
          <w:lang w:val="en-US" w:eastAsia="en-US"/>
        </w:rPr>
        <w:t>- مسؤولية التعريف بالأدب الإسلامي والدعوة إليه من خلال ما أتيح لها من وسائل؛ فأصدرت ست مجلات، منها ثلاث مجل</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ت بالعربية</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وهي (الأدب الإسلامي) و (المشكاة) وتصدران عن مكتب البلاد العربية و (منار الشرق) وتصدر عن مكتب بنجلاديش، واثنتان بغير العربية إحداهما بالتركية وهي (الأدب الإسلامي) وتصدر عن مكتب تركيا، والثانية بالأوردية وهي (قافلة الأدب) وتصدر عن مكتب شبه القارة الهندية، ومجلة واحدة ثلاثية اللغة عربية-انجليزية-أوردية</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وهي (قافلة الأدب الإسلامي) وتصدر عن مكتب باكستان. وقد نشر من الدراسات</w:t>
      </w:r>
      <w:r w:rsidRPr="002D66D7">
        <w:rPr>
          <w:rFonts w:ascii="Times New Roman" w:hAnsi="Times New Roman" w:hint="cs"/>
          <w:sz w:val="22"/>
          <w:rtl/>
          <w:lang w:val="en-US" w:eastAsia="en-US"/>
        </w:rPr>
        <w:t xml:space="preserve"> والبحوث</w:t>
      </w:r>
      <w:r w:rsidRPr="002D66D7">
        <w:rPr>
          <w:rFonts w:ascii="Times New Roman" w:hAnsi="Times New Roman"/>
          <w:sz w:val="22"/>
          <w:rtl/>
          <w:lang w:val="en-US" w:eastAsia="en-US"/>
        </w:rPr>
        <w:t xml:space="preserve"> الأدبية والنقدية، النظرية والتطبيقية والمنجزات </w:t>
      </w:r>
      <w:r w:rsidRPr="002D66D7">
        <w:rPr>
          <w:rFonts w:ascii="Times New Roman" w:hAnsi="Times New Roman"/>
          <w:sz w:val="22"/>
          <w:rtl/>
          <w:lang w:val="en-US" w:eastAsia="en-US"/>
        </w:rPr>
        <w:lastRenderedPageBreak/>
        <w:t xml:space="preserve">الإبداعية في مختلف أجناس الأدب ما يوضح معالم النظرية ويؤصل المبادئ ويقر المصطلحات والمفاهيم ويقدم النماذج المنضبطة فكرا وفنا.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 xml:space="preserve">كما أعلنت </w:t>
      </w:r>
      <w:r w:rsidRPr="002D66D7">
        <w:rPr>
          <w:rFonts w:ascii="Times New Roman" w:hAnsi="Times New Roman" w:hint="cs"/>
          <w:sz w:val="22"/>
          <w:rtl/>
          <w:lang w:val="en-US" w:eastAsia="en-US"/>
        </w:rPr>
        <w:t xml:space="preserve">الرابطة </w:t>
      </w:r>
      <w:r w:rsidRPr="002D66D7">
        <w:rPr>
          <w:rFonts w:ascii="Times New Roman" w:hAnsi="Times New Roman"/>
          <w:sz w:val="22"/>
          <w:rtl/>
          <w:lang w:val="en-US" w:eastAsia="en-US"/>
        </w:rPr>
        <w:t>عن المسابقات تشجيعا ودعما لهذا المسعى الحميد، وعقدت الندوات، فكانت الندوة الأولى للأدب الإسلامي بلكنهو (الهند) عام</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1401هـ/1981م، والثانية بالمدينة المنورة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1402هـ/1982م والثالثة بجامعة محمد بن سعود الإسلامية بالرياض عام1405هـ/1985م</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16"/>
      </w:r>
      <w:r w:rsidRPr="002D66D7">
        <w:rPr>
          <w:rFonts w:ascii="Times New Roman" w:hAnsi="Times New Roman"/>
          <w:sz w:val="22"/>
          <w:rtl/>
          <w:lang w:val="en-US" w:eastAsia="en-US"/>
        </w:rPr>
        <w:t xml:space="preserve"> ولما بدأ يتعزز </w:t>
      </w:r>
      <w:r w:rsidRPr="002D66D7">
        <w:rPr>
          <w:rFonts w:ascii="Times New Roman" w:hAnsi="Times New Roman" w:hint="cs"/>
          <w:sz w:val="22"/>
          <w:rtl/>
          <w:lang w:val="en-US" w:eastAsia="en-US"/>
        </w:rPr>
        <w:t>اتجاه</w:t>
      </w:r>
      <w:r w:rsidRPr="002D66D7">
        <w:rPr>
          <w:rFonts w:ascii="Times New Roman" w:hAnsi="Times New Roman"/>
          <w:sz w:val="22"/>
          <w:rtl/>
          <w:lang w:val="en-US" w:eastAsia="en-US"/>
        </w:rPr>
        <w:t xml:space="preserve"> الأدب الإسلامي ويكثر أنصاره وم</w:t>
      </w:r>
      <w:r w:rsidRPr="002D66D7">
        <w:rPr>
          <w:rFonts w:ascii="Times New Roman" w:hAnsi="Times New Roman" w:hint="cs"/>
          <w:sz w:val="22"/>
          <w:rtl/>
          <w:lang w:val="en-US" w:eastAsia="en-US"/>
        </w:rPr>
        <w:t xml:space="preserve">تلقوه </w:t>
      </w:r>
      <w:r w:rsidRPr="002D66D7">
        <w:rPr>
          <w:rFonts w:ascii="Times New Roman" w:hAnsi="Times New Roman"/>
          <w:sz w:val="22"/>
          <w:rtl/>
          <w:lang w:val="en-US" w:eastAsia="en-US"/>
        </w:rPr>
        <w:t xml:space="preserve">أفسحت له جامعة محمد بن سعود المجال ونصبت له منبرا، فأقرته مادة تدريسية وأنشأت له قسم النقد والبلاغة ومنهج الأدب الإسلامي، فكانت الأسوة الحسنة التي حازت على قصب السبق في تبنيها له، واقتدت بهذه السنة الحميدة الجامعة الإسلامية بالمدينة المنورة بعد ذلك.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وقد تحول الأدب الإسلامي إلى ظاهرة أدبية يصعب تجاهله</w:t>
      </w:r>
      <w:r w:rsidRPr="002D66D7">
        <w:rPr>
          <w:rFonts w:cs="Souvenir Lt BT"/>
          <w:sz w:val="22"/>
          <w:vertAlign w:val="superscript"/>
          <w:rtl/>
          <w:lang w:val="en-US" w:eastAsia="en-US"/>
        </w:rPr>
        <w:endnoteReference w:id="17"/>
      </w:r>
      <w:r w:rsidRPr="002D66D7">
        <w:rPr>
          <w:rFonts w:ascii="Times New Roman" w:hAnsi="Times New Roman"/>
          <w:sz w:val="22"/>
          <w:rtl/>
          <w:lang w:val="en-US" w:eastAsia="en-US"/>
        </w:rPr>
        <w:t xml:space="preserve"> ثبت أصلها في تربة الأدب وامتد فرعها في الأفق وأينع ثمرها، </w:t>
      </w:r>
      <w:r w:rsidRPr="002D66D7">
        <w:rPr>
          <w:rFonts w:ascii="Times New Roman" w:hAnsi="Times New Roman" w:hint="cs"/>
          <w:sz w:val="22"/>
          <w:rtl/>
          <w:lang w:val="en-US" w:eastAsia="en-US"/>
        </w:rPr>
        <w:t>ف</w:t>
      </w:r>
      <w:r w:rsidRPr="002D66D7">
        <w:rPr>
          <w:rFonts w:ascii="Times New Roman" w:hAnsi="Times New Roman"/>
          <w:sz w:val="22"/>
          <w:rtl/>
          <w:lang w:val="en-US" w:eastAsia="en-US"/>
        </w:rPr>
        <w:t>توالت الكتابات في الأدب الإسلامي تنظيرا وإبداعا ودرسا، وبلغت مبلغا جعل رابطة الأدب الإسلامي ت</w:t>
      </w:r>
      <w:r w:rsidRPr="002D66D7">
        <w:rPr>
          <w:rFonts w:ascii="Times New Roman" w:hAnsi="Times New Roman" w:hint="cs"/>
          <w:sz w:val="22"/>
          <w:rtl/>
          <w:lang w:val="en-US" w:eastAsia="en-US"/>
        </w:rPr>
        <w:t>شعر</w:t>
      </w:r>
      <w:r w:rsidRPr="002D66D7">
        <w:rPr>
          <w:rFonts w:ascii="Times New Roman" w:hAnsi="Times New Roman"/>
          <w:sz w:val="22"/>
          <w:rtl/>
          <w:lang w:val="en-US" w:eastAsia="en-US"/>
        </w:rPr>
        <w:t xml:space="preserve"> بضرورة وضع دليل لمكتبة الأدب الإسلامي يكون عونا للباحثين ومرشدا للدارسين فأوصت بإعداد دليل أدبي مفهرس (ببليوغرافيا) للأدب الإسلامي الذي أنتجه الأدباء الإسلاميون في العصر الحديث، وأسند هذا العمل إلى</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عبد الباسط بدر الذي لم يتقاعس عن بذل الجهد حتى أصدر الجزء الأول من الدليل، وقد اقتصر على الأدب الإسلامي المكتوب بالعربية، وذلك لضخامة العمل وكثرة المادة التي تشكل مدونة الأدب الإسلامي. وقد وصف تجربته في إنجاز هذا العمل حين قال:</w:t>
      </w:r>
      <w:r w:rsidR="00FB2579">
        <w:rPr>
          <w:rFonts w:ascii="Times New Roman" w:hAnsi="Times New Roman"/>
          <w:sz w:val="22"/>
          <w:rtl/>
          <w:lang w:val="en-US" w:eastAsia="en-US"/>
        </w:rPr>
        <w:t>“</w:t>
      </w:r>
      <w:r w:rsidRPr="002D66D7">
        <w:rPr>
          <w:rFonts w:ascii="Times New Roman" w:hAnsi="Times New Roman"/>
          <w:sz w:val="22"/>
          <w:rtl/>
          <w:lang w:val="en-US" w:eastAsia="en-US"/>
        </w:rPr>
        <w:t>وقد اهتمت رابطة الأدب الإسلامي العالمية بإصدار هذا الدليل منذ عدة سنوات، وعهدت إلي بإعداده، وشرعت أجمع المادة الأولية من الصحف والمجلات والدوريات العربية الأخرى، من الكتب التي أجدها في المكتبات الخاصة والعامة والتجارية والرسمية، فوجدت الميدان واسعا سعة لا تكفيه جهود فردية مهما كانت دؤوبة مجتهدة، فالعالم العربي ممتد من المحيط إلى الخليج، وثمة إصدارات خارج حدوده تزيد الميدان سعة وتزيد الباحثين مشقة، ولا بد أن تتكاثف الجهود لتغطية المساحة الواسعة التي ينتشر فيها الأدب الإسلامي ودراساته.</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8"/>
      </w:r>
      <w:r w:rsidRPr="002D66D7">
        <w:rPr>
          <w:rFonts w:ascii="Times New Roman" w:hAnsi="Times New Roman"/>
          <w:sz w:val="22"/>
          <w:rtl/>
          <w:lang w:val="en-US" w:eastAsia="en-US"/>
        </w:rPr>
        <w:t xml:space="preserve"> وقد احتوى هذا الجزء من الدليل كل ما استطاع المؤلف أن يصل إليه من الأعمال الأدبية الإسلامية في كل جنس </w:t>
      </w:r>
      <w:r w:rsidRPr="002D66D7">
        <w:rPr>
          <w:rFonts w:ascii="Times New Roman" w:hAnsi="Times New Roman" w:hint="cs"/>
          <w:sz w:val="22"/>
          <w:rtl/>
          <w:lang w:val="en-US" w:eastAsia="en-US"/>
        </w:rPr>
        <w:t xml:space="preserve">أدبي </w:t>
      </w:r>
      <w:r w:rsidRPr="002D66D7">
        <w:rPr>
          <w:rFonts w:ascii="Times New Roman" w:hAnsi="Times New Roman"/>
          <w:sz w:val="22"/>
          <w:rtl/>
          <w:lang w:val="en-US" w:eastAsia="en-US"/>
        </w:rPr>
        <w:t xml:space="preserve">سواء أكان دراسة أم بحثا أم مقالة أم ترجمة أم خاطرة أم ديوان شعر أم رحلة أم قصة أم مختارات شعرية أم مذكرات أم مسرحيات. </w:t>
      </w:r>
    </w:p>
    <w:p w:rsidR="005A4D85" w:rsidRPr="002D66D7" w:rsidRDefault="005A4D85" w:rsidP="005A4D85">
      <w:pPr>
        <w:rPr>
          <w:rFonts w:ascii="Times New Roman" w:hAnsi="Times New Roman"/>
          <w:sz w:val="22"/>
          <w:rtl/>
          <w:lang w:val="en-US" w:eastAsia="en-US"/>
        </w:rPr>
      </w:pPr>
      <w:r w:rsidRPr="002D66D7">
        <w:rPr>
          <w:rFonts w:ascii="Times New Roman" w:hAnsi="Times New Roman" w:hint="cs"/>
          <w:sz w:val="22"/>
          <w:rtl/>
          <w:lang w:val="en-US" w:eastAsia="en-US"/>
        </w:rPr>
        <w:lastRenderedPageBreak/>
        <w:t xml:space="preserve"> </w:t>
      </w:r>
      <w:r w:rsidRPr="002D66D7">
        <w:rPr>
          <w:rFonts w:ascii="Times New Roman" w:hAnsi="Times New Roman"/>
          <w:sz w:val="22"/>
          <w:rtl/>
          <w:lang w:val="en-US" w:eastAsia="en-US"/>
        </w:rPr>
        <w:t>والحقيقة أن مصطلح (الأدب الإسلامي) ليس جديد</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 xml:space="preserve"> في الاستعمال، فقد وظف في الكتابات التي تعنى بتاريخ الأدب </w:t>
      </w:r>
      <w:r w:rsidRPr="002D66D7">
        <w:rPr>
          <w:rFonts w:ascii="Times New Roman" w:hAnsi="Times New Roman" w:hint="cs"/>
          <w:sz w:val="22"/>
          <w:rtl/>
          <w:lang w:val="en-US" w:eastAsia="en-US"/>
        </w:rPr>
        <w:t>مشيرا</w:t>
      </w:r>
      <w:r w:rsidRPr="002D66D7">
        <w:rPr>
          <w:rFonts w:ascii="Times New Roman" w:hAnsi="Times New Roman"/>
          <w:sz w:val="22"/>
          <w:rtl/>
          <w:lang w:val="en-US" w:eastAsia="en-US"/>
        </w:rPr>
        <w:t xml:space="preserve"> إلى أدب الفترة التي تلت العصر الجاهلي وما مثله من أدب أي الفترة التي بزغ فيها نور الإسلام مع بدء الوحي ونزول القرآن</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وقد تمتد</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هذه الفترة إلى الخلافة الراشدة التي </w:t>
      </w:r>
      <w:r w:rsidRPr="002D66D7">
        <w:rPr>
          <w:rFonts w:ascii="Times New Roman" w:hAnsi="Times New Roman" w:hint="cs"/>
          <w:sz w:val="22"/>
          <w:rtl/>
          <w:lang w:val="en-US" w:eastAsia="en-US"/>
        </w:rPr>
        <w:t>مثلها</w:t>
      </w:r>
      <w:r w:rsidRPr="002D66D7">
        <w:rPr>
          <w:rFonts w:ascii="Times New Roman" w:hAnsi="Times New Roman"/>
          <w:sz w:val="22"/>
          <w:rtl/>
          <w:lang w:val="en-US" w:eastAsia="en-US"/>
        </w:rPr>
        <w:t xml:space="preserve"> كبار صحابة الرسول، وقد عرف هذا الأدب</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-أيضا-بأدب صدر الإسلام، وفي هذا المضمار يحدد نايف معروف مفهوم المصطلح بقوله:</w:t>
      </w:r>
      <w:r w:rsidR="00FB2579">
        <w:rPr>
          <w:rFonts w:ascii="Times New Roman" w:hAnsi="Times New Roman"/>
          <w:sz w:val="22"/>
          <w:rtl/>
          <w:lang w:val="en-US" w:eastAsia="en-US"/>
        </w:rPr>
        <w:t>“</w:t>
      </w:r>
      <w:r w:rsidRPr="002D66D7">
        <w:rPr>
          <w:rFonts w:ascii="Times New Roman" w:hAnsi="Times New Roman"/>
          <w:sz w:val="22"/>
          <w:rtl/>
          <w:lang w:val="en-US" w:eastAsia="en-US"/>
        </w:rPr>
        <w:t>وما يعنينا في هذه العجالة هو أن نحدد مفهوم الأدب الإسلامي الذي اتخذناه معلما لكتابنا، وقصرناه على صدر الإسلام الذي يبدأ بعصر النبوة الشريفة، وينتهي بانتهاء الخلافة الراشدة؛ تلك الحقبة التي كانت، وما زالت، وستبقى، القبلة التي تهفو إليها القلوب، وتسترشد بها العقول، وتسمو بسموها النفوس.</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9"/>
      </w:r>
      <w:r w:rsidRPr="002D66D7">
        <w:rPr>
          <w:rFonts w:ascii="Times New Roman" w:hAnsi="Times New Roman"/>
          <w:sz w:val="22"/>
          <w:rtl/>
          <w:lang w:val="en-US" w:eastAsia="en-US"/>
        </w:rPr>
        <w:t xml:space="preserve"> و</w:t>
      </w:r>
      <w:r w:rsidRPr="002D66D7">
        <w:rPr>
          <w:rFonts w:ascii="Times New Roman" w:hAnsi="Times New Roman" w:hint="cs"/>
          <w:sz w:val="22"/>
          <w:rtl/>
          <w:lang w:val="en-US" w:eastAsia="en-US"/>
        </w:rPr>
        <w:t>يتض</w:t>
      </w:r>
      <w:r w:rsidRPr="002D66D7">
        <w:rPr>
          <w:rFonts w:ascii="Times New Roman" w:hAnsi="Times New Roman"/>
          <w:sz w:val="22"/>
          <w:rtl/>
          <w:lang w:val="en-US" w:eastAsia="en-US"/>
        </w:rPr>
        <w:t>ح من هذا القول أن تحديد المصطلح ينطلق من زاوية نظر زمنية تاريخية دونما إلمام بالمضمون الفكري الذي كان الإسلام الدافع إليه من أجل بناء شخصية إسلامية إنسانية متكاملة عقلا ووجدانا</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20"/>
      </w:r>
      <w:r w:rsidRPr="002D66D7">
        <w:rPr>
          <w:rFonts w:ascii="Times New Roman" w:hAnsi="Times New Roman"/>
          <w:sz w:val="22"/>
          <w:rtl/>
          <w:lang w:val="en-US" w:eastAsia="en-US"/>
        </w:rPr>
        <w:t xml:space="preserve"> وقد فهم تبعا لهذه النظرة على أنه</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أدب فترة لا أدب فكرة.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21"/>
      </w:r>
      <w:r w:rsidRPr="002D66D7">
        <w:rPr>
          <w:rFonts w:ascii="Times New Roman" w:hAnsi="Times New Roman"/>
          <w:sz w:val="22"/>
          <w:rtl/>
          <w:lang w:val="en-US" w:eastAsia="en-US"/>
        </w:rPr>
        <w:t xml:space="preserve"> وقصور هذ</w:t>
      </w:r>
      <w:r w:rsidRPr="002D66D7">
        <w:rPr>
          <w:rFonts w:ascii="Times New Roman" w:hAnsi="Times New Roman" w:hint="cs"/>
          <w:sz w:val="22"/>
          <w:rtl/>
          <w:lang w:val="en-US" w:eastAsia="en-US"/>
        </w:rPr>
        <w:t>ه النظرة</w:t>
      </w:r>
      <w:r w:rsidRPr="002D66D7">
        <w:rPr>
          <w:rFonts w:ascii="Times New Roman" w:hAnsi="Times New Roman"/>
          <w:sz w:val="22"/>
          <w:rtl/>
          <w:lang w:val="en-US" w:eastAsia="en-US"/>
        </w:rPr>
        <w:t xml:space="preserve"> بين إذ يكمن في عد الزمن إطارا لمفهوم هذا الأدب، والإطار الزمني بمثابة الوعاء الذي يتسع لكل الأفكار والرؤى الإسلامية وغير الإسلامية. وقد وظف المصطلح مرة أخرى واتسعت دلالته لتشمل كل ما أنت</w:t>
      </w:r>
      <w:r w:rsidRPr="002D66D7">
        <w:rPr>
          <w:rFonts w:ascii="Times New Roman" w:hAnsi="Times New Roman" w:hint="cs"/>
          <w:sz w:val="22"/>
          <w:rtl/>
          <w:lang w:val="en-US" w:eastAsia="en-US"/>
        </w:rPr>
        <w:t>ج</w:t>
      </w:r>
      <w:r w:rsidRPr="002D66D7">
        <w:rPr>
          <w:rFonts w:ascii="Times New Roman" w:hAnsi="Times New Roman"/>
          <w:sz w:val="22"/>
          <w:rtl/>
          <w:lang w:val="en-US" w:eastAsia="en-US"/>
        </w:rPr>
        <w:t xml:space="preserve">ته قرائح أفذاذ الشعوب الإسلامية وجادت به أقلامهم من منظوم ومنثور، سواء أوافق التصور الإسلامي أم لم يوافقه، وهذا التحديد عرقي قومي إذ يتكئ على الجنس الذي صدر عنه هذا الأدب.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 xml:space="preserve">ولعل توظيف </w:t>
      </w:r>
      <w:r w:rsidRPr="002D66D7">
        <w:rPr>
          <w:rFonts w:ascii="Times New Roman" w:hAnsi="Times New Roman" w:hint="cs"/>
          <w:sz w:val="22"/>
          <w:rtl/>
          <w:lang w:val="en-US" w:eastAsia="en-US"/>
        </w:rPr>
        <w:t xml:space="preserve">المصطلح </w:t>
      </w:r>
      <w:r w:rsidRPr="002D66D7">
        <w:rPr>
          <w:rFonts w:ascii="Times New Roman" w:hAnsi="Times New Roman"/>
          <w:sz w:val="22"/>
          <w:rtl/>
          <w:lang w:val="en-US" w:eastAsia="en-US"/>
        </w:rPr>
        <w:t>بهذ</w:t>
      </w:r>
      <w:r w:rsidRPr="002D66D7">
        <w:rPr>
          <w:rFonts w:ascii="Times New Roman" w:hAnsi="Times New Roman" w:hint="cs"/>
          <w:sz w:val="22"/>
          <w:rtl/>
          <w:lang w:val="en-US" w:eastAsia="en-US"/>
        </w:rPr>
        <w:t>ا المفهوم</w:t>
      </w:r>
      <w:r w:rsidRPr="002D66D7">
        <w:rPr>
          <w:rFonts w:ascii="Times New Roman" w:hAnsi="Times New Roman"/>
          <w:sz w:val="22"/>
          <w:rtl/>
          <w:lang w:val="en-US" w:eastAsia="en-US"/>
        </w:rPr>
        <w:t xml:space="preserve"> توظيف اس</w:t>
      </w:r>
      <w:r w:rsidRPr="002D66D7">
        <w:rPr>
          <w:rFonts w:ascii="Times New Roman" w:hAnsi="Times New Roman" w:hint="cs"/>
          <w:sz w:val="22"/>
          <w:rtl/>
          <w:lang w:val="en-US" w:eastAsia="en-US"/>
        </w:rPr>
        <w:t>ت</w:t>
      </w:r>
      <w:r w:rsidRPr="002D66D7">
        <w:rPr>
          <w:rFonts w:ascii="Times New Roman" w:hAnsi="Times New Roman"/>
          <w:sz w:val="22"/>
          <w:rtl/>
          <w:lang w:val="en-US" w:eastAsia="en-US"/>
        </w:rPr>
        <w:t>شراقي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-في البدء-</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مهد له المستشرقون ثم صادف استحسانا في نفوس المريدين ولاقى قبولا لدى المقتفين أثرهم من تلامذتهم العرب، إذ</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تنتشر في كتاباتهم مصطلحات من مثل:</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الأدب الإسلامي، الأدب العربي، أدب الشرق المسلم، الأدب الشرقي، أدب المسلمين، شعر عالم الإسلام، وتنصرف دلالة هذه المصطلحات إلى تاريخية الأدب وجغرافيته.</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22"/>
      </w:r>
      <w:r w:rsidRPr="002D66D7">
        <w:rPr>
          <w:rFonts w:cs="Souvenir Lt BT"/>
          <w:sz w:val="22"/>
          <w:vertAlign w:val="superscript"/>
          <w:rtl/>
          <w:lang w:val="en-US" w:eastAsia="en-US"/>
        </w:rPr>
        <w:t xml:space="preserve"> </w:t>
      </w:r>
      <w:r w:rsidRPr="002D66D7">
        <w:rPr>
          <w:rFonts w:ascii="Times New Roman" w:hAnsi="Times New Roman"/>
          <w:sz w:val="22"/>
          <w:rtl/>
          <w:lang w:val="en-US" w:eastAsia="en-US"/>
        </w:rPr>
        <w:t xml:space="preserve">وعلى كل حال فالمصطلح من حيث صياغته اللغوية مألوف في </w:t>
      </w:r>
      <w:r w:rsidRPr="002D66D7">
        <w:rPr>
          <w:rFonts w:ascii="Times New Roman" w:hAnsi="Times New Roman" w:hint="cs"/>
          <w:sz w:val="22"/>
          <w:rtl/>
          <w:lang w:val="en-US" w:eastAsia="en-US"/>
        </w:rPr>
        <w:t xml:space="preserve">البيئة </w:t>
      </w:r>
      <w:r w:rsidRPr="002D66D7">
        <w:rPr>
          <w:rFonts w:ascii="Times New Roman" w:hAnsi="Times New Roman"/>
          <w:sz w:val="22"/>
          <w:rtl/>
          <w:lang w:val="en-US" w:eastAsia="en-US"/>
        </w:rPr>
        <w:t>الثقاف</w:t>
      </w:r>
      <w:r w:rsidRPr="002D66D7">
        <w:rPr>
          <w:rFonts w:ascii="Times New Roman" w:hAnsi="Times New Roman" w:hint="cs"/>
          <w:sz w:val="22"/>
          <w:rtl/>
          <w:lang w:val="en-US" w:eastAsia="en-US"/>
        </w:rPr>
        <w:t>ية</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و</w:t>
      </w:r>
      <w:r w:rsidRPr="002D66D7">
        <w:rPr>
          <w:rFonts w:ascii="Times New Roman" w:hAnsi="Times New Roman"/>
          <w:sz w:val="22"/>
          <w:rtl/>
          <w:lang w:val="en-US" w:eastAsia="en-US"/>
        </w:rPr>
        <w:t>العربية</w:t>
      </w:r>
      <w:r w:rsidRPr="002D66D7">
        <w:rPr>
          <w:rFonts w:ascii="Times New Roman" w:hAnsi="Times New Roman" w:hint="cs"/>
          <w:sz w:val="22"/>
          <w:rtl/>
          <w:lang w:val="en-US" w:eastAsia="en-US"/>
        </w:rPr>
        <w:t xml:space="preserve"> و</w:t>
      </w:r>
      <w:r w:rsidRPr="002D66D7">
        <w:rPr>
          <w:rFonts w:ascii="Times New Roman" w:hAnsi="Times New Roman"/>
          <w:sz w:val="22"/>
          <w:rtl/>
          <w:lang w:val="en-US" w:eastAsia="en-US"/>
        </w:rPr>
        <w:t>الإسلامية.</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أما جدة المصطلح فت</w:t>
      </w:r>
      <w:r w:rsidRPr="002D66D7">
        <w:rPr>
          <w:rFonts w:ascii="Times New Roman" w:hAnsi="Times New Roman" w:hint="cs"/>
          <w:sz w:val="22"/>
          <w:rtl/>
          <w:lang w:val="en-US" w:eastAsia="en-US"/>
        </w:rPr>
        <w:t>تجسد</w:t>
      </w:r>
      <w:r w:rsidRPr="002D66D7">
        <w:rPr>
          <w:rFonts w:ascii="Times New Roman" w:hAnsi="Times New Roman"/>
          <w:sz w:val="22"/>
          <w:rtl/>
          <w:lang w:val="en-US" w:eastAsia="en-US"/>
        </w:rPr>
        <w:t xml:space="preserve"> في توظيفه المعاصر بدلالة مفارقة تق</w:t>
      </w:r>
      <w:r w:rsidRPr="002D66D7">
        <w:rPr>
          <w:rFonts w:ascii="Times New Roman" w:hAnsi="Times New Roman" w:hint="cs"/>
          <w:sz w:val="22"/>
          <w:rtl/>
          <w:lang w:val="en-US" w:eastAsia="en-US"/>
        </w:rPr>
        <w:t>ت</w:t>
      </w:r>
      <w:r w:rsidRPr="002D66D7">
        <w:rPr>
          <w:rFonts w:ascii="Times New Roman" w:hAnsi="Times New Roman"/>
          <w:sz w:val="22"/>
          <w:rtl/>
          <w:lang w:val="en-US" w:eastAsia="en-US"/>
        </w:rPr>
        <w:t>صر على الأدب الصادر عن المسلم الملتزم بمبادئ الإسلام وقيمه في شعره ونثره، وفي ضوء هذا</w:t>
      </w:r>
      <w:r w:rsidRPr="002D66D7">
        <w:rPr>
          <w:rFonts w:ascii="Times New Roman" w:hAnsi="Times New Roman" w:hint="cs"/>
          <w:sz w:val="22"/>
          <w:rtl/>
          <w:lang w:val="en-US" w:eastAsia="en-US"/>
        </w:rPr>
        <w:t xml:space="preserve"> التحديد</w:t>
      </w:r>
      <w:r w:rsidRPr="002D66D7">
        <w:rPr>
          <w:rFonts w:ascii="Times New Roman" w:hAnsi="Times New Roman"/>
          <w:sz w:val="22"/>
          <w:rtl/>
          <w:lang w:val="en-US" w:eastAsia="en-US"/>
        </w:rPr>
        <w:t xml:space="preserve"> يتنحى من دائرة الأدب الإسلامي كل أدب يخالف ما تشدو إليه دعوة الإسلام من تعاليم مشرقة ومبادئ مضيئة وقيم سامية وإن صدر مثل هذا الأدب عن مسلم.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lastRenderedPageBreak/>
        <w:t>فتلك، إذا، دلال</w:t>
      </w:r>
      <w:r w:rsidRPr="002D66D7">
        <w:rPr>
          <w:rFonts w:ascii="Times New Roman" w:hAnsi="Times New Roman" w:hint="cs"/>
          <w:sz w:val="22"/>
          <w:rtl/>
          <w:lang w:val="en-US" w:eastAsia="en-US"/>
        </w:rPr>
        <w:t>ة المصطلح</w:t>
      </w:r>
      <w:r w:rsidRPr="002D66D7">
        <w:rPr>
          <w:rFonts w:ascii="Times New Roman" w:hAnsi="Times New Roman"/>
          <w:sz w:val="22"/>
          <w:rtl/>
          <w:lang w:val="en-US" w:eastAsia="en-US"/>
        </w:rPr>
        <w:t xml:space="preserve"> العامة</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أي أن يطلق</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ويراد بالإسلامية فيه الحدود الزمانية لعصور الإسلام الأولى، ومن ثم فالمراد به أدب صدر الإسلام، وذلك نراه في الدراسات التي ظهرت متقدمة في العصر الحديث قبل شيوع مصطلح الأدب الإسلامي وإطلاقه على المنهج في الكتابة، مثل كتاب (دراسات في الأدب الإسلامي) لمحمد خلف الله أحمد، و (دراسات في الأدب الإسلامي) لسامي مكي العاني، و (من أدب الدعوة الإسلامية) لعباس الجراري.</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23"/>
      </w:r>
      <w:r>
        <w:rPr>
          <w:rFonts w:cs="Times New Roman"/>
          <w:sz w:val="22"/>
          <w:vertAlign w:val="superscript"/>
          <w:rtl/>
          <w:lang w:val="en-US" w:eastAsia="en-US"/>
        </w:rPr>
        <w:t xml:space="preserve"> </w:t>
      </w:r>
      <w:r w:rsidRPr="002D66D7">
        <w:rPr>
          <w:rFonts w:ascii="Times New Roman" w:hAnsi="Times New Roman"/>
          <w:sz w:val="22"/>
          <w:rtl/>
          <w:lang w:val="en-US" w:eastAsia="en-US"/>
        </w:rPr>
        <w:t>وهذه دلال</w:t>
      </w:r>
      <w:r w:rsidRPr="002D66D7">
        <w:rPr>
          <w:rFonts w:ascii="Times New Roman" w:hAnsi="Times New Roman" w:hint="cs"/>
          <w:sz w:val="22"/>
          <w:rtl/>
          <w:lang w:val="en-US" w:eastAsia="en-US"/>
        </w:rPr>
        <w:t>ة المصطلح</w:t>
      </w:r>
      <w:r w:rsidRPr="002D66D7">
        <w:rPr>
          <w:rFonts w:ascii="Times New Roman" w:hAnsi="Times New Roman"/>
          <w:sz w:val="22"/>
          <w:rtl/>
          <w:lang w:val="en-US" w:eastAsia="en-US"/>
        </w:rPr>
        <w:t xml:space="preserve"> الخاصة أي أنه يطلق</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ويراد به الأدب ذو المنحى الإسلامي في التصور والتصوير أو المذهبية الإسلامية في الأدب.</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24"/>
      </w:r>
      <w:r w:rsidRPr="002D66D7">
        <w:rPr>
          <w:rFonts w:cs="Souvenir Lt BT"/>
          <w:sz w:val="22"/>
          <w:vertAlign w:val="superscript"/>
          <w:rtl/>
          <w:lang w:val="en-US" w:eastAsia="en-US"/>
        </w:rPr>
        <w:t xml:space="preserve"> </w:t>
      </w:r>
      <w:r w:rsidRPr="002D66D7">
        <w:rPr>
          <w:rFonts w:ascii="Times New Roman" w:hAnsi="Times New Roman"/>
          <w:sz w:val="22"/>
          <w:rtl/>
          <w:lang w:val="en-US" w:eastAsia="en-US"/>
        </w:rPr>
        <w:t>وقد قدم دارسو الأدب</w:t>
      </w:r>
      <w:r w:rsidRPr="002D66D7">
        <w:rPr>
          <w:rFonts w:ascii="Times New Roman" w:hAnsi="Times New Roman" w:hint="cs"/>
          <w:sz w:val="22"/>
          <w:rtl/>
          <w:lang w:val="en-US" w:eastAsia="en-US"/>
        </w:rPr>
        <w:t xml:space="preserve"> الإسلامي</w:t>
      </w:r>
      <w:r w:rsidRPr="002D66D7">
        <w:rPr>
          <w:rFonts w:ascii="Times New Roman" w:hAnsi="Times New Roman"/>
          <w:sz w:val="22"/>
          <w:rtl/>
          <w:lang w:val="en-US" w:eastAsia="en-US"/>
        </w:rPr>
        <w:t xml:space="preserve"> والداعون إليه جملة من المفاهيم</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في إطار هذه الدلالة تتسع حينا فتدخل ما يوافق الأدب الإسلامي من الآداب العالمية بع</w:t>
      </w:r>
      <w:r w:rsidRPr="002D66D7">
        <w:rPr>
          <w:rFonts w:ascii="Times New Roman" w:hAnsi="Times New Roman" w:hint="cs"/>
          <w:sz w:val="22"/>
          <w:rtl/>
          <w:lang w:val="en-US" w:eastAsia="en-US"/>
        </w:rPr>
        <w:t>د</w:t>
      </w:r>
      <w:r w:rsidRPr="002D66D7">
        <w:rPr>
          <w:rFonts w:ascii="Times New Roman" w:hAnsi="Times New Roman"/>
          <w:sz w:val="22"/>
          <w:rtl/>
          <w:lang w:val="en-US" w:eastAsia="en-US"/>
        </w:rPr>
        <w:t>ه الأدب الذي يلتقي مع تصور الإسلام للكون والحياة والإنسان سواء أصدر عن أديب مسلم أم غير مسلم، وسواء أكان ذلك يلتقي مع الحدود الزمانية والمكانية ل</w:t>
      </w:r>
      <w:r w:rsidRPr="002D66D7">
        <w:rPr>
          <w:rFonts w:ascii="Times New Roman" w:hAnsi="Times New Roman" w:hint="cs"/>
          <w:sz w:val="22"/>
          <w:rtl/>
          <w:lang w:val="en-US" w:eastAsia="en-US"/>
        </w:rPr>
        <w:t>ل</w:t>
      </w:r>
      <w:r w:rsidRPr="002D66D7">
        <w:rPr>
          <w:rFonts w:ascii="Times New Roman" w:hAnsi="Times New Roman"/>
          <w:sz w:val="22"/>
          <w:rtl/>
          <w:lang w:val="en-US" w:eastAsia="en-US"/>
        </w:rPr>
        <w:t>إسلام أم ي</w:t>
      </w:r>
      <w:r w:rsidRPr="002D66D7">
        <w:rPr>
          <w:rFonts w:ascii="Times New Roman" w:hAnsi="Times New Roman" w:hint="cs"/>
          <w:sz w:val="22"/>
          <w:rtl/>
          <w:lang w:val="en-US" w:eastAsia="en-US"/>
        </w:rPr>
        <w:t>س</w:t>
      </w:r>
      <w:r w:rsidRPr="002D66D7">
        <w:rPr>
          <w:rFonts w:ascii="Times New Roman" w:hAnsi="Times New Roman"/>
          <w:sz w:val="22"/>
          <w:rtl/>
          <w:lang w:val="en-US" w:eastAsia="en-US"/>
        </w:rPr>
        <w:t xml:space="preserve">بقها زمنا ويتخطاها مكانا إلى أدباء الحكمة الملتقية مع </w:t>
      </w:r>
      <w:r w:rsidRPr="002D66D7">
        <w:rPr>
          <w:rFonts w:ascii="Times New Roman" w:hAnsi="Times New Roman" w:hint="cs"/>
          <w:sz w:val="22"/>
          <w:rtl/>
          <w:lang w:val="en-US" w:eastAsia="en-US"/>
        </w:rPr>
        <w:t>توجهاته</w:t>
      </w:r>
      <w:r w:rsidRPr="002D66D7">
        <w:rPr>
          <w:rFonts w:ascii="Times New Roman" w:hAnsi="Times New Roman"/>
          <w:sz w:val="22"/>
          <w:rtl/>
          <w:lang w:val="en-US" w:eastAsia="en-US"/>
        </w:rPr>
        <w:t xml:space="preserve"> وأدباء الدعوات الإنسانية العامة من غير المسلمين، وذلك على أساس أن الإسلام دي</w:t>
      </w:r>
      <w:r w:rsidRPr="002D66D7">
        <w:rPr>
          <w:rFonts w:ascii="Times New Roman" w:hAnsi="Times New Roman" w:hint="cs"/>
          <w:sz w:val="22"/>
          <w:rtl/>
          <w:lang w:val="en-US" w:eastAsia="en-US"/>
        </w:rPr>
        <w:t>ن</w:t>
      </w:r>
      <w:r w:rsidRPr="002D66D7">
        <w:rPr>
          <w:rFonts w:ascii="Times New Roman" w:hAnsi="Times New Roman"/>
          <w:sz w:val="22"/>
          <w:rtl/>
          <w:lang w:val="en-US" w:eastAsia="en-US"/>
        </w:rPr>
        <w:t xml:space="preserve"> الفطرة الإنسانية</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وتضيق</w:t>
      </w:r>
      <w:r w:rsidRPr="002D66D7">
        <w:rPr>
          <w:rFonts w:ascii="Times New Roman" w:hAnsi="Times New Roman" w:hint="cs"/>
          <w:sz w:val="22"/>
          <w:rtl/>
          <w:lang w:val="en-US" w:eastAsia="en-US"/>
        </w:rPr>
        <w:t xml:space="preserve"> تلك الدلالة</w:t>
      </w:r>
      <w:r w:rsidRPr="002D66D7">
        <w:rPr>
          <w:rFonts w:ascii="Times New Roman" w:hAnsi="Times New Roman"/>
          <w:sz w:val="22"/>
          <w:rtl/>
          <w:lang w:val="en-US" w:eastAsia="en-US"/>
        </w:rPr>
        <w:t xml:space="preserve"> حينا آخر فتنحصر في الأدب الذي يدور في فلك تصور الإسلام للكون والحياة والإنسان، ويصدر عن الأديب الملتزم بتصورات الإسلام ومبادئه وتطبيقاته العملية في الأقوال والأفعال</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25"/>
      </w:r>
      <w:r w:rsidRPr="002D66D7">
        <w:rPr>
          <w:rFonts w:cs="Souvenir Lt BT"/>
          <w:sz w:val="22"/>
          <w:vertAlign w:val="superscript"/>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 xml:space="preserve">وقد </w:t>
      </w:r>
      <w:r w:rsidRPr="002D66D7">
        <w:rPr>
          <w:rFonts w:ascii="Times New Roman" w:hAnsi="Times New Roman" w:hint="cs"/>
          <w:sz w:val="22"/>
          <w:rtl/>
          <w:lang w:val="en-US" w:eastAsia="en-US"/>
        </w:rPr>
        <w:t>يت</w:t>
      </w:r>
      <w:r w:rsidRPr="002D66D7">
        <w:rPr>
          <w:rFonts w:ascii="Times New Roman" w:hAnsi="Times New Roman"/>
          <w:sz w:val="22"/>
          <w:rtl/>
          <w:lang w:val="en-US" w:eastAsia="en-US"/>
        </w:rPr>
        <w:t xml:space="preserve">ضح أن الأدب الإسلامي </w:t>
      </w:r>
      <w:r w:rsidRPr="002D66D7">
        <w:rPr>
          <w:rFonts w:ascii="Times New Roman" w:hAnsi="Times New Roman" w:hint="cs"/>
          <w:sz w:val="22"/>
          <w:rtl/>
          <w:lang w:val="en-US" w:eastAsia="en-US"/>
        </w:rPr>
        <w:t>قد ي</w:t>
      </w:r>
      <w:r w:rsidRPr="002D66D7">
        <w:rPr>
          <w:rFonts w:ascii="Times New Roman" w:hAnsi="Times New Roman"/>
          <w:sz w:val="22"/>
          <w:rtl/>
          <w:lang w:val="en-US" w:eastAsia="en-US"/>
        </w:rPr>
        <w:t xml:space="preserve">مثل إشكالية في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مصطلح</w:t>
      </w:r>
      <w:r w:rsidRPr="002D66D7">
        <w:rPr>
          <w:rFonts w:ascii="Times New Roman" w:hAnsi="Times New Roman" w:hint="cs"/>
          <w:sz w:val="22"/>
          <w:rtl/>
          <w:lang w:val="en-US" w:eastAsia="en-US"/>
        </w:rPr>
        <w:t xml:space="preserve"> والمفهوم،</w:t>
      </w:r>
      <w:r w:rsidRPr="002D66D7">
        <w:rPr>
          <w:rFonts w:ascii="Times New Roman" w:hAnsi="Times New Roman"/>
          <w:sz w:val="22"/>
          <w:rtl/>
          <w:lang w:val="en-US" w:eastAsia="en-US"/>
        </w:rPr>
        <w:t xml:space="preserve"> فدلالته </w:t>
      </w:r>
      <w:r w:rsidRPr="002D66D7">
        <w:rPr>
          <w:rFonts w:ascii="Times New Roman" w:hAnsi="Times New Roman" w:hint="cs"/>
          <w:sz w:val="22"/>
          <w:rtl/>
          <w:lang w:val="en-US" w:eastAsia="en-US"/>
        </w:rPr>
        <w:t xml:space="preserve">لم تتبلور </w:t>
      </w:r>
      <w:r w:rsidRPr="002D66D7">
        <w:rPr>
          <w:rFonts w:ascii="Times New Roman" w:hAnsi="Times New Roman"/>
          <w:sz w:val="22"/>
          <w:rtl/>
          <w:lang w:val="en-US" w:eastAsia="en-US"/>
        </w:rPr>
        <w:t>في مفهوم واحد ولم تستقر في تحديد أو تعريف دقيق</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-وهذا الأمر لا يشمل الأدب الإسلامي وحده فكثير من العلوم الإنسانية تفتقد مصطلحاته إلى الإجماع والضبط العلمي- ولعل</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ما يبدو من خلاف في مصطلح الأدب الإسلامي فهو يأتي من جهة الوصف أو مدى النسبة، أعني بذلك أن يطلق ويراد بالإسلامية فيه الاتفاق مع قيم الإسلام ومبادئه، وعلى قدر يتيح له الالتقاء معه، أو ضرورة أن ينطلق ذلك من قاعدة إسلامية يقينية لدى المنشئ أو الأديب.</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26"/>
      </w:r>
      <w:r w:rsidRPr="002D66D7">
        <w:rPr>
          <w:rFonts w:cs="Souvenir Lt BT"/>
          <w:sz w:val="22"/>
          <w:vertAlign w:val="superscript"/>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وقد صادف مصطلح</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الأدب الإسلامي)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في أول ظهوره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معارضة في الأوساط الأدبية، ولم يسلم من انتقاد الدارسين؛ انتقاد</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 xml:space="preserve"> يغلو حتى يصل إلى درجة رفض المصطلح</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بكليته فلا مبرر يسوغ استعمال هذا المصطلح ما دام الأدب العربي أدبا إسلاميا وإن وجدت فيه نصوص تنأى عن قيم الإسلام ومثله، فهي قليلة ولا تغير من طبيعته أو صفته</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وبناء عليه لا يحق أن يكون هذا المصطلح الحديث بديلا عن المصطلح القديم </w:t>
      </w:r>
      <w:r w:rsidRPr="002D66D7">
        <w:rPr>
          <w:rFonts w:ascii="Times New Roman" w:hAnsi="Times New Roman"/>
          <w:sz w:val="22"/>
          <w:rtl/>
          <w:lang w:val="en-US" w:eastAsia="en-US"/>
        </w:rPr>
        <w:lastRenderedPageBreak/>
        <w:t>(الأدب العربي)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فهذا الأخير يحقق القصد ويفي بالغرض. والحق أن الأدب العربي إذا كان قد سلم من الزيغ وأمن الانحراف في عصر النبوة والخلافة الراشدة فإنه لم يكن بمأمن من الضلال والضياع في بعض حالاته وفي بعض أطواره في العصور التي تلت</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ولا خوف على مصطلح (الأدب العربي) -الذي ي</w:t>
      </w:r>
      <w:r w:rsidRPr="002D66D7">
        <w:rPr>
          <w:rFonts w:ascii="Times New Roman" w:hAnsi="Times New Roman" w:hint="cs"/>
          <w:sz w:val="22"/>
          <w:rtl/>
          <w:lang w:val="en-US" w:eastAsia="en-US"/>
        </w:rPr>
        <w:t>نسب</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إ</w:t>
      </w:r>
      <w:r w:rsidRPr="002D66D7">
        <w:rPr>
          <w:rFonts w:ascii="Times New Roman" w:hAnsi="Times New Roman"/>
          <w:sz w:val="22"/>
          <w:rtl/>
          <w:lang w:val="en-US" w:eastAsia="en-US"/>
        </w:rPr>
        <w:t>لى اللغة في المنطلق-</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من مصطلح (الأدب الإسلامي) لأنه مصطلح يرتكز على مضمون الأدب</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-الذي ينبغي أن ينضبط بالتصور الإسلامي الصحيح-، فلا تعارض بينهما من حيث هذا الجانب</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27"/>
      </w:r>
      <w:r w:rsidRPr="002D66D7">
        <w:rPr>
          <w:rFonts w:cs="Souvenir Lt BT"/>
          <w:sz w:val="22"/>
          <w:vertAlign w:val="superscript"/>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 xml:space="preserve">ولم يكن موضوع الجدل حول </w:t>
      </w:r>
      <w:r w:rsidRPr="002D66D7">
        <w:rPr>
          <w:rFonts w:ascii="Times New Roman" w:hAnsi="Times New Roman" w:hint="cs"/>
          <w:sz w:val="22"/>
          <w:rtl/>
          <w:lang w:val="en-US" w:eastAsia="en-US"/>
        </w:rPr>
        <w:t xml:space="preserve">مفهوم </w:t>
      </w:r>
      <w:r w:rsidRPr="002D66D7">
        <w:rPr>
          <w:rFonts w:ascii="Times New Roman" w:hAnsi="Times New Roman"/>
          <w:sz w:val="22"/>
          <w:rtl/>
          <w:lang w:val="en-US" w:eastAsia="en-US"/>
        </w:rPr>
        <w:t>الأدب الإسلامي</w:t>
      </w:r>
      <w:r w:rsidRPr="002D66D7">
        <w:rPr>
          <w:rFonts w:ascii="Times New Roman" w:hAnsi="Times New Roman" w:hint="cs"/>
          <w:sz w:val="22"/>
          <w:rtl/>
          <w:lang w:val="en-US" w:eastAsia="en-US"/>
        </w:rPr>
        <w:t xml:space="preserve"> أو</w:t>
      </w:r>
      <w:r w:rsidRPr="002D66D7">
        <w:rPr>
          <w:rFonts w:ascii="Times New Roman" w:hAnsi="Times New Roman"/>
          <w:sz w:val="22"/>
          <w:rtl/>
          <w:lang w:val="en-US" w:eastAsia="en-US"/>
        </w:rPr>
        <w:t xml:space="preserve"> محتواه أو منهجه ولكن كل الجدل انصب على التسمية والاصطلاح، </w:t>
      </w:r>
      <w:r w:rsidRPr="002D66D7">
        <w:rPr>
          <w:rFonts w:ascii="Times New Roman" w:hAnsi="Times New Roman" w:hint="cs"/>
          <w:sz w:val="22"/>
          <w:rtl/>
          <w:lang w:val="en-US" w:eastAsia="en-US"/>
        </w:rPr>
        <w:t xml:space="preserve">لأن </w:t>
      </w:r>
      <w:r w:rsidRPr="002D66D7">
        <w:rPr>
          <w:rFonts w:ascii="Times New Roman" w:hAnsi="Times New Roman"/>
          <w:sz w:val="22"/>
          <w:rtl/>
          <w:lang w:val="en-US" w:eastAsia="en-US"/>
        </w:rPr>
        <w:t>المناخ الفكري والثقافي والأدبي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في تلك الفترة من القرن الماضي</w:t>
      </w:r>
      <w:r w:rsidRPr="002D66D7">
        <w:rPr>
          <w:rFonts w:ascii="Times New Roman" w:hAnsi="Times New Roman" w:hint="cs"/>
          <w:sz w:val="22"/>
          <w:rtl/>
          <w:lang w:val="en-US" w:eastAsia="en-US"/>
        </w:rPr>
        <w:t xml:space="preserve"> لم يكن </w:t>
      </w:r>
      <w:r w:rsidRPr="002D66D7">
        <w:rPr>
          <w:rFonts w:ascii="Times New Roman" w:hAnsi="Times New Roman"/>
          <w:sz w:val="22"/>
          <w:rtl/>
          <w:lang w:val="en-US" w:eastAsia="en-US"/>
        </w:rPr>
        <w:t xml:space="preserve">مهيئا بشكل كاف لتلقي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منظومة الاصطل</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حية</w:t>
      </w:r>
      <w:r w:rsidRPr="002D66D7">
        <w:rPr>
          <w:rFonts w:ascii="Times New Roman" w:hAnsi="Times New Roman" w:hint="cs"/>
          <w:sz w:val="22"/>
          <w:rtl/>
          <w:lang w:val="en-US" w:eastAsia="en-US"/>
        </w:rPr>
        <w:t xml:space="preserve"> الإسلامية المعرفية</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المتنوعة كـ</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 xml:space="preserve">أدب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إسلامي) و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 xml:space="preserve">اقتصاد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 xml:space="preserve">إسلامي) و (علم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 xml:space="preserve">نفس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 xml:space="preserve">إسلامي) و (علم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 xml:space="preserve">اجتماع </w:t>
      </w:r>
      <w:r w:rsidRPr="002D66D7">
        <w:rPr>
          <w:rFonts w:ascii="Times New Roman" w:hAnsi="Times New Roman" w:hint="cs"/>
          <w:sz w:val="22"/>
          <w:rtl/>
          <w:lang w:val="en-US" w:eastAsia="en-US"/>
        </w:rPr>
        <w:t>ال</w:t>
      </w:r>
      <w:r w:rsidRPr="002D66D7">
        <w:rPr>
          <w:rFonts w:ascii="Times New Roman" w:hAnsi="Times New Roman"/>
          <w:sz w:val="22"/>
          <w:rtl/>
          <w:lang w:val="en-US" w:eastAsia="en-US"/>
        </w:rPr>
        <w:t xml:space="preserve">إسلامي) </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وما إلى ذلك من مصطلحات ومفاهيم أنتجتها الدعوة إلى العودة إلى الإسلام الصحيح لمواجهة الغزو الفكري والثقافي بشتى ألوانه. وكان الحكم يكاد يكون مجمعا على أن هذا الضرب من الاصطلاحات</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خلط غير علمي من جه</w:t>
      </w:r>
      <w:r w:rsidRPr="002D66D7">
        <w:rPr>
          <w:rFonts w:ascii="Times New Roman" w:hAnsi="Times New Roman" w:hint="cs"/>
          <w:sz w:val="22"/>
          <w:rtl/>
          <w:lang w:val="en-US" w:eastAsia="en-US"/>
        </w:rPr>
        <w:t>ة</w:t>
      </w:r>
      <w:r w:rsidRPr="002D66D7">
        <w:rPr>
          <w:rFonts w:ascii="Times New Roman" w:hAnsi="Times New Roman"/>
          <w:sz w:val="22"/>
          <w:rtl/>
          <w:lang w:val="en-US" w:eastAsia="en-US"/>
        </w:rPr>
        <w:t>، ومن جهة أخرى هو حشر للدين في غير مجاله المحدود الذي لا ينبغي في نظرهم أن يتعداه، وهو أن يكون علاقة بين العبد والرب، محلها القلب، ولا صلة لها بواقع الحياة.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28"/>
      </w:r>
      <w:r w:rsidRPr="002D66D7">
        <w:rPr>
          <w:rFonts w:cs="Souvenir Lt BT"/>
          <w:sz w:val="22"/>
          <w:vertAlign w:val="superscript"/>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وفي خضم هذا الجدل الذي أثار</w:t>
      </w:r>
      <w:r w:rsidRPr="002D66D7">
        <w:rPr>
          <w:rFonts w:ascii="Times New Roman" w:hAnsi="Times New Roman" w:hint="cs"/>
          <w:sz w:val="22"/>
          <w:rtl/>
          <w:lang w:val="en-US" w:eastAsia="en-US"/>
        </w:rPr>
        <w:t xml:space="preserve">ه </w:t>
      </w:r>
      <w:r w:rsidRPr="002D66D7">
        <w:rPr>
          <w:rFonts w:ascii="Times New Roman" w:hAnsi="Times New Roman"/>
          <w:sz w:val="22"/>
          <w:rtl/>
          <w:lang w:val="en-US" w:eastAsia="en-US"/>
        </w:rPr>
        <w:t>المصطلح</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فقد اقترحت بدائل اصطلاحية لتحل محل المصطلح الرئيس</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الأدب الإسلامي)، </w:t>
      </w:r>
      <w:r w:rsidRPr="002D66D7">
        <w:rPr>
          <w:rFonts w:ascii="Times New Roman" w:hAnsi="Times New Roman" w:hint="cs"/>
          <w:sz w:val="22"/>
          <w:rtl/>
          <w:lang w:val="en-US" w:eastAsia="en-US"/>
        </w:rPr>
        <w:t>وفي مقدمة</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تلك </w:t>
      </w:r>
      <w:r w:rsidRPr="002D66D7">
        <w:rPr>
          <w:rFonts w:ascii="Times New Roman" w:hAnsi="Times New Roman"/>
          <w:sz w:val="22"/>
          <w:rtl/>
          <w:lang w:val="en-US" w:eastAsia="en-US"/>
        </w:rPr>
        <w:t>القائمة من المصطلحات مصطلح (أدب الدعوة) ومصطلح (الاتجاه الإسلامي) ومصطلح</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(الأدب المسلم) ومصطلح (آداب الشعوب الإسلامية) ومصطلح (الأدب الدين</w:t>
      </w:r>
      <w:r w:rsidRPr="002D66D7">
        <w:rPr>
          <w:rFonts w:ascii="Times New Roman" w:hAnsi="Times New Roman" w:hint="cs"/>
          <w:sz w:val="22"/>
          <w:rtl/>
          <w:lang w:val="en-US" w:eastAsia="en-US"/>
        </w:rPr>
        <w:t>ي</w:t>
      </w:r>
      <w:r w:rsidRPr="002D66D7">
        <w:rPr>
          <w:rFonts w:ascii="Times New Roman" w:hAnsi="Times New Roman"/>
          <w:sz w:val="22"/>
          <w:rtl/>
          <w:lang w:val="en-US" w:eastAsia="en-US"/>
        </w:rPr>
        <w:t>) ومصطلح (أدب العقيدة الإسلامية) ومصطلح</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(الأدب الأخلاقي). وجملة هذه المصطلحات لا ترقى</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-عند النظر في ماهيتها والتدقيق في علاقة دالها بمدلولها-</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إلى مستوى المصطلح الرئيس م</w:t>
      </w:r>
      <w:r w:rsidRPr="002D66D7">
        <w:rPr>
          <w:rFonts w:ascii="Times New Roman" w:hAnsi="Times New Roman" w:hint="cs"/>
          <w:sz w:val="22"/>
          <w:rtl/>
          <w:lang w:val="en-US" w:eastAsia="en-US"/>
        </w:rPr>
        <w:t>ن</w:t>
      </w:r>
      <w:r w:rsidRPr="002D66D7">
        <w:rPr>
          <w:rFonts w:ascii="Times New Roman" w:hAnsi="Times New Roman"/>
          <w:sz w:val="22"/>
          <w:rtl/>
          <w:lang w:val="en-US" w:eastAsia="en-US"/>
        </w:rPr>
        <w:t xml:space="preserve"> حيث أداؤه لدلالته الحديثة الكلية واستيفاؤه للدلالات الجزئية التي تتضمنها المصطلحات البديلة، فـ (الأدب الإسلامي) </w:t>
      </w:r>
      <w:r w:rsidR="00FB2579">
        <w:rPr>
          <w:rFonts w:ascii="Times New Roman" w:hAnsi="Times New Roman"/>
          <w:sz w:val="22"/>
          <w:rtl/>
          <w:lang w:val="en-US" w:eastAsia="en-US"/>
        </w:rPr>
        <w:t>”</w:t>
      </w:r>
      <w:r w:rsidRPr="002D66D7">
        <w:rPr>
          <w:rFonts w:ascii="Times New Roman" w:hAnsi="Times New Roman"/>
          <w:sz w:val="22"/>
          <w:rtl/>
          <w:lang w:val="en-US" w:eastAsia="en-US"/>
        </w:rPr>
        <w:t>يشمل أي موضوع أو تجربة إنسانية تتعلق بالكون الفسيح والحياة المتشعبة والإنسان الذي يحيا حياته في هذا الكون.</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29"/>
      </w:r>
    </w:p>
    <w:p w:rsidR="005A4D85" w:rsidRPr="002D66D7" w:rsidRDefault="005A4D85" w:rsidP="005A4D85">
      <w:pPr>
        <w:rPr>
          <w:rFonts w:ascii="Times New Roman" w:hAnsi="Times New Roman"/>
          <w:sz w:val="22"/>
          <w:rtl/>
          <w:lang w:val="en-US" w:eastAsia="en-US"/>
        </w:rPr>
      </w:pPr>
      <w:r w:rsidRPr="002D66D7">
        <w:rPr>
          <w:rFonts w:ascii="Times New Roman" w:hAnsi="Times New Roman" w:hint="cs"/>
          <w:sz w:val="22"/>
          <w:rtl/>
          <w:lang w:val="en-US" w:eastAsia="en-US"/>
        </w:rPr>
        <w:t>فـ</w:t>
      </w:r>
      <w:r w:rsidRPr="002D66D7">
        <w:rPr>
          <w:rFonts w:ascii="Times New Roman" w:hAnsi="Times New Roman"/>
          <w:sz w:val="22"/>
          <w:rtl/>
          <w:lang w:val="en-US" w:eastAsia="en-US"/>
        </w:rPr>
        <w:t xml:space="preserve"> (أدب الدعوة) -على أهميته-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لا يتسع للتعبير عن كل ما يمثله الأدب الإسلامي الذي يستوعب التجربة الدعوية ويتجاوزها إلى غيرها، أما قسيمه الآخر (الاتجاه </w:t>
      </w:r>
      <w:r w:rsidRPr="002D66D7">
        <w:rPr>
          <w:rFonts w:ascii="Times New Roman" w:hAnsi="Times New Roman"/>
          <w:sz w:val="22"/>
          <w:rtl/>
          <w:lang w:val="en-US" w:eastAsia="en-US"/>
        </w:rPr>
        <w:lastRenderedPageBreak/>
        <w:t>الإسلامي) فهو يقزم الأدب الإسلامي ويهون من شأنه فيجعل منه مجرد اتجاه أو بعد ويحرمه صفة النظرية المتكاملة أو المذهب الأدبي القائم على الخصوصية الإسلامية المتميزة. ولا حرج في استعمال هذا المصطلح إلى جوار المصطلح الرئيس إذا ما قص</w:t>
      </w:r>
      <w:r w:rsidRPr="002D66D7">
        <w:rPr>
          <w:rFonts w:ascii="Times New Roman" w:hAnsi="Times New Roman" w:hint="cs"/>
          <w:sz w:val="22"/>
          <w:rtl/>
          <w:lang w:val="en-US" w:eastAsia="en-US"/>
        </w:rPr>
        <w:t>د</w:t>
      </w:r>
      <w:r w:rsidRPr="002D66D7">
        <w:rPr>
          <w:rFonts w:ascii="Times New Roman" w:hAnsi="Times New Roman"/>
          <w:sz w:val="22"/>
          <w:rtl/>
          <w:lang w:val="en-US" w:eastAsia="en-US"/>
        </w:rPr>
        <w:t xml:space="preserve">نا به وصف اتجاه محدد قد بدا في أدب أديب معين، فالتجربة الإبداعية قد تتناوبها اتجاهات متعددة ولا يمتنع أن يدرس الاتجاه الإسلامي فيها إذا ظهر في هذا الأدب ما ينم عنه من خصائص وسمات تخص الشكل والمضمون. </w:t>
      </w:r>
    </w:p>
    <w:p w:rsidR="005A4D85" w:rsidRPr="002D66D7" w:rsidRDefault="005A4D85" w:rsidP="005A4D85">
      <w:pPr>
        <w:rPr>
          <w:rFonts w:ascii="Times New Roman" w:hAnsi="Times New Roman"/>
          <w:sz w:val="22"/>
          <w:rtl/>
          <w:lang w:val="en-US" w:eastAsia="en-US"/>
        </w:rPr>
      </w:pPr>
      <w:r w:rsidRPr="002D66D7">
        <w:rPr>
          <w:rFonts w:ascii="Times New Roman" w:hAnsi="Times New Roman" w:hint="cs"/>
          <w:sz w:val="22"/>
          <w:rtl/>
          <w:lang w:val="en-US" w:eastAsia="en-US"/>
        </w:rPr>
        <w:t xml:space="preserve">أما </w:t>
      </w:r>
      <w:r w:rsidRPr="002D66D7">
        <w:rPr>
          <w:rFonts w:ascii="Times New Roman" w:hAnsi="Times New Roman"/>
          <w:sz w:val="22"/>
          <w:rtl/>
          <w:lang w:val="en-US" w:eastAsia="en-US"/>
        </w:rPr>
        <w:t xml:space="preserve">مصطلح (الأدب المسلم) </w:t>
      </w:r>
      <w:r w:rsidRPr="002D66D7">
        <w:rPr>
          <w:rFonts w:ascii="Times New Roman" w:hAnsi="Times New Roman" w:hint="cs"/>
          <w:sz w:val="22"/>
          <w:rtl/>
          <w:lang w:val="en-US" w:eastAsia="en-US"/>
        </w:rPr>
        <w:t>ف</w:t>
      </w:r>
      <w:r w:rsidRPr="002D66D7">
        <w:rPr>
          <w:rFonts w:ascii="Times New Roman" w:hAnsi="Times New Roman"/>
          <w:sz w:val="22"/>
          <w:rtl/>
          <w:lang w:val="en-US" w:eastAsia="en-US"/>
        </w:rPr>
        <w:t>تعوزه إحدى شروط المصطلح، فهو يفتقر إلى التحديد والجمع والمنع لدلالته على الأدب الذي يصدر عن أي مسلم إذا ما وافق التصور الإسلامي</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وقد رأى عبد القدوس أبو صالح أن الخروج من إشكالية النص ذي المضمون الموافق للتصور الإسلامي</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أن نقول:</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إن هذا النص موافق للأدب الإسلامي ولم نخرج بذلك عن المعيارية الدقيقة التي استظهرناها من تعريف الرابطة للأدب الإسلامي بأنه</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التعبير الفني الهادف عن الحياة والكون وفق التصور الإسلامي.</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30"/>
      </w:r>
      <w:r w:rsidRPr="002D66D7">
        <w:rPr>
          <w:rFonts w:ascii="Times New Roman" w:hAnsi="Times New Roman"/>
          <w:sz w:val="22"/>
          <w:rtl/>
          <w:lang w:val="en-US" w:eastAsia="en-US"/>
        </w:rPr>
        <w:t xml:space="preserve"> وهذا ما ذهب إليه سعد أبو الرضا حيث يقول:</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يمكننا أن نصف الأدب ذا الخصائص الإسلامية الذي يصدر عن غير المسلمين بالأدب الموافق.</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31"/>
      </w:r>
      <w:r w:rsidRPr="002D66D7">
        <w:rPr>
          <w:rFonts w:ascii="Times New Roman" w:hAnsi="Times New Roman"/>
          <w:sz w:val="22"/>
          <w:rtl/>
          <w:lang w:val="en-US" w:eastAsia="en-US"/>
        </w:rPr>
        <w:t xml:space="preserve"> وإن كان سعد أبو الرضا يؤثر مصطلح (الأدب الموافق) فهو لا يرى بأسا أن يصدر الأدب الإسلامي عن غير المسلم أو عن المسلم غير الملتزم، ولا يجوز أن يفهم من الصفة (الإسلامي) -بهذه النسبة النحوية-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إلا الأدب الصادر عن المسلم الملتزم لما في هذا الفهم من تضييق لواسع. كما </w:t>
      </w:r>
      <w:r w:rsidRPr="002D66D7">
        <w:rPr>
          <w:rFonts w:ascii="Times New Roman" w:hAnsi="Times New Roman" w:hint="cs"/>
          <w:sz w:val="22"/>
          <w:rtl/>
          <w:lang w:val="en-US" w:eastAsia="en-US"/>
        </w:rPr>
        <w:t>أ</w:t>
      </w:r>
      <w:r w:rsidRPr="002D66D7">
        <w:rPr>
          <w:rFonts w:ascii="Times New Roman" w:hAnsi="Times New Roman"/>
          <w:sz w:val="22"/>
          <w:rtl/>
          <w:lang w:val="en-US" w:eastAsia="en-US"/>
        </w:rPr>
        <w:t>ن صفة (المسلم) لا تجعل الإسلام أكثر اتصالا بطبيعة هذا الأدب أو أشد وضوحا فيه</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ويميل إلى الاعتقاد بأن دلالة لفظة (الإسلامي) أكثر تحقيقا للإسلامية في الأدب، وهي تشي بما يتضمنه من تصور لحمته وسداه الإسلام بقيمه ومبادئه</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32"/>
      </w:r>
      <w:r w:rsidRPr="002D66D7">
        <w:rPr>
          <w:rFonts w:ascii="Times New Roman" w:hAnsi="Times New Roman"/>
          <w:sz w:val="22"/>
          <w:rtl/>
          <w:lang w:val="en-US" w:eastAsia="en-US"/>
        </w:rPr>
        <w:t xml:space="preserve"> وقد تنبه محمد قطب</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-وهو من الداعين الأوائل إلى ضرورة وجود فن وأدب إسلاميين-</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إلى وجود نوع من الأدب لا نستطيع أن نسميه أدبا إسلاميا لأن أصحابه ليسوا مسلمين، ولكنه يلتقي مع الأدب الإسلامي في بعض مفاهيمه، أو بعض تصوراته، أو بعض توجهاته، في القديم والحديث، واقترح أن نقول عنه-اقتداء بموقف الرسول</w:t>
      </w:r>
      <w:r w:rsidRPr="002D66D7">
        <w:rPr>
          <w:rFonts w:ascii="Times New Roman" w:hAnsi="Times New Roman" w:hint="cs"/>
          <w:sz w:val="22"/>
          <w:rtl/>
          <w:lang w:val="en-US" w:eastAsia="en-US"/>
        </w:rPr>
        <w:t xml:space="preserve"> </w:t>
      </w:r>
      <w:r w:rsidRPr="002D66D7">
        <w:rPr>
          <w:rFonts w:ascii="AGA Arabesque" w:hAnsi="AGA Arabesque"/>
          <w:sz w:val="26"/>
          <w:lang w:val="en-US" w:eastAsia="en-US"/>
        </w:rPr>
        <w:sym w:font="AGA Arabesque" w:char="F072"/>
      </w:r>
      <w:r w:rsidRPr="002D66D7">
        <w:rPr>
          <w:rFonts w:ascii="Times New Roman" w:hAnsi="Times New Roman"/>
          <w:sz w:val="22"/>
          <w:rtl/>
          <w:lang w:val="en-US" w:eastAsia="en-US"/>
        </w:rPr>
        <w:t>:</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إنه أدب يلتقي في بعض جوانبه بالأدب الإسلامي ونقف هناك.</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33"/>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 xml:space="preserve">ويبدو مصطلح (آداب الشعوب الإسلامية) أبعد من أن يصلح كعنوان لمذهب أدبي أو نظرية في الأدب، فمن جهة قد تضم آداب الشعوب الإسلامية ما يتنافى والفكرة الإسلامية من اتجاهات ومذاهب قائمة على معتقدات وإيديولوجيات تعارض الإسلام، </w:t>
      </w:r>
      <w:r w:rsidRPr="002D66D7">
        <w:rPr>
          <w:rFonts w:ascii="Times New Roman" w:hAnsi="Times New Roman"/>
          <w:sz w:val="22"/>
          <w:rtl/>
          <w:lang w:val="en-US" w:eastAsia="en-US"/>
        </w:rPr>
        <w:lastRenderedPageBreak/>
        <w:t>وشأن هذه الآداب شأن الأدب العربي الذي تسري في جسده تيارات متناقضة متعارضة في قديمه وحديثه. ومن جهة ثانية ليس الأدب الإسلامي أدبا عربيا فحسب أو أدب الشعب العربي فتعزل عنه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في هذه الحالة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آداب الشعوب الإسلامية التي تعبر بلغاتها الخاصة، فاللغة العربية هي اللغة الأولى للأدب الإسلامي تضاف إليها لغات تلك الشعوب، وبذلك</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يمكن أن تتشكل منظومة الأدب الإسلامي شاملة آداب كل المسلمين، وقد تأصلت قيمه الإسلامية، وذلك تحت مصطلح (الأدب الإسلامي) ذلك التركيب الذي شاع بيننا، وأصبح يحمل هوية ذلك الأدب موحدا بين دعاته، بينما تركيب (آداب الشعوب الإسلامية) قد</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يكون مدعاة للتفرقة والتباين.</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34"/>
      </w:r>
      <w:r w:rsidRPr="002D66D7">
        <w:rPr>
          <w:rFonts w:ascii="Times New Roman" w:hAnsi="Times New Roman"/>
          <w:sz w:val="22"/>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ومن المصطلحات الوجيهة ما يقترحه عبد الحميد إبراهيم، حين يقول:</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إن التركيز على صفة الإسلامية يعني غلبة المضمون على الشكل، وإن السياق الأدبي يقتضي أن يكون المصطلح هو (الأدب العربي الإسلامي).</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35"/>
      </w:r>
      <w:r w:rsidRPr="002D66D7">
        <w:rPr>
          <w:rFonts w:ascii="Times New Roman" w:hAnsi="Times New Roman"/>
          <w:sz w:val="22"/>
          <w:rtl/>
          <w:lang w:val="en-US" w:eastAsia="en-US"/>
        </w:rPr>
        <w:t xml:space="preserve"> وقد عرض هذا المصطلح في سياق رصده للمآخذ التي تلحظ على الأدب الإسلامي من غلبة المضمون على الشكل والم</w:t>
      </w:r>
      <w:r w:rsidRPr="002D66D7">
        <w:rPr>
          <w:rFonts w:ascii="Times New Roman" w:hAnsi="Times New Roman" w:hint="cs"/>
          <w:sz w:val="22"/>
          <w:rtl/>
          <w:lang w:val="en-US" w:eastAsia="en-US"/>
        </w:rPr>
        <w:t>ب</w:t>
      </w:r>
      <w:r w:rsidRPr="002D66D7">
        <w:rPr>
          <w:rFonts w:ascii="Times New Roman" w:hAnsi="Times New Roman"/>
          <w:sz w:val="22"/>
          <w:rtl/>
          <w:lang w:val="en-US" w:eastAsia="en-US"/>
        </w:rPr>
        <w:t>اشرة أو المجاهرة في عرض الأفكار وإهمال طريقة العرض، ونتيجة لذلك كانت صفة (الإسلامية) أبرز من غيرها وأكثر ترددا من صفة (العربية)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لأنها تتصل بالمضامين التي حملها الإسلام إلى كل الأماكن وبكل اللغات، بينما (العربية)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تعني اللغة أو الشكل الذي تصاغ فيه هذه المضامين، وما دمنا في حقل الأدب فلا يجوز الاستغناء عن الشكل، ولا مناص من إدخال عنصر اللغة في التقييم بكل ما تحمله من طاقات وإمكانات فنية وجمالية. وفي ظل هذا المصطلح يعرف الأدب الإسلامي تعريفا جديدا يجعل منه:</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تعبيرا عن روح الحضارة العربية الإسلامية في صياغة فنية.</w:t>
      </w:r>
      <w:r w:rsidR="00FB2579">
        <w:rPr>
          <w:rFonts w:cs="Times New Roman"/>
          <w:sz w:val="22"/>
          <w:vertAlign w:val="superscript"/>
          <w:rtl/>
          <w:lang w:val="en-US" w:eastAsia="en-US"/>
        </w:rPr>
        <w:t>“</w:t>
      </w:r>
      <w:r w:rsidRPr="002D66D7">
        <w:rPr>
          <w:rFonts w:cs="Souvenir Lt BT"/>
          <w:sz w:val="22"/>
          <w:vertAlign w:val="superscript"/>
          <w:rtl/>
          <w:lang w:val="en-US" w:eastAsia="en-US"/>
        </w:rPr>
        <w:endnoteReference w:id="36"/>
      </w:r>
      <w:r w:rsidRPr="002D66D7">
        <w:rPr>
          <w:rFonts w:ascii="Times New Roman" w:hAnsi="Times New Roman"/>
          <w:sz w:val="22"/>
          <w:rtl/>
          <w:lang w:val="en-US" w:eastAsia="en-US"/>
        </w:rPr>
        <w:t xml:space="preserve"> والمصطلح نفسه يستعمله عابد توفيق الهاشمي في مقدمة سلسلته (الوجيز في الأدب الإسلامي المعاصر وتاريخه) -الذي تعرض فيه إلى الأدب الإسلامي المعاصر وتأريخه شعرا ونثرا في الشام والعراق ومصر والهند واليمن-</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حيث يقول:</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هذه نظرة عامة حاولت من خلالها أن أركز على فكرة الأدب العربي الإسلامي الذي يعمد إلى الأصول ويستلهمها من أجل الانطلاق نحو الإبداع والابتكار.</w:t>
      </w:r>
      <w:r w:rsidR="00FB2579">
        <w:rPr>
          <w:rFonts w:cs="Times New Roman"/>
          <w:sz w:val="22"/>
          <w:vertAlign w:val="superscript"/>
          <w:rtl/>
          <w:lang w:val="en-US" w:eastAsia="en-US"/>
        </w:rPr>
        <w:t>“</w:t>
      </w:r>
      <w:r w:rsidRPr="002D66D7">
        <w:rPr>
          <w:rFonts w:cs="Souvenir Lt BT"/>
          <w:sz w:val="22"/>
          <w:vertAlign w:val="superscript"/>
          <w:rtl/>
          <w:lang w:val="en-US" w:eastAsia="en-US"/>
        </w:rPr>
        <w:endnoteReference w:id="37"/>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والملاحظ أن الكاتب قد استبعد إشكالية المصطلحات م</w:t>
      </w:r>
      <w:r w:rsidRPr="002D66D7">
        <w:rPr>
          <w:rFonts w:ascii="Times New Roman" w:hAnsi="Times New Roman" w:hint="cs"/>
          <w:sz w:val="22"/>
          <w:rtl/>
          <w:lang w:val="en-US" w:eastAsia="en-US"/>
        </w:rPr>
        <w:t>ن</w:t>
      </w:r>
      <w:r w:rsidRPr="002D66D7">
        <w:rPr>
          <w:rFonts w:ascii="Times New Roman" w:hAnsi="Times New Roman"/>
          <w:sz w:val="22"/>
          <w:rtl/>
          <w:lang w:val="en-US" w:eastAsia="en-US"/>
        </w:rPr>
        <w:t xml:space="preserve"> بحثه وصرح بذلك في مستهل مقدمته إذ يقول:</w:t>
      </w:r>
      <w:r w:rsidR="00FB2579">
        <w:rPr>
          <w:rFonts w:ascii="Times New Roman" w:hAnsi="Times New Roman"/>
          <w:sz w:val="22"/>
          <w:rtl/>
          <w:lang w:val="en-US" w:eastAsia="en-US"/>
        </w:rPr>
        <w:t>“</w:t>
      </w:r>
      <w:r w:rsidRPr="002D66D7">
        <w:rPr>
          <w:rFonts w:ascii="Times New Roman" w:hAnsi="Times New Roman"/>
          <w:sz w:val="22"/>
          <w:rtl/>
          <w:lang w:val="en-US" w:eastAsia="en-US"/>
        </w:rPr>
        <w:t xml:space="preserve"> هذا عرض موجز لتاريخ الأدب الإ</w:t>
      </w:r>
      <w:r w:rsidRPr="002D66D7">
        <w:rPr>
          <w:rFonts w:ascii="Times New Roman" w:hAnsi="Times New Roman" w:hint="cs"/>
          <w:sz w:val="22"/>
          <w:rtl/>
          <w:lang w:val="en-US" w:eastAsia="en-US"/>
        </w:rPr>
        <w:t>س</w:t>
      </w:r>
      <w:r w:rsidRPr="002D66D7">
        <w:rPr>
          <w:rFonts w:ascii="Times New Roman" w:hAnsi="Times New Roman"/>
          <w:sz w:val="22"/>
          <w:rtl/>
          <w:lang w:val="en-US" w:eastAsia="en-US"/>
        </w:rPr>
        <w:t>لامي المعاصر مع نصوص قيمة لشعرائه المبدعين وناثريه</w:t>
      </w:r>
      <w:r w:rsidRPr="002D66D7">
        <w:rPr>
          <w:rFonts w:ascii="Times New Roman" w:hAnsi="Times New Roman" w:hint="cs"/>
          <w:sz w:val="22"/>
          <w:rtl/>
          <w:lang w:val="en-US" w:eastAsia="en-US"/>
        </w:rPr>
        <w:t xml:space="preserve"> ف</w:t>
      </w:r>
      <w:r w:rsidRPr="002D66D7">
        <w:rPr>
          <w:rFonts w:ascii="Times New Roman" w:hAnsi="Times New Roman"/>
          <w:sz w:val="22"/>
          <w:rtl/>
          <w:lang w:val="en-US" w:eastAsia="en-US"/>
        </w:rPr>
        <w:t>ي القرن العشري</w:t>
      </w:r>
      <w:r w:rsidRPr="002D66D7">
        <w:rPr>
          <w:rFonts w:ascii="Times New Roman" w:hAnsi="Times New Roman" w:hint="cs"/>
          <w:sz w:val="22"/>
          <w:rtl/>
          <w:lang w:val="en-US" w:eastAsia="en-US"/>
        </w:rPr>
        <w:t xml:space="preserve">ن </w:t>
      </w:r>
      <w:r w:rsidRPr="002D66D7">
        <w:rPr>
          <w:rFonts w:ascii="Times New Roman" w:hAnsi="Times New Roman"/>
          <w:sz w:val="22"/>
          <w:rtl/>
          <w:lang w:val="en-US" w:eastAsia="en-US"/>
        </w:rPr>
        <w:t>ولا نريد إثارة إشكالية المصطلحات الأدبية.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38"/>
      </w:r>
      <w:r w:rsidRPr="002D66D7">
        <w:rPr>
          <w:rFonts w:ascii="Times New Roman" w:hAnsi="Times New Roman"/>
          <w:sz w:val="22"/>
          <w:rtl/>
          <w:lang w:val="en-US" w:eastAsia="en-US"/>
        </w:rPr>
        <w:t xml:space="preserve"> لأن همه كان التركيز على عرض النصوص التي تتمثل فيها </w:t>
      </w:r>
      <w:r w:rsidRPr="002D66D7">
        <w:rPr>
          <w:rFonts w:ascii="Times New Roman" w:hAnsi="Times New Roman"/>
          <w:sz w:val="22"/>
          <w:rtl/>
          <w:lang w:val="en-US" w:eastAsia="en-US"/>
        </w:rPr>
        <w:lastRenderedPageBreak/>
        <w:t>جليا المفاهيم والقيم الجمالية والفنية والتربوية والاجتماعية والعقدية والأخلاقية في الأدب الإسلامي. وإن كان ميله إلى استخدام تركيب (الأدب الإسلامي)، بلفظه ومعناه، بينا فهو كثير التردد في سياقات البحث المختلفة بدءا من العنوان للدلالة على المفهوم الذي سبق إقراره، وهذا ما نلمحه في قوله:</w:t>
      </w:r>
      <w:r w:rsidR="00FB2579">
        <w:rPr>
          <w:rFonts w:ascii="Times New Roman" w:hAnsi="Times New Roman"/>
          <w:sz w:val="22"/>
          <w:rtl/>
          <w:lang w:val="en-US" w:eastAsia="en-US"/>
        </w:rPr>
        <w:t>“</w:t>
      </w:r>
      <w:r w:rsidRPr="002D66D7">
        <w:rPr>
          <w:rFonts w:ascii="Times New Roman" w:hAnsi="Times New Roman"/>
          <w:sz w:val="22"/>
          <w:rtl/>
          <w:lang w:val="en-US" w:eastAsia="en-US"/>
        </w:rPr>
        <w:t>قام قسم من الأدباء والكتاب ومن أصحاب الفكرة الإسلامية ينادون بضرورة الوقوف بوجه الغزو الفكري والحضاري الذي تتعرض له الأمة.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39"/>
      </w:r>
      <w:r w:rsidRPr="002D66D7">
        <w:rPr>
          <w:rFonts w:ascii="Times New Roman" w:hAnsi="Times New Roman"/>
          <w:sz w:val="22"/>
          <w:rtl/>
          <w:lang w:val="en-US" w:eastAsia="en-US"/>
        </w:rPr>
        <w:t xml:space="preserve"> وفي قوله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-في معرض تحديد الصفات والضوابط التي يتميز بها الأديب المسلم-:</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 xml:space="preserve">إننا نريد من الأديب أن يكون مبدعا مبتكرا، يقوم أدبه على المقومات العقدية والفنية والجمالية والفكرية لهذه الأمة مع مراعاة عدم الجمود على نمطية معينة، تجعل أدبه أدب صنعة أو محاكاة تقليدية لا روح فيها، فأساس القضية في الإبداع ليس في إيجاد أشكال </w:t>
      </w:r>
      <w:r w:rsidRPr="002D66D7">
        <w:rPr>
          <w:rFonts w:ascii="Times New Roman" w:hAnsi="Times New Roman" w:hint="cs"/>
          <w:sz w:val="22"/>
          <w:rtl/>
          <w:lang w:val="en-US" w:eastAsia="en-US"/>
        </w:rPr>
        <w:t>غ</w:t>
      </w:r>
      <w:r w:rsidRPr="002D66D7">
        <w:rPr>
          <w:rFonts w:ascii="Times New Roman" w:hAnsi="Times New Roman"/>
          <w:sz w:val="22"/>
          <w:rtl/>
          <w:lang w:val="en-US" w:eastAsia="en-US"/>
        </w:rPr>
        <w:t>ريبة منفصلة عن روح الأمة وهويتها.</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40"/>
      </w:r>
      <w:r w:rsidRPr="002D66D7">
        <w:rPr>
          <w:rFonts w:ascii="Times New Roman" w:hAnsi="Times New Roman"/>
          <w:sz w:val="22"/>
          <w:rtl/>
          <w:lang w:val="en-US" w:eastAsia="en-US"/>
        </w:rPr>
        <w:t xml:space="preserve"> وبلا أدنى شك ففي أقوال عابد توفيق الهاشمي إلحاح على ضرورة قيام هذا الأدب على شرط</w:t>
      </w:r>
      <w:r w:rsidRPr="002D66D7">
        <w:rPr>
          <w:rFonts w:ascii="Times New Roman" w:hAnsi="Times New Roman" w:hint="cs"/>
          <w:sz w:val="22"/>
          <w:rtl/>
          <w:lang w:val="en-US" w:eastAsia="en-US"/>
        </w:rPr>
        <w:t>ي</w:t>
      </w:r>
      <w:r w:rsidRPr="002D66D7">
        <w:rPr>
          <w:rFonts w:ascii="Times New Roman" w:hAnsi="Times New Roman"/>
          <w:sz w:val="22"/>
          <w:rtl/>
          <w:lang w:val="en-US" w:eastAsia="en-US"/>
        </w:rPr>
        <w:t>ن مهمين</w:t>
      </w:r>
      <w:r w:rsidRPr="002D66D7">
        <w:rPr>
          <w:rFonts w:ascii="Times New Roman" w:hAnsi="Times New Roman" w:hint="cs"/>
          <w:sz w:val="22"/>
          <w:rtl/>
          <w:lang w:val="en-US" w:eastAsia="en-US"/>
        </w:rPr>
        <w:t>، هما</w:t>
      </w:r>
      <w:r w:rsidRPr="002D66D7">
        <w:rPr>
          <w:rFonts w:ascii="Times New Roman" w:hAnsi="Times New Roman"/>
          <w:sz w:val="22"/>
          <w:rtl/>
          <w:lang w:val="en-US" w:eastAsia="en-US"/>
        </w:rPr>
        <w:t xml:space="preserve"> الفكرة الإسلامية والصياغة الفنية المتجاوزة للنمطية التقليدية.</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وتجدر الإشارة في هذا الموضع إلى أن</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عظمة الموضوع وسمو أفكاره لا يرفعان من قيمة النص إن كان هش البناء ضعيف الإيحاء، وبالمقابل نجد أن ابتذال الموضوع وبساطة أفكاره لا يجعلان النص منحطا، ما دام التعبير فنيا مستوفيا شروط العمل الإبداعي.</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41"/>
      </w:r>
      <w:r w:rsidRPr="002D66D7">
        <w:rPr>
          <w:rFonts w:ascii="Times New Roman" w:hAnsi="Times New Roman"/>
          <w:sz w:val="22"/>
          <w:rtl/>
          <w:lang w:val="en-US" w:eastAsia="en-US"/>
        </w:rPr>
        <w:t xml:space="preserve"> فللشكل أو البناء في الأدب الإسلامي رصيده الذي يجب أن لا يهدر في أية ممارسة إبداعية أو مقاربة نقدية</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وزينته وجماله الذي يفترض أن لا يشوه حتى يحقق الأدب أدبيته، وهذا مسوغ كاف لأهلية المصطلح الأخير إذا لم ينصرف المصطلح الرئيس إلى هذه الدلالة.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ولا تتوفر بقية المصطلحات المقترحة في تركيبها ودلالتها على ما يؤهلها لمنافسة المصطلح الرئيس، فهي قاصرة من حيث مفهومها ولا تستوعب ما يمكن أن يستوعبه مصطلح</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(الأدب الإسلامي) من مناحي التجربة الإنسانية الثرية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فمصطلح</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(الأدب الديني) عام إذ كل الآداب العالمية نشأت في رحاب الدين، وهو</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-كبديل عن الأدب الإسلامي-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يأسر الأدب في زاوية ضيقة من زوايا الحياة الممتدة المتنائية الأطراف ويلزمه بالتعبير عن موضوعات لا تتعدى دائرة العقائد والعبادات، وفي الواقع يشكل الإسلام نظاما شاملا متفردا ومنهج حياة متميزا لا يهتم بجانب ويهمل جانبا آخر، والأدب الذي يلتزم بالإسلام يفترض فيه أن يمثل هذه الحقيقة وهذا ما يناط بالأدب الإسلامي.</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lastRenderedPageBreak/>
        <w:t xml:space="preserve">وقريب من مصطلح (الأدب الديني) مصطلحا (أدب العقيدة الإسلامية) و (الأدب الأخلاقي) </w:t>
      </w:r>
      <w:r w:rsidRPr="002D66D7">
        <w:rPr>
          <w:rFonts w:ascii="Times New Roman" w:hAnsi="Times New Roman" w:hint="cs"/>
          <w:sz w:val="22"/>
          <w:rtl/>
          <w:lang w:val="en-US" w:eastAsia="en-US"/>
        </w:rPr>
        <w:t>اللذا</w:t>
      </w:r>
      <w:r w:rsidRPr="002D66D7">
        <w:rPr>
          <w:rFonts w:ascii="Times New Roman" w:hAnsi="Times New Roman" w:hint="eastAsia"/>
          <w:sz w:val="22"/>
          <w:rtl/>
          <w:lang w:val="en-US" w:eastAsia="en-US"/>
        </w:rPr>
        <w:t>ن</w:t>
      </w:r>
      <w:r w:rsidRPr="002D66D7">
        <w:rPr>
          <w:rFonts w:ascii="Times New Roman" w:hAnsi="Times New Roman"/>
          <w:sz w:val="22"/>
          <w:rtl/>
          <w:lang w:val="en-US" w:eastAsia="en-US"/>
        </w:rPr>
        <w:t xml:space="preserve"> يوحيان بأنهما أدبان يعكفان على موضوعات جزئية من العقيدة والأخلاق، فصحيح أن (الأدب الإسلامي) ينطلق من عقيدة الإسلام السمحة وأخلاقه المثلى إلا أنه يحلق بعيدا في كل أفق ويوقع كل لحن</w:t>
      </w:r>
      <w:r w:rsidRPr="002D66D7">
        <w:rPr>
          <w:rFonts w:ascii="Times New Roman" w:hAnsi="Times New Roman" w:hint="cs"/>
          <w:sz w:val="22"/>
          <w:rtl/>
          <w:lang w:val="en-US" w:eastAsia="en-US"/>
        </w:rPr>
        <w:t xml:space="preserve"> يهز الفطرة الإنسانية السليمة. ولا يمكن تجريده من منطلقه الأخلاقي فهو أحد المعايير النقدية في النظر إلى إسلامية العمل الأدبي والحكم له أو عليه من حيث محتواه ومضمونه، ويؤكد بهجت عبد الغفور الحديثي أهمية هذا المعيار بقوله: </w:t>
      </w:r>
      <w:r w:rsidR="00FB2579">
        <w:rPr>
          <w:rFonts w:ascii="Times New Roman" w:hAnsi="Times New Roman"/>
          <w:sz w:val="22"/>
          <w:rtl/>
          <w:lang w:val="en-US" w:eastAsia="en-US"/>
        </w:rPr>
        <w:t>”</w:t>
      </w:r>
      <w:r w:rsidRPr="002D66D7">
        <w:rPr>
          <w:rFonts w:ascii="Times New Roman" w:hAnsi="Times New Roman" w:hint="cs"/>
          <w:sz w:val="22"/>
          <w:rtl/>
          <w:lang w:val="en-US" w:eastAsia="en-US"/>
        </w:rPr>
        <w:t>وسنظل نعتقد بأن المعيار الأخلاقي يبقى داخلا في العملية النقدية ولو بصورة نسبية، على الرغم من اتجاه النقد الحديث إلى إبعاد الشعر عن كل المؤثرات الخارجية والتركيز على الصورة الفنية الداخلية المتكونة من تلك العلاقات اللغوية؛ ذلك أنه من الصعب تجريد الصورة عن إشعاعاتها المعنوية ودلالاتها غير الفنية لاسيما أن النفس الإنسانية هي مصدر الإلهام وهي مصدر الحكم في الفن عامة والشعر خاصة وأن الشيء الجميل هو الذي يقع في النفس موقع القبول والاستحسان ليس من الناحية الفنية فحسب بل من جميع النواحي التي تثير في النفس دواعي الاستحسان والشعور بالجمال.</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42"/>
      </w:r>
      <w:r w:rsidRPr="002D66D7">
        <w:rPr>
          <w:rFonts w:ascii="Times New Roman" w:hAnsi="Times New Roman" w:hint="cs"/>
          <w:sz w:val="22"/>
          <w:rtl/>
          <w:lang w:val="en-US" w:eastAsia="en-US"/>
        </w:rPr>
        <w:t xml:space="preserve"> فالمعيار الأخلاقي أحد المعايير إلى جانب معايير أخرى تختص بالنظر في جمالية العمل وصورته الفنية فيقيم على أساسها. وهذا ما يجعل مصطلح (الأدب الأخلاقي) ضيقا في دلالته ومحدودا في إشارته، فضلا عن أن بعض آداب الشعوب غير الإسلامية قد تتسم بالأخلاقية.</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وهناك مصطلح آخر متداول في النقد الإسلامي ويحمل ما يحمله مصطلح (الأدب الإسلامي) من دلالة،</w:t>
      </w:r>
      <w:r w:rsidRPr="002D66D7">
        <w:rPr>
          <w:rFonts w:ascii="Times New Roman" w:hAnsi="Times New Roman" w:hint="cs"/>
          <w:sz w:val="22"/>
          <w:rtl/>
          <w:lang w:val="en-US" w:eastAsia="en-US"/>
        </w:rPr>
        <w:t xml:space="preserve"> وهو</w:t>
      </w:r>
      <w:r w:rsidRPr="002D66D7">
        <w:rPr>
          <w:rFonts w:ascii="Times New Roman" w:hAnsi="Times New Roman"/>
          <w:sz w:val="22"/>
          <w:rtl/>
          <w:lang w:val="en-US" w:eastAsia="en-US"/>
        </w:rPr>
        <w:t xml:space="preserve"> مصطلح</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(الواقعية الإسلامية) الذي يقترحه أحمد بسام ساعي في كتابه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(الواقعية الإسلامية في الأدب و</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 xml:space="preserve">لنقد) </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وقد حاول أن يوضح مفهوم مصطلحه من خلال التمييز بينه وبين أنواع الواقعيات التي عرفها الأدب، فالواقعية الإسلامية تصر على أن</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الإنسان</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-من خلال واقعه الحقيقي-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ليس عقلا فحسب، أو قل ليس مادة خالصة، إنه روح ومادة، وعقل وما وراء العقل، وواقع وحقيقة، إن كلا </w:t>
      </w:r>
      <w:r w:rsidRPr="002D66D7">
        <w:rPr>
          <w:rFonts w:ascii="Times New Roman" w:hAnsi="Times New Roman" w:hint="cs"/>
          <w:sz w:val="22"/>
          <w:rtl/>
          <w:lang w:val="en-US" w:eastAsia="en-US"/>
        </w:rPr>
        <w:t xml:space="preserve">من </w:t>
      </w:r>
      <w:r w:rsidRPr="002D66D7">
        <w:rPr>
          <w:rFonts w:ascii="Times New Roman" w:hAnsi="Times New Roman"/>
          <w:sz w:val="22"/>
          <w:rtl/>
          <w:lang w:val="en-US" w:eastAsia="en-US"/>
        </w:rPr>
        <w:t>الواقع</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-الواقع الأرضي المادي-</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والحقيقة-الحقيقة السماوية العليا-يتعاضدان لقيام الواقعية الإسلامية في الأدب.</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43"/>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ويوظف حلمي محمد القاعود مصطلح (الواقعية الإسلامية) كذلك في كتابه (الواقعية الإسلامية </w:t>
      </w:r>
      <w:r w:rsidRPr="002D66D7">
        <w:rPr>
          <w:rFonts w:ascii="Times New Roman" w:hAnsi="Times New Roman" w:hint="cs"/>
          <w:sz w:val="22"/>
          <w:rtl/>
          <w:lang w:val="en-US" w:eastAsia="en-US"/>
        </w:rPr>
        <w:t>ف</w:t>
      </w:r>
      <w:r w:rsidRPr="002D66D7">
        <w:rPr>
          <w:rFonts w:ascii="Times New Roman" w:hAnsi="Times New Roman"/>
          <w:sz w:val="22"/>
          <w:rtl/>
          <w:lang w:val="en-US" w:eastAsia="en-US"/>
        </w:rPr>
        <w:t xml:space="preserve">ي روايات نجيب الكيلاني) </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 xml:space="preserve">ويشير إلى اختلاف الواقعية الإسلامية عن الواقعية الأوروبية (الانتقادية والطبيعية) والواقعية الاشتراكية (الماركسية) مع وجود أسس موضوعية وفنية مشتركة بينهما ويؤكد أن الواقعية </w:t>
      </w:r>
      <w:r w:rsidRPr="002D66D7">
        <w:rPr>
          <w:rFonts w:ascii="Times New Roman" w:hAnsi="Times New Roman"/>
          <w:sz w:val="22"/>
          <w:rtl/>
          <w:lang w:val="en-US" w:eastAsia="en-US"/>
        </w:rPr>
        <w:lastRenderedPageBreak/>
        <w:t>الإسلامية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مع انتقادها للواقع</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تنطلق في انتقادها من التصور الإسلامي الذي يكون دائما منصفا، فلا يبالغ ولا يهول، أيضا، لا يتحامل بسبب المغايرة في الانتماء، ولا يحبذ الصراع بين الطبقات كما يبتغي الواقعيون الاشتراكيون، فضلا عن أن الأمل في الواقعية الإسلامية، هو أمل إيماني يقوم على أساس نصرة الله في كل الأحوال، حياة وموتا.</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44"/>
      </w:r>
      <w:r w:rsidRPr="002D66D7">
        <w:rPr>
          <w:rFonts w:ascii="Times New Roman" w:hAnsi="Times New Roman"/>
          <w:sz w:val="22"/>
          <w:rtl/>
          <w:lang w:val="en-US" w:eastAsia="en-US"/>
        </w:rPr>
        <w:t xml:space="preserve"> كما أن الواقعية الإسلامية من هذا المنطلق</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تمثل الصياغة الفكرية والتطبيقية لمفهوم الأدب الإسلامي في صورته المقبولة والمؤثرة في مجال الرواية والقصة على الخصوص، حيث تحقق الغاية الخلقية والفنية لعملية الإبداع الأدبي.</w:t>
      </w:r>
      <w:r w:rsidR="00FB2579">
        <w:rPr>
          <w:rFonts w:cs="Times New Roman"/>
          <w:sz w:val="22"/>
          <w:vertAlign w:val="superscript"/>
          <w:rtl/>
          <w:lang w:val="en-US" w:eastAsia="en-US"/>
        </w:rPr>
        <w:t>“</w:t>
      </w:r>
      <w:r w:rsidRPr="002D66D7">
        <w:rPr>
          <w:rFonts w:cs="Souvenir Lt BT"/>
          <w:sz w:val="22"/>
          <w:vertAlign w:val="superscript"/>
          <w:rtl/>
          <w:lang w:val="en-US" w:eastAsia="en-US"/>
        </w:rPr>
        <w:endnoteReference w:id="45"/>
      </w:r>
      <w:r w:rsidRPr="002D66D7">
        <w:rPr>
          <w:rFonts w:ascii="Times New Roman" w:hAnsi="Times New Roman"/>
          <w:sz w:val="22"/>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وهكذا، فالمصطلح (الأدب الإسلامي) -</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كما وضح وليد قصاب تركيب مكون من لفظتين: (الأدب) و (الإسلامي)، والأولى توحد بينه وبين جميع المدارس الأدبية في الخصائص الفنية والجمالية، وفي كل الأدوات الأسلوبية والتعبيرية، ويؤكد على أن الجانب الجمالي هو جواز مرور الكلام إلى عالم الأدب، وهو المميز للأدب من غيره من ضروب القول</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46"/>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كما أن هذا الجانب هو موضع اتفاق بين كافة الاتجاهات الأدبية على اختلاف المشارب الفكرية والعقدية التي يصدر عنها أصحابها، وفي هذا الصدد يلفت النظر إلى حقيقة هامة تتعلق باستقلال التجارب الأدبية عن كل ما يمكن أن تحدثه من آثار مترتبة عن مضامينها المختلفة، ولا يمكن، كذلك، أن تستأثر أية تجربة بقيمة ما بسبب هذا المحتوى الذي قد يتصل بالمجتمع بصلة أو أخرى، فـ</w:t>
      </w:r>
      <w:r w:rsidR="00FB2579">
        <w:rPr>
          <w:rFonts w:ascii="Times New Roman" w:hAnsi="Times New Roman"/>
          <w:sz w:val="22"/>
          <w:rtl/>
          <w:lang w:val="en-US" w:eastAsia="en-US"/>
        </w:rPr>
        <w:t>“</w:t>
      </w:r>
      <w:r w:rsidRPr="002D66D7">
        <w:rPr>
          <w:rFonts w:ascii="Times New Roman" w:hAnsi="Times New Roman"/>
          <w:sz w:val="22"/>
          <w:rtl/>
          <w:lang w:val="en-US" w:eastAsia="en-US"/>
        </w:rPr>
        <w:t xml:space="preserve">للتجربة الأدبية قيمة منفصلة عن الآثار النفعية التي قد تنجم عنها، أي عما قد يتصل </w:t>
      </w:r>
      <w:r w:rsidRPr="002D66D7">
        <w:rPr>
          <w:rFonts w:ascii="Times New Roman" w:hAnsi="Times New Roman" w:hint="cs"/>
          <w:sz w:val="22"/>
          <w:rtl/>
          <w:lang w:val="en-US" w:eastAsia="en-US"/>
        </w:rPr>
        <w:t xml:space="preserve">بها </w:t>
      </w:r>
      <w:r w:rsidRPr="002D66D7">
        <w:rPr>
          <w:rFonts w:ascii="Times New Roman" w:hAnsi="Times New Roman"/>
          <w:sz w:val="22"/>
          <w:rtl/>
          <w:lang w:val="en-US" w:eastAsia="en-US"/>
        </w:rPr>
        <w:t>من معنى خلقي، أو فلسفي، ولا يجوز للتجربة الأدبية ولا للنظرية النقدية أن تهمل هذه القضية المستقلة، أو أن تقصر في البحث عنها، وكشف أسرارها، أو أن يكون المضمون بديلا لها أو شاغلا عنها</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47"/>
      </w:r>
      <w:r w:rsidRPr="002D66D7">
        <w:rPr>
          <w:rFonts w:ascii="Times New Roman" w:hAnsi="Times New Roman"/>
          <w:sz w:val="22"/>
          <w:rtl/>
          <w:lang w:val="en-US" w:eastAsia="en-US"/>
        </w:rPr>
        <w:t xml:space="preserve"> بينما اللفظة الثانية (الإسلامي) فهي تضيف إلى الأولى الرؤية الفكرية المنطلقة من الإسلام</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والقدرة على تشكيل المشاعر تشكيلا إسلاميا،</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هي حسب ما يقول:</w:t>
      </w:r>
      <w:r w:rsidR="00FB2579">
        <w:rPr>
          <w:rFonts w:ascii="Times New Roman" w:hAnsi="Times New Roman"/>
          <w:sz w:val="22"/>
          <w:rtl/>
          <w:lang w:val="en-US" w:eastAsia="en-US"/>
        </w:rPr>
        <w:t>“</w:t>
      </w:r>
      <w:r w:rsidRPr="002D66D7">
        <w:rPr>
          <w:rFonts w:ascii="Times New Roman" w:hAnsi="Times New Roman"/>
          <w:sz w:val="22"/>
          <w:rtl/>
          <w:lang w:val="en-US" w:eastAsia="en-US"/>
        </w:rPr>
        <w:t>أن تكون العقيدة هي التربة التي تنمو فيها هذه المشاعر، لتكون ثمارها بعد ذلك هذا الأدب المتميز من غيره. إنه تلق للحياة، والإحساس بها، والتعبير عنها، من خلال منهج هذا الدين، والتبعية لها</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48"/>
      </w:r>
      <w:r w:rsidRPr="002D66D7">
        <w:rPr>
          <w:rFonts w:ascii="Times New Roman" w:hAnsi="Times New Roman"/>
          <w:sz w:val="22"/>
          <w:rtl/>
          <w:lang w:val="en-US" w:eastAsia="en-US"/>
        </w:rPr>
        <w:t xml:space="preserve"> وإذا كان كل أدب يتفاعل في داخله الجانبان الفني والفكري فمصطلح الأدب الإسلامي يعكس هذه الحقيقة الثنائي</w:t>
      </w:r>
      <w:r w:rsidRPr="002D66D7">
        <w:rPr>
          <w:rFonts w:ascii="Times New Roman" w:hAnsi="Times New Roman" w:hint="cs"/>
          <w:sz w:val="22"/>
          <w:rtl/>
          <w:lang w:val="en-US" w:eastAsia="en-US"/>
        </w:rPr>
        <w:t>ة</w:t>
      </w:r>
      <w:r w:rsidRPr="002D66D7">
        <w:rPr>
          <w:rFonts w:ascii="Times New Roman" w:hAnsi="Times New Roman"/>
          <w:sz w:val="22"/>
          <w:rtl/>
          <w:lang w:val="en-US" w:eastAsia="en-US"/>
        </w:rPr>
        <w:t xml:space="preserve"> الثابت</w:t>
      </w:r>
      <w:r w:rsidRPr="002D66D7">
        <w:rPr>
          <w:rFonts w:ascii="Times New Roman" w:hAnsi="Times New Roman" w:hint="cs"/>
          <w:sz w:val="22"/>
          <w:rtl/>
          <w:lang w:val="en-US" w:eastAsia="en-US"/>
        </w:rPr>
        <w:t>ة.</w:t>
      </w:r>
    </w:p>
    <w:p w:rsidR="005A4D85" w:rsidRPr="002D66D7" w:rsidRDefault="005A4D85" w:rsidP="005A4D85">
      <w:pPr>
        <w:rPr>
          <w:rFonts w:ascii="Times New Roman" w:hAnsi="Times New Roman"/>
          <w:sz w:val="22"/>
          <w:rtl/>
          <w:lang w:val="en-US" w:eastAsia="en-US"/>
        </w:rPr>
      </w:pPr>
      <w:r w:rsidRPr="002D66D7">
        <w:rPr>
          <w:rFonts w:ascii="Times New Roman" w:hAnsi="Times New Roman" w:hint="cs"/>
          <w:sz w:val="22"/>
          <w:rtl/>
          <w:lang w:val="en-US" w:eastAsia="en-US"/>
        </w:rPr>
        <w:t xml:space="preserve">إن </w:t>
      </w:r>
      <w:r w:rsidRPr="002D66D7">
        <w:rPr>
          <w:rFonts w:ascii="Times New Roman" w:hAnsi="Times New Roman"/>
          <w:sz w:val="22"/>
          <w:rtl/>
          <w:lang w:val="en-US" w:eastAsia="en-US"/>
        </w:rPr>
        <w:t>مصطلح (الأدب الإسلامي)</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بهذا المفهوم وبكل بدائله</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ليس وليد العصر الحديث أو نتاج العقود الأخيرة من القرن العشرين بل هو عريق النشأة، فلقد واكب الدعوة الإسلامية في لحظة ولادتها الأولى ورافقها في سر</w:t>
      </w:r>
      <w:r w:rsidRPr="002D66D7">
        <w:rPr>
          <w:rFonts w:ascii="Times New Roman" w:hAnsi="Times New Roman" w:hint="cs"/>
          <w:sz w:val="22"/>
          <w:rtl/>
          <w:lang w:val="en-US" w:eastAsia="en-US"/>
        </w:rPr>
        <w:t>ها</w:t>
      </w:r>
      <w:r w:rsidRPr="002D66D7">
        <w:rPr>
          <w:rFonts w:ascii="Times New Roman" w:hAnsi="Times New Roman"/>
          <w:sz w:val="22"/>
          <w:rtl/>
          <w:lang w:val="en-US" w:eastAsia="en-US"/>
        </w:rPr>
        <w:t xml:space="preserve"> وعلنها ونافح عنها فدفع شر </w:t>
      </w:r>
      <w:r w:rsidRPr="002D66D7">
        <w:rPr>
          <w:rFonts w:ascii="Times New Roman" w:hAnsi="Times New Roman"/>
          <w:sz w:val="22"/>
          <w:rtl/>
          <w:lang w:val="en-US" w:eastAsia="en-US"/>
        </w:rPr>
        <w:lastRenderedPageBreak/>
        <w:t>أعدا</w:t>
      </w:r>
      <w:r w:rsidRPr="002D66D7">
        <w:rPr>
          <w:rFonts w:ascii="Times New Roman" w:hAnsi="Times New Roman" w:hint="cs"/>
          <w:sz w:val="22"/>
          <w:rtl/>
          <w:lang w:val="en-US" w:eastAsia="en-US"/>
        </w:rPr>
        <w:t>ئ</w:t>
      </w:r>
      <w:r w:rsidRPr="002D66D7">
        <w:rPr>
          <w:rFonts w:ascii="Times New Roman" w:hAnsi="Times New Roman"/>
          <w:sz w:val="22"/>
          <w:rtl/>
          <w:lang w:val="en-US" w:eastAsia="en-US"/>
        </w:rPr>
        <w:t>ها ورد كيد خصومها، وكانت أداته في ذلك الكلمة في أي فن انخرطت وفي أي ج</w:t>
      </w:r>
      <w:r w:rsidRPr="002D66D7">
        <w:rPr>
          <w:rFonts w:ascii="Times New Roman" w:hAnsi="Times New Roman" w:hint="cs"/>
          <w:sz w:val="22"/>
          <w:rtl/>
          <w:lang w:val="en-US" w:eastAsia="en-US"/>
        </w:rPr>
        <w:t>ن</w:t>
      </w:r>
      <w:r w:rsidRPr="002D66D7">
        <w:rPr>
          <w:rFonts w:ascii="Times New Roman" w:hAnsi="Times New Roman"/>
          <w:sz w:val="22"/>
          <w:rtl/>
          <w:lang w:val="en-US" w:eastAsia="en-US"/>
        </w:rPr>
        <w:t>س انتظمت من الفنون والأجناس المتعارف عليها في تلك الحقبة من الزمن. ولقد</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صاحب الشعر الإسلام</w:t>
      </w:r>
      <w:r w:rsidRPr="002D66D7">
        <w:rPr>
          <w:rFonts w:ascii="Times New Roman" w:hAnsi="Times New Roman" w:hint="cs"/>
          <w:sz w:val="22"/>
          <w:rtl/>
          <w:lang w:val="en-US" w:eastAsia="en-US"/>
        </w:rPr>
        <w:t>ي</w:t>
      </w:r>
      <w:r w:rsidRPr="002D66D7">
        <w:rPr>
          <w:rFonts w:ascii="Times New Roman" w:hAnsi="Times New Roman"/>
          <w:sz w:val="22"/>
          <w:rtl/>
          <w:lang w:val="en-US" w:eastAsia="en-US"/>
        </w:rPr>
        <w:t xml:space="preserve"> فكرة ودعوة ودولة ذات سيادة متحملا أعظم الأدوار في هذه المراحل كلها.</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49"/>
      </w:r>
      <w:r w:rsidRPr="002D66D7">
        <w:rPr>
          <w:rFonts w:ascii="Times New Roman" w:hAnsi="Times New Roman"/>
          <w:sz w:val="22"/>
          <w:rtl/>
          <w:lang w:val="en-US" w:eastAsia="en-US"/>
        </w:rPr>
        <w:t xml:space="preserve"> ف</w:t>
      </w:r>
      <w:r w:rsidRPr="002D66D7">
        <w:rPr>
          <w:rFonts w:ascii="Times New Roman" w:hAnsi="Times New Roman" w:hint="cs"/>
          <w:sz w:val="22"/>
          <w:rtl/>
          <w:lang w:val="en-US" w:eastAsia="en-US"/>
        </w:rPr>
        <w:t>ك</w:t>
      </w:r>
      <w:r w:rsidRPr="002D66D7">
        <w:rPr>
          <w:rFonts w:ascii="Times New Roman" w:hAnsi="Times New Roman"/>
          <w:sz w:val="22"/>
          <w:rtl/>
          <w:lang w:val="en-US" w:eastAsia="en-US"/>
        </w:rPr>
        <w:t>ان له في ظلال الإسلام رسالة تأكيد الإيمان بالله والدعوة إلى الأخوة الإنسانية على هدي هذا الإيمان، كما كان تصويرا للشخصية الإسلامية يعبر عن ضعف المسلمين واضطهادهم ويعبر عن صور الاستماتة والتمسك بالعقيدة ورد العدوان. وحينما استحالت الدولة الإسلامية إلى دولة ذات سيادة جاء الشعر تعبيرا عن هذه السيادة في صورة المبادأة بالقتال لصد العدوان، وكما أسهم في ب</w:t>
      </w:r>
      <w:r w:rsidRPr="002D66D7">
        <w:rPr>
          <w:rFonts w:ascii="Times New Roman" w:hAnsi="Times New Roman" w:hint="cs"/>
          <w:sz w:val="22"/>
          <w:rtl/>
          <w:lang w:val="en-US" w:eastAsia="en-US"/>
        </w:rPr>
        <w:t>ن</w:t>
      </w:r>
      <w:r w:rsidRPr="002D66D7">
        <w:rPr>
          <w:rFonts w:ascii="Times New Roman" w:hAnsi="Times New Roman"/>
          <w:sz w:val="22"/>
          <w:rtl/>
          <w:lang w:val="en-US" w:eastAsia="en-US"/>
        </w:rPr>
        <w:t>اء هذه الدولة وسيادتها فإنه قد أسهم في المعارك العسكرية بإلهاب الحماس وإثارة الشعور وتحريك الوجدان، وأسهم</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-كذلك- في المعارك النفسية بإلقاء الرعب في قلوب الأعداء، والتعبير عن قوة الجيش الإسلامي. بالإضافة إلى ذلك فقد أدى دوره في المعارك العقلية بتغييرها إلى عقلية إسلامية وجاء في الوقت نفسه تعبيرا عنها. ومن ثم كان للشعر أثر في الدعوة وتأكيد المعاني الإسلامية وإحراز النصر بسلاح الكلام إن أعوز المسلمين سلاح القتال، وما كان الرسول الكريم يتغاضى عن دور الشعر في نشر الإسلام وإسلام العر</w:t>
      </w:r>
      <w:r w:rsidRPr="002D66D7">
        <w:rPr>
          <w:rFonts w:ascii="Times New Roman" w:hAnsi="Times New Roman" w:hint="cs"/>
          <w:sz w:val="22"/>
          <w:rtl/>
          <w:lang w:val="en-US" w:eastAsia="en-US"/>
        </w:rPr>
        <w:t>ب</w:t>
      </w:r>
      <w:r w:rsidRPr="002D66D7">
        <w:rPr>
          <w:rFonts w:ascii="Times New Roman" w:hAnsi="Times New Roman"/>
          <w:sz w:val="22"/>
          <w:rtl/>
          <w:lang w:val="en-US" w:eastAsia="en-US"/>
        </w:rPr>
        <w:t xml:space="preserve"> وإحراز النصر في المعارك فكان يجعل من لسان حسان سيفا يصلته على رقاب المشركين والغادرين</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50"/>
      </w:r>
      <w:r w:rsidRPr="002D66D7">
        <w:rPr>
          <w:rFonts w:cs="Souvenir Lt BT"/>
          <w:sz w:val="22"/>
          <w:vertAlign w:val="superscript"/>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وبهذه السيرة رافق فن الشعر</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-بالموازاة مع النثر وفنونه-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الإسلام فكرا ودعوة ودولة على مر العصور وامتداد التاريخ الإسلامي بكل انكساراته وانتصاراته. وفي العصر الحديث عني الأدب الإسلامي بتوظيف الأجناس الأدبية الجديدة كقصيدة التفعيلة والقصة القصيرة والقصة والرواية والمسرحية وغ</w:t>
      </w:r>
      <w:r w:rsidRPr="002D66D7">
        <w:rPr>
          <w:rFonts w:ascii="Times New Roman" w:hAnsi="Times New Roman" w:hint="cs"/>
          <w:sz w:val="22"/>
          <w:rtl/>
          <w:lang w:val="en-US" w:eastAsia="en-US"/>
        </w:rPr>
        <w:t>ي</w:t>
      </w:r>
      <w:r w:rsidRPr="002D66D7">
        <w:rPr>
          <w:rFonts w:ascii="Times New Roman" w:hAnsi="Times New Roman"/>
          <w:sz w:val="22"/>
          <w:rtl/>
          <w:lang w:val="en-US" w:eastAsia="en-US"/>
        </w:rPr>
        <w:t>رها وتسخيرها لأداء فكرته مستفيدا من عناصرها الفنية ومقوماتها الجمالية التي كشفت عنها التجارب الحديثة.</w:t>
      </w:r>
    </w:p>
    <w:p w:rsidR="005A4D85" w:rsidRPr="002D66D7" w:rsidRDefault="005A4D85" w:rsidP="005A4D85">
      <w:pPr>
        <w:pStyle w:val="Balk3"/>
        <w:rPr>
          <w:bCs w:val="0"/>
          <w:rtl/>
          <w:lang w:val="en-US" w:eastAsia="en-US"/>
        </w:rPr>
      </w:pPr>
      <w:r w:rsidRPr="002D66D7">
        <w:rPr>
          <w:bCs w:val="0"/>
          <w:rtl/>
          <w:lang w:val="en-US" w:eastAsia="en-US"/>
        </w:rPr>
        <w:t>1-2- المفهوم:</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لقد أفرزت الممارسة التنظيرية في مجال الأدب الإسلامي ونقده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مجموعة من التعريفات التي حاول</w:t>
      </w:r>
      <w:r w:rsidRPr="002D66D7">
        <w:rPr>
          <w:rFonts w:ascii="Times New Roman" w:hAnsi="Times New Roman" w:hint="cs"/>
          <w:sz w:val="22"/>
          <w:rtl/>
          <w:lang w:val="en-US" w:eastAsia="en-US"/>
        </w:rPr>
        <w:t>ت</w:t>
      </w:r>
      <w:r w:rsidRPr="002D66D7">
        <w:rPr>
          <w:rFonts w:ascii="Times New Roman" w:hAnsi="Times New Roman"/>
          <w:sz w:val="22"/>
          <w:rtl/>
          <w:lang w:val="en-US" w:eastAsia="en-US"/>
        </w:rPr>
        <w:t xml:space="preserve"> تحديد ذلك المصطلح وضبط مفهومه في صياغات موجزة</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على سبيل الجمع والمنع، ويأتي في صدارة تلك التعريفات التعريف الذي تتبناه رابطة الأدب الإسلامي العالمية، وهي تصف الأدب الإسلامي بأنه:</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التعبير الفني الهادف عن الإنسان والحياة والكون في حدود التصور الإسلامي لها.</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51"/>
      </w:r>
      <w:r w:rsidRPr="002D66D7">
        <w:rPr>
          <w:rFonts w:ascii="Times New Roman" w:hAnsi="Times New Roman"/>
          <w:sz w:val="22"/>
          <w:rtl/>
          <w:lang w:val="en-US" w:eastAsia="en-US"/>
        </w:rPr>
        <w:t xml:space="preserve"> وقد يأخذ هذا التعريف </w:t>
      </w:r>
      <w:r w:rsidRPr="002D66D7">
        <w:rPr>
          <w:rFonts w:ascii="Times New Roman" w:hAnsi="Times New Roman"/>
          <w:sz w:val="22"/>
          <w:rtl/>
          <w:lang w:val="en-US" w:eastAsia="en-US"/>
        </w:rPr>
        <w:lastRenderedPageBreak/>
        <w:t>الصيغة الآتية:</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الأدب الإسلامي هو التعبير الفني الهادف عن الإنسان والحياة والكون وفق الكتاب والسنة.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52"/>
      </w:r>
      <w:r w:rsidRPr="002D66D7">
        <w:rPr>
          <w:rFonts w:ascii="Times New Roman" w:hAnsi="Times New Roman"/>
          <w:sz w:val="22"/>
          <w:rtl/>
          <w:lang w:val="en-US" w:eastAsia="en-US"/>
        </w:rPr>
        <w:t xml:space="preserve"> وذلك بوصف الكتاب والسنة المصدرين الأساسيين</w:t>
      </w:r>
      <w:r w:rsidRPr="002D66D7">
        <w:rPr>
          <w:rFonts w:ascii="Times New Roman" w:hAnsi="Times New Roman" w:hint="cs"/>
          <w:sz w:val="22"/>
          <w:rtl/>
          <w:lang w:val="en-US" w:eastAsia="en-US"/>
        </w:rPr>
        <w:t xml:space="preserve"> للتصور الإسلامي، فهما</w:t>
      </w:r>
      <w:r w:rsidRPr="002D66D7">
        <w:rPr>
          <w:rFonts w:ascii="Times New Roman" w:hAnsi="Times New Roman"/>
          <w:sz w:val="22"/>
          <w:rtl/>
          <w:lang w:val="en-US" w:eastAsia="en-US"/>
        </w:rPr>
        <w:t xml:space="preserve"> يحددان </w:t>
      </w:r>
      <w:r w:rsidRPr="002D66D7">
        <w:rPr>
          <w:rFonts w:ascii="Times New Roman" w:hAnsi="Times New Roman" w:hint="cs"/>
          <w:sz w:val="22"/>
          <w:rtl/>
          <w:lang w:val="en-US" w:eastAsia="en-US"/>
        </w:rPr>
        <w:t>رؤية</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الأديب</w:t>
      </w:r>
      <w:r w:rsidRPr="002D66D7">
        <w:rPr>
          <w:rFonts w:ascii="Times New Roman" w:hAnsi="Times New Roman"/>
          <w:sz w:val="22"/>
          <w:rtl/>
          <w:lang w:val="en-US" w:eastAsia="en-US"/>
        </w:rPr>
        <w:t xml:space="preserve"> المسلم </w:t>
      </w:r>
      <w:r w:rsidRPr="002D66D7">
        <w:rPr>
          <w:rFonts w:ascii="Times New Roman" w:hAnsi="Times New Roman" w:hint="cs"/>
          <w:sz w:val="22"/>
          <w:rtl/>
          <w:lang w:val="en-US" w:eastAsia="en-US"/>
        </w:rPr>
        <w:t>التي تقف خلف ما يعبر عنه.</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 xml:space="preserve">وتتوسع الرابطة في مفهوم الأدب الإسلامي بإضافة طائفة من السمات والخصائص </w:t>
      </w:r>
      <w:r w:rsidRPr="002D66D7">
        <w:rPr>
          <w:rFonts w:ascii="Times New Roman" w:hAnsi="Times New Roman" w:hint="cs"/>
          <w:sz w:val="22"/>
          <w:rtl/>
          <w:lang w:val="en-US" w:eastAsia="en-US"/>
        </w:rPr>
        <w:t xml:space="preserve">والضوابط </w:t>
      </w:r>
      <w:r w:rsidRPr="002D66D7">
        <w:rPr>
          <w:rFonts w:ascii="Times New Roman" w:hAnsi="Times New Roman"/>
          <w:sz w:val="22"/>
          <w:rtl/>
          <w:lang w:val="en-US" w:eastAsia="en-US"/>
        </w:rPr>
        <w:t>التي تبرز صورة هذا الأدب البديل</w:t>
      </w:r>
      <w:r w:rsidRPr="002D66D7">
        <w:rPr>
          <w:rFonts w:ascii="Times New Roman" w:hAnsi="Times New Roman" w:hint="cs"/>
          <w:sz w:val="22"/>
          <w:rtl/>
          <w:lang w:val="en-US" w:eastAsia="en-US"/>
        </w:rPr>
        <w:t xml:space="preserve"> ووظيفته</w:t>
      </w:r>
      <w:r w:rsidRPr="002D66D7">
        <w:rPr>
          <w:rFonts w:ascii="Times New Roman" w:hAnsi="Times New Roman"/>
          <w:sz w:val="22"/>
          <w:rtl/>
          <w:lang w:val="en-US" w:eastAsia="en-US"/>
        </w:rPr>
        <w:t xml:space="preserve">، فهو ريادة للأمة، ومسؤولية أمام الله عز وجل، وهو أدب </w:t>
      </w:r>
      <w:r w:rsidRPr="002D66D7">
        <w:rPr>
          <w:rFonts w:ascii="Times New Roman" w:hAnsi="Times New Roman" w:hint="cs"/>
          <w:sz w:val="22"/>
          <w:rtl/>
          <w:lang w:val="en-US" w:eastAsia="en-US"/>
        </w:rPr>
        <w:t>م</w:t>
      </w:r>
      <w:r w:rsidRPr="002D66D7">
        <w:rPr>
          <w:rFonts w:ascii="Times New Roman" w:hAnsi="Times New Roman"/>
          <w:sz w:val="22"/>
          <w:rtl/>
          <w:lang w:val="en-US" w:eastAsia="en-US"/>
        </w:rPr>
        <w:t>لتزم، والالتزام فيه نابع من الالتزام بالعقيدة الإسلامية، ورسالته جزء من رسالة الإسلام العظيم، وهو طريق مهم من طرق بناء الإنسان والمجتمع، وأداة من أدوات الدعوة إلى الله عز وجل والدفاع عن الشخصية الإسلامية، وهو مسؤول عن الإسهام في إنقاذ الأمة الإسلامية من محنتها المعاصرة، وهو أدب الشعوب الإسلامية على اختلاف أجناسها ولغاتها. و</w:t>
      </w:r>
      <w:r w:rsidRPr="002D66D7">
        <w:rPr>
          <w:rFonts w:ascii="Times New Roman" w:hAnsi="Times New Roman" w:hint="cs"/>
          <w:sz w:val="22"/>
          <w:rtl/>
          <w:lang w:val="en-US" w:eastAsia="en-US"/>
        </w:rPr>
        <w:t xml:space="preserve">تعد </w:t>
      </w:r>
      <w:r w:rsidRPr="002D66D7">
        <w:rPr>
          <w:rFonts w:ascii="Times New Roman" w:hAnsi="Times New Roman"/>
          <w:sz w:val="22"/>
          <w:rtl/>
          <w:lang w:val="en-US" w:eastAsia="en-US"/>
        </w:rPr>
        <w:t xml:space="preserve">خصائصه هي الخصائص الفنية المشتركة بين آداب الشعوب الإسلامية كلها، ويفتح </w:t>
      </w:r>
      <w:r w:rsidRPr="002D66D7">
        <w:rPr>
          <w:rFonts w:ascii="Times New Roman" w:hAnsi="Times New Roman" w:hint="cs"/>
          <w:sz w:val="22"/>
          <w:rtl/>
          <w:lang w:val="en-US" w:eastAsia="en-US"/>
        </w:rPr>
        <w:t xml:space="preserve">الأدب الإسلامي </w:t>
      </w:r>
      <w:r w:rsidRPr="002D66D7">
        <w:rPr>
          <w:rFonts w:ascii="Times New Roman" w:hAnsi="Times New Roman"/>
          <w:sz w:val="22"/>
          <w:rtl/>
          <w:lang w:val="en-US" w:eastAsia="en-US"/>
        </w:rPr>
        <w:t>صدره للفنون الأدبية الحديثة، ويحرص على أن يقدمها للناس وقد برئت من كل ما يخالف دين الله عز وجل، وغنيت بما في الإسلام من قيم سامية وتوجيهات سديدة. وتعد اللغة العربية هي اللغة الأولى للأدب الإسلامي الذي يرفض العامية، ويحارب الدعوة إليها</w:t>
      </w:r>
      <w:r w:rsidRPr="002D66D7">
        <w:rPr>
          <w:rFonts w:ascii="Times New Roman" w:hAnsi="Times New Roman" w:hint="cs"/>
          <w:sz w:val="22"/>
          <w:rtl/>
          <w:lang w:val="en-US" w:eastAsia="en-US"/>
        </w:rPr>
        <w:t>.</w:t>
      </w:r>
      <w:r w:rsidRPr="002D66D7">
        <w:rPr>
          <w:rFonts w:cs="Souvenir Lt BT"/>
          <w:sz w:val="22"/>
          <w:vertAlign w:val="superscript"/>
          <w:rtl/>
          <w:lang w:val="en-US" w:eastAsia="en-US"/>
        </w:rPr>
        <w:endnoteReference w:id="53"/>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إن هذه السمات، مجتمعة، تكفل الأصالة الإسلامية المنشودة في مجال الأدب ومن ثم فهي </w:t>
      </w:r>
      <w:r w:rsidR="00FB2579">
        <w:rPr>
          <w:rFonts w:ascii="Times New Roman" w:hAnsi="Times New Roman"/>
          <w:sz w:val="22"/>
          <w:rtl/>
          <w:lang w:val="en-US" w:eastAsia="en-US"/>
        </w:rPr>
        <w:t>”</w:t>
      </w:r>
      <w:r w:rsidRPr="002D66D7">
        <w:rPr>
          <w:rFonts w:ascii="Times New Roman" w:hAnsi="Times New Roman" w:hint="cs"/>
          <w:sz w:val="22"/>
          <w:rtl/>
          <w:lang w:val="en-US" w:eastAsia="en-US"/>
        </w:rPr>
        <w:t>تعني إسلامية الأدب انتماء وتصورا، فهي تصدر عن نظرتها المتميزة، وتصهر معطيات الأمم الأخرى في بوتقتها، فلكل أديب موقف من الوجود، تحدده طريقة تصوره لهذا الوجود، وموقف الأديب المسلم منبثق عن تصوره الإسلامي لهذا الوجود، بوصفه التصور الذي يمثل عقيدته، وشخصيته، ودوره في الحياة، وغاية وجوده، ولما كان الاعتقاد أن التصور الإسلامي للوجود أشمل تصور عرفته البشرية حتى اليوم، كان الأدب الذي يمكن أن ينبثق عنه أرفع الآداب البشرية.</w:t>
      </w:r>
      <w:r w:rsidRPr="002D66D7">
        <w:rPr>
          <w:rFonts w:cs="Souvenir Lt BT"/>
          <w:sz w:val="22"/>
          <w:vertAlign w:val="superscript"/>
          <w:rtl/>
          <w:lang w:val="en-US" w:eastAsia="en-US"/>
        </w:rPr>
        <w:endnoteReference w:id="54"/>
      </w:r>
      <w:r w:rsidRPr="002D66D7">
        <w:rPr>
          <w:rFonts w:cs="Souvenir Lt BT" w:hint="cs"/>
          <w:sz w:val="22"/>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ويقدم التصور الإسلامي للإنسان والحياة والكون أصولا لنظرية متكاملة في الأدب والنقد، وقد تواجدت ملامح هذه النظرية في النتاج الأدبي الإسلامي الممتد عبر القرون المتوالية، كما يدعو إلى نقد واضح بناء يعمل على ترشيد مسيرة الأدب، وترسيخ أصوله بالإضافة إلى ذلك فهو أدب لا يتحقق تكامله إلا بتآزر المضمون مع الشكل</w:t>
      </w:r>
      <w:r w:rsidRPr="002D66D7">
        <w:rPr>
          <w:rFonts w:hint="cs"/>
          <w:rtl/>
          <w:lang w:val="en-US" w:eastAsia="en-US"/>
        </w:rPr>
        <w:t>.ة</w:t>
      </w:r>
      <w:r w:rsidRPr="002D66D7">
        <w:rPr>
          <w:rFonts w:cs="Souvenir Lt BT"/>
          <w:vertAlign w:val="superscript"/>
          <w:rtl/>
          <w:lang w:val="en-US" w:eastAsia="en-US"/>
        </w:rPr>
        <w:endnoteReference w:id="55"/>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وقد عرف أبو الحسن الندوي الأدب في صياغات مختلفة بأنه كل تعبير جميل صادق عن أحداث هزت الوجدان</w:t>
      </w:r>
      <w:r w:rsidRPr="002D66D7">
        <w:rPr>
          <w:rFonts w:hint="cs"/>
          <w:rtl/>
          <w:lang w:val="en-US" w:eastAsia="en-US"/>
        </w:rPr>
        <w:t>.</w:t>
      </w:r>
      <w:r w:rsidRPr="002D66D7">
        <w:rPr>
          <w:rFonts w:cs="Souvenir Lt BT"/>
          <w:vertAlign w:val="superscript"/>
          <w:rtl/>
          <w:lang w:val="en-US" w:eastAsia="en-US"/>
        </w:rPr>
        <w:endnoteReference w:id="56"/>
      </w:r>
      <w:r w:rsidRPr="002D66D7">
        <w:rPr>
          <w:rtl/>
          <w:lang w:val="en-US" w:eastAsia="en-US"/>
        </w:rPr>
        <w:t xml:space="preserve"> وهو</w:t>
      </w:r>
      <w:r w:rsidRPr="002D66D7">
        <w:rPr>
          <w:rFonts w:hint="cs"/>
          <w:rtl/>
          <w:lang w:val="en-US" w:eastAsia="en-US"/>
        </w:rPr>
        <w:t xml:space="preserve"> </w:t>
      </w:r>
      <w:r w:rsidR="00FB2579">
        <w:rPr>
          <w:rtl/>
          <w:lang w:val="en-US" w:eastAsia="en-US"/>
        </w:rPr>
        <w:t>”</w:t>
      </w:r>
      <w:r w:rsidRPr="002D66D7">
        <w:rPr>
          <w:rtl/>
          <w:lang w:val="en-US" w:eastAsia="en-US"/>
        </w:rPr>
        <w:t xml:space="preserve">تعبير عن الحياة وعن الشعور والوجدان في أسلوب </w:t>
      </w:r>
      <w:r w:rsidRPr="002D66D7">
        <w:rPr>
          <w:rtl/>
          <w:lang w:val="en-US" w:eastAsia="en-US"/>
        </w:rPr>
        <w:lastRenderedPageBreak/>
        <w:t>مفهم مؤثر لا غير.</w:t>
      </w:r>
      <w:r w:rsidR="00FB2579">
        <w:rPr>
          <w:rtl/>
          <w:lang w:val="en-US" w:eastAsia="en-US"/>
        </w:rPr>
        <w:t>“</w:t>
      </w:r>
      <w:r w:rsidRPr="002D66D7">
        <w:rPr>
          <w:rFonts w:cs="Souvenir Lt BT"/>
          <w:vertAlign w:val="superscript"/>
          <w:rtl/>
          <w:lang w:val="en-US" w:eastAsia="en-US"/>
        </w:rPr>
        <w:endnoteReference w:id="57"/>
      </w:r>
      <w:r w:rsidRPr="002D66D7">
        <w:rPr>
          <w:rFonts w:hint="cs"/>
          <w:rtl/>
          <w:lang w:val="en-US" w:eastAsia="en-US"/>
        </w:rPr>
        <w:t xml:space="preserve"> </w:t>
      </w:r>
      <w:r w:rsidRPr="002D66D7">
        <w:rPr>
          <w:rtl/>
          <w:lang w:val="en-US" w:eastAsia="en-US"/>
        </w:rPr>
        <w:t>وهو</w:t>
      </w:r>
      <w:r w:rsidR="00FB2579">
        <w:rPr>
          <w:rtl/>
          <w:lang w:val="en-US" w:eastAsia="en-US"/>
        </w:rPr>
        <w:t>“</w:t>
      </w:r>
      <w:r w:rsidRPr="002D66D7">
        <w:rPr>
          <w:rtl/>
          <w:lang w:val="en-US" w:eastAsia="en-US"/>
        </w:rPr>
        <w:t>التعبير المؤثر الجميل عن القلب السليم والفطرة الإنسانية.</w:t>
      </w:r>
      <w:r w:rsidR="00FB2579">
        <w:rPr>
          <w:rtl/>
          <w:lang w:val="en-US" w:eastAsia="en-US"/>
        </w:rPr>
        <w:t>“</w:t>
      </w:r>
      <w:r w:rsidRPr="002D66D7">
        <w:rPr>
          <w:rFonts w:cs="Souvenir Lt BT"/>
          <w:vertAlign w:val="superscript"/>
          <w:rtl/>
          <w:lang w:val="en-US" w:eastAsia="en-US"/>
        </w:rPr>
        <w:endnoteReference w:id="58"/>
      </w:r>
      <w:r w:rsidRPr="002D66D7">
        <w:rPr>
          <w:rtl/>
          <w:lang w:val="en-US" w:eastAsia="en-US"/>
        </w:rPr>
        <w:t xml:space="preserve"> فهذه التعريفات تلتقي في تحديد طبيعة الأدب وهدفه شريطة أن تتوفر الصياغة التي يتشكل من خلالها على قدر من الجمال والحسن والإبداع والتأثير. وفي سياقات كتابه (نظرات في الأدب) ومن خلال الموضوعات التي عالجها بين الندوي أن</w:t>
      </w:r>
      <w:r w:rsidRPr="002D66D7">
        <w:rPr>
          <w:rFonts w:hint="cs"/>
          <w:rtl/>
          <w:lang w:val="en-US" w:eastAsia="en-US"/>
        </w:rPr>
        <w:t xml:space="preserve"> </w:t>
      </w:r>
      <w:r w:rsidR="00FB2579">
        <w:rPr>
          <w:rtl/>
          <w:lang w:val="en-US" w:eastAsia="en-US"/>
        </w:rPr>
        <w:t>”</w:t>
      </w:r>
      <w:r w:rsidRPr="002D66D7">
        <w:rPr>
          <w:rtl/>
          <w:lang w:val="en-US" w:eastAsia="en-US"/>
        </w:rPr>
        <w:t>الأدب كائن حي ينبع من أعماق الوجدان ويحمل لهب المشاعر ليوقد في صدور الآخرين نار الحيوية والإبداع، ويحثهم على بناء شخصية إسلامية متكاملة، وحياة مثالية رائعة، وكل ما قاله إقبال وقدمه أبو الحسن سوابق تؤسس أعرافا وأحكاما أساسية في الأدب الإسلامي ونقده.</w:t>
      </w:r>
      <w:r w:rsidR="00FB2579">
        <w:rPr>
          <w:rtl/>
          <w:lang w:val="en-US" w:eastAsia="en-US"/>
        </w:rPr>
        <w:t>“</w:t>
      </w:r>
      <w:r w:rsidRPr="002D66D7">
        <w:rPr>
          <w:rFonts w:cs="Souvenir Lt BT"/>
          <w:vertAlign w:val="superscript"/>
          <w:rtl/>
          <w:lang w:val="en-US" w:eastAsia="en-US"/>
        </w:rPr>
        <w:endnoteReference w:id="59"/>
      </w:r>
      <w:r w:rsidRPr="002D66D7">
        <w:rPr>
          <w:rFonts w:cs="Souvenir Lt BT"/>
          <w:vertAlign w:val="superscript"/>
          <w:rtl/>
          <w:lang w:val="en-US" w:eastAsia="en-US"/>
        </w:rPr>
        <w:t xml:space="preserve">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أما سيد قطب فيعرف الأدب بصفة عامة-كما ورد في (النقد الأدبي أصوله ومناهجه) بأنه</w:t>
      </w:r>
      <w:r w:rsidR="00FB2579">
        <w:rPr>
          <w:rFonts w:ascii="Times New Roman" w:hAnsi="Times New Roman"/>
          <w:sz w:val="22"/>
          <w:rtl/>
          <w:lang w:val="en-US" w:eastAsia="en-US"/>
        </w:rPr>
        <w:t>“</w:t>
      </w:r>
      <w:r w:rsidRPr="002D66D7">
        <w:rPr>
          <w:rFonts w:ascii="Times New Roman" w:hAnsi="Times New Roman"/>
          <w:sz w:val="22"/>
          <w:rtl/>
          <w:lang w:val="en-US" w:eastAsia="en-US"/>
        </w:rPr>
        <w:t>التعبير عن تجربة شعورية في صورة موحية.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60"/>
      </w:r>
      <w:r w:rsidRPr="002D66D7">
        <w:rPr>
          <w:rFonts w:ascii="Times New Roman" w:hAnsi="Times New Roman"/>
          <w:sz w:val="22"/>
          <w:rtl/>
          <w:lang w:val="en-US" w:eastAsia="en-US"/>
        </w:rPr>
        <w:t xml:space="preserve"> بينما يخص الأدب الإسلامي بتعريف يمنحه تميزا خاصا، فهو</w:t>
      </w:r>
      <w:r w:rsidR="00FB2579">
        <w:rPr>
          <w:rFonts w:ascii="Times New Roman" w:hAnsi="Times New Roman"/>
          <w:sz w:val="22"/>
          <w:rtl/>
          <w:lang w:val="en-US" w:eastAsia="en-US"/>
        </w:rPr>
        <w:t>“</w:t>
      </w:r>
      <w:r w:rsidRPr="002D66D7">
        <w:rPr>
          <w:rFonts w:ascii="Times New Roman" w:hAnsi="Times New Roman"/>
          <w:sz w:val="22"/>
          <w:rtl/>
          <w:lang w:val="en-US" w:eastAsia="en-US"/>
        </w:rPr>
        <w:t>التعبير الناشئ عن امتلاء النفس بالمشاعر الإسلامية.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61"/>
      </w:r>
      <w:r w:rsidRPr="002D66D7">
        <w:rPr>
          <w:rFonts w:ascii="Times New Roman" w:hAnsi="Times New Roman"/>
          <w:sz w:val="22"/>
          <w:rtl/>
          <w:lang w:val="en-US" w:eastAsia="en-US"/>
        </w:rPr>
        <w:t xml:space="preserve"> ويأتي هذا التعريف ليقدم أدبا ذا خصوصية تعكس خصوصية الأمة التي يصدر عنها، وليشكل أدبا نسيج وحده من القيم التعبيرية والقيم الشعورية المتقاطعة لحمة وسداة، وهذا الأدب يرتكز على التصور الذي يكونه الأديب المبدع عن الحياة والإنسان والكون، وهو تصور يستمد أشكاله وأبعاده من العقيدة الإسلامية التي تمثل إيديولوجيته</w:t>
      </w:r>
      <w:r w:rsidRPr="002D66D7">
        <w:rPr>
          <w:rFonts w:ascii="Times New Roman" w:hAnsi="Times New Roman" w:hint="cs"/>
          <w:sz w:val="22"/>
          <w:rtl/>
          <w:lang w:val="en-US" w:eastAsia="en-US"/>
        </w:rPr>
        <w:t xml:space="preserve">، </w:t>
      </w:r>
      <w:r w:rsidRPr="002D66D7">
        <w:rPr>
          <w:rFonts w:ascii="Times New Roman" w:hAnsi="Times New Roman"/>
          <w:sz w:val="22"/>
          <w:rtl/>
          <w:lang w:val="en-US" w:eastAsia="en-US"/>
        </w:rPr>
        <w:t>بالمصطلح الحديث</w:t>
      </w:r>
      <w:r w:rsidRPr="002D66D7">
        <w:rPr>
          <w:rFonts w:ascii="Times New Roman" w:hAnsi="Times New Roman" w:hint="cs"/>
          <w:sz w:val="22"/>
          <w:rtl/>
          <w:lang w:val="en-US" w:eastAsia="en-US"/>
        </w:rPr>
        <w:t>،</w:t>
      </w:r>
      <w:r w:rsidRPr="002D66D7">
        <w:rPr>
          <w:rFonts w:ascii="Times New Roman" w:hAnsi="Times New Roman"/>
          <w:sz w:val="22"/>
          <w:rtl/>
          <w:lang w:val="en-US" w:eastAsia="en-US"/>
        </w:rPr>
        <w:t xml:space="preserve"> ومادام</w:t>
      </w:r>
      <w:r w:rsidRPr="002D66D7">
        <w:rPr>
          <w:rFonts w:ascii="Times New Roman" w:hAnsi="Times New Roman" w:hint="cs"/>
          <w:sz w:val="22"/>
          <w:rtl/>
          <w:lang w:val="en-US" w:eastAsia="en-US"/>
        </w:rPr>
        <w:t xml:space="preserve"> </w:t>
      </w:r>
      <w:r w:rsidR="00FB2579">
        <w:rPr>
          <w:rFonts w:ascii="Times New Roman" w:hAnsi="Times New Roman"/>
          <w:sz w:val="22"/>
          <w:rtl/>
          <w:lang w:val="en-US" w:eastAsia="en-US"/>
        </w:rPr>
        <w:t>”</w:t>
      </w:r>
      <w:r w:rsidRPr="002D66D7">
        <w:rPr>
          <w:rFonts w:ascii="Times New Roman" w:hAnsi="Times New Roman"/>
          <w:sz w:val="22"/>
          <w:rtl/>
          <w:lang w:val="en-US" w:eastAsia="en-US"/>
        </w:rPr>
        <w:t>للإسلام تصوره الخاص فمن الطبيعي أن يتخذ التعبير عن الحياة لدى الأديب المسلم لونا خاصا.</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62"/>
      </w:r>
      <w:r w:rsidRPr="002D66D7">
        <w:rPr>
          <w:rFonts w:cs="Souvenir Lt BT"/>
          <w:sz w:val="22"/>
          <w:vertAlign w:val="superscript"/>
          <w:rtl/>
          <w:lang w:val="en-US" w:eastAsia="en-US"/>
        </w:rPr>
        <w:t xml:space="preserve"> </w:t>
      </w:r>
    </w:p>
    <w:p w:rsidR="005A4D85" w:rsidRPr="002D66D7" w:rsidRDefault="005A4D85" w:rsidP="008B2408">
      <w:pPr>
        <w:rPr>
          <w:rtl/>
          <w:lang w:val="en-US" w:eastAsia="en-US"/>
        </w:rPr>
      </w:pPr>
      <w:r w:rsidRPr="002D66D7">
        <w:rPr>
          <w:rFonts w:hint="cs"/>
          <w:rtl/>
          <w:lang w:val="en-US" w:eastAsia="en-US"/>
        </w:rPr>
        <w:t>و</w:t>
      </w:r>
      <w:r w:rsidRPr="002D66D7">
        <w:rPr>
          <w:rtl/>
          <w:lang w:val="en-US" w:eastAsia="en-US"/>
        </w:rPr>
        <w:t>الأدب لا يخلو من قيم ينشدها الأديب بحكم أنه:</w:t>
      </w:r>
      <w:r w:rsidRPr="002D66D7">
        <w:rPr>
          <w:rFonts w:hint="cs"/>
          <w:rtl/>
          <w:lang w:val="en-US" w:eastAsia="en-US"/>
        </w:rPr>
        <w:t xml:space="preserve"> </w:t>
      </w:r>
      <w:r w:rsidR="00FB2579">
        <w:rPr>
          <w:rtl/>
          <w:lang w:val="en-US" w:eastAsia="en-US"/>
        </w:rPr>
        <w:t>”</w:t>
      </w:r>
      <w:r w:rsidRPr="002D66D7">
        <w:rPr>
          <w:rtl/>
          <w:lang w:val="en-US" w:eastAsia="en-US"/>
        </w:rPr>
        <w:t>تعبير موح عن قيم حية ينفعل بها ضمير الفنان هذه القيم قد تختلف من نفس إلى نفس، ومن بيئة إلى بيئة، ومن عصر إلى عصر، ولكنها في حال تنبثق من تصوير معين للحياة، والارتباطات فيها بين الإنسان والكون، وبين بعض الإنسان وبعض.</w:t>
      </w:r>
      <w:r w:rsidR="00FB2579">
        <w:rPr>
          <w:rtl/>
          <w:lang w:val="en-US" w:eastAsia="en-US"/>
        </w:rPr>
        <w:t>“</w:t>
      </w:r>
      <w:r w:rsidRPr="002D66D7">
        <w:rPr>
          <w:rFonts w:cs="Souvenir Lt BT"/>
          <w:vertAlign w:val="superscript"/>
          <w:rtl/>
          <w:lang w:val="en-US" w:eastAsia="en-US"/>
        </w:rPr>
        <w:endnoteReference w:id="63"/>
      </w:r>
      <w:r w:rsidRPr="002D66D7">
        <w:rPr>
          <w:rtl/>
          <w:lang w:val="en-US" w:eastAsia="en-US"/>
        </w:rPr>
        <w:t xml:space="preserve"> والأدب وثيق الصلة بالقيم التي يتبناها منشئه ومن العبث</w:t>
      </w:r>
      <w:r w:rsidR="00FB2579">
        <w:rPr>
          <w:rtl/>
          <w:lang w:val="en-US" w:eastAsia="en-US"/>
        </w:rPr>
        <w:t>“</w:t>
      </w:r>
      <w:r w:rsidRPr="002D66D7">
        <w:rPr>
          <w:rtl/>
          <w:lang w:val="en-US" w:eastAsia="en-US"/>
        </w:rPr>
        <w:t xml:space="preserve"> أن نحاول تجريد الأدب أو الفنون عامة من القيم التي تحاول التعبير عنها مباشرة، أو التعبير عن وقعها في الحس الإنساني، فإننا لو أفلحنا-وهذا متعذر-في تجريدها من هذه القيم لن نجد بين أيدينا سوى عبارات خاوية، أو خطوط جوفاء، أو أصوات غفل أو كتل صماء.</w:t>
      </w:r>
      <w:r w:rsidR="00FB2579">
        <w:rPr>
          <w:rtl/>
          <w:lang w:val="en-US" w:eastAsia="en-US"/>
        </w:rPr>
        <w:t>“</w:t>
      </w:r>
      <w:r w:rsidRPr="002D66D7">
        <w:rPr>
          <w:rFonts w:cs="Souvenir Lt BT"/>
          <w:vertAlign w:val="superscript"/>
          <w:rtl/>
          <w:lang w:val="en-US" w:eastAsia="en-US"/>
        </w:rPr>
        <w:endnoteReference w:id="64"/>
      </w:r>
      <w:r w:rsidRPr="002D66D7">
        <w:rPr>
          <w:rtl/>
          <w:lang w:val="en-US" w:eastAsia="en-US"/>
        </w:rPr>
        <w:t xml:space="preserve"> وإذا كان للإسلام تصوره الخاص، فإن هذا التصور تنبني عليه قيم خاصة تمثله وتميزه، ومن الطبيعي أن يأتي التعبير عن هذه القيم في زي مختلف </w:t>
      </w:r>
      <w:r w:rsidRPr="002D66D7">
        <w:rPr>
          <w:rFonts w:hint="cs"/>
          <w:rtl/>
          <w:lang w:val="en-US" w:eastAsia="en-US"/>
        </w:rPr>
        <w:t>وب</w:t>
      </w:r>
      <w:r w:rsidRPr="002D66D7">
        <w:rPr>
          <w:rtl/>
          <w:lang w:val="en-US" w:eastAsia="en-US"/>
        </w:rPr>
        <w:t>لون متفرد. ويذهب محمد قطب إلى تعريف الأدب الإسلامي</w:t>
      </w:r>
      <w:r w:rsidRPr="002D66D7">
        <w:rPr>
          <w:rFonts w:hint="cs"/>
          <w:rtl/>
          <w:lang w:val="en-US" w:eastAsia="en-US"/>
        </w:rPr>
        <w:t xml:space="preserve"> </w:t>
      </w:r>
      <w:r w:rsidRPr="002D66D7">
        <w:rPr>
          <w:rtl/>
          <w:lang w:val="en-US" w:eastAsia="en-US"/>
        </w:rPr>
        <w:t>-لأنه كان يقصد بإسلامية الفن الأدب بصفة خاصة كما صرح بذلك-</w:t>
      </w:r>
      <w:r w:rsidRPr="002D66D7">
        <w:rPr>
          <w:rFonts w:cs="Souvenir Lt BT"/>
          <w:vertAlign w:val="superscript"/>
          <w:rtl/>
          <w:lang w:val="en-US" w:eastAsia="en-US"/>
        </w:rPr>
        <w:endnoteReference w:id="65"/>
      </w:r>
      <w:r w:rsidRPr="002D66D7">
        <w:rPr>
          <w:rFonts w:cs="Souvenir Lt BT"/>
          <w:vertAlign w:val="superscript"/>
          <w:rtl/>
          <w:lang w:val="en-US" w:eastAsia="en-US"/>
        </w:rPr>
        <w:t xml:space="preserve"> </w:t>
      </w:r>
      <w:r w:rsidRPr="002D66D7">
        <w:rPr>
          <w:rtl/>
          <w:lang w:val="en-US" w:eastAsia="en-US"/>
        </w:rPr>
        <w:t xml:space="preserve">في مضمار تعريفه للفن </w:t>
      </w:r>
      <w:r w:rsidRPr="002D66D7">
        <w:rPr>
          <w:rtl/>
          <w:lang w:val="en-US" w:eastAsia="en-US"/>
        </w:rPr>
        <w:lastRenderedPageBreak/>
        <w:t>الإسلامي بأنه:</w:t>
      </w:r>
      <w:r w:rsidRPr="002D66D7">
        <w:rPr>
          <w:rFonts w:hint="cs"/>
          <w:rtl/>
          <w:lang w:val="en-US" w:eastAsia="en-US"/>
        </w:rPr>
        <w:t xml:space="preserve"> </w:t>
      </w:r>
      <w:r w:rsidR="00FB2579">
        <w:rPr>
          <w:rtl/>
          <w:lang w:val="en-US" w:eastAsia="en-US"/>
        </w:rPr>
        <w:t>”</w:t>
      </w:r>
      <w:r w:rsidRPr="002D66D7">
        <w:rPr>
          <w:rtl/>
          <w:lang w:val="en-US" w:eastAsia="en-US"/>
        </w:rPr>
        <w:t>التعبير الجميل عن الكون والحياة والإنسان، من خلال تصور الإسلام للكون والحياة والإنسان.</w:t>
      </w:r>
      <w:r w:rsidR="00FB2579">
        <w:rPr>
          <w:rtl/>
          <w:lang w:val="en-US" w:eastAsia="en-US"/>
        </w:rPr>
        <w:t>“</w:t>
      </w:r>
      <w:r w:rsidRPr="002D66D7">
        <w:rPr>
          <w:rFonts w:cs="Souvenir Lt BT"/>
          <w:vertAlign w:val="superscript"/>
          <w:rtl/>
          <w:lang w:val="en-US" w:eastAsia="en-US"/>
        </w:rPr>
        <w:endnoteReference w:id="66"/>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ويعرفه مرة أخرى بأنه:</w:t>
      </w:r>
      <w:r w:rsidRPr="002D66D7">
        <w:rPr>
          <w:rFonts w:hint="cs"/>
          <w:rtl/>
          <w:lang w:val="en-US" w:eastAsia="en-US"/>
        </w:rPr>
        <w:t xml:space="preserve"> </w:t>
      </w:r>
      <w:r w:rsidR="00FB2579">
        <w:rPr>
          <w:rtl/>
          <w:lang w:val="en-US" w:eastAsia="en-US"/>
        </w:rPr>
        <w:t>”</w:t>
      </w:r>
      <w:r w:rsidRPr="002D66D7">
        <w:rPr>
          <w:rtl/>
          <w:lang w:val="en-US" w:eastAsia="en-US"/>
        </w:rPr>
        <w:t>التعبير الجميل عن حقائق الوجود، من زاوية التصور الإسلامي لهذا الوجود.</w:t>
      </w:r>
      <w:r w:rsidR="00FB2579">
        <w:rPr>
          <w:rtl/>
          <w:lang w:val="en-US" w:eastAsia="en-US"/>
        </w:rPr>
        <w:t>“</w:t>
      </w:r>
      <w:r w:rsidRPr="002D66D7">
        <w:rPr>
          <w:rFonts w:cs="Souvenir Lt BT"/>
          <w:vertAlign w:val="superscript"/>
          <w:rtl/>
          <w:lang w:val="en-US" w:eastAsia="en-US"/>
        </w:rPr>
        <w:endnoteReference w:id="67"/>
      </w:r>
      <w:r w:rsidRPr="002D66D7">
        <w:rPr>
          <w:rtl/>
          <w:lang w:val="en-US" w:eastAsia="en-US"/>
        </w:rPr>
        <w:t xml:space="preserve"> وقد عرض محمد قطب مفهومه للأدب الإسلامي في مناقشته لقضية المصطلح وتحديده، وقد قسم الأدب بوصفه أحد ألوان النشاط الذي يقوم به الإنسان في الأرض إلى قسمين</w:t>
      </w:r>
      <w:r w:rsidRPr="002D66D7">
        <w:rPr>
          <w:rFonts w:hint="cs"/>
          <w:rtl/>
          <w:lang w:val="en-US" w:eastAsia="en-US"/>
        </w:rPr>
        <w:t>، هما</w:t>
      </w:r>
      <w:r w:rsidRPr="002D66D7">
        <w:rPr>
          <w:rtl/>
          <w:lang w:val="en-US" w:eastAsia="en-US"/>
        </w:rPr>
        <w:t xml:space="preserve"> </w:t>
      </w:r>
      <w:r w:rsidRPr="002D66D7">
        <w:rPr>
          <w:rFonts w:hint="cs"/>
          <w:rtl/>
          <w:lang w:val="en-US" w:eastAsia="en-US"/>
        </w:rPr>
        <w:t>ال</w:t>
      </w:r>
      <w:r w:rsidRPr="002D66D7">
        <w:rPr>
          <w:rtl/>
          <w:lang w:val="en-US" w:eastAsia="en-US"/>
        </w:rPr>
        <w:t xml:space="preserve">أدب </w:t>
      </w:r>
      <w:r w:rsidRPr="002D66D7">
        <w:rPr>
          <w:rFonts w:hint="cs"/>
          <w:rtl/>
          <w:lang w:val="en-US" w:eastAsia="en-US"/>
        </w:rPr>
        <w:t>ال</w:t>
      </w:r>
      <w:r w:rsidRPr="002D66D7">
        <w:rPr>
          <w:rtl/>
          <w:lang w:val="en-US" w:eastAsia="en-US"/>
        </w:rPr>
        <w:t>إسلامي و</w:t>
      </w:r>
      <w:r w:rsidRPr="002D66D7">
        <w:rPr>
          <w:rFonts w:hint="cs"/>
          <w:rtl/>
          <w:lang w:val="en-US" w:eastAsia="en-US"/>
        </w:rPr>
        <w:t>ال</w:t>
      </w:r>
      <w:r w:rsidRPr="002D66D7">
        <w:rPr>
          <w:rtl/>
          <w:lang w:val="en-US" w:eastAsia="en-US"/>
        </w:rPr>
        <w:t xml:space="preserve">أدب </w:t>
      </w:r>
      <w:r w:rsidRPr="002D66D7">
        <w:rPr>
          <w:rFonts w:hint="cs"/>
          <w:rtl/>
          <w:lang w:val="en-US" w:eastAsia="en-US"/>
        </w:rPr>
        <w:t>ال</w:t>
      </w:r>
      <w:r w:rsidRPr="002D66D7">
        <w:rPr>
          <w:rtl/>
          <w:lang w:val="en-US" w:eastAsia="en-US"/>
        </w:rPr>
        <w:t>جاهلي، وهو يحرر مصطلح (الجاهلية) من دلالته التاريخية أي: حالة الأمة العربية أو حال البشرية قبل بعثة الرسول</w:t>
      </w:r>
      <w:r w:rsidRPr="002D66D7">
        <w:rPr>
          <w:rFonts w:ascii="AGA Arabesque" w:hAnsi="AGA Arabesque"/>
          <w:sz w:val="26"/>
          <w:lang w:val="en-US" w:eastAsia="en-US"/>
        </w:rPr>
        <w:sym w:font="AGA Arabesque" w:char="F072"/>
      </w:r>
      <w:r w:rsidRPr="002D66D7">
        <w:rPr>
          <w:rFonts w:hint="cs"/>
          <w:rtl/>
          <w:lang w:val="en-US" w:eastAsia="en-US"/>
        </w:rPr>
        <w:t xml:space="preserve">، </w:t>
      </w:r>
      <w:r w:rsidRPr="002D66D7">
        <w:rPr>
          <w:rtl/>
          <w:lang w:val="en-US" w:eastAsia="en-US"/>
        </w:rPr>
        <w:t>فالجاهلية</w:t>
      </w:r>
      <w:r w:rsidRPr="002D66D7">
        <w:rPr>
          <w:rFonts w:hint="cs"/>
          <w:rtl/>
          <w:lang w:val="en-US" w:eastAsia="en-US"/>
        </w:rPr>
        <w:t xml:space="preserve"> </w:t>
      </w:r>
      <w:r w:rsidR="00FB2579">
        <w:rPr>
          <w:rtl/>
          <w:lang w:val="en-US" w:eastAsia="en-US"/>
        </w:rPr>
        <w:t>”</w:t>
      </w:r>
      <w:r w:rsidRPr="002D66D7">
        <w:rPr>
          <w:rtl/>
          <w:lang w:val="en-US" w:eastAsia="en-US"/>
        </w:rPr>
        <w:t>حالة يمكن أن توجد في أي لحظة حين يرفض الناس الإذعان للمنهج الرباني.</w:t>
      </w:r>
      <w:r w:rsidR="00FB2579">
        <w:rPr>
          <w:rtl/>
          <w:lang w:val="en-US" w:eastAsia="en-US"/>
        </w:rPr>
        <w:t>“</w:t>
      </w:r>
      <w:r w:rsidRPr="002D66D7">
        <w:rPr>
          <w:rFonts w:cs="Souvenir Lt BT"/>
          <w:vertAlign w:val="superscript"/>
          <w:rtl/>
          <w:lang w:val="en-US" w:eastAsia="en-US"/>
        </w:rPr>
        <w:endnoteReference w:id="68"/>
      </w:r>
      <w:r w:rsidRPr="002D66D7">
        <w:rPr>
          <w:rtl/>
          <w:lang w:val="en-US" w:eastAsia="en-US"/>
        </w:rPr>
        <w:t xml:space="preserve"> وبناء عليه يكون</w:t>
      </w:r>
      <w:r w:rsidRPr="002D66D7">
        <w:rPr>
          <w:rFonts w:hint="cs"/>
          <w:rtl/>
          <w:lang w:val="en-US" w:eastAsia="en-US"/>
        </w:rPr>
        <w:t xml:space="preserve"> </w:t>
      </w:r>
      <w:r w:rsidR="00FB2579">
        <w:rPr>
          <w:rtl/>
          <w:lang w:val="en-US" w:eastAsia="en-US"/>
        </w:rPr>
        <w:t>”</w:t>
      </w:r>
      <w:r w:rsidRPr="002D66D7">
        <w:rPr>
          <w:rtl/>
          <w:lang w:val="en-US" w:eastAsia="en-US"/>
        </w:rPr>
        <w:t>الأدب الإسلامي هو الأدب الذي ينتجه المسلمون الملتزمون بما جاء من عند الله.</w:t>
      </w:r>
      <w:r w:rsidR="00FB2579">
        <w:rPr>
          <w:rtl/>
          <w:lang w:val="en-US" w:eastAsia="en-US"/>
        </w:rPr>
        <w:t>“</w:t>
      </w:r>
      <w:r w:rsidRPr="002D66D7">
        <w:rPr>
          <w:rFonts w:cs="Souvenir Lt BT"/>
          <w:vertAlign w:val="superscript"/>
          <w:rtl/>
          <w:lang w:val="en-US" w:eastAsia="en-US"/>
        </w:rPr>
        <w:endnoteReference w:id="69"/>
      </w:r>
      <w:r w:rsidRPr="002D66D7">
        <w:rPr>
          <w:rFonts w:cs="Souvenir Lt BT"/>
          <w:vertAlign w:val="superscript"/>
          <w:rtl/>
          <w:lang w:val="en-US" w:eastAsia="en-US"/>
        </w:rPr>
        <w:t xml:space="preserve"> </w:t>
      </w:r>
      <w:r w:rsidRPr="002D66D7">
        <w:rPr>
          <w:rtl/>
          <w:lang w:val="en-US" w:eastAsia="en-US"/>
        </w:rPr>
        <w:t>ويقابله الأدب الجاهلي و</w:t>
      </w:r>
      <w:r w:rsidR="00FB2579">
        <w:rPr>
          <w:rtl/>
          <w:lang w:val="en-US" w:eastAsia="en-US"/>
        </w:rPr>
        <w:t>“</w:t>
      </w:r>
      <w:r w:rsidRPr="002D66D7">
        <w:rPr>
          <w:rtl/>
          <w:lang w:val="en-US" w:eastAsia="en-US"/>
        </w:rPr>
        <w:t>هو الأدب الذي لا يلتزم بما جاء من عند الله سواء كان صاحبه معاصرا أو غير معاصر مسلما أو غير مسلم.</w:t>
      </w:r>
      <w:r w:rsidR="00FB2579">
        <w:rPr>
          <w:rtl/>
          <w:lang w:val="en-US" w:eastAsia="en-US"/>
        </w:rPr>
        <w:t>“</w:t>
      </w:r>
      <w:r w:rsidRPr="002D66D7">
        <w:rPr>
          <w:rFonts w:cs="Souvenir Lt BT"/>
          <w:vertAlign w:val="superscript"/>
          <w:rtl/>
          <w:lang w:val="en-US" w:eastAsia="en-US"/>
        </w:rPr>
        <w:endnoteReference w:id="70"/>
      </w:r>
      <w:r w:rsidRPr="002D66D7">
        <w:rPr>
          <w:rtl/>
          <w:lang w:val="en-US" w:eastAsia="en-US"/>
        </w:rPr>
        <w:t xml:space="preserve"> ولكون هذا التحديد يتخذ من المضمون نقطة الارتكاز ويعطي الأولوية لجانب التصور الإسلامي الذي يرفده ولا يشير إلى عنصر الشكل أو التعبير أو الصياغة، فقد نبه محمد قطب إلى أهمية هذا العنصر حين قال:</w:t>
      </w:r>
      <w:r w:rsidRPr="002D66D7">
        <w:rPr>
          <w:rFonts w:hint="cs"/>
          <w:rtl/>
          <w:lang w:val="en-US" w:eastAsia="en-US"/>
        </w:rPr>
        <w:t xml:space="preserve"> </w:t>
      </w:r>
      <w:r w:rsidR="00FB2579">
        <w:rPr>
          <w:rtl/>
          <w:lang w:val="en-US" w:eastAsia="en-US"/>
        </w:rPr>
        <w:t>”</w:t>
      </w:r>
      <w:r w:rsidRPr="002D66D7">
        <w:rPr>
          <w:rtl/>
          <w:lang w:val="en-US" w:eastAsia="en-US"/>
        </w:rPr>
        <w:t>أما الأدب الإسلامي، أي الإنتاج الذي يصدر عن مسلم ملتزم بما جاء من عند الله، فلا بد-بداهة-</w:t>
      </w:r>
      <w:r w:rsidRPr="002D66D7">
        <w:rPr>
          <w:rFonts w:hint="cs"/>
          <w:rtl/>
          <w:lang w:val="en-US" w:eastAsia="en-US"/>
        </w:rPr>
        <w:t xml:space="preserve"> </w:t>
      </w:r>
      <w:r w:rsidRPr="002D66D7">
        <w:rPr>
          <w:rtl/>
          <w:lang w:val="en-US" w:eastAsia="en-US"/>
        </w:rPr>
        <w:t>أ</w:t>
      </w:r>
      <w:r w:rsidRPr="002D66D7">
        <w:rPr>
          <w:rFonts w:hint="cs"/>
          <w:rtl/>
          <w:lang w:val="en-US" w:eastAsia="en-US"/>
        </w:rPr>
        <w:t>ن</w:t>
      </w:r>
      <w:r w:rsidRPr="002D66D7">
        <w:rPr>
          <w:rtl/>
          <w:lang w:val="en-US" w:eastAsia="en-US"/>
        </w:rPr>
        <w:t xml:space="preserve"> يكون مستوفيا للشروط الفنية التي تجعله يدخل في باب الأدب، وإلا فإنه لا يكون أدبا، ولو كان ملتزما التزاما كاملا بما جاء من عند الله</w:t>
      </w:r>
      <w:r w:rsidRPr="002D66D7">
        <w:rPr>
          <w:rFonts w:hint="cs"/>
          <w:rtl/>
          <w:lang w:val="en-US" w:eastAsia="en-US"/>
        </w:rPr>
        <w:t>.</w:t>
      </w:r>
      <w:r w:rsidR="00FB2579">
        <w:rPr>
          <w:rtl/>
          <w:lang w:val="en-US" w:eastAsia="en-US"/>
        </w:rPr>
        <w:t>“</w:t>
      </w:r>
      <w:r w:rsidRPr="002D66D7">
        <w:rPr>
          <w:rFonts w:cs="Souvenir Lt BT"/>
          <w:vertAlign w:val="superscript"/>
          <w:rtl/>
          <w:lang w:val="en-US" w:eastAsia="en-US"/>
        </w:rPr>
        <w:endnoteReference w:id="71"/>
      </w:r>
      <w:r w:rsidRPr="002D66D7">
        <w:rPr>
          <w:rtl/>
          <w:lang w:val="en-US" w:eastAsia="en-US"/>
        </w:rPr>
        <w:t xml:space="preserve"> </w:t>
      </w:r>
    </w:p>
    <w:p w:rsidR="005A4D85" w:rsidRPr="002D66D7" w:rsidRDefault="005A4D85" w:rsidP="008B2408">
      <w:pPr>
        <w:rPr>
          <w:rtl/>
          <w:lang w:val="en-US" w:eastAsia="en-US"/>
        </w:rPr>
      </w:pPr>
      <w:r w:rsidRPr="002D66D7">
        <w:rPr>
          <w:rFonts w:hint="cs"/>
          <w:rtl/>
          <w:lang w:val="en-US" w:eastAsia="en-US"/>
        </w:rPr>
        <w:t>و</w:t>
      </w:r>
      <w:r w:rsidRPr="002D66D7">
        <w:rPr>
          <w:rtl/>
          <w:lang w:val="en-US" w:eastAsia="en-US"/>
        </w:rPr>
        <w:t>استيفاء الأدب الإسلامي للشروط الفنية مقوم لا ينبغي التفريط فيه لأنه محك اختبار أدبيته ومقياس تصنيفه في خانة الأدب</w:t>
      </w:r>
      <w:r w:rsidRPr="002D66D7">
        <w:rPr>
          <w:rFonts w:hint="cs"/>
          <w:rtl/>
          <w:lang w:val="en-US" w:eastAsia="en-US"/>
        </w:rPr>
        <w:t>،</w:t>
      </w:r>
      <w:r w:rsidRPr="002D66D7">
        <w:rPr>
          <w:rtl/>
          <w:lang w:val="en-US" w:eastAsia="en-US"/>
        </w:rPr>
        <w:t xml:space="preserve"> بينما يظل غيره (أدبا جاهليا)</w:t>
      </w:r>
      <w:r w:rsidRPr="002D66D7">
        <w:rPr>
          <w:rFonts w:hint="cs"/>
          <w:rtl/>
          <w:lang w:val="en-US" w:eastAsia="en-US"/>
        </w:rPr>
        <w:t>،</w:t>
      </w:r>
      <w:r w:rsidRPr="002D66D7">
        <w:rPr>
          <w:rtl/>
          <w:lang w:val="en-US" w:eastAsia="en-US"/>
        </w:rPr>
        <w:t xml:space="preserve"> أي: أدبا تتعارض مفاهيمه وتصوراته وخيالاته مع مفاهيم الدين وإن استوفى كل الشروط الفنية وبلغ قمة التعبير وبراعة التصوير وعمق التفكير</w:t>
      </w:r>
      <w:r w:rsidRPr="002D66D7">
        <w:rPr>
          <w:rFonts w:hint="cs"/>
          <w:rtl/>
          <w:lang w:val="en-US" w:eastAsia="en-US"/>
        </w:rPr>
        <w:t>.</w:t>
      </w:r>
      <w:r w:rsidRPr="002D66D7">
        <w:rPr>
          <w:rFonts w:cs="Souvenir Lt BT"/>
          <w:vertAlign w:val="superscript"/>
          <w:rtl/>
          <w:lang w:val="en-US" w:eastAsia="en-US"/>
        </w:rPr>
        <w:endnoteReference w:id="72"/>
      </w:r>
      <w:r w:rsidRPr="002D66D7">
        <w:rPr>
          <w:rtl/>
          <w:lang w:val="en-US" w:eastAsia="en-US"/>
        </w:rPr>
        <w:t xml:space="preserve"> ويبدو أن محمد قطب من خلال رؤيته للأدب الإسلامي قد اتجه وجهة إسلامية بحتة على خلاف نجيب الكيلاني الذي زاوج بين النظرة الإسلامية والأدبية</w:t>
      </w:r>
      <w:r w:rsidRPr="002D66D7">
        <w:rPr>
          <w:rFonts w:hint="cs"/>
          <w:rtl/>
          <w:lang w:val="en-US" w:eastAsia="en-US"/>
        </w:rPr>
        <w:t>.</w:t>
      </w:r>
      <w:r w:rsidRPr="002D66D7">
        <w:rPr>
          <w:rFonts w:cs="Souvenir Lt BT"/>
          <w:vertAlign w:val="superscript"/>
          <w:rtl/>
          <w:lang w:val="en-US" w:eastAsia="en-US"/>
        </w:rPr>
        <w:endnoteReference w:id="73"/>
      </w:r>
    </w:p>
    <w:p w:rsidR="005A4D85" w:rsidRPr="002D66D7" w:rsidRDefault="005A4D85" w:rsidP="008B2408">
      <w:pPr>
        <w:rPr>
          <w:rtl/>
          <w:lang w:val="en-US" w:eastAsia="en-US"/>
        </w:rPr>
      </w:pPr>
      <w:r w:rsidRPr="002D66D7">
        <w:rPr>
          <w:rtl/>
          <w:lang w:val="en-US" w:eastAsia="en-US"/>
        </w:rPr>
        <w:t>وقد اتضح مفهوم نجيب الكيلاني (1931م-1995م) للأدب الإسلامي من خلال ما عرضه في كتاباته المختلفة تنظيرا وتطبيقا، ومن بواكير كتاباته في هذا الميدان كتابه (الإسلامية والمذاهب الأدبية) الذي يذهب فيه إلى أن الإسلامية تعني</w:t>
      </w:r>
      <w:r w:rsidRPr="002D66D7">
        <w:rPr>
          <w:rFonts w:hint="cs"/>
          <w:rtl/>
          <w:lang w:val="en-US" w:eastAsia="en-US"/>
        </w:rPr>
        <w:t xml:space="preserve"> </w:t>
      </w:r>
      <w:r w:rsidR="00FB2579">
        <w:rPr>
          <w:rtl/>
          <w:lang w:val="en-US" w:eastAsia="en-US"/>
        </w:rPr>
        <w:t>”</w:t>
      </w:r>
      <w:r w:rsidRPr="002D66D7">
        <w:rPr>
          <w:rtl/>
          <w:lang w:val="en-US" w:eastAsia="en-US"/>
        </w:rPr>
        <w:t>وجهة النظر الدينية للإنسان والطبيعة فيما يتعلق بالمفاهيم الأدبية.</w:t>
      </w:r>
      <w:r w:rsidR="00FB2579">
        <w:rPr>
          <w:rtl/>
          <w:lang w:val="en-US" w:eastAsia="en-US"/>
        </w:rPr>
        <w:t>“</w:t>
      </w:r>
      <w:r w:rsidRPr="002D66D7">
        <w:rPr>
          <w:rFonts w:cs="Souvenir Lt BT"/>
          <w:vertAlign w:val="superscript"/>
          <w:rtl/>
          <w:lang w:val="en-US" w:eastAsia="en-US"/>
        </w:rPr>
        <w:endnoteReference w:id="74"/>
      </w:r>
      <w:r w:rsidRPr="002D66D7">
        <w:rPr>
          <w:rtl/>
          <w:lang w:val="en-US" w:eastAsia="en-US"/>
        </w:rPr>
        <w:t xml:space="preserve"> ويرى أن الإسلامية لا يمكن </w:t>
      </w:r>
      <w:r w:rsidRPr="002D66D7">
        <w:rPr>
          <w:rtl/>
          <w:lang w:val="en-US" w:eastAsia="en-US"/>
        </w:rPr>
        <w:lastRenderedPageBreak/>
        <w:t>النظر إليها على أنها مذهب كسائر المذاهب التي عرفها الأدب من واقعية ورومانسية ووجودية وبرناسية وغيرها من مستحدثات الأدب الغربي، ويبرر ذلك على أساس أن الأدب في ماهيته أوسع من أن يكتنفه مذهب محدد من المذاهب وأرحب من أن يتقيد بقيد معين من القيود، والإسلام في حقيقته دين إنساني شامل يتجاوز الزمان والمكان، وقد ينسجم مع طبيعتهما ويساير منطقهما المتطور والمتجدد شكلا والثابت جوهرا</w:t>
      </w:r>
      <w:r w:rsidRPr="002D66D7">
        <w:rPr>
          <w:rFonts w:hint="cs"/>
          <w:rtl/>
          <w:lang w:val="en-US" w:eastAsia="en-US"/>
        </w:rPr>
        <w:t>.</w:t>
      </w:r>
      <w:r w:rsidRPr="002D66D7">
        <w:rPr>
          <w:rFonts w:cs="Souvenir Lt BT"/>
          <w:vertAlign w:val="superscript"/>
          <w:rtl/>
          <w:lang w:val="en-US" w:eastAsia="en-US"/>
        </w:rPr>
        <w:endnoteReference w:id="75"/>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وفي ضوء هذه النظرة تبدو الإسلامية من الوجهة الأدبية والفنية حقيقة مطلقة متعالية متجاوزة لكل شرط ومتحررة من كل قيد</w:t>
      </w:r>
      <w:r w:rsidRPr="002D66D7">
        <w:rPr>
          <w:rFonts w:hint="cs"/>
          <w:rtl/>
          <w:lang w:val="en-US" w:eastAsia="en-US"/>
        </w:rPr>
        <w:t>.</w:t>
      </w:r>
      <w:r w:rsidRPr="002D66D7">
        <w:rPr>
          <w:rFonts w:cs="Souvenir Lt BT"/>
          <w:vertAlign w:val="superscript"/>
          <w:rtl/>
          <w:lang w:val="en-US" w:eastAsia="en-US"/>
        </w:rPr>
        <w:endnoteReference w:id="76"/>
      </w:r>
      <w:r>
        <w:rPr>
          <w:rFonts w:cs="Times New Roman"/>
          <w:vertAlign w:val="superscript"/>
          <w:rtl/>
          <w:lang w:val="en-US" w:eastAsia="en-US"/>
        </w:rPr>
        <w:t xml:space="preserve"> </w:t>
      </w:r>
      <w:r w:rsidRPr="002D66D7">
        <w:rPr>
          <w:rtl/>
          <w:lang w:val="en-US" w:eastAsia="en-US"/>
        </w:rPr>
        <w:t>وللإسلامية</w:t>
      </w:r>
      <w:r w:rsidRPr="002D66D7">
        <w:rPr>
          <w:rFonts w:hint="cs"/>
          <w:rtl/>
          <w:lang w:val="en-US" w:eastAsia="en-US"/>
        </w:rPr>
        <w:t xml:space="preserve">، </w:t>
      </w:r>
      <w:r w:rsidRPr="002D66D7">
        <w:rPr>
          <w:rtl/>
          <w:lang w:val="en-US" w:eastAsia="en-US"/>
        </w:rPr>
        <w:t>كما ي</w:t>
      </w:r>
      <w:r w:rsidRPr="002D66D7">
        <w:rPr>
          <w:rFonts w:hint="cs"/>
          <w:rtl/>
          <w:lang w:val="en-US" w:eastAsia="en-US"/>
        </w:rPr>
        <w:t xml:space="preserve">رى </w:t>
      </w:r>
      <w:r w:rsidRPr="002D66D7">
        <w:rPr>
          <w:rtl/>
          <w:lang w:val="en-US" w:eastAsia="en-US"/>
        </w:rPr>
        <w:t>الكيلاني</w:t>
      </w:r>
      <w:r w:rsidRPr="002D66D7">
        <w:rPr>
          <w:rFonts w:hint="cs"/>
          <w:rtl/>
          <w:lang w:val="en-US" w:eastAsia="en-US"/>
        </w:rPr>
        <w:t xml:space="preserve">، </w:t>
      </w:r>
      <w:r w:rsidRPr="002D66D7">
        <w:rPr>
          <w:rtl/>
          <w:lang w:val="en-US" w:eastAsia="en-US"/>
        </w:rPr>
        <w:t>مظاهر متعددة، ومن أولى تلك المظاهر أن الحقيقة في نظر المسلم عبارة عن وحدة ذات ثلاثة أبعاد، تتمثل في الحق والخير، والجمال</w:t>
      </w:r>
      <w:r w:rsidRPr="002D66D7">
        <w:rPr>
          <w:rFonts w:hint="cs"/>
          <w:rtl/>
          <w:lang w:val="en-US" w:eastAsia="en-US"/>
        </w:rPr>
        <w:t>،</w:t>
      </w:r>
      <w:r w:rsidRPr="002D66D7">
        <w:rPr>
          <w:rtl/>
          <w:lang w:val="en-US" w:eastAsia="en-US"/>
        </w:rPr>
        <w:t xml:space="preserve"> </w:t>
      </w:r>
      <w:r w:rsidRPr="002D66D7">
        <w:rPr>
          <w:rFonts w:hint="cs"/>
          <w:rtl/>
          <w:lang w:val="en-US" w:eastAsia="en-US"/>
        </w:rPr>
        <w:t>و</w:t>
      </w:r>
      <w:r w:rsidRPr="002D66D7">
        <w:rPr>
          <w:rtl/>
          <w:lang w:val="en-US" w:eastAsia="en-US"/>
        </w:rPr>
        <w:t>يجب على كل حركة فكرية أن تنتهي إلى الحق، وعلى كل سلوك أن يهدف إلى الخير، وعلى كل ما يوجه بصرنا وإحساسنا وعاطفتنا أن يتوجه إلى جميل</w:t>
      </w:r>
      <w:r w:rsidRPr="002D66D7">
        <w:rPr>
          <w:rFonts w:hint="cs"/>
          <w:rtl/>
          <w:lang w:val="en-US" w:eastAsia="en-US"/>
        </w:rPr>
        <w:t>.</w:t>
      </w:r>
      <w:r w:rsidRPr="002D66D7">
        <w:rPr>
          <w:rFonts w:cs="Souvenir Lt BT"/>
          <w:vertAlign w:val="superscript"/>
          <w:rtl/>
          <w:lang w:val="en-US" w:eastAsia="en-US"/>
        </w:rPr>
        <w:endnoteReference w:id="77"/>
      </w:r>
      <w:r w:rsidRPr="002D66D7">
        <w:rPr>
          <w:rFonts w:cs="Souvenir Lt BT"/>
          <w:vertAlign w:val="superscript"/>
          <w:rtl/>
          <w:lang w:val="en-US" w:eastAsia="en-US"/>
        </w:rPr>
        <w:t xml:space="preserve"> </w:t>
      </w:r>
      <w:r w:rsidRPr="002D66D7">
        <w:rPr>
          <w:rtl/>
          <w:lang w:val="en-US" w:eastAsia="en-US"/>
        </w:rPr>
        <w:t>ويتضح مفهومه للأدب الإسلامي، كذلك، من خلال وصفه لبعض سمات هذا الأدب ككونه أدبا متفائلا ووسطا بين الذاتية والموضوعية، وككونه إبداعا متجاوزا للتقليد ومحاكاة الطبيعة، وككونه أدب فطرة مخالفا للأدب المكشوف الفاضح، ووسطا بين المحلية والعالمية، وتبعا لهذه الرؤية تكون</w:t>
      </w:r>
      <w:r w:rsidRPr="002D66D7">
        <w:rPr>
          <w:rFonts w:hint="cs"/>
          <w:rtl/>
          <w:lang w:val="en-US" w:eastAsia="en-US"/>
        </w:rPr>
        <w:t xml:space="preserve"> </w:t>
      </w:r>
      <w:r w:rsidR="00FB2579">
        <w:rPr>
          <w:rtl/>
          <w:lang w:val="en-US" w:eastAsia="en-US"/>
        </w:rPr>
        <w:t>”</w:t>
      </w:r>
      <w:r w:rsidRPr="002D66D7">
        <w:rPr>
          <w:rtl/>
          <w:lang w:val="en-US" w:eastAsia="en-US"/>
        </w:rPr>
        <w:t>سمات المفهوم الإسلامي للأدب سمات إنسانية عالمية ترتبط بالنفس الممتزجة بموضوعات الوحي الإلهي والمبادئ الدينية القويمة.</w:t>
      </w:r>
      <w:r w:rsidR="00FB2579">
        <w:rPr>
          <w:rtl/>
          <w:lang w:val="en-US" w:eastAsia="en-US"/>
        </w:rPr>
        <w:t>“</w:t>
      </w:r>
      <w:r w:rsidRPr="002D66D7">
        <w:rPr>
          <w:rFonts w:cs="Souvenir Lt BT"/>
          <w:vertAlign w:val="superscript"/>
          <w:rtl/>
          <w:lang w:val="en-US" w:eastAsia="en-US"/>
        </w:rPr>
        <w:endnoteReference w:id="78"/>
      </w:r>
      <w:r w:rsidRPr="002D66D7">
        <w:rPr>
          <w:rtl/>
          <w:lang w:val="en-US" w:eastAsia="en-US"/>
        </w:rPr>
        <w:t xml:space="preserve"> ولا يختلف الكيلاني عن غيره في الإقرار بأهمية الصياغة الفنية ودور التجربة البشرية الملتزمة بالتصورات الإسلامية في الأدب أيا كان مصدرها</w:t>
      </w:r>
      <w:r w:rsidRPr="002D66D7">
        <w:rPr>
          <w:rFonts w:hint="cs"/>
          <w:rtl/>
          <w:lang w:val="en-US" w:eastAsia="en-US"/>
        </w:rPr>
        <w:t>.</w:t>
      </w:r>
      <w:r w:rsidRPr="002D66D7">
        <w:rPr>
          <w:rFonts w:cs="Souvenir Lt BT"/>
          <w:vertAlign w:val="superscript"/>
          <w:rtl/>
          <w:lang w:val="en-US" w:eastAsia="en-US"/>
        </w:rPr>
        <w:endnoteReference w:id="79"/>
      </w:r>
      <w:r w:rsidRPr="002D66D7">
        <w:rPr>
          <w:rFonts w:cs="Souvenir Lt BT"/>
          <w:vertAlign w:val="superscript"/>
          <w:rtl/>
          <w:lang w:val="en-US" w:eastAsia="en-US"/>
        </w:rPr>
        <w:t xml:space="preserve"> </w:t>
      </w:r>
      <w:r w:rsidRPr="002D66D7">
        <w:rPr>
          <w:rtl/>
          <w:lang w:val="en-US" w:eastAsia="en-US"/>
        </w:rPr>
        <w:t>وهذا ما أعلنه في موضع آخر من كتابه حيث يقول:</w:t>
      </w:r>
      <w:r w:rsidRPr="002D66D7">
        <w:rPr>
          <w:rFonts w:hint="cs"/>
          <w:rtl/>
          <w:lang w:val="en-US" w:eastAsia="en-US"/>
        </w:rPr>
        <w:t xml:space="preserve"> </w:t>
      </w:r>
      <w:r w:rsidR="00FB2579">
        <w:rPr>
          <w:rtl/>
          <w:lang w:val="en-US" w:eastAsia="en-US"/>
        </w:rPr>
        <w:t>”</w:t>
      </w:r>
      <w:r w:rsidRPr="002D66D7">
        <w:rPr>
          <w:rtl/>
          <w:lang w:val="en-US" w:eastAsia="en-US"/>
        </w:rPr>
        <w:t>إذا ما تكلمنا عن الأدب الإسلامي تكلمنا عن مضامينه الفكرية واتجاهاته الفلسفية، وحاولنا جادين ألا نتعرض للأشكال إلا من زاوية فنية بحتة لا صلة لها بالمبادئ الدينية، زاوية شخصية بحتة، ومن ثم فإن أحكامنا على الشكل الفني لا تلزم العقيدة بتفسير أو ارتباط بوجهة نظر معينة.</w:t>
      </w:r>
      <w:r w:rsidR="00FB2579">
        <w:rPr>
          <w:rtl/>
          <w:lang w:val="en-US" w:eastAsia="en-US"/>
        </w:rPr>
        <w:t>“</w:t>
      </w:r>
      <w:r w:rsidRPr="002D66D7">
        <w:rPr>
          <w:rFonts w:cs="Souvenir Lt BT"/>
          <w:vertAlign w:val="superscript"/>
          <w:rtl/>
          <w:lang w:val="en-US" w:eastAsia="en-US"/>
        </w:rPr>
        <w:endnoteReference w:id="80"/>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 xml:space="preserve">وهذا الإعلان يرسي دعامة من أهم دعامات الأدب الإسلامي ويقرر مبدأ من أخطر مبادئ النقد الإسلامي، فمضامين هذا الأدب لها مرجعيتها الفكرية التي </w:t>
      </w:r>
      <w:r w:rsidRPr="002D66D7">
        <w:rPr>
          <w:rFonts w:hint="cs"/>
          <w:rtl/>
          <w:lang w:val="en-US" w:eastAsia="en-US"/>
        </w:rPr>
        <w:t>ت</w:t>
      </w:r>
      <w:r w:rsidRPr="002D66D7">
        <w:rPr>
          <w:rtl/>
          <w:lang w:val="en-US" w:eastAsia="en-US"/>
        </w:rPr>
        <w:t>ستفتى في مدى انسجام المضمون مع التصورات الإسلامية، وأشكاله لها مرجعيتها الفنية التي كرستها أصول الصنعة الإبداعية وقواعد الفن المتعارف عليها في كل جنس</w:t>
      </w:r>
      <w:r w:rsidRPr="002D66D7">
        <w:rPr>
          <w:rFonts w:hint="cs"/>
          <w:rtl/>
          <w:lang w:val="en-US" w:eastAsia="en-US"/>
        </w:rPr>
        <w:t xml:space="preserve"> أدبي</w:t>
      </w:r>
      <w:r w:rsidRPr="002D66D7">
        <w:rPr>
          <w:rtl/>
          <w:lang w:val="en-US" w:eastAsia="en-US"/>
        </w:rPr>
        <w:t>. وإذا كان الأديب المسلم يستلهم مبادئ دينه ويعبر من خلال تصوراته الإسلامية فهو</w:t>
      </w:r>
      <w:r w:rsidRPr="002D66D7">
        <w:rPr>
          <w:rFonts w:hint="cs"/>
          <w:rtl/>
          <w:lang w:val="en-US" w:eastAsia="en-US"/>
        </w:rPr>
        <w:t xml:space="preserve"> </w:t>
      </w:r>
      <w:r w:rsidR="00FB2579">
        <w:rPr>
          <w:rtl/>
          <w:lang w:val="en-US" w:eastAsia="en-US"/>
        </w:rPr>
        <w:t>”</w:t>
      </w:r>
      <w:r w:rsidRPr="002D66D7">
        <w:rPr>
          <w:rtl/>
          <w:lang w:val="en-US" w:eastAsia="en-US"/>
        </w:rPr>
        <w:t xml:space="preserve">يختار الشكل الذي يروق له، ويختار الوعاء الذي يصب فيه فكره ووجدانه ومشاعره، ويختار </w:t>
      </w:r>
      <w:r w:rsidRPr="002D66D7">
        <w:rPr>
          <w:rtl/>
          <w:lang w:val="en-US" w:eastAsia="en-US"/>
        </w:rPr>
        <w:lastRenderedPageBreak/>
        <w:t>الإطار الذي يتواءم مع نتاج ريشته المبدعة، ولا نترقب منه سوى صدى عمله الفني في النفس، إلى أية وجهة دفعها وأية مشاعر أثارها؟.</w:t>
      </w:r>
      <w:r w:rsidR="00FB2579">
        <w:rPr>
          <w:rtl/>
          <w:lang w:val="en-US" w:eastAsia="en-US"/>
        </w:rPr>
        <w:t>“</w:t>
      </w:r>
      <w:r w:rsidRPr="002D66D7">
        <w:rPr>
          <w:rFonts w:cs="Souvenir Lt BT"/>
          <w:vertAlign w:val="superscript"/>
          <w:rtl/>
          <w:lang w:val="en-US" w:eastAsia="en-US"/>
        </w:rPr>
        <w:endnoteReference w:id="81"/>
      </w:r>
      <w:r w:rsidRPr="002D66D7">
        <w:rPr>
          <w:rtl/>
          <w:lang w:val="en-US" w:eastAsia="en-US"/>
        </w:rPr>
        <w:t xml:space="preserve"> وبقدر ما يوجه الإسلام الأديب بتصوراته يفتح له آفاقا للحرية ودروبا للإبداع. </w:t>
      </w:r>
    </w:p>
    <w:p w:rsidR="005A4D85" w:rsidRPr="002D66D7" w:rsidRDefault="005A4D85" w:rsidP="008B2408">
      <w:pPr>
        <w:rPr>
          <w:rtl/>
          <w:lang w:val="en-US" w:eastAsia="en-US"/>
        </w:rPr>
      </w:pPr>
      <w:r w:rsidRPr="002D66D7">
        <w:rPr>
          <w:rtl/>
          <w:lang w:val="en-US" w:eastAsia="en-US"/>
        </w:rPr>
        <w:t>ويكتمل مفهومه الشامل للأدب الإسلامي في كتابه (مدخل إلى الأدب الإسلامي) حيث يعرفه على أنه:</w:t>
      </w:r>
      <w:r w:rsidRPr="002D66D7">
        <w:rPr>
          <w:rFonts w:hint="cs"/>
          <w:rtl/>
          <w:lang w:val="en-US" w:eastAsia="en-US"/>
        </w:rPr>
        <w:t xml:space="preserve"> </w:t>
      </w:r>
      <w:r w:rsidR="00FB2579">
        <w:rPr>
          <w:rtl/>
          <w:lang w:val="en-US" w:eastAsia="en-US"/>
        </w:rPr>
        <w:t>”</w:t>
      </w:r>
      <w:r w:rsidRPr="002D66D7">
        <w:rPr>
          <w:rtl/>
          <w:lang w:val="en-US" w:eastAsia="en-US"/>
        </w:rPr>
        <w:t>تعبير فني جميل مؤثر، نابع من ذات مؤمنة، مترجم عن الحياة والإنسان والكون وفق الأسس العقائدية للمسلم، وباعث للمتعة والمنفعة، ومحرك للوجدان والفكر، ومحفز لاتخاذ موقف والقيام بنشاط ما.</w:t>
      </w:r>
      <w:r w:rsidR="00FB2579">
        <w:rPr>
          <w:rtl/>
          <w:lang w:val="en-US" w:eastAsia="en-US"/>
        </w:rPr>
        <w:t>“</w:t>
      </w:r>
      <w:r w:rsidRPr="002D66D7">
        <w:rPr>
          <w:rFonts w:cs="Souvenir Lt BT"/>
          <w:vertAlign w:val="superscript"/>
          <w:rtl/>
          <w:lang w:val="en-US" w:eastAsia="en-US"/>
        </w:rPr>
        <w:endnoteReference w:id="82"/>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و</w:t>
      </w:r>
      <w:r w:rsidRPr="002D66D7">
        <w:rPr>
          <w:rFonts w:hint="cs"/>
          <w:rtl/>
          <w:lang w:val="en-US" w:eastAsia="en-US"/>
        </w:rPr>
        <w:t xml:space="preserve">يبدو </w:t>
      </w:r>
      <w:r w:rsidRPr="002D66D7">
        <w:rPr>
          <w:rtl/>
          <w:lang w:val="en-US" w:eastAsia="en-US"/>
        </w:rPr>
        <w:t xml:space="preserve">هذا </w:t>
      </w:r>
      <w:r w:rsidRPr="002D66D7">
        <w:rPr>
          <w:rFonts w:hint="cs"/>
          <w:rtl/>
          <w:lang w:val="en-US" w:eastAsia="en-US"/>
        </w:rPr>
        <w:t>ال</w:t>
      </w:r>
      <w:r w:rsidRPr="002D66D7">
        <w:rPr>
          <w:rtl/>
          <w:lang w:val="en-US" w:eastAsia="en-US"/>
        </w:rPr>
        <w:t>تعريف أكثر سعة ورحابة لأنه يحاول أن يستجمع جملة من المعطيات ويدرج عوامل ضرورية لتحديد ماهية هذا الأدب ووظائفه، فهو يستحضر طبيعة الأدب القائمة على الشكل أو الصياغة الفنية والمضمون أو التجربة الإنسانية، ويحدد مصدره المتمثل في الذات المؤمنة الملتزمة بالعقيدة الإسلامية، ويبين وظيفته الجامعة بين الإمتاع والإفادة، ويكشف عن أثره الإيجابي في النفس من خلال تحريك الوجدان والعقل وأثره في الواقع من خلال التحفيز والترغيب في اتخاذ المواقف الملموسة والقيام بالأعمال المحسوسة. ولهذا المفهوم، أيضا، امتداداته في كتابات الكيلاني التي حاول فيها وضع تصور صحيح لمفهوم أدب الأطفال في ضوء تعاليم الإسلام وتجربته الحضارية الفذة وتبيان خصوصية الكتابة في هذا المجال المهم، أو ما يصفه بـ</w:t>
      </w:r>
      <w:r w:rsidRPr="002D66D7">
        <w:rPr>
          <w:rFonts w:hint="cs"/>
          <w:rtl/>
          <w:lang w:val="en-US" w:eastAsia="en-US"/>
        </w:rPr>
        <w:t xml:space="preserve"> </w:t>
      </w:r>
      <w:r w:rsidR="00FB2579">
        <w:rPr>
          <w:rtl/>
          <w:lang w:val="en-US" w:eastAsia="en-US"/>
        </w:rPr>
        <w:t>”</w:t>
      </w:r>
      <w:r w:rsidRPr="002D66D7">
        <w:rPr>
          <w:rtl/>
          <w:lang w:val="en-US" w:eastAsia="en-US"/>
        </w:rPr>
        <w:t>أسلمة أدب الأطفال دون إهدار للقيم الجمالية لكل نوع من أنواعه.</w:t>
      </w:r>
      <w:r w:rsidR="00FB2579">
        <w:rPr>
          <w:rtl/>
          <w:lang w:val="en-US" w:eastAsia="en-US"/>
        </w:rPr>
        <w:t>“</w:t>
      </w:r>
      <w:r w:rsidRPr="002D66D7">
        <w:rPr>
          <w:rFonts w:cs="Souvenir Lt BT"/>
          <w:vertAlign w:val="superscript"/>
          <w:rtl/>
          <w:lang w:val="en-US" w:eastAsia="en-US"/>
        </w:rPr>
        <w:endnoteReference w:id="83"/>
      </w:r>
      <w:r w:rsidRPr="002D66D7">
        <w:rPr>
          <w:rtl/>
          <w:lang w:val="en-US" w:eastAsia="en-US"/>
        </w:rPr>
        <w:t xml:space="preserve"> فيعرف هذا النوع من الأدب بأنه:</w:t>
      </w:r>
      <w:r w:rsidRPr="002D66D7">
        <w:rPr>
          <w:rFonts w:hint="cs"/>
          <w:rtl/>
          <w:lang w:val="en-US" w:eastAsia="en-US"/>
        </w:rPr>
        <w:t xml:space="preserve"> </w:t>
      </w:r>
      <w:r w:rsidR="00FB2579">
        <w:rPr>
          <w:rtl/>
          <w:lang w:val="en-US" w:eastAsia="en-US"/>
        </w:rPr>
        <w:t>”</w:t>
      </w:r>
      <w:r w:rsidRPr="002D66D7">
        <w:rPr>
          <w:rtl/>
          <w:lang w:val="en-US" w:eastAsia="en-US"/>
        </w:rPr>
        <w:t>التعبير الأدبي الجميل المؤثر الصادق في إيحاءاته ودلالاته، والذي يستلهم قيم الإسلام ومبادئه وعقيدته، ويجعل منها أساسا لبناء كيان الطفل عقليا ونفسيا وسلوكيا وبدنيا، ويساهم في تنمية مداركه وإطلاق مواهبه الفطرية وقدراته المختلفة وفق الأصول التربوية الإسلامية.</w:t>
      </w:r>
      <w:r w:rsidR="00FB2579">
        <w:rPr>
          <w:rtl/>
          <w:lang w:val="en-US" w:eastAsia="en-US"/>
        </w:rPr>
        <w:t>“</w:t>
      </w:r>
      <w:r w:rsidRPr="002D66D7">
        <w:rPr>
          <w:rFonts w:cs="Souvenir Lt BT"/>
          <w:vertAlign w:val="superscript"/>
          <w:rtl/>
          <w:lang w:val="en-US" w:eastAsia="en-US"/>
        </w:rPr>
        <w:endnoteReference w:id="84"/>
      </w:r>
      <w:r w:rsidRPr="002D66D7">
        <w:rPr>
          <w:rtl/>
          <w:lang w:val="en-US" w:eastAsia="en-US"/>
        </w:rPr>
        <w:t xml:space="preserve"> وهذا مفهوم تتوفر فيه شروط الأدب الإسلامي من فكر بناء وتصور إسلامي واضح ومقنع وفن جميل أخاذ، ويراعي، مع ذلك، حاجات الطفل الأساسية النفسية والعقلية والسلوكية والبدنية التي تعنى بها المعارف النفسية والتربوية وترشدها التعاليم الإسلامية.</w:t>
      </w:r>
    </w:p>
    <w:p w:rsidR="005A4D85" w:rsidRPr="002D66D7" w:rsidRDefault="005A4D85" w:rsidP="008B2408">
      <w:pPr>
        <w:rPr>
          <w:rtl/>
          <w:lang w:val="en-US" w:eastAsia="en-US"/>
        </w:rPr>
      </w:pPr>
      <w:r w:rsidRPr="002D66D7">
        <w:rPr>
          <w:rtl/>
          <w:lang w:val="en-US" w:eastAsia="en-US"/>
        </w:rPr>
        <w:t>وقد أسهم عماد الدين خليل في صياغة تعريف للأدب الإسلامي وتحديد مفهوم له وتلخيص لسماته في مجموعة معتبرة من كتاباته</w:t>
      </w:r>
      <w:r w:rsidRPr="002D66D7">
        <w:rPr>
          <w:rFonts w:hint="cs"/>
          <w:rtl/>
          <w:lang w:val="en-US" w:eastAsia="en-US"/>
        </w:rPr>
        <w:t xml:space="preserve">، </w:t>
      </w:r>
      <w:r w:rsidRPr="002D66D7">
        <w:rPr>
          <w:rtl/>
          <w:lang w:val="en-US" w:eastAsia="en-US"/>
        </w:rPr>
        <w:t>تنظيرا وتطبيقا</w:t>
      </w:r>
      <w:r w:rsidRPr="002D66D7">
        <w:rPr>
          <w:rFonts w:hint="cs"/>
          <w:rtl/>
          <w:lang w:val="en-US" w:eastAsia="en-US"/>
        </w:rPr>
        <w:t>،</w:t>
      </w:r>
      <w:r w:rsidRPr="002D66D7">
        <w:rPr>
          <w:rtl/>
          <w:lang w:val="en-US" w:eastAsia="en-US"/>
        </w:rPr>
        <w:t xml:space="preserve"> في الأدب الإسلامي ونقده، بدءا من كتابه (في النقد الإسلامي المعاصر) الذي دعا فيه إلى نقد إسلامي</w:t>
      </w:r>
      <w:r w:rsidRPr="002D66D7">
        <w:rPr>
          <w:rFonts w:hint="cs"/>
          <w:rtl/>
          <w:lang w:val="en-US" w:eastAsia="en-US"/>
        </w:rPr>
        <w:t>،</w:t>
      </w:r>
      <w:r w:rsidRPr="002D66D7">
        <w:rPr>
          <w:rFonts w:cs="Souvenir Lt BT"/>
          <w:vertAlign w:val="superscript"/>
          <w:rtl/>
          <w:lang w:val="en-US" w:eastAsia="en-US"/>
        </w:rPr>
        <w:endnoteReference w:id="85"/>
      </w:r>
      <w:r>
        <w:rPr>
          <w:rFonts w:cs="Times New Roman"/>
          <w:vertAlign w:val="superscript"/>
          <w:rtl/>
          <w:lang w:val="en-US" w:eastAsia="en-US"/>
        </w:rPr>
        <w:t xml:space="preserve"> </w:t>
      </w:r>
      <w:r w:rsidRPr="002D66D7">
        <w:rPr>
          <w:rtl/>
          <w:lang w:val="en-US" w:eastAsia="en-US"/>
        </w:rPr>
        <w:lastRenderedPageBreak/>
        <w:t>على أساس أن المسلم وهو يعيش تجربته بكل أبعادها يغدو فنانا أديبا وناقدا، ويصبح كل ما يصدر عنه من إبداع ونقد صادرا عن تجربته الإسلامية</w:t>
      </w:r>
      <w:r w:rsidRPr="002D66D7">
        <w:rPr>
          <w:rFonts w:hint="cs"/>
          <w:rtl/>
          <w:lang w:val="en-US" w:eastAsia="en-US"/>
        </w:rPr>
        <w:t>،</w:t>
      </w:r>
      <w:r w:rsidRPr="002D66D7">
        <w:rPr>
          <w:rFonts w:cs="Souvenir Lt BT"/>
          <w:vertAlign w:val="superscript"/>
          <w:rtl/>
          <w:lang w:val="en-US" w:eastAsia="en-US"/>
        </w:rPr>
        <w:endnoteReference w:id="86"/>
      </w:r>
      <w:r w:rsidRPr="002D66D7">
        <w:rPr>
          <w:rtl/>
          <w:lang w:val="en-US" w:eastAsia="en-US"/>
        </w:rPr>
        <w:t xml:space="preserve"> وعلى أساس اعتبار الأدب الإسلامي فرعا من الفن الإسلامي الذي يمثل</w:t>
      </w:r>
      <w:r w:rsidRPr="002D66D7">
        <w:rPr>
          <w:rFonts w:hint="cs"/>
          <w:rtl/>
          <w:lang w:val="en-US" w:eastAsia="en-US"/>
        </w:rPr>
        <w:t xml:space="preserve"> </w:t>
      </w:r>
      <w:r w:rsidR="00FB2579">
        <w:rPr>
          <w:rtl/>
          <w:lang w:val="en-US" w:eastAsia="en-US"/>
        </w:rPr>
        <w:t>”</w:t>
      </w:r>
      <w:r w:rsidRPr="002D66D7">
        <w:rPr>
          <w:rtl/>
          <w:lang w:val="en-US" w:eastAsia="en-US"/>
        </w:rPr>
        <w:t>أوسع نظرة جمالية منفتحة على الإنسان والآفاق، لأن نظرة (الإسلامي) في جوهرها نظرة كونية، ولأن الإنسان المسلم إنسان كوني لا تحده الحدود الإقليمية أو العنصرية، أو حت</w:t>
      </w:r>
      <w:r w:rsidRPr="002D66D7">
        <w:rPr>
          <w:rFonts w:hint="cs"/>
          <w:rtl/>
          <w:lang w:val="en-US" w:eastAsia="en-US"/>
        </w:rPr>
        <w:t xml:space="preserve">ى </w:t>
      </w:r>
      <w:r w:rsidRPr="002D66D7">
        <w:rPr>
          <w:rtl/>
          <w:lang w:val="en-US" w:eastAsia="en-US"/>
        </w:rPr>
        <w:t>الأرضية!!إنه يهفو لأن ينسجم ويتفاعل مع هذا الكون الذي هو بضعة منه، إنه يتناغم معه في حركة دائبة هدفها التطور الدائم المتجه إلى الله العظيم..إنه يستهدف التوح</w:t>
      </w:r>
      <w:r w:rsidRPr="002D66D7">
        <w:rPr>
          <w:rFonts w:hint="cs"/>
          <w:rtl/>
          <w:lang w:val="en-US" w:eastAsia="en-US"/>
        </w:rPr>
        <w:t>ي</w:t>
      </w:r>
      <w:r w:rsidRPr="002D66D7">
        <w:rPr>
          <w:rtl/>
          <w:lang w:val="en-US" w:eastAsia="en-US"/>
        </w:rPr>
        <w:t>د المتوافق مع هذه الحركة الكونية على أسس جمالية.</w:t>
      </w:r>
      <w:r w:rsidR="00FB2579">
        <w:rPr>
          <w:rtl/>
          <w:lang w:val="en-US" w:eastAsia="en-US"/>
        </w:rPr>
        <w:t>“</w:t>
      </w:r>
      <w:r w:rsidRPr="002D66D7">
        <w:rPr>
          <w:rFonts w:cs="Souvenir Lt BT"/>
          <w:vertAlign w:val="superscript"/>
          <w:rtl/>
          <w:lang w:val="en-US" w:eastAsia="en-US"/>
        </w:rPr>
        <w:endnoteReference w:id="87"/>
      </w:r>
      <w:r w:rsidRPr="002D66D7">
        <w:rPr>
          <w:rtl/>
          <w:lang w:val="en-US" w:eastAsia="en-US"/>
        </w:rPr>
        <w:t xml:space="preserve"> وكما عبر </w:t>
      </w:r>
      <w:r w:rsidRPr="002D66D7">
        <w:rPr>
          <w:rFonts w:hint="cs"/>
          <w:rtl/>
          <w:lang w:val="en-US" w:eastAsia="en-US"/>
        </w:rPr>
        <w:t xml:space="preserve">الأدب </w:t>
      </w:r>
      <w:r w:rsidRPr="002D66D7">
        <w:rPr>
          <w:rtl/>
          <w:lang w:val="en-US" w:eastAsia="en-US"/>
        </w:rPr>
        <w:t>الإسلام</w:t>
      </w:r>
      <w:r w:rsidRPr="002D66D7">
        <w:rPr>
          <w:rFonts w:hint="cs"/>
          <w:rtl/>
          <w:lang w:val="en-US" w:eastAsia="en-US"/>
        </w:rPr>
        <w:t>ي</w:t>
      </w:r>
      <w:r w:rsidRPr="002D66D7">
        <w:rPr>
          <w:rtl/>
          <w:lang w:val="en-US" w:eastAsia="en-US"/>
        </w:rPr>
        <w:t xml:space="preserve"> عن مرونة في قضية المحتوى الفني فقد عبر عن مرونة مماثلة في مسألة الشكل، وهو</w:t>
      </w:r>
      <w:r w:rsidRPr="002D66D7">
        <w:rPr>
          <w:rFonts w:hint="cs"/>
          <w:rtl/>
          <w:lang w:val="en-US" w:eastAsia="en-US"/>
        </w:rPr>
        <w:t xml:space="preserve"> </w:t>
      </w:r>
      <w:r w:rsidR="00FB2579">
        <w:rPr>
          <w:rtl/>
          <w:lang w:val="en-US" w:eastAsia="en-US"/>
        </w:rPr>
        <w:t>”</w:t>
      </w:r>
      <w:r w:rsidRPr="002D66D7">
        <w:rPr>
          <w:rtl/>
          <w:lang w:val="en-US" w:eastAsia="en-US"/>
        </w:rPr>
        <w:t>مفتوح للتعبير عن التجربة الفنية بأية وسيلة كانت: الكلمة، الصوت، الحركة، التشكيل..ضمن الإطار الذي يرتضيه..</w:t>
      </w:r>
      <w:r w:rsidRPr="002D66D7">
        <w:rPr>
          <w:rFonts w:hint="cs"/>
          <w:rtl/>
          <w:lang w:val="en-US" w:eastAsia="en-US"/>
        </w:rPr>
        <w:t xml:space="preserve">. </w:t>
      </w:r>
      <w:r w:rsidRPr="002D66D7">
        <w:rPr>
          <w:rtl/>
          <w:lang w:val="en-US" w:eastAsia="en-US"/>
        </w:rPr>
        <w:t>ذلك أن إحدى معجزات القرآن الكريم نفسه تقديمه أمثلة عليا للأداء الفني الذي يعتمد الكلمة والصوت والصورة الفنية، في وحدة متجانسة رائعة تعبر عن مثل إلهي أعلى للعطاء الفني.</w:t>
      </w:r>
      <w:r w:rsidR="00FB2579">
        <w:rPr>
          <w:rtl/>
          <w:lang w:val="en-US" w:eastAsia="en-US"/>
        </w:rPr>
        <w:t>“</w:t>
      </w:r>
      <w:r w:rsidRPr="002D66D7">
        <w:rPr>
          <w:rFonts w:cs="Souvenir Lt BT"/>
          <w:vertAlign w:val="superscript"/>
          <w:rtl/>
          <w:lang w:val="en-US" w:eastAsia="en-US"/>
        </w:rPr>
        <w:endnoteReference w:id="88"/>
      </w:r>
      <w:r w:rsidRPr="002D66D7">
        <w:rPr>
          <w:rtl/>
          <w:lang w:val="en-US" w:eastAsia="en-US"/>
        </w:rPr>
        <w:t xml:space="preserve"> </w:t>
      </w:r>
    </w:p>
    <w:p w:rsidR="005A4D85" w:rsidRPr="002D66D7" w:rsidRDefault="005A4D85" w:rsidP="008B2408">
      <w:pPr>
        <w:rPr>
          <w:rtl/>
          <w:lang w:val="en-US" w:eastAsia="en-US"/>
        </w:rPr>
      </w:pPr>
      <w:r w:rsidRPr="002D66D7">
        <w:rPr>
          <w:rtl/>
          <w:lang w:val="en-US" w:eastAsia="en-US"/>
        </w:rPr>
        <w:t>وتبدو تلك النظرة الإسلامية التي يستحضرها عماد الدين خليل حتى في بعض تحليلاته لنماذج من الأدب العالمي في تحليله لمسرحية (مركب بلا صياد) للإسباني أليخاندرو كاسونا يجد فيها</w:t>
      </w:r>
      <w:r w:rsidRPr="002D66D7">
        <w:rPr>
          <w:rFonts w:hint="cs"/>
          <w:rtl/>
          <w:lang w:val="en-US" w:eastAsia="en-US"/>
        </w:rPr>
        <w:t xml:space="preserve"> </w:t>
      </w:r>
      <w:r w:rsidR="00FB2579">
        <w:rPr>
          <w:rtl/>
          <w:lang w:val="en-US" w:eastAsia="en-US"/>
        </w:rPr>
        <w:t>”</w:t>
      </w:r>
      <w:r w:rsidRPr="002D66D7">
        <w:rPr>
          <w:rtl/>
          <w:lang w:val="en-US" w:eastAsia="en-US"/>
        </w:rPr>
        <w:t>نموذجا للأدب والفن اللذين ينبثقان عن تصور إيماني للحياة والعال</w:t>
      </w:r>
      <w:r w:rsidRPr="002D66D7">
        <w:rPr>
          <w:rFonts w:hint="cs"/>
          <w:rtl/>
          <w:lang w:val="en-US" w:eastAsia="en-US"/>
        </w:rPr>
        <w:t>م</w:t>
      </w:r>
      <w:r w:rsidRPr="002D66D7">
        <w:rPr>
          <w:rtl/>
          <w:lang w:val="en-US" w:eastAsia="en-US"/>
        </w:rPr>
        <w:t xml:space="preserve"> والأشياء دون اعتساف ولا مباشرة ولا روح تعليمية..هذا الانبثاق العفوي للتصور الإيماني الذي كثيرا ما تقنا إليه في معطيات الإسلاميين الأدبية والفنية، فلم نجده إلا في القليل النادر.</w:t>
      </w:r>
      <w:r w:rsidR="00FB2579">
        <w:rPr>
          <w:rtl/>
          <w:lang w:val="en-US" w:eastAsia="en-US"/>
        </w:rPr>
        <w:t>“</w:t>
      </w:r>
      <w:r w:rsidRPr="002D66D7">
        <w:rPr>
          <w:rFonts w:cs="Souvenir Lt BT"/>
          <w:vertAlign w:val="superscript"/>
          <w:rtl/>
          <w:lang w:val="en-US" w:eastAsia="en-US"/>
        </w:rPr>
        <w:endnoteReference w:id="89"/>
      </w:r>
      <w:r w:rsidRPr="002D66D7">
        <w:rPr>
          <w:rtl/>
          <w:lang w:val="en-US" w:eastAsia="en-US"/>
        </w:rPr>
        <w:t xml:space="preserve"> وقد حاول أن يرسم خطوط</w:t>
      </w:r>
      <w:r w:rsidRPr="002D66D7">
        <w:rPr>
          <w:rFonts w:hint="cs"/>
          <w:rtl/>
          <w:lang w:val="en-US" w:eastAsia="en-US"/>
        </w:rPr>
        <w:t>ا</w:t>
      </w:r>
      <w:r w:rsidRPr="002D66D7">
        <w:rPr>
          <w:rtl/>
          <w:lang w:val="en-US" w:eastAsia="en-US"/>
        </w:rPr>
        <w:t xml:space="preserve"> عريضة لنظرية في الأدب الإسلامي ف</w:t>
      </w:r>
      <w:r w:rsidRPr="002D66D7">
        <w:rPr>
          <w:rFonts w:hint="cs"/>
          <w:rtl/>
          <w:lang w:val="en-US" w:eastAsia="en-US"/>
        </w:rPr>
        <w:t>ي</w:t>
      </w:r>
      <w:r w:rsidRPr="002D66D7">
        <w:rPr>
          <w:rtl/>
          <w:lang w:val="en-US" w:eastAsia="en-US"/>
        </w:rPr>
        <w:t xml:space="preserve"> كتابه (مدخل إلى نظرية الأدب الإسلامي) تلك النظرية التي تجمع بين الأداة الجمالية والرؤية الإسلامية في بناء النص الأدبي، ويعرف الأدب الإسلامي من منظورها على أنه:</w:t>
      </w:r>
      <w:r w:rsidRPr="002D66D7">
        <w:rPr>
          <w:rFonts w:hint="cs"/>
          <w:rtl/>
          <w:lang w:val="en-US" w:eastAsia="en-US"/>
        </w:rPr>
        <w:t xml:space="preserve"> </w:t>
      </w:r>
      <w:r w:rsidR="00FB2579">
        <w:rPr>
          <w:rtl/>
          <w:lang w:val="en-US" w:eastAsia="en-US"/>
        </w:rPr>
        <w:t>”</w:t>
      </w:r>
      <w:r w:rsidRPr="002D66D7">
        <w:rPr>
          <w:rtl/>
          <w:lang w:val="en-US" w:eastAsia="en-US"/>
        </w:rPr>
        <w:t>تعبير جمالي مؤثر بالكلمة عن التصور الإسلامي للوجود.</w:t>
      </w:r>
      <w:r w:rsidR="00FB2579">
        <w:rPr>
          <w:rtl/>
          <w:lang w:val="en-US" w:eastAsia="en-US"/>
        </w:rPr>
        <w:t>“</w:t>
      </w:r>
      <w:r w:rsidRPr="002D66D7">
        <w:rPr>
          <w:rFonts w:cs="Souvenir Lt BT"/>
          <w:vertAlign w:val="superscript"/>
          <w:rtl/>
          <w:lang w:val="en-US" w:eastAsia="en-US"/>
        </w:rPr>
        <w:endnoteReference w:id="90"/>
      </w:r>
      <w:r w:rsidRPr="002D66D7">
        <w:rPr>
          <w:rtl/>
          <w:lang w:val="en-US" w:eastAsia="en-US"/>
        </w:rPr>
        <w:t xml:space="preserve"> وبناء على هذا التعريف يقيم الأدب الإسلامي على ركنين أساسيين ومتلازمين:</w:t>
      </w:r>
      <w:r w:rsidRPr="002D66D7">
        <w:rPr>
          <w:rFonts w:hint="cs"/>
          <w:rtl/>
          <w:lang w:val="en-US" w:eastAsia="en-US"/>
        </w:rPr>
        <w:t xml:space="preserve"> </w:t>
      </w:r>
      <w:r w:rsidRPr="002D66D7">
        <w:rPr>
          <w:rtl/>
          <w:lang w:val="en-US" w:eastAsia="en-US"/>
        </w:rPr>
        <w:t>التعبير الجمالي المؤثر بالكلمة والتصور الإسلامي للوجود، وهكذا يستوي الأدب الإسلامي أدبا أداته الكلمة الجميلة القادرة على توصيل إبلاغ التجربة الذاتية إلى المتلقي والتأثير فيه، وإطاره التصور الإسلامي الشامل تجاه الكون والإنسان والحياة</w:t>
      </w:r>
      <w:r w:rsidRPr="002D66D7">
        <w:rPr>
          <w:rFonts w:cs="Souvenir Lt BT"/>
          <w:vertAlign w:val="superscript"/>
          <w:rtl/>
          <w:lang w:val="en-US" w:eastAsia="en-US"/>
        </w:rPr>
        <w:t xml:space="preserve"> </w:t>
      </w:r>
      <w:r w:rsidRPr="002D66D7">
        <w:rPr>
          <w:rFonts w:hint="cs"/>
          <w:rtl/>
          <w:lang w:val="en-US" w:eastAsia="en-US"/>
        </w:rPr>
        <w:t>.</w:t>
      </w:r>
      <w:r w:rsidRPr="002D66D7">
        <w:rPr>
          <w:rFonts w:cs="Souvenir Lt BT"/>
          <w:vertAlign w:val="superscript"/>
          <w:rtl/>
          <w:lang w:val="en-US" w:eastAsia="en-US"/>
        </w:rPr>
        <w:endnoteReference w:id="91"/>
      </w:r>
      <w:r w:rsidRPr="002D66D7">
        <w:rPr>
          <w:rFonts w:hint="cs"/>
          <w:rtl/>
          <w:lang w:val="en-US" w:eastAsia="en-US"/>
        </w:rPr>
        <w:t xml:space="preserve"> </w:t>
      </w:r>
      <w:r w:rsidRPr="002D66D7">
        <w:rPr>
          <w:rtl/>
          <w:lang w:val="en-US" w:eastAsia="en-US"/>
        </w:rPr>
        <w:t>وقد أورد عبد الرحمن رأفت الباشا في كتابه (نحو مذهب إسلامي في الأدب ونقده) تعريفا للأدب الإسلامي</w:t>
      </w:r>
      <w:r w:rsidRPr="002D66D7">
        <w:rPr>
          <w:rFonts w:hint="cs"/>
          <w:rtl/>
          <w:lang w:val="en-US" w:eastAsia="en-US"/>
        </w:rPr>
        <w:t xml:space="preserve">، </w:t>
      </w:r>
      <w:r w:rsidRPr="002D66D7">
        <w:rPr>
          <w:rtl/>
          <w:lang w:val="en-US" w:eastAsia="en-US"/>
        </w:rPr>
        <w:t>في سياق التعبير عن الحاجة الماسة إلى أدب إسلامي م</w:t>
      </w:r>
      <w:r w:rsidRPr="002D66D7">
        <w:rPr>
          <w:rFonts w:hint="cs"/>
          <w:rtl/>
          <w:lang w:val="en-US" w:eastAsia="en-US"/>
        </w:rPr>
        <w:t>ع</w:t>
      </w:r>
      <w:r w:rsidRPr="002D66D7">
        <w:rPr>
          <w:rtl/>
          <w:lang w:val="en-US" w:eastAsia="en-US"/>
        </w:rPr>
        <w:t xml:space="preserve">اصر يواكب حياتنا </w:t>
      </w:r>
      <w:r w:rsidRPr="002D66D7">
        <w:rPr>
          <w:rtl/>
          <w:lang w:val="en-US" w:eastAsia="en-US"/>
        </w:rPr>
        <w:lastRenderedPageBreak/>
        <w:t>ويعبر عنها</w:t>
      </w:r>
      <w:r w:rsidRPr="002D66D7">
        <w:rPr>
          <w:rFonts w:hint="cs"/>
          <w:rtl/>
          <w:lang w:val="en-US" w:eastAsia="en-US"/>
        </w:rPr>
        <w:t>،</w:t>
      </w:r>
      <w:r w:rsidRPr="002D66D7">
        <w:rPr>
          <w:rtl/>
          <w:lang w:val="en-US" w:eastAsia="en-US"/>
        </w:rPr>
        <w:t xml:space="preserve"> يتلخص في</w:t>
      </w:r>
      <w:r w:rsidRPr="002D66D7">
        <w:rPr>
          <w:rFonts w:hint="cs"/>
          <w:rtl/>
          <w:lang w:val="en-US" w:eastAsia="en-US"/>
        </w:rPr>
        <w:t xml:space="preserve"> </w:t>
      </w:r>
      <w:r w:rsidR="00FB2579">
        <w:rPr>
          <w:rtl/>
          <w:lang w:val="en-US" w:eastAsia="en-US"/>
        </w:rPr>
        <w:t>”</w:t>
      </w:r>
      <w:r w:rsidRPr="002D66D7">
        <w:rPr>
          <w:rtl/>
          <w:lang w:val="en-US" w:eastAsia="en-US"/>
        </w:rPr>
        <w:t>التعبير الفني الهادف عن وقع الحياة والكون والإنسان على وجدان الأديب تعبيرا ينبع من التصور الإسلامي للخالق عز وجل ومخلوقاته.</w:t>
      </w:r>
      <w:r w:rsidR="00FB2579">
        <w:rPr>
          <w:rtl/>
          <w:lang w:val="en-US" w:eastAsia="en-US"/>
        </w:rPr>
        <w:t>“</w:t>
      </w:r>
      <w:r w:rsidRPr="002D66D7">
        <w:rPr>
          <w:rFonts w:cs="Souvenir Lt BT"/>
          <w:vertAlign w:val="superscript"/>
          <w:rtl/>
          <w:lang w:val="en-US" w:eastAsia="en-US"/>
        </w:rPr>
        <w:endnoteReference w:id="92"/>
      </w:r>
      <w:r w:rsidRPr="002D66D7">
        <w:rPr>
          <w:rtl/>
          <w:lang w:val="en-US" w:eastAsia="en-US"/>
        </w:rPr>
        <w:t xml:space="preserve"> وهو يريد بالفنية جمال التعبير وروعته وإبداع التصوير وإشراقه</w:t>
      </w:r>
      <w:r w:rsidRPr="002D66D7">
        <w:rPr>
          <w:rFonts w:hint="cs"/>
          <w:rtl/>
          <w:lang w:val="en-US" w:eastAsia="en-US"/>
        </w:rPr>
        <w:t>،</w:t>
      </w:r>
      <w:r w:rsidRPr="002D66D7">
        <w:rPr>
          <w:rtl/>
          <w:lang w:val="en-US" w:eastAsia="en-US"/>
        </w:rPr>
        <w:t xml:space="preserve"> ويشترط في هذا الأدب أن يكون هادفا وممتعا ونافعا وشاملا، ولإيضاح ماهيته قدم نماذج من الأدب تبرز صورة الأدب الإسلامي وتوضح تميزه واختلافه</w:t>
      </w:r>
      <w:r w:rsidRPr="002D66D7">
        <w:rPr>
          <w:rFonts w:hint="cs"/>
          <w:rtl/>
          <w:lang w:val="en-US" w:eastAsia="en-US"/>
        </w:rPr>
        <w:t>.</w:t>
      </w:r>
      <w:r w:rsidRPr="002D66D7">
        <w:rPr>
          <w:rFonts w:cs="Souvenir Lt BT"/>
          <w:vertAlign w:val="superscript"/>
          <w:rtl/>
          <w:lang w:val="en-US" w:eastAsia="en-US"/>
        </w:rPr>
        <w:endnoteReference w:id="93"/>
      </w:r>
    </w:p>
    <w:p w:rsidR="005A4D85" w:rsidRPr="002D66D7" w:rsidRDefault="005A4D85" w:rsidP="008B2408">
      <w:pPr>
        <w:rPr>
          <w:rtl/>
          <w:lang w:val="en-US" w:eastAsia="en-US"/>
        </w:rPr>
      </w:pPr>
      <w:r w:rsidRPr="002D66D7">
        <w:rPr>
          <w:rtl/>
          <w:lang w:val="en-US" w:eastAsia="en-US"/>
        </w:rPr>
        <w:t>ولأهمية الأدب الإسلامي والإحساس بضرورة الدعوة إليه لما يمثله الأدب من وسيلة مؤثرة وفعالة في إذاعة الأفكار والترويج لها، يعرف وليد قصاب الأدب بأنه</w:t>
      </w:r>
      <w:r w:rsidRPr="002D66D7">
        <w:rPr>
          <w:rFonts w:hint="cs"/>
          <w:rtl/>
          <w:lang w:val="en-US" w:eastAsia="en-US"/>
        </w:rPr>
        <w:t xml:space="preserve"> </w:t>
      </w:r>
      <w:r w:rsidR="00FB2579">
        <w:rPr>
          <w:rtl/>
          <w:lang w:val="en-US" w:eastAsia="en-US"/>
        </w:rPr>
        <w:t>”</w:t>
      </w:r>
      <w:r w:rsidRPr="002D66D7">
        <w:rPr>
          <w:rtl/>
          <w:lang w:val="en-US" w:eastAsia="en-US"/>
        </w:rPr>
        <w:t>تعبير جمالي شعوري عن تصور فكري معين للإنسان والكون والحياة.</w:t>
      </w:r>
      <w:r w:rsidR="00FB2579">
        <w:rPr>
          <w:rtl/>
          <w:lang w:val="en-US" w:eastAsia="en-US"/>
        </w:rPr>
        <w:t>“</w:t>
      </w:r>
      <w:r w:rsidRPr="002D66D7">
        <w:rPr>
          <w:rFonts w:cs="Souvenir Lt BT"/>
          <w:vertAlign w:val="superscript"/>
          <w:rtl/>
          <w:lang w:val="en-US" w:eastAsia="en-US"/>
        </w:rPr>
        <w:endnoteReference w:id="94"/>
      </w:r>
      <w:r w:rsidRPr="002D66D7">
        <w:rPr>
          <w:rtl/>
          <w:lang w:val="en-US" w:eastAsia="en-US"/>
        </w:rPr>
        <w:t xml:space="preserve"> ويعرف الأدب الإسلامي بأنه</w:t>
      </w:r>
      <w:r w:rsidRPr="002D66D7">
        <w:rPr>
          <w:rFonts w:hint="cs"/>
          <w:rtl/>
          <w:lang w:val="en-US" w:eastAsia="en-US"/>
        </w:rPr>
        <w:t xml:space="preserve"> </w:t>
      </w:r>
      <w:r w:rsidR="00FB2579">
        <w:rPr>
          <w:rtl/>
          <w:lang w:val="en-US" w:eastAsia="en-US"/>
        </w:rPr>
        <w:t>”</w:t>
      </w:r>
      <w:r w:rsidRPr="002D66D7">
        <w:rPr>
          <w:rtl/>
          <w:lang w:val="en-US" w:eastAsia="en-US"/>
        </w:rPr>
        <w:t>تعبير جمالي شعوري باللغة عن تصور إسلامي للإنسان والكون والحياة.</w:t>
      </w:r>
      <w:r w:rsidR="00FB2579">
        <w:rPr>
          <w:rtl/>
          <w:lang w:val="en-US" w:eastAsia="en-US"/>
        </w:rPr>
        <w:t>“</w:t>
      </w:r>
      <w:r w:rsidRPr="002D66D7">
        <w:rPr>
          <w:rFonts w:cs="Souvenir Lt BT"/>
          <w:vertAlign w:val="superscript"/>
          <w:rtl/>
          <w:lang w:val="en-US" w:eastAsia="en-US"/>
        </w:rPr>
        <w:endnoteReference w:id="95"/>
      </w:r>
      <w:r w:rsidRPr="002D66D7">
        <w:rPr>
          <w:rtl/>
          <w:lang w:val="en-US" w:eastAsia="en-US"/>
        </w:rPr>
        <w:t xml:space="preserve"> ويوضح مفهومه لهذا الأدب من خلال شرح مفردات هذا التعريف، فالأدب الإسلامي</w:t>
      </w:r>
      <w:r w:rsidRPr="002D66D7">
        <w:rPr>
          <w:rFonts w:hint="cs"/>
          <w:rtl/>
          <w:lang w:val="en-US" w:eastAsia="en-US"/>
        </w:rPr>
        <w:t xml:space="preserve"> </w:t>
      </w:r>
      <w:r w:rsidR="00FB2579">
        <w:rPr>
          <w:rtl/>
          <w:lang w:val="en-US" w:eastAsia="en-US"/>
        </w:rPr>
        <w:t>”</w:t>
      </w:r>
      <w:r w:rsidRPr="002D66D7">
        <w:rPr>
          <w:rtl/>
          <w:lang w:val="en-US" w:eastAsia="en-US"/>
        </w:rPr>
        <w:t>تعبير فني راق عن رؤية فكرية يحكمها التصور الإسلامي والمنهج الإسلامي، تمليها عقيدة الإسلام بكل ما تمد به الأديب من رؤى ومشاعر، وبما تقدم له من مقاييس الحق والباطل، والخير والشر، والجمال والقبح، والعدل، والظلم، وبما تلون به نفسه من المشاعر والأحاسيس</w:t>
      </w:r>
      <w:r w:rsidRPr="002D66D7">
        <w:rPr>
          <w:rFonts w:hint="cs"/>
          <w:rtl/>
          <w:lang w:val="en-US" w:eastAsia="en-US"/>
        </w:rPr>
        <w:t>.</w:t>
      </w:r>
      <w:r w:rsidRPr="002D66D7">
        <w:rPr>
          <w:rFonts w:cs="Souvenir Lt BT"/>
          <w:vertAlign w:val="superscript"/>
          <w:rtl/>
          <w:lang w:val="en-US" w:eastAsia="en-US"/>
        </w:rPr>
        <w:endnoteReference w:id="96"/>
      </w:r>
      <w:r w:rsidRPr="002D66D7">
        <w:rPr>
          <w:rtl/>
          <w:lang w:val="en-US" w:eastAsia="en-US"/>
        </w:rPr>
        <w:t xml:space="preserve"> وهذا التعريف يتفق مضمونه مع ما تقدم من تعريفات.</w:t>
      </w:r>
    </w:p>
    <w:p w:rsidR="005A4D85" w:rsidRPr="002D66D7" w:rsidRDefault="005A4D85" w:rsidP="008B2408">
      <w:pPr>
        <w:rPr>
          <w:rtl/>
          <w:lang w:val="en-US" w:eastAsia="en-US"/>
        </w:rPr>
      </w:pPr>
      <w:r w:rsidRPr="002D66D7">
        <w:rPr>
          <w:rFonts w:hint="cs"/>
          <w:rtl/>
          <w:lang w:val="en-US" w:eastAsia="en-US"/>
        </w:rPr>
        <w:t xml:space="preserve"> </w:t>
      </w:r>
      <w:r w:rsidRPr="002D66D7">
        <w:rPr>
          <w:rtl/>
          <w:lang w:val="en-US" w:eastAsia="en-US"/>
        </w:rPr>
        <w:t xml:space="preserve">وتعد تجربة عبد الباسط بدر في وضع دليل للأدب </w:t>
      </w:r>
      <w:r w:rsidRPr="002D66D7">
        <w:rPr>
          <w:rFonts w:hint="cs"/>
          <w:rtl/>
          <w:lang w:val="en-US" w:eastAsia="en-US"/>
        </w:rPr>
        <w:t>ال</w:t>
      </w:r>
      <w:r w:rsidRPr="002D66D7">
        <w:rPr>
          <w:rtl/>
          <w:lang w:val="en-US" w:eastAsia="en-US"/>
        </w:rPr>
        <w:t>إسلامي محاولة عملية تطبيقية للإحاطة بمفهوم الأدب الإسلامي</w:t>
      </w:r>
      <w:r w:rsidRPr="002D66D7">
        <w:rPr>
          <w:rFonts w:hint="cs"/>
          <w:rtl/>
          <w:lang w:val="en-US" w:eastAsia="en-US"/>
        </w:rPr>
        <w:t xml:space="preserve">، </w:t>
      </w:r>
      <w:r w:rsidRPr="002D66D7">
        <w:rPr>
          <w:rtl/>
          <w:lang w:val="en-US" w:eastAsia="en-US"/>
        </w:rPr>
        <w:t>فهي تنأى عن المسعى التنظيري وتتجنب المنحى التجريدي</w:t>
      </w:r>
      <w:r w:rsidRPr="002D66D7">
        <w:rPr>
          <w:rFonts w:hint="cs"/>
          <w:rtl/>
          <w:lang w:val="en-US" w:eastAsia="en-US"/>
        </w:rPr>
        <w:t>،</w:t>
      </w:r>
      <w:r w:rsidRPr="002D66D7">
        <w:rPr>
          <w:rtl/>
          <w:lang w:val="en-US" w:eastAsia="en-US"/>
        </w:rPr>
        <w:t xml:space="preserve"> وقد تجلى مفهومه </w:t>
      </w:r>
      <w:r w:rsidRPr="002D66D7">
        <w:rPr>
          <w:rFonts w:hint="cs"/>
          <w:rtl/>
          <w:lang w:val="en-US" w:eastAsia="en-US"/>
        </w:rPr>
        <w:t>ذلك من خلال</w:t>
      </w:r>
      <w:r w:rsidRPr="002D66D7">
        <w:rPr>
          <w:rtl/>
          <w:lang w:val="en-US" w:eastAsia="en-US"/>
        </w:rPr>
        <w:t xml:space="preserve"> المقاييس التي اعتمدها في اختياره للنصوص الأدبية الإسلامية، هذه المقاييس التي وجهت عمله</w:t>
      </w:r>
      <w:r w:rsidRPr="002D66D7">
        <w:rPr>
          <w:rFonts w:hint="cs"/>
          <w:rtl/>
          <w:lang w:val="en-US" w:eastAsia="en-US"/>
        </w:rPr>
        <w:t xml:space="preserve"> </w:t>
      </w:r>
      <w:r w:rsidR="00FB2579">
        <w:rPr>
          <w:rtl/>
          <w:lang w:val="en-US" w:eastAsia="en-US"/>
        </w:rPr>
        <w:t>”</w:t>
      </w:r>
      <w:r w:rsidRPr="002D66D7">
        <w:rPr>
          <w:rtl/>
          <w:lang w:val="en-US" w:eastAsia="en-US"/>
        </w:rPr>
        <w:t>في جمع المادة وتقويمها وإدخالها تحت مظلة الأدب الإسلامي.</w:t>
      </w:r>
      <w:r w:rsidR="00FB2579">
        <w:rPr>
          <w:rtl/>
          <w:lang w:val="en-US" w:eastAsia="en-US"/>
        </w:rPr>
        <w:t>“</w:t>
      </w:r>
      <w:r w:rsidRPr="002D66D7">
        <w:rPr>
          <w:rFonts w:cs="Souvenir Lt BT"/>
          <w:vertAlign w:val="superscript"/>
          <w:rtl/>
          <w:lang w:val="en-US" w:eastAsia="en-US"/>
        </w:rPr>
        <w:endnoteReference w:id="97"/>
      </w:r>
      <w:r w:rsidRPr="002D66D7">
        <w:rPr>
          <w:rtl/>
          <w:lang w:val="en-US" w:eastAsia="en-US"/>
        </w:rPr>
        <w:t xml:space="preserve"> وقد اقتضت الخطوة الأولى في اتجاه هذا العمل أن يتمثل أول مقياس في بلورة مفهوم للأدب الإسلامي وتعيين لحدوده، وذلك من خلال الإجابة عن الأسئلة الآتية: ما النص الذي يشمله هذا المصطلح؟ ولماذا؟ </w:t>
      </w:r>
      <w:r w:rsidR="008B2408">
        <w:rPr>
          <w:rtl/>
          <w:lang w:val="en-US" w:eastAsia="en-US"/>
        </w:rPr>
        <w:t>وما النص الذي لا يشمله؟ ولماذا؟</w:t>
      </w:r>
      <w:r w:rsidRPr="002D66D7">
        <w:rPr>
          <w:rtl/>
          <w:lang w:val="en-US" w:eastAsia="en-US"/>
        </w:rPr>
        <w:t xml:space="preserve"> و</w:t>
      </w:r>
      <w:r w:rsidRPr="002D66D7">
        <w:rPr>
          <w:rFonts w:hint="cs"/>
          <w:rtl/>
          <w:lang w:val="en-US" w:eastAsia="en-US"/>
        </w:rPr>
        <w:t xml:space="preserve">يتمثل </w:t>
      </w:r>
      <w:r w:rsidRPr="002D66D7">
        <w:rPr>
          <w:rtl/>
          <w:lang w:val="en-US" w:eastAsia="en-US"/>
        </w:rPr>
        <w:t>النص الأدبي الإسلامي</w:t>
      </w:r>
      <w:r w:rsidRPr="002D66D7">
        <w:rPr>
          <w:rFonts w:hint="cs"/>
          <w:rtl/>
          <w:lang w:val="en-US" w:eastAsia="en-US"/>
        </w:rPr>
        <w:t xml:space="preserve">، </w:t>
      </w:r>
      <w:r w:rsidRPr="002D66D7">
        <w:rPr>
          <w:rtl/>
          <w:lang w:val="en-US" w:eastAsia="en-US"/>
        </w:rPr>
        <w:t>عنده</w:t>
      </w:r>
      <w:r w:rsidRPr="002D66D7">
        <w:rPr>
          <w:rFonts w:hint="cs"/>
          <w:rtl/>
          <w:lang w:val="en-US" w:eastAsia="en-US"/>
        </w:rPr>
        <w:t xml:space="preserve">، </w:t>
      </w:r>
      <w:r w:rsidRPr="002D66D7">
        <w:rPr>
          <w:rtl/>
          <w:lang w:val="en-US" w:eastAsia="en-US"/>
        </w:rPr>
        <w:t>في</w:t>
      </w:r>
      <w:r w:rsidR="00FB2579">
        <w:rPr>
          <w:rtl/>
          <w:lang w:val="en-US" w:eastAsia="en-US"/>
        </w:rPr>
        <w:t>“</w:t>
      </w:r>
      <w:r w:rsidRPr="002D66D7">
        <w:rPr>
          <w:rtl/>
          <w:lang w:val="en-US" w:eastAsia="en-US"/>
        </w:rPr>
        <w:t>كل عمل أدبي يعرض موضوعا ما من وجهة نظر إسلامية.</w:t>
      </w:r>
      <w:r w:rsidR="00FB2579">
        <w:rPr>
          <w:rtl/>
          <w:lang w:val="en-US" w:eastAsia="en-US"/>
        </w:rPr>
        <w:t>“</w:t>
      </w:r>
      <w:r w:rsidRPr="002D66D7">
        <w:rPr>
          <w:rFonts w:cs="Souvenir Lt BT"/>
          <w:vertAlign w:val="superscript"/>
          <w:rtl/>
          <w:lang w:val="en-US" w:eastAsia="en-US"/>
        </w:rPr>
        <w:endnoteReference w:id="98"/>
      </w:r>
      <w:r w:rsidRPr="002D66D7">
        <w:rPr>
          <w:rtl/>
          <w:lang w:val="en-US" w:eastAsia="en-US"/>
        </w:rPr>
        <w:t xml:space="preserve"> وفي ظل هذا المفهوم يعد كل</w:t>
      </w:r>
      <w:r w:rsidRPr="002D66D7">
        <w:rPr>
          <w:rFonts w:hint="cs"/>
          <w:rtl/>
          <w:lang w:val="en-US" w:eastAsia="en-US"/>
        </w:rPr>
        <w:t xml:space="preserve"> </w:t>
      </w:r>
      <w:r w:rsidRPr="002D66D7">
        <w:rPr>
          <w:rtl/>
          <w:lang w:val="en-US" w:eastAsia="en-US"/>
        </w:rPr>
        <w:t>نص أدبي يحمل قضية من القضايا أو فكرة من الأفكار أو عاطفة من العواطف الإسلامية، أو يهدف إلى تعزيز قيمة من القيم الإسلامية ن</w:t>
      </w:r>
      <w:r w:rsidRPr="002D66D7">
        <w:rPr>
          <w:rFonts w:hint="cs"/>
          <w:rtl/>
          <w:lang w:val="en-US" w:eastAsia="en-US"/>
        </w:rPr>
        <w:t xml:space="preserve">صا </w:t>
      </w:r>
      <w:r w:rsidRPr="002D66D7">
        <w:rPr>
          <w:rtl/>
          <w:lang w:val="en-US" w:eastAsia="en-US"/>
        </w:rPr>
        <w:t>من نصوص الأدب الإسلامي</w:t>
      </w:r>
      <w:r w:rsidRPr="002D66D7">
        <w:rPr>
          <w:rFonts w:hint="cs"/>
          <w:rtl/>
          <w:lang w:val="en-US" w:eastAsia="en-US"/>
        </w:rPr>
        <w:t>.</w:t>
      </w:r>
      <w:r w:rsidRPr="002D66D7">
        <w:rPr>
          <w:rFonts w:cs="Souvenir Lt BT"/>
          <w:vertAlign w:val="superscript"/>
          <w:rtl/>
          <w:lang w:val="en-US" w:eastAsia="en-US"/>
        </w:rPr>
        <w:endnoteReference w:id="99"/>
      </w:r>
      <w:r w:rsidRPr="002D66D7">
        <w:rPr>
          <w:rtl/>
          <w:lang w:val="en-US" w:eastAsia="en-US"/>
        </w:rPr>
        <w:t xml:space="preserve"> ويوضح ع</w:t>
      </w:r>
      <w:r w:rsidRPr="002D66D7">
        <w:rPr>
          <w:rFonts w:hint="cs"/>
          <w:rtl/>
          <w:lang w:val="en-US" w:eastAsia="en-US"/>
        </w:rPr>
        <w:t>ب</w:t>
      </w:r>
      <w:r w:rsidRPr="002D66D7">
        <w:rPr>
          <w:rtl/>
          <w:lang w:val="en-US" w:eastAsia="en-US"/>
        </w:rPr>
        <w:t xml:space="preserve">د الباسط بدر مفهومه للأدب الإسلامي من خلال التركيز على دلالتين أساسيتين يقوم عليهما مفهومه، ويشير إليهما، تتعلق الدلالة الأولى بالصفة الأدبية للنص </w:t>
      </w:r>
      <w:r w:rsidRPr="002D66D7">
        <w:rPr>
          <w:rtl/>
          <w:lang w:val="en-US" w:eastAsia="en-US"/>
        </w:rPr>
        <w:lastRenderedPageBreak/>
        <w:t>على أساس أننا نتعامل مع الأدب، وتشكل أدبية النص شرط أساس لاجتياز البوابة الأولى والولوج إلى عالم الأدب الإسلامي</w:t>
      </w:r>
      <w:r w:rsidRPr="002D66D7">
        <w:rPr>
          <w:rFonts w:hint="cs"/>
          <w:rtl/>
          <w:lang w:val="en-US" w:eastAsia="en-US"/>
        </w:rPr>
        <w:t xml:space="preserve">، </w:t>
      </w:r>
      <w:r w:rsidRPr="002D66D7">
        <w:rPr>
          <w:rtl/>
          <w:lang w:val="en-US" w:eastAsia="en-US"/>
        </w:rPr>
        <w:t>على حد تعبيره</w:t>
      </w:r>
      <w:r w:rsidRPr="002D66D7">
        <w:rPr>
          <w:rFonts w:hint="cs"/>
          <w:rtl/>
          <w:lang w:val="en-US" w:eastAsia="en-US"/>
        </w:rPr>
        <w:t>،</w:t>
      </w:r>
      <w:r w:rsidRPr="002D66D7">
        <w:rPr>
          <w:rtl/>
          <w:lang w:val="en-US" w:eastAsia="en-US"/>
        </w:rPr>
        <w:t xml:space="preserve"> والأدبية</w:t>
      </w:r>
      <w:r w:rsidR="00FB2579">
        <w:rPr>
          <w:rtl/>
          <w:lang w:val="en-US" w:eastAsia="en-US"/>
        </w:rPr>
        <w:t>“</w:t>
      </w:r>
      <w:r w:rsidRPr="002D66D7">
        <w:rPr>
          <w:rFonts w:hint="cs"/>
          <w:rtl/>
          <w:lang w:val="en-US" w:eastAsia="en-US"/>
        </w:rPr>
        <w:t xml:space="preserve"> </w:t>
      </w:r>
      <w:r w:rsidRPr="002D66D7">
        <w:rPr>
          <w:rtl/>
          <w:lang w:val="en-US" w:eastAsia="en-US"/>
        </w:rPr>
        <w:t>مجموعة صفات ترسخت في ميدان النقد، تحدد ال</w:t>
      </w:r>
      <w:r w:rsidRPr="002D66D7">
        <w:rPr>
          <w:rFonts w:hint="cs"/>
          <w:rtl/>
          <w:lang w:val="en-US" w:eastAsia="en-US"/>
        </w:rPr>
        <w:t>أ</w:t>
      </w:r>
      <w:r w:rsidRPr="002D66D7">
        <w:rPr>
          <w:rtl/>
          <w:lang w:val="en-US" w:eastAsia="en-US"/>
        </w:rPr>
        <w:t>جناس الأدبية، وشروط كل جنس وتترك هوامش لاختلافات في وجهات النظر بين النقاد داخل الإطار العام المتفق عليه.</w:t>
      </w:r>
      <w:r w:rsidR="00FB2579">
        <w:rPr>
          <w:rtl/>
          <w:lang w:val="en-US" w:eastAsia="en-US"/>
        </w:rPr>
        <w:t>“</w:t>
      </w:r>
      <w:r w:rsidRPr="002D66D7">
        <w:rPr>
          <w:rFonts w:cs="Souvenir Lt BT"/>
          <w:vertAlign w:val="superscript"/>
          <w:rtl/>
          <w:lang w:val="en-US" w:eastAsia="en-US"/>
        </w:rPr>
        <w:endnoteReference w:id="100"/>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 xml:space="preserve">وتقتضي أدبية كل جنس شروطه الخاصة ومبادئه الفنية والجمالية التي تكونت نتيجة للمحاولات الإبداعية المستمرة </w:t>
      </w:r>
      <w:r w:rsidRPr="002D66D7">
        <w:rPr>
          <w:rFonts w:hint="cs"/>
          <w:rtl/>
          <w:lang w:val="en-US" w:eastAsia="en-US"/>
        </w:rPr>
        <w:t xml:space="preserve">والتجارب المتتالية </w:t>
      </w:r>
      <w:r w:rsidRPr="002D66D7">
        <w:rPr>
          <w:rtl/>
          <w:lang w:val="en-US" w:eastAsia="en-US"/>
        </w:rPr>
        <w:t>والملاحظات والأحكام النقدية المتتابعة، فللشعر أدبيته ول</w:t>
      </w:r>
      <w:r w:rsidRPr="002D66D7">
        <w:rPr>
          <w:rFonts w:hint="cs"/>
          <w:rtl/>
          <w:lang w:val="en-US" w:eastAsia="en-US"/>
        </w:rPr>
        <w:t>لنثر</w:t>
      </w:r>
      <w:r w:rsidRPr="002D66D7">
        <w:rPr>
          <w:rtl/>
          <w:lang w:val="en-US" w:eastAsia="en-US"/>
        </w:rPr>
        <w:t xml:space="preserve"> أدبيته تلك الأدبية التي تتأسس على الشروط والأسس الفنية لكليهما</w:t>
      </w:r>
      <w:r w:rsidRPr="002D66D7">
        <w:rPr>
          <w:rFonts w:hint="cs"/>
          <w:rtl/>
          <w:lang w:val="en-US" w:eastAsia="en-US"/>
        </w:rPr>
        <w:t>،</w:t>
      </w:r>
      <w:r w:rsidRPr="002D66D7">
        <w:rPr>
          <w:rtl/>
          <w:lang w:val="en-US" w:eastAsia="en-US"/>
        </w:rPr>
        <w:t xml:space="preserve"> وقد بنى اختياره لدواوين الشعر الإسلامي في وصفه لشعريته التي تظهر في الإيقاع المميز والصورة الفنية واللغة الشعرية وبنية القصيدة، وهي محاور تشكل حدودا اصطلاحية لفن الشعر، وشروطا محددة لهويته وخصوصيته، وقد اعتبر عبد الباسط بدر هذه المحاور خطوطا عامة عريضة تتضمن اختلافات النقاد وتباين رؤاهم حول بعض الجزئيات أو بعض التجارب الحديثة، مما يترك فسحة لثورة الإبداع وتدفقه وفرصة لحركة النقد وتجدده. </w:t>
      </w:r>
    </w:p>
    <w:p w:rsidR="005A4D85" w:rsidRPr="002D66D7" w:rsidRDefault="005A4D85" w:rsidP="005A4D85">
      <w:pPr>
        <w:rPr>
          <w:rFonts w:ascii="Times New Roman" w:hAnsi="Times New Roman"/>
          <w:sz w:val="22"/>
          <w:rtl/>
          <w:lang w:val="en-US" w:eastAsia="en-US"/>
        </w:rPr>
      </w:pPr>
      <w:r w:rsidRPr="002D66D7">
        <w:rPr>
          <w:rFonts w:ascii="Times New Roman" w:hAnsi="Times New Roman"/>
          <w:sz w:val="22"/>
          <w:rtl/>
          <w:lang w:val="en-US" w:eastAsia="en-US"/>
        </w:rPr>
        <w:t xml:space="preserve">وفي ضوء هذا المعطى أدرج في دليله دواوين الشعر الإسلامي على اختلاف </w:t>
      </w:r>
      <w:r w:rsidRPr="002D66D7">
        <w:rPr>
          <w:rFonts w:ascii="Times New Roman" w:hAnsi="Times New Roman" w:hint="cs"/>
          <w:sz w:val="22"/>
          <w:rtl/>
          <w:lang w:val="en-US" w:eastAsia="en-US"/>
        </w:rPr>
        <w:t>الشكل</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الذي تقوم عليه القصائد سواء أكان </w:t>
      </w:r>
      <w:r w:rsidRPr="002D66D7">
        <w:rPr>
          <w:rFonts w:ascii="Times New Roman" w:hAnsi="Times New Roman"/>
          <w:sz w:val="22"/>
          <w:rtl/>
          <w:lang w:val="en-US" w:eastAsia="en-US"/>
        </w:rPr>
        <w:t>عمودي</w:t>
      </w:r>
      <w:r w:rsidRPr="002D66D7">
        <w:rPr>
          <w:rFonts w:ascii="Times New Roman" w:hAnsi="Times New Roman" w:hint="cs"/>
          <w:sz w:val="22"/>
          <w:rtl/>
          <w:lang w:val="en-US" w:eastAsia="en-US"/>
        </w:rPr>
        <w:t>ا</w:t>
      </w:r>
      <w:r w:rsidRPr="002D66D7">
        <w:rPr>
          <w:rFonts w:ascii="Times New Roman" w:hAnsi="Times New Roman"/>
          <w:sz w:val="22"/>
          <w:rtl/>
          <w:lang w:val="en-US" w:eastAsia="en-US"/>
        </w:rPr>
        <w:t xml:space="preserve"> </w:t>
      </w:r>
      <w:r w:rsidRPr="002D66D7">
        <w:rPr>
          <w:rFonts w:ascii="Times New Roman" w:hAnsi="Times New Roman" w:hint="cs"/>
          <w:sz w:val="22"/>
          <w:rtl/>
          <w:lang w:val="en-US" w:eastAsia="en-US"/>
        </w:rPr>
        <w:t xml:space="preserve">أم </w:t>
      </w:r>
      <w:r w:rsidRPr="002D66D7">
        <w:rPr>
          <w:rFonts w:ascii="Times New Roman" w:hAnsi="Times New Roman"/>
          <w:sz w:val="22"/>
          <w:rtl/>
          <w:lang w:val="en-US" w:eastAsia="en-US"/>
        </w:rPr>
        <w:t>تفعيلي</w:t>
      </w:r>
      <w:r w:rsidRPr="002D66D7">
        <w:rPr>
          <w:rFonts w:ascii="Times New Roman" w:hAnsi="Times New Roman" w:hint="cs"/>
          <w:sz w:val="22"/>
          <w:rtl/>
          <w:lang w:val="en-US" w:eastAsia="en-US"/>
        </w:rPr>
        <w:t>ا.</w:t>
      </w:r>
      <w:r w:rsidRPr="002D66D7">
        <w:rPr>
          <w:rFonts w:cs="Souvenir Lt BT"/>
          <w:sz w:val="22"/>
          <w:vertAlign w:val="superscript"/>
          <w:rtl/>
          <w:lang w:val="en-US" w:eastAsia="en-US"/>
        </w:rPr>
        <w:endnoteReference w:id="101"/>
      </w:r>
      <w:r w:rsidRPr="002D66D7">
        <w:rPr>
          <w:rFonts w:ascii="Times New Roman" w:hAnsi="Times New Roman"/>
          <w:sz w:val="22"/>
          <w:rtl/>
          <w:lang w:val="en-US" w:eastAsia="en-US"/>
        </w:rPr>
        <w:t xml:space="preserve"> وتتعلق الدلالة الثانية بصفة الإسلامية التي تتسع لكل الأفكار والعواطف والمواقف الإسلامية، ويرى عبد الباسط بدر أن</w:t>
      </w:r>
      <w:r w:rsidR="00FB2579">
        <w:rPr>
          <w:rFonts w:ascii="Times New Roman" w:hAnsi="Times New Roman"/>
          <w:sz w:val="22"/>
          <w:rtl/>
          <w:lang w:val="en-US" w:eastAsia="en-US"/>
        </w:rPr>
        <w:t>“</w:t>
      </w:r>
      <w:r w:rsidRPr="002D66D7">
        <w:rPr>
          <w:rFonts w:ascii="Times New Roman" w:hAnsi="Times New Roman"/>
          <w:sz w:val="22"/>
          <w:rtl/>
          <w:lang w:val="en-US" w:eastAsia="en-US"/>
        </w:rPr>
        <w:t>كل ما يؤدي إلى تعزيز قيمة من القيم الإسلامية يعد إسلاميا..وأي موضوع من موضوعات الحياة الإنسانية يمكن أن يكون إسلاميا إذا كانت وجهة النظر إليه أو العاطفة التي تحيط به إسلامية.</w:t>
      </w:r>
      <w:r w:rsidR="00FB2579">
        <w:rPr>
          <w:rFonts w:ascii="Times New Roman" w:hAnsi="Times New Roman"/>
          <w:sz w:val="22"/>
          <w:rtl/>
          <w:lang w:val="en-US" w:eastAsia="en-US"/>
        </w:rPr>
        <w:t>“</w:t>
      </w:r>
      <w:r w:rsidRPr="002D66D7">
        <w:rPr>
          <w:rFonts w:cs="Souvenir Lt BT"/>
          <w:sz w:val="22"/>
          <w:vertAlign w:val="superscript"/>
          <w:rtl/>
          <w:lang w:val="en-US" w:eastAsia="en-US"/>
        </w:rPr>
        <w:endnoteReference w:id="102"/>
      </w:r>
      <w:r w:rsidRPr="002D66D7">
        <w:rPr>
          <w:rFonts w:ascii="Times New Roman" w:hAnsi="Times New Roman"/>
          <w:sz w:val="22"/>
          <w:rtl/>
          <w:lang w:val="en-US" w:eastAsia="en-US"/>
        </w:rPr>
        <w:t xml:space="preserve"> فكل قضية من القضايا الفكرية والاجتماعية والسياسية التي تدور في ال</w:t>
      </w:r>
      <w:r w:rsidRPr="002D66D7">
        <w:rPr>
          <w:rFonts w:ascii="Times New Roman" w:hAnsi="Times New Roman" w:hint="cs"/>
          <w:sz w:val="22"/>
          <w:rtl/>
          <w:lang w:val="en-US" w:eastAsia="en-US"/>
        </w:rPr>
        <w:t>م</w:t>
      </w:r>
      <w:r w:rsidRPr="002D66D7">
        <w:rPr>
          <w:rFonts w:ascii="Times New Roman" w:hAnsi="Times New Roman"/>
          <w:sz w:val="22"/>
          <w:rtl/>
          <w:lang w:val="en-US" w:eastAsia="en-US"/>
        </w:rPr>
        <w:t xml:space="preserve">جتمع المعبر عنها أدبيا إذا انطلقت من وجهة نظر الإسلام فهي تنطوي في دائرة الأدب الإسلامي. </w:t>
      </w:r>
    </w:p>
    <w:p w:rsidR="005A4D85" w:rsidRPr="002D66D7" w:rsidRDefault="005A4D85" w:rsidP="008B2408">
      <w:pPr>
        <w:rPr>
          <w:rtl/>
          <w:lang w:val="en-US" w:eastAsia="en-US"/>
        </w:rPr>
      </w:pPr>
      <w:r w:rsidRPr="002D66D7">
        <w:rPr>
          <w:rtl/>
          <w:lang w:val="en-US" w:eastAsia="en-US"/>
        </w:rPr>
        <w:t>ويأتي المقياس الثاني متمما لمفهوم الأدب الإسلامي</w:t>
      </w:r>
      <w:r w:rsidRPr="002D66D7">
        <w:rPr>
          <w:rFonts w:hint="cs"/>
          <w:rtl/>
          <w:lang w:val="en-US" w:eastAsia="en-US"/>
        </w:rPr>
        <w:t xml:space="preserve"> </w:t>
      </w:r>
      <w:r w:rsidRPr="002D66D7">
        <w:rPr>
          <w:rtl/>
          <w:lang w:val="en-US" w:eastAsia="en-US"/>
        </w:rPr>
        <w:t>-رغم الاعتراض عليه- فقد انصب اهتمامه على النص الأدبي الإسلامي في حد ذاته دونما التفات إلى المؤلف، فالعبرة بالنص وفي هذا يقول</w:t>
      </w:r>
      <w:r w:rsidRPr="002D66D7">
        <w:rPr>
          <w:rFonts w:hint="cs"/>
          <w:rtl/>
          <w:lang w:val="en-US" w:eastAsia="en-US"/>
        </w:rPr>
        <w:t xml:space="preserve"> </w:t>
      </w:r>
      <w:r w:rsidR="00FB2579">
        <w:rPr>
          <w:rtl/>
          <w:lang w:val="en-US" w:eastAsia="en-US"/>
        </w:rPr>
        <w:t>”</w:t>
      </w:r>
      <w:r w:rsidRPr="002D66D7">
        <w:rPr>
          <w:rtl/>
          <w:lang w:val="en-US" w:eastAsia="en-US"/>
        </w:rPr>
        <w:t>إذا تحقق شرطا الأدبية والإسلامية في النص اعتمدته في الدليل أيا كان مؤلفه</w:t>
      </w:r>
      <w:r w:rsidRPr="002D66D7">
        <w:rPr>
          <w:rFonts w:hint="cs"/>
          <w:rtl/>
          <w:lang w:val="en-US" w:eastAsia="en-US"/>
        </w:rPr>
        <w:t>،</w:t>
      </w:r>
      <w:r w:rsidRPr="002D66D7">
        <w:rPr>
          <w:rtl/>
          <w:lang w:val="en-US" w:eastAsia="en-US"/>
        </w:rPr>
        <w:t xml:space="preserve"> بل ولو كان لمؤلفه نصوص أخرى تخالف (الإسلامية)، فعملي منصب على النص الأدبي وليس على شخصية الأديب واتجاهه الفكري، وأنا مهتم </w:t>
      </w:r>
      <w:r w:rsidRPr="002D66D7">
        <w:rPr>
          <w:rtl/>
          <w:lang w:val="en-US" w:eastAsia="en-US"/>
        </w:rPr>
        <w:lastRenderedPageBreak/>
        <w:t>بتقويم الأعمال الأدبية والبحث عن العمل الأد</w:t>
      </w:r>
      <w:r w:rsidRPr="002D66D7">
        <w:rPr>
          <w:rFonts w:hint="cs"/>
          <w:rtl/>
          <w:lang w:val="en-US" w:eastAsia="en-US"/>
        </w:rPr>
        <w:t>ب</w:t>
      </w:r>
      <w:r w:rsidRPr="002D66D7">
        <w:rPr>
          <w:rtl/>
          <w:lang w:val="en-US" w:eastAsia="en-US"/>
        </w:rPr>
        <w:t>ي الإسلامي وليس تقويم شخصية الأديب وتصنيفه.</w:t>
      </w:r>
      <w:r w:rsidR="00FB2579">
        <w:rPr>
          <w:rtl/>
          <w:lang w:val="en-US" w:eastAsia="en-US"/>
        </w:rPr>
        <w:t>“</w:t>
      </w:r>
      <w:r w:rsidRPr="002D66D7">
        <w:rPr>
          <w:rFonts w:cs="Souvenir Lt BT"/>
          <w:vertAlign w:val="superscript"/>
          <w:rtl/>
          <w:lang w:val="en-US" w:eastAsia="en-US"/>
        </w:rPr>
        <w:endnoteReference w:id="103"/>
      </w:r>
      <w:r w:rsidRPr="002D66D7">
        <w:rPr>
          <w:rFonts w:hint="cs"/>
          <w:rtl/>
          <w:lang w:val="en-US" w:eastAsia="en-US"/>
        </w:rPr>
        <w:t xml:space="preserve"> </w:t>
      </w:r>
    </w:p>
    <w:p w:rsidR="005A4D85" w:rsidRPr="002D66D7" w:rsidRDefault="005A4D85" w:rsidP="008B2408">
      <w:pPr>
        <w:rPr>
          <w:rtl/>
          <w:lang w:val="en-US" w:eastAsia="en-US"/>
        </w:rPr>
      </w:pPr>
      <w:r w:rsidRPr="002D66D7">
        <w:rPr>
          <w:rtl/>
          <w:lang w:val="en-US" w:eastAsia="en-US"/>
        </w:rPr>
        <w:t>وهذا المقياس يقترب من الموضوعية ويجعل التقويم والتقييم ينصبان على النص باعتباره بنية مستقلة مكتملة مضمونا وشكلا، وهي بنية صريحة مكشوفة يمكن وصفها وتحليلها والحكم عليها وإدماجها في مضمار هذا الأدب في انتظار أن يتناولها النقد الإسلامي مستخرجا لقيمها ومبرزا لجماليات العناصر المكونة لها. ويمكن اعتبار مقياسه هذا مبدأ من مبادئ النقد البنيوي اللساني الذي يعزل النص عن مؤلفه ومتلقيه ويجعل حقيقة النص كامنة في ذاته. أما المقياس الثالث فيعنى بحجم الإسلامية في العمل الأدبي وبخاصة العمل الكبير ذا الوحدات المتعددة، فهو يكشف عن حجم الإسلامية في الأعمال الأدبية فقد يلتزم المبدع في بعض أعماله أو في موضع من عمله الخط الإسلامي ويصدر عن النظرة الإسلامية في تشكيل عمله فكرا وعاطفة وفنا وقد ينحرف عن هذا الخط وهذه النظرة لقصور</w:t>
      </w:r>
      <w:r w:rsidRPr="002D66D7">
        <w:rPr>
          <w:rFonts w:hint="cs"/>
          <w:rtl/>
          <w:lang w:val="en-US" w:eastAsia="en-US"/>
        </w:rPr>
        <w:t xml:space="preserve"> </w:t>
      </w:r>
      <w:r w:rsidRPr="002D66D7">
        <w:rPr>
          <w:rtl/>
          <w:lang w:val="en-US" w:eastAsia="en-US"/>
        </w:rPr>
        <w:t>في الفكر أو لغلبة هوى أو لمسايرة تقليد جار أو لدواع مجهولة في أعمال أخرى أو في مواضع أخرى من العمل الواحد</w:t>
      </w:r>
      <w:r w:rsidRPr="002D66D7">
        <w:rPr>
          <w:rFonts w:hint="cs"/>
          <w:rtl/>
          <w:lang w:val="en-US" w:eastAsia="en-US"/>
        </w:rPr>
        <w:t>،</w:t>
      </w:r>
      <w:r w:rsidRPr="002D66D7">
        <w:rPr>
          <w:rtl/>
          <w:lang w:val="en-US" w:eastAsia="en-US"/>
        </w:rPr>
        <w:t xml:space="preserve"> فيدرج</w:t>
      </w:r>
      <w:r w:rsidRPr="002D66D7">
        <w:rPr>
          <w:rFonts w:hint="cs"/>
          <w:rtl/>
          <w:lang w:val="en-US" w:eastAsia="en-US"/>
        </w:rPr>
        <w:t xml:space="preserve">، </w:t>
      </w:r>
      <w:r w:rsidRPr="002D66D7">
        <w:rPr>
          <w:rtl/>
          <w:lang w:val="en-US" w:eastAsia="en-US"/>
        </w:rPr>
        <w:t>عندئذ</w:t>
      </w:r>
      <w:r w:rsidRPr="002D66D7">
        <w:rPr>
          <w:rFonts w:hint="cs"/>
          <w:rtl/>
          <w:lang w:val="en-US" w:eastAsia="en-US"/>
        </w:rPr>
        <w:t>،</w:t>
      </w:r>
      <w:r w:rsidRPr="002D66D7">
        <w:rPr>
          <w:rtl/>
          <w:lang w:val="en-US" w:eastAsia="en-US"/>
        </w:rPr>
        <w:t xml:space="preserve"> العمل الإسلامي الملتزم في باب الأدب الإسلامي لموافقته ويشار إلى الآخر بالمخالفة ويوضع في موضعه المخالف. وقد انتهى عبد الباسط بدر إلى هذا المقياس على اعتبار أن</w:t>
      </w:r>
      <w:r w:rsidRPr="002D66D7">
        <w:rPr>
          <w:rFonts w:hint="cs"/>
          <w:rtl/>
          <w:lang w:val="en-US" w:eastAsia="en-US"/>
        </w:rPr>
        <w:t xml:space="preserve"> </w:t>
      </w:r>
      <w:r w:rsidR="00FB2579">
        <w:rPr>
          <w:rtl/>
          <w:lang w:val="en-US" w:eastAsia="en-US"/>
        </w:rPr>
        <w:t>”</w:t>
      </w:r>
      <w:r w:rsidRPr="002D66D7">
        <w:rPr>
          <w:rtl/>
          <w:lang w:val="en-US" w:eastAsia="en-US"/>
        </w:rPr>
        <w:t>العمل متعدد الأصباغ، تظهر فيه الصبغة الإسلامي</w:t>
      </w:r>
      <w:r w:rsidRPr="002D66D7">
        <w:rPr>
          <w:rFonts w:hint="cs"/>
          <w:rtl/>
          <w:lang w:val="en-US" w:eastAsia="en-US"/>
        </w:rPr>
        <w:t>ة</w:t>
      </w:r>
      <w:r w:rsidRPr="002D66D7">
        <w:rPr>
          <w:rtl/>
          <w:lang w:val="en-US" w:eastAsia="en-US"/>
        </w:rPr>
        <w:t xml:space="preserve"> حينا وتغيب حينا آخر، بل وقد تظهر فيه تجاوزات لا يقبلها الوجدان المسلم..</w:t>
      </w:r>
      <w:r w:rsidRPr="002D66D7">
        <w:rPr>
          <w:rFonts w:hint="cs"/>
          <w:rtl/>
          <w:lang w:val="en-US" w:eastAsia="en-US"/>
        </w:rPr>
        <w:t xml:space="preserve">. </w:t>
      </w:r>
      <w:r w:rsidRPr="002D66D7">
        <w:rPr>
          <w:rtl/>
          <w:lang w:val="en-US" w:eastAsia="en-US"/>
        </w:rPr>
        <w:t>فما الموقف منها؟ وهل نشترط في العمل الأدبي الكبير النقاء التام والبراءة من كل تجاوز؟</w:t>
      </w:r>
      <w:r w:rsidR="00FB2579">
        <w:rPr>
          <w:rtl/>
          <w:lang w:val="en-US" w:eastAsia="en-US"/>
        </w:rPr>
        <w:t>“</w:t>
      </w:r>
      <w:r w:rsidRPr="002D66D7">
        <w:rPr>
          <w:rFonts w:cs="Souvenir Lt BT"/>
          <w:vertAlign w:val="superscript"/>
          <w:rtl/>
          <w:lang w:val="en-US" w:eastAsia="en-US"/>
        </w:rPr>
        <w:endnoteReference w:id="104"/>
      </w:r>
      <w:r w:rsidRPr="002D66D7">
        <w:rPr>
          <w:rtl/>
          <w:lang w:val="en-US" w:eastAsia="en-US"/>
        </w:rPr>
        <w:t xml:space="preserve"> وقد تركته حقيقة الأدب، بوصفه نتاجا بشريا يحمل آثار طبيعة الإنسان في ارتقائه وضعفه، يقبل العمل الأدبي الذي يكون في توجهه العام نصيرا للقيم الإسلامية ولو كانت له عليه هوامش وملاحظات محدودة. ويظل نقاء العمل الأدبي الأصل في إسلامية أي عمل والضابط لأي اختيار</w:t>
      </w:r>
      <w:r w:rsidRPr="002D66D7">
        <w:rPr>
          <w:rFonts w:hint="cs"/>
          <w:rtl/>
          <w:lang w:val="en-US" w:eastAsia="en-US"/>
        </w:rPr>
        <w:t>.</w:t>
      </w:r>
      <w:r w:rsidRPr="002D66D7">
        <w:rPr>
          <w:rFonts w:cs="Souvenir Lt BT"/>
          <w:vertAlign w:val="superscript"/>
          <w:rtl/>
          <w:lang w:val="en-US" w:eastAsia="en-US"/>
        </w:rPr>
        <w:endnoteReference w:id="105"/>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وبالإضافة إلى هذه التعاريف فقد قدمت تعاريف أخرى تلتقي من حيث م</w:t>
      </w:r>
      <w:r w:rsidRPr="002D66D7">
        <w:rPr>
          <w:rFonts w:hint="cs"/>
          <w:rtl/>
          <w:lang w:val="en-US" w:eastAsia="en-US"/>
        </w:rPr>
        <w:t>ضمونها</w:t>
      </w:r>
      <w:r w:rsidRPr="002D66D7">
        <w:rPr>
          <w:rtl/>
          <w:lang w:val="en-US" w:eastAsia="en-US"/>
        </w:rPr>
        <w:t xml:space="preserve"> مع سابقاتها، </w:t>
      </w:r>
      <w:r w:rsidRPr="002D66D7">
        <w:rPr>
          <w:rFonts w:hint="cs"/>
          <w:rtl/>
          <w:lang w:val="en-US" w:eastAsia="en-US"/>
        </w:rPr>
        <w:t>ك</w:t>
      </w:r>
      <w:r w:rsidRPr="002D66D7">
        <w:rPr>
          <w:rtl/>
          <w:lang w:val="en-US" w:eastAsia="en-US"/>
        </w:rPr>
        <w:t>تعريف محمد حسن بريغش</w:t>
      </w:r>
      <w:r w:rsidRPr="002D66D7">
        <w:rPr>
          <w:rFonts w:hint="cs"/>
          <w:rtl/>
          <w:lang w:val="en-US" w:eastAsia="en-US"/>
        </w:rPr>
        <w:t xml:space="preserve">، فهو يعرف الأدب الإسلامي بأنه </w:t>
      </w:r>
      <w:r w:rsidR="00FB2579">
        <w:rPr>
          <w:rtl/>
          <w:lang w:val="en-US" w:eastAsia="en-US"/>
        </w:rPr>
        <w:t>”</w:t>
      </w:r>
      <w:r w:rsidRPr="002D66D7">
        <w:rPr>
          <w:rtl/>
          <w:lang w:val="en-US" w:eastAsia="en-US"/>
        </w:rPr>
        <w:t>الأدب الذي يعبر عن التصور الإسلامي في الحياة بكل أبعادها وألوانها</w:t>
      </w:r>
      <w:r w:rsidRPr="002D66D7">
        <w:rPr>
          <w:rFonts w:hint="cs"/>
          <w:rtl/>
          <w:lang w:val="en-US" w:eastAsia="en-US"/>
        </w:rPr>
        <w:t>،</w:t>
      </w:r>
      <w:r w:rsidRPr="002D66D7">
        <w:rPr>
          <w:rtl/>
          <w:lang w:val="en-US" w:eastAsia="en-US"/>
        </w:rPr>
        <w:t xml:space="preserve"> وهو الأدب الذي يحمل رأي الإسلام، ويوافق شرع الإسلام ولا يخرج عن إطاره مهما تكن الأسباب.</w:t>
      </w:r>
      <w:r w:rsidR="00FB2579">
        <w:rPr>
          <w:rtl/>
          <w:lang w:val="en-US" w:eastAsia="en-US"/>
        </w:rPr>
        <w:t>“</w:t>
      </w:r>
      <w:r w:rsidRPr="002D66D7">
        <w:rPr>
          <w:rFonts w:cs="Souvenir Lt BT"/>
          <w:vertAlign w:val="superscript"/>
          <w:rtl/>
          <w:lang w:val="en-US" w:eastAsia="en-US"/>
        </w:rPr>
        <w:endnoteReference w:id="106"/>
      </w:r>
      <w:r w:rsidRPr="002D66D7">
        <w:rPr>
          <w:rtl/>
          <w:lang w:val="en-US" w:eastAsia="en-US"/>
        </w:rPr>
        <w:t xml:space="preserve"> ويشير محمد حسن بريغش إلى أن الأدب الإسلامي ينشئ أدبه من منطلقاته وتصوراته، ويستفيد من المذاهب والمدارس دون أن ينهزم أمامها أو ينطلق </w:t>
      </w:r>
      <w:r w:rsidRPr="002D66D7">
        <w:rPr>
          <w:rtl/>
          <w:lang w:val="en-US" w:eastAsia="en-US"/>
        </w:rPr>
        <w:lastRenderedPageBreak/>
        <w:t>منها أو يجعل منها هدفا أو قدوة أو منبعا لأدبه</w:t>
      </w:r>
      <w:r w:rsidRPr="002D66D7">
        <w:rPr>
          <w:rFonts w:hint="cs"/>
          <w:rtl/>
          <w:lang w:val="en-US" w:eastAsia="en-US"/>
        </w:rPr>
        <w:t>.</w:t>
      </w:r>
      <w:r w:rsidRPr="002D66D7">
        <w:rPr>
          <w:rFonts w:cs="Souvenir Lt BT"/>
          <w:vertAlign w:val="superscript"/>
          <w:rtl/>
          <w:lang w:val="en-US" w:eastAsia="en-US"/>
        </w:rPr>
        <w:endnoteReference w:id="107"/>
      </w:r>
      <w:r w:rsidRPr="002D66D7">
        <w:rPr>
          <w:rtl/>
          <w:lang w:val="en-US" w:eastAsia="en-US"/>
        </w:rPr>
        <w:t xml:space="preserve"> ويأتي تعريف محمد إقبال عروي منسجما مع ما سبق فالأدب هو ما</w:t>
      </w:r>
      <w:r w:rsidR="00FB2579">
        <w:rPr>
          <w:rtl/>
          <w:lang w:val="en-US" w:eastAsia="en-US"/>
        </w:rPr>
        <w:t>“</w:t>
      </w:r>
      <w:r w:rsidRPr="002D66D7">
        <w:rPr>
          <w:rtl/>
          <w:lang w:val="en-US" w:eastAsia="en-US"/>
        </w:rPr>
        <w:t>ينطلق من المذهبية الإسلامية في النظر إلى الكون والحياة والإنسان.</w:t>
      </w:r>
      <w:r w:rsidR="00FB2579">
        <w:rPr>
          <w:rtl/>
          <w:lang w:val="en-US" w:eastAsia="en-US"/>
        </w:rPr>
        <w:t>“</w:t>
      </w:r>
      <w:r w:rsidRPr="002D66D7">
        <w:rPr>
          <w:rFonts w:cs="Souvenir Lt BT"/>
          <w:vertAlign w:val="superscript"/>
          <w:rtl/>
          <w:lang w:val="en-US" w:eastAsia="en-US"/>
        </w:rPr>
        <w:endnoteReference w:id="108"/>
      </w:r>
      <w:r w:rsidRPr="002D66D7">
        <w:rPr>
          <w:rtl/>
          <w:lang w:val="en-US" w:eastAsia="en-US"/>
        </w:rPr>
        <w:t xml:space="preserve"> ويعرفه عمر عبد الرحمن الساريسي بأنه</w:t>
      </w:r>
      <w:r w:rsidRPr="002D66D7">
        <w:rPr>
          <w:rFonts w:hint="cs"/>
          <w:rtl/>
          <w:lang w:val="en-US" w:eastAsia="en-US"/>
        </w:rPr>
        <w:t xml:space="preserve"> </w:t>
      </w:r>
      <w:r w:rsidR="00FB2579">
        <w:rPr>
          <w:rtl/>
          <w:lang w:val="en-US" w:eastAsia="en-US"/>
        </w:rPr>
        <w:t>”</w:t>
      </w:r>
      <w:r w:rsidRPr="002D66D7">
        <w:rPr>
          <w:rtl/>
          <w:lang w:val="en-US" w:eastAsia="en-US"/>
        </w:rPr>
        <w:t>التجربة الشعورية الخاصة المفرغة في صورة جميلة من القول الصادر عن التصور الإسلامي للكون والإنسان والحياة.</w:t>
      </w:r>
      <w:r w:rsidR="00FB2579">
        <w:rPr>
          <w:rtl/>
          <w:lang w:val="en-US" w:eastAsia="en-US"/>
        </w:rPr>
        <w:t>“</w:t>
      </w:r>
      <w:r w:rsidRPr="002D66D7">
        <w:rPr>
          <w:rFonts w:cs="Souvenir Lt BT"/>
          <w:vertAlign w:val="superscript"/>
          <w:rtl/>
          <w:lang w:val="en-US" w:eastAsia="en-US"/>
        </w:rPr>
        <w:endnoteReference w:id="109"/>
      </w:r>
      <w:r w:rsidRPr="002D66D7">
        <w:rPr>
          <w:rtl/>
          <w:lang w:val="en-US" w:eastAsia="en-US"/>
        </w:rPr>
        <w:t xml:space="preserve"> ويقدم عدنان علي رضا النحوي تعريفا يحاول أن يستجمع فيه كل عناصر الأدب وأبعاده وأغراضه وآفاقه، ويستنبطه من طبيعة الإنسان وتعامله مع الواقع كما يعرض ذلك منهاج الله</w:t>
      </w:r>
      <w:r w:rsidRPr="002D66D7">
        <w:rPr>
          <w:rFonts w:hint="cs"/>
          <w:rtl/>
          <w:lang w:val="en-US" w:eastAsia="en-US"/>
        </w:rPr>
        <w:t xml:space="preserve"> </w:t>
      </w:r>
      <w:r w:rsidRPr="002D66D7">
        <w:rPr>
          <w:rtl/>
          <w:lang w:val="en-US" w:eastAsia="en-US"/>
        </w:rPr>
        <w:t>وفهمه للأدب ومهمته في الحياة وفي الواقع من خلال منهاج الله ومن خلال دراسة الواقع</w:t>
      </w:r>
      <w:r w:rsidRPr="002D66D7">
        <w:rPr>
          <w:rFonts w:hint="cs"/>
          <w:rtl/>
          <w:lang w:val="en-US" w:eastAsia="en-US"/>
        </w:rPr>
        <w:t>،</w:t>
      </w:r>
      <w:r w:rsidRPr="002D66D7">
        <w:rPr>
          <w:rtl/>
          <w:lang w:val="en-US" w:eastAsia="en-US"/>
        </w:rPr>
        <w:t xml:space="preserve"> </w:t>
      </w:r>
      <w:r w:rsidRPr="002D66D7">
        <w:rPr>
          <w:rFonts w:hint="cs"/>
          <w:rtl/>
          <w:lang w:val="en-US" w:eastAsia="en-US"/>
        </w:rPr>
        <w:t>و</w:t>
      </w:r>
      <w:r w:rsidRPr="002D66D7">
        <w:rPr>
          <w:rtl/>
          <w:lang w:val="en-US" w:eastAsia="en-US"/>
        </w:rPr>
        <w:t>من خلال معاناته وتجربته الشخصية</w:t>
      </w:r>
      <w:r w:rsidRPr="002D66D7">
        <w:rPr>
          <w:rFonts w:hint="cs"/>
          <w:rtl/>
          <w:lang w:val="en-US" w:eastAsia="en-US"/>
        </w:rPr>
        <w:t>، أيضا،</w:t>
      </w:r>
      <w:r w:rsidRPr="002D66D7">
        <w:rPr>
          <w:rtl/>
          <w:lang w:val="en-US" w:eastAsia="en-US"/>
        </w:rPr>
        <w:t xml:space="preserve"> في ميدان الأدب</w:t>
      </w:r>
      <w:r w:rsidRPr="002D66D7">
        <w:rPr>
          <w:rFonts w:hint="cs"/>
          <w:rtl/>
          <w:lang w:val="en-US" w:eastAsia="en-US"/>
        </w:rPr>
        <w:t>،</w:t>
      </w:r>
      <w:r w:rsidRPr="002D66D7">
        <w:rPr>
          <w:rFonts w:cs="Souvenir Lt BT"/>
          <w:vertAlign w:val="superscript"/>
          <w:rtl/>
          <w:lang w:val="en-US" w:eastAsia="en-US"/>
        </w:rPr>
        <w:endnoteReference w:id="110"/>
      </w:r>
      <w:r w:rsidRPr="002D66D7">
        <w:rPr>
          <w:rtl/>
          <w:lang w:val="en-US" w:eastAsia="en-US"/>
        </w:rPr>
        <w:t xml:space="preserve"> فيقول في تعريفه</w:t>
      </w:r>
      <w:r w:rsidRPr="002D66D7">
        <w:rPr>
          <w:rFonts w:hint="cs"/>
          <w:rtl/>
          <w:lang w:val="en-US" w:eastAsia="en-US"/>
        </w:rPr>
        <w:t xml:space="preserve"> </w:t>
      </w:r>
      <w:r w:rsidR="00FB2579">
        <w:rPr>
          <w:rtl/>
          <w:lang w:val="en-US" w:eastAsia="en-US"/>
        </w:rPr>
        <w:t>”</w:t>
      </w:r>
      <w:r w:rsidRPr="002D66D7">
        <w:rPr>
          <w:rtl/>
          <w:lang w:val="en-US" w:eastAsia="en-US"/>
        </w:rPr>
        <w:t>الأدب الإسلامي هو ومضة التفاعل بين الفكر والعاطفة في فطرة الإنسان، تمدها الأحداث والتجارب والعلوم، وآفاق الحياة الدنيا والآخرة والكون كله بالزاد والشحنات، حين تطلق الموهبة ومضة التفاعل هذا، وحين يروي الإيمان والتوحيد وصدق النية طاقات الإنسان العاملة في فطرته وكيانه، لتحمل الومضة معها عناصر الجمال الفني، وليشارك الأدب الأمة المسلمة في تحقيق أهدافها الإيمانية الثابتة والمرحلية، وليساهم من خلال ذلك في عمارة الأرض، وبناء حضارة إيمانية طاهرة، وحياة إنسانية نظيفة، وهو يخضع في ذلك كله لمنهاج الله</w:t>
      </w:r>
      <w:r w:rsidRPr="002D66D7">
        <w:rPr>
          <w:rFonts w:hint="cs"/>
          <w:rtl/>
          <w:lang w:val="en-US" w:eastAsia="en-US"/>
        </w:rPr>
        <w:t xml:space="preserve"> </w:t>
      </w:r>
      <w:r w:rsidRPr="002D66D7">
        <w:rPr>
          <w:rtl/>
          <w:lang w:val="en-US" w:eastAsia="en-US"/>
        </w:rPr>
        <w:t>-قرآنا وسنة-</w:t>
      </w:r>
      <w:r w:rsidRPr="002D66D7">
        <w:rPr>
          <w:rFonts w:hint="cs"/>
          <w:rtl/>
          <w:lang w:val="en-US" w:eastAsia="en-US"/>
        </w:rPr>
        <w:t xml:space="preserve"> </w:t>
      </w:r>
      <w:r w:rsidRPr="002D66D7">
        <w:rPr>
          <w:rtl/>
          <w:lang w:val="en-US" w:eastAsia="en-US"/>
        </w:rPr>
        <w:t>المنهاج الذي جاء لسانا عربيا مبينا.</w:t>
      </w:r>
      <w:r w:rsidR="00FB2579">
        <w:rPr>
          <w:rtl/>
          <w:lang w:val="en-US" w:eastAsia="en-US"/>
        </w:rPr>
        <w:t>“</w:t>
      </w:r>
      <w:r w:rsidRPr="002D66D7">
        <w:rPr>
          <w:rFonts w:cs="Souvenir Lt BT"/>
          <w:vertAlign w:val="superscript"/>
          <w:rtl/>
          <w:lang w:val="en-US" w:eastAsia="en-US"/>
        </w:rPr>
        <w:endnoteReference w:id="111"/>
      </w:r>
      <w:r w:rsidRPr="002D66D7">
        <w:rPr>
          <w:rtl/>
          <w:lang w:val="en-US" w:eastAsia="en-US"/>
        </w:rPr>
        <w:t xml:space="preserve"> فهذا التعريف كما يستشف من دلالة صياغته اللغوية يحدد أربعة أشياء هامة، فهو، أولا، يحدد منبع الأدب الإسلامي الكامنة في طاقات الإنسان، فكرا وشعورا، ومنجزاته، ثقافة وعلما</w:t>
      </w:r>
      <w:r w:rsidRPr="002D66D7">
        <w:rPr>
          <w:rFonts w:hint="cs"/>
          <w:rtl/>
          <w:lang w:val="en-US" w:eastAsia="en-US"/>
        </w:rPr>
        <w:t>،</w:t>
      </w:r>
      <w:r w:rsidRPr="002D66D7">
        <w:rPr>
          <w:rtl/>
          <w:lang w:val="en-US" w:eastAsia="en-US"/>
        </w:rPr>
        <w:t xml:space="preserve"> ويحدد، ثانيا، مصبه الهادف إلى خدمة الأمة الإسلامية وعمارة الأرض وبناء الحضارة الإنسانية</w:t>
      </w:r>
      <w:r w:rsidRPr="002D66D7">
        <w:rPr>
          <w:rFonts w:hint="cs"/>
          <w:rtl/>
          <w:lang w:val="en-US" w:eastAsia="en-US"/>
        </w:rPr>
        <w:t>،</w:t>
      </w:r>
      <w:r w:rsidRPr="002D66D7">
        <w:rPr>
          <w:rtl/>
          <w:lang w:val="en-US" w:eastAsia="en-US"/>
        </w:rPr>
        <w:t xml:space="preserve"> ويحدد، ثالثا، مساحته التي تستوعب الكون كله، وتتسع لعالم الغيب والشهادة</w:t>
      </w:r>
      <w:r w:rsidRPr="002D66D7">
        <w:rPr>
          <w:rFonts w:hint="cs"/>
          <w:rtl/>
          <w:lang w:val="en-US" w:eastAsia="en-US"/>
        </w:rPr>
        <w:t>،</w:t>
      </w:r>
      <w:r w:rsidRPr="002D66D7">
        <w:rPr>
          <w:rtl/>
          <w:lang w:val="en-US" w:eastAsia="en-US"/>
        </w:rPr>
        <w:t xml:space="preserve"> ويحدد، رابعا، الموجه له في كل ذلك وهو منهاج الله</w:t>
      </w:r>
      <w:r w:rsidRPr="002D66D7">
        <w:rPr>
          <w:rFonts w:hint="cs"/>
          <w:rtl/>
          <w:lang w:val="en-US" w:eastAsia="en-US"/>
        </w:rPr>
        <w:t>،</w:t>
      </w:r>
      <w:r w:rsidRPr="002D66D7">
        <w:rPr>
          <w:rtl/>
          <w:lang w:val="en-US" w:eastAsia="en-US"/>
        </w:rPr>
        <w:t xml:space="preserve"> وقد نلمح في التعريف إشارة مضمرة إلى كون العربية اللغة الأولى لهذا الأدب.</w:t>
      </w:r>
    </w:p>
    <w:p w:rsidR="005A4D85" w:rsidRPr="002D66D7" w:rsidRDefault="005A4D85" w:rsidP="008B2408">
      <w:pPr>
        <w:rPr>
          <w:rtl/>
          <w:lang w:val="en-US" w:eastAsia="en-US"/>
        </w:rPr>
      </w:pPr>
      <w:r w:rsidRPr="002D66D7">
        <w:rPr>
          <w:rFonts w:hint="cs"/>
          <w:rtl/>
          <w:lang w:val="en-US" w:eastAsia="en-US"/>
        </w:rPr>
        <w:t>وتعريف آخر ل</w:t>
      </w:r>
      <w:r w:rsidRPr="002D66D7">
        <w:rPr>
          <w:rtl/>
          <w:lang w:val="en-US" w:eastAsia="en-US"/>
        </w:rPr>
        <w:t>عبد الرحمن العشماوي</w:t>
      </w:r>
      <w:r w:rsidRPr="002D66D7">
        <w:rPr>
          <w:rFonts w:hint="cs"/>
          <w:rtl/>
          <w:lang w:val="en-US" w:eastAsia="en-US"/>
        </w:rPr>
        <w:t xml:space="preserve"> </w:t>
      </w:r>
      <w:r w:rsidRPr="002D66D7">
        <w:rPr>
          <w:rtl/>
          <w:lang w:val="en-US" w:eastAsia="en-US"/>
        </w:rPr>
        <w:t>الشاعر الإس</w:t>
      </w:r>
      <w:r w:rsidRPr="002D66D7">
        <w:rPr>
          <w:rFonts w:hint="cs"/>
          <w:rtl/>
          <w:lang w:val="en-US" w:eastAsia="en-US"/>
        </w:rPr>
        <w:t>ل</w:t>
      </w:r>
      <w:r w:rsidRPr="002D66D7">
        <w:rPr>
          <w:rtl/>
          <w:lang w:val="en-US" w:eastAsia="en-US"/>
        </w:rPr>
        <w:t>امي المتميز</w:t>
      </w:r>
      <w:r w:rsidRPr="002D66D7">
        <w:rPr>
          <w:rFonts w:hint="cs"/>
          <w:rtl/>
          <w:lang w:val="en-US" w:eastAsia="en-US"/>
        </w:rPr>
        <w:t xml:space="preserve">، </w:t>
      </w:r>
      <w:r w:rsidRPr="002D66D7">
        <w:rPr>
          <w:rtl/>
          <w:lang w:val="en-US" w:eastAsia="en-US"/>
        </w:rPr>
        <w:t xml:space="preserve">فله تجربة </w:t>
      </w:r>
      <w:r w:rsidRPr="002D66D7">
        <w:rPr>
          <w:rFonts w:hint="cs"/>
          <w:rtl/>
          <w:lang w:val="en-US" w:eastAsia="en-US"/>
        </w:rPr>
        <w:t xml:space="preserve">واسعة </w:t>
      </w:r>
      <w:r w:rsidRPr="002D66D7">
        <w:rPr>
          <w:rtl/>
          <w:lang w:val="en-US" w:eastAsia="en-US"/>
        </w:rPr>
        <w:t>في ال</w:t>
      </w:r>
      <w:r w:rsidRPr="002D66D7">
        <w:rPr>
          <w:rFonts w:hint="cs"/>
          <w:rtl/>
          <w:lang w:val="en-US" w:eastAsia="en-US"/>
        </w:rPr>
        <w:t>أدب الإسلامي</w:t>
      </w:r>
      <w:r w:rsidRPr="002D66D7">
        <w:rPr>
          <w:rtl/>
          <w:lang w:val="en-US" w:eastAsia="en-US"/>
        </w:rPr>
        <w:t xml:space="preserve"> من خلال ما أسهم به من شعر طمح به إلى أن </w:t>
      </w:r>
      <w:r w:rsidRPr="002D66D7">
        <w:rPr>
          <w:rFonts w:hint="cs"/>
          <w:rtl/>
          <w:lang w:val="en-US" w:eastAsia="en-US"/>
        </w:rPr>
        <w:t>ي</w:t>
      </w:r>
      <w:r w:rsidRPr="002D66D7">
        <w:rPr>
          <w:rtl/>
          <w:lang w:val="en-US" w:eastAsia="en-US"/>
        </w:rPr>
        <w:t>مثل ماهية هذا الأدب الذي ينهض على الرؤية الإس</w:t>
      </w:r>
      <w:r w:rsidRPr="002D66D7">
        <w:rPr>
          <w:rFonts w:hint="cs"/>
          <w:rtl/>
          <w:lang w:val="en-US" w:eastAsia="en-US"/>
        </w:rPr>
        <w:t>ل</w:t>
      </w:r>
      <w:r w:rsidRPr="002D66D7">
        <w:rPr>
          <w:rtl/>
          <w:lang w:val="en-US" w:eastAsia="en-US"/>
        </w:rPr>
        <w:t>امية وينطلق منها على بصيرة في صوغ تجربته فكرا و</w:t>
      </w:r>
      <w:r w:rsidRPr="002D66D7">
        <w:rPr>
          <w:rFonts w:hint="cs"/>
          <w:rtl/>
          <w:lang w:val="en-US" w:eastAsia="en-US"/>
        </w:rPr>
        <w:t>شعورا و</w:t>
      </w:r>
      <w:r w:rsidRPr="002D66D7">
        <w:rPr>
          <w:rtl/>
          <w:lang w:val="en-US" w:eastAsia="en-US"/>
        </w:rPr>
        <w:t>فنا</w:t>
      </w:r>
      <w:r w:rsidRPr="002D66D7">
        <w:rPr>
          <w:rFonts w:hint="cs"/>
          <w:rtl/>
          <w:lang w:val="en-US" w:eastAsia="en-US"/>
        </w:rPr>
        <w:t>،</w:t>
      </w:r>
      <w:r w:rsidRPr="002D66D7">
        <w:rPr>
          <w:rtl/>
          <w:lang w:val="en-US" w:eastAsia="en-US"/>
        </w:rPr>
        <w:t xml:space="preserve"> و</w:t>
      </w:r>
      <w:r w:rsidRPr="002D66D7">
        <w:rPr>
          <w:rFonts w:hint="cs"/>
          <w:rtl/>
          <w:lang w:val="en-US" w:eastAsia="en-US"/>
        </w:rPr>
        <w:t xml:space="preserve">يقوم </w:t>
      </w:r>
      <w:r w:rsidRPr="002D66D7">
        <w:rPr>
          <w:rtl/>
          <w:lang w:val="en-US" w:eastAsia="en-US"/>
        </w:rPr>
        <w:t>الأدب الإسلامي في نظره على قاعدة راسخة من التصور الإسلامي الصافي ل</w:t>
      </w:r>
      <w:r w:rsidRPr="002D66D7">
        <w:rPr>
          <w:rFonts w:hint="cs"/>
          <w:rtl/>
          <w:lang w:val="en-US" w:eastAsia="en-US"/>
        </w:rPr>
        <w:t>ل</w:t>
      </w:r>
      <w:r w:rsidRPr="002D66D7">
        <w:rPr>
          <w:rtl/>
          <w:lang w:val="en-US" w:eastAsia="en-US"/>
        </w:rPr>
        <w:t xml:space="preserve">كون والحياة والإنسان، هذا التصور الشامل الفسيح الذي لا يترك جانبا من جوانب الحياة دون </w:t>
      </w:r>
      <w:r w:rsidRPr="002D66D7">
        <w:rPr>
          <w:rFonts w:hint="cs"/>
          <w:rtl/>
          <w:lang w:val="en-US" w:eastAsia="en-US"/>
        </w:rPr>
        <w:t>أن ي</w:t>
      </w:r>
      <w:r w:rsidRPr="002D66D7">
        <w:rPr>
          <w:rtl/>
          <w:lang w:val="en-US" w:eastAsia="en-US"/>
        </w:rPr>
        <w:t xml:space="preserve">تأمل </w:t>
      </w:r>
      <w:r w:rsidRPr="002D66D7">
        <w:rPr>
          <w:rFonts w:hint="cs"/>
          <w:rtl/>
          <w:lang w:val="en-US" w:eastAsia="en-US"/>
        </w:rPr>
        <w:t xml:space="preserve">فيه </w:t>
      </w:r>
      <w:r w:rsidRPr="002D66D7">
        <w:rPr>
          <w:rtl/>
          <w:lang w:val="en-US" w:eastAsia="en-US"/>
        </w:rPr>
        <w:t>و</w:t>
      </w:r>
      <w:r w:rsidRPr="002D66D7">
        <w:rPr>
          <w:rFonts w:hint="cs"/>
          <w:rtl/>
          <w:lang w:val="en-US" w:eastAsia="en-US"/>
        </w:rPr>
        <w:t>ي</w:t>
      </w:r>
      <w:r w:rsidRPr="002D66D7">
        <w:rPr>
          <w:rtl/>
          <w:lang w:val="en-US" w:eastAsia="en-US"/>
        </w:rPr>
        <w:t xml:space="preserve">تفكر، كما أنه تصور سليم من آفات الأفكار </w:t>
      </w:r>
      <w:r w:rsidRPr="002D66D7">
        <w:rPr>
          <w:rtl/>
          <w:lang w:val="en-US" w:eastAsia="en-US"/>
        </w:rPr>
        <w:lastRenderedPageBreak/>
        <w:t>والمذاهب والمعتقدات البشرية المحرفة القائمة على قرارات يصدرها العقل البشري العاجز عجزا ظاهرا أمام كثير من جوانب الكون الخفية</w:t>
      </w:r>
      <w:r w:rsidRPr="002D66D7">
        <w:rPr>
          <w:rFonts w:hint="cs"/>
          <w:rtl/>
          <w:lang w:val="en-US" w:eastAsia="en-US"/>
        </w:rPr>
        <w:t>.</w:t>
      </w:r>
      <w:r w:rsidRPr="002D66D7">
        <w:rPr>
          <w:rFonts w:cs="Souvenir Lt BT"/>
          <w:vertAlign w:val="superscript"/>
          <w:rtl/>
          <w:lang w:val="en-US" w:eastAsia="en-US"/>
        </w:rPr>
        <w:endnoteReference w:id="112"/>
      </w:r>
      <w:r>
        <w:rPr>
          <w:rFonts w:cs="Times New Roman"/>
          <w:vertAlign w:val="superscript"/>
          <w:rtl/>
          <w:lang w:val="en-US" w:eastAsia="en-US"/>
        </w:rPr>
        <w:t xml:space="preserve"> </w:t>
      </w:r>
      <w:r w:rsidRPr="002D66D7">
        <w:rPr>
          <w:rtl/>
          <w:lang w:val="en-US" w:eastAsia="en-US"/>
        </w:rPr>
        <w:t xml:space="preserve">وقد رد العشماوي بعض الشبهات التي تثار حول مصطلح (الأدب الإسلامي) </w:t>
      </w:r>
      <w:r w:rsidRPr="002D66D7">
        <w:rPr>
          <w:rFonts w:hint="cs"/>
          <w:rtl/>
          <w:lang w:val="en-US" w:eastAsia="en-US"/>
        </w:rPr>
        <w:t xml:space="preserve">، </w:t>
      </w:r>
      <w:r w:rsidRPr="002D66D7">
        <w:rPr>
          <w:rtl/>
          <w:lang w:val="en-US" w:eastAsia="en-US"/>
        </w:rPr>
        <w:t>وتشكك في صلاحيته ورأى أن سبب ذلك يعود إلى التصور الناقص والفهم الكسيح لمعنى المصطلح والإصرار على الموقف الرافض له، فالأدب الإسلامي في الواقع لا يلغي الأدب العربي ولم يقل أحد من الداعين إلى هذا الأدب بإلغاء الأدب العربي</w:t>
      </w:r>
      <w:r w:rsidRPr="002D66D7">
        <w:rPr>
          <w:rFonts w:hint="cs"/>
          <w:rtl/>
          <w:lang w:val="en-US" w:eastAsia="en-US"/>
        </w:rPr>
        <w:t>،</w:t>
      </w:r>
      <w:r w:rsidRPr="002D66D7">
        <w:rPr>
          <w:rtl/>
          <w:lang w:val="en-US" w:eastAsia="en-US"/>
        </w:rPr>
        <w:t xml:space="preserve"> ويرى العشماوي</w:t>
      </w:r>
      <w:r w:rsidRPr="002D66D7">
        <w:rPr>
          <w:rFonts w:hint="cs"/>
          <w:rtl/>
          <w:lang w:val="en-US" w:eastAsia="en-US"/>
        </w:rPr>
        <w:t>،</w:t>
      </w:r>
      <w:r w:rsidRPr="002D66D7">
        <w:rPr>
          <w:rtl/>
          <w:lang w:val="en-US" w:eastAsia="en-US"/>
        </w:rPr>
        <w:t xml:space="preserve"> في ضوء الإقرار بأن التصور الإسلامي هو القاعدة التي تمنح هذا الأدب مشروعيته، أن بين</w:t>
      </w:r>
      <w:r w:rsidRPr="002D66D7">
        <w:rPr>
          <w:rFonts w:hint="cs"/>
          <w:rtl/>
          <w:lang w:val="en-US" w:eastAsia="en-US"/>
        </w:rPr>
        <w:t xml:space="preserve"> </w:t>
      </w:r>
      <w:r w:rsidRPr="002D66D7">
        <w:rPr>
          <w:rtl/>
          <w:lang w:val="en-US" w:eastAsia="en-US"/>
        </w:rPr>
        <w:t>الأدب الإسلامي والأدب العربي</w:t>
      </w:r>
      <w:r w:rsidRPr="002D66D7">
        <w:rPr>
          <w:rFonts w:hint="cs"/>
          <w:rtl/>
          <w:lang w:val="en-US" w:eastAsia="en-US"/>
        </w:rPr>
        <w:t xml:space="preserve"> </w:t>
      </w:r>
      <w:r w:rsidRPr="002D66D7">
        <w:rPr>
          <w:rtl/>
          <w:lang w:val="en-US" w:eastAsia="en-US"/>
        </w:rPr>
        <w:t>عموما وخصوصا فـ</w:t>
      </w:r>
      <w:r w:rsidR="00FB2579">
        <w:rPr>
          <w:rtl/>
          <w:lang w:val="en-US" w:eastAsia="en-US"/>
        </w:rPr>
        <w:t>“</w:t>
      </w:r>
      <w:r w:rsidRPr="002D66D7">
        <w:rPr>
          <w:rtl/>
          <w:lang w:val="en-US" w:eastAsia="en-US"/>
        </w:rPr>
        <w:t>الأدب الإسلامي أعم من حيث شموليته لكل أدب انبثق من التصور الإسلامي سواء أكان أدبا مكتوبا بالعربية أم بغيرها من اللغات الأخرى التي يتكلم بها المسلمون في العالم، وهو أخص لأنه لا يطلق إلا على الأدب المنبثق من التصور، والأدب العربي أعم من حيث إنه يشمل كل ما كتب باللغة العربية على اختلاف المناهج والأفكار فهو يطلق على الأدب الاشتراكي والوجودي واليساري والقومي والإسلامي، مادام مكتوبا بالعربية، كما أنه أخص؛ لأنه لا يشمل الأدب المكتوب باللغات الأخرى.</w:t>
      </w:r>
      <w:r w:rsidR="00FB2579">
        <w:rPr>
          <w:rtl/>
          <w:lang w:val="en-US" w:eastAsia="en-US"/>
        </w:rPr>
        <w:t>“</w:t>
      </w:r>
      <w:r w:rsidRPr="002D66D7">
        <w:rPr>
          <w:rFonts w:cs="Souvenir Lt BT"/>
          <w:vertAlign w:val="superscript"/>
          <w:rtl/>
          <w:lang w:val="en-US" w:eastAsia="en-US"/>
        </w:rPr>
        <w:endnoteReference w:id="113"/>
      </w:r>
      <w:r w:rsidRPr="002D66D7">
        <w:rPr>
          <w:rtl/>
          <w:lang w:val="en-US" w:eastAsia="en-US"/>
        </w:rPr>
        <w:t xml:space="preserve"> </w:t>
      </w:r>
    </w:p>
    <w:p w:rsidR="005A4D85" w:rsidRPr="002D66D7" w:rsidRDefault="005A4D85" w:rsidP="008B2408">
      <w:pPr>
        <w:rPr>
          <w:rtl/>
          <w:lang w:val="en-US" w:eastAsia="en-US"/>
        </w:rPr>
      </w:pPr>
      <w:r w:rsidRPr="002D66D7">
        <w:rPr>
          <w:rtl/>
          <w:lang w:val="en-US" w:eastAsia="en-US"/>
        </w:rPr>
        <w:t>ويتضح من هذه النظر</w:t>
      </w:r>
      <w:r w:rsidRPr="002D66D7">
        <w:rPr>
          <w:rFonts w:hint="cs"/>
          <w:rtl/>
          <w:lang w:val="en-US" w:eastAsia="en-US"/>
        </w:rPr>
        <w:t>ة</w:t>
      </w:r>
      <w:r w:rsidRPr="002D66D7">
        <w:rPr>
          <w:rtl/>
          <w:lang w:val="en-US" w:eastAsia="en-US"/>
        </w:rPr>
        <w:t xml:space="preserve"> أن كل نص أدبي عربي ينبثق من الرؤية الإسلامية أو يتفق معها فهو من الأدب الإسلامي وما عارضها فهو أدب غير إسلامي، بل إن النص الأدبي الذي لا يولد من رحم التصور الإسلامي ولكنه لا يتعارض معه فهو مقبول في هذا الأدب. </w:t>
      </w:r>
      <w:r w:rsidRPr="002D66D7">
        <w:rPr>
          <w:rFonts w:hint="cs"/>
          <w:rtl/>
          <w:lang w:val="en-US" w:eastAsia="en-US"/>
        </w:rPr>
        <w:t>ومن منطلق</w:t>
      </w:r>
      <w:r w:rsidRPr="002D66D7">
        <w:rPr>
          <w:rtl/>
          <w:lang w:val="en-US" w:eastAsia="en-US"/>
        </w:rPr>
        <w:t xml:space="preserve"> هذا التأمل الواعي والشمولي التي ينفرد بها المنهج الإسلامي تسقط شبهة إلغاء الأدب العربي التي قد تفهم من مصطلح</w:t>
      </w:r>
      <w:r w:rsidRPr="002D66D7">
        <w:rPr>
          <w:rFonts w:hint="cs"/>
          <w:rtl/>
          <w:lang w:val="en-US" w:eastAsia="en-US"/>
        </w:rPr>
        <w:t xml:space="preserve"> </w:t>
      </w:r>
      <w:r w:rsidRPr="002D66D7">
        <w:rPr>
          <w:rtl/>
          <w:lang w:val="en-US" w:eastAsia="en-US"/>
        </w:rPr>
        <w:t>الأدب الإسلامي</w:t>
      </w:r>
      <w:r w:rsidRPr="002D66D7">
        <w:rPr>
          <w:rFonts w:hint="cs"/>
          <w:rtl/>
          <w:lang w:val="en-US" w:eastAsia="en-US"/>
        </w:rPr>
        <w:t xml:space="preserve"> </w:t>
      </w:r>
      <w:r w:rsidRPr="002D66D7">
        <w:rPr>
          <w:rtl/>
          <w:lang w:val="en-US" w:eastAsia="en-US"/>
        </w:rPr>
        <w:t>إذا لم تقرأ دلالته بوعي</w:t>
      </w:r>
      <w:r w:rsidRPr="002D66D7">
        <w:rPr>
          <w:rFonts w:hint="cs"/>
          <w:rtl/>
          <w:lang w:val="en-US" w:eastAsia="en-US"/>
        </w:rPr>
        <w:t xml:space="preserve">، </w:t>
      </w:r>
      <w:r w:rsidRPr="002D66D7">
        <w:rPr>
          <w:rtl/>
          <w:lang w:val="en-US" w:eastAsia="en-US"/>
        </w:rPr>
        <w:t>إن صدور كلمة إلغاء في مقام الأدب لدليل على عدم الوعي، فإنه لا يمكن لأحد أن يلغي اتجاها أدبيا مهما كان انحرافه، والأدب الإسلامي لا يملك قرار مصادرة الآداب الأخرى، وليس هنالك من يملك هذا الأمر من البشر، وإنما هو منهج واضح، يرسم أمام الأجيال المسلمة طريقا أدبيا سليما حتى لا يتخبطوا في طرق الآداب المنحرفة عن منهج الإسلام.</w:t>
      </w:r>
      <w:r w:rsidR="00FB2579">
        <w:rPr>
          <w:rtl/>
          <w:lang w:val="en-US" w:eastAsia="en-US"/>
        </w:rPr>
        <w:t>“</w:t>
      </w:r>
      <w:r w:rsidRPr="002D66D7">
        <w:rPr>
          <w:rFonts w:cs="Souvenir Lt BT"/>
          <w:vertAlign w:val="superscript"/>
          <w:rtl/>
          <w:lang w:val="en-US" w:eastAsia="en-US"/>
        </w:rPr>
        <w:endnoteReference w:id="114"/>
      </w:r>
      <w:r w:rsidRPr="002D66D7">
        <w:rPr>
          <w:rFonts w:cs="Souvenir Lt BT"/>
          <w:vertAlign w:val="superscript"/>
          <w:rtl/>
          <w:lang w:val="en-US" w:eastAsia="en-US"/>
        </w:rPr>
        <w:t xml:space="preserve"> </w:t>
      </w:r>
    </w:p>
    <w:p w:rsidR="005A4D85" w:rsidRPr="002D66D7" w:rsidRDefault="005A4D85" w:rsidP="008B2408">
      <w:pPr>
        <w:rPr>
          <w:rtl/>
          <w:lang w:val="en-US" w:eastAsia="en-US"/>
        </w:rPr>
      </w:pPr>
      <w:r w:rsidRPr="002D66D7">
        <w:rPr>
          <w:rtl/>
          <w:lang w:val="en-US" w:eastAsia="en-US"/>
        </w:rPr>
        <w:t>ويرد العشماوي على من يدعي أن الأدب الإسلامي يحول ب</w:t>
      </w:r>
      <w:r w:rsidRPr="002D66D7">
        <w:rPr>
          <w:rFonts w:hint="cs"/>
          <w:rtl/>
          <w:lang w:val="en-US" w:eastAsia="en-US"/>
        </w:rPr>
        <w:t>ين</w:t>
      </w:r>
      <w:r w:rsidRPr="002D66D7">
        <w:rPr>
          <w:rtl/>
          <w:lang w:val="en-US" w:eastAsia="en-US"/>
        </w:rPr>
        <w:t xml:space="preserve"> الأدب والإبداع الفني على اعتبار أنه أد</w:t>
      </w:r>
      <w:r w:rsidRPr="002D66D7">
        <w:rPr>
          <w:rFonts w:hint="cs"/>
          <w:rtl/>
          <w:lang w:val="en-US" w:eastAsia="en-US"/>
        </w:rPr>
        <w:t>ب</w:t>
      </w:r>
      <w:r w:rsidRPr="002D66D7">
        <w:rPr>
          <w:rtl/>
          <w:lang w:val="en-US" w:eastAsia="en-US"/>
        </w:rPr>
        <w:t xml:space="preserve"> وعظ وإرشاد فقط، لكن الن</w:t>
      </w:r>
      <w:r w:rsidRPr="002D66D7">
        <w:rPr>
          <w:rFonts w:hint="cs"/>
          <w:rtl/>
          <w:lang w:val="en-US" w:eastAsia="en-US"/>
        </w:rPr>
        <w:t xml:space="preserve">ظر </w:t>
      </w:r>
      <w:r w:rsidRPr="002D66D7">
        <w:rPr>
          <w:rtl/>
          <w:lang w:val="en-US" w:eastAsia="en-US"/>
        </w:rPr>
        <w:t xml:space="preserve">الموضوعي </w:t>
      </w:r>
      <w:r w:rsidRPr="002D66D7">
        <w:rPr>
          <w:rFonts w:hint="cs"/>
          <w:rtl/>
          <w:lang w:val="en-US" w:eastAsia="en-US"/>
        </w:rPr>
        <w:t>إلى ما</w:t>
      </w:r>
      <w:r w:rsidRPr="002D66D7">
        <w:rPr>
          <w:rtl/>
          <w:lang w:val="en-US" w:eastAsia="en-US"/>
        </w:rPr>
        <w:t xml:space="preserve"> أنتج في ضوء هذا الأدب على مستوى </w:t>
      </w:r>
      <w:r w:rsidRPr="002D66D7">
        <w:rPr>
          <w:rFonts w:hint="cs"/>
          <w:rtl/>
          <w:lang w:val="en-US" w:eastAsia="en-US"/>
        </w:rPr>
        <w:t>الإبداع و</w:t>
      </w:r>
      <w:r w:rsidRPr="002D66D7">
        <w:rPr>
          <w:rtl/>
          <w:lang w:val="en-US" w:eastAsia="en-US"/>
        </w:rPr>
        <w:t>النقد يوضح أن الإبداع الفني من شروط</w:t>
      </w:r>
      <w:r w:rsidRPr="002D66D7">
        <w:rPr>
          <w:rFonts w:hint="cs"/>
          <w:rtl/>
          <w:lang w:val="en-US" w:eastAsia="en-US"/>
        </w:rPr>
        <w:t>ه</w:t>
      </w:r>
      <w:r w:rsidRPr="002D66D7">
        <w:rPr>
          <w:rtl/>
          <w:lang w:val="en-US" w:eastAsia="en-US"/>
        </w:rPr>
        <w:t>، و</w:t>
      </w:r>
      <w:r w:rsidRPr="002D66D7">
        <w:rPr>
          <w:rFonts w:hint="cs"/>
          <w:rtl/>
          <w:lang w:val="en-US" w:eastAsia="en-US"/>
        </w:rPr>
        <w:t xml:space="preserve"> </w:t>
      </w:r>
      <w:r w:rsidR="00FB2579">
        <w:rPr>
          <w:rtl/>
          <w:lang w:val="en-US" w:eastAsia="en-US"/>
        </w:rPr>
        <w:t>”</w:t>
      </w:r>
      <w:r w:rsidRPr="002D66D7">
        <w:rPr>
          <w:rtl/>
          <w:lang w:val="en-US" w:eastAsia="en-US"/>
        </w:rPr>
        <w:t xml:space="preserve">هذا الإبداع لا يخضع لشروط مقننة محددة، وإنما هناك إطار عام متعارف عليه في مجال </w:t>
      </w:r>
      <w:r w:rsidRPr="002D66D7">
        <w:rPr>
          <w:rtl/>
          <w:lang w:val="en-US" w:eastAsia="en-US"/>
        </w:rPr>
        <w:lastRenderedPageBreak/>
        <w:t>الأدب يتكون من سلامة اللغة، وحسن الأسلوب وصدق التجربة الشعورية، وجمال التصوير.</w:t>
      </w:r>
      <w:r w:rsidR="00FB2579">
        <w:rPr>
          <w:rtl/>
          <w:lang w:val="en-US" w:eastAsia="en-US"/>
        </w:rPr>
        <w:t>“</w:t>
      </w:r>
      <w:r w:rsidRPr="002D66D7">
        <w:rPr>
          <w:rFonts w:cs="Souvenir Lt BT"/>
          <w:vertAlign w:val="superscript"/>
          <w:rtl/>
          <w:lang w:val="en-US" w:eastAsia="en-US"/>
        </w:rPr>
        <w:endnoteReference w:id="115"/>
      </w:r>
      <w:r w:rsidRPr="002D66D7">
        <w:rPr>
          <w:rtl/>
          <w:lang w:val="en-US" w:eastAsia="en-US"/>
        </w:rPr>
        <w:t xml:space="preserve"> وللأدب الإسلامي، بعد ذلك، أن يستفيد من كل ما تقدمه الممارسة الإبداعية من جماليات في كل جنس أدبي، فليس هذا الجانب من اللوازم الجمالية الموقوفة على أدب دون غيره. ومن القضايا التي ينبغي التنبيه إليها في هذا الصدد قضيتا (الوعظ والإرشاد) و (الوضوح والمباشرة)، فقضية (الوعظ والإرشاد) لا تعد من العيوب الفنية في حد ذاتها، وإنما تعد كذلك عندما تعرض عارية خلوا من أي جمال آسر أو تصوير فن</w:t>
      </w:r>
      <w:r w:rsidRPr="002D66D7">
        <w:rPr>
          <w:rFonts w:hint="cs"/>
          <w:rtl/>
          <w:lang w:val="en-US" w:eastAsia="en-US"/>
        </w:rPr>
        <w:t>ي</w:t>
      </w:r>
      <w:r w:rsidRPr="002D66D7">
        <w:rPr>
          <w:rtl/>
          <w:lang w:val="en-US" w:eastAsia="en-US"/>
        </w:rPr>
        <w:t xml:space="preserve"> مؤثر، فهذه النصوص إذا توفر فيها الإبداع الفني صياغة وخيالا وصدقا في التجربة، في نظر الأدب الإسلامي، هي أدب جميل رغم وعظيتها، وإذا لم يتوفر لها ذلك الإبداع فهي لا تحظى بالقبول الفني</w:t>
      </w:r>
      <w:r w:rsidRPr="002D66D7">
        <w:rPr>
          <w:rFonts w:hint="cs"/>
          <w:rtl/>
          <w:lang w:val="en-US" w:eastAsia="en-US"/>
        </w:rPr>
        <w:t>.</w:t>
      </w:r>
      <w:r w:rsidRPr="002D66D7">
        <w:rPr>
          <w:rFonts w:cs="Souvenir Lt BT"/>
          <w:vertAlign w:val="superscript"/>
          <w:rtl/>
          <w:lang w:val="en-US" w:eastAsia="en-US"/>
        </w:rPr>
        <w:endnoteReference w:id="116"/>
      </w:r>
      <w:r w:rsidRPr="002D66D7">
        <w:rPr>
          <w:rFonts w:hint="cs"/>
          <w:rtl/>
          <w:lang w:val="en-US" w:eastAsia="en-US"/>
        </w:rPr>
        <w:t xml:space="preserve"> أما قضية</w:t>
      </w:r>
      <w:r w:rsidRPr="002D66D7">
        <w:rPr>
          <w:rtl/>
          <w:lang w:val="en-US" w:eastAsia="en-US"/>
        </w:rPr>
        <w:t xml:space="preserve"> (الوضوح والمباشرة)، وهي ذات علاقة بقضية (الوعظ والإرشاد) ، </w:t>
      </w:r>
      <w:r w:rsidRPr="002D66D7">
        <w:rPr>
          <w:rFonts w:hint="cs"/>
          <w:rtl/>
          <w:lang w:val="en-US" w:eastAsia="en-US"/>
        </w:rPr>
        <w:t>ف</w:t>
      </w:r>
      <w:r w:rsidRPr="002D66D7">
        <w:rPr>
          <w:rtl/>
          <w:lang w:val="en-US" w:eastAsia="en-US"/>
        </w:rPr>
        <w:t>مفادها أن الأدب الإسلامي يتسم بالوضوح والمباشرة في خطابه، وذلك ينتقص من فنية النص الأدبي الذي عد الغموض والإبهام من أبرز ملامحه في العصر الحديث بعد تأثير موجة (الرمزية) التي سعت إلى تغيير وظيفة اللغة الوضعية بإيجاد علاقات لغوية جديدة تعبر عن موضوعات غير مألوفة، فامتلأت النصوص بالرموز والأساطير والإشارات النفسية الباطنية. ولم يكن الأدب العربي كعادته بمنأى عن أثر هذه الموجة فسرت لوثة الغموض والرمزية الغارقة في الإبهام في عدد غير قليل من نصوصه بدعوى الحداثة</w:t>
      </w:r>
      <w:r w:rsidRPr="002D66D7">
        <w:rPr>
          <w:rFonts w:hint="cs"/>
          <w:rtl/>
          <w:lang w:val="en-US" w:eastAsia="en-US"/>
        </w:rPr>
        <w:t>.</w:t>
      </w:r>
      <w:r w:rsidRPr="002D66D7">
        <w:rPr>
          <w:rFonts w:cs="Souvenir Lt BT"/>
          <w:vertAlign w:val="superscript"/>
          <w:rtl/>
          <w:lang w:val="en-US" w:eastAsia="en-US"/>
        </w:rPr>
        <w:endnoteReference w:id="117"/>
      </w:r>
      <w:r w:rsidRPr="002D66D7">
        <w:rPr>
          <w:rtl/>
          <w:lang w:val="en-US" w:eastAsia="en-US"/>
        </w:rPr>
        <w:t xml:space="preserve"> وللأدب الإسلامي موقفه من هذا، فهو في المقام الأول يحترم الرمز المعبر الموحي الذي يغلف الكلمة بغلاف رقيق تطالعك من ورائه فكرة الأديب ولا يقف ضده، ويفرق بين الرمز الشعري الذي يستخدمه الشعر للدلالة على فكرة ما وبين الرمزية كمذهب أدبي غربي، وهو بوصفه رسالة ملقاة على عاتق الأديب المسلم يعد الوضوح والمباشرة وسيلتين هامتين لإيصال الأفكار والمشاعر إلى المتلقين، ويعيبهما</w:t>
      </w:r>
      <w:r w:rsidRPr="002D66D7">
        <w:rPr>
          <w:rFonts w:hint="cs"/>
          <w:rtl/>
          <w:lang w:val="en-US" w:eastAsia="en-US"/>
        </w:rPr>
        <w:t xml:space="preserve"> </w:t>
      </w:r>
      <w:r w:rsidR="00FB2579">
        <w:rPr>
          <w:rtl/>
          <w:lang w:val="en-US" w:eastAsia="en-US"/>
        </w:rPr>
        <w:t>”</w:t>
      </w:r>
      <w:r w:rsidRPr="002D66D7">
        <w:rPr>
          <w:rtl/>
          <w:lang w:val="en-US" w:eastAsia="en-US"/>
        </w:rPr>
        <w:t>عندما يطغيان على فنية العمل الأدبي فتصبح القصيدة كلمات وجملا مصفوفة لا يربط بينها إلا الوزن الشعري، وليس فيها روح الأدب، ولا جمال تصويره، ولا إيحاء عبارته.</w:t>
      </w:r>
      <w:r w:rsidR="00FB2579">
        <w:rPr>
          <w:rtl/>
          <w:lang w:val="en-US" w:eastAsia="en-US"/>
        </w:rPr>
        <w:t>“</w:t>
      </w:r>
      <w:r w:rsidRPr="002D66D7">
        <w:rPr>
          <w:rFonts w:cs="Souvenir Lt BT"/>
          <w:vertAlign w:val="superscript"/>
          <w:rtl/>
          <w:lang w:val="en-US" w:eastAsia="en-US"/>
        </w:rPr>
        <w:endnoteReference w:id="118"/>
      </w:r>
      <w:r w:rsidRPr="002D66D7">
        <w:rPr>
          <w:rFonts w:hint="cs"/>
          <w:rtl/>
          <w:lang w:val="en-US" w:eastAsia="en-US"/>
        </w:rPr>
        <w:t xml:space="preserve"> </w:t>
      </w:r>
    </w:p>
    <w:p w:rsidR="005A4D85" w:rsidRPr="002D66D7" w:rsidRDefault="005A4D85" w:rsidP="008B2408">
      <w:pPr>
        <w:rPr>
          <w:rtl/>
          <w:lang w:val="en-US" w:eastAsia="en-US"/>
        </w:rPr>
      </w:pPr>
      <w:r w:rsidRPr="002D66D7">
        <w:rPr>
          <w:rtl/>
          <w:lang w:val="en-US" w:eastAsia="en-US"/>
        </w:rPr>
        <w:t>يتبين مما سلف أن الأدب الإسلامي الذي لا ينكر حاجة الأديب المسلم للرمز الموحي ويلح على حسن استخدامه وتوظيفه، سواء أكان الرمز تاريخيا أم معاصرا وسواء أكان بشريا أم غير بشري ليحقق وظيفته في التأثير والإمتاع، ولا يقبل الجمود والجفاف في النص الأدبي، قد نظر إلى القضية من زاوية نقدية سليمة. وأخيرا فهوية الأدب الإسلامي تتجسد في كونه أدبا منبثقا من</w:t>
      </w:r>
      <w:r w:rsidRPr="002D66D7">
        <w:rPr>
          <w:rFonts w:hint="cs"/>
          <w:rtl/>
          <w:lang w:val="en-US" w:eastAsia="en-US"/>
        </w:rPr>
        <w:t xml:space="preserve"> </w:t>
      </w:r>
      <w:r w:rsidR="00FB2579">
        <w:rPr>
          <w:rtl/>
          <w:lang w:val="en-US" w:eastAsia="en-US"/>
        </w:rPr>
        <w:t>”</w:t>
      </w:r>
      <w:r w:rsidRPr="002D66D7">
        <w:rPr>
          <w:rtl/>
          <w:lang w:val="en-US" w:eastAsia="en-US"/>
        </w:rPr>
        <w:t xml:space="preserve">التصور الإسلامي لهذا الوجود فهو يعبر عن خلجات </w:t>
      </w:r>
      <w:r w:rsidRPr="002D66D7">
        <w:rPr>
          <w:rtl/>
          <w:lang w:val="en-US" w:eastAsia="en-US"/>
        </w:rPr>
        <w:lastRenderedPageBreak/>
        <w:t>النفوس ويجسد آمالها وآلامها، ويصور قضايا الأمة الكبرى والصغرى، والهموم العامة والخاصة من خلال التصور الإسلامي للكون والحياة والإنسان. فما انبثق من هذا التصور الشامل فهو أدب إسلامي، وما وافقه فهو أدب موافق للأدب الإسلامي، وما خالفه فهو أدب غير إسلامي.</w:t>
      </w:r>
      <w:r w:rsidR="00FB2579">
        <w:rPr>
          <w:rtl/>
          <w:lang w:val="en-US" w:eastAsia="en-US"/>
        </w:rPr>
        <w:t>“</w:t>
      </w:r>
      <w:r w:rsidRPr="002D66D7">
        <w:rPr>
          <w:rFonts w:cs="Souvenir Lt BT"/>
          <w:vertAlign w:val="superscript"/>
          <w:rtl/>
          <w:lang w:val="en-US" w:eastAsia="en-US"/>
        </w:rPr>
        <w:endnoteReference w:id="119"/>
      </w:r>
      <w:r w:rsidRPr="002D66D7">
        <w:rPr>
          <w:rFonts w:cs="Souvenir Lt BT"/>
          <w:vertAlign w:val="superscript"/>
          <w:rtl/>
          <w:lang w:val="en-US" w:eastAsia="en-US"/>
        </w:rPr>
        <w:t xml:space="preserve"> </w:t>
      </w:r>
      <w:r w:rsidRPr="002D66D7">
        <w:rPr>
          <w:rtl/>
          <w:lang w:val="en-US" w:eastAsia="en-US"/>
        </w:rPr>
        <w:t>ويقرر العشماوي بخصوص المصطلح الدال على هذا الأدب أن الجدة تنحصر في تسمية المصطلح لا في إسلامية الأدب التي وطدها الإسلام وأكدها منذ ظهوره، ولم تكن الحاجة ملحة إ</w:t>
      </w:r>
      <w:r w:rsidRPr="002D66D7">
        <w:rPr>
          <w:rFonts w:hint="cs"/>
          <w:rtl/>
          <w:lang w:val="en-US" w:eastAsia="en-US"/>
        </w:rPr>
        <w:t>ل</w:t>
      </w:r>
      <w:r w:rsidRPr="002D66D7">
        <w:rPr>
          <w:rtl/>
          <w:lang w:val="en-US" w:eastAsia="en-US"/>
        </w:rPr>
        <w:t>ى وضع مصطلح يحدد هذا المفهوم ويشير إليه، بالإضافة إلى أن الانحراف الفكري والأدبي في تلك الآونة لم يكن مؤسسا إيديولوجيا وفلسفيا وإنما كان فرديا شخصيا، على عكس ما يحدث في العصور المتأخرة فالانحراف الفكري والأدبي فيها</w:t>
      </w:r>
      <w:r w:rsidRPr="002D66D7">
        <w:rPr>
          <w:rFonts w:hint="cs"/>
          <w:rtl/>
          <w:lang w:val="en-US" w:eastAsia="en-US"/>
        </w:rPr>
        <w:t xml:space="preserve"> </w:t>
      </w:r>
      <w:r w:rsidR="00FB2579">
        <w:rPr>
          <w:rtl/>
          <w:lang w:val="en-US" w:eastAsia="en-US"/>
        </w:rPr>
        <w:t>”</w:t>
      </w:r>
      <w:r w:rsidRPr="002D66D7">
        <w:rPr>
          <w:rtl/>
          <w:lang w:val="en-US" w:eastAsia="en-US"/>
        </w:rPr>
        <w:t>انحراف يقوم على منهج له أسسه وتصوراته، وله رواده ودعاته، بل وله دول</w:t>
      </w:r>
      <w:r w:rsidRPr="002D66D7">
        <w:rPr>
          <w:rFonts w:hint="cs"/>
          <w:rtl/>
          <w:lang w:val="en-US" w:eastAsia="en-US"/>
        </w:rPr>
        <w:t>ته</w:t>
      </w:r>
      <w:r w:rsidRPr="002D66D7">
        <w:rPr>
          <w:rtl/>
          <w:lang w:val="en-US" w:eastAsia="en-US"/>
        </w:rPr>
        <w:t xml:space="preserve"> التي تتبناه وتسعى إلى دعمه ونشره، وقد وضعت له النظريات والمناهج، وكتبت عنه الدراسات والبحوث الأكاديمية، فكان لزاما على المسلمين الملتزمين أن يكون لهم</w:t>
      </w:r>
      <w:r w:rsidRPr="002D66D7">
        <w:rPr>
          <w:rFonts w:hint="cs"/>
          <w:rtl/>
          <w:lang w:val="en-US" w:eastAsia="en-US"/>
        </w:rPr>
        <w:t xml:space="preserve"> م</w:t>
      </w:r>
      <w:r w:rsidRPr="002D66D7">
        <w:rPr>
          <w:rtl/>
          <w:lang w:val="en-US" w:eastAsia="en-US"/>
        </w:rPr>
        <w:t>نهجهم المستقل ونظريتهم الأدبية الإسلامية القائمة على التصور الإسلامي؛ لأن هذه المنهجية هي التي تستطيع مواجهة الانحراف الأدبي (الممنهج) في عصرنا هذا، فكان مصطلح الأدب الإسلامي.</w:t>
      </w:r>
      <w:r w:rsidR="00FB2579">
        <w:rPr>
          <w:rtl/>
          <w:lang w:val="en-US" w:eastAsia="en-US"/>
        </w:rPr>
        <w:t>“</w:t>
      </w:r>
      <w:r w:rsidRPr="002D66D7">
        <w:rPr>
          <w:rFonts w:cs="Souvenir Lt BT"/>
          <w:vertAlign w:val="superscript"/>
          <w:rtl/>
          <w:lang w:val="en-US" w:eastAsia="en-US"/>
        </w:rPr>
        <w:endnoteReference w:id="120"/>
      </w:r>
      <w:r w:rsidRPr="002D66D7">
        <w:rPr>
          <w:rtl/>
          <w:lang w:val="en-US" w:eastAsia="en-US"/>
        </w:rPr>
        <w:t xml:space="preserve"> فإبداع المصطلح ليس أداة من أدوات التجديد ولكنه أيضا أداة إجرائية لتوصيف ظاهر</w:t>
      </w:r>
      <w:r w:rsidRPr="002D66D7">
        <w:rPr>
          <w:rFonts w:hint="cs"/>
          <w:rtl/>
          <w:lang w:val="en-US" w:eastAsia="en-US"/>
        </w:rPr>
        <w:t>ة</w:t>
      </w:r>
      <w:r w:rsidRPr="002D66D7">
        <w:rPr>
          <w:rtl/>
          <w:lang w:val="en-US" w:eastAsia="en-US"/>
        </w:rPr>
        <w:t xml:space="preserve"> أدبية لها جذورها في أدبنا القديم وقد تمكنت من النمو عبر العصور وهي اليوم أكثر بروزا وحضورا في مشهدنا الأدبي والثقافي. </w:t>
      </w:r>
    </w:p>
    <w:p w:rsidR="005A4D85" w:rsidRPr="002D66D7" w:rsidRDefault="005A4D85" w:rsidP="008B2408">
      <w:pPr>
        <w:rPr>
          <w:rtl/>
          <w:lang w:val="en-US" w:eastAsia="en-US"/>
        </w:rPr>
      </w:pPr>
      <w:r w:rsidRPr="002D66D7">
        <w:rPr>
          <w:rFonts w:hint="cs"/>
          <w:rtl/>
          <w:lang w:val="en-US" w:eastAsia="en-US"/>
        </w:rPr>
        <w:t xml:space="preserve">إن </w:t>
      </w:r>
      <w:r w:rsidRPr="002D66D7">
        <w:rPr>
          <w:rtl/>
          <w:lang w:val="en-US" w:eastAsia="en-US"/>
        </w:rPr>
        <w:t>هذه التعريفات</w:t>
      </w:r>
      <w:r w:rsidRPr="002D66D7">
        <w:rPr>
          <w:rFonts w:hint="cs"/>
          <w:rtl/>
          <w:lang w:val="en-US" w:eastAsia="en-US"/>
        </w:rPr>
        <w:t xml:space="preserve"> المختلفة الصياغة اللغوية،</w:t>
      </w:r>
      <w:r w:rsidRPr="002D66D7">
        <w:rPr>
          <w:rtl/>
          <w:lang w:val="en-US" w:eastAsia="en-US"/>
        </w:rPr>
        <w:t xml:space="preserve"> تحد</w:t>
      </w:r>
      <w:r w:rsidRPr="002D66D7">
        <w:rPr>
          <w:rFonts w:hint="cs"/>
          <w:rtl/>
          <w:lang w:val="en-US" w:eastAsia="en-US"/>
        </w:rPr>
        <w:t xml:space="preserve">د </w:t>
      </w:r>
      <w:r w:rsidRPr="002D66D7">
        <w:rPr>
          <w:rtl/>
          <w:lang w:val="en-US" w:eastAsia="en-US"/>
        </w:rPr>
        <w:t>دلالة</w:t>
      </w:r>
      <w:r w:rsidRPr="002D66D7">
        <w:rPr>
          <w:rFonts w:hint="cs"/>
          <w:rtl/>
          <w:lang w:val="en-US" w:eastAsia="en-US"/>
        </w:rPr>
        <w:t xml:space="preserve"> </w:t>
      </w:r>
      <w:r w:rsidRPr="002D66D7">
        <w:rPr>
          <w:rtl/>
          <w:lang w:val="en-US" w:eastAsia="en-US"/>
        </w:rPr>
        <w:t>الأدب الإسلامي</w:t>
      </w:r>
      <w:r w:rsidRPr="002D66D7">
        <w:rPr>
          <w:rFonts w:hint="cs"/>
          <w:rtl/>
          <w:lang w:val="en-US" w:eastAsia="en-US"/>
        </w:rPr>
        <w:t xml:space="preserve"> </w:t>
      </w:r>
      <w:r w:rsidRPr="002D66D7">
        <w:rPr>
          <w:rtl/>
          <w:lang w:val="en-US" w:eastAsia="en-US"/>
        </w:rPr>
        <w:t>الذي شاع مصطلحه في ال</w:t>
      </w:r>
      <w:r w:rsidRPr="002D66D7">
        <w:rPr>
          <w:rFonts w:hint="cs"/>
          <w:rtl/>
          <w:lang w:val="en-US" w:eastAsia="en-US"/>
        </w:rPr>
        <w:t>نصف الثاني</w:t>
      </w:r>
      <w:r w:rsidRPr="002D66D7">
        <w:rPr>
          <w:rtl/>
          <w:lang w:val="en-US" w:eastAsia="en-US"/>
        </w:rPr>
        <w:t xml:space="preserve"> من القرن الماضي ليدل على أدب</w:t>
      </w:r>
      <w:r w:rsidRPr="002D66D7">
        <w:rPr>
          <w:rFonts w:hint="cs"/>
          <w:rtl/>
          <w:lang w:val="en-US" w:eastAsia="en-US"/>
        </w:rPr>
        <w:t xml:space="preserve"> </w:t>
      </w:r>
      <w:r w:rsidR="00FB2579">
        <w:rPr>
          <w:rtl/>
          <w:lang w:val="en-US" w:eastAsia="en-US"/>
        </w:rPr>
        <w:t>”</w:t>
      </w:r>
      <w:r w:rsidRPr="002D66D7">
        <w:rPr>
          <w:rtl/>
          <w:lang w:val="en-US" w:eastAsia="en-US"/>
        </w:rPr>
        <w:t>يتأسس على العقيدة الإسلامية وما تتضمنه من تصور للوجود ويسعى لتمثلها في ما يصدر عنه، سواء على مستوى القضايا والاهتمامات، أو على مستوى الشكل واللغة والقيم الجمالية عموما.</w:t>
      </w:r>
      <w:r w:rsidR="00FB2579">
        <w:rPr>
          <w:rtl/>
          <w:lang w:val="en-US" w:eastAsia="en-US"/>
        </w:rPr>
        <w:t>“</w:t>
      </w:r>
      <w:r w:rsidRPr="002D66D7">
        <w:rPr>
          <w:rFonts w:cs="Souvenir Lt BT"/>
          <w:vertAlign w:val="superscript"/>
          <w:rtl/>
          <w:lang w:val="en-US" w:eastAsia="en-US"/>
        </w:rPr>
        <w:endnoteReference w:id="121"/>
      </w:r>
      <w:r w:rsidRPr="002D66D7">
        <w:rPr>
          <w:rtl/>
          <w:lang w:val="en-US" w:eastAsia="en-US"/>
        </w:rPr>
        <w:t xml:space="preserve"> وقد بدا من النظر في هذه التعريفات والوقوف على كل أبعادها، أن الأدب الإسلامي</w:t>
      </w:r>
      <w:r w:rsidRPr="002D66D7">
        <w:rPr>
          <w:rFonts w:hint="cs"/>
          <w:rtl/>
          <w:lang w:val="en-US" w:eastAsia="en-US"/>
        </w:rPr>
        <w:t>،</w:t>
      </w:r>
      <w:r w:rsidRPr="002D66D7">
        <w:rPr>
          <w:rtl/>
          <w:lang w:val="en-US" w:eastAsia="en-US"/>
        </w:rPr>
        <w:t xml:space="preserve"> وهو يعبر عن تجربة</w:t>
      </w:r>
      <w:r w:rsidRPr="002D66D7">
        <w:rPr>
          <w:rFonts w:hint="cs"/>
          <w:rtl/>
          <w:lang w:val="en-US" w:eastAsia="en-US"/>
        </w:rPr>
        <w:t xml:space="preserve"> الأديب</w:t>
      </w:r>
      <w:r w:rsidRPr="002D66D7">
        <w:rPr>
          <w:rtl/>
          <w:lang w:val="en-US" w:eastAsia="en-US"/>
        </w:rPr>
        <w:t xml:space="preserve"> المسلم وموقفه من قضايا أمته العربية والإسلامية ومن كل ما يشغل فكرها من اهتمامات وما ساورها من طموحات وما يجابهها من تحديات، و</w:t>
      </w:r>
      <w:r w:rsidRPr="002D66D7">
        <w:rPr>
          <w:rFonts w:hint="cs"/>
          <w:rtl/>
          <w:lang w:val="en-US" w:eastAsia="en-US"/>
        </w:rPr>
        <w:t xml:space="preserve">يعبر عن </w:t>
      </w:r>
      <w:r w:rsidRPr="002D66D7">
        <w:rPr>
          <w:rtl/>
          <w:lang w:val="en-US" w:eastAsia="en-US"/>
        </w:rPr>
        <w:t>موقع تجربته المتميزة من التجارب الإنسانية والعالمية</w:t>
      </w:r>
      <w:r w:rsidRPr="002D66D7">
        <w:rPr>
          <w:rFonts w:hint="cs"/>
          <w:rtl/>
          <w:lang w:val="en-US" w:eastAsia="en-US"/>
        </w:rPr>
        <w:t xml:space="preserve">، </w:t>
      </w:r>
      <w:r w:rsidRPr="002D66D7">
        <w:rPr>
          <w:rtl/>
          <w:lang w:val="en-US" w:eastAsia="en-US"/>
        </w:rPr>
        <w:t xml:space="preserve">يعكس رؤية الإسلام الشاملة إلى الإنسان والمجتمع والواقع وكل الوجود، من جانب، ويسمو بهذا التعبير ليأخذ حليته من جماليات اللغة التي يجعل من نسقها أداة تعبير وتواصل ومن جماليات الفن الأدبي الذي يجعل منه شكلا ملائما لنقل وعرض تجاربه، </w:t>
      </w:r>
      <w:r w:rsidRPr="002D66D7">
        <w:rPr>
          <w:rtl/>
          <w:lang w:val="en-US" w:eastAsia="en-US"/>
        </w:rPr>
        <w:lastRenderedPageBreak/>
        <w:t>من جانب آخر</w:t>
      </w:r>
      <w:r w:rsidRPr="002D66D7">
        <w:rPr>
          <w:rFonts w:hint="cs"/>
          <w:rtl/>
          <w:lang w:val="en-US" w:eastAsia="en-US"/>
        </w:rPr>
        <w:t xml:space="preserve">، فهو ليس </w:t>
      </w:r>
      <w:r w:rsidR="00FB2579">
        <w:rPr>
          <w:rtl/>
          <w:lang w:val="en-US" w:eastAsia="en-US"/>
        </w:rPr>
        <w:t>”</w:t>
      </w:r>
      <w:r w:rsidRPr="002D66D7">
        <w:rPr>
          <w:rFonts w:hint="cs"/>
          <w:rtl/>
          <w:lang w:val="en-US" w:eastAsia="en-US"/>
        </w:rPr>
        <w:t>بعثا لمرحلة أدبية سالفة، وإن كان يفيد من عصورنا الأدبية كلها ومن تراث الأمم، وإنما هو طريق جديد للإبداع الفني من خلال التصور الإسلامي، يرعى القيم الإنسانية على أتم ما يرعاه أدب أو فلسفة أو تصور، له من آفاقه الإنسانية الشاملة الواسعة المتجددة الأثر في النفوس مجالات خصبة ثرة تجتذب الأدباء في كل لون وفن. إنه أدب عربي يتخذ من التصور الإسلامي للوجود مضمونا ومستلهما في النظر إلى قضايا الحياة والكون والإنسان، ولكنه أدب يجاوز المحاور الإقليمية والحدود القومية ليشمل المسلمين في أقطارهم كافة، والعالم بأسره، إنه أدب يبشر العالم بخط جديد وعوالم جديدة، ويضمن فيما يضمنه سلامة تراثنا الفكري والإفادة من تراثنا الأدبي على أساس من التوليد والإبداع المتجدد.</w:t>
      </w:r>
      <w:r w:rsidR="00FB2579">
        <w:rPr>
          <w:rtl/>
          <w:lang w:val="en-US" w:eastAsia="en-US"/>
        </w:rPr>
        <w:t>“</w:t>
      </w:r>
      <w:r w:rsidRPr="002D66D7">
        <w:rPr>
          <w:rFonts w:cs="Souvenir Lt BT"/>
          <w:vertAlign w:val="superscript"/>
          <w:rtl/>
          <w:lang w:val="en-US" w:eastAsia="en-US"/>
        </w:rPr>
        <w:endnoteReference w:id="122"/>
      </w:r>
      <w:r w:rsidRPr="002D66D7">
        <w:rPr>
          <w:rFonts w:hint="cs"/>
          <w:rtl/>
          <w:lang w:val="en-US" w:eastAsia="en-US"/>
        </w:rPr>
        <w:t xml:space="preserve"> </w:t>
      </w:r>
    </w:p>
    <w:p w:rsidR="005A4D85" w:rsidRPr="002D66D7" w:rsidRDefault="005A4D85" w:rsidP="005A4D85">
      <w:pPr>
        <w:pStyle w:val="Balk2"/>
        <w:rPr>
          <w:rFonts w:eastAsia="Calibri"/>
          <w:rtl/>
          <w:lang w:val="fr-FR" w:eastAsia="fr-FR"/>
        </w:rPr>
      </w:pPr>
      <w:r w:rsidRPr="002D66D7">
        <w:rPr>
          <w:rFonts w:eastAsia="Calibri"/>
          <w:rtl/>
          <w:lang w:val="fr-FR" w:eastAsia="fr-FR"/>
        </w:rPr>
        <w:t>خاتمة</w:t>
      </w:r>
    </w:p>
    <w:p w:rsidR="005A4D85" w:rsidRPr="002D66D7" w:rsidRDefault="005A4D85" w:rsidP="005A4D85">
      <w:pPr>
        <w:rPr>
          <w:rFonts w:ascii="Times New Roman" w:hAnsi="Times New Roman"/>
          <w:sz w:val="22"/>
          <w:rtl/>
          <w:lang w:val="en-US" w:eastAsia="en-US"/>
        </w:rPr>
      </w:pPr>
      <w:r w:rsidRPr="002D66D7">
        <w:rPr>
          <w:rFonts w:ascii="Times New Roman" w:hAnsi="Times New Roman" w:hint="cs"/>
          <w:sz w:val="22"/>
          <w:rtl/>
          <w:lang w:val="en-US" w:eastAsia="en-US"/>
        </w:rPr>
        <w:t xml:space="preserve"> نخلص في هذا الموضع إلى التأكيد على النتائج الآتية:</w:t>
      </w:r>
    </w:p>
    <w:p w:rsidR="005A4D85" w:rsidRPr="002D66D7" w:rsidRDefault="005A4D85" w:rsidP="008B2408">
      <w:pPr>
        <w:rPr>
          <w:rtl/>
          <w:lang w:val="en-US" w:eastAsia="en-US"/>
        </w:rPr>
      </w:pPr>
      <w:r w:rsidRPr="002D66D7">
        <w:rPr>
          <w:rFonts w:hint="cs"/>
          <w:rtl/>
          <w:lang w:val="en-US" w:eastAsia="en-US"/>
        </w:rPr>
        <w:t>- إ</w:t>
      </w:r>
      <w:r w:rsidRPr="002D66D7">
        <w:rPr>
          <w:rtl/>
          <w:lang w:val="en-US" w:eastAsia="en-US"/>
        </w:rPr>
        <w:t>ن مصطلح (الأدب الإسلامي) ليس جديد</w:t>
      </w:r>
      <w:r w:rsidRPr="002D66D7">
        <w:rPr>
          <w:rFonts w:hint="cs"/>
          <w:rtl/>
          <w:lang w:val="en-US" w:eastAsia="en-US"/>
        </w:rPr>
        <w:t>ا</w:t>
      </w:r>
      <w:r w:rsidRPr="002D66D7">
        <w:rPr>
          <w:rtl/>
          <w:lang w:val="en-US" w:eastAsia="en-US"/>
        </w:rPr>
        <w:t xml:space="preserve"> في الاستعمال، فقد وظف في الكتابات التي تعنى بتاريخ الأدب </w:t>
      </w:r>
      <w:r w:rsidRPr="002D66D7">
        <w:rPr>
          <w:rFonts w:hint="cs"/>
          <w:rtl/>
          <w:lang w:val="en-US" w:eastAsia="en-US"/>
        </w:rPr>
        <w:t>مشيرا</w:t>
      </w:r>
      <w:r w:rsidRPr="002D66D7">
        <w:rPr>
          <w:rtl/>
          <w:lang w:val="en-US" w:eastAsia="en-US"/>
        </w:rPr>
        <w:t xml:space="preserve"> إلى أدب الفترة التي تلت العصر الجاهلي وما مثله من أدب أي الفترة التي بزغ فيها نور الإسلام مع بدء الوحي ونزول القرآن</w:t>
      </w:r>
      <w:r w:rsidRPr="002D66D7">
        <w:rPr>
          <w:rFonts w:hint="cs"/>
          <w:rtl/>
          <w:lang w:val="en-US" w:eastAsia="en-US"/>
        </w:rPr>
        <w:t>،</w:t>
      </w:r>
      <w:r w:rsidRPr="002D66D7">
        <w:rPr>
          <w:rtl/>
          <w:lang w:val="en-US" w:eastAsia="en-US"/>
        </w:rPr>
        <w:t xml:space="preserve"> وقد تمتد</w:t>
      </w:r>
      <w:r w:rsidRPr="002D66D7">
        <w:rPr>
          <w:rFonts w:hint="cs"/>
          <w:rtl/>
          <w:lang w:val="en-US" w:eastAsia="en-US"/>
        </w:rPr>
        <w:t xml:space="preserve"> </w:t>
      </w:r>
      <w:r w:rsidRPr="002D66D7">
        <w:rPr>
          <w:rtl/>
          <w:lang w:val="en-US" w:eastAsia="en-US"/>
        </w:rPr>
        <w:t xml:space="preserve">هذه الفترة إلى الخلافة الراشدة التي </w:t>
      </w:r>
      <w:r w:rsidRPr="002D66D7">
        <w:rPr>
          <w:rFonts w:hint="cs"/>
          <w:rtl/>
          <w:lang w:val="en-US" w:eastAsia="en-US"/>
        </w:rPr>
        <w:t>مثلها</w:t>
      </w:r>
      <w:r w:rsidRPr="002D66D7">
        <w:rPr>
          <w:rtl/>
          <w:lang w:val="en-US" w:eastAsia="en-US"/>
        </w:rPr>
        <w:t xml:space="preserve"> كبار صحابة الرسول، وقد عرف هذا الأدب-</w:t>
      </w:r>
      <w:r w:rsidRPr="002D66D7">
        <w:rPr>
          <w:rFonts w:hint="cs"/>
          <w:rtl/>
          <w:lang w:val="en-US" w:eastAsia="en-US"/>
        </w:rPr>
        <w:t xml:space="preserve"> </w:t>
      </w:r>
      <w:r w:rsidRPr="002D66D7">
        <w:rPr>
          <w:rtl/>
          <w:lang w:val="en-US" w:eastAsia="en-US"/>
        </w:rPr>
        <w:t>أيضا-</w:t>
      </w:r>
      <w:r w:rsidRPr="002D66D7">
        <w:rPr>
          <w:rFonts w:hint="cs"/>
          <w:rtl/>
          <w:lang w:val="en-US" w:eastAsia="en-US"/>
        </w:rPr>
        <w:t xml:space="preserve"> </w:t>
      </w:r>
      <w:r w:rsidRPr="002D66D7">
        <w:rPr>
          <w:rtl/>
          <w:lang w:val="en-US" w:eastAsia="en-US"/>
        </w:rPr>
        <w:t>بأدب صدر الإسلام،</w:t>
      </w:r>
      <w:r w:rsidRPr="002D66D7">
        <w:rPr>
          <w:rFonts w:hint="cs"/>
          <w:rtl/>
          <w:lang w:val="en-US" w:eastAsia="en-US"/>
        </w:rPr>
        <w:t xml:space="preserve"> ومع ذلك </w:t>
      </w:r>
      <w:r w:rsidRPr="002D66D7">
        <w:rPr>
          <w:rtl/>
          <w:lang w:val="en-US" w:eastAsia="en-US"/>
        </w:rPr>
        <w:t>ت</w:t>
      </w:r>
      <w:r w:rsidRPr="002D66D7">
        <w:rPr>
          <w:rFonts w:hint="cs"/>
          <w:rtl/>
          <w:lang w:val="en-US" w:eastAsia="en-US"/>
        </w:rPr>
        <w:t>تجسد جدته</w:t>
      </w:r>
      <w:r w:rsidRPr="002D66D7">
        <w:rPr>
          <w:rtl/>
          <w:lang w:val="en-US" w:eastAsia="en-US"/>
        </w:rPr>
        <w:t xml:space="preserve"> في توظيفه المعاصر بدلالة مفارقة تق</w:t>
      </w:r>
      <w:r w:rsidRPr="002D66D7">
        <w:rPr>
          <w:rFonts w:hint="cs"/>
          <w:rtl/>
          <w:lang w:val="en-US" w:eastAsia="en-US"/>
        </w:rPr>
        <w:t>ت</w:t>
      </w:r>
      <w:r w:rsidRPr="002D66D7">
        <w:rPr>
          <w:rtl/>
          <w:lang w:val="en-US" w:eastAsia="en-US"/>
        </w:rPr>
        <w:t>صر على الأدب الصادر عن المسلم الملتزم بمبادئ الإسلام وقيمه في شعره ونثره، وفي ضوء هذ</w:t>
      </w:r>
      <w:r w:rsidRPr="002D66D7">
        <w:rPr>
          <w:rFonts w:hint="cs"/>
          <w:rtl/>
          <w:lang w:val="en-US" w:eastAsia="en-US"/>
        </w:rPr>
        <w:t xml:space="preserve">ا </w:t>
      </w:r>
      <w:r w:rsidRPr="002D66D7">
        <w:rPr>
          <w:rtl/>
          <w:lang w:val="en-US" w:eastAsia="en-US"/>
        </w:rPr>
        <w:t>ا</w:t>
      </w:r>
      <w:r w:rsidRPr="002D66D7">
        <w:rPr>
          <w:rFonts w:hint="cs"/>
          <w:rtl/>
          <w:lang w:val="en-US" w:eastAsia="en-US"/>
        </w:rPr>
        <w:t>لتحديد</w:t>
      </w:r>
      <w:r w:rsidRPr="002D66D7">
        <w:rPr>
          <w:rtl/>
          <w:lang w:val="en-US" w:eastAsia="en-US"/>
        </w:rPr>
        <w:t xml:space="preserve"> يتنحى من دائرة الأدب الإسلامي كل أدب يخالف ما تشدو إليه دعوة الإسلام من تعاليم مشرقة ومبادئ مضيئة وقيم سامية وإن صدر مثل هذا الأدب عن مسلم</w:t>
      </w:r>
      <w:r w:rsidRPr="002D66D7">
        <w:rPr>
          <w:rFonts w:hint="cs"/>
          <w:rtl/>
          <w:lang w:val="en-US" w:eastAsia="en-US"/>
        </w:rPr>
        <w:t>.</w:t>
      </w:r>
      <w:r w:rsidRPr="002D66D7">
        <w:rPr>
          <w:rtl/>
          <w:lang w:val="en-US" w:eastAsia="en-US"/>
        </w:rPr>
        <w:t xml:space="preserve"> </w:t>
      </w:r>
    </w:p>
    <w:p w:rsidR="005A4D85" w:rsidRPr="002D66D7" w:rsidRDefault="005A4D85" w:rsidP="008B2408">
      <w:pPr>
        <w:rPr>
          <w:rtl/>
          <w:lang w:val="en-US" w:eastAsia="en-US"/>
        </w:rPr>
      </w:pPr>
      <w:r w:rsidRPr="002D66D7">
        <w:rPr>
          <w:rFonts w:hint="cs"/>
          <w:rtl/>
          <w:lang w:val="en-US" w:eastAsia="en-US"/>
        </w:rPr>
        <w:t>- ل</w:t>
      </w:r>
      <w:r w:rsidRPr="002D66D7">
        <w:rPr>
          <w:rtl/>
          <w:lang w:val="en-US" w:eastAsia="en-US"/>
        </w:rPr>
        <w:t>قد اقترحت بدائل اصطلاحية لتحل محل المصطلح الرئيس</w:t>
      </w:r>
      <w:r w:rsidRPr="002D66D7">
        <w:rPr>
          <w:rFonts w:hint="cs"/>
          <w:rtl/>
          <w:lang w:val="en-US" w:eastAsia="en-US"/>
        </w:rPr>
        <w:t xml:space="preserve"> (</w:t>
      </w:r>
      <w:r w:rsidRPr="002D66D7">
        <w:rPr>
          <w:rtl/>
          <w:lang w:val="en-US" w:eastAsia="en-US"/>
        </w:rPr>
        <w:t xml:space="preserve">الأدب الإسلامي)، </w:t>
      </w:r>
      <w:r w:rsidRPr="002D66D7">
        <w:rPr>
          <w:rFonts w:hint="cs"/>
          <w:rtl/>
          <w:lang w:val="en-US" w:eastAsia="en-US"/>
        </w:rPr>
        <w:t>كـ</w:t>
      </w:r>
      <w:r w:rsidRPr="002D66D7">
        <w:rPr>
          <w:rtl/>
          <w:lang w:val="en-US" w:eastAsia="en-US"/>
        </w:rPr>
        <w:t xml:space="preserve"> (أدب الدعوة) و (الاتجاه الإسلامي) و (الأدب المسلم) و (آداب الشعوب الإسلامية) و (الأدب الدين</w:t>
      </w:r>
      <w:r w:rsidRPr="002D66D7">
        <w:rPr>
          <w:rFonts w:hint="cs"/>
          <w:rtl/>
          <w:lang w:val="en-US" w:eastAsia="en-US"/>
        </w:rPr>
        <w:t>ي</w:t>
      </w:r>
      <w:r w:rsidRPr="002D66D7">
        <w:rPr>
          <w:rtl/>
          <w:lang w:val="en-US" w:eastAsia="en-US"/>
        </w:rPr>
        <w:t xml:space="preserve">) و (أدب العقيدة الإسلامية) و (الأدب الأخلاقي). </w:t>
      </w:r>
      <w:r w:rsidRPr="002D66D7">
        <w:rPr>
          <w:rFonts w:hint="cs"/>
          <w:rtl/>
          <w:lang w:val="en-US" w:eastAsia="en-US"/>
        </w:rPr>
        <w:t xml:space="preserve">وهي </w:t>
      </w:r>
      <w:r w:rsidRPr="002D66D7">
        <w:rPr>
          <w:rtl/>
          <w:lang w:val="en-US" w:eastAsia="en-US"/>
        </w:rPr>
        <w:t xml:space="preserve">مصطلحات </w:t>
      </w:r>
      <w:r w:rsidRPr="002D66D7">
        <w:rPr>
          <w:rFonts w:hint="cs"/>
          <w:rtl/>
          <w:lang w:val="en-US" w:eastAsia="en-US"/>
        </w:rPr>
        <w:t>لم</w:t>
      </w:r>
      <w:r w:rsidRPr="002D66D7">
        <w:rPr>
          <w:rtl/>
          <w:lang w:val="en-US" w:eastAsia="en-US"/>
        </w:rPr>
        <w:t xml:space="preserve"> ترق</w:t>
      </w:r>
      <w:r w:rsidRPr="002D66D7">
        <w:rPr>
          <w:rFonts w:hint="cs"/>
          <w:rtl/>
          <w:lang w:val="en-US" w:eastAsia="en-US"/>
        </w:rPr>
        <w:t xml:space="preserve"> </w:t>
      </w:r>
      <w:r w:rsidRPr="002D66D7">
        <w:rPr>
          <w:rtl/>
          <w:lang w:val="en-US" w:eastAsia="en-US"/>
        </w:rPr>
        <w:t>-عند النظر في ماهيتها والتدقيق في علاقة دالها بمدلولها-</w:t>
      </w:r>
      <w:r w:rsidRPr="002D66D7">
        <w:rPr>
          <w:rFonts w:hint="cs"/>
          <w:rtl/>
          <w:lang w:val="en-US" w:eastAsia="en-US"/>
        </w:rPr>
        <w:t xml:space="preserve"> </w:t>
      </w:r>
      <w:r w:rsidRPr="002D66D7">
        <w:rPr>
          <w:rtl/>
          <w:lang w:val="en-US" w:eastAsia="en-US"/>
        </w:rPr>
        <w:t>إلى مستوى المصطلح الرئيس م</w:t>
      </w:r>
      <w:r w:rsidRPr="002D66D7">
        <w:rPr>
          <w:rFonts w:hint="cs"/>
          <w:rtl/>
          <w:lang w:val="en-US" w:eastAsia="en-US"/>
        </w:rPr>
        <w:t>ن</w:t>
      </w:r>
      <w:r w:rsidRPr="002D66D7">
        <w:rPr>
          <w:rtl/>
          <w:lang w:val="en-US" w:eastAsia="en-US"/>
        </w:rPr>
        <w:t xml:space="preserve"> حيث أداؤه لدلالته الحديثة الكلية واستيفاؤه للدلالات الجزئية التي تتضمنها </w:t>
      </w:r>
      <w:r w:rsidRPr="002D66D7">
        <w:rPr>
          <w:rFonts w:hint="cs"/>
          <w:rtl/>
          <w:lang w:val="en-US" w:eastAsia="en-US"/>
        </w:rPr>
        <w:t xml:space="preserve">تلك </w:t>
      </w:r>
      <w:r w:rsidRPr="002D66D7">
        <w:rPr>
          <w:rtl/>
          <w:lang w:val="en-US" w:eastAsia="en-US"/>
        </w:rPr>
        <w:t>المصطلحات البديلة</w:t>
      </w:r>
      <w:r w:rsidRPr="002D66D7">
        <w:rPr>
          <w:rFonts w:hint="cs"/>
          <w:rtl/>
          <w:lang w:val="en-US" w:eastAsia="en-US"/>
        </w:rPr>
        <w:t>.</w:t>
      </w:r>
    </w:p>
    <w:p w:rsidR="005A4D85" w:rsidRPr="002D66D7" w:rsidRDefault="005A4D85" w:rsidP="008B2408">
      <w:pPr>
        <w:rPr>
          <w:rtl/>
          <w:lang w:val="en-US" w:eastAsia="en-US"/>
        </w:rPr>
      </w:pPr>
      <w:r w:rsidRPr="002D66D7">
        <w:rPr>
          <w:rFonts w:hint="cs"/>
          <w:rtl/>
          <w:lang w:val="en-US" w:eastAsia="en-US"/>
        </w:rPr>
        <w:lastRenderedPageBreak/>
        <w:t xml:space="preserve">- إن </w:t>
      </w:r>
      <w:r w:rsidRPr="002D66D7">
        <w:rPr>
          <w:rtl/>
          <w:lang w:val="en-US" w:eastAsia="en-US"/>
        </w:rPr>
        <w:t>مصطلح (الأدب الإسلامي)</w:t>
      </w:r>
      <w:r w:rsidRPr="002D66D7">
        <w:rPr>
          <w:rFonts w:hint="cs"/>
          <w:rtl/>
          <w:lang w:val="en-US" w:eastAsia="en-US"/>
        </w:rPr>
        <w:t>،</w:t>
      </w:r>
      <w:r w:rsidRPr="002D66D7">
        <w:rPr>
          <w:rtl/>
          <w:lang w:val="en-US" w:eastAsia="en-US"/>
        </w:rPr>
        <w:t xml:space="preserve"> بهذا المفهوم وبكل بدائله</w:t>
      </w:r>
      <w:r w:rsidRPr="002D66D7">
        <w:rPr>
          <w:rFonts w:hint="cs"/>
          <w:rtl/>
          <w:lang w:val="en-US" w:eastAsia="en-US"/>
        </w:rPr>
        <w:t>،</w:t>
      </w:r>
      <w:r w:rsidRPr="002D66D7">
        <w:rPr>
          <w:rtl/>
          <w:lang w:val="en-US" w:eastAsia="en-US"/>
        </w:rPr>
        <w:t xml:space="preserve"> ليس وليد العصر الحديث أو نتاج العقود الأخيرة من القرن العشرين بل هو عريق النشأة، فلقد واكب الدعوة الإسلامية في لحظة ولادتها الأولى ورافقها في سر</w:t>
      </w:r>
      <w:r w:rsidRPr="002D66D7">
        <w:rPr>
          <w:rFonts w:hint="cs"/>
          <w:rtl/>
          <w:lang w:val="en-US" w:eastAsia="en-US"/>
        </w:rPr>
        <w:t>ها</w:t>
      </w:r>
      <w:r w:rsidRPr="002D66D7">
        <w:rPr>
          <w:rtl/>
          <w:lang w:val="en-US" w:eastAsia="en-US"/>
        </w:rPr>
        <w:t xml:space="preserve"> وعلنها ونافح عنها فدفع شر أعدا</w:t>
      </w:r>
      <w:r w:rsidRPr="002D66D7">
        <w:rPr>
          <w:rFonts w:hint="cs"/>
          <w:rtl/>
          <w:lang w:val="en-US" w:eastAsia="en-US"/>
        </w:rPr>
        <w:t>ئ</w:t>
      </w:r>
      <w:r w:rsidRPr="002D66D7">
        <w:rPr>
          <w:rtl/>
          <w:lang w:val="en-US" w:eastAsia="en-US"/>
        </w:rPr>
        <w:t>ها ورد كيد خصومها، وكانت أداته في ذلك الكلمة في أي فن انخرطت وفي أي ج</w:t>
      </w:r>
      <w:r w:rsidRPr="002D66D7">
        <w:rPr>
          <w:rFonts w:hint="cs"/>
          <w:rtl/>
          <w:lang w:val="en-US" w:eastAsia="en-US"/>
        </w:rPr>
        <w:t>ن</w:t>
      </w:r>
      <w:r w:rsidRPr="002D66D7">
        <w:rPr>
          <w:rtl/>
          <w:lang w:val="en-US" w:eastAsia="en-US"/>
        </w:rPr>
        <w:t>س انتظمت من الفنون والأجناس المتعارف عليها في تلك الحقبة من الزمن</w:t>
      </w:r>
      <w:r w:rsidRPr="002D66D7">
        <w:rPr>
          <w:rFonts w:hint="cs"/>
          <w:rtl/>
          <w:lang w:val="en-US" w:eastAsia="en-US"/>
        </w:rPr>
        <w:t>.</w:t>
      </w:r>
    </w:p>
    <w:p w:rsidR="005A4D85" w:rsidRDefault="005A4D85" w:rsidP="008B2408">
      <w:pPr>
        <w:rPr>
          <w:rtl/>
          <w:lang w:val="en-US" w:eastAsia="en-US"/>
        </w:rPr>
      </w:pPr>
      <w:r w:rsidRPr="002D66D7">
        <w:rPr>
          <w:rFonts w:hint="cs"/>
          <w:rtl/>
          <w:lang w:val="en-US" w:eastAsia="en-US"/>
        </w:rPr>
        <w:t xml:space="preserve">- لقد أصبح واضحا أن الأدب الإسلامي هو </w:t>
      </w:r>
      <w:r w:rsidRPr="002D66D7">
        <w:rPr>
          <w:rtl/>
          <w:lang w:val="en-US" w:eastAsia="en-US"/>
        </w:rPr>
        <w:t xml:space="preserve">التعبير الفني الهادف عن الإنسان والحياة والكون في حدود التصور الإسلامي </w:t>
      </w:r>
      <w:r w:rsidRPr="002D66D7">
        <w:rPr>
          <w:rFonts w:hint="cs"/>
          <w:rtl/>
          <w:lang w:val="en-US" w:eastAsia="en-US"/>
        </w:rPr>
        <w:t xml:space="preserve">الذي </w:t>
      </w:r>
      <w:r w:rsidRPr="002D66D7">
        <w:rPr>
          <w:rtl/>
          <w:lang w:val="en-US" w:eastAsia="en-US"/>
        </w:rPr>
        <w:t>يقدم أصولا لنظرية متكاملة في الأدب والنقد، وقد تواجدت ملامح هذه النظرية في النتاج الأدبي الإسلامي الممتد عبر القرون المتوالية، كما يدعو إلى نقد واضح بناء يعمل على ترشيد مسيرة</w:t>
      </w:r>
      <w:r w:rsidRPr="002D66D7">
        <w:rPr>
          <w:rFonts w:hint="cs"/>
          <w:rtl/>
          <w:lang w:val="en-US" w:eastAsia="en-US"/>
        </w:rPr>
        <w:t xml:space="preserve"> الأدب كما أشار إلى ذلك الباحثون.</w:t>
      </w:r>
    </w:p>
    <w:p w:rsidR="005A4D85" w:rsidRPr="007E129C" w:rsidRDefault="005A4D85" w:rsidP="005A4D85">
      <w:pPr>
        <w:pStyle w:val="NormalOrtala3yldz"/>
        <w:rPr>
          <w:rtl/>
          <w:lang w:val="en-US"/>
        </w:rPr>
      </w:pPr>
      <w:r w:rsidRPr="007E129C">
        <w:rPr>
          <w:rtl/>
          <w:lang w:val="en-US"/>
        </w:rPr>
        <w:t>* * *</w:t>
      </w:r>
    </w:p>
    <w:p w:rsidR="005A4D85" w:rsidRPr="002D66D7" w:rsidRDefault="005A4D85" w:rsidP="005A4D85">
      <w:pPr>
        <w:pStyle w:val="Balk2"/>
        <w:rPr>
          <w:rFonts w:eastAsia="Calibri"/>
          <w:rtl/>
          <w:lang w:val="fr-FR" w:eastAsia="fr-FR"/>
        </w:rPr>
      </w:pPr>
      <w:r w:rsidRPr="002D66D7">
        <w:rPr>
          <w:rFonts w:eastAsia="Calibri" w:hint="cs"/>
          <w:rtl/>
          <w:lang w:val="fr-FR" w:eastAsia="fr-FR"/>
        </w:rPr>
        <w:t>مسرد المصادر والمراجع</w:t>
      </w:r>
    </w:p>
    <w:p w:rsidR="005A4D85" w:rsidRPr="002D66D7" w:rsidRDefault="005A4D85" w:rsidP="005A4D85">
      <w:pPr>
        <w:pStyle w:val="Kaynaklar"/>
        <w:rPr>
          <w:rtl/>
        </w:rPr>
      </w:pPr>
      <w:r w:rsidRPr="002D66D7">
        <w:rPr>
          <w:rFonts w:hint="cs"/>
          <w:rtl/>
        </w:rPr>
        <w:t>* القرآن الكريم، رواية حفص عن عاصم، دار الخير للطباعة والنشر والتوزيع، دمشق، ط: 1، 1423هـ-2002م.</w:t>
      </w:r>
    </w:p>
    <w:p w:rsidR="005A4D85" w:rsidRPr="002D66D7" w:rsidRDefault="005A4D85" w:rsidP="005A4D85">
      <w:pPr>
        <w:pStyle w:val="Balk3"/>
        <w:rPr>
          <w:bCs w:val="0"/>
          <w:rtl/>
          <w:lang w:val="en-US" w:eastAsia="ar-SA"/>
        </w:rPr>
      </w:pPr>
      <w:r w:rsidRPr="002D66D7">
        <w:rPr>
          <w:bCs w:val="0"/>
          <w:rtl/>
          <w:lang w:val="en-US" w:eastAsia="ar-SA"/>
        </w:rPr>
        <w:t>أولا: الكتب:</w:t>
      </w:r>
    </w:p>
    <w:p w:rsidR="005A4D85" w:rsidRPr="002D66D7" w:rsidRDefault="005A4D85" w:rsidP="005A4D85">
      <w:pPr>
        <w:pStyle w:val="Kaynaklar"/>
        <w:rPr>
          <w:rtl/>
        </w:rPr>
      </w:pPr>
      <w:r w:rsidRPr="002D66D7">
        <w:rPr>
          <w:rFonts w:hint="cs"/>
          <w:rtl/>
        </w:rPr>
        <w:t xml:space="preserve">1- </w:t>
      </w:r>
      <w:r w:rsidRPr="002D66D7">
        <w:rPr>
          <w:rtl/>
        </w:rPr>
        <w:t>اهيم</w:t>
      </w:r>
      <w:r w:rsidRPr="002D66D7">
        <w:rPr>
          <w:rFonts w:hint="cs"/>
          <w:rtl/>
        </w:rPr>
        <w:t xml:space="preserve"> (</w:t>
      </w:r>
      <w:r w:rsidRPr="002D66D7">
        <w:rPr>
          <w:rtl/>
        </w:rPr>
        <w:t>عبد الرحمن خليل</w:t>
      </w:r>
      <w:r w:rsidRPr="002D66D7">
        <w:rPr>
          <w:rFonts w:hint="cs"/>
          <w:rtl/>
        </w:rPr>
        <w:t>)</w:t>
      </w:r>
      <w:r w:rsidRPr="002D66D7">
        <w:rPr>
          <w:rtl/>
        </w:rPr>
        <w:t xml:space="preserve">: دور الشعر في معركة الدعوة الإسلامية أيام الرسول </w:t>
      </w:r>
      <w:r w:rsidRPr="002D66D7">
        <w:rPr>
          <w:rFonts w:ascii="AGA Arabesque" w:hAnsi="AGA Arabesque"/>
        </w:rPr>
        <w:sym w:font="AGA Arabesque" w:char="F072"/>
      </w:r>
      <w:r w:rsidRPr="002D66D7">
        <w:rPr>
          <w:rtl/>
        </w:rPr>
        <w:t>، الشركة الوطنية للنشر والتوزيع، الجزائر،</w:t>
      </w:r>
      <w:r w:rsidRPr="002D66D7">
        <w:rPr>
          <w:rFonts w:hint="cs"/>
          <w:rtl/>
        </w:rPr>
        <w:t xml:space="preserve"> (د، ط) ،</w:t>
      </w:r>
      <w:r w:rsidRPr="002D66D7">
        <w:rPr>
          <w:rtl/>
        </w:rPr>
        <w:t xml:space="preserve"> 1971م</w:t>
      </w:r>
      <w:r w:rsidRPr="002D66D7">
        <w:rPr>
          <w:rFonts w:hint="cs"/>
          <w:rtl/>
        </w:rPr>
        <w:t>.</w:t>
      </w:r>
      <w:r w:rsidRPr="002D66D7">
        <w:rPr>
          <w:rtl/>
        </w:rPr>
        <w:t xml:space="preserve"> </w:t>
      </w:r>
    </w:p>
    <w:p w:rsidR="005A4D85" w:rsidRPr="002D66D7" w:rsidRDefault="005A4D85" w:rsidP="005A4D85">
      <w:pPr>
        <w:pStyle w:val="Kaynaklar"/>
        <w:rPr>
          <w:rtl/>
        </w:rPr>
      </w:pPr>
      <w:r w:rsidRPr="002D66D7">
        <w:rPr>
          <w:rFonts w:hint="cs"/>
          <w:rtl/>
        </w:rPr>
        <w:t>2- ابن كثير (إسماعيل بن عمر): تفسير القرآن العظيم، ج: 3، دار صبح، دمشق، ط: 5، 1430ه-2009م.</w:t>
      </w:r>
    </w:p>
    <w:p w:rsidR="005A4D85" w:rsidRPr="002D66D7" w:rsidRDefault="005A4D85" w:rsidP="005A4D85">
      <w:pPr>
        <w:pStyle w:val="Kaynaklar"/>
        <w:rPr>
          <w:rtl/>
        </w:rPr>
      </w:pPr>
      <w:r w:rsidRPr="002D66D7">
        <w:rPr>
          <w:rFonts w:hint="cs"/>
          <w:rtl/>
        </w:rPr>
        <w:t>3- ب</w:t>
      </w:r>
      <w:r w:rsidRPr="002D66D7">
        <w:rPr>
          <w:rtl/>
        </w:rPr>
        <w:t>اشا</w:t>
      </w:r>
      <w:r w:rsidRPr="002D66D7">
        <w:rPr>
          <w:rFonts w:hint="cs"/>
          <w:rtl/>
        </w:rPr>
        <w:t xml:space="preserve"> (</w:t>
      </w:r>
      <w:r w:rsidRPr="002D66D7">
        <w:rPr>
          <w:rtl/>
        </w:rPr>
        <w:t>عبد الرحمن رأفت</w:t>
      </w:r>
      <w:r w:rsidRPr="002D66D7">
        <w:rPr>
          <w:rFonts w:hint="cs"/>
          <w:rtl/>
        </w:rPr>
        <w:t>)</w:t>
      </w:r>
      <w:r w:rsidRPr="002D66D7">
        <w:rPr>
          <w:rtl/>
        </w:rPr>
        <w:t>: نحو مذهب إسلامي في الأدب والنقد، دار الأدب الإسلامي للنشر والتوزيع، القاهرة، ط: 4، 1418هـ-1998م</w:t>
      </w:r>
      <w:r w:rsidRPr="002D66D7">
        <w:rPr>
          <w:rFonts w:hint="cs"/>
          <w:rtl/>
        </w:rPr>
        <w:t>.</w:t>
      </w:r>
    </w:p>
    <w:p w:rsidR="005A4D85" w:rsidRPr="002D66D7" w:rsidRDefault="005A4D85" w:rsidP="005A4D85">
      <w:pPr>
        <w:pStyle w:val="Kaynaklar"/>
        <w:rPr>
          <w:rtl/>
        </w:rPr>
      </w:pPr>
      <w:r w:rsidRPr="002D66D7">
        <w:rPr>
          <w:rFonts w:hint="cs"/>
          <w:rtl/>
        </w:rPr>
        <w:t>4- الجدع (أحمد) : دراسات في الشعر الإسلامي، دار الضياء للنشر والتوزيع، عمان، الأردن، ط: 1، 1422-2001.</w:t>
      </w:r>
    </w:p>
    <w:p w:rsidR="005A4D85" w:rsidRPr="002D66D7" w:rsidRDefault="005A4D85" w:rsidP="005A4D85">
      <w:pPr>
        <w:pStyle w:val="Kaynaklar"/>
        <w:rPr>
          <w:rtl/>
        </w:rPr>
      </w:pPr>
      <w:r w:rsidRPr="002D66D7">
        <w:rPr>
          <w:rFonts w:hint="cs"/>
          <w:rtl/>
        </w:rPr>
        <w:t>5- الجدع (أحمد عبد اللطيف) وجرار (حسني أدهم) : شعراء الدعوة الإسلامية في العصر الحديث، ج: 1، مؤسسة الرسالة، بيروت، ط: 2، 1401هـ-1981م.</w:t>
      </w:r>
    </w:p>
    <w:p w:rsidR="005A4D85" w:rsidRPr="002D66D7" w:rsidRDefault="005A4D85" w:rsidP="005A4D85">
      <w:pPr>
        <w:pStyle w:val="Kaynaklar"/>
        <w:rPr>
          <w:rtl/>
        </w:rPr>
      </w:pPr>
      <w:r w:rsidRPr="002D66D7">
        <w:rPr>
          <w:rFonts w:hint="cs"/>
          <w:rtl/>
        </w:rPr>
        <w:t xml:space="preserve">6- </w:t>
      </w:r>
      <w:r w:rsidRPr="002D66D7">
        <w:rPr>
          <w:rtl/>
        </w:rPr>
        <w:t>الجندي</w:t>
      </w:r>
      <w:r w:rsidRPr="002D66D7">
        <w:rPr>
          <w:rFonts w:hint="cs"/>
          <w:rtl/>
        </w:rPr>
        <w:t xml:space="preserve"> (</w:t>
      </w:r>
      <w:r w:rsidRPr="002D66D7">
        <w:rPr>
          <w:rtl/>
        </w:rPr>
        <w:t>أنو</w:t>
      </w:r>
      <w:r w:rsidRPr="002D66D7">
        <w:rPr>
          <w:rFonts w:hint="cs"/>
          <w:rtl/>
        </w:rPr>
        <w:t xml:space="preserve">ر) </w:t>
      </w:r>
      <w:r w:rsidRPr="002D66D7">
        <w:rPr>
          <w:rtl/>
        </w:rPr>
        <w:t xml:space="preserve">: خصائص الأدب العربي في مواجهة نظريات النقد الأدبي الحديث، دار الكتاب اللبناني، بيروت، </w:t>
      </w:r>
      <w:r w:rsidRPr="002D66D7">
        <w:rPr>
          <w:rFonts w:hint="cs"/>
          <w:rtl/>
        </w:rPr>
        <w:t xml:space="preserve">(د، ط) ، </w:t>
      </w:r>
      <w:r w:rsidRPr="002D66D7">
        <w:rPr>
          <w:rtl/>
        </w:rPr>
        <w:t>(د، ت) .</w:t>
      </w:r>
    </w:p>
    <w:p w:rsidR="005A4D85" w:rsidRPr="002D66D7" w:rsidRDefault="005A4D85" w:rsidP="005A4D85">
      <w:pPr>
        <w:pStyle w:val="Kaynaklar"/>
        <w:rPr>
          <w:rtl/>
        </w:rPr>
      </w:pPr>
      <w:r w:rsidRPr="002D66D7">
        <w:rPr>
          <w:rFonts w:hint="cs"/>
          <w:rtl/>
        </w:rPr>
        <w:t>7- الحديثي (بهجت عبد الغفور): القصيدة الإسلامية وشعراؤها المعاصرون في العراق، المكتب الجامعي الحديث، الإسكندرية، ط: 1، 2003.</w:t>
      </w:r>
    </w:p>
    <w:p w:rsidR="005A4D85" w:rsidRPr="002D66D7" w:rsidRDefault="005A4D85" w:rsidP="005A4D85">
      <w:pPr>
        <w:pStyle w:val="Kaynaklar"/>
        <w:rPr>
          <w:rtl/>
        </w:rPr>
      </w:pPr>
      <w:r w:rsidRPr="002D66D7">
        <w:rPr>
          <w:rFonts w:hint="cs"/>
          <w:rtl/>
        </w:rPr>
        <w:t>6-</w:t>
      </w:r>
      <w:r w:rsidRPr="002D66D7">
        <w:rPr>
          <w:rtl/>
        </w:rPr>
        <w:t xml:space="preserve"> الرويلي</w:t>
      </w:r>
      <w:r w:rsidRPr="002D66D7">
        <w:rPr>
          <w:rFonts w:hint="cs"/>
          <w:rtl/>
        </w:rPr>
        <w:t xml:space="preserve"> (</w:t>
      </w:r>
      <w:r w:rsidRPr="002D66D7">
        <w:rPr>
          <w:rtl/>
        </w:rPr>
        <w:t>ميجان</w:t>
      </w:r>
      <w:r w:rsidRPr="002D66D7">
        <w:rPr>
          <w:rFonts w:hint="cs"/>
          <w:rtl/>
        </w:rPr>
        <w:t xml:space="preserve">) </w:t>
      </w:r>
      <w:r w:rsidRPr="002D66D7">
        <w:rPr>
          <w:rtl/>
        </w:rPr>
        <w:t>والبازعي</w:t>
      </w:r>
      <w:r w:rsidRPr="002D66D7">
        <w:rPr>
          <w:rFonts w:hint="cs"/>
          <w:rtl/>
        </w:rPr>
        <w:t xml:space="preserve"> (</w:t>
      </w:r>
      <w:r w:rsidRPr="002D66D7">
        <w:rPr>
          <w:rtl/>
        </w:rPr>
        <w:t>سعد</w:t>
      </w:r>
      <w:r w:rsidRPr="002D66D7">
        <w:rPr>
          <w:rFonts w:hint="cs"/>
          <w:rtl/>
        </w:rPr>
        <w:t>)</w:t>
      </w:r>
      <w:r w:rsidRPr="002D66D7">
        <w:rPr>
          <w:rtl/>
        </w:rPr>
        <w:t>: دليل الناقد الأدبي، المركز الثقافي العربي، بيروت، لبنان، ط: 2، 2000.</w:t>
      </w:r>
    </w:p>
    <w:p w:rsidR="005A4D85" w:rsidRPr="002D66D7" w:rsidRDefault="005A4D85" w:rsidP="005A4D85">
      <w:pPr>
        <w:pStyle w:val="Kaynaklar"/>
        <w:rPr>
          <w:rtl/>
        </w:rPr>
      </w:pPr>
      <w:r w:rsidRPr="002D66D7">
        <w:rPr>
          <w:rFonts w:hint="cs"/>
          <w:rtl/>
        </w:rPr>
        <w:t>7-</w:t>
      </w:r>
      <w:r w:rsidRPr="002D66D7">
        <w:rPr>
          <w:rtl/>
        </w:rPr>
        <w:t xml:space="preserve"> الساريسي</w:t>
      </w:r>
      <w:r w:rsidRPr="002D66D7">
        <w:rPr>
          <w:rFonts w:hint="cs"/>
          <w:rtl/>
        </w:rPr>
        <w:t xml:space="preserve"> (</w:t>
      </w:r>
      <w:r w:rsidRPr="002D66D7">
        <w:rPr>
          <w:rtl/>
        </w:rPr>
        <w:t>عمر عبد الرحمن</w:t>
      </w:r>
      <w:r w:rsidRPr="002D66D7">
        <w:rPr>
          <w:rFonts w:hint="cs"/>
          <w:rtl/>
        </w:rPr>
        <w:t xml:space="preserve">) </w:t>
      </w:r>
      <w:r w:rsidRPr="002D66D7">
        <w:rPr>
          <w:rtl/>
        </w:rPr>
        <w:t>: مقالات في الأدب الإسلامي، دار الفرقان للنشر والتوزيع، عمان ، الأردن، ط: 1، 1417هـ-1966م</w:t>
      </w:r>
      <w:r w:rsidRPr="002D66D7">
        <w:rPr>
          <w:rFonts w:hint="cs"/>
          <w:rtl/>
        </w:rPr>
        <w:t>.</w:t>
      </w:r>
    </w:p>
    <w:p w:rsidR="005A4D85" w:rsidRPr="002D66D7" w:rsidRDefault="005A4D85" w:rsidP="005A4D85">
      <w:pPr>
        <w:pStyle w:val="Kaynaklar"/>
        <w:rPr>
          <w:rtl/>
        </w:rPr>
      </w:pPr>
      <w:r w:rsidRPr="002D66D7">
        <w:rPr>
          <w:rFonts w:hint="cs"/>
          <w:rtl/>
        </w:rPr>
        <w:t xml:space="preserve">8- </w:t>
      </w:r>
      <w:r w:rsidRPr="002D66D7">
        <w:rPr>
          <w:rtl/>
        </w:rPr>
        <w:t>القاعود</w:t>
      </w:r>
      <w:r w:rsidRPr="002D66D7">
        <w:rPr>
          <w:rFonts w:hint="cs"/>
          <w:rtl/>
        </w:rPr>
        <w:t xml:space="preserve"> (</w:t>
      </w:r>
      <w:r w:rsidRPr="002D66D7">
        <w:rPr>
          <w:rtl/>
        </w:rPr>
        <w:t>حلمي محمد</w:t>
      </w:r>
      <w:r w:rsidRPr="002D66D7">
        <w:rPr>
          <w:rFonts w:hint="cs"/>
          <w:rtl/>
        </w:rPr>
        <w:t xml:space="preserve">) </w:t>
      </w:r>
      <w:r w:rsidRPr="002D66D7">
        <w:rPr>
          <w:rtl/>
        </w:rPr>
        <w:t xml:space="preserve">: الواقعية الإسلامية في روايات نجيب الكيلاني دراسة نقدية، دار البشير، عمان، </w:t>
      </w:r>
      <w:r w:rsidRPr="002D66D7">
        <w:rPr>
          <w:rtl/>
        </w:rPr>
        <w:lastRenderedPageBreak/>
        <w:t>الأردن، ط: 1، 1416هـ-1996م.</w:t>
      </w:r>
    </w:p>
    <w:p w:rsidR="005A4D85" w:rsidRPr="002D66D7" w:rsidRDefault="005A4D85" w:rsidP="005A4D85">
      <w:pPr>
        <w:pStyle w:val="Kaynaklar"/>
        <w:rPr>
          <w:rtl/>
        </w:rPr>
      </w:pPr>
      <w:r w:rsidRPr="002D66D7">
        <w:rPr>
          <w:rFonts w:hint="cs"/>
          <w:rtl/>
        </w:rPr>
        <w:t>9- الأدب الإسلامي الفكرة والتطبيق، دار النشر الدولي، الرياض، ط: 1، 1428ه-2007م.</w:t>
      </w:r>
    </w:p>
    <w:p w:rsidR="005A4D85" w:rsidRPr="002D66D7" w:rsidRDefault="005A4D85" w:rsidP="005A4D85">
      <w:pPr>
        <w:pStyle w:val="Kaynaklar"/>
        <w:rPr>
          <w:rtl/>
        </w:rPr>
      </w:pPr>
      <w:r w:rsidRPr="002D66D7">
        <w:rPr>
          <w:rFonts w:hint="cs"/>
          <w:rtl/>
        </w:rPr>
        <w:t xml:space="preserve">10- </w:t>
      </w:r>
      <w:r w:rsidRPr="002D66D7">
        <w:rPr>
          <w:rtl/>
        </w:rPr>
        <w:t>الك</w:t>
      </w:r>
      <w:r w:rsidRPr="002D66D7">
        <w:rPr>
          <w:rFonts w:hint="cs"/>
          <w:rtl/>
        </w:rPr>
        <w:t>ِ</w:t>
      </w:r>
      <w:r w:rsidRPr="002D66D7">
        <w:rPr>
          <w:rtl/>
        </w:rPr>
        <w:t>يلاني</w:t>
      </w:r>
      <w:r w:rsidRPr="002D66D7">
        <w:rPr>
          <w:rFonts w:hint="cs"/>
          <w:rtl/>
        </w:rPr>
        <w:t>ِ (</w:t>
      </w:r>
      <w:r w:rsidRPr="002D66D7">
        <w:rPr>
          <w:rtl/>
        </w:rPr>
        <w:t>ن</w:t>
      </w:r>
      <w:r w:rsidRPr="002D66D7">
        <w:rPr>
          <w:rFonts w:hint="cs"/>
          <w:rtl/>
        </w:rPr>
        <w:t>َ</w:t>
      </w:r>
      <w:r w:rsidRPr="002D66D7">
        <w:rPr>
          <w:rtl/>
        </w:rPr>
        <w:t>جيب</w:t>
      </w:r>
      <w:r w:rsidRPr="002D66D7">
        <w:rPr>
          <w:rFonts w:hint="cs"/>
          <w:rtl/>
        </w:rPr>
        <w:t>)</w:t>
      </w:r>
      <w:r w:rsidRPr="002D66D7">
        <w:rPr>
          <w:rtl/>
        </w:rPr>
        <w:t>: الإسلامية والمذاهب الأدبية، مؤسسة الرسالة للطباعة والنشر والتوزيع، بيروت،</w:t>
      </w:r>
      <w:r w:rsidRPr="002D66D7">
        <w:rPr>
          <w:rFonts w:hint="cs"/>
          <w:rtl/>
        </w:rPr>
        <w:t xml:space="preserve"> (د، ط) ،</w:t>
      </w:r>
      <w:r w:rsidRPr="002D66D7">
        <w:rPr>
          <w:rtl/>
        </w:rPr>
        <w:t xml:space="preserve"> 1407هـ-1987م</w:t>
      </w:r>
      <w:r w:rsidRPr="002D66D7">
        <w:rPr>
          <w:rFonts w:hint="cs"/>
          <w:rtl/>
        </w:rPr>
        <w:t>.</w:t>
      </w:r>
    </w:p>
    <w:p w:rsidR="005A4D85" w:rsidRPr="002D66D7" w:rsidRDefault="005A4D85" w:rsidP="005A4D85">
      <w:pPr>
        <w:pStyle w:val="Kaynaklar"/>
        <w:rPr>
          <w:rtl/>
        </w:rPr>
      </w:pPr>
      <w:r w:rsidRPr="002D66D7">
        <w:rPr>
          <w:rFonts w:hint="cs"/>
          <w:rtl/>
        </w:rPr>
        <w:t>11-</w:t>
      </w:r>
      <w:r w:rsidRPr="002D66D7">
        <w:rPr>
          <w:rtl/>
        </w:rPr>
        <w:t xml:space="preserve"> مدخل إلى الأدب الإسلامي، دار ابن حزم للطباعة والنشر والتوزيع، بيروت، ط: 2، 1413هـ-1992م</w:t>
      </w:r>
      <w:r w:rsidRPr="002D66D7">
        <w:rPr>
          <w:rFonts w:hint="cs"/>
          <w:rtl/>
        </w:rPr>
        <w:t>.</w:t>
      </w:r>
    </w:p>
    <w:p w:rsidR="005A4D85" w:rsidRPr="002D66D7" w:rsidRDefault="005A4D85" w:rsidP="005A4D85">
      <w:pPr>
        <w:pStyle w:val="Kaynaklar"/>
        <w:rPr>
          <w:rtl/>
        </w:rPr>
      </w:pPr>
      <w:r w:rsidRPr="002D66D7">
        <w:rPr>
          <w:rFonts w:hint="cs"/>
          <w:rtl/>
        </w:rPr>
        <w:t>12-</w:t>
      </w:r>
      <w:r w:rsidRPr="002D66D7">
        <w:rPr>
          <w:rtl/>
        </w:rPr>
        <w:t xml:space="preserve"> أدب الأطفال في ضوء الإسلام، مؤسسة الرسالة، بيروت، ط: 4، 1419هـ-1998م</w:t>
      </w:r>
      <w:r w:rsidRPr="002D66D7">
        <w:rPr>
          <w:rFonts w:hint="cs"/>
          <w:rtl/>
        </w:rPr>
        <w:t>.</w:t>
      </w:r>
    </w:p>
    <w:p w:rsidR="005A4D85" w:rsidRPr="002D66D7" w:rsidRDefault="005A4D85" w:rsidP="005A4D85">
      <w:pPr>
        <w:pStyle w:val="Kaynaklar"/>
        <w:rPr>
          <w:rtl/>
        </w:rPr>
      </w:pPr>
      <w:r w:rsidRPr="002D66D7">
        <w:rPr>
          <w:rFonts w:hint="cs"/>
          <w:rtl/>
        </w:rPr>
        <w:t>13-</w:t>
      </w:r>
      <w:r w:rsidRPr="002D66D7">
        <w:rPr>
          <w:rtl/>
        </w:rPr>
        <w:t xml:space="preserve"> الموسى</w:t>
      </w:r>
      <w:r w:rsidRPr="002D66D7">
        <w:rPr>
          <w:rFonts w:hint="cs"/>
          <w:rtl/>
        </w:rPr>
        <w:t xml:space="preserve"> (</w:t>
      </w:r>
      <w:r w:rsidRPr="002D66D7">
        <w:rPr>
          <w:rtl/>
        </w:rPr>
        <w:t>خليل</w:t>
      </w:r>
      <w:r w:rsidRPr="002D66D7">
        <w:rPr>
          <w:rFonts w:hint="cs"/>
          <w:rtl/>
        </w:rPr>
        <w:t>)</w:t>
      </w:r>
      <w:r w:rsidRPr="002D66D7">
        <w:rPr>
          <w:rtl/>
        </w:rPr>
        <w:t>: الحداثة في حركة الشعر العربي المعاصر، مطبعة الجمهورية، دمشق، سورية، ط: 1، 1991</w:t>
      </w:r>
      <w:r w:rsidRPr="002D66D7">
        <w:rPr>
          <w:rFonts w:hint="cs"/>
          <w:rtl/>
        </w:rPr>
        <w:t>.</w:t>
      </w:r>
    </w:p>
    <w:p w:rsidR="005A4D85" w:rsidRPr="002D66D7" w:rsidRDefault="005A4D85" w:rsidP="005A4D85">
      <w:pPr>
        <w:pStyle w:val="Kaynaklar"/>
        <w:rPr>
          <w:rtl/>
        </w:rPr>
      </w:pPr>
      <w:r w:rsidRPr="002D66D7">
        <w:rPr>
          <w:rFonts w:hint="cs"/>
          <w:rtl/>
        </w:rPr>
        <w:t>14-</w:t>
      </w:r>
      <w:r w:rsidRPr="002D66D7">
        <w:rPr>
          <w:rtl/>
        </w:rPr>
        <w:t xml:space="preserve"> النحوي</w:t>
      </w:r>
      <w:r w:rsidRPr="002D66D7">
        <w:rPr>
          <w:rFonts w:hint="cs"/>
          <w:rtl/>
        </w:rPr>
        <w:t xml:space="preserve"> (</w:t>
      </w:r>
      <w:r w:rsidRPr="002D66D7">
        <w:rPr>
          <w:rtl/>
        </w:rPr>
        <w:t>عدنان علي رضا</w:t>
      </w:r>
      <w:r w:rsidRPr="002D66D7">
        <w:rPr>
          <w:rFonts w:hint="cs"/>
          <w:rtl/>
        </w:rPr>
        <w:t>)</w:t>
      </w:r>
      <w:r w:rsidRPr="002D66D7">
        <w:rPr>
          <w:rtl/>
        </w:rPr>
        <w:t xml:space="preserve">: تقويم نظرية الحداثة وموقف الأدب الإسلامي منها، دار النحوي للنشر والتوزيع، </w:t>
      </w:r>
      <w:r w:rsidRPr="002D66D7">
        <w:rPr>
          <w:rFonts w:hint="cs"/>
          <w:rtl/>
        </w:rPr>
        <w:t xml:space="preserve">السعودية، </w:t>
      </w:r>
      <w:r w:rsidRPr="002D66D7">
        <w:rPr>
          <w:rtl/>
        </w:rPr>
        <w:t>ط: 2، 1414ه-1994م</w:t>
      </w:r>
    </w:p>
    <w:p w:rsidR="005A4D85" w:rsidRPr="002D66D7" w:rsidRDefault="005A4D85" w:rsidP="005A4D85">
      <w:pPr>
        <w:pStyle w:val="Kaynaklar"/>
        <w:rPr>
          <w:rtl/>
        </w:rPr>
      </w:pPr>
      <w:r w:rsidRPr="002D66D7">
        <w:rPr>
          <w:rFonts w:hint="cs"/>
          <w:rtl/>
        </w:rPr>
        <w:t xml:space="preserve">15- </w:t>
      </w:r>
      <w:r w:rsidRPr="002D66D7">
        <w:rPr>
          <w:rtl/>
        </w:rPr>
        <w:t>الندوي</w:t>
      </w:r>
      <w:r w:rsidRPr="002D66D7">
        <w:rPr>
          <w:rFonts w:hint="cs"/>
          <w:rtl/>
        </w:rPr>
        <w:t xml:space="preserve"> (</w:t>
      </w:r>
      <w:r w:rsidRPr="002D66D7">
        <w:rPr>
          <w:rtl/>
        </w:rPr>
        <w:t>أبو الحسن علي الحسني</w:t>
      </w:r>
      <w:r w:rsidRPr="002D66D7">
        <w:rPr>
          <w:rFonts w:hint="cs"/>
          <w:rtl/>
        </w:rPr>
        <w:t xml:space="preserve">) </w:t>
      </w:r>
      <w:r w:rsidRPr="002D66D7">
        <w:rPr>
          <w:rtl/>
        </w:rPr>
        <w:t>: نظرات في الأدب، دار القلم، دمشق، ط: 1، 1408هـ-1988م.</w:t>
      </w:r>
    </w:p>
    <w:p w:rsidR="005A4D85" w:rsidRPr="002D66D7" w:rsidRDefault="005A4D85" w:rsidP="005A4D85">
      <w:pPr>
        <w:pStyle w:val="Kaynaklar"/>
        <w:rPr>
          <w:rtl/>
        </w:rPr>
      </w:pPr>
      <w:r w:rsidRPr="002D66D7">
        <w:rPr>
          <w:rFonts w:hint="cs"/>
          <w:rtl/>
        </w:rPr>
        <w:t>16- الهاشمي (محمد عادل): الإنسان في الأدب الإسلامي، مكتبة الطالب الجامعي، مكة المكرمة، (د، ط) ، (د، ت) .</w:t>
      </w:r>
    </w:p>
    <w:p w:rsidR="005A4D85" w:rsidRPr="002D66D7" w:rsidRDefault="005A4D85" w:rsidP="005A4D85">
      <w:pPr>
        <w:pStyle w:val="Kaynaklar"/>
        <w:rPr>
          <w:rtl/>
        </w:rPr>
      </w:pPr>
      <w:r w:rsidRPr="002D66D7">
        <w:rPr>
          <w:rFonts w:hint="cs"/>
          <w:rtl/>
        </w:rPr>
        <w:t xml:space="preserve">17- </w:t>
      </w:r>
      <w:r w:rsidRPr="002D66D7">
        <w:rPr>
          <w:rtl/>
        </w:rPr>
        <w:t>الهاشمي</w:t>
      </w:r>
      <w:r w:rsidRPr="002D66D7">
        <w:rPr>
          <w:rFonts w:hint="cs"/>
          <w:rtl/>
        </w:rPr>
        <w:t xml:space="preserve"> (</w:t>
      </w:r>
      <w:r w:rsidRPr="002D66D7">
        <w:rPr>
          <w:rtl/>
        </w:rPr>
        <w:t>عابد توفيق</w:t>
      </w:r>
      <w:r w:rsidRPr="002D66D7">
        <w:rPr>
          <w:rFonts w:hint="cs"/>
          <w:rtl/>
        </w:rPr>
        <w:t>)</w:t>
      </w:r>
      <w:r w:rsidRPr="002D66D7">
        <w:rPr>
          <w:rtl/>
        </w:rPr>
        <w:t>: الوجيز في الأدب الإسلامي المعاصر وتاريخه، مؤسسة الرسالة، بيروت، لبنان، ط: 1، 1420هـ-2000م</w:t>
      </w:r>
      <w:r w:rsidRPr="002D66D7">
        <w:rPr>
          <w:rFonts w:hint="cs"/>
          <w:rtl/>
        </w:rPr>
        <w:t>.</w:t>
      </w:r>
    </w:p>
    <w:p w:rsidR="005A4D85" w:rsidRPr="002D66D7" w:rsidRDefault="005A4D85" w:rsidP="005A4D85">
      <w:pPr>
        <w:pStyle w:val="Kaynaklar"/>
        <w:rPr>
          <w:rtl/>
        </w:rPr>
      </w:pPr>
      <w:r w:rsidRPr="002D66D7">
        <w:rPr>
          <w:rFonts w:hint="cs"/>
          <w:rtl/>
        </w:rPr>
        <w:t>18-</w:t>
      </w:r>
      <w:r w:rsidRPr="002D66D7">
        <w:rPr>
          <w:rtl/>
        </w:rPr>
        <w:t xml:space="preserve"> الوشمي</w:t>
      </w:r>
      <w:r w:rsidRPr="002D66D7">
        <w:rPr>
          <w:rFonts w:hint="cs"/>
          <w:rtl/>
        </w:rPr>
        <w:t xml:space="preserve"> (</w:t>
      </w:r>
      <w:r w:rsidRPr="002D66D7">
        <w:rPr>
          <w:rtl/>
        </w:rPr>
        <w:t>عبد الله صالح</w:t>
      </w:r>
      <w:r w:rsidRPr="002D66D7">
        <w:rPr>
          <w:rFonts w:hint="cs"/>
          <w:rtl/>
        </w:rPr>
        <w:t>)</w:t>
      </w:r>
      <w:r w:rsidRPr="002D66D7">
        <w:rPr>
          <w:rtl/>
        </w:rPr>
        <w:t>: جهود أبي الحسن الندوي النقدية في الأدب الإسلامي، مكتبة الرشد، الرياض، ط: 1، 1426هـ-2005م</w:t>
      </w:r>
      <w:r w:rsidRPr="002D66D7">
        <w:rPr>
          <w:rFonts w:hint="cs"/>
          <w:rtl/>
        </w:rPr>
        <w:t>.</w:t>
      </w:r>
    </w:p>
    <w:p w:rsidR="005A4D85" w:rsidRPr="002D66D7" w:rsidRDefault="005A4D85" w:rsidP="005A4D85">
      <w:pPr>
        <w:pStyle w:val="Kaynaklar"/>
      </w:pPr>
      <w:r w:rsidRPr="002D66D7">
        <w:rPr>
          <w:rFonts w:hint="cs"/>
          <w:rtl/>
        </w:rPr>
        <w:t xml:space="preserve">19- </w:t>
      </w:r>
      <w:r w:rsidRPr="002D66D7">
        <w:rPr>
          <w:rtl/>
        </w:rPr>
        <w:t>بدر</w:t>
      </w:r>
      <w:r w:rsidRPr="002D66D7">
        <w:rPr>
          <w:rFonts w:hint="cs"/>
          <w:rtl/>
        </w:rPr>
        <w:t xml:space="preserve"> (</w:t>
      </w:r>
      <w:r w:rsidRPr="002D66D7">
        <w:rPr>
          <w:rtl/>
        </w:rPr>
        <w:t>عبد الباسط</w:t>
      </w:r>
      <w:r w:rsidRPr="002D66D7">
        <w:rPr>
          <w:rFonts w:hint="cs"/>
          <w:rtl/>
        </w:rPr>
        <w:t>)</w:t>
      </w:r>
      <w:r w:rsidRPr="002D66D7">
        <w:rPr>
          <w:rtl/>
        </w:rPr>
        <w:t>: دليل مكتبة الأدب الإسلامي في العصر الحديث، دار البشير للنشر والتوزيع، عمان، الأردن، ط: 1، 1413هـ-1993م</w:t>
      </w:r>
      <w:r w:rsidRPr="002D66D7">
        <w:rPr>
          <w:rFonts w:hint="cs"/>
          <w:rtl/>
        </w:rPr>
        <w:t>.</w:t>
      </w:r>
    </w:p>
    <w:p w:rsidR="005A4D85" w:rsidRPr="002D66D7" w:rsidRDefault="005A4D85" w:rsidP="005A4D85">
      <w:pPr>
        <w:pStyle w:val="Kaynaklar"/>
        <w:rPr>
          <w:rtl/>
        </w:rPr>
      </w:pPr>
      <w:r w:rsidRPr="002D66D7">
        <w:rPr>
          <w:rFonts w:hint="cs"/>
          <w:rtl/>
        </w:rPr>
        <w:t>20-</w:t>
      </w:r>
      <w:r w:rsidRPr="002D66D7">
        <w:rPr>
          <w:rtl/>
        </w:rPr>
        <w:t xml:space="preserve"> بريغش</w:t>
      </w:r>
      <w:r w:rsidRPr="002D66D7">
        <w:rPr>
          <w:rFonts w:hint="cs"/>
          <w:rtl/>
        </w:rPr>
        <w:t xml:space="preserve"> (</w:t>
      </w:r>
      <w:r w:rsidRPr="002D66D7">
        <w:rPr>
          <w:rtl/>
        </w:rPr>
        <w:t>محمد حسن</w:t>
      </w:r>
      <w:r w:rsidRPr="002D66D7">
        <w:rPr>
          <w:rFonts w:hint="cs"/>
          <w:rtl/>
        </w:rPr>
        <w:t>)</w:t>
      </w:r>
      <w:r w:rsidRPr="002D66D7">
        <w:rPr>
          <w:rtl/>
        </w:rPr>
        <w:t>: في الأدب الإسلامي المعاصر، دراسة وتطبيق، مؤسسة الرسالة، بيروت، ط: 1، 1418هـ</w:t>
      </w:r>
      <w:r w:rsidRPr="002D66D7">
        <w:rPr>
          <w:rFonts w:hint="cs"/>
          <w:rtl/>
        </w:rPr>
        <w:t>.</w:t>
      </w:r>
    </w:p>
    <w:p w:rsidR="005A4D85" w:rsidRPr="002D66D7" w:rsidRDefault="005A4D85" w:rsidP="005A4D85">
      <w:pPr>
        <w:pStyle w:val="Kaynaklar"/>
        <w:rPr>
          <w:rtl/>
        </w:rPr>
      </w:pPr>
      <w:r w:rsidRPr="002D66D7">
        <w:rPr>
          <w:rFonts w:hint="cs"/>
          <w:rtl/>
        </w:rPr>
        <w:t>21- بنعزوز (محمد): معجم مصطلحات الأدب الإسلامي، دار النحوي للنشر والتوزيع، الرياض، ط: 1، 1427ه-2006م.</w:t>
      </w:r>
    </w:p>
    <w:p w:rsidR="005A4D85" w:rsidRPr="002D66D7" w:rsidRDefault="005A4D85" w:rsidP="005A4D85">
      <w:pPr>
        <w:pStyle w:val="Kaynaklar"/>
        <w:rPr>
          <w:rtl/>
        </w:rPr>
      </w:pPr>
      <w:r w:rsidRPr="002D66D7">
        <w:rPr>
          <w:rFonts w:hint="cs"/>
          <w:rtl/>
        </w:rPr>
        <w:t xml:space="preserve">22- </w:t>
      </w:r>
      <w:r w:rsidRPr="002D66D7">
        <w:rPr>
          <w:rtl/>
        </w:rPr>
        <w:t>جرار</w:t>
      </w:r>
      <w:r w:rsidRPr="002D66D7">
        <w:rPr>
          <w:rFonts w:hint="cs"/>
          <w:rtl/>
        </w:rPr>
        <w:t xml:space="preserve"> (</w:t>
      </w:r>
      <w:r w:rsidRPr="002D66D7">
        <w:rPr>
          <w:rtl/>
        </w:rPr>
        <w:t>مأمون فريز</w:t>
      </w:r>
      <w:r w:rsidRPr="002D66D7">
        <w:rPr>
          <w:rFonts w:hint="cs"/>
          <w:rtl/>
        </w:rPr>
        <w:t>)</w:t>
      </w:r>
      <w:r w:rsidRPr="002D66D7">
        <w:rPr>
          <w:rtl/>
        </w:rPr>
        <w:t>: نظرات إسلامية في الأدب والحياة، المكتب الإسلامي، بيروت، ط: 1، 1414هـ-1993م.</w:t>
      </w:r>
    </w:p>
    <w:p w:rsidR="005A4D85" w:rsidRPr="002D66D7" w:rsidRDefault="005A4D85" w:rsidP="005A4D85">
      <w:pPr>
        <w:pStyle w:val="Kaynaklar"/>
        <w:rPr>
          <w:rtl/>
        </w:rPr>
      </w:pPr>
      <w:r w:rsidRPr="002D66D7">
        <w:rPr>
          <w:rFonts w:hint="cs"/>
          <w:rtl/>
        </w:rPr>
        <w:t xml:space="preserve">23- </w:t>
      </w:r>
      <w:r w:rsidRPr="002D66D7">
        <w:rPr>
          <w:rtl/>
        </w:rPr>
        <w:t>خصائص القصة الإسلامية، دار المنارة، للنشر والتوزيع، جدة، ط: 1، 1408هـ-1988م</w:t>
      </w:r>
      <w:r w:rsidRPr="002D66D7">
        <w:rPr>
          <w:rFonts w:hint="cs"/>
          <w:rtl/>
        </w:rPr>
        <w:t>.</w:t>
      </w:r>
    </w:p>
    <w:p w:rsidR="005A4D85" w:rsidRPr="002D66D7" w:rsidRDefault="005A4D85" w:rsidP="005A4D85">
      <w:pPr>
        <w:pStyle w:val="Kaynaklar"/>
        <w:rPr>
          <w:rtl/>
        </w:rPr>
      </w:pPr>
      <w:r w:rsidRPr="002D66D7">
        <w:rPr>
          <w:rFonts w:hint="cs"/>
          <w:rtl/>
        </w:rPr>
        <w:t xml:space="preserve">24- </w:t>
      </w:r>
      <w:r w:rsidRPr="002D66D7">
        <w:rPr>
          <w:rtl/>
        </w:rPr>
        <w:t>خليل</w:t>
      </w:r>
      <w:r w:rsidRPr="002D66D7">
        <w:rPr>
          <w:rFonts w:hint="cs"/>
          <w:rtl/>
        </w:rPr>
        <w:t xml:space="preserve"> (</w:t>
      </w:r>
      <w:r w:rsidRPr="002D66D7">
        <w:rPr>
          <w:rtl/>
        </w:rPr>
        <w:t>عماد الدين</w:t>
      </w:r>
      <w:r w:rsidRPr="002D66D7">
        <w:rPr>
          <w:rFonts w:hint="cs"/>
          <w:rtl/>
        </w:rPr>
        <w:t>)</w:t>
      </w:r>
      <w:r w:rsidRPr="002D66D7">
        <w:rPr>
          <w:rtl/>
        </w:rPr>
        <w:t>: في النقد الإسلامي المعاصر، دار ابن كثير للطباعة والنشر والتوزيع، دمشق، بيروت، ط: 1، 1428هـ-2007م</w:t>
      </w:r>
      <w:r w:rsidRPr="002D66D7">
        <w:rPr>
          <w:rFonts w:hint="cs"/>
          <w:rtl/>
        </w:rPr>
        <w:t>.</w:t>
      </w:r>
    </w:p>
    <w:p w:rsidR="005A4D85" w:rsidRPr="002D66D7" w:rsidRDefault="005A4D85" w:rsidP="005A4D85">
      <w:pPr>
        <w:pStyle w:val="Kaynaklar"/>
        <w:rPr>
          <w:rtl/>
        </w:rPr>
      </w:pPr>
      <w:r w:rsidRPr="002D66D7">
        <w:rPr>
          <w:rFonts w:hint="cs"/>
          <w:rtl/>
        </w:rPr>
        <w:t xml:space="preserve">25- </w:t>
      </w:r>
      <w:r w:rsidRPr="002D66D7">
        <w:rPr>
          <w:rtl/>
        </w:rPr>
        <w:t>مدخل إلى نظرية الأدب الإسلامي، دار ابن كثير للطباعة والنشر والتوزيع، دمشق، بيروت، ط: 1، 1428هـ-2007م</w:t>
      </w:r>
      <w:r w:rsidRPr="002D66D7">
        <w:rPr>
          <w:rFonts w:hint="cs"/>
          <w:rtl/>
        </w:rPr>
        <w:t>.</w:t>
      </w:r>
    </w:p>
    <w:p w:rsidR="005A4D85" w:rsidRPr="002D66D7" w:rsidRDefault="005A4D85" w:rsidP="005A4D85">
      <w:pPr>
        <w:pStyle w:val="Kaynaklar"/>
        <w:rPr>
          <w:rtl/>
        </w:rPr>
      </w:pPr>
      <w:r w:rsidRPr="002D66D7">
        <w:rPr>
          <w:rFonts w:hint="cs"/>
          <w:rtl/>
        </w:rPr>
        <w:t xml:space="preserve">26- </w:t>
      </w:r>
      <w:r w:rsidRPr="002D66D7">
        <w:rPr>
          <w:rtl/>
        </w:rPr>
        <w:t>رابطة الأدب الإسلامي</w:t>
      </w:r>
      <w:r w:rsidRPr="002D66D7">
        <w:rPr>
          <w:rFonts w:hint="cs"/>
          <w:rtl/>
        </w:rPr>
        <w:t xml:space="preserve"> العالمية</w:t>
      </w:r>
      <w:r w:rsidRPr="002D66D7">
        <w:rPr>
          <w:rtl/>
        </w:rPr>
        <w:t xml:space="preserve">: تعريف </w:t>
      </w:r>
      <w:r w:rsidRPr="002D66D7">
        <w:rPr>
          <w:rFonts w:hint="cs"/>
          <w:rtl/>
        </w:rPr>
        <w:t xml:space="preserve">برابطة </w:t>
      </w:r>
      <w:r w:rsidRPr="002D66D7">
        <w:rPr>
          <w:rtl/>
        </w:rPr>
        <w:t>الأدب الإسلامي</w:t>
      </w:r>
      <w:r w:rsidRPr="002D66D7">
        <w:rPr>
          <w:rFonts w:hint="cs"/>
          <w:rtl/>
        </w:rPr>
        <w:t xml:space="preserve"> العالمية</w:t>
      </w:r>
      <w:r w:rsidRPr="002D66D7">
        <w:rPr>
          <w:rtl/>
        </w:rPr>
        <w:t xml:space="preserve">، </w:t>
      </w:r>
      <w:r w:rsidRPr="002D66D7">
        <w:rPr>
          <w:rFonts w:hint="cs"/>
          <w:rtl/>
        </w:rPr>
        <w:t>ال</w:t>
      </w:r>
      <w:r w:rsidRPr="002D66D7">
        <w:rPr>
          <w:rtl/>
        </w:rPr>
        <w:t>رابطة، ط: 2، 1412هـ</w:t>
      </w:r>
      <w:r w:rsidRPr="002D66D7">
        <w:rPr>
          <w:rFonts w:hint="cs"/>
          <w:rtl/>
        </w:rPr>
        <w:t xml:space="preserve">. </w:t>
      </w:r>
    </w:p>
    <w:p w:rsidR="005A4D85" w:rsidRPr="002D66D7" w:rsidRDefault="005A4D85" w:rsidP="005A4D85">
      <w:pPr>
        <w:pStyle w:val="Kaynaklar"/>
        <w:rPr>
          <w:rtl/>
        </w:rPr>
      </w:pPr>
      <w:r w:rsidRPr="002D66D7">
        <w:rPr>
          <w:rFonts w:hint="cs"/>
          <w:rtl/>
        </w:rPr>
        <w:t xml:space="preserve">27- </w:t>
      </w:r>
      <w:r w:rsidRPr="002D66D7">
        <w:rPr>
          <w:rtl/>
        </w:rPr>
        <w:t>ساعي</w:t>
      </w:r>
      <w:r w:rsidRPr="002D66D7">
        <w:rPr>
          <w:rFonts w:hint="cs"/>
          <w:rtl/>
        </w:rPr>
        <w:t xml:space="preserve"> (</w:t>
      </w:r>
      <w:r w:rsidRPr="002D66D7">
        <w:rPr>
          <w:rtl/>
        </w:rPr>
        <w:t>أحمد بسام</w:t>
      </w:r>
      <w:r w:rsidRPr="002D66D7">
        <w:rPr>
          <w:rFonts w:hint="cs"/>
          <w:rtl/>
        </w:rPr>
        <w:t>)</w:t>
      </w:r>
      <w:r w:rsidRPr="002D66D7">
        <w:rPr>
          <w:rtl/>
        </w:rPr>
        <w:t>: الواقعية الإسلامية في الأدب والنقد، دار المنارة للنشر، جدة، ط:1، 1405هـ-1985م.</w:t>
      </w:r>
    </w:p>
    <w:p w:rsidR="005A4D85" w:rsidRPr="002D66D7" w:rsidRDefault="005A4D85" w:rsidP="005A4D85">
      <w:pPr>
        <w:pStyle w:val="Kaynaklar"/>
        <w:rPr>
          <w:rtl/>
        </w:rPr>
      </w:pPr>
      <w:r w:rsidRPr="002D66D7">
        <w:rPr>
          <w:rFonts w:hint="cs"/>
          <w:rtl/>
        </w:rPr>
        <w:t>28- عبد الدايم (صابر): الأدب الإسلامي بين النظرية والتطبيق، دار الشروق، القاهرة، ط: 2، 1422ه-2002م.</w:t>
      </w:r>
    </w:p>
    <w:p w:rsidR="005A4D85" w:rsidRPr="002D66D7" w:rsidRDefault="005A4D85" w:rsidP="005A4D85">
      <w:pPr>
        <w:pStyle w:val="Kaynaklar"/>
        <w:rPr>
          <w:rtl/>
        </w:rPr>
      </w:pPr>
      <w:r w:rsidRPr="002D66D7">
        <w:rPr>
          <w:rFonts w:hint="cs"/>
          <w:rtl/>
        </w:rPr>
        <w:t>29- عبود (شلتاغ): حدائق الشعر الإسلامي المعاصر، دار الملاك للطباعة والنشر والتوزيع، بيروت ، لبنان، ط: 1، 1422هـ-2002م.</w:t>
      </w:r>
    </w:p>
    <w:p w:rsidR="005A4D85" w:rsidRPr="002D66D7" w:rsidRDefault="005A4D85" w:rsidP="005A4D85">
      <w:pPr>
        <w:pStyle w:val="Kaynaklar"/>
        <w:rPr>
          <w:rtl/>
        </w:rPr>
      </w:pPr>
      <w:r w:rsidRPr="002D66D7">
        <w:rPr>
          <w:rFonts w:hint="cs"/>
          <w:rtl/>
        </w:rPr>
        <w:t xml:space="preserve">30- </w:t>
      </w:r>
      <w:r w:rsidRPr="002D66D7">
        <w:rPr>
          <w:rtl/>
        </w:rPr>
        <w:t>عروي</w:t>
      </w:r>
      <w:r w:rsidRPr="002D66D7">
        <w:rPr>
          <w:rFonts w:hint="cs"/>
          <w:rtl/>
        </w:rPr>
        <w:t xml:space="preserve"> (</w:t>
      </w:r>
      <w:r w:rsidRPr="002D66D7">
        <w:rPr>
          <w:rtl/>
        </w:rPr>
        <w:t>محمد إقبال</w:t>
      </w:r>
      <w:r w:rsidRPr="002D66D7">
        <w:rPr>
          <w:rFonts w:hint="cs"/>
          <w:rtl/>
        </w:rPr>
        <w:t>)</w:t>
      </w:r>
      <w:r w:rsidRPr="002D66D7">
        <w:rPr>
          <w:rtl/>
        </w:rPr>
        <w:t>: جمالية الأدب الإسلامي، الدار البيضاء، ط: 1، 1986</w:t>
      </w:r>
      <w:r w:rsidRPr="002D66D7">
        <w:rPr>
          <w:rFonts w:hint="cs"/>
          <w:rtl/>
        </w:rPr>
        <w:t>.</w:t>
      </w:r>
    </w:p>
    <w:p w:rsidR="005A4D85" w:rsidRPr="002D66D7" w:rsidRDefault="005A4D85" w:rsidP="005A4D85">
      <w:pPr>
        <w:pStyle w:val="Kaynaklar"/>
        <w:rPr>
          <w:rtl/>
        </w:rPr>
      </w:pPr>
      <w:r w:rsidRPr="002D66D7">
        <w:rPr>
          <w:rFonts w:hint="cs"/>
          <w:rtl/>
        </w:rPr>
        <w:t xml:space="preserve">31- </w:t>
      </w:r>
      <w:r w:rsidRPr="002D66D7">
        <w:rPr>
          <w:rtl/>
        </w:rPr>
        <w:t>قدور</w:t>
      </w:r>
      <w:r w:rsidRPr="002D66D7">
        <w:rPr>
          <w:rFonts w:hint="cs"/>
          <w:rtl/>
        </w:rPr>
        <w:t xml:space="preserve"> (</w:t>
      </w:r>
      <w:r w:rsidRPr="002D66D7">
        <w:rPr>
          <w:rtl/>
        </w:rPr>
        <w:t>أحمد محمد</w:t>
      </w:r>
      <w:r w:rsidRPr="002D66D7">
        <w:rPr>
          <w:rFonts w:hint="cs"/>
          <w:rtl/>
        </w:rPr>
        <w:t>)</w:t>
      </w:r>
      <w:r w:rsidRPr="002D66D7">
        <w:rPr>
          <w:rtl/>
        </w:rPr>
        <w:t>: مبادئ اللسانيات، دار الفكر المعاصر، بيروت، لبنان، دار الفكر، دمشق، سورية، ط: 2، 1419هـ -1999م</w:t>
      </w:r>
      <w:r w:rsidRPr="002D66D7">
        <w:rPr>
          <w:rFonts w:hint="cs"/>
          <w:rtl/>
        </w:rPr>
        <w:t>.</w:t>
      </w:r>
    </w:p>
    <w:p w:rsidR="005A4D85" w:rsidRPr="002D66D7" w:rsidRDefault="005A4D85" w:rsidP="005A4D85">
      <w:pPr>
        <w:pStyle w:val="Kaynaklar"/>
        <w:rPr>
          <w:rtl/>
        </w:rPr>
      </w:pPr>
      <w:r w:rsidRPr="002D66D7">
        <w:rPr>
          <w:rFonts w:hint="cs"/>
          <w:rtl/>
        </w:rPr>
        <w:lastRenderedPageBreak/>
        <w:t>32-</w:t>
      </w:r>
      <w:r w:rsidRPr="002D66D7">
        <w:rPr>
          <w:rtl/>
        </w:rPr>
        <w:t xml:space="preserve"> المختار في الأدب الإسلامي، دار الفكر، دمشق، ط: 1، 1414هـ-1993م. </w:t>
      </w:r>
    </w:p>
    <w:p w:rsidR="005A4D85" w:rsidRPr="002D66D7" w:rsidRDefault="005A4D85" w:rsidP="005A4D85">
      <w:pPr>
        <w:pStyle w:val="Kaynaklar"/>
        <w:rPr>
          <w:rtl/>
        </w:rPr>
      </w:pPr>
      <w:r w:rsidRPr="002D66D7">
        <w:rPr>
          <w:rFonts w:hint="cs"/>
          <w:rtl/>
        </w:rPr>
        <w:t xml:space="preserve">33- </w:t>
      </w:r>
      <w:r w:rsidRPr="002D66D7">
        <w:rPr>
          <w:rtl/>
        </w:rPr>
        <w:t>قصاب</w:t>
      </w:r>
      <w:r w:rsidRPr="002D66D7">
        <w:rPr>
          <w:rFonts w:hint="cs"/>
          <w:rtl/>
        </w:rPr>
        <w:t xml:space="preserve"> (</w:t>
      </w:r>
      <w:r w:rsidRPr="002D66D7">
        <w:rPr>
          <w:rtl/>
        </w:rPr>
        <w:t>وليد</w:t>
      </w:r>
      <w:r w:rsidRPr="002D66D7">
        <w:rPr>
          <w:rFonts w:hint="cs"/>
          <w:rtl/>
        </w:rPr>
        <w:t xml:space="preserve">) </w:t>
      </w:r>
      <w:r w:rsidRPr="002D66D7">
        <w:rPr>
          <w:rtl/>
        </w:rPr>
        <w:t>: في الأدب الإسلامي، دار القلم للنشر والتوزيع، دبي، دولة الإمارات العربية المتحدة، ط: 1، 1419هـ-1998م.</w:t>
      </w:r>
    </w:p>
    <w:p w:rsidR="005A4D85" w:rsidRPr="002D66D7" w:rsidRDefault="005A4D85" w:rsidP="005A4D85">
      <w:pPr>
        <w:pStyle w:val="Kaynaklar"/>
        <w:rPr>
          <w:rtl/>
        </w:rPr>
      </w:pPr>
      <w:r w:rsidRPr="002D66D7">
        <w:rPr>
          <w:rFonts w:hint="cs"/>
          <w:rtl/>
        </w:rPr>
        <w:t>34- من قضايا الأدب الإسلامي، دار الفكر، دمشق، (د، ط) ، 2008.</w:t>
      </w:r>
    </w:p>
    <w:p w:rsidR="005A4D85" w:rsidRPr="002D66D7" w:rsidRDefault="005A4D85" w:rsidP="005A4D85">
      <w:pPr>
        <w:pStyle w:val="Kaynaklar"/>
      </w:pPr>
      <w:r w:rsidRPr="002D66D7">
        <w:rPr>
          <w:rFonts w:hint="cs"/>
          <w:rtl/>
        </w:rPr>
        <w:t xml:space="preserve">35- </w:t>
      </w:r>
      <w:r w:rsidRPr="002D66D7">
        <w:rPr>
          <w:rtl/>
        </w:rPr>
        <w:t>قطب</w:t>
      </w:r>
      <w:r w:rsidRPr="002D66D7">
        <w:rPr>
          <w:rFonts w:hint="cs"/>
          <w:rtl/>
        </w:rPr>
        <w:t xml:space="preserve"> (</w:t>
      </w:r>
      <w:r w:rsidRPr="002D66D7">
        <w:rPr>
          <w:rtl/>
        </w:rPr>
        <w:t>سيد</w:t>
      </w:r>
      <w:r w:rsidRPr="002D66D7">
        <w:rPr>
          <w:rFonts w:hint="cs"/>
          <w:rtl/>
        </w:rPr>
        <w:t>)</w:t>
      </w:r>
      <w:r w:rsidRPr="002D66D7">
        <w:rPr>
          <w:rtl/>
        </w:rPr>
        <w:t>: في التاريخ فكرة ومنهاج، دار الشروق، القاهرة، ط: 10، 1413هـ.</w:t>
      </w:r>
    </w:p>
    <w:p w:rsidR="005A4D85" w:rsidRPr="002D66D7" w:rsidRDefault="005A4D85" w:rsidP="005A4D85">
      <w:pPr>
        <w:pStyle w:val="Kaynaklar"/>
        <w:rPr>
          <w:rtl/>
        </w:rPr>
      </w:pPr>
      <w:r w:rsidRPr="002D66D7">
        <w:rPr>
          <w:rFonts w:hint="cs"/>
          <w:rtl/>
        </w:rPr>
        <w:t xml:space="preserve">36- </w:t>
      </w:r>
      <w:r w:rsidRPr="002D66D7">
        <w:rPr>
          <w:rtl/>
        </w:rPr>
        <w:t>النقد الأدبي أصوله ومناهجه، دار الشروق، القاهرة، ط: 8، 1424هـ-2003م</w:t>
      </w:r>
      <w:r w:rsidRPr="002D66D7">
        <w:rPr>
          <w:rFonts w:hint="cs"/>
          <w:rtl/>
        </w:rPr>
        <w:t>.</w:t>
      </w:r>
    </w:p>
    <w:p w:rsidR="005A4D85" w:rsidRPr="002D66D7" w:rsidRDefault="005A4D85" w:rsidP="005A4D85">
      <w:pPr>
        <w:pStyle w:val="Kaynaklar"/>
      </w:pPr>
      <w:r w:rsidRPr="002D66D7">
        <w:rPr>
          <w:rFonts w:hint="cs"/>
          <w:rtl/>
        </w:rPr>
        <w:t>37- خصائص التصور الإسلامي ومقوماته، دار الشروق، القاهرة، ط: 16، 1426ه-2005م.</w:t>
      </w:r>
    </w:p>
    <w:p w:rsidR="005A4D85" w:rsidRPr="002D66D7" w:rsidRDefault="005A4D85" w:rsidP="005A4D85">
      <w:pPr>
        <w:pStyle w:val="Kaynaklar"/>
        <w:rPr>
          <w:rtl/>
        </w:rPr>
      </w:pPr>
      <w:r w:rsidRPr="002D66D7">
        <w:rPr>
          <w:rFonts w:hint="cs"/>
          <w:rtl/>
        </w:rPr>
        <w:t>38-</w:t>
      </w:r>
      <w:r w:rsidRPr="002D66D7">
        <w:rPr>
          <w:rtl/>
        </w:rPr>
        <w:t xml:space="preserve"> قطب</w:t>
      </w:r>
      <w:r w:rsidRPr="002D66D7">
        <w:rPr>
          <w:rFonts w:hint="cs"/>
          <w:rtl/>
        </w:rPr>
        <w:t xml:space="preserve"> (</w:t>
      </w:r>
      <w:r w:rsidRPr="002D66D7">
        <w:rPr>
          <w:rtl/>
        </w:rPr>
        <w:t>محمد</w:t>
      </w:r>
      <w:r w:rsidRPr="002D66D7">
        <w:rPr>
          <w:rFonts w:hint="cs"/>
          <w:rtl/>
        </w:rPr>
        <w:t>)</w:t>
      </w:r>
      <w:r w:rsidRPr="002D66D7">
        <w:rPr>
          <w:rtl/>
        </w:rPr>
        <w:t xml:space="preserve">: منهج الفن الإسلامي، دار الشروق، القاهرة، ط: </w:t>
      </w:r>
      <w:r w:rsidRPr="002D66D7">
        <w:rPr>
          <w:rFonts w:hint="cs"/>
          <w:rtl/>
        </w:rPr>
        <w:t>2، 1427ه-2006م.</w:t>
      </w:r>
    </w:p>
    <w:p w:rsidR="005A4D85" w:rsidRPr="002D66D7" w:rsidRDefault="005A4D85" w:rsidP="005A4D85">
      <w:pPr>
        <w:pStyle w:val="Kaynaklar"/>
        <w:rPr>
          <w:rtl/>
        </w:rPr>
      </w:pPr>
      <w:r w:rsidRPr="002D66D7">
        <w:rPr>
          <w:rFonts w:hint="cs"/>
          <w:rtl/>
        </w:rPr>
        <w:t xml:space="preserve">39- </w:t>
      </w:r>
      <w:r w:rsidRPr="002D66D7">
        <w:rPr>
          <w:rtl/>
        </w:rPr>
        <w:t>من قضايا الفكر الإسلامي المعاصر، دار الشروق، القاهرة، ط: 1، 1423هـ-2003م</w:t>
      </w:r>
      <w:r w:rsidRPr="002D66D7">
        <w:rPr>
          <w:rFonts w:hint="cs"/>
          <w:rtl/>
        </w:rPr>
        <w:t>.</w:t>
      </w:r>
    </w:p>
    <w:p w:rsidR="005A4D85" w:rsidRPr="002D66D7" w:rsidRDefault="005A4D85" w:rsidP="005A4D85">
      <w:pPr>
        <w:pStyle w:val="Kaynaklar"/>
        <w:rPr>
          <w:rtl/>
        </w:rPr>
      </w:pPr>
      <w:r w:rsidRPr="002D66D7">
        <w:rPr>
          <w:rFonts w:hint="cs"/>
          <w:rtl/>
        </w:rPr>
        <w:t>40</w:t>
      </w:r>
      <w:r w:rsidRPr="002D66D7">
        <w:rPr>
          <w:rtl/>
        </w:rPr>
        <w:t xml:space="preserve"> </w:t>
      </w:r>
      <w:r w:rsidRPr="002D66D7">
        <w:rPr>
          <w:rFonts w:hint="cs"/>
          <w:rtl/>
        </w:rPr>
        <w:t xml:space="preserve">- </w:t>
      </w:r>
      <w:r w:rsidRPr="002D66D7">
        <w:rPr>
          <w:rtl/>
        </w:rPr>
        <w:t>معروف</w:t>
      </w:r>
      <w:r w:rsidRPr="002D66D7">
        <w:rPr>
          <w:rFonts w:hint="cs"/>
          <w:rtl/>
        </w:rPr>
        <w:t xml:space="preserve"> (</w:t>
      </w:r>
      <w:r w:rsidRPr="002D66D7">
        <w:rPr>
          <w:rtl/>
        </w:rPr>
        <w:t>نايف</w:t>
      </w:r>
      <w:r w:rsidRPr="002D66D7">
        <w:rPr>
          <w:rFonts w:hint="cs"/>
          <w:rtl/>
        </w:rPr>
        <w:t xml:space="preserve">) </w:t>
      </w:r>
      <w:r w:rsidRPr="002D66D7">
        <w:rPr>
          <w:rtl/>
        </w:rPr>
        <w:t>: الأدب الإسلامي في عهد النبوة وخلافة الراشدين، دار النفائس للطباعة والنشر والتوزيع، بيروت، لبنان، ط: 2، 1418هـ/1998م، ص: 7.</w:t>
      </w:r>
    </w:p>
    <w:p w:rsidR="005A4D85" w:rsidRPr="002D66D7" w:rsidRDefault="005A4D85" w:rsidP="005A4D85">
      <w:pPr>
        <w:pStyle w:val="Balk3"/>
        <w:rPr>
          <w:bCs w:val="0"/>
          <w:rtl/>
          <w:lang w:val="en-US" w:eastAsia="ar-SA"/>
        </w:rPr>
      </w:pPr>
      <w:r w:rsidRPr="002D66D7">
        <w:rPr>
          <w:bCs w:val="0"/>
          <w:rtl/>
          <w:lang w:val="en-US" w:eastAsia="ar-SA"/>
        </w:rPr>
        <w:t>ثانيا: المجلات:</w:t>
      </w:r>
    </w:p>
    <w:p w:rsidR="005A4D85" w:rsidRPr="002D66D7" w:rsidRDefault="005A4D85" w:rsidP="005A4D85">
      <w:pPr>
        <w:pStyle w:val="Kaynaklar"/>
        <w:rPr>
          <w:rtl/>
        </w:rPr>
      </w:pPr>
      <w:r w:rsidRPr="002D66D7">
        <w:rPr>
          <w:rFonts w:hint="cs"/>
          <w:rtl/>
        </w:rPr>
        <w:t xml:space="preserve">1- إبراهيم (عبد الحميد): (الأدب الإسلامي والخروج من المأزق) مجلة الأدب الإسلامي، رابطة الأدب الإسلامي العالمية، مؤسسة الرسالة ، بيروت، س: 03، ع: 11، ربيع الأول1417هـ-1996م. </w:t>
      </w:r>
    </w:p>
    <w:p w:rsidR="005A4D85" w:rsidRPr="002D66D7" w:rsidRDefault="005A4D85" w:rsidP="005A4D85">
      <w:pPr>
        <w:pStyle w:val="Kaynaklar"/>
      </w:pPr>
      <w:r w:rsidRPr="002D66D7">
        <w:rPr>
          <w:rFonts w:hint="cs"/>
          <w:rtl/>
        </w:rPr>
        <w:t>2-</w:t>
      </w:r>
      <w:r w:rsidRPr="002D66D7">
        <w:rPr>
          <w:rtl/>
        </w:rPr>
        <w:t xml:space="preserve"> أبو الرضا</w:t>
      </w:r>
      <w:r w:rsidRPr="002D66D7">
        <w:rPr>
          <w:rFonts w:hint="cs"/>
          <w:rtl/>
        </w:rPr>
        <w:t xml:space="preserve"> (</w:t>
      </w:r>
      <w:r w:rsidRPr="002D66D7">
        <w:rPr>
          <w:rtl/>
        </w:rPr>
        <w:t>سعد</w:t>
      </w:r>
      <w:r w:rsidRPr="002D66D7">
        <w:rPr>
          <w:rFonts w:hint="cs"/>
          <w:rtl/>
        </w:rPr>
        <w:t>)</w:t>
      </w:r>
      <w:r w:rsidRPr="002D66D7">
        <w:rPr>
          <w:rtl/>
        </w:rPr>
        <w:t xml:space="preserve">: (الأدب الإسلامي بين المفهوم والتعريف والمصطلح) مجلة الأدب الإسلامي، </w:t>
      </w:r>
      <w:r w:rsidRPr="002D66D7">
        <w:rPr>
          <w:rFonts w:hint="cs"/>
          <w:rtl/>
        </w:rPr>
        <w:t>س: 02</w:t>
      </w:r>
      <w:r w:rsidRPr="002D66D7">
        <w:rPr>
          <w:rtl/>
        </w:rPr>
        <w:t xml:space="preserve">، </w:t>
      </w:r>
      <w:r w:rsidRPr="002D66D7">
        <w:rPr>
          <w:rFonts w:hint="cs"/>
          <w:rtl/>
        </w:rPr>
        <w:t>ع: 07</w:t>
      </w:r>
      <w:r w:rsidRPr="002D66D7">
        <w:rPr>
          <w:rtl/>
        </w:rPr>
        <w:t>، محرم1416هـ-1995م</w:t>
      </w:r>
      <w:r w:rsidRPr="002D66D7">
        <w:rPr>
          <w:rFonts w:hint="cs"/>
          <w:rtl/>
        </w:rPr>
        <w:t>.</w:t>
      </w:r>
    </w:p>
    <w:p w:rsidR="005A4D85" w:rsidRPr="002D66D7" w:rsidRDefault="005A4D85" w:rsidP="005A4D85">
      <w:pPr>
        <w:pStyle w:val="Kaynaklar"/>
        <w:rPr>
          <w:rtl/>
        </w:rPr>
      </w:pPr>
      <w:r w:rsidRPr="002D66D7">
        <w:rPr>
          <w:rFonts w:hint="cs"/>
          <w:rtl/>
        </w:rPr>
        <w:t>3-</w:t>
      </w:r>
      <w:r w:rsidRPr="002D66D7">
        <w:rPr>
          <w:rtl/>
        </w:rPr>
        <w:t xml:space="preserve"> أبو صالح</w:t>
      </w:r>
      <w:r w:rsidRPr="002D66D7">
        <w:rPr>
          <w:rFonts w:hint="cs"/>
          <w:rtl/>
        </w:rPr>
        <w:t xml:space="preserve"> (</w:t>
      </w:r>
      <w:r w:rsidRPr="002D66D7">
        <w:rPr>
          <w:rtl/>
        </w:rPr>
        <w:t>عبد القدوس</w:t>
      </w:r>
      <w:r w:rsidRPr="002D66D7">
        <w:rPr>
          <w:rFonts w:hint="cs"/>
          <w:rtl/>
        </w:rPr>
        <w:t>)</w:t>
      </w:r>
      <w:r w:rsidRPr="002D66D7">
        <w:rPr>
          <w:rtl/>
        </w:rPr>
        <w:t>: (شبهة المصطلح) مجلة الأدب الإسلامي، س</w:t>
      </w:r>
      <w:r w:rsidRPr="002D66D7">
        <w:rPr>
          <w:rFonts w:hint="cs"/>
          <w:rtl/>
        </w:rPr>
        <w:t>:</w:t>
      </w:r>
      <w:r w:rsidRPr="002D66D7">
        <w:rPr>
          <w:rtl/>
        </w:rPr>
        <w:t xml:space="preserve"> </w:t>
      </w:r>
      <w:r w:rsidRPr="002D66D7">
        <w:rPr>
          <w:rFonts w:hint="cs"/>
          <w:rtl/>
        </w:rPr>
        <w:t>02</w:t>
      </w:r>
      <w:r w:rsidRPr="002D66D7">
        <w:rPr>
          <w:rtl/>
        </w:rPr>
        <w:t xml:space="preserve">، </w:t>
      </w:r>
      <w:r w:rsidRPr="002D66D7">
        <w:rPr>
          <w:rFonts w:hint="cs"/>
          <w:rtl/>
        </w:rPr>
        <w:t>مج: 02</w:t>
      </w:r>
      <w:r w:rsidRPr="002D66D7">
        <w:rPr>
          <w:rtl/>
        </w:rPr>
        <w:t>، ع</w:t>
      </w:r>
      <w:r w:rsidRPr="002D66D7">
        <w:rPr>
          <w:rFonts w:hint="cs"/>
          <w:rtl/>
        </w:rPr>
        <w:t>: 08</w:t>
      </w:r>
      <w:r w:rsidRPr="002D66D7">
        <w:rPr>
          <w:rtl/>
        </w:rPr>
        <w:t>، ربيع الثاني 1416هـ/1995م.</w:t>
      </w:r>
    </w:p>
    <w:p w:rsidR="005A4D85" w:rsidRPr="002D66D7" w:rsidRDefault="005A4D85" w:rsidP="005A4D85">
      <w:pPr>
        <w:pStyle w:val="Kaynaklar"/>
        <w:rPr>
          <w:rtl/>
        </w:rPr>
      </w:pPr>
      <w:r w:rsidRPr="002D66D7">
        <w:rPr>
          <w:rFonts w:hint="cs"/>
          <w:rtl/>
        </w:rPr>
        <w:t>4-</w:t>
      </w:r>
      <w:r w:rsidRPr="002D66D7">
        <w:rPr>
          <w:rtl/>
        </w:rPr>
        <w:t xml:space="preserve"> الجندي</w:t>
      </w:r>
      <w:r w:rsidRPr="002D66D7">
        <w:rPr>
          <w:rFonts w:hint="cs"/>
          <w:rtl/>
        </w:rPr>
        <w:t xml:space="preserve"> (</w:t>
      </w:r>
      <w:r w:rsidRPr="002D66D7">
        <w:rPr>
          <w:rtl/>
        </w:rPr>
        <w:t>أنور</w:t>
      </w:r>
      <w:r w:rsidRPr="002D66D7">
        <w:rPr>
          <w:rFonts w:hint="cs"/>
          <w:rtl/>
        </w:rPr>
        <w:t>)</w:t>
      </w:r>
      <w:r w:rsidRPr="002D66D7">
        <w:rPr>
          <w:rtl/>
        </w:rPr>
        <w:t>: (من أسلمة الأدب العربي إلى إنشاء أدب إسلامي) مجلة الأدب الإسلامي، س</w:t>
      </w:r>
      <w:r w:rsidRPr="002D66D7">
        <w:rPr>
          <w:rFonts w:hint="cs"/>
          <w:rtl/>
        </w:rPr>
        <w:t>: 02</w:t>
      </w:r>
      <w:r w:rsidRPr="002D66D7">
        <w:rPr>
          <w:rtl/>
        </w:rPr>
        <w:t>، ع</w:t>
      </w:r>
      <w:r w:rsidRPr="002D66D7">
        <w:rPr>
          <w:rFonts w:hint="cs"/>
          <w:rtl/>
        </w:rPr>
        <w:t>: 07</w:t>
      </w:r>
      <w:r w:rsidRPr="002D66D7">
        <w:rPr>
          <w:rtl/>
        </w:rPr>
        <w:t>، محرم 1416ه</w:t>
      </w:r>
      <w:r w:rsidRPr="002D66D7">
        <w:rPr>
          <w:rFonts w:hint="cs"/>
          <w:rtl/>
        </w:rPr>
        <w:t>ـ.</w:t>
      </w:r>
    </w:p>
    <w:p w:rsidR="005A4D85" w:rsidRDefault="005A4D85" w:rsidP="005A4D85">
      <w:pPr>
        <w:pStyle w:val="Kaynaklar"/>
        <w:rPr>
          <w:rtl/>
        </w:rPr>
      </w:pPr>
      <w:r w:rsidRPr="002D66D7">
        <w:rPr>
          <w:rFonts w:hint="cs"/>
          <w:sz w:val="22"/>
          <w:rtl/>
        </w:rPr>
        <w:t>5-</w:t>
      </w:r>
      <w:r w:rsidRPr="002D66D7">
        <w:rPr>
          <w:sz w:val="22"/>
          <w:rtl/>
        </w:rPr>
        <w:t xml:space="preserve"> حنطور</w:t>
      </w:r>
      <w:r w:rsidRPr="002D66D7">
        <w:rPr>
          <w:rFonts w:hint="cs"/>
          <w:sz w:val="22"/>
          <w:rtl/>
        </w:rPr>
        <w:t xml:space="preserve"> (</w:t>
      </w:r>
      <w:r w:rsidRPr="002D66D7">
        <w:rPr>
          <w:sz w:val="22"/>
          <w:rtl/>
        </w:rPr>
        <w:t>أحمد محمد علي</w:t>
      </w:r>
      <w:r w:rsidRPr="002D66D7">
        <w:rPr>
          <w:rFonts w:hint="cs"/>
          <w:sz w:val="22"/>
          <w:rtl/>
        </w:rPr>
        <w:t>)</w:t>
      </w:r>
      <w:r w:rsidRPr="002D66D7">
        <w:rPr>
          <w:sz w:val="22"/>
          <w:rtl/>
        </w:rPr>
        <w:t xml:space="preserve">: (مصطلح الأدب الإسلامي بين أيدي الدارسين) مجلة الأدب الإسلامي، </w:t>
      </w:r>
      <w:r w:rsidRPr="002D66D7">
        <w:rPr>
          <w:rFonts w:hint="cs"/>
          <w:sz w:val="22"/>
          <w:rtl/>
        </w:rPr>
        <w:t>س: 02</w:t>
      </w:r>
      <w:r w:rsidRPr="002D66D7">
        <w:rPr>
          <w:sz w:val="22"/>
          <w:rtl/>
        </w:rPr>
        <w:t>، ع</w:t>
      </w:r>
      <w:r w:rsidRPr="002D66D7">
        <w:rPr>
          <w:rFonts w:hint="cs"/>
          <w:sz w:val="22"/>
          <w:rtl/>
        </w:rPr>
        <w:t>: 05</w:t>
      </w:r>
      <w:r w:rsidRPr="002D66D7">
        <w:rPr>
          <w:sz w:val="22"/>
          <w:rtl/>
        </w:rPr>
        <w:t>، رجب1415</w:t>
      </w:r>
      <w:r w:rsidRPr="002D66D7">
        <w:rPr>
          <w:rFonts w:hint="cs"/>
          <w:sz w:val="22"/>
          <w:rtl/>
        </w:rPr>
        <w:t>.</w:t>
      </w:r>
    </w:p>
    <w:p w:rsidR="005A4D85" w:rsidRPr="007E129C" w:rsidRDefault="005A4D85" w:rsidP="005A4D85">
      <w:pPr>
        <w:pStyle w:val="NormalOrtala3yldz"/>
        <w:rPr>
          <w:rtl/>
          <w:lang w:val="en-US"/>
        </w:rPr>
      </w:pPr>
      <w:r w:rsidRPr="007E129C">
        <w:rPr>
          <w:rtl/>
          <w:lang w:val="en-US"/>
        </w:rPr>
        <w:t>* * *</w:t>
      </w:r>
    </w:p>
    <w:p w:rsidR="005A4D85" w:rsidRPr="007E129C" w:rsidRDefault="005A4D85" w:rsidP="005A4D85">
      <w:pPr>
        <w:spacing w:line="40" w:lineRule="exact"/>
        <w:rPr>
          <w:lang w:val="en-US"/>
        </w:rPr>
        <w:sectPr w:rsidR="005A4D85" w:rsidRPr="007E129C" w:rsidSect="00D70C95">
          <w:headerReference w:type="default" r:id="rId8"/>
          <w:footnotePr>
            <w:numRestart w:val="eachPage"/>
          </w:footnotePr>
          <w:endnotePr>
            <w:numFmt w:val="decimal"/>
            <w:numRestart w:val="eachSect"/>
          </w:endnotePr>
          <w:pgSz w:w="9072" w:h="13325"/>
          <w:pgMar w:top="1559" w:right="1134" w:bottom="851" w:left="1134" w:header="992" w:footer="142" w:gutter="0"/>
          <w:cols w:space="708"/>
          <w:titlePg/>
          <w:docGrid w:linePitch="360"/>
        </w:sectPr>
      </w:pPr>
    </w:p>
    <w:p w:rsidR="005A4D85" w:rsidRDefault="005A4D85" w:rsidP="005A4D85">
      <w:pPr>
        <w:rPr>
          <w:sz w:val="24"/>
          <w:rtl/>
          <w:lang w:val="en-US" w:eastAsia="en-US"/>
        </w:rPr>
      </w:pPr>
    </w:p>
    <w:sectPr w:rsidR="005A4D85" w:rsidSect="00AF2A48">
      <w:headerReference w:type="default" r:id="rId9"/>
      <w:headerReference w:type="first" r:id="rId10"/>
      <w:footnotePr>
        <w:numRestart w:val="eachSect"/>
      </w:footnotePr>
      <w:endnotePr>
        <w:numFmt w:val="decimal"/>
        <w:numRestart w:val="eachSect"/>
      </w:endnotePr>
      <w:pgSz w:w="9072" w:h="13325"/>
      <w:pgMar w:top="1559" w:right="1134" w:bottom="851" w:left="1134" w:header="99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BFD" w:rsidRPr="00310173" w:rsidRDefault="00C70BFD" w:rsidP="004A0D3E">
      <w:pPr>
        <w:pStyle w:val="Balk3"/>
        <w:spacing w:before="0" w:line="240" w:lineRule="auto"/>
      </w:pPr>
      <w:r>
        <w:rPr>
          <w:rFonts w:hint="eastAsia"/>
          <w:rtl/>
        </w:rPr>
        <w:t>الهوامش</w:t>
      </w:r>
    </w:p>
  </w:endnote>
  <w:endnote w:type="continuationSeparator" w:id="0">
    <w:p w:rsidR="00C70BFD" w:rsidRDefault="00C70BFD" w:rsidP="00AF28E0">
      <w:pPr>
        <w:spacing w:line="40" w:lineRule="exact"/>
      </w:pPr>
    </w:p>
  </w:endnote>
  <w:endnote w:type="continuationNotice" w:id="1">
    <w:p w:rsidR="00C70BFD" w:rsidRDefault="00C70BFD" w:rsidP="00310173">
      <w:pPr>
        <w:spacing w:line="40" w:lineRule="exact"/>
      </w:pPr>
    </w:p>
  </w:endnote>
  <w:endnote w:id="2">
    <w:p w:rsidR="00B1548D" w:rsidRPr="000F5847" w:rsidRDefault="00B1548D" w:rsidP="005A4D85">
      <w:pPr>
        <w:pStyle w:val="SonnotMetni"/>
      </w:pPr>
      <w:r w:rsidRPr="001F5E41">
        <w:rPr>
          <w:rStyle w:val="SonnotBavurusu"/>
        </w:rPr>
        <w:endnoteRef/>
      </w:r>
      <w:r w:rsidRPr="000F5847">
        <w:rPr>
          <w:rtl/>
        </w:rPr>
        <w:t xml:space="preserve"> جامعة محمد البشير الإبراهيمي برج بوعريريج الجزائر</w:t>
      </w:r>
      <w:r>
        <w:rPr>
          <w:rFonts w:hint="cs"/>
          <w:noProof/>
          <w:rtl/>
        </w:rPr>
        <w:t>.</w:t>
      </w:r>
    </w:p>
  </w:endnote>
  <w:endnote w:id="3">
    <w:p w:rsidR="00B1548D" w:rsidRDefault="00B1548D" w:rsidP="005A4D85">
      <w:pPr>
        <w:pStyle w:val="SonnotMetni"/>
      </w:pPr>
      <w:r>
        <w:rPr>
          <w:rStyle w:val="SonnotBavurusu"/>
        </w:rPr>
        <w:endnoteRef/>
      </w:r>
      <w:r>
        <w:rPr>
          <w:rtl/>
        </w:rPr>
        <w:t xml:space="preserve"> </w:t>
      </w:r>
      <w:r w:rsidRPr="001F5E41">
        <w:rPr>
          <w:rtl/>
        </w:rPr>
        <w:t>أحمد محمد قدور: مبادئ اللسانيات، دار الفكر المعاصر، دار الفكر، دمشق، ط: 2، 1419هـ -1999م، ص: 29.</w:t>
      </w:r>
    </w:p>
  </w:endnote>
  <w:endnote w:id="4">
    <w:p w:rsidR="00B1548D" w:rsidRDefault="00B1548D" w:rsidP="005A4D85">
      <w:pPr>
        <w:pStyle w:val="SonnotMetni"/>
      </w:pPr>
      <w:r>
        <w:rPr>
          <w:rStyle w:val="SonnotBavurusu"/>
        </w:rPr>
        <w:endnoteRef/>
      </w:r>
      <w:r>
        <w:rPr>
          <w:rtl/>
        </w:rPr>
        <w:t xml:space="preserve"> </w:t>
      </w:r>
      <w:r w:rsidRPr="001F5E41">
        <w:rPr>
          <w:rtl/>
        </w:rPr>
        <w:t>خليل الموسى: الحداثة في حركة الشعر العربي المعاصر، مطبعة الجمهورية، دمشق، سورية، ط: 1، 1991، ص: 8.</w:t>
      </w:r>
    </w:p>
  </w:endnote>
  <w:endnote w:id="5">
    <w:p w:rsidR="00B1548D" w:rsidRDefault="00B1548D" w:rsidP="005A4D85">
      <w:pPr>
        <w:pStyle w:val="SonnotMetni"/>
        <w:rPr>
          <w:rtl/>
        </w:rPr>
      </w:pPr>
      <w:r>
        <w:rPr>
          <w:rStyle w:val="SonnotBavurusu"/>
        </w:rPr>
        <w:endnoteRef/>
      </w:r>
      <w:r>
        <w:rPr>
          <w:rtl/>
        </w:rPr>
        <w:t xml:space="preserve"> </w:t>
      </w:r>
      <w:r w:rsidRPr="001F5E41">
        <w:rPr>
          <w:rtl/>
        </w:rPr>
        <w:t>عبد الرحمن رأفت الباشا: نحو مذهب إسلامي في الأدب والنقد، دار الأدب الإسلامي للنشر والتوزيع، القاهرة، ط: 4، 1418هـ-1998م، ص: 112.</w:t>
      </w:r>
    </w:p>
  </w:endnote>
  <w:endnote w:id="6">
    <w:p w:rsidR="00B1548D" w:rsidRDefault="00B1548D" w:rsidP="005A4D85">
      <w:pPr>
        <w:pStyle w:val="SonnotMetni"/>
        <w:rPr>
          <w:rtl/>
        </w:rPr>
      </w:pPr>
      <w:r>
        <w:rPr>
          <w:rStyle w:val="SonnotBavurusu"/>
        </w:rPr>
        <w:endnoteRef/>
      </w:r>
      <w:r>
        <w:rPr>
          <w:rtl/>
        </w:rPr>
        <w:t xml:space="preserve"> </w:t>
      </w:r>
      <w:r w:rsidRPr="001F5E41">
        <w:rPr>
          <w:rtl/>
        </w:rPr>
        <w:t>أبو الحسن علي الحسني الندوي: نظرات في الأدب، دار القلم، دمشق، ط: 1، 1408هـ-1988م.</w:t>
      </w:r>
    </w:p>
  </w:endnote>
  <w:endnote w:id="7">
    <w:p w:rsidR="00B1548D" w:rsidRDefault="00B1548D" w:rsidP="005A4D85">
      <w:pPr>
        <w:pStyle w:val="SonnotMetni"/>
        <w:rPr>
          <w:rtl/>
        </w:rPr>
      </w:pPr>
      <w:r>
        <w:rPr>
          <w:rStyle w:val="SonnotBavurusu"/>
        </w:rPr>
        <w:endnoteRef/>
      </w:r>
      <w:r>
        <w:rPr>
          <w:rtl/>
        </w:rPr>
        <w:t xml:space="preserve"> </w:t>
      </w:r>
      <w:r w:rsidRPr="001F5E41">
        <w:rPr>
          <w:rtl/>
        </w:rPr>
        <w:t>المرجع نفسه، ص: 5.</w:t>
      </w:r>
    </w:p>
  </w:endnote>
  <w:endnote w:id="8">
    <w:p w:rsidR="00B1548D" w:rsidRPr="000F5847" w:rsidRDefault="00B1548D" w:rsidP="005A4D85">
      <w:pPr>
        <w:pStyle w:val="SonnotMetni"/>
      </w:pPr>
      <w:r w:rsidRPr="00933AC7">
        <w:rPr>
          <w:rStyle w:val="SonnotBavurusu"/>
          <w:rtl/>
        </w:rPr>
        <w:endnoteRef/>
      </w:r>
      <w:r w:rsidRPr="000F5847">
        <w:rPr>
          <w:rtl/>
        </w:rPr>
        <w:t xml:space="preserve"> عبد الله صالح الوشمي: جهود أبي الحسن الندوي النقدية في الأدب الإسلامي، ص: 105.</w:t>
      </w:r>
    </w:p>
  </w:endnote>
  <w:endnote w:id="9">
    <w:p w:rsidR="00B1548D" w:rsidRPr="000F5847" w:rsidRDefault="00B1548D" w:rsidP="005A4D85">
      <w:pPr>
        <w:pStyle w:val="SonnotMetni"/>
      </w:pPr>
      <w:r w:rsidRPr="00933AC7">
        <w:rPr>
          <w:rStyle w:val="SonnotBavurusu"/>
          <w:rtl/>
        </w:rPr>
        <w:endnoteRef/>
      </w:r>
      <w:r w:rsidRPr="000F5847">
        <w:rPr>
          <w:rtl/>
        </w:rPr>
        <w:t xml:space="preserve"> المرجع نفسه، ص: 105.</w:t>
      </w:r>
    </w:p>
  </w:endnote>
  <w:endnote w:id="10">
    <w:p w:rsidR="00B1548D" w:rsidRPr="000F5847" w:rsidRDefault="00B1548D" w:rsidP="005A4D85">
      <w:pPr>
        <w:pStyle w:val="SonnotMetni"/>
      </w:pPr>
      <w:r w:rsidRPr="00933AC7">
        <w:rPr>
          <w:rStyle w:val="SonnotBavurusu"/>
          <w:rtl/>
        </w:rPr>
        <w:endnoteRef/>
      </w:r>
      <w:r w:rsidRPr="000F5847">
        <w:rPr>
          <w:rtl/>
        </w:rPr>
        <w:t xml:space="preserve"> سيد قطب: في التاريخ فكرة ومنهاج، ص: 28.</w:t>
      </w:r>
    </w:p>
  </w:endnote>
  <w:endnote w:id="11">
    <w:p w:rsidR="00B1548D" w:rsidRDefault="00B1548D" w:rsidP="005A4D85">
      <w:pPr>
        <w:pStyle w:val="SonnotMetni"/>
        <w:rPr>
          <w:rtl/>
        </w:rPr>
      </w:pPr>
      <w:r>
        <w:rPr>
          <w:rStyle w:val="SonnotBavurusu"/>
        </w:rPr>
        <w:endnoteRef/>
      </w:r>
      <w:r>
        <w:rPr>
          <w:rtl/>
        </w:rPr>
        <w:t xml:space="preserve"> </w:t>
      </w:r>
      <w:r w:rsidRPr="001C6D87">
        <w:rPr>
          <w:rtl/>
        </w:rPr>
        <w:t>سيد قطب: النقد الأدبي أصوله ومناهجه، دار الشروق، القاهرة، ط: 8، 1424هـ-2003م، ص: 114.</w:t>
      </w:r>
    </w:p>
  </w:endnote>
  <w:endnote w:id="12">
    <w:p w:rsidR="00B1548D" w:rsidRDefault="00B1548D" w:rsidP="005A4D85">
      <w:pPr>
        <w:pStyle w:val="SonnotMetni"/>
        <w:rPr>
          <w:rtl/>
        </w:rPr>
      </w:pPr>
      <w:r>
        <w:rPr>
          <w:rStyle w:val="SonnotBavurusu"/>
        </w:rPr>
        <w:endnoteRef/>
      </w:r>
      <w:r>
        <w:rPr>
          <w:rtl/>
        </w:rPr>
        <w:t xml:space="preserve"> </w:t>
      </w:r>
      <w:r w:rsidRPr="002C0207">
        <w:rPr>
          <w:rtl/>
        </w:rPr>
        <w:t>محمد قطب: منهج الفن الإسلامي، دار الشروق، القاهرة، ط: 8، ص: 6.</w:t>
      </w:r>
    </w:p>
  </w:endnote>
  <w:endnote w:id="13">
    <w:p w:rsidR="00B1548D" w:rsidRDefault="00B1548D" w:rsidP="005A4D85">
      <w:pPr>
        <w:pStyle w:val="SonnotMetni"/>
        <w:rPr>
          <w:rtl/>
        </w:rPr>
      </w:pPr>
      <w:r>
        <w:rPr>
          <w:rStyle w:val="SonnotBavurusu"/>
        </w:rPr>
        <w:endnoteRef/>
      </w:r>
      <w:r>
        <w:rPr>
          <w:rtl/>
        </w:rPr>
        <w:t xml:space="preserve"> </w:t>
      </w:r>
      <w:r w:rsidRPr="002C0207">
        <w:rPr>
          <w:rtl/>
        </w:rPr>
        <w:t>عبد الرحمن رأفت الباشا: نحو مذهب إسلامي في الأدب والنقد، ص: 113.</w:t>
      </w:r>
    </w:p>
  </w:endnote>
  <w:endnote w:id="14">
    <w:p w:rsidR="00B1548D" w:rsidRDefault="00B1548D" w:rsidP="005A4D85">
      <w:pPr>
        <w:pStyle w:val="SonnotMetni"/>
      </w:pPr>
      <w:r>
        <w:rPr>
          <w:rStyle w:val="SonnotBavurusu"/>
        </w:rPr>
        <w:endnoteRef/>
      </w:r>
      <w:r>
        <w:rPr>
          <w:rtl/>
        </w:rPr>
        <w:t xml:space="preserve"> </w:t>
      </w:r>
      <w:r w:rsidRPr="002C0207">
        <w:rPr>
          <w:rtl/>
        </w:rPr>
        <w:t>أنور الجندي: خصائص الأدب العربي في مواجهة نظريات النقد الأدبي الحديث، دار الكتاب اللبناني، بيروت، (د، ت)، ص: 9.</w:t>
      </w:r>
    </w:p>
  </w:endnote>
  <w:endnote w:id="15">
    <w:p w:rsidR="00B1548D" w:rsidRDefault="00B1548D" w:rsidP="005A4D85">
      <w:pPr>
        <w:pStyle w:val="SonnotMetni"/>
        <w:rPr>
          <w:rtl/>
        </w:rPr>
      </w:pPr>
      <w:r>
        <w:rPr>
          <w:rStyle w:val="SonnotBavurusu"/>
        </w:rPr>
        <w:endnoteRef/>
      </w:r>
      <w:r>
        <w:rPr>
          <w:rtl/>
        </w:rPr>
        <w:t xml:space="preserve"> </w:t>
      </w:r>
      <w:r w:rsidRPr="002C0207">
        <w:rPr>
          <w:rtl/>
        </w:rPr>
        <w:t>أنور الجندي: (من أسلمة الأدب العربي إلى إنشاء أدب إسلامي)مجلة الأدب الإسلامي، س: 2، ع: 7، محرم1416هـ، ص: 3.</w:t>
      </w:r>
    </w:p>
  </w:endnote>
  <w:endnote w:id="16">
    <w:p w:rsidR="00B1548D" w:rsidRDefault="00B1548D" w:rsidP="005A4D85">
      <w:pPr>
        <w:pStyle w:val="SonnotMetni"/>
      </w:pPr>
      <w:r>
        <w:rPr>
          <w:rStyle w:val="SonnotBavurusu"/>
        </w:rPr>
        <w:endnoteRef/>
      </w:r>
      <w:r>
        <w:rPr>
          <w:rtl/>
        </w:rPr>
        <w:t xml:space="preserve"> </w:t>
      </w:r>
      <w:r w:rsidRPr="002C0207">
        <w:rPr>
          <w:rtl/>
        </w:rPr>
        <w:t>مأمون فريز جرار: نظرات إسلامية في الأدب والحياة، المكتب الإسلامي، بيروت، ط: 1، 1414هـ-1993م، ص: 24.</w:t>
      </w:r>
    </w:p>
  </w:endnote>
  <w:endnote w:id="17">
    <w:p w:rsidR="00B1548D" w:rsidRDefault="00B1548D" w:rsidP="005A4D85">
      <w:pPr>
        <w:pStyle w:val="SonnotMetni"/>
      </w:pPr>
      <w:r>
        <w:rPr>
          <w:rStyle w:val="SonnotBavurusu"/>
        </w:rPr>
        <w:endnoteRef/>
      </w:r>
      <w:r>
        <w:rPr>
          <w:rtl/>
        </w:rPr>
        <w:t xml:space="preserve"> </w:t>
      </w:r>
      <w:r w:rsidRPr="002C0207">
        <w:rPr>
          <w:rtl/>
        </w:rPr>
        <w:t>عبد الباسط بدر: دليل مكتبة الأدب الإسلامي في العصر الحديث، دار البشير للنشر والتوزيع، عمان، الأردن، ط: 1، 1413هـ-1993م، ج: 1، ص: 5.</w:t>
      </w:r>
    </w:p>
  </w:endnote>
  <w:endnote w:id="18">
    <w:p w:rsidR="00B1548D" w:rsidRDefault="00B1548D" w:rsidP="005A4D85">
      <w:pPr>
        <w:pStyle w:val="SonnotMetni"/>
        <w:rPr>
          <w:rtl/>
        </w:rPr>
      </w:pPr>
      <w:r>
        <w:rPr>
          <w:rStyle w:val="SonnotBavurusu"/>
        </w:rPr>
        <w:endnoteRef/>
      </w:r>
      <w:r>
        <w:rPr>
          <w:rtl/>
        </w:rPr>
        <w:t xml:space="preserve"> </w:t>
      </w:r>
      <w:r w:rsidRPr="002C0207">
        <w:rPr>
          <w:rtl/>
        </w:rPr>
        <w:t>المرجع نفسه، ص: 9.</w:t>
      </w:r>
    </w:p>
  </w:endnote>
  <w:endnote w:id="19">
    <w:p w:rsidR="00B1548D" w:rsidRDefault="00B1548D" w:rsidP="005A4D85">
      <w:pPr>
        <w:pStyle w:val="SonnotMetni"/>
      </w:pPr>
      <w:r>
        <w:rPr>
          <w:rStyle w:val="SonnotBavurusu"/>
        </w:rPr>
        <w:endnoteRef/>
      </w:r>
      <w:r>
        <w:rPr>
          <w:rtl/>
        </w:rPr>
        <w:t xml:space="preserve"> </w:t>
      </w:r>
      <w:r w:rsidRPr="002C0207">
        <w:rPr>
          <w:rtl/>
        </w:rPr>
        <w:t>نايف معروف: الأدب الإسلامي في عهد النبوة وخلافة الراشدين، دار النفائس للطباعة والنشر والتوزيع، بيروت، لبنان، ط: 2، 1418هـ/1998م، ص: 7.</w:t>
      </w:r>
    </w:p>
  </w:endnote>
  <w:endnote w:id="20">
    <w:p w:rsidR="00B1548D" w:rsidRDefault="00B1548D" w:rsidP="005A4D85">
      <w:pPr>
        <w:pStyle w:val="SonnotMetni"/>
      </w:pPr>
      <w:r>
        <w:rPr>
          <w:rStyle w:val="SonnotBavurusu"/>
        </w:rPr>
        <w:endnoteRef/>
      </w:r>
      <w:r>
        <w:rPr>
          <w:rtl/>
        </w:rPr>
        <w:t xml:space="preserve"> </w:t>
      </w:r>
      <w:r w:rsidRPr="002C0207">
        <w:rPr>
          <w:rtl/>
        </w:rPr>
        <w:t>المرجع نفسه، ص: 7.</w:t>
      </w:r>
    </w:p>
  </w:endnote>
  <w:endnote w:id="21">
    <w:p w:rsidR="00B1548D" w:rsidRDefault="00B1548D" w:rsidP="005A4D85">
      <w:pPr>
        <w:pStyle w:val="SonnotMetni"/>
        <w:rPr>
          <w:rtl/>
        </w:rPr>
      </w:pPr>
      <w:r>
        <w:rPr>
          <w:rStyle w:val="SonnotBavurusu"/>
        </w:rPr>
        <w:endnoteRef/>
      </w:r>
      <w:r>
        <w:rPr>
          <w:rtl/>
        </w:rPr>
        <w:t xml:space="preserve"> </w:t>
      </w:r>
      <w:r w:rsidRPr="002C0207">
        <w:rPr>
          <w:rtl/>
        </w:rPr>
        <w:t>مأمون فريز جرار: خصائص القصة الإسلامية، دار المنارة، للنشر والتوزيع، جدة، ط: 1، 1408هـ-1988م، ص: 13.</w:t>
      </w:r>
    </w:p>
  </w:endnote>
  <w:endnote w:id="22">
    <w:p w:rsidR="00B1548D" w:rsidRDefault="00B1548D" w:rsidP="005A4D85">
      <w:pPr>
        <w:pStyle w:val="SonnotMetni"/>
        <w:rPr>
          <w:rtl/>
        </w:rPr>
      </w:pPr>
      <w:r>
        <w:rPr>
          <w:rStyle w:val="SonnotBavurusu"/>
        </w:rPr>
        <w:endnoteRef/>
      </w:r>
      <w:r>
        <w:rPr>
          <w:rtl/>
        </w:rPr>
        <w:t xml:space="preserve"> </w:t>
      </w:r>
      <w:r w:rsidRPr="002C0207">
        <w:rPr>
          <w:rtl/>
        </w:rPr>
        <w:t>عبد الله صالح الوشمي: جهود أبي الحسن الندوي النقدية في الأدب الإسلامي، مكتبة الرشد، الرياض، المملكة العربية السعودية، ط: 1، 1426هـ-2005م، ص: 66.</w:t>
      </w:r>
    </w:p>
  </w:endnote>
  <w:endnote w:id="23">
    <w:p w:rsidR="00B1548D" w:rsidRDefault="00B1548D" w:rsidP="005A4D85">
      <w:pPr>
        <w:pStyle w:val="SonnotMetni"/>
        <w:rPr>
          <w:rtl/>
        </w:rPr>
      </w:pPr>
      <w:r>
        <w:rPr>
          <w:rStyle w:val="SonnotBavurusu"/>
        </w:rPr>
        <w:endnoteRef/>
      </w:r>
      <w:r>
        <w:rPr>
          <w:rtl/>
        </w:rPr>
        <w:t xml:space="preserve"> </w:t>
      </w:r>
      <w:r w:rsidRPr="002C0207">
        <w:rPr>
          <w:rtl/>
        </w:rPr>
        <w:t>أحمد محمد علي حنطور: (مصطلح الأدب الإسلامي بين أيدي الدارسين)مجلة الأدب الإسلامي، س: 2، ع: 5، رجب 1415، ص: 16.</w:t>
      </w:r>
    </w:p>
  </w:endnote>
  <w:endnote w:id="24">
    <w:p w:rsidR="00B1548D" w:rsidRPr="000F5847" w:rsidRDefault="00B1548D" w:rsidP="005A4D85">
      <w:pPr>
        <w:pStyle w:val="SonnotMetni"/>
      </w:pPr>
      <w:r w:rsidRPr="00CB7B2E">
        <w:rPr>
          <w:rStyle w:val="SonnotBavurusu"/>
          <w:rtl/>
        </w:rPr>
        <w:endnoteRef/>
      </w:r>
      <w:r w:rsidRPr="000F5847">
        <w:rPr>
          <w:rtl/>
        </w:rPr>
        <w:t xml:space="preserve"> المرجع نفسه، ص: 16 .</w:t>
      </w:r>
    </w:p>
  </w:endnote>
  <w:endnote w:id="25">
    <w:p w:rsidR="00B1548D" w:rsidRDefault="00B1548D" w:rsidP="005A4D85">
      <w:pPr>
        <w:pStyle w:val="SonnotMetni"/>
        <w:rPr>
          <w:rtl/>
        </w:rPr>
      </w:pPr>
      <w:r>
        <w:rPr>
          <w:rStyle w:val="SonnotBavurusu"/>
        </w:rPr>
        <w:endnoteRef/>
      </w:r>
      <w:r>
        <w:rPr>
          <w:rtl/>
        </w:rPr>
        <w:t xml:space="preserve"> </w:t>
      </w:r>
      <w:r w:rsidRPr="00AD4DA3">
        <w:rPr>
          <w:rtl/>
        </w:rPr>
        <w:t>المرجع نفسه، ص: 17.</w:t>
      </w:r>
    </w:p>
  </w:endnote>
  <w:endnote w:id="26">
    <w:p w:rsidR="00B1548D" w:rsidRDefault="00B1548D" w:rsidP="005A4D85">
      <w:pPr>
        <w:pStyle w:val="SonnotMetni"/>
        <w:rPr>
          <w:rtl/>
        </w:rPr>
      </w:pPr>
      <w:r>
        <w:rPr>
          <w:rStyle w:val="SonnotBavurusu"/>
        </w:rPr>
        <w:endnoteRef/>
      </w:r>
      <w:r>
        <w:rPr>
          <w:rtl/>
        </w:rPr>
        <w:t xml:space="preserve"> </w:t>
      </w:r>
      <w:r w:rsidRPr="00461227">
        <w:rPr>
          <w:rtl/>
        </w:rPr>
        <w:t>المرجع نفسه، ص: 16.</w:t>
      </w:r>
    </w:p>
  </w:endnote>
  <w:endnote w:id="27">
    <w:p w:rsidR="00B1548D" w:rsidRDefault="00B1548D" w:rsidP="005A4D85">
      <w:pPr>
        <w:pStyle w:val="SonnotMetni"/>
      </w:pPr>
      <w:r>
        <w:rPr>
          <w:rStyle w:val="SonnotBavurusu"/>
        </w:rPr>
        <w:endnoteRef/>
      </w:r>
      <w:r>
        <w:rPr>
          <w:rtl/>
        </w:rPr>
        <w:t xml:space="preserve"> </w:t>
      </w:r>
      <w:r w:rsidRPr="00AD4DA3">
        <w:rPr>
          <w:rtl/>
        </w:rPr>
        <w:t>عبد القدوس أبو صالح: (شبهة المصطلح)</w:t>
      </w:r>
      <w:r>
        <w:rPr>
          <w:rFonts w:hint="cs"/>
          <w:rtl/>
        </w:rPr>
        <w:t xml:space="preserve"> </w:t>
      </w:r>
      <w:r w:rsidRPr="00AD4DA3">
        <w:rPr>
          <w:rtl/>
        </w:rPr>
        <w:t>مجلة الأدب الإسلامي، السنة الثانية، المجلد الثاني، العدد الثامن، ربيع الثاني 1416هـ/1995م، ص: 3.</w:t>
      </w:r>
    </w:p>
  </w:endnote>
  <w:endnote w:id="28">
    <w:p w:rsidR="00B1548D" w:rsidRDefault="00B1548D" w:rsidP="005A4D85">
      <w:pPr>
        <w:pStyle w:val="SonnotMetni"/>
        <w:rPr>
          <w:rtl/>
        </w:rPr>
      </w:pPr>
      <w:r>
        <w:rPr>
          <w:rStyle w:val="SonnotBavurusu"/>
        </w:rPr>
        <w:endnoteRef/>
      </w:r>
      <w:r>
        <w:rPr>
          <w:rtl/>
        </w:rPr>
        <w:t xml:space="preserve"> </w:t>
      </w:r>
      <w:r w:rsidRPr="00AD4DA3">
        <w:rPr>
          <w:rtl/>
        </w:rPr>
        <w:t>محمد قطب: من قضايا الفكر الإسلامي المعاصر، دار الشروق، القاهرة، ط: 1، 1423هـ-2003م، ص: 146.</w:t>
      </w:r>
    </w:p>
  </w:endnote>
  <w:endnote w:id="29">
    <w:p w:rsidR="00B1548D" w:rsidRDefault="00B1548D" w:rsidP="005A4D85">
      <w:pPr>
        <w:pStyle w:val="SonnotMetni"/>
        <w:rPr>
          <w:rtl/>
        </w:rPr>
      </w:pPr>
      <w:r>
        <w:rPr>
          <w:rStyle w:val="SonnotBavurusu"/>
        </w:rPr>
        <w:endnoteRef/>
      </w:r>
      <w:r>
        <w:rPr>
          <w:rtl/>
        </w:rPr>
        <w:t xml:space="preserve"> </w:t>
      </w:r>
      <w:r w:rsidRPr="00AD4DA3">
        <w:rPr>
          <w:rtl/>
        </w:rPr>
        <w:t>عبد القدوس أبو صالح: (شبهة المصطلح)، ص: 4.</w:t>
      </w:r>
    </w:p>
  </w:endnote>
  <w:endnote w:id="30">
    <w:p w:rsidR="00B1548D" w:rsidRDefault="00B1548D" w:rsidP="005A4D85">
      <w:pPr>
        <w:pStyle w:val="SonnotMetni"/>
        <w:rPr>
          <w:rtl/>
        </w:rPr>
      </w:pPr>
      <w:r>
        <w:rPr>
          <w:rStyle w:val="SonnotBavurusu"/>
        </w:rPr>
        <w:endnoteRef/>
      </w:r>
      <w:r>
        <w:rPr>
          <w:rtl/>
        </w:rPr>
        <w:t xml:space="preserve"> </w:t>
      </w:r>
      <w:r w:rsidRPr="00AD4DA3">
        <w:rPr>
          <w:rtl/>
        </w:rPr>
        <w:t>المرجع نفسه، ص: 6.</w:t>
      </w:r>
    </w:p>
  </w:endnote>
  <w:endnote w:id="31">
    <w:p w:rsidR="00B1548D" w:rsidRDefault="00B1548D" w:rsidP="005A4D85">
      <w:pPr>
        <w:pStyle w:val="SonnotMetni"/>
        <w:rPr>
          <w:rtl/>
        </w:rPr>
      </w:pPr>
      <w:r>
        <w:rPr>
          <w:rStyle w:val="SonnotBavurusu"/>
        </w:rPr>
        <w:endnoteRef/>
      </w:r>
      <w:r>
        <w:rPr>
          <w:rtl/>
        </w:rPr>
        <w:t xml:space="preserve"> </w:t>
      </w:r>
      <w:r w:rsidRPr="00AD4DA3">
        <w:rPr>
          <w:rtl/>
        </w:rPr>
        <w:t>سعد أبو الرضا: (الأدب الإسلامي بين المفهوم والتعريف والمصطلح) مجلة الأدب الإسلامي، س:2 ، ع: 7، محرم1416هـ-1995م، ص: 94.</w:t>
      </w:r>
    </w:p>
  </w:endnote>
  <w:endnote w:id="32">
    <w:p w:rsidR="00B1548D" w:rsidRDefault="00B1548D" w:rsidP="005A4D85">
      <w:pPr>
        <w:pStyle w:val="SonnotMetni"/>
        <w:rPr>
          <w:rtl/>
        </w:rPr>
      </w:pPr>
      <w:r>
        <w:rPr>
          <w:rStyle w:val="SonnotBavurusu"/>
        </w:rPr>
        <w:endnoteRef/>
      </w:r>
      <w:r>
        <w:rPr>
          <w:rtl/>
        </w:rPr>
        <w:t xml:space="preserve"> </w:t>
      </w:r>
      <w:r w:rsidRPr="00AD4DA3">
        <w:rPr>
          <w:rtl/>
        </w:rPr>
        <w:t>المرجع نفسه، ص: 95.</w:t>
      </w:r>
    </w:p>
  </w:endnote>
  <w:endnote w:id="33">
    <w:p w:rsidR="00B1548D" w:rsidRDefault="00B1548D" w:rsidP="005A4D85">
      <w:pPr>
        <w:pStyle w:val="SonnotMetni"/>
      </w:pPr>
      <w:r>
        <w:rPr>
          <w:rStyle w:val="SonnotBavurusu"/>
        </w:rPr>
        <w:endnoteRef/>
      </w:r>
      <w:r>
        <w:rPr>
          <w:rtl/>
        </w:rPr>
        <w:t xml:space="preserve"> </w:t>
      </w:r>
      <w:r w:rsidRPr="002F316E">
        <w:rPr>
          <w:rtl/>
        </w:rPr>
        <w:t>محمد قطب: من قضايا الفكر الإسلامي المعاصر، ص: 157.</w:t>
      </w:r>
    </w:p>
  </w:endnote>
  <w:endnote w:id="34">
    <w:p w:rsidR="00B1548D" w:rsidRDefault="00B1548D" w:rsidP="005A4D85">
      <w:pPr>
        <w:pStyle w:val="SonnotMetni"/>
        <w:rPr>
          <w:rtl/>
        </w:rPr>
      </w:pPr>
      <w:r>
        <w:rPr>
          <w:rStyle w:val="SonnotBavurusu"/>
        </w:rPr>
        <w:endnoteRef/>
      </w:r>
      <w:r>
        <w:rPr>
          <w:rtl/>
        </w:rPr>
        <w:t xml:space="preserve"> </w:t>
      </w:r>
      <w:r w:rsidRPr="002F316E">
        <w:rPr>
          <w:rtl/>
        </w:rPr>
        <w:t>المرجع نفسه، ص: 94.</w:t>
      </w:r>
    </w:p>
  </w:endnote>
  <w:endnote w:id="35">
    <w:p w:rsidR="00B1548D" w:rsidRDefault="00B1548D" w:rsidP="005A4D85">
      <w:pPr>
        <w:pStyle w:val="SonnotMetni"/>
        <w:rPr>
          <w:rtl/>
        </w:rPr>
      </w:pPr>
      <w:r>
        <w:rPr>
          <w:rStyle w:val="SonnotBavurusu"/>
        </w:rPr>
        <w:endnoteRef/>
      </w:r>
      <w:r>
        <w:rPr>
          <w:rtl/>
        </w:rPr>
        <w:t xml:space="preserve"> </w:t>
      </w:r>
      <w:r w:rsidRPr="002F316E">
        <w:rPr>
          <w:rtl/>
        </w:rPr>
        <w:t>عبد الحميد إبراهيم: (الأدب الإسلامي والخروج من المأزق)مجلة الأدب الإسلامي، س: 3، ع: 11، ربيع الأول1417هـ-1996م، ص: 21.</w:t>
      </w:r>
    </w:p>
  </w:endnote>
  <w:endnote w:id="36">
    <w:p w:rsidR="00B1548D" w:rsidRDefault="00B1548D" w:rsidP="005A4D85">
      <w:pPr>
        <w:pStyle w:val="SonnotMetni"/>
        <w:rPr>
          <w:rtl/>
        </w:rPr>
      </w:pPr>
      <w:r>
        <w:rPr>
          <w:rStyle w:val="SonnotBavurusu"/>
        </w:rPr>
        <w:endnoteRef/>
      </w:r>
      <w:r>
        <w:rPr>
          <w:rtl/>
        </w:rPr>
        <w:t xml:space="preserve"> </w:t>
      </w:r>
      <w:r w:rsidRPr="002F316E">
        <w:rPr>
          <w:rtl/>
        </w:rPr>
        <w:t>المرجع نفسه، ص: 24.</w:t>
      </w:r>
    </w:p>
  </w:endnote>
  <w:endnote w:id="37">
    <w:p w:rsidR="00B1548D" w:rsidRDefault="00B1548D" w:rsidP="005A4D85">
      <w:pPr>
        <w:pStyle w:val="SonnotMetni"/>
        <w:rPr>
          <w:rtl/>
        </w:rPr>
      </w:pPr>
      <w:r>
        <w:rPr>
          <w:rStyle w:val="SonnotBavurusu"/>
        </w:rPr>
        <w:endnoteRef/>
      </w:r>
      <w:r>
        <w:rPr>
          <w:rtl/>
        </w:rPr>
        <w:t xml:space="preserve"> </w:t>
      </w:r>
      <w:r w:rsidRPr="002F316E">
        <w:rPr>
          <w:rtl/>
        </w:rPr>
        <w:t>عابد توفيق الهاشمي: الوجيز في الأدب الإسلامي المعاصر وتاريخه، مؤسسة الرسالة، بيروت، ط: 1، 1420هـ-2000م، ج: 2، ص: 9.</w:t>
      </w:r>
    </w:p>
  </w:endnote>
  <w:endnote w:id="38">
    <w:p w:rsidR="00B1548D" w:rsidRDefault="00B1548D" w:rsidP="005A4D85">
      <w:pPr>
        <w:pStyle w:val="SonnotMetni"/>
        <w:rPr>
          <w:rtl/>
        </w:rPr>
      </w:pPr>
      <w:r>
        <w:rPr>
          <w:rStyle w:val="SonnotBavurusu"/>
        </w:rPr>
        <w:endnoteRef/>
      </w:r>
      <w:r>
        <w:rPr>
          <w:rtl/>
        </w:rPr>
        <w:t xml:space="preserve"> </w:t>
      </w:r>
      <w:r w:rsidRPr="002F316E">
        <w:rPr>
          <w:rtl/>
        </w:rPr>
        <w:t>المرجع نفسه، ص: 7.</w:t>
      </w:r>
    </w:p>
  </w:endnote>
  <w:endnote w:id="39">
    <w:p w:rsidR="00B1548D" w:rsidRDefault="00B1548D" w:rsidP="005A4D85">
      <w:pPr>
        <w:pStyle w:val="SonnotMetni"/>
      </w:pPr>
      <w:r>
        <w:rPr>
          <w:rStyle w:val="SonnotBavurusu"/>
        </w:rPr>
        <w:endnoteRef/>
      </w:r>
      <w:r>
        <w:rPr>
          <w:rtl/>
        </w:rPr>
        <w:t xml:space="preserve"> </w:t>
      </w:r>
      <w:r w:rsidRPr="002F316E">
        <w:rPr>
          <w:rtl/>
        </w:rPr>
        <w:t>المرجع نفسه، الصفحة نفسها.</w:t>
      </w:r>
    </w:p>
  </w:endnote>
  <w:endnote w:id="40">
    <w:p w:rsidR="00B1548D" w:rsidRDefault="00B1548D" w:rsidP="005A4D85">
      <w:pPr>
        <w:pStyle w:val="SonnotMetni"/>
        <w:rPr>
          <w:rtl/>
        </w:rPr>
      </w:pPr>
      <w:r>
        <w:rPr>
          <w:rStyle w:val="SonnotBavurusu"/>
        </w:rPr>
        <w:endnoteRef/>
      </w:r>
      <w:r>
        <w:rPr>
          <w:rtl/>
        </w:rPr>
        <w:t xml:space="preserve"> </w:t>
      </w:r>
      <w:r w:rsidRPr="002F316E">
        <w:rPr>
          <w:rtl/>
        </w:rPr>
        <w:t>المرجع نفسه، ص: 9.</w:t>
      </w:r>
    </w:p>
  </w:endnote>
  <w:endnote w:id="41">
    <w:p w:rsidR="00B1548D" w:rsidRDefault="00B1548D" w:rsidP="005A4D85">
      <w:pPr>
        <w:pStyle w:val="SonnotMetni"/>
        <w:rPr>
          <w:rtl/>
        </w:rPr>
      </w:pPr>
      <w:r>
        <w:rPr>
          <w:rStyle w:val="SonnotBavurusu"/>
        </w:rPr>
        <w:endnoteRef/>
      </w:r>
      <w:r>
        <w:rPr>
          <w:rtl/>
        </w:rPr>
        <w:t xml:space="preserve"> </w:t>
      </w:r>
      <w:r w:rsidRPr="002F316E">
        <w:rPr>
          <w:rtl/>
        </w:rPr>
        <w:t>أحمد محمد قدور: المختار في الأدب الإسلامي، دار الفكر، دمشق، ط: 1، 1414هـ-1993م، ص: 11.</w:t>
      </w:r>
    </w:p>
  </w:endnote>
  <w:endnote w:id="42">
    <w:p w:rsidR="00B1548D" w:rsidRDefault="00B1548D" w:rsidP="005A4D85">
      <w:pPr>
        <w:pStyle w:val="SonnotMetni"/>
        <w:rPr>
          <w:rtl/>
        </w:rPr>
      </w:pPr>
      <w:r>
        <w:rPr>
          <w:rStyle w:val="SonnotBavurusu"/>
        </w:rPr>
        <w:endnoteRef/>
      </w:r>
      <w:r>
        <w:rPr>
          <w:rtl/>
        </w:rPr>
        <w:t xml:space="preserve"> </w:t>
      </w:r>
      <w:r w:rsidRPr="002F316E">
        <w:rPr>
          <w:rtl/>
        </w:rPr>
        <w:t>بهجت عبد الغفور الحديثي: القصيدة الإسلامية وشعراؤها المعاصرون في العراق، ، المكتب الجامعي الحديث، الإسكندرية، ط: 1، 2003، ص: 50.</w:t>
      </w:r>
    </w:p>
  </w:endnote>
  <w:endnote w:id="43">
    <w:p w:rsidR="00B1548D" w:rsidRDefault="00B1548D" w:rsidP="005A4D85">
      <w:pPr>
        <w:pStyle w:val="SonnotMetni"/>
        <w:rPr>
          <w:rtl/>
        </w:rPr>
      </w:pPr>
      <w:r>
        <w:rPr>
          <w:rStyle w:val="SonnotBavurusu"/>
        </w:rPr>
        <w:endnoteRef/>
      </w:r>
      <w:r>
        <w:rPr>
          <w:rtl/>
        </w:rPr>
        <w:t xml:space="preserve"> </w:t>
      </w:r>
      <w:r w:rsidRPr="002F316E">
        <w:rPr>
          <w:rtl/>
        </w:rPr>
        <w:t>أحمد بسام ساعي: الواقعية الإسلامية في الأدب والنقد، دار المنارة للنشر، جدة، السعودية، ط:1، 1405هـ-1985م، ص: 17.</w:t>
      </w:r>
    </w:p>
  </w:endnote>
  <w:endnote w:id="44">
    <w:p w:rsidR="00B1548D" w:rsidRDefault="00B1548D" w:rsidP="005A4D85">
      <w:pPr>
        <w:pStyle w:val="SonnotMetni"/>
        <w:rPr>
          <w:rtl/>
        </w:rPr>
      </w:pPr>
      <w:r>
        <w:rPr>
          <w:rStyle w:val="SonnotBavurusu"/>
        </w:rPr>
        <w:endnoteRef/>
      </w:r>
      <w:r>
        <w:rPr>
          <w:rtl/>
        </w:rPr>
        <w:t xml:space="preserve"> </w:t>
      </w:r>
      <w:r w:rsidRPr="002F316E">
        <w:rPr>
          <w:rtl/>
        </w:rPr>
        <w:t>حلمي محمد القاعود: الواقعية الإسلامية في روايات نجيب الكيلاني دراسة نقدية، دار البشير، عمان، الأردن، ط: 1، 1416هـ-1996م، ص: 15.</w:t>
      </w:r>
    </w:p>
  </w:endnote>
  <w:endnote w:id="45">
    <w:p w:rsidR="00B1548D" w:rsidRDefault="00B1548D" w:rsidP="005A4D85">
      <w:pPr>
        <w:pStyle w:val="SonnotMetni"/>
        <w:rPr>
          <w:rtl/>
        </w:rPr>
      </w:pPr>
      <w:r>
        <w:rPr>
          <w:rStyle w:val="SonnotBavurusu"/>
        </w:rPr>
        <w:endnoteRef/>
      </w:r>
      <w:r>
        <w:rPr>
          <w:rtl/>
        </w:rPr>
        <w:t xml:space="preserve"> </w:t>
      </w:r>
      <w:r w:rsidRPr="002F316E">
        <w:rPr>
          <w:rtl/>
        </w:rPr>
        <w:t>المرجع نفسه، ص: 16.</w:t>
      </w:r>
    </w:p>
  </w:endnote>
  <w:endnote w:id="46">
    <w:p w:rsidR="00B1548D" w:rsidRDefault="00B1548D" w:rsidP="005A4D85">
      <w:pPr>
        <w:pStyle w:val="SonnotMetni"/>
      </w:pPr>
      <w:r>
        <w:rPr>
          <w:rStyle w:val="SonnotBavurusu"/>
        </w:rPr>
        <w:endnoteRef/>
      </w:r>
      <w:r>
        <w:rPr>
          <w:rtl/>
        </w:rPr>
        <w:t xml:space="preserve"> </w:t>
      </w:r>
      <w:r w:rsidRPr="002F316E">
        <w:rPr>
          <w:rtl/>
        </w:rPr>
        <w:t>وليد قصاب: في الأدب الإسلامي، دار القلم للنشر والتوزيع، دبي، دولة الإمارات العربية المتحدة، ط: 1، 1419هـ-1998م، ص: 26.</w:t>
      </w:r>
    </w:p>
  </w:endnote>
  <w:endnote w:id="47">
    <w:p w:rsidR="00B1548D" w:rsidRDefault="00B1548D" w:rsidP="005A4D85">
      <w:pPr>
        <w:pStyle w:val="SonnotMetni"/>
        <w:rPr>
          <w:rtl/>
        </w:rPr>
      </w:pPr>
      <w:r>
        <w:rPr>
          <w:rStyle w:val="SonnotBavurusu"/>
        </w:rPr>
        <w:endnoteRef/>
      </w:r>
      <w:r>
        <w:rPr>
          <w:rtl/>
        </w:rPr>
        <w:t xml:space="preserve"> </w:t>
      </w:r>
      <w:r w:rsidRPr="002F316E">
        <w:rPr>
          <w:rtl/>
        </w:rPr>
        <w:t>المرجع نفسه، ص: 26.</w:t>
      </w:r>
    </w:p>
  </w:endnote>
  <w:endnote w:id="48">
    <w:p w:rsidR="00B1548D" w:rsidRDefault="00B1548D" w:rsidP="005A4D85">
      <w:pPr>
        <w:pStyle w:val="SonnotMetni"/>
        <w:rPr>
          <w:rtl/>
        </w:rPr>
      </w:pPr>
      <w:r>
        <w:rPr>
          <w:rStyle w:val="SonnotBavurusu"/>
        </w:rPr>
        <w:endnoteRef/>
      </w:r>
      <w:r>
        <w:rPr>
          <w:rtl/>
        </w:rPr>
        <w:t xml:space="preserve"> </w:t>
      </w:r>
      <w:r w:rsidRPr="002F316E">
        <w:rPr>
          <w:rtl/>
        </w:rPr>
        <w:t>المرجع نفسه، ص: 27.</w:t>
      </w:r>
    </w:p>
  </w:endnote>
  <w:endnote w:id="49">
    <w:p w:rsidR="00B1548D" w:rsidRDefault="00B1548D" w:rsidP="005A4D85">
      <w:pPr>
        <w:pStyle w:val="SonnotMetni"/>
      </w:pPr>
      <w:r>
        <w:rPr>
          <w:rStyle w:val="SonnotBavurusu"/>
        </w:rPr>
        <w:endnoteRef/>
      </w:r>
      <w:r>
        <w:rPr>
          <w:rtl/>
        </w:rPr>
        <w:t xml:space="preserve"> </w:t>
      </w:r>
      <w:r w:rsidRPr="002F316E">
        <w:rPr>
          <w:rtl/>
        </w:rPr>
        <w:t xml:space="preserve">عبد الرحمن خليل إبراهيم: دور الشعر في معركة الدعوة الإسلامية أيام الرسول </w:t>
      </w:r>
      <w:r w:rsidRPr="002F316E">
        <w:t></w:t>
      </w:r>
      <w:r w:rsidRPr="002F316E">
        <w:rPr>
          <w:rtl/>
        </w:rPr>
        <w:t>، الشركة الوطنية للنشر والتوزيع، الجزائر، 1971م، ص: 13.</w:t>
      </w:r>
    </w:p>
  </w:endnote>
  <w:endnote w:id="50">
    <w:p w:rsidR="00B1548D" w:rsidRDefault="00B1548D" w:rsidP="005A4D85">
      <w:pPr>
        <w:pStyle w:val="SonnotMetni"/>
      </w:pPr>
      <w:r>
        <w:rPr>
          <w:rStyle w:val="SonnotBavurusu"/>
        </w:rPr>
        <w:endnoteRef/>
      </w:r>
      <w:r>
        <w:rPr>
          <w:rtl/>
        </w:rPr>
        <w:t xml:space="preserve"> </w:t>
      </w:r>
      <w:r w:rsidRPr="0099295B">
        <w:rPr>
          <w:rtl/>
        </w:rPr>
        <w:t>المرجع نفسه، ص: 475 وما بعدها.</w:t>
      </w:r>
    </w:p>
  </w:endnote>
  <w:endnote w:id="51">
    <w:p w:rsidR="00B1548D" w:rsidRDefault="00B1548D" w:rsidP="005A4D85">
      <w:pPr>
        <w:pStyle w:val="SonnotMetni"/>
        <w:rPr>
          <w:rtl/>
        </w:rPr>
      </w:pPr>
      <w:r>
        <w:rPr>
          <w:rStyle w:val="SonnotBavurusu"/>
        </w:rPr>
        <w:endnoteRef/>
      </w:r>
      <w:r>
        <w:rPr>
          <w:rtl/>
        </w:rPr>
        <w:t xml:space="preserve"> </w:t>
      </w:r>
      <w:r w:rsidRPr="0099295B">
        <w:rPr>
          <w:rtl/>
        </w:rPr>
        <w:t>عبد الله صالح الوشمي: جهود أبي الحسن الندوي النقدية في الأدب الإسلامي، ص: 60.</w:t>
      </w:r>
    </w:p>
  </w:endnote>
  <w:endnote w:id="52">
    <w:p w:rsidR="00B1548D" w:rsidRDefault="00B1548D" w:rsidP="005A4D85">
      <w:pPr>
        <w:pStyle w:val="SonnotMetni"/>
        <w:rPr>
          <w:rtl/>
        </w:rPr>
      </w:pPr>
      <w:r>
        <w:rPr>
          <w:rStyle w:val="SonnotBavurusu"/>
        </w:rPr>
        <w:endnoteRef/>
      </w:r>
      <w:r>
        <w:rPr>
          <w:rtl/>
        </w:rPr>
        <w:t xml:space="preserve"> </w:t>
      </w:r>
      <w:r w:rsidRPr="0099295B">
        <w:rPr>
          <w:rtl/>
        </w:rPr>
        <w:t>المرجع نفسه، ص: 60.</w:t>
      </w:r>
    </w:p>
  </w:endnote>
  <w:endnote w:id="53">
    <w:p w:rsidR="00B1548D" w:rsidRDefault="00B1548D" w:rsidP="005A4D85">
      <w:pPr>
        <w:pStyle w:val="SonnotMetni"/>
      </w:pPr>
      <w:r>
        <w:rPr>
          <w:rStyle w:val="SonnotBavurusu"/>
        </w:rPr>
        <w:endnoteRef/>
      </w:r>
      <w:r>
        <w:rPr>
          <w:rtl/>
        </w:rPr>
        <w:t xml:space="preserve"> </w:t>
      </w:r>
      <w:r w:rsidRPr="0099295B">
        <w:rPr>
          <w:rtl/>
        </w:rPr>
        <w:t>رابطة الأدب الإسلامي العالمية: تعريف برابطة الأدب الإسلامي العالمية، ط: 2، 1412هـ،ص: 23.</w:t>
      </w:r>
    </w:p>
  </w:endnote>
  <w:endnote w:id="54">
    <w:p w:rsidR="00B1548D" w:rsidRPr="000F5847" w:rsidRDefault="00B1548D" w:rsidP="005A4D85">
      <w:pPr>
        <w:pStyle w:val="SonnotMetni"/>
        <w:rPr>
          <w:rtl/>
        </w:rPr>
      </w:pPr>
      <w:r w:rsidRPr="00933AC7">
        <w:rPr>
          <w:rStyle w:val="SonnotBavurusu"/>
        </w:rPr>
        <w:endnoteRef/>
      </w:r>
      <w:r w:rsidRPr="000F5847">
        <w:rPr>
          <w:rtl/>
        </w:rPr>
        <w:t xml:space="preserve"> محمد عادل الهاشمي: الإنسان في الأدب الإسلامي، مكتبة الطالب الجامعي، مكة المكرمة،(د، ط)، (د، ت)، ص: 12.</w:t>
      </w:r>
    </w:p>
  </w:endnote>
  <w:endnote w:id="55">
    <w:p w:rsidR="00B1548D" w:rsidRDefault="00B1548D" w:rsidP="005A4D85">
      <w:pPr>
        <w:pStyle w:val="SonnotMetni"/>
      </w:pPr>
      <w:r>
        <w:rPr>
          <w:rStyle w:val="SonnotBavurusu"/>
        </w:rPr>
        <w:endnoteRef/>
      </w:r>
      <w:r>
        <w:rPr>
          <w:rtl/>
        </w:rPr>
        <w:t xml:space="preserve"> </w:t>
      </w:r>
      <w:r w:rsidRPr="000F5847">
        <w:rPr>
          <w:rtl/>
        </w:rPr>
        <w:t>رابطة الأدب الإسلامي العالمية: تعريف برابطة الأدب الإسلامي العالمية، رابطة، ص: 23.</w:t>
      </w:r>
    </w:p>
  </w:endnote>
  <w:endnote w:id="56">
    <w:p w:rsidR="00B1548D" w:rsidRDefault="00B1548D" w:rsidP="005A4D85">
      <w:pPr>
        <w:pStyle w:val="SonnotMetni"/>
      </w:pPr>
      <w:r>
        <w:rPr>
          <w:rStyle w:val="SonnotBavurusu"/>
        </w:rPr>
        <w:endnoteRef/>
      </w:r>
      <w:r>
        <w:rPr>
          <w:rtl/>
        </w:rPr>
        <w:t xml:space="preserve"> </w:t>
      </w:r>
      <w:r w:rsidRPr="000F5847">
        <w:rPr>
          <w:rtl/>
        </w:rPr>
        <w:t>أبو الحسن الندوي: نظرات في الأدب، دار القلم، ص: 11.</w:t>
      </w:r>
    </w:p>
  </w:endnote>
  <w:endnote w:id="57">
    <w:p w:rsidR="00B1548D" w:rsidRDefault="00B1548D" w:rsidP="005A4D85">
      <w:pPr>
        <w:pStyle w:val="SonnotMetni"/>
        <w:rPr>
          <w:rtl/>
        </w:rPr>
      </w:pPr>
      <w:r>
        <w:rPr>
          <w:rStyle w:val="SonnotBavurusu"/>
        </w:rPr>
        <w:endnoteRef/>
      </w:r>
      <w:r>
        <w:rPr>
          <w:rtl/>
        </w:rPr>
        <w:t xml:space="preserve"> </w:t>
      </w:r>
      <w:r w:rsidRPr="000F5847">
        <w:rPr>
          <w:rtl/>
        </w:rPr>
        <w:t>المرجع نفسه، ص: 35.</w:t>
      </w:r>
    </w:p>
  </w:endnote>
  <w:endnote w:id="58">
    <w:p w:rsidR="00B1548D" w:rsidRDefault="00B1548D" w:rsidP="005A4D85">
      <w:pPr>
        <w:pStyle w:val="SonnotMetni"/>
      </w:pPr>
      <w:r>
        <w:rPr>
          <w:rStyle w:val="SonnotBavurusu"/>
        </w:rPr>
        <w:endnoteRef/>
      </w:r>
      <w:r>
        <w:rPr>
          <w:rtl/>
        </w:rPr>
        <w:t xml:space="preserve"> </w:t>
      </w:r>
      <w:r w:rsidRPr="000F5847">
        <w:rPr>
          <w:rtl/>
        </w:rPr>
        <w:t>عبد الله صالح الوشمي: جهود أبي الحسن الندوي النقدية في الأدب الإسلامي، ص: 76.</w:t>
      </w:r>
    </w:p>
  </w:endnote>
  <w:endnote w:id="59">
    <w:p w:rsidR="00B1548D" w:rsidRDefault="00B1548D" w:rsidP="005A4D85">
      <w:pPr>
        <w:pStyle w:val="SonnotMetni"/>
        <w:rPr>
          <w:rtl/>
        </w:rPr>
      </w:pPr>
      <w:r>
        <w:rPr>
          <w:rStyle w:val="SonnotBavurusu"/>
        </w:rPr>
        <w:endnoteRef/>
      </w:r>
      <w:r>
        <w:rPr>
          <w:rtl/>
        </w:rPr>
        <w:t xml:space="preserve"> </w:t>
      </w:r>
      <w:r w:rsidRPr="000F5847">
        <w:rPr>
          <w:rtl/>
        </w:rPr>
        <w:t>أبو الحسن الندوي: نظرات في الأدب، ص: 18.</w:t>
      </w:r>
    </w:p>
  </w:endnote>
  <w:endnote w:id="60">
    <w:p w:rsidR="00B1548D" w:rsidRPr="009910E1" w:rsidRDefault="00B1548D" w:rsidP="005A4D85">
      <w:pPr>
        <w:pStyle w:val="SonnotMetni"/>
      </w:pPr>
      <w:r>
        <w:rPr>
          <w:rStyle w:val="SonnotBavurusu"/>
        </w:rPr>
        <w:endnoteRef/>
      </w:r>
      <w:r>
        <w:rPr>
          <w:rtl/>
        </w:rPr>
        <w:t xml:space="preserve"> </w:t>
      </w:r>
      <w:r w:rsidRPr="000F5847">
        <w:rPr>
          <w:rtl/>
        </w:rPr>
        <w:t>سيد قطب: النقد الأدبي أصوله ومناهجه، ص: 11.</w:t>
      </w:r>
    </w:p>
  </w:endnote>
  <w:endnote w:id="61">
    <w:p w:rsidR="00B1548D" w:rsidRDefault="00B1548D" w:rsidP="005A4D85">
      <w:pPr>
        <w:pStyle w:val="SonnotMetni"/>
        <w:rPr>
          <w:rtl/>
        </w:rPr>
      </w:pPr>
      <w:r>
        <w:rPr>
          <w:rStyle w:val="SonnotBavurusu"/>
        </w:rPr>
        <w:endnoteRef/>
      </w:r>
      <w:r>
        <w:rPr>
          <w:rtl/>
        </w:rPr>
        <w:t xml:space="preserve"> </w:t>
      </w:r>
      <w:r w:rsidRPr="000F5847">
        <w:rPr>
          <w:rtl/>
        </w:rPr>
        <w:t>سيد قطب: في التاريخ فكرة ومنهاج، ص: 28.</w:t>
      </w:r>
    </w:p>
  </w:endnote>
  <w:endnote w:id="62">
    <w:p w:rsidR="00B1548D" w:rsidRDefault="00B1548D" w:rsidP="005A4D85">
      <w:pPr>
        <w:pStyle w:val="SonnotMetni"/>
        <w:rPr>
          <w:rtl/>
        </w:rPr>
      </w:pPr>
      <w:r>
        <w:rPr>
          <w:rStyle w:val="SonnotBavurusu"/>
        </w:rPr>
        <w:endnoteRef/>
      </w:r>
      <w:r>
        <w:rPr>
          <w:rtl/>
        </w:rPr>
        <w:t xml:space="preserve"> </w:t>
      </w:r>
      <w:r w:rsidRPr="000F5847">
        <w:rPr>
          <w:rtl/>
        </w:rPr>
        <w:t>مأمون فريز جرار: خصائص القصة الإسلامية، ص:</w:t>
      </w:r>
      <w:r>
        <w:rPr>
          <w:rtl/>
        </w:rPr>
        <w:t xml:space="preserve"> </w:t>
      </w:r>
      <w:r w:rsidRPr="000F5847">
        <w:rPr>
          <w:rtl/>
        </w:rPr>
        <w:t>27.</w:t>
      </w:r>
    </w:p>
  </w:endnote>
  <w:endnote w:id="63">
    <w:p w:rsidR="00B1548D" w:rsidRDefault="00B1548D" w:rsidP="005A4D85">
      <w:pPr>
        <w:pStyle w:val="SonnotMetni"/>
        <w:rPr>
          <w:rtl/>
        </w:rPr>
      </w:pPr>
      <w:r>
        <w:rPr>
          <w:rStyle w:val="SonnotBavurusu"/>
        </w:rPr>
        <w:endnoteRef/>
      </w:r>
      <w:r>
        <w:rPr>
          <w:rtl/>
        </w:rPr>
        <w:t xml:space="preserve"> </w:t>
      </w:r>
      <w:r w:rsidRPr="000F5847">
        <w:rPr>
          <w:rtl/>
        </w:rPr>
        <w:t>سيد قطب: النقد الأدبي أصوله ومناهجه، ص: 114.</w:t>
      </w:r>
    </w:p>
  </w:endnote>
  <w:endnote w:id="64">
    <w:p w:rsidR="00B1548D" w:rsidRDefault="00B1548D" w:rsidP="005A4D85">
      <w:pPr>
        <w:pStyle w:val="SonnotMetni"/>
      </w:pPr>
      <w:r>
        <w:rPr>
          <w:rStyle w:val="SonnotBavurusu"/>
        </w:rPr>
        <w:endnoteRef/>
      </w:r>
      <w:r>
        <w:rPr>
          <w:rtl/>
        </w:rPr>
        <w:t xml:space="preserve"> </w:t>
      </w:r>
      <w:r w:rsidRPr="000F5847">
        <w:rPr>
          <w:rtl/>
        </w:rPr>
        <w:t>المرجع نفسه، ص: 114.</w:t>
      </w:r>
    </w:p>
  </w:endnote>
  <w:endnote w:id="65">
    <w:p w:rsidR="00B1548D" w:rsidRDefault="00B1548D" w:rsidP="005A4D85">
      <w:pPr>
        <w:pStyle w:val="SonnotMetni"/>
        <w:rPr>
          <w:rtl/>
        </w:rPr>
      </w:pPr>
      <w:r>
        <w:rPr>
          <w:rStyle w:val="SonnotBavurusu"/>
        </w:rPr>
        <w:endnoteRef/>
      </w:r>
      <w:r>
        <w:rPr>
          <w:rtl/>
        </w:rPr>
        <w:t xml:space="preserve"> </w:t>
      </w:r>
      <w:r w:rsidRPr="000F5847">
        <w:rPr>
          <w:rtl/>
        </w:rPr>
        <w:t>محمد قطب: من قضايا الفكر الإسلامي المعاصر، ص: 145.</w:t>
      </w:r>
    </w:p>
  </w:endnote>
  <w:endnote w:id="66">
    <w:p w:rsidR="00B1548D" w:rsidRDefault="00B1548D" w:rsidP="005A4D85">
      <w:pPr>
        <w:pStyle w:val="SonnotMetni"/>
        <w:rPr>
          <w:rtl/>
        </w:rPr>
      </w:pPr>
      <w:r>
        <w:rPr>
          <w:rStyle w:val="SonnotBavurusu"/>
        </w:rPr>
        <w:endnoteRef/>
      </w:r>
      <w:r>
        <w:rPr>
          <w:rtl/>
        </w:rPr>
        <w:t xml:space="preserve"> </w:t>
      </w:r>
      <w:r w:rsidRPr="000F5847">
        <w:rPr>
          <w:rtl/>
        </w:rPr>
        <w:t>محمد قطب: منهج الفن الإسلامي، ص: 6.</w:t>
      </w:r>
    </w:p>
  </w:endnote>
  <w:endnote w:id="67">
    <w:p w:rsidR="00B1548D" w:rsidRDefault="00B1548D" w:rsidP="005A4D85">
      <w:pPr>
        <w:pStyle w:val="SonnotMetni"/>
        <w:rPr>
          <w:rtl/>
        </w:rPr>
      </w:pPr>
      <w:r>
        <w:rPr>
          <w:rStyle w:val="SonnotBavurusu"/>
        </w:rPr>
        <w:endnoteRef/>
      </w:r>
      <w:r>
        <w:rPr>
          <w:rtl/>
        </w:rPr>
        <w:t xml:space="preserve"> </w:t>
      </w:r>
      <w:r w:rsidRPr="000F5847">
        <w:rPr>
          <w:rtl/>
        </w:rPr>
        <w:t>المرجع نفسه، ص: 119.</w:t>
      </w:r>
    </w:p>
  </w:endnote>
  <w:endnote w:id="68">
    <w:p w:rsidR="00B1548D" w:rsidRDefault="00B1548D" w:rsidP="005A4D85">
      <w:pPr>
        <w:pStyle w:val="SonnotMetni"/>
        <w:rPr>
          <w:rtl/>
        </w:rPr>
      </w:pPr>
      <w:r>
        <w:rPr>
          <w:rStyle w:val="SonnotBavurusu"/>
        </w:rPr>
        <w:endnoteRef/>
      </w:r>
      <w:r>
        <w:rPr>
          <w:rtl/>
        </w:rPr>
        <w:t xml:space="preserve"> </w:t>
      </w:r>
      <w:r w:rsidRPr="000F5847">
        <w:rPr>
          <w:rtl/>
        </w:rPr>
        <w:t>محمد قطب: من قضايا الفكر الإسلامي المعاصر، ص: 151.</w:t>
      </w:r>
    </w:p>
  </w:endnote>
  <w:endnote w:id="69">
    <w:p w:rsidR="00B1548D" w:rsidRDefault="00B1548D" w:rsidP="005A4D85">
      <w:pPr>
        <w:pStyle w:val="SonnotMetni"/>
        <w:rPr>
          <w:rtl/>
        </w:rPr>
      </w:pPr>
      <w:r>
        <w:rPr>
          <w:rStyle w:val="SonnotBavurusu"/>
        </w:rPr>
        <w:endnoteRef/>
      </w:r>
      <w:r>
        <w:rPr>
          <w:rtl/>
        </w:rPr>
        <w:t xml:space="preserve"> </w:t>
      </w:r>
      <w:r w:rsidRPr="000F5847">
        <w:rPr>
          <w:rtl/>
        </w:rPr>
        <w:t>المرجع نفسه، ص: 152.</w:t>
      </w:r>
    </w:p>
  </w:endnote>
  <w:endnote w:id="70">
    <w:p w:rsidR="00B1548D" w:rsidRDefault="00B1548D" w:rsidP="005A4D85">
      <w:pPr>
        <w:pStyle w:val="SonnotMetni"/>
      </w:pPr>
      <w:r>
        <w:rPr>
          <w:rStyle w:val="SonnotBavurusu"/>
        </w:rPr>
        <w:endnoteRef/>
      </w:r>
      <w:r>
        <w:rPr>
          <w:rtl/>
        </w:rPr>
        <w:t xml:space="preserve"> </w:t>
      </w:r>
      <w:r w:rsidRPr="000F5847">
        <w:rPr>
          <w:rtl/>
        </w:rPr>
        <w:t>المرجع نفسه، الصفحة نفسها.</w:t>
      </w:r>
    </w:p>
  </w:endnote>
  <w:endnote w:id="71">
    <w:p w:rsidR="00B1548D" w:rsidRDefault="00B1548D" w:rsidP="005A4D85">
      <w:pPr>
        <w:pStyle w:val="SonnotMetni"/>
      </w:pPr>
      <w:r>
        <w:rPr>
          <w:rStyle w:val="SonnotBavurusu"/>
        </w:rPr>
        <w:endnoteRef/>
      </w:r>
      <w:r>
        <w:rPr>
          <w:rtl/>
        </w:rPr>
        <w:t xml:space="preserve"> </w:t>
      </w:r>
      <w:r w:rsidRPr="000F5847">
        <w:rPr>
          <w:rtl/>
        </w:rPr>
        <w:t>المرجع نفسه، ص: 152.</w:t>
      </w:r>
    </w:p>
  </w:endnote>
  <w:endnote w:id="72">
    <w:p w:rsidR="00B1548D" w:rsidRDefault="00B1548D" w:rsidP="005A4D85">
      <w:pPr>
        <w:pStyle w:val="SonnotMetni"/>
        <w:rPr>
          <w:rtl/>
        </w:rPr>
      </w:pPr>
      <w:r>
        <w:rPr>
          <w:rStyle w:val="SonnotBavurusu"/>
        </w:rPr>
        <w:endnoteRef/>
      </w:r>
      <w:r>
        <w:rPr>
          <w:rtl/>
        </w:rPr>
        <w:t xml:space="preserve"> </w:t>
      </w:r>
      <w:r w:rsidRPr="000F5847">
        <w:rPr>
          <w:rtl/>
        </w:rPr>
        <w:t>المرجع نفسه، الصفحة نفسها.</w:t>
      </w:r>
    </w:p>
  </w:endnote>
  <w:endnote w:id="73">
    <w:p w:rsidR="00B1548D" w:rsidRDefault="00B1548D" w:rsidP="005A4D85">
      <w:pPr>
        <w:pStyle w:val="SonnotMetni"/>
      </w:pPr>
      <w:r>
        <w:rPr>
          <w:rStyle w:val="SonnotBavurusu"/>
        </w:rPr>
        <w:endnoteRef/>
      </w:r>
      <w:r>
        <w:rPr>
          <w:rtl/>
        </w:rPr>
        <w:t xml:space="preserve"> </w:t>
      </w:r>
      <w:r w:rsidRPr="000F5847">
        <w:rPr>
          <w:rtl/>
        </w:rPr>
        <w:t>عبد الرحمن رأفت الباشا: نحو مذهب إسلامي في الأدب والنقد، ص: 113.</w:t>
      </w:r>
    </w:p>
  </w:endnote>
  <w:endnote w:id="74">
    <w:p w:rsidR="00B1548D" w:rsidRDefault="00B1548D" w:rsidP="005A4D85">
      <w:pPr>
        <w:pStyle w:val="SonnotMetni"/>
        <w:rPr>
          <w:rtl/>
        </w:rPr>
      </w:pPr>
      <w:r>
        <w:rPr>
          <w:rStyle w:val="SonnotBavurusu"/>
        </w:rPr>
        <w:endnoteRef/>
      </w:r>
      <w:r>
        <w:rPr>
          <w:rtl/>
        </w:rPr>
        <w:t xml:space="preserve"> </w:t>
      </w:r>
      <w:r w:rsidRPr="000F5847">
        <w:rPr>
          <w:rtl/>
        </w:rPr>
        <w:t>نجيب الكيلاني: الإسلامية والمذاهب الأدبية، مؤسسة الرسالة للطباعة والنشر والتوزيع، بيروت، 1407هـ-1987م، ص: 47.</w:t>
      </w:r>
    </w:p>
  </w:endnote>
  <w:endnote w:id="75">
    <w:p w:rsidR="00B1548D" w:rsidRDefault="00B1548D" w:rsidP="005A4D85">
      <w:pPr>
        <w:pStyle w:val="SonnotMetni"/>
        <w:rPr>
          <w:rtl/>
        </w:rPr>
      </w:pPr>
      <w:r>
        <w:rPr>
          <w:rStyle w:val="SonnotBavurusu"/>
        </w:rPr>
        <w:endnoteRef/>
      </w:r>
      <w:r>
        <w:rPr>
          <w:rtl/>
        </w:rPr>
        <w:t xml:space="preserve"> </w:t>
      </w:r>
      <w:r w:rsidRPr="000F5847">
        <w:rPr>
          <w:rtl/>
        </w:rPr>
        <w:t>المرجع نفسه، ص: 47.</w:t>
      </w:r>
    </w:p>
  </w:endnote>
  <w:endnote w:id="76">
    <w:p w:rsidR="00B1548D" w:rsidRDefault="00B1548D" w:rsidP="005A4D85">
      <w:pPr>
        <w:pStyle w:val="SonnotMetni"/>
      </w:pPr>
      <w:r>
        <w:rPr>
          <w:rStyle w:val="SonnotBavurusu"/>
        </w:rPr>
        <w:endnoteRef/>
      </w:r>
      <w:r>
        <w:rPr>
          <w:rtl/>
        </w:rPr>
        <w:t xml:space="preserve"> </w:t>
      </w:r>
      <w:r w:rsidRPr="000F5847">
        <w:rPr>
          <w:rtl/>
        </w:rPr>
        <w:t>المرجع نفسه، الصفحة نفسها.</w:t>
      </w:r>
    </w:p>
  </w:endnote>
  <w:endnote w:id="77">
    <w:p w:rsidR="00B1548D" w:rsidRDefault="00B1548D" w:rsidP="005A4D85">
      <w:pPr>
        <w:pStyle w:val="SonnotMetni"/>
      </w:pPr>
      <w:r>
        <w:rPr>
          <w:rStyle w:val="SonnotBavurusu"/>
        </w:rPr>
        <w:endnoteRef/>
      </w:r>
      <w:r>
        <w:rPr>
          <w:rtl/>
        </w:rPr>
        <w:t xml:space="preserve"> </w:t>
      </w:r>
      <w:r w:rsidRPr="000F5847">
        <w:rPr>
          <w:rtl/>
        </w:rPr>
        <w:t>المرجع نفسه، ص: 48.</w:t>
      </w:r>
    </w:p>
  </w:endnote>
  <w:endnote w:id="78">
    <w:p w:rsidR="00B1548D" w:rsidRDefault="00B1548D" w:rsidP="005A4D85">
      <w:pPr>
        <w:pStyle w:val="SonnotMetni"/>
      </w:pPr>
      <w:r>
        <w:rPr>
          <w:rStyle w:val="SonnotBavurusu"/>
        </w:rPr>
        <w:endnoteRef/>
      </w:r>
      <w:r>
        <w:rPr>
          <w:rtl/>
        </w:rPr>
        <w:t xml:space="preserve"> </w:t>
      </w:r>
      <w:r w:rsidRPr="000F5847">
        <w:rPr>
          <w:rtl/>
        </w:rPr>
        <w:t>المرجع نفسه، ص: 69.</w:t>
      </w:r>
    </w:p>
  </w:endnote>
  <w:endnote w:id="79">
    <w:p w:rsidR="00B1548D" w:rsidRDefault="00B1548D" w:rsidP="005A4D85">
      <w:pPr>
        <w:pStyle w:val="SonnotMetni"/>
      </w:pPr>
      <w:r>
        <w:rPr>
          <w:rStyle w:val="SonnotBavurusu"/>
        </w:rPr>
        <w:endnoteRef/>
      </w:r>
      <w:r>
        <w:rPr>
          <w:rtl/>
        </w:rPr>
        <w:t xml:space="preserve"> </w:t>
      </w:r>
      <w:r w:rsidRPr="000F5847">
        <w:rPr>
          <w:rtl/>
        </w:rPr>
        <w:t>المرجع نفسه، ص: 9.</w:t>
      </w:r>
    </w:p>
  </w:endnote>
  <w:endnote w:id="80">
    <w:p w:rsidR="00B1548D" w:rsidRDefault="00B1548D" w:rsidP="005A4D85">
      <w:pPr>
        <w:pStyle w:val="SonnotMetni"/>
        <w:rPr>
          <w:rtl/>
        </w:rPr>
      </w:pPr>
      <w:r>
        <w:rPr>
          <w:rStyle w:val="SonnotBavurusu"/>
        </w:rPr>
        <w:endnoteRef/>
      </w:r>
      <w:r>
        <w:rPr>
          <w:rtl/>
        </w:rPr>
        <w:t xml:space="preserve"> </w:t>
      </w:r>
      <w:r w:rsidRPr="000F5847">
        <w:rPr>
          <w:rtl/>
        </w:rPr>
        <w:t>المرجع نفسه، ص: 79.</w:t>
      </w:r>
    </w:p>
  </w:endnote>
  <w:endnote w:id="81">
    <w:p w:rsidR="00B1548D" w:rsidRDefault="00B1548D" w:rsidP="005A4D85">
      <w:pPr>
        <w:pStyle w:val="SonnotMetni"/>
        <w:rPr>
          <w:rtl/>
        </w:rPr>
      </w:pPr>
      <w:r>
        <w:rPr>
          <w:rStyle w:val="SonnotBavurusu"/>
        </w:rPr>
        <w:endnoteRef/>
      </w:r>
      <w:r>
        <w:rPr>
          <w:rtl/>
        </w:rPr>
        <w:t xml:space="preserve"> </w:t>
      </w:r>
      <w:r w:rsidRPr="000F5847">
        <w:rPr>
          <w:rtl/>
        </w:rPr>
        <w:t>المرجع نفسه، الصفحة نفسها.</w:t>
      </w:r>
    </w:p>
  </w:endnote>
  <w:endnote w:id="82">
    <w:p w:rsidR="00B1548D" w:rsidRDefault="00B1548D" w:rsidP="005A4D85">
      <w:pPr>
        <w:pStyle w:val="SonnotMetni"/>
        <w:rPr>
          <w:rtl/>
        </w:rPr>
      </w:pPr>
      <w:r>
        <w:rPr>
          <w:rStyle w:val="SonnotBavurusu"/>
        </w:rPr>
        <w:endnoteRef/>
      </w:r>
      <w:r>
        <w:rPr>
          <w:rtl/>
        </w:rPr>
        <w:t xml:space="preserve"> </w:t>
      </w:r>
      <w:r w:rsidRPr="000F5847">
        <w:rPr>
          <w:rtl/>
        </w:rPr>
        <w:t>نجيب الكيلاني: مدخل إلى الأدب الإسلامي، دار ابن حزم، بيروت، ط: 2، 1413هـ-1992م، ص: 36.</w:t>
      </w:r>
    </w:p>
  </w:endnote>
  <w:endnote w:id="83">
    <w:p w:rsidR="00B1548D" w:rsidRDefault="00B1548D" w:rsidP="005A4D85">
      <w:pPr>
        <w:pStyle w:val="SonnotMetni"/>
        <w:rPr>
          <w:rtl/>
        </w:rPr>
      </w:pPr>
      <w:r>
        <w:rPr>
          <w:rStyle w:val="SonnotBavurusu"/>
        </w:rPr>
        <w:endnoteRef/>
      </w:r>
      <w:r>
        <w:rPr>
          <w:rtl/>
        </w:rPr>
        <w:t xml:space="preserve"> </w:t>
      </w:r>
      <w:r w:rsidRPr="000F5847">
        <w:rPr>
          <w:rtl/>
        </w:rPr>
        <w:t>نجيب الكيلاني: أدب الأطفال في ضوء الإسلام، مؤسسة الرسالة، بيروت، ط: 4، 1419هـ-1998م، ص: 5.</w:t>
      </w:r>
    </w:p>
  </w:endnote>
  <w:endnote w:id="84">
    <w:p w:rsidR="00B1548D" w:rsidRDefault="00B1548D" w:rsidP="005A4D85">
      <w:pPr>
        <w:pStyle w:val="SonnotMetni"/>
        <w:rPr>
          <w:rtl/>
        </w:rPr>
      </w:pPr>
      <w:r>
        <w:rPr>
          <w:rStyle w:val="SonnotBavurusu"/>
        </w:rPr>
        <w:endnoteRef/>
      </w:r>
      <w:r>
        <w:rPr>
          <w:rtl/>
        </w:rPr>
        <w:t xml:space="preserve"> </w:t>
      </w:r>
      <w:r w:rsidRPr="000F5847">
        <w:rPr>
          <w:rtl/>
        </w:rPr>
        <w:t>المرجع نفسه، ص: 14.</w:t>
      </w:r>
    </w:p>
  </w:endnote>
  <w:endnote w:id="85">
    <w:p w:rsidR="00B1548D" w:rsidRDefault="00B1548D" w:rsidP="005A4D85">
      <w:pPr>
        <w:pStyle w:val="SonnotMetni"/>
      </w:pPr>
      <w:r>
        <w:rPr>
          <w:rStyle w:val="SonnotBavurusu"/>
        </w:rPr>
        <w:endnoteRef/>
      </w:r>
      <w:r>
        <w:rPr>
          <w:rtl/>
        </w:rPr>
        <w:t xml:space="preserve"> </w:t>
      </w:r>
      <w:r w:rsidRPr="000F5847">
        <w:rPr>
          <w:rtl/>
        </w:rPr>
        <w:t>عماد الدين خليل: في النقد الإسلامي المعاصر، دار ابن كثير للطباعة والنشر والتوزيع، دمشق، ط: 1، 1428هـ-2007م، ص: 7.</w:t>
      </w:r>
    </w:p>
  </w:endnote>
  <w:endnote w:id="86">
    <w:p w:rsidR="00B1548D" w:rsidRDefault="00B1548D" w:rsidP="005A4D85">
      <w:pPr>
        <w:pStyle w:val="SonnotMetni"/>
      </w:pPr>
      <w:r>
        <w:rPr>
          <w:rStyle w:val="SonnotBavurusu"/>
        </w:rPr>
        <w:endnoteRef/>
      </w:r>
      <w:r>
        <w:rPr>
          <w:rtl/>
        </w:rPr>
        <w:t xml:space="preserve"> </w:t>
      </w:r>
      <w:r w:rsidRPr="000F5847">
        <w:rPr>
          <w:rtl/>
        </w:rPr>
        <w:t>المرجع نفسه، ص: 8.</w:t>
      </w:r>
    </w:p>
  </w:endnote>
  <w:endnote w:id="87">
    <w:p w:rsidR="00B1548D" w:rsidRDefault="00B1548D" w:rsidP="005A4D85">
      <w:pPr>
        <w:pStyle w:val="SonnotMetni"/>
      </w:pPr>
      <w:r>
        <w:rPr>
          <w:rStyle w:val="SonnotBavurusu"/>
        </w:rPr>
        <w:endnoteRef/>
      </w:r>
      <w:r>
        <w:rPr>
          <w:rtl/>
        </w:rPr>
        <w:t xml:space="preserve"> </w:t>
      </w:r>
      <w:r w:rsidRPr="000F5847">
        <w:rPr>
          <w:rtl/>
        </w:rPr>
        <w:t>المرجع نفسه، ص: 40.</w:t>
      </w:r>
    </w:p>
  </w:endnote>
  <w:endnote w:id="88">
    <w:p w:rsidR="00B1548D" w:rsidRDefault="00B1548D" w:rsidP="005A4D85">
      <w:pPr>
        <w:pStyle w:val="SonnotMetni"/>
      </w:pPr>
      <w:r>
        <w:rPr>
          <w:rStyle w:val="SonnotBavurusu"/>
        </w:rPr>
        <w:endnoteRef/>
      </w:r>
      <w:r>
        <w:rPr>
          <w:rtl/>
        </w:rPr>
        <w:t xml:space="preserve"> </w:t>
      </w:r>
      <w:r w:rsidRPr="000F5847">
        <w:rPr>
          <w:rtl/>
        </w:rPr>
        <w:t>المرجع نفسه، ص: 42.</w:t>
      </w:r>
    </w:p>
  </w:endnote>
  <w:endnote w:id="89">
    <w:p w:rsidR="00B1548D" w:rsidRDefault="00B1548D" w:rsidP="005A4D85">
      <w:pPr>
        <w:pStyle w:val="SonnotMetni"/>
      </w:pPr>
      <w:r>
        <w:rPr>
          <w:rStyle w:val="SonnotBavurusu"/>
        </w:rPr>
        <w:endnoteRef/>
      </w:r>
      <w:r>
        <w:rPr>
          <w:rtl/>
        </w:rPr>
        <w:t xml:space="preserve"> </w:t>
      </w:r>
      <w:r w:rsidRPr="000F5847">
        <w:rPr>
          <w:rtl/>
        </w:rPr>
        <w:t>المرجع نفسه، ص: 67.</w:t>
      </w:r>
    </w:p>
  </w:endnote>
  <w:endnote w:id="90">
    <w:p w:rsidR="00B1548D" w:rsidRDefault="00B1548D" w:rsidP="005A4D85">
      <w:pPr>
        <w:pStyle w:val="SonnotMetni"/>
        <w:rPr>
          <w:rtl/>
        </w:rPr>
      </w:pPr>
      <w:r>
        <w:rPr>
          <w:rStyle w:val="SonnotBavurusu"/>
        </w:rPr>
        <w:endnoteRef/>
      </w:r>
      <w:r>
        <w:rPr>
          <w:rtl/>
        </w:rPr>
        <w:t xml:space="preserve"> </w:t>
      </w:r>
      <w:r w:rsidRPr="000F5847">
        <w:rPr>
          <w:rtl/>
        </w:rPr>
        <w:t>عماد الدين خليل: مدخل إلى نظرية الأدب الإسلامي، دار ابن كثير للطباعة والنشر والتوزيع، دمشق، بيروت، ط: 1، 1428هـ-2007م، ص: 64.</w:t>
      </w:r>
    </w:p>
  </w:endnote>
  <w:endnote w:id="91">
    <w:p w:rsidR="00B1548D" w:rsidRDefault="00B1548D" w:rsidP="005A4D85">
      <w:pPr>
        <w:pStyle w:val="SonnotMetni"/>
      </w:pPr>
      <w:r>
        <w:rPr>
          <w:rStyle w:val="SonnotBavurusu"/>
        </w:rPr>
        <w:endnoteRef/>
      </w:r>
      <w:r>
        <w:rPr>
          <w:rtl/>
        </w:rPr>
        <w:t xml:space="preserve"> </w:t>
      </w:r>
      <w:r w:rsidRPr="000F5847">
        <w:rPr>
          <w:rtl/>
        </w:rPr>
        <w:t>المرجع نفسه، ص: 64.</w:t>
      </w:r>
    </w:p>
  </w:endnote>
  <w:endnote w:id="92">
    <w:p w:rsidR="00B1548D" w:rsidRDefault="00B1548D" w:rsidP="005A4D85">
      <w:pPr>
        <w:pStyle w:val="SonnotMetni"/>
        <w:rPr>
          <w:rtl/>
        </w:rPr>
      </w:pPr>
      <w:r>
        <w:rPr>
          <w:rStyle w:val="SonnotBavurusu"/>
        </w:rPr>
        <w:endnoteRef/>
      </w:r>
      <w:r>
        <w:rPr>
          <w:rtl/>
        </w:rPr>
        <w:t xml:space="preserve"> </w:t>
      </w:r>
      <w:r w:rsidRPr="000F5847">
        <w:rPr>
          <w:rtl/>
        </w:rPr>
        <w:t>عبد الرحمن رأفت الباشا: نحو مذهب إسلامي في الأدب والنقد، ص: 113.</w:t>
      </w:r>
    </w:p>
  </w:endnote>
  <w:endnote w:id="93">
    <w:p w:rsidR="00B1548D" w:rsidRDefault="00B1548D" w:rsidP="005A4D85">
      <w:pPr>
        <w:pStyle w:val="SonnotMetni"/>
        <w:rPr>
          <w:rtl/>
        </w:rPr>
      </w:pPr>
      <w:r>
        <w:rPr>
          <w:rStyle w:val="SonnotBavurusu"/>
        </w:rPr>
        <w:endnoteRef/>
      </w:r>
      <w:r>
        <w:rPr>
          <w:rtl/>
        </w:rPr>
        <w:t xml:space="preserve"> </w:t>
      </w:r>
      <w:r w:rsidRPr="000F5847">
        <w:rPr>
          <w:rtl/>
        </w:rPr>
        <w:t>المرجع نفسه، ص: 114.</w:t>
      </w:r>
    </w:p>
  </w:endnote>
  <w:endnote w:id="94">
    <w:p w:rsidR="00B1548D" w:rsidRDefault="00B1548D" w:rsidP="005A4D85">
      <w:pPr>
        <w:pStyle w:val="SonnotMetni"/>
        <w:rPr>
          <w:rtl/>
        </w:rPr>
      </w:pPr>
      <w:r>
        <w:rPr>
          <w:rStyle w:val="SonnotBavurusu"/>
        </w:rPr>
        <w:endnoteRef/>
      </w:r>
      <w:r>
        <w:rPr>
          <w:rtl/>
        </w:rPr>
        <w:t xml:space="preserve"> </w:t>
      </w:r>
      <w:r w:rsidRPr="000F5847">
        <w:rPr>
          <w:rtl/>
        </w:rPr>
        <w:t>وليد قصاب: في الأدب الإسلامي، دار القلم، دبي، دولة الإمارات العربية المتحدة، ط: 1، 1419هـ-1998م، ص: 25.</w:t>
      </w:r>
    </w:p>
  </w:endnote>
  <w:endnote w:id="95">
    <w:p w:rsidR="00B1548D" w:rsidRDefault="00B1548D" w:rsidP="005A4D85">
      <w:pPr>
        <w:pStyle w:val="SonnotMetni"/>
      </w:pPr>
      <w:r>
        <w:rPr>
          <w:rStyle w:val="SonnotBavurusu"/>
        </w:rPr>
        <w:endnoteRef/>
      </w:r>
      <w:r>
        <w:rPr>
          <w:rtl/>
        </w:rPr>
        <w:t xml:space="preserve"> </w:t>
      </w:r>
      <w:r w:rsidRPr="000F5847">
        <w:rPr>
          <w:rtl/>
        </w:rPr>
        <w:t>المرجع نفسه، ص: 25.</w:t>
      </w:r>
    </w:p>
  </w:endnote>
  <w:endnote w:id="96">
    <w:p w:rsidR="00B1548D" w:rsidRDefault="00B1548D" w:rsidP="005A4D85">
      <w:pPr>
        <w:pStyle w:val="SonnotMetni"/>
        <w:rPr>
          <w:rtl/>
        </w:rPr>
      </w:pPr>
      <w:r>
        <w:rPr>
          <w:rStyle w:val="SonnotBavurusu"/>
        </w:rPr>
        <w:endnoteRef/>
      </w:r>
      <w:r>
        <w:rPr>
          <w:rtl/>
        </w:rPr>
        <w:t xml:space="preserve"> </w:t>
      </w:r>
      <w:r w:rsidRPr="000F5847">
        <w:rPr>
          <w:rtl/>
        </w:rPr>
        <w:t>المرجع نفسه، الصفحة نفسه.</w:t>
      </w:r>
    </w:p>
  </w:endnote>
  <w:endnote w:id="97">
    <w:p w:rsidR="00B1548D" w:rsidRDefault="00B1548D" w:rsidP="005A4D85">
      <w:pPr>
        <w:pStyle w:val="SonnotMetni"/>
      </w:pPr>
      <w:r>
        <w:rPr>
          <w:rStyle w:val="SonnotBavurusu"/>
        </w:rPr>
        <w:endnoteRef/>
      </w:r>
      <w:r>
        <w:rPr>
          <w:rtl/>
        </w:rPr>
        <w:t xml:space="preserve"> </w:t>
      </w:r>
      <w:r w:rsidRPr="000F5847">
        <w:rPr>
          <w:rtl/>
        </w:rPr>
        <w:t>عبد الباسط بدر: دليل مكتبة الأدب الإسلامي في العصر الحديث، ج: 1، ص: 11.</w:t>
      </w:r>
    </w:p>
  </w:endnote>
  <w:endnote w:id="98">
    <w:p w:rsidR="00B1548D" w:rsidRDefault="00B1548D" w:rsidP="005A4D85">
      <w:pPr>
        <w:pStyle w:val="SonnotMetni"/>
        <w:rPr>
          <w:rtl/>
        </w:rPr>
      </w:pPr>
      <w:r>
        <w:rPr>
          <w:rStyle w:val="SonnotBavurusu"/>
        </w:rPr>
        <w:endnoteRef/>
      </w:r>
      <w:r>
        <w:rPr>
          <w:rtl/>
        </w:rPr>
        <w:t xml:space="preserve"> </w:t>
      </w:r>
      <w:r w:rsidRPr="000F5847">
        <w:rPr>
          <w:rtl/>
        </w:rPr>
        <w:t>المرجع نفسه، الصفحة نفسها.</w:t>
      </w:r>
    </w:p>
  </w:endnote>
  <w:endnote w:id="99">
    <w:p w:rsidR="00B1548D" w:rsidRDefault="00B1548D" w:rsidP="005A4D85">
      <w:pPr>
        <w:pStyle w:val="SonnotMetni"/>
        <w:rPr>
          <w:rtl/>
        </w:rPr>
      </w:pPr>
      <w:r>
        <w:rPr>
          <w:rStyle w:val="SonnotBavurusu"/>
        </w:rPr>
        <w:endnoteRef/>
      </w:r>
      <w:r>
        <w:rPr>
          <w:rtl/>
        </w:rPr>
        <w:t xml:space="preserve"> </w:t>
      </w:r>
      <w:r w:rsidRPr="000F5847">
        <w:rPr>
          <w:rtl/>
        </w:rPr>
        <w:t>المرجع نفسه، الصفحة نفسها.</w:t>
      </w:r>
    </w:p>
  </w:endnote>
  <w:endnote w:id="100">
    <w:p w:rsidR="00B1548D" w:rsidRDefault="00B1548D" w:rsidP="005A4D85">
      <w:pPr>
        <w:pStyle w:val="SonnotMetni"/>
        <w:rPr>
          <w:rtl/>
        </w:rPr>
      </w:pPr>
      <w:r>
        <w:rPr>
          <w:rStyle w:val="SonnotBavurusu"/>
        </w:rPr>
        <w:endnoteRef/>
      </w:r>
      <w:r>
        <w:rPr>
          <w:rtl/>
        </w:rPr>
        <w:t xml:space="preserve"> </w:t>
      </w:r>
      <w:r w:rsidRPr="000F5847">
        <w:rPr>
          <w:rtl/>
        </w:rPr>
        <w:t>المرجع نفسه، الصفحة نفسها.</w:t>
      </w:r>
    </w:p>
  </w:endnote>
  <w:endnote w:id="101">
    <w:p w:rsidR="00B1548D" w:rsidRDefault="00B1548D" w:rsidP="005A4D85">
      <w:pPr>
        <w:pStyle w:val="SonnotMetni"/>
        <w:rPr>
          <w:rtl/>
        </w:rPr>
      </w:pPr>
      <w:r>
        <w:rPr>
          <w:rStyle w:val="SonnotBavurusu"/>
        </w:rPr>
        <w:endnoteRef/>
      </w:r>
      <w:r>
        <w:rPr>
          <w:rtl/>
        </w:rPr>
        <w:t xml:space="preserve"> </w:t>
      </w:r>
      <w:r w:rsidRPr="000F5847">
        <w:rPr>
          <w:rtl/>
        </w:rPr>
        <w:t>المرجع نفسه، ص: 12.</w:t>
      </w:r>
    </w:p>
  </w:endnote>
  <w:endnote w:id="102">
    <w:p w:rsidR="00B1548D" w:rsidRDefault="00B1548D" w:rsidP="005A4D85">
      <w:pPr>
        <w:pStyle w:val="SonnotMetni"/>
        <w:rPr>
          <w:rtl/>
        </w:rPr>
      </w:pPr>
      <w:r>
        <w:rPr>
          <w:rStyle w:val="SonnotBavurusu"/>
        </w:rPr>
        <w:endnoteRef/>
      </w:r>
      <w:r>
        <w:rPr>
          <w:rtl/>
        </w:rPr>
        <w:t xml:space="preserve"> </w:t>
      </w:r>
      <w:r w:rsidRPr="000F5847">
        <w:rPr>
          <w:rtl/>
        </w:rPr>
        <w:t>المرجع نفسه، ص: 13.</w:t>
      </w:r>
    </w:p>
  </w:endnote>
  <w:endnote w:id="103">
    <w:p w:rsidR="00B1548D" w:rsidRDefault="00B1548D" w:rsidP="005A4D85">
      <w:pPr>
        <w:pStyle w:val="SonnotMetni"/>
      </w:pPr>
      <w:r>
        <w:rPr>
          <w:rStyle w:val="SonnotBavurusu"/>
        </w:rPr>
        <w:endnoteRef/>
      </w:r>
      <w:r>
        <w:rPr>
          <w:rtl/>
        </w:rPr>
        <w:t xml:space="preserve"> </w:t>
      </w:r>
      <w:r w:rsidRPr="000F5847">
        <w:rPr>
          <w:rtl/>
        </w:rPr>
        <w:t>المرجع نفسه، الصفحة نفسها.</w:t>
      </w:r>
    </w:p>
  </w:endnote>
  <w:endnote w:id="104">
    <w:p w:rsidR="00B1548D" w:rsidRDefault="00B1548D" w:rsidP="005A4D85">
      <w:pPr>
        <w:pStyle w:val="SonnotMetni"/>
        <w:rPr>
          <w:rtl/>
        </w:rPr>
      </w:pPr>
      <w:r>
        <w:rPr>
          <w:rStyle w:val="SonnotBavurusu"/>
        </w:rPr>
        <w:endnoteRef/>
      </w:r>
      <w:r>
        <w:rPr>
          <w:rtl/>
        </w:rPr>
        <w:t xml:space="preserve"> </w:t>
      </w:r>
      <w:r w:rsidRPr="000F5847">
        <w:rPr>
          <w:rtl/>
        </w:rPr>
        <w:t>المرجع نفسه، ص: 14.</w:t>
      </w:r>
    </w:p>
  </w:endnote>
  <w:endnote w:id="105">
    <w:p w:rsidR="00B1548D" w:rsidRDefault="00B1548D" w:rsidP="005A4D85">
      <w:pPr>
        <w:pStyle w:val="SonnotMetni"/>
      </w:pPr>
      <w:r>
        <w:rPr>
          <w:rStyle w:val="SonnotBavurusu"/>
        </w:rPr>
        <w:endnoteRef/>
      </w:r>
      <w:r>
        <w:rPr>
          <w:rtl/>
        </w:rPr>
        <w:t xml:space="preserve"> </w:t>
      </w:r>
      <w:r w:rsidRPr="000F5847">
        <w:rPr>
          <w:rtl/>
        </w:rPr>
        <w:t>المرجع نفسه، ص: 15.</w:t>
      </w:r>
    </w:p>
  </w:endnote>
  <w:endnote w:id="106">
    <w:p w:rsidR="00B1548D" w:rsidRDefault="00B1548D" w:rsidP="005A4D85">
      <w:pPr>
        <w:pStyle w:val="SonnotMetni"/>
      </w:pPr>
      <w:r>
        <w:rPr>
          <w:rStyle w:val="SonnotBavurusu"/>
        </w:rPr>
        <w:endnoteRef/>
      </w:r>
      <w:r>
        <w:rPr>
          <w:rtl/>
        </w:rPr>
        <w:t xml:space="preserve"> </w:t>
      </w:r>
      <w:r w:rsidRPr="000F5847">
        <w:rPr>
          <w:rtl/>
        </w:rPr>
        <w:t>محمد حسن بريغش: في الأدب الإسلامي المعاصر، دراسة وتطبيق، مؤسسة الرسالة، بيروت، ط: 1، 1418هـ، ص: 94.</w:t>
      </w:r>
    </w:p>
  </w:endnote>
  <w:endnote w:id="107">
    <w:p w:rsidR="00B1548D" w:rsidRDefault="00B1548D" w:rsidP="005A4D85">
      <w:pPr>
        <w:pStyle w:val="SonnotMetni"/>
      </w:pPr>
      <w:r>
        <w:rPr>
          <w:rStyle w:val="SonnotBavurusu"/>
        </w:rPr>
        <w:endnoteRef/>
      </w:r>
      <w:r>
        <w:rPr>
          <w:rtl/>
        </w:rPr>
        <w:t xml:space="preserve"> </w:t>
      </w:r>
      <w:r w:rsidRPr="000F5847">
        <w:rPr>
          <w:rtl/>
        </w:rPr>
        <w:t>المرجع نفسه، ص: 94.</w:t>
      </w:r>
    </w:p>
  </w:endnote>
  <w:endnote w:id="108">
    <w:p w:rsidR="00B1548D" w:rsidRDefault="00B1548D" w:rsidP="005A4D85">
      <w:pPr>
        <w:pStyle w:val="SonnotMetni"/>
        <w:rPr>
          <w:rtl/>
        </w:rPr>
      </w:pPr>
      <w:r>
        <w:rPr>
          <w:rStyle w:val="SonnotBavurusu"/>
        </w:rPr>
        <w:endnoteRef/>
      </w:r>
      <w:r>
        <w:rPr>
          <w:rtl/>
        </w:rPr>
        <w:t xml:space="preserve"> </w:t>
      </w:r>
      <w:r w:rsidRPr="000F5847">
        <w:rPr>
          <w:rtl/>
        </w:rPr>
        <w:t>محمد إقبال عروي: جمالية الأدب الإسلامي، الدار البيضاء، ط: 1، 1986، ص: 19.</w:t>
      </w:r>
    </w:p>
  </w:endnote>
  <w:endnote w:id="109">
    <w:p w:rsidR="00B1548D" w:rsidRDefault="00B1548D" w:rsidP="005A4D85">
      <w:pPr>
        <w:pStyle w:val="SonnotMetni"/>
        <w:rPr>
          <w:rtl/>
        </w:rPr>
      </w:pPr>
      <w:r>
        <w:rPr>
          <w:rStyle w:val="SonnotBavurusu"/>
        </w:rPr>
        <w:endnoteRef/>
      </w:r>
      <w:r>
        <w:rPr>
          <w:rtl/>
        </w:rPr>
        <w:t xml:space="preserve"> </w:t>
      </w:r>
      <w:r w:rsidRPr="000F5847">
        <w:rPr>
          <w:rtl/>
        </w:rPr>
        <w:t>عمر عبد الرحمن الساريسي: مقالات في الأدب الإسلامي، دار الفرقان للنشر والتوزيع، عمان، ط: 1، 1417ه-1966م، ص: 15.</w:t>
      </w:r>
    </w:p>
  </w:endnote>
  <w:endnote w:id="110">
    <w:p w:rsidR="00B1548D" w:rsidRDefault="00B1548D" w:rsidP="005A4D85">
      <w:pPr>
        <w:pStyle w:val="SonnotMetni"/>
        <w:rPr>
          <w:rtl/>
        </w:rPr>
      </w:pPr>
      <w:r>
        <w:rPr>
          <w:rStyle w:val="SonnotBavurusu"/>
        </w:rPr>
        <w:endnoteRef/>
      </w:r>
      <w:r>
        <w:rPr>
          <w:rtl/>
        </w:rPr>
        <w:t xml:space="preserve"> </w:t>
      </w:r>
      <w:r w:rsidRPr="000F5847">
        <w:rPr>
          <w:rtl/>
        </w:rPr>
        <w:t>عدنان علي رضا النحوي: تقويم نظرية الحداثة وموقف الأدب الإسلامي منها، دار النحوي للنشر والتوزيع، ط: 2، الرياض، 1414ه-1994م، ص: 185.</w:t>
      </w:r>
    </w:p>
  </w:endnote>
  <w:endnote w:id="111">
    <w:p w:rsidR="00B1548D" w:rsidRDefault="00B1548D" w:rsidP="005A4D85">
      <w:pPr>
        <w:pStyle w:val="SonnotMetni"/>
      </w:pPr>
      <w:r>
        <w:rPr>
          <w:rStyle w:val="SonnotBavurusu"/>
        </w:rPr>
        <w:endnoteRef/>
      </w:r>
      <w:r>
        <w:rPr>
          <w:rtl/>
        </w:rPr>
        <w:t xml:space="preserve"> </w:t>
      </w:r>
      <w:r w:rsidRPr="000F5847">
        <w:rPr>
          <w:rtl/>
        </w:rPr>
        <w:t>المرجع نفسه، ص: 193.</w:t>
      </w:r>
    </w:p>
  </w:endnote>
  <w:endnote w:id="112">
    <w:p w:rsidR="00B1548D" w:rsidRDefault="00B1548D" w:rsidP="005A4D85">
      <w:pPr>
        <w:pStyle w:val="SonnotMetni"/>
        <w:rPr>
          <w:rtl/>
        </w:rPr>
      </w:pPr>
      <w:r>
        <w:rPr>
          <w:rStyle w:val="SonnotBavurusu"/>
        </w:rPr>
        <w:endnoteRef/>
      </w:r>
      <w:r>
        <w:rPr>
          <w:rtl/>
        </w:rPr>
        <w:t xml:space="preserve"> </w:t>
      </w:r>
      <w:r w:rsidRPr="000F5847">
        <w:rPr>
          <w:rtl/>
        </w:rPr>
        <w:t>عبد الرحمن صالح العشماوي: علاقة الأدب بشخصية الأمة، مكتبة العبيكان، الرياض، ط: 1، 1423هـ/2002م، ص: 49.</w:t>
      </w:r>
    </w:p>
  </w:endnote>
  <w:endnote w:id="113">
    <w:p w:rsidR="00B1548D" w:rsidRDefault="00B1548D" w:rsidP="005A4D85">
      <w:pPr>
        <w:pStyle w:val="SonnotMetni"/>
        <w:rPr>
          <w:rtl/>
        </w:rPr>
      </w:pPr>
      <w:r>
        <w:rPr>
          <w:rStyle w:val="SonnotBavurusu"/>
        </w:rPr>
        <w:endnoteRef/>
      </w:r>
      <w:r>
        <w:rPr>
          <w:rtl/>
        </w:rPr>
        <w:t xml:space="preserve"> </w:t>
      </w:r>
      <w:r w:rsidRPr="000F5847">
        <w:rPr>
          <w:rtl/>
        </w:rPr>
        <w:t>المرجع نفسه، ص: 53.</w:t>
      </w:r>
    </w:p>
  </w:endnote>
  <w:endnote w:id="114">
    <w:p w:rsidR="00B1548D" w:rsidRDefault="00B1548D" w:rsidP="005A4D85">
      <w:pPr>
        <w:pStyle w:val="SonnotMetni"/>
        <w:rPr>
          <w:rtl/>
        </w:rPr>
      </w:pPr>
      <w:r>
        <w:rPr>
          <w:rStyle w:val="SonnotBavurusu"/>
        </w:rPr>
        <w:endnoteRef/>
      </w:r>
      <w:r>
        <w:rPr>
          <w:rtl/>
        </w:rPr>
        <w:t xml:space="preserve"> </w:t>
      </w:r>
      <w:r w:rsidRPr="000F5847">
        <w:rPr>
          <w:rtl/>
        </w:rPr>
        <w:t>المرجع نفسه، ص: 55.</w:t>
      </w:r>
    </w:p>
  </w:endnote>
  <w:endnote w:id="115">
    <w:p w:rsidR="00B1548D" w:rsidRDefault="00B1548D" w:rsidP="005A4D85">
      <w:pPr>
        <w:pStyle w:val="SonnotMetni"/>
      </w:pPr>
      <w:r>
        <w:rPr>
          <w:rStyle w:val="SonnotBavurusu"/>
        </w:rPr>
        <w:endnoteRef/>
      </w:r>
      <w:r>
        <w:rPr>
          <w:rtl/>
        </w:rPr>
        <w:t xml:space="preserve"> </w:t>
      </w:r>
      <w:r w:rsidRPr="000F5847">
        <w:rPr>
          <w:rtl/>
        </w:rPr>
        <w:t>المرجع نفسه، الصفحة نفسها.</w:t>
      </w:r>
    </w:p>
  </w:endnote>
  <w:endnote w:id="116">
    <w:p w:rsidR="00B1548D" w:rsidRDefault="00B1548D" w:rsidP="005A4D85">
      <w:pPr>
        <w:pStyle w:val="SonnotMetni"/>
        <w:rPr>
          <w:rtl/>
        </w:rPr>
      </w:pPr>
      <w:r>
        <w:rPr>
          <w:rStyle w:val="SonnotBavurusu"/>
        </w:rPr>
        <w:endnoteRef/>
      </w:r>
      <w:r>
        <w:rPr>
          <w:rtl/>
        </w:rPr>
        <w:t xml:space="preserve"> </w:t>
      </w:r>
      <w:r w:rsidRPr="000F5847">
        <w:rPr>
          <w:rtl/>
        </w:rPr>
        <w:t>المرجع نفسه: 61.</w:t>
      </w:r>
    </w:p>
  </w:endnote>
  <w:endnote w:id="117">
    <w:p w:rsidR="00B1548D" w:rsidRDefault="00B1548D" w:rsidP="005A4D85">
      <w:pPr>
        <w:pStyle w:val="SonnotMetni"/>
      </w:pPr>
      <w:r>
        <w:rPr>
          <w:rStyle w:val="SonnotBavurusu"/>
        </w:rPr>
        <w:endnoteRef/>
      </w:r>
      <w:r>
        <w:rPr>
          <w:rtl/>
        </w:rPr>
        <w:t xml:space="preserve"> </w:t>
      </w:r>
      <w:r w:rsidRPr="000F5847">
        <w:rPr>
          <w:rtl/>
        </w:rPr>
        <w:t>المرجع نفسه، ص: 76.</w:t>
      </w:r>
    </w:p>
  </w:endnote>
  <w:endnote w:id="118">
    <w:p w:rsidR="00B1548D" w:rsidRDefault="00B1548D" w:rsidP="005A4D85">
      <w:pPr>
        <w:pStyle w:val="SonnotMetni"/>
        <w:rPr>
          <w:rtl/>
        </w:rPr>
      </w:pPr>
      <w:r>
        <w:rPr>
          <w:rStyle w:val="SonnotBavurusu"/>
        </w:rPr>
        <w:endnoteRef/>
      </w:r>
      <w:r>
        <w:rPr>
          <w:rtl/>
        </w:rPr>
        <w:t xml:space="preserve"> </w:t>
      </w:r>
      <w:r w:rsidRPr="000F5847">
        <w:rPr>
          <w:rtl/>
        </w:rPr>
        <w:t>المرجع نفسه، ص: 69.</w:t>
      </w:r>
    </w:p>
  </w:endnote>
  <w:endnote w:id="119">
    <w:p w:rsidR="00B1548D" w:rsidRDefault="00B1548D" w:rsidP="005A4D85">
      <w:pPr>
        <w:pStyle w:val="SonnotMetni"/>
      </w:pPr>
      <w:r>
        <w:rPr>
          <w:rStyle w:val="SonnotBavurusu"/>
        </w:rPr>
        <w:endnoteRef/>
      </w:r>
      <w:r>
        <w:rPr>
          <w:rtl/>
        </w:rPr>
        <w:t xml:space="preserve"> </w:t>
      </w:r>
      <w:r w:rsidRPr="000F5847">
        <w:rPr>
          <w:rtl/>
        </w:rPr>
        <w:t>المرجع نفسه، ص: 73.</w:t>
      </w:r>
    </w:p>
  </w:endnote>
  <w:endnote w:id="120">
    <w:p w:rsidR="00B1548D" w:rsidRDefault="00B1548D" w:rsidP="005A4D85">
      <w:pPr>
        <w:pStyle w:val="SonnotMetni"/>
      </w:pPr>
      <w:r>
        <w:rPr>
          <w:rStyle w:val="SonnotBavurusu"/>
        </w:rPr>
        <w:endnoteRef/>
      </w:r>
      <w:r>
        <w:rPr>
          <w:rtl/>
        </w:rPr>
        <w:t xml:space="preserve"> </w:t>
      </w:r>
      <w:r w:rsidRPr="000F5847">
        <w:rPr>
          <w:rtl/>
        </w:rPr>
        <w:t>المرجع نفسه، ص: 81.</w:t>
      </w:r>
    </w:p>
  </w:endnote>
  <w:endnote w:id="121">
    <w:p w:rsidR="00B1548D" w:rsidRDefault="00B1548D" w:rsidP="005A4D85">
      <w:pPr>
        <w:pStyle w:val="SonnotMetni"/>
        <w:rPr>
          <w:rtl/>
        </w:rPr>
      </w:pPr>
      <w:r>
        <w:rPr>
          <w:rStyle w:val="SonnotBavurusu"/>
        </w:rPr>
        <w:endnoteRef/>
      </w:r>
      <w:r>
        <w:rPr>
          <w:rtl/>
        </w:rPr>
        <w:t xml:space="preserve"> </w:t>
      </w:r>
      <w:r w:rsidRPr="000F5847">
        <w:rPr>
          <w:rtl/>
        </w:rPr>
        <w:t>ميجان الرويلي وسعد البازعي: دليل الناقد الأدبي، المركز الثقافي العربي، الدار البيضاء ، المغرب، ط: 2، 2000، ص: 19.</w:t>
      </w:r>
    </w:p>
  </w:endnote>
  <w:endnote w:id="122">
    <w:p w:rsidR="00B1548D" w:rsidRDefault="00B1548D" w:rsidP="005A4D85">
      <w:pPr>
        <w:pStyle w:val="SonnotMetni"/>
      </w:pPr>
      <w:r>
        <w:rPr>
          <w:rStyle w:val="SonnotBavurusu"/>
        </w:rPr>
        <w:endnoteRef/>
      </w:r>
      <w:r>
        <w:rPr>
          <w:rtl/>
        </w:rPr>
        <w:t xml:space="preserve"> </w:t>
      </w:r>
      <w:r w:rsidRPr="000F5847">
        <w:rPr>
          <w:rtl/>
        </w:rPr>
        <w:t>محمد عادل الهاشمي: الإنسان في الأدب الإسلامي، ص: 14.</w:t>
      </w:r>
      <w:r w:rsidR="00AF2A48">
        <w:rPr>
          <w:rFonts w:hint="cs"/>
          <w:rt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venir Lt BT">
    <w:altName w:val="Sitka Small"/>
    <w:charset w:val="00"/>
    <w:family w:val="roman"/>
    <w:pitch w:val="variable"/>
    <w:sig w:usb0="00000087" w:usb1="00000000" w:usb2="00000000" w:usb3="00000000" w:csb0="0000001B" w:csb1="00000000"/>
  </w:font>
  <w:font w:name="Daria">
    <w:altName w:val="Times New Roman"/>
    <w:charset w:val="B2"/>
    <w:family w:val="auto"/>
    <w:pitch w:val="variable"/>
    <w:sig w:usb0="00002001" w:usb1="80000000" w:usb2="00000008" w:usb3="00000000" w:csb0="00000040" w:csb1="00000000"/>
  </w:font>
  <w:font w:name="Khalid Art bold">
    <w:altName w:val="Times New Roman"/>
    <w:charset w:val="B2"/>
    <w:family w:val="auto"/>
    <w:pitch w:val="variable"/>
    <w:sig w:usb0="00002001" w:usb1="00000000" w:usb2="00000000" w:usb3="00000000" w:csb0="00000040" w:csb1="00000000"/>
  </w:font>
  <w:font w:name="Huseyin Gunday">
    <w:altName w:val="Times New Roman"/>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AGA Arabesque">
    <w:altName w:val="Symbol"/>
    <w:charset w:val="02"/>
    <w:family w:val="auto"/>
    <w:pitch w:val="variable"/>
    <w:sig w:usb0="00000000" w:usb1="10000000" w:usb2="00000000" w:usb3="00000000" w:csb0="80000000" w:csb1="00000000"/>
  </w:font>
  <w:font w:name="nurMajalla">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BFD" w:rsidRPr="0020506E" w:rsidRDefault="00C70BFD" w:rsidP="0020506E">
      <w:pPr>
        <w:spacing w:line="240" w:lineRule="auto"/>
        <w:rPr>
          <w:rtl/>
        </w:rPr>
      </w:pPr>
      <w:r>
        <w:separator/>
      </w:r>
    </w:p>
  </w:footnote>
  <w:footnote w:type="continuationSeparator" w:id="0">
    <w:p w:rsidR="00C70BFD" w:rsidRPr="00C303BC" w:rsidRDefault="00C70BFD" w:rsidP="00C303BC">
      <w:pPr>
        <w:pStyle w:val="AltBilgi"/>
        <w:spacing w:line="40"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6B77DA" w:rsidP="00236457">
    <w:pPr>
      <w:tabs>
        <w:tab w:val="right" w:pos="6095"/>
        <w:tab w:val="center" w:pos="6520"/>
      </w:tabs>
      <w:spacing w:line="276" w:lineRule="auto"/>
      <w:ind w:firstLine="0"/>
      <w:jc w:val="left"/>
      <w:rPr>
        <w:rFonts w:ascii="Calibri" w:hAnsi="Calibri" w:cs="Huseyin Gunday"/>
        <w:sz w:val="26"/>
        <w:lang w:eastAsia="en-US"/>
      </w:rPr>
    </w:pPr>
    <w:r>
      <w:rPr>
        <w:rFonts w:ascii="Times New Roman" w:hAnsi="Times New Roman"/>
        <w:noProof/>
        <w:sz w:val="22"/>
        <w:lang w:val="en-US" w:eastAsia="en-US"/>
      </w:rPr>
      <mc:AlternateContent>
        <mc:Choice Requires="wps">
          <w:drawing>
            <wp:anchor distT="0" distB="0" distL="114300" distR="114300" simplePos="0" relativeHeight="251664384" behindDoc="0" locked="0" layoutInCell="1" allowOverlap="1">
              <wp:simplePos x="0" y="0"/>
              <wp:positionH relativeFrom="margin">
                <wp:posOffset>11430</wp:posOffset>
              </wp:positionH>
              <wp:positionV relativeFrom="paragraph">
                <wp:posOffset>72390</wp:posOffset>
              </wp:positionV>
              <wp:extent cx="323850" cy="144145"/>
              <wp:effectExtent l="0" t="0" r="0" b="8255"/>
              <wp:wrapNone/>
              <wp:docPr id="10"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41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26A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1026" type="#_x0000_t185" style="position:absolute;left:0;text-align:left;margin-left:.9pt;margin-top:5.7pt;width:25.5pt;height:1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S+xigIAACM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" fillcolor="#f2f2f2" strokeweight=".5pt">
              <w10:wrap anchorx="margin"/>
            </v:shape>
          </w:pict>
        </mc:Fallback>
      </mc:AlternateContent>
    </w:r>
    <w:r>
      <w:rPr>
        <w:rFonts w:ascii="Times New Roman" w:hAnsi="Times New Roman"/>
        <w:noProof/>
        <w:sz w:val="22"/>
        <w:lang w:val="en-US" w:eastAsia="en-US"/>
      </w:rPr>
      <mc:AlternateContent>
        <mc:Choice Requires="wps">
          <w:drawing>
            <wp:anchor distT="4294967295" distB="4294967295" distL="114300" distR="114300" simplePos="0" relativeHeight="251665408" behindDoc="0" locked="0" layoutInCell="1" allowOverlap="1">
              <wp:simplePos x="0" y="0"/>
              <wp:positionH relativeFrom="column">
                <wp:align>center</wp:align>
              </wp:positionH>
              <wp:positionV relativeFrom="paragraph">
                <wp:posOffset>313689</wp:posOffset>
              </wp:positionV>
              <wp:extent cx="4319905" cy="0"/>
              <wp:effectExtent l="0" t="0" r="4445" b="0"/>
              <wp:wrapNone/>
              <wp:docPr id="9"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1E746" id="Line 184" o:spid="_x0000_s1026" style="position:absolute;left:0;text-align:left;z-index:25166540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YD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" strokeweight=".25pt"/>
          </w:pict>
        </mc:Fallback>
      </mc:AlternateContent>
    </w:r>
    <w:r w:rsidR="001D7B24">
      <w:rPr>
        <w:rFonts w:cs="Huseyin Gunday" w:hint="cs"/>
        <w:sz w:val="26"/>
        <w:rtl/>
        <w:lang w:eastAsia="en-US"/>
      </w:rPr>
      <w:t>الدراسات والبحوث</w:t>
    </w:r>
    <w:r w:rsidR="00B1548D" w:rsidRPr="00BC0271">
      <w:rPr>
        <w:rFonts w:cs="Huseyin Gunday"/>
        <w:sz w:val="26"/>
        <w:rtl/>
        <w:lang w:eastAsia="en-US"/>
      </w:rPr>
      <w:tab/>
    </w:r>
    <w:r w:rsidR="00B1548D" w:rsidRPr="00236457">
      <w:rPr>
        <w:rFonts w:cs="Huseyin Gunday" w:hint="eastAsia"/>
        <w:szCs w:val="22"/>
        <w:rtl/>
        <w:lang w:eastAsia="en-US"/>
      </w:rPr>
      <w:t>الأدب</w:t>
    </w:r>
    <w:r w:rsidR="00B1548D" w:rsidRPr="00236457">
      <w:rPr>
        <w:rFonts w:cs="Huseyin Gunday"/>
        <w:szCs w:val="22"/>
        <w:rtl/>
        <w:lang w:eastAsia="en-US"/>
      </w:rPr>
      <w:t xml:space="preserve"> </w:t>
    </w:r>
    <w:r w:rsidR="00B1548D" w:rsidRPr="00236457">
      <w:rPr>
        <w:rFonts w:cs="Huseyin Gunday" w:hint="eastAsia"/>
        <w:szCs w:val="22"/>
        <w:rtl/>
        <w:lang w:eastAsia="en-US"/>
      </w:rPr>
      <w:t>الإسـلامـي</w:t>
    </w:r>
    <w:r w:rsidR="00B1548D" w:rsidRPr="00236457">
      <w:rPr>
        <w:rFonts w:cs="Huseyin Gunday"/>
        <w:szCs w:val="22"/>
        <w:rtl/>
        <w:lang w:eastAsia="en-US"/>
      </w:rPr>
      <w:t xml:space="preserve"> </w:t>
    </w:r>
    <w:r w:rsidR="00B1548D" w:rsidRPr="00236457">
      <w:rPr>
        <w:rFonts w:cs="Huseyin Gunday" w:hint="eastAsia"/>
        <w:szCs w:val="22"/>
        <w:rtl/>
        <w:lang w:eastAsia="en-US"/>
      </w:rPr>
      <w:t>قراءة</w:t>
    </w:r>
    <w:r w:rsidR="00B1548D" w:rsidRPr="00236457">
      <w:rPr>
        <w:rFonts w:cs="Huseyin Gunday"/>
        <w:szCs w:val="22"/>
        <w:rtl/>
        <w:lang w:eastAsia="en-US"/>
      </w:rPr>
      <w:t xml:space="preserve"> </w:t>
    </w:r>
    <w:r w:rsidR="00B1548D" w:rsidRPr="00236457">
      <w:rPr>
        <w:rFonts w:cs="Huseyin Gunday" w:hint="eastAsia"/>
        <w:szCs w:val="22"/>
        <w:rtl/>
        <w:lang w:eastAsia="en-US"/>
      </w:rPr>
      <w:t>في</w:t>
    </w:r>
    <w:r w:rsidR="00B1548D" w:rsidRPr="00236457">
      <w:rPr>
        <w:rFonts w:cs="Huseyin Gunday"/>
        <w:szCs w:val="22"/>
        <w:rtl/>
        <w:lang w:eastAsia="en-US"/>
      </w:rPr>
      <w:t xml:space="preserve"> </w:t>
    </w:r>
    <w:r w:rsidR="00B1548D" w:rsidRPr="00236457">
      <w:rPr>
        <w:rFonts w:cs="Huseyin Gunday" w:hint="eastAsia"/>
        <w:szCs w:val="22"/>
        <w:rtl/>
        <w:lang w:eastAsia="en-US"/>
      </w:rPr>
      <w:t>المصطلح</w:t>
    </w:r>
    <w:r w:rsidR="00B1548D" w:rsidRPr="00236457">
      <w:rPr>
        <w:rFonts w:cs="Huseyin Gunday"/>
        <w:szCs w:val="22"/>
        <w:rtl/>
        <w:lang w:eastAsia="en-US"/>
      </w:rPr>
      <w:t xml:space="preserve"> </w:t>
    </w:r>
    <w:r w:rsidR="00B1548D" w:rsidRPr="00236457">
      <w:rPr>
        <w:rFonts w:cs="Huseyin Gunday" w:hint="eastAsia"/>
        <w:szCs w:val="22"/>
        <w:rtl/>
        <w:lang w:eastAsia="en-US"/>
      </w:rPr>
      <w:t>والمفهوم</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1D7B24">
      <w:rPr>
        <w:rFonts w:ascii="Calibri" w:hAnsi="Calibri" w:cs="Huseyin Gunday"/>
        <w:noProof/>
        <w:sz w:val="28"/>
        <w:rtl/>
        <w:lang w:eastAsia="en-US"/>
      </w:rPr>
      <w:t>23</w:t>
    </w:r>
    <w:r w:rsidR="00B1548D" w:rsidRPr="005155C8">
      <w:rPr>
        <w:rFonts w:ascii="Calibri" w:hAnsi="Calibri" w:cs="Huseyin Gunday"/>
        <w:noProof/>
        <w:sz w:val="28"/>
        <w:lang w:eastAsia="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6B77DA" w:rsidP="007E799A">
    <w:pPr>
      <w:tabs>
        <w:tab w:val="right" w:pos="6095"/>
        <w:tab w:val="right" w:pos="6747"/>
      </w:tabs>
      <w:spacing w:line="276" w:lineRule="auto"/>
      <w:ind w:firstLine="0"/>
      <w:jc w:val="left"/>
      <w:rPr>
        <w:rFonts w:ascii="Calibri" w:hAnsi="Calibri" w:cs="Huseyin Gunday"/>
        <w:sz w:val="26"/>
        <w:lang w:eastAsia="en-US"/>
      </w:rPr>
    </w:pPr>
    <w:r>
      <w:rPr>
        <w:rFonts w:ascii="Times New Roman" w:hAnsi="Times New Roman"/>
        <w:noProof/>
        <w:sz w:val="22"/>
        <w:lang w:val="en-US" w:eastAsia="en-US"/>
      </w:rPr>
      <mc:AlternateContent>
        <mc:Choice Requires="wps">
          <w:drawing>
            <wp:anchor distT="0" distB="0" distL="114300" distR="114300" simplePos="0" relativeHeight="251643904" behindDoc="0" locked="0" layoutInCell="1" allowOverlap="1">
              <wp:simplePos x="0" y="0"/>
              <wp:positionH relativeFrom="margin">
                <wp:align>left</wp:align>
              </wp:positionH>
              <wp:positionV relativeFrom="paragraph">
                <wp:posOffset>74295</wp:posOffset>
              </wp:positionV>
              <wp:extent cx="323850" cy="144145"/>
              <wp:effectExtent l="5715" t="6985" r="13335" b="10795"/>
              <wp:wrapNone/>
              <wp:docPr id="1"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41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EA7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1026" type="#_x0000_t185" style="position:absolute;left:0;text-align:left;margin-left:0;margin-top:5.85pt;width:25.5pt;height:11.3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6DiQIAACI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" fillcolor="#f2f2f2" strokeweight=".5pt">
              <w10:wrap anchorx="margin"/>
            </v:shape>
          </w:pict>
        </mc:Fallback>
      </mc:AlternateContent>
    </w:r>
    <w:r>
      <w:rPr>
        <w:rFonts w:ascii="Times New Roman" w:hAnsi="Times New Roman"/>
        <w:noProof/>
        <w:sz w:val="22"/>
        <w:lang w:val="en-US" w:eastAsia="en-US"/>
      </w:rPr>
      <mc:AlternateContent>
        <mc:Choice Requires="wps">
          <w:drawing>
            <wp:anchor distT="4294967295" distB="4294967295" distL="114300" distR="114300" simplePos="0" relativeHeight="251644928" behindDoc="0" locked="0" layoutInCell="1" allowOverlap="1">
              <wp:simplePos x="0" y="0"/>
              <wp:positionH relativeFrom="column">
                <wp:align>center</wp:align>
              </wp:positionH>
              <wp:positionV relativeFrom="paragraph">
                <wp:posOffset>313689</wp:posOffset>
              </wp:positionV>
              <wp:extent cx="4319905" cy="0"/>
              <wp:effectExtent l="0" t="0" r="4445" b="0"/>
              <wp:wrapNone/>
              <wp:docPr id="1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C1A0C" id="Line 184" o:spid="_x0000_s1026" style="position:absolute;left:0;text-align:left;z-index:25164492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mc:Fallback>
      </mc:AlternateContent>
    </w:r>
    <w:r w:rsidR="00B1548D">
      <w:rPr>
        <w:rFonts w:cs="nurMajalla"/>
        <w:rtl/>
        <w:lang w:val="en-US" w:eastAsia="en-US"/>
      </w:rPr>
      <w:t>د</w:t>
    </w:r>
    <w:r w:rsidR="00B1548D" w:rsidRPr="00BC0271">
      <w:rPr>
        <w:rFonts w:cs="Huseyin Gunday"/>
        <w:sz w:val="26"/>
        <w:rtl/>
        <w:lang w:eastAsia="en-US"/>
      </w:rPr>
      <w:tab/>
    </w:r>
    <w:r w:rsidR="00B1548D" w:rsidRPr="00981EED">
      <w:rPr>
        <w:rFonts w:cs="Huseyin Gunday"/>
        <w:szCs w:val="22"/>
        <w:rtl/>
        <w:lang w:eastAsia="en-US"/>
      </w:rPr>
      <w:t>المؤتمرات والحلقات الدراسية</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Pr>
        <w:rFonts w:ascii="Calibri" w:hAnsi="Calibri" w:cs="Huseyin Gunday"/>
        <w:noProof/>
        <w:sz w:val="28"/>
        <w:rtl/>
        <w:lang w:eastAsia="en-US"/>
      </w:rPr>
      <w:t>195</w:t>
    </w:r>
    <w:r w:rsidR="00B1548D" w:rsidRPr="005155C8">
      <w:rPr>
        <w:rFonts w:ascii="Calibri" w:hAnsi="Calibri" w:cs="Huseyin Gunday"/>
        <w:noProof/>
        <w:sz w:val="28"/>
        <w:lang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Default="00B1548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D63AB"/>
    <w:multiLevelType w:val="hybridMultilevel"/>
    <w:tmpl w:val="BA7EF41A"/>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49"/>
  </w:hdrShapeDefaults>
  <w:footnotePr>
    <w:numRestart w:val="eachPage"/>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5F"/>
    <w:rsid w:val="00002A03"/>
    <w:rsid w:val="0001608E"/>
    <w:rsid w:val="000179B9"/>
    <w:rsid w:val="00023175"/>
    <w:rsid w:val="00035767"/>
    <w:rsid w:val="00040917"/>
    <w:rsid w:val="00041DB0"/>
    <w:rsid w:val="00045588"/>
    <w:rsid w:val="00045BE7"/>
    <w:rsid w:val="0004692A"/>
    <w:rsid w:val="00055A7D"/>
    <w:rsid w:val="00066A67"/>
    <w:rsid w:val="000771A9"/>
    <w:rsid w:val="0008445C"/>
    <w:rsid w:val="00086578"/>
    <w:rsid w:val="0008739B"/>
    <w:rsid w:val="00091472"/>
    <w:rsid w:val="000A39AD"/>
    <w:rsid w:val="000B6B64"/>
    <w:rsid w:val="000C4AA1"/>
    <w:rsid w:val="000C7565"/>
    <w:rsid w:val="000D4745"/>
    <w:rsid w:val="000E6FF8"/>
    <w:rsid w:val="000F13C2"/>
    <w:rsid w:val="000F57D9"/>
    <w:rsid w:val="00104325"/>
    <w:rsid w:val="00117189"/>
    <w:rsid w:val="00156A8E"/>
    <w:rsid w:val="00161ED6"/>
    <w:rsid w:val="001648FB"/>
    <w:rsid w:val="001846AB"/>
    <w:rsid w:val="00184F8F"/>
    <w:rsid w:val="00185B86"/>
    <w:rsid w:val="00195E34"/>
    <w:rsid w:val="001B7BF1"/>
    <w:rsid w:val="001D7B24"/>
    <w:rsid w:val="001E5E33"/>
    <w:rsid w:val="001F1F60"/>
    <w:rsid w:val="00200E44"/>
    <w:rsid w:val="0020506E"/>
    <w:rsid w:val="002222F1"/>
    <w:rsid w:val="00224B18"/>
    <w:rsid w:val="00226ADB"/>
    <w:rsid w:val="00234169"/>
    <w:rsid w:val="00236457"/>
    <w:rsid w:val="00237735"/>
    <w:rsid w:val="00247051"/>
    <w:rsid w:val="00251AF2"/>
    <w:rsid w:val="002537CA"/>
    <w:rsid w:val="00254027"/>
    <w:rsid w:val="0026168C"/>
    <w:rsid w:val="00267044"/>
    <w:rsid w:val="002766F2"/>
    <w:rsid w:val="002820C5"/>
    <w:rsid w:val="002827F8"/>
    <w:rsid w:val="002828DD"/>
    <w:rsid w:val="002A6080"/>
    <w:rsid w:val="002B7393"/>
    <w:rsid w:val="002C1449"/>
    <w:rsid w:val="002D06EA"/>
    <w:rsid w:val="002D66D7"/>
    <w:rsid w:val="002F2CAE"/>
    <w:rsid w:val="003021F5"/>
    <w:rsid w:val="00310173"/>
    <w:rsid w:val="00330AFB"/>
    <w:rsid w:val="003421F1"/>
    <w:rsid w:val="00342C55"/>
    <w:rsid w:val="003518BA"/>
    <w:rsid w:val="00361ECC"/>
    <w:rsid w:val="00362849"/>
    <w:rsid w:val="0037046C"/>
    <w:rsid w:val="00383DAC"/>
    <w:rsid w:val="0039450B"/>
    <w:rsid w:val="003A06D6"/>
    <w:rsid w:val="003B2CD1"/>
    <w:rsid w:val="003B7B96"/>
    <w:rsid w:val="003C0D5C"/>
    <w:rsid w:val="003C3788"/>
    <w:rsid w:val="003C43D6"/>
    <w:rsid w:val="003C6A5E"/>
    <w:rsid w:val="003D00BF"/>
    <w:rsid w:val="003D0290"/>
    <w:rsid w:val="003D1E74"/>
    <w:rsid w:val="003D4755"/>
    <w:rsid w:val="003D6B3E"/>
    <w:rsid w:val="003E5A3C"/>
    <w:rsid w:val="003E6249"/>
    <w:rsid w:val="003E7EE7"/>
    <w:rsid w:val="0040428B"/>
    <w:rsid w:val="004047F3"/>
    <w:rsid w:val="00405B5F"/>
    <w:rsid w:val="004102F9"/>
    <w:rsid w:val="00415166"/>
    <w:rsid w:val="00461A73"/>
    <w:rsid w:val="00475B5B"/>
    <w:rsid w:val="00477E34"/>
    <w:rsid w:val="00480498"/>
    <w:rsid w:val="0048140D"/>
    <w:rsid w:val="00486977"/>
    <w:rsid w:val="004A0D3E"/>
    <w:rsid w:val="004D0D03"/>
    <w:rsid w:val="004D6D48"/>
    <w:rsid w:val="004E5C07"/>
    <w:rsid w:val="004E6AFA"/>
    <w:rsid w:val="0050219E"/>
    <w:rsid w:val="005052FD"/>
    <w:rsid w:val="00512014"/>
    <w:rsid w:val="005155C8"/>
    <w:rsid w:val="0051792B"/>
    <w:rsid w:val="00517DE0"/>
    <w:rsid w:val="005206CB"/>
    <w:rsid w:val="00523BB8"/>
    <w:rsid w:val="005347CC"/>
    <w:rsid w:val="00535922"/>
    <w:rsid w:val="005420C3"/>
    <w:rsid w:val="005501CF"/>
    <w:rsid w:val="00560980"/>
    <w:rsid w:val="00565AAA"/>
    <w:rsid w:val="00565CA7"/>
    <w:rsid w:val="00570C8B"/>
    <w:rsid w:val="00583153"/>
    <w:rsid w:val="00584C0F"/>
    <w:rsid w:val="00586DA3"/>
    <w:rsid w:val="00597F33"/>
    <w:rsid w:val="005A4D85"/>
    <w:rsid w:val="005B5AE1"/>
    <w:rsid w:val="005C0ABD"/>
    <w:rsid w:val="005C492F"/>
    <w:rsid w:val="005C78A6"/>
    <w:rsid w:val="005D7DC9"/>
    <w:rsid w:val="005E2364"/>
    <w:rsid w:val="005E7AF2"/>
    <w:rsid w:val="005E7D6B"/>
    <w:rsid w:val="005F0316"/>
    <w:rsid w:val="005F1DAF"/>
    <w:rsid w:val="00606C33"/>
    <w:rsid w:val="00610A92"/>
    <w:rsid w:val="00624AF4"/>
    <w:rsid w:val="0062521C"/>
    <w:rsid w:val="006328C2"/>
    <w:rsid w:val="00636210"/>
    <w:rsid w:val="00640C38"/>
    <w:rsid w:val="00642DEB"/>
    <w:rsid w:val="0065075D"/>
    <w:rsid w:val="00660495"/>
    <w:rsid w:val="00662A10"/>
    <w:rsid w:val="0066398E"/>
    <w:rsid w:val="00666F58"/>
    <w:rsid w:val="00670CC2"/>
    <w:rsid w:val="0067316E"/>
    <w:rsid w:val="0067681B"/>
    <w:rsid w:val="00683AC0"/>
    <w:rsid w:val="00697452"/>
    <w:rsid w:val="006A238D"/>
    <w:rsid w:val="006A2BD4"/>
    <w:rsid w:val="006B6859"/>
    <w:rsid w:val="006B77DA"/>
    <w:rsid w:val="006D2736"/>
    <w:rsid w:val="006D438F"/>
    <w:rsid w:val="006D477A"/>
    <w:rsid w:val="006E1C1A"/>
    <w:rsid w:val="006E3846"/>
    <w:rsid w:val="006F4300"/>
    <w:rsid w:val="00706174"/>
    <w:rsid w:val="00725030"/>
    <w:rsid w:val="0072584D"/>
    <w:rsid w:val="00727B6A"/>
    <w:rsid w:val="007359FF"/>
    <w:rsid w:val="00745F46"/>
    <w:rsid w:val="0074650E"/>
    <w:rsid w:val="00746A75"/>
    <w:rsid w:val="0075472E"/>
    <w:rsid w:val="0076256D"/>
    <w:rsid w:val="00790EB8"/>
    <w:rsid w:val="007921DA"/>
    <w:rsid w:val="007B1C4D"/>
    <w:rsid w:val="007B2AA4"/>
    <w:rsid w:val="007B38BC"/>
    <w:rsid w:val="007B7CA5"/>
    <w:rsid w:val="007C0F0C"/>
    <w:rsid w:val="007C4C64"/>
    <w:rsid w:val="007E129C"/>
    <w:rsid w:val="007E2E9C"/>
    <w:rsid w:val="007E3532"/>
    <w:rsid w:val="007E432C"/>
    <w:rsid w:val="007E43F0"/>
    <w:rsid w:val="007E5E4D"/>
    <w:rsid w:val="007E799A"/>
    <w:rsid w:val="007F3284"/>
    <w:rsid w:val="00804B03"/>
    <w:rsid w:val="00815405"/>
    <w:rsid w:val="008238BE"/>
    <w:rsid w:val="00846788"/>
    <w:rsid w:val="00846E3C"/>
    <w:rsid w:val="00870217"/>
    <w:rsid w:val="0087651B"/>
    <w:rsid w:val="00882BD6"/>
    <w:rsid w:val="0088562B"/>
    <w:rsid w:val="008A6B8F"/>
    <w:rsid w:val="008A74A0"/>
    <w:rsid w:val="008B2408"/>
    <w:rsid w:val="008D6BDA"/>
    <w:rsid w:val="008E30EF"/>
    <w:rsid w:val="008F09E6"/>
    <w:rsid w:val="008F7D96"/>
    <w:rsid w:val="00924AC9"/>
    <w:rsid w:val="00926C33"/>
    <w:rsid w:val="00936DBE"/>
    <w:rsid w:val="00957950"/>
    <w:rsid w:val="00962240"/>
    <w:rsid w:val="009623E9"/>
    <w:rsid w:val="0096373E"/>
    <w:rsid w:val="00964CFA"/>
    <w:rsid w:val="00981EED"/>
    <w:rsid w:val="00985FE6"/>
    <w:rsid w:val="009902C3"/>
    <w:rsid w:val="009977C4"/>
    <w:rsid w:val="009A631A"/>
    <w:rsid w:val="009A770E"/>
    <w:rsid w:val="009B4E15"/>
    <w:rsid w:val="009C78CE"/>
    <w:rsid w:val="009D5907"/>
    <w:rsid w:val="009D6075"/>
    <w:rsid w:val="009D75C3"/>
    <w:rsid w:val="009E65A7"/>
    <w:rsid w:val="009E68FA"/>
    <w:rsid w:val="009E6FD9"/>
    <w:rsid w:val="00A007BD"/>
    <w:rsid w:val="00A0498B"/>
    <w:rsid w:val="00A1637B"/>
    <w:rsid w:val="00A21109"/>
    <w:rsid w:val="00A26067"/>
    <w:rsid w:val="00A33F77"/>
    <w:rsid w:val="00A50057"/>
    <w:rsid w:val="00A55116"/>
    <w:rsid w:val="00A55CAE"/>
    <w:rsid w:val="00A55D44"/>
    <w:rsid w:val="00A658A7"/>
    <w:rsid w:val="00A66FC9"/>
    <w:rsid w:val="00A70588"/>
    <w:rsid w:val="00A855E6"/>
    <w:rsid w:val="00A91A38"/>
    <w:rsid w:val="00A92F04"/>
    <w:rsid w:val="00AB13C4"/>
    <w:rsid w:val="00AC20E2"/>
    <w:rsid w:val="00AC31AD"/>
    <w:rsid w:val="00AD58E2"/>
    <w:rsid w:val="00AE116A"/>
    <w:rsid w:val="00AE13FB"/>
    <w:rsid w:val="00AE44D5"/>
    <w:rsid w:val="00AF28E0"/>
    <w:rsid w:val="00AF2A48"/>
    <w:rsid w:val="00AF7F01"/>
    <w:rsid w:val="00AF7F83"/>
    <w:rsid w:val="00B10459"/>
    <w:rsid w:val="00B1548D"/>
    <w:rsid w:val="00B2299F"/>
    <w:rsid w:val="00B23569"/>
    <w:rsid w:val="00B41DDB"/>
    <w:rsid w:val="00B4638A"/>
    <w:rsid w:val="00B55BA1"/>
    <w:rsid w:val="00B636F4"/>
    <w:rsid w:val="00B66666"/>
    <w:rsid w:val="00B6740D"/>
    <w:rsid w:val="00B73DD5"/>
    <w:rsid w:val="00B84AE6"/>
    <w:rsid w:val="00BA64F0"/>
    <w:rsid w:val="00BA7A04"/>
    <w:rsid w:val="00BB0A75"/>
    <w:rsid w:val="00BC0271"/>
    <w:rsid w:val="00BC704F"/>
    <w:rsid w:val="00BD3519"/>
    <w:rsid w:val="00BE2942"/>
    <w:rsid w:val="00BF354F"/>
    <w:rsid w:val="00C2205C"/>
    <w:rsid w:val="00C303BC"/>
    <w:rsid w:val="00C34C3B"/>
    <w:rsid w:val="00C461E3"/>
    <w:rsid w:val="00C52E0F"/>
    <w:rsid w:val="00C555C1"/>
    <w:rsid w:val="00C608E5"/>
    <w:rsid w:val="00C61B73"/>
    <w:rsid w:val="00C70BFD"/>
    <w:rsid w:val="00C7250D"/>
    <w:rsid w:val="00C83B64"/>
    <w:rsid w:val="00C855C2"/>
    <w:rsid w:val="00C86C8D"/>
    <w:rsid w:val="00CA77A9"/>
    <w:rsid w:val="00CB0EF6"/>
    <w:rsid w:val="00CB2982"/>
    <w:rsid w:val="00CB5B5B"/>
    <w:rsid w:val="00CC0B78"/>
    <w:rsid w:val="00CC113A"/>
    <w:rsid w:val="00CD3859"/>
    <w:rsid w:val="00CD4D23"/>
    <w:rsid w:val="00CE11FF"/>
    <w:rsid w:val="00CF5F4A"/>
    <w:rsid w:val="00D0554B"/>
    <w:rsid w:val="00D100B3"/>
    <w:rsid w:val="00D11805"/>
    <w:rsid w:val="00D15364"/>
    <w:rsid w:val="00D17A5F"/>
    <w:rsid w:val="00D17B12"/>
    <w:rsid w:val="00D2093E"/>
    <w:rsid w:val="00D20D60"/>
    <w:rsid w:val="00D22AC2"/>
    <w:rsid w:val="00D35C1B"/>
    <w:rsid w:val="00D4606E"/>
    <w:rsid w:val="00D549CD"/>
    <w:rsid w:val="00D54C52"/>
    <w:rsid w:val="00D70C95"/>
    <w:rsid w:val="00D730D4"/>
    <w:rsid w:val="00D8344B"/>
    <w:rsid w:val="00D87BED"/>
    <w:rsid w:val="00DA035A"/>
    <w:rsid w:val="00DA1B78"/>
    <w:rsid w:val="00DA2C0B"/>
    <w:rsid w:val="00DA6749"/>
    <w:rsid w:val="00DA7FED"/>
    <w:rsid w:val="00DB2B0C"/>
    <w:rsid w:val="00DE099D"/>
    <w:rsid w:val="00DE4050"/>
    <w:rsid w:val="00DE5384"/>
    <w:rsid w:val="00DF084B"/>
    <w:rsid w:val="00E07326"/>
    <w:rsid w:val="00E11EFE"/>
    <w:rsid w:val="00E3550E"/>
    <w:rsid w:val="00E40858"/>
    <w:rsid w:val="00E45CE3"/>
    <w:rsid w:val="00E52150"/>
    <w:rsid w:val="00E5306D"/>
    <w:rsid w:val="00E708C7"/>
    <w:rsid w:val="00E72301"/>
    <w:rsid w:val="00E724DB"/>
    <w:rsid w:val="00E74AAA"/>
    <w:rsid w:val="00E91F7A"/>
    <w:rsid w:val="00E96169"/>
    <w:rsid w:val="00E971E1"/>
    <w:rsid w:val="00EA0EA9"/>
    <w:rsid w:val="00EA535D"/>
    <w:rsid w:val="00EA6018"/>
    <w:rsid w:val="00EA7FB7"/>
    <w:rsid w:val="00EB2ADF"/>
    <w:rsid w:val="00EB3B3D"/>
    <w:rsid w:val="00EC643A"/>
    <w:rsid w:val="00EE734E"/>
    <w:rsid w:val="00EE77E3"/>
    <w:rsid w:val="00EF66B3"/>
    <w:rsid w:val="00F2004B"/>
    <w:rsid w:val="00F21E83"/>
    <w:rsid w:val="00F238EE"/>
    <w:rsid w:val="00F30052"/>
    <w:rsid w:val="00F3352E"/>
    <w:rsid w:val="00F37758"/>
    <w:rsid w:val="00F55ED8"/>
    <w:rsid w:val="00F57A24"/>
    <w:rsid w:val="00F65FBE"/>
    <w:rsid w:val="00F66A44"/>
    <w:rsid w:val="00F73455"/>
    <w:rsid w:val="00FA09CF"/>
    <w:rsid w:val="00FA24CF"/>
    <w:rsid w:val="00FA27AB"/>
    <w:rsid w:val="00FB2579"/>
    <w:rsid w:val="00FB32A6"/>
    <w:rsid w:val="00FB5172"/>
    <w:rsid w:val="00FC51DF"/>
    <w:rsid w:val="00FC61A5"/>
    <w:rsid w:val="00FE0BA7"/>
    <w:rsid w:val="00FE1D82"/>
    <w:rsid w:val="00FE630B"/>
    <w:rsid w:val="00FF75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C87F46"/>
  <w15:docId w15:val="{63FEE2E0-97E7-4913-8B7D-B3EB613B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35A"/>
    <w:pPr>
      <w:bidi/>
      <w:spacing w:after="120" w:line="380" w:lineRule="exact"/>
      <w:ind w:firstLine="284"/>
      <w:jc w:val="both"/>
    </w:pPr>
    <w:rPr>
      <w:rFonts w:ascii="Souvenir Lt BT" w:eastAsia="Times New Roman" w:hAnsi="Souvenir Lt BT" w:cs="Daria"/>
      <w:szCs w:val="26"/>
    </w:rPr>
  </w:style>
  <w:style w:type="paragraph" w:styleId="Balk1">
    <w:name w:val="heading 1"/>
    <w:basedOn w:val="Normal"/>
    <w:next w:val="Normal"/>
    <w:link w:val="Balk1Char"/>
    <w:autoRedefine/>
    <w:uiPriority w:val="9"/>
    <w:qFormat/>
    <w:rsid w:val="00F37758"/>
    <w:pPr>
      <w:keepNext/>
      <w:tabs>
        <w:tab w:val="left" w:pos="850"/>
      </w:tabs>
      <w:spacing w:line="240" w:lineRule="auto"/>
      <w:ind w:firstLine="0"/>
      <w:jc w:val="center"/>
      <w:outlineLvl w:val="0"/>
    </w:pPr>
    <w:rPr>
      <w:rFonts w:cs="Khalid Art bold"/>
      <w:kern w:val="32"/>
      <w:sz w:val="24"/>
      <w:shd w:val="clear" w:color="auto" w:fill="FFFFFF"/>
      <w:lang w:val="fr-FR" w:bidi="ar-DZ"/>
    </w:rPr>
  </w:style>
  <w:style w:type="paragraph" w:styleId="Balk2">
    <w:name w:val="heading 2"/>
    <w:basedOn w:val="Normal"/>
    <w:next w:val="Normal"/>
    <w:link w:val="Balk2Char"/>
    <w:qFormat/>
    <w:rsid w:val="008B2408"/>
    <w:pPr>
      <w:keepNext/>
      <w:spacing w:before="80" w:after="0" w:line="240" w:lineRule="auto"/>
      <w:ind w:firstLine="0"/>
      <w:jc w:val="center"/>
      <w:outlineLvl w:val="1"/>
    </w:pPr>
    <w:rPr>
      <w:rFonts w:cs="Khalid Art bold"/>
      <w:sz w:val="26"/>
    </w:rPr>
  </w:style>
  <w:style w:type="paragraph" w:styleId="Balk3">
    <w:name w:val="heading 3"/>
    <w:basedOn w:val="Normal"/>
    <w:next w:val="Normal"/>
    <w:link w:val="Balk3Char"/>
    <w:uiPriority w:val="9"/>
    <w:qFormat/>
    <w:rsid w:val="00C855C2"/>
    <w:pPr>
      <w:keepNext/>
      <w:spacing w:before="120"/>
      <w:jc w:val="left"/>
      <w:outlineLvl w:val="2"/>
    </w:pPr>
    <w:rPr>
      <w:rFonts w:cs="Times New Roman"/>
      <w:bCs/>
    </w:rPr>
  </w:style>
  <w:style w:type="paragraph" w:styleId="Balk4">
    <w:name w:val="heading 4"/>
    <w:basedOn w:val="Normal"/>
    <w:next w:val="Normal"/>
    <w:link w:val="Balk4Char"/>
    <w:uiPriority w:val="9"/>
    <w:qFormat/>
    <w:rsid w:val="00405B5F"/>
    <w:pPr>
      <w:keepNext/>
      <w:spacing w:before="240" w:line="240" w:lineRule="auto"/>
      <w:outlineLvl w:val="3"/>
    </w:pPr>
    <w:rPr>
      <w:rFonts w:cs="Times New Roman"/>
      <w:bCs/>
    </w:rPr>
  </w:style>
  <w:style w:type="paragraph" w:styleId="Balk5">
    <w:name w:val="heading 5"/>
    <w:basedOn w:val="Normal"/>
    <w:next w:val="Normal"/>
    <w:link w:val="Balk5Char"/>
    <w:uiPriority w:val="9"/>
    <w:qFormat/>
    <w:rsid w:val="00405B5F"/>
    <w:pPr>
      <w:spacing w:before="120" w:line="240" w:lineRule="auto"/>
      <w:outlineLvl w:val="4"/>
    </w:pPr>
    <w:rPr>
      <w:rFonts w:cs="Times New Roman"/>
      <w:b/>
      <w:bCs/>
    </w:rPr>
  </w:style>
  <w:style w:type="paragraph" w:styleId="Balk6">
    <w:name w:val="heading 6"/>
    <w:basedOn w:val="Dizin2"/>
    <w:next w:val="Normal"/>
    <w:link w:val="Balk6Char"/>
    <w:uiPriority w:val="99"/>
    <w:qFormat/>
    <w:rsid w:val="00405B5F"/>
    <w:pPr>
      <w:outlineLvl w:val="5"/>
    </w:pPr>
    <w:rPr>
      <w:rFonts w:ascii="Souvenir Lt BT" w:eastAsia="Times New Roman" w:hAnsi="Souvenir Lt BT" w:cs="Times New Roman"/>
      <w:b/>
      <w:bCs/>
      <w:sz w:val="20"/>
      <w:szCs w:val="20"/>
      <w:lang w:eastAsia="en-US" w:bidi="ar-SA"/>
    </w:rPr>
  </w:style>
  <w:style w:type="paragraph" w:styleId="Balk7">
    <w:name w:val="heading 7"/>
    <w:aliases w:val="ing"/>
    <w:basedOn w:val="Normal"/>
    <w:next w:val="Normal"/>
    <w:link w:val="Balk7Char"/>
    <w:uiPriority w:val="99"/>
    <w:qFormat/>
    <w:rsid w:val="00405B5F"/>
    <w:pPr>
      <w:widowControl w:val="0"/>
      <w:bidi w:val="0"/>
      <w:spacing w:after="60" w:line="240" w:lineRule="auto"/>
      <w:ind w:firstLine="0"/>
      <w:jc w:val="center"/>
      <w:outlineLvl w:val="6"/>
    </w:pPr>
    <w:rPr>
      <w:rFonts w:cs="Times New Roman"/>
      <w:b/>
      <w:bCs/>
      <w:szCs w:val="20"/>
      <w:lang w:eastAsia="en-US"/>
    </w:rPr>
  </w:style>
  <w:style w:type="paragraph" w:styleId="Balk8">
    <w:name w:val="heading 8"/>
    <w:basedOn w:val="Balk9"/>
    <w:next w:val="Normal"/>
    <w:link w:val="Balk8Char"/>
    <w:uiPriority w:val="99"/>
    <w:qFormat/>
    <w:rsid w:val="00405B5F"/>
    <w:pPr>
      <w:jc w:val="right"/>
      <w:outlineLvl w:val="7"/>
    </w:pPr>
  </w:style>
  <w:style w:type="paragraph" w:styleId="Balk9">
    <w:name w:val="heading 9"/>
    <w:basedOn w:val="Balk2"/>
    <w:next w:val="Normal"/>
    <w:link w:val="Balk9Char"/>
    <w:uiPriority w:val="99"/>
    <w:qFormat/>
    <w:rsid w:val="00405B5F"/>
    <w:pPr>
      <w:keepNext w:val="0"/>
      <w:widowControl w:val="0"/>
      <w:bidi w:val="0"/>
      <w:ind w:firstLine="284"/>
      <w:jc w:val="both"/>
      <w:outlineLvl w:val="8"/>
    </w:pPr>
    <w:rPr>
      <w:rFonts w:eastAsia="Calibri" w:cs="Huseyin Gunday"/>
      <w:sz w:val="20"/>
      <w:szCs w:val="24"/>
      <w:shd w:val="clear" w:color="auto" w:fill="FFFFFF"/>
      <w:lang w:val="fr-FR" w:bidi="ar-E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F37758"/>
    <w:rPr>
      <w:rFonts w:ascii="Times New Roman" w:eastAsia="Times New Roman" w:hAnsi="Times New Roman" w:cs="Khalid Art bold"/>
      <w:kern w:val="32"/>
      <w:sz w:val="24"/>
      <w:szCs w:val="26"/>
      <w:lang w:val="fr-FR" w:bidi="ar-DZ"/>
    </w:rPr>
  </w:style>
  <w:style w:type="character" w:customStyle="1" w:styleId="Balk2Char">
    <w:name w:val="Başlık 2 Char"/>
    <w:link w:val="Balk2"/>
    <w:locked/>
    <w:rsid w:val="008B2408"/>
    <w:rPr>
      <w:rFonts w:ascii="Souvenir Lt BT" w:eastAsia="Times New Roman" w:hAnsi="Souvenir Lt BT" w:cs="Khalid Art bold"/>
      <w:sz w:val="26"/>
      <w:szCs w:val="26"/>
    </w:rPr>
  </w:style>
  <w:style w:type="character" w:customStyle="1" w:styleId="Balk3Char">
    <w:name w:val="Başlık 3 Char"/>
    <w:link w:val="Balk3"/>
    <w:uiPriority w:val="9"/>
    <w:locked/>
    <w:rsid w:val="00C855C2"/>
    <w:rPr>
      <w:rFonts w:ascii="Souvenir Lt BT" w:eastAsia="Times New Roman" w:hAnsi="Souvenir Lt BT" w:cs="Times New Roman"/>
      <w:bCs/>
      <w:szCs w:val="26"/>
    </w:rPr>
  </w:style>
  <w:style w:type="character" w:customStyle="1" w:styleId="Balk4Char">
    <w:name w:val="Başlık 4 Char"/>
    <w:link w:val="Balk4"/>
    <w:uiPriority w:val="9"/>
    <w:locked/>
    <w:rsid w:val="00405B5F"/>
    <w:rPr>
      <w:rFonts w:ascii="Souvenir Lt BT" w:hAnsi="Souvenir Lt BT" w:cs="Times New Roman"/>
      <w:bCs/>
      <w:sz w:val="26"/>
      <w:szCs w:val="26"/>
    </w:rPr>
  </w:style>
  <w:style w:type="character" w:customStyle="1" w:styleId="Balk5Char">
    <w:name w:val="Başlık 5 Char"/>
    <w:link w:val="Balk5"/>
    <w:uiPriority w:val="9"/>
    <w:locked/>
    <w:rsid w:val="00405B5F"/>
    <w:rPr>
      <w:rFonts w:ascii="Times New Roman" w:hAnsi="Times New Roman" w:cs="Times New Roman"/>
      <w:b/>
      <w:bCs/>
      <w:sz w:val="26"/>
      <w:szCs w:val="26"/>
    </w:rPr>
  </w:style>
  <w:style w:type="character" w:customStyle="1" w:styleId="Balk6Char">
    <w:name w:val="Başlık 6 Char"/>
    <w:link w:val="Balk6"/>
    <w:uiPriority w:val="99"/>
    <w:locked/>
    <w:rsid w:val="00405B5F"/>
    <w:rPr>
      <w:rFonts w:ascii="Souvenir Lt BT" w:hAnsi="Souvenir Lt BT" w:cs="Times New Roman"/>
      <w:b/>
      <w:bCs/>
      <w:sz w:val="20"/>
      <w:szCs w:val="20"/>
      <w:lang w:val="en-US"/>
    </w:rPr>
  </w:style>
  <w:style w:type="character" w:customStyle="1" w:styleId="Balk7Char">
    <w:name w:val="Başlık 7 Char"/>
    <w:aliases w:val="ing Char"/>
    <w:link w:val="Balk7"/>
    <w:uiPriority w:val="99"/>
    <w:locked/>
    <w:rsid w:val="00405B5F"/>
    <w:rPr>
      <w:rFonts w:ascii="Times New Roman" w:hAnsi="Times New Roman" w:cs="Times New Roman"/>
      <w:b/>
      <w:bCs/>
      <w:sz w:val="20"/>
      <w:szCs w:val="20"/>
    </w:rPr>
  </w:style>
  <w:style w:type="character" w:customStyle="1" w:styleId="Balk8Char">
    <w:name w:val="Başlık 8 Char"/>
    <w:link w:val="Balk8"/>
    <w:uiPriority w:val="99"/>
    <w:locked/>
    <w:rsid w:val="00405B5F"/>
    <w:rPr>
      <w:rFonts w:ascii="Souvenir Lt BT" w:hAnsi="Souvenir Lt BT" w:cs="Huseyin Gunday"/>
      <w:sz w:val="24"/>
      <w:szCs w:val="24"/>
      <w:lang w:bidi="ar-EG"/>
    </w:rPr>
  </w:style>
  <w:style w:type="character" w:customStyle="1" w:styleId="Balk9Char">
    <w:name w:val="Başlık 9 Char"/>
    <w:link w:val="Balk9"/>
    <w:uiPriority w:val="99"/>
    <w:locked/>
    <w:rsid w:val="00405B5F"/>
    <w:rPr>
      <w:rFonts w:ascii="Souvenir Lt BT" w:hAnsi="Souvenir Lt BT" w:cs="Huseyin Gunday"/>
      <w:sz w:val="24"/>
      <w:szCs w:val="24"/>
      <w:lang w:bidi="ar-EG"/>
    </w:rPr>
  </w:style>
  <w:style w:type="paragraph" w:styleId="DipnotMetni">
    <w:name w:val="footnote text"/>
    <w:aliases w:val="Char"/>
    <w:basedOn w:val="Normal"/>
    <w:link w:val="DipnotMetniChar"/>
    <w:uiPriority w:val="99"/>
    <w:rsid w:val="00517DE0"/>
    <w:rPr>
      <w:sz w:val="16"/>
      <w:szCs w:val="20"/>
    </w:rPr>
  </w:style>
  <w:style w:type="character" w:customStyle="1" w:styleId="DipnotMetniChar">
    <w:name w:val="Dipnot Metni Char"/>
    <w:aliases w:val="Char Char"/>
    <w:link w:val="DipnotMetni"/>
    <w:uiPriority w:val="99"/>
    <w:locked/>
    <w:rsid w:val="00517DE0"/>
    <w:rPr>
      <w:rFonts w:ascii="Souvenir Lt BT" w:eastAsia="Times New Roman" w:hAnsi="Souvenir Lt BT" w:cs="Daria"/>
      <w:sz w:val="16"/>
    </w:rPr>
  </w:style>
  <w:style w:type="character" w:styleId="DipnotBavurusu">
    <w:name w:val="footnote reference"/>
    <w:uiPriority w:val="99"/>
    <w:rsid w:val="00517DE0"/>
    <w:rPr>
      <w:rFonts w:ascii="Souvenir Lt BT" w:hAnsi="Souvenir Lt BT" w:cs="Souvenir Lt BT"/>
      <w:vertAlign w:val="superscript"/>
    </w:rPr>
  </w:style>
  <w:style w:type="character" w:styleId="Kpr">
    <w:name w:val="Hyperlink"/>
    <w:uiPriority w:val="99"/>
    <w:rsid w:val="00405B5F"/>
    <w:rPr>
      <w:rFonts w:cs="Times New Roman"/>
      <w:color w:val="0000FF"/>
      <w:u w:val="single"/>
    </w:rPr>
  </w:style>
  <w:style w:type="paragraph" w:styleId="AltBilgi">
    <w:name w:val="footer"/>
    <w:basedOn w:val="Normal"/>
    <w:link w:val="AltBilgiChar"/>
    <w:uiPriority w:val="99"/>
    <w:rsid w:val="00405B5F"/>
    <w:pPr>
      <w:tabs>
        <w:tab w:val="center" w:pos="4536"/>
        <w:tab w:val="right" w:pos="9072"/>
      </w:tabs>
    </w:pPr>
    <w:rPr>
      <w:rFonts w:cs="Times New Roman"/>
      <w:szCs w:val="28"/>
    </w:rPr>
  </w:style>
  <w:style w:type="character" w:customStyle="1" w:styleId="AltBilgiChar">
    <w:name w:val="Alt Bilgi Char"/>
    <w:link w:val="AltBilgi"/>
    <w:uiPriority w:val="99"/>
    <w:locked/>
    <w:rsid w:val="00405B5F"/>
    <w:rPr>
      <w:rFonts w:ascii="Times New Roman" w:hAnsi="Times New Roman" w:cs="Times New Roman"/>
      <w:sz w:val="28"/>
      <w:szCs w:val="28"/>
    </w:rPr>
  </w:style>
  <w:style w:type="character" w:styleId="SayfaNumaras">
    <w:name w:val="page number"/>
    <w:rsid w:val="00405B5F"/>
    <w:rPr>
      <w:rFonts w:cs="Times New Roman"/>
    </w:rPr>
  </w:style>
  <w:style w:type="paragraph" w:styleId="stBilgi">
    <w:name w:val="header"/>
    <w:basedOn w:val="Normal"/>
    <w:link w:val="stBilgiChar"/>
    <w:uiPriority w:val="99"/>
    <w:rsid w:val="00405B5F"/>
    <w:pPr>
      <w:tabs>
        <w:tab w:val="center" w:pos="4536"/>
        <w:tab w:val="right" w:pos="9072"/>
      </w:tabs>
    </w:pPr>
    <w:rPr>
      <w:rFonts w:cs="Times New Roman"/>
      <w:szCs w:val="28"/>
    </w:rPr>
  </w:style>
  <w:style w:type="character" w:customStyle="1" w:styleId="stBilgiChar">
    <w:name w:val="Üst Bilgi Char"/>
    <w:link w:val="stBilgi"/>
    <w:uiPriority w:val="99"/>
    <w:locked/>
    <w:rsid w:val="00405B5F"/>
    <w:rPr>
      <w:rFonts w:ascii="Times New Roman" w:hAnsi="Times New Roman" w:cs="Times New Roman"/>
      <w:sz w:val="28"/>
      <w:szCs w:val="28"/>
    </w:rPr>
  </w:style>
  <w:style w:type="paragraph" w:styleId="SonnotMetni">
    <w:name w:val="endnote text"/>
    <w:basedOn w:val="Normal"/>
    <w:link w:val="SonnotMetniChar"/>
    <w:uiPriority w:val="99"/>
    <w:rsid w:val="00267044"/>
    <w:pPr>
      <w:spacing w:after="0" w:line="280" w:lineRule="exact"/>
      <w:ind w:left="227" w:hanging="227"/>
    </w:pPr>
    <w:rPr>
      <w:sz w:val="16"/>
      <w:szCs w:val="20"/>
    </w:rPr>
  </w:style>
  <w:style w:type="character" w:customStyle="1" w:styleId="SonnotMetniChar">
    <w:name w:val="Sonnot Metni Char"/>
    <w:link w:val="SonnotMetni"/>
    <w:uiPriority w:val="99"/>
    <w:locked/>
    <w:rsid w:val="00267044"/>
    <w:rPr>
      <w:rFonts w:ascii="Souvenir Lt BT" w:eastAsia="Times New Roman" w:hAnsi="Souvenir Lt BT" w:cs="Daria"/>
      <w:sz w:val="16"/>
    </w:rPr>
  </w:style>
  <w:style w:type="character" w:styleId="SonnotBavurusu">
    <w:name w:val="endnote reference"/>
    <w:uiPriority w:val="99"/>
    <w:rsid w:val="00EE77E3"/>
    <w:rPr>
      <w:rFonts w:ascii="Souvenir Lt BT" w:hAnsi="Souvenir Lt BT" w:cs="Souvenir Lt BT"/>
      <w:vertAlign w:val="superscript"/>
    </w:rPr>
  </w:style>
  <w:style w:type="paragraph" w:customStyle="1" w:styleId="StilKarmakTimesNewRomanLatin10nkKarmakKaln">
    <w:name w:val="Stil (Karmaşık) Times New Roman (Latin) 10 nk (Karmaşık) Kalın ..."/>
    <w:basedOn w:val="Normal"/>
    <w:uiPriority w:val="99"/>
    <w:rsid w:val="00405B5F"/>
    <w:pPr>
      <w:spacing w:after="60" w:line="240" w:lineRule="auto"/>
      <w:ind w:firstLine="0"/>
      <w:jc w:val="center"/>
    </w:pPr>
    <w:rPr>
      <w:rFonts w:cs="Khalid Art bold"/>
      <w:szCs w:val="22"/>
    </w:rPr>
  </w:style>
  <w:style w:type="paragraph" w:customStyle="1" w:styleId="StilLatinceCSBalklarTimesNewRomanKarmakCSBa">
    <w:name w:val="Stil (Latince) +CS Başlıklar (Times New Roman) (Karmaşık) +CS Baş..."/>
    <w:basedOn w:val="Normal"/>
    <w:uiPriority w:val="99"/>
    <w:rsid w:val="00405B5F"/>
    <w:pPr>
      <w:spacing w:line="340" w:lineRule="exact"/>
      <w:jc w:val="left"/>
    </w:pPr>
    <w:rPr>
      <w:rFonts w:cs="Khalid Art bold"/>
      <w:szCs w:val="20"/>
      <w:lang w:eastAsia="en-US"/>
    </w:rPr>
  </w:style>
  <w:style w:type="character" w:customStyle="1" w:styleId="StilKarmak11nk">
    <w:name w:val="Stil (Karmaşık) 11 nk"/>
    <w:uiPriority w:val="99"/>
    <w:rsid w:val="00405B5F"/>
    <w:rPr>
      <w:sz w:val="20"/>
    </w:rPr>
  </w:style>
  <w:style w:type="paragraph" w:customStyle="1" w:styleId="StilKarmakHuseyinGunday9nkOrtadanlksatr0cmS">
    <w:name w:val="Stil (Karmaşık) Huseyin Gunday 9 nk Ortadan İlk satır:  0 cm S..."/>
    <w:basedOn w:val="Normal"/>
    <w:uiPriority w:val="99"/>
    <w:rsid w:val="00405B5F"/>
    <w:pPr>
      <w:spacing w:line="240" w:lineRule="auto"/>
      <w:ind w:firstLine="0"/>
      <w:jc w:val="center"/>
    </w:pPr>
    <w:rPr>
      <w:rFonts w:cs="Huseyin Gunday"/>
      <w:sz w:val="16"/>
      <w:szCs w:val="18"/>
    </w:rPr>
  </w:style>
  <w:style w:type="paragraph" w:customStyle="1" w:styleId="StilStilKarmakHuseyinGunday9nkOrtadanlksatr0cm">
    <w:name w:val="Stil Stil (Karmaşık) Huseyin Gunday 9 nk Ortadan İlk satır:  0 cm ..."/>
    <w:basedOn w:val="StilKarmakHuseyinGunday9nkOrtadanlksatr0cmS"/>
    <w:uiPriority w:val="99"/>
    <w:rsid w:val="00405B5F"/>
    <w:pPr>
      <w:spacing w:before="120"/>
    </w:pPr>
  </w:style>
  <w:style w:type="paragraph" w:customStyle="1" w:styleId="StilStilKarmakTimesNewRomanLatin10nkKarmakKal">
    <w:name w:val="Stil Stil (Karmaşık) Times New Roman (Latin) 10 nk (Karmaşık) Kalı..."/>
    <w:basedOn w:val="StilKarmakTimesNewRomanLatin10nkKarmakKaln"/>
    <w:uiPriority w:val="99"/>
    <w:rsid w:val="00405B5F"/>
    <w:rPr>
      <w:szCs w:val="20"/>
    </w:rPr>
  </w:style>
  <w:style w:type="paragraph" w:customStyle="1" w:styleId="StilKarmakArialLatin10nkKarmak12nkSaance">
    <w:name w:val="Stil (Karmaşık) Arial (Latin) 10 nk (Karmaşık) 12 nk Sağa Önce..."/>
    <w:basedOn w:val="Normal"/>
    <w:uiPriority w:val="99"/>
    <w:rsid w:val="00405B5F"/>
    <w:pPr>
      <w:ind w:left="397" w:hanging="397"/>
      <w:jc w:val="left"/>
    </w:pPr>
    <w:rPr>
      <w:sz w:val="16"/>
      <w:szCs w:val="20"/>
    </w:rPr>
  </w:style>
  <w:style w:type="paragraph" w:customStyle="1" w:styleId="StilKarmakHuseyinGunday10nkOrtadanlksatr0cm">
    <w:name w:val="Stil (Karmaşık) Huseyin Gunday 10 nk Ortadan İlk satır:  0 cm ..."/>
    <w:basedOn w:val="Normal"/>
    <w:uiPriority w:val="99"/>
    <w:rsid w:val="00405B5F"/>
    <w:pPr>
      <w:spacing w:line="240" w:lineRule="auto"/>
      <w:ind w:firstLine="0"/>
      <w:jc w:val="center"/>
    </w:pPr>
    <w:rPr>
      <w:rFonts w:cs="Huseyin Gunday"/>
      <w:szCs w:val="20"/>
    </w:rPr>
  </w:style>
  <w:style w:type="character" w:customStyle="1" w:styleId="Stil12nk1">
    <w:name w:val="Stil 12 nk1"/>
    <w:uiPriority w:val="99"/>
    <w:rsid w:val="00405B5F"/>
    <w:rPr>
      <w:rFonts w:ascii="Times New Roman" w:hAnsi="Times New Roman"/>
      <w:sz w:val="24"/>
    </w:rPr>
  </w:style>
  <w:style w:type="paragraph" w:styleId="Dizin2">
    <w:name w:val="index 2"/>
    <w:basedOn w:val="Dizin3"/>
    <w:next w:val="Normal"/>
    <w:autoRedefine/>
    <w:uiPriority w:val="99"/>
    <w:rsid w:val="00405B5F"/>
    <w:pPr>
      <w:jc w:val="right"/>
    </w:pPr>
  </w:style>
  <w:style w:type="paragraph" w:styleId="Dizin1">
    <w:name w:val="index 1"/>
    <w:basedOn w:val="Dizin2"/>
    <w:next w:val="Normal"/>
    <w:autoRedefine/>
    <w:uiPriority w:val="99"/>
    <w:rsid w:val="00405B5F"/>
    <w:pPr>
      <w:spacing w:before="240" w:after="120"/>
      <w:jc w:val="center"/>
    </w:pPr>
    <w:rPr>
      <w:b/>
      <w:spacing w:val="20"/>
    </w:rPr>
  </w:style>
  <w:style w:type="paragraph" w:styleId="Dizin3">
    <w:name w:val="index 3"/>
    <w:basedOn w:val="Dizin4"/>
    <w:next w:val="Normal"/>
    <w:autoRedefine/>
    <w:uiPriority w:val="99"/>
    <w:rsid w:val="00405B5F"/>
    <w:pPr>
      <w:spacing w:after="80"/>
    </w:pPr>
  </w:style>
  <w:style w:type="paragraph" w:customStyle="1" w:styleId="ListeParagraf1">
    <w:name w:val="Liste Paragraf1"/>
    <w:basedOn w:val="Normal"/>
    <w:uiPriority w:val="99"/>
    <w:rsid w:val="00405B5F"/>
    <w:pPr>
      <w:widowControl w:val="0"/>
      <w:ind w:left="720"/>
      <w:contextualSpacing/>
    </w:pPr>
    <w:rPr>
      <w:lang w:val="en-US" w:eastAsia="en-US" w:bidi="ar-JO"/>
    </w:rPr>
  </w:style>
  <w:style w:type="paragraph" w:customStyle="1" w:styleId="Ortalayldz">
    <w:name w:val="Ortala üç yıldız"/>
    <w:basedOn w:val="Normal"/>
    <w:uiPriority w:val="99"/>
    <w:rsid w:val="00405B5F"/>
    <w:pPr>
      <w:spacing w:line="240" w:lineRule="auto"/>
      <w:ind w:firstLine="0"/>
      <w:jc w:val="center"/>
    </w:pPr>
  </w:style>
  <w:style w:type="paragraph" w:customStyle="1" w:styleId="NormalOrtala3yldz">
    <w:name w:val="Normal Ortala 3 yıldız"/>
    <w:basedOn w:val="Normal"/>
    <w:uiPriority w:val="99"/>
    <w:rsid w:val="00C608E5"/>
    <w:pPr>
      <w:spacing w:before="120" w:line="240" w:lineRule="auto"/>
      <w:ind w:firstLine="0"/>
      <w:jc w:val="center"/>
    </w:pPr>
  </w:style>
  <w:style w:type="paragraph" w:styleId="NormalWeb">
    <w:name w:val="Normal (Web)"/>
    <w:basedOn w:val="Normal"/>
    <w:uiPriority w:val="99"/>
    <w:rsid w:val="00405B5F"/>
    <w:pPr>
      <w:bidi w:val="0"/>
      <w:spacing w:before="100" w:beforeAutospacing="1" w:after="100" w:afterAutospacing="1" w:line="240" w:lineRule="auto"/>
      <w:ind w:firstLine="0"/>
      <w:jc w:val="left"/>
    </w:pPr>
    <w:rPr>
      <w:rFonts w:cs="Times New Roman"/>
      <w:sz w:val="24"/>
      <w:szCs w:val="24"/>
    </w:rPr>
  </w:style>
  <w:style w:type="paragraph" w:styleId="BalonMetni">
    <w:name w:val="Balloon Text"/>
    <w:basedOn w:val="Normal"/>
    <w:link w:val="BalonMetniChar"/>
    <w:uiPriority w:val="99"/>
    <w:rsid w:val="00405B5F"/>
    <w:pPr>
      <w:spacing w:line="240" w:lineRule="auto"/>
    </w:pPr>
    <w:rPr>
      <w:rFonts w:ascii="Tahoma" w:hAnsi="Tahoma" w:cs="Times New Roman"/>
      <w:sz w:val="16"/>
      <w:szCs w:val="16"/>
    </w:rPr>
  </w:style>
  <w:style w:type="character" w:customStyle="1" w:styleId="BalonMetniChar">
    <w:name w:val="Balon Metni Char"/>
    <w:link w:val="BalonMetni"/>
    <w:uiPriority w:val="99"/>
    <w:locked/>
    <w:rsid w:val="00405B5F"/>
    <w:rPr>
      <w:rFonts w:ascii="Tahoma" w:hAnsi="Tahoma" w:cs="Times New Roman"/>
      <w:sz w:val="16"/>
      <w:szCs w:val="16"/>
    </w:rPr>
  </w:style>
  <w:style w:type="character" w:customStyle="1" w:styleId="StilDipnotBavurusu10nk">
    <w:name w:val="Stil Dipnot Başvurusu + 10 nk"/>
    <w:uiPriority w:val="99"/>
    <w:rsid w:val="00405B5F"/>
    <w:rPr>
      <w:rFonts w:ascii="Souvenir Lt BT" w:hAnsi="Souvenir Lt BT"/>
      <w:sz w:val="20"/>
      <w:vertAlign w:val="superscript"/>
    </w:rPr>
  </w:style>
  <w:style w:type="paragraph" w:customStyle="1" w:styleId="StilOrtadan">
    <w:name w:val="Stil Ortadan"/>
    <w:basedOn w:val="Normal"/>
    <w:uiPriority w:val="99"/>
    <w:rsid w:val="00405B5F"/>
    <w:pPr>
      <w:jc w:val="center"/>
    </w:pPr>
  </w:style>
  <w:style w:type="character" w:customStyle="1" w:styleId="StilDipnotBavurusu16nk">
    <w:name w:val="Stil Dipnot Başvurusu + 16 nk"/>
    <w:uiPriority w:val="99"/>
    <w:rsid w:val="00405B5F"/>
    <w:rPr>
      <w:rFonts w:ascii="Souvenir Lt BT" w:hAnsi="Souvenir Lt BT"/>
      <w:sz w:val="28"/>
      <w:vertAlign w:val="superscript"/>
    </w:rPr>
  </w:style>
  <w:style w:type="paragraph" w:styleId="Dizin4">
    <w:name w:val="index 4"/>
    <w:basedOn w:val="Balk9"/>
    <w:next w:val="Normal"/>
    <w:autoRedefine/>
    <w:uiPriority w:val="99"/>
    <w:rsid w:val="00405B5F"/>
    <w:rPr>
      <w:rFonts w:ascii="Times New Roman" w:hAnsi="Times New Roman"/>
      <w:sz w:val="22"/>
      <w:lang w:val="en-US"/>
    </w:rPr>
  </w:style>
  <w:style w:type="paragraph" w:customStyle="1" w:styleId="ngilizceBalk">
    <w:name w:val="İngilizce Başlık"/>
    <w:basedOn w:val="Balk7"/>
    <w:uiPriority w:val="99"/>
    <w:rsid w:val="00FA09CF"/>
    <w:pPr>
      <w:spacing w:after="0"/>
    </w:pPr>
    <w:rPr>
      <w:sz w:val="22"/>
    </w:rPr>
  </w:style>
  <w:style w:type="paragraph" w:customStyle="1" w:styleId="ngilizceAbstract">
    <w:name w:val="İngilizce Abstract"/>
    <w:basedOn w:val="Dizin1"/>
    <w:uiPriority w:val="99"/>
    <w:rsid w:val="00405B5F"/>
    <w:rPr>
      <w:rFonts w:ascii="Souvenir Lt BT" w:hAnsi="Souvenir Lt BT"/>
      <w:bCs/>
      <w:sz w:val="20"/>
      <w:szCs w:val="20"/>
    </w:rPr>
  </w:style>
  <w:style w:type="paragraph" w:customStyle="1" w:styleId="ngilizcesim">
    <w:name w:val="İngilizce İsim"/>
    <w:basedOn w:val="Dizin2"/>
    <w:uiPriority w:val="99"/>
    <w:rsid w:val="00E5306D"/>
    <w:rPr>
      <w:rFonts w:ascii="Souvenir Lt BT" w:hAnsi="Souvenir Lt BT"/>
      <w:i/>
      <w:sz w:val="20"/>
    </w:rPr>
  </w:style>
  <w:style w:type="paragraph" w:customStyle="1" w:styleId="ngilizce3Metin">
    <w:name w:val="İngilizce3 Metin"/>
    <w:basedOn w:val="Dizin3"/>
    <w:uiPriority w:val="99"/>
    <w:rsid w:val="00405B5F"/>
    <w:rPr>
      <w:rFonts w:ascii="Souvenir Lt BT" w:hAnsi="Souvenir Lt BT"/>
      <w:sz w:val="20"/>
    </w:rPr>
  </w:style>
  <w:style w:type="paragraph" w:customStyle="1" w:styleId="Normal19">
    <w:name w:val="Normal 19"/>
    <w:basedOn w:val="Normal"/>
    <w:uiPriority w:val="99"/>
    <w:rsid w:val="00405B5F"/>
    <w:pPr>
      <w:spacing w:after="80"/>
    </w:pPr>
    <w:rPr>
      <w:rFonts w:eastAsia="Calibri"/>
      <w:lang w:val="en-US" w:eastAsia="en-US"/>
    </w:rPr>
  </w:style>
  <w:style w:type="paragraph" w:customStyle="1" w:styleId="NormalKaln">
    <w:name w:val="Normal (Kalın)"/>
    <w:basedOn w:val="Normal"/>
    <w:next w:val="Normal"/>
    <w:link w:val="NormalKalnChar"/>
    <w:uiPriority w:val="99"/>
    <w:rsid w:val="00FA09CF"/>
    <w:rPr>
      <w:rFonts w:cs="Times New Roman"/>
      <w:b/>
      <w:sz w:val="26"/>
      <w:szCs w:val="20"/>
      <w:lang w:val="en-US"/>
    </w:rPr>
  </w:style>
  <w:style w:type="paragraph" w:customStyle="1" w:styleId="NormalMasadr">
    <w:name w:val="Normal Masadır"/>
    <w:basedOn w:val="ListeParagraf"/>
    <w:uiPriority w:val="99"/>
    <w:rsid w:val="00560980"/>
    <w:pPr>
      <w:spacing w:line="270" w:lineRule="exact"/>
      <w:ind w:left="227" w:hanging="227"/>
      <w:contextualSpacing/>
    </w:pPr>
    <w:rPr>
      <w:rFonts w:ascii="Simplified Arabic" w:eastAsia="Calibri" w:hAnsi="Simplified Arabic"/>
      <w:sz w:val="16"/>
      <w:szCs w:val="20"/>
      <w:lang w:val="en-US" w:eastAsia="en-US"/>
    </w:rPr>
  </w:style>
  <w:style w:type="paragraph" w:styleId="ListeParagraf">
    <w:name w:val="List Paragraph"/>
    <w:basedOn w:val="Normal"/>
    <w:uiPriority w:val="34"/>
    <w:qFormat/>
    <w:rsid w:val="00405B5F"/>
    <w:pPr>
      <w:ind w:left="708"/>
    </w:pPr>
  </w:style>
  <w:style w:type="paragraph" w:customStyle="1" w:styleId="Stilngilizce3simtalik">
    <w:name w:val="Stil İngilizce3 İsim + İtalik"/>
    <w:basedOn w:val="ngilizcesim"/>
    <w:uiPriority w:val="99"/>
    <w:rsid w:val="00405B5F"/>
    <w:rPr>
      <w:i w:val="0"/>
      <w:iCs/>
    </w:rPr>
  </w:style>
  <w:style w:type="paragraph" w:styleId="KonuBal">
    <w:name w:val="Title"/>
    <w:basedOn w:val="Normal"/>
    <w:next w:val="Normal"/>
    <w:link w:val="KonuBalChar"/>
    <w:uiPriority w:val="10"/>
    <w:qFormat/>
    <w:rsid w:val="00405B5F"/>
    <w:pPr>
      <w:spacing w:before="240" w:after="60"/>
      <w:jc w:val="center"/>
      <w:outlineLvl w:val="0"/>
    </w:pPr>
    <w:rPr>
      <w:rFonts w:ascii="Cambria" w:hAnsi="Cambria" w:cs="Times New Roman"/>
      <w:b/>
      <w:bCs/>
      <w:kern w:val="28"/>
      <w:sz w:val="32"/>
      <w:szCs w:val="32"/>
    </w:rPr>
  </w:style>
  <w:style w:type="character" w:customStyle="1" w:styleId="KonuBalChar">
    <w:name w:val="Konu Başlığı Char"/>
    <w:link w:val="KonuBal"/>
    <w:uiPriority w:val="10"/>
    <w:locked/>
    <w:rsid w:val="00405B5F"/>
    <w:rPr>
      <w:rFonts w:ascii="Cambria" w:hAnsi="Cambria" w:cs="Times New Roman"/>
      <w:b/>
      <w:bCs/>
      <w:kern w:val="28"/>
      <w:sz w:val="32"/>
      <w:szCs w:val="32"/>
    </w:rPr>
  </w:style>
  <w:style w:type="table" w:styleId="TabloKlavuzu">
    <w:name w:val="Table Grid"/>
    <w:basedOn w:val="NormalTablo"/>
    <w:uiPriority w:val="99"/>
    <w:rsid w:val="00405B5F"/>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uiPriority w:val="99"/>
    <w:rsid w:val="00405B5F"/>
    <w:rPr>
      <w:rFonts w:cs="Times New Roman"/>
    </w:rPr>
  </w:style>
  <w:style w:type="character" w:customStyle="1" w:styleId="style11">
    <w:name w:val="style11"/>
    <w:uiPriority w:val="99"/>
    <w:rsid w:val="00405B5F"/>
    <w:rPr>
      <w:b/>
      <w:color w:val="000000"/>
      <w:sz w:val="36"/>
    </w:rPr>
  </w:style>
  <w:style w:type="paragraph" w:styleId="HTMLncedenBiimlendirilmi">
    <w:name w:val="HTML Preformatted"/>
    <w:basedOn w:val="Normal"/>
    <w:link w:val="HTMLncedenBiimlendirilmiChar"/>
    <w:uiPriority w:val="99"/>
    <w:rsid w:val="0040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hAnsi="Courier New" w:cs="Times New Roman"/>
      <w:szCs w:val="20"/>
    </w:rPr>
  </w:style>
  <w:style w:type="character" w:customStyle="1" w:styleId="HTMLncedenBiimlendirilmiChar">
    <w:name w:val="HTML Önceden Biçimlendirilmiş Char"/>
    <w:link w:val="HTMLncedenBiimlendirilmi"/>
    <w:uiPriority w:val="99"/>
    <w:locked/>
    <w:rsid w:val="00405B5F"/>
    <w:rPr>
      <w:rFonts w:ascii="Courier New" w:hAnsi="Courier New" w:cs="Times New Roman"/>
      <w:sz w:val="20"/>
      <w:szCs w:val="20"/>
    </w:rPr>
  </w:style>
  <w:style w:type="paragraph" w:customStyle="1" w:styleId="NormalstSimge">
    <w:name w:val="Normal Üst Simge"/>
    <w:basedOn w:val="Normal"/>
    <w:link w:val="NormalstSimgeChar"/>
    <w:uiPriority w:val="99"/>
    <w:rsid w:val="003A06D6"/>
    <w:rPr>
      <w:rFonts w:cs="Times New Roman"/>
      <w:sz w:val="26"/>
      <w:szCs w:val="20"/>
      <w:vertAlign w:val="superscript"/>
    </w:rPr>
  </w:style>
  <w:style w:type="character" w:customStyle="1" w:styleId="NormalstSimgeChar">
    <w:name w:val="Normal Üst Simge Char"/>
    <w:link w:val="NormalstSimge"/>
    <w:uiPriority w:val="99"/>
    <w:locked/>
    <w:rsid w:val="003A06D6"/>
    <w:rPr>
      <w:rFonts w:ascii="Times New Roman" w:hAnsi="Times New Roman"/>
      <w:sz w:val="26"/>
      <w:vertAlign w:val="superscript"/>
      <w:lang w:val="tr-TR" w:eastAsia="tr-TR"/>
    </w:rPr>
  </w:style>
  <w:style w:type="paragraph" w:customStyle="1" w:styleId="NormalSola">
    <w:name w:val="Normal Sola"/>
    <w:basedOn w:val="Normal19"/>
    <w:uiPriority w:val="99"/>
    <w:rsid w:val="00405B5F"/>
    <w:pPr>
      <w:spacing w:after="120"/>
      <w:jc w:val="right"/>
    </w:pPr>
    <w:rPr>
      <w:rFonts w:eastAsia="Times New Roman"/>
    </w:rPr>
  </w:style>
  <w:style w:type="paragraph" w:customStyle="1" w:styleId="ngilizceMetin">
    <w:name w:val="İngilizce Metin"/>
    <w:next w:val="Ortalayldz"/>
    <w:uiPriority w:val="99"/>
    <w:rsid w:val="00A55D44"/>
    <w:pPr>
      <w:spacing w:before="120"/>
      <w:ind w:firstLine="284"/>
      <w:jc w:val="both"/>
    </w:pPr>
    <w:rPr>
      <w:rFonts w:ascii="Souvenir Lt BT" w:eastAsia="Times New Roman" w:hAnsi="Souvenir Lt BT" w:cs="Daria"/>
      <w:szCs w:val="26"/>
    </w:rPr>
  </w:style>
  <w:style w:type="paragraph" w:customStyle="1" w:styleId="StilngilizceMetin">
    <w:name w:val="Stil İngilizce Metin +"/>
    <w:basedOn w:val="ngilizceMetin"/>
    <w:uiPriority w:val="99"/>
    <w:rsid w:val="00405B5F"/>
  </w:style>
  <w:style w:type="character" w:customStyle="1" w:styleId="NormalKalnChar">
    <w:name w:val="Normal (Kalın) Char"/>
    <w:link w:val="NormalKaln"/>
    <w:uiPriority w:val="99"/>
    <w:locked/>
    <w:rsid w:val="00FA09CF"/>
    <w:rPr>
      <w:rFonts w:ascii="Souvenir Lt BT" w:hAnsi="Souvenir Lt BT"/>
      <w:b/>
      <w:sz w:val="26"/>
      <w:lang w:val="en-US"/>
    </w:rPr>
  </w:style>
  <w:style w:type="paragraph" w:styleId="GvdeMetni2">
    <w:name w:val="Body Text 2"/>
    <w:basedOn w:val="Normal"/>
    <w:link w:val="GvdeMetni2Char"/>
    <w:rsid w:val="00405B5F"/>
    <w:pPr>
      <w:spacing w:line="480" w:lineRule="auto"/>
    </w:pPr>
    <w:rPr>
      <w:rFonts w:cs="Times New Roman"/>
      <w:szCs w:val="28"/>
    </w:rPr>
  </w:style>
  <w:style w:type="character" w:customStyle="1" w:styleId="GvdeMetni2Char">
    <w:name w:val="Gövde Metni 2 Char"/>
    <w:link w:val="GvdeMetni2"/>
    <w:locked/>
    <w:rsid w:val="00405B5F"/>
    <w:rPr>
      <w:rFonts w:ascii="Times New Roman" w:hAnsi="Times New Roman" w:cs="Times New Roman"/>
      <w:sz w:val="28"/>
      <w:szCs w:val="28"/>
    </w:rPr>
  </w:style>
  <w:style w:type="paragraph" w:styleId="Dizin9">
    <w:name w:val="index 9"/>
    <w:basedOn w:val="Normal"/>
    <w:next w:val="Normal"/>
    <w:autoRedefine/>
    <w:uiPriority w:val="99"/>
    <w:rsid w:val="00405B5F"/>
    <w:pPr>
      <w:ind w:left="1980" w:hanging="220"/>
    </w:pPr>
  </w:style>
  <w:style w:type="paragraph" w:customStyle="1" w:styleId="NormalLatin">
    <w:name w:val="Normal Latin"/>
    <w:basedOn w:val="Normal"/>
    <w:uiPriority w:val="99"/>
    <w:rsid w:val="00405B5F"/>
    <w:pPr>
      <w:tabs>
        <w:tab w:val="right" w:pos="424"/>
      </w:tabs>
      <w:bidi w:val="0"/>
      <w:spacing w:line="240" w:lineRule="auto"/>
    </w:pPr>
    <w:rPr>
      <w:rFonts w:eastAsia="Calibri"/>
      <w:color w:val="000000"/>
      <w:szCs w:val="22"/>
      <w:lang w:val="en-US" w:eastAsia="en-US" w:bidi="ar-IQ"/>
    </w:rPr>
  </w:style>
  <w:style w:type="character" w:customStyle="1" w:styleId="span1">
    <w:name w:val="span1"/>
    <w:uiPriority w:val="99"/>
    <w:rsid w:val="00405B5F"/>
  </w:style>
  <w:style w:type="character" w:customStyle="1" w:styleId="apple-converted-space">
    <w:name w:val="apple-converted-space"/>
    <w:rsid w:val="00405B5F"/>
  </w:style>
  <w:style w:type="character" w:customStyle="1" w:styleId="trmetint">
    <w:name w:val="trmetint"/>
    <w:uiPriority w:val="99"/>
    <w:rsid w:val="00405B5F"/>
  </w:style>
  <w:style w:type="character" w:customStyle="1" w:styleId="armetin1">
    <w:name w:val="armetin1"/>
    <w:uiPriority w:val="99"/>
    <w:rsid w:val="00405B5F"/>
  </w:style>
  <w:style w:type="character" w:customStyle="1" w:styleId="artire">
    <w:name w:val="artire"/>
    <w:uiPriority w:val="99"/>
    <w:rsid w:val="00405B5F"/>
  </w:style>
  <w:style w:type="paragraph" w:styleId="GvdeMetni">
    <w:name w:val="Body Text"/>
    <w:basedOn w:val="Normal"/>
    <w:link w:val="GvdeMetniChar"/>
    <w:uiPriority w:val="99"/>
    <w:rsid w:val="00405B5F"/>
    <w:pPr>
      <w:spacing w:line="240" w:lineRule="auto"/>
      <w:jc w:val="lowKashida"/>
    </w:pPr>
    <w:rPr>
      <w:rFonts w:cs="Times New Roman"/>
      <w:noProof/>
      <w:szCs w:val="20"/>
    </w:rPr>
  </w:style>
  <w:style w:type="character" w:customStyle="1" w:styleId="GvdeMetniChar">
    <w:name w:val="Gövde Metni Char"/>
    <w:link w:val="GvdeMetni"/>
    <w:uiPriority w:val="99"/>
    <w:locked/>
    <w:rsid w:val="00405B5F"/>
    <w:rPr>
      <w:rFonts w:ascii="Times New Roman" w:hAnsi="Times New Roman" w:cs="Times New Roman"/>
      <w:noProof/>
      <w:sz w:val="20"/>
      <w:szCs w:val="20"/>
    </w:rPr>
  </w:style>
  <w:style w:type="character" w:customStyle="1" w:styleId="textexposedshow">
    <w:name w:val="text_exposed_show"/>
    <w:rsid w:val="00405B5F"/>
  </w:style>
  <w:style w:type="paragraph" w:styleId="Dizin8">
    <w:name w:val="index 8"/>
    <w:basedOn w:val="Normal"/>
    <w:next w:val="Normal"/>
    <w:autoRedefine/>
    <w:uiPriority w:val="99"/>
    <w:rsid w:val="00405B5F"/>
    <w:pPr>
      <w:ind w:left="1760" w:hanging="220"/>
    </w:pPr>
  </w:style>
  <w:style w:type="paragraph" w:customStyle="1" w:styleId="NormalAbstract">
    <w:name w:val="Normal Abstract"/>
    <w:basedOn w:val="Normal"/>
    <w:uiPriority w:val="99"/>
    <w:rsid w:val="00E5306D"/>
    <w:pPr>
      <w:bidi w:val="0"/>
      <w:spacing w:before="240" w:line="240" w:lineRule="auto"/>
      <w:jc w:val="center"/>
    </w:pPr>
    <w:rPr>
      <w:rFonts w:eastAsia="Calibri"/>
      <w:b/>
      <w:szCs w:val="20"/>
      <w:lang w:val="en-US" w:eastAsia="en-US"/>
    </w:rPr>
  </w:style>
  <w:style w:type="paragraph" w:customStyle="1" w:styleId="NormalKaln0">
    <w:name w:val="Normal Kalın"/>
    <w:basedOn w:val="Normal"/>
    <w:uiPriority w:val="99"/>
    <w:rsid w:val="00405B5F"/>
    <w:rPr>
      <w:rFonts w:eastAsia="Calibri"/>
      <w:b/>
      <w:bCs/>
      <w:lang w:val="en-US" w:eastAsia="en-US"/>
    </w:rPr>
  </w:style>
  <w:style w:type="paragraph" w:styleId="ekillerTablosu">
    <w:name w:val="table of figures"/>
    <w:basedOn w:val="Normal"/>
    <w:next w:val="Normal"/>
    <w:uiPriority w:val="99"/>
    <w:rsid w:val="00405B5F"/>
    <w:rPr>
      <w:rFonts w:eastAsia="Calibri"/>
      <w:lang w:val="en-US" w:eastAsia="en-US"/>
    </w:rPr>
  </w:style>
  <w:style w:type="paragraph" w:customStyle="1" w:styleId="002">
    <w:name w:val="المتن (002 المتن)"/>
    <w:basedOn w:val="Normal"/>
    <w:uiPriority w:val="99"/>
    <w:rsid w:val="00405B5F"/>
    <w:pPr>
      <w:widowControl w:val="0"/>
      <w:suppressAutoHyphens/>
      <w:autoSpaceDE w:val="0"/>
      <w:autoSpaceDN w:val="0"/>
      <w:adjustRightInd w:val="0"/>
      <w:spacing w:after="105" w:line="408" w:lineRule="atLeast"/>
      <w:ind w:firstLine="510"/>
      <w:textAlignment w:val="center"/>
    </w:pPr>
    <w:rPr>
      <w:rFonts w:ascii="Lotus Linotype" w:hAnsi="Lotus Linotype" w:cs="Lotus Linotype"/>
      <w:color w:val="000000"/>
      <w:sz w:val="26"/>
      <w:lang w:val="en-US" w:eastAsia="en-US" w:bidi="ar-YE"/>
    </w:rPr>
  </w:style>
  <w:style w:type="paragraph" w:customStyle="1" w:styleId="003">
    <w:name w:val="الحاشية (003 الحاشية)"/>
    <w:basedOn w:val="Normal"/>
    <w:uiPriority w:val="99"/>
    <w:rsid w:val="00405B5F"/>
    <w:pPr>
      <w:widowControl w:val="0"/>
      <w:tabs>
        <w:tab w:val="left" w:pos="312"/>
      </w:tabs>
      <w:autoSpaceDE w:val="0"/>
      <w:autoSpaceDN w:val="0"/>
      <w:adjustRightInd w:val="0"/>
      <w:spacing w:after="57" w:line="350" w:lineRule="atLeast"/>
      <w:ind w:left="312" w:hanging="312"/>
      <w:textAlignment w:val="center"/>
    </w:pPr>
    <w:rPr>
      <w:rFonts w:ascii="Lotus Linotype" w:hAnsi="Lotus Linotype" w:cs="Lotus Linotype"/>
      <w:color w:val="000000"/>
      <w:lang w:val="en-US" w:eastAsia="en-US" w:bidi="ar-YE"/>
    </w:rPr>
  </w:style>
  <w:style w:type="character" w:customStyle="1" w:styleId="nuri">
    <w:name w:val="التخريج في الحاشية (nuri)"/>
    <w:uiPriority w:val="99"/>
    <w:rsid w:val="00405B5F"/>
    <w:rPr>
      <w:color w:val="000000"/>
      <w:sz w:val="20"/>
    </w:rPr>
  </w:style>
  <w:style w:type="numbering" w:customStyle="1" w:styleId="ListeYok1">
    <w:name w:val="Liste Yok1"/>
    <w:next w:val="ListeYok"/>
    <w:uiPriority w:val="99"/>
    <w:semiHidden/>
    <w:unhideWhenUsed/>
    <w:rsid w:val="003D4755"/>
  </w:style>
  <w:style w:type="numbering" w:customStyle="1" w:styleId="ListeYok2">
    <w:name w:val="Liste Yok2"/>
    <w:next w:val="ListeYok"/>
    <w:uiPriority w:val="99"/>
    <w:semiHidden/>
    <w:unhideWhenUsed/>
    <w:rsid w:val="00A658A7"/>
  </w:style>
  <w:style w:type="paragraph" w:customStyle="1" w:styleId="Heading11">
    <w:name w:val="Heading 11"/>
    <w:basedOn w:val="Normal"/>
    <w:next w:val="Normal"/>
    <w:uiPriority w:val="9"/>
    <w:qFormat/>
    <w:rsid w:val="00A658A7"/>
    <w:pPr>
      <w:keepNext/>
      <w:keepLines/>
      <w:bidi w:val="0"/>
      <w:spacing w:before="240" w:line="276" w:lineRule="auto"/>
      <w:outlineLvl w:val="0"/>
    </w:pPr>
    <w:rPr>
      <w:rFonts w:ascii="Cambria" w:hAnsi="Cambria" w:cs="Times New Roman"/>
      <w:color w:val="365F91"/>
      <w:sz w:val="32"/>
      <w:szCs w:val="32"/>
      <w:lang w:val="en-US" w:eastAsia="en-US"/>
    </w:rPr>
  </w:style>
  <w:style w:type="numbering" w:customStyle="1" w:styleId="NoList1">
    <w:name w:val="No List1"/>
    <w:next w:val="ListeYok"/>
    <w:uiPriority w:val="99"/>
    <w:semiHidden/>
    <w:unhideWhenUsed/>
    <w:rsid w:val="00A658A7"/>
  </w:style>
  <w:style w:type="character" w:customStyle="1" w:styleId="hadith">
    <w:name w:val="hadith"/>
    <w:rsid w:val="00A658A7"/>
  </w:style>
  <w:style w:type="paragraph" w:customStyle="1" w:styleId="western">
    <w:name w:val="western"/>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reference">
    <w:name w:val="reference"/>
    <w:rsid w:val="00A658A7"/>
  </w:style>
  <w:style w:type="paragraph" w:customStyle="1" w:styleId="bodycontent">
    <w:name w:val="bodycontent"/>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info-title">
    <w:name w:val="info-title"/>
    <w:rsid w:val="00A658A7"/>
  </w:style>
  <w:style w:type="character" w:customStyle="1" w:styleId="info-desc">
    <w:name w:val="info-desc"/>
    <w:rsid w:val="00A658A7"/>
  </w:style>
  <w:style w:type="character" w:customStyle="1" w:styleId="KonuBal1">
    <w:name w:val="Konu Başlığı1"/>
    <w:rsid w:val="00A658A7"/>
  </w:style>
  <w:style w:type="character" w:customStyle="1" w:styleId="footnote">
    <w:name w:val="footnote"/>
    <w:rsid w:val="00A658A7"/>
  </w:style>
  <w:style w:type="character" w:customStyle="1" w:styleId="red">
    <w:name w:val="red"/>
    <w:rsid w:val="00A658A7"/>
  </w:style>
  <w:style w:type="character" w:customStyle="1" w:styleId="quran">
    <w:name w:val="quran"/>
    <w:rsid w:val="00A658A7"/>
  </w:style>
  <w:style w:type="character" w:customStyle="1" w:styleId="suraaname">
    <w:name w:val="suraaname"/>
    <w:rsid w:val="00A658A7"/>
  </w:style>
  <w:style w:type="character" w:customStyle="1" w:styleId="hadeeth">
    <w:name w:val="hadeeth"/>
    <w:rsid w:val="00A658A7"/>
  </w:style>
  <w:style w:type="character" w:styleId="YerTutucuMetni">
    <w:name w:val="Placeholder Text"/>
    <w:uiPriority w:val="99"/>
    <w:semiHidden/>
    <w:rsid w:val="00A658A7"/>
    <w:rPr>
      <w:color w:val="808080"/>
    </w:rPr>
  </w:style>
  <w:style w:type="paragraph" w:customStyle="1" w:styleId="Title1">
    <w:name w:val="Title1"/>
    <w:basedOn w:val="Normal"/>
    <w:next w:val="Normal"/>
    <w:uiPriority w:val="10"/>
    <w:qFormat/>
    <w:rsid w:val="00A658A7"/>
    <w:pPr>
      <w:pBdr>
        <w:bottom w:val="single" w:sz="8" w:space="4" w:color="4F81BD"/>
      </w:pBdr>
      <w:bidi w:val="0"/>
      <w:spacing w:before="120" w:after="300" w:line="240" w:lineRule="auto"/>
      <w:contextualSpacing/>
    </w:pPr>
    <w:rPr>
      <w:rFonts w:ascii="Cambria" w:hAnsi="Cambria" w:cs="Times New Roman"/>
      <w:color w:val="17365D"/>
      <w:spacing w:val="5"/>
      <w:kern w:val="28"/>
      <w:sz w:val="52"/>
      <w:szCs w:val="52"/>
      <w:lang w:val="en-US" w:eastAsia="en-US"/>
    </w:rPr>
  </w:style>
  <w:style w:type="paragraph" w:customStyle="1" w:styleId="AnasHeading1">
    <w:name w:val="Anas Heading 1"/>
    <w:basedOn w:val="Normal"/>
    <w:link w:val="AnasHeading1Char"/>
    <w:qFormat/>
    <w:rsid w:val="00A658A7"/>
    <w:pPr>
      <w:spacing w:before="120" w:line="240" w:lineRule="auto"/>
      <w:jc w:val="center"/>
    </w:pPr>
    <w:rPr>
      <w:rFonts w:ascii="Arial" w:eastAsia="Calibri" w:hAnsi="Arial" w:cs="Traditional Arabic"/>
      <w:b/>
      <w:bCs/>
      <w:sz w:val="24"/>
      <w:szCs w:val="48"/>
      <w:lang w:val="en-US" w:eastAsia="en-US" w:bidi="ar-AE"/>
    </w:rPr>
  </w:style>
  <w:style w:type="paragraph" w:customStyle="1" w:styleId="AnasHeading2">
    <w:name w:val="Anas Heading 2"/>
    <w:basedOn w:val="Normal"/>
    <w:link w:val="AnasHeading2Char"/>
    <w:qFormat/>
    <w:rsid w:val="00A658A7"/>
    <w:pPr>
      <w:spacing w:before="120" w:line="240" w:lineRule="auto"/>
      <w:ind w:firstLine="567"/>
    </w:pPr>
    <w:rPr>
      <w:rFonts w:ascii="Arial" w:eastAsia="Calibri" w:hAnsi="Arial" w:cs="Traditional Arabic"/>
      <w:b/>
      <w:bCs/>
      <w:sz w:val="24"/>
      <w:szCs w:val="36"/>
      <w:lang w:val="en-US" w:eastAsia="en-US" w:bidi="ar-AE"/>
    </w:rPr>
  </w:style>
  <w:style w:type="character" w:customStyle="1" w:styleId="AnasHeading1Char">
    <w:name w:val="Anas Heading 1 Char"/>
    <w:link w:val="AnasHeading1"/>
    <w:rsid w:val="00A658A7"/>
    <w:rPr>
      <w:rFonts w:ascii="Arial" w:hAnsi="Arial" w:cs="Traditional Arabic"/>
      <w:b/>
      <w:bCs/>
      <w:sz w:val="24"/>
      <w:szCs w:val="48"/>
      <w:lang w:val="en-US" w:eastAsia="en-US" w:bidi="ar-AE"/>
    </w:rPr>
  </w:style>
  <w:style w:type="paragraph" w:customStyle="1" w:styleId="AnasHeading3">
    <w:name w:val="Anas Heading 3"/>
    <w:basedOn w:val="Normal"/>
    <w:link w:val="AnasHeading3Char"/>
    <w:qFormat/>
    <w:rsid w:val="00A658A7"/>
    <w:pPr>
      <w:spacing w:before="240" w:line="240" w:lineRule="auto"/>
      <w:ind w:firstLine="567"/>
    </w:pPr>
    <w:rPr>
      <w:rFonts w:ascii="Arial" w:eastAsia="Calibri" w:hAnsi="Arial" w:cs="Traditional Arabic"/>
      <w:b/>
      <w:bCs/>
      <w:sz w:val="24"/>
      <w:szCs w:val="32"/>
      <w:lang w:val="en-US" w:eastAsia="en-US" w:bidi="ar-AE"/>
    </w:rPr>
  </w:style>
  <w:style w:type="character" w:customStyle="1" w:styleId="AnasHeading2Char">
    <w:name w:val="Anas Heading 2 Char"/>
    <w:link w:val="AnasHeading2"/>
    <w:rsid w:val="00A658A7"/>
    <w:rPr>
      <w:rFonts w:ascii="Arial" w:hAnsi="Arial" w:cs="Traditional Arabic"/>
      <w:b/>
      <w:bCs/>
      <w:sz w:val="24"/>
      <w:szCs w:val="36"/>
      <w:lang w:val="en-US" w:eastAsia="en-US" w:bidi="ar-AE"/>
    </w:rPr>
  </w:style>
  <w:style w:type="paragraph" w:customStyle="1" w:styleId="AnasHeading4">
    <w:name w:val="Anas Heading 4"/>
    <w:basedOn w:val="Normal"/>
    <w:link w:val="AnasHeading4Char"/>
    <w:qFormat/>
    <w:rsid w:val="00A658A7"/>
    <w:pPr>
      <w:spacing w:before="120" w:line="240" w:lineRule="auto"/>
      <w:ind w:firstLine="567"/>
    </w:pPr>
    <w:rPr>
      <w:rFonts w:ascii="Arial" w:eastAsia="Calibri" w:hAnsi="Arial" w:cs="Traditional Arabic"/>
      <w:b/>
      <w:bCs/>
      <w:sz w:val="24"/>
      <w:szCs w:val="32"/>
      <w:lang w:val="en-US" w:eastAsia="en-US" w:bidi="ar-AE"/>
    </w:rPr>
  </w:style>
  <w:style w:type="character" w:customStyle="1" w:styleId="AnasHeading3Char">
    <w:name w:val="Anas Heading 3 Char"/>
    <w:link w:val="AnasHeading3"/>
    <w:rsid w:val="00A658A7"/>
    <w:rPr>
      <w:rFonts w:ascii="Arial" w:hAnsi="Arial" w:cs="Traditional Arabic"/>
      <w:b/>
      <w:bCs/>
      <w:sz w:val="24"/>
      <w:szCs w:val="32"/>
      <w:lang w:val="en-US" w:eastAsia="en-US" w:bidi="ar-AE"/>
    </w:rPr>
  </w:style>
  <w:style w:type="paragraph" w:customStyle="1" w:styleId="AnasMainText">
    <w:name w:val="Anas Main Text"/>
    <w:basedOn w:val="Normal"/>
    <w:link w:val="AnasMainTextChar"/>
    <w:qFormat/>
    <w:rsid w:val="00A658A7"/>
    <w:pPr>
      <w:spacing w:before="120" w:line="240" w:lineRule="auto"/>
      <w:ind w:firstLine="567"/>
    </w:pPr>
    <w:rPr>
      <w:rFonts w:ascii="Arial" w:eastAsia="Calibri" w:hAnsi="Arial" w:cs="Traditional Arabic"/>
      <w:sz w:val="24"/>
      <w:szCs w:val="32"/>
      <w:lang w:val="en-US" w:eastAsia="en-US" w:bidi="ar-AE"/>
    </w:rPr>
  </w:style>
  <w:style w:type="character" w:customStyle="1" w:styleId="AnasHeading4Char">
    <w:name w:val="Anas Heading 4 Char"/>
    <w:link w:val="AnasHeading4"/>
    <w:rsid w:val="00A658A7"/>
    <w:rPr>
      <w:rFonts w:ascii="Arial" w:hAnsi="Arial" w:cs="Traditional Arabic"/>
      <w:b/>
      <w:bCs/>
      <w:sz w:val="24"/>
      <w:szCs w:val="32"/>
      <w:lang w:val="en-US" w:eastAsia="en-US" w:bidi="ar-AE"/>
    </w:rPr>
  </w:style>
  <w:style w:type="character" w:customStyle="1" w:styleId="AnasMainTextChar">
    <w:name w:val="Anas Main Text Char"/>
    <w:link w:val="AnasMainText"/>
    <w:rsid w:val="00A658A7"/>
    <w:rPr>
      <w:rFonts w:ascii="Arial" w:hAnsi="Arial" w:cs="Traditional Arabic"/>
      <w:sz w:val="24"/>
      <w:szCs w:val="32"/>
      <w:lang w:val="en-US" w:eastAsia="en-US" w:bidi="ar-AE"/>
    </w:rPr>
  </w:style>
  <w:style w:type="paragraph" w:customStyle="1" w:styleId="AnasHeadIhda">
    <w:name w:val="Anas Head Ihda"/>
    <w:basedOn w:val="Normal"/>
    <w:link w:val="AnasHeadIhdaChar"/>
    <w:qFormat/>
    <w:rsid w:val="00A658A7"/>
    <w:pPr>
      <w:spacing w:before="120" w:after="360" w:line="240" w:lineRule="auto"/>
      <w:jc w:val="center"/>
    </w:pPr>
    <w:rPr>
      <w:rFonts w:ascii="Traditional Arabic" w:eastAsia="Calibri" w:hAnsi="Traditional Arabic" w:cs="Traditional Arabic"/>
      <w:b/>
      <w:bCs/>
      <w:sz w:val="48"/>
      <w:szCs w:val="48"/>
      <w:u w:val="single"/>
      <w:lang w:val="en-US" w:eastAsia="en-US" w:bidi="ar-SY"/>
    </w:rPr>
  </w:style>
  <w:style w:type="paragraph" w:customStyle="1" w:styleId="AnasHeading5">
    <w:name w:val="Anas Heading 5"/>
    <w:basedOn w:val="Normal"/>
    <w:link w:val="AnasHeading5Char"/>
    <w:qFormat/>
    <w:rsid w:val="00A658A7"/>
    <w:pPr>
      <w:spacing w:before="120" w:line="240" w:lineRule="auto"/>
      <w:ind w:firstLine="567"/>
    </w:pPr>
    <w:rPr>
      <w:rFonts w:ascii="Traditional Arabic" w:eastAsia="Calibri" w:hAnsi="Traditional Arabic" w:cs="Traditional Arabic"/>
      <w:b/>
      <w:bCs/>
      <w:sz w:val="32"/>
      <w:szCs w:val="32"/>
      <w:lang w:val="en-US" w:eastAsia="en-US" w:bidi="ar-SY"/>
    </w:rPr>
  </w:style>
  <w:style w:type="character" w:customStyle="1" w:styleId="AnasHeadIhdaChar">
    <w:name w:val="Anas Head Ihda Char"/>
    <w:link w:val="AnasHeadIhda"/>
    <w:rsid w:val="00A658A7"/>
    <w:rPr>
      <w:rFonts w:ascii="Traditional Arabic" w:hAnsi="Traditional Arabic" w:cs="Traditional Arabic"/>
      <w:b/>
      <w:bCs/>
      <w:sz w:val="48"/>
      <w:szCs w:val="48"/>
      <w:u w:val="single"/>
      <w:lang w:val="en-US" w:eastAsia="en-US" w:bidi="ar-SY"/>
    </w:rPr>
  </w:style>
  <w:style w:type="paragraph" w:customStyle="1" w:styleId="AnasBibliography">
    <w:name w:val="Anas Bibliography"/>
    <w:basedOn w:val="Normal"/>
    <w:link w:val="AnasBibliographyChar"/>
    <w:qFormat/>
    <w:rsid w:val="00A658A7"/>
    <w:pPr>
      <w:shd w:val="clear" w:color="auto" w:fill="FFFFFF"/>
      <w:spacing w:before="120" w:line="240" w:lineRule="auto"/>
      <w:ind w:left="567" w:hanging="567"/>
      <w:textAlignment w:val="baseline"/>
    </w:pPr>
    <w:rPr>
      <w:rFonts w:ascii="Traditional Arabic" w:hAnsi="Traditional Arabic" w:cs="Traditional Arabic"/>
      <w:color w:val="000000"/>
      <w:sz w:val="28"/>
      <w:szCs w:val="28"/>
      <w:lang w:val="en-US" w:eastAsia="en-US"/>
    </w:rPr>
  </w:style>
  <w:style w:type="character" w:customStyle="1" w:styleId="AnasHeading5Char">
    <w:name w:val="Anas Heading 5 Char"/>
    <w:link w:val="AnasHeading5"/>
    <w:rsid w:val="00A658A7"/>
    <w:rPr>
      <w:rFonts w:ascii="Traditional Arabic" w:hAnsi="Traditional Arabic" w:cs="Traditional Arabic"/>
      <w:b/>
      <w:bCs/>
      <w:sz w:val="32"/>
      <w:szCs w:val="32"/>
      <w:lang w:val="en-US" w:eastAsia="en-US" w:bidi="ar-SY"/>
    </w:rPr>
  </w:style>
  <w:style w:type="character" w:customStyle="1" w:styleId="AnasBibliographyChar">
    <w:name w:val="Anas Bibliography Char"/>
    <w:link w:val="AnasBibliography"/>
    <w:rsid w:val="00A658A7"/>
    <w:rPr>
      <w:rFonts w:ascii="Traditional Arabic" w:eastAsia="Times New Roman" w:hAnsi="Traditional Arabic" w:cs="Traditional Arabic"/>
      <w:color w:val="000000"/>
      <w:sz w:val="28"/>
      <w:szCs w:val="28"/>
      <w:shd w:val="clear" w:color="auto" w:fill="FFFFFF"/>
      <w:lang w:val="en-US" w:eastAsia="en-US"/>
    </w:rPr>
  </w:style>
  <w:style w:type="paragraph" w:customStyle="1" w:styleId="TOC11">
    <w:name w:val="TOC 11"/>
    <w:basedOn w:val="Normal"/>
    <w:next w:val="Normal"/>
    <w:autoRedefine/>
    <w:uiPriority w:val="39"/>
    <w:unhideWhenUsed/>
    <w:rsid w:val="00A658A7"/>
    <w:pPr>
      <w:tabs>
        <w:tab w:val="right" w:leader="dot" w:pos="8211"/>
      </w:tabs>
      <w:spacing w:before="120" w:line="240" w:lineRule="auto"/>
      <w:jc w:val="center"/>
    </w:pPr>
    <w:rPr>
      <w:rFonts w:eastAsia="Calibri" w:cs="Times New Roman"/>
      <w:b/>
      <w:bCs/>
      <w:caps/>
      <w:szCs w:val="24"/>
      <w:lang w:val="en-US" w:eastAsia="en-US"/>
    </w:rPr>
  </w:style>
  <w:style w:type="paragraph" w:styleId="T2">
    <w:name w:val="toc 2"/>
    <w:basedOn w:val="Normal"/>
    <w:next w:val="Normal"/>
    <w:autoRedefine/>
    <w:uiPriority w:val="39"/>
    <w:unhideWhenUsed/>
    <w:qFormat/>
    <w:locked/>
    <w:rsid w:val="00A658A7"/>
    <w:pPr>
      <w:tabs>
        <w:tab w:val="right" w:leader="dot" w:pos="8211"/>
      </w:tabs>
      <w:spacing w:before="120" w:line="240" w:lineRule="auto"/>
      <w:ind w:left="220"/>
    </w:pPr>
    <w:rPr>
      <w:rFonts w:ascii="Traditional Arabic" w:eastAsia="Calibri" w:hAnsi="Traditional Arabic" w:cs="Traditional Arabic"/>
      <w:b/>
      <w:bCs/>
      <w:smallCaps/>
      <w:noProof/>
      <w:sz w:val="28"/>
      <w:szCs w:val="28"/>
      <w:lang w:val="en-US" w:eastAsia="en-US" w:bidi="ar-AE"/>
    </w:rPr>
  </w:style>
  <w:style w:type="paragraph" w:styleId="T3">
    <w:name w:val="toc 3"/>
    <w:basedOn w:val="Normal"/>
    <w:next w:val="Normal"/>
    <w:autoRedefine/>
    <w:uiPriority w:val="39"/>
    <w:unhideWhenUsed/>
    <w:qFormat/>
    <w:locked/>
    <w:rsid w:val="00A658A7"/>
    <w:pPr>
      <w:tabs>
        <w:tab w:val="right" w:leader="dot" w:pos="8211"/>
      </w:tabs>
      <w:spacing w:before="120" w:line="276" w:lineRule="auto"/>
      <w:ind w:left="440"/>
    </w:pPr>
    <w:rPr>
      <w:rFonts w:ascii="Traditional Arabic" w:eastAsia="Calibri" w:hAnsi="Traditional Arabic" w:cs="Traditional Arabic"/>
      <w:noProof/>
      <w:sz w:val="28"/>
      <w:szCs w:val="28"/>
      <w:lang w:val="en-US" w:eastAsia="en-US" w:bidi="ar-AE"/>
    </w:rPr>
  </w:style>
  <w:style w:type="paragraph" w:customStyle="1" w:styleId="TOC41">
    <w:name w:val="TOC 41"/>
    <w:basedOn w:val="Normal"/>
    <w:next w:val="Normal"/>
    <w:autoRedefine/>
    <w:uiPriority w:val="39"/>
    <w:unhideWhenUsed/>
    <w:rsid w:val="00A658A7"/>
    <w:pPr>
      <w:bidi w:val="0"/>
      <w:spacing w:before="120" w:line="276" w:lineRule="auto"/>
      <w:ind w:left="660"/>
    </w:pPr>
    <w:rPr>
      <w:rFonts w:eastAsia="Calibri" w:cs="Times New Roman"/>
      <w:sz w:val="18"/>
      <w:szCs w:val="21"/>
      <w:lang w:val="en-US" w:eastAsia="en-US"/>
    </w:rPr>
  </w:style>
  <w:style w:type="paragraph" w:customStyle="1" w:styleId="TOC51">
    <w:name w:val="TOC 51"/>
    <w:basedOn w:val="Normal"/>
    <w:next w:val="Normal"/>
    <w:autoRedefine/>
    <w:uiPriority w:val="39"/>
    <w:unhideWhenUsed/>
    <w:rsid w:val="00A658A7"/>
    <w:pPr>
      <w:bidi w:val="0"/>
      <w:spacing w:before="120" w:line="276" w:lineRule="auto"/>
      <w:ind w:left="880"/>
    </w:pPr>
    <w:rPr>
      <w:rFonts w:eastAsia="Calibri" w:cs="Times New Roman"/>
      <w:sz w:val="18"/>
      <w:szCs w:val="21"/>
      <w:lang w:val="en-US" w:eastAsia="en-US"/>
    </w:rPr>
  </w:style>
  <w:style w:type="paragraph" w:customStyle="1" w:styleId="TOC61">
    <w:name w:val="TOC 61"/>
    <w:basedOn w:val="Normal"/>
    <w:next w:val="Normal"/>
    <w:autoRedefine/>
    <w:uiPriority w:val="39"/>
    <w:unhideWhenUsed/>
    <w:rsid w:val="00A658A7"/>
    <w:pPr>
      <w:bidi w:val="0"/>
      <w:spacing w:before="120" w:line="276" w:lineRule="auto"/>
      <w:ind w:left="1100"/>
    </w:pPr>
    <w:rPr>
      <w:rFonts w:eastAsia="Calibri" w:cs="Times New Roman"/>
      <w:sz w:val="18"/>
      <w:szCs w:val="21"/>
      <w:lang w:val="en-US" w:eastAsia="en-US"/>
    </w:rPr>
  </w:style>
  <w:style w:type="paragraph" w:customStyle="1" w:styleId="TOC71">
    <w:name w:val="TOC 71"/>
    <w:basedOn w:val="Normal"/>
    <w:next w:val="Normal"/>
    <w:autoRedefine/>
    <w:uiPriority w:val="39"/>
    <w:unhideWhenUsed/>
    <w:rsid w:val="00A658A7"/>
    <w:pPr>
      <w:bidi w:val="0"/>
      <w:spacing w:before="120" w:line="276" w:lineRule="auto"/>
      <w:ind w:left="1320"/>
    </w:pPr>
    <w:rPr>
      <w:rFonts w:eastAsia="Calibri" w:cs="Times New Roman"/>
      <w:sz w:val="18"/>
      <w:szCs w:val="21"/>
      <w:lang w:val="en-US" w:eastAsia="en-US"/>
    </w:rPr>
  </w:style>
  <w:style w:type="paragraph" w:customStyle="1" w:styleId="TOC81">
    <w:name w:val="TOC 81"/>
    <w:basedOn w:val="Normal"/>
    <w:next w:val="Normal"/>
    <w:autoRedefine/>
    <w:uiPriority w:val="39"/>
    <w:unhideWhenUsed/>
    <w:rsid w:val="00A658A7"/>
    <w:pPr>
      <w:bidi w:val="0"/>
      <w:spacing w:before="120" w:line="276" w:lineRule="auto"/>
      <w:ind w:left="1540"/>
    </w:pPr>
    <w:rPr>
      <w:rFonts w:eastAsia="Calibri" w:cs="Times New Roman"/>
      <w:sz w:val="18"/>
      <w:szCs w:val="21"/>
      <w:lang w:val="en-US" w:eastAsia="en-US"/>
    </w:rPr>
  </w:style>
  <w:style w:type="paragraph" w:customStyle="1" w:styleId="TOC91">
    <w:name w:val="TOC 91"/>
    <w:basedOn w:val="Normal"/>
    <w:next w:val="Normal"/>
    <w:autoRedefine/>
    <w:uiPriority w:val="39"/>
    <w:unhideWhenUsed/>
    <w:rsid w:val="00A658A7"/>
    <w:pPr>
      <w:bidi w:val="0"/>
      <w:spacing w:before="120" w:line="276" w:lineRule="auto"/>
      <w:ind w:left="1760"/>
    </w:pPr>
    <w:rPr>
      <w:rFonts w:eastAsia="Calibri" w:cs="Times New Roman"/>
      <w:sz w:val="18"/>
      <w:szCs w:val="21"/>
      <w:lang w:val="en-US" w:eastAsia="en-US"/>
    </w:rPr>
  </w:style>
  <w:style w:type="numbering" w:customStyle="1" w:styleId="ListeYok11">
    <w:name w:val="Liste Yok11"/>
    <w:next w:val="ListeYok"/>
    <w:uiPriority w:val="99"/>
    <w:semiHidden/>
    <w:unhideWhenUsed/>
    <w:rsid w:val="00A658A7"/>
  </w:style>
  <w:style w:type="character" w:styleId="AklamaBavurusu">
    <w:name w:val="annotation reference"/>
    <w:uiPriority w:val="99"/>
    <w:semiHidden/>
    <w:unhideWhenUsed/>
    <w:locked/>
    <w:rsid w:val="00A658A7"/>
    <w:rPr>
      <w:sz w:val="16"/>
      <w:szCs w:val="16"/>
    </w:rPr>
  </w:style>
  <w:style w:type="paragraph" w:styleId="AklamaMetni">
    <w:name w:val="annotation text"/>
    <w:basedOn w:val="Normal"/>
    <w:link w:val="AklamaMetniChar"/>
    <w:uiPriority w:val="99"/>
    <w:semiHidden/>
    <w:unhideWhenUsed/>
    <w:locked/>
    <w:rsid w:val="00A658A7"/>
    <w:pPr>
      <w:bidi w:val="0"/>
      <w:spacing w:before="120" w:after="200" w:line="240" w:lineRule="auto"/>
    </w:pPr>
    <w:rPr>
      <w:rFonts w:ascii="Calibri" w:eastAsia="Calibri" w:hAnsi="Calibri" w:cs="Arial"/>
      <w:szCs w:val="20"/>
      <w:lang w:val="en-US" w:eastAsia="en-US"/>
    </w:rPr>
  </w:style>
  <w:style w:type="character" w:customStyle="1" w:styleId="AklamaMetniChar">
    <w:name w:val="Açıklama Metni Char"/>
    <w:link w:val="AklamaMetni"/>
    <w:uiPriority w:val="99"/>
    <w:semiHidden/>
    <w:rsid w:val="00A658A7"/>
    <w:rPr>
      <w:lang w:val="en-US" w:eastAsia="en-US"/>
    </w:rPr>
  </w:style>
  <w:style w:type="paragraph" w:styleId="AklamaKonusu">
    <w:name w:val="annotation subject"/>
    <w:basedOn w:val="AklamaMetni"/>
    <w:next w:val="AklamaMetni"/>
    <w:link w:val="AklamaKonusuChar"/>
    <w:uiPriority w:val="99"/>
    <w:semiHidden/>
    <w:unhideWhenUsed/>
    <w:locked/>
    <w:rsid w:val="00A658A7"/>
    <w:rPr>
      <w:b/>
      <w:bCs/>
    </w:rPr>
  </w:style>
  <w:style w:type="character" w:customStyle="1" w:styleId="AklamaKonusuChar">
    <w:name w:val="Açıklama Konusu Char"/>
    <w:link w:val="AklamaKonusu"/>
    <w:uiPriority w:val="99"/>
    <w:semiHidden/>
    <w:rsid w:val="00A658A7"/>
    <w:rPr>
      <w:b/>
      <w:bCs/>
      <w:lang w:val="en-US" w:eastAsia="en-US"/>
    </w:rPr>
  </w:style>
  <w:style w:type="character" w:customStyle="1" w:styleId="FollowedHyperlink1">
    <w:name w:val="FollowedHyperlink1"/>
    <w:uiPriority w:val="99"/>
    <w:semiHidden/>
    <w:unhideWhenUsed/>
    <w:rsid w:val="00A658A7"/>
    <w:rPr>
      <w:color w:val="800080"/>
      <w:u w:val="single"/>
    </w:rPr>
  </w:style>
  <w:style w:type="character" w:customStyle="1" w:styleId="Heading1Char1">
    <w:name w:val="Heading 1 Char1"/>
    <w:uiPriority w:val="9"/>
    <w:rsid w:val="00A658A7"/>
    <w:rPr>
      <w:rFonts w:ascii="Cambria" w:eastAsia="Times New Roman" w:hAnsi="Cambria" w:cs="Times New Roman"/>
      <w:color w:val="365F91"/>
      <w:sz w:val="32"/>
      <w:szCs w:val="32"/>
    </w:rPr>
  </w:style>
  <w:style w:type="character" w:customStyle="1" w:styleId="TitreCar1">
    <w:name w:val="Titre Car1"/>
    <w:uiPriority w:val="10"/>
    <w:rsid w:val="00A658A7"/>
    <w:rPr>
      <w:rFonts w:ascii="Cambria" w:eastAsia="Times New Roman" w:hAnsi="Cambria" w:cs="Times New Roman"/>
      <w:color w:val="17365D"/>
      <w:spacing w:val="5"/>
      <w:kern w:val="28"/>
      <w:sz w:val="52"/>
      <w:szCs w:val="52"/>
      <w:lang w:val="en-US"/>
    </w:rPr>
  </w:style>
  <w:style w:type="character" w:customStyle="1" w:styleId="TitleChar1">
    <w:name w:val="Title Char1"/>
    <w:uiPriority w:val="10"/>
    <w:rsid w:val="00A658A7"/>
    <w:rPr>
      <w:rFonts w:ascii="Cambria" w:eastAsia="Times New Roman" w:hAnsi="Cambria" w:cs="Times New Roman"/>
      <w:spacing w:val="-10"/>
      <w:kern w:val="28"/>
      <w:sz w:val="56"/>
      <w:szCs w:val="56"/>
    </w:rPr>
  </w:style>
  <w:style w:type="character" w:customStyle="1" w:styleId="zlenenKpr1">
    <w:name w:val="İzlenen Köprü1"/>
    <w:uiPriority w:val="99"/>
    <w:semiHidden/>
    <w:unhideWhenUsed/>
    <w:rsid w:val="00A658A7"/>
    <w:rPr>
      <w:color w:val="800080"/>
      <w:u w:val="single"/>
    </w:rPr>
  </w:style>
  <w:style w:type="paragraph" w:styleId="BelgeBalantlar">
    <w:name w:val="Document Map"/>
    <w:basedOn w:val="Normal"/>
    <w:link w:val="BelgeBalantlarChar"/>
    <w:uiPriority w:val="99"/>
    <w:semiHidden/>
    <w:unhideWhenUsed/>
    <w:locked/>
    <w:rsid w:val="00A658A7"/>
    <w:pPr>
      <w:spacing w:before="120" w:line="240" w:lineRule="auto"/>
    </w:pPr>
    <w:rPr>
      <w:rFonts w:ascii="Tahoma" w:eastAsia="Calibri" w:hAnsi="Tahoma" w:cs="Tahoma"/>
      <w:sz w:val="16"/>
      <w:szCs w:val="16"/>
      <w:lang w:val="en-US" w:eastAsia="en-US"/>
    </w:rPr>
  </w:style>
  <w:style w:type="character" w:customStyle="1" w:styleId="BelgeBalantlarChar">
    <w:name w:val="Belge Bağlantıları Char"/>
    <w:link w:val="BelgeBalantlar"/>
    <w:uiPriority w:val="99"/>
    <w:semiHidden/>
    <w:rsid w:val="00A658A7"/>
    <w:rPr>
      <w:rFonts w:ascii="Tahoma" w:hAnsi="Tahoma" w:cs="Tahoma"/>
      <w:sz w:val="16"/>
      <w:szCs w:val="16"/>
      <w:lang w:val="en-US" w:eastAsia="en-US"/>
    </w:rPr>
  </w:style>
  <w:style w:type="character" w:styleId="zlenenKpr">
    <w:name w:val="FollowedHyperlink"/>
    <w:uiPriority w:val="99"/>
    <w:semiHidden/>
    <w:unhideWhenUsed/>
    <w:locked/>
    <w:rsid w:val="00A658A7"/>
    <w:rPr>
      <w:color w:val="800080"/>
      <w:u w:val="single"/>
    </w:rPr>
  </w:style>
  <w:style w:type="paragraph" w:styleId="GvdeMetniGirintisi">
    <w:name w:val="Body Text Indent"/>
    <w:basedOn w:val="Normal"/>
    <w:link w:val="GvdeMetniGirintisiChar"/>
    <w:uiPriority w:val="99"/>
    <w:semiHidden/>
    <w:unhideWhenUsed/>
    <w:locked/>
    <w:rsid w:val="00846788"/>
    <w:pPr>
      <w:ind w:left="283"/>
    </w:pPr>
  </w:style>
  <w:style w:type="character" w:customStyle="1" w:styleId="GvdeMetniGirintisiChar">
    <w:name w:val="Gövde Metni Girintisi Char"/>
    <w:link w:val="GvdeMetniGirintisi"/>
    <w:uiPriority w:val="99"/>
    <w:semiHidden/>
    <w:rsid w:val="00846788"/>
    <w:rPr>
      <w:rFonts w:ascii="Souvenir Lt BT" w:eastAsia="Times New Roman" w:hAnsi="Souvenir Lt BT" w:cs="Daria"/>
      <w:szCs w:val="26"/>
    </w:rPr>
  </w:style>
  <w:style w:type="numbering" w:customStyle="1" w:styleId="ListeYok3">
    <w:name w:val="Liste Yok3"/>
    <w:next w:val="ListeYok"/>
    <w:semiHidden/>
    <w:rsid w:val="002D66D7"/>
  </w:style>
  <w:style w:type="paragraph" w:customStyle="1" w:styleId="MonotypeKoufi15">
    <w:name w:val="عادي + (العربية وغيرها) Monotype Koufi، (لاتيني) ‏15 نقطة، (العربية وغيرها) ‏..."/>
    <w:basedOn w:val="Normal"/>
    <w:link w:val="MonotypeKoufi15Char"/>
    <w:rsid w:val="002D66D7"/>
    <w:pPr>
      <w:spacing w:after="0" w:line="240" w:lineRule="auto"/>
      <w:jc w:val="lowKashida"/>
    </w:pPr>
    <w:rPr>
      <w:rFonts w:ascii="Times New Roman" w:eastAsia="Calibri" w:hAnsi="Times New Roman" w:cs="Traditional Arabic"/>
      <w:b/>
      <w:bCs/>
      <w:sz w:val="32"/>
      <w:szCs w:val="32"/>
      <w:lang w:val="fr-FR" w:eastAsia="en-US" w:bidi="ar-DZ"/>
    </w:rPr>
  </w:style>
  <w:style w:type="character" w:customStyle="1" w:styleId="MonotypeKoufi15Char">
    <w:name w:val="عادي + (العربية وغيرها) Monotype Koufi، (لاتيني) ‏15 نقطة، (العربية وغيرها) ‏... Char"/>
    <w:link w:val="MonotypeKoufi15"/>
    <w:locked/>
    <w:rsid w:val="002D66D7"/>
    <w:rPr>
      <w:rFonts w:ascii="Times New Roman" w:hAnsi="Times New Roman" w:cs="Traditional Arabic"/>
      <w:b/>
      <w:bCs/>
      <w:sz w:val="32"/>
      <w:szCs w:val="32"/>
      <w:lang w:val="fr-FR" w:eastAsia="en-US" w:bidi="ar-DZ"/>
    </w:rPr>
  </w:style>
  <w:style w:type="character" w:customStyle="1" w:styleId="CharChar1">
    <w:name w:val="Char Char1"/>
    <w:rsid w:val="002D66D7"/>
    <w:rPr>
      <w:lang w:val="en-US" w:eastAsia="en-US" w:bidi="ar-DZ"/>
    </w:rPr>
  </w:style>
  <w:style w:type="character" w:styleId="SatrNumaras">
    <w:name w:val="line number"/>
    <w:basedOn w:val="VarsaylanParagrafYazTipi"/>
    <w:locked/>
    <w:rsid w:val="002D66D7"/>
  </w:style>
  <w:style w:type="paragraph" w:customStyle="1" w:styleId="s16">
    <w:name w:val="s16"/>
    <w:basedOn w:val="Normal"/>
    <w:rsid w:val="002D66D7"/>
    <w:pPr>
      <w:spacing w:after="0" w:line="240" w:lineRule="auto"/>
      <w:jc w:val="lowKashida"/>
    </w:pPr>
    <w:rPr>
      <w:rFonts w:ascii="Times New Roman" w:hAnsi="Times New Roman" w:cs="Simplified Arabic"/>
      <w:sz w:val="32"/>
      <w:szCs w:val="32"/>
      <w:lang w:val="fr-FR" w:eastAsia="en-US" w:bidi="ar-DZ"/>
    </w:rPr>
  </w:style>
  <w:style w:type="paragraph" w:customStyle="1" w:styleId="SimplifiedArabic16">
    <w:name w:val="عادي + (العربية وغيرها) Simplified Arabic، ‏16 نقطة"/>
    <w:basedOn w:val="s16"/>
    <w:link w:val="SimplifiedArabic16Char"/>
    <w:rsid w:val="002D66D7"/>
  </w:style>
  <w:style w:type="character" w:customStyle="1" w:styleId="SimplifiedArabic16Char">
    <w:name w:val="عادي + (العربية وغيرها) Simplified Arabic، ‏16 نقطة Char"/>
    <w:link w:val="SimplifiedArabic16"/>
    <w:locked/>
    <w:rsid w:val="002D66D7"/>
    <w:rPr>
      <w:rFonts w:ascii="Times New Roman" w:eastAsia="Times New Roman" w:hAnsi="Times New Roman" w:cs="Simplified Arabic"/>
      <w:sz w:val="32"/>
      <w:szCs w:val="32"/>
      <w:lang w:val="fr-FR" w:eastAsia="en-US" w:bidi="ar-DZ"/>
    </w:rPr>
  </w:style>
  <w:style w:type="paragraph" w:customStyle="1" w:styleId="MonotypeKoufi14">
    <w:name w:val="عادي + (العربية وغيرها) Monotype Koufi، ‏14 نقطة، غامق"/>
    <w:basedOn w:val="Normal"/>
    <w:rsid w:val="002D66D7"/>
    <w:pPr>
      <w:spacing w:after="0" w:line="240" w:lineRule="auto"/>
      <w:ind w:left="600" w:right="900" w:firstLine="780"/>
      <w:jc w:val="lowKashida"/>
    </w:pPr>
    <w:rPr>
      <w:rFonts w:ascii="Times New Roman" w:hAnsi="Times New Roman" w:cs="Monotype Koufi"/>
      <w:b/>
      <w:bCs/>
      <w:sz w:val="28"/>
      <w:szCs w:val="28"/>
      <w:lang w:val="en-US" w:eastAsia="en-US" w:bidi="ar-DZ"/>
    </w:rPr>
  </w:style>
  <w:style w:type="paragraph" w:customStyle="1" w:styleId="SimplifiedArabic160">
    <w:name w:val="عادي + (العربية وغيرها) Simplified Arabic، ‏16 نقطة، كشيدة صغيرة + (العربية و..."/>
    <w:basedOn w:val="Normal"/>
    <w:link w:val="SimplifiedArabic16Char0"/>
    <w:rsid w:val="002D66D7"/>
    <w:pPr>
      <w:spacing w:after="0" w:line="240" w:lineRule="auto"/>
      <w:jc w:val="lowKashida"/>
    </w:pPr>
    <w:rPr>
      <w:rFonts w:ascii="Times New Roman" w:hAnsi="Times New Roman" w:cs="Simplified Arabic"/>
      <w:sz w:val="32"/>
      <w:szCs w:val="32"/>
      <w:lang w:val="en-US" w:eastAsia="en-US" w:bidi="ar-DZ"/>
    </w:rPr>
  </w:style>
  <w:style w:type="character" w:customStyle="1" w:styleId="SimplifiedArabic16Char0">
    <w:name w:val="عادي + (العربية وغيرها) Simplified Arabic، ‏16 نقطة، كشيدة صغيرة + (العربية و... Char"/>
    <w:link w:val="SimplifiedArabic160"/>
    <w:rsid w:val="002D66D7"/>
    <w:rPr>
      <w:rFonts w:ascii="Times New Roman" w:eastAsia="Times New Roman" w:hAnsi="Times New Roman" w:cs="Simplified Arabic"/>
      <w:sz w:val="32"/>
      <w:szCs w:val="32"/>
      <w:lang w:val="en-US" w:eastAsia="en-US" w:bidi="ar-DZ"/>
    </w:rPr>
  </w:style>
  <w:style w:type="paragraph" w:customStyle="1" w:styleId="1">
    <w:name w:val="نمط1"/>
    <w:basedOn w:val="Normal"/>
    <w:rsid w:val="002D66D7"/>
    <w:pPr>
      <w:spacing w:after="0" w:line="240" w:lineRule="auto"/>
      <w:jc w:val="lowKashida"/>
    </w:pPr>
    <w:rPr>
      <w:rFonts w:ascii="Times New Roman" w:eastAsia="Calibri" w:hAnsi="Times New Roman" w:cs="Simplified Arabic"/>
      <w:sz w:val="32"/>
      <w:szCs w:val="32"/>
      <w:lang w:val="fr-FR" w:eastAsia="en-US" w:bidi="ar-DZ"/>
    </w:rPr>
  </w:style>
  <w:style w:type="character" w:customStyle="1" w:styleId="Char">
    <w:name w:val="نص حاشية سفلية Char"/>
    <w:rsid w:val="002D66D7"/>
    <w:rPr>
      <w:lang w:val="en-US" w:eastAsia="en-US" w:bidi="ar-DZ"/>
    </w:rPr>
  </w:style>
  <w:style w:type="character" w:customStyle="1" w:styleId="spelle">
    <w:name w:val="spelle"/>
    <w:basedOn w:val="VarsaylanParagrafYazTipi"/>
    <w:rsid w:val="002D66D7"/>
  </w:style>
  <w:style w:type="character" w:customStyle="1" w:styleId="grame">
    <w:name w:val="grame"/>
    <w:basedOn w:val="VarsaylanParagrafYazTipi"/>
    <w:rsid w:val="002D66D7"/>
  </w:style>
  <w:style w:type="character" w:customStyle="1" w:styleId="BalloonTextChar">
    <w:name w:val="Balloon Text Char"/>
    <w:locked/>
    <w:rsid w:val="002D66D7"/>
    <w:rPr>
      <w:rFonts w:ascii="Tahoma" w:eastAsia="Calibri" w:hAnsi="Tahoma" w:cs="Tahoma"/>
      <w:sz w:val="16"/>
      <w:szCs w:val="16"/>
      <w:lang w:val="en-US" w:eastAsia="en-US" w:bidi="ar-DZ"/>
    </w:rPr>
  </w:style>
  <w:style w:type="paragraph" w:customStyle="1" w:styleId="TraditionalArabic20">
    <w:name w:val="عادي + (العربية وغيرها) Traditional Arabic، (لاتيني) ‏20 نقطة، (العربية وغيره.."/>
    <w:basedOn w:val="Normal"/>
    <w:rsid w:val="002D66D7"/>
    <w:pPr>
      <w:spacing w:after="0" w:line="240" w:lineRule="auto"/>
      <w:jc w:val="center"/>
    </w:pPr>
    <w:rPr>
      <w:rFonts w:ascii="Times New Roman" w:hAnsi="Times New Roman" w:cs="Traditional Arabic"/>
      <w:b/>
      <w:bCs/>
      <w:color w:val="000000"/>
      <w:sz w:val="40"/>
      <w:szCs w:val="36"/>
      <w:lang w:val="en-US" w:eastAsia="en-US" w:bidi="ar-DZ"/>
    </w:rPr>
  </w:style>
  <w:style w:type="character" w:customStyle="1" w:styleId="FooterChar">
    <w:name w:val="Footer Char"/>
    <w:locked/>
    <w:rsid w:val="002D66D7"/>
    <w:rPr>
      <w:rFonts w:eastAsia="Calibri"/>
      <w:sz w:val="24"/>
      <w:szCs w:val="24"/>
      <w:lang w:val="en-US" w:eastAsia="en-US" w:bidi="ar-DZ"/>
    </w:rPr>
  </w:style>
  <w:style w:type="paragraph" w:customStyle="1" w:styleId="SimplifiedArabic">
    <w:name w:val="عادي + (العربية وغيرها) Simplified Arabic"/>
    <w:basedOn w:val="Normal"/>
    <w:link w:val="SimplifiedArabicChar"/>
    <w:rsid w:val="002D66D7"/>
    <w:pPr>
      <w:spacing w:after="0" w:line="240" w:lineRule="auto"/>
      <w:ind w:firstLine="494"/>
      <w:jc w:val="lowKashida"/>
    </w:pPr>
    <w:rPr>
      <w:rFonts w:ascii="Arial" w:eastAsia="Calibri" w:hAnsi="Arial" w:cs="Simplified Arabic"/>
      <w:sz w:val="28"/>
      <w:szCs w:val="28"/>
      <w:vertAlign w:val="subscript"/>
      <w:lang w:val="fr-FR" w:eastAsia="en-US" w:bidi="ar-DZ"/>
    </w:rPr>
  </w:style>
  <w:style w:type="character" w:customStyle="1" w:styleId="SimplifiedArabicChar">
    <w:name w:val="عادي + (العربية وغيرها) Simplified Arabic Char"/>
    <w:link w:val="SimplifiedArabic"/>
    <w:locked/>
    <w:rsid w:val="002D66D7"/>
    <w:rPr>
      <w:rFonts w:ascii="Arial" w:hAnsi="Arial" w:cs="Simplified Arabic"/>
      <w:sz w:val="28"/>
      <w:szCs w:val="28"/>
      <w:vertAlign w:val="subscript"/>
      <w:lang w:val="fr-FR" w:eastAsia="en-US" w:bidi="ar-DZ"/>
    </w:rPr>
  </w:style>
  <w:style w:type="character" w:customStyle="1" w:styleId="CharChar4">
    <w:name w:val="Char Char4"/>
    <w:locked/>
    <w:rsid w:val="002D66D7"/>
    <w:rPr>
      <w:rFonts w:ascii="Calibri" w:eastAsia="Calibri" w:hAnsi="Calibri"/>
      <w:lang w:val="en-US" w:eastAsia="en-US" w:bidi="ar-SA"/>
    </w:rPr>
  </w:style>
  <w:style w:type="character" w:customStyle="1" w:styleId="HeaderChar">
    <w:name w:val="Header Char"/>
    <w:locked/>
    <w:rsid w:val="002D66D7"/>
    <w:rPr>
      <w:rFonts w:ascii="Times New Roman" w:hAnsi="Times New Roman" w:cs="Times New Roman"/>
      <w:sz w:val="24"/>
      <w:szCs w:val="24"/>
      <w:lang w:bidi="ar-DZ"/>
    </w:rPr>
  </w:style>
  <w:style w:type="paragraph" w:customStyle="1" w:styleId="MonotypeKoufi150">
    <w:name w:val="ععادي + (العربية وغيرها) Monotype Koufi، (لاتيني) ‏15 نقطة، (العربية وغيرها) ‏...ادي"/>
    <w:basedOn w:val="Normal"/>
    <w:rsid w:val="002D66D7"/>
    <w:rPr>
      <w:rFonts w:ascii="Times New Roman" w:eastAsia="Calibri" w:hAnsi="Times New Roman" w:cs="Traditional Arabic"/>
      <w:sz w:val="32"/>
      <w:szCs w:val="32"/>
      <w:lang w:val="fr-FR" w:eastAsia="en-US" w:bidi="ar-DZ"/>
    </w:rPr>
  </w:style>
  <w:style w:type="paragraph" w:customStyle="1" w:styleId="MonotypeKoufi151">
    <w:name w:val="عاعادي + (العربية وغيرها) Monotype Koufi، (لاتيني) ‏15 نقطة، (العربية وغيرها) ‏...دي"/>
    <w:basedOn w:val="Normal"/>
    <w:rsid w:val="002D66D7"/>
    <w:rPr>
      <w:rFonts w:ascii="Times New Roman" w:eastAsia="Calibri" w:hAnsi="Times New Roman" w:cs="Traditional Arabic"/>
      <w:sz w:val="32"/>
      <w:szCs w:val="32"/>
      <w:lang w:val="fr-FR" w:eastAsia="en-US" w:bidi="ar-DZ"/>
    </w:rPr>
  </w:style>
  <w:style w:type="paragraph" w:customStyle="1" w:styleId="MonotypeKoufi152">
    <w:name w:val="ادي + (العربية وغيرها) Monotype Koufi، (لاتيني) ‏15 نقطة، (العربية وغيرها) ‏..."/>
    <w:basedOn w:val="Normal"/>
    <w:link w:val="MonotypeKoufi15Char0"/>
    <w:rsid w:val="002D66D7"/>
    <w:pPr>
      <w:spacing w:after="0" w:line="240" w:lineRule="auto"/>
    </w:pPr>
    <w:rPr>
      <w:rFonts w:ascii="Times New Roman" w:hAnsi="Times New Roman" w:cs="Times New Roman"/>
      <w:b/>
      <w:bCs/>
      <w:i/>
      <w:sz w:val="24"/>
      <w:szCs w:val="24"/>
      <w:lang w:val="en-US" w:eastAsia="en-US"/>
    </w:rPr>
  </w:style>
  <w:style w:type="character" w:customStyle="1" w:styleId="MonotypeKoufi15Char0">
    <w:name w:val="ادي + (العربية وغيرها) Monotype Koufi، (لاتيني) ‏15 نقطة، (العربية وغيرها) ‏... Char"/>
    <w:link w:val="MonotypeKoufi152"/>
    <w:rsid w:val="002D66D7"/>
    <w:rPr>
      <w:rFonts w:ascii="Times New Roman" w:eastAsia="Times New Roman" w:hAnsi="Times New Roman" w:cs="Times New Roman"/>
      <w:b/>
      <w:bCs/>
      <w:i/>
      <w:sz w:val="24"/>
      <w:szCs w:val="24"/>
      <w:lang w:val="en-US" w:eastAsia="en-US"/>
    </w:rPr>
  </w:style>
  <w:style w:type="paragraph" w:customStyle="1" w:styleId="MonotypeKoufi153">
    <w:name w:val="ادي + (العربية وغيرها) Monotype Koufi، (لاتيني) ‏15 نقطة، (العربية وغيرها) ‏...."/>
    <w:basedOn w:val="MonotypeKoufi152"/>
    <w:link w:val="MonotypeKoufi15Char1"/>
    <w:rsid w:val="002D66D7"/>
    <w:pPr>
      <w:spacing w:line="276" w:lineRule="auto"/>
    </w:pPr>
    <w:rPr>
      <w:rFonts w:eastAsia="Calibri" w:cs="Traditional Arabic"/>
      <w:b w:val="0"/>
      <w:bCs w:val="0"/>
      <w:sz w:val="32"/>
      <w:szCs w:val="26"/>
      <w:lang w:val="fr-FR" w:bidi="ar-DZ"/>
    </w:rPr>
  </w:style>
  <w:style w:type="character" w:customStyle="1" w:styleId="MonotypeKoufi15Char1">
    <w:name w:val="ادي + (العربية وغيرها) Monotype Koufi، (لاتيني) ‏15 نقطة، (العربية وغيرها) ‏.... Char"/>
    <w:link w:val="MonotypeKoufi153"/>
    <w:rsid w:val="002D66D7"/>
    <w:rPr>
      <w:rFonts w:ascii="Times New Roman" w:hAnsi="Times New Roman" w:cs="Traditional Arabic"/>
      <w:i/>
      <w:sz w:val="32"/>
      <w:szCs w:val="26"/>
      <w:lang w:val="fr-FR" w:eastAsia="en-US" w:bidi="ar-DZ"/>
    </w:rPr>
  </w:style>
  <w:style w:type="table" w:customStyle="1" w:styleId="TabloKlavuzu1">
    <w:name w:val="Tablo Kılavuzu1"/>
    <w:basedOn w:val="NormalTablo"/>
    <w:next w:val="TabloKlavuzu"/>
    <w:rsid w:val="002D66D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ynaklar">
    <w:name w:val="Kaynaklar"/>
    <w:basedOn w:val="Normal"/>
    <w:qFormat/>
    <w:rsid w:val="002D66D7"/>
    <w:pPr>
      <w:widowControl w:val="0"/>
      <w:overflowPunct w:val="0"/>
      <w:autoSpaceDE w:val="0"/>
      <w:autoSpaceDN w:val="0"/>
      <w:adjustRightInd w:val="0"/>
      <w:spacing w:after="0" w:line="280" w:lineRule="exact"/>
      <w:ind w:left="227" w:hanging="227"/>
      <w:textAlignment w:val="baseline"/>
    </w:pPr>
    <w:rPr>
      <w:rFonts w:ascii="Times New Roman" w:hAnsi="Times New Roman"/>
      <w:sz w:val="16"/>
      <w:szCs w:val="20"/>
      <w:lang w:val="en-US" w:eastAsia="en-US"/>
    </w:rPr>
  </w:style>
  <w:style w:type="numbering" w:customStyle="1" w:styleId="ListeYok4">
    <w:name w:val="Liste Yok4"/>
    <w:next w:val="ListeYok"/>
    <w:uiPriority w:val="99"/>
    <w:semiHidden/>
    <w:unhideWhenUsed/>
    <w:rsid w:val="00EF66B3"/>
  </w:style>
  <w:style w:type="paragraph" w:styleId="AralkYok">
    <w:name w:val="No Spacing"/>
    <w:uiPriority w:val="1"/>
    <w:qFormat/>
    <w:rsid w:val="00EF66B3"/>
    <w:rPr>
      <w:rFonts w:eastAsia="Times New Roman"/>
      <w:sz w:val="22"/>
      <w:szCs w:val="22"/>
      <w:lang w:val="en-US" w:eastAsia="en-US"/>
    </w:rPr>
  </w:style>
  <w:style w:type="character" w:styleId="Vurgu">
    <w:name w:val="Emphasis"/>
    <w:uiPriority w:val="20"/>
    <w:qFormat/>
    <w:locked/>
    <w:rsid w:val="00EF66B3"/>
    <w:rPr>
      <w:i/>
      <w:iCs/>
    </w:rPr>
  </w:style>
  <w:style w:type="character" w:styleId="Gl">
    <w:name w:val="Strong"/>
    <w:uiPriority w:val="22"/>
    <w:qFormat/>
    <w:locked/>
    <w:rsid w:val="00EF66B3"/>
    <w:rPr>
      <w:b/>
      <w:bCs/>
    </w:rPr>
  </w:style>
  <w:style w:type="character" w:customStyle="1" w:styleId="lang-la">
    <w:name w:val="lang-la"/>
    <w:rsid w:val="00EF66B3"/>
  </w:style>
  <w:style w:type="table" w:customStyle="1" w:styleId="TabloKlavuzu2">
    <w:name w:val="Tablo Kılavuzu2"/>
    <w:basedOn w:val="NormalTablo"/>
    <w:next w:val="TabloKlavuzu"/>
    <w:uiPriority w:val="59"/>
    <w:rsid w:val="00EF66B3"/>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tch-title">
    <w:name w:val="watch-title"/>
    <w:rsid w:val="00EF66B3"/>
  </w:style>
  <w:style w:type="character" w:customStyle="1" w:styleId="hps">
    <w:name w:val="hps"/>
    <w:rsid w:val="00EF66B3"/>
  </w:style>
  <w:style w:type="paragraph" w:customStyle="1" w:styleId="ResimYazs1">
    <w:name w:val="Resim Yazısı1"/>
    <w:basedOn w:val="Normal"/>
    <w:next w:val="Normal"/>
    <w:uiPriority w:val="35"/>
    <w:unhideWhenUsed/>
    <w:qFormat/>
    <w:rsid w:val="00EF66B3"/>
    <w:pPr>
      <w:spacing w:line="240" w:lineRule="auto"/>
    </w:pPr>
    <w:rPr>
      <w:rFonts w:ascii="Times New Roman" w:eastAsia="Calibri" w:hAnsi="Times New Roman"/>
      <w:b/>
      <w:bCs/>
      <w:color w:val="4F81BD"/>
      <w:sz w:val="18"/>
      <w:szCs w:val="18"/>
      <w:lang w:val="en-US" w:eastAsia="en-US"/>
    </w:rPr>
  </w:style>
  <w:style w:type="paragraph" w:styleId="TBal">
    <w:name w:val="TOC Heading"/>
    <w:basedOn w:val="Balk1"/>
    <w:next w:val="Normal"/>
    <w:uiPriority w:val="39"/>
    <w:semiHidden/>
    <w:unhideWhenUsed/>
    <w:qFormat/>
    <w:rsid w:val="00EF66B3"/>
    <w:pPr>
      <w:keepLines/>
      <w:tabs>
        <w:tab w:val="clear" w:pos="850"/>
      </w:tabs>
      <w:spacing w:before="480" w:after="0" w:line="380" w:lineRule="exact"/>
      <w:ind w:firstLine="284"/>
      <w:outlineLvl w:val="9"/>
    </w:pPr>
    <w:rPr>
      <w:rFonts w:ascii="Cambria" w:hAnsi="Cambria" w:cs="Times New Roman"/>
      <w:b/>
      <w:bCs/>
      <w:kern w:val="0"/>
      <w:sz w:val="72"/>
      <w:szCs w:val="28"/>
      <w:shd w:val="clear" w:color="auto" w:fill="auto"/>
      <w:lang w:eastAsia="en-US" w:bidi="ar-SA"/>
    </w:rPr>
  </w:style>
  <w:style w:type="paragraph" w:styleId="T1">
    <w:name w:val="toc 1"/>
    <w:basedOn w:val="Normal"/>
    <w:next w:val="Normal"/>
    <w:autoRedefine/>
    <w:uiPriority w:val="39"/>
    <w:unhideWhenUsed/>
    <w:qFormat/>
    <w:locked/>
    <w:rsid w:val="00EF66B3"/>
    <w:pPr>
      <w:tabs>
        <w:tab w:val="right" w:leader="dot" w:pos="9062"/>
      </w:tabs>
      <w:spacing w:after="100"/>
    </w:pPr>
    <w:rPr>
      <w:rFonts w:ascii="Times New Roman" w:hAnsi="Times New Roman"/>
      <w:lang w:val="en-US" w:eastAsia="en-US"/>
    </w:rPr>
  </w:style>
  <w:style w:type="character" w:customStyle="1" w:styleId="st">
    <w:name w:val="st"/>
    <w:rsid w:val="00EF66B3"/>
  </w:style>
  <w:style w:type="character" w:customStyle="1" w:styleId="HafifVurgulama1">
    <w:name w:val="Hafif Vurgulama1"/>
    <w:uiPriority w:val="19"/>
    <w:qFormat/>
    <w:rsid w:val="00EF66B3"/>
    <w:rPr>
      <w:i/>
      <w:iCs/>
      <w:color w:val="808080"/>
    </w:rPr>
  </w:style>
  <w:style w:type="paragraph" w:styleId="T4">
    <w:name w:val="toc 4"/>
    <w:basedOn w:val="Normal"/>
    <w:next w:val="Normal"/>
    <w:autoRedefine/>
    <w:uiPriority w:val="39"/>
    <w:unhideWhenUsed/>
    <w:locked/>
    <w:rsid w:val="00EF66B3"/>
    <w:pPr>
      <w:spacing w:after="100"/>
      <w:ind w:left="660"/>
    </w:pPr>
    <w:rPr>
      <w:rFonts w:ascii="Times New Roman" w:hAnsi="Times New Roman"/>
      <w:lang w:val="fr-FR" w:eastAsia="fr-FR"/>
    </w:rPr>
  </w:style>
  <w:style w:type="paragraph" w:styleId="T5">
    <w:name w:val="toc 5"/>
    <w:basedOn w:val="Normal"/>
    <w:next w:val="Normal"/>
    <w:autoRedefine/>
    <w:uiPriority w:val="39"/>
    <w:unhideWhenUsed/>
    <w:locked/>
    <w:rsid w:val="00EF66B3"/>
    <w:pPr>
      <w:spacing w:after="100"/>
      <w:ind w:left="880"/>
    </w:pPr>
    <w:rPr>
      <w:rFonts w:ascii="Times New Roman" w:hAnsi="Times New Roman"/>
      <w:lang w:val="fr-FR" w:eastAsia="fr-FR"/>
    </w:rPr>
  </w:style>
  <w:style w:type="paragraph" w:styleId="T6">
    <w:name w:val="toc 6"/>
    <w:basedOn w:val="Normal"/>
    <w:next w:val="Normal"/>
    <w:autoRedefine/>
    <w:uiPriority w:val="39"/>
    <w:unhideWhenUsed/>
    <w:locked/>
    <w:rsid w:val="00EF66B3"/>
    <w:pPr>
      <w:spacing w:after="100"/>
      <w:ind w:left="1100"/>
    </w:pPr>
    <w:rPr>
      <w:rFonts w:ascii="Times New Roman" w:hAnsi="Times New Roman"/>
      <w:lang w:val="fr-FR" w:eastAsia="fr-FR"/>
    </w:rPr>
  </w:style>
  <w:style w:type="paragraph" w:styleId="T7">
    <w:name w:val="toc 7"/>
    <w:basedOn w:val="Normal"/>
    <w:next w:val="Normal"/>
    <w:autoRedefine/>
    <w:uiPriority w:val="39"/>
    <w:unhideWhenUsed/>
    <w:locked/>
    <w:rsid w:val="00EF66B3"/>
    <w:pPr>
      <w:spacing w:after="100"/>
      <w:ind w:left="1320"/>
    </w:pPr>
    <w:rPr>
      <w:rFonts w:ascii="Times New Roman" w:hAnsi="Times New Roman"/>
      <w:lang w:val="fr-FR" w:eastAsia="fr-FR"/>
    </w:rPr>
  </w:style>
  <w:style w:type="paragraph" w:styleId="T8">
    <w:name w:val="toc 8"/>
    <w:basedOn w:val="Normal"/>
    <w:next w:val="Normal"/>
    <w:autoRedefine/>
    <w:uiPriority w:val="39"/>
    <w:unhideWhenUsed/>
    <w:locked/>
    <w:rsid w:val="00EF66B3"/>
    <w:pPr>
      <w:spacing w:after="100"/>
      <w:ind w:left="1540"/>
    </w:pPr>
    <w:rPr>
      <w:rFonts w:ascii="Times New Roman" w:hAnsi="Times New Roman"/>
      <w:lang w:val="fr-FR" w:eastAsia="fr-FR"/>
    </w:rPr>
  </w:style>
  <w:style w:type="paragraph" w:styleId="T9">
    <w:name w:val="toc 9"/>
    <w:basedOn w:val="Normal"/>
    <w:next w:val="Normal"/>
    <w:autoRedefine/>
    <w:uiPriority w:val="39"/>
    <w:unhideWhenUsed/>
    <w:locked/>
    <w:rsid w:val="00EF66B3"/>
    <w:pPr>
      <w:spacing w:after="100"/>
      <w:ind w:left="1760"/>
    </w:pPr>
    <w:rPr>
      <w:rFonts w:ascii="Times New Roman" w:hAnsi="Times New Roman"/>
      <w:lang w:val="fr-FR" w:eastAsia="fr-FR"/>
    </w:rPr>
  </w:style>
  <w:style w:type="character" w:styleId="HafifVurgulama">
    <w:name w:val="Subtle Emphasis"/>
    <w:uiPriority w:val="19"/>
    <w:qFormat/>
    <w:rsid w:val="00EF66B3"/>
    <w:rPr>
      <w:i/>
      <w:iCs/>
      <w:color w:val="808080"/>
    </w:rPr>
  </w:style>
  <w:style w:type="numbering" w:customStyle="1" w:styleId="ListeYok5">
    <w:name w:val="Liste Yok5"/>
    <w:next w:val="ListeYok"/>
    <w:uiPriority w:val="99"/>
    <w:semiHidden/>
    <w:unhideWhenUsed/>
    <w:rsid w:val="00E52150"/>
  </w:style>
  <w:style w:type="table" w:customStyle="1" w:styleId="TabloKlavuzu3">
    <w:name w:val="Tablo Kılavuzu3"/>
    <w:basedOn w:val="NormalTablo"/>
    <w:next w:val="TabloKlavuzu"/>
    <w:uiPriority w:val="99"/>
    <w:rsid w:val="00E52150"/>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12">
    <w:name w:val="Liste Yok12"/>
    <w:next w:val="ListeYok"/>
    <w:uiPriority w:val="99"/>
    <w:semiHidden/>
    <w:unhideWhenUsed/>
    <w:rsid w:val="00E52150"/>
  </w:style>
  <w:style w:type="numbering" w:customStyle="1" w:styleId="ListeYok21">
    <w:name w:val="Liste Yok21"/>
    <w:next w:val="ListeYok"/>
    <w:uiPriority w:val="99"/>
    <w:semiHidden/>
    <w:unhideWhenUsed/>
    <w:rsid w:val="00E52150"/>
  </w:style>
  <w:style w:type="numbering" w:customStyle="1" w:styleId="NoList11">
    <w:name w:val="No List11"/>
    <w:next w:val="ListeYok"/>
    <w:uiPriority w:val="99"/>
    <w:semiHidden/>
    <w:unhideWhenUsed/>
    <w:rsid w:val="00E52150"/>
  </w:style>
  <w:style w:type="numbering" w:customStyle="1" w:styleId="ListeYok111">
    <w:name w:val="Liste Yok111"/>
    <w:next w:val="ListeYok"/>
    <w:uiPriority w:val="99"/>
    <w:semiHidden/>
    <w:unhideWhenUsed/>
    <w:rsid w:val="00E52150"/>
  </w:style>
  <w:style w:type="numbering" w:customStyle="1" w:styleId="ListeYok31">
    <w:name w:val="Liste Yok31"/>
    <w:next w:val="ListeYok"/>
    <w:semiHidden/>
    <w:rsid w:val="00E52150"/>
  </w:style>
  <w:style w:type="table" w:customStyle="1" w:styleId="TabloKlavuzu11">
    <w:name w:val="Tablo Kılavuzu11"/>
    <w:basedOn w:val="NormalTablo"/>
    <w:next w:val="TabloKlavuzu"/>
    <w:rsid w:val="00E52150"/>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E52150"/>
  </w:style>
  <w:style w:type="table" w:customStyle="1" w:styleId="TabloKlavuzu21">
    <w:name w:val="Tablo Kılavuzu21"/>
    <w:basedOn w:val="NormalTablo"/>
    <w:next w:val="TabloKlavuzu"/>
    <w:uiPriority w:val="59"/>
    <w:rsid w:val="00E52150"/>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8211">
      <w:bodyDiv w:val="1"/>
      <w:marLeft w:val="0"/>
      <w:marRight w:val="0"/>
      <w:marTop w:val="0"/>
      <w:marBottom w:val="0"/>
      <w:divBdr>
        <w:top w:val="none" w:sz="0" w:space="0" w:color="auto"/>
        <w:left w:val="none" w:sz="0" w:space="0" w:color="auto"/>
        <w:bottom w:val="none" w:sz="0" w:space="0" w:color="auto"/>
        <w:right w:val="none" w:sz="0" w:space="0" w:color="auto"/>
      </w:divBdr>
    </w:div>
    <w:div w:id="862859818">
      <w:bodyDiv w:val="1"/>
      <w:marLeft w:val="0"/>
      <w:marRight w:val="0"/>
      <w:marTop w:val="0"/>
      <w:marBottom w:val="0"/>
      <w:divBdr>
        <w:top w:val="none" w:sz="0" w:space="0" w:color="auto"/>
        <w:left w:val="none" w:sz="0" w:space="0" w:color="auto"/>
        <w:bottom w:val="none" w:sz="0" w:space="0" w:color="auto"/>
        <w:right w:val="none" w:sz="0" w:space="0" w:color="auto"/>
      </w:divBdr>
    </w:div>
    <w:div w:id="11371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49550-DE86-4EC5-A28D-372112BE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9216</Words>
  <Characters>52532</Characters>
  <Application>Microsoft Office Word</Application>
  <DocSecurity>0</DocSecurity>
  <Lines>437</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dc:creator>
  <cp:keywords/>
  <dc:description/>
  <cp:lastModifiedBy>Malik Mustafaoğlu</cp:lastModifiedBy>
  <cp:revision>4</cp:revision>
  <dcterms:created xsi:type="dcterms:W3CDTF">2019-02-22T12:48:00Z</dcterms:created>
  <dcterms:modified xsi:type="dcterms:W3CDTF">2019-02-22T13:41:00Z</dcterms:modified>
</cp:coreProperties>
</file>