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A0D" w:rsidRDefault="00E95AE2" w:rsidP="00E95AE2">
      <w:pPr>
        <w:spacing w:after="0" w:line="240" w:lineRule="auto"/>
        <w:rPr>
          <w:rFonts w:ascii="Times New Roman" w:hAnsi="Times New Roman"/>
          <w:b/>
          <w:caps/>
          <w:sz w:val="24"/>
          <w:szCs w:val="18"/>
        </w:rPr>
        <w:sectPr w:rsidR="00134A0D" w:rsidSect="00496427">
          <w:headerReference w:type="even" r:id="rId8"/>
          <w:headerReference w:type="default" r:id="rId9"/>
          <w:footerReference w:type="even" r:id="rId10"/>
          <w:footerReference w:type="default" r:id="rId11"/>
          <w:headerReference w:type="first" r:id="rId12"/>
          <w:footerReference w:type="first" r:id="rId13"/>
          <w:footnotePr>
            <w:numFmt w:val="chicago"/>
          </w:footnotePr>
          <w:type w:val="continuous"/>
          <w:pgSz w:w="11906" w:h="16838" w:code="9"/>
          <w:pgMar w:top="1417" w:right="1417" w:bottom="1417" w:left="1417" w:header="709" w:footer="709" w:gutter="0"/>
          <w:pgNumType w:start="1"/>
          <w:cols w:space="708"/>
          <w:titlePg/>
          <w:docGrid w:linePitch="360"/>
        </w:sectPr>
      </w:pPr>
      <w:r>
        <w:rPr>
          <w:rFonts w:ascii="Times New Roman" w:hAnsi="Times New Roman"/>
          <w:b/>
          <w:caps/>
          <w:noProof/>
          <w:sz w:val="24"/>
          <w:szCs w:val="18"/>
          <w:lang w:eastAsia="tr-TR"/>
        </w:rPr>
        <w:drawing>
          <wp:inline distT="0" distB="0" distL="0" distR="0">
            <wp:extent cx="5760720" cy="12001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 ACADEMY Başlı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1200150"/>
                    </a:xfrm>
                    <a:prstGeom prst="rect">
                      <a:avLst/>
                    </a:prstGeom>
                  </pic:spPr>
                </pic:pic>
              </a:graphicData>
            </a:graphic>
          </wp:inline>
        </w:drawing>
      </w:r>
    </w:p>
    <w:tbl>
      <w:tblPr>
        <w:tblpPr w:leftFromText="141" w:rightFromText="141" w:vertAnchor="text" w:horzAnchor="margin" w:tblpY="78"/>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5"/>
        <w:gridCol w:w="6517"/>
      </w:tblGrid>
      <w:tr w:rsidR="00E95AE2" w:rsidRPr="00772C2D" w:rsidTr="00E95AE2">
        <w:tc>
          <w:tcPr>
            <w:tcW w:w="9072" w:type="dxa"/>
            <w:gridSpan w:val="2"/>
            <w:tcBorders>
              <w:top w:val="nil"/>
              <w:bottom w:val="nil"/>
            </w:tcBorders>
          </w:tcPr>
          <w:p w:rsidR="00E95AE2" w:rsidRPr="00772C2D" w:rsidRDefault="00E95AE2" w:rsidP="00E95AE2">
            <w:pPr>
              <w:spacing w:after="0" w:line="240" w:lineRule="auto"/>
              <w:jc w:val="center"/>
              <w:rPr>
                <w:rFonts w:ascii="Times New Roman" w:hAnsi="Times New Roman"/>
                <w:b/>
                <w:caps/>
                <w:sz w:val="24"/>
                <w:szCs w:val="18"/>
              </w:rPr>
            </w:pPr>
          </w:p>
          <w:p w:rsidR="00E95AE2" w:rsidRPr="0083128B" w:rsidRDefault="004E0D3F" w:rsidP="00E95AE2">
            <w:pPr>
              <w:spacing w:line="240" w:lineRule="auto"/>
              <w:rPr>
                <w:rFonts w:ascii="Times New Roman" w:hAnsi="Times New Roman"/>
                <w:b/>
                <w:caps/>
                <w:sz w:val="24"/>
              </w:rPr>
            </w:pPr>
            <w:r>
              <w:rPr>
                <w:rFonts w:ascii="Times New Roman" w:hAnsi="Times New Roman"/>
                <w:b/>
                <w:sz w:val="24"/>
              </w:rPr>
              <w:t>ÇALIŞA</w:t>
            </w:r>
            <w:r w:rsidR="00365029">
              <w:rPr>
                <w:rFonts w:ascii="Times New Roman" w:hAnsi="Times New Roman"/>
                <w:b/>
                <w:sz w:val="24"/>
              </w:rPr>
              <w:t xml:space="preserve">NLARIN DEMOGRAFİK ÖZELLİKLERİNE </w:t>
            </w:r>
            <w:r w:rsidR="00C42DDA">
              <w:rPr>
                <w:rFonts w:ascii="Times New Roman" w:hAnsi="Times New Roman"/>
                <w:b/>
                <w:sz w:val="24"/>
              </w:rPr>
              <w:t xml:space="preserve">GÖRE </w:t>
            </w:r>
            <w:r w:rsidR="00E95AE2" w:rsidRPr="0083128B">
              <w:rPr>
                <w:rFonts w:ascii="Times New Roman" w:hAnsi="Times New Roman"/>
                <w:b/>
                <w:sz w:val="24"/>
              </w:rPr>
              <w:t xml:space="preserve">İŞ SAĞLIĞI VE GÜVENLİĞİ </w:t>
            </w:r>
            <w:r>
              <w:rPr>
                <w:rFonts w:ascii="Times New Roman" w:hAnsi="Times New Roman"/>
                <w:b/>
                <w:sz w:val="24"/>
              </w:rPr>
              <w:t>ALGI</w:t>
            </w:r>
            <w:r w:rsidR="00E95AE2" w:rsidRPr="0083128B">
              <w:rPr>
                <w:rFonts w:ascii="Times New Roman" w:hAnsi="Times New Roman"/>
                <w:b/>
                <w:sz w:val="24"/>
              </w:rPr>
              <w:t>LARIN</w:t>
            </w:r>
            <w:r w:rsidR="00C42DDA">
              <w:rPr>
                <w:rFonts w:ascii="Times New Roman" w:hAnsi="Times New Roman"/>
                <w:b/>
                <w:sz w:val="24"/>
              </w:rPr>
              <w:t>IN KARŞILAŞTIRILMASI</w:t>
            </w:r>
          </w:p>
          <w:p w:rsidR="00E95AE2" w:rsidRPr="007943C7" w:rsidRDefault="00E95AE2" w:rsidP="00E95AE2">
            <w:pPr>
              <w:pStyle w:val="zetYazs"/>
              <w:shd w:val="clear" w:color="auto" w:fill="FFFFFF" w:themeFill="background1"/>
              <w:spacing w:before="0" w:after="0"/>
              <w:rPr>
                <w:b/>
                <w:vertAlign w:val="baseline"/>
              </w:rPr>
            </w:pPr>
            <w:r w:rsidRPr="00844016">
              <w:rPr>
                <w:rFonts w:eastAsia="Times New Roman"/>
                <w:b/>
                <w:szCs w:val="20"/>
              </w:rPr>
              <w:t>Feride YILMAZ</w:t>
            </w:r>
            <w:r w:rsidRPr="007943C7">
              <w:rPr>
                <w:rStyle w:val="Balk3Char"/>
                <w:rFonts w:eastAsia="Calibri"/>
              </w:rPr>
              <w:t>1</w:t>
            </w:r>
            <w:r w:rsidR="000F6ABB">
              <w:rPr>
                <w:b/>
                <w:szCs w:val="20"/>
                <w:vertAlign w:val="baseline"/>
              </w:rPr>
              <w:t xml:space="preserve">, </w:t>
            </w:r>
            <w:r w:rsidRPr="00F0797A">
              <w:rPr>
                <w:b/>
              </w:rPr>
              <w:t xml:space="preserve"> Banu Yeşim BÜYÜKAKINCI</w:t>
            </w:r>
            <w:r w:rsidRPr="007943C7">
              <w:rPr>
                <w:rStyle w:val="Balk3Char"/>
                <w:rFonts w:eastAsia="Calibri"/>
              </w:rPr>
              <w:t>2</w:t>
            </w:r>
          </w:p>
          <w:p w:rsidR="00E95AE2" w:rsidRPr="00772C2D" w:rsidRDefault="00E95AE2" w:rsidP="00E95AE2">
            <w:pPr>
              <w:pStyle w:val="zetYazs"/>
              <w:shd w:val="clear" w:color="auto" w:fill="FFFFFF" w:themeFill="background1"/>
              <w:spacing w:before="0" w:after="0"/>
              <w:jc w:val="left"/>
              <w:rPr>
                <w:b/>
                <w:szCs w:val="20"/>
                <w:vertAlign w:val="baseline"/>
              </w:rPr>
            </w:pPr>
          </w:p>
          <w:p w:rsidR="00E95AE2" w:rsidRPr="00E136FA" w:rsidRDefault="00B318C9" w:rsidP="00E95AE2">
            <w:pPr>
              <w:widowControl w:val="0"/>
              <w:tabs>
                <w:tab w:val="right" w:pos="8640"/>
              </w:tabs>
              <w:overflowPunct w:val="0"/>
              <w:autoSpaceDE w:val="0"/>
              <w:autoSpaceDN w:val="0"/>
              <w:adjustRightInd w:val="0"/>
              <w:spacing w:after="0" w:line="240" w:lineRule="auto"/>
              <w:textAlignment w:val="baseline"/>
              <w:rPr>
                <w:rFonts w:ascii="Times New Roman" w:eastAsia="Times New Roman" w:hAnsi="Times New Roman"/>
                <w:i/>
                <w:spacing w:val="-2"/>
                <w:sz w:val="20"/>
                <w:szCs w:val="16"/>
                <w:lang w:val="en-US"/>
              </w:rPr>
            </w:pPr>
            <w:r>
              <w:rPr>
                <w:rFonts w:ascii="Times New Roman" w:eastAsiaTheme="minorEastAsia" w:hAnsi="Times New Roman"/>
                <w:i/>
                <w:spacing w:val="-2"/>
                <w:sz w:val="20"/>
                <w:szCs w:val="16"/>
                <w:vertAlign w:val="superscript"/>
                <w:lang w:val="en-US"/>
              </w:rPr>
              <w:t xml:space="preserve">                   1</w:t>
            </w:r>
            <w:r w:rsidR="003F2ABA">
              <w:rPr>
                <w:rFonts w:ascii="Times New Roman" w:eastAsia="Times New Roman" w:hAnsi="Times New Roman"/>
                <w:i/>
                <w:spacing w:val="-2"/>
                <w:sz w:val="20"/>
                <w:szCs w:val="16"/>
                <w:lang w:val="en-US"/>
              </w:rPr>
              <w:t xml:space="preserve"> İstanbul Aydın </w:t>
            </w:r>
            <w:proofErr w:type="spellStart"/>
            <w:r w:rsidR="00E95AE2" w:rsidRPr="00E136FA">
              <w:rPr>
                <w:rFonts w:ascii="Times New Roman" w:eastAsia="Times New Roman" w:hAnsi="Times New Roman"/>
                <w:i/>
                <w:spacing w:val="-2"/>
                <w:sz w:val="20"/>
                <w:szCs w:val="16"/>
                <w:lang w:val="en-US"/>
              </w:rPr>
              <w:t>Üniversites</w:t>
            </w:r>
            <w:r w:rsidR="00087317">
              <w:rPr>
                <w:rFonts w:ascii="Times New Roman" w:eastAsia="Times New Roman" w:hAnsi="Times New Roman"/>
                <w:i/>
                <w:spacing w:val="-2"/>
                <w:sz w:val="20"/>
                <w:szCs w:val="16"/>
                <w:lang w:val="en-US"/>
              </w:rPr>
              <w:t>i</w:t>
            </w:r>
            <w:proofErr w:type="spellEnd"/>
            <w:r w:rsidR="00087317">
              <w:rPr>
                <w:rFonts w:ascii="Times New Roman" w:eastAsia="Times New Roman" w:hAnsi="Times New Roman"/>
                <w:i/>
                <w:spacing w:val="-2"/>
                <w:sz w:val="20"/>
                <w:szCs w:val="16"/>
                <w:lang w:val="en-US"/>
              </w:rPr>
              <w:t xml:space="preserve">, Fen </w:t>
            </w:r>
            <w:proofErr w:type="spellStart"/>
            <w:r w:rsidR="00087317">
              <w:rPr>
                <w:rFonts w:ascii="Times New Roman" w:eastAsia="Times New Roman" w:hAnsi="Times New Roman"/>
                <w:i/>
                <w:spacing w:val="-2"/>
                <w:sz w:val="20"/>
                <w:szCs w:val="16"/>
                <w:lang w:val="en-US"/>
              </w:rPr>
              <w:t>Biliml</w:t>
            </w:r>
            <w:r w:rsidR="003334F6">
              <w:rPr>
                <w:rFonts w:ascii="Times New Roman" w:eastAsia="Times New Roman" w:hAnsi="Times New Roman"/>
                <w:i/>
                <w:spacing w:val="-2"/>
                <w:sz w:val="20"/>
                <w:szCs w:val="16"/>
                <w:lang w:val="en-US"/>
              </w:rPr>
              <w:t>eri</w:t>
            </w:r>
            <w:proofErr w:type="spellEnd"/>
            <w:r w:rsidR="003334F6">
              <w:rPr>
                <w:rFonts w:ascii="Times New Roman" w:eastAsia="Times New Roman" w:hAnsi="Times New Roman"/>
                <w:i/>
                <w:spacing w:val="-2"/>
                <w:sz w:val="20"/>
                <w:szCs w:val="16"/>
                <w:lang w:val="en-US"/>
              </w:rPr>
              <w:t xml:space="preserve"> </w:t>
            </w:r>
            <w:proofErr w:type="spellStart"/>
            <w:r w:rsidR="003334F6">
              <w:rPr>
                <w:rFonts w:ascii="Times New Roman" w:eastAsia="Times New Roman" w:hAnsi="Times New Roman"/>
                <w:i/>
                <w:spacing w:val="-2"/>
                <w:sz w:val="20"/>
                <w:szCs w:val="16"/>
                <w:lang w:val="en-US"/>
              </w:rPr>
              <w:t>Enstitüsü</w:t>
            </w:r>
            <w:proofErr w:type="spellEnd"/>
            <w:r w:rsidR="003334F6">
              <w:rPr>
                <w:rFonts w:ascii="Times New Roman" w:eastAsia="Times New Roman" w:hAnsi="Times New Roman"/>
                <w:i/>
                <w:spacing w:val="-2"/>
                <w:sz w:val="20"/>
                <w:szCs w:val="16"/>
                <w:lang w:val="en-US"/>
              </w:rPr>
              <w:t xml:space="preserve"> </w:t>
            </w:r>
            <w:proofErr w:type="spellStart"/>
            <w:r w:rsidR="003F2ABA">
              <w:rPr>
                <w:rFonts w:ascii="Times New Roman" w:eastAsia="Times New Roman" w:hAnsi="Times New Roman"/>
                <w:i/>
                <w:spacing w:val="-2"/>
                <w:sz w:val="20"/>
                <w:szCs w:val="16"/>
                <w:lang w:val="en-US"/>
              </w:rPr>
              <w:t>İşSağlığı</w:t>
            </w:r>
            <w:proofErr w:type="spellEnd"/>
            <w:r w:rsidR="003F2ABA">
              <w:rPr>
                <w:rFonts w:ascii="Times New Roman" w:eastAsia="Times New Roman" w:hAnsi="Times New Roman"/>
                <w:i/>
                <w:spacing w:val="-2"/>
                <w:sz w:val="20"/>
                <w:szCs w:val="16"/>
                <w:lang w:val="en-US"/>
              </w:rPr>
              <w:t xml:space="preserve"> </w:t>
            </w:r>
            <w:proofErr w:type="spellStart"/>
            <w:r w:rsidR="003F2ABA">
              <w:rPr>
                <w:rFonts w:ascii="Times New Roman" w:eastAsia="Times New Roman" w:hAnsi="Times New Roman"/>
                <w:i/>
                <w:spacing w:val="-2"/>
                <w:sz w:val="20"/>
                <w:szCs w:val="16"/>
                <w:lang w:val="en-US"/>
              </w:rPr>
              <w:t>ve</w:t>
            </w:r>
            <w:proofErr w:type="spellEnd"/>
            <w:r w:rsidR="003F2ABA">
              <w:rPr>
                <w:rFonts w:ascii="Times New Roman" w:eastAsia="Times New Roman" w:hAnsi="Times New Roman"/>
                <w:i/>
                <w:spacing w:val="-2"/>
                <w:sz w:val="20"/>
                <w:szCs w:val="16"/>
                <w:lang w:val="en-US"/>
              </w:rPr>
              <w:t xml:space="preserve"> </w:t>
            </w:r>
            <w:proofErr w:type="spellStart"/>
            <w:r w:rsidR="003F2ABA">
              <w:rPr>
                <w:rFonts w:ascii="Times New Roman" w:eastAsia="Times New Roman" w:hAnsi="Times New Roman"/>
                <w:i/>
                <w:spacing w:val="-2"/>
                <w:sz w:val="20"/>
                <w:szCs w:val="16"/>
                <w:lang w:val="en-US"/>
              </w:rPr>
              <w:t>Güvenliği</w:t>
            </w:r>
            <w:proofErr w:type="spellEnd"/>
            <w:r w:rsidR="003F2ABA">
              <w:rPr>
                <w:rFonts w:ascii="Times New Roman" w:eastAsia="Times New Roman" w:hAnsi="Times New Roman"/>
                <w:i/>
                <w:spacing w:val="-2"/>
                <w:sz w:val="20"/>
                <w:szCs w:val="16"/>
                <w:lang w:val="en-US"/>
              </w:rPr>
              <w:t xml:space="preserve"> </w:t>
            </w:r>
            <w:proofErr w:type="spellStart"/>
            <w:r w:rsidR="00087317">
              <w:rPr>
                <w:rFonts w:ascii="Times New Roman" w:eastAsia="Times New Roman" w:hAnsi="Times New Roman"/>
                <w:i/>
                <w:spacing w:val="-2"/>
                <w:sz w:val="20"/>
                <w:szCs w:val="16"/>
                <w:lang w:val="en-US"/>
              </w:rPr>
              <w:t>Programı</w:t>
            </w:r>
            <w:proofErr w:type="spellEnd"/>
            <w:r w:rsidR="00087317">
              <w:rPr>
                <w:rFonts w:ascii="Times New Roman" w:eastAsia="Times New Roman" w:hAnsi="Times New Roman"/>
                <w:i/>
                <w:spacing w:val="-2"/>
                <w:sz w:val="20"/>
                <w:szCs w:val="16"/>
                <w:lang w:val="en-US"/>
              </w:rPr>
              <w:t xml:space="preserve">, İstanbul, </w:t>
            </w:r>
            <w:proofErr w:type="spellStart"/>
            <w:r w:rsidR="00087317">
              <w:rPr>
                <w:rFonts w:ascii="Times New Roman" w:eastAsia="Times New Roman" w:hAnsi="Times New Roman"/>
                <w:i/>
                <w:spacing w:val="-2"/>
                <w:sz w:val="20"/>
                <w:szCs w:val="16"/>
                <w:lang w:val="en-US"/>
              </w:rPr>
              <w:t>Türkiye</w:t>
            </w:r>
            <w:proofErr w:type="spellEnd"/>
          </w:p>
          <w:p w:rsidR="00E95AE2" w:rsidRPr="00E136FA" w:rsidRDefault="00E95AE2" w:rsidP="00E95AE2">
            <w:pPr>
              <w:widowControl w:val="0"/>
              <w:tabs>
                <w:tab w:val="right" w:pos="8640"/>
              </w:tabs>
              <w:overflowPunct w:val="0"/>
              <w:autoSpaceDE w:val="0"/>
              <w:autoSpaceDN w:val="0"/>
              <w:adjustRightInd w:val="0"/>
              <w:spacing w:after="0" w:line="240" w:lineRule="auto"/>
              <w:jc w:val="center"/>
              <w:textAlignment w:val="baseline"/>
              <w:rPr>
                <w:rFonts w:ascii="Times New Roman" w:eastAsia="Times New Roman" w:hAnsi="Times New Roman"/>
                <w:i/>
                <w:spacing w:val="-2"/>
                <w:sz w:val="20"/>
                <w:szCs w:val="16"/>
              </w:rPr>
            </w:pPr>
            <w:r>
              <w:rPr>
                <w:rFonts w:ascii="Times New Roman" w:eastAsia="Times New Roman" w:hAnsi="Times New Roman"/>
                <w:i/>
                <w:spacing w:val="-2"/>
                <w:sz w:val="20"/>
                <w:szCs w:val="16"/>
                <w:vertAlign w:val="superscript"/>
                <w:lang w:val="en-US"/>
              </w:rPr>
              <w:t>2</w:t>
            </w:r>
            <w:r w:rsidR="003F2ABA">
              <w:rPr>
                <w:rFonts w:ascii="Times New Roman" w:eastAsia="Times New Roman" w:hAnsi="Times New Roman"/>
                <w:i/>
                <w:spacing w:val="-2"/>
                <w:sz w:val="20"/>
                <w:szCs w:val="16"/>
                <w:lang w:val="en-US"/>
              </w:rPr>
              <w:t xml:space="preserve"> İstanbul Aydın </w:t>
            </w:r>
            <w:proofErr w:type="spellStart"/>
            <w:r w:rsidRPr="00E136FA">
              <w:rPr>
                <w:rFonts w:ascii="Times New Roman" w:eastAsia="Times New Roman" w:hAnsi="Times New Roman"/>
                <w:i/>
                <w:spacing w:val="-2"/>
                <w:sz w:val="20"/>
                <w:szCs w:val="16"/>
                <w:lang w:val="en-US"/>
              </w:rPr>
              <w:t>Ünive</w:t>
            </w:r>
            <w:r w:rsidR="003F2ABA">
              <w:rPr>
                <w:rFonts w:ascii="Times New Roman" w:eastAsia="Times New Roman" w:hAnsi="Times New Roman"/>
                <w:i/>
                <w:spacing w:val="-2"/>
                <w:sz w:val="20"/>
                <w:szCs w:val="16"/>
                <w:lang w:val="en-US"/>
              </w:rPr>
              <w:t>rsitesi</w:t>
            </w:r>
            <w:proofErr w:type="spellEnd"/>
            <w:r w:rsidR="003F2ABA">
              <w:rPr>
                <w:rFonts w:ascii="Times New Roman" w:eastAsia="Times New Roman" w:hAnsi="Times New Roman"/>
                <w:i/>
                <w:spacing w:val="-2"/>
                <w:sz w:val="20"/>
                <w:szCs w:val="16"/>
                <w:lang w:val="en-US"/>
              </w:rPr>
              <w:t xml:space="preserve">, </w:t>
            </w:r>
            <w:proofErr w:type="spellStart"/>
            <w:r w:rsidR="000D2DC4">
              <w:rPr>
                <w:rFonts w:ascii="Times New Roman" w:eastAsia="Times New Roman" w:hAnsi="Times New Roman"/>
                <w:i/>
                <w:spacing w:val="-2"/>
                <w:sz w:val="20"/>
                <w:szCs w:val="16"/>
                <w:lang w:val="en-US"/>
              </w:rPr>
              <w:t>Mühendislik</w:t>
            </w:r>
            <w:proofErr w:type="spellEnd"/>
            <w:r w:rsidR="003F2ABA">
              <w:rPr>
                <w:rFonts w:ascii="Times New Roman" w:eastAsia="Times New Roman" w:hAnsi="Times New Roman"/>
                <w:i/>
                <w:spacing w:val="-2"/>
                <w:sz w:val="20"/>
                <w:szCs w:val="16"/>
                <w:lang w:val="en-US"/>
              </w:rPr>
              <w:t xml:space="preserve"> </w:t>
            </w:r>
            <w:proofErr w:type="spellStart"/>
            <w:r w:rsidR="000D2DC4">
              <w:rPr>
                <w:rFonts w:ascii="Times New Roman" w:eastAsia="Times New Roman" w:hAnsi="Times New Roman"/>
                <w:i/>
                <w:spacing w:val="-2"/>
                <w:sz w:val="20"/>
                <w:szCs w:val="16"/>
                <w:lang w:val="en-US"/>
              </w:rPr>
              <w:t>Fakülte</w:t>
            </w:r>
            <w:r w:rsidR="003F2ABA">
              <w:rPr>
                <w:rFonts w:ascii="Times New Roman" w:eastAsia="Times New Roman" w:hAnsi="Times New Roman"/>
                <w:i/>
                <w:spacing w:val="-2"/>
                <w:sz w:val="20"/>
                <w:szCs w:val="16"/>
                <w:lang w:val="en-US"/>
              </w:rPr>
              <w:t>si</w:t>
            </w:r>
            <w:proofErr w:type="spellEnd"/>
            <w:r w:rsidR="003F2ABA">
              <w:rPr>
                <w:rFonts w:ascii="Times New Roman" w:eastAsia="Times New Roman" w:hAnsi="Times New Roman"/>
                <w:i/>
                <w:spacing w:val="-2"/>
                <w:sz w:val="20"/>
                <w:szCs w:val="16"/>
                <w:lang w:val="en-US"/>
              </w:rPr>
              <w:t xml:space="preserve">, </w:t>
            </w:r>
            <w:proofErr w:type="spellStart"/>
            <w:r w:rsidR="003F2ABA">
              <w:rPr>
                <w:rFonts w:ascii="Times New Roman" w:eastAsia="Times New Roman" w:hAnsi="Times New Roman"/>
                <w:i/>
                <w:spacing w:val="-2"/>
                <w:sz w:val="20"/>
                <w:szCs w:val="16"/>
                <w:lang w:val="en-US"/>
              </w:rPr>
              <w:t>Tekstil</w:t>
            </w:r>
            <w:proofErr w:type="spellEnd"/>
            <w:r w:rsidR="003F2ABA">
              <w:rPr>
                <w:rFonts w:ascii="Times New Roman" w:eastAsia="Times New Roman" w:hAnsi="Times New Roman"/>
                <w:i/>
                <w:spacing w:val="-2"/>
                <w:sz w:val="20"/>
                <w:szCs w:val="16"/>
                <w:lang w:val="en-US"/>
              </w:rPr>
              <w:t xml:space="preserve"> </w:t>
            </w:r>
            <w:proofErr w:type="spellStart"/>
            <w:r w:rsidR="003F2ABA">
              <w:rPr>
                <w:rFonts w:ascii="Times New Roman" w:eastAsia="Times New Roman" w:hAnsi="Times New Roman"/>
                <w:i/>
                <w:spacing w:val="-2"/>
                <w:sz w:val="20"/>
                <w:szCs w:val="16"/>
                <w:lang w:val="en-US"/>
              </w:rPr>
              <w:t>Mühendisliği,Bölümü</w:t>
            </w:r>
            <w:proofErr w:type="spellEnd"/>
            <w:r w:rsidR="003F2ABA">
              <w:rPr>
                <w:rFonts w:ascii="Times New Roman" w:eastAsia="Times New Roman" w:hAnsi="Times New Roman"/>
                <w:i/>
                <w:spacing w:val="-2"/>
                <w:sz w:val="20"/>
                <w:szCs w:val="16"/>
                <w:lang w:val="en-US"/>
              </w:rPr>
              <w:t xml:space="preserve">, </w:t>
            </w:r>
            <w:r w:rsidRPr="00E136FA">
              <w:rPr>
                <w:rFonts w:ascii="Times New Roman" w:eastAsia="Times New Roman" w:hAnsi="Times New Roman"/>
                <w:i/>
                <w:spacing w:val="-2"/>
                <w:sz w:val="20"/>
                <w:szCs w:val="16"/>
                <w:lang w:val="en-US"/>
              </w:rPr>
              <w:t>İstanbul</w:t>
            </w:r>
            <w:r w:rsidR="003F2ABA">
              <w:rPr>
                <w:rFonts w:ascii="Times New Roman" w:eastAsia="Times New Roman" w:hAnsi="Times New Roman"/>
                <w:i/>
                <w:spacing w:val="-2"/>
                <w:sz w:val="20"/>
                <w:szCs w:val="16"/>
                <w:lang w:val="en-US"/>
              </w:rPr>
              <w:t xml:space="preserve">, </w:t>
            </w:r>
            <w:proofErr w:type="spellStart"/>
            <w:r w:rsidR="000D2DC4">
              <w:rPr>
                <w:rFonts w:ascii="Times New Roman" w:eastAsia="Times New Roman" w:hAnsi="Times New Roman"/>
                <w:i/>
                <w:spacing w:val="-2"/>
                <w:sz w:val="20"/>
                <w:szCs w:val="16"/>
                <w:lang w:val="en-US"/>
              </w:rPr>
              <w:t>Türkiye</w:t>
            </w:r>
            <w:proofErr w:type="spellEnd"/>
          </w:p>
          <w:p w:rsidR="00E95AE2" w:rsidRPr="00772C2D" w:rsidRDefault="00E95AE2" w:rsidP="00E95AE2">
            <w:pPr>
              <w:pStyle w:val="zetYazs"/>
              <w:spacing w:before="0" w:after="0"/>
              <w:rPr>
                <w:szCs w:val="20"/>
                <w:vertAlign w:val="baseline"/>
              </w:rPr>
            </w:pPr>
          </w:p>
        </w:tc>
      </w:tr>
      <w:tr w:rsidR="00E95AE2" w:rsidRPr="00772C2D" w:rsidTr="00E95AE2">
        <w:tc>
          <w:tcPr>
            <w:tcW w:w="9072" w:type="dxa"/>
            <w:gridSpan w:val="2"/>
            <w:tcBorders>
              <w:bottom w:val="single" w:sz="4" w:space="0" w:color="auto"/>
            </w:tcBorders>
          </w:tcPr>
          <w:p w:rsidR="00E95AE2" w:rsidRPr="00772C2D" w:rsidRDefault="00E95AE2" w:rsidP="00E95AE2">
            <w:pPr>
              <w:spacing w:after="0" w:line="240" w:lineRule="auto"/>
              <w:jc w:val="both"/>
              <w:rPr>
                <w:rFonts w:ascii="Times New Roman" w:eastAsia="Times New Roman" w:hAnsi="Times New Roman"/>
                <w:b/>
                <w:sz w:val="20"/>
                <w:szCs w:val="20"/>
                <w:lang w:eastAsia="tr-TR"/>
              </w:rPr>
            </w:pPr>
            <w:r w:rsidRPr="00772C2D">
              <w:rPr>
                <w:rFonts w:ascii="Times New Roman" w:hAnsi="Times New Roman"/>
                <w:b/>
                <w:sz w:val="20"/>
                <w:szCs w:val="20"/>
              </w:rPr>
              <w:t>Özet</w:t>
            </w:r>
          </w:p>
        </w:tc>
      </w:tr>
      <w:tr w:rsidR="00E95AE2" w:rsidRPr="00772C2D" w:rsidTr="00E95AE2">
        <w:tc>
          <w:tcPr>
            <w:tcW w:w="9072" w:type="dxa"/>
            <w:gridSpan w:val="2"/>
            <w:tcBorders>
              <w:top w:val="single" w:sz="4" w:space="0" w:color="auto"/>
              <w:bottom w:val="nil"/>
            </w:tcBorders>
          </w:tcPr>
          <w:p w:rsidR="00E95AE2" w:rsidRPr="0083128B" w:rsidRDefault="00E95AE2" w:rsidP="00E95AE2">
            <w:pPr>
              <w:tabs>
                <w:tab w:val="right" w:pos="8640"/>
              </w:tabs>
              <w:spacing w:after="0" w:line="240" w:lineRule="auto"/>
              <w:jc w:val="both"/>
              <w:rPr>
                <w:rFonts w:ascii="Times New Roman" w:eastAsia="Times New Roman" w:hAnsi="Times New Roman"/>
                <w:spacing w:val="-2"/>
                <w:sz w:val="20"/>
                <w:lang w:eastAsia="tr-TR"/>
              </w:rPr>
            </w:pPr>
            <w:r w:rsidRPr="0083128B">
              <w:rPr>
                <w:rFonts w:ascii="Times New Roman" w:eastAsia="Times New Roman" w:hAnsi="Times New Roman"/>
                <w:spacing w:val="-2"/>
                <w:sz w:val="20"/>
                <w:lang w:eastAsia="tr-TR"/>
              </w:rPr>
              <w:t xml:space="preserve">Bu çalışmada, çalışanların iş </w:t>
            </w:r>
            <w:r w:rsidR="00AF5F82">
              <w:rPr>
                <w:rFonts w:ascii="Times New Roman" w:eastAsia="Times New Roman" w:hAnsi="Times New Roman"/>
                <w:spacing w:val="-2"/>
                <w:sz w:val="20"/>
                <w:lang w:eastAsia="tr-TR"/>
              </w:rPr>
              <w:t>sağlığı ve güvenliği algıları belirlenmiş</w:t>
            </w:r>
            <w:r w:rsidRPr="0083128B">
              <w:rPr>
                <w:rFonts w:ascii="Times New Roman" w:eastAsia="Times New Roman" w:hAnsi="Times New Roman"/>
                <w:spacing w:val="-2"/>
                <w:sz w:val="20"/>
                <w:lang w:eastAsia="tr-TR"/>
              </w:rPr>
              <w:t xml:space="preserve"> ve iş sağlığı ve güvenliği algılarının demografik özelliklerine göre fa</w:t>
            </w:r>
            <w:r w:rsidR="00AF5F82">
              <w:rPr>
                <w:rFonts w:ascii="Times New Roman" w:eastAsia="Times New Roman" w:hAnsi="Times New Roman"/>
                <w:spacing w:val="-2"/>
                <w:sz w:val="20"/>
                <w:lang w:eastAsia="tr-TR"/>
              </w:rPr>
              <w:t>rklılık gösterip göstermediği incelenmişt</w:t>
            </w:r>
            <w:r w:rsidRPr="0083128B">
              <w:rPr>
                <w:rFonts w:ascii="Times New Roman" w:eastAsia="Times New Roman" w:hAnsi="Times New Roman"/>
                <w:spacing w:val="-2"/>
                <w:sz w:val="20"/>
                <w:lang w:eastAsia="tr-TR"/>
              </w:rPr>
              <w:t xml:space="preserve">ir.  </w:t>
            </w:r>
          </w:p>
          <w:p w:rsidR="00E95AE2" w:rsidRPr="0083128B" w:rsidRDefault="00E95AE2" w:rsidP="00E95AE2">
            <w:pPr>
              <w:tabs>
                <w:tab w:val="right" w:pos="8640"/>
              </w:tabs>
              <w:spacing w:after="0" w:line="240" w:lineRule="auto"/>
              <w:jc w:val="both"/>
              <w:rPr>
                <w:rFonts w:ascii="Times New Roman" w:eastAsia="Times New Roman" w:hAnsi="Times New Roman"/>
                <w:spacing w:val="-2"/>
                <w:sz w:val="20"/>
                <w:lang w:eastAsia="tr-TR"/>
              </w:rPr>
            </w:pPr>
            <w:r w:rsidRPr="0083128B">
              <w:rPr>
                <w:rFonts w:ascii="Times New Roman" w:eastAsia="Times New Roman" w:hAnsi="Times New Roman"/>
                <w:spacing w:val="-2"/>
                <w:sz w:val="20"/>
                <w:lang w:eastAsia="tr-TR"/>
              </w:rPr>
              <w:t>Çalışmaya İstanbul ili Beşiktaş ilçesinde faaliyet gösteren restoran ve i</w:t>
            </w:r>
            <w:r w:rsidR="0028714B">
              <w:rPr>
                <w:rFonts w:ascii="Times New Roman" w:eastAsia="Times New Roman" w:hAnsi="Times New Roman"/>
                <w:spacing w:val="-2"/>
                <w:sz w:val="20"/>
                <w:lang w:eastAsia="tr-TR"/>
              </w:rPr>
              <w:t xml:space="preserve">çecek hizmeti veren işletmelerin </w:t>
            </w:r>
            <w:r w:rsidRPr="0083128B">
              <w:rPr>
                <w:rFonts w:ascii="Times New Roman" w:eastAsia="Times New Roman" w:hAnsi="Times New Roman"/>
                <w:spacing w:val="-2"/>
                <w:sz w:val="20"/>
                <w:lang w:eastAsia="tr-TR"/>
              </w:rPr>
              <w:t xml:space="preserve">100 çalışanı iştirak etmiştir. Araştırma verileri katılımcılara anket uygulanarak toplanmış ve SPSS 24.0 paket programı vasıtasıyla analiz edilmiştir. </w:t>
            </w:r>
          </w:p>
          <w:p w:rsidR="00E95AE2" w:rsidRDefault="00E95AE2" w:rsidP="00E95AE2">
            <w:pPr>
              <w:tabs>
                <w:tab w:val="right" w:pos="8640"/>
              </w:tabs>
              <w:spacing w:after="0" w:line="240" w:lineRule="auto"/>
              <w:jc w:val="both"/>
              <w:rPr>
                <w:rFonts w:ascii="Times New Roman" w:eastAsia="Times New Roman" w:hAnsi="Times New Roman"/>
                <w:spacing w:val="-2"/>
                <w:sz w:val="20"/>
                <w:lang w:eastAsia="tr-TR"/>
              </w:rPr>
            </w:pPr>
            <w:r w:rsidRPr="0083128B">
              <w:rPr>
                <w:rFonts w:ascii="Times New Roman" w:eastAsia="Times New Roman" w:hAnsi="Times New Roman"/>
                <w:spacing w:val="-2"/>
                <w:sz w:val="20"/>
                <w:lang w:eastAsia="tr-TR"/>
              </w:rPr>
              <w:t xml:space="preserve">Çalışma sonucuna göre; çalışanların iş sağlığı ve güvenliği algıları yüksek düzeydedir. Kadınların iş sağlığı ve güvenliği </w:t>
            </w:r>
            <w:proofErr w:type="gramStart"/>
            <w:r w:rsidRPr="0083128B">
              <w:rPr>
                <w:rFonts w:ascii="Times New Roman" w:eastAsia="Times New Roman" w:hAnsi="Times New Roman"/>
                <w:spacing w:val="-2"/>
                <w:sz w:val="20"/>
                <w:lang w:eastAsia="tr-TR"/>
              </w:rPr>
              <w:t>kriterlerine</w:t>
            </w:r>
            <w:proofErr w:type="gramEnd"/>
            <w:r w:rsidRPr="0083128B">
              <w:rPr>
                <w:rFonts w:ascii="Times New Roman" w:eastAsia="Times New Roman" w:hAnsi="Times New Roman"/>
                <w:spacing w:val="-2"/>
                <w:sz w:val="20"/>
                <w:lang w:eastAsia="tr-TR"/>
              </w:rPr>
              <w:t xml:space="preserve"> göre çalışma algıları erkeklere göre daha olumludur. </w:t>
            </w:r>
            <w:r w:rsidR="00C42DDA" w:rsidRPr="0083128B">
              <w:rPr>
                <w:rFonts w:ascii="Times New Roman" w:eastAsia="Times New Roman" w:hAnsi="Times New Roman"/>
                <w:spacing w:val="-2"/>
                <w:sz w:val="20"/>
                <w:lang w:eastAsia="tr-TR"/>
              </w:rPr>
              <w:t>Eğitim uygulamaları hariç olmak üzere, çalışanların iş sağlığı ve güvenli</w:t>
            </w:r>
            <w:r w:rsidR="00C42DDA">
              <w:rPr>
                <w:rFonts w:ascii="Times New Roman" w:eastAsia="Times New Roman" w:hAnsi="Times New Roman"/>
                <w:spacing w:val="-2"/>
                <w:sz w:val="20"/>
                <w:lang w:eastAsia="tr-TR"/>
              </w:rPr>
              <w:t xml:space="preserve">ği algıları yaşa göre değerlendirildiğinde genç katılımcıların algı düzeylerinin daha yüksek olduğu görülmüştür. </w:t>
            </w:r>
            <w:r w:rsidR="00C42DDA" w:rsidRPr="00C42DDA">
              <w:rPr>
                <w:rFonts w:ascii="Times New Roman" w:eastAsia="Times New Roman" w:hAnsi="Times New Roman"/>
                <w:spacing w:val="-2"/>
                <w:sz w:val="20"/>
                <w:lang w:eastAsia="tr-TR"/>
              </w:rPr>
              <w:t>Eğitim durumu yüksek olan katılımcıların algı düzeyi de yüksektir.</w:t>
            </w:r>
            <w:r w:rsidR="00C42DDA">
              <w:rPr>
                <w:rFonts w:ascii="Times New Roman" w:eastAsia="Times New Roman" w:hAnsi="Times New Roman"/>
                <w:spacing w:val="-2"/>
                <w:sz w:val="20"/>
                <w:lang w:eastAsia="tr-TR"/>
              </w:rPr>
              <w:t xml:space="preserve"> </w:t>
            </w:r>
            <w:r w:rsidRPr="0083128B">
              <w:rPr>
                <w:rFonts w:ascii="Times New Roman" w:eastAsia="Times New Roman" w:hAnsi="Times New Roman"/>
                <w:spacing w:val="-2"/>
                <w:sz w:val="20"/>
                <w:lang w:eastAsia="tr-TR"/>
              </w:rPr>
              <w:t>İşletmedeki pozisyon ve çalışma sürelerine göre çalışanların algılarında farklılık bulunmamıştır</w:t>
            </w:r>
            <w:r w:rsidR="00AA4EFD">
              <w:rPr>
                <w:rFonts w:ascii="Times New Roman" w:eastAsia="Times New Roman" w:hAnsi="Times New Roman"/>
                <w:spacing w:val="-2"/>
                <w:sz w:val="20"/>
                <w:lang w:eastAsia="tr-TR"/>
              </w:rPr>
              <w:t>.</w:t>
            </w:r>
          </w:p>
          <w:p w:rsidR="00E95AE2" w:rsidRPr="0083128B" w:rsidRDefault="00E95AE2" w:rsidP="00E95AE2">
            <w:pPr>
              <w:tabs>
                <w:tab w:val="right" w:pos="8640"/>
              </w:tabs>
              <w:spacing w:after="0" w:line="240" w:lineRule="auto"/>
              <w:jc w:val="both"/>
              <w:rPr>
                <w:rFonts w:ascii="Times New Roman" w:eastAsia="Times New Roman" w:hAnsi="Times New Roman"/>
                <w:b/>
                <w:spacing w:val="-2"/>
                <w:sz w:val="20"/>
                <w:lang w:eastAsia="tr-TR"/>
              </w:rPr>
            </w:pPr>
          </w:p>
          <w:p w:rsidR="00E95AE2" w:rsidRPr="007E582F" w:rsidRDefault="00E95AE2" w:rsidP="004E0D3F">
            <w:pPr>
              <w:spacing w:after="0" w:line="240" w:lineRule="auto"/>
              <w:jc w:val="both"/>
              <w:rPr>
                <w:rFonts w:ascii="Times New Roman" w:eastAsia="Times New Roman" w:hAnsi="Times New Roman"/>
                <w:sz w:val="20"/>
                <w:szCs w:val="20"/>
                <w:lang w:eastAsia="tr-TR"/>
              </w:rPr>
            </w:pPr>
            <w:r w:rsidRPr="007E582F">
              <w:rPr>
                <w:rFonts w:ascii="Times New Roman" w:hAnsi="Times New Roman"/>
                <w:b/>
                <w:sz w:val="20"/>
                <w:szCs w:val="20"/>
              </w:rPr>
              <w:t>Anahtar Kelimeler</w:t>
            </w:r>
            <w:r>
              <w:rPr>
                <w:rFonts w:ascii="Times New Roman" w:hAnsi="Times New Roman"/>
                <w:b/>
                <w:sz w:val="20"/>
                <w:szCs w:val="20"/>
              </w:rPr>
              <w:t xml:space="preserve">: </w:t>
            </w:r>
            <w:r w:rsidRPr="0083128B">
              <w:rPr>
                <w:rFonts w:ascii="Times New Roman" w:eastAsia="Times New Roman" w:hAnsi="Times New Roman"/>
                <w:spacing w:val="-2"/>
                <w:sz w:val="20"/>
                <w:lang w:eastAsia="tr-TR"/>
              </w:rPr>
              <w:t>İş Sağlığı, İş Güv</w:t>
            </w:r>
            <w:r w:rsidR="004E0D3F">
              <w:rPr>
                <w:rFonts w:ascii="Times New Roman" w:eastAsia="Times New Roman" w:hAnsi="Times New Roman"/>
                <w:spacing w:val="-2"/>
                <w:sz w:val="20"/>
                <w:lang w:eastAsia="tr-TR"/>
              </w:rPr>
              <w:t xml:space="preserve">enliği, İş Sağlığı ve Güvenliği </w:t>
            </w:r>
            <w:r w:rsidR="00DC6862" w:rsidRPr="004E0D3F">
              <w:rPr>
                <w:rFonts w:ascii="Times New Roman" w:eastAsia="Times New Roman" w:hAnsi="Times New Roman"/>
                <w:spacing w:val="-2"/>
                <w:sz w:val="20"/>
                <w:lang w:eastAsia="tr-TR"/>
              </w:rPr>
              <w:t>Algısı</w:t>
            </w:r>
          </w:p>
        </w:tc>
      </w:tr>
      <w:tr w:rsidR="00E95AE2" w:rsidRPr="00772C2D" w:rsidTr="00E95AE2">
        <w:tc>
          <w:tcPr>
            <w:tcW w:w="2555" w:type="dxa"/>
            <w:tcBorders>
              <w:bottom w:val="nil"/>
              <w:right w:val="nil"/>
            </w:tcBorders>
          </w:tcPr>
          <w:p w:rsidR="00E95AE2" w:rsidRPr="00772C2D" w:rsidRDefault="00E95AE2" w:rsidP="00E95AE2">
            <w:pPr>
              <w:spacing w:after="0" w:line="240" w:lineRule="auto"/>
              <w:jc w:val="both"/>
              <w:rPr>
                <w:rFonts w:ascii="Times New Roman" w:eastAsia="Times New Roman" w:hAnsi="Times New Roman"/>
                <w:b/>
                <w:sz w:val="20"/>
                <w:szCs w:val="20"/>
                <w:lang w:eastAsia="tr-TR"/>
              </w:rPr>
            </w:pPr>
          </w:p>
        </w:tc>
        <w:tc>
          <w:tcPr>
            <w:tcW w:w="6517" w:type="dxa"/>
            <w:tcBorders>
              <w:left w:val="nil"/>
              <w:bottom w:val="nil"/>
            </w:tcBorders>
          </w:tcPr>
          <w:p w:rsidR="00E95AE2" w:rsidRPr="00772C2D" w:rsidRDefault="00E95AE2" w:rsidP="00E95AE2">
            <w:pPr>
              <w:spacing w:after="0" w:line="240" w:lineRule="auto"/>
              <w:jc w:val="both"/>
              <w:rPr>
                <w:rFonts w:ascii="Times New Roman" w:eastAsia="Times New Roman" w:hAnsi="Times New Roman"/>
                <w:b/>
                <w:sz w:val="20"/>
                <w:szCs w:val="20"/>
                <w:lang w:eastAsia="tr-TR"/>
              </w:rPr>
            </w:pPr>
          </w:p>
        </w:tc>
      </w:tr>
      <w:tr w:rsidR="00E95AE2" w:rsidRPr="00772C2D" w:rsidTr="00E95AE2">
        <w:tc>
          <w:tcPr>
            <w:tcW w:w="9072" w:type="dxa"/>
            <w:gridSpan w:val="2"/>
            <w:tcBorders>
              <w:top w:val="nil"/>
              <w:bottom w:val="nil"/>
            </w:tcBorders>
          </w:tcPr>
          <w:p w:rsidR="002827DD" w:rsidRDefault="00C42DDA" w:rsidP="00E95AE2">
            <w:pPr>
              <w:pStyle w:val="zetYazs"/>
              <w:shd w:val="clear" w:color="auto" w:fill="FFFFFF" w:themeFill="background1"/>
              <w:spacing w:before="0" w:after="0"/>
              <w:rPr>
                <w:rFonts w:eastAsia="Times New Roman"/>
                <w:b/>
                <w:spacing w:val="-2"/>
                <w:sz w:val="24"/>
                <w:szCs w:val="22"/>
                <w:vertAlign w:val="baseline"/>
                <w:lang w:eastAsia="tr-TR"/>
              </w:rPr>
            </w:pPr>
            <w:r w:rsidRPr="00C42DDA">
              <w:rPr>
                <w:rFonts w:eastAsia="Times New Roman"/>
                <w:b/>
                <w:spacing w:val="-2"/>
                <w:sz w:val="24"/>
                <w:szCs w:val="22"/>
                <w:vertAlign w:val="baseline"/>
                <w:lang w:eastAsia="tr-TR"/>
              </w:rPr>
              <w:t xml:space="preserve">COMPARISON OF OCCUPATIONAL HEALTH AND SAFETY PERCEPTIONS BY DEMOGRAPHIC </w:t>
            </w:r>
            <w:r>
              <w:rPr>
                <w:rFonts w:eastAsia="Times New Roman"/>
                <w:b/>
                <w:spacing w:val="-2"/>
                <w:sz w:val="24"/>
                <w:szCs w:val="22"/>
                <w:vertAlign w:val="baseline"/>
                <w:lang w:eastAsia="tr-TR"/>
              </w:rPr>
              <w:t>FEATURE</w:t>
            </w:r>
            <w:r w:rsidRPr="00C42DDA">
              <w:rPr>
                <w:rFonts w:eastAsia="Times New Roman"/>
                <w:b/>
                <w:spacing w:val="-2"/>
                <w:sz w:val="24"/>
                <w:szCs w:val="22"/>
                <w:vertAlign w:val="baseline"/>
                <w:lang w:eastAsia="tr-TR"/>
              </w:rPr>
              <w:t>S OF EMPLOYEES</w:t>
            </w:r>
          </w:p>
          <w:p w:rsidR="00C42DDA" w:rsidRDefault="00C42DDA" w:rsidP="00E95AE2">
            <w:pPr>
              <w:pStyle w:val="zetYazs"/>
              <w:shd w:val="clear" w:color="auto" w:fill="FFFFFF" w:themeFill="background1"/>
              <w:spacing w:before="0" w:after="0"/>
              <w:rPr>
                <w:rFonts w:eastAsia="Times New Roman"/>
                <w:b/>
                <w:szCs w:val="20"/>
              </w:rPr>
            </w:pPr>
          </w:p>
          <w:p w:rsidR="00E95AE2" w:rsidRPr="007943C7" w:rsidRDefault="00E95AE2" w:rsidP="00E95AE2">
            <w:pPr>
              <w:pStyle w:val="zetYazs"/>
              <w:shd w:val="clear" w:color="auto" w:fill="FFFFFF" w:themeFill="background1"/>
              <w:spacing w:before="0" w:after="0"/>
              <w:rPr>
                <w:b/>
                <w:vertAlign w:val="baseline"/>
              </w:rPr>
            </w:pPr>
            <w:r w:rsidRPr="00844016">
              <w:rPr>
                <w:rFonts w:eastAsia="Times New Roman"/>
                <w:b/>
                <w:szCs w:val="20"/>
              </w:rPr>
              <w:t>Feride YILMAZ</w:t>
            </w:r>
            <w:r w:rsidRPr="007943C7">
              <w:rPr>
                <w:rStyle w:val="Balk3Char"/>
                <w:rFonts w:eastAsia="Calibri"/>
              </w:rPr>
              <w:t>1</w:t>
            </w:r>
            <w:r w:rsidRPr="00772C2D">
              <w:rPr>
                <w:b/>
                <w:szCs w:val="20"/>
                <w:vertAlign w:val="baseline"/>
              </w:rPr>
              <w:t xml:space="preserve">, </w:t>
            </w:r>
            <w:r w:rsidRPr="00F0797A">
              <w:rPr>
                <w:b/>
              </w:rPr>
              <w:t xml:space="preserve"> Banu Yeşim BÜYÜKAKINCI</w:t>
            </w:r>
            <w:r w:rsidRPr="007943C7">
              <w:rPr>
                <w:rStyle w:val="Balk3Char"/>
                <w:rFonts w:eastAsia="Calibri"/>
              </w:rPr>
              <w:t>2</w:t>
            </w:r>
          </w:p>
          <w:p w:rsidR="00584C39" w:rsidRPr="00B6782D" w:rsidRDefault="003D0B4E" w:rsidP="00B6782D">
            <w:pPr>
              <w:widowControl w:val="0"/>
              <w:tabs>
                <w:tab w:val="right" w:pos="8640"/>
              </w:tabs>
              <w:overflowPunct w:val="0"/>
              <w:autoSpaceDE w:val="0"/>
              <w:autoSpaceDN w:val="0"/>
              <w:adjustRightInd w:val="0"/>
              <w:spacing w:after="0" w:line="240" w:lineRule="auto"/>
              <w:textAlignment w:val="baseline"/>
              <w:rPr>
                <w:rFonts w:ascii="Times New Roman" w:eastAsia="Times New Roman" w:hAnsi="Times New Roman"/>
                <w:i/>
                <w:spacing w:val="-2"/>
                <w:sz w:val="20"/>
                <w:szCs w:val="20"/>
              </w:rPr>
            </w:pPr>
            <w:r w:rsidRPr="003D0B4E">
              <w:rPr>
                <w:rFonts w:ascii="Times New Roman" w:eastAsiaTheme="minorEastAsia" w:hAnsi="Times New Roman"/>
                <w:i/>
                <w:spacing w:val="-2"/>
                <w:sz w:val="20"/>
                <w:szCs w:val="20"/>
                <w:vertAlign w:val="superscript"/>
              </w:rPr>
              <w:t>1</w:t>
            </w:r>
            <w:r w:rsidR="00786264" w:rsidRPr="00584C39">
              <w:rPr>
                <w:rFonts w:ascii="Times New Roman" w:eastAsia="Times New Roman" w:hAnsi="Times New Roman"/>
                <w:i/>
                <w:spacing w:val="-2"/>
                <w:sz w:val="20"/>
                <w:szCs w:val="20"/>
              </w:rPr>
              <w:t>I</w:t>
            </w:r>
            <w:r w:rsidRPr="00584C39">
              <w:rPr>
                <w:rFonts w:ascii="Times New Roman" w:eastAsia="Times New Roman" w:hAnsi="Times New Roman"/>
                <w:i/>
                <w:spacing w:val="-2"/>
                <w:sz w:val="20"/>
                <w:szCs w:val="20"/>
              </w:rPr>
              <w:t xml:space="preserve">stanbul Aydın </w:t>
            </w:r>
            <w:proofErr w:type="spellStart"/>
            <w:r w:rsidRPr="00584C39">
              <w:rPr>
                <w:rFonts w:ascii="Times New Roman" w:eastAsia="Times New Roman" w:hAnsi="Times New Roman"/>
                <w:i/>
                <w:spacing w:val="-2"/>
                <w:sz w:val="20"/>
                <w:szCs w:val="20"/>
              </w:rPr>
              <w:t>Üniversity</w:t>
            </w:r>
            <w:proofErr w:type="spellEnd"/>
            <w:r w:rsidRPr="00584C39">
              <w:rPr>
                <w:rFonts w:ascii="Times New Roman" w:eastAsia="Times New Roman" w:hAnsi="Times New Roman"/>
                <w:i/>
                <w:spacing w:val="-2"/>
                <w:sz w:val="20"/>
                <w:szCs w:val="20"/>
              </w:rPr>
              <w:t xml:space="preserve">, </w:t>
            </w:r>
            <w:proofErr w:type="spellStart"/>
            <w:r w:rsidRPr="00584C39">
              <w:rPr>
                <w:rFonts w:ascii="Times New Roman" w:eastAsia="Times New Roman" w:hAnsi="Times New Roman"/>
                <w:i/>
                <w:spacing w:val="-2"/>
                <w:sz w:val="20"/>
                <w:szCs w:val="20"/>
              </w:rPr>
              <w:t>Science</w:t>
            </w:r>
            <w:proofErr w:type="spellEnd"/>
            <w:r w:rsidR="003F2ABA">
              <w:rPr>
                <w:rFonts w:ascii="Times New Roman" w:eastAsia="Times New Roman" w:hAnsi="Times New Roman"/>
                <w:i/>
                <w:spacing w:val="-2"/>
                <w:sz w:val="20"/>
                <w:szCs w:val="20"/>
              </w:rPr>
              <w:t xml:space="preserve"> </w:t>
            </w:r>
            <w:proofErr w:type="spellStart"/>
            <w:r w:rsidRPr="00584C39">
              <w:rPr>
                <w:rFonts w:ascii="Times New Roman" w:eastAsia="Times New Roman" w:hAnsi="Times New Roman"/>
                <w:i/>
                <w:spacing w:val="-2"/>
                <w:sz w:val="20"/>
                <w:szCs w:val="20"/>
              </w:rPr>
              <w:t>İnstitute</w:t>
            </w:r>
            <w:proofErr w:type="spellEnd"/>
            <w:r w:rsidRPr="00584C39">
              <w:rPr>
                <w:rFonts w:ascii="Times New Roman" w:eastAsia="Times New Roman" w:hAnsi="Times New Roman"/>
                <w:i/>
                <w:spacing w:val="-2"/>
                <w:sz w:val="20"/>
                <w:szCs w:val="20"/>
              </w:rPr>
              <w:t xml:space="preserve"> of </w:t>
            </w:r>
            <w:proofErr w:type="spellStart"/>
            <w:r w:rsidRPr="00584C39">
              <w:rPr>
                <w:rFonts w:ascii="Times New Roman" w:eastAsia="Times New Roman" w:hAnsi="Times New Roman"/>
                <w:i/>
                <w:spacing w:val="-2"/>
                <w:sz w:val="20"/>
                <w:szCs w:val="20"/>
              </w:rPr>
              <w:t>Occupational</w:t>
            </w:r>
            <w:proofErr w:type="spellEnd"/>
            <w:r w:rsidR="003F2ABA">
              <w:rPr>
                <w:rFonts w:ascii="Times New Roman" w:eastAsia="Times New Roman" w:hAnsi="Times New Roman"/>
                <w:i/>
                <w:spacing w:val="-2"/>
                <w:sz w:val="20"/>
                <w:szCs w:val="20"/>
              </w:rPr>
              <w:t xml:space="preserve"> </w:t>
            </w:r>
            <w:proofErr w:type="spellStart"/>
            <w:r w:rsidR="00560315">
              <w:rPr>
                <w:rFonts w:ascii="Times New Roman" w:eastAsia="Times New Roman" w:hAnsi="Times New Roman"/>
                <w:i/>
                <w:spacing w:val="-2"/>
                <w:sz w:val="20"/>
                <w:szCs w:val="20"/>
              </w:rPr>
              <w:t>Health</w:t>
            </w:r>
            <w:proofErr w:type="spellEnd"/>
            <w:r w:rsidR="003334F6">
              <w:rPr>
                <w:rFonts w:ascii="Times New Roman" w:eastAsia="Times New Roman" w:hAnsi="Times New Roman"/>
                <w:i/>
                <w:spacing w:val="-2"/>
                <w:sz w:val="20"/>
                <w:szCs w:val="20"/>
              </w:rPr>
              <w:t xml:space="preserve"> </w:t>
            </w:r>
            <w:proofErr w:type="spellStart"/>
            <w:r w:rsidRPr="00584C39">
              <w:rPr>
                <w:rFonts w:ascii="Times New Roman" w:eastAsia="Times New Roman" w:hAnsi="Times New Roman"/>
                <w:i/>
                <w:spacing w:val="-2"/>
                <w:sz w:val="20"/>
                <w:szCs w:val="20"/>
              </w:rPr>
              <w:t>and</w:t>
            </w:r>
            <w:proofErr w:type="spellEnd"/>
            <w:r w:rsidR="003F2ABA">
              <w:rPr>
                <w:rFonts w:ascii="Times New Roman" w:eastAsia="Times New Roman" w:hAnsi="Times New Roman"/>
                <w:i/>
                <w:spacing w:val="-2"/>
                <w:sz w:val="20"/>
                <w:szCs w:val="20"/>
              </w:rPr>
              <w:t xml:space="preserve"> </w:t>
            </w:r>
            <w:proofErr w:type="spellStart"/>
            <w:r w:rsidRPr="00584C39">
              <w:rPr>
                <w:rFonts w:ascii="Times New Roman" w:eastAsia="Times New Roman" w:hAnsi="Times New Roman"/>
                <w:i/>
                <w:spacing w:val="-2"/>
                <w:sz w:val="20"/>
                <w:szCs w:val="20"/>
              </w:rPr>
              <w:t>Safety</w:t>
            </w:r>
            <w:proofErr w:type="spellEnd"/>
            <w:r w:rsidRPr="00584C39">
              <w:rPr>
                <w:rFonts w:ascii="Times New Roman" w:eastAsia="Times New Roman" w:hAnsi="Times New Roman"/>
                <w:i/>
                <w:spacing w:val="-2"/>
                <w:sz w:val="20"/>
                <w:szCs w:val="20"/>
              </w:rPr>
              <w:t xml:space="preserve"> Program, </w:t>
            </w:r>
            <w:proofErr w:type="spellStart"/>
            <w:r w:rsidRPr="00584C39">
              <w:rPr>
                <w:rFonts w:ascii="Times New Roman" w:eastAsia="Times New Roman" w:hAnsi="Times New Roman"/>
                <w:i/>
                <w:spacing w:val="-2"/>
                <w:sz w:val="20"/>
                <w:szCs w:val="20"/>
              </w:rPr>
              <w:t>Istanbul</w:t>
            </w:r>
            <w:proofErr w:type="spellEnd"/>
            <w:r w:rsidRPr="00584C39">
              <w:rPr>
                <w:rFonts w:ascii="Times New Roman" w:eastAsia="Times New Roman" w:hAnsi="Times New Roman"/>
                <w:i/>
                <w:spacing w:val="-2"/>
                <w:sz w:val="20"/>
                <w:szCs w:val="20"/>
              </w:rPr>
              <w:t xml:space="preserve">, </w:t>
            </w:r>
            <w:proofErr w:type="spellStart"/>
            <w:r w:rsidRPr="00584C39">
              <w:rPr>
                <w:rFonts w:ascii="Times New Roman" w:eastAsia="Times New Roman" w:hAnsi="Times New Roman"/>
                <w:i/>
                <w:spacing w:val="-2"/>
                <w:sz w:val="20"/>
                <w:szCs w:val="20"/>
              </w:rPr>
              <w:t>Turkey</w:t>
            </w:r>
            <w:proofErr w:type="spellEnd"/>
          </w:p>
          <w:p w:rsidR="00E95AE2" w:rsidRPr="006675EE" w:rsidRDefault="00B318C9" w:rsidP="00E95AE2">
            <w:pPr>
              <w:widowControl w:val="0"/>
              <w:tabs>
                <w:tab w:val="right" w:pos="8640"/>
              </w:tabs>
              <w:overflowPunct w:val="0"/>
              <w:autoSpaceDE w:val="0"/>
              <w:autoSpaceDN w:val="0"/>
              <w:adjustRightInd w:val="0"/>
              <w:spacing w:after="0" w:line="240" w:lineRule="auto"/>
              <w:textAlignment w:val="baseline"/>
              <w:rPr>
                <w:rFonts w:ascii="Times New Roman" w:eastAsia="Times New Roman" w:hAnsi="Times New Roman"/>
                <w:i/>
                <w:spacing w:val="-2"/>
                <w:sz w:val="20"/>
                <w:szCs w:val="20"/>
                <w:lang w:val="en-US"/>
              </w:rPr>
            </w:pPr>
            <w:r>
              <w:rPr>
                <w:rFonts w:ascii="Times New Roman" w:eastAsiaTheme="minorEastAsia" w:hAnsi="Times New Roman"/>
                <w:i/>
                <w:spacing w:val="-2"/>
                <w:sz w:val="20"/>
                <w:szCs w:val="20"/>
                <w:vertAlign w:val="superscript"/>
                <w:lang w:val="en-US"/>
              </w:rPr>
              <w:t xml:space="preserve">       2</w:t>
            </w:r>
            <w:r w:rsidR="006675EE" w:rsidRPr="006675EE">
              <w:rPr>
                <w:rFonts w:ascii="Times New Roman" w:eastAsiaTheme="minorEastAsia" w:hAnsi="Times New Roman"/>
                <w:i/>
                <w:spacing w:val="-2"/>
                <w:sz w:val="20"/>
                <w:szCs w:val="20"/>
                <w:lang w:val="en-US"/>
              </w:rPr>
              <w:t>Istanb</w:t>
            </w:r>
            <w:r w:rsidR="00191547">
              <w:rPr>
                <w:rFonts w:ascii="Times New Roman" w:eastAsiaTheme="minorEastAsia" w:hAnsi="Times New Roman"/>
                <w:i/>
                <w:spacing w:val="-2"/>
                <w:sz w:val="20"/>
                <w:szCs w:val="20"/>
                <w:lang w:val="en-US"/>
              </w:rPr>
              <w:t xml:space="preserve">ul Aydın </w:t>
            </w:r>
            <w:proofErr w:type="spellStart"/>
            <w:r w:rsidR="006675EE">
              <w:rPr>
                <w:rFonts w:ascii="Times New Roman" w:eastAsiaTheme="minorEastAsia" w:hAnsi="Times New Roman"/>
                <w:i/>
                <w:spacing w:val="-2"/>
                <w:sz w:val="20"/>
                <w:szCs w:val="20"/>
                <w:lang w:val="en-US"/>
              </w:rPr>
              <w:t>Üniversity</w:t>
            </w:r>
            <w:proofErr w:type="spellEnd"/>
            <w:r w:rsidR="006675EE">
              <w:rPr>
                <w:rFonts w:ascii="Times New Roman" w:eastAsiaTheme="minorEastAsia" w:hAnsi="Times New Roman"/>
                <w:i/>
                <w:spacing w:val="-2"/>
                <w:sz w:val="20"/>
                <w:szCs w:val="20"/>
                <w:lang w:val="en-US"/>
              </w:rPr>
              <w:t>, Engineering</w:t>
            </w:r>
            <w:r w:rsidR="003F2ABA">
              <w:rPr>
                <w:rFonts w:ascii="Times New Roman" w:eastAsiaTheme="minorEastAsia" w:hAnsi="Times New Roman"/>
                <w:i/>
                <w:spacing w:val="-2"/>
                <w:sz w:val="20"/>
                <w:szCs w:val="20"/>
                <w:lang w:val="en-US"/>
              </w:rPr>
              <w:t xml:space="preserve"> </w:t>
            </w:r>
            <w:r w:rsidR="006675EE">
              <w:rPr>
                <w:rFonts w:ascii="Times New Roman" w:eastAsiaTheme="minorEastAsia" w:hAnsi="Times New Roman"/>
                <w:i/>
                <w:spacing w:val="-2"/>
                <w:sz w:val="20"/>
                <w:szCs w:val="20"/>
                <w:lang w:val="en-US"/>
              </w:rPr>
              <w:t>Faculty, Textile Engineering Department, Istanbul, Turkey</w:t>
            </w:r>
          </w:p>
          <w:p w:rsidR="00E95AE2" w:rsidRDefault="00E95AE2" w:rsidP="00E95AE2">
            <w:pPr>
              <w:widowControl w:val="0"/>
              <w:tabs>
                <w:tab w:val="right" w:pos="8640"/>
              </w:tabs>
              <w:overflowPunct w:val="0"/>
              <w:autoSpaceDE w:val="0"/>
              <w:autoSpaceDN w:val="0"/>
              <w:adjustRightInd w:val="0"/>
              <w:spacing w:after="0" w:line="240" w:lineRule="auto"/>
              <w:jc w:val="center"/>
              <w:textAlignment w:val="baseline"/>
              <w:rPr>
                <w:rFonts w:ascii="Times New Roman" w:eastAsia="Times New Roman" w:hAnsi="Times New Roman"/>
                <w:i/>
                <w:spacing w:val="-2"/>
                <w:sz w:val="20"/>
                <w:szCs w:val="16"/>
              </w:rPr>
            </w:pPr>
          </w:p>
          <w:p w:rsidR="007653A7" w:rsidRPr="0083128B" w:rsidRDefault="007653A7" w:rsidP="00E95AE2">
            <w:pPr>
              <w:widowControl w:val="0"/>
              <w:tabs>
                <w:tab w:val="right" w:pos="8640"/>
              </w:tabs>
              <w:overflowPunct w:val="0"/>
              <w:autoSpaceDE w:val="0"/>
              <w:autoSpaceDN w:val="0"/>
              <w:adjustRightInd w:val="0"/>
              <w:spacing w:after="0" w:line="240" w:lineRule="auto"/>
              <w:jc w:val="center"/>
              <w:textAlignment w:val="baseline"/>
              <w:rPr>
                <w:rFonts w:ascii="Times New Roman" w:eastAsia="Times New Roman" w:hAnsi="Times New Roman"/>
                <w:i/>
                <w:spacing w:val="-2"/>
                <w:sz w:val="20"/>
                <w:szCs w:val="16"/>
              </w:rPr>
            </w:pPr>
          </w:p>
        </w:tc>
      </w:tr>
      <w:tr w:rsidR="00E95AE2" w:rsidRPr="00772C2D" w:rsidTr="00E95AE2">
        <w:tc>
          <w:tcPr>
            <w:tcW w:w="9072" w:type="dxa"/>
            <w:gridSpan w:val="2"/>
            <w:tcBorders>
              <w:top w:val="nil"/>
              <w:bottom w:val="single" w:sz="4" w:space="0" w:color="auto"/>
            </w:tcBorders>
          </w:tcPr>
          <w:p w:rsidR="00E95AE2" w:rsidRPr="00772C2D" w:rsidRDefault="00E95AE2" w:rsidP="00E95AE2">
            <w:pPr>
              <w:spacing w:after="0" w:line="240" w:lineRule="auto"/>
              <w:jc w:val="center"/>
              <w:rPr>
                <w:rFonts w:ascii="Times New Roman" w:eastAsia="Times New Roman" w:hAnsi="Times New Roman"/>
                <w:b/>
                <w:sz w:val="20"/>
                <w:szCs w:val="24"/>
                <w:lang w:eastAsia="tr-TR"/>
              </w:rPr>
            </w:pPr>
          </w:p>
        </w:tc>
      </w:tr>
      <w:tr w:rsidR="00E95AE2" w:rsidRPr="00772C2D" w:rsidTr="00E95AE2">
        <w:tc>
          <w:tcPr>
            <w:tcW w:w="9072" w:type="dxa"/>
            <w:gridSpan w:val="2"/>
            <w:tcBorders>
              <w:top w:val="single" w:sz="4" w:space="0" w:color="auto"/>
              <w:bottom w:val="single" w:sz="4" w:space="0" w:color="auto"/>
            </w:tcBorders>
          </w:tcPr>
          <w:p w:rsidR="00E95AE2" w:rsidRPr="00772C2D" w:rsidRDefault="00E95AE2" w:rsidP="00E95AE2">
            <w:pPr>
              <w:spacing w:after="0" w:line="240" w:lineRule="auto"/>
              <w:jc w:val="both"/>
              <w:rPr>
                <w:rFonts w:ascii="Times New Roman" w:eastAsia="Times New Roman" w:hAnsi="Times New Roman"/>
                <w:b/>
                <w:sz w:val="20"/>
                <w:szCs w:val="20"/>
                <w:lang w:val="en-US" w:eastAsia="tr-TR"/>
              </w:rPr>
            </w:pPr>
            <w:r w:rsidRPr="00772C2D">
              <w:rPr>
                <w:rFonts w:ascii="Times New Roman" w:eastAsia="Times New Roman" w:hAnsi="Times New Roman"/>
                <w:b/>
                <w:sz w:val="20"/>
                <w:szCs w:val="20"/>
                <w:lang w:val="en-US" w:eastAsia="tr-TR"/>
              </w:rPr>
              <w:t>Abstract</w:t>
            </w:r>
          </w:p>
        </w:tc>
      </w:tr>
      <w:tr w:rsidR="00E95AE2" w:rsidRPr="00772C2D" w:rsidTr="00E95AE2">
        <w:tc>
          <w:tcPr>
            <w:tcW w:w="9072" w:type="dxa"/>
            <w:gridSpan w:val="2"/>
            <w:tcBorders>
              <w:top w:val="single" w:sz="4" w:space="0" w:color="auto"/>
              <w:bottom w:val="single" w:sz="4" w:space="0" w:color="auto"/>
            </w:tcBorders>
          </w:tcPr>
          <w:p w:rsidR="00C35399" w:rsidRPr="0083128B" w:rsidRDefault="00C35399" w:rsidP="00C35399">
            <w:pPr>
              <w:tabs>
                <w:tab w:val="right" w:pos="8640"/>
              </w:tabs>
              <w:spacing w:after="0" w:line="240" w:lineRule="auto"/>
              <w:jc w:val="both"/>
              <w:rPr>
                <w:rFonts w:ascii="Times New Roman" w:eastAsia="Times New Roman" w:hAnsi="Times New Roman"/>
                <w:spacing w:val="-2"/>
                <w:sz w:val="20"/>
                <w:lang w:eastAsia="tr-TR"/>
              </w:rPr>
            </w:pPr>
            <w:proofErr w:type="spellStart"/>
            <w:r w:rsidRPr="0083128B">
              <w:rPr>
                <w:rFonts w:ascii="Times New Roman" w:eastAsia="Times New Roman" w:hAnsi="Times New Roman"/>
                <w:spacing w:val="-2"/>
                <w:sz w:val="20"/>
                <w:lang w:eastAsia="tr-TR"/>
              </w:rPr>
              <w:t>The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purpose</w:t>
            </w:r>
            <w:proofErr w:type="spellEnd"/>
            <w:r w:rsidRPr="0083128B">
              <w:rPr>
                <w:rFonts w:ascii="Times New Roman" w:eastAsia="Times New Roman" w:hAnsi="Times New Roman"/>
                <w:spacing w:val="-2"/>
                <w:sz w:val="20"/>
                <w:lang w:eastAsia="tr-TR"/>
              </w:rPr>
              <w:t xml:space="preserve"> of </w:t>
            </w:r>
            <w:proofErr w:type="spellStart"/>
            <w:r w:rsidRPr="0083128B">
              <w:rPr>
                <w:rFonts w:ascii="Times New Roman" w:eastAsia="Times New Roman" w:hAnsi="Times New Roman"/>
                <w:spacing w:val="-2"/>
                <w:sz w:val="20"/>
                <w:lang w:eastAsia="tr-TR"/>
              </w:rPr>
              <w:t>this</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study</w:t>
            </w:r>
            <w:proofErr w:type="spellEnd"/>
            <w:r w:rsidRPr="0083128B">
              <w:rPr>
                <w:rFonts w:ascii="Times New Roman" w:eastAsia="Times New Roman" w:hAnsi="Times New Roman"/>
                <w:spacing w:val="-2"/>
                <w:sz w:val="20"/>
                <w:lang w:eastAsia="tr-TR"/>
              </w:rPr>
              <w:t xml:space="preserve"> is </w:t>
            </w:r>
            <w:proofErr w:type="spellStart"/>
            <w:r w:rsidRPr="0083128B">
              <w:rPr>
                <w:rFonts w:ascii="Times New Roman" w:eastAsia="Times New Roman" w:hAnsi="Times New Roman"/>
                <w:spacing w:val="-2"/>
                <w:sz w:val="20"/>
                <w:lang w:eastAsia="tr-TR"/>
              </w:rPr>
              <w:t>to</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analyse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the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perception</w:t>
            </w:r>
            <w:proofErr w:type="spellEnd"/>
            <w:r w:rsidRPr="0083128B">
              <w:rPr>
                <w:rFonts w:ascii="Times New Roman" w:eastAsia="Times New Roman" w:hAnsi="Times New Roman"/>
                <w:spacing w:val="-2"/>
                <w:sz w:val="20"/>
                <w:lang w:eastAsia="tr-TR"/>
              </w:rPr>
              <w:t xml:space="preserve"> of </w:t>
            </w:r>
            <w:proofErr w:type="spellStart"/>
            <w:r w:rsidRPr="0083128B">
              <w:rPr>
                <w:rFonts w:ascii="Times New Roman" w:eastAsia="Times New Roman" w:hAnsi="Times New Roman"/>
                <w:spacing w:val="-2"/>
                <w:sz w:val="20"/>
                <w:lang w:eastAsia="tr-TR"/>
              </w:rPr>
              <w:t>the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occupational</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health</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and</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safety</w:t>
            </w:r>
            <w:proofErr w:type="spellEnd"/>
            <w:r w:rsidRPr="0083128B">
              <w:rPr>
                <w:rFonts w:ascii="Times New Roman" w:eastAsia="Times New Roman" w:hAnsi="Times New Roman"/>
                <w:spacing w:val="-2"/>
                <w:sz w:val="20"/>
                <w:lang w:eastAsia="tr-TR"/>
              </w:rPr>
              <w:t xml:space="preserve"> of </w:t>
            </w:r>
            <w:proofErr w:type="spellStart"/>
            <w:r w:rsidRPr="0083128B">
              <w:rPr>
                <w:rFonts w:ascii="Times New Roman" w:eastAsia="Times New Roman" w:hAnsi="Times New Roman"/>
                <w:spacing w:val="-2"/>
                <w:sz w:val="20"/>
                <w:lang w:eastAsia="tr-TR"/>
              </w:rPr>
              <w:t>employees</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and</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to</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examine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whether</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the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perception</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levels</w:t>
            </w:r>
            <w:proofErr w:type="spellEnd"/>
            <w:r>
              <w:rPr>
                <w:rFonts w:ascii="Times New Roman" w:eastAsia="Times New Roman" w:hAnsi="Times New Roman"/>
                <w:spacing w:val="-2"/>
                <w:sz w:val="20"/>
                <w:lang w:eastAsia="tr-TR"/>
              </w:rPr>
              <w:t xml:space="preserve"> </w:t>
            </w:r>
            <w:proofErr w:type="spellStart"/>
            <w:r>
              <w:rPr>
                <w:rFonts w:ascii="Times New Roman" w:eastAsia="Times New Roman" w:hAnsi="Times New Roman"/>
                <w:spacing w:val="-2"/>
                <w:sz w:val="20"/>
                <w:lang w:eastAsia="tr-TR"/>
              </w:rPr>
              <w:t>may</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differ</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according</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to</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the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demographic</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characteristics</w:t>
            </w:r>
            <w:proofErr w:type="spellEnd"/>
            <w:r w:rsidRPr="0083128B">
              <w:rPr>
                <w:rFonts w:ascii="Times New Roman" w:eastAsia="Times New Roman" w:hAnsi="Times New Roman"/>
                <w:spacing w:val="-2"/>
                <w:sz w:val="20"/>
                <w:lang w:eastAsia="tr-TR"/>
              </w:rPr>
              <w:t>.</w:t>
            </w:r>
          </w:p>
          <w:p w:rsidR="00C35399" w:rsidRPr="0083128B" w:rsidRDefault="00C35399" w:rsidP="00C35399">
            <w:pPr>
              <w:tabs>
                <w:tab w:val="right" w:pos="8640"/>
              </w:tabs>
              <w:spacing w:after="0" w:line="240" w:lineRule="auto"/>
              <w:jc w:val="both"/>
              <w:rPr>
                <w:rFonts w:ascii="Times New Roman" w:eastAsia="Times New Roman" w:hAnsi="Times New Roman"/>
                <w:spacing w:val="-2"/>
                <w:sz w:val="20"/>
                <w:lang w:eastAsia="tr-TR"/>
              </w:rPr>
            </w:pPr>
            <w:r w:rsidRPr="0083128B">
              <w:rPr>
                <w:rFonts w:ascii="Times New Roman" w:eastAsia="Times New Roman" w:hAnsi="Times New Roman"/>
                <w:spacing w:val="-2"/>
                <w:sz w:val="20"/>
                <w:lang w:eastAsia="tr-TR"/>
              </w:rPr>
              <w:t xml:space="preserve">100 </w:t>
            </w:r>
            <w:proofErr w:type="spellStart"/>
            <w:r w:rsidRPr="0083128B">
              <w:rPr>
                <w:rFonts w:ascii="Times New Roman" w:eastAsia="Times New Roman" w:hAnsi="Times New Roman"/>
                <w:spacing w:val="-2"/>
                <w:sz w:val="20"/>
                <w:lang w:eastAsia="tr-TR"/>
              </w:rPr>
              <w:t>employees</w:t>
            </w:r>
            <w:proofErr w:type="spellEnd"/>
            <w:r w:rsidRPr="0083128B">
              <w:rPr>
                <w:rFonts w:ascii="Times New Roman" w:eastAsia="Times New Roman" w:hAnsi="Times New Roman"/>
                <w:spacing w:val="-2"/>
                <w:sz w:val="20"/>
                <w:lang w:eastAsia="tr-TR"/>
              </w:rPr>
              <w:t xml:space="preserve"> of </w:t>
            </w:r>
            <w:proofErr w:type="spellStart"/>
            <w:r w:rsidRPr="0083128B">
              <w:rPr>
                <w:rFonts w:ascii="Times New Roman" w:eastAsia="Times New Roman" w:hAnsi="Times New Roman"/>
                <w:spacing w:val="-2"/>
                <w:sz w:val="20"/>
                <w:lang w:eastAsia="tr-TR"/>
              </w:rPr>
              <w:t>the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restaurants</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and</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beverage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companies</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operating</w:t>
            </w:r>
            <w:proofErr w:type="spellEnd"/>
            <w:r w:rsidRPr="0083128B">
              <w:rPr>
                <w:rFonts w:ascii="Times New Roman" w:eastAsia="Times New Roman" w:hAnsi="Times New Roman"/>
                <w:spacing w:val="-2"/>
                <w:sz w:val="20"/>
                <w:lang w:eastAsia="tr-TR"/>
              </w:rPr>
              <w:t xml:space="preserve"> in </w:t>
            </w:r>
            <w:proofErr w:type="spellStart"/>
            <w:r w:rsidRPr="0083128B">
              <w:rPr>
                <w:rFonts w:ascii="Times New Roman" w:eastAsia="Times New Roman" w:hAnsi="Times New Roman"/>
                <w:spacing w:val="-2"/>
                <w:sz w:val="20"/>
                <w:lang w:eastAsia="tr-TR"/>
              </w:rPr>
              <w:t>the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district</w:t>
            </w:r>
            <w:proofErr w:type="spellEnd"/>
            <w:r w:rsidRPr="0083128B">
              <w:rPr>
                <w:rFonts w:ascii="Times New Roman" w:eastAsia="Times New Roman" w:hAnsi="Times New Roman"/>
                <w:spacing w:val="-2"/>
                <w:sz w:val="20"/>
                <w:lang w:eastAsia="tr-TR"/>
              </w:rPr>
              <w:t xml:space="preserve"> of Beşiktaş, </w:t>
            </w:r>
            <w:proofErr w:type="spellStart"/>
            <w:r w:rsidRPr="0083128B">
              <w:rPr>
                <w:rFonts w:ascii="Times New Roman" w:eastAsia="Times New Roman" w:hAnsi="Times New Roman"/>
                <w:spacing w:val="-2"/>
                <w:sz w:val="20"/>
                <w:lang w:eastAsia="tr-TR"/>
              </w:rPr>
              <w:t>Istanbul</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participated</w:t>
            </w:r>
            <w:proofErr w:type="spellEnd"/>
            <w:r w:rsidRPr="0083128B">
              <w:rPr>
                <w:rFonts w:ascii="Times New Roman" w:eastAsia="Times New Roman" w:hAnsi="Times New Roman"/>
                <w:spacing w:val="-2"/>
                <w:sz w:val="20"/>
                <w:lang w:eastAsia="tr-TR"/>
              </w:rPr>
              <w:t xml:space="preserve"> in </w:t>
            </w:r>
            <w:proofErr w:type="spellStart"/>
            <w:r w:rsidRPr="0083128B">
              <w:rPr>
                <w:rFonts w:ascii="Times New Roman" w:eastAsia="Times New Roman" w:hAnsi="Times New Roman"/>
                <w:spacing w:val="-2"/>
                <w:sz w:val="20"/>
                <w:lang w:eastAsia="tr-TR"/>
              </w:rPr>
              <w:t>the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study</w:t>
            </w:r>
            <w:proofErr w:type="spellEnd"/>
            <w:r w:rsidRPr="0083128B">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The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research</w:t>
            </w:r>
            <w:proofErr w:type="spellEnd"/>
            <w:r w:rsidRPr="0083128B">
              <w:rPr>
                <w:rFonts w:ascii="Times New Roman" w:eastAsia="Times New Roman" w:hAnsi="Times New Roman"/>
                <w:spacing w:val="-2"/>
                <w:sz w:val="20"/>
                <w:lang w:eastAsia="tr-TR"/>
              </w:rPr>
              <w:t xml:space="preserve"> </w:t>
            </w:r>
            <w:proofErr w:type="gramStart"/>
            <w:r w:rsidRPr="0083128B">
              <w:rPr>
                <w:rFonts w:ascii="Times New Roman" w:eastAsia="Times New Roman" w:hAnsi="Times New Roman"/>
                <w:spacing w:val="-2"/>
                <w:sz w:val="20"/>
                <w:lang w:eastAsia="tr-TR"/>
              </w:rPr>
              <w:t>data</w:t>
            </w:r>
            <w:proofErr w:type="gramEnd"/>
            <w:r w:rsidRPr="0083128B">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were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obtained</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by</w:t>
            </w:r>
            <w:proofErr w:type="spellEnd"/>
            <w:r w:rsidRPr="0083128B">
              <w:rPr>
                <w:rFonts w:ascii="Times New Roman" w:eastAsia="Times New Roman" w:hAnsi="Times New Roman"/>
                <w:spacing w:val="-2"/>
                <w:sz w:val="20"/>
                <w:lang w:eastAsia="tr-TR"/>
              </w:rPr>
              <w:t xml:space="preserve"> a </w:t>
            </w:r>
            <w:proofErr w:type="spellStart"/>
            <w:r w:rsidRPr="0083128B">
              <w:rPr>
                <w:rFonts w:ascii="Times New Roman" w:eastAsia="Times New Roman" w:hAnsi="Times New Roman"/>
                <w:spacing w:val="-2"/>
                <w:sz w:val="20"/>
                <w:lang w:eastAsia="tr-TR"/>
              </w:rPr>
              <w:t>questionnaire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and</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analyzed</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with</w:t>
            </w:r>
            <w:proofErr w:type="spellEnd"/>
            <w:r w:rsidRPr="0083128B">
              <w:rPr>
                <w:rFonts w:ascii="Times New Roman" w:eastAsia="Times New Roman" w:hAnsi="Times New Roman"/>
                <w:spacing w:val="-2"/>
                <w:sz w:val="20"/>
                <w:lang w:eastAsia="tr-TR"/>
              </w:rPr>
              <w:t xml:space="preserve"> SPSS 24.0 </w:t>
            </w:r>
            <w:proofErr w:type="spellStart"/>
            <w:r w:rsidRPr="0083128B">
              <w:rPr>
                <w:rFonts w:ascii="Times New Roman" w:eastAsia="Times New Roman" w:hAnsi="Times New Roman"/>
                <w:spacing w:val="-2"/>
                <w:sz w:val="20"/>
                <w:lang w:eastAsia="tr-TR"/>
              </w:rPr>
              <w:t>package</w:t>
            </w:r>
            <w:proofErr w:type="spellEnd"/>
            <w:r w:rsidRPr="0083128B">
              <w:rPr>
                <w:rFonts w:ascii="Times New Roman" w:eastAsia="Times New Roman" w:hAnsi="Times New Roman"/>
                <w:spacing w:val="-2"/>
                <w:sz w:val="20"/>
                <w:lang w:eastAsia="tr-TR"/>
              </w:rPr>
              <w:t xml:space="preserve"> program. </w:t>
            </w:r>
          </w:p>
          <w:p w:rsidR="00C35399" w:rsidRDefault="00C35399" w:rsidP="00C35399">
            <w:pPr>
              <w:tabs>
                <w:tab w:val="right" w:pos="8640"/>
              </w:tabs>
              <w:spacing w:after="0" w:line="240" w:lineRule="auto"/>
              <w:jc w:val="both"/>
              <w:rPr>
                <w:rFonts w:ascii="Times New Roman" w:eastAsia="Times New Roman" w:hAnsi="Times New Roman"/>
                <w:spacing w:val="-2"/>
                <w:sz w:val="20"/>
                <w:lang w:eastAsia="tr-TR"/>
              </w:rPr>
            </w:pPr>
            <w:proofErr w:type="spellStart"/>
            <w:r w:rsidRPr="0083128B">
              <w:rPr>
                <w:rFonts w:ascii="Times New Roman" w:eastAsia="Times New Roman" w:hAnsi="Times New Roman"/>
                <w:spacing w:val="-2"/>
                <w:sz w:val="20"/>
                <w:lang w:eastAsia="tr-TR"/>
              </w:rPr>
              <w:t>According</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to</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the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study</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results</w:t>
            </w:r>
            <w:proofErr w:type="spellEnd"/>
            <w:r w:rsidRPr="0083128B">
              <w:rPr>
                <w:rFonts w:ascii="Times New Roman" w:eastAsia="Times New Roman" w:hAnsi="Times New Roman"/>
                <w:spacing w:val="-2"/>
                <w:sz w:val="20"/>
                <w:lang w:eastAsia="tr-TR"/>
              </w:rPr>
              <w:t xml:space="preserve">; it </w:t>
            </w:r>
            <w:proofErr w:type="spellStart"/>
            <w:r w:rsidRPr="0083128B">
              <w:rPr>
                <w:rFonts w:ascii="Times New Roman" w:eastAsia="Times New Roman" w:hAnsi="Times New Roman"/>
                <w:spacing w:val="-2"/>
                <w:sz w:val="20"/>
                <w:lang w:eastAsia="tr-TR"/>
              </w:rPr>
              <w:t>was</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determined</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that</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employees</w:t>
            </w:r>
            <w:proofErr w:type="spellEnd"/>
            <w:r w:rsidRPr="0083128B">
              <w:rPr>
                <w:rFonts w:ascii="Times New Roman" w:eastAsia="Times New Roman" w:hAnsi="Times New Roman"/>
                <w:spacing w:val="-2"/>
                <w:sz w:val="20"/>
                <w:lang w:eastAsia="tr-TR"/>
              </w:rPr>
              <w:t xml:space="preserve"> had </w:t>
            </w:r>
            <w:proofErr w:type="spellStart"/>
            <w:r w:rsidRPr="0083128B">
              <w:rPr>
                <w:rFonts w:ascii="Times New Roman" w:eastAsia="Times New Roman" w:hAnsi="Times New Roman"/>
                <w:spacing w:val="-2"/>
                <w:sz w:val="20"/>
                <w:lang w:eastAsia="tr-TR"/>
              </w:rPr>
              <w:t>high</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level</w:t>
            </w:r>
            <w:proofErr w:type="spellEnd"/>
            <w:r w:rsidRPr="0083128B">
              <w:rPr>
                <w:rFonts w:ascii="Times New Roman" w:eastAsia="Times New Roman" w:hAnsi="Times New Roman"/>
                <w:spacing w:val="-2"/>
                <w:sz w:val="20"/>
                <w:lang w:eastAsia="tr-TR"/>
              </w:rPr>
              <w:t xml:space="preserve"> of </w:t>
            </w:r>
            <w:proofErr w:type="spellStart"/>
            <w:r w:rsidRPr="0083128B">
              <w:rPr>
                <w:rFonts w:ascii="Times New Roman" w:eastAsia="Times New Roman" w:hAnsi="Times New Roman"/>
                <w:spacing w:val="-2"/>
                <w:sz w:val="20"/>
                <w:lang w:eastAsia="tr-TR"/>
              </w:rPr>
              <w:t>occupational</w:t>
            </w:r>
            <w:proofErr w:type="spellEnd"/>
            <w:r>
              <w:rPr>
                <w:rFonts w:ascii="Times New Roman" w:eastAsia="Times New Roman" w:hAnsi="Times New Roman"/>
                <w:spacing w:val="-2"/>
                <w:sz w:val="20"/>
                <w:lang w:eastAsia="tr-TR"/>
              </w:rPr>
              <w:t xml:space="preserve"> </w:t>
            </w:r>
            <w:proofErr w:type="spellStart"/>
            <w:proofErr w:type="gramStart"/>
            <w:r w:rsidRPr="0083128B">
              <w:rPr>
                <w:rFonts w:ascii="Times New Roman" w:eastAsia="Times New Roman" w:hAnsi="Times New Roman"/>
                <w:spacing w:val="-2"/>
                <w:sz w:val="20"/>
                <w:lang w:eastAsia="tr-TR"/>
              </w:rPr>
              <w:t>health</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and</w:t>
            </w:r>
            <w:proofErr w:type="spellEnd"/>
            <w:proofErr w:type="gram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safety</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perceptions</w:t>
            </w:r>
            <w:proofErr w:type="spellEnd"/>
            <w:r w:rsidRPr="0083128B">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Women's</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perceptions</w:t>
            </w:r>
            <w:proofErr w:type="spellEnd"/>
            <w:r w:rsidRPr="0083128B">
              <w:rPr>
                <w:rFonts w:ascii="Times New Roman" w:eastAsia="Times New Roman" w:hAnsi="Times New Roman"/>
                <w:spacing w:val="-2"/>
                <w:sz w:val="20"/>
                <w:lang w:eastAsia="tr-TR"/>
              </w:rPr>
              <w:t xml:space="preserve"> of </w:t>
            </w:r>
            <w:proofErr w:type="spellStart"/>
            <w:r w:rsidRPr="0083128B">
              <w:rPr>
                <w:rFonts w:ascii="Times New Roman" w:eastAsia="Times New Roman" w:hAnsi="Times New Roman"/>
                <w:spacing w:val="-2"/>
                <w:sz w:val="20"/>
                <w:lang w:eastAsia="tr-TR"/>
              </w:rPr>
              <w:t>working</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according</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to</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occupational</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health</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and</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safety</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criteria</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are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more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positive</w:t>
            </w:r>
            <w:proofErr w:type="spellEnd"/>
            <w:r>
              <w:rPr>
                <w:rFonts w:ascii="Times New Roman" w:eastAsia="Times New Roman" w:hAnsi="Times New Roman"/>
                <w:spacing w:val="-2"/>
                <w:sz w:val="20"/>
                <w:lang w:eastAsia="tr-TR"/>
              </w:rPr>
              <w:t xml:space="preserve"> </w:t>
            </w:r>
            <w:proofErr w:type="spellStart"/>
            <w:r w:rsidR="004F4C62">
              <w:rPr>
                <w:rFonts w:ascii="Times New Roman" w:eastAsia="Times New Roman" w:hAnsi="Times New Roman"/>
                <w:spacing w:val="-2"/>
                <w:sz w:val="20"/>
                <w:lang w:eastAsia="tr-TR"/>
              </w:rPr>
              <w:t>than</w:t>
            </w:r>
            <w:proofErr w:type="spellEnd"/>
            <w:r w:rsidR="004F4C62">
              <w:rPr>
                <w:rFonts w:ascii="Times New Roman" w:eastAsia="Times New Roman" w:hAnsi="Times New Roman"/>
                <w:spacing w:val="-2"/>
                <w:sz w:val="20"/>
                <w:lang w:eastAsia="tr-TR"/>
              </w:rPr>
              <w:t xml:space="preserve"> men. </w:t>
            </w:r>
            <w:proofErr w:type="spellStart"/>
            <w:r w:rsidR="004F4C62" w:rsidRPr="004F4C62">
              <w:rPr>
                <w:rFonts w:ascii="Times New Roman" w:eastAsia="Times New Roman" w:hAnsi="Times New Roman"/>
                <w:spacing w:val="-2"/>
                <w:sz w:val="20"/>
                <w:lang w:eastAsia="tr-TR"/>
              </w:rPr>
              <w:t>When</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the</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occupational</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health</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and</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safety</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perceptions</w:t>
            </w:r>
            <w:proofErr w:type="spellEnd"/>
            <w:r w:rsidR="004F4C62" w:rsidRPr="004F4C62">
              <w:rPr>
                <w:rFonts w:ascii="Times New Roman" w:eastAsia="Times New Roman" w:hAnsi="Times New Roman"/>
                <w:spacing w:val="-2"/>
                <w:sz w:val="20"/>
                <w:lang w:eastAsia="tr-TR"/>
              </w:rPr>
              <w:t xml:space="preserve"> of </w:t>
            </w:r>
            <w:proofErr w:type="spellStart"/>
            <w:r w:rsidR="004F4C62" w:rsidRPr="004F4C62">
              <w:rPr>
                <w:rFonts w:ascii="Times New Roman" w:eastAsia="Times New Roman" w:hAnsi="Times New Roman"/>
                <w:spacing w:val="-2"/>
                <w:sz w:val="20"/>
                <w:lang w:eastAsia="tr-TR"/>
              </w:rPr>
              <w:t>the</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employees</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were</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evaluated</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according</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to</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age</w:t>
            </w:r>
            <w:proofErr w:type="spellEnd"/>
            <w:r w:rsidR="004F4C62" w:rsidRPr="004F4C62">
              <w:rPr>
                <w:rFonts w:ascii="Times New Roman" w:eastAsia="Times New Roman" w:hAnsi="Times New Roman"/>
                <w:spacing w:val="-2"/>
                <w:sz w:val="20"/>
                <w:lang w:eastAsia="tr-TR"/>
              </w:rPr>
              <w:t xml:space="preserve">, it </w:t>
            </w:r>
            <w:proofErr w:type="spellStart"/>
            <w:r w:rsidR="004F4C62" w:rsidRPr="004F4C62">
              <w:rPr>
                <w:rFonts w:ascii="Times New Roman" w:eastAsia="Times New Roman" w:hAnsi="Times New Roman"/>
                <w:spacing w:val="-2"/>
                <w:sz w:val="20"/>
                <w:lang w:eastAsia="tr-TR"/>
              </w:rPr>
              <w:t>was</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observed</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that</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the</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level</w:t>
            </w:r>
            <w:proofErr w:type="spellEnd"/>
            <w:r w:rsidR="004F4C62" w:rsidRPr="004F4C62">
              <w:rPr>
                <w:rFonts w:ascii="Times New Roman" w:eastAsia="Times New Roman" w:hAnsi="Times New Roman"/>
                <w:spacing w:val="-2"/>
                <w:sz w:val="20"/>
                <w:lang w:eastAsia="tr-TR"/>
              </w:rPr>
              <w:t xml:space="preserve"> of </w:t>
            </w:r>
            <w:proofErr w:type="spellStart"/>
            <w:r w:rsidR="004F4C62" w:rsidRPr="004F4C62">
              <w:rPr>
                <w:rFonts w:ascii="Times New Roman" w:eastAsia="Times New Roman" w:hAnsi="Times New Roman"/>
                <w:spacing w:val="-2"/>
                <w:sz w:val="20"/>
                <w:lang w:eastAsia="tr-TR"/>
              </w:rPr>
              <w:t>perception</w:t>
            </w:r>
            <w:proofErr w:type="spellEnd"/>
            <w:r w:rsidR="004F4C62" w:rsidRPr="004F4C62">
              <w:rPr>
                <w:rFonts w:ascii="Times New Roman" w:eastAsia="Times New Roman" w:hAnsi="Times New Roman"/>
                <w:spacing w:val="-2"/>
                <w:sz w:val="20"/>
                <w:lang w:eastAsia="tr-TR"/>
              </w:rPr>
              <w:t xml:space="preserve"> of </w:t>
            </w:r>
            <w:proofErr w:type="spellStart"/>
            <w:r w:rsidR="004F4C62" w:rsidRPr="004F4C62">
              <w:rPr>
                <w:rFonts w:ascii="Times New Roman" w:eastAsia="Times New Roman" w:hAnsi="Times New Roman"/>
                <w:spacing w:val="-2"/>
                <w:sz w:val="20"/>
                <w:lang w:eastAsia="tr-TR"/>
              </w:rPr>
              <w:t>the</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young</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participants</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was</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higher</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The</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level</w:t>
            </w:r>
            <w:proofErr w:type="spellEnd"/>
            <w:r w:rsidR="004F4C62" w:rsidRPr="004F4C62">
              <w:rPr>
                <w:rFonts w:ascii="Times New Roman" w:eastAsia="Times New Roman" w:hAnsi="Times New Roman"/>
                <w:spacing w:val="-2"/>
                <w:sz w:val="20"/>
                <w:lang w:eastAsia="tr-TR"/>
              </w:rPr>
              <w:t xml:space="preserve"> of </w:t>
            </w:r>
            <w:proofErr w:type="spellStart"/>
            <w:r w:rsidR="004F4C62" w:rsidRPr="004F4C62">
              <w:rPr>
                <w:rFonts w:ascii="Times New Roman" w:eastAsia="Times New Roman" w:hAnsi="Times New Roman"/>
                <w:spacing w:val="-2"/>
                <w:sz w:val="20"/>
                <w:lang w:eastAsia="tr-TR"/>
              </w:rPr>
              <w:t>perception</w:t>
            </w:r>
            <w:proofErr w:type="spellEnd"/>
            <w:r w:rsidR="004F4C62" w:rsidRPr="004F4C62">
              <w:rPr>
                <w:rFonts w:ascii="Times New Roman" w:eastAsia="Times New Roman" w:hAnsi="Times New Roman"/>
                <w:spacing w:val="-2"/>
                <w:sz w:val="20"/>
                <w:lang w:eastAsia="tr-TR"/>
              </w:rPr>
              <w:t xml:space="preserve"> of </w:t>
            </w:r>
            <w:proofErr w:type="spellStart"/>
            <w:r w:rsidR="004F4C62" w:rsidRPr="004F4C62">
              <w:rPr>
                <w:rFonts w:ascii="Times New Roman" w:eastAsia="Times New Roman" w:hAnsi="Times New Roman"/>
                <w:spacing w:val="-2"/>
                <w:sz w:val="20"/>
                <w:lang w:eastAsia="tr-TR"/>
              </w:rPr>
              <w:t>the</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participants</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with</w:t>
            </w:r>
            <w:proofErr w:type="spellEnd"/>
            <w:r w:rsidR="004F4C62" w:rsidRPr="004F4C62">
              <w:rPr>
                <w:rFonts w:ascii="Times New Roman" w:eastAsia="Times New Roman" w:hAnsi="Times New Roman"/>
                <w:spacing w:val="-2"/>
                <w:sz w:val="20"/>
                <w:lang w:eastAsia="tr-TR"/>
              </w:rPr>
              <w:t xml:space="preserve"> a </w:t>
            </w:r>
            <w:proofErr w:type="spellStart"/>
            <w:r w:rsidR="004F4C62" w:rsidRPr="004F4C62">
              <w:rPr>
                <w:rFonts w:ascii="Times New Roman" w:eastAsia="Times New Roman" w:hAnsi="Times New Roman"/>
                <w:spacing w:val="-2"/>
                <w:sz w:val="20"/>
                <w:lang w:eastAsia="tr-TR"/>
              </w:rPr>
              <w:t>high</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level</w:t>
            </w:r>
            <w:proofErr w:type="spellEnd"/>
            <w:r w:rsidR="004F4C62" w:rsidRPr="004F4C62">
              <w:rPr>
                <w:rFonts w:ascii="Times New Roman" w:eastAsia="Times New Roman" w:hAnsi="Times New Roman"/>
                <w:spacing w:val="-2"/>
                <w:sz w:val="20"/>
                <w:lang w:eastAsia="tr-TR"/>
              </w:rPr>
              <w:t xml:space="preserve"> of </w:t>
            </w:r>
            <w:proofErr w:type="spellStart"/>
            <w:r w:rsidR="004F4C62" w:rsidRPr="004F4C62">
              <w:rPr>
                <w:rFonts w:ascii="Times New Roman" w:eastAsia="Times New Roman" w:hAnsi="Times New Roman"/>
                <w:spacing w:val="-2"/>
                <w:sz w:val="20"/>
                <w:lang w:eastAsia="tr-TR"/>
              </w:rPr>
              <w:t>education</w:t>
            </w:r>
            <w:proofErr w:type="spellEnd"/>
            <w:r w:rsidR="004F4C62" w:rsidRPr="004F4C62">
              <w:rPr>
                <w:rFonts w:ascii="Times New Roman" w:eastAsia="Times New Roman" w:hAnsi="Times New Roman"/>
                <w:spacing w:val="-2"/>
                <w:sz w:val="20"/>
                <w:lang w:eastAsia="tr-TR"/>
              </w:rPr>
              <w:t xml:space="preserve"> is </w:t>
            </w:r>
            <w:proofErr w:type="spellStart"/>
            <w:r w:rsidR="004F4C62" w:rsidRPr="004F4C62">
              <w:rPr>
                <w:rFonts w:ascii="Times New Roman" w:eastAsia="Times New Roman" w:hAnsi="Times New Roman"/>
                <w:spacing w:val="-2"/>
                <w:sz w:val="20"/>
                <w:lang w:eastAsia="tr-TR"/>
              </w:rPr>
              <w:t>also</w:t>
            </w:r>
            <w:proofErr w:type="spellEnd"/>
            <w:r w:rsidR="004F4C62" w:rsidRPr="004F4C62">
              <w:rPr>
                <w:rFonts w:ascii="Times New Roman" w:eastAsia="Times New Roman" w:hAnsi="Times New Roman"/>
                <w:spacing w:val="-2"/>
                <w:sz w:val="20"/>
                <w:lang w:eastAsia="tr-TR"/>
              </w:rPr>
              <w:t xml:space="preserve"> </w:t>
            </w:r>
            <w:proofErr w:type="spellStart"/>
            <w:r w:rsidR="004F4C62" w:rsidRPr="004F4C62">
              <w:rPr>
                <w:rFonts w:ascii="Times New Roman" w:eastAsia="Times New Roman" w:hAnsi="Times New Roman"/>
                <w:spacing w:val="-2"/>
                <w:sz w:val="20"/>
                <w:lang w:eastAsia="tr-TR"/>
              </w:rPr>
              <w:t>high</w:t>
            </w:r>
            <w:proofErr w:type="spellEnd"/>
            <w:r w:rsidR="004F4C62" w:rsidRPr="004F4C62">
              <w:rPr>
                <w:rFonts w:ascii="Times New Roman" w:eastAsia="Times New Roman" w:hAnsi="Times New Roman"/>
                <w:spacing w:val="-2"/>
                <w:sz w:val="20"/>
                <w:lang w:eastAsia="tr-TR"/>
              </w:rPr>
              <w:t>.</w:t>
            </w:r>
            <w:r w:rsidR="004F4C62">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However</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there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was</w:t>
            </w:r>
            <w:proofErr w:type="spellEnd"/>
            <w:r w:rsidRPr="0083128B">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no</w:t>
            </w:r>
            <w:proofErr w:type="spellEnd"/>
            <w:r w:rsidRPr="0083128B">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difference</w:t>
            </w:r>
            <w:proofErr w:type="spellEnd"/>
            <w:r w:rsidRPr="0083128B">
              <w:rPr>
                <w:rFonts w:ascii="Times New Roman" w:eastAsia="Times New Roman" w:hAnsi="Times New Roman"/>
                <w:spacing w:val="-2"/>
                <w:sz w:val="20"/>
                <w:lang w:eastAsia="tr-TR"/>
              </w:rPr>
              <w:t xml:space="preserve"> in </w:t>
            </w:r>
            <w:proofErr w:type="spellStart"/>
            <w:r w:rsidRPr="0083128B">
              <w:rPr>
                <w:rFonts w:ascii="Times New Roman" w:eastAsia="Times New Roman" w:hAnsi="Times New Roman"/>
                <w:spacing w:val="-2"/>
                <w:sz w:val="20"/>
                <w:lang w:eastAsia="tr-TR"/>
              </w:rPr>
              <w:t>the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perceptions</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according</w:t>
            </w:r>
            <w:proofErr w:type="spellEnd"/>
            <w:r>
              <w:rPr>
                <w:rFonts w:ascii="Times New Roman" w:eastAsia="Times New Roman" w:hAnsi="Times New Roman"/>
                <w:spacing w:val="-2"/>
                <w:sz w:val="20"/>
                <w:lang w:eastAsia="tr-TR"/>
              </w:rPr>
              <w:t xml:space="preserve"> </w:t>
            </w:r>
            <w:proofErr w:type="spellStart"/>
            <w:r>
              <w:rPr>
                <w:rFonts w:ascii="Times New Roman" w:eastAsia="Times New Roman" w:hAnsi="Times New Roman"/>
                <w:spacing w:val="-2"/>
                <w:sz w:val="20"/>
                <w:lang w:eastAsia="tr-TR"/>
              </w:rPr>
              <w:t>to</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employee’s</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position</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and</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working</w:t>
            </w:r>
            <w:proofErr w:type="spellEnd"/>
            <w:r w:rsidRPr="0083128B">
              <w:rPr>
                <w:rFonts w:ascii="Times New Roman" w:eastAsia="Times New Roman" w:hAnsi="Times New Roman"/>
                <w:spacing w:val="-2"/>
                <w:sz w:val="20"/>
                <w:lang w:eastAsia="tr-TR"/>
              </w:rPr>
              <w:t xml:space="preserve"> time in </w:t>
            </w:r>
            <w:proofErr w:type="spellStart"/>
            <w:r w:rsidRPr="0083128B">
              <w:rPr>
                <w:rFonts w:ascii="Times New Roman" w:eastAsia="Times New Roman" w:hAnsi="Times New Roman"/>
                <w:spacing w:val="-2"/>
                <w:sz w:val="20"/>
                <w:lang w:eastAsia="tr-TR"/>
              </w:rPr>
              <w:t>the</w:t>
            </w:r>
            <w:proofErr w:type="spellEnd"/>
            <w:r>
              <w:rPr>
                <w:rFonts w:ascii="Times New Roman" w:eastAsia="Times New Roman" w:hAnsi="Times New Roman"/>
                <w:spacing w:val="-2"/>
                <w:sz w:val="20"/>
                <w:lang w:eastAsia="tr-TR"/>
              </w:rPr>
              <w:t xml:space="preserve"> </w:t>
            </w:r>
            <w:proofErr w:type="spellStart"/>
            <w:r w:rsidRPr="0083128B">
              <w:rPr>
                <w:rFonts w:ascii="Times New Roman" w:eastAsia="Times New Roman" w:hAnsi="Times New Roman"/>
                <w:spacing w:val="-2"/>
                <w:sz w:val="20"/>
                <w:lang w:eastAsia="tr-TR"/>
              </w:rPr>
              <w:t>enterprise</w:t>
            </w:r>
            <w:proofErr w:type="spellEnd"/>
            <w:r>
              <w:rPr>
                <w:rFonts w:ascii="Times New Roman" w:eastAsia="Times New Roman" w:hAnsi="Times New Roman"/>
                <w:spacing w:val="-2"/>
                <w:sz w:val="20"/>
                <w:lang w:eastAsia="tr-TR"/>
              </w:rPr>
              <w:t>.</w:t>
            </w:r>
          </w:p>
          <w:p w:rsidR="00E95AE2" w:rsidRPr="0083128B" w:rsidRDefault="00E95AE2" w:rsidP="00E95AE2">
            <w:pPr>
              <w:tabs>
                <w:tab w:val="right" w:pos="8640"/>
              </w:tabs>
              <w:spacing w:after="0" w:line="240" w:lineRule="auto"/>
              <w:jc w:val="both"/>
              <w:rPr>
                <w:rFonts w:ascii="Times New Roman" w:eastAsia="Times New Roman" w:hAnsi="Times New Roman"/>
                <w:b/>
                <w:spacing w:val="-2"/>
                <w:sz w:val="20"/>
                <w:lang w:eastAsia="tr-TR"/>
              </w:rPr>
            </w:pPr>
          </w:p>
          <w:p w:rsidR="00E95AE2" w:rsidRPr="007E582F" w:rsidRDefault="00E95AE2" w:rsidP="00C35399">
            <w:pPr>
              <w:spacing w:after="0" w:line="240" w:lineRule="auto"/>
              <w:ind w:right="145"/>
              <w:jc w:val="both"/>
              <w:rPr>
                <w:rFonts w:ascii="Times New Roman" w:hAnsi="Times New Roman"/>
                <w:i/>
                <w:sz w:val="20"/>
                <w:szCs w:val="20"/>
                <w:lang w:val="en-US"/>
              </w:rPr>
            </w:pPr>
            <w:r w:rsidRPr="00772C2D">
              <w:rPr>
                <w:rFonts w:ascii="Times New Roman" w:eastAsia="Times New Roman" w:hAnsi="Times New Roman"/>
                <w:b/>
                <w:sz w:val="20"/>
                <w:szCs w:val="20"/>
                <w:lang w:val="en-US" w:eastAsia="tr-TR"/>
              </w:rPr>
              <w:t>Keywords</w:t>
            </w:r>
            <w:r>
              <w:rPr>
                <w:rFonts w:ascii="Times New Roman" w:eastAsia="Times New Roman" w:hAnsi="Times New Roman"/>
                <w:b/>
                <w:sz w:val="20"/>
                <w:szCs w:val="20"/>
                <w:lang w:val="en-US" w:eastAsia="tr-TR"/>
              </w:rPr>
              <w:t xml:space="preserve">: </w:t>
            </w:r>
            <w:proofErr w:type="spellStart"/>
            <w:r w:rsidRPr="0083128B">
              <w:rPr>
                <w:rFonts w:ascii="Times New Roman" w:eastAsia="Times New Roman" w:hAnsi="Times New Roman"/>
                <w:spacing w:val="-2"/>
                <w:sz w:val="20"/>
                <w:shd w:val="clear" w:color="auto" w:fill="FFFFFF"/>
                <w:lang w:eastAsia="tr-TR"/>
              </w:rPr>
              <w:t>Occupational</w:t>
            </w:r>
            <w:proofErr w:type="spellEnd"/>
            <w:r w:rsidR="00CC1CF4">
              <w:rPr>
                <w:rFonts w:ascii="Times New Roman" w:eastAsia="Times New Roman" w:hAnsi="Times New Roman"/>
                <w:spacing w:val="-2"/>
                <w:sz w:val="20"/>
                <w:shd w:val="clear" w:color="auto" w:fill="FFFFFF"/>
                <w:lang w:eastAsia="tr-TR"/>
              </w:rPr>
              <w:t xml:space="preserve"> </w:t>
            </w:r>
            <w:proofErr w:type="spellStart"/>
            <w:r w:rsidRPr="0083128B">
              <w:rPr>
                <w:rFonts w:ascii="Times New Roman" w:eastAsia="Times New Roman" w:hAnsi="Times New Roman"/>
                <w:spacing w:val="-2"/>
                <w:sz w:val="20"/>
                <w:shd w:val="clear" w:color="auto" w:fill="FFFFFF"/>
                <w:lang w:eastAsia="tr-TR"/>
              </w:rPr>
              <w:t>Health</w:t>
            </w:r>
            <w:proofErr w:type="spellEnd"/>
            <w:r w:rsidRPr="0083128B">
              <w:rPr>
                <w:rFonts w:ascii="Times New Roman" w:eastAsia="Times New Roman" w:hAnsi="Times New Roman"/>
                <w:spacing w:val="-2"/>
                <w:sz w:val="20"/>
                <w:shd w:val="clear" w:color="auto" w:fill="FFFFFF"/>
                <w:lang w:eastAsia="tr-TR"/>
              </w:rPr>
              <w:t xml:space="preserve">, </w:t>
            </w:r>
            <w:proofErr w:type="spellStart"/>
            <w:r w:rsidRPr="0083128B">
              <w:rPr>
                <w:rFonts w:ascii="Times New Roman" w:eastAsia="Times New Roman" w:hAnsi="Times New Roman"/>
                <w:spacing w:val="-2"/>
                <w:sz w:val="20"/>
                <w:shd w:val="clear" w:color="auto" w:fill="FFFFFF"/>
                <w:lang w:eastAsia="tr-TR"/>
              </w:rPr>
              <w:t>Occupational</w:t>
            </w:r>
            <w:proofErr w:type="spellEnd"/>
            <w:r w:rsidR="00CC1CF4">
              <w:rPr>
                <w:rFonts w:ascii="Times New Roman" w:eastAsia="Times New Roman" w:hAnsi="Times New Roman"/>
                <w:spacing w:val="-2"/>
                <w:sz w:val="20"/>
                <w:shd w:val="clear" w:color="auto" w:fill="FFFFFF"/>
                <w:lang w:eastAsia="tr-TR"/>
              </w:rPr>
              <w:t xml:space="preserve"> </w:t>
            </w:r>
            <w:proofErr w:type="spellStart"/>
            <w:r w:rsidRPr="0083128B">
              <w:rPr>
                <w:rFonts w:ascii="Times New Roman" w:eastAsia="Times New Roman" w:hAnsi="Times New Roman"/>
                <w:spacing w:val="-2"/>
                <w:sz w:val="20"/>
                <w:shd w:val="clear" w:color="auto" w:fill="FFFFFF"/>
                <w:lang w:eastAsia="tr-TR"/>
              </w:rPr>
              <w:t>Safety</w:t>
            </w:r>
            <w:proofErr w:type="spellEnd"/>
            <w:r w:rsidRPr="0083128B">
              <w:rPr>
                <w:rFonts w:ascii="Times New Roman" w:eastAsia="Times New Roman" w:hAnsi="Times New Roman"/>
                <w:spacing w:val="-2"/>
                <w:sz w:val="20"/>
                <w:shd w:val="clear" w:color="auto" w:fill="FFFFFF"/>
                <w:lang w:eastAsia="tr-TR"/>
              </w:rPr>
              <w:t xml:space="preserve">, </w:t>
            </w:r>
            <w:proofErr w:type="spellStart"/>
            <w:r w:rsidRPr="0083128B">
              <w:rPr>
                <w:rFonts w:ascii="Times New Roman" w:eastAsia="Times New Roman" w:hAnsi="Times New Roman"/>
                <w:spacing w:val="-2"/>
                <w:sz w:val="20"/>
                <w:shd w:val="clear" w:color="auto" w:fill="FFFFFF"/>
                <w:lang w:eastAsia="tr-TR"/>
              </w:rPr>
              <w:t>Occupational</w:t>
            </w:r>
            <w:proofErr w:type="spellEnd"/>
            <w:r w:rsidR="00CC1CF4">
              <w:rPr>
                <w:rFonts w:ascii="Times New Roman" w:eastAsia="Times New Roman" w:hAnsi="Times New Roman"/>
                <w:spacing w:val="-2"/>
                <w:sz w:val="20"/>
                <w:shd w:val="clear" w:color="auto" w:fill="FFFFFF"/>
                <w:lang w:eastAsia="tr-TR"/>
              </w:rPr>
              <w:t xml:space="preserve"> </w:t>
            </w:r>
            <w:proofErr w:type="spellStart"/>
            <w:r w:rsidRPr="0083128B">
              <w:rPr>
                <w:rFonts w:ascii="Times New Roman" w:eastAsia="Times New Roman" w:hAnsi="Times New Roman"/>
                <w:spacing w:val="-2"/>
                <w:sz w:val="20"/>
                <w:shd w:val="clear" w:color="auto" w:fill="FFFFFF"/>
                <w:lang w:eastAsia="tr-TR"/>
              </w:rPr>
              <w:t>Health</w:t>
            </w:r>
            <w:proofErr w:type="spellEnd"/>
            <w:r w:rsidR="00CC1CF4">
              <w:rPr>
                <w:rFonts w:ascii="Times New Roman" w:eastAsia="Times New Roman" w:hAnsi="Times New Roman"/>
                <w:spacing w:val="-2"/>
                <w:sz w:val="20"/>
                <w:shd w:val="clear" w:color="auto" w:fill="FFFFFF"/>
                <w:lang w:eastAsia="tr-TR"/>
              </w:rPr>
              <w:t xml:space="preserve"> </w:t>
            </w:r>
            <w:proofErr w:type="spellStart"/>
            <w:r w:rsidR="00CC1CF4">
              <w:rPr>
                <w:rFonts w:ascii="Times New Roman" w:eastAsia="Times New Roman" w:hAnsi="Times New Roman"/>
                <w:spacing w:val="-2"/>
                <w:sz w:val="20"/>
                <w:shd w:val="clear" w:color="auto" w:fill="FFFFFF"/>
                <w:lang w:eastAsia="tr-TR"/>
              </w:rPr>
              <w:t>and</w:t>
            </w:r>
            <w:proofErr w:type="spellEnd"/>
            <w:r w:rsidR="00CC1CF4">
              <w:rPr>
                <w:rFonts w:ascii="Times New Roman" w:eastAsia="Times New Roman" w:hAnsi="Times New Roman"/>
                <w:spacing w:val="-2"/>
                <w:sz w:val="20"/>
                <w:shd w:val="clear" w:color="auto" w:fill="FFFFFF"/>
                <w:lang w:eastAsia="tr-TR"/>
              </w:rPr>
              <w:t xml:space="preserve"> </w:t>
            </w:r>
            <w:proofErr w:type="spellStart"/>
            <w:r w:rsidRPr="0083128B">
              <w:rPr>
                <w:rFonts w:ascii="Times New Roman" w:eastAsia="Times New Roman" w:hAnsi="Times New Roman"/>
                <w:spacing w:val="-2"/>
                <w:sz w:val="20"/>
                <w:shd w:val="clear" w:color="auto" w:fill="FFFFFF"/>
                <w:lang w:eastAsia="tr-TR"/>
              </w:rPr>
              <w:t>Safety</w:t>
            </w:r>
            <w:proofErr w:type="spellEnd"/>
            <w:r w:rsidR="00C35399">
              <w:rPr>
                <w:rFonts w:ascii="Times New Roman" w:eastAsia="Times New Roman" w:hAnsi="Times New Roman"/>
                <w:spacing w:val="-2"/>
                <w:sz w:val="20"/>
                <w:shd w:val="clear" w:color="auto" w:fill="FFFFFF"/>
                <w:lang w:eastAsia="tr-TR"/>
              </w:rPr>
              <w:t xml:space="preserve"> </w:t>
            </w:r>
            <w:proofErr w:type="spellStart"/>
            <w:r w:rsidR="00C35399" w:rsidRPr="0083128B">
              <w:rPr>
                <w:rFonts w:ascii="Times New Roman" w:eastAsia="Times New Roman" w:hAnsi="Times New Roman"/>
                <w:spacing w:val="-2"/>
                <w:sz w:val="20"/>
                <w:shd w:val="clear" w:color="auto" w:fill="FFFFFF"/>
                <w:lang w:eastAsia="tr-TR"/>
              </w:rPr>
              <w:t>P</w:t>
            </w:r>
            <w:r w:rsidR="00C35399">
              <w:rPr>
                <w:rFonts w:ascii="Times New Roman" w:eastAsia="Times New Roman" w:hAnsi="Times New Roman"/>
                <w:spacing w:val="-2"/>
                <w:sz w:val="20"/>
                <w:shd w:val="clear" w:color="auto" w:fill="FFFFFF"/>
                <w:lang w:eastAsia="tr-TR"/>
              </w:rPr>
              <w:t>erception</w:t>
            </w:r>
            <w:proofErr w:type="spellEnd"/>
          </w:p>
        </w:tc>
      </w:tr>
    </w:tbl>
    <w:p w:rsidR="00134A0D" w:rsidRDefault="00134A0D" w:rsidP="00E95AE2">
      <w:pPr>
        <w:spacing w:after="0" w:line="240" w:lineRule="auto"/>
        <w:rPr>
          <w:rFonts w:ascii="Times New Roman" w:hAnsi="Times New Roman"/>
          <w:b/>
          <w:caps/>
          <w:sz w:val="24"/>
          <w:szCs w:val="18"/>
        </w:rPr>
        <w:sectPr w:rsidR="00134A0D" w:rsidSect="00955688">
          <w:footnotePr>
            <w:numFmt w:val="chicago"/>
          </w:footnotePr>
          <w:type w:val="continuous"/>
          <w:pgSz w:w="11906" w:h="16838" w:code="9"/>
          <w:pgMar w:top="1417" w:right="1417" w:bottom="1417" w:left="1417" w:header="709" w:footer="709" w:gutter="0"/>
          <w:pgNumType w:start="15"/>
          <w:cols w:space="708"/>
          <w:titlePg/>
          <w:docGrid w:linePitch="360"/>
        </w:sectPr>
      </w:pPr>
    </w:p>
    <w:p w:rsidR="00134A0D" w:rsidRDefault="00E95AE2" w:rsidP="00E95AE2">
      <w:pPr>
        <w:tabs>
          <w:tab w:val="left" w:pos="570"/>
          <w:tab w:val="center" w:pos="4536"/>
        </w:tabs>
        <w:spacing w:after="0" w:line="240" w:lineRule="auto"/>
        <w:rPr>
          <w:rFonts w:ascii="Times New Roman" w:hAnsi="Times New Roman"/>
          <w:b/>
          <w:caps/>
          <w:sz w:val="24"/>
          <w:szCs w:val="18"/>
        </w:rPr>
      </w:pPr>
      <w:r>
        <w:rPr>
          <w:rFonts w:ascii="Times New Roman" w:hAnsi="Times New Roman"/>
          <w:b/>
          <w:caps/>
          <w:sz w:val="24"/>
          <w:szCs w:val="18"/>
        </w:rPr>
        <w:tab/>
      </w:r>
    </w:p>
    <w:p w:rsidR="00E95AE2" w:rsidRPr="00E95AE2" w:rsidRDefault="00E95AE2" w:rsidP="00E95AE2">
      <w:pPr>
        <w:rPr>
          <w:rFonts w:ascii="Times New Roman" w:hAnsi="Times New Roman"/>
          <w:sz w:val="24"/>
          <w:szCs w:val="18"/>
        </w:rPr>
        <w:sectPr w:rsidR="00E95AE2" w:rsidRPr="00E95AE2" w:rsidSect="00382B28">
          <w:footnotePr>
            <w:pos w:val="beneathText"/>
            <w:numFmt w:val="chicago"/>
          </w:footnotePr>
          <w:type w:val="continuous"/>
          <w:pgSz w:w="11906" w:h="16838" w:code="9"/>
          <w:pgMar w:top="1417" w:right="1417" w:bottom="1417" w:left="1417" w:header="709" w:footer="709" w:gutter="0"/>
          <w:pgNumType w:start="15"/>
          <w:cols w:space="708"/>
          <w:docGrid w:linePitch="360"/>
        </w:sectPr>
      </w:pPr>
    </w:p>
    <w:p w:rsidR="00FA6A4A" w:rsidRDefault="00280E39" w:rsidP="00FA6A4A">
      <w:pPr>
        <w:pStyle w:val="DipnotMetni"/>
      </w:pPr>
      <w:r>
        <w:rPr>
          <w:noProof/>
          <w:vertAlign w:val="superscript"/>
          <w:lang w:eastAsia="tr-TR"/>
        </w:rPr>
        <w:pict>
          <v:shapetype id="_x0000_t32" coordsize="21600,21600" o:spt="32" o:oned="t" path="m,l21600,21600e" filled="f">
            <v:path arrowok="t" fillok="f" o:connecttype="none"/>
            <o:lock v:ext="edit" shapetype="t"/>
          </v:shapetype>
          <v:shape id="AutoShape 2" o:spid="_x0000_s1026" type="#_x0000_t32" style="position:absolute;margin-left:1.15pt;margin-top:.6pt;width:167.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fk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"/>
        </w:pict>
      </w:r>
      <w:r w:rsidR="00FA6A4A">
        <w:rPr>
          <w:rStyle w:val="DipnotBavurusu"/>
        </w:rPr>
        <w:footnoteRef/>
      </w:r>
      <w:proofErr w:type="spellStart"/>
      <w:r w:rsidR="00FA6A4A">
        <w:rPr>
          <w:rFonts w:ascii="Times New Roman" w:eastAsia="Times New Roman" w:hAnsi="Times New Roman"/>
          <w:i/>
          <w:spacing w:val="-2"/>
          <w:szCs w:val="16"/>
          <w:lang w:val="en-US"/>
        </w:rPr>
        <w:t>Feride</w:t>
      </w:r>
      <w:proofErr w:type="spellEnd"/>
      <w:r w:rsidR="00FA6A4A">
        <w:rPr>
          <w:rFonts w:ascii="Times New Roman" w:eastAsia="Times New Roman" w:hAnsi="Times New Roman"/>
          <w:i/>
          <w:spacing w:val="-2"/>
          <w:szCs w:val="16"/>
          <w:lang w:val="en-US"/>
        </w:rPr>
        <w:t xml:space="preserve"> YILMAZ: </w:t>
      </w:r>
      <w:r w:rsidR="00FA6A4A" w:rsidRPr="00E136FA">
        <w:rPr>
          <w:rFonts w:ascii="Times New Roman" w:eastAsia="Times New Roman" w:hAnsi="Times New Roman"/>
          <w:i/>
          <w:spacing w:val="-2"/>
          <w:szCs w:val="16"/>
          <w:lang w:val="en-US"/>
        </w:rPr>
        <w:t xml:space="preserve"> febusem@hotmail.com</w:t>
      </w:r>
    </w:p>
    <w:p w:rsidR="00134A0D" w:rsidRPr="00FA6A4A" w:rsidRDefault="00FA6A4A" w:rsidP="00FA6A4A">
      <w:pPr>
        <w:pStyle w:val="DipnotMetni"/>
        <w:sectPr w:rsidR="00134A0D" w:rsidRPr="00FA6A4A" w:rsidSect="00955688">
          <w:footnotePr>
            <w:pos w:val="beneathText"/>
            <w:numFmt w:val="chicago"/>
          </w:footnotePr>
          <w:type w:val="continuous"/>
          <w:pgSz w:w="11906" w:h="16838" w:code="9"/>
          <w:pgMar w:top="1417" w:right="1417" w:bottom="1417" w:left="1417" w:header="709" w:footer="709" w:gutter="0"/>
          <w:pgNumType w:start="15"/>
          <w:cols w:space="708"/>
          <w:titlePg/>
          <w:docGrid w:linePitch="360"/>
        </w:sectPr>
      </w:pPr>
      <w:r>
        <w:rPr>
          <w:rStyle w:val="DipnotBavurusu"/>
        </w:rPr>
        <w:footnoteRef/>
      </w:r>
      <w:proofErr w:type="spellStart"/>
      <w:r>
        <w:rPr>
          <w:rFonts w:ascii="Times New Roman" w:eastAsia="Times New Roman" w:hAnsi="Times New Roman"/>
          <w:i/>
          <w:spacing w:val="-2"/>
          <w:szCs w:val="16"/>
          <w:lang w:val="en-US"/>
        </w:rPr>
        <w:t>BanuYeşim</w:t>
      </w:r>
      <w:proofErr w:type="spellEnd"/>
      <w:r>
        <w:rPr>
          <w:rFonts w:ascii="Times New Roman" w:eastAsia="Times New Roman" w:hAnsi="Times New Roman"/>
          <w:i/>
          <w:spacing w:val="-2"/>
          <w:szCs w:val="16"/>
          <w:lang w:val="en-US"/>
        </w:rPr>
        <w:t xml:space="preserve"> BÜYÜKAKINCI: </w:t>
      </w:r>
      <w:r w:rsidRPr="00E136FA">
        <w:rPr>
          <w:rFonts w:ascii="Times New Roman" w:eastAsia="Times New Roman" w:hAnsi="Times New Roman"/>
          <w:i/>
          <w:spacing w:val="-2"/>
          <w:szCs w:val="16"/>
          <w:shd w:val="clear" w:color="auto" w:fill="FFFFFF"/>
          <w:lang w:val="en-US"/>
        </w:rPr>
        <w:t>yesimbuyukakinci@aydin.edu.tr</w:t>
      </w:r>
    </w:p>
    <w:p w:rsidR="000F2F23" w:rsidRPr="00772C2D" w:rsidRDefault="000F2F23" w:rsidP="00E95AE2">
      <w:pPr>
        <w:spacing w:after="0" w:line="240" w:lineRule="auto"/>
        <w:jc w:val="both"/>
        <w:rPr>
          <w:rFonts w:ascii="Times New Roman" w:hAnsi="Times New Roman"/>
          <w:b/>
          <w:sz w:val="20"/>
          <w:szCs w:val="20"/>
        </w:rPr>
        <w:sectPr w:rsidR="000F2F23" w:rsidRPr="00772C2D" w:rsidSect="00955688">
          <w:footnotePr>
            <w:pos w:val="beneathText"/>
            <w:numRestart w:val="eachSect"/>
          </w:footnotePr>
          <w:type w:val="continuous"/>
          <w:pgSz w:w="11906" w:h="16838" w:code="9"/>
          <w:pgMar w:top="1417" w:right="1417" w:bottom="1417" w:left="1417" w:header="709" w:footer="709" w:gutter="0"/>
          <w:pgNumType w:start="15"/>
          <w:cols w:space="708"/>
          <w:titlePg/>
          <w:docGrid w:linePitch="360"/>
        </w:sectPr>
      </w:pPr>
    </w:p>
    <w:p w:rsidR="002E5B97" w:rsidRPr="00772C2D" w:rsidRDefault="002E5B97" w:rsidP="00E95AE2">
      <w:pPr>
        <w:spacing w:after="0" w:line="240" w:lineRule="auto"/>
        <w:jc w:val="both"/>
        <w:rPr>
          <w:rFonts w:ascii="Times New Roman" w:hAnsi="Times New Roman"/>
          <w:b/>
          <w:sz w:val="20"/>
          <w:szCs w:val="20"/>
        </w:rPr>
      </w:pPr>
      <w:r w:rsidRPr="00772C2D">
        <w:rPr>
          <w:rFonts w:ascii="Times New Roman" w:hAnsi="Times New Roman"/>
          <w:b/>
          <w:sz w:val="20"/>
          <w:szCs w:val="20"/>
        </w:rPr>
        <w:lastRenderedPageBreak/>
        <w:t>1. Giriş</w:t>
      </w:r>
    </w:p>
    <w:p w:rsidR="009E0052" w:rsidRPr="009C64E9" w:rsidRDefault="009E0052" w:rsidP="00E95AE2">
      <w:pPr>
        <w:spacing w:after="0" w:line="240" w:lineRule="auto"/>
        <w:jc w:val="both"/>
        <w:rPr>
          <w:rFonts w:ascii="Times New Roman" w:hAnsi="Times New Roman"/>
          <w:color w:val="000000" w:themeColor="text1"/>
          <w:sz w:val="14"/>
          <w:szCs w:val="20"/>
        </w:rPr>
      </w:pPr>
    </w:p>
    <w:p w:rsidR="003A53CC" w:rsidRDefault="001E50DE" w:rsidP="00CD2094">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Gelişmiş ve gelişmekte olan ülkelerdeki nüfus büyük oranda çalışan bireylerden oluşmaktadır. Teknoloji kullanımı ve sanayileşmenin artması ve iş yerlerinde çalışma şartlarının kötüye gitmesi ile birlikte, iş sağlığı ve güvenliği konusuna yönelik uygulamalar gerek dünyada gerekse ülkemizde hızla yaygın hale gelmiştir.</w:t>
      </w:r>
    </w:p>
    <w:p w:rsidR="004B245C" w:rsidRPr="004B245C" w:rsidRDefault="004B245C" w:rsidP="00CD2094">
      <w:pPr>
        <w:tabs>
          <w:tab w:val="right" w:pos="8640"/>
        </w:tabs>
        <w:spacing w:after="0" w:line="240" w:lineRule="auto"/>
        <w:jc w:val="both"/>
        <w:rPr>
          <w:rFonts w:ascii="Times New Roman" w:eastAsia="Times New Roman" w:hAnsi="Times New Roman"/>
          <w:spacing w:val="-2"/>
          <w:sz w:val="8"/>
          <w:lang w:eastAsia="tr-TR"/>
        </w:rPr>
      </w:pPr>
    </w:p>
    <w:p w:rsidR="003A53CC" w:rsidRDefault="001E50DE" w:rsidP="00CD2094">
      <w:pPr>
        <w:tabs>
          <w:tab w:val="right" w:pos="8640"/>
        </w:tabs>
        <w:spacing w:after="0" w:line="240" w:lineRule="auto"/>
        <w:jc w:val="both"/>
        <w:rPr>
          <w:rFonts w:ascii="Times New Roman" w:eastAsia="Times New Roman" w:hAnsi="Times New Roman"/>
          <w:spacing w:val="-2"/>
          <w:sz w:val="20"/>
          <w:shd w:val="clear" w:color="auto" w:fill="FFFFFF"/>
          <w:lang w:eastAsia="tr-TR"/>
        </w:rPr>
      </w:pPr>
      <w:r w:rsidRPr="001E50DE">
        <w:rPr>
          <w:rFonts w:ascii="Times New Roman" w:eastAsia="Times New Roman" w:hAnsi="Times New Roman"/>
          <w:spacing w:val="-2"/>
          <w:sz w:val="20"/>
          <w:shd w:val="clear" w:color="auto" w:fill="FFFFFF"/>
          <w:lang w:eastAsia="tr-TR"/>
        </w:rPr>
        <w:t>Özellikle sanayileşen ülkeler, artış gösteren iş kazaları ile meslek hastalıklarını asgari düzeye indirmek amacı ile iş sağlığı ve güvenliğinin iyileştirilmesi yönünde yeni adımlar atılmaya başlanmıştır. Bu çerçevede; iş sağlığı ve güvenliğini iyileştirici adımlarla birlikte denetleme mekanizmalarının da geliştirilmesi için çalışmalar yapılmaktadır.</w:t>
      </w:r>
    </w:p>
    <w:p w:rsidR="00CD2094" w:rsidRDefault="00CD2094" w:rsidP="00CD2094">
      <w:pPr>
        <w:tabs>
          <w:tab w:val="right" w:pos="8640"/>
        </w:tabs>
        <w:spacing w:after="0" w:line="240" w:lineRule="auto"/>
        <w:jc w:val="both"/>
        <w:rPr>
          <w:rFonts w:ascii="Times New Roman" w:eastAsia="Times New Roman" w:hAnsi="Times New Roman"/>
          <w:spacing w:val="-2"/>
          <w:sz w:val="20"/>
          <w:lang w:eastAsia="tr-TR"/>
        </w:rPr>
      </w:pPr>
      <w:proofErr w:type="gramStart"/>
      <w:r w:rsidRPr="001E50DE">
        <w:rPr>
          <w:rFonts w:ascii="Times New Roman" w:eastAsia="Times New Roman" w:hAnsi="Times New Roman"/>
          <w:spacing w:val="-2"/>
          <w:sz w:val="20"/>
          <w:lang w:eastAsia="tr-TR"/>
        </w:rPr>
        <w:t>İş sağlığı ve güvenliği; bireyin en temel hakkı olarak kabul edilen yaşam hakkına tehdit oluşturan ve genelde bireylerin karşısına kaza ve meslek hastalığı şeklinde çıkan çeşitli tehlikeler karşısında insanların korunm</w:t>
      </w:r>
      <w:r>
        <w:rPr>
          <w:rFonts w:ascii="Times New Roman" w:eastAsia="Times New Roman" w:hAnsi="Times New Roman"/>
          <w:spacing w:val="-2"/>
          <w:sz w:val="20"/>
          <w:lang w:eastAsia="tr-TR"/>
        </w:rPr>
        <w:t xml:space="preserve">ası, zararlı unsurların ortadan </w:t>
      </w:r>
      <w:r w:rsidRPr="001E50DE">
        <w:rPr>
          <w:rFonts w:ascii="Times New Roman" w:eastAsia="Times New Roman" w:hAnsi="Times New Roman"/>
          <w:spacing w:val="-2"/>
          <w:sz w:val="20"/>
          <w:lang w:eastAsia="tr-TR"/>
        </w:rPr>
        <w:t>kaldırılması ya da asgari seviyeye indirilmesi, tehditlerin zamanında tespit edilmesinin sağlanması, kısacası çalışma ortamının daha güvenli hale</w:t>
      </w:r>
      <w:r w:rsidR="00722F88">
        <w:rPr>
          <w:rFonts w:ascii="Times New Roman" w:eastAsia="Times New Roman" w:hAnsi="Times New Roman"/>
          <w:spacing w:val="-2"/>
          <w:sz w:val="20"/>
          <w:lang w:eastAsia="tr-TR"/>
        </w:rPr>
        <w:t xml:space="preserve"> getirilmesini ifade etmektedir.</w:t>
      </w:r>
      <w:proofErr w:type="gramEnd"/>
    </w:p>
    <w:p w:rsidR="004B245C" w:rsidRPr="004B245C" w:rsidRDefault="004B245C" w:rsidP="00CD2094">
      <w:pPr>
        <w:tabs>
          <w:tab w:val="right" w:pos="8640"/>
        </w:tabs>
        <w:spacing w:after="0" w:line="240" w:lineRule="auto"/>
        <w:jc w:val="both"/>
        <w:rPr>
          <w:rFonts w:ascii="Times New Roman" w:eastAsia="Times New Roman" w:hAnsi="Times New Roman"/>
          <w:spacing w:val="-2"/>
          <w:sz w:val="6"/>
          <w:lang w:eastAsia="tr-TR"/>
        </w:rPr>
      </w:pPr>
    </w:p>
    <w:p w:rsidR="004B245C" w:rsidRPr="004B245C" w:rsidRDefault="004B245C" w:rsidP="00CD2094">
      <w:pPr>
        <w:tabs>
          <w:tab w:val="right" w:pos="8640"/>
        </w:tabs>
        <w:spacing w:after="0" w:line="240" w:lineRule="auto"/>
        <w:jc w:val="both"/>
        <w:rPr>
          <w:rFonts w:ascii="Times New Roman" w:eastAsia="Times New Roman" w:hAnsi="Times New Roman"/>
          <w:spacing w:val="-2"/>
          <w:sz w:val="2"/>
          <w:lang w:eastAsia="tr-TR"/>
        </w:rPr>
      </w:pPr>
    </w:p>
    <w:p w:rsid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İş kazaların</w:t>
      </w:r>
      <w:r w:rsidR="004E4B78">
        <w:rPr>
          <w:rFonts w:ascii="Times New Roman" w:eastAsia="Times New Roman" w:hAnsi="Times New Roman"/>
          <w:spacing w:val="-2"/>
          <w:sz w:val="20"/>
          <w:lang w:eastAsia="tr-TR"/>
        </w:rPr>
        <w:t>a ilişkin rakamlara bakıldığında</w:t>
      </w:r>
      <w:r w:rsidRPr="001E50DE">
        <w:rPr>
          <w:rFonts w:ascii="Times New Roman" w:eastAsia="Times New Roman" w:hAnsi="Times New Roman"/>
          <w:spacing w:val="-2"/>
          <w:sz w:val="20"/>
          <w:lang w:eastAsia="tr-TR"/>
        </w:rPr>
        <w:t xml:space="preserve">, iş sağlığı ve güvenliği gerek dünya gerekse ülkemiz açısından </w:t>
      </w:r>
      <w:r w:rsidR="009118B9">
        <w:rPr>
          <w:rFonts w:ascii="Times New Roman" w:eastAsia="Times New Roman" w:hAnsi="Times New Roman"/>
          <w:spacing w:val="-2"/>
          <w:sz w:val="20"/>
          <w:lang w:eastAsia="tr-TR"/>
        </w:rPr>
        <w:t xml:space="preserve">önemli bir sorun </w:t>
      </w:r>
      <w:r w:rsidRPr="001E50DE">
        <w:rPr>
          <w:rFonts w:ascii="Times New Roman" w:eastAsia="Times New Roman" w:hAnsi="Times New Roman"/>
          <w:spacing w:val="-2"/>
          <w:sz w:val="20"/>
          <w:lang w:eastAsia="tr-TR"/>
        </w:rPr>
        <w:t>olarak görülmektedir. Dünyada h</w:t>
      </w:r>
      <w:r w:rsidR="004E4B78">
        <w:rPr>
          <w:rFonts w:ascii="Times New Roman" w:eastAsia="Times New Roman" w:hAnsi="Times New Roman"/>
          <w:spacing w:val="-2"/>
          <w:sz w:val="20"/>
          <w:lang w:eastAsia="tr-TR"/>
        </w:rPr>
        <w:t xml:space="preserve">er yıl 2,3 milyon işçi, </w:t>
      </w:r>
      <w:r w:rsidRPr="001E50DE">
        <w:rPr>
          <w:rFonts w:ascii="Times New Roman" w:eastAsia="Times New Roman" w:hAnsi="Times New Roman"/>
          <w:spacing w:val="-2"/>
          <w:sz w:val="20"/>
          <w:lang w:eastAsia="tr-TR"/>
        </w:rPr>
        <w:t>iş kazası veya meslek hastalığı nedeniyle yaşamını yit</w:t>
      </w:r>
      <w:r w:rsidR="004E4B78">
        <w:rPr>
          <w:rFonts w:ascii="Times New Roman" w:eastAsia="Times New Roman" w:hAnsi="Times New Roman"/>
          <w:spacing w:val="-2"/>
          <w:sz w:val="20"/>
          <w:lang w:eastAsia="tr-TR"/>
        </w:rPr>
        <w:t xml:space="preserve">irmektedir. Her sene 317 milyon </w:t>
      </w:r>
      <w:r w:rsidR="00310EA3">
        <w:rPr>
          <w:rFonts w:ascii="Times New Roman" w:eastAsia="Times New Roman" w:hAnsi="Times New Roman"/>
          <w:spacing w:val="-2"/>
          <w:sz w:val="20"/>
          <w:lang w:eastAsia="tr-TR"/>
        </w:rPr>
        <w:t xml:space="preserve">iş kazası </w:t>
      </w:r>
      <w:r w:rsidRPr="001E50DE">
        <w:rPr>
          <w:rFonts w:ascii="Times New Roman" w:eastAsia="Times New Roman" w:hAnsi="Times New Roman"/>
          <w:spacing w:val="-2"/>
          <w:sz w:val="20"/>
          <w:lang w:eastAsia="tr-TR"/>
        </w:rPr>
        <w:t>yaşanmaktadır</w:t>
      </w:r>
      <w:r w:rsidR="003A59CE">
        <w:rPr>
          <w:rFonts w:ascii="Times New Roman" w:eastAsia="Times New Roman" w:hAnsi="Times New Roman"/>
          <w:spacing w:val="-2"/>
          <w:sz w:val="20"/>
          <w:lang w:eastAsia="tr-TR"/>
        </w:rPr>
        <w:t xml:space="preserve"> </w:t>
      </w:r>
      <w:r w:rsidR="00EF52D5">
        <w:rPr>
          <w:rFonts w:ascii="Times New Roman" w:eastAsia="Times New Roman" w:hAnsi="Times New Roman"/>
          <w:spacing w:val="-2"/>
          <w:sz w:val="20"/>
          <w:lang w:eastAsia="tr-TR"/>
        </w:rPr>
        <w:t>(Yiğit,2018</w:t>
      </w:r>
      <w:r w:rsidR="003D0B4E">
        <w:rPr>
          <w:rFonts w:ascii="Times New Roman" w:eastAsia="Times New Roman" w:hAnsi="Times New Roman"/>
          <w:spacing w:val="-2"/>
          <w:sz w:val="20"/>
          <w:lang w:eastAsia="tr-TR"/>
        </w:rPr>
        <w:t>;</w:t>
      </w:r>
      <w:r w:rsidR="00FF2C6D">
        <w:rPr>
          <w:rFonts w:ascii="Times New Roman" w:eastAsia="Times New Roman" w:hAnsi="Times New Roman"/>
          <w:spacing w:val="-2"/>
          <w:sz w:val="20"/>
          <w:lang w:eastAsia="tr-TR"/>
        </w:rPr>
        <w:t xml:space="preserve"> </w:t>
      </w:r>
      <w:r w:rsidR="003D0B4E">
        <w:rPr>
          <w:rFonts w:ascii="Times New Roman" w:eastAsia="Times New Roman" w:hAnsi="Times New Roman"/>
          <w:spacing w:val="-2"/>
          <w:sz w:val="20"/>
          <w:lang w:eastAsia="tr-TR"/>
        </w:rPr>
        <w:t>Akpınar,2013)</w:t>
      </w:r>
      <w:r w:rsidRPr="001E50DE">
        <w:rPr>
          <w:rFonts w:ascii="Times New Roman" w:eastAsia="Times New Roman" w:hAnsi="Times New Roman"/>
          <w:spacing w:val="-2"/>
          <w:sz w:val="20"/>
          <w:lang w:eastAsia="tr-TR"/>
        </w:rPr>
        <w:t xml:space="preserve">. </w:t>
      </w:r>
      <w:r w:rsidRPr="001E50DE">
        <w:rPr>
          <w:rFonts w:ascii="Times New Roman" w:eastAsia="Times New Roman" w:hAnsi="Times New Roman"/>
          <w:color w:val="000000"/>
          <w:spacing w:val="-2"/>
          <w:sz w:val="20"/>
          <w:shd w:val="clear" w:color="auto" w:fill="FFFFFF"/>
          <w:lang w:eastAsia="tr-TR"/>
        </w:rPr>
        <w:t xml:space="preserve">İşçi Sağlığı ve İş Güvenliği Meclisi'nin </w:t>
      </w:r>
      <w:r w:rsidRPr="001E50DE">
        <w:rPr>
          <w:rFonts w:ascii="Times New Roman" w:eastAsia="Times New Roman" w:hAnsi="Times New Roman"/>
          <w:spacing w:val="-2"/>
          <w:sz w:val="20"/>
          <w:shd w:val="clear" w:color="auto" w:fill="FFFFFF"/>
          <w:lang w:eastAsia="tr-TR"/>
        </w:rPr>
        <w:t xml:space="preserve">raporuna göre ise Türkiye'de </w:t>
      </w:r>
      <w:r w:rsidRPr="001E50DE">
        <w:rPr>
          <w:rFonts w:ascii="Times New Roman" w:eastAsia="Times New Roman" w:hAnsi="Times New Roman"/>
          <w:color w:val="000000"/>
          <w:spacing w:val="-2"/>
          <w:sz w:val="20"/>
          <w:shd w:val="clear" w:color="auto" w:fill="FFFFFF"/>
          <w:lang w:eastAsia="tr-TR"/>
        </w:rPr>
        <w:t>2017 yılında en a</w:t>
      </w:r>
      <w:r w:rsidR="00993333">
        <w:rPr>
          <w:rFonts w:ascii="Times New Roman" w:eastAsia="Times New Roman" w:hAnsi="Times New Roman"/>
          <w:color w:val="000000"/>
          <w:spacing w:val="-2"/>
          <w:sz w:val="20"/>
          <w:shd w:val="clear" w:color="auto" w:fill="FFFFFF"/>
          <w:lang w:eastAsia="tr-TR"/>
        </w:rPr>
        <w:t>z 2006 işçi yaşamını yitirmişt</w:t>
      </w:r>
      <w:r w:rsidRPr="001E50DE">
        <w:rPr>
          <w:rFonts w:ascii="Times New Roman" w:eastAsia="Times New Roman" w:hAnsi="Times New Roman"/>
          <w:color w:val="000000"/>
          <w:spacing w:val="-2"/>
          <w:sz w:val="20"/>
          <w:shd w:val="clear" w:color="auto" w:fill="FFFFFF"/>
          <w:lang w:eastAsia="tr-TR"/>
        </w:rPr>
        <w:t>ir</w:t>
      </w:r>
      <w:r w:rsidR="003A59CE">
        <w:rPr>
          <w:rFonts w:ascii="Times New Roman" w:eastAsia="Times New Roman" w:hAnsi="Times New Roman"/>
          <w:color w:val="000000"/>
          <w:spacing w:val="-2"/>
          <w:sz w:val="20"/>
          <w:shd w:val="clear" w:color="auto" w:fill="FFFFFF"/>
          <w:lang w:eastAsia="tr-TR"/>
        </w:rPr>
        <w:t xml:space="preserve"> </w:t>
      </w:r>
      <w:r w:rsidR="003D0B4E">
        <w:rPr>
          <w:rFonts w:ascii="Times New Roman" w:eastAsia="Times New Roman" w:hAnsi="Times New Roman"/>
          <w:color w:val="000000"/>
          <w:spacing w:val="-2"/>
          <w:sz w:val="20"/>
          <w:shd w:val="clear" w:color="auto" w:fill="FFFFFF"/>
          <w:lang w:eastAsia="tr-TR"/>
        </w:rPr>
        <w:t>(www.guvenlicalisma.org)</w:t>
      </w:r>
      <w:r w:rsidRPr="001E50DE">
        <w:rPr>
          <w:rFonts w:ascii="Arial" w:eastAsia="Arial" w:hAnsi="Arial" w:cs="Arial"/>
          <w:color w:val="000000"/>
          <w:spacing w:val="-2"/>
          <w:sz w:val="24"/>
          <w:shd w:val="clear" w:color="auto" w:fill="FFFFFF"/>
          <w:lang w:eastAsia="tr-TR"/>
        </w:rPr>
        <w:t>.</w:t>
      </w:r>
      <w:r w:rsidRPr="001E50DE">
        <w:rPr>
          <w:rFonts w:ascii="Times New Roman" w:eastAsia="Times New Roman" w:hAnsi="Times New Roman"/>
          <w:spacing w:val="-2"/>
          <w:sz w:val="20"/>
          <w:lang w:eastAsia="tr-TR"/>
        </w:rPr>
        <w:t xml:space="preserve"> Yaşanan iş kazaları ile meslek hastalıklarının engellenebilmesi ve iş sağlığı ile güvenliğinin oluşturulması noktasında; çalışanların iş sağlığı ve güvenliğine </w:t>
      </w:r>
      <w:r w:rsidR="00F42F5D">
        <w:rPr>
          <w:rFonts w:ascii="Times New Roman" w:eastAsia="Times New Roman" w:hAnsi="Times New Roman"/>
          <w:spacing w:val="-2"/>
          <w:sz w:val="20"/>
          <w:lang w:eastAsia="tr-TR"/>
        </w:rPr>
        <w:t>yönelik bilinç düzeylerinin art</w:t>
      </w:r>
      <w:r w:rsidRPr="001E50DE">
        <w:rPr>
          <w:rFonts w:ascii="Times New Roman" w:eastAsia="Times New Roman" w:hAnsi="Times New Roman"/>
          <w:spacing w:val="-2"/>
          <w:sz w:val="20"/>
          <w:lang w:eastAsia="tr-TR"/>
        </w:rPr>
        <w:t>ırılması ve bunun onlarda bir davranış haline getirilmesi, işletmelerde iş sağlığı ve güvenlik kültürünün işletme yönetimleri ve bütün çalışanlarca benimsenmesi önem arz etmektedir.</w:t>
      </w:r>
    </w:p>
    <w:p w:rsidR="004B245C" w:rsidRPr="004B245C" w:rsidRDefault="004B245C" w:rsidP="00E95AE2">
      <w:pPr>
        <w:tabs>
          <w:tab w:val="right" w:pos="8640"/>
        </w:tabs>
        <w:spacing w:after="0" w:line="240" w:lineRule="auto"/>
        <w:jc w:val="both"/>
        <w:rPr>
          <w:rFonts w:ascii="Times New Roman" w:eastAsia="Times New Roman" w:hAnsi="Times New Roman"/>
          <w:spacing w:val="-2"/>
          <w:sz w:val="4"/>
          <w:lang w:eastAsia="tr-TR"/>
        </w:rPr>
      </w:pPr>
    </w:p>
    <w:p w:rsid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Bu çalışmada; iş sağlığı ve güvenliğine yönelik çalışanların algıları ve işletme yönetimlerinin iş sağlığı ve güvenliği kültürünü ne derece benimsedik</w:t>
      </w:r>
      <w:r w:rsidR="00562625">
        <w:rPr>
          <w:rFonts w:ascii="Times New Roman" w:eastAsia="Times New Roman" w:hAnsi="Times New Roman"/>
          <w:spacing w:val="-2"/>
          <w:sz w:val="20"/>
          <w:lang w:eastAsia="tr-TR"/>
        </w:rPr>
        <w:t>leri incelenmiş olup, çalışma dört</w:t>
      </w:r>
      <w:r w:rsidRPr="001E50DE">
        <w:rPr>
          <w:rFonts w:ascii="Times New Roman" w:eastAsia="Times New Roman" w:hAnsi="Times New Roman"/>
          <w:spacing w:val="-2"/>
          <w:sz w:val="20"/>
          <w:lang w:eastAsia="tr-TR"/>
        </w:rPr>
        <w:t xml:space="preserve"> bölümden meydana gelmektedir. </w:t>
      </w:r>
    </w:p>
    <w:p w:rsidR="004B245C" w:rsidRPr="004B245C" w:rsidRDefault="004B245C" w:rsidP="00E95AE2">
      <w:pPr>
        <w:tabs>
          <w:tab w:val="right" w:pos="8640"/>
        </w:tabs>
        <w:spacing w:after="0" w:line="240" w:lineRule="auto"/>
        <w:jc w:val="both"/>
        <w:rPr>
          <w:rFonts w:ascii="Times New Roman" w:eastAsia="Times New Roman" w:hAnsi="Times New Roman"/>
          <w:spacing w:val="-2"/>
          <w:sz w:val="8"/>
          <w:lang w:eastAsia="tr-TR"/>
        </w:rPr>
      </w:pPr>
    </w:p>
    <w:p w:rsidR="007943C7" w:rsidRPr="00CB78D8" w:rsidRDefault="001E50DE" w:rsidP="00CB78D8">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Çalışmada ilk olarak iş sağlığı ve güvenliğine yönelik kuramsal </w:t>
      </w:r>
      <w:r w:rsidR="004B245C">
        <w:rPr>
          <w:rFonts w:ascii="Times New Roman" w:eastAsia="Times New Roman" w:hAnsi="Times New Roman"/>
          <w:spacing w:val="-2"/>
          <w:sz w:val="20"/>
          <w:lang w:eastAsia="tr-TR"/>
        </w:rPr>
        <w:t>temeller</w:t>
      </w:r>
      <w:r w:rsidRPr="001E50DE">
        <w:rPr>
          <w:rFonts w:ascii="Times New Roman" w:eastAsia="Times New Roman" w:hAnsi="Times New Roman"/>
          <w:spacing w:val="-2"/>
          <w:sz w:val="20"/>
          <w:lang w:eastAsia="tr-TR"/>
        </w:rPr>
        <w:t xml:space="preserve"> ortaya konmuştur. Bu kapsamda; dünyada ve ülkemizde iş sağlığı ve</w:t>
      </w:r>
      <w:r w:rsidR="004B245C">
        <w:rPr>
          <w:rFonts w:ascii="Times New Roman" w:eastAsia="Times New Roman" w:hAnsi="Times New Roman"/>
          <w:spacing w:val="-2"/>
          <w:sz w:val="20"/>
          <w:lang w:eastAsia="tr-TR"/>
        </w:rPr>
        <w:t xml:space="preserve"> güvenliğinin </w:t>
      </w:r>
      <w:r w:rsidRPr="001E50DE">
        <w:rPr>
          <w:rFonts w:ascii="Times New Roman" w:eastAsia="Times New Roman" w:hAnsi="Times New Roman"/>
          <w:spacing w:val="-2"/>
          <w:sz w:val="20"/>
          <w:lang w:eastAsia="tr-TR"/>
        </w:rPr>
        <w:t>gelişimi ele alınmıştır. Daha sonra iş sağlığı ve güvenliğinin gerek çalışanlar gerekse işverenle</w:t>
      </w:r>
      <w:r w:rsidR="004B245C">
        <w:rPr>
          <w:rFonts w:ascii="Times New Roman" w:eastAsia="Times New Roman" w:hAnsi="Times New Roman"/>
          <w:spacing w:val="-2"/>
          <w:sz w:val="20"/>
          <w:lang w:eastAsia="tr-TR"/>
        </w:rPr>
        <w:t>r açısından önemi ifade edilmiştir</w:t>
      </w:r>
      <w:r w:rsidRPr="001E50DE">
        <w:rPr>
          <w:rFonts w:ascii="Times New Roman" w:eastAsia="Times New Roman" w:hAnsi="Times New Roman"/>
          <w:spacing w:val="-2"/>
          <w:sz w:val="20"/>
          <w:lang w:eastAsia="tr-TR"/>
        </w:rPr>
        <w:t xml:space="preserve">. Müteakiben teorik olarak ele alınan konuya yönelik İstanbul ili Beşiktaş ilçesinde faaliyet gösteren restoran ve içecek hizmeti veren işletmelerdeki çalışanların iştiraki ile bir araştırma gerçekleştirilmiş ve SPSS programı vasıtasıyla elde edilen bulgular analiz edilmiştir. Son olarak da elde edilen bu bulgular </w:t>
      </w:r>
      <w:proofErr w:type="gramStart"/>
      <w:r w:rsidRPr="001E50DE">
        <w:rPr>
          <w:rFonts w:ascii="Times New Roman" w:eastAsia="Times New Roman" w:hAnsi="Times New Roman"/>
          <w:spacing w:val="-2"/>
          <w:sz w:val="20"/>
          <w:lang w:eastAsia="tr-TR"/>
        </w:rPr>
        <w:t>literatürdeki</w:t>
      </w:r>
      <w:proofErr w:type="gramEnd"/>
      <w:r w:rsidRPr="001E50DE">
        <w:rPr>
          <w:rFonts w:ascii="Times New Roman" w:eastAsia="Times New Roman" w:hAnsi="Times New Roman"/>
          <w:spacing w:val="-2"/>
          <w:sz w:val="20"/>
          <w:lang w:eastAsia="tr-TR"/>
        </w:rPr>
        <w:t xml:space="preserve"> </w:t>
      </w:r>
      <w:r w:rsidRPr="001E50DE">
        <w:rPr>
          <w:rFonts w:ascii="Times New Roman" w:eastAsia="Times New Roman" w:hAnsi="Times New Roman"/>
          <w:spacing w:val="-2"/>
          <w:sz w:val="20"/>
          <w:lang w:eastAsia="tr-TR"/>
        </w:rPr>
        <w:t>çalışmalar ile karşılaştırılıp yorumlanmış ve çalışmanın sonuçları ortaya konmuştur.</w:t>
      </w:r>
    </w:p>
    <w:p w:rsidR="009C64E9" w:rsidRDefault="009C64E9" w:rsidP="00E95AE2">
      <w:pPr>
        <w:tabs>
          <w:tab w:val="left" w:pos="709"/>
        </w:tabs>
        <w:spacing w:after="0" w:line="240" w:lineRule="auto"/>
        <w:ind w:right="-1"/>
        <w:rPr>
          <w:rFonts w:ascii="Times New Roman" w:eastAsia="Times New Roman" w:hAnsi="Times New Roman"/>
          <w:b/>
          <w:color w:val="000000"/>
          <w:sz w:val="20"/>
          <w:lang w:eastAsia="tr-TR"/>
        </w:rPr>
      </w:pPr>
    </w:p>
    <w:p w:rsidR="001E50DE" w:rsidRDefault="001E50DE" w:rsidP="00E95AE2">
      <w:pPr>
        <w:tabs>
          <w:tab w:val="left" w:pos="709"/>
        </w:tabs>
        <w:spacing w:after="0" w:line="240" w:lineRule="auto"/>
        <w:ind w:right="-1"/>
        <w:rPr>
          <w:rFonts w:ascii="Times New Roman" w:eastAsia="Times New Roman" w:hAnsi="Times New Roman"/>
          <w:b/>
          <w:color w:val="000000"/>
          <w:sz w:val="20"/>
          <w:lang w:eastAsia="tr-TR"/>
        </w:rPr>
      </w:pPr>
      <w:r w:rsidRPr="00A6046A">
        <w:rPr>
          <w:rFonts w:ascii="Times New Roman" w:eastAsia="Times New Roman" w:hAnsi="Times New Roman"/>
          <w:b/>
          <w:color w:val="000000"/>
          <w:sz w:val="20"/>
          <w:lang w:eastAsia="tr-TR"/>
        </w:rPr>
        <w:t xml:space="preserve">Araştırmanın Amacı </w:t>
      </w:r>
      <w:r w:rsidR="00A6046A" w:rsidRPr="00A6046A">
        <w:rPr>
          <w:rFonts w:ascii="Times New Roman" w:eastAsia="Times New Roman" w:hAnsi="Times New Roman"/>
          <w:b/>
          <w:color w:val="000000"/>
          <w:sz w:val="20"/>
          <w:lang w:eastAsia="tr-TR"/>
        </w:rPr>
        <w:t>ve Önemi</w:t>
      </w:r>
    </w:p>
    <w:p w:rsidR="009C64E9" w:rsidRPr="009C64E9" w:rsidRDefault="009C64E9" w:rsidP="00E95AE2">
      <w:pPr>
        <w:tabs>
          <w:tab w:val="left" w:pos="709"/>
        </w:tabs>
        <w:spacing w:after="0" w:line="240" w:lineRule="auto"/>
        <w:ind w:right="-1"/>
        <w:rPr>
          <w:rFonts w:ascii="Times New Roman" w:eastAsia="Times New Roman" w:hAnsi="Times New Roman"/>
          <w:b/>
          <w:color w:val="000000"/>
          <w:sz w:val="14"/>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Bu araştırmanın amacı, İstanbul ili Beşiktaş ilçesinde faaliyet gösteren restoran ve içecek hizmeti veren işletmelerdeki çalışanların iş sağlığı ve güvenliği algılarının belirlenmesi, iş sağlığı ve güvenliği algılarının demografik özelliklerine göre farklılık gösterip göstermediğinin ortaya konmasıdır.</w:t>
      </w:r>
    </w:p>
    <w:p w:rsidR="001E50DE" w:rsidRPr="00CB78D8" w:rsidRDefault="001E50DE" w:rsidP="00CB78D8">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Günümüzde iş sağlığı ve güvenliğinin önemi insana verilen değerin artması ile ön plana çıktığı gibi can ve mal kayıpları ile çalışma süresindeki kayıplar göz önünde tutulduğunda önemi daha da artmaktadır. Bu konuda yapılan araştırmalar kazayı önlemenin ödemekten daha ucuz olduğu yönündedir. Restoran ve içecek hizmeti veren restoranlarda meydana gelen kazalar ve meslek hastalıkları genelde önlenebilir kazalardır. Bu kazalara ve meslek hastalıklarına karşı önlemleri alacak olan öncelikle işletme sahibi, yönetici ve çalışanlardır. Çalışanlar bu hizmet sektörünün asıl elemanlarıdır. İş sağlığı ve güvenliği konusunda bilgi sahibi olması ve bu konudaki destekleri ile iş kazaları ve meslek hastalıklarının önemli ölçüde azalacağı açıktır. Dolayısı ile restoran ve içecek hizmeti veren işletmelerdeki çalışanların iş sağlığı ve güvenliği algılarının belirlenmesi, bu algılarının demografik özelliklerine göre farklılık gösterip göstermediğinin ortaya konması bu sektördeki iş kazaları ve meslek hastalıklarının önlenmesi ile ilgili çalışmalara gerçekçi çözüm önerileri üretilmeleri açısından önemlidir.</w:t>
      </w:r>
    </w:p>
    <w:p w:rsidR="009C64E9" w:rsidRDefault="009C64E9" w:rsidP="00E95AE2">
      <w:pPr>
        <w:spacing w:after="0" w:line="240" w:lineRule="auto"/>
        <w:rPr>
          <w:rFonts w:ascii="Times New Roman" w:eastAsia="Times New Roman" w:hAnsi="Times New Roman"/>
          <w:b/>
          <w:color w:val="000000"/>
          <w:sz w:val="20"/>
          <w:lang w:eastAsia="tr-TR"/>
        </w:rPr>
      </w:pPr>
    </w:p>
    <w:p w:rsidR="007943C7" w:rsidRDefault="001E50DE" w:rsidP="00E95AE2">
      <w:pPr>
        <w:spacing w:after="0" w:line="240" w:lineRule="auto"/>
        <w:rPr>
          <w:rFonts w:ascii="Times New Roman" w:eastAsia="Times New Roman" w:hAnsi="Times New Roman"/>
          <w:b/>
          <w:color w:val="000000"/>
          <w:sz w:val="20"/>
          <w:lang w:eastAsia="tr-TR"/>
        </w:rPr>
      </w:pPr>
      <w:r w:rsidRPr="001E50DE">
        <w:rPr>
          <w:rFonts w:ascii="Times New Roman" w:eastAsia="Times New Roman" w:hAnsi="Times New Roman"/>
          <w:b/>
          <w:color w:val="000000"/>
          <w:sz w:val="20"/>
          <w:lang w:eastAsia="tr-TR"/>
        </w:rPr>
        <w:t>Kuramsal Temeller</w:t>
      </w:r>
    </w:p>
    <w:p w:rsidR="009C64E9" w:rsidRPr="004B245C" w:rsidRDefault="009C64E9" w:rsidP="00E95AE2">
      <w:pPr>
        <w:spacing w:after="0" w:line="240" w:lineRule="auto"/>
        <w:rPr>
          <w:rFonts w:ascii="Times New Roman" w:eastAsia="Times New Roman" w:hAnsi="Times New Roman"/>
          <w:b/>
          <w:color w:val="000000"/>
          <w:sz w:val="8"/>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İnsanlar dünya üzerinde var olduğu zamandan bu yana sürekli olarak çeşitli risklerle karşı karşıya kalmışlardır. İlk zamanlar sadece belli ihtiyaçlarını karşılamaya çalışan, sanayi devrimi ile beraber çalışma hayatının içine iyice giren insanların iş kazası ve meslek hastalığı gibi risklerle de karşı karşıya kalmışlardır. Bu konulara duyarsız kalmayan insanlar ilk tarihten bu yana farklı başlıklarda iş sağlığı ve güvenliğine yönelik olarak çalışmaları gerçekleştirmişlerdir. Günümüzde ayrı bir bilim dalı şeklinde çalışmalarını yürüten iş sağlığı ve güvenliği konusu bugünkü şeklini alıncaya dek birçok değişimlerden geçmiştir (Baybora,2012). Kömür madenlerinin keşfedilmesi, buharın gücünden faydalanılmaya başlanılması, sanayi devrimi ile endüstrinin gelişmeye başlaması ve kimyasalların kullanılması iş sağ</w:t>
      </w:r>
      <w:r w:rsidR="00396B88">
        <w:rPr>
          <w:rFonts w:ascii="Times New Roman" w:eastAsia="Times New Roman" w:hAnsi="Times New Roman"/>
          <w:spacing w:val="-2"/>
          <w:sz w:val="20"/>
          <w:lang w:eastAsia="tr-TR"/>
        </w:rPr>
        <w:t>lığı ve güvenliğinin önemini iyice</w:t>
      </w:r>
      <w:r w:rsidR="00EF52D5">
        <w:rPr>
          <w:rFonts w:ascii="Times New Roman" w:eastAsia="Times New Roman" w:hAnsi="Times New Roman"/>
          <w:spacing w:val="-2"/>
          <w:sz w:val="20"/>
          <w:lang w:eastAsia="tr-TR"/>
        </w:rPr>
        <w:t xml:space="preserve"> artırmıştır (Yiğit, 2018</w:t>
      </w:r>
      <w:r w:rsidRPr="001E50DE">
        <w:rPr>
          <w:rFonts w:ascii="Times New Roman" w:eastAsia="Times New Roman" w:hAnsi="Times New Roman"/>
          <w:spacing w:val="-2"/>
          <w:sz w:val="20"/>
          <w:lang w:eastAsia="tr-TR"/>
        </w:rPr>
        <w:t>).</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Çalışma yaşamında ortaya çıkan gelişmelerin paralelinde giderek çoğalan problemlerin çözümlenebilmesine yönelik olarak yapılmaya başlanan çalışmaların oldukça eski dönemlere kadar uzanabildiği görülmektedir. M.Ö 2000’li yıllarda Babil İmparatorluğunu kuran </w:t>
      </w:r>
      <w:proofErr w:type="spellStart"/>
      <w:r w:rsidRPr="001E50DE">
        <w:rPr>
          <w:rFonts w:ascii="Times New Roman" w:eastAsia="Times New Roman" w:hAnsi="Times New Roman"/>
          <w:spacing w:val="-2"/>
          <w:sz w:val="20"/>
          <w:lang w:eastAsia="tr-TR"/>
        </w:rPr>
        <w:t>Hammurabi</w:t>
      </w:r>
      <w:proofErr w:type="spellEnd"/>
      <w:r w:rsidRPr="001E50DE">
        <w:rPr>
          <w:rFonts w:ascii="Times New Roman" w:eastAsia="Times New Roman" w:hAnsi="Times New Roman"/>
          <w:spacing w:val="-2"/>
          <w:sz w:val="20"/>
          <w:lang w:eastAsia="tr-TR"/>
        </w:rPr>
        <w:t xml:space="preserve"> tarafından hazırlanmış olan “</w:t>
      </w:r>
      <w:proofErr w:type="spellStart"/>
      <w:r w:rsidRPr="001E50DE">
        <w:rPr>
          <w:rFonts w:ascii="Times New Roman" w:eastAsia="Times New Roman" w:hAnsi="Times New Roman"/>
          <w:spacing w:val="-2"/>
          <w:sz w:val="20"/>
          <w:lang w:eastAsia="tr-TR"/>
        </w:rPr>
        <w:t>Hammurabi</w:t>
      </w:r>
      <w:proofErr w:type="spellEnd"/>
      <w:r w:rsidRPr="001E50DE">
        <w:rPr>
          <w:rFonts w:ascii="Times New Roman" w:eastAsia="Times New Roman" w:hAnsi="Times New Roman"/>
          <w:spacing w:val="-2"/>
          <w:sz w:val="20"/>
          <w:lang w:eastAsia="tr-TR"/>
        </w:rPr>
        <w:t xml:space="preserve"> Kanunları” iş sağlığı ve güvenliğine dair yapılan işlerin sağlam ve güvenli </w:t>
      </w:r>
      <w:r w:rsidRPr="001E50DE">
        <w:rPr>
          <w:rFonts w:ascii="Times New Roman" w:eastAsia="Times New Roman" w:hAnsi="Times New Roman"/>
          <w:spacing w:val="-2"/>
          <w:sz w:val="20"/>
          <w:lang w:eastAsia="tr-TR"/>
        </w:rPr>
        <w:lastRenderedPageBreak/>
        <w:t xml:space="preserve">olması gerektiğini ifade eden hükümlere yer vermektedir (Halis, 2000).  </w:t>
      </w:r>
      <w:proofErr w:type="gramStart"/>
      <w:r w:rsidRPr="001E50DE">
        <w:rPr>
          <w:rFonts w:ascii="Times New Roman" w:eastAsia="Times New Roman" w:hAnsi="Times New Roman"/>
          <w:spacing w:val="-2"/>
          <w:sz w:val="20"/>
          <w:lang w:eastAsia="tr-TR"/>
        </w:rPr>
        <w:t xml:space="preserve">Yunanlı tarihçi </w:t>
      </w:r>
      <w:proofErr w:type="spellStart"/>
      <w:r w:rsidRPr="001E50DE">
        <w:rPr>
          <w:rFonts w:ascii="Times New Roman" w:eastAsia="Times New Roman" w:hAnsi="Times New Roman"/>
          <w:spacing w:val="-2"/>
          <w:sz w:val="20"/>
          <w:lang w:eastAsia="tr-TR"/>
        </w:rPr>
        <w:t>Heredot’un</w:t>
      </w:r>
      <w:proofErr w:type="spellEnd"/>
      <w:r w:rsidRPr="001E50DE">
        <w:rPr>
          <w:rFonts w:ascii="Times New Roman" w:eastAsia="Times New Roman" w:hAnsi="Times New Roman"/>
          <w:spacing w:val="-2"/>
          <w:sz w:val="20"/>
          <w:lang w:eastAsia="tr-TR"/>
        </w:rPr>
        <w:t xml:space="preserve"> bireylerin daha verimli bir şekilde çalışabilmeleri açısından yüksek enerji kaynağı olan besinler ile sağlıklı olarak beslenmelerinin</w:t>
      </w:r>
      <w:r w:rsidR="00EF52D5">
        <w:rPr>
          <w:rFonts w:ascii="Times New Roman" w:eastAsia="Times New Roman" w:hAnsi="Times New Roman"/>
          <w:spacing w:val="-2"/>
          <w:sz w:val="20"/>
          <w:lang w:eastAsia="tr-TR"/>
        </w:rPr>
        <w:t xml:space="preserve"> gerekliliği (Kılkış,2016</w:t>
      </w:r>
      <w:r w:rsidRPr="001E50DE">
        <w:rPr>
          <w:rFonts w:ascii="Times New Roman" w:eastAsia="Times New Roman" w:hAnsi="Times New Roman"/>
          <w:spacing w:val="-2"/>
          <w:sz w:val="20"/>
          <w:lang w:eastAsia="tr-TR"/>
        </w:rPr>
        <w:t xml:space="preserve">), </w:t>
      </w:r>
      <w:proofErr w:type="spellStart"/>
      <w:r w:rsidRPr="001E50DE">
        <w:rPr>
          <w:rFonts w:ascii="Times New Roman" w:eastAsia="Times New Roman" w:hAnsi="Times New Roman"/>
          <w:spacing w:val="-2"/>
          <w:sz w:val="20"/>
          <w:lang w:eastAsia="tr-TR"/>
        </w:rPr>
        <w:t>Heredot</w:t>
      </w:r>
      <w:proofErr w:type="spellEnd"/>
      <w:r w:rsidRPr="001E50DE">
        <w:rPr>
          <w:rFonts w:ascii="Times New Roman" w:eastAsia="Times New Roman" w:hAnsi="Times New Roman"/>
          <w:spacing w:val="-2"/>
          <w:sz w:val="20"/>
          <w:lang w:eastAsia="tr-TR"/>
        </w:rPr>
        <w:t xml:space="preserve"> ile ayn</w:t>
      </w:r>
      <w:r w:rsidR="003A59CE">
        <w:rPr>
          <w:rFonts w:ascii="Times New Roman" w:eastAsia="Times New Roman" w:hAnsi="Times New Roman"/>
          <w:spacing w:val="-2"/>
          <w:sz w:val="20"/>
          <w:lang w:eastAsia="tr-TR"/>
        </w:rPr>
        <w:t>ı çağlarda yaşayan Aristoteles’i</w:t>
      </w:r>
      <w:r w:rsidRPr="001E50DE">
        <w:rPr>
          <w:rFonts w:ascii="Times New Roman" w:eastAsia="Times New Roman" w:hAnsi="Times New Roman"/>
          <w:spacing w:val="-2"/>
          <w:sz w:val="20"/>
          <w:lang w:eastAsia="tr-TR"/>
        </w:rPr>
        <w:t>n (M.Ö 384-222) koşucularda oluşan hastalıklar ve gladyatörlere uygun diyet hazırlaması, Platon’un (M.Ö 254-184) ise bir takım esnaf ve zanaatkârların yaptıkları işlerden kaynaklanan sakatlıklarından bahsettiği bilinmektedir (Erkan, 1972).</w:t>
      </w:r>
      <w:proofErr w:type="gramEnd"/>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Meslek hastalıklarından i</w:t>
      </w:r>
      <w:r w:rsidR="00EF364B">
        <w:rPr>
          <w:rFonts w:ascii="Times New Roman" w:eastAsia="Times New Roman" w:hAnsi="Times New Roman"/>
          <w:spacing w:val="-2"/>
          <w:sz w:val="20"/>
          <w:lang w:eastAsia="tr-TR"/>
        </w:rPr>
        <w:t xml:space="preserve">lk olarak, </w:t>
      </w:r>
      <w:proofErr w:type="spellStart"/>
      <w:r w:rsidR="00EF364B">
        <w:rPr>
          <w:rFonts w:ascii="Times New Roman" w:eastAsia="Times New Roman" w:hAnsi="Times New Roman"/>
          <w:spacing w:val="-2"/>
          <w:sz w:val="20"/>
          <w:lang w:eastAsia="tr-TR"/>
        </w:rPr>
        <w:t>Hipokrates’in</w:t>
      </w:r>
      <w:proofErr w:type="spellEnd"/>
      <w:r w:rsidR="00EF364B">
        <w:rPr>
          <w:rFonts w:ascii="Times New Roman" w:eastAsia="Times New Roman" w:hAnsi="Times New Roman"/>
          <w:spacing w:val="-2"/>
          <w:sz w:val="20"/>
          <w:lang w:eastAsia="tr-TR"/>
        </w:rPr>
        <w:t xml:space="preserve"> (</w:t>
      </w:r>
      <w:proofErr w:type="spellStart"/>
      <w:r w:rsidR="00EF364B">
        <w:rPr>
          <w:rFonts w:ascii="Times New Roman" w:eastAsia="Times New Roman" w:hAnsi="Times New Roman"/>
          <w:spacing w:val="-2"/>
          <w:sz w:val="20"/>
          <w:lang w:eastAsia="tr-TR"/>
        </w:rPr>
        <w:t>Corpus</w:t>
      </w:r>
      <w:proofErr w:type="spellEnd"/>
      <w:r w:rsidR="00622CC0">
        <w:rPr>
          <w:rFonts w:ascii="Times New Roman" w:eastAsia="Times New Roman" w:hAnsi="Times New Roman"/>
          <w:spacing w:val="-2"/>
          <w:sz w:val="20"/>
          <w:lang w:eastAsia="tr-TR"/>
        </w:rPr>
        <w:t xml:space="preserve"> </w:t>
      </w:r>
      <w:proofErr w:type="spellStart"/>
      <w:r w:rsidRPr="001E50DE">
        <w:rPr>
          <w:rFonts w:ascii="Times New Roman" w:eastAsia="Times New Roman" w:hAnsi="Times New Roman"/>
          <w:spacing w:val="-2"/>
          <w:sz w:val="20"/>
          <w:lang w:eastAsia="tr-TR"/>
        </w:rPr>
        <w:t>Hippocratium</w:t>
      </w:r>
      <w:proofErr w:type="spellEnd"/>
      <w:r w:rsidRPr="001E50DE">
        <w:rPr>
          <w:rFonts w:ascii="Times New Roman" w:eastAsia="Times New Roman" w:hAnsi="Times New Roman"/>
          <w:spacing w:val="-2"/>
          <w:sz w:val="20"/>
          <w:lang w:eastAsia="tr-TR"/>
        </w:rPr>
        <w:t xml:space="preserve">) adlı kitabı içerisinde söz edilmiş ve yine Hipokrat (M.Ö 460-370) tarafından kurşunun zararlı etkilerinden bahsedilmiş, kurşunun koliğinin tanımlamasını yaparak halsizlikler, kabızlık, felç ile görme bozuklukları belirtilerinin tespiti yapılmış, kurşunun bu hastalıklar üzerindeki etkileri net olarak </w:t>
      </w:r>
      <w:r w:rsidR="00EF52D5">
        <w:rPr>
          <w:rFonts w:ascii="Times New Roman" w:eastAsia="Times New Roman" w:hAnsi="Times New Roman"/>
          <w:spacing w:val="-2"/>
          <w:sz w:val="20"/>
          <w:lang w:eastAsia="tr-TR"/>
        </w:rPr>
        <w:t>açığa çıkarılmıştır (Kılkış,2016</w:t>
      </w:r>
      <w:r w:rsidRPr="001E50DE">
        <w:rPr>
          <w:rFonts w:ascii="Times New Roman" w:eastAsia="Times New Roman" w:hAnsi="Times New Roman"/>
          <w:spacing w:val="-2"/>
          <w:sz w:val="20"/>
          <w:lang w:eastAsia="tr-TR"/>
        </w:rPr>
        <w:t xml:space="preserve">; MMO,2012). </w:t>
      </w:r>
      <w:proofErr w:type="spellStart"/>
      <w:r w:rsidRPr="001E50DE">
        <w:rPr>
          <w:rFonts w:ascii="Times New Roman" w:eastAsia="Times New Roman" w:hAnsi="Times New Roman"/>
          <w:spacing w:val="-2"/>
          <w:sz w:val="20"/>
          <w:lang w:eastAsia="tr-TR"/>
        </w:rPr>
        <w:t>Nicander</w:t>
      </w:r>
      <w:proofErr w:type="spellEnd"/>
      <w:r w:rsidRPr="001E50DE">
        <w:rPr>
          <w:rFonts w:ascii="Times New Roman" w:eastAsia="Times New Roman" w:hAnsi="Times New Roman"/>
          <w:spacing w:val="-2"/>
          <w:sz w:val="20"/>
          <w:lang w:eastAsia="tr-TR"/>
        </w:rPr>
        <w:t>, M.Ö 200’lü yıllarda kurşun koliğinin ve kurşun anemisi özelliklerini saptamıştır. Plini, çalışan bireylerin tozlara karşı kendilerini koruyabilmeleri maksadıyla çalışanların başlarına torba geçirmel</w:t>
      </w:r>
      <w:r w:rsidR="003334F6">
        <w:rPr>
          <w:rFonts w:ascii="Times New Roman" w:eastAsia="Times New Roman" w:hAnsi="Times New Roman"/>
          <w:spacing w:val="-2"/>
          <w:sz w:val="20"/>
          <w:lang w:eastAsia="tr-TR"/>
        </w:rPr>
        <w:t xml:space="preserve">erini tavsiye etmiştir. </w:t>
      </w:r>
      <w:proofErr w:type="spellStart"/>
      <w:r w:rsidR="003334F6">
        <w:rPr>
          <w:rFonts w:ascii="Times New Roman" w:eastAsia="Times New Roman" w:hAnsi="Times New Roman"/>
          <w:spacing w:val="-2"/>
          <w:sz w:val="20"/>
          <w:lang w:eastAsia="tr-TR"/>
        </w:rPr>
        <w:t>Juvenal</w:t>
      </w:r>
      <w:proofErr w:type="spellEnd"/>
      <w:r w:rsidR="003334F6">
        <w:rPr>
          <w:rFonts w:ascii="Times New Roman" w:eastAsia="Times New Roman" w:hAnsi="Times New Roman"/>
          <w:spacing w:val="-2"/>
          <w:sz w:val="20"/>
          <w:lang w:eastAsia="tr-TR"/>
        </w:rPr>
        <w:t xml:space="preserve"> </w:t>
      </w:r>
      <w:r w:rsidRPr="001E50DE">
        <w:rPr>
          <w:rFonts w:ascii="Times New Roman" w:eastAsia="Times New Roman" w:hAnsi="Times New Roman"/>
          <w:spacing w:val="-2"/>
          <w:sz w:val="20"/>
          <w:lang w:eastAsia="tr-TR"/>
        </w:rPr>
        <w:t>tarafından da demir işlerinde çalışmakta olan bireylerdeki göz yakınmaları ile göz rahatsızlıklarına, yapmakta oldukları işlerinin sebep olduğu düşüncesini öne sürerken varisler ile ilgili olarak da devamlı bir şekilde ayakta durmalarından kaynaklanabileceğ</w:t>
      </w:r>
      <w:r w:rsidR="00EF52D5">
        <w:rPr>
          <w:rFonts w:ascii="Times New Roman" w:eastAsia="Times New Roman" w:hAnsi="Times New Roman"/>
          <w:spacing w:val="-2"/>
          <w:sz w:val="20"/>
          <w:lang w:eastAsia="tr-TR"/>
        </w:rPr>
        <w:t>ini ifade etmiştir (</w:t>
      </w:r>
      <w:proofErr w:type="spellStart"/>
      <w:r w:rsidR="00EF52D5">
        <w:rPr>
          <w:rFonts w:ascii="Times New Roman" w:eastAsia="Times New Roman" w:hAnsi="Times New Roman"/>
          <w:spacing w:val="-2"/>
          <w:sz w:val="20"/>
          <w:lang w:eastAsia="tr-TR"/>
        </w:rPr>
        <w:t>Kılkış</w:t>
      </w:r>
      <w:proofErr w:type="spellEnd"/>
      <w:r w:rsidR="00EF52D5">
        <w:rPr>
          <w:rFonts w:ascii="Times New Roman" w:eastAsia="Times New Roman" w:hAnsi="Times New Roman"/>
          <w:spacing w:val="-2"/>
          <w:sz w:val="20"/>
          <w:lang w:eastAsia="tr-TR"/>
        </w:rPr>
        <w:t>, 2016</w:t>
      </w:r>
      <w:r w:rsidRPr="001E50DE">
        <w:rPr>
          <w:rFonts w:ascii="Times New Roman" w:eastAsia="Times New Roman" w:hAnsi="Times New Roman"/>
          <w:spacing w:val="-2"/>
          <w:sz w:val="20"/>
          <w:lang w:eastAsia="tr-TR"/>
        </w:rPr>
        <w:t>).</w:t>
      </w:r>
    </w:p>
    <w:p w:rsidR="001E50DE" w:rsidRPr="001E50DE" w:rsidRDefault="001E50DE" w:rsidP="00E95AE2">
      <w:pPr>
        <w:tabs>
          <w:tab w:val="right" w:pos="8640"/>
        </w:tabs>
        <w:spacing w:after="0" w:line="240" w:lineRule="auto"/>
        <w:jc w:val="both"/>
        <w:rPr>
          <w:rFonts w:ascii="Times New Roman" w:eastAsia="Times New Roman" w:hAnsi="Times New Roman"/>
          <w:color w:val="FF0000"/>
          <w:spacing w:val="-2"/>
          <w:sz w:val="20"/>
          <w:lang w:eastAsia="tr-TR"/>
        </w:rPr>
      </w:pPr>
      <w:r w:rsidRPr="001E50DE">
        <w:rPr>
          <w:rFonts w:ascii="Times New Roman" w:eastAsia="Times New Roman" w:hAnsi="Times New Roman"/>
          <w:spacing w:val="-2"/>
          <w:sz w:val="20"/>
          <w:lang w:eastAsia="tr-TR"/>
        </w:rPr>
        <w:t xml:space="preserve">1441-1493 yıllarında İsviçreli </w:t>
      </w:r>
      <w:proofErr w:type="spellStart"/>
      <w:r w:rsidRPr="001E50DE">
        <w:rPr>
          <w:rFonts w:ascii="Times New Roman" w:eastAsia="Times New Roman" w:hAnsi="Times New Roman"/>
          <w:spacing w:val="-2"/>
          <w:sz w:val="20"/>
          <w:lang w:eastAsia="tr-TR"/>
        </w:rPr>
        <w:t>Paracelsus</w:t>
      </w:r>
      <w:proofErr w:type="spellEnd"/>
      <w:r w:rsidRPr="001E50DE">
        <w:rPr>
          <w:rFonts w:ascii="Times New Roman" w:eastAsia="Times New Roman" w:hAnsi="Times New Roman"/>
          <w:spacing w:val="-2"/>
          <w:sz w:val="20"/>
          <w:lang w:eastAsia="tr-TR"/>
        </w:rPr>
        <w:t xml:space="preserve"> “</w:t>
      </w:r>
      <w:r w:rsidR="00D3070D">
        <w:rPr>
          <w:rFonts w:ascii="Times New Roman" w:eastAsia="Times New Roman" w:hAnsi="Times New Roman"/>
          <w:spacing w:val="-2"/>
          <w:sz w:val="20"/>
          <w:lang w:eastAsia="tr-TR"/>
        </w:rPr>
        <w:t xml:space="preserve">De </w:t>
      </w:r>
      <w:proofErr w:type="spellStart"/>
      <w:r w:rsidR="00D3070D">
        <w:rPr>
          <w:rFonts w:ascii="Times New Roman" w:eastAsia="Times New Roman" w:hAnsi="Times New Roman"/>
          <w:spacing w:val="-2"/>
          <w:sz w:val="20"/>
          <w:lang w:eastAsia="tr-TR"/>
        </w:rPr>
        <w:t>Mo</w:t>
      </w:r>
      <w:r w:rsidRPr="001E50DE">
        <w:rPr>
          <w:rFonts w:ascii="Times New Roman" w:eastAsia="Times New Roman" w:hAnsi="Times New Roman"/>
          <w:spacing w:val="-2"/>
          <w:sz w:val="20"/>
          <w:lang w:eastAsia="tr-TR"/>
        </w:rPr>
        <w:t>rbis</w:t>
      </w:r>
      <w:proofErr w:type="spellEnd"/>
      <w:r w:rsidR="00D3070D">
        <w:rPr>
          <w:rFonts w:ascii="Times New Roman" w:eastAsia="Times New Roman" w:hAnsi="Times New Roman"/>
          <w:spacing w:val="-2"/>
          <w:sz w:val="20"/>
          <w:lang w:eastAsia="tr-TR"/>
        </w:rPr>
        <w:t xml:space="preserve"> </w:t>
      </w:r>
      <w:proofErr w:type="spellStart"/>
      <w:r w:rsidRPr="001E50DE">
        <w:rPr>
          <w:rFonts w:ascii="Times New Roman" w:eastAsia="Times New Roman" w:hAnsi="Times New Roman"/>
          <w:spacing w:val="-2"/>
          <w:sz w:val="20"/>
          <w:lang w:eastAsia="tr-TR"/>
        </w:rPr>
        <w:t>Metall</w:t>
      </w:r>
      <w:r w:rsidR="00D3070D">
        <w:rPr>
          <w:rFonts w:ascii="Times New Roman" w:eastAsia="Times New Roman" w:hAnsi="Times New Roman"/>
          <w:spacing w:val="-2"/>
          <w:sz w:val="20"/>
          <w:lang w:eastAsia="tr-TR"/>
        </w:rPr>
        <w:t>i</w:t>
      </w:r>
      <w:r w:rsidRPr="001E50DE">
        <w:rPr>
          <w:rFonts w:ascii="Times New Roman" w:eastAsia="Times New Roman" w:hAnsi="Times New Roman"/>
          <w:spacing w:val="-2"/>
          <w:sz w:val="20"/>
          <w:lang w:eastAsia="tr-TR"/>
        </w:rPr>
        <w:t>cis</w:t>
      </w:r>
      <w:proofErr w:type="spellEnd"/>
      <w:r w:rsidRPr="001E50DE">
        <w:rPr>
          <w:rFonts w:ascii="Times New Roman" w:eastAsia="Times New Roman" w:hAnsi="Times New Roman"/>
          <w:spacing w:val="-2"/>
          <w:sz w:val="20"/>
          <w:lang w:eastAsia="tr-TR"/>
        </w:rPr>
        <w:t xml:space="preserve">” adlı kitabı içerisinde genellikle madenlerde çalışan işçilerde görülmekte olan </w:t>
      </w:r>
      <w:proofErr w:type="spellStart"/>
      <w:r w:rsidRPr="001E50DE">
        <w:rPr>
          <w:rFonts w:ascii="Times New Roman" w:eastAsia="Times New Roman" w:hAnsi="Times New Roman"/>
          <w:spacing w:val="-2"/>
          <w:sz w:val="20"/>
          <w:lang w:eastAsia="tr-TR"/>
        </w:rPr>
        <w:t>pnömokonyoz</w:t>
      </w:r>
      <w:proofErr w:type="spellEnd"/>
      <w:r w:rsidRPr="001E50DE">
        <w:rPr>
          <w:rFonts w:ascii="Times New Roman" w:eastAsia="Times New Roman" w:hAnsi="Times New Roman"/>
          <w:spacing w:val="-2"/>
          <w:sz w:val="20"/>
          <w:lang w:eastAsia="tr-TR"/>
        </w:rPr>
        <w:t xml:space="preserve"> meslek hastalıkları ve bunlara karşı korunabilme metotlarından söz edilmiştir. 1494-1555 yılları arasında yaşamış </w:t>
      </w:r>
      <w:r w:rsidR="00D23B44">
        <w:rPr>
          <w:rFonts w:ascii="Times New Roman" w:eastAsia="Times New Roman" w:hAnsi="Times New Roman"/>
          <w:spacing w:val="-2"/>
          <w:sz w:val="20"/>
          <w:lang w:eastAsia="tr-TR"/>
        </w:rPr>
        <w:t xml:space="preserve">olan </w:t>
      </w:r>
      <w:proofErr w:type="spellStart"/>
      <w:proofErr w:type="gramStart"/>
      <w:r w:rsidR="00D23B44">
        <w:rPr>
          <w:rFonts w:ascii="Times New Roman" w:eastAsia="Times New Roman" w:hAnsi="Times New Roman"/>
          <w:spacing w:val="-2"/>
          <w:sz w:val="20"/>
          <w:lang w:eastAsia="tr-TR"/>
        </w:rPr>
        <w:t>Georgius</w:t>
      </w:r>
      <w:proofErr w:type="spellEnd"/>
      <w:r w:rsidR="00D23B44">
        <w:rPr>
          <w:rFonts w:ascii="Times New Roman" w:eastAsia="Times New Roman" w:hAnsi="Times New Roman"/>
          <w:spacing w:val="-2"/>
          <w:sz w:val="20"/>
          <w:lang w:eastAsia="tr-TR"/>
        </w:rPr>
        <w:t xml:space="preserve"> </w:t>
      </w:r>
      <w:r w:rsidR="00622CC0">
        <w:rPr>
          <w:rFonts w:ascii="Times New Roman" w:eastAsia="Times New Roman" w:hAnsi="Times New Roman"/>
          <w:spacing w:val="-2"/>
          <w:sz w:val="20"/>
          <w:lang w:eastAsia="tr-TR"/>
        </w:rPr>
        <w:t xml:space="preserve"> </w:t>
      </w:r>
      <w:proofErr w:type="spellStart"/>
      <w:r w:rsidRPr="001E50DE">
        <w:rPr>
          <w:rFonts w:ascii="Times New Roman" w:eastAsia="Times New Roman" w:hAnsi="Times New Roman"/>
          <w:spacing w:val="-2"/>
          <w:sz w:val="20"/>
          <w:lang w:eastAsia="tr-TR"/>
        </w:rPr>
        <w:t>Agricola</w:t>
      </w:r>
      <w:proofErr w:type="spellEnd"/>
      <w:proofErr w:type="gramEnd"/>
      <w:r w:rsidRPr="001E50DE">
        <w:rPr>
          <w:rFonts w:ascii="Times New Roman" w:eastAsia="Times New Roman" w:hAnsi="Times New Roman"/>
          <w:spacing w:val="-2"/>
          <w:sz w:val="20"/>
          <w:lang w:eastAsia="tr-TR"/>
        </w:rPr>
        <w:t xml:space="preserve"> tarafından da jeoloji, madencilik, metalürji alanında bilgiler içeren kitabı ile tozların giderilebilmesi amacıyla maden ocaklarında havalandırma yapılmasının gerektiği ifade edilmiş bunun yanında iş kazaları ile iş güvenliği hususunda da birtakım metotlar belirtilerek öneriler sunmuştur (Öztürk, 2008).</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İş sağlığı ve güvenliğinin bilimsel olarak İtalyan </w:t>
      </w:r>
      <w:proofErr w:type="spellStart"/>
      <w:r w:rsidRPr="00622CC0">
        <w:rPr>
          <w:rFonts w:ascii="Times New Roman" w:eastAsia="Times New Roman" w:hAnsi="Times New Roman"/>
          <w:spacing w:val="-2"/>
          <w:sz w:val="20"/>
          <w:lang w:eastAsia="tr-TR"/>
        </w:rPr>
        <w:t>Bernardino</w:t>
      </w:r>
      <w:proofErr w:type="spellEnd"/>
      <w:r w:rsidR="00622CC0" w:rsidRPr="00622CC0">
        <w:rPr>
          <w:rFonts w:ascii="Times New Roman" w:eastAsia="Times New Roman" w:hAnsi="Times New Roman"/>
          <w:spacing w:val="-2"/>
          <w:sz w:val="20"/>
          <w:lang w:eastAsia="tr-TR"/>
        </w:rPr>
        <w:t xml:space="preserve"> </w:t>
      </w:r>
      <w:proofErr w:type="spellStart"/>
      <w:r w:rsidRPr="00622CC0">
        <w:rPr>
          <w:rFonts w:ascii="Times New Roman" w:eastAsia="Times New Roman" w:hAnsi="Times New Roman"/>
          <w:spacing w:val="-2"/>
          <w:sz w:val="20"/>
          <w:lang w:eastAsia="tr-TR"/>
        </w:rPr>
        <w:t>Ramazzini</w:t>
      </w:r>
      <w:proofErr w:type="spellEnd"/>
      <w:r w:rsidRPr="001E50DE">
        <w:rPr>
          <w:rFonts w:ascii="Times New Roman" w:eastAsia="Times New Roman" w:hAnsi="Times New Roman"/>
          <w:spacing w:val="-2"/>
          <w:sz w:val="20"/>
          <w:lang w:eastAsia="tr-TR"/>
        </w:rPr>
        <w:t xml:space="preserve"> 1713’te yayımlamış olduğu “De </w:t>
      </w:r>
      <w:proofErr w:type="spellStart"/>
      <w:r w:rsidRPr="001E50DE">
        <w:rPr>
          <w:rFonts w:ascii="Times New Roman" w:eastAsia="Times New Roman" w:hAnsi="Times New Roman"/>
          <w:spacing w:val="-2"/>
          <w:sz w:val="20"/>
          <w:lang w:eastAsia="tr-TR"/>
        </w:rPr>
        <w:t>Morbis</w:t>
      </w:r>
      <w:proofErr w:type="spellEnd"/>
      <w:r w:rsidR="00622CC0">
        <w:rPr>
          <w:rFonts w:ascii="Times New Roman" w:eastAsia="Times New Roman" w:hAnsi="Times New Roman"/>
          <w:spacing w:val="-2"/>
          <w:sz w:val="20"/>
          <w:lang w:eastAsia="tr-TR"/>
        </w:rPr>
        <w:t xml:space="preserve"> </w:t>
      </w:r>
      <w:proofErr w:type="spellStart"/>
      <w:r w:rsidRPr="001E50DE">
        <w:rPr>
          <w:rFonts w:ascii="Times New Roman" w:eastAsia="Times New Roman" w:hAnsi="Times New Roman"/>
          <w:spacing w:val="-2"/>
          <w:sz w:val="20"/>
          <w:lang w:eastAsia="tr-TR"/>
        </w:rPr>
        <w:t>Artificum</w:t>
      </w:r>
      <w:proofErr w:type="spellEnd"/>
      <w:r w:rsidR="00622CC0">
        <w:rPr>
          <w:rFonts w:ascii="Times New Roman" w:eastAsia="Times New Roman" w:hAnsi="Times New Roman"/>
          <w:spacing w:val="-2"/>
          <w:sz w:val="20"/>
          <w:lang w:eastAsia="tr-TR"/>
        </w:rPr>
        <w:t xml:space="preserve"> </w:t>
      </w:r>
      <w:proofErr w:type="spellStart"/>
      <w:r w:rsidRPr="001E50DE">
        <w:rPr>
          <w:rFonts w:ascii="Times New Roman" w:eastAsia="Times New Roman" w:hAnsi="Times New Roman"/>
          <w:spacing w:val="-2"/>
          <w:sz w:val="20"/>
          <w:lang w:eastAsia="tr-TR"/>
        </w:rPr>
        <w:t>Diatriba</w:t>
      </w:r>
      <w:proofErr w:type="spellEnd"/>
      <w:r w:rsidRPr="001E50DE">
        <w:rPr>
          <w:rFonts w:ascii="Times New Roman" w:eastAsia="Times New Roman" w:hAnsi="Times New Roman"/>
          <w:spacing w:val="-2"/>
          <w:sz w:val="20"/>
          <w:lang w:eastAsia="tr-TR"/>
        </w:rPr>
        <w:t>” isimli kitabı ile iş kazalarının engellenebilmesi için bir takım koruyucu tedbirlerin alınmasını önermiştir. Uzmanlık alanı epidemiyoloji olmasına rağmen meslek hastalıkları ile tanınmış ve iş sağlığının kurucusu sayılmıştır. İş yerlerindeki kötü çalışma ortamının giderilmesiyle birlikte iş veriminin artacağın</w:t>
      </w:r>
      <w:r w:rsidR="00053ABF">
        <w:rPr>
          <w:rFonts w:ascii="Times New Roman" w:eastAsia="Times New Roman" w:hAnsi="Times New Roman"/>
          <w:spacing w:val="-2"/>
          <w:sz w:val="20"/>
          <w:lang w:eastAsia="tr-TR"/>
        </w:rPr>
        <w:t>ı belirtmiştir (Gerek, 2008</w:t>
      </w:r>
      <w:r w:rsidRPr="001E50DE">
        <w:rPr>
          <w:rFonts w:ascii="Times New Roman" w:eastAsia="Times New Roman" w:hAnsi="Times New Roman"/>
          <w:spacing w:val="-2"/>
          <w:sz w:val="20"/>
          <w:lang w:eastAsia="tr-TR"/>
        </w:rPr>
        <w:t xml:space="preserve">). </w:t>
      </w:r>
      <w:proofErr w:type="spellStart"/>
      <w:r w:rsidRPr="001E50DE">
        <w:rPr>
          <w:rFonts w:ascii="Times New Roman" w:eastAsia="Times New Roman" w:hAnsi="Times New Roman"/>
          <w:spacing w:val="-2"/>
          <w:sz w:val="20"/>
          <w:lang w:eastAsia="tr-TR"/>
        </w:rPr>
        <w:t>Ramazzini’nin</w:t>
      </w:r>
      <w:proofErr w:type="spellEnd"/>
      <w:r w:rsidRPr="001E50DE">
        <w:rPr>
          <w:rFonts w:ascii="Times New Roman" w:eastAsia="Times New Roman" w:hAnsi="Times New Roman"/>
          <w:spacing w:val="-2"/>
          <w:sz w:val="20"/>
          <w:lang w:eastAsia="tr-TR"/>
        </w:rPr>
        <w:t xml:space="preserve"> 17. yüzyılda ortaya koyduğu en önemli çalışmalarından biri “iş yerlerinde işçilerin çalışma biçimlerinin ve iş-işçi uyumu arasındaki ilişkinin etkinlik ve verimliliği artıracağını belirtmesidir” denebilir (MMO, 2012).</w:t>
      </w:r>
    </w:p>
    <w:p w:rsidR="001E50DE" w:rsidRPr="001E50DE" w:rsidRDefault="00622CC0" w:rsidP="00E95AE2">
      <w:pPr>
        <w:tabs>
          <w:tab w:val="right" w:pos="8640"/>
        </w:tabs>
        <w:spacing w:after="0" w:line="240" w:lineRule="auto"/>
        <w:jc w:val="both"/>
        <w:rPr>
          <w:rFonts w:ascii="Times New Roman" w:eastAsia="Times New Roman" w:hAnsi="Times New Roman"/>
          <w:spacing w:val="-2"/>
          <w:sz w:val="20"/>
          <w:lang w:eastAsia="tr-TR"/>
        </w:rPr>
      </w:pPr>
      <w:r w:rsidRPr="00622CC0">
        <w:rPr>
          <w:rFonts w:ascii="Times New Roman" w:eastAsia="Times New Roman" w:hAnsi="Times New Roman"/>
          <w:spacing w:val="-2"/>
          <w:sz w:val="20"/>
          <w:lang w:eastAsia="tr-TR"/>
        </w:rPr>
        <w:t>İş</w:t>
      </w:r>
      <w:r>
        <w:rPr>
          <w:rFonts w:ascii="Times New Roman" w:eastAsia="Times New Roman" w:hAnsi="Times New Roman"/>
          <w:spacing w:val="-2"/>
          <w:sz w:val="20"/>
          <w:lang w:eastAsia="tr-TR"/>
        </w:rPr>
        <w:t xml:space="preserve"> sağlığı ve güvenliği </w:t>
      </w:r>
      <w:r w:rsidR="001E50DE" w:rsidRPr="001E50DE">
        <w:rPr>
          <w:rFonts w:ascii="Times New Roman" w:eastAsia="Times New Roman" w:hAnsi="Times New Roman"/>
          <w:spacing w:val="-2"/>
          <w:sz w:val="20"/>
          <w:lang w:eastAsia="tr-TR"/>
        </w:rPr>
        <w:t xml:space="preserve">alanındaki asıl değişim ve gelişmelerin başlaması 18’inci ve 19’uncu yüzyıllarda sanayi devrimiyle beraber İngiltere’de ortaya çıktığı </w:t>
      </w:r>
      <w:r w:rsidR="001E50DE" w:rsidRPr="001E50DE">
        <w:rPr>
          <w:rFonts w:ascii="Times New Roman" w:eastAsia="Times New Roman" w:hAnsi="Times New Roman"/>
          <w:spacing w:val="-2"/>
          <w:sz w:val="20"/>
          <w:lang w:eastAsia="tr-TR"/>
        </w:rPr>
        <w:t>görülmektedir (Aksoy, 2014). İnsanoğlu doğanın organik gücüyle yapmaya çalıştığı işleri terk ederek sonrasında buhar gücünden faydalanmaya başlamış; tezgâhlarda ve atölyeler içerisinde yapılan işlerin yerini artık daha yenilikçi teknolojilerin kullanılmakta olduğu fabrikalar almaya başlamıştır. Kömür, demir ve buhar gücünden faydalanılarak üretim sürecinin hızlanması ile düşük ücretler, sağlıksız ve güvenliksiz çalışma koşulları, çok sayıda çocuk ve kadının ağır işlerde çalıştırılması gibi çalışma koşullarında çok büyük değişimler yaşanmaya başlamıştır. Sana</w:t>
      </w:r>
      <w:r w:rsidR="00D840AC">
        <w:rPr>
          <w:rFonts w:ascii="Times New Roman" w:eastAsia="Times New Roman" w:hAnsi="Times New Roman"/>
          <w:spacing w:val="-2"/>
          <w:sz w:val="20"/>
          <w:lang w:eastAsia="tr-TR"/>
        </w:rPr>
        <w:t xml:space="preserve">yi devrimi öncesinde kendi, </w:t>
      </w:r>
      <w:r w:rsidR="001E50DE" w:rsidRPr="001E50DE">
        <w:rPr>
          <w:rFonts w:ascii="Times New Roman" w:eastAsia="Times New Roman" w:hAnsi="Times New Roman"/>
          <w:spacing w:val="-2"/>
          <w:sz w:val="20"/>
          <w:lang w:eastAsia="tr-TR"/>
        </w:rPr>
        <w:t xml:space="preserve">işlerinde kendilerinin sağlığını riske atmayacak şekilde çalışan iş görenler, sanayi devrimi sonrasında fabrika ve maden ocaklarında iş kazalarına ve meslek hastalıklarına neden olabilecek ağır şartlarda ve günde 16-18 saat kadar uzun süre çalıştırılmışlardır. Ayrıca bu şartlar altında çalışan insanların deneyimsiz ve eğitilmemiş olması, iş görenlerin fabrika üretim sistemindeki hızlı çalışma temposu, alet ve makinelere uyum sorunu çok fazla iş kazasını beraberinde getirmiş ve insanların yaşamlarını yitirmesine neden olmuştur </w:t>
      </w:r>
      <w:r w:rsidR="009D2564">
        <w:rPr>
          <w:rFonts w:ascii="Times New Roman" w:eastAsia="Times New Roman" w:hAnsi="Times New Roman"/>
          <w:spacing w:val="-2"/>
          <w:sz w:val="20"/>
          <w:lang w:eastAsia="tr-TR"/>
        </w:rPr>
        <w:t xml:space="preserve">(Bilir ve Yıldız, 2014). Robert </w:t>
      </w:r>
      <w:proofErr w:type="spellStart"/>
      <w:r w:rsidR="001E50DE" w:rsidRPr="001E50DE">
        <w:rPr>
          <w:rFonts w:ascii="Times New Roman" w:eastAsia="Times New Roman" w:hAnsi="Times New Roman"/>
          <w:spacing w:val="-2"/>
          <w:sz w:val="20"/>
          <w:lang w:eastAsia="tr-TR"/>
        </w:rPr>
        <w:t>Owen</w:t>
      </w:r>
      <w:proofErr w:type="spellEnd"/>
      <w:r w:rsidR="001E50DE" w:rsidRPr="001E50DE">
        <w:rPr>
          <w:rFonts w:ascii="Times New Roman" w:eastAsia="Times New Roman" w:hAnsi="Times New Roman"/>
          <w:spacing w:val="-2"/>
          <w:sz w:val="20"/>
          <w:lang w:eastAsia="tr-TR"/>
        </w:rPr>
        <w:t>, fabrikalarında çalışmakta olan çocuk bireylerin çalışma şartlarını kendi fabrikası bünyesinde düzenlemek suretiyle iş güvenliği konusu ilk defa iş yerinde uygulamaya geçiren işveren olarak tanınmaktadır (Akyüz, 1980). 1802’de İngi</w:t>
      </w:r>
      <w:r w:rsidR="00AA78F8">
        <w:rPr>
          <w:rFonts w:ascii="Times New Roman" w:eastAsia="Times New Roman" w:hAnsi="Times New Roman"/>
          <w:spacing w:val="-2"/>
          <w:sz w:val="20"/>
          <w:lang w:eastAsia="tr-TR"/>
        </w:rPr>
        <w:t xml:space="preserve">liz parlamentosunun üyesi </w:t>
      </w:r>
      <w:proofErr w:type="spellStart"/>
      <w:r w:rsidR="00AA78F8">
        <w:rPr>
          <w:rFonts w:ascii="Times New Roman" w:eastAsia="Times New Roman" w:hAnsi="Times New Roman"/>
          <w:spacing w:val="-2"/>
          <w:sz w:val="20"/>
          <w:lang w:eastAsia="tr-TR"/>
        </w:rPr>
        <w:t>Antony</w:t>
      </w:r>
      <w:proofErr w:type="spellEnd"/>
      <w:r>
        <w:rPr>
          <w:rFonts w:ascii="Times New Roman" w:eastAsia="Times New Roman" w:hAnsi="Times New Roman"/>
          <w:spacing w:val="-2"/>
          <w:sz w:val="20"/>
          <w:lang w:eastAsia="tr-TR"/>
        </w:rPr>
        <w:t xml:space="preserve"> </w:t>
      </w:r>
      <w:proofErr w:type="spellStart"/>
      <w:r w:rsidR="001E50DE" w:rsidRPr="001E50DE">
        <w:rPr>
          <w:rFonts w:ascii="Times New Roman" w:eastAsia="Times New Roman" w:hAnsi="Times New Roman"/>
          <w:spacing w:val="-2"/>
          <w:sz w:val="20"/>
          <w:lang w:eastAsia="tr-TR"/>
        </w:rPr>
        <w:t>Ashly</w:t>
      </w:r>
      <w:proofErr w:type="spellEnd"/>
      <w:r w:rsidR="001E50DE" w:rsidRPr="001E50DE">
        <w:rPr>
          <w:rFonts w:ascii="Times New Roman" w:eastAsia="Times New Roman" w:hAnsi="Times New Roman"/>
          <w:spacing w:val="-2"/>
          <w:sz w:val="20"/>
          <w:lang w:eastAsia="tr-TR"/>
        </w:rPr>
        <w:t xml:space="preserve"> Cooper, iş saatlerinde azaltmaya gidilmesi, madenler ile fabrikalardaki çalışan kadınlar ile çocuk bireylerin korunmaları maksadıyla gayret göstermiş, akabinde 1802’de “Çırakların Sağlığı ve Morali” adlı yasanın çıkarılması sağlanmıştır. İngiltere'de iş sağlığı ve güvenliği konusunda çıkarılmış olan ilk yasa olma özelliği bulunan bu yasayla çalışma saatlerini günlük olarak 12 saatle sınırlandırılmış, bunun yanında çalışma ortamlarının havalandırılması gerektiği hususuna da yer verilmiştir. 1847’de yapılmış olan çalışmalarla günlük çalışma saatlerini 10 saatle sınır</w:t>
      </w:r>
      <w:r w:rsidR="008F2DF5">
        <w:rPr>
          <w:rFonts w:ascii="Times New Roman" w:eastAsia="Times New Roman" w:hAnsi="Times New Roman"/>
          <w:spacing w:val="-2"/>
          <w:sz w:val="20"/>
          <w:lang w:eastAsia="tr-TR"/>
        </w:rPr>
        <w:t>landıran “On Saat Yasası”</w:t>
      </w:r>
      <w:r w:rsidR="001E50DE" w:rsidRPr="001E50DE">
        <w:rPr>
          <w:rFonts w:ascii="Times New Roman" w:eastAsia="Times New Roman" w:hAnsi="Times New Roman"/>
          <w:spacing w:val="-2"/>
          <w:sz w:val="20"/>
          <w:lang w:eastAsia="tr-TR"/>
        </w:rPr>
        <w:t>nın çıkarılması sağlanmıştır (Öztürk, 2008).</w:t>
      </w:r>
    </w:p>
    <w:p w:rsidR="001E50DE" w:rsidRPr="001E50DE" w:rsidRDefault="001E50DE" w:rsidP="00E95AE2">
      <w:pPr>
        <w:tabs>
          <w:tab w:val="right" w:pos="8640"/>
        </w:tabs>
        <w:spacing w:after="0" w:line="240" w:lineRule="auto"/>
        <w:jc w:val="both"/>
        <w:rPr>
          <w:rFonts w:ascii="Times New Roman" w:eastAsia="Times New Roman" w:hAnsi="Times New Roman"/>
          <w:color w:val="FF0000"/>
          <w:spacing w:val="-2"/>
          <w:sz w:val="20"/>
          <w:lang w:eastAsia="tr-TR"/>
        </w:rPr>
      </w:pPr>
      <w:proofErr w:type="spellStart"/>
      <w:r w:rsidRPr="001E50DE">
        <w:rPr>
          <w:rFonts w:ascii="Times New Roman" w:eastAsia="Times New Roman" w:hAnsi="Times New Roman"/>
          <w:spacing w:val="-2"/>
          <w:sz w:val="20"/>
          <w:lang w:eastAsia="tr-TR"/>
        </w:rPr>
        <w:t>Michel</w:t>
      </w:r>
      <w:proofErr w:type="spellEnd"/>
      <w:r w:rsidR="00622CC0">
        <w:rPr>
          <w:rFonts w:ascii="Times New Roman" w:eastAsia="Times New Roman" w:hAnsi="Times New Roman"/>
          <w:spacing w:val="-2"/>
          <w:sz w:val="20"/>
          <w:lang w:eastAsia="tr-TR"/>
        </w:rPr>
        <w:t xml:space="preserve"> </w:t>
      </w:r>
      <w:proofErr w:type="spellStart"/>
      <w:r w:rsidRPr="001E50DE">
        <w:rPr>
          <w:rFonts w:ascii="Times New Roman" w:eastAsia="Times New Roman" w:hAnsi="Times New Roman"/>
          <w:spacing w:val="-2"/>
          <w:sz w:val="20"/>
          <w:lang w:eastAsia="tr-TR"/>
        </w:rPr>
        <w:t>Sadler</w:t>
      </w:r>
      <w:proofErr w:type="spellEnd"/>
      <w:r w:rsidRPr="001E50DE">
        <w:rPr>
          <w:rFonts w:ascii="Times New Roman" w:eastAsia="Times New Roman" w:hAnsi="Times New Roman"/>
          <w:spacing w:val="-2"/>
          <w:sz w:val="20"/>
          <w:lang w:eastAsia="tr-TR"/>
        </w:rPr>
        <w:t xml:space="preserve"> tarafından İngiltere parlamentosuna yeni bir yasa önerisini sunmasıyla beraber1833’de “Fabrikalar Yasası” kabul edilerek uygulamaya konulmuştur. Bu yasayla birlikte 9 yaşın altındaki çocukların çalıştırılmalarına yasak getirilmiş, 18 yaş altında olan çocuklara ise gece çalışmalarına yasak getirilmiştir. 1842’de yapılmış olan diğer bir yasal düzenlemeyle birlikte kadınlar ile 10 yaşın altındaki çocuk çalışanların madenlerde çalıştırılmalarına müsaade edilmemiştir. 1895’de meslek hastalıklarından bazılarının bildirimlerinin yapılmasına zorunluluk getir</w:t>
      </w:r>
      <w:r w:rsidR="00402E64">
        <w:rPr>
          <w:rFonts w:ascii="Times New Roman" w:eastAsia="Times New Roman" w:hAnsi="Times New Roman"/>
          <w:spacing w:val="-2"/>
          <w:sz w:val="20"/>
          <w:lang w:eastAsia="tr-TR"/>
        </w:rPr>
        <w:t>ilmiş bulunmaktadır (Gerek, 2008</w:t>
      </w:r>
      <w:r w:rsidRPr="001E50DE">
        <w:rPr>
          <w:rFonts w:ascii="Times New Roman" w:eastAsia="Times New Roman" w:hAnsi="Times New Roman"/>
          <w:spacing w:val="-2"/>
          <w:sz w:val="20"/>
          <w:lang w:eastAsia="tr-TR"/>
        </w:rPr>
        <w:t>; Bilir ve Yıldız, 2014).</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Hem yeryüzü hem de yer altı doğal kaynaklarını ülkelerin aralarında çok daha dengeli biçimde kullanılmasının sağlanması amacıyla imzalanmış olan </w:t>
      </w:r>
      <w:proofErr w:type="spellStart"/>
      <w:r w:rsidRPr="001E50DE">
        <w:rPr>
          <w:rFonts w:ascii="Times New Roman" w:eastAsia="Times New Roman" w:hAnsi="Times New Roman"/>
          <w:spacing w:val="-2"/>
          <w:sz w:val="20"/>
          <w:lang w:eastAsia="tr-TR"/>
        </w:rPr>
        <w:t>Versay</w:t>
      </w:r>
      <w:proofErr w:type="spellEnd"/>
      <w:r w:rsidRPr="001E50DE">
        <w:rPr>
          <w:rFonts w:ascii="Times New Roman" w:eastAsia="Times New Roman" w:hAnsi="Times New Roman"/>
          <w:spacing w:val="-2"/>
          <w:sz w:val="20"/>
          <w:lang w:eastAsia="tr-TR"/>
        </w:rPr>
        <w:t xml:space="preserve"> Antlaşması kapsamında “uluslararası bir çalışma örgütü kurulması” gündeme gelmiştir. Bu sayede çalışma hayatında uluslararası düzeylerde </w:t>
      </w:r>
      <w:r w:rsidRPr="001E50DE">
        <w:rPr>
          <w:rFonts w:ascii="Times New Roman" w:eastAsia="Times New Roman" w:hAnsi="Times New Roman"/>
          <w:spacing w:val="-2"/>
          <w:sz w:val="20"/>
          <w:lang w:eastAsia="tr-TR"/>
        </w:rPr>
        <w:lastRenderedPageBreak/>
        <w:t>standartların getirilmesi amacıyla 1919’da “Uluslararası Çal</w:t>
      </w:r>
      <w:r w:rsidR="00622CC0">
        <w:rPr>
          <w:rFonts w:ascii="Times New Roman" w:eastAsia="Times New Roman" w:hAnsi="Times New Roman"/>
          <w:spacing w:val="-2"/>
          <w:sz w:val="20"/>
          <w:lang w:eastAsia="tr-TR"/>
        </w:rPr>
        <w:t xml:space="preserve">ışma Örgütü (ILO; International </w:t>
      </w:r>
      <w:proofErr w:type="spellStart"/>
      <w:proofErr w:type="gramStart"/>
      <w:r w:rsidRPr="001E50DE">
        <w:rPr>
          <w:rFonts w:ascii="Times New Roman" w:eastAsia="Times New Roman" w:hAnsi="Times New Roman"/>
          <w:spacing w:val="-2"/>
          <w:sz w:val="20"/>
          <w:lang w:eastAsia="tr-TR"/>
        </w:rPr>
        <w:t>Labour</w:t>
      </w:r>
      <w:proofErr w:type="spellEnd"/>
      <w:r w:rsidR="00C6161A">
        <w:rPr>
          <w:rFonts w:ascii="Times New Roman" w:eastAsia="Times New Roman" w:hAnsi="Times New Roman"/>
          <w:spacing w:val="-2"/>
          <w:sz w:val="20"/>
          <w:lang w:eastAsia="tr-TR"/>
        </w:rPr>
        <w:t xml:space="preserve"> </w:t>
      </w:r>
      <w:r w:rsidR="00622CC0">
        <w:rPr>
          <w:rFonts w:ascii="Times New Roman" w:eastAsia="Times New Roman" w:hAnsi="Times New Roman"/>
          <w:spacing w:val="-2"/>
          <w:sz w:val="20"/>
          <w:lang w:eastAsia="tr-TR"/>
        </w:rPr>
        <w:t xml:space="preserve"> </w:t>
      </w:r>
      <w:proofErr w:type="spellStart"/>
      <w:r w:rsidRPr="001E50DE">
        <w:rPr>
          <w:rFonts w:ascii="Times New Roman" w:eastAsia="Times New Roman" w:hAnsi="Times New Roman"/>
          <w:spacing w:val="-2"/>
          <w:sz w:val="20"/>
          <w:lang w:eastAsia="tr-TR"/>
        </w:rPr>
        <w:t>Organization</w:t>
      </w:r>
      <w:proofErr w:type="spellEnd"/>
      <w:proofErr w:type="gramEnd"/>
      <w:r w:rsidRPr="001E50DE">
        <w:rPr>
          <w:rFonts w:ascii="Times New Roman" w:eastAsia="Times New Roman" w:hAnsi="Times New Roman"/>
          <w:spacing w:val="-2"/>
          <w:sz w:val="20"/>
          <w:lang w:eastAsia="tr-TR"/>
        </w:rPr>
        <w:t>)” nün kurulması gerçekleşmiştir. ILO çalışma hayatına yönelik olarak bazı müşterek kuralların ve benzer uygulamaların oluşturulması amaçlanmaktadır. Yapmakta olduğu uygulamalar ile daha ziyade risk gruplarında bulunan çocuklarla hamile kadınların korunmasına çaba sarf edilmiştir (Bilir ve Yıldız, 2014).</w:t>
      </w:r>
    </w:p>
    <w:p w:rsidR="007943C7"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Nitekim iş sağlığı ve güvenliği uygulamalarındaki gelişmeler beden gücü ile çalışan işçilerden beyin gücünü kullanan bilgi işçiliğine doğru bir gidişatı başlattığı söylenebilir. Bu durumun rekabet avantajını elde etmek isteyen şirketlerin ve ülkelerin insan kaynağına olan ilgisini artırdığı ve firmaların başarısının temeli olan insanları sağlık ve güvenlik açısından koruyarak çalışanlarının etkinliğini ve verimliliğini artırmanın yollarını araştırmaya devam ettikleri görülmektedir (</w:t>
      </w:r>
      <w:proofErr w:type="spellStart"/>
      <w:r w:rsidRPr="001E50DE">
        <w:rPr>
          <w:rFonts w:ascii="Times New Roman" w:eastAsia="Times New Roman" w:hAnsi="Times New Roman"/>
          <w:spacing w:val="-2"/>
          <w:sz w:val="20"/>
          <w:lang w:eastAsia="tr-TR"/>
        </w:rPr>
        <w:t>Fitz-Enz</w:t>
      </w:r>
      <w:proofErr w:type="spellEnd"/>
      <w:r w:rsidRPr="001E50DE">
        <w:rPr>
          <w:rFonts w:ascii="Times New Roman" w:eastAsia="Times New Roman" w:hAnsi="Times New Roman"/>
          <w:spacing w:val="-2"/>
          <w:sz w:val="20"/>
          <w:lang w:eastAsia="tr-TR"/>
        </w:rPr>
        <w:t>, 1999).</w:t>
      </w:r>
    </w:p>
    <w:p w:rsidR="009C64E9" w:rsidRPr="007943C7" w:rsidRDefault="009C64E9" w:rsidP="00E95AE2">
      <w:pPr>
        <w:tabs>
          <w:tab w:val="right" w:pos="8640"/>
        </w:tabs>
        <w:spacing w:after="0" w:line="240" w:lineRule="auto"/>
        <w:jc w:val="both"/>
        <w:rPr>
          <w:rFonts w:ascii="Times New Roman" w:eastAsia="Times New Roman" w:hAnsi="Times New Roman"/>
          <w:spacing w:val="-2"/>
          <w:sz w:val="20"/>
          <w:lang w:eastAsia="tr-TR"/>
        </w:rPr>
      </w:pPr>
    </w:p>
    <w:p w:rsidR="001E50DE" w:rsidRDefault="001E50DE" w:rsidP="00E95AE2">
      <w:pPr>
        <w:tabs>
          <w:tab w:val="left" w:pos="709"/>
        </w:tabs>
        <w:spacing w:after="0" w:line="240" w:lineRule="auto"/>
        <w:ind w:right="-1"/>
        <w:jc w:val="both"/>
        <w:rPr>
          <w:rFonts w:ascii="Times New Roman" w:eastAsia="Times New Roman" w:hAnsi="Times New Roman"/>
          <w:b/>
          <w:color w:val="000000"/>
          <w:sz w:val="20"/>
          <w:lang w:eastAsia="tr-TR"/>
        </w:rPr>
      </w:pPr>
      <w:r w:rsidRPr="001E50DE">
        <w:rPr>
          <w:rFonts w:ascii="Times New Roman" w:eastAsia="Times New Roman" w:hAnsi="Times New Roman"/>
          <w:b/>
          <w:color w:val="000000"/>
          <w:sz w:val="20"/>
          <w:lang w:eastAsia="tr-TR"/>
        </w:rPr>
        <w:t>Araştırma Soruları</w:t>
      </w:r>
    </w:p>
    <w:p w:rsidR="009C64E9" w:rsidRPr="009C64E9" w:rsidRDefault="009C64E9" w:rsidP="00E95AE2">
      <w:pPr>
        <w:tabs>
          <w:tab w:val="left" w:pos="709"/>
        </w:tabs>
        <w:spacing w:after="0" w:line="240" w:lineRule="auto"/>
        <w:ind w:right="-1"/>
        <w:jc w:val="both"/>
        <w:rPr>
          <w:rFonts w:ascii="Times New Roman" w:eastAsia="Times New Roman" w:hAnsi="Times New Roman"/>
          <w:b/>
          <w:color w:val="000000"/>
          <w:sz w:val="14"/>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Araştırma amacı doğrultusunda aşağıda belirtilen sorulara yanıt aranmıştır: </w:t>
      </w:r>
    </w:p>
    <w:p w:rsidR="001E50DE" w:rsidRPr="001E50DE" w:rsidRDefault="001E50DE" w:rsidP="00E95AE2">
      <w:pPr>
        <w:tabs>
          <w:tab w:val="left" w:pos="8640"/>
        </w:tabs>
        <w:spacing w:after="0" w:line="240" w:lineRule="auto"/>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Çalışanların iş sağlığı ve güvenliği algı düzeyleri nedir?</w:t>
      </w:r>
    </w:p>
    <w:p w:rsidR="001E50DE" w:rsidRPr="001E50DE" w:rsidRDefault="001E50DE" w:rsidP="00E95AE2">
      <w:pPr>
        <w:tabs>
          <w:tab w:val="left" w:pos="8640"/>
        </w:tabs>
        <w:spacing w:after="0" w:line="240" w:lineRule="auto"/>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Çalışanların iş sağlığı ve güvenliği algıları;</w:t>
      </w:r>
    </w:p>
    <w:p w:rsidR="001E50DE" w:rsidRPr="001E50DE" w:rsidRDefault="001E50DE" w:rsidP="00E95AE2">
      <w:pPr>
        <w:tabs>
          <w:tab w:val="lef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Cinsiyet, </w:t>
      </w:r>
    </w:p>
    <w:p w:rsidR="001E50DE" w:rsidRPr="001E50DE" w:rsidRDefault="001E50DE" w:rsidP="00E95AE2">
      <w:pPr>
        <w:tabs>
          <w:tab w:val="lef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Yaş, </w:t>
      </w:r>
    </w:p>
    <w:p w:rsidR="001E50DE" w:rsidRPr="001E50DE" w:rsidRDefault="001E50DE" w:rsidP="00E95AE2">
      <w:pPr>
        <w:tabs>
          <w:tab w:val="lef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Eğitim durumu,  </w:t>
      </w:r>
    </w:p>
    <w:p w:rsidR="001E50DE" w:rsidRPr="001E50DE" w:rsidRDefault="001E50DE" w:rsidP="00E95AE2">
      <w:pPr>
        <w:tabs>
          <w:tab w:val="lef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İşletmedeki pozisyon, </w:t>
      </w:r>
    </w:p>
    <w:p w:rsidR="001E50DE" w:rsidRPr="001E50DE" w:rsidRDefault="001E50DE" w:rsidP="00E95AE2">
      <w:pPr>
        <w:tabs>
          <w:tab w:val="lef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İşletmedeki çalışma süresi,</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proofErr w:type="gramStart"/>
      <w:r w:rsidRPr="001E50DE">
        <w:rPr>
          <w:rFonts w:ascii="Times New Roman" w:eastAsia="Times New Roman" w:hAnsi="Times New Roman"/>
          <w:spacing w:val="-2"/>
          <w:sz w:val="20"/>
          <w:lang w:eastAsia="tr-TR"/>
        </w:rPr>
        <w:t>değişkenlerine</w:t>
      </w:r>
      <w:proofErr w:type="gramEnd"/>
      <w:r w:rsidRPr="001E50DE">
        <w:rPr>
          <w:rFonts w:ascii="Times New Roman" w:eastAsia="Times New Roman" w:hAnsi="Times New Roman"/>
          <w:spacing w:val="-2"/>
          <w:sz w:val="20"/>
          <w:lang w:eastAsia="tr-TR"/>
        </w:rPr>
        <w:t xml:space="preserve"> göre anlamlı farklılık göstermekte midir? </w:t>
      </w:r>
    </w:p>
    <w:p w:rsidR="00CB78D8" w:rsidRPr="001E50DE" w:rsidRDefault="00CB78D8" w:rsidP="00E95AE2">
      <w:pPr>
        <w:tabs>
          <w:tab w:val="right" w:pos="8640"/>
        </w:tabs>
        <w:spacing w:after="0" w:line="240" w:lineRule="auto"/>
        <w:jc w:val="both"/>
        <w:rPr>
          <w:rFonts w:ascii="Times New Roman" w:eastAsia="Times New Roman" w:hAnsi="Times New Roman"/>
          <w:spacing w:val="-2"/>
          <w:sz w:val="20"/>
          <w:lang w:eastAsia="tr-TR"/>
        </w:rPr>
      </w:pPr>
    </w:p>
    <w:p w:rsidR="001E50DE" w:rsidRPr="001E50DE" w:rsidRDefault="00BF273D" w:rsidP="00E95AE2">
      <w:pPr>
        <w:spacing w:after="0" w:line="240" w:lineRule="auto"/>
        <w:ind w:right="-1"/>
        <w:rPr>
          <w:rFonts w:ascii="Times New Roman" w:eastAsia="Times New Roman" w:hAnsi="Times New Roman"/>
          <w:b/>
          <w:color w:val="000000"/>
          <w:sz w:val="20"/>
          <w:lang w:eastAsia="tr-TR"/>
        </w:rPr>
      </w:pPr>
      <w:r>
        <w:rPr>
          <w:rFonts w:ascii="Times New Roman" w:eastAsia="Times New Roman" w:hAnsi="Times New Roman"/>
          <w:b/>
          <w:color w:val="000000"/>
          <w:sz w:val="20"/>
          <w:lang w:eastAsia="tr-TR"/>
        </w:rPr>
        <w:t>2. Yöntem</w:t>
      </w:r>
    </w:p>
    <w:p w:rsidR="001E50DE" w:rsidRPr="001E50DE" w:rsidRDefault="001E50DE" w:rsidP="00E95AE2">
      <w:pPr>
        <w:spacing w:after="0" w:line="240" w:lineRule="auto"/>
        <w:ind w:right="-1"/>
        <w:rPr>
          <w:rFonts w:ascii="Times New Roman" w:eastAsia="Times New Roman" w:hAnsi="Times New Roman"/>
          <w:b/>
          <w:color w:val="000000"/>
          <w:sz w:val="14"/>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İstanbul ili Beşiktaş ilçesinde faaliyet gösteren restoran ve içecek hizmeti veren işletmelerdeki çalışanların iş sağlığı ve güvenliği konusundaki algıları ile iş güvenliği kültürü algılarının belirlenmesinin amaçlandığı bu araştırma nicel</w:t>
      </w:r>
      <w:r w:rsidR="00622CC0">
        <w:rPr>
          <w:rFonts w:ascii="Times New Roman" w:eastAsia="Times New Roman" w:hAnsi="Times New Roman"/>
          <w:spacing w:val="-2"/>
          <w:sz w:val="20"/>
          <w:lang w:eastAsia="tr-TR"/>
        </w:rPr>
        <w:t xml:space="preserve"> ve </w:t>
      </w:r>
      <w:r w:rsidR="00A4126B" w:rsidRPr="00A4126B">
        <w:rPr>
          <w:rFonts w:ascii="Times New Roman" w:eastAsia="Times New Roman" w:hAnsi="Times New Roman"/>
          <w:spacing w:val="-2"/>
          <w:sz w:val="20"/>
          <w:lang w:eastAsia="tr-TR"/>
        </w:rPr>
        <w:t>tanımlayıcı-kesitsel</w:t>
      </w:r>
      <w:r w:rsidR="00A4126B">
        <w:rPr>
          <w:rFonts w:ascii="Times New Roman" w:eastAsia="Times New Roman" w:hAnsi="Times New Roman"/>
          <w:spacing w:val="-2"/>
          <w:sz w:val="20"/>
          <w:lang w:eastAsia="tr-TR"/>
        </w:rPr>
        <w:t xml:space="preserve"> </w:t>
      </w:r>
      <w:r w:rsidRPr="001E50DE">
        <w:rPr>
          <w:rFonts w:ascii="Times New Roman" w:eastAsia="Times New Roman" w:hAnsi="Times New Roman"/>
          <w:spacing w:val="-2"/>
          <w:sz w:val="20"/>
          <w:lang w:eastAsia="tr-TR"/>
        </w:rPr>
        <w:t>bir araştırmadır</w:t>
      </w:r>
      <w:r w:rsidRPr="00622CC0">
        <w:rPr>
          <w:rFonts w:ascii="Times New Roman" w:eastAsia="Times New Roman" w:hAnsi="Times New Roman"/>
          <w:spacing w:val="-2"/>
          <w:sz w:val="20"/>
          <w:lang w:eastAsia="tr-TR"/>
        </w:rPr>
        <w:t>.</w:t>
      </w:r>
      <w:r w:rsidR="00622CC0">
        <w:rPr>
          <w:rFonts w:ascii="Times New Roman" w:eastAsia="Times New Roman" w:hAnsi="Times New Roman"/>
          <w:spacing w:val="-2"/>
          <w:sz w:val="20"/>
          <w:lang w:eastAsia="tr-TR"/>
        </w:rPr>
        <w:t xml:space="preserve"> </w:t>
      </w:r>
      <w:r w:rsidRPr="001E50DE">
        <w:rPr>
          <w:rFonts w:ascii="Times New Roman" w:eastAsia="Times New Roman" w:hAnsi="Times New Roman"/>
          <w:spacing w:val="-2"/>
          <w:sz w:val="20"/>
          <w:lang w:eastAsia="tr-TR"/>
        </w:rPr>
        <w:t>Araştırmada çok sayıda elemanın oluşturduğu bir evrene dair genel olarak yargıya varılması amacıyla evrenin bütünü veya örneklem üzerinde gerçekleştirilen taramayı ifade eden genel tarama modeli kullanılmıştır (</w:t>
      </w:r>
      <w:proofErr w:type="spellStart"/>
      <w:r w:rsidRPr="001E50DE">
        <w:rPr>
          <w:rFonts w:ascii="Times New Roman" w:eastAsia="Times New Roman" w:hAnsi="Times New Roman"/>
          <w:spacing w:val="-2"/>
          <w:sz w:val="20"/>
          <w:lang w:eastAsia="tr-TR"/>
        </w:rPr>
        <w:t>Karasar</w:t>
      </w:r>
      <w:proofErr w:type="spellEnd"/>
      <w:r w:rsidRPr="001E50DE">
        <w:rPr>
          <w:rFonts w:ascii="Times New Roman" w:eastAsia="Times New Roman" w:hAnsi="Times New Roman"/>
          <w:spacing w:val="-2"/>
          <w:sz w:val="20"/>
          <w:lang w:eastAsia="tr-TR"/>
        </w:rPr>
        <w:t>, 2013).</w:t>
      </w:r>
    </w:p>
    <w:p w:rsidR="009C64E9" w:rsidRDefault="009C64E9" w:rsidP="00E95AE2">
      <w:pPr>
        <w:spacing w:after="0" w:line="240" w:lineRule="auto"/>
        <w:ind w:right="-1"/>
        <w:jc w:val="both"/>
        <w:rPr>
          <w:rFonts w:ascii="Times New Roman" w:eastAsia="Times New Roman" w:hAnsi="Times New Roman"/>
          <w:b/>
          <w:color w:val="000000"/>
          <w:sz w:val="20"/>
          <w:lang w:eastAsia="tr-TR"/>
        </w:rPr>
      </w:pPr>
    </w:p>
    <w:p w:rsidR="001E50DE" w:rsidRDefault="001E50DE" w:rsidP="00E95AE2">
      <w:pPr>
        <w:spacing w:after="0" w:line="240" w:lineRule="auto"/>
        <w:ind w:right="-1"/>
        <w:jc w:val="both"/>
        <w:rPr>
          <w:rFonts w:ascii="Times New Roman" w:eastAsia="Times New Roman" w:hAnsi="Times New Roman"/>
          <w:b/>
          <w:color w:val="000000"/>
          <w:sz w:val="20"/>
          <w:lang w:eastAsia="tr-TR"/>
        </w:rPr>
      </w:pPr>
      <w:r w:rsidRPr="001E50DE">
        <w:rPr>
          <w:rFonts w:ascii="Times New Roman" w:eastAsia="Times New Roman" w:hAnsi="Times New Roman"/>
          <w:b/>
          <w:color w:val="000000"/>
          <w:sz w:val="20"/>
          <w:lang w:eastAsia="tr-TR"/>
        </w:rPr>
        <w:t>Katılımcılar</w:t>
      </w:r>
    </w:p>
    <w:p w:rsidR="009C64E9" w:rsidRPr="009C64E9" w:rsidRDefault="009C64E9" w:rsidP="00E95AE2">
      <w:pPr>
        <w:spacing w:after="0" w:line="240" w:lineRule="auto"/>
        <w:ind w:right="-1"/>
        <w:jc w:val="both"/>
        <w:rPr>
          <w:rFonts w:ascii="Times New Roman" w:eastAsia="Times New Roman" w:hAnsi="Times New Roman"/>
          <w:b/>
          <w:color w:val="000000"/>
          <w:sz w:val="14"/>
          <w:lang w:eastAsia="tr-TR"/>
        </w:rPr>
      </w:pPr>
    </w:p>
    <w:p w:rsidR="001E50DE" w:rsidRPr="001E50DE" w:rsidRDefault="003F0505" w:rsidP="00E95AE2">
      <w:pPr>
        <w:tabs>
          <w:tab w:val="right" w:pos="8640"/>
        </w:tabs>
        <w:spacing w:after="0" w:line="240" w:lineRule="auto"/>
        <w:jc w:val="both"/>
        <w:rPr>
          <w:rFonts w:ascii="Times New Roman" w:eastAsia="Times New Roman" w:hAnsi="Times New Roman"/>
          <w:spacing w:val="-2"/>
          <w:sz w:val="20"/>
          <w:lang w:eastAsia="tr-TR"/>
        </w:rPr>
      </w:pPr>
      <w:r w:rsidRPr="003F0505">
        <w:rPr>
          <w:rFonts w:ascii="Times New Roman" w:eastAsia="Times New Roman" w:hAnsi="Times New Roman"/>
          <w:spacing w:val="-2"/>
          <w:sz w:val="20"/>
          <w:lang w:eastAsia="tr-TR"/>
        </w:rPr>
        <w:t>Araştırmanın evrenini</w:t>
      </w:r>
      <w:r w:rsidRPr="001E50DE">
        <w:rPr>
          <w:rFonts w:ascii="Times New Roman" w:eastAsia="Times New Roman" w:hAnsi="Times New Roman"/>
          <w:spacing w:val="-2"/>
          <w:sz w:val="20"/>
          <w:lang w:eastAsia="tr-TR"/>
        </w:rPr>
        <w:t xml:space="preserve"> </w:t>
      </w:r>
      <w:r w:rsidR="001E50DE" w:rsidRPr="001E50DE">
        <w:rPr>
          <w:rFonts w:ascii="Times New Roman" w:eastAsia="Times New Roman" w:hAnsi="Times New Roman"/>
          <w:spacing w:val="-2"/>
          <w:sz w:val="20"/>
          <w:lang w:eastAsia="tr-TR"/>
        </w:rPr>
        <w:t>İstanbul ili Beşiktaş ilçesinde faaliyet gösteren restoran ve içecek hizmeti veren işletmeler</w:t>
      </w:r>
      <w:r>
        <w:rPr>
          <w:rFonts w:ascii="Times New Roman" w:eastAsia="Times New Roman" w:hAnsi="Times New Roman"/>
          <w:spacing w:val="-2"/>
          <w:sz w:val="20"/>
          <w:lang w:eastAsia="tr-TR"/>
        </w:rPr>
        <w:t xml:space="preserve">deki çalışanlar oluşturmaktadır. </w:t>
      </w:r>
      <w:r w:rsidR="001E50DE" w:rsidRPr="001E50DE">
        <w:rPr>
          <w:rFonts w:ascii="Times New Roman" w:eastAsia="Times New Roman" w:hAnsi="Times New Roman"/>
          <w:spacing w:val="-2"/>
          <w:sz w:val="20"/>
          <w:lang w:eastAsia="tr-TR"/>
        </w:rPr>
        <w:t xml:space="preserve">Araştırma kapsamında restoran ve kafe işletmeleri, tehlikeli ve az tehlikeli görünen bir iş kolu olmasına rağmen iş kazası oranlarının yüksek olması nedeniyle tercih edilmiştir. </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Temel bir kural olarak tarama araştırmalarında örneklem boyutunun asgari 100 olması gerekmektedir (</w:t>
      </w:r>
      <w:proofErr w:type="spellStart"/>
      <w:r w:rsidRPr="001E50DE">
        <w:rPr>
          <w:rFonts w:ascii="Times New Roman" w:eastAsia="Times New Roman" w:hAnsi="Times New Roman"/>
          <w:spacing w:val="-2"/>
          <w:sz w:val="20"/>
          <w:lang w:eastAsia="tr-TR"/>
        </w:rPr>
        <w:t>Gall</w:t>
      </w:r>
      <w:proofErr w:type="spellEnd"/>
      <w:r w:rsidRPr="001E50DE">
        <w:rPr>
          <w:rFonts w:ascii="Times New Roman" w:eastAsia="Times New Roman" w:hAnsi="Times New Roman"/>
          <w:spacing w:val="-2"/>
          <w:sz w:val="20"/>
          <w:lang w:eastAsia="tr-TR"/>
        </w:rPr>
        <w:t xml:space="preserve">, </w:t>
      </w:r>
      <w:proofErr w:type="spellStart"/>
      <w:r w:rsidRPr="001E50DE">
        <w:rPr>
          <w:rFonts w:ascii="Times New Roman" w:eastAsia="Times New Roman" w:hAnsi="Times New Roman"/>
          <w:spacing w:val="-2"/>
          <w:sz w:val="20"/>
          <w:lang w:eastAsia="tr-TR"/>
        </w:rPr>
        <w:t>Gall</w:t>
      </w:r>
      <w:proofErr w:type="spellEnd"/>
      <w:r w:rsidRPr="001E50DE">
        <w:rPr>
          <w:rFonts w:ascii="Times New Roman" w:eastAsia="Times New Roman" w:hAnsi="Times New Roman"/>
          <w:spacing w:val="-2"/>
          <w:sz w:val="20"/>
          <w:lang w:eastAsia="tr-TR"/>
        </w:rPr>
        <w:t xml:space="preserve"> ve </w:t>
      </w:r>
      <w:proofErr w:type="spellStart"/>
      <w:r w:rsidRPr="001E50DE">
        <w:rPr>
          <w:rFonts w:ascii="Times New Roman" w:eastAsia="Times New Roman" w:hAnsi="Times New Roman"/>
          <w:spacing w:val="-2"/>
          <w:sz w:val="20"/>
          <w:lang w:eastAsia="tr-TR"/>
        </w:rPr>
        <w:t>Borg</w:t>
      </w:r>
      <w:proofErr w:type="spellEnd"/>
      <w:r w:rsidRPr="001E50DE">
        <w:rPr>
          <w:rFonts w:ascii="Times New Roman" w:eastAsia="Times New Roman" w:hAnsi="Times New Roman"/>
          <w:spacing w:val="-2"/>
          <w:sz w:val="20"/>
          <w:lang w:eastAsia="tr-TR"/>
        </w:rPr>
        <w:t>, 2003). İstanbul Ticaret Odası (İTO)’</w:t>
      </w:r>
      <w:proofErr w:type="spellStart"/>
      <w:r w:rsidRPr="001E50DE">
        <w:rPr>
          <w:rFonts w:ascii="Times New Roman" w:eastAsia="Times New Roman" w:hAnsi="Times New Roman"/>
          <w:spacing w:val="-2"/>
          <w:sz w:val="20"/>
          <w:lang w:eastAsia="tr-TR"/>
        </w:rPr>
        <w:t>nın</w:t>
      </w:r>
      <w:proofErr w:type="spellEnd"/>
      <w:r w:rsidRPr="001E50DE">
        <w:rPr>
          <w:rFonts w:ascii="Times New Roman" w:eastAsia="Times New Roman" w:hAnsi="Times New Roman"/>
          <w:spacing w:val="-2"/>
          <w:sz w:val="20"/>
          <w:lang w:eastAsia="tr-TR"/>
        </w:rPr>
        <w:t xml:space="preserve"> internet sitesi verilerine göre bu bölgede hizmet veren 234 işletme bulunmaktadır. Bu </w:t>
      </w:r>
      <w:r w:rsidRPr="001E50DE">
        <w:rPr>
          <w:rFonts w:ascii="Times New Roman" w:eastAsia="Times New Roman" w:hAnsi="Times New Roman"/>
          <w:spacing w:val="-2"/>
          <w:sz w:val="20"/>
          <w:lang w:eastAsia="tr-TR"/>
        </w:rPr>
        <w:t>kapsamda araştırmanın örneklemini, söz ko</w:t>
      </w:r>
      <w:r w:rsidR="00633120">
        <w:rPr>
          <w:rFonts w:ascii="Times New Roman" w:eastAsia="Times New Roman" w:hAnsi="Times New Roman"/>
          <w:spacing w:val="-2"/>
          <w:sz w:val="20"/>
          <w:lang w:eastAsia="tr-TR"/>
        </w:rPr>
        <w:t xml:space="preserve">nusu bölgede anket uygulamasını </w:t>
      </w:r>
      <w:r w:rsidRPr="001E50DE">
        <w:rPr>
          <w:rFonts w:ascii="Times New Roman" w:eastAsia="Times New Roman" w:hAnsi="Times New Roman"/>
          <w:spacing w:val="-2"/>
          <w:sz w:val="20"/>
          <w:lang w:eastAsia="tr-TR"/>
        </w:rPr>
        <w:t>kabul eden 7 adet restoran ve kafe işletmesinin 100 çalışanı meydana getirmiştir.</w:t>
      </w:r>
    </w:p>
    <w:p w:rsidR="009C64E9" w:rsidRDefault="009C64E9" w:rsidP="00E95AE2">
      <w:pPr>
        <w:tabs>
          <w:tab w:val="left" w:pos="709"/>
        </w:tabs>
        <w:spacing w:after="0" w:line="240" w:lineRule="auto"/>
        <w:ind w:right="-1"/>
        <w:jc w:val="both"/>
        <w:rPr>
          <w:rFonts w:ascii="Times New Roman" w:eastAsia="Times New Roman" w:hAnsi="Times New Roman"/>
          <w:b/>
          <w:sz w:val="20"/>
          <w:lang w:eastAsia="tr-TR"/>
        </w:rPr>
      </w:pPr>
    </w:p>
    <w:p w:rsidR="001E50DE" w:rsidRDefault="001E50DE" w:rsidP="00E95AE2">
      <w:pPr>
        <w:tabs>
          <w:tab w:val="left" w:pos="709"/>
        </w:tabs>
        <w:spacing w:after="0" w:line="240" w:lineRule="auto"/>
        <w:ind w:right="-1"/>
        <w:jc w:val="both"/>
        <w:rPr>
          <w:rFonts w:ascii="Times New Roman" w:eastAsia="Times New Roman" w:hAnsi="Times New Roman"/>
          <w:b/>
          <w:sz w:val="20"/>
          <w:lang w:eastAsia="tr-TR"/>
        </w:rPr>
      </w:pPr>
      <w:r w:rsidRPr="001E50DE">
        <w:rPr>
          <w:rFonts w:ascii="Times New Roman" w:eastAsia="Times New Roman" w:hAnsi="Times New Roman"/>
          <w:b/>
          <w:sz w:val="20"/>
          <w:lang w:eastAsia="tr-TR"/>
        </w:rPr>
        <w:t>Veri Toplama</w:t>
      </w:r>
    </w:p>
    <w:p w:rsidR="009C64E9" w:rsidRPr="009C64E9" w:rsidRDefault="009C64E9" w:rsidP="00E95AE2">
      <w:pPr>
        <w:tabs>
          <w:tab w:val="left" w:pos="709"/>
        </w:tabs>
        <w:spacing w:after="0" w:line="240" w:lineRule="auto"/>
        <w:ind w:right="-1"/>
        <w:jc w:val="both"/>
        <w:rPr>
          <w:rFonts w:ascii="Times New Roman" w:eastAsia="Times New Roman" w:hAnsi="Times New Roman"/>
          <w:b/>
          <w:sz w:val="14"/>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Araştırma verileri yapılan </w:t>
      </w:r>
      <w:proofErr w:type="gramStart"/>
      <w:r w:rsidRPr="001E50DE">
        <w:rPr>
          <w:rFonts w:ascii="Times New Roman" w:eastAsia="Times New Roman" w:hAnsi="Times New Roman"/>
          <w:spacing w:val="-2"/>
          <w:sz w:val="20"/>
          <w:lang w:eastAsia="tr-TR"/>
        </w:rPr>
        <w:t>literatür</w:t>
      </w:r>
      <w:proofErr w:type="gramEnd"/>
      <w:r w:rsidRPr="001E50DE">
        <w:rPr>
          <w:rFonts w:ascii="Times New Roman" w:eastAsia="Times New Roman" w:hAnsi="Times New Roman"/>
          <w:spacing w:val="-2"/>
          <w:sz w:val="20"/>
          <w:lang w:eastAsia="tr-TR"/>
        </w:rPr>
        <w:t xml:space="preserve"> taramasının ardından;</w:t>
      </w:r>
      <w:r w:rsidR="00422808">
        <w:rPr>
          <w:rFonts w:ascii="Times New Roman" w:eastAsia="Times New Roman" w:hAnsi="Times New Roman"/>
          <w:spacing w:val="-2"/>
          <w:sz w:val="20"/>
          <w:lang w:eastAsia="tr-TR"/>
        </w:rPr>
        <w:t xml:space="preserve"> i</w:t>
      </w:r>
      <w:r w:rsidRPr="001E50DE">
        <w:rPr>
          <w:rFonts w:ascii="Times New Roman" w:eastAsia="Times New Roman" w:hAnsi="Times New Roman"/>
          <w:spacing w:val="-2"/>
          <w:sz w:val="20"/>
          <w:lang w:eastAsia="tr-TR"/>
        </w:rPr>
        <w:t>lk kısmında araştırmacı tarafından geliştirilen “</w:t>
      </w:r>
      <w:r w:rsidRPr="001E50DE">
        <w:rPr>
          <w:rFonts w:ascii="Times New Roman" w:eastAsia="Times New Roman" w:hAnsi="Times New Roman"/>
          <w:i/>
          <w:spacing w:val="-2"/>
          <w:sz w:val="20"/>
          <w:lang w:eastAsia="tr-TR"/>
        </w:rPr>
        <w:t>Bilgi Formu</w:t>
      </w:r>
      <w:r w:rsidR="00174C42">
        <w:rPr>
          <w:rFonts w:ascii="Times New Roman" w:eastAsia="Times New Roman" w:hAnsi="Times New Roman"/>
          <w:spacing w:val="-2"/>
          <w:sz w:val="20"/>
          <w:lang w:eastAsia="tr-TR"/>
        </w:rPr>
        <w:t>”</w:t>
      </w:r>
      <w:r w:rsidRPr="001E50DE">
        <w:rPr>
          <w:rFonts w:ascii="Times New Roman" w:eastAsia="Times New Roman" w:hAnsi="Times New Roman"/>
          <w:spacing w:val="-2"/>
          <w:sz w:val="20"/>
          <w:lang w:eastAsia="tr-TR"/>
        </w:rPr>
        <w:t>nun,</w:t>
      </w:r>
      <w:r w:rsidR="00422808">
        <w:rPr>
          <w:rFonts w:ascii="Times New Roman" w:eastAsia="Times New Roman" w:hAnsi="Times New Roman"/>
          <w:spacing w:val="-2"/>
          <w:sz w:val="20"/>
          <w:lang w:eastAsia="tr-TR"/>
        </w:rPr>
        <w:t xml:space="preserve"> i</w:t>
      </w:r>
      <w:r w:rsidRPr="001E50DE">
        <w:rPr>
          <w:rFonts w:ascii="Times New Roman" w:eastAsia="Times New Roman" w:hAnsi="Times New Roman"/>
          <w:spacing w:val="-2"/>
          <w:sz w:val="20"/>
          <w:lang w:eastAsia="tr-TR"/>
        </w:rPr>
        <w:t xml:space="preserve">kinci kısmında ise </w:t>
      </w:r>
      <w:proofErr w:type="spellStart"/>
      <w:r w:rsidRPr="001E50DE">
        <w:rPr>
          <w:rFonts w:ascii="Times New Roman" w:eastAsia="Times New Roman" w:hAnsi="Times New Roman"/>
          <w:spacing w:val="-2"/>
          <w:sz w:val="20"/>
          <w:lang w:eastAsia="tr-TR"/>
        </w:rPr>
        <w:t>Üngüren</w:t>
      </w:r>
      <w:proofErr w:type="spellEnd"/>
      <w:r w:rsidRPr="001E50DE">
        <w:rPr>
          <w:rFonts w:ascii="Times New Roman" w:eastAsia="Times New Roman" w:hAnsi="Times New Roman"/>
          <w:spacing w:val="-2"/>
          <w:sz w:val="20"/>
          <w:lang w:eastAsia="tr-TR"/>
        </w:rPr>
        <w:t xml:space="preserve"> ve Koç (2015)’un geliştirdiği “</w:t>
      </w:r>
      <w:r w:rsidRPr="001E50DE">
        <w:rPr>
          <w:rFonts w:ascii="Times New Roman" w:eastAsia="Times New Roman" w:hAnsi="Times New Roman"/>
          <w:i/>
          <w:spacing w:val="-2"/>
          <w:sz w:val="20"/>
          <w:lang w:eastAsia="tr-TR"/>
        </w:rPr>
        <w:t>İş Sağlığı ve Güvenliği Uygulamaları Performans Değerlendirme Ölçeği</w:t>
      </w:r>
      <w:r w:rsidR="00174C42">
        <w:rPr>
          <w:rFonts w:ascii="Times New Roman" w:eastAsia="Times New Roman" w:hAnsi="Times New Roman"/>
          <w:spacing w:val="-2"/>
          <w:sz w:val="20"/>
          <w:lang w:eastAsia="tr-TR"/>
        </w:rPr>
        <w:t>”</w:t>
      </w:r>
      <w:r w:rsidRPr="001E50DE">
        <w:rPr>
          <w:rFonts w:ascii="Times New Roman" w:eastAsia="Times New Roman" w:hAnsi="Times New Roman"/>
          <w:spacing w:val="-2"/>
          <w:sz w:val="20"/>
          <w:lang w:eastAsia="tr-TR"/>
        </w:rPr>
        <w:t>nin,</w:t>
      </w:r>
      <w:r w:rsidR="00174C42">
        <w:rPr>
          <w:rFonts w:ascii="Times New Roman" w:eastAsia="Times New Roman" w:hAnsi="Times New Roman"/>
          <w:spacing w:val="-2"/>
          <w:sz w:val="20"/>
          <w:lang w:eastAsia="tr-TR"/>
        </w:rPr>
        <w:t xml:space="preserve"> </w:t>
      </w:r>
      <w:r w:rsidRPr="001E50DE">
        <w:rPr>
          <w:rFonts w:ascii="Times New Roman" w:eastAsia="Times New Roman" w:hAnsi="Times New Roman"/>
          <w:spacing w:val="-2"/>
          <w:sz w:val="20"/>
          <w:lang w:eastAsia="tr-TR"/>
        </w:rPr>
        <w:t xml:space="preserve">bulunduğu anket vasıtasıyla toplanmıştır. </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Araştırma kapsamında anketler araştırmacı tarafından katılımcılarla yüz yüze görüşmek suretiyle doldurulmuş</w:t>
      </w:r>
      <w:r w:rsidR="00174C42">
        <w:rPr>
          <w:rFonts w:ascii="Times New Roman" w:eastAsia="Times New Roman" w:hAnsi="Times New Roman"/>
          <w:spacing w:val="-2"/>
          <w:sz w:val="20"/>
          <w:lang w:eastAsia="tr-TR"/>
        </w:rPr>
        <w:t xml:space="preserve"> olup </w:t>
      </w:r>
      <w:r w:rsidRPr="001E50DE">
        <w:rPr>
          <w:rFonts w:ascii="Times New Roman" w:eastAsia="Times New Roman" w:hAnsi="Times New Roman"/>
          <w:spacing w:val="-2"/>
          <w:sz w:val="20"/>
          <w:lang w:eastAsia="tr-TR"/>
        </w:rPr>
        <w:t xml:space="preserve">her bir katılımcı için uygulama yaklaşık 15-20 dakika kadar sürmüştür. Uygulama öncesinde katılımcılar; araştırmanın ne amaçla yapıldığı, ölçek formlarının nasıl işaretlenmesi gerektiği, bilgilerinin gizli tutulacağı gibi hususlarda bilgilendirilmiştir. Uygulamaya katılımda gönüllülük ilkesi esas alınmıştır. </w:t>
      </w:r>
    </w:p>
    <w:p w:rsidR="009C64E9" w:rsidRDefault="009C64E9" w:rsidP="00E95AE2">
      <w:pPr>
        <w:tabs>
          <w:tab w:val="right" w:pos="8640"/>
        </w:tabs>
        <w:spacing w:after="0" w:line="240" w:lineRule="auto"/>
        <w:jc w:val="both"/>
        <w:rPr>
          <w:rFonts w:ascii="Times New Roman" w:eastAsia="Times New Roman" w:hAnsi="Times New Roman"/>
          <w:b/>
          <w:spacing w:val="-2"/>
          <w:sz w:val="20"/>
          <w:lang w:eastAsia="tr-TR"/>
        </w:rPr>
      </w:pPr>
    </w:p>
    <w:p w:rsidR="001E50DE" w:rsidRDefault="001E50DE" w:rsidP="00E95AE2">
      <w:pPr>
        <w:tabs>
          <w:tab w:val="right" w:pos="8640"/>
        </w:tabs>
        <w:spacing w:after="0" w:line="240" w:lineRule="auto"/>
        <w:jc w:val="both"/>
        <w:rPr>
          <w:rFonts w:ascii="Times New Roman" w:eastAsia="Times New Roman" w:hAnsi="Times New Roman"/>
          <w:b/>
          <w:spacing w:val="-2"/>
          <w:sz w:val="20"/>
          <w:lang w:eastAsia="tr-TR"/>
        </w:rPr>
      </w:pPr>
      <w:r w:rsidRPr="001E50DE">
        <w:rPr>
          <w:rFonts w:ascii="Times New Roman" w:eastAsia="Times New Roman" w:hAnsi="Times New Roman"/>
          <w:b/>
          <w:spacing w:val="-2"/>
          <w:sz w:val="20"/>
          <w:lang w:eastAsia="tr-TR"/>
        </w:rPr>
        <w:t xml:space="preserve">Kişisel </w:t>
      </w:r>
      <w:r w:rsidR="003F0505" w:rsidRPr="001E50DE">
        <w:rPr>
          <w:rFonts w:ascii="Times New Roman" w:eastAsia="Times New Roman" w:hAnsi="Times New Roman"/>
          <w:b/>
          <w:spacing w:val="-2"/>
          <w:sz w:val="20"/>
          <w:lang w:eastAsia="tr-TR"/>
        </w:rPr>
        <w:t>Bilgi Formu</w:t>
      </w:r>
    </w:p>
    <w:p w:rsidR="009C64E9" w:rsidRPr="009C64E9" w:rsidRDefault="009C64E9" w:rsidP="00E95AE2">
      <w:pPr>
        <w:tabs>
          <w:tab w:val="right" w:pos="8640"/>
        </w:tabs>
        <w:spacing w:after="0" w:line="240" w:lineRule="auto"/>
        <w:jc w:val="both"/>
        <w:rPr>
          <w:rFonts w:ascii="Times New Roman" w:eastAsia="Times New Roman" w:hAnsi="Times New Roman"/>
          <w:b/>
          <w:spacing w:val="-2"/>
          <w:sz w:val="14"/>
          <w:lang w:eastAsia="tr-TR"/>
        </w:rPr>
      </w:pPr>
    </w:p>
    <w:p w:rsid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Araştırmada katılımcıların demografik özelliklerini belirlemek amacıyla araştırmacı tarafından “Kişisel Bilgi Formu” hazırlanmıştır. Söz konusu bilgi formu; cinsiyet, yaş, eğitim durumu, işletmedeki pozisyon ve çalışma süresi olmak üzere toplam beş sorudan oluşmuştur.</w:t>
      </w:r>
    </w:p>
    <w:p w:rsidR="009C64E9" w:rsidRPr="001E50DE" w:rsidRDefault="009C64E9" w:rsidP="00E95AE2">
      <w:pPr>
        <w:tabs>
          <w:tab w:val="right" w:pos="8640"/>
        </w:tabs>
        <w:spacing w:after="0" w:line="240" w:lineRule="auto"/>
        <w:jc w:val="both"/>
        <w:rPr>
          <w:rFonts w:ascii="Times New Roman" w:eastAsia="Times New Roman" w:hAnsi="Times New Roman"/>
          <w:spacing w:val="-2"/>
          <w:sz w:val="20"/>
          <w:lang w:eastAsia="tr-TR"/>
        </w:rPr>
      </w:pPr>
    </w:p>
    <w:p w:rsidR="001E50DE" w:rsidRDefault="001E50DE" w:rsidP="00E95AE2">
      <w:pPr>
        <w:tabs>
          <w:tab w:val="right" w:pos="8640"/>
        </w:tabs>
        <w:spacing w:after="0" w:line="240" w:lineRule="auto"/>
        <w:jc w:val="both"/>
        <w:rPr>
          <w:rFonts w:ascii="Times New Roman" w:eastAsia="Times New Roman" w:hAnsi="Times New Roman"/>
          <w:b/>
          <w:spacing w:val="-2"/>
          <w:sz w:val="20"/>
          <w:lang w:eastAsia="tr-TR"/>
        </w:rPr>
      </w:pPr>
      <w:r w:rsidRPr="001E50DE">
        <w:rPr>
          <w:rFonts w:ascii="Times New Roman" w:eastAsia="Times New Roman" w:hAnsi="Times New Roman"/>
          <w:b/>
          <w:spacing w:val="-2"/>
          <w:sz w:val="20"/>
          <w:lang w:eastAsia="tr-TR"/>
        </w:rPr>
        <w:t xml:space="preserve">İş </w:t>
      </w:r>
      <w:r w:rsidR="003F0505">
        <w:rPr>
          <w:rFonts w:ascii="Times New Roman" w:eastAsia="Times New Roman" w:hAnsi="Times New Roman"/>
          <w:b/>
          <w:spacing w:val="-2"/>
          <w:sz w:val="20"/>
          <w:lang w:eastAsia="tr-TR"/>
        </w:rPr>
        <w:t>Sağlığı v</w:t>
      </w:r>
      <w:r w:rsidR="003F0505" w:rsidRPr="001E50DE">
        <w:rPr>
          <w:rFonts w:ascii="Times New Roman" w:eastAsia="Times New Roman" w:hAnsi="Times New Roman"/>
          <w:b/>
          <w:spacing w:val="-2"/>
          <w:sz w:val="20"/>
          <w:lang w:eastAsia="tr-TR"/>
        </w:rPr>
        <w:t>e Güvenliği Uygulamaları Performans Değerlendirme Ölçeği</w:t>
      </w:r>
    </w:p>
    <w:p w:rsidR="009C64E9" w:rsidRPr="009C64E9" w:rsidRDefault="009C64E9" w:rsidP="00E95AE2">
      <w:pPr>
        <w:tabs>
          <w:tab w:val="right" w:pos="8640"/>
        </w:tabs>
        <w:spacing w:after="0" w:line="240" w:lineRule="auto"/>
        <w:jc w:val="both"/>
        <w:rPr>
          <w:rFonts w:ascii="Times New Roman" w:eastAsia="Times New Roman" w:hAnsi="Times New Roman"/>
          <w:b/>
          <w:spacing w:val="-2"/>
          <w:sz w:val="14"/>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İşletmelerdeki çalışanların iş sağlığı ve güvenliği algılarının belirlenmesi amacıyla </w:t>
      </w:r>
      <w:proofErr w:type="spellStart"/>
      <w:r w:rsidRPr="001E50DE">
        <w:rPr>
          <w:rFonts w:ascii="Times New Roman" w:eastAsia="Times New Roman" w:hAnsi="Times New Roman"/>
          <w:spacing w:val="-2"/>
          <w:sz w:val="20"/>
          <w:lang w:eastAsia="tr-TR"/>
        </w:rPr>
        <w:t>Üngüren</w:t>
      </w:r>
      <w:proofErr w:type="spellEnd"/>
      <w:r w:rsidRPr="001E50DE">
        <w:rPr>
          <w:rFonts w:ascii="Times New Roman" w:eastAsia="Times New Roman" w:hAnsi="Times New Roman"/>
          <w:spacing w:val="-2"/>
          <w:sz w:val="20"/>
          <w:lang w:eastAsia="tr-TR"/>
        </w:rPr>
        <w:t xml:space="preserve"> ve Koç (2015) tarafından geliştirilmiş olan “İş Sağlığı ve Güvenliği Uygulamaları Performans Değerlendirme Ölçeği” kullanılmıştır. </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Söz konusu ölçek 5 boyutta 30 maddeden oluşmaktadır. Çalışmanın algı ile ilgili olmasından dolayı bilgi düzeyine yönelik soruların araştırma sonucunu olumsuz etkileyebileceği değerlendirilmiştir. Bu nedenle ölçekte bulunan “Çalışanların İş Sağlığı ve Güvenliği Konusunda Farkındalık ve Bilinç Düzeyleri” faktörüne ait maddeler çıkarılmış ve ölçeğin;</w:t>
      </w:r>
    </w:p>
    <w:p w:rsidR="001E50DE" w:rsidRPr="001E50DE" w:rsidRDefault="001E50DE" w:rsidP="00E95AE2">
      <w:pPr>
        <w:numPr>
          <w:ilvl w:val="0"/>
          <w:numId w:val="10"/>
        </w:numPr>
        <w:tabs>
          <w:tab w:val="left" w:pos="8640"/>
        </w:tabs>
        <w:spacing w:after="0" w:line="240" w:lineRule="auto"/>
        <w:ind w:left="357" w:hanging="357"/>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İş Sağlığı ve Güvenliği Konusunda Yönetsel Önlem ve Tedbirler,</w:t>
      </w:r>
    </w:p>
    <w:p w:rsidR="001E50DE" w:rsidRPr="001E50DE" w:rsidRDefault="001E50DE" w:rsidP="00E95AE2">
      <w:pPr>
        <w:numPr>
          <w:ilvl w:val="0"/>
          <w:numId w:val="10"/>
        </w:numPr>
        <w:tabs>
          <w:tab w:val="left" w:pos="8640"/>
        </w:tabs>
        <w:spacing w:after="0" w:line="240" w:lineRule="auto"/>
        <w:ind w:left="357" w:hanging="357"/>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Çalışanların İş Sağlığı ve Güvenliği Kriterlerine Göre Çalışması,</w:t>
      </w:r>
    </w:p>
    <w:p w:rsidR="001E50DE" w:rsidRPr="001E50DE" w:rsidRDefault="001E50DE" w:rsidP="00E95AE2">
      <w:pPr>
        <w:numPr>
          <w:ilvl w:val="0"/>
          <w:numId w:val="10"/>
        </w:numPr>
        <w:tabs>
          <w:tab w:val="left" w:pos="8640"/>
        </w:tabs>
        <w:spacing w:after="0" w:line="240" w:lineRule="auto"/>
        <w:ind w:left="357" w:hanging="357"/>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İş Sağlığı ve Güvenliği Eğitim Uygulamaları</w:t>
      </w:r>
    </w:p>
    <w:p w:rsidR="001E50DE" w:rsidRPr="001E50DE" w:rsidRDefault="001E50DE" w:rsidP="00E95AE2">
      <w:pPr>
        <w:numPr>
          <w:ilvl w:val="0"/>
          <w:numId w:val="10"/>
        </w:numPr>
        <w:tabs>
          <w:tab w:val="left" w:pos="8640"/>
        </w:tabs>
        <w:spacing w:after="0" w:line="240" w:lineRule="auto"/>
        <w:ind w:left="357" w:hanging="357"/>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İş Sağlığı ve Güvenliği Konusunda Yönetim ve Çalışanlar Arasında İş Birliği ve İletişim,</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proofErr w:type="gramStart"/>
      <w:r w:rsidRPr="001E50DE">
        <w:rPr>
          <w:rFonts w:ascii="Times New Roman" w:eastAsia="Times New Roman" w:hAnsi="Times New Roman"/>
          <w:spacing w:val="-2"/>
          <w:sz w:val="20"/>
          <w:lang w:eastAsia="tr-TR"/>
        </w:rPr>
        <w:t>olmak</w:t>
      </w:r>
      <w:proofErr w:type="gramEnd"/>
      <w:r w:rsidRPr="001E50DE">
        <w:rPr>
          <w:rFonts w:ascii="Times New Roman" w:eastAsia="Times New Roman" w:hAnsi="Times New Roman"/>
          <w:spacing w:val="-2"/>
          <w:sz w:val="20"/>
          <w:lang w:eastAsia="tr-TR"/>
        </w:rPr>
        <w:t xml:space="preserve"> üzere 4 boyutta 24 maddeden oluşması kararlaştırılmıştır.  </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Ölçek 5’li </w:t>
      </w:r>
      <w:proofErr w:type="spellStart"/>
      <w:r w:rsidRPr="001E50DE">
        <w:rPr>
          <w:rFonts w:ascii="Times New Roman" w:eastAsia="Times New Roman" w:hAnsi="Times New Roman"/>
          <w:spacing w:val="-2"/>
          <w:sz w:val="20"/>
          <w:lang w:eastAsia="tr-TR"/>
        </w:rPr>
        <w:t>likert</w:t>
      </w:r>
      <w:proofErr w:type="spellEnd"/>
      <w:r w:rsidRPr="001E50DE">
        <w:rPr>
          <w:rFonts w:ascii="Times New Roman" w:eastAsia="Times New Roman" w:hAnsi="Times New Roman"/>
          <w:spacing w:val="-2"/>
          <w:sz w:val="20"/>
          <w:lang w:eastAsia="tr-TR"/>
        </w:rPr>
        <w:t xml:space="preserve"> tipte bir ölçek olup, katılımcılar ifadelerden 1 ile 5 arasında puan almaktadır (Hiç Katılmıyorum: 1 puan, Katılmıyorum: 2 puan, Kararsızım: 3 puan, Katılıyorum: 4 puan, Kesinlikle Katılıyorum: 5 puan). </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lastRenderedPageBreak/>
        <w:t xml:space="preserve">Katılımcılar tarafından iş sağlığı ve güvenliğine dair önermelerin yüksek puan ile cevaplanması, iş sağlığı ve güvenliğine yönelik uygulamaların işletmelerinde sağlıklı bir biçimde uygulandığı anlamını taşımaktadır.  </w:t>
      </w:r>
    </w:p>
    <w:p w:rsidR="009C64E9" w:rsidRPr="00174C42" w:rsidRDefault="009C64E9" w:rsidP="00E95AE2">
      <w:pPr>
        <w:spacing w:after="0" w:line="240" w:lineRule="auto"/>
        <w:ind w:right="-1"/>
        <w:jc w:val="both"/>
        <w:rPr>
          <w:rFonts w:ascii="Times New Roman" w:eastAsia="Times New Roman" w:hAnsi="Times New Roman"/>
          <w:b/>
          <w:color w:val="000000"/>
          <w:sz w:val="14"/>
          <w:lang w:eastAsia="tr-TR"/>
        </w:rPr>
      </w:pPr>
    </w:p>
    <w:p w:rsidR="001E50DE" w:rsidRDefault="001E50DE" w:rsidP="00E95AE2">
      <w:pPr>
        <w:spacing w:after="0" w:line="240" w:lineRule="auto"/>
        <w:ind w:right="-1"/>
        <w:jc w:val="both"/>
        <w:rPr>
          <w:rFonts w:ascii="Times New Roman" w:eastAsia="Times New Roman" w:hAnsi="Times New Roman"/>
          <w:b/>
          <w:color w:val="000000"/>
          <w:sz w:val="20"/>
          <w:lang w:eastAsia="tr-TR"/>
        </w:rPr>
      </w:pPr>
      <w:r w:rsidRPr="001E50DE">
        <w:rPr>
          <w:rFonts w:ascii="Times New Roman" w:eastAsia="Times New Roman" w:hAnsi="Times New Roman"/>
          <w:b/>
          <w:color w:val="000000"/>
          <w:sz w:val="20"/>
          <w:lang w:eastAsia="tr-TR"/>
        </w:rPr>
        <w:t>Verilerin Analizi</w:t>
      </w:r>
    </w:p>
    <w:p w:rsidR="009C64E9" w:rsidRPr="00174C42" w:rsidRDefault="009C64E9" w:rsidP="00E95AE2">
      <w:pPr>
        <w:spacing w:after="0" w:line="240" w:lineRule="auto"/>
        <w:ind w:right="-1"/>
        <w:jc w:val="both"/>
        <w:rPr>
          <w:rFonts w:ascii="Times New Roman" w:eastAsia="Times New Roman" w:hAnsi="Times New Roman"/>
          <w:b/>
          <w:color w:val="000000"/>
          <w:sz w:val="2"/>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Araştırma verilerinin analizinde SPSS 24.0 paket programından</w:t>
      </w:r>
      <w:r w:rsidR="005F6F47">
        <w:rPr>
          <w:rFonts w:ascii="Times New Roman" w:eastAsia="Times New Roman" w:hAnsi="Times New Roman"/>
          <w:spacing w:val="-2"/>
          <w:sz w:val="20"/>
          <w:lang w:eastAsia="tr-TR"/>
        </w:rPr>
        <w:t xml:space="preserve"> </w:t>
      </w:r>
      <w:r w:rsidRPr="001E50DE">
        <w:rPr>
          <w:rFonts w:ascii="Times New Roman" w:eastAsia="Times New Roman" w:hAnsi="Times New Roman"/>
          <w:spacing w:val="-2"/>
          <w:sz w:val="20"/>
          <w:lang w:eastAsia="tr-TR"/>
        </w:rPr>
        <w:t>istifade edilmiştir. Bu kapsamda aşağıda belirtilen istatiksel test/analizler uygulanmıştır:</w:t>
      </w:r>
    </w:p>
    <w:p w:rsidR="001E50DE" w:rsidRPr="00AE268E" w:rsidRDefault="005402F5" w:rsidP="00174C42">
      <w:pPr>
        <w:tabs>
          <w:tab w:val="right" w:pos="8640"/>
        </w:tabs>
        <w:spacing w:after="0" w:line="240" w:lineRule="auto"/>
        <w:jc w:val="both"/>
        <w:rPr>
          <w:rFonts w:ascii="Times New Roman" w:eastAsia="Times New Roman" w:hAnsi="Times New Roman"/>
          <w:spacing w:val="-2"/>
          <w:sz w:val="20"/>
          <w:lang w:eastAsia="tr-TR"/>
        </w:rPr>
      </w:pPr>
      <w:r>
        <w:rPr>
          <w:rFonts w:ascii="Times New Roman" w:eastAsia="Times New Roman" w:hAnsi="Times New Roman"/>
          <w:spacing w:val="-2"/>
          <w:sz w:val="20"/>
          <w:lang w:eastAsia="tr-TR"/>
        </w:rPr>
        <w:t>A</w:t>
      </w:r>
      <w:r w:rsidR="005A166D">
        <w:rPr>
          <w:rFonts w:ascii="Times New Roman" w:eastAsia="Times New Roman" w:hAnsi="Times New Roman"/>
          <w:spacing w:val="-2"/>
          <w:sz w:val="20"/>
          <w:lang w:eastAsia="tr-TR"/>
        </w:rPr>
        <w:t>raştırma</w:t>
      </w:r>
      <w:r w:rsidR="00425A42">
        <w:rPr>
          <w:rFonts w:ascii="Times New Roman" w:eastAsia="Times New Roman" w:hAnsi="Times New Roman"/>
          <w:spacing w:val="-2"/>
          <w:sz w:val="20"/>
          <w:lang w:eastAsia="tr-TR"/>
        </w:rPr>
        <w:t>da</w:t>
      </w:r>
      <w:r w:rsidR="005F6F47">
        <w:rPr>
          <w:rFonts w:ascii="Times New Roman" w:eastAsia="Times New Roman" w:hAnsi="Times New Roman"/>
          <w:spacing w:val="-2"/>
          <w:sz w:val="20"/>
          <w:lang w:eastAsia="tr-TR"/>
        </w:rPr>
        <w:t xml:space="preserve"> </w:t>
      </w:r>
      <w:r w:rsidR="001E50DE" w:rsidRPr="001E50DE">
        <w:rPr>
          <w:rFonts w:ascii="Times New Roman" w:eastAsia="Times New Roman" w:hAnsi="Times New Roman"/>
          <w:spacing w:val="-2"/>
          <w:sz w:val="20"/>
          <w:lang w:eastAsia="tr-TR"/>
        </w:rPr>
        <w:t xml:space="preserve">parametrik ya da parametrik olmayan testlerin hangisinin uygulanacağını belirlemek üzere </w:t>
      </w:r>
      <w:proofErr w:type="spellStart"/>
      <w:r w:rsidR="001E50DE" w:rsidRPr="001E50DE">
        <w:rPr>
          <w:rFonts w:ascii="Times New Roman" w:eastAsia="Times New Roman" w:hAnsi="Times New Roman"/>
          <w:b/>
          <w:i/>
          <w:spacing w:val="-2"/>
          <w:sz w:val="20"/>
          <w:lang w:eastAsia="tr-TR"/>
        </w:rPr>
        <w:t>Kolmogorov-Smirnov</w:t>
      </w:r>
      <w:proofErr w:type="spellEnd"/>
      <w:r w:rsidR="001E50DE" w:rsidRPr="001E50DE">
        <w:rPr>
          <w:rFonts w:ascii="Times New Roman" w:eastAsia="Times New Roman" w:hAnsi="Times New Roman"/>
          <w:b/>
          <w:i/>
          <w:spacing w:val="-2"/>
          <w:sz w:val="20"/>
          <w:lang w:eastAsia="tr-TR"/>
        </w:rPr>
        <w:t xml:space="preserve"> Normallik Testi</w:t>
      </w:r>
      <w:r w:rsidR="001E50DE" w:rsidRPr="001E50DE">
        <w:rPr>
          <w:rFonts w:ascii="Times New Roman" w:eastAsia="Times New Roman" w:hAnsi="Times New Roman"/>
          <w:spacing w:val="-2"/>
          <w:sz w:val="20"/>
          <w:lang w:eastAsia="tr-TR"/>
        </w:rPr>
        <w:t xml:space="preserve"> uygulanmış olup, test sonuçları Tablo1’de sunulmuştur.</w:t>
      </w:r>
    </w:p>
    <w:p w:rsidR="001E50DE" w:rsidRDefault="001E50DE" w:rsidP="00E95AE2">
      <w:pPr>
        <w:tabs>
          <w:tab w:val="left" w:pos="8640"/>
        </w:tabs>
        <w:spacing w:after="0" w:line="240" w:lineRule="auto"/>
        <w:jc w:val="center"/>
        <w:rPr>
          <w:rFonts w:ascii="Times New Roman" w:eastAsia="Times New Roman" w:hAnsi="Times New Roman"/>
          <w:b/>
          <w:color w:val="000000"/>
          <w:sz w:val="20"/>
          <w:lang w:eastAsia="tr-TR"/>
        </w:rPr>
      </w:pPr>
    </w:p>
    <w:p w:rsidR="004B245C" w:rsidRPr="001E50DE" w:rsidRDefault="004B245C" w:rsidP="00E95AE2">
      <w:pPr>
        <w:tabs>
          <w:tab w:val="left" w:pos="8640"/>
        </w:tabs>
        <w:spacing w:after="0" w:line="240" w:lineRule="auto"/>
        <w:jc w:val="center"/>
        <w:rPr>
          <w:rFonts w:ascii="Times New Roman" w:eastAsia="Times New Roman" w:hAnsi="Times New Roman"/>
          <w:b/>
          <w:color w:val="000000"/>
          <w:sz w:val="20"/>
          <w:lang w:eastAsia="tr-TR"/>
        </w:rPr>
      </w:pPr>
    </w:p>
    <w:p w:rsidR="001E50DE" w:rsidRPr="00AE268E" w:rsidRDefault="001E50DE" w:rsidP="00AE268E">
      <w:pPr>
        <w:tabs>
          <w:tab w:val="left" w:pos="8640"/>
        </w:tabs>
        <w:spacing w:after="120" w:line="240" w:lineRule="auto"/>
        <w:jc w:val="center"/>
        <w:rPr>
          <w:rFonts w:ascii="Times New Roman" w:eastAsia="Times New Roman" w:hAnsi="Times New Roman"/>
          <w:color w:val="000000"/>
          <w:sz w:val="20"/>
          <w:lang w:eastAsia="tr-TR"/>
        </w:rPr>
      </w:pPr>
      <w:r w:rsidRPr="002A4AA9">
        <w:rPr>
          <w:rFonts w:ascii="Times New Roman" w:eastAsia="Times New Roman" w:hAnsi="Times New Roman"/>
          <w:b/>
          <w:color w:val="000000"/>
          <w:sz w:val="20"/>
          <w:lang w:eastAsia="tr-TR"/>
        </w:rPr>
        <w:t>Tablo 1</w:t>
      </w:r>
      <w:r w:rsidRPr="00AE268E">
        <w:rPr>
          <w:rFonts w:ascii="Times New Roman" w:eastAsia="Times New Roman" w:hAnsi="Times New Roman"/>
          <w:color w:val="000000"/>
          <w:sz w:val="20"/>
          <w:lang w:eastAsia="tr-TR"/>
        </w:rPr>
        <w:t>: Normallik Testi Sonucu</w:t>
      </w:r>
    </w:p>
    <w:p w:rsidR="001E50DE" w:rsidRPr="001E50DE" w:rsidRDefault="001E50DE" w:rsidP="00E95AE2">
      <w:pPr>
        <w:tabs>
          <w:tab w:val="left" w:pos="8640"/>
        </w:tabs>
        <w:spacing w:after="0" w:line="240" w:lineRule="auto"/>
        <w:jc w:val="center"/>
        <w:rPr>
          <w:rFonts w:ascii="Times New Roman" w:eastAsia="Times New Roman" w:hAnsi="Times New Roman"/>
          <w:b/>
          <w:color w:val="000000"/>
          <w:sz w:val="12"/>
          <w:lang w:eastAsia="tr-TR"/>
        </w:rPr>
      </w:pPr>
    </w:p>
    <w:tbl>
      <w:tblPr>
        <w:tblW w:w="0" w:type="auto"/>
        <w:tblInd w:w="70" w:type="dxa"/>
        <w:tblCellMar>
          <w:left w:w="10" w:type="dxa"/>
          <w:right w:w="10" w:type="dxa"/>
        </w:tblCellMar>
        <w:tblLook w:val="0000" w:firstRow="0" w:lastRow="0" w:firstColumn="0" w:lastColumn="0" w:noHBand="0" w:noVBand="0"/>
      </w:tblPr>
      <w:tblGrid>
        <w:gridCol w:w="2134"/>
        <w:gridCol w:w="1046"/>
        <w:gridCol w:w="519"/>
        <w:gridCol w:w="680"/>
      </w:tblGrid>
      <w:tr w:rsidR="001E50DE" w:rsidRPr="000F6ABB" w:rsidTr="001E50DE">
        <w:trPr>
          <w:trHeight w:val="1"/>
        </w:trPr>
        <w:tc>
          <w:tcPr>
            <w:tcW w:w="5388" w:type="dxa"/>
            <w:vMerge w:val="restart"/>
            <w:tcBorders>
              <w:top w:val="single" w:sz="4" w:space="0" w:color="000000"/>
              <w:left w:val="single" w:sz="0" w:space="0" w:color="000000"/>
              <w:bottom w:val="single" w:sz="4" w:space="0" w:color="152935"/>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both"/>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 </w:t>
            </w:r>
          </w:p>
        </w:tc>
        <w:tc>
          <w:tcPr>
            <w:tcW w:w="3562" w:type="dxa"/>
            <w:gridSpan w:val="3"/>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proofErr w:type="spellStart"/>
            <w:r w:rsidRPr="000F6ABB">
              <w:rPr>
                <w:rFonts w:ascii="Times New Roman" w:eastAsia="Times New Roman" w:hAnsi="Times New Roman"/>
                <w:b/>
                <w:color w:val="000000"/>
                <w:spacing w:val="-2"/>
                <w:sz w:val="18"/>
                <w:lang w:eastAsia="tr-TR"/>
              </w:rPr>
              <w:t>Kolmogorov-Smirnov</w:t>
            </w:r>
            <w:proofErr w:type="spellEnd"/>
          </w:p>
        </w:tc>
      </w:tr>
      <w:tr w:rsidR="001E50DE" w:rsidRPr="000F6ABB" w:rsidTr="001E50DE">
        <w:trPr>
          <w:trHeight w:val="1"/>
        </w:trPr>
        <w:tc>
          <w:tcPr>
            <w:tcW w:w="5388" w:type="dxa"/>
            <w:vMerge/>
            <w:tcBorders>
              <w:top w:val="single" w:sz="0" w:space="0" w:color="000000"/>
              <w:left w:val="single" w:sz="0" w:space="0" w:color="000000"/>
              <w:bottom w:val="single" w:sz="4" w:space="0" w:color="152935"/>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819" w:type="dxa"/>
            <w:tcBorders>
              <w:top w:val="single" w:sz="4" w:space="0" w:color="000000"/>
              <w:left w:val="single" w:sz="0" w:space="0" w:color="000000"/>
              <w:bottom w:val="single" w:sz="4" w:space="0" w:color="152935"/>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İstatistik</w:t>
            </w:r>
          </w:p>
        </w:tc>
        <w:tc>
          <w:tcPr>
            <w:tcW w:w="882" w:type="dxa"/>
            <w:tcBorders>
              <w:top w:val="single" w:sz="4" w:space="0" w:color="000000"/>
              <w:left w:val="single" w:sz="0" w:space="0" w:color="000000"/>
              <w:bottom w:val="single" w:sz="4" w:space="0" w:color="152935"/>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proofErr w:type="spellStart"/>
            <w:r w:rsidRPr="000F6ABB">
              <w:rPr>
                <w:rFonts w:ascii="Times New Roman" w:eastAsia="Times New Roman" w:hAnsi="Times New Roman"/>
                <w:b/>
                <w:color w:val="000000"/>
                <w:spacing w:val="-2"/>
                <w:sz w:val="18"/>
                <w:lang w:eastAsia="tr-TR"/>
              </w:rPr>
              <w:t>Sd</w:t>
            </w:r>
            <w:proofErr w:type="spellEnd"/>
          </w:p>
        </w:tc>
        <w:tc>
          <w:tcPr>
            <w:tcW w:w="861" w:type="dxa"/>
            <w:tcBorders>
              <w:top w:val="single" w:sz="4" w:space="0" w:color="000000"/>
              <w:left w:val="single" w:sz="0" w:space="0" w:color="000000"/>
              <w:bottom w:val="single" w:sz="4" w:space="0" w:color="152935"/>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P</w:t>
            </w:r>
          </w:p>
        </w:tc>
      </w:tr>
      <w:tr w:rsidR="001E50DE" w:rsidRPr="000F6ABB" w:rsidTr="001E50DE">
        <w:trPr>
          <w:trHeight w:val="1"/>
        </w:trPr>
        <w:tc>
          <w:tcPr>
            <w:tcW w:w="5388" w:type="dxa"/>
            <w:tcBorders>
              <w:top w:val="single" w:sz="0" w:space="0" w:color="000000"/>
              <w:left w:val="single" w:sz="0" w:space="0" w:color="000000"/>
              <w:bottom w:val="single" w:sz="4" w:space="0" w:color="AEAEAE"/>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both"/>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İş Sağlığı ve Güvenliği Konusunda Yönetsel Önlem ve Tedbirler</w:t>
            </w:r>
          </w:p>
        </w:tc>
        <w:tc>
          <w:tcPr>
            <w:tcW w:w="1819" w:type="dxa"/>
            <w:tcBorders>
              <w:top w:val="single" w:sz="0" w:space="0" w:color="000000"/>
              <w:left w:val="single" w:sz="0" w:space="0" w:color="000000"/>
              <w:bottom w:val="single" w:sz="4" w:space="0" w:color="AEAEAE"/>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0,171</w:t>
            </w:r>
          </w:p>
        </w:tc>
        <w:tc>
          <w:tcPr>
            <w:tcW w:w="882" w:type="dxa"/>
            <w:tcBorders>
              <w:top w:val="single" w:sz="0" w:space="0" w:color="000000"/>
              <w:left w:val="single" w:sz="0" w:space="0" w:color="000000"/>
              <w:bottom w:val="single" w:sz="4" w:space="0" w:color="AEAEAE"/>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100</w:t>
            </w:r>
          </w:p>
        </w:tc>
        <w:tc>
          <w:tcPr>
            <w:tcW w:w="861" w:type="dxa"/>
            <w:tcBorders>
              <w:top w:val="single" w:sz="0" w:space="0" w:color="000000"/>
              <w:left w:val="single" w:sz="0" w:space="0" w:color="000000"/>
              <w:bottom w:val="single" w:sz="4" w:space="0" w:color="AEAEAE"/>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0,000*</w:t>
            </w:r>
          </w:p>
        </w:tc>
      </w:tr>
      <w:tr w:rsidR="001E50DE" w:rsidRPr="000F6ABB" w:rsidTr="001E50DE">
        <w:trPr>
          <w:trHeight w:val="1"/>
        </w:trPr>
        <w:tc>
          <w:tcPr>
            <w:tcW w:w="5388" w:type="dxa"/>
            <w:tcBorders>
              <w:top w:val="single" w:sz="0" w:space="0" w:color="000000"/>
              <w:left w:val="single" w:sz="0" w:space="0" w:color="000000"/>
              <w:bottom w:val="single" w:sz="4" w:space="0" w:color="AEAEAE"/>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both"/>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Çalışanların İş Sağlığı ve Güvenliği Kriterlerine Göre Çalışması</w:t>
            </w:r>
          </w:p>
        </w:tc>
        <w:tc>
          <w:tcPr>
            <w:tcW w:w="1819" w:type="dxa"/>
            <w:tcBorders>
              <w:top w:val="single" w:sz="0" w:space="0" w:color="000000"/>
              <w:left w:val="single" w:sz="0" w:space="0" w:color="000000"/>
              <w:bottom w:val="single" w:sz="4" w:space="0" w:color="AEAEAE"/>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0,100</w:t>
            </w:r>
          </w:p>
        </w:tc>
        <w:tc>
          <w:tcPr>
            <w:tcW w:w="882" w:type="dxa"/>
            <w:tcBorders>
              <w:top w:val="single" w:sz="0" w:space="0" w:color="000000"/>
              <w:left w:val="single" w:sz="0" w:space="0" w:color="000000"/>
              <w:bottom w:val="single" w:sz="4" w:space="0" w:color="AEAEAE"/>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100</w:t>
            </w:r>
          </w:p>
        </w:tc>
        <w:tc>
          <w:tcPr>
            <w:tcW w:w="861" w:type="dxa"/>
            <w:tcBorders>
              <w:top w:val="single" w:sz="0" w:space="0" w:color="000000"/>
              <w:left w:val="single" w:sz="0" w:space="0" w:color="000000"/>
              <w:bottom w:val="single" w:sz="4" w:space="0" w:color="AEAEAE"/>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0,016*</w:t>
            </w:r>
          </w:p>
        </w:tc>
      </w:tr>
      <w:tr w:rsidR="001E50DE" w:rsidRPr="000F6ABB" w:rsidTr="001E50DE">
        <w:trPr>
          <w:trHeight w:val="1"/>
        </w:trPr>
        <w:tc>
          <w:tcPr>
            <w:tcW w:w="5388" w:type="dxa"/>
            <w:tcBorders>
              <w:top w:val="single" w:sz="0" w:space="0" w:color="000000"/>
              <w:left w:val="single" w:sz="0" w:space="0" w:color="000000"/>
              <w:bottom w:val="single" w:sz="4" w:space="0" w:color="AEAEAE"/>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both"/>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İş Sağlığı ve Güvenliği Eğitim Uygulamaları</w:t>
            </w:r>
          </w:p>
        </w:tc>
        <w:tc>
          <w:tcPr>
            <w:tcW w:w="1819" w:type="dxa"/>
            <w:tcBorders>
              <w:top w:val="single" w:sz="0" w:space="0" w:color="000000"/>
              <w:left w:val="single" w:sz="0" w:space="0" w:color="000000"/>
              <w:bottom w:val="single" w:sz="4" w:space="0" w:color="AEAEAE"/>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0,131</w:t>
            </w:r>
          </w:p>
        </w:tc>
        <w:tc>
          <w:tcPr>
            <w:tcW w:w="882" w:type="dxa"/>
            <w:tcBorders>
              <w:top w:val="single" w:sz="0" w:space="0" w:color="000000"/>
              <w:left w:val="single" w:sz="0" w:space="0" w:color="000000"/>
              <w:bottom w:val="single" w:sz="4" w:space="0" w:color="AEAEAE"/>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100</w:t>
            </w:r>
          </w:p>
        </w:tc>
        <w:tc>
          <w:tcPr>
            <w:tcW w:w="861" w:type="dxa"/>
            <w:tcBorders>
              <w:top w:val="single" w:sz="0" w:space="0" w:color="000000"/>
              <w:left w:val="single" w:sz="0" w:space="0" w:color="000000"/>
              <w:bottom w:val="single" w:sz="4" w:space="0" w:color="AEAEAE"/>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0,000*</w:t>
            </w:r>
          </w:p>
        </w:tc>
      </w:tr>
      <w:tr w:rsidR="001E50DE" w:rsidRPr="000F6ABB" w:rsidTr="001E50DE">
        <w:trPr>
          <w:trHeight w:val="1"/>
        </w:trPr>
        <w:tc>
          <w:tcPr>
            <w:tcW w:w="5388"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both"/>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İş Sağlığı ve Güvenliği Konusunda Yönetim ve Çalışanlar Arasında İş Birliği ve İletişim</w:t>
            </w:r>
          </w:p>
        </w:tc>
        <w:tc>
          <w:tcPr>
            <w:tcW w:w="181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0,159</w:t>
            </w:r>
          </w:p>
        </w:tc>
        <w:tc>
          <w:tcPr>
            <w:tcW w:w="882"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100</w:t>
            </w:r>
          </w:p>
        </w:tc>
        <w:tc>
          <w:tcPr>
            <w:tcW w:w="861"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0,000*</w:t>
            </w:r>
          </w:p>
        </w:tc>
      </w:tr>
    </w:tbl>
    <w:p w:rsidR="001E50DE" w:rsidRDefault="001E50DE" w:rsidP="00E95AE2">
      <w:pPr>
        <w:tabs>
          <w:tab w:val="right" w:pos="8640"/>
        </w:tabs>
        <w:spacing w:after="0" w:line="240" w:lineRule="auto"/>
        <w:jc w:val="both"/>
        <w:rPr>
          <w:rFonts w:ascii="Times New Roman" w:eastAsia="Times New Roman" w:hAnsi="Times New Roman"/>
          <w:b/>
          <w:spacing w:val="-2"/>
          <w:sz w:val="20"/>
          <w:lang w:eastAsia="tr-TR"/>
        </w:rPr>
      </w:pPr>
    </w:p>
    <w:p w:rsidR="001E50DE" w:rsidRDefault="001E50DE" w:rsidP="009C64E9">
      <w:pPr>
        <w:tabs>
          <w:tab w:val="lef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Test sonucunda İş Sağlığı ve Güvenliği Algısının alt boyutları normal dağılım göstermediği belirlenmiş (p&lt;0,05) ve çalışmada </w:t>
      </w:r>
      <w:proofErr w:type="spellStart"/>
      <w:r w:rsidRPr="001E50DE">
        <w:rPr>
          <w:rFonts w:ascii="Times New Roman" w:eastAsia="Times New Roman" w:hAnsi="Times New Roman"/>
          <w:spacing w:val="-2"/>
          <w:sz w:val="20"/>
          <w:lang w:eastAsia="tr-TR"/>
        </w:rPr>
        <w:t>non</w:t>
      </w:r>
      <w:proofErr w:type="spellEnd"/>
      <w:r w:rsidRPr="001E50DE">
        <w:rPr>
          <w:rFonts w:ascii="Times New Roman" w:eastAsia="Times New Roman" w:hAnsi="Times New Roman"/>
          <w:spacing w:val="-2"/>
          <w:sz w:val="20"/>
          <w:lang w:eastAsia="tr-TR"/>
        </w:rPr>
        <w:t>-parametrik testlerin kullanılmasına karar verilmiştir. Araştırmada anlamlılık düzeyi p=0,05 olarak kabul edilmiştir.</w:t>
      </w:r>
    </w:p>
    <w:p w:rsidR="009C64E9" w:rsidRPr="001E50DE" w:rsidRDefault="009C64E9" w:rsidP="009C64E9">
      <w:pPr>
        <w:tabs>
          <w:tab w:val="left" w:pos="8640"/>
        </w:tabs>
        <w:spacing w:after="0" w:line="240" w:lineRule="auto"/>
        <w:jc w:val="both"/>
        <w:rPr>
          <w:rFonts w:ascii="Times New Roman" w:eastAsia="Times New Roman" w:hAnsi="Times New Roman"/>
          <w:spacing w:val="-2"/>
          <w:sz w:val="20"/>
          <w:lang w:eastAsia="tr-TR"/>
        </w:rPr>
      </w:pPr>
    </w:p>
    <w:p w:rsidR="001E50DE" w:rsidRDefault="009C64E9" w:rsidP="009C64E9">
      <w:pPr>
        <w:tabs>
          <w:tab w:val="left" w:pos="8640"/>
        </w:tabs>
        <w:spacing w:after="0" w:line="240" w:lineRule="auto"/>
        <w:jc w:val="both"/>
        <w:rPr>
          <w:rFonts w:ascii="Times New Roman" w:eastAsia="Times New Roman" w:hAnsi="Times New Roman"/>
          <w:color w:val="000000"/>
          <w:spacing w:val="-2"/>
          <w:sz w:val="20"/>
          <w:lang w:eastAsia="tr-TR"/>
        </w:rPr>
      </w:pPr>
      <w:r>
        <w:rPr>
          <w:rFonts w:ascii="Times New Roman" w:eastAsia="Times New Roman" w:hAnsi="Times New Roman"/>
          <w:spacing w:val="-2"/>
          <w:sz w:val="20"/>
          <w:lang w:eastAsia="tr-TR"/>
        </w:rPr>
        <w:t>A</w:t>
      </w:r>
      <w:r w:rsidR="001E50DE" w:rsidRPr="001E50DE">
        <w:rPr>
          <w:rFonts w:ascii="Times New Roman" w:eastAsia="Times New Roman" w:hAnsi="Times New Roman"/>
          <w:spacing w:val="-2"/>
          <w:sz w:val="20"/>
          <w:lang w:eastAsia="tr-TR"/>
        </w:rPr>
        <w:t xml:space="preserve">raştırmaya iştirak eden katılımcıların </w:t>
      </w:r>
      <w:r w:rsidR="001E50DE" w:rsidRPr="001E50DE">
        <w:rPr>
          <w:rFonts w:ascii="Times New Roman" w:eastAsia="Times New Roman" w:hAnsi="Times New Roman"/>
          <w:color w:val="000000"/>
          <w:spacing w:val="-2"/>
          <w:sz w:val="20"/>
          <w:lang w:eastAsia="tr-TR"/>
        </w:rPr>
        <w:t xml:space="preserve">demografik özelliklerine yönelik olarak </w:t>
      </w:r>
      <w:r w:rsidR="001E50DE" w:rsidRPr="001E50DE">
        <w:rPr>
          <w:rFonts w:ascii="Times New Roman" w:eastAsia="Times New Roman" w:hAnsi="Times New Roman"/>
          <w:b/>
          <w:i/>
          <w:color w:val="000000"/>
          <w:spacing w:val="-2"/>
          <w:sz w:val="20"/>
          <w:lang w:eastAsia="tr-TR"/>
        </w:rPr>
        <w:t xml:space="preserve">Betimsel İstatistikler </w:t>
      </w:r>
      <w:r w:rsidR="001E50DE" w:rsidRPr="001E50DE">
        <w:rPr>
          <w:rFonts w:ascii="Times New Roman" w:eastAsia="Times New Roman" w:hAnsi="Times New Roman"/>
          <w:color w:val="000000"/>
          <w:spacing w:val="-2"/>
          <w:sz w:val="20"/>
          <w:lang w:eastAsia="tr-TR"/>
        </w:rPr>
        <w:t>yapılmıştır.</w:t>
      </w:r>
    </w:p>
    <w:p w:rsidR="009C64E9" w:rsidRPr="001E50DE" w:rsidRDefault="009C64E9" w:rsidP="009C64E9">
      <w:pPr>
        <w:tabs>
          <w:tab w:val="left" w:pos="8640"/>
        </w:tabs>
        <w:spacing w:after="0" w:line="240" w:lineRule="auto"/>
        <w:jc w:val="both"/>
        <w:rPr>
          <w:rFonts w:ascii="Times New Roman" w:eastAsia="Times New Roman" w:hAnsi="Times New Roman"/>
          <w:spacing w:val="-2"/>
          <w:sz w:val="20"/>
          <w:lang w:eastAsia="tr-TR"/>
        </w:rPr>
      </w:pPr>
    </w:p>
    <w:p w:rsidR="001E50DE" w:rsidRDefault="001E50DE" w:rsidP="009C64E9">
      <w:pPr>
        <w:tabs>
          <w:tab w:val="lef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Araştırma kapsamında katılımcıların ölçekler</w:t>
      </w:r>
      <w:r w:rsidR="009C64E9">
        <w:rPr>
          <w:rFonts w:ascii="Times New Roman" w:eastAsia="Times New Roman" w:hAnsi="Times New Roman"/>
          <w:spacing w:val="-2"/>
          <w:sz w:val="20"/>
          <w:lang w:eastAsia="tr-TR"/>
        </w:rPr>
        <w:t xml:space="preserve">den elde ettikleri puanların, </w:t>
      </w:r>
      <w:r w:rsidRPr="001E50DE">
        <w:rPr>
          <w:rFonts w:ascii="Times New Roman" w:eastAsia="Times New Roman" w:hAnsi="Times New Roman"/>
          <w:color w:val="000000"/>
          <w:spacing w:val="-2"/>
          <w:sz w:val="20"/>
          <w:lang w:eastAsia="tr-TR"/>
        </w:rPr>
        <w:t xml:space="preserve">demografik özelliklerine </w:t>
      </w:r>
      <w:r w:rsidRPr="001E50DE">
        <w:rPr>
          <w:rFonts w:ascii="Times New Roman" w:eastAsia="Times New Roman" w:hAnsi="Times New Roman"/>
          <w:spacing w:val="-2"/>
          <w:sz w:val="20"/>
          <w:lang w:eastAsia="tr-TR"/>
        </w:rPr>
        <w:t xml:space="preserve">göre farklılık gösterip göstermediğinin belirlenmesi amacı ile </w:t>
      </w:r>
      <w:r w:rsidRPr="001E50DE">
        <w:rPr>
          <w:rFonts w:ascii="Times New Roman" w:eastAsia="Times New Roman" w:hAnsi="Times New Roman"/>
          <w:b/>
          <w:i/>
          <w:spacing w:val="-2"/>
          <w:sz w:val="20"/>
          <w:lang w:eastAsia="tr-TR"/>
        </w:rPr>
        <w:t>Fark Testleri</w:t>
      </w:r>
      <w:r w:rsidRPr="001E50DE">
        <w:rPr>
          <w:rFonts w:ascii="Times New Roman" w:eastAsia="Times New Roman" w:hAnsi="Times New Roman"/>
          <w:spacing w:val="-2"/>
          <w:sz w:val="20"/>
          <w:lang w:eastAsia="tr-TR"/>
        </w:rPr>
        <w:t xml:space="preserve"> icra edilmiştir. Hangi fark testinin uygulanacağına grup sayılarına bakılarak karar verilmiş; iki grubun ortanca değerleri karşılaştırılmak istendiğinde </w:t>
      </w:r>
      <w:r w:rsidRPr="001E50DE">
        <w:rPr>
          <w:rFonts w:ascii="Times New Roman" w:eastAsia="Times New Roman" w:hAnsi="Times New Roman"/>
          <w:i/>
          <w:spacing w:val="-2"/>
          <w:sz w:val="20"/>
          <w:lang w:eastAsia="tr-TR"/>
        </w:rPr>
        <w:t xml:space="preserve">Mann </w:t>
      </w:r>
      <w:proofErr w:type="spellStart"/>
      <w:r w:rsidRPr="001E50DE">
        <w:rPr>
          <w:rFonts w:ascii="Times New Roman" w:eastAsia="Times New Roman" w:hAnsi="Times New Roman"/>
          <w:i/>
          <w:spacing w:val="-2"/>
          <w:sz w:val="20"/>
          <w:lang w:eastAsia="tr-TR"/>
        </w:rPr>
        <w:t>Whitney</w:t>
      </w:r>
      <w:proofErr w:type="spellEnd"/>
      <w:r w:rsidRPr="001E50DE">
        <w:rPr>
          <w:rFonts w:ascii="Times New Roman" w:eastAsia="Times New Roman" w:hAnsi="Times New Roman"/>
          <w:i/>
          <w:spacing w:val="-2"/>
          <w:sz w:val="20"/>
          <w:lang w:eastAsia="tr-TR"/>
        </w:rPr>
        <w:t xml:space="preserve"> U-Testi</w:t>
      </w:r>
      <w:r w:rsidRPr="001E50DE">
        <w:rPr>
          <w:rFonts w:ascii="Times New Roman" w:eastAsia="Times New Roman" w:hAnsi="Times New Roman"/>
          <w:spacing w:val="-2"/>
          <w:sz w:val="20"/>
          <w:lang w:eastAsia="tr-TR"/>
        </w:rPr>
        <w:t xml:space="preserve">, ikiden daha fazla grup ortanca değerleri karşılaştırılmak istendiğinde ise </w:t>
      </w:r>
      <w:proofErr w:type="spellStart"/>
      <w:r w:rsidRPr="001E50DE">
        <w:rPr>
          <w:rFonts w:ascii="Times New Roman" w:eastAsia="Times New Roman" w:hAnsi="Times New Roman"/>
          <w:i/>
          <w:spacing w:val="-2"/>
          <w:sz w:val="20"/>
          <w:lang w:eastAsia="tr-TR"/>
        </w:rPr>
        <w:t>Kruskal</w:t>
      </w:r>
      <w:proofErr w:type="spellEnd"/>
      <w:r w:rsidRPr="001E50DE">
        <w:rPr>
          <w:rFonts w:ascii="Times New Roman" w:eastAsia="Times New Roman" w:hAnsi="Times New Roman"/>
          <w:i/>
          <w:spacing w:val="-2"/>
          <w:sz w:val="20"/>
          <w:lang w:eastAsia="tr-TR"/>
        </w:rPr>
        <w:t xml:space="preserve"> Wallis H Testi </w:t>
      </w:r>
      <w:r w:rsidRPr="001E50DE">
        <w:rPr>
          <w:rFonts w:ascii="Times New Roman" w:eastAsia="Times New Roman" w:hAnsi="Times New Roman"/>
          <w:spacing w:val="-2"/>
          <w:sz w:val="20"/>
          <w:lang w:eastAsia="tr-TR"/>
        </w:rPr>
        <w:t>kullanılmıştır. Gruplar arası farklılıkların incelenmesinde</w:t>
      </w:r>
      <w:r w:rsidR="001D515B">
        <w:rPr>
          <w:rFonts w:ascii="Times New Roman" w:eastAsia="Times New Roman" w:hAnsi="Times New Roman"/>
          <w:spacing w:val="-2"/>
          <w:sz w:val="20"/>
          <w:lang w:eastAsia="tr-TR"/>
        </w:rPr>
        <w:t xml:space="preserve"> </w:t>
      </w:r>
      <w:proofErr w:type="spellStart"/>
      <w:r w:rsidRPr="001E50DE">
        <w:rPr>
          <w:rFonts w:ascii="Times New Roman" w:eastAsia="Times New Roman" w:hAnsi="Times New Roman"/>
          <w:i/>
          <w:spacing w:val="-2"/>
          <w:sz w:val="20"/>
          <w:lang w:eastAsia="tr-TR"/>
        </w:rPr>
        <w:t>Tamhane</w:t>
      </w:r>
      <w:proofErr w:type="spellEnd"/>
      <w:r w:rsidR="001D515B">
        <w:rPr>
          <w:rFonts w:ascii="Times New Roman" w:eastAsia="Times New Roman" w:hAnsi="Times New Roman"/>
          <w:i/>
          <w:spacing w:val="-2"/>
          <w:sz w:val="20"/>
          <w:lang w:eastAsia="tr-TR"/>
        </w:rPr>
        <w:t xml:space="preserve"> </w:t>
      </w:r>
      <w:r w:rsidRPr="001E50DE">
        <w:rPr>
          <w:rFonts w:ascii="Times New Roman" w:eastAsia="Times New Roman" w:hAnsi="Times New Roman"/>
          <w:spacing w:val="-2"/>
          <w:sz w:val="20"/>
          <w:lang w:eastAsia="tr-TR"/>
        </w:rPr>
        <w:t xml:space="preserve">testinden istifade edilmiştir. </w:t>
      </w:r>
    </w:p>
    <w:p w:rsidR="000F6ABB" w:rsidRPr="001E50DE" w:rsidRDefault="000F6ABB" w:rsidP="000F6ABB">
      <w:pPr>
        <w:tabs>
          <w:tab w:val="left" w:pos="8640"/>
        </w:tabs>
        <w:spacing w:after="0" w:line="240" w:lineRule="auto"/>
        <w:jc w:val="both"/>
        <w:rPr>
          <w:rFonts w:ascii="Times New Roman" w:eastAsia="Times New Roman" w:hAnsi="Times New Roman"/>
          <w:spacing w:val="-2"/>
          <w:sz w:val="20"/>
          <w:lang w:eastAsia="tr-TR"/>
        </w:rPr>
      </w:pPr>
    </w:p>
    <w:p w:rsidR="001E50DE" w:rsidRPr="001E50DE" w:rsidRDefault="001E50DE" w:rsidP="00E95AE2">
      <w:pPr>
        <w:spacing w:after="0" w:line="240" w:lineRule="auto"/>
        <w:ind w:right="-1"/>
        <w:jc w:val="both"/>
        <w:rPr>
          <w:rFonts w:ascii="Times New Roman" w:eastAsia="Times New Roman" w:hAnsi="Times New Roman"/>
          <w:b/>
          <w:color w:val="000000"/>
          <w:sz w:val="20"/>
          <w:lang w:eastAsia="tr-TR"/>
        </w:rPr>
      </w:pPr>
      <w:r w:rsidRPr="001E50DE">
        <w:rPr>
          <w:rFonts w:ascii="Times New Roman" w:eastAsia="Times New Roman" w:hAnsi="Times New Roman"/>
          <w:b/>
          <w:color w:val="000000"/>
          <w:sz w:val="20"/>
          <w:lang w:eastAsia="tr-TR"/>
        </w:rPr>
        <w:t>Tutarlılık ve Teyit Edilebilirlik, İnandırıcılık ve Aktarılabilirlik</w:t>
      </w:r>
    </w:p>
    <w:p w:rsidR="001E50DE" w:rsidRPr="001E50DE" w:rsidRDefault="001E50DE" w:rsidP="00E95AE2">
      <w:pPr>
        <w:spacing w:after="0" w:line="240" w:lineRule="auto"/>
        <w:ind w:right="-1"/>
        <w:jc w:val="both"/>
        <w:rPr>
          <w:rFonts w:ascii="Times New Roman" w:eastAsia="Times New Roman" w:hAnsi="Times New Roman"/>
          <w:b/>
          <w:color w:val="000000"/>
          <w:sz w:val="14"/>
          <w:lang w:eastAsia="tr-TR"/>
        </w:rPr>
      </w:pPr>
    </w:p>
    <w:p w:rsidR="001E50DE" w:rsidRDefault="001E50DE" w:rsidP="00CB78D8">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İşletmelerdeki çalışanların iş sağlığı ve güvenliği algılarının belirlenmesine yönelik yapılan anketle ilgili veriler, bilgisayara girilerek araştırmanın amacına uygun olarak veri tabanı oluşturulmuştur. Araştırma </w:t>
      </w:r>
      <w:r w:rsidRPr="001E50DE">
        <w:rPr>
          <w:rFonts w:ascii="Times New Roman" w:eastAsia="Times New Roman" w:hAnsi="Times New Roman"/>
          <w:spacing w:val="-2"/>
          <w:sz w:val="20"/>
          <w:lang w:eastAsia="tr-TR"/>
        </w:rPr>
        <w:t xml:space="preserve">kapsamındaki tüm analizler SPSS 24.0 </w:t>
      </w:r>
      <w:proofErr w:type="spellStart"/>
      <w:r w:rsidRPr="001E50DE">
        <w:rPr>
          <w:rFonts w:ascii="Times New Roman" w:eastAsia="Times New Roman" w:hAnsi="Times New Roman"/>
          <w:spacing w:val="-2"/>
          <w:sz w:val="20"/>
          <w:lang w:eastAsia="tr-TR"/>
        </w:rPr>
        <w:t>For</w:t>
      </w:r>
      <w:proofErr w:type="spellEnd"/>
      <w:r w:rsidRPr="001E50DE">
        <w:rPr>
          <w:rFonts w:ascii="Times New Roman" w:eastAsia="Times New Roman" w:hAnsi="Times New Roman"/>
          <w:spacing w:val="-2"/>
          <w:sz w:val="20"/>
          <w:lang w:eastAsia="tr-TR"/>
        </w:rPr>
        <w:t xml:space="preserve"> Windows programı kul</w:t>
      </w:r>
      <w:r w:rsidR="00D87330">
        <w:rPr>
          <w:rFonts w:ascii="Times New Roman" w:eastAsia="Times New Roman" w:hAnsi="Times New Roman"/>
          <w:spacing w:val="-2"/>
          <w:sz w:val="20"/>
          <w:lang w:eastAsia="tr-TR"/>
        </w:rPr>
        <w:t xml:space="preserve">lanılarak gerçekleştirilmiştir. </w:t>
      </w:r>
      <w:proofErr w:type="gramStart"/>
      <w:r w:rsidRPr="001E50DE">
        <w:rPr>
          <w:rFonts w:ascii="Times New Roman" w:eastAsia="Times New Roman" w:hAnsi="Times New Roman"/>
          <w:spacing w:val="-2"/>
          <w:sz w:val="20"/>
          <w:lang w:eastAsia="tr-TR"/>
        </w:rPr>
        <w:t>Ayrıca ölçeğin güv</w:t>
      </w:r>
      <w:r w:rsidR="00D87330">
        <w:rPr>
          <w:rFonts w:ascii="Times New Roman" w:eastAsia="Times New Roman" w:hAnsi="Times New Roman"/>
          <w:spacing w:val="-2"/>
          <w:sz w:val="20"/>
          <w:lang w:eastAsia="tr-TR"/>
        </w:rPr>
        <w:t xml:space="preserve">enilirlik testleri </w:t>
      </w:r>
      <w:proofErr w:type="spellStart"/>
      <w:r w:rsidR="004B2F4A">
        <w:rPr>
          <w:rFonts w:ascii="Times New Roman" w:eastAsia="Times New Roman" w:hAnsi="Times New Roman"/>
          <w:spacing w:val="-2"/>
          <w:sz w:val="20"/>
          <w:lang w:eastAsia="tr-TR"/>
        </w:rPr>
        <w:t>Cronbach</w:t>
      </w:r>
      <w:proofErr w:type="spellEnd"/>
      <w:r w:rsidR="004B2F4A">
        <w:rPr>
          <w:rFonts w:ascii="Times New Roman" w:eastAsia="Times New Roman" w:hAnsi="Times New Roman"/>
          <w:spacing w:val="-2"/>
          <w:sz w:val="20"/>
          <w:lang w:eastAsia="tr-TR"/>
        </w:rPr>
        <w:t xml:space="preserve"> A</w:t>
      </w:r>
      <w:r w:rsidRPr="001E50DE">
        <w:rPr>
          <w:rFonts w:ascii="Times New Roman" w:eastAsia="Times New Roman" w:hAnsi="Times New Roman"/>
          <w:spacing w:val="-2"/>
          <w:sz w:val="20"/>
          <w:lang w:eastAsia="tr-TR"/>
        </w:rPr>
        <w:t>l</w:t>
      </w:r>
      <w:r w:rsidR="004B2F4A">
        <w:rPr>
          <w:rFonts w:ascii="Times New Roman" w:eastAsia="Times New Roman" w:hAnsi="Times New Roman"/>
          <w:spacing w:val="-2"/>
          <w:sz w:val="20"/>
          <w:lang w:eastAsia="tr-TR"/>
        </w:rPr>
        <w:t>ph</w:t>
      </w:r>
      <w:r w:rsidRPr="001E50DE">
        <w:rPr>
          <w:rFonts w:ascii="Times New Roman" w:eastAsia="Times New Roman" w:hAnsi="Times New Roman"/>
          <w:spacing w:val="-2"/>
          <w:sz w:val="20"/>
          <w:lang w:eastAsia="tr-TR"/>
        </w:rPr>
        <w:t xml:space="preserve">a değerleri ile araştırılmış, ankette kullanılan </w:t>
      </w:r>
      <w:proofErr w:type="spellStart"/>
      <w:r w:rsidRPr="001E50DE">
        <w:rPr>
          <w:rFonts w:ascii="Times New Roman" w:eastAsia="Times New Roman" w:hAnsi="Times New Roman"/>
          <w:spacing w:val="-2"/>
          <w:sz w:val="20"/>
          <w:lang w:eastAsia="tr-TR"/>
        </w:rPr>
        <w:t>Üngüren</w:t>
      </w:r>
      <w:proofErr w:type="spellEnd"/>
      <w:r w:rsidRPr="001E50DE">
        <w:rPr>
          <w:rFonts w:ascii="Times New Roman" w:eastAsia="Times New Roman" w:hAnsi="Times New Roman"/>
          <w:spacing w:val="-2"/>
          <w:sz w:val="20"/>
          <w:lang w:eastAsia="tr-TR"/>
        </w:rPr>
        <w:t xml:space="preserve"> ve Koç (2015) tarafından geliştirilmiş olan “İş Sağlığı ve Güvenliği Uygulamaları Performans Değerlendirme Ölçeği” yapılan güvenilirlik analizi neticesinde ölçek geneli için </w:t>
      </w:r>
      <w:proofErr w:type="spellStart"/>
      <w:r w:rsidRPr="001E50DE">
        <w:rPr>
          <w:rFonts w:ascii="Times New Roman" w:eastAsia="Times New Roman" w:hAnsi="Times New Roman"/>
          <w:spacing w:val="-2"/>
          <w:sz w:val="20"/>
          <w:lang w:eastAsia="tr-TR"/>
        </w:rPr>
        <w:t>Cronbach</w:t>
      </w:r>
      <w:proofErr w:type="spellEnd"/>
      <w:r w:rsidRPr="001E50DE">
        <w:rPr>
          <w:rFonts w:ascii="Times New Roman" w:eastAsia="Times New Roman" w:hAnsi="Times New Roman"/>
          <w:spacing w:val="-2"/>
          <w:sz w:val="20"/>
          <w:lang w:eastAsia="tr-TR"/>
        </w:rPr>
        <w:t xml:space="preserve"> Alpha katsayısı 0.949 olarak belirlenmiş, elde edilen bu değer uyarınca ölçek güvenilir olarak kabul edilmiştir. </w:t>
      </w:r>
      <w:proofErr w:type="gramEnd"/>
    </w:p>
    <w:p w:rsidR="00CB78D8" w:rsidRPr="002B78A5" w:rsidRDefault="00CB78D8" w:rsidP="00CB78D8">
      <w:pPr>
        <w:tabs>
          <w:tab w:val="right" w:pos="8640"/>
        </w:tabs>
        <w:spacing w:after="0" w:line="240" w:lineRule="auto"/>
        <w:jc w:val="both"/>
        <w:rPr>
          <w:rFonts w:ascii="Times New Roman" w:eastAsia="Times New Roman" w:hAnsi="Times New Roman"/>
          <w:spacing w:val="-2"/>
          <w:sz w:val="12"/>
          <w:lang w:eastAsia="tr-TR"/>
        </w:rPr>
      </w:pPr>
    </w:p>
    <w:p w:rsidR="001E50DE" w:rsidRPr="001E50DE" w:rsidRDefault="00BF273D" w:rsidP="00E95AE2">
      <w:pPr>
        <w:spacing w:after="0" w:line="240" w:lineRule="auto"/>
        <w:rPr>
          <w:rFonts w:ascii="Times New Roman" w:eastAsia="Times New Roman" w:hAnsi="Times New Roman"/>
          <w:b/>
          <w:sz w:val="20"/>
          <w:lang w:eastAsia="tr-TR"/>
        </w:rPr>
      </w:pPr>
      <w:r>
        <w:rPr>
          <w:rFonts w:ascii="Times New Roman" w:eastAsia="Times New Roman" w:hAnsi="Times New Roman"/>
          <w:b/>
          <w:sz w:val="20"/>
          <w:lang w:eastAsia="tr-TR"/>
        </w:rPr>
        <w:t>3. Bulgular</w:t>
      </w:r>
    </w:p>
    <w:p w:rsidR="001E50DE" w:rsidRPr="002B78A5" w:rsidRDefault="001E50DE" w:rsidP="00E95AE2">
      <w:pPr>
        <w:spacing w:after="0" w:line="240" w:lineRule="auto"/>
        <w:rPr>
          <w:rFonts w:ascii="Times New Roman" w:eastAsia="Times New Roman" w:hAnsi="Times New Roman"/>
          <w:b/>
          <w:sz w:val="8"/>
          <w:lang w:eastAsia="tr-TR"/>
        </w:rPr>
      </w:pPr>
    </w:p>
    <w:p w:rsid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İşletmelerdeki çalışanlar üzerinde yapılan bu çalışmada; ilk olarak ankete iştirak eden katılımcıların demografik özelliklerine ilişkin bulgular açıklanmıştır. Müteakiben katılımcıların iş sağlığı ve güvenliği algılarına ilişkin bulgular ortaya konmuştur. Son olarak da katılımcıların demografik özelliklerine göre iş sağlığı ve güvenliği algılarında farklılık olup olmadığı analiz edilmiştir.</w:t>
      </w:r>
    </w:p>
    <w:p w:rsidR="009C64E9" w:rsidRPr="002B78A5" w:rsidRDefault="009C64E9" w:rsidP="00E95AE2">
      <w:pPr>
        <w:tabs>
          <w:tab w:val="right" w:pos="8640"/>
        </w:tabs>
        <w:spacing w:after="0" w:line="240" w:lineRule="auto"/>
        <w:jc w:val="both"/>
        <w:rPr>
          <w:rFonts w:ascii="Times New Roman" w:eastAsia="Times New Roman" w:hAnsi="Times New Roman"/>
          <w:spacing w:val="-2"/>
          <w:sz w:val="14"/>
          <w:lang w:eastAsia="tr-TR"/>
        </w:rPr>
      </w:pPr>
    </w:p>
    <w:p w:rsidR="001E50DE" w:rsidRDefault="001E50DE" w:rsidP="00E95AE2">
      <w:pPr>
        <w:keepNext/>
        <w:tabs>
          <w:tab w:val="right" w:pos="8640"/>
        </w:tabs>
        <w:spacing w:after="0" w:line="240" w:lineRule="auto"/>
        <w:rPr>
          <w:rFonts w:ascii="Times New Roman" w:eastAsia="Times New Roman" w:hAnsi="Times New Roman"/>
          <w:b/>
          <w:spacing w:val="-2"/>
          <w:sz w:val="20"/>
          <w:lang w:eastAsia="tr-TR"/>
        </w:rPr>
      </w:pPr>
      <w:r w:rsidRPr="001E50DE">
        <w:rPr>
          <w:rFonts w:ascii="Times New Roman" w:eastAsia="Times New Roman" w:hAnsi="Times New Roman"/>
          <w:b/>
          <w:spacing w:val="-2"/>
          <w:sz w:val="20"/>
          <w:lang w:eastAsia="tr-TR"/>
        </w:rPr>
        <w:t>Katılımcıların Demografik Özelliklerine İlişkin Bulgular</w:t>
      </w:r>
    </w:p>
    <w:p w:rsidR="002B78A5" w:rsidRDefault="002B78A5" w:rsidP="002B78A5">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Araştırmaya katılan çalışanlara ait; cinsiyet, yaş, eğitim durumu, pozisyon ve şirketteki çalışma süresi özelliklerine ilişkin frekans dağılımları Tablo 2’de sunulmuştur.</w:t>
      </w:r>
    </w:p>
    <w:p w:rsidR="004B245C" w:rsidRDefault="004B245C" w:rsidP="002B78A5">
      <w:pPr>
        <w:tabs>
          <w:tab w:val="right" w:pos="8640"/>
        </w:tabs>
        <w:spacing w:after="0" w:line="240" w:lineRule="auto"/>
        <w:jc w:val="both"/>
        <w:rPr>
          <w:rFonts w:ascii="Times New Roman" w:eastAsia="Times New Roman" w:hAnsi="Times New Roman"/>
          <w:spacing w:val="-2"/>
          <w:sz w:val="20"/>
          <w:lang w:eastAsia="tr-TR"/>
        </w:rPr>
      </w:pPr>
    </w:p>
    <w:p w:rsidR="000F6ABB" w:rsidRPr="002B78A5" w:rsidRDefault="000F6ABB" w:rsidP="00E95AE2">
      <w:pPr>
        <w:tabs>
          <w:tab w:val="right" w:pos="8640"/>
        </w:tabs>
        <w:spacing w:after="0" w:line="240" w:lineRule="auto"/>
        <w:jc w:val="both"/>
        <w:rPr>
          <w:rFonts w:ascii="Times New Roman" w:eastAsia="Times New Roman" w:hAnsi="Times New Roman"/>
          <w:spacing w:val="-2"/>
          <w:sz w:val="12"/>
          <w:lang w:eastAsia="tr-TR"/>
        </w:rPr>
      </w:pPr>
    </w:p>
    <w:p w:rsidR="001E50DE" w:rsidRPr="009C64E9" w:rsidRDefault="001E50DE" w:rsidP="009C64E9">
      <w:pPr>
        <w:tabs>
          <w:tab w:val="left" w:pos="8640"/>
        </w:tabs>
        <w:spacing w:after="120" w:line="240" w:lineRule="auto"/>
        <w:jc w:val="center"/>
        <w:rPr>
          <w:rFonts w:ascii="Times New Roman" w:eastAsia="Times New Roman" w:hAnsi="Times New Roman"/>
          <w:color w:val="000000"/>
          <w:sz w:val="20"/>
          <w:lang w:eastAsia="tr-TR"/>
        </w:rPr>
      </w:pPr>
      <w:r w:rsidRPr="002A4AA9">
        <w:rPr>
          <w:rFonts w:ascii="Times New Roman" w:eastAsia="Times New Roman" w:hAnsi="Times New Roman"/>
          <w:b/>
          <w:color w:val="000000"/>
          <w:sz w:val="20"/>
          <w:lang w:eastAsia="tr-TR"/>
        </w:rPr>
        <w:t>Tablo 2</w:t>
      </w:r>
      <w:r w:rsidRPr="00AE268E">
        <w:rPr>
          <w:rFonts w:ascii="Times New Roman" w:eastAsia="Times New Roman" w:hAnsi="Times New Roman"/>
          <w:color w:val="000000"/>
          <w:sz w:val="20"/>
          <w:lang w:eastAsia="tr-TR"/>
        </w:rPr>
        <w:t>: Katılımcıların Demografik Özelliklerine İlişkin Frekans Dağılımı</w:t>
      </w:r>
    </w:p>
    <w:tbl>
      <w:tblPr>
        <w:tblW w:w="0" w:type="auto"/>
        <w:tblInd w:w="70" w:type="dxa"/>
        <w:tblCellMar>
          <w:left w:w="10" w:type="dxa"/>
          <w:right w:w="10" w:type="dxa"/>
        </w:tblCellMar>
        <w:tblLook w:val="0000" w:firstRow="0" w:lastRow="0" w:firstColumn="0" w:lastColumn="0" w:noHBand="0" w:noVBand="0"/>
      </w:tblPr>
      <w:tblGrid>
        <w:gridCol w:w="1152"/>
        <w:gridCol w:w="1479"/>
        <w:gridCol w:w="808"/>
        <w:gridCol w:w="800"/>
      </w:tblGrid>
      <w:tr w:rsidR="001E50DE" w:rsidRPr="001E50DE" w:rsidTr="009D7DC6">
        <w:trPr>
          <w:trHeight w:val="1"/>
        </w:trPr>
        <w:tc>
          <w:tcPr>
            <w:tcW w:w="1152"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1E50DE" w:rsidRDefault="001E50DE" w:rsidP="00E95AE2">
            <w:pPr>
              <w:tabs>
                <w:tab w:val="right" w:pos="8640"/>
              </w:tabs>
              <w:spacing w:after="0" w:line="240" w:lineRule="auto"/>
              <w:jc w:val="both"/>
              <w:rPr>
                <w:rFonts w:asciiTheme="minorHAnsi" w:eastAsiaTheme="minorEastAsia" w:hAnsiTheme="minorHAnsi" w:cstheme="minorBidi"/>
                <w:lang w:eastAsia="tr-TR"/>
              </w:rPr>
            </w:pPr>
            <w:r w:rsidRPr="001E50DE">
              <w:rPr>
                <w:rFonts w:ascii="Times New Roman" w:eastAsia="Times New Roman" w:hAnsi="Times New Roman"/>
                <w:b/>
                <w:color w:val="000000"/>
                <w:spacing w:val="-2"/>
                <w:sz w:val="20"/>
                <w:lang w:eastAsia="tr-TR"/>
              </w:rPr>
              <w:t xml:space="preserve"> Değişken </w:t>
            </w:r>
          </w:p>
        </w:tc>
        <w:tc>
          <w:tcPr>
            <w:tcW w:w="1479"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b/>
                <w:color w:val="000000"/>
                <w:spacing w:val="-2"/>
                <w:sz w:val="18"/>
                <w:szCs w:val="18"/>
                <w:lang w:eastAsia="tr-TR"/>
              </w:rPr>
              <w:t>Grup</w:t>
            </w:r>
          </w:p>
        </w:tc>
        <w:tc>
          <w:tcPr>
            <w:tcW w:w="808"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b/>
                <w:color w:val="000000"/>
                <w:spacing w:val="-2"/>
                <w:sz w:val="18"/>
                <w:szCs w:val="18"/>
                <w:lang w:eastAsia="tr-TR"/>
              </w:rPr>
              <w:t>Frekans (n)</w:t>
            </w:r>
          </w:p>
        </w:tc>
        <w:tc>
          <w:tcPr>
            <w:tcW w:w="800"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b/>
                <w:color w:val="000000"/>
                <w:spacing w:val="-2"/>
                <w:sz w:val="18"/>
                <w:szCs w:val="18"/>
                <w:lang w:eastAsia="tr-TR"/>
              </w:rPr>
              <w:t>Yüzde (%)</w:t>
            </w:r>
          </w:p>
        </w:tc>
      </w:tr>
      <w:tr w:rsidR="001E50DE" w:rsidRPr="001E50DE" w:rsidTr="009D7DC6">
        <w:trPr>
          <w:trHeight w:val="1"/>
        </w:trPr>
        <w:tc>
          <w:tcPr>
            <w:tcW w:w="1152" w:type="dxa"/>
            <w:vMerge w:val="restart"/>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C31CE8">
            <w:pPr>
              <w:tabs>
                <w:tab w:val="right" w:pos="8640"/>
              </w:tabs>
              <w:spacing w:after="0" w:line="240" w:lineRule="auto"/>
              <w:jc w:val="both"/>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Cinsiyet</w:t>
            </w:r>
            <w:r w:rsidR="009D7DC6">
              <w:rPr>
                <w:rFonts w:ascii="Times New Roman" w:eastAsia="Times New Roman" w:hAnsi="Times New Roman"/>
                <w:color w:val="000000"/>
                <w:spacing w:val="-2"/>
                <w:sz w:val="18"/>
                <w:szCs w:val="18"/>
                <w:lang w:eastAsia="tr-TR"/>
              </w:rPr>
              <w:t xml:space="preserve"> (</w:t>
            </w:r>
            <w:r w:rsidR="009D7DC6" w:rsidRPr="00C31CE8">
              <w:rPr>
                <w:rFonts w:ascii="Times New Roman" w:eastAsia="Times New Roman" w:hAnsi="Times New Roman"/>
                <w:color w:val="000000"/>
                <w:spacing w:val="-2"/>
                <w:sz w:val="18"/>
                <w:szCs w:val="18"/>
                <w:lang w:eastAsia="tr-TR"/>
              </w:rPr>
              <w:t xml:space="preserve">Toplam </w:t>
            </w:r>
            <w:r w:rsidR="00C31CE8" w:rsidRPr="00C31CE8">
              <w:rPr>
                <w:rFonts w:ascii="Times New Roman" w:eastAsia="Times New Roman" w:hAnsi="Times New Roman"/>
                <w:color w:val="000000"/>
                <w:spacing w:val="-2"/>
                <w:sz w:val="18"/>
                <w:szCs w:val="18"/>
                <w:lang w:eastAsia="tr-TR"/>
              </w:rPr>
              <w:t>100</w:t>
            </w:r>
            <w:r w:rsidR="009D7DC6" w:rsidRPr="00C31CE8">
              <w:rPr>
                <w:rFonts w:ascii="Times New Roman" w:eastAsia="Times New Roman" w:hAnsi="Times New Roman"/>
                <w:color w:val="000000"/>
                <w:spacing w:val="-2"/>
                <w:sz w:val="18"/>
                <w:szCs w:val="18"/>
                <w:lang w:eastAsia="tr-TR"/>
              </w:rPr>
              <w:t>)</w:t>
            </w:r>
          </w:p>
        </w:tc>
        <w:tc>
          <w:tcPr>
            <w:tcW w:w="1479"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Kadın</w:t>
            </w:r>
          </w:p>
        </w:tc>
        <w:tc>
          <w:tcPr>
            <w:tcW w:w="808"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15</w:t>
            </w:r>
          </w:p>
        </w:tc>
        <w:tc>
          <w:tcPr>
            <w:tcW w:w="800"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15</w:t>
            </w:r>
          </w:p>
        </w:tc>
      </w:tr>
      <w:tr w:rsidR="001E50DE" w:rsidRPr="001E50DE" w:rsidTr="009D7DC6">
        <w:trPr>
          <w:trHeight w:val="1"/>
        </w:trPr>
        <w:tc>
          <w:tcPr>
            <w:tcW w:w="1152"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47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Erkek</w:t>
            </w:r>
          </w:p>
        </w:tc>
        <w:tc>
          <w:tcPr>
            <w:tcW w:w="808"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8</w:t>
            </w:r>
            <w:r w:rsidR="00C31CE8">
              <w:rPr>
                <w:rFonts w:ascii="Times New Roman" w:eastAsia="Times New Roman" w:hAnsi="Times New Roman"/>
                <w:color w:val="000000"/>
                <w:spacing w:val="-2"/>
                <w:sz w:val="18"/>
                <w:szCs w:val="18"/>
                <w:lang w:eastAsia="tr-TR"/>
              </w:rPr>
              <w:t>5</w:t>
            </w:r>
          </w:p>
        </w:tc>
        <w:tc>
          <w:tcPr>
            <w:tcW w:w="800"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C31CE8" w:rsidP="00E95AE2">
            <w:pPr>
              <w:tabs>
                <w:tab w:val="right" w:pos="8640"/>
              </w:tabs>
              <w:spacing w:after="0" w:line="240" w:lineRule="auto"/>
              <w:jc w:val="center"/>
              <w:rPr>
                <w:rFonts w:asciiTheme="minorHAnsi" w:eastAsiaTheme="minorEastAsia" w:hAnsiTheme="minorHAnsi" w:cstheme="minorBidi"/>
                <w:sz w:val="18"/>
                <w:szCs w:val="18"/>
                <w:lang w:eastAsia="tr-TR"/>
              </w:rPr>
            </w:pPr>
            <w:r>
              <w:rPr>
                <w:rFonts w:ascii="Times New Roman" w:eastAsia="Times New Roman" w:hAnsi="Times New Roman"/>
                <w:color w:val="000000"/>
                <w:spacing w:val="-2"/>
                <w:sz w:val="18"/>
                <w:szCs w:val="18"/>
                <w:lang w:eastAsia="tr-TR"/>
              </w:rPr>
              <w:t>8</w:t>
            </w:r>
            <w:r w:rsidR="001E50DE" w:rsidRPr="000F6ABB">
              <w:rPr>
                <w:rFonts w:ascii="Times New Roman" w:eastAsia="Times New Roman" w:hAnsi="Times New Roman"/>
                <w:color w:val="000000"/>
                <w:spacing w:val="-2"/>
                <w:sz w:val="18"/>
                <w:szCs w:val="18"/>
                <w:lang w:eastAsia="tr-TR"/>
              </w:rPr>
              <w:t>5</w:t>
            </w:r>
          </w:p>
        </w:tc>
      </w:tr>
      <w:tr w:rsidR="001E50DE" w:rsidRPr="001E50DE" w:rsidTr="009D7DC6">
        <w:trPr>
          <w:trHeight w:val="1"/>
        </w:trPr>
        <w:tc>
          <w:tcPr>
            <w:tcW w:w="1152" w:type="dxa"/>
            <w:vMerge w:val="restart"/>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Default="001E50DE" w:rsidP="00E95AE2">
            <w:pPr>
              <w:tabs>
                <w:tab w:val="right" w:pos="8640"/>
              </w:tabs>
              <w:spacing w:after="0" w:line="240" w:lineRule="auto"/>
              <w:jc w:val="both"/>
              <w:rPr>
                <w:rFonts w:ascii="Times New Roman" w:eastAsia="Times New Roman" w:hAnsi="Times New Roman"/>
                <w:color w:val="000000"/>
                <w:spacing w:val="-2"/>
                <w:sz w:val="18"/>
                <w:szCs w:val="18"/>
                <w:lang w:eastAsia="tr-TR"/>
              </w:rPr>
            </w:pPr>
            <w:r w:rsidRPr="000F6ABB">
              <w:rPr>
                <w:rFonts w:ascii="Times New Roman" w:eastAsia="Times New Roman" w:hAnsi="Times New Roman"/>
                <w:color w:val="000000"/>
                <w:spacing w:val="-2"/>
                <w:sz w:val="18"/>
                <w:szCs w:val="18"/>
                <w:lang w:eastAsia="tr-TR"/>
              </w:rPr>
              <w:t>Yaş</w:t>
            </w:r>
          </w:p>
          <w:p w:rsidR="009D7DC6" w:rsidRPr="000F6ABB" w:rsidRDefault="009D7DC6" w:rsidP="00E95AE2">
            <w:pPr>
              <w:tabs>
                <w:tab w:val="right" w:pos="8640"/>
              </w:tabs>
              <w:spacing w:after="0" w:line="240" w:lineRule="auto"/>
              <w:jc w:val="both"/>
              <w:rPr>
                <w:rFonts w:asciiTheme="minorHAnsi" w:eastAsiaTheme="minorEastAsia" w:hAnsiTheme="minorHAnsi" w:cstheme="minorBidi"/>
                <w:sz w:val="18"/>
                <w:szCs w:val="18"/>
                <w:lang w:eastAsia="tr-TR"/>
              </w:rPr>
            </w:pPr>
            <w:r w:rsidRPr="00C31CE8">
              <w:rPr>
                <w:rFonts w:ascii="Times New Roman" w:eastAsia="Times New Roman" w:hAnsi="Times New Roman"/>
                <w:color w:val="000000"/>
                <w:spacing w:val="-2"/>
                <w:sz w:val="18"/>
                <w:szCs w:val="18"/>
                <w:lang w:eastAsia="tr-TR"/>
              </w:rPr>
              <w:t>Toplam 100</w:t>
            </w:r>
          </w:p>
        </w:tc>
        <w:tc>
          <w:tcPr>
            <w:tcW w:w="1479"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 xml:space="preserve">29 yaş ve altı </w:t>
            </w:r>
          </w:p>
        </w:tc>
        <w:tc>
          <w:tcPr>
            <w:tcW w:w="808"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56</w:t>
            </w:r>
          </w:p>
        </w:tc>
        <w:tc>
          <w:tcPr>
            <w:tcW w:w="800"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56,0</w:t>
            </w:r>
          </w:p>
        </w:tc>
      </w:tr>
      <w:tr w:rsidR="001E50DE" w:rsidRPr="001E50DE" w:rsidTr="009D7DC6">
        <w:trPr>
          <w:trHeight w:val="1"/>
        </w:trPr>
        <w:tc>
          <w:tcPr>
            <w:tcW w:w="1152" w:type="dxa"/>
            <w:vMerge/>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479"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30-39 yaş arası</w:t>
            </w:r>
          </w:p>
        </w:tc>
        <w:tc>
          <w:tcPr>
            <w:tcW w:w="808"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22</w:t>
            </w:r>
          </w:p>
        </w:tc>
        <w:tc>
          <w:tcPr>
            <w:tcW w:w="800"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22,0</w:t>
            </w:r>
          </w:p>
        </w:tc>
      </w:tr>
      <w:tr w:rsidR="001E50DE" w:rsidRPr="001E50DE" w:rsidTr="009D7DC6">
        <w:trPr>
          <w:trHeight w:val="1"/>
        </w:trPr>
        <w:tc>
          <w:tcPr>
            <w:tcW w:w="1152"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47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40 yaş ve üzeri</w:t>
            </w:r>
          </w:p>
        </w:tc>
        <w:tc>
          <w:tcPr>
            <w:tcW w:w="808"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22</w:t>
            </w:r>
          </w:p>
        </w:tc>
        <w:tc>
          <w:tcPr>
            <w:tcW w:w="800"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22,0</w:t>
            </w:r>
          </w:p>
        </w:tc>
      </w:tr>
      <w:tr w:rsidR="001E50DE" w:rsidRPr="001E50DE" w:rsidTr="009D7DC6">
        <w:trPr>
          <w:trHeight w:val="1"/>
        </w:trPr>
        <w:tc>
          <w:tcPr>
            <w:tcW w:w="1152" w:type="dxa"/>
            <w:vMerge w:val="restart"/>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Default="001E50DE" w:rsidP="00E95AE2">
            <w:pPr>
              <w:tabs>
                <w:tab w:val="right" w:pos="8640"/>
              </w:tabs>
              <w:spacing w:after="0" w:line="240" w:lineRule="auto"/>
              <w:jc w:val="both"/>
              <w:rPr>
                <w:rFonts w:ascii="Times New Roman" w:eastAsia="Times New Roman" w:hAnsi="Times New Roman"/>
                <w:color w:val="000000"/>
                <w:spacing w:val="-2"/>
                <w:sz w:val="18"/>
                <w:szCs w:val="18"/>
                <w:lang w:eastAsia="tr-TR"/>
              </w:rPr>
            </w:pPr>
            <w:r w:rsidRPr="000F6ABB">
              <w:rPr>
                <w:rFonts w:ascii="Times New Roman" w:eastAsia="Times New Roman" w:hAnsi="Times New Roman"/>
                <w:color w:val="000000"/>
                <w:spacing w:val="-2"/>
                <w:sz w:val="18"/>
                <w:szCs w:val="18"/>
                <w:lang w:eastAsia="tr-TR"/>
              </w:rPr>
              <w:t>Eğitim Durumu</w:t>
            </w:r>
          </w:p>
          <w:p w:rsidR="009D7DC6" w:rsidRPr="000F6ABB" w:rsidRDefault="009D7DC6" w:rsidP="00E95AE2">
            <w:pPr>
              <w:tabs>
                <w:tab w:val="right" w:pos="8640"/>
              </w:tabs>
              <w:spacing w:after="0" w:line="240" w:lineRule="auto"/>
              <w:jc w:val="both"/>
              <w:rPr>
                <w:rFonts w:asciiTheme="minorHAnsi" w:eastAsiaTheme="minorEastAsia" w:hAnsiTheme="minorHAnsi" w:cstheme="minorBidi"/>
                <w:sz w:val="18"/>
                <w:szCs w:val="18"/>
                <w:lang w:eastAsia="tr-TR"/>
              </w:rPr>
            </w:pPr>
            <w:proofErr w:type="gramStart"/>
            <w:r w:rsidRPr="00C31CE8">
              <w:rPr>
                <w:rFonts w:ascii="Times New Roman" w:eastAsia="Times New Roman" w:hAnsi="Times New Roman"/>
                <w:color w:val="000000"/>
                <w:spacing w:val="-2"/>
                <w:sz w:val="18"/>
                <w:szCs w:val="18"/>
                <w:lang w:eastAsia="tr-TR"/>
              </w:rPr>
              <w:t>n</w:t>
            </w:r>
            <w:proofErr w:type="gramEnd"/>
            <w:r w:rsidRPr="00C31CE8">
              <w:rPr>
                <w:rFonts w:ascii="Times New Roman" w:eastAsia="Times New Roman" w:hAnsi="Times New Roman"/>
                <w:color w:val="000000"/>
                <w:spacing w:val="-2"/>
                <w:sz w:val="18"/>
                <w:szCs w:val="18"/>
                <w:lang w:eastAsia="tr-TR"/>
              </w:rPr>
              <w:t>=100</w:t>
            </w:r>
          </w:p>
        </w:tc>
        <w:tc>
          <w:tcPr>
            <w:tcW w:w="1479"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İlköğretim</w:t>
            </w:r>
          </w:p>
        </w:tc>
        <w:tc>
          <w:tcPr>
            <w:tcW w:w="808"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47</w:t>
            </w:r>
          </w:p>
        </w:tc>
        <w:tc>
          <w:tcPr>
            <w:tcW w:w="800"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47,0</w:t>
            </w:r>
          </w:p>
        </w:tc>
      </w:tr>
      <w:tr w:rsidR="001E50DE" w:rsidRPr="001E50DE" w:rsidTr="009D7DC6">
        <w:trPr>
          <w:trHeight w:val="1"/>
        </w:trPr>
        <w:tc>
          <w:tcPr>
            <w:tcW w:w="1152"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47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Lise</w:t>
            </w:r>
          </w:p>
        </w:tc>
        <w:tc>
          <w:tcPr>
            <w:tcW w:w="80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25</w:t>
            </w:r>
          </w:p>
        </w:tc>
        <w:tc>
          <w:tcPr>
            <w:tcW w:w="8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25,0</w:t>
            </w:r>
          </w:p>
        </w:tc>
      </w:tr>
      <w:tr w:rsidR="001E50DE" w:rsidRPr="001E50DE" w:rsidTr="009D7DC6">
        <w:trPr>
          <w:trHeight w:val="1"/>
        </w:trPr>
        <w:tc>
          <w:tcPr>
            <w:tcW w:w="1152"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47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Yüksekokul</w:t>
            </w:r>
          </w:p>
        </w:tc>
        <w:tc>
          <w:tcPr>
            <w:tcW w:w="80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6</w:t>
            </w:r>
          </w:p>
        </w:tc>
        <w:tc>
          <w:tcPr>
            <w:tcW w:w="8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6,0</w:t>
            </w:r>
          </w:p>
        </w:tc>
      </w:tr>
      <w:tr w:rsidR="001E50DE" w:rsidRPr="001E50DE" w:rsidTr="009D7DC6">
        <w:trPr>
          <w:trHeight w:val="1"/>
        </w:trPr>
        <w:tc>
          <w:tcPr>
            <w:tcW w:w="1152"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47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Lisans</w:t>
            </w:r>
          </w:p>
        </w:tc>
        <w:tc>
          <w:tcPr>
            <w:tcW w:w="80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21</w:t>
            </w:r>
          </w:p>
        </w:tc>
        <w:tc>
          <w:tcPr>
            <w:tcW w:w="8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21,0</w:t>
            </w:r>
          </w:p>
        </w:tc>
      </w:tr>
      <w:tr w:rsidR="001E50DE" w:rsidRPr="001E50DE" w:rsidTr="009D7DC6">
        <w:trPr>
          <w:trHeight w:val="1"/>
        </w:trPr>
        <w:tc>
          <w:tcPr>
            <w:tcW w:w="1152"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47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Yüksek lisans ve üstü</w:t>
            </w:r>
          </w:p>
        </w:tc>
        <w:tc>
          <w:tcPr>
            <w:tcW w:w="808"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w:t>
            </w:r>
          </w:p>
        </w:tc>
        <w:tc>
          <w:tcPr>
            <w:tcW w:w="800"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1,0</w:t>
            </w:r>
          </w:p>
        </w:tc>
      </w:tr>
      <w:tr w:rsidR="001E50DE" w:rsidRPr="001E50DE" w:rsidTr="009D7DC6">
        <w:trPr>
          <w:trHeight w:val="1"/>
        </w:trPr>
        <w:tc>
          <w:tcPr>
            <w:tcW w:w="1152" w:type="dxa"/>
            <w:vMerge w:val="restart"/>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Default="001E50DE" w:rsidP="00E95AE2">
            <w:pPr>
              <w:tabs>
                <w:tab w:val="right" w:pos="8640"/>
              </w:tabs>
              <w:spacing w:after="0" w:line="240" w:lineRule="auto"/>
              <w:jc w:val="both"/>
              <w:rPr>
                <w:rFonts w:ascii="Times New Roman" w:eastAsia="Times New Roman" w:hAnsi="Times New Roman"/>
                <w:color w:val="000000"/>
                <w:spacing w:val="-2"/>
                <w:sz w:val="18"/>
                <w:szCs w:val="18"/>
                <w:lang w:eastAsia="tr-TR"/>
              </w:rPr>
            </w:pPr>
            <w:r w:rsidRPr="000F6ABB">
              <w:rPr>
                <w:rFonts w:ascii="Times New Roman" w:eastAsia="Times New Roman" w:hAnsi="Times New Roman"/>
                <w:color w:val="000000"/>
                <w:spacing w:val="-2"/>
                <w:sz w:val="18"/>
                <w:szCs w:val="18"/>
                <w:lang w:eastAsia="tr-TR"/>
              </w:rPr>
              <w:t>Pozisyon</w:t>
            </w:r>
          </w:p>
          <w:p w:rsidR="009D7DC6" w:rsidRPr="000F6ABB" w:rsidRDefault="009D7DC6" w:rsidP="00E95AE2">
            <w:pPr>
              <w:tabs>
                <w:tab w:val="right" w:pos="8640"/>
              </w:tabs>
              <w:spacing w:after="0" w:line="240" w:lineRule="auto"/>
              <w:jc w:val="both"/>
              <w:rPr>
                <w:rFonts w:asciiTheme="minorHAnsi" w:eastAsiaTheme="minorEastAsia" w:hAnsiTheme="minorHAnsi" w:cstheme="minorBidi"/>
                <w:sz w:val="18"/>
                <w:szCs w:val="18"/>
                <w:lang w:eastAsia="tr-TR"/>
              </w:rPr>
            </w:pPr>
            <w:proofErr w:type="gramStart"/>
            <w:r w:rsidRPr="00C31CE8">
              <w:rPr>
                <w:rFonts w:ascii="Times New Roman" w:eastAsia="Times New Roman" w:hAnsi="Times New Roman"/>
                <w:color w:val="000000"/>
                <w:spacing w:val="-2"/>
                <w:sz w:val="18"/>
                <w:szCs w:val="18"/>
                <w:lang w:eastAsia="tr-TR"/>
              </w:rPr>
              <w:t>n</w:t>
            </w:r>
            <w:proofErr w:type="gramEnd"/>
            <w:r w:rsidRPr="00C31CE8">
              <w:rPr>
                <w:rFonts w:ascii="Times New Roman" w:eastAsia="Times New Roman" w:hAnsi="Times New Roman"/>
                <w:color w:val="000000"/>
                <w:spacing w:val="-2"/>
                <w:sz w:val="18"/>
                <w:szCs w:val="18"/>
                <w:lang w:eastAsia="tr-TR"/>
              </w:rPr>
              <w:t>=100</w:t>
            </w:r>
          </w:p>
        </w:tc>
        <w:tc>
          <w:tcPr>
            <w:tcW w:w="1479"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Patron/Şirket ortağı</w:t>
            </w:r>
          </w:p>
        </w:tc>
        <w:tc>
          <w:tcPr>
            <w:tcW w:w="808"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3</w:t>
            </w:r>
          </w:p>
        </w:tc>
        <w:tc>
          <w:tcPr>
            <w:tcW w:w="800"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3,0</w:t>
            </w:r>
          </w:p>
        </w:tc>
      </w:tr>
      <w:tr w:rsidR="001E50DE" w:rsidRPr="001E50DE" w:rsidTr="009D7DC6">
        <w:trPr>
          <w:trHeight w:val="1"/>
        </w:trPr>
        <w:tc>
          <w:tcPr>
            <w:tcW w:w="1152"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47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Yönetici</w:t>
            </w:r>
          </w:p>
        </w:tc>
        <w:tc>
          <w:tcPr>
            <w:tcW w:w="80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4</w:t>
            </w:r>
          </w:p>
        </w:tc>
        <w:tc>
          <w:tcPr>
            <w:tcW w:w="8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4,0</w:t>
            </w:r>
          </w:p>
        </w:tc>
      </w:tr>
      <w:tr w:rsidR="001E50DE" w:rsidRPr="001E50DE" w:rsidTr="009D7DC6">
        <w:trPr>
          <w:trHeight w:val="1"/>
        </w:trPr>
        <w:tc>
          <w:tcPr>
            <w:tcW w:w="1152"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47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Müdür</w:t>
            </w:r>
          </w:p>
        </w:tc>
        <w:tc>
          <w:tcPr>
            <w:tcW w:w="80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0</w:t>
            </w:r>
          </w:p>
        </w:tc>
        <w:tc>
          <w:tcPr>
            <w:tcW w:w="8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0,0</w:t>
            </w:r>
          </w:p>
        </w:tc>
      </w:tr>
      <w:tr w:rsidR="001E50DE" w:rsidRPr="001E50DE" w:rsidTr="009D7DC6">
        <w:trPr>
          <w:trHeight w:val="1"/>
        </w:trPr>
        <w:tc>
          <w:tcPr>
            <w:tcW w:w="1152"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47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Şef</w:t>
            </w:r>
          </w:p>
        </w:tc>
        <w:tc>
          <w:tcPr>
            <w:tcW w:w="80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14</w:t>
            </w:r>
          </w:p>
        </w:tc>
        <w:tc>
          <w:tcPr>
            <w:tcW w:w="8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14,0</w:t>
            </w:r>
          </w:p>
        </w:tc>
      </w:tr>
      <w:tr w:rsidR="001E50DE" w:rsidRPr="001E50DE" w:rsidTr="009D7DC6">
        <w:trPr>
          <w:trHeight w:val="1"/>
        </w:trPr>
        <w:tc>
          <w:tcPr>
            <w:tcW w:w="1152"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47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Uzman</w:t>
            </w:r>
          </w:p>
        </w:tc>
        <w:tc>
          <w:tcPr>
            <w:tcW w:w="80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w:t>
            </w:r>
          </w:p>
        </w:tc>
        <w:tc>
          <w:tcPr>
            <w:tcW w:w="8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2,0</w:t>
            </w:r>
          </w:p>
        </w:tc>
      </w:tr>
      <w:tr w:rsidR="001E50DE" w:rsidRPr="001E50DE" w:rsidTr="009D7DC6">
        <w:trPr>
          <w:trHeight w:val="1"/>
        </w:trPr>
        <w:tc>
          <w:tcPr>
            <w:tcW w:w="1152"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47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İşçi</w:t>
            </w:r>
          </w:p>
        </w:tc>
        <w:tc>
          <w:tcPr>
            <w:tcW w:w="80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77</w:t>
            </w:r>
          </w:p>
        </w:tc>
        <w:tc>
          <w:tcPr>
            <w:tcW w:w="8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77,0</w:t>
            </w:r>
          </w:p>
        </w:tc>
      </w:tr>
      <w:tr w:rsidR="001E50DE" w:rsidRPr="001E50DE" w:rsidTr="009D7DC6">
        <w:trPr>
          <w:trHeight w:val="1"/>
        </w:trPr>
        <w:tc>
          <w:tcPr>
            <w:tcW w:w="1152"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47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Diğer</w:t>
            </w:r>
          </w:p>
        </w:tc>
        <w:tc>
          <w:tcPr>
            <w:tcW w:w="808"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0</w:t>
            </w:r>
          </w:p>
        </w:tc>
        <w:tc>
          <w:tcPr>
            <w:tcW w:w="800"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0,0</w:t>
            </w:r>
          </w:p>
        </w:tc>
      </w:tr>
      <w:tr w:rsidR="001E50DE" w:rsidRPr="001E50DE" w:rsidTr="009D7DC6">
        <w:trPr>
          <w:trHeight w:val="1"/>
        </w:trPr>
        <w:tc>
          <w:tcPr>
            <w:tcW w:w="1152" w:type="dxa"/>
            <w:vMerge w:val="restart"/>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Default="001E50DE" w:rsidP="00E95AE2">
            <w:pPr>
              <w:tabs>
                <w:tab w:val="right" w:pos="8640"/>
              </w:tabs>
              <w:spacing w:after="0" w:line="240" w:lineRule="auto"/>
              <w:rPr>
                <w:rFonts w:ascii="Times New Roman" w:eastAsia="Times New Roman" w:hAnsi="Times New Roman"/>
                <w:color w:val="000000"/>
                <w:spacing w:val="-2"/>
                <w:sz w:val="18"/>
                <w:szCs w:val="18"/>
                <w:lang w:eastAsia="tr-TR"/>
              </w:rPr>
            </w:pPr>
            <w:r w:rsidRPr="000F6ABB">
              <w:rPr>
                <w:rFonts w:ascii="Times New Roman" w:eastAsia="Times New Roman" w:hAnsi="Times New Roman"/>
                <w:color w:val="000000"/>
                <w:spacing w:val="-2"/>
                <w:sz w:val="18"/>
                <w:szCs w:val="18"/>
                <w:lang w:eastAsia="tr-TR"/>
              </w:rPr>
              <w:t>Şirkette Çalışma Süresi</w:t>
            </w:r>
          </w:p>
          <w:p w:rsidR="009D7DC6" w:rsidRPr="000F6ABB" w:rsidRDefault="009D7DC6" w:rsidP="00E95AE2">
            <w:pPr>
              <w:tabs>
                <w:tab w:val="right" w:pos="8640"/>
              </w:tabs>
              <w:spacing w:after="0" w:line="240" w:lineRule="auto"/>
              <w:rPr>
                <w:rFonts w:asciiTheme="minorHAnsi" w:eastAsiaTheme="minorEastAsia" w:hAnsiTheme="minorHAnsi" w:cstheme="minorBidi"/>
                <w:sz w:val="18"/>
                <w:szCs w:val="18"/>
                <w:lang w:eastAsia="tr-TR"/>
              </w:rPr>
            </w:pPr>
            <w:proofErr w:type="gramStart"/>
            <w:r w:rsidRPr="00C31CE8">
              <w:rPr>
                <w:rFonts w:ascii="Times New Roman" w:eastAsia="Times New Roman" w:hAnsi="Times New Roman"/>
                <w:color w:val="000000"/>
                <w:spacing w:val="-2"/>
                <w:sz w:val="18"/>
                <w:szCs w:val="18"/>
                <w:lang w:eastAsia="tr-TR"/>
              </w:rPr>
              <w:t>n</w:t>
            </w:r>
            <w:proofErr w:type="gramEnd"/>
            <w:r w:rsidRPr="00C31CE8">
              <w:rPr>
                <w:rFonts w:ascii="Times New Roman" w:eastAsia="Times New Roman" w:hAnsi="Times New Roman"/>
                <w:color w:val="000000"/>
                <w:spacing w:val="-2"/>
                <w:sz w:val="18"/>
                <w:szCs w:val="18"/>
                <w:lang w:eastAsia="tr-TR"/>
              </w:rPr>
              <w:t>=100</w:t>
            </w:r>
          </w:p>
        </w:tc>
        <w:tc>
          <w:tcPr>
            <w:tcW w:w="1479"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 yıldan az</w:t>
            </w:r>
          </w:p>
        </w:tc>
        <w:tc>
          <w:tcPr>
            <w:tcW w:w="808"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34</w:t>
            </w:r>
          </w:p>
        </w:tc>
        <w:tc>
          <w:tcPr>
            <w:tcW w:w="800"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34,0</w:t>
            </w:r>
          </w:p>
        </w:tc>
      </w:tr>
      <w:tr w:rsidR="001E50DE" w:rsidRPr="001E50DE" w:rsidTr="009D7DC6">
        <w:trPr>
          <w:trHeight w:val="1"/>
        </w:trPr>
        <w:tc>
          <w:tcPr>
            <w:tcW w:w="1152"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47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1-3 yıl</w:t>
            </w:r>
          </w:p>
        </w:tc>
        <w:tc>
          <w:tcPr>
            <w:tcW w:w="80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34</w:t>
            </w:r>
          </w:p>
        </w:tc>
        <w:tc>
          <w:tcPr>
            <w:tcW w:w="8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34,0</w:t>
            </w:r>
          </w:p>
        </w:tc>
      </w:tr>
      <w:tr w:rsidR="001E50DE" w:rsidRPr="001E50DE" w:rsidTr="009D7DC6">
        <w:trPr>
          <w:trHeight w:val="1"/>
        </w:trPr>
        <w:tc>
          <w:tcPr>
            <w:tcW w:w="1152"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47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4-6 yıl</w:t>
            </w:r>
          </w:p>
        </w:tc>
        <w:tc>
          <w:tcPr>
            <w:tcW w:w="80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21</w:t>
            </w:r>
          </w:p>
        </w:tc>
        <w:tc>
          <w:tcPr>
            <w:tcW w:w="8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21,0</w:t>
            </w:r>
          </w:p>
        </w:tc>
      </w:tr>
      <w:tr w:rsidR="001E50DE" w:rsidRPr="001E50DE" w:rsidTr="009D7DC6">
        <w:trPr>
          <w:trHeight w:val="1"/>
        </w:trPr>
        <w:tc>
          <w:tcPr>
            <w:tcW w:w="1152"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1E50DE" w:rsidRDefault="001E50DE" w:rsidP="00E95AE2">
            <w:pPr>
              <w:tabs>
                <w:tab w:val="right" w:pos="8640"/>
              </w:tabs>
              <w:spacing w:after="0" w:line="240" w:lineRule="auto"/>
              <w:jc w:val="center"/>
              <w:rPr>
                <w:rFonts w:cs="Calibri"/>
                <w:lang w:eastAsia="tr-TR"/>
              </w:rPr>
            </w:pPr>
          </w:p>
        </w:tc>
        <w:tc>
          <w:tcPr>
            <w:tcW w:w="147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7-9 yıl</w:t>
            </w:r>
          </w:p>
        </w:tc>
        <w:tc>
          <w:tcPr>
            <w:tcW w:w="80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6</w:t>
            </w:r>
          </w:p>
        </w:tc>
        <w:tc>
          <w:tcPr>
            <w:tcW w:w="8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6,0</w:t>
            </w:r>
          </w:p>
        </w:tc>
      </w:tr>
      <w:tr w:rsidR="001E50DE" w:rsidRPr="001E50DE" w:rsidTr="009D7DC6">
        <w:trPr>
          <w:trHeight w:val="1"/>
        </w:trPr>
        <w:tc>
          <w:tcPr>
            <w:tcW w:w="1152" w:type="dxa"/>
            <w:vMerge/>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1E50DE" w:rsidRPr="001E50DE" w:rsidRDefault="001E50DE" w:rsidP="00E95AE2">
            <w:pPr>
              <w:tabs>
                <w:tab w:val="right" w:pos="8640"/>
              </w:tabs>
              <w:spacing w:after="0" w:line="240" w:lineRule="auto"/>
              <w:jc w:val="center"/>
              <w:rPr>
                <w:rFonts w:cs="Calibri"/>
                <w:lang w:eastAsia="tr-TR"/>
              </w:rPr>
            </w:pPr>
          </w:p>
        </w:tc>
        <w:tc>
          <w:tcPr>
            <w:tcW w:w="147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10 yıl ve daha fazla</w:t>
            </w:r>
          </w:p>
        </w:tc>
        <w:tc>
          <w:tcPr>
            <w:tcW w:w="80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w:t>
            </w:r>
          </w:p>
        </w:tc>
        <w:tc>
          <w:tcPr>
            <w:tcW w:w="8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5,0</w:t>
            </w:r>
          </w:p>
        </w:tc>
      </w:tr>
    </w:tbl>
    <w:p w:rsidR="001E50DE" w:rsidRDefault="001E50DE" w:rsidP="00E95AE2">
      <w:pPr>
        <w:keepNext/>
        <w:tabs>
          <w:tab w:val="right" w:pos="8640"/>
        </w:tabs>
        <w:spacing w:after="0" w:line="240" w:lineRule="auto"/>
        <w:rPr>
          <w:rFonts w:ascii="Times New Roman" w:eastAsia="Times New Roman" w:hAnsi="Times New Roman"/>
          <w:b/>
          <w:spacing w:val="-2"/>
          <w:sz w:val="20"/>
          <w:lang w:eastAsia="tr-TR"/>
        </w:rPr>
      </w:pPr>
      <w:r w:rsidRPr="001E50DE">
        <w:rPr>
          <w:rFonts w:ascii="Times New Roman" w:eastAsia="Times New Roman" w:hAnsi="Times New Roman"/>
          <w:b/>
          <w:spacing w:val="-2"/>
          <w:sz w:val="20"/>
          <w:lang w:eastAsia="tr-TR"/>
        </w:rPr>
        <w:lastRenderedPageBreak/>
        <w:t>İş Sağlığı ve Güvenliği Algı Ölçeği İstatistiki Bulguları</w:t>
      </w:r>
    </w:p>
    <w:p w:rsidR="009C64E9" w:rsidRPr="009C64E9" w:rsidRDefault="009C64E9" w:rsidP="00E95AE2">
      <w:pPr>
        <w:keepNext/>
        <w:tabs>
          <w:tab w:val="right" w:pos="8640"/>
        </w:tabs>
        <w:spacing w:after="0" w:line="240" w:lineRule="auto"/>
        <w:rPr>
          <w:rFonts w:ascii="Times New Roman" w:eastAsia="Times New Roman" w:hAnsi="Times New Roman"/>
          <w:b/>
          <w:spacing w:val="-2"/>
          <w:sz w:val="14"/>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Katılımcıların İş Sağlığı ve Güvenliği Algı ölçeğindeki ifadelere verdikleri yanıtlara ilişki</w:t>
      </w:r>
      <w:r w:rsidR="00174C42">
        <w:rPr>
          <w:rFonts w:ascii="Times New Roman" w:eastAsia="Times New Roman" w:hAnsi="Times New Roman"/>
          <w:spacing w:val="-2"/>
          <w:sz w:val="20"/>
          <w:lang w:eastAsia="tr-TR"/>
        </w:rPr>
        <w:t>n istatistiki bulgular Tablo 3’t</w:t>
      </w:r>
      <w:r w:rsidRPr="001E50DE">
        <w:rPr>
          <w:rFonts w:ascii="Times New Roman" w:eastAsia="Times New Roman" w:hAnsi="Times New Roman"/>
          <w:spacing w:val="-2"/>
          <w:sz w:val="20"/>
          <w:lang w:eastAsia="tr-TR"/>
        </w:rPr>
        <w:t>e olduğu gibidir.</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p>
    <w:p w:rsidR="001E50DE" w:rsidRPr="00AE268E" w:rsidRDefault="001E50DE" w:rsidP="00AE268E">
      <w:pPr>
        <w:tabs>
          <w:tab w:val="left" w:pos="8640"/>
        </w:tabs>
        <w:spacing w:after="120" w:line="240" w:lineRule="auto"/>
        <w:jc w:val="center"/>
        <w:rPr>
          <w:rFonts w:ascii="Times New Roman" w:eastAsia="Times New Roman" w:hAnsi="Times New Roman"/>
          <w:color w:val="000000"/>
          <w:sz w:val="20"/>
          <w:lang w:eastAsia="tr-TR"/>
        </w:rPr>
      </w:pPr>
      <w:r w:rsidRPr="002A4AA9">
        <w:rPr>
          <w:rFonts w:ascii="Times New Roman" w:eastAsia="Times New Roman" w:hAnsi="Times New Roman"/>
          <w:b/>
          <w:color w:val="000000"/>
          <w:sz w:val="20"/>
          <w:lang w:eastAsia="tr-TR"/>
        </w:rPr>
        <w:t>Tablo 3</w:t>
      </w:r>
      <w:r w:rsidRPr="00AE268E">
        <w:rPr>
          <w:rFonts w:ascii="Times New Roman" w:eastAsia="Times New Roman" w:hAnsi="Times New Roman"/>
          <w:color w:val="000000"/>
          <w:sz w:val="20"/>
          <w:lang w:eastAsia="tr-TR"/>
        </w:rPr>
        <w:t>: İş Sağlığı ve Güvenliği Algı Ölçeğinin Tanımlayıcı İstatistikleri</w:t>
      </w:r>
    </w:p>
    <w:p w:rsidR="001E50DE" w:rsidRPr="00AE268E" w:rsidRDefault="001E50DE" w:rsidP="00AE268E">
      <w:pPr>
        <w:tabs>
          <w:tab w:val="left" w:pos="8640"/>
        </w:tabs>
        <w:spacing w:after="120" w:line="240" w:lineRule="auto"/>
        <w:jc w:val="center"/>
        <w:rPr>
          <w:rFonts w:ascii="Times New Roman" w:eastAsia="Times New Roman" w:hAnsi="Times New Roman"/>
          <w:color w:val="000000"/>
          <w:sz w:val="12"/>
          <w:lang w:eastAsia="tr-TR"/>
        </w:rPr>
      </w:pPr>
    </w:p>
    <w:tbl>
      <w:tblPr>
        <w:tblW w:w="0" w:type="auto"/>
        <w:tblInd w:w="74" w:type="dxa"/>
        <w:tblCellMar>
          <w:left w:w="10" w:type="dxa"/>
          <w:right w:w="10" w:type="dxa"/>
        </w:tblCellMar>
        <w:tblLook w:val="0000" w:firstRow="0" w:lastRow="0" w:firstColumn="0" w:lastColumn="0" w:noHBand="0" w:noVBand="0"/>
      </w:tblPr>
      <w:tblGrid>
        <w:gridCol w:w="1447"/>
        <w:gridCol w:w="506"/>
        <w:gridCol w:w="606"/>
        <w:gridCol w:w="719"/>
        <w:gridCol w:w="539"/>
        <w:gridCol w:w="566"/>
      </w:tblGrid>
      <w:tr w:rsidR="001E50DE" w:rsidRPr="000F6ABB" w:rsidTr="001E50DE">
        <w:trPr>
          <w:trHeight w:val="1"/>
        </w:trPr>
        <w:tc>
          <w:tcPr>
            <w:tcW w:w="3874" w:type="dxa"/>
            <w:tcBorders>
              <w:top w:val="single" w:sz="4" w:space="0" w:color="000000"/>
              <w:left w:val="single" w:sz="6" w:space="0" w:color="000000"/>
              <w:bottom w:val="single" w:sz="6" w:space="0" w:color="1A3645"/>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914" w:type="dxa"/>
            <w:tcBorders>
              <w:top w:val="single" w:sz="4" w:space="0" w:color="000000"/>
              <w:left w:val="single" w:sz="6" w:space="0" w:color="000000"/>
              <w:bottom w:val="single" w:sz="6" w:space="0" w:color="1A3645"/>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proofErr w:type="gramStart"/>
            <w:r w:rsidRPr="000F6ABB">
              <w:rPr>
                <w:rFonts w:ascii="Times New Roman" w:eastAsia="Times New Roman" w:hAnsi="Times New Roman"/>
                <w:b/>
                <w:spacing w:val="-2"/>
                <w:sz w:val="18"/>
                <w:lang w:eastAsia="tr-TR"/>
              </w:rPr>
              <w:t>n</w:t>
            </w:r>
            <w:proofErr w:type="gramEnd"/>
          </w:p>
        </w:tc>
        <w:tc>
          <w:tcPr>
            <w:tcW w:w="1067" w:type="dxa"/>
            <w:tcBorders>
              <w:top w:val="single" w:sz="4" w:space="0" w:color="000000"/>
              <w:left w:val="single" w:sz="6" w:space="0" w:color="000000"/>
              <w:bottom w:val="single" w:sz="6" w:space="0" w:color="1A3645"/>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b/>
                <w:spacing w:val="-2"/>
                <w:sz w:val="18"/>
                <w:lang w:eastAsia="tr-TR"/>
              </w:rPr>
              <w:t>Min.</w:t>
            </w:r>
          </w:p>
        </w:tc>
        <w:tc>
          <w:tcPr>
            <w:tcW w:w="1226" w:type="dxa"/>
            <w:tcBorders>
              <w:top w:val="single" w:sz="4" w:space="0" w:color="000000"/>
              <w:left w:val="single" w:sz="6" w:space="0" w:color="000000"/>
              <w:bottom w:val="single" w:sz="6" w:space="0" w:color="1A3645"/>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proofErr w:type="spellStart"/>
            <w:r w:rsidRPr="000F6ABB">
              <w:rPr>
                <w:rFonts w:ascii="Times New Roman" w:eastAsia="Times New Roman" w:hAnsi="Times New Roman"/>
                <w:b/>
                <w:spacing w:val="-2"/>
                <w:sz w:val="18"/>
                <w:lang w:eastAsia="tr-TR"/>
              </w:rPr>
              <w:t>Maks</w:t>
            </w:r>
            <w:proofErr w:type="spellEnd"/>
            <w:r w:rsidRPr="000F6ABB">
              <w:rPr>
                <w:rFonts w:ascii="Times New Roman" w:eastAsia="Times New Roman" w:hAnsi="Times New Roman"/>
                <w:b/>
                <w:spacing w:val="-2"/>
                <w:sz w:val="18"/>
                <w:lang w:eastAsia="tr-TR"/>
              </w:rPr>
              <w:t>.</w:t>
            </w:r>
          </w:p>
        </w:tc>
        <w:tc>
          <w:tcPr>
            <w:tcW w:w="780" w:type="dxa"/>
            <w:tcBorders>
              <w:top w:val="single" w:sz="4" w:space="0" w:color="000000"/>
              <w:left w:val="single" w:sz="6" w:space="0" w:color="000000"/>
              <w:bottom w:val="single" w:sz="6" w:space="0" w:color="1A3645"/>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b/>
                <w:spacing w:val="-2"/>
                <w:sz w:val="18"/>
                <w:lang w:eastAsia="tr-TR"/>
              </w:rPr>
              <w:t>Ort.</w:t>
            </w:r>
          </w:p>
        </w:tc>
        <w:tc>
          <w:tcPr>
            <w:tcW w:w="1121" w:type="dxa"/>
            <w:tcBorders>
              <w:top w:val="single" w:sz="4" w:space="0" w:color="000000"/>
              <w:left w:val="single" w:sz="6" w:space="0" w:color="000000"/>
              <w:bottom w:val="single" w:sz="6" w:space="0" w:color="1A3645"/>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proofErr w:type="spellStart"/>
            <w:r w:rsidRPr="000F6ABB">
              <w:rPr>
                <w:rFonts w:ascii="Times New Roman" w:eastAsia="Times New Roman" w:hAnsi="Times New Roman"/>
                <w:b/>
                <w:spacing w:val="-2"/>
                <w:sz w:val="18"/>
                <w:lang w:eastAsia="tr-TR"/>
              </w:rPr>
              <w:t>Ss</w:t>
            </w:r>
            <w:proofErr w:type="spellEnd"/>
          </w:p>
        </w:tc>
      </w:tr>
      <w:tr w:rsidR="001E50DE" w:rsidRPr="000F6ABB" w:rsidTr="001E50DE">
        <w:trPr>
          <w:trHeight w:val="1"/>
        </w:trPr>
        <w:tc>
          <w:tcPr>
            <w:tcW w:w="3874" w:type="dxa"/>
            <w:tcBorders>
              <w:top w:val="single" w:sz="6" w:space="0" w:color="1A3645"/>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İş Sağlığı ve Güvenliği Konusunda Yönetsel Önlem ve Tedbirler</w:t>
            </w:r>
          </w:p>
        </w:tc>
        <w:tc>
          <w:tcPr>
            <w:tcW w:w="914" w:type="dxa"/>
            <w:tcBorders>
              <w:top w:val="single" w:sz="6" w:space="0" w:color="1A3645"/>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100</w:t>
            </w:r>
          </w:p>
        </w:tc>
        <w:tc>
          <w:tcPr>
            <w:tcW w:w="1067" w:type="dxa"/>
            <w:tcBorders>
              <w:top w:val="single" w:sz="6" w:space="0" w:color="1A3645"/>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1,38</w:t>
            </w:r>
          </w:p>
        </w:tc>
        <w:tc>
          <w:tcPr>
            <w:tcW w:w="1226" w:type="dxa"/>
            <w:tcBorders>
              <w:top w:val="single" w:sz="6" w:space="0" w:color="1A3645"/>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5,00</w:t>
            </w:r>
          </w:p>
        </w:tc>
        <w:tc>
          <w:tcPr>
            <w:tcW w:w="780" w:type="dxa"/>
            <w:tcBorders>
              <w:top w:val="single" w:sz="6" w:space="0" w:color="1A3645"/>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4,15</w:t>
            </w:r>
          </w:p>
        </w:tc>
        <w:tc>
          <w:tcPr>
            <w:tcW w:w="1121" w:type="dxa"/>
            <w:tcBorders>
              <w:top w:val="single" w:sz="6" w:space="0" w:color="1A3645"/>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0,61</w:t>
            </w:r>
          </w:p>
        </w:tc>
      </w:tr>
      <w:tr w:rsidR="001E50DE" w:rsidRPr="000F6ABB" w:rsidTr="001E50DE">
        <w:trPr>
          <w:trHeight w:val="1"/>
        </w:trPr>
        <w:tc>
          <w:tcPr>
            <w:tcW w:w="3874" w:type="dxa"/>
            <w:tcBorders>
              <w:top w:val="single" w:sz="6" w:space="0" w:color="BCBCBC"/>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Çalışanların İş Sağlığı ve Güvenliği Kriterlerine Göre Çalışması</w:t>
            </w:r>
          </w:p>
        </w:tc>
        <w:tc>
          <w:tcPr>
            <w:tcW w:w="914" w:type="dxa"/>
            <w:tcBorders>
              <w:top w:val="single" w:sz="6" w:space="0" w:color="BCBCBC"/>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100</w:t>
            </w:r>
          </w:p>
        </w:tc>
        <w:tc>
          <w:tcPr>
            <w:tcW w:w="1067" w:type="dxa"/>
            <w:tcBorders>
              <w:top w:val="single" w:sz="6" w:space="0" w:color="BCBCBC"/>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2,43</w:t>
            </w:r>
          </w:p>
        </w:tc>
        <w:tc>
          <w:tcPr>
            <w:tcW w:w="1226" w:type="dxa"/>
            <w:tcBorders>
              <w:top w:val="single" w:sz="6" w:space="0" w:color="BCBCBC"/>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5,00</w:t>
            </w:r>
          </w:p>
        </w:tc>
        <w:tc>
          <w:tcPr>
            <w:tcW w:w="780" w:type="dxa"/>
            <w:tcBorders>
              <w:top w:val="single" w:sz="6" w:space="0" w:color="BCBCBC"/>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3,89</w:t>
            </w:r>
          </w:p>
        </w:tc>
        <w:tc>
          <w:tcPr>
            <w:tcW w:w="1121" w:type="dxa"/>
            <w:tcBorders>
              <w:top w:val="single" w:sz="6" w:space="0" w:color="BCBCBC"/>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0,51</w:t>
            </w:r>
          </w:p>
        </w:tc>
      </w:tr>
      <w:tr w:rsidR="001E50DE" w:rsidRPr="000F6ABB" w:rsidTr="001E50DE">
        <w:trPr>
          <w:trHeight w:val="1"/>
        </w:trPr>
        <w:tc>
          <w:tcPr>
            <w:tcW w:w="3874" w:type="dxa"/>
            <w:tcBorders>
              <w:top w:val="single" w:sz="6" w:space="0" w:color="BCBCBC"/>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İş Sağlığı ve Güvenliği Eğitim Uygulamaları</w:t>
            </w:r>
          </w:p>
        </w:tc>
        <w:tc>
          <w:tcPr>
            <w:tcW w:w="914" w:type="dxa"/>
            <w:tcBorders>
              <w:top w:val="single" w:sz="6" w:space="0" w:color="BCBCBC"/>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100</w:t>
            </w:r>
          </w:p>
        </w:tc>
        <w:tc>
          <w:tcPr>
            <w:tcW w:w="1067" w:type="dxa"/>
            <w:tcBorders>
              <w:top w:val="single" w:sz="6" w:space="0" w:color="BCBCBC"/>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2,40</w:t>
            </w:r>
          </w:p>
        </w:tc>
        <w:tc>
          <w:tcPr>
            <w:tcW w:w="1226" w:type="dxa"/>
            <w:tcBorders>
              <w:top w:val="single" w:sz="6" w:space="0" w:color="BCBCBC"/>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5,00</w:t>
            </w:r>
          </w:p>
        </w:tc>
        <w:tc>
          <w:tcPr>
            <w:tcW w:w="780" w:type="dxa"/>
            <w:tcBorders>
              <w:top w:val="single" w:sz="6" w:space="0" w:color="BCBCBC"/>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4,08</w:t>
            </w:r>
          </w:p>
        </w:tc>
        <w:tc>
          <w:tcPr>
            <w:tcW w:w="1121" w:type="dxa"/>
            <w:tcBorders>
              <w:top w:val="single" w:sz="6" w:space="0" w:color="BCBCBC"/>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0,61</w:t>
            </w:r>
          </w:p>
        </w:tc>
      </w:tr>
      <w:tr w:rsidR="001E50DE" w:rsidRPr="000F6ABB" w:rsidTr="001E50DE">
        <w:trPr>
          <w:trHeight w:val="1"/>
        </w:trPr>
        <w:tc>
          <w:tcPr>
            <w:tcW w:w="3874" w:type="dxa"/>
            <w:tcBorders>
              <w:top w:val="single" w:sz="6" w:space="0" w:color="BCBCBC"/>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İş Sağlığı ve Güvenliği Konusunda Yönetim ve Çalışanlar Arasında İş Birliği ve İletişim</w:t>
            </w:r>
          </w:p>
        </w:tc>
        <w:tc>
          <w:tcPr>
            <w:tcW w:w="914" w:type="dxa"/>
            <w:tcBorders>
              <w:top w:val="single" w:sz="6" w:space="0" w:color="BCBCBC"/>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100</w:t>
            </w:r>
          </w:p>
        </w:tc>
        <w:tc>
          <w:tcPr>
            <w:tcW w:w="1067" w:type="dxa"/>
            <w:tcBorders>
              <w:top w:val="single" w:sz="6" w:space="0" w:color="BCBCBC"/>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1,00</w:t>
            </w:r>
          </w:p>
        </w:tc>
        <w:tc>
          <w:tcPr>
            <w:tcW w:w="1226" w:type="dxa"/>
            <w:tcBorders>
              <w:top w:val="single" w:sz="6" w:space="0" w:color="BCBCBC"/>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5,00</w:t>
            </w:r>
          </w:p>
        </w:tc>
        <w:tc>
          <w:tcPr>
            <w:tcW w:w="780" w:type="dxa"/>
            <w:tcBorders>
              <w:top w:val="single" w:sz="6" w:space="0" w:color="BCBCBC"/>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4,12</w:t>
            </w:r>
          </w:p>
        </w:tc>
        <w:tc>
          <w:tcPr>
            <w:tcW w:w="1121" w:type="dxa"/>
            <w:tcBorders>
              <w:top w:val="single" w:sz="6" w:space="0" w:color="BCBCBC"/>
              <w:left w:val="single" w:sz="6" w:space="0" w:color="000000"/>
              <w:bottom w:val="single" w:sz="6" w:space="0" w:color="BCBCBC"/>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0,77</w:t>
            </w:r>
          </w:p>
        </w:tc>
      </w:tr>
      <w:tr w:rsidR="001E50DE" w:rsidRPr="000F6ABB" w:rsidTr="001E50DE">
        <w:trPr>
          <w:trHeight w:val="1"/>
        </w:trPr>
        <w:tc>
          <w:tcPr>
            <w:tcW w:w="3874" w:type="dxa"/>
            <w:tcBorders>
              <w:top w:val="single" w:sz="6" w:space="0" w:color="BCBCBC"/>
              <w:left w:val="single" w:sz="6" w:space="0" w:color="000000"/>
              <w:bottom w:val="single" w:sz="4" w:space="0" w:color="000000"/>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 xml:space="preserve">Ölçek Geneli </w:t>
            </w:r>
          </w:p>
        </w:tc>
        <w:tc>
          <w:tcPr>
            <w:tcW w:w="914" w:type="dxa"/>
            <w:tcBorders>
              <w:top w:val="single" w:sz="6" w:space="0" w:color="BCBCBC"/>
              <w:left w:val="single" w:sz="6" w:space="0" w:color="000000"/>
              <w:bottom w:val="single" w:sz="4" w:space="0" w:color="000000"/>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100</w:t>
            </w:r>
          </w:p>
        </w:tc>
        <w:tc>
          <w:tcPr>
            <w:tcW w:w="1067" w:type="dxa"/>
            <w:tcBorders>
              <w:top w:val="single" w:sz="6" w:space="0" w:color="BCBCBC"/>
              <w:left w:val="single" w:sz="6" w:space="0" w:color="000000"/>
              <w:bottom w:val="single" w:sz="4" w:space="0" w:color="000000"/>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1,00</w:t>
            </w:r>
          </w:p>
        </w:tc>
        <w:tc>
          <w:tcPr>
            <w:tcW w:w="1226" w:type="dxa"/>
            <w:tcBorders>
              <w:top w:val="single" w:sz="6" w:space="0" w:color="BCBCBC"/>
              <w:left w:val="single" w:sz="6" w:space="0" w:color="000000"/>
              <w:bottom w:val="single" w:sz="4" w:space="0" w:color="000000"/>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5,00</w:t>
            </w:r>
          </w:p>
        </w:tc>
        <w:tc>
          <w:tcPr>
            <w:tcW w:w="780" w:type="dxa"/>
            <w:tcBorders>
              <w:top w:val="single" w:sz="6" w:space="0" w:color="BCBCBC"/>
              <w:left w:val="single" w:sz="6" w:space="0" w:color="000000"/>
              <w:bottom w:val="single" w:sz="4" w:space="0" w:color="000000"/>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4,06</w:t>
            </w:r>
          </w:p>
        </w:tc>
        <w:tc>
          <w:tcPr>
            <w:tcW w:w="1121" w:type="dxa"/>
            <w:tcBorders>
              <w:top w:val="single" w:sz="6" w:space="0" w:color="BCBCBC"/>
              <w:left w:val="single" w:sz="6" w:space="0" w:color="000000"/>
              <w:bottom w:val="single" w:sz="4" w:space="0" w:color="000000"/>
              <w:right w:val="single" w:sz="6" w:space="0" w:color="000000"/>
            </w:tcBorders>
            <w:shd w:val="clear" w:color="auto" w:fill="auto"/>
            <w:tcMar>
              <w:left w:w="74" w:type="dxa"/>
              <w:right w:w="74" w:type="dxa"/>
            </w:tcMar>
            <w:vAlign w:val="center"/>
          </w:tcPr>
          <w:p w:rsidR="001E50DE" w:rsidRPr="000F6ABB" w:rsidRDefault="001E50DE" w:rsidP="00E95AE2">
            <w:pPr>
              <w:tabs>
                <w:tab w:val="right" w:pos="8640"/>
              </w:tabs>
              <w:spacing w:after="0" w:line="240" w:lineRule="auto"/>
              <w:ind w:left="45"/>
              <w:jc w:val="center"/>
              <w:rPr>
                <w:rFonts w:asciiTheme="minorHAnsi" w:eastAsiaTheme="minorEastAsia" w:hAnsiTheme="minorHAnsi" w:cstheme="minorBidi"/>
                <w:sz w:val="18"/>
                <w:lang w:eastAsia="tr-TR"/>
              </w:rPr>
            </w:pPr>
            <w:r w:rsidRPr="000F6ABB">
              <w:rPr>
                <w:rFonts w:ascii="Times New Roman" w:eastAsia="Times New Roman" w:hAnsi="Times New Roman"/>
                <w:spacing w:val="-2"/>
                <w:sz w:val="18"/>
                <w:lang w:eastAsia="tr-TR"/>
              </w:rPr>
              <w:t>0,63</w:t>
            </w:r>
          </w:p>
        </w:tc>
      </w:tr>
    </w:tbl>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Araştırma sonucuna göre;</w:t>
      </w:r>
    </w:p>
    <w:p w:rsidR="001E50DE" w:rsidRPr="00B36061" w:rsidRDefault="001E50DE" w:rsidP="00B36061">
      <w:pPr>
        <w:pStyle w:val="ListeParagraf"/>
        <w:numPr>
          <w:ilvl w:val="0"/>
          <w:numId w:val="14"/>
        </w:numPr>
        <w:tabs>
          <w:tab w:val="left" w:pos="8640"/>
        </w:tabs>
        <w:spacing w:after="0" w:line="240" w:lineRule="auto"/>
        <w:ind w:left="0" w:firstLine="0"/>
        <w:jc w:val="both"/>
        <w:rPr>
          <w:rFonts w:ascii="Times New Roman" w:eastAsia="Times New Roman" w:hAnsi="Times New Roman"/>
          <w:spacing w:val="-2"/>
          <w:sz w:val="20"/>
          <w:lang w:eastAsia="tr-TR"/>
        </w:rPr>
      </w:pPr>
      <w:r w:rsidRPr="00B36061">
        <w:rPr>
          <w:rFonts w:ascii="Times New Roman" w:eastAsia="Times New Roman" w:hAnsi="Times New Roman"/>
          <w:spacing w:val="-2"/>
          <w:sz w:val="20"/>
          <w:lang w:eastAsia="tr-TR"/>
        </w:rPr>
        <w:t>İş Sağlığı ve Güvenliği Konusunda Yönetsel Önlem ve Tedbirler puanı ortalaması 4.15,</w:t>
      </w:r>
    </w:p>
    <w:p w:rsidR="001E50DE" w:rsidRPr="00B36061" w:rsidRDefault="001E50DE" w:rsidP="00B36061">
      <w:pPr>
        <w:pStyle w:val="ListeParagraf"/>
        <w:numPr>
          <w:ilvl w:val="0"/>
          <w:numId w:val="14"/>
        </w:numPr>
        <w:tabs>
          <w:tab w:val="left" w:pos="8640"/>
        </w:tabs>
        <w:spacing w:after="0" w:line="240" w:lineRule="auto"/>
        <w:ind w:left="0" w:firstLine="0"/>
        <w:jc w:val="both"/>
        <w:rPr>
          <w:rFonts w:ascii="Times New Roman" w:eastAsia="Times New Roman" w:hAnsi="Times New Roman"/>
          <w:spacing w:val="-2"/>
          <w:sz w:val="20"/>
          <w:lang w:eastAsia="tr-TR"/>
        </w:rPr>
      </w:pPr>
      <w:r w:rsidRPr="00B36061">
        <w:rPr>
          <w:rFonts w:ascii="Times New Roman" w:eastAsia="Times New Roman" w:hAnsi="Times New Roman"/>
          <w:spacing w:val="-2"/>
          <w:sz w:val="20"/>
          <w:lang w:eastAsia="tr-TR"/>
        </w:rPr>
        <w:t>Çalışanların İş Sağlığı ve Güvenliği Kriterlerine Göre Çalışması puanı ortalaması 3.89,</w:t>
      </w:r>
    </w:p>
    <w:p w:rsidR="001E50DE" w:rsidRPr="00B36061" w:rsidRDefault="001E50DE" w:rsidP="00B36061">
      <w:pPr>
        <w:pStyle w:val="ListeParagraf"/>
        <w:numPr>
          <w:ilvl w:val="0"/>
          <w:numId w:val="14"/>
        </w:numPr>
        <w:tabs>
          <w:tab w:val="left" w:pos="8640"/>
        </w:tabs>
        <w:spacing w:after="0" w:line="240" w:lineRule="auto"/>
        <w:ind w:left="0" w:firstLine="0"/>
        <w:jc w:val="both"/>
        <w:rPr>
          <w:rFonts w:ascii="Times New Roman" w:eastAsia="Times New Roman" w:hAnsi="Times New Roman"/>
          <w:spacing w:val="-2"/>
          <w:sz w:val="20"/>
          <w:lang w:eastAsia="tr-TR"/>
        </w:rPr>
      </w:pPr>
      <w:r w:rsidRPr="00B36061">
        <w:rPr>
          <w:rFonts w:ascii="Times New Roman" w:eastAsia="Times New Roman" w:hAnsi="Times New Roman"/>
          <w:spacing w:val="-2"/>
          <w:sz w:val="20"/>
          <w:lang w:eastAsia="tr-TR"/>
        </w:rPr>
        <w:t>İş Sağlığı ve Güvenliği Eğitim Uygulamaları puanı ortalaması 4.08,</w:t>
      </w:r>
    </w:p>
    <w:p w:rsidR="001E50DE" w:rsidRPr="00B36061" w:rsidRDefault="001E50DE" w:rsidP="00B36061">
      <w:pPr>
        <w:pStyle w:val="ListeParagraf"/>
        <w:numPr>
          <w:ilvl w:val="0"/>
          <w:numId w:val="14"/>
        </w:numPr>
        <w:tabs>
          <w:tab w:val="left" w:pos="8640"/>
        </w:tabs>
        <w:spacing w:after="0" w:line="240" w:lineRule="auto"/>
        <w:ind w:left="0" w:firstLine="0"/>
        <w:jc w:val="both"/>
        <w:rPr>
          <w:rFonts w:ascii="Times New Roman" w:eastAsia="Times New Roman" w:hAnsi="Times New Roman"/>
          <w:spacing w:val="-2"/>
          <w:sz w:val="20"/>
          <w:lang w:eastAsia="tr-TR"/>
        </w:rPr>
      </w:pPr>
      <w:r w:rsidRPr="00B36061">
        <w:rPr>
          <w:rFonts w:ascii="Times New Roman" w:eastAsia="Times New Roman" w:hAnsi="Times New Roman"/>
          <w:spacing w:val="-2"/>
          <w:sz w:val="20"/>
          <w:lang w:eastAsia="tr-TR"/>
        </w:rPr>
        <w:t>İş Sağlığı ve Güvenliği Konusunda Yönetim ve Çalışanlar Arasında İş Birliği ve İletişim puanı ortalaması 4.12,</w:t>
      </w:r>
    </w:p>
    <w:p w:rsidR="00B36061" w:rsidRDefault="001E50DE" w:rsidP="00C6161A">
      <w:pPr>
        <w:pStyle w:val="ListeParagraf"/>
        <w:tabs>
          <w:tab w:val="left" w:pos="8640"/>
        </w:tabs>
        <w:spacing w:after="0" w:line="240" w:lineRule="auto"/>
        <w:ind w:left="0"/>
        <w:jc w:val="both"/>
        <w:rPr>
          <w:rFonts w:ascii="Times New Roman" w:eastAsia="Times New Roman" w:hAnsi="Times New Roman"/>
          <w:spacing w:val="-2"/>
          <w:sz w:val="20"/>
          <w:lang w:eastAsia="tr-TR"/>
        </w:rPr>
      </w:pPr>
      <w:r w:rsidRPr="00B36061">
        <w:rPr>
          <w:rFonts w:ascii="Times New Roman" w:eastAsia="Times New Roman" w:hAnsi="Times New Roman"/>
          <w:spacing w:val="-2"/>
          <w:sz w:val="20"/>
          <w:lang w:eastAsia="tr-TR"/>
        </w:rPr>
        <w:t>Genel olarak İş Sağlığı ve Güvenliği uygula</w:t>
      </w:r>
      <w:r w:rsidR="009D7DC6" w:rsidRPr="00B36061">
        <w:rPr>
          <w:rFonts w:ascii="Times New Roman" w:eastAsia="Times New Roman" w:hAnsi="Times New Roman"/>
          <w:spacing w:val="-2"/>
          <w:sz w:val="20"/>
          <w:lang w:eastAsia="tr-TR"/>
        </w:rPr>
        <w:t>maları puan ortalaması ise 4.06</w:t>
      </w:r>
      <w:r w:rsidR="00B36061" w:rsidRPr="00B36061">
        <w:rPr>
          <w:rFonts w:ascii="Times New Roman" w:eastAsia="Times New Roman" w:hAnsi="Times New Roman"/>
          <w:spacing w:val="-2"/>
          <w:sz w:val="20"/>
          <w:lang w:eastAsia="tr-TR"/>
        </w:rPr>
        <w:t xml:space="preserve"> </w:t>
      </w:r>
      <w:r w:rsidRPr="00B36061">
        <w:rPr>
          <w:rFonts w:ascii="Times New Roman" w:eastAsia="Times New Roman" w:hAnsi="Times New Roman"/>
          <w:spacing w:val="-2"/>
          <w:sz w:val="20"/>
          <w:lang w:eastAsia="tr-TR"/>
        </w:rPr>
        <w:t xml:space="preserve">olarak belirlenmiştir. </w:t>
      </w:r>
    </w:p>
    <w:p w:rsidR="001E50DE" w:rsidRPr="00B36061" w:rsidRDefault="001E50DE" w:rsidP="00B36061">
      <w:pPr>
        <w:pStyle w:val="ListeParagraf"/>
        <w:tabs>
          <w:tab w:val="left" w:pos="8640"/>
        </w:tabs>
        <w:spacing w:after="0" w:line="240" w:lineRule="auto"/>
        <w:ind w:left="0"/>
        <w:jc w:val="both"/>
        <w:rPr>
          <w:rFonts w:ascii="Times New Roman" w:eastAsia="Times New Roman" w:hAnsi="Times New Roman"/>
          <w:spacing w:val="-2"/>
          <w:sz w:val="20"/>
          <w:lang w:eastAsia="tr-TR"/>
        </w:rPr>
      </w:pPr>
      <w:r w:rsidRPr="00B36061">
        <w:rPr>
          <w:rFonts w:ascii="Times New Roman" w:eastAsia="Times New Roman" w:hAnsi="Times New Roman"/>
          <w:spacing w:val="-2"/>
          <w:sz w:val="20"/>
          <w:lang w:eastAsia="tr-TR"/>
        </w:rPr>
        <w:t>Buna göre çalışanların İş Sağlığı ve Güvenliğinde en fazla olumlu görüşe sahip oldukları konu İş Sağlığı ve Güvenliği Konusunda Yönetsel Önlem ve Tedbirler iken, en az olumlu görüşe sahip oldukları konu Çalışanların İş Sağlığı ve Güvenliği Kriterlerine Göre Çalışması’dır.</w:t>
      </w:r>
    </w:p>
    <w:p w:rsid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p>
    <w:p w:rsidR="00EA268E" w:rsidRPr="001E50DE" w:rsidRDefault="00EA268E" w:rsidP="00E95AE2">
      <w:pPr>
        <w:tabs>
          <w:tab w:val="right" w:pos="8640"/>
        </w:tabs>
        <w:spacing w:after="0" w:line="240" w:lineRule="auto"/>
        <w:jc w:val="both"/>
        <w:rPr>
          <w:rFonts w:ascii="Times New Roman" w:eastAsia="Times New Roman" w:hAnsi="Times New Roman"/>
          <w:spacing w:val="-2"/>
          <w:sz w:val="20"/>
          <w:lang w:eastAsia="tr-TR"/>
        </w:rPr>
      </w:pPr>
    </w:p>
    <w:p w:rsidR="001E50DE" w:rsidRDefault="001E50DE" w:rsidP="00E95AE2">
      <w:pPr>
        <w:keepNext/>
        <w:tabs>
          <w:tab w:val="right" w:pos="8640"/>
        </w:tabs>
        <w:spacing w:after="0" w:line="240" w:lineRule="auto"/>
        <w:rPr>
          <w:rFonts w:ascii="Times New Roman" w:eastAsia="Times New Roman" w:hAnsi="Times New Roman"/>
          <w:b/>
          <w:spacing w:val="-2"/>
          <w:sz w:val="20"/>
          <w:lang w:eastAsia="tr-TR"/>
        </w:rPr>
      </w:pPr>
      <w:r w:rsidRPr="001E50DE">
        <w:rPr>
          <w:rFonts w:ascii="Times New Roman" w:eastAsia="Times New Roman" w:hAnsi="Times New Roman"/>
          <w:b/>
          <w:spacing w:val="-2"/>
          <w:sz w:val="20"/>
          <w:lang w:eastAsia="tr-TR"/>
        </w:rPr>
        <w:t>Katılımcıların Demografik Özelliklerine Göre İş Sağlığı ve Güvenliği Algılarına İlişkin Bulgular</w:t>
      </w:r>
    </w:p>
    <w:p w:rsidR="009C64E9" w:rsidRPr="009C64E9" w:rsidRDefault="009C64E9" w:rsidP="00E95AE2">
      <w:pPr>
        <w:keepNext/>
        <w:tabs>
          <w:tab w:val="right" w:pos="8640"/>
        </w:tabs>
        <w:spacing w:after="0" w:line="240" w:lineRule="auto"/>
        <w:rPr>
          <w:rFonts w:ascii="Times New Roman" w:eastAsia="Times New Roman" w:hAnsi="Times New Roman"/>
          <w:b/>
          <w:spacing w:val="-2"/>
          <w:sz w:val="14"/>
          <w:lang w:eastAsia="tr-TR"/>
        </w:rPr>
      </w:pPr>
    </w:p>
    <w:p w:rsid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Bu kısımda katılımcıların İş Sağlığı ve Güvenliği Algılarının demografik özelliklerine göre farklılık gösterip göstermediğine ilişkin bulgulara yer verilmiştir.   </w:t>
      </w:r>
    </w:p>
    <w:p w:rsidR="009C64E9" w:rsidRDefault="009C64E9" w:rsidP="00E95AE2">
      <w:pPr>
        <w:tabs>
          <w:tab w:val="right" w:pos="8640"/>
        </w:tabs>
        <w:spacing w:after="0" w:line="240" w:lineRule="auto"/>
        <w:jc w:val="both"/>
        <w:rPr>
          <w:rFonts w:ascii="Times New Roman" w:eastAsia="Times New Roman" w:hAnsi="Times New Roman"/>
          <w:spacing w:val="-2"/>
          <w:sz w:val="20"/>
          <w:lang w:eastAsia="tr-TR"/>
        </w:rPr>
      </w:pPr>
    </w:p>
    <w:p w:rsidR="001E50DE" w:rsidRDefault="001E50DE" w:rsidP="00E95AE2">
      <w:pPr>
        <w:tabs>
          <w:tab w:val="right" w:pos="8640"/>
        </w:tabs>
        <w:spacing w:after="0" w:line="240" w:lineRule="auto"/>
        <w:jc w:val="both"/>
        <w:rPr>
          <w:rFonts w:ascii="Times New Roman" w:eastAsia="Times New Roman" w:hAnsi="Times New Roman"/>
          <w:b/>
          <w:spacing w:val="-2"/>
          <w:sz w:val="20"/>
          <w:lang w:eastAsia="tr-TR"/>
        </w:rPr>
      </w:pPr>
      <w:r w:rsidRPr="001E50DE">
        <w:rPr>
          <w:rFonts w:ascii="Times New Roman" w:eastAsia="Times New Roman" w:hAnsi="Times New Roman"/>
          <w:b/>
          <w:spacing w:val="-2"/>
          <w:sz w:val="20"/>
          <w:lang w:eastAsia="tr-TR"/>
        </w:rPr>
        <w:t xml:space="preserve">Cinsiyet </w:t>
      </w:r>
      <w:r w:rsidR="00B36061" w:rsidRPr="001E50DE">
        <w:rPr>
          <w:rFonts w:ascii="Times New Roman" w:eastAsia="Times New Roman" w:hAnsi="Times New Roman"/>
          <w:b/>
          <w:spacing w:val="-2"/>
          <w:sz w:val="20"/>
          <w:lang w:eastAsia="tr-TR"/>
        </w:rPr>
        <w:t>Değişkenine İlişkin Bulgular</w:t>
      </w:r>
    </w:p>
    <w:p w:rsidR="009C64E9" w:rsidRPr="009C64E9" w:rsidRDefault="009C64E9" w:rsidP="00E95AE2">
      <w:pPr>
        <w:tabs>
          <w:tab w:val="right" w:pos="8640"/>
        </w:tabs>
        <w:spacing w:after="0" w:line="240" w:lineRule="auto"/>
        <w:jc w:val="both"/>
        <w:rPr>
          <w:rFonts w:ascii="Times New Roman" w:eastAsia="Times New Roman" w:hAnsi="Times New Roman"/>
          <w:b/>
          <w:spacing w:val="-2"/>
          <w:sz w:val="14"/>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İş Sağlığı ve Güvenliği kapsamında katılımcıların cinsiyetlerine ilişkin olarak icra edilen Mann </w:t>
      </w:r>
      <w:proofErr w:type="spellStart"/>
      <w:r w:rsidRPr="001E50DE">
        <w:rPr>
          <w:rFonts w:ascii="Times New Roman" w:eastAsia="Times New Roman" w:hAnsi="Times New Roman"/>
          <w:spacing w:val="-2"/>
          <w:sz w:val="20"/>
          <w:lang w:eastAsia="tr-TR"/>
        </w:rPr>
        <w:t>Whi</w:t>
      </w:r>
      <w:r w:rsidR="007129BC">
        <w:rPr>
          <w:rFonts w:ascii="Times New Roman" w:eastAsia="Times New Roman" w:hAnsi="Times New Roman"/>
          <w:spacing w:val="-2"/>
          <w:sz w:val="20"/>
          <w:lang w:eastAsia="tr-TR"/>
        </w:rPr>
        <w:t>tney</w:t>
      </w:r>
      <w:proofErr w:type="spellEnd"/>
      <w:r w:rsidR="007129BC">
        <w:rPr>
          <w:rFonts w:ascii="Times New Roman" w:eastAsia="Times New Roman" w:hAnsi="Times New Roman"/>
          <w:spacing w:val="-2"/>
          <w:sz w:val="20"/>
          <w:lang w:eastAsia="tr-TR"/>
        </w:rPr>
        <w:t xml:space="preserve"> U-Testi sonuçları Tablo 4’t</w:t>
      </w:r>
      <w:r w:rsidRPr="001E50DE">
        <w:rPr>
          <w:rFonts w:ascii="Times New Roman" w:eastAsia="Times New Roman" w:hAnsi="Times New Roman"/>
          <w:spacing w:val="-2"/>
          <w:sz w:val="20"/>
          <w:lang w:eastAsia="tr-TR"/>
        </w:rPr>
        <w:t>e sunulmuştur.</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12"/>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p>
    <w:p w:rsidR="001E50DE" w:rsidRPr="00AE268E" w:rsidRDefault="001E50DE" w:rsidP="00AE268E">
      <w:pPr>
        <w:tabs>
          <w:tab w:val="left" w:pos="8640"/>
        </w:tabs>
        <w:spacing w:after="120" w:line="240" w:lineRule="auto"/>
        <w:jc w:val="center"/>
        <w:rPr>
          <w:rFonts w:ascii="Times New Roman" w:eastAsia="Times New Roman" w:hAnsi="Times New Roman"/>
          <w:color w:val="000000"/>
          <w:sz w:val="20"/>
          <w:lang w:eastAsia="tr-TR"/>
        </w:rPr>
      </w:pPr>
      <w:r w:rsidRPr="002A4AA9">
        <w:rPr>
          <w:rFonts w:ascii="Times New Roman" w:eastAsia="Times New Roman" w:hAnsi="Times New Roman"/>
          <w:b/>
          <w:color w:val="000000"/>
          <w:sz w:val="20"/>
          <w:lang w:eastAsia="tr-TR"/>
        </w:rPr>
        <w:t>Tablo 4</w:t>
      </w:r>
      <w:r w:rsidRPr="00AE268E">
        <w:rPr>
          <w:rFonts w:ascii="Times New Roman" w:eastAsia="Times New Roman" w:hAnsi="Times New Roman"/>
          <w:color w:val="000000"/>
          <w:sz w:val="20"/>
          <w:lang w:eastAsia="tr-TR"/>
        </w:rPr>
        <w:t>: İş Sağlığı ve Güvenliği Algısının Cinsiyet Açısından Farklılık Analizi</w:t>
      </w:r>
    </w:p>
    <w:p w:rsidR="001E50DE" w:rsidRPr="001E50DE" w:rsidRDefault="001E50DE" w:rsidP="00E95AE2">
      <w:pPr>
        <w:tabs>
          <w:tab w:val="left" w:pos="8640"/>
        </w:tabs>
        <w:spacing w:after="0" w:line="240" w:lineRule="auto"/>
        <w:jc w:val="center"/>
        <w:rPr>
          <w:rFonts w:ascii="Times New Roman" w:eastAsia="Times New Roman" w:hAnsi="Times New Roman"/>
          <w:b/>
          <w:color w:val="000000"/>
          <w:sz w:val="12"/>
          <w:lang w:eastAsia="tr-TR"/>
        </w:rPr>
      </w:pPr>
    </w:p>
    <w:tbl>
      <w:tblPr>
        <w:tblW w:w="0" w:type="auto"/>
        <w:tblInd w:w="70" w:type="dxa"/>
        <w:tblCellMar>
          <w:left w:w="10" w:type="dxa"/>
          <w:right w:w="10" w:type="dxa"/>
        </w:tblCellMar>
        <w:tblLook w:val="0000" w:firstRow="0" w:lastRow="0" w:firstColumn="0" w:lastColumn="0" w:noHBand="0" w:noVBand="0"/>
      </w:tblPr>
      <w:tblGrid>
        <w:gridCol w:w="1297"/>
        <w:gridCol w:w="766"/>
        <w:gridCol w:w="389"/>
        <w:gridCol w:w="596"/>
        <w:gridCol w:w="750"/>
        <w:gridCol w:w="581"/>
      </w:tblGrid>
      <w:tr w:rsidR="001E50DE" w:rsidRPr="000F6ABB" w:rsidTr="001E50DE">
        <w:trPr>
          <w:trHeight w:val="1"/>
        </w:trPr>
        <w:tc>
          <w:tcPr>
            <w:tcW w:w="3389"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both"/>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Faktör</w:t>
            </w:r>
          </w:p>
        </w:tc>
        <w:tc>
          <w:tcPr>
            <w:tcW w:w="903"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Cinsiyet</w:t>
            </w:r>
          </w:p>
        </w:tc>
        <w:tc>
          <w:tcPr>
            <w:tcW w:w="1185"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633120"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N</w:t>
            </w:r>
          </w:p>
        </w:tc>
        <w:tc>
          <w:tcPr>
            <w:tcW w:w="1269"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 xml:space="preserve">Sıra </w:t>
            </w:r>
            <w:proofErr w:type="spellStart"/>
            <w:r w:rsidRPr="000F6ABB">
              <w:rPr>
                <w:rFonts w:ascii="Times New Roman" w:eastAsia="Times New Roman" w:hAnsi="Times New Roman"/>
                <w:b/>
                <w:color w:val="000000"/>
                <w:spacing w:val="-2"/>
                <w:sz w:val="18"/>
                <w:lang w:eastAsia="tr-TR"/>
              </w:rPr>
              <w:t>Ort</w:t>
            </w:r>
            <w:proofErr w:type="spellEnd"/>
          </w:p>
        </w:tc>
        <w:tc>
          <w:tcPr>
            <w:tcW w:w="1172"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U</w:t>
            </w:r>
          </w:p>
        </w:tc>
        <w:tc>
          <w:tcPr>
            <w:tcW w:w="1084"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P</w:t>
            </w:r>
          </w:p>
        </w:tc>
      </w:tr>
      <w:tr w:rsidR="001E50DE" w:rsidRPr="000F6ABB" w:rsidTr="001E50DE">
        <w:trPr>
          <w:trHeight w:val="1"/>
        </w:trPr>
        <w:tc>
          <w:tcPr>
            <w:tcW w:w="3389"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İş Sağlığı ve Güvenliği Konusunda Yönetsel Önlem ve Tedbirler</w:t>
            </w:r>
          </w:p>
        </w:tc>
        <w:tc>
          <w:tcPr>
            <w:tcW w:w="90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Kadın</w:t>
            </w:r>
          </w:p>
        </w:tc>
        <w:tc>
          <w:tcPr>
            <w:tcW w:w="118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15</w:t>
            </w:r>
          </w:p>
        </w:tc>
        <w:tc>
          <w:tcPr>
            <w:tcW w:w="126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56,37</w:t>
            </w:r>
          </w:p>
        </w:tc>
        <w:tc>
          <w:tcPr>
            <w:tcW w:w="1172"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504,500</w:t>
            </w:r>
          </w:p>
        </w:tc>
        <w:tc>
          <w:tcPr>
            <w:tcW w:w="1084"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,268</w:t>
            </w:r>
          </w:p>
        </w:tc>
      </w:tr>
      <w:tr w:rsidR="001E50DE" w:rsidRPr="000F6ABB" w:rsidTr="001E50DE">
        <w:trPr>
          <w:trHeight w:val="1"/>
        </w:trPr>
        <w:tc>
          <w:tcPr>
            <w:tcW w:w="3389"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903"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Erkek</w:t>
            </w:r>
          </w:p>
        </w:tc>
        <w:tc>
          <w:tcPr>
            <w:tcW w:w="1185"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6188B">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8</w:t>
            </w:r>
            <w:r w:rsidR="00E6188B">
              <w:rPr>
                <w:rFonts w:ascii="Times New Roman" w:eastAsia="Times New Roman" w:hAnsi="Times New Roman"/>
                <w:color w:val="000000"/>
                <w:spacing w:val="-2"/>
                <w:sz w:val="18"/>
                <w:lang w:eastAsia="tr-TR"/>
              </w:rPr>
              <w:t>5</w:t>
            </w:r>
          </w:p>
        </w:tc>
        <w:tc>
          <w:tcPr>
            <w:tcW w:w="126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47,65</w:t>
            </w:r>
          </w:p>
        </w:tc>
        <w:tc>
          <w:tcPr>
            <w:tcW w:w="1172"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084"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r w:rsidR="001E50DE" w:rsidRPr="000F6ABB" w:rsidTr="001E50DE">
        <w:trPr>
          <w:trHeight w:val="1"/>
        </w:trPr>
        <w:tc>
          <w:tcPr>
            <w:tcW w:w="3389"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Çalışanların İş Sağlığı ve Güvenliği Kriterlerine Göre Çalışması</w:t>
            </w:r>
          </w:p>
        </w:tc>
        <w:tc>
          <w:tcPr>
            <w:tcW w:w="90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Kadın</w:t>
            </w:r>
          </w:p>
        </w:tc>
        <w:tc>
          <w:tcPr>
            <w:tcW w:w="118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15</w:t>
            </w:r>
          </w:p>
        </w:tc>
        <w:tc>
          <w:tcPr>
            <w:tcW w:w="126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64,60</w:t>
            </w:r>
          </w:p>
        </w:tc>
        <w:tc>
          <w:tcPr>
            <w:tcW w:w="1172"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381,000</w:t>
            </w:r>
          </w:p>
        </w:tc>
        <w:tc>
          <w:tcPr>
            <w:tcW w:w="1084"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,019*</w:t>
            </w:r>
          </w:p>
        </w:tc>
      </w:tr>
      <w:tr w:rsidR="001E50DE" w:rsidRPr="000F6ABB" w:rsidTr="001E50DE">
        <w:trPr>
          <w:trHeight w:val="1"/>
        </w:trPr>
        <w:tc>
          <w:tcPr>
            <w:tcW w:w="3389"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903"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Erkek</w:t>
            </w:r>
          </w:p>
        </w:tc>
        <w:tc>
          <w:tcPr>
            <w:tcW w:w="1185"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6188B">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8</w:t>
            </w:r>
            <w:r w:rsidR="00E6188B">
              <w:rPr>
                <w:rFonts w:ascii="Times New Roman" w:eastAsia="Times New Roman" w:hAnsi="Times New Roman"/>
                <w:color w:val="000000"/>
                <w:spacing w:val="-2"/>
                <w:sz w:val="18"/>
                <w:lang w:eastAsia="tr-TR"/>
              </w:rPr>
              <w:t>5</w:t>
            </w:r>
          </w:p>
        </w:tc>
        <w:tc>
          <w:tcPr>
            <w:tcW w:w="126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46,15</w:t>
            </w:r>
          </w:p>
        </w:tc>
        <w:tc>
          <w:tcPr>
            <w:tcW w:w="1172"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084"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r w:rsidR="001E50DE" w:rsidRPr="000F6ABB" w:rsidTr="001E50DE">
        <w:trPr>
          <w:trHeight w:val="1"/>
        </w:trPr>
        <w:tc>
          <w:tcPr>
            <w:tcW w:w="3389"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İş Sağlığı ve Güvenliği Eğitim Uygulamaları</w:t>
            </w:r>
          </w:p>
        </w:tc>
        <w:tc>
          <w:tcPr>
            <w:tcW w:w="90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Kadın</w:t>
            </w:r>
          </w:p>
        </w:tc>
        <w:tc>
          <w:tcPr>
            <w:tcW w:w="118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15</w:t>
            </w:r>
          </w:p>
        </w:tc>
        <w:tc>
          <w:tcPr>
            <w:tcW w:w="126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59,80</w:t>
            </w:r>
          </w:p>
        </w:tc>
        <w:tc>
          <w:tcPr>
            <w:tcW w:w="1172"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453,000</w:t>
            </w:r>
          </w:p>
        </w:tc>
        <w:tc>
          <w:tcPr>
            <w:tcW w:w="1084"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,104</w:t>
            </w:r>
          </w:p>
        </w:tc>
      </w:tr>
      <w:tr w:rsidR="001E50DE" w:rsidRPr="000F6ABB" w:rsidTr="001E50DE">
        <w:trPr>
          <w:trHeight w:val="1"/>
        </w:trPr>
        <w:tc>
          <w:tcPr>
            <w:tcW w:w="3389"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903"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Erkek</w:t>
            </w:r>
          </w:p>
        </w:tc>
        <w:tc>
          <w:tcPr>
            <w:tcW w:w="1185"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6188B">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8</w:t>
            </w:r>
            <w:r w:rsidR="00E6188B">
              <w:rPr>
                <w:rFonts w:ascii="Times New Roman" w:eastAsia="Times New Roman" w:hAnsi="Times New Roman"/>
                <w:color w:val="000000"/>
                <w:spacing w:val="-2"/>
                <w:sz w:val="18"/>
                <w:lang w:eastAsia="tr-TR"/>
              </w:rPr>
              <w:t>5</w:t>
            </w:r>
          </w:p>
        </w:tc>
        <w:tc>
          <w:tcPr>
            <w:tcW w:w="126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47,02</w:t>
            </w:r>
          </w:p>
        </w:tc>
        <w:tc>
          <w:tcPr>
            <w:tcW w:w="1172"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084"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r w:rsidR="001E50DE" w:rsidRPr="000F6ABB" w:rsidTr="001E50DE">
        <w:trPr>
          <w:trHeight w:val="1"/>
        </w:trPr>
        <w:tc>
          <w:tcPr>
            <w:tcW w:w="3389"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İş Sağlığı ve Güvenliği Konusunda Yönetim ve Çalışanlar Arasında İş Birliği ve İletişim</w:t>
            </w:r>
          </w:p>
        </w:tc>
        <w:tc>
          <w:tcPr>
            <w:tcW w:w="90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Kadın</w:t>
            </w:r>
          </w:p>
        </w:tc>
        <w:tc>
          <w:tcPr>
            <w:tcW w:w="118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15</w:t>
            </w:r>
          </w:p>
        </w:tc>
        <w:tc>
          <w:tcPr>
            <w:tcW w:w="126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59,10</w:t>
            </w:r>
          </w:p>
        </w:tc>
        <w:tc>
          <w:tcPr>
            <w:tcW w:w="1172"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463,500</w:t>
            </w:r>
          </w:p>
        </w:tc>
        <w:tc>
          <w:tcPr>
            <w:tcW w:w="1084"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,127</w:t>
            </w:r>
          </w:p>
        </w:tc>
      </w:tr>
      <w:tr w:rsidR="001E50DE" w:rsidRPr="000F6ABB" w:rsidTr="001E50DE">
        <w:trPr>
          <w:trHeight w:val="1"/>
        </w:trPr>
        <w:tc>
          <w:tcPr>
            <w:tcW w:w="3389"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903"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Erkek</w:t>
            </w:r>
          </w:p>
        </w:tc>
        <w:tc>
          <w:tcPr>
            <w:tcW w:w="1185"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6188B">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8</w:t>
            </w:r>
            <w:r w:rsidR="00E6188B">
              <w:rPr>
                <w:rFonts w:ascii="Times New Roman" w:eastAsia="Times New Roman" w:hAnsi="Times New Roman"/>
                <w:color w:val="000000"/>
                <w:spacing w:val="-2"/>
                <w:sz w:val="18"/>
                <w:lang w:eastAsia="tr-TR"/>
              </w:rPr>
              <w:t>5</w:t>
            </w:r>
          </w:p>
        </w:tc>
        <w:tc>
          <w:tcPr>
            <w:tcW w:w="126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47,15</w:t>
            </w:r>
          </w:p>
        </w:tc>
        <w:tc>
          <w:tcPr>
            <w:tcW w:w="1172"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084"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bl>
    <w:p w:rsidR="001E50DE" w:rsidRPr="001E50DE" w:rsidRDefault="001E50DE" w:rsidP="00E95AE2">
      <w:pPr>
        <w:tabs>
          <w:tab w:val="right" w:pos="8640"/>
        </w:tabs>
        <w:spacing w:after="0" w:line="240" w:lineRule="auto"/>
        <w:jc w:val="both"/>
        <w:rPr>
          <w:rFonts w:ascii="Times New Roman" w:eastAsia="Times New Roman" w:hAnsi="Times New Roman"/>
          <w:b/>
          <w:spacing w:val="-2"/>
          <w:sz w:val="20"/>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b/>
          <w:spacing w:val="-2"/>
          <w:sz w:val="20"/>
          <w:lang w:eastAsia="tr-TR"/>
        </w:rPr>
      </w:pPr>
    </w:p>
    <w:p w:rsid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Analiz sonucuna göre kadınlar ile erkekler arasında İş Sağlığı ve Güvenliği Konusunda Yönetsel Önlem ve Tedbirler, İş Sağlığı ve Güvenliği Eğitim Uygulamaları ve İş Sağlığı ve Güvenliği Konusunda Yönetim ve Çalışanlar Arasında İş Birliği ve İletişim puanı açısından anlamlı fark bulunmamaktadır (p&gt;0,05).</w:t>
      </w:r>
    </w:p>
    <w:p w:rsidR="00EA268E" w:rsidRPr="001E50DE" w:rsidRDefault="00EA268E" w:rsidP="00E95AE2">
      <w:pPr>
        <w:tabs>
          <w:tab w:val="right" w:pos="8640"/>
        </w:tabs>
        <w:spacing w:after="0" w:line="240" w:lineRule="auto"/>
        <w:jc w:val="both"/>
        <w:rPr>
          <w:rFonts w:ascii="Times New Roman" w:eastAsia="Times New Roman" w:hAnsi="Times New Roman"/>
          <w:spacing w:val="-2"/>
          <w:sz w:val="20"/>
          <w:lang w:eastAsia="tr-TR"/>
        </w:rPr>
      </w:pPr>
    </w:p>
    <w:p w:rsid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Kadınlar ile erkekler arasında Çalışanların İş Sağlığı ve Güvenliği Kriterlerine Göre Çalışması puanı açısından istatistiksel olarak anlamlı fark bulunmaktadır (p&lt;0,05). Puan sıra ortalamaları incelendiğinde kadın çalışanların İş Sağlığı ve Güvenliği Kriterlerine Göre Çalışmasına yönelik algılarının erkeklere göre daha olumlu olduğu görülmektedir.</w:t>
      </w:r>
    </w:p>
    <w:p w:rsidR="009C64E9" w:rsidRDefault="009C64E9" w:rsidP="00E95AE2">
      <w:pPr>
        <w:tabs>
          <w:tab w:val="right" w:pos="8640"/>
        </w:tabs>
        <w:spacing w:after="0" w:line="240" w:lineRule="auto"/>
        <w:jc w:val="both"/>
        <w:rPr>
          <w:rFonts w:ascii="Times New Roman" w:eastAsia="Times New Roman" w:hAnsi="Times New Roman"/>
          <w:spacing w:val="-2"/>
          <w:sz w:val="20"/>
          <w:lang w:eastAsia="tr-TR"/>
        </w:rPr>
      </w:pPr>
    </w:p>
    <w:p w:rsidR="009C64E9" w:rsidRDefault="009C64E9" w:rsidP="00E95AE2">
      <w:pPr>
        <w:tabs>
          <w:tab w:val="right" w:pos="8640"/>
        </w:tabs>
        <w:spacing w:after="0" w:line="240" w:lineRule="auto"/>
        <w:jc w:val="both"/>
        <w:rPr>
          <w:rFonts w:ascii="Times New Roman" w:eastAsia="Times New Roman" w:hAnsi="Times New Roman"/>
          <w:spacing w:val="-2"/>
          <w:sz w:val="20"/>
          <w:lang w:eastAsia="tr-TR"/>
        </w:rPr>
      </w:pPr>
    </w:p>
    <w:p w:rsidR="004B245C" w:rsidRPr="001E50DE" w:rsidRDefault="004B245C" w:rsidP="00E95AE2">
      <w:pPr>
        <w:tabs>
          <w:tab w:val="right" w:pos="8640"/>
        </w:tabs>
        <w:spacing w:after="0" w:line="240" w:lineRule="auto"/>
        <w:jc w:val="both"/>
        <w:rPr>
          <w:rFonts w:ascii="Times New Roman" w:eastAsia="Times New Roman" w:hAnsi="Times New Roman"/>
          <w:spacing w:val="-2"/>
          <w:sz w:val="20"/>
          <w:lang w:eastAsia="tr-TR"/>
        </w:rPr>
      </w:pPr>
    </w:p>
    <w:p w:rsidR="001E50DE" w:rsidRDefault="001E50DE" w:rsidP="00E95AE2">
      <w:pPr>
        <w:tabs>
          <w:tab w:val="right" w:pos="8640"/>
        </w:tabs>
        <w:spacing w:after="0" w:line="240" w:lineRule="auto"/>
        <w:jc w:val="both"/>
        <w:rPr>
          <w:rFonts w:ascii="Times New Roman" w:eastAsia="Times New Roman" w:hAnsi="Times New Roman"/>
          <w:b/>
          <w:spacing w:val="-2"/>
          <w:sz w:val="20"/>
          <w:lang w:eastAsia="tr-TR"/>
        </w:rPr>
      </w:pPr>
      <w:r w:rsidRPr="001E50DE">
        <w:rPr>
          <w:rFonts w:ascii="Times New Roman" w:eastAsia="Times New Roman" w:hAnsi="Times New Roman"/>
          <w:b/>
          <w:spacing w:val="-2"/>
          <w:sz w:val="20"/>
          <w:lang w:eastAsia="tr-TR"/>
        </w:rPr>
        <w:t xml:space="preserve">Yaş </w:t>
      </w:r>
      <w:r w:rsidR="00B36061" w:rsidRPr="001E50DE">
        <w:rPr>
          <w:rFonts w:ascii="Times New Roman" w:eastAsia="Times New Roman" w:hAnsi="Times New Roman"/>
          <w:b/>
          <w:spacing w:val="-2"/>
          <w:sz w:val="20"/>
          <w:lang w:eastAsia="tr-TR"/>
        </w:rPr>
        <w:t>Değişkenine İlişkin Bulgular</w:t>
      </w:r>
    </w:p>
    <w:p w:rsidR="009C64E9" w:rsidRPr="009C64E9" w:rsidRDefault="009C64E9" w:rsidP="00E95AE2">
      <w:pPr>
        <w:tabs>
          <w:tab w:val="right" w:pos="8640"/>
        </w:tabs>
        <w:spacing w:after="0" w:line="240" w:lineRule="auto"/>
        <w:jc w:val="both"/>
        <w:rPr>
          <w:rFonts w:ascii="Times New Roman" w:eastAsia="Times New Roman" w:hAnsi="Times New Roman"/>
          <w:b/>
          <w:spacing w:val="-2"/>
          <w:sz w:val="14"/>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İş Sağlığı ve Güvenliği kapsamında katılımcıların yaş gruplarına ilişkin olarak icra edilen </w:t>
      </w:r>
      <w:proofErr w:type="spellStart"/>
      <w:r w:rsidRPr="001E50DE">
        <w:rPr>
          <w:rFonts w:ascii="Times New Roman" w:eastAsia="Times New Roman" w:hAnsi="Times New Roman"/>
          <w:spacing w:val="-2"/>
          <w:sz w:val="20"/>
          <w:lang w:eastAsia="tr-TR"/>
        </w:rPr>
        <w:t>Kruskal</w:t>
      </w:r>
      <w:proofErr w:type="spellEnd"/>
      <w:r w:rsidRPr="001E50DE">
        <w:rPr>
          <w:rFonts w:ascii="Times New Roman" w:eastAsia="Times New Roman" w:hAnsi="Times New Roman"/>
          <w:spacing w:val="-2"/>
          <w:sz w:val="20"/>
          <w:lang w:eastAsia="tr-TR"/>
        </w:rPr>
        <w:t xml:space="preserve"> Wa</w:t>
      </w:r>
      <w:r w:rsidR="007129BC">
        <w:rPr>
          <w:rFonts w:ascii="Times New Roman" w:eastAsia="Times New Roman" w:hAnsi="Times New Roman"/>
          <w:spacing w:val="-2"/>
          <w:sz w:val="20"/>
          <w:lang w:eastAsia="tr-TR"/>
        </w:rPr>
        <w:t>llis H Testi sonuçları Tablo 5’t</w:t>
      </w:r>
      <w:r w:rsidRPr="001E50DE">
        <w:rPr>
          <w:rFonts w:ascii="Times New Roman" w:eastAsia="Times New Roman" w:hAnsi="Times New Roman"/>
          <w:spacing w:val="-2"/>
          <w:sz w:val="20"/>
          <w:lang w:eastAsia="tr-TR"/>
        </w:rPr>
        <w:t>e sunulmuştur.</w:t>
      </w:r>
    </w:p>
    <w:p w:rsid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p>
    <w:p w:rsidR="00EA268E" w:rsidRPr="001E50DE" w:rsidRDefault="00EA268E" w:rsidP="00E95AE2">
      <w:pPr>
        <w:tabs>
          <w:tab w:val="right" w:pos="8640"/>
        </w:tabs>
        <w:spacing w:after="0" w:line="240" w:lineRule="auto"/>
        <w:jc w:val="both"/>
        <w:rPr>
          <w:rFonts w:ascii="Times New Roman" w:eastAsia="Times New Roman" w:hAnsi="Times New Roman"/>
          <w:spacing w:val="-2"/>
          <w:sz w:val="20"/>
          <w:lang w:eastAsia="tr-TR"/>
        </w:rPr>
      </w:pPr>
    </w:p>
    <w:p w:rsidR="001E50DE" w:rsidRPr="00AE268E" w:rsidRDefault="001E50DE" w:rsidP="00AE268E">
      <w:pPr>
        <w:tabs>
          <w:tab w:val="left" w:pos="8640"/>
        </w:tabs>
        <w:spacing w:before="120" w:after="0" w:line="240" w:lineRule="auto"/>
        <w:jc w:val="center"/>
        <w:rPr>
          <w:rFonts w:ascii="Times New Roman" w:eastAsia="Times New Roman" w:hAnsi="Times New Roman"/>
          <w:sz w:val="20"/>
          <w:lang w:eastAsia="tr-TR"/>
        </w:rPr>
      </w:pPr>
      <w:r w:rsidRPr="002A4AA9">
        <w:rPr>
          <w:rFonts w:ascii="Times New Roman" w:eastAsia="Times New Roman" w:hAnsi="Times New Roman"/>
          <w:b/>
          <w:color w:val="000000"/>
          <w:sz w:val="20"/>
          <w:lang w:eastAsia="tr-TR"/>
        </w:rPr>
        <w:lastRenderedPageBreak/>
        <w:t>Tablo 5</w:t>
      </w:r>
      <w:r w:rsidRPr="00AE268E">
        <w:rPr>
          <w:rFonts w:ascii="Times New Roman" w:eastAsia="Times New Roman" w:hAnsi="Times New Roman"/>
          <w:color w:val="000000"/>
          <w:sz w:val="20"/>
          <w:lang w:eastAsia="tr-TR"/>
        </w:rPr>
        <w:t>:</w:t>
      </w:r>
      <w:r w:rsidRPr="00AE268E">
        <w:rPr>
          <w:rFonts w:ascii="Times New Roman" w:eastAsia="Times New Roman" w:hAnsi="Times New Roman"/>
          <w:sz w:val="20"/>
          <w:lang w:eastAsia="tr-TR"/>
        </w:rPr>
        <w:t xml:space="preserve"> İş Sağlığı ve Güvenliği Algısının Yaş Açısından Farklılık Analizi</w:t>
      </w:r>
    </w:p>
    <w:p w:rsidR="001E50DE" w:rsidRPr="001E50DE" w:rsidRDefault="001E50DE" w:rsidP="00E95AE2">
      <w:pPr>
        <w:tabs>
          <w:tab w:val="left" w:pos="8640"/>
        </w:tabs>
        <w:spacing w:after="0" w:line="240" w:lineRule="auto"/>
        <w:jc w:val="center"/>
        <w:rPr>
          <w:rFonts w:ascii="Times New Roman" w:eastAsia="Times New Roman" w:hAnsi="Times New Roman"/>
          <w:b/>
          <w:sz w:val="12"/>
          <w:lang w:eastAsia="tr-TR"/>
        </w:rPr>
      </w:pPr>
    </w:p>
    <w:tbl>
      <w:tblPr>
        <w:tblW w:w="0" w:type="auto"/>
        <w:tblInd w:w="70" w:type="dxa"/>
        <w:tblCellMar>
          <w:left w:w="10" w:type="dxa"/>
          <w:right w:w="10" w:type="dxa"/>
        </w:tblCellMar>
        <w:tblLook w:val="0000" w:firstRow="0" w:lastRow="0" w:firstColumn="0" w:lastColumn="0" w:noHBand="0" w:noVBand="0"/>
      </w:tblPr>
      <w:tblGrid>
        <w:gridCol w:w="1309"/>
        <w:gridCol w:w="724"/>
        <w:gridCol w:w="410"/>
        <w:gridCol w:w="633"/>
        <w:gridCol w:w="695"/>
        <w:gridCol w:w="608"/>
      </w:tblGrid>
      <w:tr w:rsidR="001E50DE" w:rsidRPr="000F6ABB" w:rsidTr="001E50DE">
        <w:trPr>
          <w:trHeight w:val="1"/>
        </w:trPr>
        <w:tc>
          <w:tcPr>
            <w:tcW w:w="2519"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both"/>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Faktör</w:t>
            </w:r>
          </w:p>
        </w:tc>
        <w:tc>
          <w:tcPr>
            <w:tcW w:w="2123"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Yaş</w:t>
            </w:r>
          </w:p>
        </w:tc>
        <w:tc>
          <w:tcPr>
            <w:tcW w:w="969"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proofErr w:type="gramStart"/>
            <w:r w:rsidRPr="000F6ABB">
              <w:rPr>
                <w:rFonts w:ascii="Times New Roman" w:eastAsia="Times New Roman" w:hAnsi="Times New Roman"/>
                <w:b/>
                <w:color w:val="000000"/>
                <w:spacing w:val="-2"/>
                <w:sz w:val="18"/>
                <w:lang w:eastAsia="tr-TR"/>
              </w:rPr>
              <w:t>n</w:t>
            </w:r>
            <w:proofErr w:type="gramEnd"/>
          </w:p>
        </w:tc>
        <w:tc>
          <w:tcPr>
            <w:tcW w:w="1219"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 xml:space="preserve">Sıra </w:t>
            </w:r>
            <w:proofErr w:type="spellStart"/>
            <w:r w:rsidRPr="000F6ABB">
              <w:rPr>
                <w:rFonts w:ascii="Times New Roman" w:eastAsia="Times New Roman" w:hAnsi="Times New Roman"/>
                <w:b/>
                <w:color w:val="000000"/>
                <w:spacing w:val="-2"/>
                <w:sz w:val="18"/>
                <w:lang w:eastAsia="tr-TR"/>
              </w:rPr>
              <w:t>Ort</w:t>
            </w:r>
            <w:proofErr w:type="spellEnd"/>
          </w:p>
        </w:tc>
        <w:tc>
          <w:tcPr>
            <w:tcW w:w="1126"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X2</w:t>
            </w:r>
          </w:p>
        </w:tc>
        <w:tc>
          <w:tcPr>
            <w:tcW w:w="1046"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P</w:t>
            </w:r>
          </w:p>
        </w:tc>
      </w:tr>
      <w:tr w:rsidR="001E50DE" w:rsidRPr="000F6ABB" w:rsidTr="001E50DE">
        <w:trPr>
          <w:trHeight w:val="1"/>
        </w:trPr>
        <w:tc>
          <w:tcPr>
            <w:tcW w:w="2519"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İş Sağlığı ve Güvenliği Konusunda Yönetsel Önlem ve Tedbirler</w:t>
            </w:r>
          </w:p>
        </w:tc>
        <w:tc>
          <w:tcPr>
            <w:tcW w:w="212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29 yaş ve altı</w:t>
            </w:r>
          </w:p>
        </w:tc>
        <w:tc>
          <w:tcPr>
            <w:tcW w:w="96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56</w:t>
            </w:r>
          </w:p>
        </w:tc>
        <w:tc>
          <w:tcPr>
            <w:tcW w:w="121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58,71</w:t>
            </w:r>
          </w:p>
        </w:tc>
        <w:tc>
          <w:tcPr>
            <w:tcW w:w="1126"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10,296</w:t>
            </w:r>
          </w:p>
        </w:tc>
        <w:tc>
          <w:tcPr>
            <w:tcW w:w="1046"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,006*</w:t>
            </w:r>
          </w:p>
        </w:tc>
      </w:tr>
      <w:tr w:rsidR="001E50DE" w:rsidRPr="000F6ABB" w:rsidTr="001E50DE">
        <w:trPr>
          <w:trHeight w:val="1"/>
        </w:trPr>
        <w:tc>
          <w:tcPr>
            <w:tcW w:w="2519"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212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30-39 yaş arası</w:t>
            </w:r>
          </w:p>
        </w:tc>
        <w:tc>
          <w:tcPr>
            <w:tcW w:w="96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22</w:t>
            </w:r>
          </w:p>
        </w:tc>
        <w:tc>
          <w:tcPr>
            <w:tcW w:w="121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39,95</w:t>
            </w:r>
          </w:p>
        </w:tc>
        <w:tc>
          <w:tcPr>
            <w:tcW w:w="112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04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r w:rsidR="001E50DE" w:rsidRPr="000F6ABB" w:rsidTr="001E50DE">
        <w:trPr>
          <w:trHeight w:val="1"/>
        </w:trPr>
        <w:tc>
          <w:tcPr>
            <w:tcW w:w="2519"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2123"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40 yaş ve üzeri</w:t>
            </w:r>
          </w:p>
        </w:tc>
        <w:tc>
          <w:tcPr>
            <w:tcW w:w="969"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22</w:t>
            </w:r>
          </w:p>
        </w:tc>
        <w:tc>
          <w:tcPr>
            <w:tcW w:w="1219"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40,14</w:t>
            </w:r>
          </w:p>
        </w:tc>
        <w:tc>
          <w:tcPr>
            <w:tcW w:w="1126" w:type="dxa"/>
            <w:vMerge/>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046" w:type="dxa"/>
            <w:vMerge/>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r w:rsidR="001E50DE" w:rsidRPr="000F6ABB" w:rsidTr="001E50DE">
        <w:trPr>
          <w:trHeight w:val="1"/>
        </w:trPr>
        <w:tc>
          <w:tcPr>
            <w:tcW w:w="2519"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Çalışanların İş Sağlığı ve Güvenliği Kriterlerine Göre Çalışması</w:t>
            </w:r>
          </w:p>
        </w:tc>
        <w:tc>
          <w:tcPr>
            <w:tcW w:w="2123"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29 yaş ve altı</w:t>
            </w:r>
          </w:p>
        </w:tc>
        <w:tc>
          <w:tcPr>
            <w:tcW w:w="969"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56</w:t>
            </w:r>
          </w:p>
        </w:tc>
        <w:tc>
          <w:tcPr>
            <w:tcW w:w="1219"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59,61</w:t>
            </w:r>
          </w:p>
        </w:tc>
        <w:tc>
          <w:tcPr>
            <w:tcW w:w="1126" w:type="dxa"/>
            <w:vMerge w:val="restart"/>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13,116</w:t>
            </w:r>
          </w:p>
        </w:tc>
        <w:tc>
          <w:tcPr>
            <w:tcW w:w="1046" w:type="dxa"/>
            <w:vMerge w:val="restart"/>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,001*</w:t>
            </w:r>
          </w:p>
        </w:tc>
      </w:tr>
      <w:tr w:rsidR="001E50DE" w:rsidRPr="000F6ABB" w:rsidTr="001E50DE">
        <w:trPr>
          <w:trHeight w:val="1"/>
        </w:trPr>
        <w:tc>
          <w:tcPr>
            <w:tcW w:w="2519"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2123" w:type="dxa"/>
            <w:tcBorders>
              <w:top w:val="single" w:sz="8"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30-39 yaş arası</w:t>
            </w:r>
          </w:p>
        </w:tc>
        <w:tc>
          <w:tcPr>
            <w:tcW w:w="969" w:type="dxa"/>
            <w:tcBorders>
              <w:top w:val="single" w:sz="8"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22</w:t>
            </w:r>
          </w:p>
        </w:tc>
        <w:tc>
          <w:tcPr>
            <w:tcW w:w="1219" w:type="dxa"/>
            <w:tcBorders>
              <w:top w:val="single" w:sz="8"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41,86</w:t>
            </w:r>
          </w:p>
        </w:tc>
        <w:tc>
          <w:tcPr>
            <w:tcW w:w="1126" w:type="dxa"/>
            <w:vMerge/>
            <w:tcBorders>
              <w:top w:val="single" w:sz="8"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046" w:type="dxa"/>
            <w:vMerge/>
            <w:tcBorders>
              <w:top w:val="single" w:sz="8"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r w:rsidR="001E50DE" w:rsidRPr="000F6ABB" w:rsidTr="001E50DE">
        <w:trPr>
          <w:trHeight w:val="1"/>
        </w:trPr>
        <w:tc>
          <w:tcPr>
            <w:tcW w:w="2519"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2123"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40 yaş ve üzeri</w:t>
            </w:r>
          </w:p>
        </w:tc>
        <w:tc>
          <w:tcPr>
            <w:tcW w:w="96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22</w:t>
            </w:r>
          </w:p>
        </w:tc>
        <w:tc>
          <w:tcPr>
            <w:tcW w:w="121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35,95</w:t>
            </w:r>
          </w:p>
        </w:tc>
        <w:tc>
          <w:tcPr>
            <w:tcW w:w="112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04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r w:rsidR="001E50DE" w:rsidRPr="000F6ABB" w:rsidTr="001E50DE">
        <w:trPr>
          <w:trHeight w:val="1"/>
        </w:trPr>
        <w:tc>
          <w:tcPr>
            <w:tcW w:w="2519"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İş Sağlığı ve Güvenliği Eğitim Uygulamaları</w:t>
            </w:r>
          </w:p>
        </w:tc>
        <w:tc>
          <w:tcPr>
            <w:tcW w:w="212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29 yaş ve altı</w:t>
            </w:r>
          </w:p>
        </w:tc>
        <w:tc>
          <w:tcPr>
            <w:tcW w:w="96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56</w:t>
            </w:r>
          </w:p>
        </w:tc>
        <w:tc>
          <w:tcPr>
            <w:tcW w:w="121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54,36</w:t>
            </w:r>
          </w:p>
        </w:tc>
        <w:tc>
          <w:tcPr>
            <w:tcW w:w="1126"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2,401</w:t>
            </w:r>
          </w:p>
        </w:tc>
        <w:tc>
          <w:tcPr>
            <w:tcW w:w="1046"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,301</w:t>
            </w:r>
          </w:p>
        </w:tc>
      </w:tr>
      <w:tr w:rsidR="001E50DE" w:rsidRPr="000F6ABB" w:rsidTr="001E50DE">
        <w:trPr>
          <w:trHeight w:val="1"/>
        </w:trPr>
        <w:tc>
          <w:tcPr>
            <w:tcW w:w="2519"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212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30-39 yaş arası</w:t>
            </w:r>
          </w:p>
        </w:tc>
        <w:tc>
          <w:tcPr>
            <w:tcW w:w="96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22</w:t>
            </w:r>
          </w:p>
        </w:tc>
        <w:tc>
          <w:tcPr>
            <w:tcW w:w="121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47,09</w:t>
            </w:r>
          </w:p>
        </w:tc>
        <w:tc>
          <w:tcPr>
            <w:tcW w:w="112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04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r w:rsidR="001E50DE" w:rsidRPr="000F6ABB" w:rsidTr="001E50DE">
        <w:trPr>
          <w:trHeight w:val="1"/>
        </w:trPr>
        <w:tc>
          <w:tcPr>
            <w:tcW w:w="2519"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2123"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40 yaş ve üzeri</w:t>
            </w:r>
          </w:p>
        </w:tc>
        <w:tc>
          <w:tcPr>
            <w:tcW w:w="96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22</w:t>
            </w:r>
          </w:p>
        </w:tc>
        <w:tc>
          <w:tcPr>
            <w:tcW w:w="121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44,09</w:t>
            </w:r>
          </w:p>
        </w:tc>
        <w:tc>
          <w:tcPr>
            <w:tcW w:w="112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04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r w:rsidR="001E50DE" w:rsidRPr="000F6ABB" w:rsidTr="001E50DE">
        <w:trPr>
          <w:trHeight w:val="1"/>
        </w:trPr>
        <w:tc>
          <w:tcPr>
            <w:tcW w:w="2519"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İş Sağlığı ve Güvenliği Konusunda Yönetim ve Çalışanlar Arasında İş Birliği ve İletişim</w:t>
            </w:r>
          </w:p>
        </w:tc>
        <w:tc>
          <w:tcPr>
            <w:tcW w:w="212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29 yaş ve altı</w:t>
            </w:r>
          </w:p>
        </w:tc>
        <w:tc>
          <w:tcPr>
            <w:tcW w:w="96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56</w:t>
            </w:r>
          </w:p>
        </w:tc>
        <w:tc>
          <w:tcPr>
            <w:tcW w:w="121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57,60</w:t>
            </w:r>
          </w:p>
        </w:tc>
        <w:tc>
          <w:tcPr>
            <w:tcW w:w="1126"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7,769</w:t>
            </w:r>
          </w:p>
        </w:tc>
        <w:tc>
          <w:tcPr>
            <w:tcW w:w="1046"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,021*</w:t>
            </w:r>
          </w:p>
        </w:tc>
      </w:tr>
      <w:tr w:rsidR="001E50DE" w:rsidRPr="000F6ABB" w:rsidTr="001E50DE">
        <w:trPr>
          <w:trHeight w:val="1"/>
        </w:trPr>
        <w:tc>
          <w:tcPr>
            <w:tcW w:w="2519"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212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30-39 yaş arası</w:t>
            </w:r>
          </w:p>
        </w:tc>
        <w:tc>
          <w:tcPr>
            <w:tcW w:w="96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22</w:t>
            </w:r>
          </w:p>
        </w:tc>
        <w:tc>
          <w:tcPr>
            <w:tcW w:w="121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41,09</w:t>
            </w:r>
          </w:p>
        </w:tc>
        <w:tc>
          <w:tcPr>
            <w:tcW w:w="112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04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r w:rsidR="001E50DE" w:rsidRPr="000F6ABB" w:rsidTr="001E50DE">
        <w:trPr>
          <w:trHeight w:val="1"/>
        </w:trPr>
        <w:tc>
          <w:tcPr>
            <w:tcW w:w="2519"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2123"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40 yaş ve üzeri</w:t>
            </w:r>
          </w:p>
        </w:tc>
        <w:tc>
          <w:tcPr>
            <w:tcW w:w="96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22</w:t>
            </w:r>
          </w:p>
        </w:tc>
        <w:tc>
          <w:tcPr>
            <w:tcW w:w="121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41,84</w:t>
            </w:r>
          </w:p>
        </w:tc>
        <w:tc>
          <w:tcPr>
            <w:tcW w:w="112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04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bl>
    <w:p w:rsidR="001E50DE" w:rsidRPr="001E50DE" w:rsidRDefault="001E50DE" w:rsidP="00E95AE2">
      <w:pPr>
        <w:tabs>
          <w:tab w:val="right" w:pos="8640"/>
        </w:tabs>
        <w:spacing w:after="0" w:line="240" w:lineRule="auto"/>
        <w:jc w:val="both"/>
        <w:rPr>
          <w:rFonts w:ascii="Times New Roman" w:eastAsia="Times New Roman" w:hAnsi="Times New Roman"/>
          <w:b/>
          <w:spacing w:val="-2"/>
          <w:sz w:val="20"/>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b/>
          <w:spacing w:val="-2"/>
          <w:sz w:val="20"/>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Analiz sonucuna göre farklı yaş grubundaki çalışanlar arasında iş sağlığı ve güvenliği eğitim uygulamaları puanı açısından anlamlı fark bulunmamaktadır (p&gt;0,05).</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Analiz sonucuna göre farklı yaş grubundaki çalışanlar arasında iş sağlığı ve güvenliği konusunda yönetsel önlem ve tedbirler puanı açısından istatistiksel olarak anlamlı fark bulunmaktadır (p&lt;0,05). Puan sıra ortalamaları incelendiğinde yaş arttıkça iş sağlığı ve güvenliği konusunda yönetsel önlem ve tedbirlere yönelik algının azaldığı görülmektedir.</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Farklı yaş grubundaki çalışanlar arasında çalışanların iş sağlığı ve güvenliği </w:t>
      </w:r>
      <w:proofErr w:type="gramStart"/>
      <w:r w:rsidRPr="001E50DE">
        <w:rPr>
          <w:rFonts w:ascii="Times New Roman" w:eastAsia="Times New Roman" w:hAnsi="Times New Roman"/>
          <w:spacing w:val="-2"/>
          <w:sz w:val="20"/>
          <w:lang w:eastAsia="tr-TR"/>
        </w:rPr>
        <w:t>kriterlerine</w:t>
      </w:r>
      <w:proofErr w:type="gramEnd"/>
      <w:r w:rsidRPr="001E50DE">
        <w:rPr>
          <w:rFonts w:ascii="Times New Roman" w:eastAsia="Times New Roman" w:hAnsi="Times New Roman"/>
          <w:spacing w:val="-2"/>
          <w:sz w:val="20"/>
          <w:lang w:eastAsia="tr-TR"/>
        </w:rPr>
        <w:t xml:space="preserve"> göre çalışma puanı açısından istatistiksel olarak anlamlı fark bulunmaktadır (p&lt;0,05). Puan sıra ortalamaları incelendiğinde yaş arttıkça çalışanların iş sağlığı ve güvenliği </w:t>
      </w:r>
      <w:proofErr w:type="gramStart"/>
      <w:r w:rsidRPr="001E50DE">
        <w:rPr>
          <w:rFonts w:ascii="Times New Roman" w:eastAsia="Times New Roman" w:hAnsi="Times New Roman"/>
          <w:spacing w:val="-2"/>
          <w:sz w:val="20"/>
          <w:lang w:eastAsia="tr-TR"/>
        </w:rPr>
        <w:t>kriterlerine</w:t>
      </w:r>
      <w:proofErr w:type="gramEnd"/>
      <w:r w:rsidRPr="001E50DE">
        <w:rPr>
          <w:rFonts w:ascii="Times New Roman" w:eastAsia="Times New Roman" w:hAnsi="Times New Roman"/>
          <w:spacing w:val="-2"/>
          <w:sz w:val="20"/>
          <w:lang w:eastAsia="tr-TR"/>
        </w:rPr>
        <w:t xml:space="preserve"> göre çalışmasına yönelik algının azaldığı görülmektedir.</w:t>
      </w:r>
    </w:p>
    <w:p w:rsid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Farklı yaş grubundaki çalışanlar arasında iş sağlığı ve güvenliği konusunda yönetim ve çalışanlar arasında iş birliği ve iletişim puanı açısından istatistiksel olarak anlamlı fark bulunmaktadır (p&lt;0,05). Puan sıra ortalamaları incelendiğinde yaş arttıkça iş sağlığı ve güvenliği konusunda yönetim ve çalışanlar arasında iş birliği ve iletişime yönelik algının azaldığı görülmektedir.</w:t>
      </w:r>
    </w:p>
    <w:p w:rsidR="009C64E9" w:rsidRPr="001E50DE" w:rsidRDefault="009C64E9" w:rsidP="00E95AE2">
      <w:pPr>
        <w:tabs>
          <w:tab w:val="right" w:pos="8640"/>
        </w:tabs>
        <w:spacing w:after="0" w:line="240" w:lineRule="auto"/>
        <w:jc w:val="both"/>
        <w:rPr>
          <w:rFonts w:ascii="Times New Roman" w:eastAsia="Times New Roman" w:hAnsi="Times New Roman"/>
          <w:spacing w:val="-2"/>
          <w:sz w:val="20"/>
          <w:lang w:eastAsia="tr-TR"/>
        </w:rPr>
      </w:pPr>
    </w:p>
    <w:p w:rsidR="001E50DE" w:rsidRDefault="001E50DE" w:rsidP="00E95AE2">
      <w:pPr>
        <w:tabs>
          <w:tab w:val="right" w:pos="8640"/>
        </w:tabs>
        <w:spacing w:after="0" w:line="240" w:lineRule="auto"/>
        <w:jc w:val="both"/>
        <w:rPr>
          <w:rFonts w:ascii="Times New Roman" w:eastAsia="Times New Roman" w:hAnsi="Times New Roman"/>
          <w:b/>
          <w:spacing w:val="-2"/>
          <w:sz w:val="20"/>
          <w:lang w:eastAsia="tr-TR"/>
        </w:rPr>
      </w:pPr>
      <w:r w:rsidRPr="001E50DE">
        <w:rPr>
          <w:rFonts w:ascii="Times New Roman" w:eastAsia="Times New Roman" w:hAnsi="Times New Roman"/>
          <w:b/>
          <w:spacing w:val="-2"/>
          <w:sz w:val="20"/>
          <w:lang w:eastAsia="tr-TR"/>
        </w:rPr>
        <w:t xml:space="preserve">Eğitim </w:t>
      </w:r>
      <w:r w:rsidR="00B36061" w:rsidRPr="001E50DE">
        <w:rPr>
          <w:rFonts w:ascii="Times New Roman" w:eastAsia="Times New Roman" w:hAnsi="Times New Roman"/>
          <w:b/>
          <w:spacing w:val="-2"/>
          <w:sz w:val="20"/>
          <w:lang w:eastAsia="tr-TR"/>
        </w:rPr>
        <w:t>Durumu Değişkenine İlişkin Bulgular</w:t>
      </w:r>
    </w:p>
    <w:p w:rsidR="009C64E9" w:rsidRPr="009C64E9" w:rsidRDefault="009C64E9" w:rsidP="00E95AE2">
      <w:pPr>
        <w:tabs>
          <w:tab w:val="right" w:pos="8640"/>
        </w:tabs>
        <w:spacing w:after="0" w:line="240" w:lineRule="auto"/>
        <w:jc w:val="both"/>
        <w:rPr>
          <w:rFonts w:ascii="Times New Roman" w:eastAsia="Times New Roman" w:hAnsi="Times New Roman"/>
          <w:b/>
          <w:spacing w:val="-2"/>
          <w:sz w:val="14"/>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İş Sağlığı ve Güvenliği kapsamında katılımcıların eğitim durumlarına ilişkin olarak icra edilen </w:t>
      </w:r>
      <w:proofErr w:type="spellStart"/>
      <w:r w:rsidRPr="001E50DE">
        <w:rPr>
          <w:rFonts w:ascii="Times New Roman" w:eastAsia="Times New Roman" w:hAnsi="Times New Roman"/>
          <w:spacing w:val="-2"/>
          <w:sz w:val="20"/>
          <w:lang w:eastAsia="tr-TR"/>
        </w:rPr>
        <w:t>Kruskal</w:t>
      </w:r>
      <w:proofErr w:type="spellEnd"/>
      <w:r w:rsidRPr="001E50DE">
        <w:rPr>
          <w:rFonts w:ascii="Times New Roman" w:eastAsia="Times New Roman" w:hAnsi="Times New Roman"/>
          <w:spacing w:val="-2"/>
          <w:sz w:val="20"/>
          <w:lang w:eastAsia="tr-TR"/>
        </w:rPr>
        <w:t xml:space="preserve"> Wallis H Testi sonuçları Tablo 6’</w:t>
      </w:r>
      <w:r w:rsidR="001162AB" w:rsidRPr="001162AB">
        <w:rPr>
          <w:rFonts w:ascii="Times New Roman" w:eastAsia="Times New Roman" w:hAnsi="Times New Roman"/>
          <w:spacing w:val="-2"/>
          <w:sz w:val="20"/>
          <w:lang w:eastAsia="tr-TR"/>
        </w:rPr>
        <w:t>da</w:t>
      </w:r>
      <w:r w:rsidRPr="001E50DE">
        <w:rPr>
          <w:rFonts w:ascii="Times New Roman" w:eastAsia="Times New Roman" w:hAnsi="Times New Roman"/>
          <w:spacing w:val="-2"/>
          <w:sz w:val="20"/>
          <w:lang w:eastAsia="tr-TR"/>
        </w:rPr>
        <w:t xml:space="preserve"> sunulmuştur.</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p>
    <w:p w:rsidR="001E50DE" w:rsidRPr="00AE268E" w:rsidRDefault="001E50DE" w:rsidP="00AE268E">
      <w:pPr>
        <w:tabs>
          <w:tab w:val="left" w:pos="8640"/>
        </w:tabs>
        <w:spacing w:before="120" w:after="0" w:line="240" w:lineRule="auto"/>
        <w:jc w:val="center"/>
        <w:rPr>
          <w:rFonts w:ascii="Times New Roman" w:eastAsia="Times New Roman" w:hAnsi="Times New Roman"/>
          <w:sz w:val="20"/>
          <w:lang w:eastAsia="tr-TR"/>
        </w:rPr>
      </w:pPr>
      <w:r w:rsidRPr="002A4AA9">
        <w:rPr>
          <w:rFonts w:ascii="Times New Roman" w:eastAsia="Times New Roman" w:hAnsi="Times New Roman"/>
          <w:b/>
          <w:color w:val="000000"/>
          <w:sz w:val="20"/>
          <w:lang w:eastAsia="tr-TR"/>
        </w:rPr>
        <w:t>Tablo 6</w:t>
      </w:r>
      <w:r w:rsidRPr="00AE268E">
        <w:rPr>
          <w:rFonts w:ascii="Times New Roman" w:eastAsia="Times New Roman" w:hAnsi="Times New Roman"/>
          <w:color w:val="000000"/>
          <w:sz w:val="20"/>
          <w:lang w:eastAsia="tr-TR"/>
        </w:rPr>
        <w:t>:</w:t>
      </w:r>
      <w:r w:rsidRPr="00AE268E">
        <w:rPr>
          <w:rFonts w:ascii="Times New Roman" w:eastAsia="Times New Roman" w:hAnsi="Times New Roman"/>
          <w:sz w:val="20"/>
          <w:lang w:eastAsia="tr-TR"/>
        </w:rPr>
        <w:t xml:space="preserve"> İş Sağlığı ve Güvenliği Algısının Eğitim Durumu Açısından Farklılık Analizi</w:t>
      </w:r>
    </w:p>
    <w:p w:rsidR="001E50DE" w:rsidRPr="001E50DE" w:rsidRDefault="001E50DE" w:rsidP="00E95AE2">
      <w:pPr>
        <w:tabs>
          <w:tab w:val="left" w:pos="8640"/>
        </w:tabs>
        <w:spacing w:after="0" w:line="240" w:lineRule="auto"/>
        <w:jc w:val="center"/>
        <w:rPr>
          <w:rFonts w:ascii="Times New Roman" w:eastAsia="Times New Roman" w:hAnsi="Times New Roman"/>
          <w:b/>
          <w:color w:val="000000"/>
          <w:sz w:val="20"/>
          <w:lang w:eastAsia="tr-TR"/>
        </w:rPr>
      </w:pPr>
    </w:p>
    <w:tbl>
      <w:tblPr>
        <w:tblW w:w="4537" w:type="dxa"/>
        <w:tblInd w:w="70" w:type="dxa"/>
        <w:tblCellMar>
          <w:left w:w="10" w:type="dxa"/>
          <w:right w:w="10" w:type="dxa"/>
        </w:tblCellMar>
        <w:tblLook w:val="0000" w:firstRow="0" w:lastRow="0" w:firstColumn="0" w:lastColumn="0" w:noHBand="0" w:noVBand="0"/>
      </w:tblPr>
      <w:tblGrid>
        <w:gridCol w:w="1123"/>
        <w:gridCol w:w="1358"/>
        <w:gridCol w:w="326"/>
        <w:gridCol w:w="547"/>
        <w:gridCol w:w="636"/>
        <w:gridCol w:w="547"/>
      </w:tblGrid>
      <w:tr w:rsidR="001E50DE" w:rsidRPr="000F6ABB" w:rsidTr="009D7DC6">
        <w:trPr>
          <w:trHeight w:val="1"/>
        </w:trPr>
        <w:tc>
          <w:tcPr>
            <w:tcW w:w="1123"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both"/>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Faktör</w:t>
            </w:r>
          </w:p>
        </w:tc>
        <w:tc>
          <w:tcPr>
            <w:tcW w:w="1358"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Eğitim Durumu</w:t>
            </w:r>
          </w:p>
        </w:tc>
        <w:tc>
          <w:tcPr>
            <w:tcW w:w="326"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7F6616"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N</w:t>
            </w:r>
          </w:p>
        </w:tc>
        <w:tc>
          <w:tcPr>
            <w:tcW w:w="547"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 xml:space="preserve">Sıra </w:t>
            </w:r>
            <w:proofErr w:type="spellStart"/>
            <w:r w:rsidRPr="000F6ABB">
              <w:rPr>
                <w:rFonts w:ascii="Times New Roman" w:eastAsia="Times New Roman" w:hAnsi="Times New Roman"/>
                <w:b/>
                <w:color w:val="000000"/>
                <w:spacing w:val="-2"/>
                <w:sz w:val="18"/>
                <w:lang w:eastAsia="tr-TR"/>
              </w:rPr>
              <w:t>Ort</w:t>
            </w:r>
            <w:proofErr w:type="spellEnd"/>
          </w:p>
        </w:tc>
        <w:tc>
          <w:tcPr>
            <w:tcW w:w="636"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X2</w:t>
            </w:r>
          </w:p>
        </w:tc>
        <w:tc>
          <w:tcPr>
            <w:tcW w:w="547"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b/>
                <w:color w:val="000000"/>
                <w:spacing w:val="-2"/>
                <w:sz w:val="18"/>
                <w:lang w:eastAsia="tr-TR"/>
              </w:rPr>
              <w:t>P</w:t>
            </w:r>
          </w:p>
        </w:tc>
      </w:tr>
      <w:tr w:rsidR="001E50DE" w:rsidRPr="000F6ABB" w:rsidTr="009D7DC6">
        <w:trPr>
          <w:trHeight w:val="1"/>
        </w:trPr>
        <w:tc>
          <w:tcPr>
            <w:tcW w:w="1123"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İş Sağlığı ve Güvenliği Konusunda Yönetsel Önlem ve Tedbirler</w:t>
            </w:r>
          </w:p>
        </w:tc>
        <w:tc>
          <w:tcPr>
            <w:tcW w:w="135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İlköğretim</w:t>
            </w:r>
          </w:p>
        </w:tc>
        <w:tc>
          <w:tcPr>
            <w:tcW w:w="326"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47</w:t>
            </w:r>
          </w:p>
        </w:tc>
        <w:tc>
          <w:tcPr>
            <w:tcW w:w="54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41,43</w:t>
            </w:r>
          </w:p>
        </w:tc>
        <w:tc>
          <w:tcPr>
            <w:tcW w:w="636"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11,064</w:t>
            </w:r>
          </w:p>
        </w:tc>
        <w:tc>
          <w:tcPr>
            <w:tcW w:w="547"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,004*</w:t>
            </w:r>
          </w:p>
        </w:tc>
      </w:tr>
      <w:tr w:rsidR="001E50DE" w:rsidRPr="000F6ABB" w:rsidTr="009D7DC6">
        <w:trPr>
          <w:trHeight w:val="1"/>
        </w:trPr>
        <w:tc>
          <w:tcPr>
            <w:tcW w:w="112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35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Lise/Yüksekokul</w:t>
            </w:r>
          </w:p>
        </w:tc>
        <w:tc>
          <w:tcPr>
            <w:tcW w:w="326"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31</w:t>
            </w:r>
          </w:p>
        </w:tc>
        <w:tc>
          <w:tcPr>
            <w:tcW w:w="54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53,47</w:t>
            </w:r>
          </w:p>
        </w:tc>
        <w:tc>
          <w:tcPr>
            <w:tcW w:w="63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547"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r w:rsidR="001E50DE" w:rsidRPr="000F6ABB" w:rsidTr="009D7DC6">
        <w:trPr>
          <w:trHeight w:val="1"/>
        </w:trPr>
        <w:tc>
          <w:tcPr>
            <w:tcW w:w="112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358"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Lisans‎/Yüksek lisans ve üstü</w:t>
            </w:r>
          </w:p>
        </w:tc>
        <w:tc>
          <w:tcPr>
            <w:tcW w:w="326"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22</w:t>
            </w:r>
          </w:p>
        </w:tc>
        <w:tc>
          <w:tcPr>
            <w:tcW w:w="547"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65,70</w:t>
            </w:r>
          </w:p>
        </w:tc>
        <w:tc>
          <w:tcPr>
            <w:tcW w:w="636" w:type="dxa"/>
            <w:vMerge/>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547" w:type="dxa"/>
            <w:vMerge/>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r w:rsidR="001E50DE" w:rsidRPr="000F6ABB" w:rsidTr="009D7DC6">
        <w:trPr>
          <w:trHeight w:val="1"/>
        </w:trPr>
        <w:tc>
          <w:tcPr>
            <w:tcW w:w="1123"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Çalışanların İş Sağlığı ve Güvenliği Kriterlerine Göre Çalışması</w:t>
            </w:r>
          </w:p>
        </w:tc>
        <w:tc>
          <w:tcPr>
            <w:tcW w:w="1358" w:type="dxa"/>
            <w:tcBorders>
              <w:top w:val="single" w:sz="8"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İlköğretim</w:t>
            </w:r>
          </w:p>
        </w:tc>
        <w:tc>
          <w:tcPr>
            <w:tcW w:w="326" w:type="dxa"/>
            <w:tcBorders>
              <w:top w:val="single" w:sz="8"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47</w:t>
            </w:r>
          </w:p>
        </w:tc>
        <w:tc>
          <w:tcPr>
            <w:tcW w:w="547" w:type="dxa"/>
            <w:tcBorders>
              <w:top w:val="single" w:sz="8"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41,88</w:t>
            </w:r>
          </w:p>
        </w:tc>
        <w:tc>
          <w:tcPr>
            <w:tcW w:w="636" w:type="dxa"/>
            <w:vMerge w:val="restart"/>
            <w:tcBorders>
              <w:top w:val="single" w:sz="8"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7,998</w:t>
            </w:r>
          </w:p>
        </w:tc>
        <w:tc>
          <w:tcPr>
            <w:tcW w:w="547" w:type="dxa"/>
            <w:vMerge w:val="restart"/>
            <w:tcBorders>
              <w:top w:val="single" w:sz="8"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,018*</w:t>
            </w:r>
          </w:p>
        </w:tc>
      </w:tr>
      <w:tr w:rsidR="001E50DE" w:rsidRPr="000F6ABB" w:rsidTr="009D7DC6">
        <w:trPr>
          <w:trHeight w:val="1"/>
        </w:trPr>
        <w:tc>
          <w:tcPr>
            <w:tcW w:w="112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358"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Lise/Yüksekokul</w:t>
            </w:r>
          </w:p>
        </w:tc>
        <w:tc>
          <w:tcPr>
            <w:tcW w:w="326"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31</w:t>
            </w:r>
          </w:p>
        </w:tc>
        <w:tc>
          <w:tcPr>
            <w:tcW w:w="547"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57,06</w:t>
            </w:r>
          </w:p>
        </w:tc>
        <w:tc>
          <w:tcPr>
            <w:tcW w:w="636" w:type="dxa"/>
            <w:vMerge/>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547" w:type="dxa"/>
            <w:vMerge/>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r w:rsidR="001E50DE" w:rsidRPr="000F6ABB" w:rsidTr="009D7DC6">
        <w:trPr>
          <w:trHeight w:val="1"/>
        </w:trPr>
        <w:tc>
          <w:tcPr>
            <w:tcW w:w="112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358" w:type="dxa"/>
            <w:tcBorders>
              <w:top w:val="single" w:sz="8"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Lisans‎/Yüksek lisans ve üstü</w:t>
            </w:r>
          </w:p>
        </w:tc>
        <w:tc>
          <w:tcPr>
            <w:tcW w:w="326" w:type="dxa"/>
            <w:tcBorders>
              <w:top w:val="single" w:sz="8"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22</w:t>
            </w:r>
          </w:p>
        </w:tc>
        <w:tc>
          <w:tcPr>
            <w:tcW w:w="547" w:type="dxa"/>
            <w:tcBorders>
              <w:top w:val="single" w:sz="8"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59,66</w:t>
            </w:r>
          </w:p>
        </w:tc>
        <w:tc>
          <w:tcPr>
            <w:tcW w:w="636" w:type="dxa"/>
            <w:vMerge/>
            <w:tcBorders>
              <w:top w:val="single" w:sz="8"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547" w:type="dxa"/>
            <w:vMerge/>
            <w:tcBorders>
              <w:top w:val="single" w:sz="8"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r w:rsidR="001E50DE" w:rsidRPr="000F6ABB" w:rsidTr="009D7DC6">
        <w:trPr>
          <w:trHeight w:val="1"/>
        </w:trPr>
        <w:tc>
          <w:tcPr>
            <w:tcW w:w="1123"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İş Sağlığı ve Güvenliği Eğitim Uygulamaları</w:t>
            </w:r>
          </w:p>
        </w:tc>
        <w:tc>
          <w:tcPr>
            <w:tcW w:w="135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İlköğretim</w:t>
            </w:r>
          </w:p>
        </w:tc>
        <w:tc>
          <w:tcPr>
            <w:tcW w:w="326"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47</w:t>
            </w:r>
          </w:p>
        </w:tc>
        <w:tc>
          <w:tcPr>
            <w:tcW w:w="54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43,37</w:t>
            </w:r>
          </w:p>
        </w:tc>
        <w:tc>
          <w:tcPr>
            <w:tcW w:w="636"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5,711</w:t>
            </w:r>
          </w:p>
        </w:tc>
        <w:tc>
          <w:tcPr>
            <w:tcW w:w="547"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,058</w:t>
            </w:r>
          </w:p>
        </w:tc>
      </w:tr>
      <w:tr w:rsidR="001E50DE" w:rsidRPr="000F6ABB" w:rsidTr="009D7DC6">
        <w:trPr>
          <w:trHeight w:val="1"/>
        </w:trPr>
        <w:tc>
          <w:tcPr>
            <w:tcW w:w="112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35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Lise/Yüksekokul</w:t>
            </w:r>
          </w:p>
        </w:tc>
        <w:tc>
          <w:tcPr>
            <w:tcW w:w="326"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31</w:t>
            </w:r>
          </w:p>
        </w:tc>
        <w:tc>
          <w:tcPr>
            <w:tcW w:w="54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55,05</w:t>
            </w:r>
          </w:p>
        </w:tc>
        <w:tc>
          <w:tcPr>
            <w:tcW w:w="63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547"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r w:rsidR="001E50DE" w:rsidRPr="000F6ABB" w:rsidTr="009D7DC6">
        <w:trPr>
          <w:trHeight w:val="1"/>
        </w:trPr>
        <w:tc>
          <w:tcPr>
            <w:tcW w:w="112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358"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Lisans‎/Yüksek lisans ve üstü</w:t>
            </w:r>
          </w:p>
        </w:tc>
        <w:tc>
          <w:tcPr>
            <w:tcW w:w="326"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22</w:t>
            </w:r>
          </w:p>
        </w:tc>
        <w:tc>
          <w:tcPr>
            <w:tcW w:w="547"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59,32</w:t>
            </w:r>
          </w:p>
        </w:tc>
        <w:tc>
          <w:tcPr>
            <w:tcW w:w="63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547"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r w:rsidR="001E50DE" w:rsidRPr="000F6ABB" w:rsidTr="009D7DC6">
        <w:trPr>
          <w:trHeight w:val="1"/>
        </w:trPr>
        <w:tc>
          <w:tcPr>
            <w:tcW w:w="1123"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İş Sağlığı ve Güvenliği Konusunda Yönetim ve Çalışanlar Arasında İş Birliği ve İletişim</w:t>
            </w:r>
          </w:p>
        </w:tc>
        <w:tc>
          <w:tcPr>
            <w:tcW w:w="135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İlköğretim</w:t>
            </w:r>
          </w:p>
        </w:tc>
        <w:tc>
          <w:tcPr>
            <w:tcW w:w="326"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47</w:t>
            </w:r>
          </w:p>
        </w:tc>
        <w:tc>
          <w:tcPr>
            <w:tcW w:w="54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42,81</w:t>
            </w:r>
          </w:p>
        </w:tc>
        <w:tc>
          <w:tcPr>
            <w:tcW w:w="636"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8,536</w:t>
            </w:r>
          </w:p>
        </w:tc>
        <w:tc>
          <w:tcPr>
            <w:tcW w:w="547"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,014*</w:t>
            </w:r>
          </w:p>
        </w:tc>
      </w:tr>
      <w:tr w:rsidR="001E50DE" w:rsidRPr="000F6ABB" w:rsidTr="009D7DC6">
        <w:trPr>
          <w:trHeight w:val="1"/>
        </w:trPr>
        <w:tc>
          <w:tcPr>
            <w:tcW w:w="112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35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Lise/Yüksekokul</w:t>
            </w:r>
          </w:p>
        </w:tc>
        <w:tc>
          <w:tcPr>
            <w:tcW w:w="326"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31</w:t>
            </w:r>
          </w:p>
        </w:tc>
        <w:tc>
          <w:tcPr>
            <w:tcW w:w="54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52,40</w:t>
            </w:r>
          </w:p>
        </w:tc>
        <w:tc>
          <w:tcPr>
            <w:tcW w:w="63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547"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r w:rsidR="001E50DE" w:rsidRPr="000F6ABB" w:rsidTr="009D7DC6">
        <w:trPr>
          <w:trHeight w:val="1"/>
        </w:trPr>
        <w:tc>
          <w:tcPr>
            <w:tcW w:w="112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1358"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Lisans‎/Yüksek lisans ve üstü</w:t>
            </w:r>
          </w:p>
        </w:tc>
        <w:tc>
          <w:tcPr>
            <w:tcW w:w="326"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22</w:t>
            </w:r>
          </w:p>
        </w:tc>
        <w:tc>
          <w:tcPr>
            <w:tcW w:w="547"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lang w:eastAsia="tr-TR"/>
              </w:rPr>
            </w:pPr>
            <w:r w:rsidRPr="000F6ABB">
              <w:rPr>
                <w:rFonts w:ascii="Times New Roman" w:eastAsia="Times New Roman" w:hAnsi="Times New Roman"/>
                <w:color w:val="000000"/>
                <w:spacing w:val="-2"/>
                <w:sz w:val="18"/>
                <w:lang w:eastAsia="tr-TR"/>
              </w:rPr>
              <w:t>64,25</w:t>
            </w:r>
          </w:p>
        </w:tc>
        <w:tc>
          <w:tcPr>
            <w:tcW w:w="63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c>
          <w:tcPr>
            <w:tcW w:w="547"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lang w:eastAsia="tr-TR"/>
              </w:rPr>
            </w:pPr>
          </w:p>
        </w:tc>
      </w:tr>
    </w:tbl>
    <w:p w:rsidR="001E50DE" w:rsidRPr="001E50DE" w:rsidRDefault="001E50DE" w:rsidP="00E95AE2">
      <w:pPr>
        <w:tabs>
          <w:tab w:val="right" w:pos="8640"/>
        </w:tabs>
        <w:spacing w:after="0" w:line="240" w:lineRule="auto"/>
        <w:jc w:val="both"/>
        <w:rPr>
          <w:rFonts w:ascii="Times New Roman" w:eastAsia="Times New Roman" w:hAnsi="Times New Roman"/>
          <w:b/>
          <w:spacing w:val="-2"/>
          <w:sz w:val="20"/>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b/>
          <w:spacing w:val="-2"/>
          <w:sz w:val="20"/>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Analiz sonucuna göre farklı eğitim </w:t>
      </w:r>
      <w:proofErr w:type="gramStart"/>
      <w:r w:rsidRPr="001E50DE">
        <w:rPr>
          <w:rFonts w:ascii="Times New Roman" w:eastAsia="Times New Roman" w:hAnsi="Times New Roman"/>
          <w:spacing w:val="-2"/>
          <w:sz w:val="20"/>
          <w:lang w:eastAsia="tr-TR"/>
        </w:rPr>
        <w:t>düzeyindeki  çalışanlar</w:t>
      </w:r>
      <w:proofErr w:type="gramEnd"/>
      <w:r w:rsidRPr="001E50DE">
        <w:rPr>
          <w:rFonts w:ascii="Times New Roman" w:eastAsia="Times New Roman" w:hAnsi="Times New Roman"/>
          <w:spacing w:val="-2"/>
          <w:sz w:val="20"/>
          <w:lang w:eastAsia="tr-TR"/>
        </w:rPr>
        <w:t xml:space="preserve"> arasında </w:t>
      </w:r>
      <w:r w:rsidRPr="001E50DE">
        <w:rPr>
          <w:rFonts w:ascii="Times New Roman" w:eastAsia="Times New Roman" w:hAnsi="Times New Roman"/>
          <w:color w:val="000000"/>
          <w:spacing w:val="-2"/>
          <w:sz w:val="20"/>
          <w:lang w:eastAsia="tr-TR"/>
        </w:rPr>
        <w:t>iş sağlığı ve güvenliği eğitim uygulamaları puanı açısından anlamlı fark bulunmamaktadır (p&gt;0,05).</w:t>
      </w:r>
    </w:p>
    <w:p w:rsidR="001E50DE" w:rsidRPr="001E50DE" w:rsidRDefault="001E50DE" w:rsidP="00E95AE2">
      <w:pPr>
        <w:tabs>
          <w:tab w:val="right" w:pos="8640"/>
        </w:tabs>
        <w:spacing w:after="0" w:line="240" w:lineRule="auto"/>
        <w:jc w:val="both"/>
        <w:rPr>
          <w:rFonts w:ascii="Times New Roman" w:eastAsia="Times New Roman" w:hAnsi="Times New Roman"/>
          <w:color w:val="000000"/>
          <w:spacing w:val="-2"/>
          <w:sz w:val="20"/>
          <w:lang w:eastAsia="tr-TR"/>
        </w:rPr>
      </w:pPr>
      <w:r w:rsidRPr="001E50DE">
        <w:rPr>
          <w:rFonts w:ascii="Times New Roman" w:eastAsia="Times New Roman" w:hAnsi="Times New Roman"/>
          <w:spacing w:val="-2"/>
          <w:sz w:val="20"/>
          <w:lang w:eastAsia="tr-TR"/>
        </w:rPr>
        <w:t xml:space="preserve">Analiz sonucuna göre farklı eğitim düzeyindeki çalışanlar arasında </w:t>
      </w:r>
      <w:r w:rsidRPr="001E50DE">
        <w:rPr>
          <w:rFonts w:ascii="Times New Roman" w:eastAsia="Times New Roman" w:hAnsi="Times New Roman"/>
          <w:color w:val="000000"/>
          <w:spacing w:val="-2"/>
          <w:sz w:val="20"/>
          <w:lang w:eastAsia="tr-TR"/>
        </w:rPr>
        <w:t xml:space="preserve">iş sağlığı ve güvenliği konusunda yönetsel önlem ve tedbirler puanı açısından istatistiksel olarak anlamlı fark bulunmaktadır (p&lt;0,05). Puan sıra ortalamaları incelendiğinde lisans/yüksek lisans ve üstü mezunlarının iş sağlığı ve güvenliği konusunda yönetsel önlem ve tedbirlere yönelik algısının diğerlerine göre daha fazla olduğu görülmektedir. </w:t>
      </w:r>
      <w:r w:rsidRPr="001E50DE">
        <w:rPr>
          <w:rFonts w:ascii="Times New Roman" w:eastAsia="Times New Roman" w:hAnsi="Times New Roman"/>
          <w:spacing w:val="-2"/>
          <w:sz w:val="20"/>
          <w:lang w:eastAsia="tr-TR"/>
        </w:rPr>
        <w:t xml:space="preserve">Farklı eğitim düzeyindeki çalışanlar arasında </w:t>
      </w:r>
      <w:r w:rsidRPr="001E50DE">
        <w:rPr>
          <w:rFonts w:ascii="Times New Roman" w:eastAsia="Times New Roman" w:hAnsi="Times New Roman"/>
          <w:color w:val="000000"/>
          <w:spacing w:val="-2"/>
          <w:sz w:val="20"/>
          <w:lang w:eastAsia="tr-TR"/>
        </w:rPr>
        <w:t xml:space="preserve">çalışanların iş sağlığı ve güvenliği </w:t>
      </w:r>
      <w:proofErr w:type="gramStart"/>
      <w:r w:rsidRPr="001E50DE">
        <w:rPr>
          <w:rFonts w:ascii="Times New Roman" w:eastAsia="Times New Roman" w:hAnsi="Times New Roman"/>
          <w:color w:val="000000"/>
          <w:spacing w:val="-2"/>
          <w:sz w:val="20"/>
          <w:lang w:eastAsia="tr-TR"/>
        </w:rPr>
        <w:t>kriterlerine</w:t>
      </w:r>
      <w:proofErr w:type="gramEnd"/>
      <w:r w:rsidRPr="001E50DE">
        <w:rPr>
          <w:rFonts w:ascii="Times New Roman" w:eastAsia="Times New Roman" w:hAnsi="Times New Roman"/>
          <w:color w:val="000000"/>
          <w:spacing w:val="-2"/>
          <w:sz w:val="20"/>
          <w:lang w:eastAsia="tr-TR"/>
        </w:rPr>
        <w:t xml:space="preserve"> göre çalışması puanı açısından istatistiksel olarak anlamlı fark bulunmaktadır (p&lt;0,05). Puan sıra ortalamaları incelendiğinde ilköğretim mezunu çalışanların iş sağlığı ve güvenliği </w:t>
      </w:r>
      <w:proofErr w:type="gramStart"/>
      <w:r w:rsidRPr="001E50DE">
        <w:rPr>
          <w:rFonts w:ascii="Times New Roman" w:eastAsia="Times New Roman" w:hAnsi="Times New Roman"/>
          <w:color w:val="000000"/>
          <w:spacing w:val="-2"/>
          <w:sz w:val="20"/>
          <w:lang w:eastAsia="tr-TR"/>
        </w:rPr>
        <w:t>kriterlerine</w:t>
      </w:r>
      <w:proofErr w:type="gramEnd"/>
      <w:r w:rsidRPr="001E50DE">
        <w:rPr>
          <w:rFonts w:ascii="Times New Roman" w:eastAsia="Times New Roman" w:hAnsi="Times New Roman"/>
          <w:color w:val="000000"/>
          <w:spacing w:val="-2"/>
          <w:sz w:val="20"/>
          <w:lang w:eastAsia="tr-TR"/>
        </w:rPr>
        <w:t xml:space="preserve"> göre çalışmasına yönelik algının diğerlerine göre daha düşük olduğu görülmektedir.</w:t>
      </w:r>
    </w:p>
    <w:p w:rsidR="001E50DE" w:rsidRDefault="001E50DE" w:rsidP="00E95AE2">
      <w:pPr>
        <w:tabs>
          <w:tab w:val="right" w:pos="8640"/>
        </w:tabs>
        <w:spacing w:after="0" w:line="240" w:lineRule="auto"/>
        <w:jc w:val="both"/>
        <w:rPr>
          <w:rFonts w:ascii="Times New Roman" w:eastAsia="Times New Roman" w:hAnsi="Times New Roman"/>
          <w:color w:val="000000"/>
          <w:spacing w:val="-2"/>
          <w:sz w:val="20"/>
          <w:lang w:eastAsia="tr-TR"/>
        </w:rPr>
      </w:pPr>
      <w:r w:rsidRPr="001E50DE">
        <w:rPr>
          <w:rFonts w:ascii="Times New Roman" w:eastAsia="Times New Roman" w:hAnsi="Times New Roman"/>
          <w:spacing w:val="-2"/>
          <w:sz w:val="20"/>
          <w:lang w:eastAsia="tr-TR"/>
        </w:rPr>
        <w:t xml:space="preserve">Farklı eğitim düzeyindeki çalışanlar arasında </w:t>
      </w:r>
      <w:r w:rsidRPr="001E50DE">
        <w:rPr>
          <w:rFonts w:ascii="Times New Roman" w:eastAsia="Times New Roman" w:hAnsi="Times New Roman"/>
          <w:color w:val="000000"/>
          <w:spacing w:val="-2"/>
          <w:sz w:val="20"/>
          <w:lang w:eastAsia="tr-TR"/>
        </w:rPr>
        <w:t xml:space="preserve">iş sağlığı ve güvenliği konusunda yönetim ve çalışanlar arasında iş birliği ve iletişim puanı açısından istatistiksel olarak anlamlı fark bulunmaktadır (p&lt;0,05). Puan sıra ortalamaları incelendiğinde lisans/yüksek lisans ve </w:t>
      </w:r>
      <w:r w:rsidRPr="001E50DE">
        <w:rPr>
          <w:rFonts w:ascii="Times New Roman" w:eastAsia="Times New Roman" w:hAnsi="Times New Roman"/>
          <w:color w:val="000000"/>
          <w:spacing w:val="-2"/>
          <w:sz w:val="20"/>
          <w:lang w:eastAsia="tr-TR"/>
        </w:rPr>
        <w:lastRenderedPageBreak/>
        <w:t>üstü mezunlarının iş sağlığı ve güvenliği konusunda yönetim ve çalışanlar arasında iş birliği ve iletişime yönelik algının azaldığı görülmektedir.</w:t>
      </w:r>
    </w:p>
    <w:p w:rsidR="009C64E9" w:rsidRPr="001E50DE" w:rsidRDefault="009C64E9" w:rsidP="00E95AE2">
      <w:pPr>
        <w:tabs>
          <w:tab w:val="right" w:pos="8640"/>
        </w:tabs>
        <w:spacing w:after="0" w:line="240" w:lineRule="auto"/>
        <w:jc w:val="both"/>
        <w:rPr>
          <w:rFonts w:ascii="Times New Roman" w:eastAsia="Times New Roman" w:hAnsi="Times New Roman"/>
          <w:color w:val="000000"/>
          <w:spacing w:val="-2"/>
          <w:sz w:val="20"/>
          <w:lang w:eastAsia="tr-TR"/>
        </w:rPr>
      </w:pPr>
    </w:p>
    <w:p w:rsidR="001E50DE" w:rsidRDefault="001E50DE" w:rsidP="00E95AE2">
      <w:pPr>
        <w:tabs>
          <w:tab w:val="right" w:pos="8640"/>
        </w:tabs>
        <w:spacing w:after="0" w:line="240" w:lineRule="auto"/>
        <w:jc w:val="both"/>
        <w:rPr>
          <w:rFonts w:ascii="Times New Roman" w:eastAsia="Times New Roman" w:hAnsi="Times New Roman"/>
          <w:b/>
          <w:spacing w:val="-2"/>
          <w:sz w:val="20"/>
          <w:lang w:eastAsia="tr-TR"/>
        </w:rPr>
      </w:pPr>
      <w:r w:rsidRPr="001E50DE">
        <w:rPr>
          <w:rFonts w:ascii="Times New Roman" w:eastAsia="Times New Roman" w:hAnsi="Times New Roman"/>
          <w:b/>
          <w:spacing w:val="-2"/>
          <w:sz w:val="20"/>
          <w:lang w:eastAsia="tr-TR"/>
        </w:rPr>
        <w:t xml:space="preserve">Şirketteki </w:t>
      </w:r>
      <w:r w:rsidR="00B36061" w:rsidRPr="001E50DE">
        <w:rPr>
          <w:rFonts w:ascii="Times New Roman" w:eastAsia="Times New Roman" w:hAnsi="Times New Roman"/>
          <w:b/>
          <w:spacing w:val="-2"/>
          <w:sz w:val="20"/>
          <w:lang w:eastAsia="tr-TR"/>
        </w:rPr>
        <w:t>Pozisyon Değişkenine İlişkin Bulgular</w:t>
      </w:r>
    </w:p>
    <w:p w:rsidR="009C64E9" w:rsidRPr="009C64E9" w:rsidRDefault="009C64E9" w:rsidP="00E95AE2">
      <w:pPr>
        <w:tabs>
          <w:tab w:val="right" w:pos="8640"/>
        </w:tabs>
        <w:spacing w:after="0" w:line="240" w:lineRule="auto"/>
        <w:jc w:val="both"/>
        <w:rPr>
          <w:rFonts w:ascii="Times New Roman" w:eastAsia="Times New Roman" w:hAnsi="Times New Roman"/>
          <w:b/>
          <w:spacing w:val="-2"/>
          <w:sz w:val="14"/>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İş Sağlığı ve Güvenliği kapsamında katılımcıların şirketteki pozisyonlarına ilişkin olarak </w:t>
      </w:r>
      <w:r w:rsidR="003D0B4E">
        <w:rPr>
          <w:rFonts w:ascii="Times New Roman" w:eastAsia="Times New Roman" w:hAnsi="Times New Roman"/>
          <w:spacing w:val="-2"/>
          <w:sz w:val="20"/>
          <w:lang w:eastAsia="tr-TR"/>
        </w:rPr>
        <w:t xml:space="preserve">icra edilen Mann </w:t>
      </w:r>
      <w:proofErr w:type="spellStart"/>
      <w:r w:rsidRPr="001E50DE">
        <w:rPr>
          <w:rFonts w:ascii="Times New Roman" w:eastAsia="Times New Roman" w:hAnsi="Times New Roman"/>
          <w:spacing w:val="-2"/>
          <w:sz w:val="20"/>
          <w:lang w:eastAsia="tr-TR"/>
        </w:rPr>
        <w:t>Whitney</w:t>
      </w:r>
      <w:proofErr w:type="spellEnd"/>
      <w:r w:rsidRPr="001E50DE">
        <w:rPr>
          <w:rFonts w:ascii="Times New Roman" w:eastAsia="Times New Roman" w:hAnsi="Times New Roman"/>
          <w:spacing w:val="-2"/>
          <w:sz w:val="20"/>
          <w:lang w:eastAsia="tr-TR"/>
        </w:rPr>
        <w:t xml:space="preserve"> U-Testi sonuçları Tablo 7’de sunulmuştur.</w:t>
      </w:r>
    </w:p>
    <w:p w:rsid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p>
    <w:p w:rsidR="00994535" w:rsidRPr="001E50DE" w:rsidRDefault="00994535" w:rsidP="00E95AE2">
      <w:pPr>
        <w:tabs>
          <w:tab w:val="right" w:pos="8640"/>
        </w:tabs>
        <w:spacing w:after="0" w:line="240" w:lineRule="auto"/>
        <w:jc w:val="both"/>
        <w:rPr>
          <w:rFonts w:ascii="Times New Roman" w:eastAsia="Times New Roman" w:hAnsi="Times New Roman"/>
          <w:spacing w:val="-2"/>
          <w:sz w:val="20"/>
          <w:lang w:eastAsia="tr-TR"/>
        </w:rPr>
      </w:pPr>
    </w:p>
    <w:p w:rsidR="001E50DE" w:rsidRPr="00AE268E" w:rsidRDefault="001E50DE" w:rsidP="00AE268E">
      <w:pPr>
        <w:tabs>
          <w:tab w:val="left" w:pos="8640"/>
        </w:tabs>
        <w:spacing w:after="120" w:line="240" w:lineRule="auto"/>
        <w:jc w:val="center"/>
        <w:rPr>
          <w:rFonts w:ascii="Times New Roman" w:eastAsia="Times New Roman" w:hAnsi="Times New Roman"/>
          <w:color w:val="000000"/>
          <w:sz w:val="20"/>
          <w:lang w:eastAsia="tr-TR"/>
        </w:rPr>
      </w:pPr>
      <w:r w:rsidRPr="002A4AA9">
        <w:rPr>
          <w:rFonts w:ascii="Times New Roman" w:eastAsia="Times New Roman" w:hAnsi="Times New Roman"/>
          <w:b/>
          <w:color w:val="000000"/>
          <w:sz w:val="20"/>
          <w:lang w:eastAsia="tr-TR"/>
        </w:rPr>
        <w:t>Tablo 7</w:t>
      </w:r>
      <w:r w:rsidRPr="00AE268E">
        <w:rPr>
          <w:rFonts w:ascii="Times New Roman" w:eastAsia="Times New Roman" w:hAnsi="Times New Roman"/>
          <w:color w:val="000000"/>
          <w:sz w:val="20"/>
          <w:lang w:eastAsia="tr-TR"/>
        </w:rPr>
        <w:t>: İş Sağlığı ve Güvenliği Algısının Pozisyon Açısından Farklılık Analizi</w:t>
      </w:r>
    </w:p>
    <w:p w:rsidR="001E50DE" w:rsidRPr="001E50DE" w:rsidRDefault="001E50DE" w:rsidP="00E95AE2">
      <w:pPr>
        <w:tabs>
          <w:tab w:val="left" w:pos="8640"/>
        </w:tabs>
        <w:spacing w:after="0" w:line="240" w:lineRule="auto"/>
        <w:jc w:val="center"/>
        <w:rPr>
          <w:rFonts w:ascii="Times New Roman" w:eastAsia="Times New Roman" w:hAnsi="Times New Roman"/>
          <w:b/>
          <w:color w:val="000000"/>
          <w:sz w:val="12"/>
          <w:lang w:eastAsia="tr-TR"/>
        </w:rPr>
      </w:pPr>
    </w:p>
    <w:tbl>
      <w:tblPr>
        <w:tblW w:w="0" w:type="auto"/>
        <w:tblInd w:w="70" w:type="dxa"/>
        <w:tblCellMar>
          <w:left w:w="10" w:type="dxa"/>
          <w:right w:w="10" w:type="dxa"/>
        </w:tblCellMar>
        <w:tblLook w:val="0000" w:firstRow="0" w:lastRow="0" w:firstColumn="0" w:lastColumn="0" w:noHBand="0" w:noVBand="0"/>
      </w:tblPr>
      <w:tblGrid>
        <w:gridCol w:w="1114"/>
        <w:gridCol w:w="1244"/>
        <w:gridCol w:w="320"/>
        <w:gridCol w:w="538"/>
        <w:gridCol w:w="713"/>
        <w:gridCol w:w="450"/>
      </w:tblGrid>
      <w:tr w:rsidR="001E50DE" w:rsidRPr="000F6ABB" w:rsidTr="001E50DE">
        <w:trPr>
          <w:trHeight w:val="1"/>
        </w:trPr>
        <w:tc>
          <w:tcPr>
            <w:tcW w:w="2667"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both"/>
              <w:rPr>
                <w:rFonts w:asciiTheme="minorHAnsi" w:eastAsiaTheme="minorEastAsia" w:hAnsiTheme="minorHAnsi" w:cstheme="minorBidi"/>
                <w:sz w:val="18"/>
                <w:szCs w:val="18"/>
                <w:lang w:eastAsia="tr-TR"/>
              </w:rPr>
            </w:pPr>
            <w:r w:rsidRPr="000F6ABB">
              <w:rPr>
                <w:rFonts w:ascii="Times New Roman" w:eastAsia="Times New Roman" w:hAnsi="Times New Roman"/>
                <w:b/>
                <w:color w:val="000000"/>
                <w:spacing w:val="-2"/>
                <w:sz w:val="18"/>
                <w:szCs w:val="18"/>
                <w:lang w:eastAsia="tr-TR"/>
              </w:rPr>
              <w:t>Faktör</w:t>
            </w:r>
          </w:p>
        </w:tc>
        <w:tc>
          <w:tcPr>
            <w:tcW w:w="2043"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b/>
                <w:color w:val="000000"/>
                <w:spacing w:val="-2"/>
                <w:sz w:val="18"/>
                <w:szCs w:val="18"/>
                <w:lang w:eastAsia="tr-TR"/>
              </w:rPr>
              <w:t>Pozisyon</w:t>
            </w:r>
          </w:p>
        </w:tc>
        <w:tc>
          <w:tcPr>
            <w:tcW w:w="994"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proofErr w:type="gramStart"/>
            <w:r w:rsidRPr="000F6ABB">
              <w:rPr>
                <w:rFonts w:ascii="Times New Roman" w:eastAsia="Times New Roman" w:hAnsi="Times New Roman"/>
                <w:b/>
                <w:color w:val="000000"/>
                <w:spacing w:val="-2"/>
                <w:sz w:val="18"/>
                <w:szCs w:val="18"/>
                <w:lang w:eastAsia="tr-TR"/>
              </w:rPr>
              <w:t>n</w:t>
            </w:r>
            <w:proofErr w:type="gramEnd"/>
          </w:p>
        </w:tc>
        <w:tc>
          <w:tcPr>
            <w:tcW w:w="1186"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b/>
                <w:color w:val="000000"/>
                <w:spacing w:val="-2"/>
                <w:sz w:val="18"/>
                <w:szCs w:val="18"/>
                <w:lang w:eastAsia="tr-TR"/>
              </w:rPr>
              <w:t xml:space="preserve">Sıra </w:t>
            </w:r>
            <w:proofErr w:type="spellStart"/>
            <w:r w:rsidRPr="000F6ABB">
              <w:rPr>
                <w:rFonts w:ascii="Times New Roman" w:eastAsia="Times New Roman" w:hAnsi="Times New Roman"/>
                <w:b/>
                <w:color w:val="000000"/>
                <w:spacing w:val="-2"/>
                <w:sz w:val="18"/>
                <w:szCs w:val="18"/>
                <w:lang w:eastAsia="tr-TR"/>
              </w:rPr>
              <w:t>Ort</w:t>
            </w:r>
            <w:proofErr w:type="spellEnd"/>
          </w:p>
        </w:tc>
        <w:tc>
          <w:tcPr>
            <w:tcW w:w="1096"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b/>
                <w:color w:val="000000"/>
                <w:spacing w:val="-2"/>
                <w:sz w:val="18"/>
                <w:szCs w:val="18"/>
                <w:lang w:eastAsia="tr-TR"/>
              </w:rPr>
              <w:t>U</w:t>
            </w:r>
          </w:p>
        </w:tc>
        <w:tc>
          <w:tcPr>
            <w:tcW w:w="1016"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b/>
                <w:color w:val="000000"/>
                <w:spacing w:val="-2"/>
                <w:sz w:val="18"/>
                <w:szCs w:val="18"/>
                <w:lang w:eastAsia="tr-TR"/>
              </w:rPr>
              <w:t>P</w:t>
            </w:r>
          </w:p>
        </w:tc>
      </w:tr>
      <w:tr w:rsidR="001E50DE" w:rsidRPr="000F6ABB" w:rsidTr="001E50DE">
        <w:trPr>
          <w:trHeight w:val="1"/>
        </w:trPr>
        <w:tc>
          <w:tcPr>
            <w:tcW w:w="2667"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İş Sağlığı ve Güvenliği Konusunda Yönetsel Önlem ve Tedbirler</w:t>
            </w:r>
          </w:p>
        </w:tc>
        <w:tc>
          <w:tcPr>
            <w:tcW w:w="204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Patron‎/Şirket Ortağı‎/Yönetici vb.</w:t>
            </w:r>
          </w:p>
        </w:tc>
        <w:tc>
          <w:tcPr>
            <w:tcW w:w="99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23</w:t>
            </w:r>
          </w:p>
        </w:tc>
        <w:tc>
          <w:tcPr>
            <w:tcW w:w="1186"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55,76</w:t>
            </w:r>
          </w:p>
        </w:tc>
        <w:tc>
          <w:tcPr>
            <w:tcW w:w="1096"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764,500</w:t>
            </w:r>
          </w:p>
        </w:tc>
        <w:tc>
          <w:tcPr>
            <w:tcW w:w="1016"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,319</w:t>
            </w:r>
          </w:p>
        </w:tc>
      </w:tr>
      <w:tr w:rsidR="001E50DE" w:rsidRPr="000F6ABB" w:rsidTr="001E50DE">
        <w:trPr>
          <w:trHeight w:val="1"/>
        </w:trPr>
        <w:tc>
          <w:tcPr>
            <w:tcW w:w="2667"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2043"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İşçi</w:t>
            </w:r>
          </w:p>
        </w:tc>
        <w:tc>
          <w:tcPr>
            <w:tcW w:w="994"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77</w:t>
            </w:r>
          </w:p>
        </w:tc>
        <w:tc>
          <w:tcPr>
            <w:tcW w:w="1186"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48,93</w:t>
            </w:r>
          </w:p>
        </w:tc>
        <w:tc>
          <w:tcPr>
            <w:tcW w:w="109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01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r>
      <w:tr w:rsidR="001E50DE" w:rsidRPr="000F6ABB" w:rsidTr="001E50DE">
        <w:trPr>
          <w:trHeight w:val="1"/>
        </w:trPr>
        <w:tc>
          <w:tcPr>
            <w:tcW w:w="2667"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Çalışanların İş Sağlığı ve Güvenliği Kriterlerine Göre Çalışması</w:t>
            </w:r>
          </w:p>
        </w:tc>
        <w:tc>
          <w:tcPr>
            <w:tcW w:w="204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Patron‎/Şirket Ortağı‎/Yönetici vb.</w:t>
            </w:r>
          </w:p>
        </w:tc>
        <w:tc>
          <w:tcPr>
            <w:tcW w:w="99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23</w:t>
            </w:r>
          </w:p>
        </w:tc>
        <w:tc>
          <w:tcPr>
            <w:tcW w:w="1186"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53,78</w:t>
            </w:r>
          </w:p>
        </w:tc>
        <w:tc>
          <w:tcPr>
            <w:tcW w:w="1096"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810,000</w:t>
            </w:r>
          </w:p>
        </w:tc>
        <w:tc>
          <w:tcPr>
            <w:tcW w:w="1016"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,534</w:t>
            </w:r>
          </w:p>
        </w:tc>
      </w:tr>
      <w:tr w:rsidR="001E50DE" w:rsidRPr="000F6ABB" w:rsidTr="001E50DE">
        <w:trPr>
          <w:trHeight w:val="1"/>
        </w:trPr>
        <w:tc>
          <w:tcPr>
            <w:tcW w:w="2667"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2043"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İşçi</w:t>
            </w:r>
          </w:p>
        </w:tc>
        <w:tc>
          <w:tcPr>
            <w:tcW w:w="994"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77</w:t>
            </w:r>
          </w:p>
        </w:tc>
        <w:tc>
          <w:tcPr>
            <w:tcW w:w="1186"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49,52</w:t>
            </w:r>
          </w:p>
        </w:tc>
        <w:tc>
          <w:tcPr>
            <w:tcW w:w="109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01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r>
      <w:tr w:rsidR="001E50DE" w:rsidRPr="000F6ABB" w:rsidTr="001E50DE">
        <w:trPr>
          <w:trHeight w:val="1"/>
        </w:trPr>
        <w:tc>
          <w:tcPr>
            <w:tcW w:w="2667"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İş Sağlığı ve Güvenliği Eğitim Uygulamaları</w:t>
            </w:r>
          </w:p>
        </w:tc>
        <w:tc>
          <w:tcPr>
            <w:tcW w:w="204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Patron‎/Şirket Ortağı‎/Yönetici vb.</w:t>
            </w:r>
          </w:p>
        </w:tc>
        <w:tc>
          <w:tcPr>
            <w:tcW w:w="99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23</w:t>
            </w:r>
          </w:p>
        </w:tc>
        <w:tc>
          <w:tcPr>
            <w:tcW w:w="1186"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56,22</w:t>
            </w:r>
          </w:p>
        </w:tc>
        <w:tc>
          <w:tcPr>
            <w:tcW w:w="1096"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754,000</w:t>
            </w:r>
          </w:p>
        </w:tc>
        <w:tc>
          <w:tcPr>
            <w:tcW w:w="1016"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,278</w:t>
            </w:r>
          </w:p>
        </w:tc>
      </w:tr>
      <w:tr w:rsidR="001E50DE" w:rsidRPr="000F6ABB" w:rsidTr="001E50DE">
        <w:trPr>
          <w:trHeight w:val="1"/>
        </w:trPr>
        <w:tc>
          <w:tcPr>
            <w:tcW w:w="2667"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2043"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İşçi</w:t>
            </w:r>
          </w:p>
        </w:tc>
        <w:tc>
          <w:tcPr>
            <w:tcW w:w="994"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77</w:t>
            </w:r>
          </w:p>
        </w:tc>
        <w:tc>
          <w:tcPr>
            <w:tcW w:w="1186"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48,79</w:t>
            </w:r>
          </w:p>
        </w:tc>
        <w:tc>
          <w:tcPr>
            <w:tcW w:w="109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01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r>
      <w:tr w:rsidR="001E50DE" w:rsidRPr="000F6ABB" w:rsidTr="001E50DE">
        <w:trPr>
          <w:trHeight w:val="1"/>
        </w:trPr>
        <w:tc>
          <w:tcPr>
            <w:tcW w:w="2667"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İş Sağlığı ve Güvenliği Konusunda Yönetim ve Çalışanlar Arasında İş Birliği ve İletişim</w:t>
            </w:r>
          </w:p>
        </w:tc>
        <w:tc>
          <w:tcPr>
            <w:tcW w:w="204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Patron‎/Şirket Ortağı‎/Yönetici vb.</w:t>
            </w:r>
          </w:p>
        </w:tc>
        <w:tc>
          <w:tcPr>
            <w:tcW w:w="99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23</w:t>
            </w:r>
          </w:p>
        </w:tc>
        <w:tc>
          <w:tcPr>
            <w:tcW w:w="1186"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54,04</w:t>
            </w:r>
          </w:p>
        </w:tc>
        <w:tc>
          <w:tcPr>
            <w:tcW w:w="1096"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804,000</w:t>
            </w:r>
          </w:p>
        </w:tc>
        <w:tc>
          <w:tcPr>
            <w:tcW w:w="1016"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,500</w:t>
            </w:r>
          </w:p>
        </w:tc>
      </w:tr>
      <w:tr w:rsidR="001E50DE" w:rsidRPr="000F6ABB" w:rsidTr="001E50DE">
        <w:trPr>
          <w:trHeight w:val="1"/>
        </w:trPr>
        <w:tc>
          <w:tcPr>
            <w:tcW w:w="2667"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2043"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İşçi</w:t>
            </w:r>
          </w:p>
        </w:tc>
        <w:tc>
          <w:tcPr>
            <w:tcW w:w="994"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77</w:t>
            </w:r>
          </w:p>
        </w:tc>
        <w:tc>
          <w:tcPr>
            <w:tcW w:w="1186"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49,44</w:t>
            </w:r>
          </w:p>
        </w:tc>
        <w:tc>
          <w:tcPr>
            <w:tcW w:w="109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016"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r>
    </w:tbl>
    <w:p w:rsidR="001E50DE" w:rsidRDefault="001E50DE" w:rsidP="00E95AE2">
      <w:pPr>
        <w:tabs>
          <w:tab w:val="right" w:pos="8640"/>
        </w:tabs>
        <w:spacing w:after="0" w:line="240" w:lineRule="auto"/>
        <w:jc w:val="both"/>
        <w:rPr>
          <w:rFonts w:ascii="Times New Roman" w:eastAsia="Times New Roman" w:hAnsi="Times New Roman"/>
          <w:b/>
          <w:spacing w:val="-2"/>
          <w:sz w:val="20"/>
          <w:lang w:eastAsia="tr-TR"/>
        </w:rPr>
      </w:pPr>
    </w:p>
    <w:p w:rsidR="009C64E9" w:rsidRPr="001E50DE" w:rsidRDefault="009C64E9" w:rsidP="00E95AE2">
      <w:pPr>
        <w:tabs>
          <w:tab w:val="right" w:pos="8640"/>
        </w:tabs>
        <w:spacing w:after="0" w:line="240" w:lineRule="auto"/>
        <w:jc w:val="both"/>
        <w:rPr>
          <w:rFonts w:ascii="Times New Roman" w:eastAsia="Times New Roman" w:hAnsi="Times New Roman"/>
          <w:b/>
          <w:spacing w:val="-2"/>
          <w:sz w:val="20"/>
          <w:lang w:eastAsia="tr-TR"/>
        </w:rPr>
      </w:pPr>
    </w:p>
    <w:p w:rsidR="001E50DE" w:rsidRDefault="001E50DE" w:rsidP="00E95AE2">
      <w:pPr>
        <w:tabs>
          <w:tab w:val="right" w:pos="8640"/>
        </w:tabs>
        <w:spacing w:after="0" w:line="240" w:lineRule="auto"/>
        <w:jc w:val="both"/>
        <w:rPr>
          <w:rFonts w:ascii="Times New Roman" w:eastAsia="Times New Roman" w:hAnsi="Times New Roman"/>
          <w:color w:val="000000"/>
          <w:spacing w:val="-2"/>
          <w:sz w:val="20"/>
          <w:lang w:eastAsia="tr-TR"/>
        </w:rPr>
      </w:pPr>
      <w:proofErr w:type="gramStart"/>
      <w:r w:rsidRPr="001E50DE">
        <w:rPr>
          <w:rFonts w:ascii="Times New Roman" w:eastAsia="Times New Roman" w:hAnsi="Times New Roman"/>
          <w:spacing w:val="-2"/>
          <w:sz w:val="20"/>
          <w:lang w:eastAsia="tr-TR"/>
        </w:rPr>
        <w:t xml:space="preserve">Analiz sonucuna göre </w:t>
      </w:r>
      <w:r w:rsidRPr="001E50DE">
        <w:rPr>
          <w:rFonts w:ascii="Times New Roman" w:eastAsia="Times New Roman" w:hAnsi="Times New Roman"/>
          <w:color w:val="000000"/>
          <w:spacing w:val="-2"/>
          <w:sz w:val="20"/>
          <w:lang w:eastAsia="tr-TR"/>
        </w:rPr>
        <w:t xml:space="preserve">patron‎/şirket ortağı‎/yöneticiler </w:t>
      </w:r>
      <w:r w:rsidRPr="001E50DE">
        <w:rPr>
          <w:rFonts w:ascii="Times New Roman" w:eastAsia="Times New Roman" w:hAnsi="Times New Roman"/>
          <w:spacing w:val="-2"/>
          <w:sz w:val="20"/>
          <w:lang w:eastAsia="tr-TR"/>
        </w:rPr>
        <w:t xml:space="preserve">ile işçiler arasında </w:t>
      </w:r>
      <w:r w:rsidRPr="001E50DE">
        <w:rPr>
          <w:rFonts w:ascii="Times New Roman" w:eastAsia="Times New Roman" w:hAnsi="Times New Roman"/>
          <w:color w:val="000000"/>
          <w:spacing w:val="-2"/>
          <w:sz w:val="20"/>
          <w:lang w:eastAsia="tr-TR"/>
        </w:rPr>
        <w:t>İş Sağlığı ve Güvenliği Konusunda Yönetsel Önlem ve Tedbirler, Çalışanların İş Sağlığı ve Güvenliği Kriterlerine Göre Çalışması,</w:t>
      </w:r>
      <w:r w:rsidR="00713C01">
        <w:rPr>
          <w:rFonts w:ascii="Times New Roman" w:eastAsia="Times New Roman" w:hAnsi="Times New Roman"/>
          <w:color w:val="000000"/>
          <w:spacing w:val="-2"/>
          <w:sz w:val="20"/>
          <w:lang w:eastAsia="tr-TR"/>
        </w:rPr>
        <w:t xml:space="preserve"> İş Sağlığı ve Güvenliği Eğitim </w:t>
      </w:r>
      <w:r w:rsidRPr="001E50DE">
        <w:rPr>
          <w:rFonts w:ascii="Times New Roman" w:eastAsia="Times New Roman" w:hAnsi="Times New Roman"/>
          <w:color w:val="000000"/>
          <w:spacing w:val="-2"/>
          <w:sz w:val="20"/>
          <w:lang w:eastAsia="tr-TR"/>
        </w:rPr>
        <w:t>Uygulamaları ve İş Sağlığı ve Güvenliği Konusunda Yönetim ve Çalışanlar Arasında İş Birliği ve İletişim puanı açısından anlamlı fark bulunmamaktadır (p&gt;0,05).</w:t>
      </w:r>
      <w:proofErr w:type="gramEnd"/>
    </w:p>
    <w:p w:rsidR="009C64E9" w:rsidRDefault="009C64E9" w:rsidP="00E95AE2">
      <w:pPr>
        <w:tabs>
          <w:tab w:val="right" w:pos="8640"/>
        </w:tabs>
        <w:spacing w:after="0" w:line="240" w:lineRule="auto"/>
        <w:jc w:val="both"/>
        <w:rPr>
          <w:rFonts w:ascii="Times New Roman" w:eastAsia="Times New Roman" w:hAnsi="Times New Roman"/>
          <w:color w:val="000000"/>
          <w:spacing w:val="-2"/>
          <w:sz w:val="20"/>
          <w:lang w:eastAsia="tr-TR"/>
        </w:rPr>
      </w:pPr>
    </w:p>
    <w:p w:rsidR="009C64E9" w:rsidRDefault="009C64E9" w:rsidP="00E95AE2">
      <w:pPr>
        <w:tabs>
          <w:tab w:val="right" w:pos="8640"/>
        </w:tabs>
        <w:spacing w:after="0" w:line="240" w:lineRule="auto"/>
        <w:jc w:val="both"/>
        <w:rPr>
          <w:rFonts w:ascii="Times New Roman" w:eastAsia="Times New Roman" w:hAnsi="Times New Roman"/>
          <w:color w:val="000000"/>
          <w:spacing w:val="-2"/>
          <w:sz w:val="20"/>
          <w:lang w:eastAsia="tr-TR"/>
        </w:rPr>
      </w:pPr>
    </w:p>
    <w:p w:rsidR="009C64E9" w:rsidRPr="001E50DE" w:rsidRDefault="009C64E9" w:rsidP="00E95AE2">
      <w:pPr>
        <w:tabs>
          <w:tab w:val="right" w:pos="8640"/>
        </w:tabs>
        <w:spacing w:after="0" w:line="240" w:lineRule="auto"/>
        <w:jc w:val="both"/>
        <w:rPr>
          <w:rFonts w:ascii="Times New Roman" w:eastAsia="Times New Roman" w:hAnsi="Times New Roman"/>
          <w:color w:val="000000"/>
          <w:spacing w:val="-2"/>
          <w:sz w:val="20"/>
          <w:lang w:eastAsia="tr-TR"/>
        </w:rPr>
      </w:pPr>
    </w:p>
    <w:p w:rsidR="001E50DE" w:rsidRDefault="001E50DE" w:rsidP="00E95AE2">
      <w:pPr>
        <w:tabs>
          <w:tab w:val="right" w:pos="8640"/>
        </w:tabs>
        <w:spacing w:after="0" w:line="240" w:lineRule="auto"/>
        <w:jc w:val="both"/>
        <w:rPr>
          <w:rFonts w:ascii="Times New Roman" w:eastAsia="Times New Roman" w:hAnsi="Times New Roman"/>
          <w:b/>
          <w:spacing w:val="-2"/>
          <w:sz w:val="20"/>
          <w:lang w:eastAsia="tr-TR"/>
        </w:rPr>
      </w:pPr>
      <w:r w:rsidRPr="001E50DE">
        <w:rPr>
          <w:rFonts w:ascii="Times New Roman" w:eastAsia="Times New Roman" w:hAnsi="Times New Roman"/>
          <w:b/>
          <w:spacing w:val="-2"/>
          <w:sz w:val="20"/>
          <w:lang w:eastAsia="tr-TR"/>
        </w:rPr>
        <w:t xml:space="preserve">Şirketteki </w:t>
      </w:r>
      <w:r w:rsidR="00665ECF" w:rsidRPr="001E50DE">
        <w:rPr>
          <w:rFonts w:ascii="Times New Roman" w:eastAsia="Times New Roman" w:hAnsi="Times New Roman"/>
          <w:b/>
          <w:spacing w:val="-2"/>
          <w:sz w:val="20"/>
          <w:lang w:eastAsia="tr-TR"/>
        </w:rPr>
        <w:t>Çalışma Süresi Değişkenine İlişkin Bulgular</w:t>
      </w:r>
    </w:p>
    <w:p w:rsidR="009C64E9" w:rsidRPr="009C64E9" w:rsidRDefault="009C64E9" w:rsidP="00E95AE2">
      <w:pPr>
        <w:tabs>
          <w:tab w:val="right" w:pos="8640"/>
        </w:tabs>
        <w:spacing w:after="0" w:line="240" w:lineRule="auto"/>
        <w:jc w:val="both"/>
        <w:rPr>
          <w:rFonts w:ascii="Times New Roman" w:eastAsia="Times New Roman" w:hAnsi="Times New Roman"/>
          <w:b/>
          <w:spacing w:val="-2"/>
          <w:sz w:val="14"/>
          <w:lang w:eastAsia="tr-TR"/>
        </w:rPr>
      </w:pPr>
    </w:p>
    <w:p w:rsid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İş Sağlığı ve Güvenliği kapsamında katılımcıların şirketteki çalışma süresine ilişkin olarak icra edilen </w:t>
      </w:r>
      <w:proofErr w:type="spellStart"/>
      <w:r w:rsidRPr="001E50DE">
        <w:rPr>
          <w:rFonts w:ascii="Times New Roman" w:eastAsia="Times New Roman" w:hAnsi="Times New Roman"/>
          <w:spacing w:val="-2"/>
          <w:sz w:val="20"/>
          <w:lang w:eastAsia="tr-TR"/>
        </w:rPr>
        <w:t>Kruskal</w:t>
      </w:r>
      <w:proofErr w:type="spellEnd"/>
      <w:r w:rsidRPr="001E50DE">
        <w:rPr>
          <w:rFonts w:ascii="Times New Roman" w:eastAsia="Times New Roman" w:hAnsi="Times New Roman"/>
          <w:spacing w:val="-2"/>
          <w:sz w:val="20"/>
          <w:lang w:eastAsia="tr-TR"/>
        </w:rPr>
        <w:t xml:space="preserve"> Wallis H Testi sonuçları Tablo 8’de sunulmuştur.</w:t>
      </w:r>
    </w:p>
    <w:p w:rsidR="00665ECF" w:rsidRDefault="00665ECF" w:rsidP="00E95AE2">
      <w:pPr>
        <w:tabs>
          <w:tab w:val="right" w:pos="8640"/>
        </w:tabs>
        <w:spacing w:after="0" w:line="240" w:lineRule="auto"/>
        <w:jc w:val="both"/>
        <w:rPr>
          <w:rFonts w:ascii="Times New Roman" w:eastAsia="Times New Roman" w:hAnsi="Times New Roman"/>
          <w:spacing w:val="-2"/>
          <w:sz w:val="20"/>
          <w:lang w:eastAsia="tr-TR"/>
        </w:rPr>
      </w:pPr>
    </w:p>
    <w:p w:rsidR="00665ECF" w:rsidRDefault="00665ECF" w:rsidP="00E95AE2">
      <w:pPr>
        <w:tabs>
          <w:tab w:val="right" w:pos="8640"/>
        </w:tabs>
        <w:spacing w:after="0" w:line="240" w:lineRule="auto"/>
        <w:jc w:val="both"/>
        <w:rPr>
          <w:rFonts w:ascii="Times New Roman" w:eastAsia="Times New Roman" w:hAnsi="Times New Roman"/>
          <w:spacing w:val="-2"/>
          <w:sz w:val="20"/>
          <w:lang w:eastAsia="tr-TR"/>
        </w:rPr>
      </w:pPr>
    </w:p>
    <w:p w:rsidR="001E50DE" w:rsidRPr="00AE268E" w:rsidRDefault="001E50DE" w:rsidP="00AE268E">
      <w:pPr>
        <w:tabs>
          <w:tab w:val="left" w:pos="8640"/>
        </w:tabs>
        <w:spacing w:after="120" w:line="240" w:lineRule="auto"/>
        <w:jc w:val="center"/>
        <w:rPr>
          <w:rFonts w:ascii="Times New Roman" w:eastAsia="Times New Roman" w:hAnsi="Times New Roman"/>
          <w:color w:val="000000"/>
          <w:sz w:val="20"/>
          <w:lang w:eastAsia="tr-TR"/>
        </w:rPr>
      </w:pPr>
      <w:r w:rsidRPr="002A4AA9">
        <w:rPr>
          <w:rFonts w:ascii="Times New Roman" w:eastAsia="Times New Roman" w:hAnsi="Times New Roman"/>
          <w:b/>
          <w:color w:val="000000"/>
          <w:sz w:val="20"/>
          <w:lang w:eastAsia="tr-TR"/>
        </w:rPr>
        <w:t>Tablo 8</w:t>
      </w:r>
      <w:r w:rsidRPr="00AE268E">
        <w:rPr>
          <w:rFonts w:ascii="Times New Roman" w:eastAsia="Times New Roman" w:hAnsi="Times New Roman"/>
          <w:color w:val="000000"/>
          <w:sz w:val="20"/>
          <w:lang w:eastAsia="tr-TR"/>
        </w:rPr>
        <w:t xml:space="preserve">: İş Sağlığı </w:t>
      </w:r>
      <w:r w:rsidR="001162AB">
        <w:rPr>
          <w:rFonts w:ascii="Times New Roman" w:eastAsia="Times New Roman" w:hAnsi="Times New Roman"/>
          <w:color w:val="000000"/>
          <w:sz w:val="20"/>
          <w:lang w:eastAsia="tr-TR"/>
        </w:rPr>
        <w:t>v</w:t>
      </w:r>
      <w:r w:rsidRPr="00AE268E">
        <w:rPr>
          <w:rFonts w:ascii="Times New Roman" w:eastAsia="Times New Roman" w:hAnsi="Times New Roman"/>
          <w:color w:val="000000"/>
          <w:sz w:val="20"/>
          <w:lang w:eastAsia="tr-TR"/>
        </w:rPr>
        <w:t>e Güvenliği Algısının Şirkette Çalışma Süresi Açısından Farklılık Analizi</w:t>
      </w:r>
    </w:p>
    <w:p w:rsidR="001E50DE" w:rsidRPr="001E50DE" w:rsidRDefault="001E50DE" w:rsidP="00E95AE2">
      <w:pPr>
        <w:tabs>
          <w:tab w:val="left" w:pos="8640"/>
        </w:tabs>
        <w:spacing w:after="0" w:line="240" w:lineRule="auto"/>
        <w:jc w:val="center"/>
        <w:rPr>
          <w:rFonts w:ascii="Times New Roman" w:eastAsia="Times New Roman" w:hAnsi="Times New Roman"/>
          <w:b/>
          <w:color w:val="000000"/>
          <w:sz w:val="12"/>
          <w:lang w:eastAsia="tr-TR"/>
        </w:rPr>
      </w:pPr>
    </w:p>
    <w:tbl>
      <w:tblPr>
        <w:tblW w:w="0" w:type="auto"/>
        <w:tblInd w:w="70" w:type="dxa"/>
        <w:tblCellMar>
          <w:left w:w="10" w:type="dxa"/>
          <w:right w:w="10" w:type="dxa"/>
        </w:tblCellMar>
        <w:tblLook w:val="0000" w:firstRow="0" w:lastRow="0" w:firstColumn="0" w:lastColumn="0" w:noHBand="0" w:noVBand="0"/>
      </w:tblPr>
      <w:tblGrid>
        <w:gridCol w:w="1308"/>
        <w:gridCol w:w="915"/>
        <w:gridCol w:w="405"/>
        <w:gridCol w:w="621"/>
        <w:gridCol w:w="608"/>
        <w:gridCol w:w="522"/>
      </w:tblGrid>
      <w:tr w:rsidR="001E50DE" w:rsidRPr="000F6ABB" w:rsidTr="001E50DE">
        <w:trPr>
          <w:trHeight w:val="1"/>
        </w:trPr>
        <w:tc>
          <w:tcPr>
            <w:tcW w:w="2673"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both"/>
              <w:rPr>
                <w:rFonts w:asciiTheme="minorHAnsi" w:eastAsiaTheme="minorEastAsia" w:hAnsiTheme="minorHAnsi" w:cstheme="minorBidi"/>
                <w:sz w:val="18"/>
                <w:szCs w:val="18"/>
                <w:lang w:eastAsia="tr-TR"/>
              </w:rPr>
            </w:pPr>
            <w:r w:rsidRPr="000F6ABB">
              <w:rPr>
                <w:rFonts w:ascii="Times New Roman" w:eastAsia="Times New Roman" w:hAnsi="Times New Roman"/>
                <w:b/>
                <w:color w:val="000000"/>
                <w:spacing w:val="-2"/>
                <w:sz w:val="18"/>
                <w:szCs w:val="18"/>
                <w:lang w:eastAsia="tr-TR"/>
              </w:rPr>
              <w:t>Faktör</w:t>
            </w:r>
          </w:p>
        </w:tc>
        <w:tc>
          <w:tcPr>
            <w:tcW w:w="1991"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b/>
                <w:color w:val="000000"/>
                <w:spacing w:val="-2"/>
                <w:sz w:val="18"/>
                <w:szCs w:val="18"/>
                <w:lang w:eastAsia="tr-TR"/>
              </w:rPr>
              <w:t>Şirkette Çalışma Süresi</w:t>
            </w:r>
          </w:p>
        </w:tc>
        <w:tc>
          <w:tcPr>
            <w:tcW w:w="1007"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proofErr w:type="gramStart"/>
            <w:r w:rsidRPr="000F6ABB">
              <w:rPr>
                <w:rFonts w:ascii="Times New Roman" w:eastAsia="Times New Roman" w:hAnsi="Times New Roman"/>
                <w:b/>
                <w:color w:val="000000"/>
                <w:spacing w:val="-2"/>
                <w:sz w:val="18"/>
                <w:szCs w:val="18"/>
                <w:lang w:eastAsia="tr-TR"/>
              </w:rPr>
              <w:t>n</w:t>
            </w:r>
            <w:proofErr w:type="gramEnd"/>
          </w:p>
        </w:tc>
        <w:tc>
          <w:tcPr>
            <w:tcW w:w="1199"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b/>
                <w:color w:val="000000"/>
                <w:spacing w:val="-2"/>
                <w:sz w:val="18"/>
                <w:szCs w:val="18"/>
                <w:lang w:eastAsia="tr-TR"/>
              </w:rPr>
              <w:t xml:space="preserve">Sıra </w:t>
            </w:r>
            <w:proofErr w:type="spellStart"/>
            <w:r w:rsidRPr="000F6ABB">
              <w:rPr>
                <w:rFonts w:ascii="Times New Roman" w:eastAsia="Times New Roman" w:hAnsi="Times New Roman"/>
                <w:b/>
                <w:color w:val="000000"/>
                <w:spacing w:val="-2"/>
                <w:sz w:val="18"/>
                <w:szCs w:val="18"/>
                <w:lang w:eastAsia="tr-TR"/>
              </w:rPr>
              <w:t>Ort</w:t>
            </w:r>
            <w:proofErr w:type="spellEnd"/>
          </w:p>
        </w:tc>
        <w:tc>
          <w:tcPr>
            <w:tcW w:w="1104"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b/>
                <w:color w:val="000000"/>
                <w:spacing w:val="-2"/>
                <w:sz w:val="18"/>
                <w:szCs w:val="18"/>
                <w:lang w:eastAsia="tr-TR"/>
              </w:rPr>
              <w:t>X2</w:t>
            </w:r>
          </w:p>
        </w:tc>
        <w:tc>
          <w:tcPr>
            <w:tcW w:w="1028"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b/>
                <w:color w:val="000000"/>
                <w:spacing w:val="-2"/>
                <w:sz w:val="18"/>
                <w:szCs w:val="18"/>
                <w:lang w:eastAsia="tr-TR"/>
              </w:rPr>
              <w:t>P</w:t>
            </w:r>
          </w:p>
        </w:tc>
      </w:tr>
      <w:tr w:rsidR="001E50DE" w:rsidRPr="000F6ABB" w:rsidTr="001E50DE">
        <w:trPr>
          <w:trHeight w:val="1"/>
        </w:trPr>
        <w:tc>
          <w:tcPr>
            <w:tcW w:w="2673"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İş Sağlığı ve Güvenliği Konusunda Yönetsel Önlem ve Tedbirler</w:t>
            </w:r>
          </w:p>
        </w:tc>
        <w:tc>
          <w:tcPr>
            <w:tcW w:w="199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 yıldan az</w:t>
            </w:r>
          </w:p>
        </w:tc>
        <w:tc>
          <w:tcPr>
            <w:tcW w:w="100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34</w:t>
            </w:r>
          </w:p>
        </w:tc>
        <w:tc>
          <w:tcPr>
            <w:tcW w:w="11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51,44</w:t>
            </w:r>
          </w:p>
        </w:tc>
        <w:tc>
          <w:tcPr>
            <w:tcW w:w="1104"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5,990</w:t>
            </w:r>
          </w:p>
        </w:tc>
        <w:tc>
          <w:tcPr>
            <w:tcW w:w="1028"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,112</w:t>
            </w:r>
          </w:p>
        </w:tc>
      </w:tr>
      <w:tr w:rsidR="001E50DE" w:rsidRPr="000F6ABB" w:rsidTr="001E50DE">
        <w:trPr>
          <w:trHeight w:val="1"/>
        </w:trPr>
        <w:tc>
          <w:tcPr>
            <w:tcW w:w="267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99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1-3 yıl</w:t>
            </w:r>
          </w:p>
        </w:tc>
        <w:tc>
          <w:tcPr>
            <w:tcW w:w="100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34</w:t>
            </w:r>
          </w:p>
        </w:tc>
        <w:tc>
          <w:tcPr>
            <w:tcW w:w="11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56,96</w:t>
            </w:r>
          </w:p>
        </w:tc>
        <w:tc>
          <w:tcPr>
            <w:tcW w:w="1104"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028"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r>
      <w:tr w:rsidR="001E50DE" w:rsidRPr="000F6ABB" w:rsidTr="001E50DE">
        <w:trPr>
          <w:trHeight w:val="1"/>
        </w:trPr>
        <w:tc>
          <w:tcPr>
            <w:tcW w:w="267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99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4-6 yıl</w:t>
            </w:r>
          </w:p>
        </w:tc>
        <w:tc>
          <w:tcPr>
            <w:tcW w:w="100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21</w:t>
            </w:r>
          </w:p>
        </w:tc>
        <w:tc>
          <w:tcPr>
            <w:tcW w:w="11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47,71</w:t>
            </w:r>
          </w:p>
        </w:tc>
        <w:tc>
          <w:tcPr>
            <w:tcW w:w="1104"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028"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r>
      <w:tr w:rsidR="001E50DE" w:rsidRPr="000F6ABB" w:rsidTr="001E50DE">
        <w:trPr>
          <w:trHeight w:val="1"/>
        </w:trPr>
        <w:tc>
          <w:tcPr>
            <w:tcW w:w="267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991"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7 yıl ve daha fazla</w:t>
            </w:r>
          </w:p>
        </w:tc>
        <w:tc>
          <w:tcPr>
            <w:tcW w:w="1007"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11</w:t>
            </w:r>
          </w:p>
        </w:tc>
        <w:tc>
          <w:tcPr>
            <w:tcW w:w="119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32,95</w:t>
            </w:r>
          </w:p>
        </w:tc>
        <w:tc>
          <w:tcPr>
            <w:tcW w:w="1104"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028"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r>
      <w:tr w:rsidR="001E50DE" w:rsidRPr="000F6ABB" w:rsidTr="001E50DE">
        <w:trPr>
          <w:trHeight w:val="1"/>
        </w:trPr>
        <w:tc>
          <w:tcPr>
            <w:tcW w:w="2673"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Çalışanların İş Sağlığı ve Güvenliği Kriterlerine Göre Çalışması</w:t>
            </w:r>
          </w:p>
        </w:tc>
        <w:tc>
          <w:tcPr>
            <w:tcW w:w="199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 yıldan az</w:t>
            </w:r>
          </w:p>
        </w:tc>
        <w:tc>
          <w:tcPr>
            <w:tcW w:w="100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34</w:t>
            </w:r>
          </w:p>
        </w:tc>
        <w:tc>
          <w:tcPr>
            <w:tcW w:w="11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54,06</w:t>
            </w:r>
          </w:p>
        </w:tc>
        <w:tc>
          <w:tcPr>
            <w:tcW w:w="1104"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1,477</w:t>
            </w:r>
          </w:p>
        </w:tc>
        <w:tc>
          <w:tcPr>
            <w:tcW w:w="1028"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,688</w:t>
            </w:r>
          </w:p>
        </w:tc>
      </w:tr>
      <w:tr w:rsidR="001E50DE" w:rsidRPr="000F6ABB" w:rsidTr="001E50DE">
        <w:trPr>
          <w:trHeight w:val="1"/>
        </w:trPr>
        <w:tc>
          <w:tcPr>
            <w:tcW w:w="267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99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1-3 yıl</w:t>
            </w:r>
          </w:p>
        </w:tc>
        <w:tc>
          <w:tcPr>
            <w:tcW w:w="100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34</w:t>
            </w:r>
          </w:p>
        </w:tc>
        <w:tc>
          <w:tcPr>
            <w:tcW w:w="11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50,09</w:t>
            </w:r>
          </w:p>
        </w:tc>
        <w:tc>
          <w:tcPr>
            <w:tcW w:w="1104"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028"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r>
      <w:tr w:rsidR="001E50DE" w:rsidRPr="000F6ABB" w:rsidTr="001E50DE">
        <w:trPr>
          <w:trHeight w:val="1"/>
        </w:trPr>
        <w:tc>
          <w:tcPr>
            <w:tcW w:w="267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99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4-6 yıl</w:t>
            </w:r>
          </w:p>
        </w:tc>
        <w:tc>
          <w:tcPr>
            <w:tcW w:w="100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21</w:t>
            </w:r>
          </w:p>
        </w:tc>
        <w:tc>
          <w:tcPr>
            <w:tcW w:w="11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49,83</w:t>
            </w:r>
          </w:p>
        </w:tc>
        <w:tc>
          <w:tcPr>
            <w:tcW w:w="1104"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028"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r>
      <w:tr w:rsidR="001E50DE" w:rsidRPr="000F6ABB" w:rsidTr="001E50DE">
        <w:trPr>
          <w:trHeight w:val="1"/>
        </w:trPr>
        <w:tc>
          <w:tcPr>
            <w:tcW w:w="267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991"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7 yıl ve daha fazla</w:t>
            </w:r>
          </w:p>
        </w:tc>
        <w:tc>
          <w:tcPr>
            <w:tcW w:w="1007"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11</w:t>
            </w:r>
          </w:p>
        </w:tc>
        <w:tc>
          <w:tcPr>
            <w:tcW w:w="119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42,05</w:t>
            </w:r>
          </w:p>
        </w:tc>
        <w:tc>
          <w:tcPr>
            <w:tcW w:w="1104"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028"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r>
      <w:tr w:rsidR="001E50DE" w:rsidRPr="000F6ABB" w:rsidTr="001E50DE">
        <w:trPr>
          <w:trHeight w:val="1"/>
        </w:trPr>
        <w:tc>
          <w:tcPr>
            <w:tcW w:w="2673"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İş Sağlığı ve Güvenliği Eğitim Uygulamaları</w:t>
            </w:r>
          </w:p>
        </w:tc>
        <w:tc>
          <w:tcPr>
            <w:tcW w:w="199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 yıldan az</w:t>
            </w:r>
          </w:p>
        </w:tc>
        <w:tc>
          <w:tcPr>
            <w:tcW w:w="100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34</w:t>
            </w:r>
          </w:p>
        </w:tc>
        <w:tc>
          <w:tcPr>
            <w:tcW w:w="11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51,79</w:t>
            </w:r>
          </w:p>
        </w:tc>
        <w:tc>
          <w:tcPr>
            <w:tcW w:w="1104"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2,341</w:t>
            </w:r>
          </w:p>
        </w:tc>
        <w:tc>
          <w:tcPr>
            <w:tcW w:w="1028"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,505</w:t>
            </w:r>
          </w:p>
        </w:tc>
      </w:tr>
      <w:tr w:rsidR="001E50DE" w:rsidRPr="000F6ABB" w:rsidTr="001E50DE">
        <w:trPr>
          <w:trHeight w:val="1"/>
        </w:trPr>
        <w:tc>
          <w:tcPr>
            <w:tcW w:w="267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99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1-3 yıl</w:t>
            </w:r>
          </w:p>
        </w:tc>
        <w:tc>
          <w:tcPr>
            <w:tcW w:w="100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34</w:t>
            </w:r>
          </w:p>
        </w:tc>
        <w:tc>
          <w:tcPr>
            <w:tcW w:w="11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53,01</w:t>
            </w:r>
          </w:p>
        </w:tc>
        <w:tc>
          <w:tcPr>
            <w:tcW w:w="1104"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028"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r>
      <w:tr w:rsidR="001E50DE" w:rsidRPr="000F6ABB" w:rsidTr="001E50DE">
        <w:trPr>
          <w:trHeight w:val="1"/>
        </w:trPr>
        <w:tc>
          <w:tcPr>
            <w:tcW w:w="267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99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4-6 yıl</w:t>
            </w:r>
          </w:p>
        </w:tc>
        <w:tc>
          <w:tcPr>
            <w:tcW w:w="100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21</w:t>
            </w:r>
          </w:p>
        </w:tc>
        <w:tc>
          <w:tcPr>
            <w:tcW w:w="11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50,79</w:t>
            </w:r>
          </w:p>
        </w:tc>
        <w:tc>
          <w:tcPr>
            <w:tcW w:w="1104"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028"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r>
      <w:tr w:rsidR="001E50DE" w:rsidRPr="000F6ABB" w:rsidTr="001E50DE">
        <w:trPr>
          <w:trHeight w:val="1"/>
        </w:trPr>
        <w:tc>
          <w:tcPr>
            <w:tcW w:w="267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991"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7 yıl ve daha fazla</w:t>
            </w:r>
          </w:p>
        </w:tc>
        <w:tc>
          <w:tcPr>
            <w:tcW w:w="1007"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11</w:t>
            </w:r>
          </w:p>
        </w:tc>
        <w:tc>
          <w:tcPr>
            <w:tcW w:w="119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38,18</w:t>
            </w:r>
          </w:p>
        </w:tc>
        <w:tc>
          <w:tcPr>
            <w:tcW w:w="1104"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028"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r>
      <w:tr w:rsidR="001E50DE" w:rsidRPr="000F6ABB" w:rsidTr="001E50DE">
        <w:trPr>
          <w:trHeight w:val="1"/>
        </w:trPr>
        <w:tc>
          <w:tcPr>
            <w:tcW w:w="2673"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İş Sağlığı ve Güvenliği Konusunda Yönetim ve Çalışanlar Arasında İş Birliği ve İletişim</w:t>
            </w:r>
          </w:p>
        </w:tc>
        <w:tc>
          <w:tcPr>
            <w:tcW w:w="199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 yıldan az</w:t>
            </w:r>
          </w:p>
        </w:tc>
        <w:tc>
          <w:tcPr>
            <w:tcW w:w="100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34</w:t>
            </w:r>
          </w:p>
        </w:tc>
        <w:tc>
          <w:tcPr>
            <w:tcW w:w="11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52,16</w:t>
            </w:r>
          </w:p>
        </w:tc>
        <w:tc>
          <w:tcPr>
            <w:tcW w:w="1104"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5,066</w:t>
            </w:r>
          </w:p>
        </w:tc>
        <w:tc>
          <w:tcPr>
            <w:tcW w:w="1028" w:type="dxa"/>
            <w:vMerge w:val="restart"/>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,167</w:t>
            </w:r>
          </w:p>
        </w:tc>
      </w:tr>
      <w:tr w:rsidR="001E50DE" w:rsidRPr="000F6ABB" w:rsidTr="001E50DE">
        <w:trPr>
          <w:trHeight w:val="1"/>
        </w:trPr>
        <w:tc>
          <w:tcPr>
            <w:tcW w:w="267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99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1-3 yıl</w:t>
            </w:r>
          </w:p>
        </w:tc>
        <w:tc>
          <w:tcPr>
            <w:tcW w:w="100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34</w:t>
            </w:r>
          </w:p>
        </w:tc>
        <w:tc>
          <w:tcPr>
            <w:tcW w:w="11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56,44</w:t>
            </w:r>
          </w:p>
        </w:tc>
        <w:tc>
          <w:tcPr>
            <w:tcW w:w="1104"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028"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r>
      <w:tr w:rsidR="001E50DE" w:rsidRPr="000F6ABB" w:rsidTr="001E50DE">
        <w:trPr>
          <w:trHeight w:val="1"/>
        </w:trPr>
        <w:tc>
          <w:tcPr>
            <w:tcW w:w="267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99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4-6 yıl</w:t>
            </w:r>
          </w:p>
        </w:tc>
        <w:tc>
          <w:tcPr>
            <w:tcW w:w="100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21</w:t>
            </w:r>
          </w:p>
        </w:tc>
        <w:tc>
          <w:tcPr>
            <w:tcW w:w="11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46,05</w:t>
            </w:r>
          </w:p>
        </w:tc>
        <w:tc>
          <w:tcPr>
            <w:tcW w:w="1104"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028"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r>
      <w:tr w:rsidR="001E50DE" w:rsidRPr="000F6ABB" w:rsidTr="001E50DE">
        <w:trPr>
          <w:trHeight w:val="1"/>
        </w:trPr>
        <w:tc>
          <w:tcPr>
            <w:tcW w:w="2673"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991"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7 yıl ve daha fazla</w:t>
            </w:r>
          </w:p>
        </w:tc>
        <w:tc>
          <w:tcPr>
            <w:tcW w:w="1007"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11</w:t>
            </w:r>
          </w:p>
        </w:tc>
        <w:tc>
          <w:tcPr>
            <w:tcW w:w="119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1E50DE" w:rsidRPr="000F6ABB" w:rsidRDefault="001E50DE" w:rsidP="00E95AE2">
            <w:pPr>
              <w:tabs>
                <w:tab w:val="right" w:pos="8640"/>
              </w:tabs>
              <w:spacing w:after="0" w:line="240" w:lineRule="auto"/>
              <w:jc w:val="center"/>
              <w:rPr>
                <w:rFonts w:asciiTheme="minorHAnsi" w:eastAsiaTheme="minorEastAsia" w:hAnsiTheme="minorHAnsi" w:cstheme="minorBidi"/>
                <w:sz w:val="18"/>
                <w:szCs w:val="18"/>
                <w:lang w:eastAsia="tr-TR"/>
              </w:rPr>
            </w:pPr>
            <w:r w:rsidRPr="000F6ABB">
              <w:rPr>
                <w:rFonts w:ascii="Times New Roman" w:eastAsia="Times New Roman" w:hAnsi="Times New Roman"/>
                <w:color w:val="000000"/>
                <w:spacing w:val="-2"/>
                <w:sz w:val="18"/>
                <w:szCs w:val="18"/>
                <w:lang w:eastAsia="tr-TR"/>
              </w:rPr>
              <w:t>35,50</w:t>
            </w:r>
          </w:p>
        </w:tc>
        <w:tc>
          <w:tcPr>
            <w:tcW w:w="1104"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c>
          <w:tcPr>
            <w:tcW w:w="1028" w:type="dxa"/>
            <w:vMerge/>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1E50DE" w:rsidRPr="000F6ABB" w:rsidRDefault="001E50DE" w:rsidP="00E95AE2">
            <w:pPr>
              <w:tabs>
                <w:tab w:val="right" w:pos="8640"/>
              </w:tabs>
              <w:spacing w:after="0" w:line="240" w:lineRule="auto"/>
              <w:jc w:val="center"/>
              <w:rPr>
                <w:rFonts w:cs="Calibri"/>
                <w:sz w:val="18"/>
                <w:szCs w:val="18"/>
                <w:lang w:eastAsia="tr-TR"/>
              </w:rPr>
            </w:pPr>
          </w:p>
        </w:tc>
      </w:tr>
    </w:tbl>
    <w:p w:rsidR="001E50DE" w:rsidRPr="001E50DE" w:rsidRDefault="001E50DE" w:rsidP="00E95AE2">
      <w:pPr>
        <w:tabs>
          <w:tab w:val="right" w:pos="8640"/>
        </w:tabs>
        <w:spacing w:after="0" w:line="240" w:lineRule="auto"/>
        <w:jc w:val="both"/>
        <w:rPr>
          <w:rFonts w:ascii="Times New Roman" w:eastAsia="Times New Roman" w:hAnsi="Times New Roman"/>
          <w:b/>
          <w:spacing w:val="-2"/>
          <w:sz w:val="18"/>
          <w:lang w:eastAsia="tr-TR"/>
        </w:rPr>
      </w:pPr>
    </w:p>
    <w:p w:rsidR="00CB78D8" w:rsidRDefault="001E50DE" w:rsidP="00CB78D8">
      <w:pPr>
        <w:tabs>
          <w:tab w:val="right" w:pos="8640"/>
        </w:tabs>
        <w:spacing w:after="0" w:line="240" w:lineRule="auto"/>
        <w:jc w:val="both"/>
        <w:rPr>
          <w:rFonts w:ascii="Times New Roman" w:eastAsia="Times New Roman" w:hAnsi="Times New Roman"/>
          <w:spacing w:val="-2"/>
          <w:sz w:val="20"/>
          <w:lang w:eastAsia="tr-TR"/>
        </w:rPr>
      </w:pPr>
      <w:proofErr w:type="gramStart"/>
      <w:r w:rsidRPr="001E50DE">
        <w:rPr>
          <w:rFonts w:ascii="Times New Roman" w:eastAsia="Times New Roman" w:hAnsi="Times New Roman"/>
          <w:spacing w:val="-2"/>
          <w:sz w:val="20"/>
          <w:lang w:eastAsia="tr-TR"/>
        </w:rPr>
        <w:t>Analiz sonucuna göre çalışma süresi farklı çalışanlar arasında İş Sağlığı ve Güvenliği Konusunda Yönetsel Önlem ve Tedbirler, Çalışanların İş Sağlığı ve Güvenliği Kriterlerine Göre Çalışması, İş Sağlığı ve Güvenliği Eğitim Uygulamaları ve İş Sağlığı ve Güvenliği Konusunda Yönetim ve Çalışanlar Arasında İş Birliği ve İletişim puanı açısından anlamlı fark bulunmamaktadır (p&gt;0,05).</w:t>
      </w:r>
      <w:proofErr w:type="gramEnd"/>
    </w:p>
    <w:p w:rsidR="00AE268E" w:rsidRDefault="00AE268E" w:rsidP="00CB78D8">
      <w:pPr>
        <w:tabs>
          <w:tab w:val="right" w:pos="8640"/>
        </w:tabs>
        <w:spacing w:after="0" w:line="240" w:lineRule="auto"/>
        <w:jc w:val="both"/>
        <w:rPr>
          <w:rFonts w:ascii="Times New Roman" w:eastAsia="Times New Roman" w:hAnsi="Times New Roman"/>
          <w:spacing w:val="-2"/>
          <w:sz w:val="20"/>
          <w:lang w:eastAsia="tr-TR"/>
        </w:rPr>
      </w:pPr>
    </w:p>
    <w:p w:rsidR="00CB78D8" w:rsidRDefault="00CB78D8" w:rsidP="00CB78D8">
      <w:pPr>
        <w:tabs>
          <w:tab w:val="right" w:pos="8640"/>
        </w:tabs>
        <w:spacing w:after="0" w:line="240" w:lineRule="auto"/>
        <w:jc w:val="both"/>
        <w:rPr>
          <w:rFonts w:ascii="Times New Roman" w:eastAsia="Times New Roman" w:hAnsi="Times New Roman"/>
          <w:spacing w:val="-2"/>
          <w:sz w:val="20"/>
          <w:lang w:eastAsia="tr-TR"/>
        </w:rPr>
      </w:pPr>
    </w:p>
    <w:p w:rsidR="001E50DE" w:rsidRPr="00CB78D8" w:rsidRDefault="00BF273D" w:rsidP="00CB78D8">
      <w:pPr>
        <w:tabs>
          <w:tab w:val="right" w:pos="8640"/>
        </w:tabs>
        <w:spacing w:after="0" w:line="240" w:lineRule="auto"/>
        <w:jc w:val="both"/>
        <w:rPr>
          <w:rFonts w:ascii="Times New Roman" w:eastAsia="Times New Roman" w:hAnsi="Times New Roman"/>
          <w:spacing w:val="-2"/>
          <w:sz w:val="20"/>
          <w:lang w:eastAsia="tr-TR"/>
        </w:rPr>
      </w:pPr>
      <w:r>
        <w:rPr>
          <w:rFonts w:ascii="Times New Roman" w:eastAsia="Times New Roman" w:hAnsi="Times New Roman"/>
          <w:b/>
          <w:color w:val="000000"/>
          <w:sz w:val="20"/>
          <w:lang w:eastAsia="tr-TR"/>
        </w:rPr>
        <w:t>4. Tartışma, Sonuç ve Öneriler</w:t>
      </w:r>
    </w:p>
    <w:p w:rsidR="001E50DE" w:rsidRPr="001E50DE" w:rsidRDefault="001E50DE" w:rsidP="00E95AE2">
      <w:pPr>
        <w:spacing w:after="0" w:line="240" w:lineRule="auto"/>
        <w:ind w:right="-377"/>
        <w:rPr>
          <w:rFonts w:ascii="Times New Roman" w:eastAsia="Times New Roman" w:hAnsi="Times New Roman"/>
          <w:b/>
          <w:color w:val="000000"/>
          <w:sz w:val="16"/>
          <w:lang w:eastAsia="tr-TR"/>
        </w:rPr>
      </w:pP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Araştırmada çalışanların iş sağlığı ve güvenliği uygulamalarına yönelik genel algı düzeylerinin “Yönetsel Önlem ve Tedbirler” konusunda oldukça yüksek olduğu görülmektedir (Tablo 3). Bu durum Çalışma ve Sosyal Güvenlik Eğitim ve Araştırma Merkezi’nin “Türkiye’de İş Sağlığı ve Güvenliği Algısı” isimli araştırma ile uyuşmaktadır.</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proofErr w:type="gramStart"/>
      <w:r w:rsidRPr="001E50DE">
        <w:rPr>
          <w:rFonts w:ascii="Times New Roman" w:eastAsia="Times New Roman" w:hAnsi="Times New Roman"/>
          <w:spacing w:val="-2"/>
          <w:sz w:val="20"/>
          <w:lang w:eastAsia="tr-TR"/>
        </w:rPr>
        <w:t xml:space="preserve">Araştırmada katılımcıların iş sağlığı ve güvenliği algılarının demografik özelliklerine göre incelendiğinde; kadın ve erkeklerin algılarında “Yönetsel Önlem ve Tedbirler”, “Eğitim Uygulamaları” ve “Yönetim ve Çalışanlar Arasındaki </w:t>
      </w:r>
      <w:r w:rsidR="00BF273D" w:rsidRPr="001E50DE">
        <w:rPr>
          <w:rFonts w:ascii="Times New Roman" w:eastAsia="Times New Roman" w:hAnsi="Times New Roman"/>
          <w:spacing w:val="-2"/>
          <w:sz w:val="20"/>
          <w:lang w:eastAsia="tr-TR"/>
        </w:rPr>
        <w:t>İş birliği</w:t>
      </w:r>
      <w:r w:rsidRPr="001E50DE">
        <w:rPr>
          <w:rFonts w:ascii="Times New Roman" w:eastAsia="Times New Roman" w:hAnsi="Times New Roman"/>
          <w:spacing w:val="-2"/>
          <w:sz w:val="20"/>
          <w:lang w:eastAsia="tr-TR"/>
        </w:rPr>
        <w:t xml:space="preserve"> ve İletişim” boyutlarında farklılık bulunmadığı, buna karşın “İş Sağlığı ve Güven</w:t>
      </w:r>
      <w:r w:rsidR="00713C01">
        <w:rPr>
          <w:rFonts w:ascii="Times New Roman" w:eastAsia="Times New Roman" w:hAnsi="Times New Roman"/>
          <w:spacing w:val="-2"/>
          <w:sz w:val="20"/>
          <w:lang w:eastAsia="tr-TR"/>
        </w:rPr>
        <w:t xml:space="preserve">liği Kriterlerine Göre Çalışma” </w:t>
      </w:r>
      <w:r w:rsidRPr="001E50DE">
        <w:rPr>
          <w:rFonts w:ascii="Times New Roman" w:eastAsia="Times New Roman" w:hAnsi="Times New Roman"/>
          <w:spacing w:val="-2"/>
          <w:sz w:val="20"/>
          <w:lang w:eastAsia="tr-TR"/>
        </w:rPr>
        <w:t>boyutunda farklılık olduğu ve kadınların ortalamalarının erkeklerden da</w:t>
      </w:r>
      <w:r w:rsidR="00652BA6">
        <w:rPr>
          <w:rFonts w:ascii="Times New Roman" w:eastAsia="Times New Roman" w:hAnsi="Times New Roman"/>
          <w:spacing w:val="-2"/>
          <w:sz w:val="20"/>
          <w:lang w:eastAsia="tr-TR"/>
        </w:rPr>
        <w:t xml:space="preserve">ha yüksek olduğu görülmektedir. </w:t>
      </w:r>
      <w:proofErr w:type="gramEnd"/>
      <w:r w:rsidR="001162AB">
        <w:rPr>
          <w:rFonts w:ascii="Times New Roman" w:eastAsia="Times New Roman" w:hAnsi="Times New Roman"/>
          <w:spacing w:val="-2"/>
          <w:sz w:val="20"/>
          <w:lang w:eastAsia="tr-TR"/>
        </w:rPr>
        <w:t>Koşucu vd. (2017)’</w:t>
      </w:r>
      <w:proofErr w:type="spellStart"/>
      <w:r w:rsidR="001162AB">
        <w:rPr>
          <w:rFonts w:ascii="Times New Roman" w:eastAsia="Times New Roman" w:hAnsi="Times New Roman"/>
          <w:spacing w:val="-2"/>
          <w:sz w:val="20"/>
          <w:lang w:eastAsia="tr-TR"/>
        </w:rPr>
        <w:t>n</w:t>
      </w:r>
      <w:r w:rsidR="00150EDB">
        <w:rPr>
          <w:rFonts w:ascii="Times New Roman" w:eastAsia="Times New Roman" w:hAnsi="Times New Roman"/>
          <w:spacing w:val="-2"/>
          <w:sz w:val="20"/>
          <w:lang w:eastAsia="tr-TR"/>
        </w:rPr>
        <w:t>i</w:t>
      </w:r>
      <w:r w:rsidR="001162AB">
        <w:rPr>
          <w:rFonts w:ascii="Times New Roman" w:eastAsia="Times New Roman" w:hAnsi="Times New Roman"/>
          <w:spacing w:val="-2"/>
          <w:sz w:val="20"/>
          <w:lang w:eastAsia="tr-TR"/>
        </w:rPr>
        <w:t>n</w:t>
      </w:r>
      <w:proofErr w:type="spellEnd"/>
      <w:r w:rsidR="001162AB">
        <w:rPr>
          <w:rFonts w:ascii="Times New Roman" w:eastAsia="Times New Roman" w:hAnsi="Times New Roman"/>
          <w:spacing w:val="-2"/>
          <w:sz w:val="20"/>
          <w:lang w:eastAsia="tr-TR"/>
        </w:rPr>
        <w:t xml:space="preserve"> </w:t>
      </w:r>
      <w:proofErr w:type="spellStart"/>
      <w:r w:rsidR="001162AB" w:rsidRPr="001E50DE">
        <w:rPr>
          <w:rFonts w:ascii="Times New Roman" w:eastAsia="Times New Roman" w:hAnsi="Times New Roman"/>
          <w:spacing w:val="-2"/>
          <w:sz w:val="20"/>
          <w:lang w:eastAsia="tr-TR"/>
        </w:rPr>
        <w:t>laboratuar</w:t>
      </w:r>
      <w:proofErr w:type="spellEnd"/>
      <w:r w:rsidRPr="001E50DE">
        <w:rPr>
          <w:rFonts w:ascii="Times New Roman" w:eastAsia="Times New Roman" w:hAnsi="Times New Roman"/>
          <w:spacing w:val="-2"/>
          <w:sz w:val="20"/>
          <w:lang w:eastAsia="tr-TR"/>
        </w:rPr>
        <w:t xml:space="preserve"> çalışanlarının iş sağlığı ile güvenliği kültürü algısını belirlemek üzere yaptığı çalışmada kadın ve erkek çalışanların iş güvenliği konusundaki algılarında </w:t>
      </w:r>
      <w:r w:rsidRPr="001E50DE">
        <w:rPr>
          <w:rFonts w:ascii="Times New Roman" w:eastAsia="Times New Roman" w:hAnsi="Times New Roman"/>
          <w:spacing w:val="-2"/>
          <w:sz w:val="20"/>
          <w:lang w:eastAsia="tr-TR"/>
        </w:rPr>
        <w:lastRenderedPageBreak/>
        <w:t xml:space="preserve">farklılık olmadığı belirlenmiş, Saraç (2016) ise 750 çalışanın iştirak ettiği çalışmasında erkeklerin kadınlara kıyasla daha yüksek düzeyde iş sağlığı ve güvenliği algısına sahip olduklarını bildirmiştir. </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Katılımcıların yaş gruplarına göre iş sağlığı ve güvenliği algılarına bakıldığında; eğitim uygulamaları haricinde farklılık olduğu; “Yönetsel Önlem ve Tedbir”, “İş Sağlığı ve Güvenliği Kriterlerine Göre Çalışma” ve “Yönetim ile Çalışanlar Arasında İşbirliği ve İletişim” algıları arasında negatif yönlü ilişki olduğu görülmüştür. Uslu (2014), Eskişehir’de metal sektöründeki çalışanların iştirak ettiği ve iş güvenliği performansı ile iş güvenliği kültürü algıları arasındaki ilişkiyi incelediği çalışmasında iş güvenliği algısının yaşa göre değişmediği bildirilmiştir. Saraç (2016) çalışmasında 25 yaş ve altı çalışanların daha düşük düzeyde iş sağlığı güvenliği algısına sahip olduğunu ifade etmiştir. Yıldırım ve ark. (2015) mobilya sektöründe çalışanların iş güvenliği algısını inceledikleri çalışmasında 45 yaş ve üzeri çalışanların iş sağlığı ve güvenliği algısının diğer çalışanlara göre daha düşük olduğu belirlenmiştir.</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Katılımcıların algıları eğitim durumu açısından ele alındığında;</w:t>
      </w:r>
      <w:r w:rsidRPr="001E50DE">
        <w:rPr>
          <w:rFonts w:ascii="Times New Roman" w:eastAsia="Times New Roman" w:hAnsi="Times New Roman"/>
          <w:color w:val="000000"/>
          <w:spacing w:val="-2"/>
          <w:sz w:val="20"/>
          <w:lang w:eastAsia="tr-TR"/>
        </w:rPr>
        <w:t xml:space="preserve"> diğer çalışanlara kıyasla lisans/yüksek lisans ve üstü mezunlarının” yönetsel önlem ve tedbir” ile “yönetim ve çalışanlar arasında iş birliği ve iletişim” algılarının daha yüksek, ilköğretim mezunlarının da iş sağlığı ve güvenliği </w:t>
      </w:r>
      <w:proofErr w:type="gramStart"/>
      <w:r w:rsidRPr="001E50DE">
        <w:rPr>
          <w:rFonts w:ascii="Times New Roman" w:eastAsia="Times New Roman" w:hAnsi="Times New Roman"/>
          <w:color w:val="000000"/>
          <w:spacing w:val="-2"/>
          <w:sz w:val="20"/>
          <w:lang w:eastAsia="tr-TR"/>
        </w:rPr>
        <w:t>kriterleri</w:t>
      </w:r>
      <w:proofErr w:type="gramEnd"/>
      <w:r w:rsidRPr="001E50DE">
        <w:rPr>
          <w:rFonts w:ascii="Times New Roman" w:eastAsia="Times New Roman" w:hAnsi="Times New Roman"/>
          <w:color w:val="000000"/>
          <w:spacing w:val="-2"/>
          <w:sz w:val="20"/>
          <w:lang w:eastAsia="tr-TR"/>
        </w:rPr>
        <w:t xml:space="preserve"> algılarının daha düşük olduğu belirlenmiştir. </w:t>
      </w:r>
      <w:proofErr w:type="spellStart"/>
      <w:r w:rsidRPr="001E50DE">
        <w:rPr>
          <w:rFonts w:ascii="Times New Roman" w:eastAsia="Times New Roman" w:hAnsi="Times New Roman"/>
          <w:spacing w:val="-2"/>
          <w:sz w:val="20"/>
          <w:lang w:eastAsia="tr-TR"/>
        </w:rPr>
        <w:t>Gyekye</w:t>
      </w:r>
      <w:proofErr w:type="spellEnd"/>
      <w:r w:rsidRPr="001E50DE">
        <w:rPr>
          <w:rFonts w:ascii="Times New Roman" w:eastAsia="Times New Roman" w:hAnsi="Times New Roman"/>
          <w:spacing w:val="-2"/>
          <w:sz w:val="20"/>
          <w:lang w:eastAsia="tr-TR"/>
        </w:rPr>
        <w:t xml:space="preserve"> ve ark. (2009) araştırmalarında eğitim düzeyi ile çalışanların iş güvenliği algıları arasında pozitif ilişki olduğunu ve bu çalışanların güvenlik konusundaki </w:t>
      </w:r>
      <w:proofErr w:type="gramStart"/>
      <w:r w:rsidRPr="001E50DE">
        <w:rPr>
          <w:rFonts w:ascii="Times New Roman" w:eastAsia="Times New Roman" w:hAnsi="Times New Roman"/>
          <w:spacing w:val="-2"/>
          <w:sz w:val="20"/>
          <w:lang w:eastAsia="tr-TR"/>
        </w:rPr>
        <w:t>prosedürlere</w:t>
      </w:r>
      <w:proofErr w:type="gramEnd"/>
      <w:r w:rsidRPr="001E50DE">
        <w:rPr>
          <w:rFonts w:ascii="Times New Roman" w:eastAsia="Times New Roman" w:hAnsi="Times New Roman"/>
          <w:spacing w:val="-2"/>
          <w:sz w:val="20"/>
          <w:lang w:eastAsia="tr-TR"/>
        </w:rPr>
        <w:t xml:space="preserve"> daha çok uyduklarını gözlemlemiştir. Sonuç olarak;</w:t>
      </w:r>
    </w:p>
    <w:p w:rsidR="001E50DE" w:rsidRPr="001E50DE" w:rsidRDefault="001E50DE" w:rsidP="00AE268E">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-Çalışanların iş sağlığı ve güvenliği algılarının yüksek düzeyde olduğu ve işletme yönetimlerince iş sağlığı</w:t>
      </w:r>
      <w:r w:rsidR="001162AB">
        <w:rPr>
          <w:rFonts w:ascii="Times New Roman" w:eastAsia="Times New Roman" w:hAnsi="Times New Roman"/>
          <w:spacing w:val="-2"/>
          <w:sz w:val="20"/>
          <w:lang w:eastAsia="tr-TR"/>
        </w:rPr>
        <w:t xml:space="preserve"> ve </w:t>
      </w:r>
      <w:r w:rsidRPr="001E50DE">
        <w:rPr>
          <w:rFonts w:ascii="Times New Roman" w:eastAsia="Times New Roman" w:hAnsi="Times New Roman"/>
          <w:spacing w:val="-2"/>
          <w:sz w:val="20"/>
          <w:lang w:eastAsia="tr-TR"/>
        </w:rPr>
        <w:t xml:space="preserve">güvenliği kültürünün benimsendiği, </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 Kadınlarda “İş sağlığı ve güvenliği </w:t>
      </w:r>
      <w:proofErr w:type="gramStart"/>
      <w:r w:rsidRPr="001E50DE">
        <w:rPr>
          <w:rFonts w:ascii="Times New Roman" w:eastAsia="Times New Roman" w:hAnsi="Times New Roman"/>
          <w:spacing w:val="-2"/>
          <w:sz w:val="20"/>
          <w:lang w:eastAsia="tr-TR"/>
        </w:rPr>
        <w:t>kriterlerine</w:t>
      </w:r>
      <w:proofErr w:type="gramEnd"/>
      <w:r w:rsidRPr="001E50DE">
        <w:rPr>
          <w:rFonts w:ascii="Times New Roman" w:eastAsia="Times New Roman" w:hAnsi="Times New Roman"/>
          <w:spacing w:val="-2"/>
          <w:sz w:val="20"/>
          <w:lang w:eastAsia="tr-TR"/>
        </w:rPr>
        <w:t xml:space="preserve"> göre çalışma” algısının erkeklere göre daha yüksek olduğu,</w:t>
      </w:r>
    </w:p>
    <w:p w:rsidR="00C81B2B" w:rsidRPr="00C81B2B"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-İş sağlığı ve güvenliğine ilişkin “yönetsel önlem ve tedbirler”, “</w:t>
      </w:r>
      <w:proofErr w:type="gramStart"/>
      <w:r w:rsidRPr="001E50DE">
        <w:rPr>
          <w:rFonts w:ascii="Times New Roman" w:eastAsia="Times New Roman" w:hAnsi="Times New Roman"/>
          <w:spacing w:val="-2"/>
          <w:sz w:val="20"/>
          <w:lang w:eastAsia="tr-TR"/>
        </w:rPr>
        <w:t>kriterlere</w:t>
      </w:r>
      <w:proofErr w:type="gramEnd"/>
      <w:r w:rsidRPr="001E50DE">
        <w:rPr>
          <w:rFonts w:ascii="Times New Roman" w:eastAsia="Times New Roman" w:hAnsi="Times New Roman"/>
          <w:spacing w:val="-2"/>
          <w:sz w:val="20"/>
          <w:lang w:eastAsia="tr-TR"/>
        </w:rPr>
        <w:t xml:space="preserve"> göre çalışma” , “yönetim ile çalışanlar arasında işbirliği ve iletişim” ko</w:t>
      </w:r>
      <w:r w:rsidR="00502135">
        <w:rPr>
          <w:rFonts w:ascii="Times New Roman" w:eastAsia="Times New Roman" w:hAnsi="Times New Roman"/>
          <w:spacing w:val="-2"/>
          <w:sz w:val="20"/>
          <w:lang w:eastAsia="tr-TR"/>
        </w:rPr>
        <w:t xml:space="preserve">nularında </w:t>
      </w:r>
      <w:r w:rsidR="00502135" w:rsidRPr="00C81B2B">
        <w:rPr>
          <w:rFonts w:ascii="Times New Roman" w:eastAsia="Times New Roman" w:hAnsi="Times New Roman"/>
          <w:spacing w:val="-2"/>
          <w:sz w:val="20"/>
          <w:lang w:eastAsia="tr-TR"/>
        </w:rPr>
        <w:t>çalışanların algıları</w:t>
      </w:r>
      <w:r w:rsidR="00C81B2B">
        <w:rPr>
          <w:rFonts w:ascii="Times New Roman" w:eastAsia="Times New Roman" w:hAnsi="Times New Roman"/>
          <w:spacing w:val="-2"/>
          <w:sz w:val="20"/>
          <w:lang w:eastAsia="tr-TR"/>
        </w:rPr>
        <w:t>nın</w:t>
      </w:r>
      <w:r w:rsidR="00502135" w:rsidRPr="00C81B2B">
        <w:rPr>
          <w:rFonts w:ascii="Times New Roman" w:eastAsia="Times New Roman" w:hAnsi="Times New Roman"/>
          <w:spacing w:val="-2"/>
          <w:sz w:val="20"/>
          <w:lang w:eastAsia="tr-TR"/>
        </w:rPr>
        <w:t xml:space="preserve"> genç olan katılımcılarda yüksek </w:t>
      </w:r>
      <w:r w:rsidR="00C81B2B" w:rsidRPr="00C81B2B">
        <w:rPr>
          <w:rFonts w:ascii="Times New Roman" w:eastAsia="Times New Roman" w:hAnsi="Times New Roman"/>
          <w:spacing w:val="-2"/>
          <w:sz w:val="20"/>
          <w:lang w:eastAsia="tr-TR"/>
        </w:rPr>
        <w:t>olduğu</w:t>
      </w:r>
      <w:r w:rsidR="00C81B2B">
        <w:rPr>
          <w:rFonts w:ascii="Times New Roman" w:eastAsia="Times New Roman" w:hAnsi="Times New Roman"/>
          <w:spacing w:val="-2"/>
          <w:sz w:val="20"/>
          <w:lang w:eastAsia="tr-TR"/>
        </w:rPr>
        <w:t>; e</w:t>
      </w:r>
      <w:r w:rsidR="00C81B2B" w:rsidRPr="00C42DDA">
        <w:rPr>
          <w:rFonts w:ascii="Times New Roman" w:eastAsia="Times New Roman" w:hAnsi="Times New Roman"/>
          <w:spacing w:val="-2"/>
          <w:sz w:val="20"/>
          <w:lang w:eastAsia="tr-TR"/>
        </w:rPr>
        <w:t>ğitim d</w:t>
      </w:r>
      <w:r w:rsidR="00C81B2B">
        <w:rPr>
          <w:rFonts w:ascii="Times New Roman" w:eastAsia="Times New Roman" w:hAnsi="Times New Roman"/>
          <w:spacing w:val="-2"/>
          <w:sz w:val="20"/>
          <w:lang w:eastAsia="tr-TR"/>
        </w:rPr>
        <w:t>üzeyi</w:t>
      </w:r>
      <w:r w:rsidR="00C81B2B" w:rsidRPr="00C42DDA">
        <w:rPr>
          <w:rFonts w:ascii="Times New Roman" w:eastAsia="Times New Roman" w:hAnsi="Times New Roman"/>
          <w:spacing w:val="-2"/>
          <w:sz w:val="20"/>
          <w:lang w:eastAsia="tr-TR"/>
        </w:rPr>
        <w:t xml:space="preserve"> yüksek olan katılımcıların algı düzeyi</w:t>
      </w:r>
      <w:r w:rsidR="00C81B2B">
        <w:rPr>
          <w:rFonts w:ascii="Times New Roman" w:eastAsia="Times New Roman" w:hAnsi="Times New Roman"/>
          <w:spacing w:val="-2"/>
          <w:sz w:val="20"/>
          <w:lang w:eastAsia="tr-TR"/>
        </w:rPr>
        <w:t>nin de yüksek olduğu,</w:t>
      </w:r>
      <w:r w:rsidR="00C81B2B" w:rsidRPr="001E50DE">
        <w:rPr>
          <w:rFonts w:ascii="Times New Roman" w:eastAsia="Times New Roman" w:hAnsi="Times New Roman"/>
          <w:spacing w:val="-2"/>
          <w:sz w:val="20"/>
          <w:lang w:eastAsia="tr-TR"/>
        </w:rPr>
        <w:t xml:space="preserve"> </w:t>
      </w:r>
    </w:p>
    <w:p w:rsidR="001E50DE" w:rsidRP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-İşletmedeki pozisyon ve çalışma sürelerine göre çalışanların algılarında farklılık bulunmadığı belirlenmiştir.</w:t>
      </w:r>
    </w:p>
    <w:p w:rsidR="001E50DE"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Ülkemizde yaşanan iş kazaları ile bu kazalarda hayatını kaybeden bireylerin cinsiyetleri incelendiğinde, işletmelerde farklı pozisyonlarda görevlendirilmeleri ve yaptıkları işin niteliği erkek çalışanlar kadınlara kıyasla daha fazla kazaya maruz kalıp yaşamını yitirmektedir. </w:t>
      </w:r>
      <w:proofErr w:type="gramStart"/>
      <w:r w:rsidRPr="001E50DE">
        <w:rPr>
          <w:rFonts w:ascii="Times New Roman" w:eastAsia="Times New Roman" w:hAnsi="Times New Roman"/>
          <w:spacing w:val="-2"/>
          <w:sz w:val="20"/>
          <w:lang w:eastAsia="tr-TR"/>
        </w:rPr>
        <w:t xml:space="preserve">Gelecek dönemde yapılacak çalışmalara ilişkin olarak; araştırma sonuçları örneklemi meydana getiren çalışanların faaliyet gösterdiği restoran ve içecek sektörleri ile sınırlı olduğundan ve farklı örneklemlerde değişik sonuçlara ulaşabileceğinden dolayı, daha kapsamlı bir çerçeveye oturtulabilecek sonuçlar elde etmek </w:t>
      </w:r>
      <w:r w:rsidRPr="001E50DE">
        <w:rPr>
          <w:rFonts w:ascii="Times New Roman" w:eastAsia="Times New Roman" w:hAnsi="Times New Roman"/>
          <w:spacing w:val="-2"/>
          <w:sz w:val="20"/>
          <w:lang w:eastAsia="tr-TR"/>
        </w:rPr>
        <w:t>maksadıyla farklı coğrafya ve sektörlerde, farklı demografik özelliklere sahip</w:t>
      </w:r>
      <w:r w:rsidR="00196C20">
        <w:rPr>
          <w:rFonts w:ascii="Times New Roman" w:eastAsia="Times New Roman" w:hAnsi="Times New Roman"/>
          <w:spacing w:val="-2"/>
          <w:sz w:val="20"/>
          <w:lang w:eastAsia="tr-TR"/>
        </w:rPr>
        <w:t xml:space="preserve"> çalışanlar üzerinde çalışmalar </w:t>
      </w:r>
      <w:r w:rsidRPr="001E50DE">
        <w:rPr>
          <w:rFonts w:ascii="Times New Roman" w:eastAsia="Times New Roman" w:hAnsi="Times New Roman"/>
          <w:spacing w:val="-2"/>
          <w:sz w:val="20"/>
          <w:lang w:eastAsia="tr-TR"/>
        </w:rPr>
        <w:t>yapılmasının uygun olacağı değerlendirilmektedir.</w:t>
      </w:r>
      <w:proofErr w:type="gramEnd"/>
    </w:p>
    <w:p w:rsidR="00CB78D8" w:rsidRDefault="00CB78D8" w:rsidP="00E95AE2">
      <w:pPr>
        <w:tabs>
          <w:tab w:val="right" w:pos="8640"/>
        </w:tabs>
        <w:spacing w:after="0" w:line="240" w:lineRule="auto"/>
        <w:jc w:val="both"/>
        <w:rPr>
          <w:rFonts w:ascii="Times New Roman" w:eastAsia="Times New Roman" w:hAnsi="Times New Roman"/>
          <w:spacing w:val="-2"/>
          <w:sz w:val="20"/>
          <w:lang w:eastAsia="tr-TR"/>
        </w:rPr>
      </w:pPr>
    </w:p>
    <w:p w:rsidR="00CB78D8" w:rsidRPr="001E50DE" w:rsidRDefault="00CB78D8" w:rsidP="00E95AE2">
      <w:pPr>
        <w:tabs>
          <w:tab w:val="right" w:pos="8640"/>
        </w:tabs>
        <w:spacing w:after="0" w:line="240" w:lineRule="auto"/>
        <w:jc w:val="both"/>
        <w:rPr>
          <w:rFonts w:ascii="Times New Roman" w:eastAsia="Times New Roman" w:hAnsi="Times New Roman"/>
          <w:spacing w:val="-2"/>
          <w:sz w:val="20"/>
          <w:lang w:eastAsia="tr-TR"/>
        </w:rPr>
      </w:pPr>
    </w:p>
    <w:p w:rsidR="001E50DE" w:rsidRPr="001E50DE" w:rsidRDefault="001E50DE" w:rsidP="00E95AE2">
      <w:pPr>
        <w:keepNext/>
        <w:tabs>
          <w:tab w:val="right" w:pos="8640"/>
        </w:tabs>
        <w:spacing w:after="0" w:line="240" w:lineRule="auto"/>
        <w:rPr>
          <w:rFonts w:ascii="Times New Roman" w:eastAsia="Times New Roman" w:hAnsi="Times New Roman"/>
          <w:b/>
          <w:spacing w:val="-2"/>
          <w:sz w:val="20"/>
          <w:lang w:eastAsia="tr-TR"/>
        </w:rPr>
      </w:pPr>
      <w:r w:rsidRPr="001E50DE">
        <w:rPr>
          <w:rFonts w:ascii="Times New Roman" w:eastAsia="Times New Roman" w:hAnsi="Times New Roman"/>
          <w:b/>
          <w:spacing w:val="-2"/>
          <w:sz w:val="20"/>
          <w:lang w:eastAsia="tr-TR"/>
        </w:rPr>
        <w:t>K</w:t>
      </w:r>
      <w:r w:rsidR="000A5917">
        <w:rPr>
          <w:rFonts w:ascii="Times New Roman" w:eastAsia="Times New Roman" w:hAnsi="Times New Roman"/>
          <w:b/>
          <w:spacing w:val="-2"/>
          <w:sz w:val="20"/>
          <w:lang w:eastAsia="tr-TR"/>
        </w:rPr>
        <w:t>aynaklar</w:t>
      </w:r>
    </w:p>
    <w:p w:rsidR="001E50DE" w:rsidRPr="001E50DE" w:rsidRDefault="001E50DE" w:rsidP="00E95AE2">
      <w:pPr>
        <w:keepNext/>
        <w:tabs>
          <w:tab w:val="right" w:pos="8640"/>
        </w:tabs>
        <w:spacing w:after="0" w:line="240" w:lineRule="auto"/>
        <w:rPr>
          <w:rFonts w:ascii="Times New Roman" w:eastAsia="Times New Roman" w:hAnsi="Times New Roman"/>
          <w:b/>
          <w:spacing w:val="-2"/>
          <w:sz w:val="20"/>
          <w:lang w:eastAsia="tr-TR"/>
        </w:rPr>
      </w:pPr>
    </w:p>
    <w:p w:rsidR="005972C7" w:rsidRDefault="001E50DE" w:rsidP="00B11A50">
      <w:pPr>
        <w:spacing w:after="0"/>
        <w:ind w:left="709" w:hanging="709"/>
        <w:jc w:val="both"/>
        <w:rPr>
          <w:rFonts w:ascii="Times New Roman" w:hAnsi="Times New Roman"/>
          <w:iCs/>
          <w:noProof/>
          <w:sz w:val="20"/>
        </w:rPr>
      </w:pPr>
      <w:r w:rsidRPr="00AE268E">
        <w:rPr>
          <w:rFonts w:ascii="Times New Roman" w:eastAsia="Times New Roman" w:hAnsi="Times New Roman"/>
          <w:spacing w:val="-2"/>
          <w:sz w:val="20"/>
          <w:lang w:eastAsia="tr-TR"/>
        </w:rPr>
        <w:t xml:space="preserve">Aksoy, A. (2014). Sanayi Devrimi ve Kamu </w:t>
      </w:r>
      <w:r w:rsidR="005972C7">
        <w:rPr>
          <w:rFonts w:ascii="Times New Roman" w:eastAsia="Times New Roman" w:hAnsi="Times New Roman"/>
          <w:spacing w:val="-2"/>
          <w:sz w:val="20"/>
          <w:lang w:eastAsia="tr-TR"/>
        </w:rPr>
        <w:t xml:space="preserve">Yönetimi Düşüncesinde Değişim, </w:t>
      </w:r>
      <w:r w:rsidR="005972C7">
        <w:rPr>
          <w:rFonts w:ascii="Times New Roman" w:hAnsi="Times New Roman"/>
          <w:iCs/>
          <w:noProof/>
          <w:sz w:val="20"/>
        </w:rPr>
        <w:t xml:space="preserve">12. Uluslararası Türk </w:t>
      </w:r>
      <w:r w:rsidR="005972C7" w:rsidRPr="005972C7">
        <w:rPr>
          <w:rFonts w:ascii="Times New Roman" w:hAnsi="Times New Roman"/>
          <w:iCs/>
          <w:noProof/>
          <w:sz w:val="20"/>
        </w:rPr>
        <w:t>Dünyası Sosyal Bilimler Kongresi</w:t>
      </w:r>
    </w:p>
    <w:p w:rsidR="00B11A50" w:rsidRDefault="00144191" w:rsidP="00150EDB">
      <w:pPr>
        <w:spacing w:after="0"/>
        <w:ind w:left="709" w:hanging="709"/>
        <w:rPr>
          <w:rFonts w:ascii="Times New Roman" w:eastAsia="Times New Roman" w:hAnsi="Times New Roman"/>
          <w:spacing w:val="-2"/>
          <w:sz w:val="20"/>
          <w:lang w:eastAsia="tr-TR"/>
        </w:rPr>
      </w:pPr>
      <w:r w:rsidRPr="00B11A50">
        <w:rPr>
          <w:rFonts w:ascii="Times New Roman" w:eastAsia="Times New Roman" w:hAnsi="Times New Roman"/>
          <w:spacing w:val="-2"/>
          <w:sz w:val="20"/>
          <w:lang w:eastAsia="tr-TR"/>
        </w:rPr>
        <w:t>Akyüz, N</w:t>
      </w:r>
      <w:proofErr w:type="gramStart"/>
      <w:r w:rsidRPr="00B11A50">
        <w:rPr>
          <w:rFonts w:ascii="Times New Roman" w:eastAsia="Times New Roman" w:hAnsi="Times New Roman"/>
          <w:spacing w:val="-2"/>
          <w:sz w:val="20"/>
          <w:lang w:eastAsia="tr-TR"/>
        </w:rPr>
        <w:t>.,</w:t>
      </w:r>
      <w:proofErr w:type="gramEnd"/>
      <w:r w:rsidRPr="00B11A50">
        <w:rPr>
          <w:rFonts w:ascii="Times New Roman" w:eastAsia="Times New Roman" w:hAnsi="Times New Roman"/>
          <w:spacing w:val="-2"/>
          <w:sz w:val="20"/>
          <w:lang w:eastAsia="tr-TR"/>
        </w:rPr>
        <w:t xml:space="preserve"> 1980. Herkes İçin İş Güvenliği, </w:t>
      </w:r>
      <w:proofErr w:type="spellStart"/>
      <w:r w:rsidRPr="00B11A50">
        <w:rPr>
          <w:rFonts w:ascii="Times New Roman" w:eastAsia="Times New Roman" w:hAnsi="Times New Roman"/>
          <w:spacing w:val="-2"/>
          <w:sz w:val="20"/>
          <w:lang w:eastAsia="tr-TR"/>
        </w:rPr>
        <w:t>Arpaz</w:t>
      </w:r>
      <w:proofErr w:type="spellEnd"/>
      <w:r w:rsidRPr="00B11A50">
        <w:rPr>
          <w:rFonts w:ascii="Times New Roman" w:eastAsia="Times New Roman" w:hAnsi="Times New Roman"/>
          <w:spacing w:val="-2"/>
          <w:sz w:val="20"/>
          <w:lang w:eastAsia="tr-TR"/>
        </w:rPr>
        <w:t xml:space="preserve"> Matbaa,</w:t>
      </w:r>
      <w:r w:rsidR="00B11A50">
        <w:rPr>
          <w:rFonts w:ascii="Times New Roman" w:eastAsia="Times New Roman" w:hAnsi="Times New Roman"/>
          <w:spacing w:val="-2"/>
          <w:sz w:val="20"/>
          <w:lang w:eastAsia="tr-TR"/>
        </w:rPr>
        <w:t xml:space="preserve"> </w:t>
      </w:r>
      <w:r w:rsidRPr="00B11A50">
        <w:rPr>
          <w:rFonts w:ascii="Times New Roman" w:eastAsia="Times New Roman" w:hAnsi="Times New Roman"/>
          <w:spacing w:val="-2"/>
          <w:sz w:val="20"/>
          <w:lang w:eastAsia="tr-TR"/>
        </w:rPr>
        <w:t>İstanbul.</w:t>
      </w:r>
    </w:p>
    <w:p w:rsidR="001E50DE" w:rsidRPr="00AE268E" w:rsidRDefault="001E50DE" w:rsidP="00150EDB">
      <w:pPr>
        <w:spacing w:after="0"/>
        <w:ind w:left="709" w:hanging="709"/>
        <w:rPr>
          <w:rFonts w:ascii="Times New Roman" w:eastAsia="Times New Roman" w:hAnsi="Times New Roman"/>
          <w:spacing w:val="-2"/>
          <w:sz w:val="20"/>
          <w:lang w:eastAsia="tr-TR"/>
        </w:rPr>
      </w:pPr>
      <w:r w:rsidRPr="00AE268E">
        <w:rPr>
          <w:rFonts w:ascii="Times New Roman" w:eastAsia="Times New Roman" w:hAnsi="Times New Roman"/>
          <w:spacing w:val="-2"/>
          <w:sz w:val="20"/>
          <w:lang w:eastAsia="tr-TR"/>
        </w:rPr>
        <w:t xml:space="preserve">Baybora, D. (2012). İş Sağlığı ve </w:t>
      </w:r>
      <w:r w:rsidR="00B11A50">
        <w:rPr>
          <w:rFonts w:ascii="Times New Roman" w:eastAsia="Times New Roman" w:hAnsi="Times New Roman"/>
          <w:spacing w:val="-2"/>
          <w:sz w:val="20"/>
          <w:lang w:eastAsia="tr-TR"/>
        </w:rPr>
        <w:t>Güvenliğine Genel Bakış,</w:t>
      </w:r>
      <w:r w:rsidRPr="00AE268E">
        <w:rPr>
          <w:rFonts w:ascii="Times New Roman" w:eastAsia="Times New Roman" w:hAnsi="Times New Roman"/>
          <w:spacing w:val="-2"/>
          <w:sz w:val="20"/>
          <w:lang w:eastAsia="tr-TR"/>
        </w:rPr>
        <w:t xml:space="preserve"> Anadolu Üniversitesi Yayınları, Eskişehir</w:t>
      </w:r>
    </w:p>
    <w:p w:rsidR="001E50DE" w:rsidRPr="00AE268E" w:rsidRDefault="001E50DE" w:rsidP="00E95AE2">
      <w:pPr>
        <w:tabs>
          <w:tab w:val="right" w:pos="8640"/>
        </w:tabs>
        <w:spacing w:after="0" w:line="240" w:lineRule="auto"/>
        <w:ind w:left="709" w:hanging="709"/>
        <w:jc w:val="both"/>
        <w:rPr>
          <w:rFonts w:ascii="Times New Roman" w:eastAsia="Times New Roman" w:hAnsi="Times New Roman"/>
          <w:spacing w:val="-2"/>
          <w:sz w:val="20"/>
          <w:lang w:eastAsia="tr-TR"/>
        </w:rPr>
      </w:pPr>
      <w:r w:rsidRPr="00AE268E">
        <w:rPr>
          <w:rFonts w:ascii="Times New Roman" w:eastAsia="Times New Roman" w:hAnsi="Times New Roman"/>
          <w:spacing w:val="-2"/>
          <w:sz w:val="20"/>
          <w:lang w:eastAsia="tr-TR"/>
        </w:rPr>
        <w:t>Bilir, N</w:t>
      </w:r>
      <w:proofErr w:type="gramStart"/>
      <w:r w:rsidRPr="00AE268E">
        <w:rPr>
          <w:rFonts w:ascii="Times New Roman" w:eastAsia="Times New Roman" w:hAnsi="Times New Roman"/>
          <w:spacing w:val="-2"/>
          <w:sz w:val="20"/>
          <w:lang w:eastAsia="tr-TR"/>
        </w:rPr>
        <w:t>.,</w:t>
      </w:r>
      <w:proofErr w:type="gramEnd"/>
      <w:r w:rsidRPr="00AE268E">
        <w:rPr>
          <w:rFonts w:ascii="Times New Roman" w:eastAsia="Times New Roman" w:hAnsi="Times New Roman"/>
          <w:spacing w:val="-2"/>
          <w:sz w:val="20"/>
          <w:lang w:eastAsia="tr-TR"/>
        </w:rPr>
        <w:t xml:space="preserve"> Yıldız, A. N. (2014). İş Sağlığı ve Güvenliği, Hacettepe Üniversitesi Yayınları, Ankara</w:t>
      </w:r>
    </w:p>
    <w:p w:rsidR="001E50DE" w:rsidRPr="00AE268E" w:rsidRDefault="001E50DE" w:rsidP="00E95AE2">
      <w:pPr>
        <w:tabs>
          <w:tab w:val="right" w:pos="8640"/>
        </w:tabs>
        <w:spacing w:after="0" w:line="240" w:lineRule="auto"/>
        <w:ind w:left="709" w:hanging="709"/>
        <w:jc w:val="both"/>
        <w:rPr>
          <w:rFonts w:ascii="Times New Roman" w:eastAsia="Times New Roman" w:hAnsi="Times New Roman"/>
          <w:spacing w:val="-2"/>
          <w:sz w:val="20"/>
          <w:lang w:eastAsia="tr-TR"/>
        </w:rPr>
      </w:pPr>
      <w:r w:rsidRPr="00AE268E">
        <w:rPr>
          <w:rFonts w:ascii="Times New Roman" w:eastAsia="Times New Roman" w:hAnsi="Times New Roman"/>
          <w:spacing w:val="-2"/>
          <w:sz w:val="20"/>
          <w:lang w:eastAsia="tr-TR"/>
        </w:rPr>
        <w:t>Erkan, C. (1972). İş Sağlığı Ders Kitabı, Ankara Üniversitesi Tıp Fakültesi Yayınları, Ankara.</w:t>
      </w:r>
    </w:p>
    <w:p w:rsidR="001E50DE" w:rsidRPr="00AE268E" w:rsidRDefault="001E50DE" w:rsidP="00E95AE2">
      <w:pPr>
        <w:tabs>
          <w:tab w:val="right" w:pos="8640"/>
        </w:tabs>
        <w:spacing w:after="0" w:line="240" w:lineRule="auto"/>
        <w:ind w:left="709" w:hanging="709"/>
        <w:jc w:val="both"/>
        <w:rPr>
          <w:rFonts w:ascii="Times New Roman" w:eastAsia="Times New Roman" w:hAnsi="Times New Roman"/>
          <w:spacing w:val="-2"/>
          <w:sz w:val="20"/>
          <w:lang w:eastAsia="tr-TR"/>
        </w:rPr>
      </w:pPr>
      <w:proofErr w:type="spellStart"/>
      <w:r w:rsidRPr="00AE268E">
        <w:rPr>
          <w:rFonts w:ascii="Times New Roman" w:eastAsia="Times New Roman" w:hAnsi="Times New Roman"/>
          <w:spacing w:val="-2"/>
          <w:sz w:val="20"/>
          <w:lang w:eastAsia="tr-TR"/>
        </w:rPr>
        <w:t>Fıtz-Enz</w:t>
      </w:r>
      <w:proofErr w:type="spellEnd"/>
      <w:r w:rsidRPr="00AE268E">
        <w:rPr>
          <w:rFonts w:ascii="Times New Roman" w:eastAsia="Times New Roman" w:hAnsi="Times New Roman"/>
          <w:spacing w:val="-2"/>
          <w:sz w:val="20"/>
          <w:lang w:eastAsia="tr-TR"/>
        </w:rPr>
        <w:t>, J. (1999). Büyük Kuruluşlar İnsanı Nasıl Değerlendiriyor, Çeviren: Gülden ŞEN, Sabah Kitapları, İstanbul.</w:t>
      </w:r>
    </w:p>
    <w:p w:rsidR="001E50DE" w:rsidRPr="00AE268E" w:rsidRDefault="001E50DE" w:rsidP="00E95AE2">
      <w:pPr>
        <w:tabs>
          <w:tab w:val="right" w:pos="8640"/>
        </w:tabs>
        <w:spacing w:after="0" w:line="240" w:lineRule="auto"/>
        <w:ind w:left="709" w:hanging="709"/>
        <w:jc w:val="both"/>
        <w:rPr>
          <w:rFonts w:ascii="Times New Roman" w:eastAsia="Times New Roman" w:hAnsi="Times New Roman"/>
          <w:spacing w:val="-2"/>
          <w:sz w:val="20"/>
          <w:lang w:eastAsia="tr-TR"/>
        </w:rPr>
      </w:pPr>
      <w:proofErr w:type="spellStart"/>
      <w:r w:rsidRPr="00AE268E">
        <w:rPr>
          <w:rFonts w:ascii="Times New Roman" w:eastAsia="Times New Roman" w:hAnsi="Times New Roman"/>
          <w:spacing w:val="-2"/>
          <w:sz w:val="20"/>
          <w:lang w:eastAsia="tr-TR"/>
        </w:rPr>
        <w:t>Gall</w:t>
      </w:r>
      <w:proofErr w:type="spellEnd"/>
      <w:r w:rsidRPr="00AE268E">
        <w:rPr>
          <w:rFonts w:ascii="Times New Roman" w:eastAsia="Times New Roman" w:hAnsi="Times New Roman"/>
          <w:spacing w:val="-2"/>
          <w:sz w:val="20"/>
          <w:lang w:eastAsia="tr-TR"/>
        </w:rPr>
        <w:t>, M. D</w:t>
      </w:r>
      <w:proofErr w:type="gramStart"/>
      <w:r w:rsidRPr="00AE268E">
        <w:rPr>
          <w:rFonts w:ascii="Times New Roman" w:eastAsia="Times New Roman" w:hAnsi="Times New Roman"/>
          <w:spacing w:val="-2"/>
          <w:sz w:val="20"/>
          <w:lang w:eastAsia="tr-TR"/>
        </w:rPr>
        <w:t>.,</w:t>
      </w:r>
      <w:proofErr w:type="spellStart"/>
      <w:proofErr w:type="gramEnd"/>
      <w:r w:rsidRPr="00AE268E">
        <w:rPr>
          <w:rFonts w:ascii="Times New Roman" w:eastAsia="Times New Roman" w:hAnsi="Times New Roman"/>
          <w:spacing w:val="-2"/>
          <w:sz w:val="20"/>
          <w:lang w:eastAsia="tr-TR"/>
        </w:rPr>
        <w:t>Gall</w:t>
      </w:r>
      <w:proofErr w:type="spellEnd"/>
      <w:r w:rsidRPr="00AE268E">
        <w:rPr>
          <w:rFonts w:ascii="Times New Roman" w:eastAsia="Times New Roman" w:hAnsi="Times New Roman"/>
          <w:spacing w:val="-2"/>
          <w:sz w:val="20"/>
          <w:lang w:eastAsia="tr-TR"/>
        </w:rPr>
        <w:t xml:space="preserve">, J. P. ve </w:t>
      </w:r>
      <w:proofErr w:type="spellStart"/>
      <w:r w:rsidRPr="00AE268E">
        <w:rPr>
          <w:rFonts w:ascii="Times New Roman" w:eastAsia="Times New Roman" w:hAnsi="Times New Roman"/>
          <w:spacing w:val="-2"/>
          <w:sz w:val="20"/>
          <w:lang w:eastAsia="tr-TR"/>
        </w:rPr>
        <w:t>Borg</w:t>
      </w:r>
      <w:proofErr w:type="spellEnd"/>
      <w:r w:rsidRPr="00AE268E">
        <w:rPr>
          <w:rFonts w:ascii="Times New Roman" w:eastAsia="Times New Roman" w:hAnsi="Times New Roman"/>
          <w:spacing w:val="-2"/>
          <w:sz w:val="20"/>
          <w:lang w:eastAsia="tr-TR"/>
        </w:rPr>
        <w:t xml:space="preserve">, W. R. (2003). </w:t>
      </w:r>
      <w:proofErr w:type="spellStart"/>
      <w:r w:rsidRPr="00AE268E">
        <w:rPr>
          <w:rFonts w:ascii="Times New Roman" w:eastAsia="Times New Roman" w:hAnsi="Times New Roman"/>
          <w:spacing w:val="-2"/>
          <w:sz w:val="20"/>
          <w:lang w:eastAsia="tr-TR"/>
        </w:rPr>
        <w:t>Educational</w:t>
      </w:r>
      <w:proofErr w:type="spellEnd"/>
      <w:r w:rsidR="00FB7531">
        <w:rPr>
          <w:rFonts w:ascii="Times New Roman" w:eastAsia="Times New Roman" w:hAnsi="Times New Roman"/>
          <w:spacing w:val="-2"/>
          <w:sz w:val="20"/>
          <w:lang w:eastAsia="tr-TR"/>
        </w:rPr>
        <w:t xml:space="preserve"> </w:t>
      </w:r>
      <w:proofErr w:type="spellStart"/>
      <w:r w:rsidRPr="00AE268E">
        <w:rPr>
          <w:rFonts w:ascii="Times New Roman" w:eastAsia="Times New Roman" w:hAnsi="Times New Roman"/>
          <w:spacing w:val="-2"/>
          <w:sz w:val="20"/>
          <w:lang w:eastAsia="tr-TR"/>
        </w:rPr>
        <w:t>research</w:t>
      </w:r>
      <w:proofErr w:type="spellEnd"/>
      <w:r w:rsidRPr="00AE268E">
        <w:rPr>
          <w:rFonts w:ascii="Times New Roman" w:eastAsia="Times New Roman" w:hAnsi="Times New Roman"/>
          <w:spacing w:val="-2"/>
          <w:sz w:val="20"/>
          <w:lang w:eastAsia="tr-TR"/>
        </w:rPr>
        <w:t xml:space="preserve"> (7. Baskı). USA: </w:t>
      </w:r>
      <w:proofErr w:type="spellStart"/>
      <w:r w:rsidRPr="00AE268E">
        <w:rPr>
          <w:rFonts w:ascii="Times New Roman" w:eastAsia="Times New Roman" w:hAnsi="Times New Roman"/>
          <w:spacing w:val="-2"/>
          <w:sz w:val="20"/>
          <w:lang w:eastAsia="tr-TR"/>
        </w:rPr>
        <w:t>Pearson</w:t>
      </w:r>
      <w:proofErr w:type="spellEnd"/>
      <w:r w:rsidR="00FB7531">
        <w:rPr>
          <w:rFonts w:ascii="Times New Roman" w:eastAsia="Times New Roman" w:hAnsi="Times New Roman"/>
          <w:spacing w:val="-2"/>
          <w:sz w:val="20"/>
          <w:lang w:eastAsia="tr-TR"/>
        </w:rPr>
        <w:t xml:space="preserve"> </w:t>
      </w:r>
      <w:proofErr w:type="spellStart"/>
      <w:r w:rsidRPr="00AE268E">
        <w:rPr>
          <w:rFonts w:ascii="Times New Roman" w:eastAsia="Times New Roman" w:hAnsi="Times New Roman"/>
          <w:spacing w:val="-2"/>
          <w:sz w:val="20"/>
          <w:lang w:eastAsia="tr-TR"/>
        </w:rPr>
        <w:t>Education</w:t>
      </w:r>
      <w:proofErr w:type="spellEnd"/>
      <w:r w:rsidRPr="00AE268E">
        <w:rPr>
          <w:rFonts w:ascii="Times New Roman" w:eastAsia="Times New Roman" w:hAnsi="Times New Roman"/>
          <w:spacing w:val="-2"/>
          <w:sz w:val="20"/>
          <w:lang w:eastAsia="tr-TR"/>
        </w:rPr>
        <w:t>.</w:t>
      </w:r>
    </w:p>
    <w:p w:rsidR="001E50DE" w:rsidRPr="00AE268E" w:rsidRDefault="005055E4" w:rsidP="00E95AE2">
      <w:pPr>
        <w:tabs>
          <w:tab w:val="right" w:pos="8640"/>
        </w:tabs>
        <w:spacing w:after="0" w:line="240" w:lineRule="auto"/>
        <w:ind w:left="709" w:hanging="709"/>
        <w:jc w:val="both"/>
        <w:rPr>
          <w:rFonts w:ascii="Times New Roman" w:eastAsia="Times New Roman" w:hAnsi="Times New Roman"/>
          <w:spacing w:val="-2"/>
          <w:sz w:val="20"/>
          <w:lang w:eastAsia="tr-TR"/>
        </w:rPr>
      </w:pPr>
      <w:r>
        <w:rPr>
          <w:rFonts w:ascii="Times New Roman" w:eastAsia="Times New Roman" w:hAnsi="Times New Roman"/>
          <w:spacing w:val="-2"/>
          <w:sz w:val="20"/>
          <w:lang w:eastAsia="tr-TR"/>
        </w:rPr>
        <w:t>Gerek, N. (2008</w:t>
      </w:r>
      <w:r w:rsidR="001E50DE" w:rsidRPr="00AE268E">
        <w:rPr>
          <w:rFonts w:ascii="Times New Roman" w:eastAsia="Times New Roman" w:hAnsi="Times New Roman"/>
          <w:spacing w:val="-2"/>
          <w:sz w:val="20"/>
          <w:lang w:eastAsia="tr-TR"/>
        </w:rPr>
        <w:t>). İş Sağlığı ve İş Güvenliği, Anadolu Üniversitesi Yayını, Eskişehir.</w:t>
      </w:r>
      <w:r w:rsidR="00B11A50">
        <w:rPr>
          <w:rFonts w:ascii="Times New Roman" w:eastAsia="Times New Roman" w:hAnsi="Times New Roman"/>
          <w:spacing w:val="-2"/>
          <w:sz w:val="20"/>
          <w:lang w:eastAsia="tr-TR"/>
        </w:rPr>
        <w:t xml:space="preserve"> </w:t>
      </w:r>
      <w:proofErr w:type="gramStart"/>
      <w:r w:rsidR="00B11A50">
        <w:rPr>
          <w:rFonts w:ascii="Times New Roman" w:eastAsia="Times New Roman" w:hAnsi="Times New Roman"/>
          <w:spacing w:val="-2"/>
          <w:sz w:val="20"/>
          <w:lang w:eastAsia="tr-TR"/>
        </w:rPr>
        <w:t>s</w:t>
      </w:r>
      <w:proofErr w:type="gramEnd"/>
      <w:r w:rsidR="00B11A50">
        <w:rPr>
          <w:rFonts w:ascii="Times New Roman" w:eastAsia="Times New Roman" w:hAnsi="Times New Roman"/>
          <w:spacing w:val="-2"/>
          <w:sz w:val="20"/>
          <w:lang w:eastAsia="tr-TR"/>
        </w:rPr>
        <w:t>. 4.</w:t>
      </w:r>
    </w:p>
    <w:p w:rsidR="001E50DE" w:rsidRPr="00AE268E" w:rsidRDefault="001E50DE" w:rsidP="00E95AE2">
      <w:pPr>
        <w:tabs>
          <w:tab w:val="right" w:pos="8640"/>
        </w:tabs>
        <w:spacing w:after="0" w:line="240" w:lineRule="auto"/>
        <w:ind w:left="709" w:hanging="709"/>
        <w:jc w:val="both"/>
        <w:rPr>
          <w:rFonts w:ascii="Times New Roman" w:eastAsia="Times New Roman" w:hAnsi="Times New Roman"/>
          <w:spacing w:val="-2"/>
          <w:sz w:val="20"/>
          <w:lang w:eastAsia="tr-TR"/>
        </w:rPr>
      </w:pPr>
      <w:r w:rsidRPr="00AE268E">
        <w:rPr>
          <w:rFonts w:ascii="Times New Roman" w:eastAsia="Times New Roman" w:hAnsi="Times New Roman"/>
          <w:spacing w:val="-2"/>
          <w:sz w:val="20"/>
          <w:lang w:eastAsia="tr-TR"/>
        </w:rPr>
        <w:t xml:space="preserve">Halis, M. (2000). Paradigmadan Uygulamaya Toplam Kalite Yönetimi ve ISO 9000 Kalite Güvence Sistemleri, ISO 9002 Kalite </w:t>
      </w:r>
      <w:r w:rsidR="00B11A50">
        <w:rPr>
          <w:rFonts w:ascii="Times New Roman" w:eastAsia="Times New Roman" w:hAnsi="Times New Roman"/>
          <w:spacing w:val="-2"/>
          <w:sz w:val="20"/>
          <w:lang w:eastAsia="tr-TR"/>
        </w:rPr>
        <w:t>B</w:t>
      </w:r>
      <w:r w:rsidRPr="00AE268E">
        <w:rPr>
          <w:rFonts w:ascii="Times New Roman" w:eastAsia="Times New Roman" w:hAnsi="Times New Roman"/>
          <w:spacing w:val="-2"/>
          <w:sz w:val="20"/>
          <w:lang w:eastAsia="tr-TR"/>
        </w:rPr>
        <w:t>elgesi Çalışmaları, Beta Basım Dağıtım A.Ş, İstanbul</w:t>
      </w:r>
    </w:p>
    <w:p w:rsidR="00B93FB5" w:rsidRDefault="001E50DE" w:rsidP="00B93FB5">
      <w:pPr>
        <w:tabs>
          <w:tab w:val="right" w:pos="8640"/>
        </w:tabs>
        <w:spacing w:after="0" w:line="240" w:lineRule="auto"/>
        <w:ind w:left="567" w:hanging="567"/>
        <w:jc w:val="both"/>
        <w:rPr>
          <w:rFonts w:ascii="Times New Roman" w:eastAsia="Times New Roman" w:hAnsi="Times New Roman"/>
          <w:spacing w:val="-2"/>
          <w:sz w:val="20"/>
          <w:lang w:eastAsia="tr-TR"/>
        </w:rPr>
      </w:pPr>
      <w:proofErr w:type="spellStart"/>
      <w:r w:rsidRPr="00AE268E">
        <w:rPr>
          <w:rFonts w:ascii="Times New Roman" w:eastAsia="Times New Roman" w:hAnsi="Times New Roman"/>
          <w:spacing w:val="-2"/>
          <w:sz w:val="20"/>
          <w:lang w:eastAsia="tr-TR"/>
        </w:rPr>
        <w:t>Karasar</w:t>
      </w:r>
      <w:proofErr w:type="spellEnd"/>
      <w:r w:rsidRPr="00AE268E">
        <w:rPr>
          <w:rFonts w:ascii="Times New Roman" w:eastAsia="Times New Roman" w:hAnsi="Times New Roman"/>
          <w:spacing w:val="-2"/>
          <w:sz w:val="20"/>
          <w:lang w:eastAsia="tr-TR"/>
        </w:rPr>
        <w:t>, N</w:t>
      </w:r>
      <w:proofErr w:type="gramStart"/>
      <w:r w:rsidRPr="00AE268E">
        <w:rPr>
          <w:rFonts w:ascii="Times New Roman" w:eastAsia="Times New Roman" w:hAnsi="Times New Roman"/>
          <w:spacing w:val="-2"/>
          <w:sz w:val="20"/>
          <w:lang w:eastAsia="tr-TR"/>
        </w:rPr>
        <w:t>.,</w:t>
      </w:r>
      <w:proofErr w:type="gramEnd"/>
      <w:r w:rsidRPr="00AE268E">
        <w:rPr>
          <w:rFonts w:ascii="Times New Roman" w:eastAsia="Times New Roman" w:hAnsi="Times New Roman"/>
          <w:spacing w:val="-2"/>
          <w:sz w:val="20"/>
          <w:lang w:eastAsia="tr-TR"/>
        </w:rPr>
        <w:t xml:space="preserve"> 2013, Bilimsel Araştırma Yöntemi, 25. Baskı, Ankara: Nobel Akademi Yayıncılık.                               </w:t>
      </w:r>
    </w:p>
    <w:p w:rsidR="001E50DE" w:rsidRPr="00AE268E" w:rsidRDefault="00EF52D5" w:rsidP="00B93FB5">
      <w:pPr>
        <w:tabs>
          <w:tab w:val="right" w:pos="8640"/>
        </w:tabs>
        <w:spacing w:after="0" w:line="240" w:lineRule="auto"/>
        <w:ind w:left="567" w:hanging="567"/>
        <w:jc w:val="both"/>
        <w:rPr>
          <w:rFonts w:ascii="Times New Roman" w:eastAsia="Times New Roman" w:hAnsi="Times New Roman"/>
          <w:spacing w:val="-2"/>
          <w:sz w:val="20"/>
          <w:lang w:eastAsia="tr-TR"/>
        </w:rPr>
      </w:pPr>
      <w:proofErr w:type="spellStart"/>
      <w:r>
        <w:rPr>
          <w:rFonts w:ascii="Times New Roman" w:eastAsia="Times New Roman" w:hAnsi="Times New Roman"/>
          <w:spacing w:val="-2"/>
          <w:sz w:val="20"/>
          <w:lang w:eastAsia="tr-TR"/>
        </w:rPr>
        <w:t>Kılkış</w:t>
      </w:r>
      <w:proofErr w:type="spellEnd"/>
      <w:r>
        <w:rPr>
          <w:rFonts w:ascii="Times New Roman" w:eastAsia="Times New Roman" w:hAnsi="Times New Roman"/>
          <w:spacing w:val="-2"/>
          <w:sz w:val="20"/>
          <w:lang w:eastAsia="tr-TR"/>
        </w:rPr>
        <w:t>, İ. (2016</w:t>
      </w:r>
      <w:r w:rsidR="001E50DE" w:rsidRPr="00AE268E">
        <w:rPr>
          <w:rFonts w:ascii="Times New Roman" w:eastAsia="Times New Roman" w:hAnsi="Times New Roman"/>
          <w:spacing w:val="-2"/>
          <w:sz w:val="20"/>
          <w:lang w:eastAsia="tr-TR"/>
        </w:rPr>
        <w:t>). İş Sağlığı ve Güve</w:t>
      </w:r>
      <w:r w:rsidR="00770338">
        <w:rPr>
          <w:rFonts w:ascii="Times New Roman" w:eastAsia="Times New Roman" w:hAnsi="Times New Roman"/>
          <w:spacing w:val="-2"/>
          <w:sz w:val="20"/>
          <w:lang w:eastAsia="tr-TR"/>
        </w:rPr>
        <w:t xml:space="preserve">nliği, Dora Basım-Yayım Dağıtım, </w:t>
      </w:r>
      <w:r w:rsidR="001E50DE" w:rsidRPr="00770338">
        <w:rPr>
          <w:rFonts w:ascii="Times New Roman" w:eastAsia="Times New Roman" w:hAnsi="Times New Roman"/>
          <w:spacing w:val="-2"/>
          <w:sz w:val="20"/>
          <w:lang w:eastAsia="tr-TR"/>
        </w:rPr>
        <w:t>Bursa</w:t>
      </w:r>
      <w:r w:rsidR="00FB7531" w:rsidRPr="00770338">
        <w:rPr>
          <w:rFonts w:ascii="Times New Roman" w:eastAsia="Times New Roman" w:hAnsi="Times New Roman"/>
          <w:spacing w:val="-2"/>
          <w:sz w:val="20"/>
          <w:lang w:eastAsia="tr-TR"/>
        </w:rPr>
        <w:t>,</w:t>
      </w:r>
      <w:r>
        <w:rPr>
          <w:rFonts w:ascii="Times New Roman" w:eastAsia="Times New Roman" w:hAnsi="Times New Roman"/>
          <w:spacing w:val="-2"/>
          <w:sz w:val="20"/>
          <w:lang w:eastAsia="tr-TR"/>
        </w:rPr>
        <w:t xml:space="preserve"> s. 30</w:t>
      </w:r>
      <w:r w:rsidR="00FB7531">
        <w:rPr>
          <w:rFonts w:ascii="Times New Roman" w:eastAsia="Times New Roman" w:hAnsi="Times New Roman"/>
          <w:spacing w:val="-2"/>
          <w:sz w:val="20"/>
          <w:lang w:eastAsia="tr-TR"/>
        </w:rPr>
        <w:t xml:space="preserve"> </w:t>
      </w:r>
    </w:p>
    <w:p w:rsidR="001E50DE" w:rsidRPr="00AE268E" w:rsidRDefault="001E50DE" w:rsidP="00E95AE2">
      <w:pPr>
        <w:tabs>
          <w:tab w:val="right" w:pos="8640"/>
        </w:tabs>
        <w:spacing w:after="0" w:line="240" w:lineRule="auto"/>
        <w:ind w:left="709" w:hanging="709"/>
        <w:jc w:val="both"/>
        <w:rPr>
          <w:rFonts w:ascii="Times New Roman" w:eastAsia="Times New Roman" w:hAnsi="Times New Roman"/>
          <w:spacing w:val="-2"/>
          <w:sz w:val="20"/>
          <w:lang w:eastAsia="tr-TR"/>
        </w:rPr>
      </w:pPr>
      <w:r w:rsidRPr="00AE268E">
        <w:rPr>
          <w:rFonts w:ascii="Times New Roman" w:eastAsia="Times New Roman" w:hAnsi="Times New Roman"/>
          <w:spacing w:val="-2"/>
          <w:sz w:val="20"/>
          <w:lang w:eastAsia="tr-TR"/>
        </w:rPr>
        <w:t>Koşucu, F</w:t>
      </w:r>
      <w:proofErr w:type="gramStart"/>
      <w:r w:rsidRPr="00AE268E">
        <w:rPr>
          <w:rFonts w:ascii="Times New Roman" w:eastAsia="Times New Roman" w:hAnsi="Times New Roman"/>
          <w:spacing w:val="-2"/>
          <w:sz w:val="20"/>
          <w:lang w:eastAsia="tr-TR"/>
        </w:rPr>
        <w:t>.,</w:t>
      </w:r>
      <w:proofErr w:type="gramEnd"/>
      <w:r w:rsidRPr="00AE268E">
        <w:rPr>
          <w:rFonts w:ascii="Times New Roman" w:eastAsia="Times New Roman" w:hAnsi="Times New Roman"/>
          <w:spacing w:val="-2"/>
          <w:sz w:val="20"/>
          <w:lang w:eastAsia="tr-TR"/>
        </w:rPr>
        <w:t xml:space="preserve"> Utlu, Z., Eren Ö. 2017. Laboratuvar Çalışanlarında İş Sağlığı ve Güvenliği Kültürü Algısı. Sosyal Bilimler Dergisi. Yıl: 4, Sayı: 15, s. 596-615.</w:t>
      </w:r>
    </w:p>
    <w:p w:rsidR="001E50DE" w:rsidRPr="00AE268E" w:rsidRDefault="001E50DE" w:rsidP="00E95AE2">
      <w:pPr>
        <w:tabs>
          <w:tab w:val="right" w:pos="8640"/>
        </w:tabs>
        <w:spacing w:after="0" w:line="240" w:lineRule="auto"/>
        <w:ind w:left="709" w:hanging="709"/>
        <w:jc w:val="both"/>
        <w:rPr>
          <w:rFonts w:ascii="Times New Roman" w:eastAsia="Times New Roman" w:hAnsi="Times New Roman"/>
          <w:spacing w:val="-2"/>
          <w:sz w:val="20"/>
          <w:lang w:eastAsia="tr-TR"/>
        </w:rPr>
      </w:pPr>
      <w:r w:rsidRPr="00AE268E">
        <w:rPr>
          <w:rFonts w:ascii="Times New Roman" w:eastAsia="Times New Roman" w:hAnsi="Times New Roman"/>
          <w:spacing w:val="-2"/>
          <w:sz w:val="20"/>
          <w:lang w:eastAsia="tr-TR"/>
        </w:rPr>
        <w:t xml:space="preserve">Makine Mühendisleri Odası (MMO). (2012). İş Sağlığı ve İş Güvenliği Oda Raporu, </w:t>
      </w:r>
      <w:proofErr w:type="spellStart"/>
      <w:r w:rsidRPr="00AE268E">
        <w:rPr>
          <w:rFonts w:ascii="Times New Roman" w:eastAsia="Times New Roman" w:hAnsi="Times New Roman"/>
          <w:spacing w:val="-2"/>
          <w:sz w:val="20"/>
          <w:lang w:eastAsia="tr-TR"/>
        </w:rPr>
        <w:t>Ankamat</w:t>
      </w:r>
      <w:proofErr w:type="spellEnd"/>
      <w:r w:rsidRPr="00AE268E">
        <w:rPr>
          <w:rFonts w:ascii="Times New Roman" w:eastAsia="Times New Roman" w:hAnsi="Times New Roman"/>
          <w:spacing w:val="-2"/>
          <w:sz w:val="20"/>
          <w:lang w:eastAsia="tr-TR"/>
        </w:rPr>
        <w:t xml:space="preserve"> Matbaacılık San. Ltd. Şti, s,7</w:t>
      </w:r>
    </w:p>
    <w:p w:rsidR="001E50DE" w:rsidRPr="00AE268E" w:rsidRDefault="001E50DE" w:rsidP="00E95AE2">
      <w:pPr>
        <w:tabs>
          <w:tab w:val="right" w:pos="8640"/>
        </w:tabs>
        <w:spacing w:after="0" w:line="240" w:lineRule="auto"/>
        <w:ind w:left="709" w:hanging="709"/>
        <w:jc w:val="both"/>
        <w:rPr>
          <w:rFonts w:ascii="Times New Roman" w:eastAsia="Times New Roman" w:hAnsi="Times New Roman"/>
          <w:spacing w:val="-2"/>
          <w:sz w:val="20"/>
          <w:lang w:eastAsia="tr-TR"/>
        </w:rPr>
      </w:pPr>
      <w:r w:rsidRPr="00AE268E">
        <w:rPr>
          <w:rFonts w:ascii="Times New Roman" w:eastAsia="Times New Roman" w:hAnsi="Times New Roman"/>
          <w:spacing w:val="-2"/>
          <w:sz w:val="20"/>
          <w:lang w:eastAsia="tr-TR"/>
        </w:rPr>
        <w:t>Öztürk, T. (2008). İş Sağlığı ve Güvenliğine Genel Bir Bakış, Mühendis ve Makine Dergisi, Cilt, 49, Sayı:579, s, 20-34</w:t>
      </w:r>
    </w:p>
    <w:p w:rsidR="001E50DE" w:rsidRPr="00AE268E" w:rsidRDefault="001E50DE" w:rsidP="00E95AE2">
      <w:pPr>
        <w:tabs>
          <w:tab w:val="right" w:pos="8640"/>
        </w:tabs>
        <w:spacing w:after="0" w:line="240" w:lineRule="auto"/>
        <w:ind w:left="709" w:hanging="709"/>
        <w:jc w:val="both"/>
        <w:rPr>
          <w:rFonts w:ascii="Times New Roman" w:eastAsia="Times New Roman" w:hAnsi="Times New Roman"/>
          <w:spacing w:val="-2"/>
          <w:sz w:val="20"/>
          <w:lang w:eastAsia="tr-TR"/>
        </w:rPr>
      </w:pPr>
      <w:r w:rsidRPr="00AE268E">
        <w:rPr>
          <w:rFonts w:ascii="Times New Roman" w:eastAsia="Times New Roman" w:hAnsi="Times New Roman"/>
          <w:spacing w:val="-2"/>
          <w:sz w:val="20"/>
          <w:lang w:eastAsia="tr-TR"/>
        </w:rPr>
        <w:t xml:space="preserve">Saraç, Ç.K. (2016). İş </w:t>
      </w:r>
      <w:r w:rsidR="0088707D">
        <w:rPr>
          <w:rFonts w:ascii="Times New Roman" w:eastAsia="Times New Roman" w:hAnsi="Times New Roman"/>
          <w:spacing w:val="-2"/>
          <w:sz w:val="20"/>
          <w:lang w:eastAsia="tr-TR"/>
        </w:rPr>
        <w:t>S</w:t>
      </w:r>
      <w:r w:rsidRPr="00AE268E">
        <w:rPr>
          <w:rFonts w:ascii="Times New Roman" w:eastAsia="Times New Roman" w:hAnsi="Times New Roman"/>
          <w:spacing w:val="-2"/>
          <w:sz w:val="20"/>
          <w:lang w:eastAsia="tr-TR"/>
        </w:rPr>
        <w:t>ağlığı ve Güvenlik Kültürü Algısının İş Tatmini İle İlişkisinin İncelenmesi. Yüksek Lisans Tezi.</w:t>
      </w:r>
      <w:r w:rsidR="00225F3B">
        <w:rPr>
          <w:rFonts w:ascii="Times New Roman" w:eastAsia="Times New Roman" w:hAnsi="Times New Roman"/>
          <w:spacing w:val="-2"/>
          <w:sz w:val="20"/>
          <w:lang w:eastAsia="tr-TR"/>
        </w:rPr>
        <w:t xml:space="preserve"> </w:t>
      </w:r>
      <w:r w:rsidRPr="00AE268E">
        <w:rPr>
          <w:rFonts w:ascii="Times New Roman" w:eastAsia="Times New Roman" w:hAnsi="Times New Roman"/>
          <w:spacing w:val="-2"/>
          <w:sz w:val="20"/>
          <w:lang w:eastAsia="tr-TR"/>
        </w:rPr>
        <w:t>Nişantaşı Üniversitesi Sosyal Bilimler Enstitüsü).</w:t>
      </w:r>
      <w:r w:rsidR="00225F3B">
        <w:rPr>
          <w:rFonts w:ascii="Times New Roman" w:eastAsia="Times New Roman" w:hAnsi="Times New Roman"/>
          <w:spacing w:val="-2"/>
          <w:sz w:val="20"/>
          <w:lang w:eastAsia="tr-TR"/>
        </w:rPr>
        <w:t xml:space="preserve"> İşletme Yönetimi.</w:t>
      </w:r>
    </w:p>
    <w:p w:rsidR="001E50DE" w:rsidRPr="00AE268E" w:rsidRDefault="001E50DE" w:rsidP="003D0B4E">
      <w:pPr>
        <w:tabs>
          <w:tab w:val="right" w:pos="8640"/>
        </w:tabs>
        <w:spacing w:after="0" w:line="240" w:lineRule="auto"/>
        <w:ind w:left="709" w:hanging="709"/>
        <w:jc w:val="both"/>
        <w:rPr>
          <w:rFonts w:ascii="Times New Roman" w:eastAsia="Times New Roman" w:hAnsi="Times New Roman"/>
          <w:spacing w:val="-2"/>
          <w:sz w:val="20"/>
          <w:lang w:eastAsia="tr-TR"/>
        </w:rPr>
      </w:pPr>
      <w:r w:rsidRPr="00AE268E">
        <w:rPr>
          <w:rFonts w:ascii="Times New Roman" w:eastAsia="Times New Roman" w:hAnsi="Times New Roman"/>
          <w:spacing w:val="-2"/>
          <w:sz w:val="20"/>
          <w:lang w:eastAsia="tr-TR"/>
        </w:rPr>
        <w:t>Yıldırım, İ</w:t>
      </w:r>
      <w:proofErr w:type="gramStart"/>
      <w:r w:rsidRPr="00AE268E">
        <w:rPr>
          <w:rFonts w:ascii="Times New Roman" w:eastAsia="Times New Roman" w:hAnsi="Times New Roman"/>
          <w:spacing w:val="-2"/>
          <w:sz w:val="20"/>
          <w:lang w:eastAsia="tr-TR"/>
        </w:rPr>
        <w:t>.,</w:t>
      </w:r>
      <w:proofErr w:type="gramEnd"/>
      <w:r w:rsidRPr="00AE268E">
        <w:rPr>
          <w:rFonts w:ascii="Times New Roman" w:eastAsia="Times New Roman" w:hAnsi="Times New Roman"/>
          <w:spacing w:val="-2"/>
          <w:sz w:val="20"/>
          <w:lang w:eastAsia="tr-TR"/>
        </w:rPr>
        <w:t xml:space="preserve"> Akyüz, K. C., Akyüz, İ. ve Alevli, C. (2015). Mobilya Sektöründe Çalışanların İş</w:t>
      </w:r>
      <w:r w:rsidR="000E6F52">
        <w:rPr>
          <w:rFonts w:ascii="Times New Roman" w:eastAsia="Times New Roman" w:hAnsi="Times New Roman"/>
          <w:spacing w:val="-2"/>
          <w:sz w:val="20"/>
          <w:lang w:eastAsia="tr-TR"/>
        </w:rPr>
        <w:t xml:space="preserve"> </w:t>
      </w:r>
      <w:r w:rsidR="003801CA">
        <w:rPr>
          <w:rFonts w:ascii="Times New Roman" w:eastAsia="Times New Roman" w:hAnsi="Times New Roman"/>
          <w:spacing w:val="-2"/>
          <w:sz w:val="20"/>
          <w:lang w:eastAsia="tr-TR"/>
        </w:rPr>
        <w:t xml:space="preserve">Güvenliği Algıları </w:t>
      </w:r>
      <w:r w:rsidR="00225F3B">
        <w:rPr>
          <w:rFonts w:ascii="Times New Roman" w:eastAsia="Times New Roman" w:hAnsi="Times New Roman"/>
          <w:spacing w:val="-2"/>
          <w:sz w:val="20"/>
          <w:lang w:eastAsia="tr-TR"/>
        </w:rPr>
        <w:t>v</w:t>
      </w:r>
      <w:r w:rsidR="003801CA">
        <w:rPr>
          <w:rFonts w:ascii="Times New Roman" w:eastAsia="Times New Roman" w:hAnsi="Times New Roman"/>
          <w:spacing w:val="-2"/>
          <w:sz w:val="20"/>
          <w:lang w:eastAsia="tr-TR"/>
        </w:rPr>
        <w:t>e İş Doyumu</w:t>
      </w:r>
      <w:r w:rsidRPr="00AE268E">
        <w:rPr>
          <w:rFonts w:ascii="Times New Roman" w:eastAsia="Times New Roman" w:hAnsi="Times New Roman"/>
          <w:spacing w:val="-2"/>
          <w:sz w:val="20"/>
          <w:lang w:eastAsia="tr-TR"/>
        </w:rPr>
        <w:t xml:space="preserve"> Düzeylerinin İncelenmesi.</w:t>
      </w:r>
    </w:p>
    <w:p w:rsidR="001E50DE" w:rsidRPr="00AE268E" w:rsidRDefault="00EF52D5" w:rsidP="00E95AE2">
      <w:pPr>
        <w:tabs>
          <w:tab w:val="right" w:pos="8640"/>
        </w:tabs>
        <w:spacing w:after="0" w:line="240" w:lineRule="auto"/>
        <w:ind w:left="709" w:hanging="709"/>
        <w:jc w:val="both"/>
        <w:rPr>
          <w:rFonts w:ascii="Times New Roman" w:eastAsia="Times New Roman" w:hAnsi="Times New Roman"/>
          <w:spacing w:val="-2"/>
          <w:sz w:val="20"/>
          <w:lang w:eastAsia="tr-TR"/>
        </w:rPr>
      </w:pPr>
      <w:r>
        <w:rPr>
          <w:rFonts w:ascii="Times New Roman" w:eastAsia="Times New Roman" w:hAnsi="Times New Roman"/>
          <w:spacing w:val="-2"/>
          <w:sz w:val="20"/>
          <w:lang w:eastAsia="tr-TR"/>
        </w:rPr>
        <w:t>Yiğit, A. (2018</w:t>
      </w:r>
      <w:r w:rsidR="001E50DE" w:rsidRPr="00AE268E">
        <w:rPr>
          <w:rFonts w:ascii="Times New Roman" w:eastAsia="Times New Roman" w:hAnsi="Times New Roman"/>
          <w:spacing w:val="-2"/>
          <w:sz w:val="20"/>
          <w:lang w:eastAsia="tr-TR"/>
        </w:rPr>
        <w:t>). İş Güvenliği, Dora Basım-Yayım Dağıtım</w:t>
      </w:r>
      <w:r w:rsidR="00225F3B">
        <w:rPr>
          <w:rFonts w:ascii="Times New Roman" w:eastAsia="Times New Roman" w:hAnsi="Times New Roman"/>
          <w:spacing w:val="-2"/>
          <w:sz w:val="20"/>
          <w:lang w:eastAsia="tr-TR"/>
        </w:rPr>
        <w:t>,</w:t>
      </w:r>
      <w:r w:rsidR="001E50DE" w:rsidRPr="00AE268E">
        <w:rPr>
          <w:rFonts w:ascii="Times New Roman" w:eastAsia="Times New Roman" w:hAnsi="Times New Roman"/>
          <w:spacing w:val="-2"/>
          <w:sz w:val="20"/>
          <w:lang w:eastAsia="tr-TR"/>
        </w:rPr>
        <w:t xml:space="preserve"> Bursa.</w:t>
      </w:r>
      <w:r w:rsidR="00353C61">
        <w:rPr>
          <w:rFonts w:ascii="Times New Roman" w:eastAsia="Times New Roman" w:hAnsi="Times New Roman"/>
          <w:spacing w:val="-2"/>
          <w:sz w:val="20"/>
          <w:lang w:eastAsia="tr-TR"/>
        </w:rPr>
        <w:t xml:space="preserve"> </w:t>
      </w:r>
      <w:proofErr w:type="gramStart"/>
      <w:r w:rsidR="00353C61">
        <w:rPr>
          <w:rFonts w:ascii="Times New Roman" w:eastAsia="Times New Roman" w:hAnsi="Times New Roman"/>
          <w:spacing w:val="-2"/>
          <w:sz w:val="20"/>
          <w:lang w:eastAsia="tr-TR"/>
        </w:rPr>
        <w:t>s</w:t>
      </w:r>
      <w:proofErr w:type="gramEnd"/>
      <w:r w:rsidR="00353C61">
        <w:rPr>
          <w:rFonts w:ascii="Times New Roman" w:eastAsia="Times New Roman" w:hAnsi="Times New Roman"/>
          <w:spacing w:val="-2"/>
          <w:sz w:val="20"/>
          <w:lang w:eastAsia="tr-TR"/>
        </w:rPr>
        <w:t>. 3-</w:t>
      </w:r>
      <w:r>
        <w:rPr>
          <w:rFonts w:ascii="Times New Roman" w:eastAsia="Times New Roman" w:hAnsi="Times New Roman"/>
          <w:spacing w:val="-2"/>
          <w:sz w:val="20"/>
          <w:lang w:eastAsia="tr-TR"/>
        </w:rPr>
        <w:t>5</w:t>
      </w:r>
    </w:p>
    <w:p w:rsidR="001E50DE" w:rsidRPr="00AE268E" w:rsidRDefault="001E50DE" w:rsidP="00E95AE2">
      <w:pPr>
        <w:tabs>
          <w:tab w:val="right" w:pos="8640"/>
        </w:tabs>
        <w:spacing w:after="0" w:line="240" w:lineRule="auto"/>
        <w:ind w:left="709" w:hanging="709"/>
        <w:jc w:val="both"/>
        <w:rPr>
          <w:rFonts w:ascii="Times New Roman" w:eastAsia="Times New Roman" w:hAnsi="Times New Roman"/>
          <w:spacing w:val="-2"/>
          <w:sz w:val="20"/>
          <w:lang w:eastAsia="tr-TR"/>
        </w:rPr>
      </w:pPr>
      <w:proofErr w:type="spellStart"/>
      <w:r w:rsidRPr="00AE268E">
        <w:rPr>
          <w:rFonts w:ascii="Times New Roman" w:eastAsia="Times New Roman" w:hAnsi="Times New Roman"/>
          <w:spacing w:val="-2"/>
          <w:sz w:val="20"/>
          <w:lang w:eastAsia="tr-TR"/>
        </w:rPr>
        <w:lastRenderedPageBreak/>
        <w:t>Gyekye</w:t>
      </w:r>
      <w:proofErr w:type="spellEnd"/>
      <w:r w:rsidRPr="00AE268E">
        <w:rPr>
          <w:rFonts w:ascii="Times New Roman" w:eastAsia="Times New Roman" w:hAnsi="Times New Roman"/>
          <w:spacing w:val="-2"/>
          <w:sz w:val="20"/>
          <w:lang w:eastAsia="tr-TR"/>
        </w:rPr>
        <w:t xml:space="preserve">, </w:t>
      </w:r>
      <w:proofErr w:type="spellStart"/>
      <w:r w:rsidRPr="00AE268E">
        <w:rPr>
          <w:rFonts w:ascii="Times New Roman" w:eastAsia="Times New Roman" w:hAnsi="Times New Roman"/>
          <w:spacing w:val="-2"/>
          <w:sz w:val="20"/>
          <w:lang w:eastAsia="tr-TR"/>
        </w:rPr>
        <w:t>Seth</w:t>
      </w:r>
      <w:proofErr w:type="spellEnd"/>
      <w:r w:rsidRPr="00AE268E">
        <w:rPr>
          <w:rFonts w:ascii="Times New Roman" w:eastAsia="Times New Roman" w:hAnsi="Times New Roman"/>
          <w:spacing w:val="-2"/>
          <w:sz w:val="20"/>
          <w:lang w:eastAsia="tr-TR"/>
        </w:rPr>
        <w:t xml:space="preserve"> A. ve </w:t>
      </w:r>
      <w:proofErr w:type="spellStart"/>
      <w:r w:rsidRPr="00AE268E">
        <w:rPr>
          <w:rFonts w:ascii="Times New Roman" w:eastAsia="Times New Roman" w:hAnsi="Times New Roman"/>
          <w:spacing w:val="-2"/>
          <w:sz w:val="20"/>
          <w:lang w:eastAsia="tr-TR"/>
        </w:rPr>
        <w:t>Salminen</w:t>
      </w:r>
      <w:proofErr w:type="spellEnd"/>
      <w:r w:rsidRPr="00AE268E">
        <w:rPr>
          <w:rFonts w:ascii="Times New Roman" w:eastAsia="Times New Roman" w:hAnsi="Times New Roman"/>
          <w:spacing w:val="-2"/>
          <w:sz w:val="20"/>
          <w:lang w:eastAsia="tr-TR"/>
        </w:rPr>
        <w:t xml:space="preserve">, S. (2009), </w:t>
      </w:r>
      <w:proofErr w:type="spellStart"/>
      <w:r w:rsidRPr="00AE268E">
        <w:rPr>
          <w:rFonts w:ascii="Times New Roman" w:eastAsia="Times New Roman" w:hAnsi="Times New Roman"/>
          <w:spacing w:val="-2"/>
          <w:sz w:val="20"/>
          <w:lang w:eastAsia="tr-TR"/>
        </w:rPr>
        <w:t>Educational</w:t>
      </w:r>
      <w:proofErr w:type="spellEnd"/>
      <w:r w:rsidR="005C46AC">
        <w:rPr>
          <w:rFonts w:ascii="Times New Roman" w:eastAsia="Times New Roman" w:hAnsi="Times New Roman"/>
          <w:spacing w:val="-2"/>
          <w:sz w:val="20"/>
          <w:lang w:eastAsia="tr-TR"/>
        </w:rPr>
        <w:t xml:space="preserve"> </w:t>
      </w:r>
      <w:proofErr w:type="spellStart"/>
      <w:r w:rsidRPr="00AE268E">
        <w:rPr>
          <w:rFonts w:ascii="Times New Roman" w:eastAsia="Times New Roman" w:hAnsi="Times New Roman"/>
          <w:spacing w:val="-2"/>
          <w:sz w:val="20"/>
          <w:lang w:eastAsia="tr-TR"/>
        </w:rPr>
        <w:t>Status</w:t>
      </w:r>
      <w:proofErr w:type="spellEnd"/>
      <w:r w:rsidR="005C46AC">
        <w:rPr>
          <w:rFonts w:ascii="Times New Roman" w:eastAsia="Times New Roman" w:hAnsi="Times New Roman"/>
          <w:spacing w:val="-2"/>
          <w:sz w:val="20"/>
          <w:lang w:eastAsia="tr-TR"/>
        </w:rPr>
        <w:t xml:space="preserve"> </w:t>
      </w:r>
      <w:proofErr w:type="spellStart"/>
      <w:r w:rsidRPr="00AE268E">
        <w:rPr>
          <w:rFonts w:ascii="Times New Roman" w:eastAsia="Times New Roman" w:hAnsi="Times New Roman"/>
          <w:spacing w:val="-2"/>
          <w:sz w:val="20"/>
          <w:lang w:eastAsia="tr-TR"/>
        </w:rPr>
        <w:t>and</w:t>
      </w:r>
      <w:proofErr w:type="spellEnd"/>
      <w:r w:rsidR="005C46AC">
        <w:rPr>
          <w:rFonts w:ascii="Times New Roman" w:eastAsia="Times New Roman" w:hAnsi="Times New Roman"/>
          <w:spacing w:val="-2"/>
          <w:sz w:val="20"/>
          <w:lang w:eastAsia="tr-TR"/>
        </w:rPr>
        <w:t xml:space="preserve"> </w:t>
      </w:r>
      <w:proofErr w:type="spellStart"/>
      <w:r w:rsidRPr="00AE268E">
        <w:rPr>
          <w:rFonts w:ascii="Times New Roman" w:eastAsia="Times New Roman" w:hAnsi="Times New Roman"/>
          <w:spacing w:val="-2"/>
          <w:sz w:val="20"/>
          <w:lang w:eastAsia="tr-TR"/>
        </w:rPr>
        <w:t>Organizational</w:t>
      </w:r>
      <w:proofErr w:type="spellEnd"/>
      <w:r w:rsidR="005C46AC">
        <w:rPr>
          <w:rFonts w:ascii="Times New Roman" w:eastAsia="Times New Roman" w:hAnsi="Times New Roman"/>
          <w:spacing w:val="-2"/>
          <w:sz w:val="20"/>
          <w:lang w:eastAsia="tr-TR"/>
        </w:rPr>
        <w:t xml:space="preserve"> </w:t>
      </w:r>
      <w:proofErr w:type="spellStart"/>
      <w:r w:rsidRPr="00AE268E">
        <w:rPr>
          <w:rFonts w:ascii="Times New Roman" w:eastAsia="Times New Roman" w:hAnsi="Times New Roman"/>
          <w:spacing w:val="-2"/>
          <w:sz w:val="20"/>
          <w:lang w:eastAsia="tr-TR"/>
        </w:rPr>
        <w:t>Safety</w:t>
      </w:r>
      <w:proofErr w:type="spellEnd"/>
      <w:r w:rsidR="005C46AC">
        <w:rPr>
          <w:rFonts w:ascii="Times New Roman" w:eastAsia="Times New Roman" w:hAnsi="Times New Roman"/>
          <w:spacing w:val="-2"/>
          <w:sz w:val="20"/>
          <w:lang w:eastAsia="tr-TR"/>
        </w:rPr>
        <w:t xml:space="preserve"> </w:t>
      </w:r>
      <w:proofErr w:type="spellStart"/>
      <w:r w:rsidRPr="00AE268E">
        <w:rPr>
          <w:rFonts w:ascii="Times New Roman" w:eastAsia="Times New Roman" w:hAnsi="Times New Roman"/>
          <w:spacing w:val="-2"/>
          <w:sz w:val="20"/>
          <w:lang w:eastAsia="tr-TR"/>
        </w:rPr>
        <w:t>Climate</w:t>
      </w:r>
      <w:proofErr w:type="spellEnd"/>
      <w:r w:rsidRPr="00AE268E">
        <w:rPr>
          <w:rFonts w:ascii="Times New Roman" w:eastAsia="Times New Roman" w:hAnsi="Times New Roman"/>
          <w:spacing w:val="-2"/>
          <w:sz w:val="20"/>
          <w:lang w:eastAsia="tr-TR"/>
        </w:rPr>
        <w:t xml:space="preserve">: </w:t>
      </w:r>
      <w:proofErr w:type="spellStart"/>
      <w:r w:rsidRPr="00AE268E">
        <w:rPr>
          <w:rFonts w:ascii="Times New Roman" w:eastAsia="Times New Roman" w:hAnsi="Times New Roman"/>
          <w:spacing w:val="-2"/>
          <w:sz w:val="20"/>
          <w:lang w:eastAsia="tr-TR"/>
        </w:rPr>
        <w:t>Does</w:t>
      </w:r>
      <w:proofErr w:type="spellEnd"/>
      <w:r w:rsidR="005C46AC">
        <w:rPr>
          <w:rFonts w:ascii="Times New Roman" w:eastAsia="Times New Roman" w:hAnsi="Times New Roman"/>
          <w:spacing w:val="-2"/>
          <w:sz w:val="20"/>
          <w:lang w:eastAsia="tr-TR"/>
        </w:rPr>
        <w:t xml:space="preserve"> </w:t>
      </w:r>
      <w:proofErr w:type="spellStart"/>
      <w:r w:rsidRPr="00AE268E">
        <w:rPr>
          <w:rFonts w:ascii="Times New Roman" w:eastAsia="Times New Roman" w:hAnsi="Times New Roman"/>
          <w:spacing w:val="-2"/>
          <w:sz w:val="20"/>
          <w:lang w:eastAsia="tr-TR"/>
        </w:rPr>
        <w:t>Educational</w:t>
      </w:r>
      <w:proofErr w:type="spellEnd"/>
      <w:r w:rsidR="005C46AC">
        <w:rPr>
          <w:rFonts w:ascii="Times New Roman" w:eastAsia="Times New Roman" w:hAnsi="Times New Roman"/>
          <w:spacing w:val="-2"/>
          <w:sz w:val="20"/>
          <w:lang w:eastAsia="tr-TR"/>
        </w:rPr>
        <w:t xml:space="preserve"> </w:t>
      </w:r>
      <w:proofErr w:type="spellStart"/>
      <w:r w:rsidRPr="00AE268E">
        <w:rPr>
          <w:rFonts w:ascii="Times New Roman" w:eastAsia="Times New Roman" w:hAnsi="Times New Roman"/>
          <w:spacing w:val="-2"/>
          <w:sz w:val="20"/>
          <w:lang w:eastAsia="tr-TR"/>
        </w:rPr>
        <w:t>Attainment</w:t>
      </w:r>
      <w:proofErr w:type="spellEnd"/>
      <w:r w:rsidR="00616C2A">
        <w:rPr>
          <w:rFonts w:ascii="Times New Roman" w:eastAsia="Times New Roman" w:hAnsi="Times New Roman"/>
          <w:spacing w:val="-2"/>
          <w:sz w:val="20"/>
          <w:lang w:eastAsia="tr-TR"/>
        </w:rPr>
        <w:t xml:space="preserve"> </w:t>
      </w:r>
      <w:proofErr w:type="spellStart"/>
      <w:r w:rsidRPr="00AE268E">
        <w:rPr>
          <w:rFonts w:ascii="Times New Roman" w:eastAsia="Times New Roman" w:hAnsi="Times New Roman"/>
          <w:spacing w:val="-2"/>
          <w:sz w:val="20"/>
          <w:lang w:eastAsia="tr-TR"/>
        </w:rPr>
        <w:t>Influence</w:t>
      </w:r>
      <w:proofErr w:type="spellEnd"/>
      <w:r w:rsidR="00616C2A">
        <w:rPr>
          <w:rFonts w:ascii="Times New Roman" w:eastAsia="Times New Roman" w:hAnsi="Times New Roman"/>
          <w:spacing w:val="-2"/>
          <w:sz w:val="20"/>
          <w:lang w:eastAsia="tr-TR"/>
        </w:rPr>
        <w:t xml:space="preserve"> </w:t>
      </w:r>
      <w:proofErr w:type="spellStart"/>
      <w:r w:rsidRPr="00AE268E">
        <w:rPr>
          <w:rFonts w:ascii="Times New Roman" w:eastAsia="Times New Roman" w:hAnsi="Times New Roman"/>
          <w:spacing w:val="-2"/>
          <w:sz w:val="20"/>
          <w:lang w:eastAsia="tr-TR"/>
        </w:rPr>
        <w:t>Workers</w:t>
      </w:r>
      <w:proofErr w:type="spellEnd"/>
      <w:r w:rsidRPr="00AE268E">
        <w:rPr>
          <w:rFonts w:ascii="Times New Roman" w:eastAsia="Times New Roman" w:hAnsi="Times New Roman"/>
          <w:spacing w:val="-2"/>
          <w:sz w:val="20"/>
          <w:lang w:eastAsia="tr-TR"/>
        </w:rPr>
        <w:t xml:space="preserve">’ </w:t>
      </w:r>
      <w:proofErr w:type="spellStart"/>
      <w:r w:rsidRPr="00AE268E">
        <w:rPr>
          <w:rFonts w:ascii="Times New Roman" w:eastAsia="Times New Roman" w:hAnsi="Times New Roman"/>
          <w:spacing w:val="-2"/>
          <w:sz w:val="20"/>
          <w:lang w:eastAsia="tr-TR"/>
        </w:rPr>
        <w:t>Perceptions</w:t>
      </w:r>
      <w:proofErr w:type="spellEnd"/>
      <w:r w:rsidRPr="00AE268E">
        <w:rPr>
          <w:rFonts w:ascii="Times New Roman" w:eastAsia="Times New Roman" w:hAnsi="Times New Roman"/>
          <w:spacing w:val="-2"/>
          <w:sz w:val="20"/>
          <w:lang w:eastAsia="tr-TR"/>
        </w:rPr>
        <w:t xml:space="preserve"> of </w:t>
      </w:r>
      <w:proofErr w:type="spellStart"/>
      <w:r w:rsidRPr="00AE268E">
        <w:rPr>
          <w:rFonts w:ascii="Times New Roman" w:eastAsia="Times New Roman" w:hAnsi="Times New Roman"/>
          <w:spacing w:val="-2"/>
          <w:sz w:val="20"/>
          <w:lang w:eastAsia="tr-TR"/>
        </w:rPr>
        <w:t>Workplace</w:t>
      </w:r>
      <w:proofErr w:type="spellEnd"/>
      <w:r w:rsidR="00616C2A">
        <w:rPr>
          <w:rFonts w:ascii="Times New Roman" w:eastAsia="Times New Roman" w:hAnsi="Times New Roman"/>
          <w:spacing w:val="-2"/>
          <w:sz w:val="20"/>
          <w:lang w:eastAsia="tr-TR"/>
        </w:rPr>
        <w:t xml:space="preserve"> </w:t>
      </w:r>
      <w:proofErr w:type="spellStart"/>
      <w:r w:rsidRPr="00AE268E">
        <w:rPr>
          <w:rFonts w:ascii="Times New Roman" w:eastAsia="Times New Roman" w:hAnsi="Times New Roman"/>
          <w:spacing w:val="-2"/>
          <w:sz w:val="20"/>
          <w:lang w:eastAsia="tr-TR"/>
        </w:rPr>
        <w:t>Safety</w:t>
      </w:r>
      <w:proofErr w:type="spellEnd"/>
      <w:r w:rsidRPr="00AE268E">
        <w:rPr>
          <w:rFonts w:ascii="Times New Roman" w:eastAsia="Times New Roman" w:hAnsi="Times New Roman"/>
          <w:spacing w:val="-2"/>
          <w:sz w:val="20"/>
          <w:lang w:eastAsia="tr-TR"/>
        </w:rPr>
        <w:t xml:space="preserve">? </w:t>
      </w:r>
      <w:proofErr w:type="spellStart"/>
      <w:r w:rsidRPr="00AE268E">
        <w:rPr>
          <w:rFonts w:ascii="Times New Roman" w:eastAsia="Times New Roman" w:hAnsi="Times New Roman"/>
          <w:spacing w:val="-2"/>
          <w:sz w:val="20"/>
          <w:lang w:eastAsia="tr-TR"/>
        </w:rPr>
        <w:t>Safety</w:t>
      </w:r>
      <w:proofErr w:type="spellEnd"/>
      <w:r w:rsidR="00616C2A">
        <w:rPr>
          <w:rFonts w:ascii="Times New Roman" w:eastAsia="Times New Roman" w:hAnsi="Times New Roman"/>
          <w:spacing w:val="-2"/>
          <w:sz w:val="20"/>
          <w:lang w:eastAsia="tr-TR"/>
        </w:rPr>
        <w:t xml:space="preserve"> </w:t>
      </w:r>
      <w:proofErr w:type="spellStart"/>
      <w:r w:rsidRPr="00AE268E">
        <w:rPr>
          <w:rFonts w:ascii="Times New Roman" w:eastAsia="Times New Roman" w:hAnsi="Times New Roman"/>
          <w:spacing w:val="-2"/>
          <w:sz w:val="20"/>
          <w:lang w:eastAsia="tr-TR"/>
        </w:rPr>
        <w:t>Science</w:t>
      </w:r>
      <w:proofErr w:type="spellEnd"/>
      <w:r w:rsidRPr="00AE268E">
        <w:rPr>
          <w:rFonts w:ascii="Times New Roman" w:eastAsia="Times New Roman" w:hAnsi="Times New Roman"/>
          <w:spacing w:val="-2"/>
          <w:sz w:val="20"/>
          <w:lang w:eastAsia="tr-TR"/>
        </w:rPr>
        <w:t xml:space="preserve">, </w:t>
      </w:r>
      <w:r w:rsidR="00616C2A">
        <w:rPr>
          <w:rFonts w:ascii="Times New Roman" w:eastAsia="Times New Roman" w:hAnsi="Times New Roman"/>
          <w:spacing w:val="-2"/>
          <w:sz w:val="20"/>
          <w:lang w:eastAsia="tr-TR"/>
        </w:rPr>
        <w:t xml:space="preserve">p. </w:t>
      </w:r>
      <w:r w:rsidRPr="00AE268E">
        <w:rPr>
          <w:rFonts w:ascii="Times New Roman" w:eastAsia="Times New Roman" w:hAnsi="Times New Roman"/>
          <w:spacing w:val="-2"/>
          <w:sz w:val="20"/>
          <w:lang w:eastAsia="tr-TR"/>
        </w:rPr>
        <w:t>47, 20–28.</w:t>
      </w:r>
    </w:p>
    <w:p w:rsidR="001E50DE" w:rsidRDefault="001E50DE" w:rsidP="00E95AE2">
      <w:pPr>
        <w:tabs>
          <w:tab w:val="right" w:pos="8640"/>
        </w:tabs>
        <w:spacing w:after="0" w:line="240" w:lineRule="auto"/>
        <w:ind w:left="709" w:hanging="709"/>
        <w:jc w:val="both"/>
        <w:rPr>
          <w:rFonts w:ascii="Times New Roman" w:eastAsia="Times New Roman" w:hAnsi="Times New Roman"/>
          <w:spacing w:val="-2"/>
          <w:sz w:val="20"/>
          <w:lang w:eastAsia="tr-TR"/>
        </w:rPr>
      </w:pPr>
      <w:r w:rsidRPr="00AE268E">
        <w:rPr>
          <w:rFonts w:ascii="Times New Roman" w:eastAsia="Times New Roman" w:hAnsi="Times New Roman"/>
          <w:spacing w:val="-2"/>
          <w:sz w:val="20"/>
          <w:lang w:eastAsia="tr-TR"/>
        </w:rPr>
        <w:t xml:space="preserve">Uslu, V. (2014). İşletmelerde İş Güvenliği Performansı </w:t>
      </w:r>
      <w:r w:rsidR="005C46AC">
        <w:rPr>
          <w:rFonts w:ascii="Times New Roman" w:eastAsia="Times New Roman" w:hAnsi="Times New Roman"/>
          <w:spacing w:val="-2"/>
          <w:sz w:val="20"/>
          <w:lang w:eastAsia="tr-TR"/>
        </w:rPr>
        <w:t>v</w:t>
      </w:r>
      <w:r w:rsidRPr="00AE268E">
        <w:rPr>
          <w:rFonts w:ascii="Times New Roman" w:eastAsia="Times New Roman" w:hAnsi="Times New Roman"/>
          <w:spacing w:val="-2"/>
          <w:sz w:val="20"/>
          <w:lang w:eastAsia="tr-TR"/>
        </w:rPr>
        <w:t>e İş Güvenliği Kültürü Algılamaları Arasındaki İlişki: Eskişehir İli Metal Sektöründe Bir Araştırma Yüksek Lisans Tezi Eskişehir Osmangazi Üniversitesi.</w:t>
      </w:r>
    </w:p>
    <w:p w:rsidR="008E405F" w:rsidRDefault="008E405F" w:rsidP="008E405F">
      <w:pPr>
        <w:tabs>
          <w:tab w:val="right" w:pos="8640"/>
        </w:tabs>
        <w:spacing w:after="0" w:line="240" w:lineRule="auto"/>
        <w:ind w:left="709" w:hanging="709"/>
        <w:jc w:val="both"/>
      </w:pPr>
      <w:r>
        <w:t xml:space="preserve"> </w:t>
      </w:r>
      <w:hyperlink r:id="rId15" w:history="1">
        <w:r w:rsidRPr="00613E68">
          <w:rPr>
            <w:rStyle w:val="Kpr"/>
            <w:rFonts w:ascii="Times New Roman" w:hAnsi="Times New Roman"/>
            <w:sz w:val="20"/>
            <w:szCs w:val="20"/>
          </w:rPr>
          <w:t>http://</w:t>
        </w:r>
        <w:r w:rsidRPr="00613E68">
          <w:rPr>
            <w:rStyle w:val="Kpr"/>
            <w:rFonts w:ascii="Times New Roman" w:eastAsia="Times New Roman" w:hAnsi="Times New Roman"/>
            <w:spacing w:val="-2"/>
            <w:sz w:val="20"/>
            <w:szCs w:val="20"/>
            <w:shd w:val="clear" w:color="auto" w:fill="FFFFFF"/>
            <w:lang w:eastAsia="tr-TR"/>
          </w:rPr>
          <w:t>www.guvenlicalisma.org</w:t>
        </w:r>
      </w:hyperlink>
    </w:p>
    <w:p w:rsidR="0079751C" w:rsidRPr="008E405F" w:rsidRDefault="008E405F" w:rsidP="008E405F">
      <w:pPr>
        <w:tabs>
          <w:tab w:val="right" w:pos="8640"/>
        </w:tabs>
        <w:spacing w:after="0" w:line="240" w:lineRule="auto"/>
        <w:ind w:left="709" w:hanging="709"/>
        <w:jc w:val="both"/>
        <w:rPr>
          <w:rFonts w:ascii="Times New Roman" w:eastAsia="Times New Roman" w:hAnsi="Times New Roman"/>
          <w:spacing w:val="-2"/>
          <w:sz w:val="18"/>
          <w:lang w:eastAsia="tr-TR"/>
        </w:rPr>
      </w:pPr>
      <w:r>
        <w:t xml:space="preserve">             </w:t>
      </w:r>
      <w:r w:rsidRPr="008E405F">
        <w:rPr>
          <w:rFonts w:ascii="Times New Roman" w:hAnsi="Times New Roman"/>
          <w:sz w:val="20"/>
        </w:rPr>
        <w:t>İSİG Meclisi. OHAL KHK Rejimi İş Cinayetleri demektir. 2017 yılında en az 2006 işçi yaşamını yitirdi. (04 Ocak 2018)</w:t>
      </w:r>
    </w:p>
    <w:p w:rsidR="00864659" w:rsidRDefault="008E405F" w:rsidP="007E5FE6">
      <w:pPr>
        <w:tabs>
          <w:tab w:val="right" w:pos="8640"/>
        </w:tabs>
        <w:spacing w:after="0" w:line="240" w:lineRule="auto"/>
        <w:ind w:left="709" w:hanging="709"/>
        <w:jc w:val="both"/>
        <w:rPr>
          <w:rFonts w:ascii="Times New Roman" w:eastAsia="Times New Roman" w:hAnsi="Times New Roman"/>
          <w:color w:val="000000"/>
          <w:spacing w:val="-2"/>
          <w:sz w:val="20"/>
          <w:szCs w:val="20"/>
          <w:shd w:val="clear" w:color="auto" w:fill="FFFFFF"/>
        </w:rPr>
      </w:pPr>
      <w:r>
        <w:rPr>
          <w:rFonts w:ascii="Times New Roman" w:eastAsia="Times New Roman" w:hAnsi="Times New Roman"/>
          <w:color w:val="000000"/>
          <w:spacing w:val="-2"/>
          <w:sz w:val="20"/>
          <w:szCs w:val="20"/>
          <w:shd w:val="clear" w:color="auto" w:fill="FFFFFF"/>
        </w:rPr>
        <w:t xml:space="preserve">              </w:t>
      </w:r>
      <w:r w:rsidR="001600E7">
        <w:rPr>
          <w:rFonts w:ascii="Times New Roman" w:eastAsia="Times New Roman" w:hAnsi="Times New Roman"/>
          <w:color w:val="000000"/>
          <w:spacing w:val="-2"/>
          <w:sz w:val="20"/>
          <w:szCs w:val="20"/>
          <w:shd w:val="clear" w:color="auto" w:fill="FFFFFF"/>
        </w:rPr>
        <w:t xml:space="preserve"> </w:t>
      </w:r>
      <w:r w:rsidR="007E5FE6">
        <w:rPr>
          <w:rFonts w:ascii="Times New Roman" w:eastAsia="Times New Roman" w:hAnsi="Times New Roman"/>
          <w:color w:val="000000"/>
          <w:spacing w:val="-2"/>
          <w:sz w:val="20"/>
          <w:szCs w:val="20"/>
          <w:shd w:val="clear" w:color="auto" w:fill="FFFFFF"/>
        </w:rPr>
        <w:t xml:space="preserve">Link: </w:t>
      </w:r>
      <w:r w:rsidR="006708FD" w:rsidRPr="008E405F">
        <w:rPr>
          <w:rFonts w:ascii="Times New Roman" w:eastAsia="Times New Roman" w:hAnsi="Times New Roman"/>
          <w:spacing w:val="-2"/>
          <w:sz w:val="20"/>
          <w:szCs w:val="20"/>
          <w:shd w:val="clear" w:color="auto" w:fill="FFFFFF"/>
        </w:rPr>
        <w:t>http://www.guvenlicalisma.org/19179- ohalkhk-rejimi-is-cinayetleri-demektir-2017-</w:t>
      </w:r>
      <w:r w:rsidR="00D23B44">
        <w:t xml:space="preserve"> </w:t>
      </w:r>
      <w:r w:rsidR="007E5FE6" w:rsidRPr="006B73EB">
        <w:rPr>
          <w:rFonts w:ascii="Times New Roman" w:eastAsia="Times New Roman" w:hAnsi="Times New Roman"/>
          <w:color w:val="000000"/>
          <w:spacing w:val="-2"/>
          <w:sz w:val="20"/>
          <w:szCs w:val="20"/>
          <w:shd w:val="clear" w:color="auto" w:fill="FFFFFF"/>
        </w:rPr>
        <w:t>yilinda-en-az-2006-isci-yasamini-yitirdi</w:t>
      </w:r>
      <w:r w:rsidR="001600E7">
        <w:rPr>
          <w:rFonts w:ascii="Times New Roman" w:eastAsia="Times New Roman" w:hAnsi="Times New Roman"/>
          <w:color w:val="000000"/>
          <w:spacing w:val="-2"/>
          <w:sz w:val="20"/>
          <w:szCs w:val="20"/>
          <w:shd w:val="clear" w:color="auto" w:fill="FFFFFF"/>
        </w:rPr>
        <w:t xml:space="preserve"> (Erişim Tarihi:23.10.2018)</w:t>
      </w:r>
    </w:p>
    <w:p w:rsidR="00665DA3" w:rsidRDefault="00665DA3" w:rsidP="00E95AE2">
      <w:pPr>
        <w:tabs>
          <w:tab w:val="right" w:pos="8640"/>
        </w:tabs>
        <w:spacing w:after="0" w:line="240" w:lineRule="auto"/>
        <w:ind w:left="709" w:hanging="709"/>
        <w:jc w:val="both"/>
        <w:rPr>
          <w:rStyle w:val="Kpr"/>
          <w:rFonts w:ascii="Times New Roman" w:hAnsi="Times New Roman"/>
          <w:color w:val="auto"/>
          <w:sz w:val="20"/>
          <w:szCs w:val="20"/>
          <w:u w:val="none"/>
        </w:rPr>
      </w:pPr>
    </w:p>
    <w:p w:rsidR="00665DA3" w:rsidRPr="00665DA3" w:rsidRDefault="00665DA3" w:rsidP="00E95AE2">
      <w:pPr>
        <w:tabs>
          <w:tab w:val="right" w:pos="8640"/>
        </w:tabs>
        <w:spacing w:after="0" w:line="240" w:lineRule="auto"/>
        <w:ind w:left="709" w:hanging="709"/>
        <w:jc w:val="both"/>
        <w:rPr>
          <w:rFonts w:ascii="Times New Roman" w:eastAsia="Times New Roman" w:hAnsi="Times New Roman"/>
          <w:spacing w:val="-2"/>
          <w:sz w:val="20"/>
          <w:szCs w:val="20"/>
          <w:lang w:eastAsia="tr-TR"/>
        </w:rPr>
      </w:pPr>
    </w:p>
    <w:p w:rsidR="00BB2506" w:rsidRPr="0079751C" w:rsidRDefault="0079751C" w:rsidP="00E95AE2">
      <w:pPr>
        <w:widowControl w:val="0"/>
        <w:autoSpaceDE w:val="0"/>
        <w:autoSpaceDN w:val="0"/>
        <w:adjustRightInd w:val="0"/>
        <w:spacing w:after="240" w:line="240" w:lineRule="auto"/>
        <w:jc w:val="both"/>
        <w:rPr>
          <w:rFonts w:ascii="Times New Roman" w:hAnsi="Times New Roman"/>
          <w:b/>
          <w:sz w:val="20"/>
          <w:szCs w:val="20"/>
        </w:rPr>
      </w:pPr>
      <w:r w:rsidRPr="0079751C">
        <w:rPr>
          <w:rFonts w:ascii="Times New Roman" w:hAnsi="Times New Roman"/>
          <w:b/>
          <w:sz w:val="20"/>
          <w:szCs w:val="20"/>
        </w:rPr>
        <w:t>Teşekkür</w:t>
      </w:r>
    </w:p>
    <w:p w:rsidR="0079751C" w:rsidRDefault="00D95EFF" w:rsidP="00E95AE2">
      <w:pPr>
        <w:widowControl w:val="0"/>
        <w:autoSpaceDE w:val="0"/>
        <w:autoSpaceDN w:val="0"/>
        <w:adjustRightInd w:val="0"/>
        <w:spacing w:after="240" w:line="240" w:lineRule="auto"/>
        <w:jc w:val="both"/>
        <w:rPr>
          <w:rFonts w:ascii="Times New Roman" w:hAnsi="Times New Roman"/>
          <w:sz w:val="20"/>
          <w:szCs w:val="20"/>
        </w:rPr>
      </w:pPr>
      <w:r>
        <w:rPr>
          <w:rFonts w:ascii="Times New Roman" w:hAnsi="Times New Roman"/>
          <w:sz w:val="20"/>
          <w:szCs w:val="20"/>
        </w:rPr>
        <w:t xml:space="preserve">Doç. Dr. Banu Yeşim </w:t>
      </w:r>
      <w:proofErr w:type="spellStart"/>
      <w:r>
        <w:rPr>
          <w:rFonts w:ascii="Times New Roman" w:hAnsi="Times New Roman"/>
          <w:sz w:val="20"/>
          <w:szCs w:val="20"/>
        </w:rPr>
        <w:t>BÜYÜKAKINCI’ya</w:t>
      </w:r>
      <w:proofErr w:type="spellEnd"/>
    </w:p>
    <w:p w:rsidR="00D95EFF" w:rsidRPr="00772C2D" w:rsidRDefault="00D95EFF" w:rsidP="00E95AE2">
      <w:pPr>
        <w:widowControl w:val="0"/>
        <w:autoSpaceDE w:val="0"/>
        <w:autoSpaceDN w:val="0"/>
        <w:adjustRightInd w:val="0"/>
        <w:spacing w:after="240" w:line="240" w:lineRule="auto"/>
        <w:jc w:val="both"/>
        <w:rPr>
          <w:rFonts w:ascii="Times New Roman" w:hAnsi="Times New Roman"/>
          <w:sz w:val="20"/>
          <w:szCs w:val="20"/>
        </w:rPr>
      </w:pPr>
      <w:r>
        <w:rPr>
          <w:rFonts w:ascii="Times New Roman" w:hAnsi="Times New Roman"/>
          <w:sz w:val="20"/>
          <w:szCs w:val="20"/>
        </w:rPr>
        <w:t>Katkılarından dolayı teşekkür ederim.</w:t>
      </w:r>
    </w:p>
    <w:sectPr w:rsidR="00D95EFF" w:rsidRPr="00772C2D" w:rsidSect="00D57885">
      <w:type w:val="continuous"/>
      <w:pgSz w:w="11906" w:h="16838" w:code="9"/>
      <w:pgMar w:top="1417" w:right="1417" w:bottom="1417" w:left="1417" w:header="709" w:footer="709" w:gutter="0"/>
      <w:pgNumType w:start="2"/>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E39" w:rsidRDefault="00280E39" w:rsidP="007C0DEA">
      <w:pPr>
        <w:spacing w:after="0" w:line="240" w:lineRule="auto"/>
      </w:pPr>
      <w:r>
        <w:separator/>
      </w:r>
    </w:p>
  </w:endnote>
  <w:endnote w:type="continuationSeparator" w:id="0">
    <w:p w:rsidR="00280E39" w:rsidRDefault="00280E39" w:rsidP="007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427" w:rsidRDefault="0049642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575045"/>
      <w:docPartObj>
        <w:docPartGallery w:val="Page Numbers (Bottom of Page)"/>
        <w:docPartUnique/>
      </w:docPartObj>
    </w:sdtPr>
    <w:sdtContent>
      <w:bookmarkStart w:id="0" w:name="_GoBack" w:displacedByCustomXml="prev"/>
      <w:bookmarkEnd w:id="0" w:displacedByCustomXml="prev"/>
      <w:p w:rsidR="00D57885" w:rsidRDefault="00D57885">
        <w:pPr>
          <w:pStyle w:val="AltBilgi"/>
          <w:jc w:val="right"/>
        </w:pPr>
        <w:r>
          <w:fldChar w:fldCharType="begin"/>
        </w:r>
        <w:r>
          <w:instrText>PAGE   \* MERGEFORMAT</w:instrText>
        </w:r>
        <w:r>
          <w:fldChar w:fldCharType="separate"/>
        </w:r>
        <w:r>
          <w:rPr>
            <w:noProof/>
          </w:rPr>
          <w:t>5</w:t>
        </w:r>
        <w:r>
          <w:fldChar w:fldCharType="end"/>
        </w:r>
      </w:p>
    </w:sdtContent>
  </w:sdt>
  <w:p w:rsidR="00365029" w:rsidRDefault="0036502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249200"/>
      <w:docPartObj>
        <w:docPartGallery w:val="Page Numbers (Bottom of Page)"/>
        <w:docPartUnique/>
      </w:docPartObj>
    </w:sdtPr>
    <w:sdtContent>
      <w:p w:rsidR="00D57885" w:rsidRDefault="00D57885">
        <w:pPr>
          <w:pStyle w:val="AltBilgi"/>
          <w:jc w:val="right"/>
        </w:pPr>
        <w:r>
          <w:fldChar w:fldCharType="begin"/>
        </w:r>
        <w:r>
          <w:instrText>PAGE   \* MERGEFORMAT</w:instrText>
        </w:r>
        <w:r>
          <w:fldChar w:fldCharType="separate"/>
        </w:r>
        <w:r>
          <w:rPr>
            <w:noProof/>
          </w:rPr>
          <w:t>1</w:t>
        </w:r>
        <w:r>
          <w:fldChar w:fldCharType="end"/>
        </w:r>
      </w:p>
    </w:sdtContent>
  </w:sdt>
  <w:p w:rsidR="00365029" w:rsidRDefault="0036502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E39" w:rsidRDefault="00280E39" w:rsidP="007C0DEA">
      <w:pPr>
        <w:spacing w:after="0" w:line="240" w:lineRule="auto"/>
      </w:pPr>
      <w:r>
        <w:separator/>
      </w:r>
    </w:p>
  </w:footnote>
  <w:footnote w:type="continuationSeparator" w:id="0">
    <w:p w:rsidR="00280E39" w:rsidRDefault="00280E39" w:rsidP="007C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427" w:rsidRDefault="0049642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029" w:rsidRDefault="00365029" w:rsidP="007E7A14">
    <w:pPr>
      <w:pStyle w:val="zetYazs"/>
      <w:shd w:val="clear" w:color="auto" w:fill="FFFFFF" w:themeFill="background1"/>
      <w:spacing w:before="0" w:after="0"/>
      <w:rPr>
        <w:rFonts w:eastAsia="Times New Roman"/>
        <w:b/>
        <w:spacing w:val="-2"/>
        <w:sz w:val="24"/>
        <w:szCs w:val="22"/>
        <w:vertAlign w:val="baseline"/>
        <w:lang w:eastAsia="tr-TR"/>
      </w:rPr>
    </w:pPr>
    <w:r w:rsidRPr="007E7A14">
      <w:rPr>
        <w:rFonts w:ascii="Cambria" w:hAnsi="Cambria"/>
        <w:i/>
        <w:sz w:val="14"/>
        <w:szCs w:val="14"/>
        <w:vertAlign w:val="baseline"/>
        <w:lang w:val="en-US"/>
      </w:rPr>
      <w:t xml:space="preserve">F. </w:t>
    </w:r>
    <w:proofErr w:type="gramStart"/>
    <w:r w:rsidRPr="007E7A14">
      <w:rPr>
        <w:rFonts w:ascii="Cambria" w:hAnsi="Cambria"/>
        <w:i/>
        <w:sz w:val="14"/>
        <w:szCs w:val="14"/>
        <w:vertAlign w:val="baseline"/>
        <w:lang w:val="en-US"/>
      </w:rPr>
      <w:t>YILMAZ  B</w:t>
    </w:r>
    <w:proofErr w:type="gramEnd"/>
    <w:r w:rsidRPr="007E7A14">
      <w:rPr>
        <w:rFonts w:ascii="Cambria" w:hAnsi="Cambria"/>
        <w:i/>
        <w:sz w:val="14"/>
        <w:szCs w:val="14"/>
        <w:vertAlign w:val="baseline"/>
        <w:lang w:val="en-US"/>
      </w:rPr>
      <w:t>. Y. BÜYÜKAKINCI,</w:t>
    </w:r>
    <w:r>
      <w:rPr>
        <w:rFonts w:ascii="Cambria" w:hAnsi="Cambria"/>
        <w:i/>
        <w:sz w:val="14"/>
        <w:szCs w:val="14"/>
        <w:lang w:val="en-US"/>
      </w:rPr>
      <w:t xml:space="preserve"> </w:t>
    </w:r>
    <w:r w:rsidRPr="007E7A14">
      <w:rPr>
        <w:rFonts w:asciiTheme="majorHAnsi" w:hAnsiTheme="majorHAnsi"/>
        <w:i/>
        <w:sz w:val="14"/>
        <w:vertAlign w:val="baseline"/>
      </w:rPr>
      <w:t>Çalışanların Demografik Özelliklerinin İş Sağlığı ve Güvenliği Algılarına Etkisi</w:t>
    </w:r>
    <w:r>
      <w:rPr>
        <w:rFonts w:ascii="Cambria" w:hAnsi="Cambria"/>
        <w:i/>
        <w:sz w:val="14"/>
        <w:szCs w:val="14"/>
        <w:lang w:val="en-US"/>
      </w:rPr>
      <w:t xml:space="preserve">/ </w:t>
    </w:r>
    <w:proofErr w:type="spellStart"/>
    <w:r w:rsidRPr="007E7A14">
      <w:rPr>
        <w:rFonts w:asciiTheme="majorHAnsi" w:eastAsia="Times New Roman" w:hAnsiTheme="majorHAnsi"/>
        <w:i/>
        <w:spacing w:val="-2"/>
        <w:sz w:val="14"/>
        <w:szCs w:val="16"/>
        <w:vertAlign w:val="baseline"/>
        <w:lang w:eastAsia="tr-TR"/>
      </w:rPr>
      <w:t>The</w:t>
    </w:r>
    <w:proofErr w:type="spellEnd"/>
    <w:r w:rsidRPr="007E7A14">
      <w:rPr>
        <w:rFonts w:asciiTheme="majorHAnsi" w:eastAsia="Times New Roman" w:hAnsiTheme="majorHAnsi"/>
        <w:i/>
        <w:spacing w:val="-2"/>
        <w:sz w:val="14"/>
        <w:szCs w:val="16"/>
        <w:vertAlign w:val="baseline"/>
        <w:lang w:eastAsia="tr-TR"/>
      </w:rPr>
      <w:t xml:space="preserve"> </w:t>
    </w:r>
    <w:proofErr w:type="spellStart"/>
    <w:r w:rsidRPr="007E7A14">
      <w:rPr>
        <w:rFonts w:asciiTheme="majorHAnsi" w:eastAsia="Times New Roman" w:hAnsiTheme="majorHAnsi"/>
        <w:i/>
        <w:spacing w:val="-2"/>
        <w:sz w:val="14"/>
        <w:szCs w:val="16"/>
        <w:vertAlign w:val="baseline"/>
        <w:lang w:eastAsia="tr-TR"/>
      </w:rPr>
      <w:t>Effect</w:t>
    </w:r>
    <w:proofErr w:type="spellEnd"/>
    <w:r w:rsidRPr="007E7A14">
      <w:rPr>
        <w:rFonts w:asciiTheme="majorHAnsi" w:eastAsia="Times New Roman" w:hAnsiTheme="majorHAnsi"/>
        <w:i/>
        <w:spacing w:val="-2"/>
        <w:sz w:val="14"/>
        <w:szCs w:val="16"/>
        <w:vertAlign w:val="baseline"/>
        <w:lang w:eastAsia="tr-TR"/>
      </w:rPr>
      <w:t xml:space="preserve"> Of </w:t>
    </w:r>
    <w:proofErr w:type="spellStart"/>
    <w:r w:rsidRPr="007E7A14">
      <w:rPr>
        <w:rFonts w:asciiTheme="majorHAnsi" w:eastAsia="Times New Roman" w:hAnsiTheme="majorHAnsi"/>
        <w:i/>
        <w:spacing w:val="-2"/>
        <w:sz w:val="14"/>
        <w:szCs w:val="16"/>
        <w:vertAlign w:val="baseline"/>
        <w:lang w:eastAsia="tr-TR"/>
      </w:rPr>
      <w:t>The</w:t>
    </w:r>
    <w:proofErr w:type="spellEnd"/>
    <w:r w:rsidRPr="007E7A14">
      <w:rPr>
        <w:rFonts w:asciiTheme="majorHAnsi" w:eastAsia="Times New Roman" w:hAnsiTheme="majorHAnsi"/>
        <w:i/>
        <w:spacing w:val="-2"/>
        <w:sz w:val="14"/>
        <w:szCs w:val="16"/>
        <w:vertAlign w:val="baseline"/>
        <w:lang w:eastAsia="tr-TR"/>
      </w:rPr>
      <w:t xml:space="preserve"> </w:t>
    </w:r>
    <w:proofErr w:type="spellStart"/>
    <w:r w:rsidRPr="007E7A14">
      <w:rPr>
        <w:rFonts w:asciiTheme="majorHAnsi" w:eastAsia="Times New Roman" w:hAnsiTheme="majorHAnsi"/>
        <w:i/>
        <w:spacing w:val="-2"/>
        <w:sz w:val="14"/>
        <w:szCs w:val="16"/>
        <w:vertAlign w:val="baseline"/>
        <w:lang w:eastAsia="tr-TR"/>
      </w:rPr>
      <w:t>Demographıc</w:t>
    </w:r>
    <w:proofErr w:type="spellEnd"/>
    <w:r w:rsidRPr="007E7A14">
      <w:rPr>
        <w:rFonts w:asciiTheme="majorHAnsi" w:eastAsia="Times New Roman" w:hAnsiTheme="majorHAnsi"/>
        <w:i/>
        <w:spacing w:val="-2"/>
        <w:sz w:val="14"/>
        <w:szCs w:val="16"/>
        <w:vertAlign w:val="baseline"/>
        <w:lang w:eastAsia="tr-TR"/>
      </w:rPr>
      <w:t xml:space="preserve"> </w:t>
    </w:r>
    <w:proofErr w:type="spellStart"/>
    <w:r w:rsidRPr="007E7A14">
      <w:rPr>
        <w:rFonts w:asciiTheme="majorHAnsi" w:eastAsia="Times New Roman" w:hAnsiTheme="majorHAnsi"/>
        <w:i/>
        <w:spacing w:val="-2"/>
        <w:sz w:val="14"/>
        <w:szCs w:val="16"/>
        <w:vertAlign w:val="baseline"/>
        <w:lang w:eastAsia="tr-TR"/>
      </w:rPr>
      <w:t>Features</w:t>
    </w:r>
    <w:proofErr w:type="spellEnd"/>
    <w:r w:rsidRPr="007E7A14">
      <w:rPr>
        <w:rFonts w:asciiTheme="majorHAnsi" w:eastAsia="Times New Roman" w:hAnsiTheme="majorHAnsi"/>
        <w:i/>
        <w:spacing w:val="-2"/>
        <w:sz w:val="14"/>
        <w:szCs w:val="16"/>
        <w:vertAlign w:val="baseline"/>
        <w:lang w:eastAsia="tr-TR"/>
      </w:rPr>
      <w:t xml:space="preserve"> Of </w:t>
    </w:r>
    <w:proofErr w:type="spellStart"/>
    <w:r w:rsidRPr="007E7A14">
      <w:rPr>
        <w:rFonts w:asciiTheme="majorHAnsi" w:eastAsia="Times New Roman" w:hAnsiTheme="majorHAnsi"/>
        <w:i/>
        <w:spacing w:val="-2"/>
        <w:sz w:val="14"/>
        <w:szCs w:val="16"/>
        <w:vertAlign w:val="baseline"/>
        <w:lang w:eastAsia="tr-TR"/>
      </w:rPr>
      <w:t>Employees</w:t>
    </w:r>
    <w:proofErr w:type="spellEnd"/>
    <w:r w:rsidRPr="007E7A14">
      <w:rPr>
        <w:rFonts w:asciiTheme="majorHAnsi" w:eastAsia="Times New Roman" w:hAnsiTheme="majorHAnsi"/>
        <w:i/>
        <w:spacing w:val="-2"/>
        <w:sz w:val="14"/>
        <w:szCs w:val="16"/>
        <w:vertAlign w:val="baseline"/>
        <w:lang w:eastAsia="tr-TR"/>
      </w:rPr>
      <w:t xml:space="preserve"> On </w:t>
    </w:r>
    <w:proofErr w:type="spellStart"/>
    <w:r w:rsidRPr="007E7A14">
      <w:rPr>
        <w:rFonts w:asciiTheme="majorHAnsi" w:eastAsia="Times New Roman" w:hAnsiTheme="majorHAnsi"/>
        <w:i/>
        <w:spacing w:val="-2"/>
        <w:sz w:val="14"/>
        <w:szCs w:val="16"/>
        <w:vertAlign w:val="baseline"/>
        <w:lang w:eastAsia="tr-TR"/>
      </w:rPr>
      <w:t>The</w:t>
    </w:r>
    <w:proofErr w:type="spellEnd"/>
    <w:r w:rsidRPr="007E7A14">
      <w:rPr>
        <w:rFonts w:asciiTheme="majorHAnsi" w:eastAsia="Times New Roman" w:hAnsiTheme="majorHAnsi"/>
        <w:i/>
        <w:spacing w:val="-2"/>
        <w:sz w:val="14"/>
        <w:szCs w:val="16"/>
        <w:vertAlign w:val="baseline"/>
        <w:lang w:eastAsia="tr-TR"/>
      </w:rPr>
      <w:t xml:space="preserve"> </w:t>
    </w:r>
    <w:proofErr w:type="spellStart"/>
    <w:r w:rsidRPr="007E7A14">
      <w:rPr>
        <w:rFonts w:asciiTheme="majorHAnsi" w:eastAsia="Times New Roman" w:hAnsiTheme="majorHAnsi"/>
        <w:i/>
        <w:spacing w:val="-2"/>
        <w:sz w:val="14"/>
        <w:szCs w:val="16"/>
        <w:vertAlign w:val="baseline"/>
        <w:lang w:eastAsia="tr-TR"/>
      </w:rPr>
      <w:t>Perceptıons</w:t>
    </w:r>
    <w:proofErr w:type="spellEnd"/>
    <w:r w:rsidRPr="007E7A14">
      <w:rPr>
        <w:rFonts w:asciiTheme="majorHAnsi" w:eastAsia="Times New Roman" w:hAnsiTheme="majorHAnsi"/>
        <w:i/>
        <w:spacing w:val="-2"/>
        <w:sz w:val="14"/>
        <w:szCs w:val="16"/>
        <w:vertAlign w:val="baseline"/>
        <w:lang w:eastAsia="tr-TR"/>
      </w:rPr>
      <w:t xml:space="preserve"> Of </w:t>
    </w:r>
    <w:proofErr w:type="spellStart"/>
    <w:r w:rsidRPr="007E7A14">
      <w:rPr>
        <w:rFonts w:asciiTheme="majorHAnsi" w:eastAsia="Times New Roman" w:hAnsiTheme="majorHAnsi"/>
        <w:i/>
        <w:spacing w:val="-2"/>
        <w:sz w:val="14"/>
        <w:szCs w:val="16"/>
        <w:vertAlign w:val="baseline"/>
        <w:lang w:eastAsia="tr-TR"/>
      </w:rPr>
      <w:t>Occupatıonal</w:t>
    </w:r>
    <w:proofErr w:type="spellEnd"/>
    <w:r w:rsidRPr="007E7A14">
      <w:rPr>
        <w:rFonts w:asciiTheme="majorHAnsi" w:eastAsia="Times New Roman" w:hAnsiTheme="majorHAnsi"/>
        <w:i/>
        <w:spacing w:val="-2"/>
        <w:sz w:val="14"/>
        <w:szCs w:val="16"/>
        <w:vertAlign w:val="baseline"/>
        <w:lang w:eastAsia="tr-TR"/>
      </w:rPr>
      <w:t xml:space="preserve"> </w:t>
    </w:r>
    <w:proofErr w:type="spellStart"/>
    <w:r w:rsidRPr="007E7A14">
      <w:rPr>
        <w:rFonts w:asciiTheme="majorHAnsi" w:eastAsia="Times New Roman" w:hAnsiTheme="majorHAnsi"/>
        <w:i/>
        <w:spacing w:val="-2"/>
        <w:sz w:val="14"/>
        <w:szCs w:val="16"/>
        <w:vertAlign w:val="baseline"/>
        <w:lang w:eastAsia="tr-TR"/>
      </w:rPr>
      <w:t>Health</w:t>
    </w:r>
    <w:proofErr w:type="spellEnd"/>
    <w:r w:rsidRPr="007E7A14">
      <w:rPr>
        <w:rFonts w:asciiTheme="majorHAnsi" w:eastAsia="Times New Roman" w:hAnsiTheme="majorHAnsi"/>
        <w:i/>
        <w:spacing w:val="-2"/>
        <w:sz w:val="14"/>
        <w:szCs w:val="16"/>
        <w:vertAlign w:val="baseline"/>
        <w:lang w:eastAsia="tr-TR"/>
      </w:rPr>
      <w:t xml:space="preserve"> </w:t>
    </w:r>
    <w:proofErr w:type="spellStart"/>
    <w:r w:rsidRPr="007E7A14">
      <w:rPr>
        <w:rFonts w:asciiTheme="majorHAnsi" w:eastAsia="Times New Roman" w:hAnsiTheme="majorHAnsi"/>
        <w:i/>
        <w:spacing w:val="-2"/>
        <w:sz w:val="14"/>
        <w:szCs w:val="16"/>
        <w:vertAlign w:val="baseline"/>
        <w:lang w:eastAsia="tr-TR"/>
      </w:rPr>
      <w:t>And</w:t>
    </w:r>
    <w:proofErr w:type="spellEnd"/>
    <w:r w:rsidRPr="007E7A14">
      <w:rPr>
        <w:rFonts w:asciiTheme="majorHAnsi" w:eastAsia="Times New Roman" w:hAnsiTheme="majorHAnsi"/>
        <w:i/>
        <w:spacing w:val="-2"/>
        <w:sz w:val="14"/>
        <w:szCs w:val="16"/>
        <w:vertAlign w:val="baseline"/>
        <w:lang w:eastAsia="tr-TR"/>
      </w:rPr>
      <w:t xml:space="preserve"> </w:t>
    </w:r>
    <w:proofErr w:type="spellStart"/>
    <w:r w:rsidRPr="007E7A14">
      <w:rPr>
        <w:rFonts w:asciiTheme="majorHAnsi" w:eastAsia="Times New Roman" w:hAnsiTheme="majorHAnsi"/>
        <w:i/>
        <w:spacing w:val="-2"/>
        <w:sz w:val="14"/>
        <w:szCs w:val="16"/>
        <w:vertAlign w:val="baseline"/>
        <w:lang w:eastAsia="tr-TR"/>
      </w:rPr>
      <w:t>Safety</w:t>
    </w:r>
    <w:proofErr w:type="spellEnd"/>
  </w:p>
  <w:p w:rsidR="00365029" w:rsidRPr="007E7A14" w:rsidRDefault="00365029" w:rsidP="007E7A14">
    <w:pPr>
      <w:spacing w:line="240" w:lineRule="auto"/>
      <w:rPr>
        <w:rFonts w:ascii="Times New Roman" w:hAnsi="Times New Roman"/>
        <w:b/>
        <w:caps/>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8" w:type="dxa"/>
      <w:jc w:val="center"/>
      <w:tblBorders>
        <w:bottom w:val="single" w:sz="4" w:space="0" w:color="auto"/>
      </w:tblBorders>
      <w:tblLook w:val="04A0" w:firstRow="1" w:lastRow="0" w:firstColumn="1" w:lastColumn="0" w:noHBand="0" w:noVBand="1"/>
    </w:tblPr>
    <w:tblGrid>
      <w:gridCol w:w="4820"/>
      <w:gridCol w:w="4818"/>
    </w:tblGrid>
    <w:tr w:rsidR="00365029" w:rsidTr="00777C0A">
      <w:trPr>
        <w:trHeight w:val="983"/>
        <w:jc w:val="center"/>
      </w:trPr>
      <w:tc>
        <w:tcPr>
          <w:tcW w:w="4820" w:type="dxa"/>
        </w:tcPr>
        <w:p w:rsidR="00365029" w:rsidRPr="00BB2731" w:rsidRDefault="00365029" w:rsidP="000E5EAF">
          <w:pPr>
            <w:pStyle w:val="stBilgi"/>
            <w:contextualSpacing/>
            <w:rPr>
              <w:rFonts w:ascii="Cambria" w:hAnsi="Cambria"/>
              <w:sz w:val="18"/>
              <w:szCs w:val="18"/>
            </w:rPr>
          </w:pPr>
          <w:r>
            <w:rPr>
              <w:rFonts w:ascii="Cambria" w:hAnsi="Cambria"/>
              <w:sz w:val="18"/>
              <w:szCs w:val="18"/>
            </w:rPr>
            <w:t>OHS ACADEMY</w:t>
          </w:r>
          <w:r w:rsidRPr="00BB2731">
            <w:rPr>
              <w:rFonts w:ascii="Cambria" w:hAnsi="Cambria"/>
              <w:sz w:val="18"/>
              <w:szCs w:val="18"/>
            </w:rPr>
            <w:br/>
          </w:r>
          <w:r w:rsidR="00496427">
            <w:rPr>
              <w:rFonts w:ascii="Cambria" w:hAnsi="Cambria"/>
              <w:sz w:val="18"/>
              <w:szCs w:val="18"/>
            </w:rPr>
            <w:t>2(1), 30-04</w:t>
          </w:r>
          <w:r w:rsidRPr="00BB2731">
            <w:rPr>
              <w:rFonts w:ascii="Cambria" w:hAnsi="Cambria"/>
              <w:sz w:val="18"/>
              <w:szCs w:val="18"/>
            </w:rPr>
            <w:t>, 20</w:t>
          </w:r>
          <w:r w:rsidR="00496427">
            <w:rPr>
              <w:rFonts w:ascii="Cambria" w:hAnsi="Cambria"/>
              <w:sz w:val="18"/>
              <w:szCs w:val="18"/>
            </w:rPr>
            <w:t>19</w:t>
          </w:r>
        </w:p>
        <w:p w:rsidR="00365029" w:rsidRDefault="00365029" w:rsidP="00777C0A">
          <w:pPr>
            <w:pStyle w:val="stBilgi"/>
            <w:tabs>
              <w:tab w:val="clear" w:pos="4536"/>
              <w:tab w:val="clear" w:pos="9072"/>
              <w:tab w:val="left" w:pos="2869"/>
            </w:tabs>
            <w:contextualSpacing/>
            <w:rPr>
              <w:rFonts w:ascii="Cambria" w:hAnsi="Cambria"/>
              <w:sz w:val="18"/>
              <w:szCs w:val="18"/>
            </w:rPr>
          </w:pPr>
          <w:r>
            <w:rPr>
              <w:rFonts w:ascii="Cambria" w:hAnsi="Cambria"/>
              <w:sz w:val="18"/>
              <w:szCs w:val="18"/>
            </w:rPr>
            <w:t>ISSN: 2630-578X</w:t>
          </w:r>
          <w:r w:rsidRPr="00BB2731">
            <w:rPr>
              <w:rFonts w:ascii="Cambria" w:hAnsi="Cambria"/>
              <w:sz w:val="18"/>
              <w:szCs w:val="18"/>
            </w:rPr>
            <w:tab/>
          </w:r>
        </w:p>
        <w:p w:rsidR="00365029" w:rsidRPr="00777C0A" w:rsidRDefault="00365029" w:rsidP="00777C0A">
          <w:pPr>
            <w:pStyle w:val="stBilgi"/>
            <w:tabs>
              <w:tab w:val="clear" w:pos="4536"/>
              <w:tab w:val="clear" w:pos="9072"/>
              <w:tab w:val="left" w:pos="2869"/>
            </w:tabs>
            <w:contextualSpacing/>
            <w:jc w:val="right"/>
            <w:rPr>
              <w:rFonts w:ascii="Cambria" w:hAnsi="Cambria"/>
              <w:sz w:val="18"/>
              <w:szCs w:val="18"/>
            </w:rPr>
          </w:pPr>
          <w:r>
            <w:rPr>
              <w:rFonts w:ascii="Cambria" w:hAnsi="Cambria"/>
              <w:sz w:val="18"/>
              <w:szCs w:val="18"/>
            </w:rPr>
            <w:t>Araştırma Makalesi</w:t>
          </w:r>
        </w:p>
      </w:tc>
      <w:tc>
        <w:tcPr>
          <w:tcW w:w="4818" w:type="dxa"/>
        </w:tcPr>
        <w:p w:rsidR="00365029" w:rsidRPr="00BB2731" w:rsidRDefault="00365029" w:rsidP="00F63890">
          <w:pPr>
            <w:pStyle w:val="stBilgi"/>
            <w:contextualSpacing/>
            <w:jc w:val="right"/>
            <w:rPr>
              <w:rFonts w:ascii="Cambria" w:hAnsi="Cambria"/>
              <w:sz w:val="18"/>
              <w:szCs w:val="18"/>
            </w:rPr>
          </w:pPr>
          <w:r w:rsidRPr="00195595">
            <w:rPr>
              <w:rFonts w:ascii="Cambria" w:hAnsi="Cambria"/>
              <w:sz w:val="18"/>
              <w:szCs w:val="16"/>
              <w:lang w:val="en-US"/>
            </w:rPr>
            <w:br/>
          </w:r>
        </w:p>
        <w:p w:rsidR="00365029" w:rsidRDefault="00365029" w:rsidP="00F63890">
          <w:pPr>
            <w:pStyle w:val="stBilgi"/>
            <w:contextualSpacing/>
            <w:jc w:val="right"/>
            <w:rPr>
              <w:rFonts w:ascii="Cambria" w:hAnsi="Cambria"/>
              <w:sz w:val="18"/>
              <w:szCs w:val="18"/>
              <w:lang w:val="en-US"/>
            </w:rPr>
          </w:pPr>
        </w:p>
        <w:p w:rsidR="00365029" w:rsidRPr="00777C0A" w:rsidRDefault="00365029" w:rsidP="00330090">
          <w:pPr>
            <w:pStyle w:val="stBilgi"/>
            <w:contextualSpacing/>
            <w:rPr>
              <w:rFonts w:ascii="Cambria" w:hAnsi="Cambria"/>
              <w:sz w:val="18"/>
              <w:szCs w:val="18"/>
              <w:lang w:val="en-US"/>
            </w:rPr>
          </w:pPr>
          <w:r>
            <w:rPr>
              <w:rFonts w:ascii="Cambria" w:hAnsi="Cambria"/>
              <w:sz w:val="18"/>
              <w:szCs w:val="18"/>
              <w:lang w:val="en-US"/>
            </w:rPr>
            <w:t xml:space="preserve">Research Article                                                   </w:t>
          </w:r>
        </w:p>
      </w:tc>
    </w:tr>
  </w:tbl>
  <w:p w:rsidR="00365029" w:rsidRDefault="00365029" w:rsidP="00FA714D">
    <w:pPr>
      <w:pStyle w:val="stBilgi"/>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58D"/>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215043D9"/>
    <w:multiLevelType w:val="multilevel"/>
    <w:tmpl w:val="048CEB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1B4B8A"/>
    <w:multiLevelType w:val="multilevel"/>
    <w:tmpl w:val="4A6A4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C25CCA"/>
    <w:multiLevelType w:val="multilevel"/>
    <w:tmpl w:val="184679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F33044"/>
    <w:multiLevelType w:val="multilevel"/>
    <w:tmpl w:val="BCB273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CE68F2"/>
    <w:multiLevelType w:val="hybridMultilevel"/>
    <w:tmpl w:val="03AC2618"/>
    <w:lvl w:ilvl="0" w:tplc="6B3EBB60">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6" w15:restartNumberingAfterBreak="0">
    <w:nsid w:val="3ACE2DC8"/>
    <w:multiLevelType w:val="hybridMultilevel"/>
    <w:tmpl w:val="4AE0C7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28F1B8D"/>
    <w:multiLevelType w:val="hybridMultilevel"/>
    <w:tmpl w:val="224886D4"/>
    <w:lvl w:ilvl="0" w:tplc="A6B88298">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BCA5563"/>
    <w:multiLevelType w:val="hybridMultilevel"/>
    <w:tmpl w:val="8AD45B8C"/>
    <w:lvl w:ilvl="0" w:tplc="5F7EC8E4">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532569FC"/>
    <w:multiLevelType w:val="multilevel"/>
    <w:tmpl w:val="5F883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85599B"/>
    <w:multiLevelType w:val="multilevel"/>
    <w:tmpl w:val="9476FD12"/>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E53FFB"/>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74FD68A2"/>
    <w:multiLevelType w:val="multilevel"/>
    <w:tmpl w:val="F4D096E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6"/>
  </w:num>
  <w:num w:numId="3">
    <w:abstractNumId w:val="13"/>
  </w:num>
  <w:num w:numId="4">
    <w:abstractNumId w:val="9"/>
  </w:num>
  <w:num w:numId="5">
    <w:abstractNumId w:val="12"/>
  </w:num>
  <w:num w:numId="6">
    <w:abstractNumId w:val="0"/>
  </w:num>
  <w:num w:numId="7">
    <w:abstractNumId w:val="11"/>
  </w:num>
  <w:num w:numId="8">
    <w:abstractNumId w:val="5"/>
  </w:num>
  <w:num w:numId="9">
    <w:abstractNumId w:val="3"/>
  </w:num>
  <w:num w:numId="10">
    <w:abstractNumId w:val="4"/>
  </w:num>
  <w:num w:numId="11">
    <w:abstractNumId w:val="2"/>
  </w:num>
  <w:num w:numId="12">
    <w:abstractNumId w:val="10"/>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n-US" w:vendorID="64" w:dllVersion="6" w:nlCheck="1" w:checkStyle="0"/>
  <w:activeWritingStyle w:appName="MSWord" w:lang="tr-TR" w:vendorID="64" w:dllVersion="0" w:nlCheck="1" w:checkStyle="0"/>
  <w:activeWritingStyle w:appName="MSWord" w:lang="en-US" w:vendorID="64" w:dllVersion="0" w:nlCheck="1" w:checkStyle="0"/>
  <w:activeWritingStyle w:appName="MSWord" w:lang="en-US" w:vendorID="64" w:dllVersion="131078"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2"/>
  </w:compat>
  <w:rsids>
    <w:rsidRoot w:val="007C0DEA"/>
    <w:rsid w:val="000029FC"/>
    <w:rsid w:val="00023F37"/>
    <w:rsid w:val="00037E36"/>
    <w:rsid w:val="00046849"/>
    <w:rsid w:val="00053ABF"/>
    <w:rsid w:val="0008064A"/>
    <w:rsid w:val="00082297"/>
    <w:rsid w:val="00087317"/>
    <w:rsid w:val="00090A8C"/>
    <w:rsid w:val="000A5917"/>
    <w:rsid w:val="000D2DC4"/>
    <w:rsid w:val="000E4D28"/>
    <w:rsid w:val="000E5EAF"/>
    <w:rsid w:val="000E6F52"/>
    <w:rsid w:val="000E6FA2"/>
    <w:rsid w:val="000F207A"/>
    <w:rsid w:val="000F2F23"/>
    <w:rsid w:val="000F447C"/>
    <w:rsid w:val="000F6ABB"/>
    <w:rsid w:val="00110FD3"/>
    <w:rsid w:val="00113A46"/>
    <w:rsid w:val="001162AB"/>
    <w:rsid w:val="00127E17"/>
    <w:rsid w:val="00134A0D"/>
    <w:rsid w:val="00137D83"/>
    <w:rsid w:val="00144191"/>
    <w:rsid w:val="001472FB"/>
    <w:rsid w:val="00150EDB"/>
    <w:rsid w:val="00155390"/>
    <w:rsid w:val="001600E7"/>
    <w:rsid w:val="001602FC"/>
    <w:rsid w:val="001636CF"/>
    <w:rsid w:val="001671BF"/>
    <w:rsid w:val="00174C42"/>
    <w:rsid w:val="00181DCC"/>
    <w:rsid w:val="0018794F"/>
    <w:rsid w:val="00191547"/>
    <w:rsid w:val="001915DF"/>
    <w:rsid w:val="00195595"/>
    <w:rsid w:val="0019641C"/>
    <w:rsid w:val="00196C20"/>
    <w:rsid w:val="001A59A8"/>
    <w:rsid w:val="001B731B"/>
    <w:rsid w:val="001D515B"/>
    <w:rsid w:val="001E50DE"/>
    <w:rsid w:val="001F70D6"/>
    <w:rsid w:val="0020452E"/>
    <w:rsid w:val="00225F3B"/>
    <w:rsid w:val="00245006"/>
    <w:rsid w:val="0026317D"/>
    <w:rsid w:val="00265559"/>
    <w:rsid w:val="00280E39"/>
    <w:rsid w:val="002827DD"/>
    <w:rsid w:val="0028714B"/>
    <w:rsid w:val="00287942"/>
    <w:rsid w:val="00291B21"/>
    <w:rsid w:val="002A29DE"/>
    <w:rsid w:val="002A4445"/>
    <w:rsid w:val="002A4AA9"/>
    <w:rsid w:val="002B3B29"/>
    <w:rsid w:val="002B4751"/>
    <w:rsid w:val="002B496F"/>
    <w:rsid w:val="002B78A5"/>
    <w:rsid w:val="002C18EA"/>
    <w:rsid w:val="002C2AD3"/>
    <w:rsid w:val="002C3AEF"/>
    <w:rsid w:val="002C6B91"/>
    <w:rsid w:val="002D2538"/>
    <w:rsid w:val="002E530A"/>
    <w:rsid w:val="002E5B97"/>
    <w:rsid w:val="002E78B7"/>
    <w:rsid w:val="002E7C13"/>
    <w:rsid w:val="00310EA3"/>
    <w:rsid w:val="003125DA"/>
    <w:rsid w:val="0032049C"/>
    <w:rsid w:val="00327856"/>
    <w:rsid w:val="00330090"/>
    <w:rsid w:val="003334F6"/>
    <w:rsid w:val="003342B9"/>
    <w:rsid w:val="00335FC3"/>
    <w:rsid w:val="00343BDC"/>
    <w:rsid w:val="00353C61"/>
    <w:rsid w:val="003611FD"/>
    <w:rsid w:val="00365029"/>
    <w:rsid w:val="003761C3"/>
    <w:rsid w:val="003801CA"/>
    <w:rsid w:val="003810C7"/>
    <w:rsid w:val="00382B28"/>
    <w:rsid w:val="00396B88"/>
    <w:rsid w:val="003A53CC"/>
    <w:rsid w:val="003A59CE"/>
    <w:rsid w:val="003B01A2"/>
    <w:rsid w:val="003C1C18"/>
    <w:rsid w:val="003C5DDA"/>
    <w:rsid w:val="003C5F91"/>
    <w:rsid w:val="003D0B4E"/>
    <w:rsid w:val="003D56F4"/>
    <w:rsid w:val="003E4E0E"/>
    <w:rsid w:val="003F0505"/>
    <w:rsid w:val="003F2ABA"/>
    <w:rsid w:val="003F5262"/>
    <w:rsid w:val="00402E64"/>
    <w:rsid w:val="00403910"/>
    <w:rsid w:val="00407F06"/>
    <w:rsid w:val="00422808"/>
    <w:rsid w:val="00424EDC"/>
    <w:rsid w:val="00425A42"/>
    <w:rsid w:val="00427E41"/>
    <w:rsid w:val="00467A44"/>
    <w:rsid w:val="00480FDE"/>
    <w:rsid w:val="00496427"/>
    <w:rsid w:val="004B0B3E"/>
    <w:rsid w:val="004B245C"/>
    <w:rsid w:val="004B2F4A"/>
    <w:rsid w:val="004B3D74"/>
    <w:rsid w:val="004B59A6"/>
    <w:rsid w:val="004C21FE"/>
    <w:rsid w:val="004E0D3F"/>
    <w:rsid w:val="004E4B78"/>
    <w:rsid w:val="004F4C62"/>
    <w:rsid w:val="00501909"/>
    <w:rsid w:val="00501EE7"/>
    <w:rsid w:val="00502135"/>
    <w:rsid w:val="005055E4"/>
    <w:rsid w:val="00510B7F"/>
    <w:rsid w:val="00515A80"/>
    <w:rsid w:val="005402F5"/>
    <w:rsid w:val="00541925"/>
    <w:rsid w:val="00552321"/>
    <w:rsid w:val="00560315"/>
    <w:rsid w:val="00562625"/>
    <w:rsid w:val="0058290F"/>
    <w:rsid w:val="00584C39"/>
    <w:rsid w:val="00584EAB"/>
    <w:rsid w:val="00596A92"/>
    <w:rsid w:val="00597125"/>
    <w:rsid w:val="005972C7"/>
    <w:rsid w:val="005A166D"/>
    <w:rsid w:val="005A5050"/>
    <w:rsid w:val="005B2342"/>
    <w:rsid w:val="005C46AC"/>
    <w:rsid w:val="005C5779"/>
    <w:rsid w:val="005C6642"/>
    <w:rsid w:val="005E647B"/>
    <w:rsid w:val="005F6F47"/>
    <w:rsid w:val="00606C28"/>
    <w:rsid w:val="00607091"/>
    <w:rsid w:val="006104BD"/>
    <w:rsid w:val="00610F98"/>
    <w:rsid w:val="00611780"/>
    <w:rsid w:val="00614948"/>
    <w:rsid w:val="00616C2A"/>
    <w:rsid w:val="00622CC0"/>
    <w:rsid w:val="00623DFE"/>
    <w:rsid w:val="00633120"/>
    <w:rsid w:val="0063399D"/>
    <w:rsid w:val="0064711D"/>
    <w:rsid w:val="00652BA6"/>
    <w:rsid w:val="00665DA3"/>
    <w:rsid w:val="00665ECF"/>
    <w:rsid w:val="006675EE"/>
    <w:rsid w:val="00670473"/>
    <w:rsid w:val="006708FD"/>
    <w:rsid w:val="00673603"/>
    <w:rsid w:val="00673C6A"/>
    <w:rsid w:val="00684FAB"/>
    <w:rsid w:val="0069564A"/>
    <w:rsid w:val="006A0C73"/>
    <w:rsid w:val="006C3784"/>
    <w:rsid w:val="006C4254"/>
    <w:rsid w:val="006C5940"/>
    <w:rsid w:val="006D0CD2"/>
    <w:rsid w:val="006D6F13"/>
    <w:rsid w:val="006E17EC"/>
    <w:rsid w:val="006E411E"/>
    <w:rsid w:val="006F25A8"/>
    <w:rsid w:val="006F3DDE"/>
    <w:rsid w:val="007036FC"/>
    <w:rsid w:val="0070510B"/>
    <w:rsid w:val="007129BC"/>
    <w:rsid w:val="00713C01"/>
    <w:rsid w:val="00721B59"/>
    <w:rsid w:val="00722F88"/>
    <w:rsid w:val="00730FB1"/>
    <w:rsid w:val="00763ED5"/>
    <w:rsid w:val="00764AE3"/>
    <w:rsid w:val="007653A7"/>
    <w:rsid w:val="00770338"/>
    <w:rsid w:val="00772C2D"/>
    <w:rsid w:val="00777C0A"/>
    <w:rsid w:val="00781B3F"/>
    <w:rsid w:val="00786264"/>
    <w:rsid w:val="007943C7"/>
    <w:rsid w:val="0079751C"/>
    <w:rsid w:val="007A069E"/>
    <w:rsid w:val="007A072C"/>
    <w:rsid w:val="007A0B77"/>
    <w:rsid w:val="007B2A90"/>
    <w:rsid w:val="007B64EE"/>
    <w:rsid w:val="007B76A1"/>
    <w:rsid w:val="007C0DEA"/>
    <w:rsid w:val="007D2314"/>
    <w:rsid w:val="007D6D33"/>
    <w:rsid w:val="007E039A"/>
    <w:rsid w:val="007E582F"/>
    <w:rsid w:val="007E5FE6"/>
    <w:rsid w:val="007E7A14"/>
    <w:rsid w:val="007F1A95"/>
    <w:rsid w:val="007F56F0"/>
    <w:rsid w:val="007F6616"/>
    <w:rsid w:val="00804011"/>
    <w:rsid w:val="00805D15"/>
    <w:rsid w:val="00811BD1"/>
    <w:rsid w:val="00822434"/>
    <w:rsid w:val="008254F7"/>
    <w:rsid w:val="0083128B"/>
    <w:rsid w:val="00837B99"/>
    <w:rsid w:val="00864659"/>
    <w:rsid w:val="00867AB1"/>
    <w:rsid w:val="0088325F"/>
    <w:rsid w:val="0088707D"/>
    <w:rsid w:val="008C03CB"/>
    <w:rsid w:val="008C6F09"/>
    <w:rsid w:val="008D6D6B"/>
    <w:rsid w:val="008E0CDB"/>
    <w:rsid w:val="008E405F"/>
    <w:rsid w:val="008E4DF6"/>
    <w:rsid w:val="008F2DF5"/>
    <w:rsid w:val="009118B9"/>
    <w:rsid w:val="0092254B"/>
    <w:rsid w:val="0093343E"/>
    <w:rsid w:val="00953AB7"/>
    <w:rsid w:val="00955688"/>
    <w:rsid w:val="00972FF7"/>
    <w:rsid w:val="00981D54"/>
    <w:rsid w:val="0098450E"/>
    <w:rsid w:val="00993333"/>
    <w:rsid w:val="00994535"/>
    <w:rsid w:val="009A3F10"/>
    <w:rsid w:val="009B395F"/>
    <w:rsid w:val="009B3B19"/>
    <w:rsid w:val="009B46D2"/>
    <w:rsid w:val="009B64CF"/>
    <w:rsid w:val="009C64E9"/>
    <w:rsid w:val="009D2564"/>
    <w:rsid w:val="009D7DC6"/>
    <w:rsid w:val="009E0052"/>
    <w:rsid w:val="009F2BCF"/>
    <w:rsid w:val="00A10C6C"/>
    <w:rsid w:val="00A20875"/>
    <w:rsid w:val="00A3273A"/>
    <w:rsid w:val="00A4126B"/>
    <w:rsid w:val="00A526A9"/>
    <w:rsid w:val="00A56EAB"/>
    <w:rsid w:val="00A6046A"/>
    <w:rsid w:val="00A64401"/>
    <w:rsid w:val="00A648F6"/>
    <w:rsid w:val="00A661BD"/>
    <w:rsid w:val="00A67EF4"/>
    <w:rsid w:val="00A70045"/>
    <w:rsid w:val="00A71A73"/>
    <w:rsid w:val="00A747B6"/>
    <w:rsid w:val="00A758D3"/>
    <w:rsid w:val="00A77762"/>
    <w:rsid w:val="00A858B3"/>
    <w:rsid w:val="00AA4EFD"/>
    <w:rsid w:val="00AA78F8"/>
    <w:rsid w:val="00AC0BF1"/>
    <w:rsid w:val="00AC33C1"/>
    <w:rsid w:val="00AC37A9"/>
    <w:rsid w:val="00AD4A5E"/>
    <w:rsid w:val="00AD7604"/>
    <w:rsid w:val="00AE268E"/>
    <w:rsid w:val="00AF1AAD"/>
    <w:rsid w:val="00AF5F82"/>
    <w:rsid w:val="00AF799B"/>
    <w:rsid w:val="00B11A50"/>
    <w:rsid w:val="00B14706"/>
    <w:rsid w:val="00B318C9"/>
    <w:rsid w:val="00B330AE"/>
    <w:rsid w:val="00B36061"/>
    <w:rsid w:val="00B36B76"/>
    <w:rsid w:val="00B41F48"/>
    <w:rsid w:val="00B45FBD"/>
    <w:rsid w:val="00B6782D"/>
    <w:rsid w:val="00B7476C"/>
    <w:rsid w:val="00B74FA5"/>
    <w:rsid w:val="00B8007B"/>
    <w:rsid w:val="00B86FAD"/>
    <w:rsid w:val="00B93FB5"/>
    <w:rsid w:val="00BA0879"/>
    <w:rsid w:val="00BA75DF"/>
    <w:rsid w:val="00BB2506"/>
    <w:rsid w:val="00BB2731"/>
    <w:rsid w:val="00BB4A93"/>
    <w:rsid w:val="00BD4B22"/>
    <w:rsid w:val="00BF126E"/>
    <w:rsid w:val="00BF273D"/>
    <w:rsid w:val="00BF3D08"/>
    <w:rsid w:val="00BF40D2"/>
    <w:rsid w:val="00C03B44"/>
    <w:rsid w:val="00C1203F"/>
    <w:rsid w:val="00C12C77"/>
    <w:rsid w:val="00C13F30"/>
    <w:rsid w:val="00C2033F"/>
    <w:rsid w:val="00C31CE8"/>
    <w:rsid w:val="00C35399"/>
    <w:rsid w:val="00C42DDA"/>
    <w:rsid w:val="00C6161A"/>
    <w:rsid w:val="00C6249B"/>
    <w:rsid w:val="00C63661"/>
    <w:rsid w:val="00C670B6"/>
    <w:rsid w:val="00C73E0C"/>
    <w:rsid w:val="00C74C1E"/>
    <w:rsid w:val="00C76101"/>
    <w:rsid w:val="00C80798"/>
    <w:rsid w:val="00C81A68"/>
    <w:rsid w:val="00C81B2B"/>
    <w:rsid w:val="00C95EC6"/>
    <w:rsid w:val="00CA0772"/>
    <w:rsid w:val="00CB78D8"/>
    <w:rsid w:val="00CC1CF4"/>
    <w:rsid w:val="00CC6184"/>
    <w:rsid w:val="00CD2094"/>
    <w:rsid w:val="00CE40A2"/>
    <w:rsid w:val="00CE5B11"/>
    <w:rsid w:val="00D03814"/>
    <w:rsid w:val="00D169E4"/>
    <w:rsid w:val="00D205F8"/>
    <w:rsid w:val="00D23B44"/>
    <w:rsid w:val="00D3070D"/>
    <w:rsid w:val="00D318CF"/>
    <w:rsid w:val="00D324F5"/>
    <w:rsid w:val="00D335C2"/>
    <w:rsid w:val="00D4205B"/>
    <w:rsid w:val="00D4554D"/>
    <w:rsid w:val="00D50AA5"/>
    <w:rsid w:val="00D57885"/>
    <w:rsid w:val="00D64178"/>
    <w:rsid w:val="00D74F1D"/>
    <w:rsid w:val="00D810F7"/>
    <w:rsid w:val="00D83D85"/>
    <w:rsid w:val="00D840AC"/>
    <w:rsid w:val="00D87330"/>
    <w:rsid w:val="00D95EFF"/>
    <w:rsid w:val="00DA4C99"/>
    <w:rsid w:val="00DB4699"/>
    <w:rsid w:val="00DC2A3D"/>
    <w:rsid w:val="00DC6862"/>
    <w:rsid w:val="00DD008A"/>
    <w:rsid w:val="00DD056C"/>
    <w:rsid w:val="00DE1BDE"/>
    <w:rsid w:val="00DF3420"/>
    <w:rsid w:val="00E136FA"/>
    <w:rsid w:val="00E47283"/>
    <w:rsid w:val="00E5076A"/>
    <w:rsid w:val="00E53ED0"/>
    <w:rsid w:val="00E54770"/>
    <w:rsid w:val="00E6188B"/>
    <w:rsid w:val="00E63CB5"/>
    <w:rsid w:val="00E76C90"/>
    <w:rsid w:val="00E85F49"/>
    <w:rsid w:val="00E957EC"/>
    <w:rsid w:val="00E95AE2"/>
    <w:rsid w:val="00EA268E"/>
    <w:rsid w:val="00ED077A"/>
    <w:rsid w:val="00ED23FD"/>
    <w:rsid w:val="00EE2801"/>
    <w:rsid w:val="00EE6C61"/>
    <w:rsid w:val="00EF364B"/>
    <w:rsid w:val="00EF52D5"/>
    <w:rsid w:val="00F03EBF"/>
    <w:rsid w:val="00F13CF0"/>
    <w:rsid w:val="00F21C2A"/>
    <w:rsid w:val="00F24177"/>
    <w:rsid w:val="00F24ED1"/>
    <w:rsid w:val="00F2683E"/>
    <w:rsid w:val="00F42F5D"/>
    <w:rsid w:val="00F52996"/>
    <w:rsid w:val="00F63890"/>
    <w:rsid w:val="00F65146"/>
    <w:rsid w:val="00F66E1E"/>
    <w:rsid w:val="00F91333"/>
    <w:rsid w:val="00FA3300"/>
    <w:rsid w:val="00FA6A4A"/>
    <w:rsid w:val="00FA714D"/>
    <w:rsid w:val="00FB4879"/>
    <w:rsid w:val="00FB5C2D"/>
    <w:rsid w:val="00FB7531"/>
    <w:rsid w:val="00FC763C"/>
    <w:rsid w:val="00FD01E7"/>
    <w:rsid w:val="00FE5CA2"/>
    <w:rsid w:val="00FE612E"/>
    <w:rsid w:val="00FF0B75"/>
    <w:rsid w:val="00FF2C6D"/>
    <w:rsid w:val="00FF7F0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
      </o:rules>
    </o:shapelayout>
  </w:shapeDefaults>
  <w:decimalSymbol w:val=","/>
  <w:listSeparator w:val=";"/>
  <w14:docId w14:val="0BA1C8D6"/>
  <w15:docId w15:val="{43E12E55-FE7D-42A8-92DB-37B94193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E0E"/>
    <w:pPr>
      <w:spacing w:after="200" w:line="276" w:lineRule="auto"/>
    </w:pPr>
    <w:rPr>
      <w:sz w:val="22"/>
      <w:szCs w:val="22"/>
      <w:lang w:eastAsia="en-US"/>
    </w:rPr>
  </w:style>
  <w:style w:type="paragraph" w:styleId="Balk2">
    <w:name w:val="heading 2"/>
    <w:basedOn w:val="Normal"/>
    <w:next w:val="Normal"/>
    <w:link w:val="Balk2Char"/>
    <w:uiPriority w:val="9"/>
    <w:semiHidden/>
    <w:unhideWhenUsed/>
    <w:qFormat/>
    <w:rsid w:val="003F52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rsid w:val="007B64EE"/>
    <w:pPr>
      <w:keepNext/>
      <w:spacing w:after="0" w:line="360" w:lineRule="auto"/>
      <w:ind w:left="2832" w:firstLine="708"/>
      <w:outlineLvl w:val="2"/>
    </w:pPr>
    <w:rPr>
      <w:rFonts w:ascii="Times New Roman" w:eastAsia="Times New Roman" w:hAnsi="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nhideWhenUsed/>
    <w:rsid w:val="007C0DEA"/>
    <w:pPr>
      <w:spacing w:after="0" w:line="240" w:lineRule="auto"/>
    </w:pPr>
    <w:rPr>
      <w:sz w:val="20"/>
      <w:szCs w:val="20"/>
    </w:rPr>
  </w:style>
  <w:style w:type="character" w:customStyle="1" w:styleId="DipnotMetniChar">
    <w:name w:val="Dipnot Metni Char"/>
    <w:basedOn w:val="VarsaylanParagrafYazTipi"/>
    <w:link w:val="DipnotMetni"/>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uiPriority w:val="59"/>
    <w:rsid w:val="00C03B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u w:val="single"/>
    </w:rPr>
  </w:style>
  <w:style w:type="paragraph" w:customStyle="1" w:styleId="zetYazs">
    <w:name w:val="ÖzetYazısı"/>
    <w:basedOn w:val="Normal"/>
    <w:qFormat/>
    <w:rsid w:val="002E5B97"/>
    <w:pPr>
      <w:spacing w:before="120" w:after="120" w:line="240" w:lineRule="auto"/>
      <w:jc w:val="center"/>
    </w:pPr>
    <w:rPr>
      <w:rFonts w:ascii="Times New Roman" w:hAnsi="Times New Roman"/>
      <w:sz w:val="20"/>
      <w:szCs w:val="24"/>
      <w:vertAlign w:val="superscript"/>
    </w:rPr>
  </w:style>
  <w:style w:type="paragraph" w:customStyle="1" w:styleId="letiim-Affilation">
    <w:name w:val="İletişim-Affilation"/>
    <w:basedOn w:val="Normal"/>
    <w:uiPriority w:val="99"/>
    <w:qFormat/>
    <w:rsid w:val="002E5B97"/>
    <w:pPr>
      <w:spacing w:after="0" w:line="240" w:lineRule="auto"/>
      <w:jc w:val="center"/>
    </w:pPr>
    <w:rPr>
      <w:rFonts w:ascii="Times New Roman" w:hAnsi="Times New Roman"/>
      <w:vertAlign w:val="superscript"/>
    </w:rPr>
  </w:style>
  <w:style w:type="paragraph" w:styleId="AralkYok">
    <w:name w:val="No Spacing"/>
    <w:uiPriority w:val="99"/>
    <w:qFormat/>
    <w:rsid w:val="00BD4B22"/>
    <w:rPr>
      <w:sz w:val="22"/>
      <w:szCs w:val="22"/>
      <w:lang w:eastAsia="en-US"/>
    </w:rPr>
  </w:style>
  <w:style w:type="paragraph" w:customStyle="1" w:styleId="ekil">
    <w:name w:val="şekil"/>
    <w:basedOn w:val="Normal"/>
    <w:link w:val="ekilChar"/>
    <w:qFormat/>
    <w:rsid w:val="007F1A95"/>
    <w:pPr>
      <w:spacing w:after="0" w:line="360" w:lineRule="auto"/>
      <w:ind w:firstLine="851"/>
      <w:jc w:val="center"/>
    </w:pPr>
    <w:rPr>
      <w:rFonts w:ascii="Times New Roman" w:eastAsia="Times New Roman" w:hAnsi="Times New Roman"/>
      <w:sz w:val="24"/>
      <w:szCs w:val="20"/>
    </w:rPr>
  </w:style>
  <w:style w:type="character" w:customStyle="1" w:styleId="ekilChar">
    <w:name w:val="şekil Char"/>
    <w:link w:val="ekil"/>
    <w:rsid w:val="007F1A95"/>
    <w:rPr>
      <w:rFonts w:ascii="Times New Roman" w:eastAsia="Times New Roman" w:hAnsi="Times New Roman"/>
      <w:sz w:val="24"/>
      <w:lang w:eastAsia="en-US"/>
    </w:rPr>
  </w:style>
  <w:style w:type="paragraph" w:customStyle="1" w:styleId="Banko">
    <w:name w:val="Banko"/>
    <w:basedOn w:val="Normal"/>
    <w:link w:val="BankoChar"/>
    <w:qFormat/>
    <w:rsid w:val="007B64EE"/>
    <w:pPr>
      <w:spacing w:after="0" w:line="360" w:lineRule="auto"/>
      <w:ind w:firstLine="851"/>
      <w:jc w:val="both"/>
    </w:pPr>
    <w:rPr>
      <w:rFonts w:ascii="Times New Roman" w:eastAsia="Times New Roman" w:hAnsi="Times New Roman"/>
      <w:sz w:val="24"/>
      <w:szCs w:val="24"/>
      <w:lang w:eastAsia="tr-TR"/>
    </w:rPr>
  </w:style>
  <w:style w:type="character" w:customStyle="1" w:styleId="BankoChar">
    <w:name w:val="Banko Char"/>
    <w:link w:val="Banko"/>
    <w:rsid w:val="007B64EE"/>
    <w:rPr>
      <w:rFonts w:ascii="Times New Roman" w:eastAsia="Times New Roman" w:hAnsi="Times New Roman"/>
      <w:sz w:val="24"/>
      <w:szCs w:val="24"/>
    </w:rPr>
  </w:style>
  <w:style w:type="character" w:customStyle="1" w:styleId="Balk3Char">
    <w:name w:val="Başlık 3 Char"/>
    <w:basedOn w:val="VarsaylanParagrafYazTipi"/>
    <w:link w:val="Balk3"/>
    <w:rsid w:val="007B64EE"/>
    <w:rPr>
      <w:rFonts w:ascii="Times New Roman" w:eastAsia="Times New Roman" w:hAnsi="Times New Roman"/>
      <w:sz w:val="24"/>
      <w:szCs w:val="24"/>
    </w:rPr>
  </w:style>
  <w:style w:type="paragraph" w:customStyle="1" w:styleId="izelge">
    <w:name w:val="Çizelge"/>
    <w:basedOn w:val="ekil"/>
    <w:link w:val="izelgeChar"/>
    <w:qFormat/>
    <w:rsid w:val="00110FD3"/>
    <w:pPr>
      <w:spacing w:line="240" w:lineRule="auto"/>
      <w:jc w:val="left"/>
    </w:pPr>
  </w:style>
  <w:style w:type="character" w:customStyle="1" w:styleId="izelgeChar">
    <w:name w:val="Çizelge Char"/>
    <w:basedOn w:val="ekilChar"/>
    <w:link w:val="izelge"/>
    <w:rsid w:val="00110FD3"/>
    <w:rPr>
      <w:rFonts w:ascii="Times New Roman" w:eastAsia="Times New Roman" w:hAnsi="Times New Roman"/>
      <w:sz w:val="24"/>
      <w:lang w:eastAsia="en-US"/>
    </w:rPr>
  </w:style>
  <w:style w:type="character" w:customStyle="1" w:styleId="Balk2Char">
    <w:name w:val="Başlık 2 Char"/>
    <w:basedOn w:val="VarsaylanParagrafYazTipi"/>
    <w:link w:val="Balk2"/>
    <w:uiPriority w:val="9"/>
    <w:semiHidden/>
    <w:rsid w:val="003F5262"/>
    <w:rPr>
      <w:rFonts w:asciiTheme="majorHAnsi" w:eastAsiaTheme="majorEastAsia" w:hAnsiTheme="majorHAnsi" w:cstheme="majorBidi"/>
      <w:color w:val="365F91" w:themeColor="accent1" w:themeShade="BF"/>
      <w:sz w:val="26"/>
      <w:szCs w:val="26"/>
      <w:lang w:eastAsia="en-US"/>
    </w:rPr>
  </w:style>
  <w:style w:type="table" w:customStyle="1" w:styleId="TableGrid1">
    <w:name w:val="Table Grid1"/>
    <w:basedOn w:val="NormalTablo"/>
    <w:next w:val="TabloKlavuzu"/>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nhideWhenUsed/>
    <w:qFormat/>
    <w:rsid w:val="00804011"/>
    <w:pPr>
      <w:spacing w:line="240" w:lineRule="auto"/>
    </w:pPr>
    <w:rPr>
      <w:rFonts w:asciiTheme="minorHAnsi" w:eastAsiaTheme="minorHAnsi" w:hAnsiTheme="minorHAnsi" w:cstheme="minorBidi"/>
      <w:b/>
      <w:bCs/>
      <w:color w:val="4F81BD" w:themeColor="accent1"/>
      <w:sz w:val="18"/>
      <w:szCs w:val="18"/>
    </w:rPr>
  </w:style>
  <w:style w:type="character" w:customStyle="1" w:styleId="ResimYazsChar">
    <w:name w:val="Resim Yazısı Char"/>
    <w:basedOn w:val="VarsaylanParagrafYazTipi"/>
    <w:link w:val="ResimYazs"/>
    <w:locked/>
    <w:rsid w:val="00804011"/>
    <w:rPr>
      <w:rFonts w:asciiTheme="minorHAnsi" w:eastAsiaTheme="minorHAnsi" w:hAnsiTheme="minorHAnsi" w:cstheme="minorBidi"/>
      <w:b/>
      <w:bCs/>
      <w:color w:val="4F81BD" w:themeColor="accent1"/>
      <w:sz w:val="18"/>
      <w:szCs w:val="18"/>
      <w:lang w:eastAsia="en-US"/>
    </w:rPr>
  </w:style>
  <w:style w:type="table" w:customStyle="1" w:styleId="TableGrid3">
    <w:name w:val="Table Grid3"/>
    <w:basedOn w:val="NormalTablo"/>
    <w:next w:val="TabloKlavuzu"/>
    <w:uiPriority w:val="59"/>
    <w:rsid w:val="00CC61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052"/>
    <w:pPr>
      <w:autoSpaceDE w:val="0"/>
      <w:autoSpaceDN w:val="0"/>
      <w:adjustRightInd w:val="0"/>
    </w:pPr>
    <w:rPr>
      <w:rFonts w:ascii="Times New Roman" w:hAnsi="Times New Roman"/>
      <w:color w:val="000000"/>
      <w:sz w:val="24"/>
      <w:szCs w:val="24"/>
    </w:rPr>
  </w:style>
  <w:style w:type="character" w:styleId="AklamaBavurusu">
    <w:name w:val="annotation reference"/>
    <w:basedOn w:val="VarsaylanParagrafYazTipi"/>
    <w:uiPriority w:val="99"/>
    <w:semiHidden/>
    <w:unhideWhenUsed/>
    <w:rsid w:val="00134A0D"/>
    <w:rPr>
      <w:sz w:val="16"/>
      <w:szCs w:val="16"/>
    </w:rPr>
  </w:style>
  <w:style w:type="paragraph" w:styleId="AklamaMetni">
    <w:name w:val="annotation text"/>
    <w:basedOn w:val="Normal"/>
    <w:link w:val="AklamaMetniChar"/>
    <w:uiPriority w:val="99"/>
    <w:semiHidden/>
    <w:unhideWhenUsed/>
    <w:rsid w:val="00134A0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34A0D"/>
    <w:rPr>
      <w:lang w:eastAsia="en-US"/>
    </w:rPr>
  </w:style>
  <w:style w:type="paragraph" w:styleId="AklamaKonusu">
    <w:name w:val="annotation subject"/>
    <w:basedOn w:val="AklamaMetni"/>
    <w:next w:val="AklamaMetni"/>
    <w:link w:val="AklamaKonusuChar"/>
    <w:uiPriority w:val="99"/>
    <w:semiHidden/>
    <w:unhideWhenUsed/>
    <w:rsid w:val="00134A0D"/>
    <w:rPr>
      <w:b/>
      <w:bCs/>
    </w:rPr>
  </w:style>
  <w:style w:type="character" w:customStyle="1" w:styleId="AklamaKonusuChar">
    <w:name w:val="Açıklama Konusu Char"/>
    <w:basedOn w:val="AklamaMetniChar"/>
    <w:link w:val="AklamaKonusu"/>
    <w:uiPriority w:val="99"/>
    <w:semiHidden/>
    <w:rsid w:val="00134A0D"/>
    <w:rPr>
      <w:b/>
      <w:bCs/>
      <w:lang w:eastAsia="en-US"/>
    </w:rPr>
  </w:style>
  <w:style w:type="character" w:styleId="zlenenKpr">
    <w:name w:val="FollowedHyperlink"/>
    <w:basedOn w:val="VarsaylanParagrafYazTipi"/>
    <w:uiPriority w:val="99"/>
    <w:semiHidden/>
    <w:unhideWhenUsed/>
    <w:rsid w:val="008C03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uvenlicalisma.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DA0A2-7350-4F67-B514-D9A97073B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Pages>
  <Words>6083</Words>
  <Characters>34674</Characters>
  <Application>Microsoft Office Word</Application>
  <DocSecurity>0</DocSecurity>
  <Lines>288</Lines>
  <Paragraphs>81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NeC</Company>
  <LinksUpToDate>false</LinksUpToDate>
  <CharactersWithSpaces>40676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Onder</dc:creator>
  <cp:lastModifiedBy>Müge Ensari Özay</cp:lastModifiedBy>
  <cp:revision>17</cp:revision>
  <cp:lastPrinted>2019-03-05T19:22:00Z</cp:lastPrinted>
  <dcterms:created xsi:type="dcterms:W3CDTF">2019-04-01T10:58:00Z</dcterms:created>
  <dcterms:modified xsi:type="dcterms:W3CDTF">2019-04-25T09:58:00Z</dcterms:modified>
</cp:coreProperties>
</file>