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4511" w:rsidRPr="004D4511" w:rsidRDefault="004D4511" w:rsidP="004D4511">
      <w:pPr>
        <w:pStyle w:val="Balk11"/>
        <w:tabs>
          <w:tab w:val="left" w:pos="7938"/>
          <w:tab w:val="left" w:pos="8080"/>
          <w:tab w:val="left" w:pos="8222"/>
        </w:tabs>
        <w:spacing w:before="60" w:after="19"/>
        <w:ind w:left="0" w:right="3" w:hanging="3"/>
        <w:jc w:val="center"/>
      </w:pPr>
      <w:bookmarkStart w:id="0" w:name="_Hlk4972140"/>
      <w:bookmarkStart w:id="1" w:name="_Hlk4971715"/>
      <w:r w:rsidRPr="004D4511">
        <w:t>SERGEI RACHMANINOFF’UN MÜZİKAL KİMLİĞİ VE OP.3 NO.2 PRELÜDÜNÜN İNCELENMESİ</w:t>
      </w:r>
    </w:p>
    <w:p w:rsidR="004D4511" w:rsidRPr="004D4511" w:rsidRDefault="001F3AD2" w:rsidP="004D4511">
      <w:pPr>
        <w:pStyle w:val="GvdeMetni"/>
        <w:spacing w:before="60" w:line="20" w:lineRule="exact"/>
        <w:ind w:left="0" w:right="3" w:hanging="3"/>
        <w:rPr>
          <w:sz w:val="22"/>
          <w:szCs w:val="22"/>
        </w:rPr>
      </w:pPr>
      <w:r w:rsidRPr="004D4511">
        <w:rPr>
          <w:noProof/>
          <w:sz w:val="22"/>
          <w:szCs w:val="22"/>
        </w:rPr>
        <mc:AlternateContent>
          <mc:Choice Requires="wpg">
            <w:drawing>
              <wp:inline distT="0" distB="0" distL="0" distR="0">
                <wp:extent cx="4676775" cy="45720"/>
                <wp:effectExtent l="0" t="0" r="0" b="0"/>
                <wp:docPr id="4"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76775" cy="45720"/>
                          <a:chOff x="0" y="0"/>
                          <a:chExt cx="6863" cy="10"/>
                        </a:xfrm>
                      </wpg:grpSpPr>
                      <wps:wsp>
                        <wps:cNvPr id="6" name="Line 27"/>
                        <wps:cNvCnPr>
                          <a:cxnSpLocks noChangeShapeType="1"/>
                        </wps:cNvCnPr>
                        <wps:spPr bwMode="auto">
                          <a:xfrm>
                            <a:off x="0" y="5"/>
                            <a:ext cx="686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F2D74E3" id="Group 26" o:spid="_x0000_s1026" style="width:368.25pt;height:3.6pt;mso-position-horizontal-relative:char;mso-position-vertical-relative:line" coordsize="686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">
                <v:line id="Line 27" o:spid="_x0000_s1027" style="position:absolute;visibility:visible;mso-wrap-style:square" from="0,5" to="68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w10:anchorlock/>
              </v:group>
            </w:pict>
          </mc:Fallback>
        </mc:AlternateContent>
      </w:r>
    </w:p>
    <w:p w:rsidR="004D4511" w:rsidRPr="004D4511" w:rsidRDefault="004D4511" w:rsidP="004D4511">
      <w:pPr>
        <w:tabs>
          <w:tab w:val="left" w:pos="3178"/>
          <w:tab w:val="left" w:pos="7988"/>
        </w:tabs>
        <w:spacing w:before="60"/>
        <w:ind w:left="0" w:right="3" w:hanging="3"/>
        <w:jc w:val="center"/>
        <w:rPr>
          <w:i/>
          <w:sz w:val="22"/>
          <w:szCs w:val="22"/>
        </w:rPr>
      </w:pPr>
      <w:r w:rsidRPr="004D4511">
        <w:rPr>
          <w:i/>
          <w:sz w:val="22"/>
          <w:szCs w:val="22"/>
          <w:shd w:val="clear" w:color="auto" w:fill="D9D9D9"/>
        </w:rPr>
        <w:t xml:space="preserve">SERGEI RACHMANINOFF’S MUSICAL IDENTITY AND </w:t>
      </w:r>
      <w:proofErr w:type="gramStart"/>
      <w:r w:rsidRPr="004D4511">
        <w:rPr>
          <w:i/>
          <w:sz w:val="22"/>
          <w:szCs w:val="22"/>
          <w:shd w:val="clear" w:color="auto" w:fill="D9D9D9"/>
        </w:rPr>
        <w:t>ANALYS  OF</w:t>
      </w:r>
      <w:proofErr w:type="gramEnd"/>
      <w:r w:rsidRPr="004D4511">
        <w:rPr>
          <w:i/>
          <w:sz w:val="22"/>
          <w:szCs w:val="22"/>
          <w:shd w:val="clear" w:color="auto" w:fill="D9D9D9"/>
        </w:rPr>
        <w:t xml:space="preserve"> HIS OP.3 NO.2 PRELUDE</w:t>
      </w:r>
    </w:p>
    <w:p w:rsidR="004D4511" w:rsidRPr="004D4511" w:rsidRDefault="004D4511" w:rsidP="004D4511">
      <w:pPr>
        <w:pStyle w:val="Balk11"/>
        <w:spacing w:before="60"/>
        <w:ind w:left="0" w:right="3" w:hanging="3"/>
        <w:jc w:val="center"/>
        <w:rPr>
          <w:rFonts w:eastAsiaTheme="majorEastAsia"/>
        </w:rPr>
      </w:pPr>
      <w:r w:rsidRPr="004D4511">
        <w:t>Gizem Alkan</w:t>
      </w:r>
      <w:r w:rsidRPr="004D4511">
        <w:rPr>
          <w:rStyle w:val="DipnotBavurusu"/>
          <w:rFonts w:eastAsiaTheme="majorEastAsia"/>
        </w:rPr>
        <w:footnoteReference w:customMarkFollows="1" w:id="1"/>
        <w:t>*</w:t>
      </w:r>
    </w:p>
    <w:p w:rsidR="004D4511" w:rsidRPr="004D4511" w:rsidRDefault="004D4511" w:rsidP="004D4511">
      <w:pPr>
        <w:pBdr>
          <w:top w:val="nil"/>
          <w:left w:val="nil"/>
          <w:bottom w:val="single" w:sz="4" w:space="1" w:color="auto"/>
          <w:right w:val="nil"/>
          <w:between w:val="nil"/>
          <w:bar w:val="nil"/>
        </w:pBdr>
        <w:shd w:val="clear" w:color="auto" w:fill="D9D9D9"/>
        <w:spacing w:after="0"/>
        <w:ind w:left="0"/>
        <w:rPr>
          <w:rFonts w:eastAsia="Arial Unicode MS"/>
          <w:i/>
          <w:sz w:val="22"/>
          <w:szCs w:val="22"/>
          <w:bdr w:val="nil"/>
          <w:lang w:val="en-US"/>
        </w:rPr>
      </w:pPr>
      <w:proofErr w:type="spellStart"/>
      <w:r w:rsidRPr="004D4511">
        <w:rPr>
          <w:rFonts w:eastAsia="Times New Roman"/>
          <w:i/>
          <w:sz w:val="22"/>
          <w:szCs w:val="22"/>
          <w:bdr w:val="nil"/>
          <w:lang w:val="en-US"/>
        </w:rPr>
        <w:t>Geliş</w:t>
      </w:r>
      <w:proofErr w:type="spellEnd"/>
      <w:r w:rsidRPr="004D4511">
        <w:rPr>
          <w:rFonts w:eastAsia="Times New Roman"/>
          <w:i/>
          <w:sz w:val="22"/>
          <w:szCs w:val="22"/>
          <w:bdr w:val="nil"/>
          <w:lang w:val="en-US"/>
        </w:rPr>
        <w:t xml:space="preserve"> </w:t>
      </w:r>
      <w:proofErr w:type="spellStart"/>
      <w:r w:rsidRPr="004D4511">
        <w:rPr>
          <w:rFonts w:eastAsia="Times New Roman"/>
          <w:i/>
          <w:sz w:val="22"/>
          <w:szCs w:val="22"/>
          <w:bdr w:val="nil"/>
          <w:lang w:val="en-US"/>
        </w:rPr>
        <w:t>Tarihi</w:t>
      </w:r>
      <w:proofErr w:type="spellEnd"/>
      <w:r w:rsidRPr="004D4511">
        <w:rPr>
          <w:rFonts w:eastAsia="Times New Roman"/>
          <w:i/>
          <w:sz w:val="22"/>
          <w:szCs w:val="22"/>
          <w:bdr w:val="nil"/>
          <w:lang w:val="en-US"/>
        </w:rPr>
        <w:t xml:space="preserve">: </w:t>
      </w:r>
      <w:r w:rsidRPr="004D4511">
        <w:rPr>
          <w:rFonts w:eastAsia="Arial Unicode MS"/>
          <w:i/>
          <w:sz w:val="22"/>
          <w:szCs w:val="22"/>
          <w:bdr w:val="nil"/>
          <w:lang w:val="en-US"/>
        </w:rPr>
        <w:t>10.02.2019</w:t>
      </w:r>
      <w:r w:rsidRPr="004D4511">
        <w:rPr>
          <w:rFonts w:eastAsia="Times New Roman"/>
          <w:i/>
          <w:sz w:val="22"/>
          <w:szCs w:val="22"/>
          <w:bdr w:val="nil"/>
          <w:lang w:val="en-US"/>
        </w:rPr>
        <w:tab/>
      </w:r>
      <w:r w:rsidRPr="004D4511">
        <w:rPr>
          <w:rFonts w:eastAsia="Times New Roman"/>
          <w:i/>
          <w:sz w:val="22"/>
          <w:szCs w:val="22"/>
          <w:bdr w:val="nil"/>
          <w:lang w:val="en-US"/>
        </w:rPr>
        <w:tab/>
      </w:r>
      <w:r w:rsidRPr="004D4511">
        <w:rPr>
          <w:rFonts w:eastAsia="Times New Roman"/>
          <w:i/>
          <w:sz w:val="22"/>
          <w:szCs w:val="22"/>
          <w:bdr w:val="nil"/>
          <w:lang w:val="en-US"/>
        </w:rPr>
        <w:tab/>
        <w:t xml:space="preserve">Kabul </w:t>
      </w:r>
      <w:proofErr w:type="spellStart"/>
      <w:r w:rsidRPr="004D4511">
        <w:rPr>
          <w:rFonts w:eastAsia="Times New Roman"/>
          <w:i/>
          <w:sz w:val="22"/>
          <w:szCs w:val="22"/>
          <w:bdr w:val="nil"/>
          <w:lang w:val="en-US"/>
        </w:rPr>
        <w:t>Tarihi</w:t>
      </w:r>
      <w:proofErr w:type="spellEnd"/>
      <w:r w:rsidRPr="004D4511">
        <w:rPr>
          <w:rFonts w:eastAsia="Times New Roman"/>
          <w:i/>
          <w:sz w:val="22"/>
          <w:szCs w:val="22"/>
          <w:bdr w:val="nil"/>
          <w:lang w:val="en-US"/>
        </w:rPr>
        <w:t xml:space="preserve">: </w:t>
      </w:r>
      <w:r w:rsidRPr="004D4511">
        <w:rPr>
          <w:rFonts w:eastAsia="Arial Unicode MS"/>
          <w:i/>
          <w:sz w:val="22"/>
          <w:szCs w:val="22"/>
          <w:bdr w:val="nil"/>
          <w:lang w:val="en-US"/>
        </w:rPr>
        <w:t xml:space="preserve">18.03.2019 </w:t>
      </w:r>
    </w:p>
    <w:p w:rsidR="004D4511" w:rsidRPr="004D4511" w:rsidRDefault="004D4511" w:rsidP="004D4511">
      <w:pPr>
        <w:pBdr>
          <w:top w:val="nil"/>
          <w:left w:val="nil"/>
          <w:bottom w:val="single" w:sz="4" w:space="1" w:color="auto"/>
          <w:right w:val="nil"/>
          <w:between w:val="nil"/>
          <w:bar w:val="nil"/>
        </w:pBdr>
        <w:shd w:val="clear" w:color="auto" w:fill="D9D9D9"/>
        <w:spacing w:after="0"/>
        <w:ind w:left="0"/>
        <w:rPr>
          <w:rFonts w:eastAsia="Times New Roman"/>
          <w:i/>
          <w:sz w:val="22"/>
          <w:szCs w:val="22"/>
          <w:bdr w:val="nil"/>
          <w:lang w:val="en-US"/>
        </w:rPr>
      </w:pPr>
      <w:r w:rsidRPr="004D4511">
        <w:rPr>
          <w:rFonts w:eastAsia="Times New Roman"/>
          <w:i/>
          <w:sz w:val="22"/>
          <w:szCs w:val="22"/>
          <w:bdr w:val="nil"/>
          <w:lang w:val="en-US"/>
        </w:rPr>
        <w:t>(Received)</w:t>
      </w:r>
      <w:r w:rsidRPr="004D4511">
        <w:rPr>
          <w:rFonts w:eastAsia="Times New Roman"/>
          <w:i/>
          <w:sz w:val="22"/>
          <w:szCs w:val="22"/>
          <w:bdr w:val="nil"/>
          <w:lang w:val="en-US"/>
        </w:rPr>
        <w:tab/>
      </w:r>
      <w:r w:rsidRPr="004D4511">
        <w:rPr>
          <w:rFonts w:eastAsia="Times New Roman"/>
          <w:i/>
          <w:sz w:val="22"/>
          <w:szCs w:val="22"/>
          <w:bdr w:val="nil"/>
          <w:lang w:val="en-US"/>
        </w:rPr>
        <w:tab/>
        <w:t xml:space="preserve">                                  </w:t>
      </w:r>
      <w:r w:rsidRPr="004D4511">
        <w:rPr>
          <w:rFonts w:eastAsia="Times New Roman"/>
          <w:i/>
          <w:sz w:val="22"/>
          <w:szCs w:val="22"/>
          <w:bdr w:val="nil"/>
          <w:lang w:val="en-US"/>
        </w:rPr>
        <w:tab/>
        <w:t>(Accepted)</w:t>
      </w:r>
    </w:p>
    <w:bookmarkEnd w:id="0"/>
    <w:p w:rsidR="004D4511" w:rsidRPr="004D4511" w:rsidRDefault="004D4511" w:rsidP="002E2168">
      <w:pPr>
        <w:spacing w:before="60" w:after="0"/>
        <w:ind w:left="0" w:right="3" w:firstLine="567"/>
        <w:rPr>
          <w:sz w:val="20"/>
          <w:szCs w:val="20"/>
        </w:rPr>
      </w:pPr>
      <w:r w:rsidRPr="004D4511">
        <w:rPr>
          <w:b/>
          <w:sz w:val="20"/>
          <w:szCs w:val="20"/>
        </w:rPr>
        <w:t xml:space="preserve">Öz: </w:t>
      </w:r>
      <w:proofErr w:type="spellStart"/>
      <w:r w:rsidRPr="004D4511">
        <w:rPr>
          <w:sz w:val="20"/>
          <w:szCs w:val="20"/>
        </w:rPr>
        <w:t>Sergei</w:t>
      </w:r>
      <w:proofErr w:type="spellEnd"/>
      <w:r w:rsidRPr="004D4511">
        <w:rPr>
          <w:sz w:val="20"/>
          <w:szCs w:val="20"/>
        </w:rPr>
        <w:t xml:space="preserve"> </w:t>
      </w:r>
      <w:proofErr w:type="spellStart"/>
      <w:r w:rsidRPr="004D4511">
        <w:rPr>
          <w:sz w:val="20"/>
          <w:szCs w:val="20"/>
        </w:rPr>
        <w:t>Rachmaninoff</w:t>
      </w:r>
      <w:proofErr w:type="spellEnd"/>
      <w:r w:rsidRPr="004D4511">
        <w:rPr>
          <w:sz w:val="20"/>
          <w:szCs w:val="20"/>
        </w:rPr>
        <w:t xml:space="preserve">, 20. yüzyılın en önemli besteci ve piyanistlerindendir. Eserleri armonik, </w:t>
      </w:r>
      <w:proofErr w:type="spellStart"/>
      <w:r w:rsidRPr="004D4511">
        <w:rPr>
          <w:sz w:val="20"/>
          <w:szCs w:val="20"/>
        </w:rPr>
        <w:t>tonal</w:t>
      </w:r>
      <w:proofErr w:type="spellEnd"/>
      <w:r w:rsidRPr="004D4511">
        <w:rPr>
          <w:sz w:val="20"/>
          <w:szCs w:val="20"/>
        </w:rPr>
        <w:t xml:space="preserve"> ve ritmik zorluklarının yanı sıra bestecinin piyanist kimliği sayesinde teknik açıdan da hayranlık uyandırmaktadır.  Bu çalışmada öncelikle </w:t>
      </w:r>
      <w:proofErr w:type="spellStart"/>
      <w:r w:rsidRPr="004D4511">
        <w:rPr>
          <w:sz w:val="20"/>
          <w:szCs w:val="20"/>
        </w:rPr>
        <w:t>Sergei</w:t>
      </w:r>
      <w:proofErr w:type="spellEnd"/>
      <w:r w:rsidRPr="004D4511">
        <w:rPr>
          <w:sz w:val="20"/>
          <w:szCs w:val="20"/>
        </w:rPr>
        <w:t xml:space="preserve"> </w:t>
      </w:r>
      <w:proofErr w:type="spellStart"/>
      <w:r w:rsidRPr="004D4511">
        <w:rPr>
          <w:sz w:val="20"/>
          <w:szCs w:val="20"/>
        </w:rPr>
        <w:t>Rachmaninoff’un</w:t>
      </w:r>
      <w:proofErr w:type="spellEnd"/>
      <w:r w:rsidRPr="004D4511">
        <w:rPr>
          <w:sz w:val="20"/>
          <w:szCs w:val="20"/>
        </w:rPr>
        <w:t xml:space="preserve"> hayatına değinilmiş, </w:t>
      </w:r>
      <w:proofErr w:type="spellStart"/>
      <w:r w:rsidRPr="004D4511">
        <w:rPr>
          <w:sz w:val="20"/>
          <w:szCs w:val="20"/>
        </w:rPr>
        <w:t>prelüd</w:t>
      </w:r>
      <w:proofErr w:type="spellEnd"/>
      <w:r w:rsidRPr="004D4511">
        <w:rPr>
          <w:sz w:val="20"/>
          <w:szCs w:val="20"/>
        </w:rPr>
        <w:t xml:space="preserve"> formu açıklanmış ve bestecinin müzikal kimliğinin anlatılmasının ardından Op.3 No.2 do diyez minör </w:t>
      </w:r>
      <w:proofErr w:type="spellStart"/>
      <w:r w:rsidRPr="004D4511">
        <w:rPr>
          <w:sz w:val="20"/>
          <w:szCs w:val="20"/>
        </w:rPr>
        <w:t>prelüd</w:t>
      </w:r>
      <w:proofErr w:type="spellEnd"/>
      <w:r w:rsidRPr="004D4511">
        <w:rPr>
          <w:sz w:val="20"/>
          <w:szCs w:val="20"/>
        </w:rPr>
        <w:t>, icrasına katkı sağlamak ve kaynak oluşturmak amacıyla bestecinin müzikal anlayışı ve esinlendiği unsurlar önünde bulundurularak teknik ve tematik açıdan incelenmiştir.</w:t>
      </w:r>
    </w:p>
    <w:p w:rsidR="004D4511" w:rsidRPr="004D4511" w:rsidRDefault="004D4511" w:rsidP="00401AE2">
      <w:pPr>
        <w:spacing w:before="60" w:after="0"/>
        <w:ind w:left="0" w:firstLine="567"/>
        <w:rPr>
          <w:sz w:val="20"/>
          <w:szCs w:val="20"/>
        </w:rPr>
      </w:pPr>
      <w:r w:rsidRPr="004D4511">
        <w:rPr>
          <w:b/>
          <w:sz w:val="20"/>
          <w:szCs w:val="20"/>
        </w:rPr>
        <w:t xml:space="preserve">Anahtar Kelimler: </w:t>
      </w:r>
      <w:proofErr w:type="spellStart"/>
      <w:r w:rsidRPr="004D4511">
        <w:rPr>
          <w:sz w:val="20"/>
          <w:szCs w:val="20"/>
        </w:rPr>
        <w:t>Sergei</w:t>
      </w:r>
      <w:proofErr w:type="spellEnd"/>
      <w:r w:rsidRPr="004D4511">
        <w:rPr>
          <w:sz w:val="20"/>
          <w:szCs w:val="20"/>
        </w:rPr>
        <w:t xml:space="preserve"> </w:t>
      </w:r>
      <w:proofErr w:type="spellStart"/>
      <w:r w:rsidRPr="004D4511">
        <w:rPr>
          <w:sz w:val="20"/>
          <w:szCs w:val="20"/>
        </w:rPr>
        <w:t>Rachmaninoff</w:t>
      </w:r>
      <w:proofErr w:type="spellEnd"/>
      <w:r w:rsidRPr="004D4511">
        <w:rPr>
          <w:sz w:val="20"/>
          <w:szCs w:val="20"/>
        </w:rPr>
        <w:t xml:space="preserve">, </w:t>
      </w:r>
      <w:proofErr w:type="spellStart"/>
      <w:r w:rsidRPr="004D4511">
        <w:rPr>
          <w:sz w:val="20"/>
          <w:szCs w:val="20"/>
        </w:rPr>
        <w:t>Prelüd</w:t>
      </w:r>
      <w:proofErr w:type="spellEnd"/>
      <w:r w:rsidRPr="004D4511">
        <w:rPr>
          <w:sz w:val="20"/>
          <w:szCs w:val="20"/>
        </w:rPr>
        <w:t>, Piyano</w:t>
      </w:r>
    </w:p>
    <w:p w:rsidR="004D4511" w:rsidRPr="004D4511" w:rsidRDefault="004D4511" w:rsidP="002E2168">
      <w:pPr>
        <w:spacing w:before="60" w:after="0"/>
        <w:ind w:left="0" w:right="3" w:firstLine="567"/>
        <w:rPr>
          <w:sz w:val="20"/>
          <w:szCs w:val="20"/>
        </w:rPr>
      </w:pPr>
      <w:proofErr w:type="spellStart"/>
      <w:r w:rsidRPr="004D4511">
        <w:rPr>
          <w:b/>
          <w:sz w:val="20"/>
          <w:szCs w:val="20"/>
        </w:rPr>
        <w:t>Abstract</w:t>
      </w:r>
      <w:proofErr w:type="spellEnd"/>
      <w:r w:rsidRPr="004D4511">
        <w:rPr>
          <w:b/>
          <w:sz w:val="20"/>
          <w:szCs w:val="20"/>
        </w:rPr>
        <w:t xml:space="preserve">: </w:t>
      </w:r>
      <w:proofErr w:type="spellStart"/>
      <w:r w:rsidRPr="004D4511">
        <w:rPr>
          <w:sz w:val="20"/>
          <w:szCs w:val="20"/>
        </w:rPr>
        <w:t>Sergei</w:t>
      </w:r>
      <w:proofErr w:type="spellEnd"/>
      <w:r w:rsidRPr="004D4511">
        <w:rPr>
          <w:sz w:val="20"/>
          <w:szCs w:val="20"/>
        </w:rPr>
        <w:t xml:space="preserve"> </w:t>
      </w:r>
      <w:proofErr w:type="spellStart"/>
      <w:r w:rsidRPr="004D4511">
        <w:rPr>
          <w:sz w:val="20"/>
          <w:szCs w:val="20"/>
        </w:rPr>
        <w:t>Rachmaninoff</w:t>
      </w:r>
      <w:proofErr w:type="spellEnd"/>
      <w:r w:rsidRPr="004D4511">
        <w:rPr>
          <w:sz w:val="20"/>
          <w:szCs w:val="20"/>
        </w:rPr>
        <w:t xml:space="preserve"> is </w:t>
      </w:r>
      <w:proofErr w:type="spellStart"/>
      <w:r w:rsidRPr="004D4511">
        <w:rPr>
          <w:sz w:val="20"/>
          <w:szCs w:val="20"/>
        </w:rPr>
        <w:t>one</w:t>
      </w:r>
      <w:proofErr w:type="spellEnd"/>
      <w:r w:rsidRPr="004D4511">
        <w:rPr>
          <w:sz w:val="20"/>
          <w:szCs w:val="20"/>
        </w:rPr>
        <w:t xml:space="preserve"> of </w:t>
      </w:r>
      <w:proofErr w:type="spellStart"/>
      <w:r w:rsidRPr="004D4511">
        <w:rPr>
          <w:sz w:val="20"/>
          <w:szCs w:val="20"/>
        </w:rPr>
        <w:t>the</w:t>
      </w:r>
      <w:proofErr w:type="spellEnd"/>
      <w:r w:rsidRPr="004D4511">
        <w:rPr>
          <w:sz w:val="20"/>
          <w:szCs w:val="20"/>
        </w:rPr>
        <w:t xml:space="preserve"> </w:t>
      </w:r>
      <w:proofErr w:type="spellStart"/>
      <w:r w:rsidRPr="004D4511">
        <w:rPr>
          <w:sz w:val="20"/>
          <w:szCs w:val="20"/>
        </w:rPr>
        <w:t>most</w:t>
      </w:r>
      <w:proofErr w:type="spellEnd"/>
      <w:r w:rsidRPr="004D4511">
        <w:rPr>
          <w:sz w:val="20"/>
          <w:szCs w:val="20"/>
        </w:rPr>
        <w:t xml:space="preserve"> </w:t>
      </w:r>
      <w:proofErr w:type="spellStart"/>
      <w:r w:rsidRPr="004D4511">
        <w:rPr>
          <w:sz w:val="20"/>
          <w:szCs w:val="20"/>
        </w:rPr>
        <w:t>important</w:t>
      </w:r>
      <w:proofErr w:type="spellEnd"/>
      <w:r w:rsidRPr="004D4511">
        <w:rPr>
          <w:sz w:val="20"/>
          <w:szCs w:val="20"/>
        </w:rPr>
        <w:t xml:space="preserve"> </w:t>
      </w:r>
      <w:proofErr w:type="spellStart"/>
      <w:r w:rsidRPr="004D4511">
        <w:rPr>
          <w:sz w:val="20"/>
          <w:szCs w:val="20"/>
        </w:rPr>
        <w:t>composers</w:t>
      </w:r>
      <w:proofErr w:type="spellEnd"/>
      <w:r w:rsidRPr="004D4511">
        <w:rPr>
          <w:sz w:val="20"/>
          <w:szCs w:val="20"/>
        </w:rPr>
        <w:t xml:space="preserve"> </w:t>
      </w:r>
      <w:proofErr w:type="spellStart"/>
      <w:r w:rsidRPr="004D4511">
        <w:rPr>
          <w:sz w:val="20"/>
          <w:szCs w:val="20"/>
        </w:rPr>
        <w:t>and</w:t>
      </w:r>
      <w:proofErr w:type="spellEnd"/>
      <w:r w:rsidRPr="004D4511">
        <w:rPr>
          <w:sz w:val="20"/>
          <w:szCs w:val="20"/>
        </w:rPr>
        <w:t xml:space="preserve"> </w:t>
      </w:r>
      <w:proofErr w:type="spellStart"/>
      <w:r w:rsidRPr="004D4511">
        <w:rPr>
          <w:sz w:val="20"/>
          <w:szCs w:val="20"/>
        </w:rPr>
        <w:t>pianists</w:t>
      </w:r>
      <w:proofErr w:type="spellEnd"/>
      <w:r w:rsidRPr="004D4511">
        <w:rPr>
          <w:sz w:val="20"/>
          <w:szCs w:val="20"/>
        </w:rPr>
        <w:t xml:space="preserve"> of </w:t>
      </w:r>
      <w:proofErr w:type="spellStart"/>
      <w:r w:rsidRPr="004D4511">
        <w:rPr>
          <w:sz w:val="20"/>
          <w:szCs w:val="20"/>
        </w:rPr>
        <w:t>the</w:t>
      </w:r>
      <w:proofErr w:type="spellEnd"/>
      <w:r w:rsidRPr="004D4511">
        <w:rPr>
          <w:sz w:val="20"/>
          <w:szCs w:val="20"/>
        </w:rPr>
        <w:t xml:space="preserve"> 20th Century. His Works </w:t>
      </w:r>
      <w:proofErr w:type="spellStart"/>
      <w:r w:rsidRPr="004D4511">
        <w:rPr>
          <w:sz w:val="20"/>
          <w:szCs w:val="20"/>
        </w:rPr>
        <w:t>caused</w:t>
      </w:r>
      <w:proofErr w:type="spellEnd"/>
      <w:r w:rsidRPr="004D4511">
        <w:rPr>
          <w:sz w:val="20"/>
          <w:szCs w:val="20"/>
        </w:rPr>
        <w:t xml:space="preserve"> </w:t>
      </w:r>
      <w:proofErr w:type="spellStart"/>
      <w:r w:rsidRPr="004D4511">
        <w:rPr>
          <w:sz w:val="20"/>
          <w:szCs w:val="20"/>
        </w:rPr>
        <w:t>great</w:t>
      </w:r>
      <w:proofErr w:type="spellEnd"/>
      <w:r w:rsidRPr="004D4511">
        <w:rPr>
          <w:sz w:val="20"/>
          <w:szCs w:val="20"/>
        </w:rPr>
        <w:t xml:space="preserve"> </w:t>
      </w:r>
      <w:proofErr w:type="spellStart"/>
      <w:r w:rsidRPr="004D4511">
        <w:rPr>
          <w:sz w:val="20"/>
          <w:szCs w:val="20"/>
        </w:rPr>
        <w:t>admiration</w:t>
      </w:r>
      <w:proofErr w:type="spellEnd"/>
      <w:r w:rsidRPr="004D4511">
        <w:rPr>
          <w:sz w:val="20"/>
          <w:szCs w:val="20"/>
        </w:rPr>
        <w:t xml:space="preserve"> </w:t>
      </w:r>
      <w:proofErr w:type="spellStart"/>
      <w:r w:rsidRPr="004D4511">
        <w:rPr>
          <w:sz w:val="20"/>
          <w:szCs w:val="20"/>
        </w:rPr>
        <w:t>both</w:t>
      </w:r>
      <w:proofErr w:type="spellEnd"/>
      <w:r w:rsidRPr="004D4511">
        <w:rPr>
          <w:sz w:val="20"/>
          <w:szCs w:val="20"/>
        </w:rPr>
        <w:t xml:space="preserve"> in </w:t>
      </w:r>
      <w:proofErr w:type="spellStart"/>
      <w:r w:rsidRPr="004D4511">
        <w:rPr>
          <w:sz w:val="20"/>
          <w:szCs w:val="20"/>
        </w:rPr>
        <w:t>terms</w:t>
      </w:r>
      <w:proofErr w:type="spellEnd"/>
      <w:r w:rsidRPr="004D4511">
        <w:rPr>
          <w:sz w:val="20"/>
          <w:szCs w:val="20"/>
        </w:rPr>
        <w:t xml:space="preserve"> of </w:t>
      </w:r>
      <w:proofErr w:type="spellStart"/>
      <w:r w:rsidRPr="004D4511">
        <w:rPr>
          <w:sz w:val="20"/>
          <w:szCs w:val="20"/>
        </w:rPr>
        <w:t>harmonic</w:t>
      </w:r>
      <w:proofErr w:type="spellEnd"/>
      <w:r w:rsidRPr="004D4511">
        <w:rPr>
          <w:sz w:val="20"/>
          <w:szCs w:val="20"/>
        </w:rPr>
        <w:t xml:space="preserve">, </w:t>
      </w:r>
      <w:proofErr w:type="spellStart"/>
      <w:r w:rsidRPr="004D4511">
        <w:rPr>
          <w:sz w:val="20"/>
          <w:szCs w:val="20"/>
        </w:rPr>
        <w:t>tonal</w:t>
      </w:r>
      <w:proofErr w:type="spellEnd"/>
      <w:r w:rsidRPr="004D4511">
        <w:rPr>
          <w:sz w:val="20"/>
          <w:szCs w:val="20"/>
        </w:rPr>
        <w:t xml:space="preserve"> </w:t>
      </w:r>
      <w:proofErr w:type="spellStart"/>
      <w:r w:rsidRPr="004D4511">
        <w:rPr>
          <w:sz w:val="20"/>
          <w:szCs w:val="20"/>
        </w:rPr>
        <w:t>and</w:t>
      </w:r>
      <w:proofErr w:type="spellEnd"/>
      <w:r w:rsidRPr="004D4511">
        <w:rPr>
          <w:sz w:val="20"/>
          <w:szCs w:val="20"/>
        </w:rPr>
        <w:t xml:space="preserve"> </w:t>
      </w:r>
      <w:proofErr w:type="spellStart"/>
      <w:r w:rsidRPr="004D4511">
        <w:rPr>
          <w:sz w:val="20"/>
          <w:szCs w:val="20"/>
        </w:rPr>
        <w:t>rhythmic</w:t>
      </w:r>
      <w:proofErr w:type="spellEnd"/>
      <w:r w:rsidRPr="004D4511">
        <w:rPr>
          <w:sz w:val="20"/>
          <w:szCs w:val="20"/>
        </w:rPr>
        <w:t xml:space="preserve"> </w:t>
      </w:r>
      <w:proofErr w:type="spellStart"/>
      <w:r w:rsidRPr="004D4511">
        <w:rPr>
          <w:sz w:val="20"/>
          <w:szCs w:val="20"/>
        </w:rPr>
        <w:t>difficulties</w:t>
      </w:r>
      <w:proofErr w:type="spellEnd"/>
      <w:r w:rsidRPr="004D4511">
        <w:rPr>
          <w:sz w:val="20"/>
          <w:szCs w:val="20"/>
        </w:rPr>
        <w:t xml:space="preserve"> </w:t>
      </w:r>
      <w:proofErr w:type="spellStart"/>
      <w:r w:rsidRPr="004D4511">
        <w:rPr>
          <w:sz w:val="20"/>
          <w:szCs w:val="20"/>
        </w:rPr>
        <w:t>and</w:t>
      </w:r>
      <w:proofErr w:type="spellEnd"/>
      <w:r w:rsidRPr="004D4511">
        <w:rPr>
          <w:sz w:val="20"/>
          <w:szCs w:val="20"/>
        </w:rPr>
        <w:t xml:space="preserve"> in </w:t>
      </w:r>
      <w:proofErr w:type="spellStart"/>
      <w:r w:rsidRPr="004D4511">
        <w:rPr>
          <w:sz w:val="20"/>
          <w:szCs w:val="20"/>
        </w:rPr>
        <w:t>technical</w:t>
      </w:r>
      <w:proofErr w:type="spellEnd"/>
      <w:r w:rsidRPr="004D4511">
        <w:rPr>
          <w:sz w:val="20"/>
          <w:szCs w:val="20"/>
        </w:rPr>
        <w:t xml:space="preserve"> </w:t>
      </w:r>
      <w:proofErr w:type="spellStart"/>
      <w:r w:rsidRPr="004D4511">
        <w:rPr>
          <w:sz w:val="20"/>
          <w:szCs w:val="20"/>
        </w:rPr>
        <w:t>terms</w:t>
      </w:r>
      <w:proofErr w:type="spellEnd"/>
      <w:r w:rsidRPr="004D4511">
        <w:rPr>
          <w:sz w:val="20"/>
          <w:szCs w:val="20"/>
        </w:rPr>
        <w:t xml:space="preserve"> </w:t>
      </w:r>
      <w:proofErr w:type="spellStart"/>
      <w:r w:rsidRPr="004D4511">
        <w:rPr>
          <w:sz w:val="20"/>
          <w:szCs w:val="20"/>
        </w:rPr>
        <w:t>because</w:t>
      </w:r>
      <w:proofErr w:type="spellEnd"/>
      <w:r w:rsidRPr="004D4511">
        <w:rPr>
          <w:sz w:val="20"/>
          <w:szCs w:val="20"/>
        </w:rPr>
        <w:t xml:space="preserve"> of </w:t>
      </w:r>
      <w:proofErr w:type="spellStart"/>
      <w:r w:rsidRPr="004D4511">
        <w:rPr>
          <w:sz w:val="20"/>
          <w:szCs w:val="20"/>
        </w:rPr>
        <w:t>the</w:t>
      </w:r>
      <w:proofErr w:type="spellEnd"/>
      <w:r w:rsidRPr="004D4511">
        <w:rPr>
          <w:sz w:val="20"/>
          <w:szCs w:val="20"/>
        </w:rPr>
        <w:t xml:space="preserve"> </w:t>
      </w:r>
      <w:proofErr w:type="spellStart"/>
      <w:r w:rsidRPr="004D4511">
        <w:rPr>
          <w:sz w:val="20"/>
          <w:szCs w:val="20"/>
        </w:rPr>
        <w:t>identity</w:t>
      </w:r>
      <w:proofErr w:type="spellEnd"/>
      <w:r w:rsidRPr="004D4511">
        <w:rPr>
          <w:sz w:val="20"/>
          <w:szCs w:val="20"/>
        </w:rPr>
        <w:t xml:space="preserve"> of </w:t>
      </w:r>
      <w:proofErr w:type="spellStart"/>
      <w:r w:rsidRPr="004D4511">
        <w:rPr>
          <w:sz w:val="20"/>
          <w:szCs w:val="20"/>
        </w:rPr>
        <w:t>the</w:t>
      </w:r>
      <w:proofErr w:type="spellEnd"/>
      <w:r w:rsidRPr="004D4511">
        <w:rPr>
          <w:sz w:val="20"/>
          <w:szCs w:val="20"/>
        </w:rPr>
        <w:t xml:space="preserve"> </w:t>
      </w:r>
      <w:proofErr w:type="spellStart"/>
      <w:r w:rsidRPr="004D4511">
        <w:rPr>
          <w:sz w:val="20"/>
          <w:szCs w:val="20"/>
        </w:rPr>
        <w:t>composer</w:t>
      </w:r>
      <w:proofErr w:type="spellEnd"/>
      <w:r w:rsidRPr="004D4511">
        <w:rPr>
          <w:sz w:val="20"/>
          <w:szCs w:val="20"/>
        </w:rPr>
        <w:t xml:space="preserve"> as a </w:t>
      </w:r>
      <w:proofErr w:type="spellStart"/>
      <w:r w:rsidRPr="004D4511">
        <w:rPr>
          <w:sz w:val="20"/>
          <w:szCs w:val="20"/>
        </w:rPr>
        <w:t>pianist</w:t>
      </w:r>
      <w:proofErr w:type="spellEnd"/>
      <w:r w:rsidRPr="004D4511">
        <w:rPr>
          <w:sz w:val="20"/>
          <w:szCs w:val="20"/>
        </w:rPr>
        <w:t xml:space="preserve">. </w:t>
      </w:r>
      <w:proofErr w:type="spellStart"/>
      <w:r w:rsidRPr="004D4511">
        <w:rPr>
          <w:sz w:val="20"/>
          <w:szCs w:val="20"/>
        </w:rPr>
        <w:t>In</w:t>
      </w:r>
      <w:proofErr w:type="spellEnd"/>
      <w:r w:rsidRPr="004D4511">
        <w:rPr>
          <w:sz w:val="20"/>
          <w:szCs w:val="20"/>
        </w:rPr>
        <w:t xml:space="preserve"> </w:t>
      </w:r>
      <w:proofErr w:type="spellStart"/>
      <w:r w:rsidRPr="004D4511">
        <w:rPr>
          <w:sz w:val="20"/>
          <w:szCs w:val="20"/>
        </w:rPr>
        <w:t>this</w:t>
      </w:r>
      <w:proofErr w:type="spellEnd"/>
      <w:r w:rsidRPr="004D4511">
        <w:rPr>
          <w:sz w:val="20"/>
          <w:szCs w:val="20"/>
        </w:rPr>
        <w:t xml:space="preserve"> </w:t>
      </w:r>
      <w:proofErr w:type="spellStart"/>
      <w:r w:rsidRPr="004D4511">
        <w:rPr>
          <w:sz w:val="20"/>
          <w:szCs w:val="20"/>
        </w:rPr>
        <w:t>study</w:t>
      </w:r>
      <w:proofErr w:type="spellEnd"/>
      <w:r w:rsidRPr="004D4511">
        <w:rPr>
          <w:sz w:val="20"/>
          <w:szCs w:val="20"/>
        </w:rPr>
        <w:t xml:space="preserve">, </w:t>
      </w:r>
      <w:proofErr w:type="spellStart"/>
      <w:r w:rsidRPr="004D4511">
        <w:rPr>
          <w:sz w:val="20"/>
          <w:szCs w:val="20"/>
        </w:rPr>
        <w:t>firstly</w:t>
      </w:r>
      <w:proofErr w:type="spellEnd"/>
      <w:r w:rsidRPr="004D4511">
        <w:rPr>
          <w:sz w:val="20"/>
          <w:szCs w:val="20"/>
        </w:rPr>
        <w:t xml:space="preserve">, </w:t>
      </w:r>
      <w:proofErr w:type="spellStart"/>
      <w:r w:rsidRPr="004D4511">
        <w:rPr>
          <w:sz w:val="20"/>
          <w:szCs w:val="20"/>
        </w:rPr>
        <w:t>the</w:t>
      </w:r>
      <w:proofErr w:type="spellEnd"/>
      <w:r w:rsidRPr="004D4511">
        <w:rPr>
          <w:sz w:val="20"/>
          <w:szCs w:val="20"/>
        </w:rPr>
        <w:t xml:space="preserve"> life of </w:t>
      </w:r>
      <w:proofErr w:type="spellStart"/>
      <w:r w:rsidRPr="004D4511">
        <w:rPr>
          <w:sz w:val="20"/>
          <w:szCs w:val="20"/>
        </w:rPr>
        <w:t>Sergei</w:t>
      </w:r>
      <w:proofErr w:type="spellEnd"/>
      <w:r w:rsidRPr="004D4511">
        <w:rPr>
          <w:sz w:val="20"/>
          <w:szCs w:val="20"/>
        </w:rPr>
        <w:t xml:space="preserve"> </w:t>
      </w:r>
      <w:proofErr w:type="spellStart"/>
      <w:r w:rsidRPr="004D4511">
        <w:rPr>
          <w:sz w:val="20"/>
          <w:szCs w:val="20"/>
        </w:rPr>
        <w:t>Rachmaninoff</w:t>
      </w:r>
      <w:proofErr w:type="spellEnd"/>
      <w:r w:rsidRPr="004D4511">
        <w:rPr>
          <w:sz w:val="20"/>
          <w:szCs w:val="20"/>
        </w:rPr>
        <w:t xml:space="preserve"> </w:t>
      </w:r>
      <w:proofErr w:type="spellStart"/>
      <w:r w:rsidRPr="004D4511">
        <w:rPr>
          <w:sz w:val="20"/>
          <w:szCs w:val="20"/>
        </w:rPr>
        <w:t>was</w:t>
      </w:r>
      <w:proofErr w:type="spellEnd"/>
      <w:r w:rsidRPr="004D4511">
        <w:rPr>
          <w:sz w:val="20"/>
          <w:szCs w:val="20"/>
        </w:rPr>
        <w:t xml:space="preserve"> </w:t>
      </w:r>
      <w:proofErr w:type="spellStart"/>
      <w:r w:rsidRPr="004D4511">
        <w:rPr>
          <w:sz w:val="20"/>
          <w:szCs w:val="20"/>
        </w:rPr>
        <w:t>dealt</w:t>
      </w:r>
      <w:proofErr w:type="spellEnd"/>
      <w:r w:rsidRPr="004D4511">
        <w:rPr>
          <w:sz w:val="20"/>
          <w:szCs w:val="20"/>
        </w:rPr>
        <w:t xml:space="preserve"> </w:t>
      </w:r>
      <w:proofErr w:type="spellStart"/>
      <w:r w:rsidRPr="004D4511">
        <w:rPr>
          <w:sz w:val="20"/>
          <w:szCs w:val="20"/>
        </w:rPr>
        <w:t>with</w:t>
      </w:r>
      <w:proofErr w:type="spellEnd"/>
      <w:r w:rsidRPr="004D4511">
        <w:rPr>
          <w:sz w:val="20"/>
          <w:szCs w:val="20"/>
        </w:rPr>
        <w:t xml:space="preserve">, </w:t>
      </w:r>
      <w:proofErr w:type="spellStart"/>
      <w:r w:rsidRPr="004D4511">
        <w:rPr>
          <w:sz w:val="20"/>
          <w:szCs w:val="20"/>
        </w:rPr>
        <w:t>and</w:t>
      </w:r>
      <w:proofErr w:type="spellEnd"/>
      <w:r w:rsidRPr="004D4511">
        <w:rPr>
          <w:sz w:val="20"/>
          <w:szCs w:val="20"/>
        </w:rPr>
        <w:t xml:space="preserve"> </w:t>
      </w:r>
      <w:proofErr w:type="spellStart"/>
      <w:r w:rsidRPr="004D4511">
        <w:rPr>
          <w:sz w:val="20"/>
          <w:szCs w:val="20"/>
        </w:rPr>
        <w:t>then</w:t>
      </w:r>
      <w:proofErr w:type="spellEnd"/>
      <w:r w:rsidRPr="004D4511">
        <w:rPr>
          <w:sz w:val="20"/>
          <w:szCs w:val="20"/>
        </w:rPr>
        <w:t xml:space="preserve">, </w:t>
      </w:r>
      <w:proofErr w:type="spellStart"/>
      <w:r w:rsidRPr="004D4511">
        <w:rPr>
          <w:sz w:val="20"/>
          <w:szCs w:val="20"/>
        </w:rPr>
        <w:t>the</w:t>
      </w:r>
      <w:proofErr w:type="spellEnd"/>
      <w:r w:rsidRPr="004D4511">
        <w:rPr>
          <w:sz w:val="20"/>
          <w:szCs w:val="20"/>
        </w:rPr>
        <w:t xml:space="preserve"> </w:t>
      </w:r>
      <w:proofErr w:type="spellStart"/>
      <w:r w:rsidRPr="004D4511">
        <w:rPr>
          <w:sz w:val="20"/>
          <w:szCs w:val="20"/>
        </w:rPr>
        <w:t>prelude</w:t>
      </w:r>
      <w:proofErr w:type="spellEnd"/>
      <w:r w:rsidRPr="004D4511">
        <w:rPr>
          <w:sz w:val="20"/>
          <w:szCs w:val="20"/>
        </w:rPr>
        <w:t xml:space="preserve"> form </w:t>
      </w:r>
      <w:proofErr w:type="spellStart"/>
      <w:r w:rsidRPr="004D4511">
        <w:rPr>
          <w:sz w:val="20"/>
          <w:szCs w:val="20"/>
        </w:rPr>
        <w:t>was</w:t>
      </w:r>
      <w:proofErr w:type="spellEnd"/>
      <w:r w:rsidRPr="004D4511">
        <w:rPr>
          <w:sz w:val="20"/>
          <w:szCs w:val="20"/>
        </w:rPr>
        <w:t xml:space="preserve"> </w:t>
      </w:r>
      <w:proofErr w:type="spellStart"/>
      <w:r w:rsidRPr="004D4511">
        <w:rPr>
          <w:sz w:val="20"/>
          <w:szCs w:val="20"/>
        </w:rPr>
        <w:t>explained</w:t>
      </w:r>
      <w:proofErr w:type="spellEnd"/>
      <w:r w:rsidRPr="004D4511">
        <w:rPr>
          <w:sz w:val="20"/>
          <w:szCs w:val="20"/>
        </w:rPr>
        <w:t xml:space="preserve">. </w:t>
      </w:r>
      <w:proofErr w:type="spellStart"/>
      <w:r w:rsidRPr="004D4511">
        <w:rPr>
          <w:sz w:val="20"/>
          <w:szCs w:val="20"/>
        </w:rPr>
        <w:t>Following</w:t>
      </w:r>
      <w:proofErr w:type="spellEnd"/>
      <w:r w:rsidRPr="004D4511">
        <w:rPr>
          <w:sz w:val="20"/>
          <w:szCs w:val="20"/>
        </w:rPr>
        <w:t xml:space="preserve"> </w:t>
      </w:r>
      <w:proofErr w:type="spellStart"/>
      <w:r w:rsidRPr="004D4511">
        <w:rPr>
          <w:sz w:val="20"/>
          <w:szCs w:val="20"/>
        </w:rPr>
        <w:t>the</w:t>
      </w:r>
      <w:proofErr w:type="spellEnd"/>
      <w:r w:rsidRPr="004D4511">
        <w:rPr>
          <w:sz w:val="20"/>
          <w:szCs w:val="20"/>
        </w:rPr>
        <w:t xml:space="preserve"> </w:t>
      </w:r>
      <w:proofErr w:type="spellStart"/>
      <w:r w:rsidRPr="004D4511">
        <w:rPr>
          <w:sz w:val="20"/>
          <w:szCs w:val="20"/>
        </w:rPr>
        <w:t>musical</w:t>
      </w:r>
      <w:proofErr w:type="spellEnd"/>
      <w:r w:rsidRPr="004D4511">
        <w:rPr>
          <w:sz w:val="20"/>
          <w:szCs w:val="20"/>
        </w:rPr>
        <w:t xml:space="preserve"> </w:t>
      </w:r>
      <w:proofErr w:type="spellStart"/>
      <w:r w:rsidRPr="004D4511">
        <w:rPr>
          <w:sz w:val="20"/>
          <w:szCs w:val="20"/>
        </w:rPr>
        <w:t>identity</w:t>
      </w:r>
      <w:proofErr w:type="spellEnd"/>
      <w:r w:rsidRPr="004D4511">
        <w:rPr>
          <w:sz w:val="20"/>
          <w:szCs w:val="20"/>
        </w:rPr>
        <w:t xml:space="preserve"> of </w:t>
      </w:r>
      <w:proofErr w:type="spellStart"/>
      <w:r w:rsidRPr="004D4511">
        <w:rPr>
          <w:sz w:val="20"/>
          <w:szCs w:val="20"/>
        </w:rPr>
        <w:t>the</w:t>
      </w:r>
      <w:proofErr w:type="spellEnd"/>
      <w:r w:rsidRPr="004D4511">
        <w:rPr>
          <w:sz w:val="20"/>
          <w:szCs w:val="20"/>
        </w:rPr>
        <w:t xml:space="preserve"> </w:t>
      </w:r>
      <w:proofErr w:type="spellStart"/>
      <w:r w:rsidRPr="004D4511">
        <w:rPr>
          <w:sz w:val="20"/>
          <w:szCs w:val="20"/>
        </w:rPr>
        <w:t>composer</w:t>
      </w:r>
      <w:proofErr w:type="spellEnd"/>
      <w:r w:rsidRPr="004D4511">
        <w:rPr>
          <w:sz w:val="20"/>
          <w:szCs w:val="20"/>
        </w:rPr>
        <w:t xml:space="preserve">, </w:t>
      </w:r>
      <w:proofErr w:type="spellStart"/>
      <w:r w:rsidRPr="004D4511">
        <w:rPr>
          <w:sz w:val="20"/>
          <w:szCs w:val="20"/>
        </w:rPr>
        <w:t>the</w:t>
      </w:r>
      <w:proofErr w:type="spellEnd"/>
      <w:r w:rsidRPr="004D4511">
        <w:rPr>
          <w:sz w:val="20"/>
          <w:szCs w:val="20"/>
        </w:rPr>
        <w:t xml:space="preserve"> Op.3 No.2 c </w:t>
      </w:r>
      <w:proofErr w:type="spellStart"/>
      <w:r w:rsidRPr="004D4511">
        <w:rPr>
          <w:sz w:val="20"/>
          <w:szCs w:val="20"/>
        </w:rPr>
        <w:t>sharp</w:t>
      </w:r>
      <w:proofErr w:type="spellEnd"/>
      <w:r w:rsidRPr="004D4511">
        <w:rPr>
          <w:sz w:val="20"/>
          <w:szCs w:val="20"/>
        </w:rPr>
        <w:t xml:space="preserve"> </w:t>
      </w:r>
      <w:proofErr w:type="spellStart"/>
      <w:r w:rsidRPr="004D4511">
        <w:rPr>
          <w:sz w:val="20"/>
          <w:szCs w:val="20"/>
        </w:rPr>
        <w:t>minor</w:t>
      </w:r>
      <w:proofErr w:type="spellEnd"/>
      <w:r w:rsidRPr="004D4511">
        <w:rPr>
          <w:sz w:val="20"/>
          <w:szCs w:val="20"/>
        </w:rPr>
        <w:t xml:space="preserve"> </w:t>
      </w:r>
      <w:proofErr w:type="spellStart"/>
      <w:r w:rsidRPr="004D4511">
        <w:rPr>
          <w:sz w:val="20"/>
          <w:szCs w:val="20"/>
        </w:rPr>
        <w:t>prelude</w:t>
      </w:r>
      <w:proofErr w:type="spellEnd"/>
      <w:r w:rsidRPr="004D4511">
        <w:rPr>
          <w:sz w:val="20"/>
          <w:szCs w:val="20"/>
        </w:rPr>
        <w:t xml:space="preserve"> </w:t>
      </w:r>
      <w:proofErr w:type="spellStart"/>
      <w:r w:rsidRPr="004D4511">
        <w:rPr>
          <w:sz w:val="20"/>
          <w:szCs w:val="20"/>
        </w:rPr>
        <w:t>was</w:t>
      </w:r>
      <w:proofErr w:type="spellEnd"/>
      <w:r w:rsidRPr="004D4511">
        <w:rPr>
          <w:sz w:val="20"/>
          <w:szCs w:val="20"/>
        </w:rPr>
        <w:t xml:space="preserve"> </w:t>
      </w:r>
      <w:proofErr w:type="spellStart"/>
      <w:r w:rsidRPr="004D4511">
        <w:rPr>
          <w:sz w:val="20"/>
          <w:szCs w:val="20"/>
        </w:rPr>
        <w:t>examined</w:t>
      </w:r>
      <w:proofErr w:type="spellEnd"/>
      <w:r w:rsidRPr="004D4511">
        <w:rPr>
          <w:sz w:val="20"/>
          <w:szCs w:val="20"/>
        </w:rPr>
        <w:t xml:space="preserve"> in </w:t>
      </w:r>
      <w:proofErr w:type="spellStart"/>
      <w:r w:rsidRPr="004D4511">
        <w:rPr>
          <w:sz w:val="20"/>
          <w:szCs w:val="20"/>
        </w:rPr>
        <w:t>technical</w:t>
      </w:r>
      <w:proofErr w:type="spellEnd"/>
      <w:r w:rsidRPr="004D4511">
        <w:rPr>
          <w:sz w:val="20"/>
          <w:szCs w:val="20"/>
        </w:rPr>
        <w:t xml:space="preserve"> </w:t>
      </w:r>
      <w:proofErr w:type="spellStart"/>
      <w:r w:rsidRPr="004D4511">
        <w:rPr>
          <w:sz w:val="20"/>
          <w:szCs w:val="20"/>
        </w:rPr>
        <w:t>and</w:t>
      </w:r>
      <w:proofErr w:type="spellEnd"/>
      <w:r w:rsidRPr="004D4511">
        <w:rPr>
          <w:sz w:val="20"/>
          <w:szCs w:val="20"/>
        </w:rPr>
        <w:t xml:space="preserve"> </w:t>
      </w:r>
      <w:proofErr w:type="spellStart"/>
      <w:r w:rsidRPr="004D4511">
        <w:rPr>
          <w:sz w:val="20"/>
          <w:szCs w:val="20"/>
        </w:rPr>
        <w:t>thematic</w:t>
      </w:r>
      <w:proofErr w:type="spellEnd"/>
      <w:r w:rsidRPr="004D4511">
        <w:rPr>
          <w:sz w:val="20"/>
          <w:szCs w:val="20"/>
        </w:rPr>
        <w:t xml:space="preserve"> </w:t>
      </w:r>
      <w:proofErr w:type="spellStart"/>
      <w:r w:rsidRPr="004D4511">
        <w:rPr>
          <w:sz w:val="20"/>
          <w:szCs w:val="20"/>
        </w:rPr>
        <w:t>terms</w:t>
      </w:r>
      <w:proofErr w:type="spellEnd"/>
      <w:r w:rsidRPr="004D4511">
        <w:rPr>
          <w:sz w:val="20"/>
          <w:szCs w:val="20"/>
        </w:rPr>
        <w:t xml:space="preserve"> </w:t>
      </w:r>
      <w:proofErr w:type="spellStart"/>
      <w:r w:rsidRPr="004D4511">
        <w:rPr>
          <w:sz w:val="20"/>
          <w:szCs w:val="20"/>
        </w:rPr>
        <w:t>to</w:t>
      </w:r>
      <w:proofErr w:type="spellEnd"/>
      <w:r w:rsidRPr="004D4511">
        <w:rPr>
          <w:sz w:val="20"/>
          <w:szCs w:val="20"/>
        </w:rPr>
        <w:t xml:space="preserve"> </w:t>
      </w:r>
      <w:proofErr w:type="spellStart"/>
      <w:r w:rsidRPr="004D4511">
        <w:rPr>
          <w:sz w:val="20"/>
          <w:szCs w:val="20"/>
        </w:rPr>
        <w:t>contribute</w:t>
      </w:r>
      <w:proofErr w:type="spellEnd"/>
      <w:r w:rsidRPr="004D4511">
        <w:rPr>
          <w:sz w:val="20"/>
          <w:szCs w:val="20"/>
        </w:rPr>
        <w:t xml:space="preserve"> </w:t>
      </w:r>
      <w:proofErr w:type="spellStart"/>
      <w:r w:rsidRPr="004D4511">
        <w:rPr>
          <w:sz w:val="20"/>
          <w:szCs w:val="20"/>
        </w:rPr>
        <w:t>to</w:t>
      </w:r>
      <w:proofErr w:type="spellEnd"/>
      <w:r w:rsidRPr="004D4511">
        <w:rPr>
          <w:sz w:val="20"/>
          <w:szCs w:val="20"/>
        </w:rPr>
        <w:t xml:space="preserve"> </w:t>
      </w:r>
      <w:proofErr w:type="spellStart"/>
      <w:r w:rsidRPr="004D4511">
        <w:rPr>
          <w:sz w:val="20"/>
          <w:szCs w:val="20"/>
        </w:rPr>
        <w:t>its</w:t>
      </w:r>
      <w:proofErr w:type="spellEnd"/>
      <w:r w:rsidRPr="004D4511">
        <w:rPr>
          <w:sz w:val="20"/>
          <w:szCs w:val="20"/>
        </w:rPr>
        <w:t xml:space="preserve"> </w:t>
      </w:r>
      <w:proofErr w:type="spellStart"/>
      <w:r w:rsidRPr="004D4511">
        <w:rPr>
          <w:sz w:val="20"/>
          <w:szCs w:val="20"/>
        </w:rPr>
        <w:t>execution</w:t>
      </w:r>
      <w:proofErr w:type="spellEnd"/>
      <w:r w:rsidRPr="004D4511">
        <w:rPr>
          <w:sz w:val="20"/>
          <w:szCs w:val="20"/>
        </w:rPr>
        <w:t xml:space="preserve"> </w:t>
      </w:r>
      <w:proofErr w:type="spellStart"/>
      <w:r w:rsidRPr="004D4511">
        <w:rPr>
          <w:sz w:val="20"/>
          <w:szCs w:val="20"/>
        </w:rPr>
        <w:t>and</w:t>
      </w:r>
      <w:proofErr w:type="spellEnd"/>
      <w:r w:rsidRPr="004D4511">
        <w:rPr>
          <w:sz w:val="20"/>
          <w:szCs w:val="20"/>
        </w:rPr>
        <w:t xml:space="preserve"> </w:t>
      </w:r>
      <w:proofErr w:type="spellStart"/>
      <w:r w:rsidRPr="004D4511">
        <w:rPr>
          <w:sz w:val="20"/>
          <w:szCs w:val="20"/>
        </w:rPr>
        <w:t>to</w:t>
      </w:r>
      <w:proofErr w:type="spellEnd"/>
      <w:r w:rsidRPr="004D4511">
        <w:rPr>
          <w:sz w:val="20"/>
          <w:szCs w:val="20"/>
        </w:rPr>
        <w:t xml:space="preserve"> </w:t>
      </w:r>
      <w:proofErr w:type="spellStart"/>
      <w:r w:rsidRPr="004D4511">
        <w:rPr>
          <w:sz w:val="20"/>
          <w:szCs w:val="20"/>
        </w:rPr>
        <w:t>provide</w:t>
      </w:r>
      <w:proofErr w:type="spellEnd"/>
      <w:r w:rsidRPr="004D4511">
        <w:rPr>
          <w:sz w:val="20"/>
          <w:szCs w:val="20"/>
        </w:rPr>
        <w:t xml:space="preserve"> a </w:t>
      </w:r>
      <w:proofErr w:type="spellStart"/>
      <w:r w:rsidRPr="004D4511">
        <w:rPr>
          <w:sz w:val="20"/>
          <w:szCs w:val="20"/>
        </w:rPr>
        <w:t>source</w:t>
      </w:r>
      <w:proofErr w:type="spellEnd"/>
      <w:r w:rsidRPr="004D4511">
        <w:rPr>
          <w:sz w:val="20"/>
          <w:szCs w:val="20"/>
        </w:rPr>
        <w:t xml:space="preserve"> in </w:t>
      </w:r>
      <w:proofErr w:type="spellStart"/>
      <w:r w:rsidRPr="004D4511">
        <w:rPr>
          <w:sz w:val="20"/>
          <w:szCs w:val="20"/>
        </w:rPr>
        <w:t>this</w:t>
      </w:r>
      <w:proofErr w:type="spellEnd"/>
      <w:r w:rsidRPr="004D4511">
        <w:rPr>
          <w:sz w:val="20"/>
          <w:szCs w:val="20"/>
        </w:rPr>
        <w:t xml:space="preserve"> </w:t>
      </w:r>
      <w:proofErr w:type="spellStart"/>
      <w:r w:rsidRPr="004D4511">
        <w:rPr>
          <w:sz w:val="20"/>
          <w:szCs w:val="20"/>
        </w:rPr>
        <w:t>respect</w:t>
      </w:r>
      <w:proofErr w:type="spellEnd"/>
      <w:r w:rsidRPr="004D4511">
        <w:rPr>
          <w:sz w:val="20"/>
          <w:szCs w:val="20"/>
        </w:rPr>
        <w:t xml:space="preserve"> </w:t>
      </w:r>
      <w:proofErr w:type="spellStart"/>
      <w:r w:rsidRPr="004D4511">
        <w:rPr>
          <w:sz w:val="20"/>
          <w:szCs w:val="20"/>
        </w:rPr>
        <w:t>by</w:t>
      </w:r>
      <w:proofErr w:type="spellEnd"/>
      <w:r w:rsidRPr="004D4511">
        <w:rPr>
          <w:sz w:val="20"/>
          <w:szCs w:val="20"/>
        </w:rPr>
        <w:t xml:space="preserve"> </w:t>
      </w:r>
      <w:proofErr w:type="spellStart"/>
      <w:r w:rsidRPr="004D4511">
        <w:rPr>
          <w:sz w:val="20"/>
          <w:szCs w:val="20"/>
        </w:rPr>
        <w:t>considering</w:t>
      </w:r>
      <w:proofErr w:type="spellEnd"/>
      <w:r w:rsidRPr="004D4511">
        <w:rPr>
          <w:sz w:val="20"/>
          <w:szCs w:val="20"/>
        </w:rPr>
        <w:t xml:space="preserve"> </w:t>
      </w:r>
      <w:proofErr w:type="spellStart"/>
      <w:r w:rsidRPr="004D4511">
        <w:rPr>
          <w:sz w:val="20"/>
          <w:szCs w:val="20"/>
        </w:rPr>
        <w:t>the</w:t>
      </w:r>
      <w:proofErr w:type="spellEnd"/>
      <w:r w:rsidRPr="004D4511">
        <w:rPr>
          <w:sz w:val="20"/>
          <w:szCs w:val="20"/>
        </w:rPr>
        <w:t xml:space="preserve"> </w:t>
      </w:r>
      <w:proofErr w:type="spellStart"/>
      <w:r w:rsidRPr="004D4511">
        <w:rPr>
          <w:sz w:val="20"/>
          <w:szCs w:val="20"/>
        </w:rPr>
        <w:t>musical</w:t>
      </w:r>
      <w:proofErr w:type="spellEnd"/>
      <w:r w:rsidRPr="004D4511">
        <w:rPr>
          <w:sz w:val="20"/>
          <w:szCs w:val="20"/>
        </w:rPr>
        <w:t xml:space="preserve"> </w:t>
      </w:r>
      <w:proofErr w:type="spellStart"/>
      <w:r w:rsidRPr="004D4511">
        <w:rPr>
          <w:sz w:val="20"/>
          <w:szCs w:val="20"/>
        </w:rPr>
        <w:t>concept</w:t>
      </w:r>
      <w:proofErr w:type="spellEnd"/>
      <w:r w:rsidRPr="004D4511">
        <w:rPr>
          <w:sz w:val="20"/>
          <w:szCs w:val="20"/>
        </w:rPr>
        <w:t xml:space="preserve"> </w:t>
      </w:r>
      <w:proofErr w:type="spellStart"/>
      <w:r w:rsidRPr="004D4511">
        <w:rPr>
          <w:sz w:val="20"/>
          <w:szCs w:val="20"/>
        </w:rPr>
        <w:t>and</w:t>
      </w:r>
      <w:proofErr w:type="spellEnd"/>
      <w:r w:rsidRPr="004D4511">
        <w:rPr>
          <w:sz w:val="20"/>
          <w:szCs w:val="20"/>
        </w:rPr>
        <w:t xml:space="preserve"> </w:t>
      </w:r>
      <w:proofErr w:type="spellStart"/>
      <w:r w:rsidRPr="004D4511">
        <w:rPr>
          <w:sz w:val="20"/>
          <w:szCs w:val="20"/>
        </w:rPr>
        <w:t>the</w:t>
      </w:r>
      <w:proofErr w:type="spellEnd"/>
      <w:r w:rsidRPr="004D4511">
        <w:rPr>
          <w:sz w:val="20"/>
          <w:szCs w:val="20"/>
        </w:rPr>
        <w:t xml:space="preserve"> </w:t>
      </w:r>
      <w:proofErr w:type="spellStart"/>
      <w:r w:rsidRPr="004D4511">
        <w:rPr>
          <w:sz w:val="20"/>
          <w:szCs w:val="20"/>
        </w:rPr>
        <w:t>inspirations</w:t>
      </w:r>
      <w:proofErr w:type="spellEnd"/>
      <w:r w:rsidRPr="004D4511">
        <w:rPr>
          <w:sz w:val="20"/>
          <w:szCs w:val="20"/>
        </w:rPr>
        <w:t xml:space="preserve"> of </w:t>
      </w:r>
      <w:proofErr w:type="spellStart"/>
      <w:r w:rsidRPr="004D4511">
        <w:rPr>
          <w:sz w:val="20"/>
          <w:szCs w:val="20"/>
        </w:rPr>
        <w:t>the</w:t>
      </w:r>
      <w:proofErr w:type="spellEnd"/>
      <w:r w:rsidRPr="004D4511">
        <w:rPr>
          <w:sz w:val="20"/>
          <w:szCs w:val="20"/>
        </w:rPr>
        <w:t xml:space="preserve"> </w:t>
      </w:r>
      <w:proofErr w:type="spellStart"/>
      <w:r w:rsidRPr="004D4511">
        <w:rPr>
          <w:sz w:val="20"/>
          <w:szCs w:val="20"/>
        </w:rPr>
        <w:t>composer</w:t>
      </w:r>
      <w:proofErr w:type="spellEnd"/>
      <w:r w:rsidRPr="004D4511">
        <w:rPr>
          <w:sz w:val="20"/>
          <w:szCs w:val="20"/>
        </w:rPr>
        <w:t>.</w:t>
      </w:r>
    </w:p>
    <w:p w:rsidR="004D4511" w:rsidRPr="004D4511" w:rsidRDefault="004D4511" w:rsidP="00401AE2">
      <w:pPr>
        <w:spacing w:before="60" w:after="0"/>
        <w:ind w:left="0" w:right="3" w:firstLine="567"/>
        <w:rPr>
          <w:sz w:val="20"/>
          <w:szCs w:val="20"/>
        </w:rPr>
      </w:pPr>
      <w:proofErr w:type="spellStart"/>
      <w:r w:rsidRPr="004D4511">
        <w:rPr>
          <w:b/>
          <w:sz w:val="20"/>
          <w:szCs w:val="20"/>
        </w:rPr>
        <w:t>Key</w:t>
      </w:r>
      <w:proofErr w:type="spellEnd"/>
      <w:r w:rsidRPr="004D4511">
        <w:rPr>
          <w:b/>
          <w:sz w:val="20"/>
          <w:szCs w:val="20"/>
        </w:rPr>
        <w:t xml:space="preserve"> </w:t>
      </w:r>
      <w:proofErr w:type="spellStart"/>
      <w:r w:rsidRPr="004D4511">
        <w:rPr>
          <w:b/>
          <w:sz w:val="20"/>
          <w:szCs w:val="20"/>
        </w:rPr>
        <w:t>Words</w:t>
      </w:r>
      <w:proofErr w:type="spellEnd"/>
      <w:r w:rsidRPr="004D4511">
        <w:rPr>
          <w:b/>
          <w:sz w:val="20"/>
          <w:szCs w:val="20"/>
        </w:rPr>
        <w:t xml:space="preserve">: </w:t>
      </w:r>
      <w:proofErr w:type="spellStart"/>
      <w:r w:rsidRPr="004D4511">
        <w:rPr>
          <w:sz w:val="20"/>
          <w:szCs w:val="20"/>
        </w:rPr>
        <w:t>Sergei</w:t>
      </w:r>
      <w:proofErr w:type="spellEnd"/>
      <w:r w:rsidRPr="004D4511">
        <w:rPr>
          <w:sz w:val="20"/>
          <w:szCs w:val="20"/>
        </w:rPr>
        <w:t xml:space="preserve">, </w:t>
      </w:r>
      <w:proofErr w:type="spellStart"/>
      <w:r w:rsidRPr="004D4511">
        <w:rPr>
          <w:sz w:val="20"/>
          <w:szCs w:val="20"/>
        </w:rPr>
        <w:t>Rachmaninoff</w:t>
      </w:r>
      <w:proofErr w:type="spellEnd"/>
      <w:r w:rsidRPr="004D4511">
        <w:rPr>
          <w:sz w:val="20"/>
          <w:szCs w:val="20"/>
        </w:rPr>
        <w:t xml:space="preserve">, </w:t>
      </w:r>
      <w:proofErr w:type="spellStart"/>
      <w:r w:rsidRPr="004D4511">
        <w:rPr>
          <w:sz w:val="20"/>
          <w:szCs w:val="20"/>
        </w:rPr>
        <w:t>Prelude</w:t>
      </w:r>
      <w:proofErr w:type="spellEnd"/>
      <w:r w:rsidRPr="004D4511">
        <w:rPr>
          <w:sz w:val="20"/>
          <w:szCs w:val="20"/>
        </w:rPr>
        <w:t xml:space="preserve">, </w:t>
      </w:r>
      <w:proofErr w:type="spellStart"/>
      <w:r w:rsidRPr="004D4511">
        <w:rPr>
          <w:sz w:val="20"/>
          <w:szCs w:val="20"/>
        </w:rPr>
        <w:t>Piano</w:t>
      </w:r>
      <w:proofErr w:type="spellEnd"/>
    </w:p>
    <w:p w:rsidR="004D4511" w:rsidRPr="004D4511" w:rsidRDefault="004D4511" w:rsidP="004D4511">
      <w:pPr>
        <w:spacing w:before="60"/>
        <w:ind w:right="3" w:firstLine="567"/>
        <w:rPr>
          <w:sz w:val="22"/>
          <w:szCs w:val="22"/>
        </w:rPr>
      </w:pPr>
    </w:p>
    <w:p w:rsidR="004D4511" w:rsidRPr="004D4511" w:rsidRDefault="004D4511" w:rsidP="006A3674">
      <w:pPr>
        <w:spacing w:before="60" w:after="0"/>
        <w:ind w:left="0" w:right="586" w:firstLine="567"/>
        <w:jc w:val="center"/>
        <w:rPr>
          <w:b/>
          <w:sz w:val="22"/>
          <w:szCs w:val="22"/>
        </w:rPr>
      </w:pPr>
      <w:r w:rsidRPr="004D4511">
        <w:rPr>
          <w:b/>
          <w:sz w:val="22"/>
          <w:szCs w:val="22"/>
        </w:rPr>
        <w:t>1.GİRİŞ</w:t>
      </w:r>
    </w:p>
    <w:p w:rsidR="004D4511" w:rsidRPr="004D4511" w:rsidRDefault="004D4511" w:rsidP="006A3674">
      <w:pPr>
        <w:tabs>
          <w:tab w:val="left" w:pos="6237"/>
        </w:tabs>
        <w:spacing w:before="60" w:after="0"/>
        <w:ind w:left="0" w:right="3" w:firstLine="567"/>
        <w:rPr>
          <w:sz w:val="22"/>
          <w:szCs w:val="22"/>
        </w:rPr>
      </w:pPr>
      <w:r w:rsidRPr="004D4511">
        <w:rPr>
          <w:sz w:val="22"/>
          <w:szCs w:val="22"/>
        </w:rPr>
        <w:t xml:space="preserve">19. yüzyıla kadar müzik alanında egemenliği sürdüren ve en çok eser ortaya koyan ve ülkeler İtalya, Almanya ve Fransa olmuştur. Bu durumu tersine çevirmek isteyen Rusya, Norveç, Polonya, İspanya gibi ülkelerin mensubu besteciler kendi ülkelerini, kültürlerini ve tarihlerini müzik dünyasına kazandırmak istemişlerdir. Bu hareketin Rusya’daki öncüsü </w:t>
      </w:r>
      <w:proofErr w:type="spellStart"/>
      <w:r w:rsidRPr="004D4511">
        <w:rPr>
          <w:sz w:val="22"/>
          <w:szCs w:val="22"/>
        </w:rPr>
        <w:t>Mikhail</w:t>
      </w:r>
      <w:proofErr w:type="spellEnd"/>
      <w:r w:rsidRPr="004D4511">
        <w:rPr>
          <w:sz w:val="22"/>
          <w:szCs w:val="22"/>
        </w:rPr>
        <w:t xml:space="preserve"> </w:t>
      </w:r>
      <w:proofErr w:type="spellStart"/>
      <w:r w:rsidRPr="004D4511">
        <w:rPr>
          <w:sz w:val="22"/>
          <w:szCs w:val="22"/>
        </w:rPr>
        <w:t>Glinka</w:t>
      </w:r>
      <w:proofErr w:type="spellEnd"/>
      <w:r w:rsidRPr="004D4511">
        <w:rPr>
          <w:sz w:val="22"/>
          <w:szCs w:val="22"/>
          <w:vertAlign w:val="superscript"/>
        </w:rPr>
        <w:footnoteReference w:id="2"/>
      </w:r>
      <w:r w:rsidRPr="004D4511">
        <w:rPr>
          <w:sz w:val="22"/>
          <w:szCs w:val="22"/>
        </w:rPr>
        <w:t>’</w:t>
      </w:r>
      <w:proofErr w:type="spellStart"/>
      <w:r w:rsidRPr="004D4511">
        <w:rPr>
          <w:sz w:val="22"/>
          <w:szCs w:val="22"/>
        </w:rPr>
        <w:t>dır</w:t>
      </w:r>
      <w:proofErr w:type="spellEnd"/>
      <w:r w:rsidRPr="004D4511">
        <w:rPr>
          <w:sz w:val="22"/>
          <w:szCs w:val="22"/>
        </w:rPr>
        <w:t xml:space="preserve">. </w:t>
      </w:r>
      <w:proofErr w:type="spellStart"/>
      <w:r w:rsidRPr="004D4511">
        <w:rPr>
          <w:sz w:val="22"/>
          <w:szCs w:val="22"/>
        </w:rPr>
        <w:t>Glinka</w:t>
      </w:r>
      <w:proofErr w:type="spellEnd"/>
      <w:r w:rsidRPr="004D4511">
        <w:rPr>
          <w:sz w:val="22"/>
          <w:szCs w:val="22"/>
        </w:rPr>
        <w:t xml:space="preserve"> ve öncülük ettiği </w:t>
      </w:r>
      <w:r w:rsidRPr="004D4511">
        <w:rPr>
          <w:sz w:val="22"/>
          <w:szCs w:val="22"/>
        </w:rPr>
        <w:lastRenderedPageBreak/>
        <w:t xml:space="preserve">Alexander </w:t>
      </w:r>
      <w:proofErr w:type="spellStart"/>
      <w:r w:rsidRPr="004D4511">
        <w:rPr>
          <w:sz w:val="22"/>
          <w:szCs w:val="22"/>
        </w:rPr>
        <w:t>Borodin</w:t>
      </w:r>
      <w:proofErr w:type="spellEnd"/>
      <w:r w:rsidRPr="004D4511">
        <w:rPr>
          <w:sz w:val="22"/>
          <w:szCs w:val="22"/>
          <w:vertAlign w:val="superscript"/>
        </w:rPr>
        <w:footnoteReference w:id="3"/>
      </w:r>
      <w:r w:rsidRPr="004D4511">
        <w:rPr>
          <w:sz w:val="22"/>
          <w:szCs w:val="22"/>
        </w:rPr>
        <w:t xml:space="preserve">, </w:t>
      </w:r>
      <w:proofErr w:type="spellStart"/>
      <w:r w:rsidRPr="004D4511">
        <w:rPr>
          <w:sz w:val="22"/>
          <w:szCs w:val="22"/>
        </w:rPr>
        <w:t>Nikolai</w:t>
      </w:r>
      <w:proofErr w:type="spellEnd"/>
      <w:r w:rsidRPr="004D4511">
        <w:rPr>
          <w:sz w:val="22"/>
          <w:szCs w:val="22"/>
        </w:rPr>
        <w:t xml:space="preserve"> </w:t>
      </w:r>
      <w:proofErr w:type="spellStart"/>
      <w:r w:rsidRPr="004D4511">
        <w:rPr>
          <w:sz w:val="22"/>
          <w:szCs w:val="22"/>
        </w:rPr>
        <w:t>Rimsky</w:t>
      </w:r>
      <w:proofErr w:type="spellEnd"/>
      <w:r w:rsidRPr="004D4511">
        <w:rPr>
          <w:sz w:val="22"/>
          <w:szCs w:val="22"/>
        </w:rPr>
        <w:t xml:space="preserve">- </w:t>
      </w:r>
      <w:proofErr w:type="spellStart"/>
      <w:r w:rsidRPr="004D4511">
        <w:rPr>
          <w:sz w:val="22"/>
          <w:szCs w:val="22"/>
        </w:rPr>
        <w:t>Korsakov</w:t>
      </w:r>
      <w:proofErr w:type="spellEnd"/>
      <w:r w:rsidRPr="004D4511">
        <w:rPr>
          <w:sz w:val="22"/>
          <w:szCs w:val="22"/>
          <w:vertAlign w:val="superscript"/>
        </w:rPr>
        <w:footnoteReference w:id="4"/>
      </w:r>
      <w:r w:rsidRPr="004D4511">
        <w:rPr>
          <w:sz w:val="22"/>
          <w:szCs w:val="22"/>
        </w:rPr>
        <w:t xml:space="preserve">, </w:t>
      </w:r>
      <w:proofErr w:type="spellStart"/>
      <w:r w:rsidRPr="004D4511">
        <w:rPr>
          <w:sz w:val="22"/>
          <w:szCs w:val="22"/>
        </w:rPr>
        <w:t>Modest</w:t>
      </w:r>
      <w:proofErr w:type="spellEnd"/>
      <w:r w:rsidRPr="004D4511">
        <w:rPr>
          <w:sz w:val="22"/>
          <w:szCs w:val="22"/>
        </w:rPr>
        <w:t xml:space="preserve"> </w:t>
      </w:r>
      <w:proofErr w:type="spellStart"/>
      <w:r w:rsidRPr="004D4511">
        <w:rPr>
          <w:sz w:val="22"/>
          <w:szCs w:val="22"/>
        </w:rPr>
        <w:t>Mussorgsky</w:t>
      </w:r>
      <w:proofErr w:type="spellEnd"/>
      <w:r w:rsidRPr="004D4511">
        <w:rPr>
          <w:sz w:val="22"/>
          <w:szCs w:val="22"/>
          <w:vertAlign w:val="superscript"/>
        </w:rPr>
        <w:footnoteReference w:id="5"/>
      </w:r>
      <w:r w:rsidRPr="004D4511">
        <w:rPr>
          <w:sz w:val="22"/>
          <w:szCs w:val="22"/>
        </w:rPr>
        <w:t xml:space="preserve">, </w:t>
      </w:r>
      <w:proofErr w:type="spellStart"/>
      <w:r w:rsidRPr="004D4511">
        <w:rPr>
          <w:sz w:val="22"/>
          <w:szCs w:val="22"/>
        </w:rPr>
        <w:t>Mily</w:t>
      </w:r>
      <w:proofErr w:type="spellEnd"/>
      <w:r w:rsidRPr="004D4511">
        <w:rPr>
          <w:sz w:val="22"/>
          <w:szCs w:val="22"/>
        </w:rPr>
        <w:t xml:space="preserve"> </w:t>
      </w:r>
      <w:proofErr w:type="spellStart"/>
      <w:r w:rsidRPr="004D4511">
        <w:rPr>
          <w:sz w:val="22"/>
          <w:szCs w:val="22"/>
        </w:rPr>
        <w:t>Balakirev</w:t>
      </w:r>
      <w:proofErr w:type="spellEnd"/>
      <w:r w:rsidRPr="004D4511">
        <w:rPr>
          <w:sz w:val="22"/>
          <w:szCs w:val="22"/>
          <w:vertAlign w:val="superscript"/>
        </w:rPr>
        <w:footnoteReference w:id="6"/>
      </w:r>
      <w:r w:rsidRPr="004D4511">
        <w:rPr>
          <w:sz w:val="22"/>
          <w:szCs w:val="22"/>
        </w:rPr>
        <w:t xml:space="preserve"> ve </w:t>
      </w:r>
      <w:proofErr w:type="spellStart"/>
      <w:r w:rsidRPr="004D4511">
        <w:rPr>
          <w:sz w:val="22"/>
          <w:szCs w:val="22"/>
        </w:rPr>
        <w:t>Cesar</w:t>
      </w:r>
      <w:proofErr w:type="spellEnd"/>
      <w:r w:rsidRPr="004D4511">
        <w:rPr>
          <w:sz w:val="22"/>
          <w:szCs w:val="22"/>
        </w:rPr>
        <w:t xml:space="preserve"> </w:t>
      </w:r>
      <w:proofErr w:type="spellStart"/>
      <w:r w:rsidRPr="004D4511">
        <w:rPr>
          <w:sz w:val="22"/>
          <w:szCs w:val="22"/>
        </w:rPr>
        <w:t>Cui</w:t>
      </w:r>
      <w:proofErr w:type="spellEnd"/>
      <w:r w:rsidRPr="004D4511">
        <w:rPr>
          <w:sz w:val="22"/>
          <w:szCs w:val="22"/>
          <w:vertAlign w:val="superscript"/>
        </w:rPr>
        <w:footnoteReference w:id="7"/>
      </w:r>
      <w:r w:rsidRPr="004D4511">
        <w:rPr>
          <w:sz w:val="22"/>
          <w:szCs w:val="22"/>
        </w:rPr>
        <w:t xml:space="preserve">’den oluşan </w:t>
      </w:r>
      <w:r w:rsidRPr="004D4511">
        <w:rPr>
          <w:i/>
          <w:sz w:val="22"/>
          <w:szCs w:val="22"/>
        </w:rPr>
        <w:t>Rus Beşleri</w:t>
      </w:r>
      <w:r w:rsidRPr="004D4511">
        <w:rPr>
          <w:sz w:val="22"/>
          <w:szCs w:val="22"/>
        </w:rPr>
        <w:t xml:space="preserve"> isimli besteci grubu sayesinde Rus müziği sanatsal açıdan Avrupa’da kabul görecek noktaya ulaşmıştır. Bu önemli başarıda aynı zamanda ünlü Rus besteci </w:t>
      </w:r>
      <w:proofErr w:type="spellStart"/>
      <w:r w:rsidRPr="004D4511">
        <w:rPr>
          <w:sz w:val="22"/>
          <w:szCs w:val="22"/>
        </w:rPr>
        <w:t>Tchaikovsky</w:t>
      </w:r>
      <w:proofErr w:type="spellEnd"/>
      <w:r w:rsidRPr="004D4511">
        <w:rPr>
          <w:sz w:val="22"/>
          <w:szCs w:val="22"/>
          <w:vertAlign w:val="superscript"/>
        </w:rPr>
        <w:footnoteReference w:id="8"/>
      </w:r>
      <w:r w:rsidRPr="004D4511">
        <w:rPr>
          <w:sz w:val="22"/>
          <w:szCs w:val="22"/>
        </w:rPr>
        <w:t>’</w:t>
      </w:r>
      <w:proofErr w:type="spellStart"/>
      <w:r w:rsidRPr="004D4511">
        <w:rPr>
          <w:sz w:val="22"/>
          <w:szCs w:val="22"/>
        </w:rPr>
        <w:t>nin</w:t>
      </w:r>
      <w:proofErr w:type="spellEnd"/>
      <w:r w:rsidRPr="004D4511">
        <w:rPr>
          <w:sz w:val="22"/>
          <w:szCs w:val="22"/>
        </w:rPr>
        <w:t xml:space="preserve"> de katkısı bulunmaktadır. </w:t>
      </w:r>
      <w:proofErr w:type="spellStart"/>
      <w:r w:rsidRPr="004D4511">
        <w:rPr>
          <w:sz w:val="22"/>
          <w:szCs w:val="22"/>
        </w:rPr>
        <w:t>Tchaikovsky’i</w:t>
      </w:r>
      <w:proofErr w:type="spellEnd"/>
      <w:r w:rsidRPr="004D4511">
        <w:rPr>
          <w:sz w:val="22"/>
          <w:szCs w:val="22"/>
        </w:rPr>
        <w:t xml:space="preserve"> bu bestecilerden ayıran klasik armoniden daha fazla faydalanmış olmasıdır. Aynı zamanda “</w:t>
      </w:r>
      <w:proofErr w:type="spellStart"/>
      <w:r w:rsidRPr="004D4511">
        <w:rPr>
          <w:sz w:val="22"/>
          <w:szCs w:val="22"/>
        </w:rPr>
        <w:t>Tchaikovsky’nin</w:t>
      </w:r>
      <w:proofErr w:type="spellEnd"/>
      <w:r w:rsidRPr="004D4511">
        <w:rPr>
          <w:sz w:val="22"/>
          <w:szCs w:val="22"/>
        </w:rPr>
        <w:t xml:space="preserve"> müziği, duyguların körüklendiği oyunsu ve alevli anlatımıyla Rus romantizminin çarpıcı örneklerini oluşturmuş, konser salonlarındaki vazgeçilmez yerini almıştır.”</w:t>
      </w:r>
      <w:r w:rsidRPr="004D4511">
        <w:rPr>
          <w:sz w:val="22"/>
          <w:szCs w:val="22"/>
          <w:vertAlign w:val="superscript"/>
        </w:rPr>
        <w:footnoteReference w:id="9"/>
      </w:r>
      <w:r w:rsidRPr="004D4511">
        <w:rPr>
          <w:sz w:val="22"/>
          <w:szCs w:val="22"/>
        </w:rPr>
        <w:t xml:space="preserve"> 1879 ve 1943 yılları arasında yaşayan besteci </w:t>
      </w:r>
      <w:proofErr w:type="spellStart"/>
      <w:r w:rsidRPr="004D4511">
        <w:rPr>
          <w:sz w:val="22"/>
          <w:szCs w:val="22"/>
        </w:rPr>
        <w:t>Sergei</w:t>
      </w:r>
      <w:proofErr w:type="spellEnd"/>
      <w:r w:rsidRPr="004D4511">
        <w:rPr>
          <w:sz w:val="22"/>
          <w:szCs w:val="22"/>
        </w:rPr>
        <w:t xml:space="preserve"> </w:t>
      </w:r>
      <w:proofErr w:type="spellStart"/>
      <w:r w:rsidRPr="004D4511">
        <w:rPr>
          <w:sz w:val="22"/>
          <w:szCs w:val="22"/>
        </w:rPr>
        <w:t>Rachmaninoff</w:t>
      </w:r>
      <w:proofErr w:type="spellEnd"/>
      <w:r w:rsidRPr="004D4511">
        <w:rPr>
          <w:sz w:val="22"/>
          <w:szCs w:val="22"/>
        </w:rPr>
        <w:t xml:space="preserve">, çok sevdiği ve etkilendiği </w:t>
      </w:r>
      <w:proofErr w:type="spellStart"/>
      <w:r w:rsidRPr="004D4511">
        <w:rPr>
          <w:sz w:val="22"/>
          <w:szCs w:val="22"/>
        </w:rPr>
        <w:t>Tchaikovsky’nin</w:t>
      </w:r>
      <w:proofErr w:type="spellEnd"/>
      <w:r w:rsidRPr="004D4511">
        <w:rPr>
          <w:sz w:val="22"/>
          <w:szCs w:val="22"/>
        </w:rPr>
        <w:t xml:space="preserve"> Rus romantizmini ileri boyutlara taşımıştır. Özellikle piyano müziği için bestelemiş olduğu eserlerinde lirik, duygu dolu, melankolik stil onu diğer bestecilerden ayırmaktadır. Duygusal anlatımının yanında </w:t>
      </w:r>
      <w:proofErr w:type="spellStart"/>
      <w:r w:rsidRPr="004D4511">
        <w:rPr>
          <w:sz w:val="22"/>
          <w:szCs w:val="22"/>
        </w:rPr>
        <w:t>virtüözitesini</w:t>
      </w:r>
      <w:proofErr w:type="spellEnd"/>
      <w:r w:rsidRPr="004D4511">
        <w:rPr>
          <w:sz w:val="22"/>
          <w:szCs w:val="22"/>
        </w:rPr>
        <w:t xml:space="preserve"> zengin armoni becerisiyle harmanlayan </w:t>
      </w:r>
      <w:proofErr w:type="spellStart"/>
      <w:r w:rsidRPr="004D4511">
        <w:rPr>
          <w:sz w:val="22"/>
          <w:szCs w:val="22"/>
        </w:rPr>
        <w:t>Rachmaninoff</w:t>
      </w:r>
      <w:proofErr w:type="spellEnd"/>
      <w:r w:rsidRPr="004D4511">
        <w:rPr>
          <w:sz w:val="22"/>
          <w:szCs w:val="22"/>
        </w:rPr>
        <w:t xml:space="preserve">, piyano için icra edildiğinde ve incelendiğinde hayranlık uyandıran eserler bestelemiştir. Bunlar arasında yer alan </w:t>
      </w:r>
      <w:proofErr w:type="spellStart"/>
      <w:r w:rsidRPr="004D4511">
        <w:rPr>
          <w:sz w:val="22"/>
          <w:szCs w:val="22"/>
        </w:rPr>
        <w:t>prelüdleri</w:t>
      </w:r>
      <w:proofErr w:type="spellEnd"/>
      <w:r w:rsidRPr="004D4511">
        <w:rPr>
          <w:sz w:val="22"/>
          <w:szCs w:val="22"/>
        </w:rPr>
        <w:t xml:space="preserve"> bestecinin müzik anlayışını kavrama ve müzikal ve teknik anlamda geliştirici yapıda olmaları açısından özel bir yere sahiptir.</w:t>
      </w:r>
    </w:p>
    <w:p w:rsidR="004D4511" w:rsidRPr="004D4511" w:rsidRDefault="004D4511" w:rsidP="006A3674">
      <w:pPr>
        <w:spacing w:before="60" w:after="0"/>
        <w:ind w:left="0" w:right="586" w:firstLine="567"/>
        <w:jc w:val="center"/>
        <w:rPr>
          <w:b/>
          <w:sz w:val="22"/>
          <w:szCs w:val="22"/>
        </w:rPr>
      </w:pPr>
      <w:r w:rsidRPr="004D4511">
        <w:rPr>
          <w:b/>
          <w:sz w:val="22"/>
          <w:szCs w:val="22"/>
        </w:rPr>
        <w:t>2.SERGEI RACHMANINOFF</w:t>
      </w:r>
    </w:p>
    <w:p w:rsidR="004D4511" w:rsidRPr="004D4511" w:rsidRDefault="004D4511" w:rsidP="006A3674">
      <w:pPr>
        <w:spacing w:before="60" w:after="0"/>
        <w:ind w:left="0" w:right="3" w:firstLine="567"/>
        <w:rPr>
          <w:sz w:val="22"/>
          <w:szCs w:val="22"/>
        </w:rPr>
      </w:pPr>
      <w:proofErr w:type="spellStart"/>
      <w:r w:rsidRPr="004D4511">
        <w:rPr>
          <w:sz w:val="22"/>
          <w:szCs w:val="22"/>
        </w:rPr>
        <w:t>Sergei</w:t>
      </w:r>
      <w:proofErr w:type="spellEnd"/>
      <w:r w:rsidRPr="004D4511">
        <w:rPr>
          <w:sz w:val="22"/>
          <w:szCs w:val="22"/>
        </w:rPr>
        <w:t xml:space="preserve"> </w:t>
      </w:r>
      <w:proofErr w:type="spellStart"/>
      <w:r w:rsidRPr="004D4511">
        <w:rPr>
          <w:sz w:val="22"/>
          <w:szCs w:val="22"/>
        </w:rPr>
        <w:t>Rachmaninoff</w:t>
      </w:r>
      <w:proofErr w:type="spellEnd"/>
      <w:r w:rsidRPr="004D4511">
        <w:rPr>
          <w:sz w:val="22"/>
          <w:szCs w:val="22"/>
        </w:rPr>
        <w:t xml:space="preserve">, 1 Nisan 1873 tarihinde Rusya’nın </w:t>
      </w:r>
      <w:proofErr w:type="spellStart"/>
      <w:r w:rsidRPr="004D4511">
        <w:rPr>
          <w:sz w:val="22"/>
          <w:szCs w:val="22"/>
        </w:rPr>
        <w:t>Novgorod</w:t>
      </w:r>
      <w:proofErr w:type="spellEnd"/>
      <w:r w:rsidRPr="004D4511">
        <w:rPr>
          <w:sz w:val="22"/>
          <w:szCs w:val="22"/>
        </w:rPr>
        <w:t xml:space="preserve"> şehrinde doğmuştur. Dedesi de iyi bir keman sanatçısı olan </w:t>
      </w:r>
      <w:proofErr w:type="spellStart"/>
      <w:r w:rsidRPr="004D4511">
        <w:rPr>
          <w:sz w:val="22"/>
          <w:szCs w:val="22"/>
        </w:rPr>
        <w:t>Rachmaninoff</w:t>
      </w:r>
      <w:proofErr w:type="spellEnd"/>
      <w:r w:rsidRPr="004D4511">
        <w:rPr>
          <w:sz w:val="22"/>
          <w:szCs w:val="22"/>
        </w:rPr>
        <w:t xml:space="preserve"> annesi sayesinde müzikle tanışmış ve küçük yaşında kendi kendine bestelediği parçayı ailesine dinletmesinin ardından profesyonel bir müzik eğitimi almaya başlamıştır. Yine küçük yaşlarda büyükannesi ile yapmış olduğu kilise ziyaretlerinde Rus kilise müziği ilgisini çekmiştir. </w:t>
      </w:r>
      <w:proofErr w:type="spellStart"/>
      <w:r w:rsidRPr="004D4511">
        <w:rPr>
          <w:sz w:val="22"/>
          <w:szCs w:val="22"/>
        </w:rPr>
        <w:t>Rachmaninoff</w:t>
      </w:r>
      <w:proofErr w:type="spellEnd"/>
      <w:r w:rsidRPr="004D4511">
        <w:rPr>
          <w:sz w:val="22"/>
          <w:szCs w:val="22"/>
        </w:rPr>
        <w:t xml:space="preserve">, küçük yaşta önce kız kardeşinin birkaç yıl sonra da ablasının ölümü ile yüzleşmek zorunda kalmıştır. St. Petersburg </w:t>
      </w:r>
      <w:proofErr w:type="spellStart"/>
      <w:r w:rsidRPr="004D4511">
        <w:rPr>
          <w:sz w:val="22"/>
          <w:szCs w:val="22"/>
        </w:rPr>
        <w:t>Konservatuvarı’nda</w:t>
      </w:r>
      <w:proofErr w:type="spellEnd"/>
      <w:r w:rsidRPr="004D4511">
        <w:rPr>
          <w:sz w:val="22"/>
          <w:szCs w:val="22"/>
        </w:rPr>
        <w:t xml:space="preserve"> eğitim görmekteyken yaşadığı kayıplar ruhsal açıdan üzerine büyük bir etki yaratmıştır. Daha sonra Moskova </w:t>
      </w:r>
      <w:proofErr w:type="spellStart"/>
      <w:r w:rsidRPr="004D4511">
        <w:rPr>
          <w:sz w:val="22"/>
          <w:szCs w:val="22"/>
        </w:rPr>
        <w:t>Konservatuvarı’nda</w:t>
      </w:r>
      <w:proofErr w:type="spellEnd"/>
      <w:r w:rsidRPr="004D4511">
        <w:rPr>
          <w:sz w:val="22"/>
          <w:szCs w:val="22"/>
        </w:rPr>
        <w:t xml:space="preserve"> </w:t>
      </w:r>
      <w:proofErr w:type="spellStart"/>
      <w:r w:rsidRPr="004D4511">
        <w:rPr>
          <w:sz w:val="22"/>
          <w:szCs w:val="22"/>
        </w:rPr>
        <w:t>Nicolai</w:t>
      </w:r>
      <w:proofErr w:type="spellEnd"/>
      <w:r w:rsidRPr="004D4511">
        <w:rPr>
          <w:sz w:val="22"/>
          <w:szCs w:val="22"/>
        </w:rPr>
        <w:t xml:space="preserve"> </w:t>
      </w:r>
      <w:proofErr w:type="spellStart"/>
      <w:r w:rsidRPr="004D4511">
        <w:rPr>
          <w:sz w:val="22"/>
          <w:szCs w:val="22"/>
        </w:rPr>
        <w:t>Zverev</w:t>
      </w:r>
      <w:proofErr w:type="spellEnd"/>
      <w:r w:rsidRPr="004D4511">
        <w:rPr>
          <w:sz w:val="22"/>
          <w:szCs w:val="22"/>
          <w:vertAlign w:val="superscript"/>
        </w:rPr>
        <w:footnoteReference w:id="10"/>
      </w:r>
      <w:r w:rsidRPr="004D4511">
        <w:rPr>
          <w:sz w:val="22"/>
          <w:szCs w:val="22"/>
        </w:rPr>
        <w:t xml:space="preserve">’in öğrencisi olarak müzik eğitimine devam etmiştir. </w:t>
      </w:r>
      <w:proofErr w:type="spellStart"/>
      <w:r w:rsidRPr="004D4511">
        <w:rPr>
          <w:sz w:val="22"/>
          <w:szCs w:val="22"/>
        </w:rPr>
        <w:t>Rachmaninoff</w:t>
      </w:r>
      <w:proofErr w:type="spellEnd"/>
      <w:r w:rsidRPr="004D4511">
        <w:rPr>
          <w:sz w:val="22"/>
          <w:szCs w:val="22"/>
        </w:rPr>
        <w:t xml:space="preserve">, Moskova </w:t>
      </w:r>
      <w:proofErr w:type="spellStart"/>
      <w:r w:rsidRPr="004D4511">
        <w:rPr>
          <w:sz w:val="22"/>
          <w:szCs w:val="22"/>
        </w:rPr>
        <w:t>Konservatuvarı’ndaki</w:t>
      </w:r>
      <w:proofErr w:type="spellEnd"/>
      <w:r w:rsidRPr="004D4511">
        <w:rPr>
          <w:sz w:val="22"/>
          <w:szCs w:val="22"/>
        </w:rPr>
        <w:t xml:space="preserve"> eğitimi boyunca </w:t>
      </w:r>
      <w:proofErr w:type="spellStart"/>
      <w:r w:rsidRPr="004D4511">
        <w:rPr>
          <w:sz w:val="22"/>
          <w:szCs w:val="22"/>
        </w:rPr>
        <w:t>Anton</w:t>
      </w:r>
      <w:proofErr w:type="spellEnd"/>
      <w:r w:rsidRPr="004D4511">
        <w:rPr>
          <w:sz w:val="22"/>
          <w:szCs w:val="22"/>
        </w:rPr>
        <w:t xml:space="preserve"> </w:t>
      </w:r>
      <w:proofErr w:type="spellStart"/>
      <w:r w:rsidRPr="004D4511">
        <w:rPr>
          <w:sz w:val="22"/>
          <w:szCs w:val="22"/>
        </w:rPr>
        <w:t>Arensky</w:t>
      </w:r>
      <w:proofErr w:type="spellEnd"/>
      <w:r w:rsidRPr="004D4511">
        <w:rPr>
          <w:sz w:val="22"/>
          <w:szCs w:val="22"/>
          <w:vertAlign w:val="superscript"/>
        </w:rPr>
        <w:footnoteReference w:id="11"/>
      </w:r>
      <w:r w:rsidRPr="004D4511">
        <w:rPr>
          <w:sz w:val="22"/>
          <w:szCs w:val="22"/>
        </w:rPr>
        <w:t xml:space="preserve">, </w:t>
      </w:r>
      <w:proofErr w:type="spellStart"/>
      <w:r w:rsidRPr="004D4511">
        <w:rPr>
          <w:sz w:val="22"/>
          <w:szCs w:val="22"/>
        </w:rPr>
        <w:t>Sergei</w:t>
      </w:r>
      <w:proofErr w:type="spellEnd"/>
      <w:r w:rsidRPr="004D4511">
        <w:rPr>
          <w:sz w:val="22"/>
          <w:szCs w:val="22"/>
        </w:rPr>
        <w:t xml:space="preserve"> </w:t>
      </w:r>
      <w:proofErr w:type="spellStart"/>
      <w:r w:rsidRPr="004D4511">
        <w:rPr>
          <w:sz w:val="22"/>
          <w:szCs w:val="22"/>
        </w:rPr>
        <w:lastRenderedPageBreak/>
        <w:t>Tanayev</w:t>
      </w:r>
      <w:proofErr w:type="spellEnd"/>
      <w:r w:rsidRPr="004D4511">
        <w:rPr>
          <w:sz w:val="22"/>
          <w:szCs w:val="22"/>
          <w:vertAlign w:val="superscript"/>
        </w:rPr>
        <w:footnoteReference w:id="12"/>
      </w:r>
      <w:r w:rsidRPr="004D4511">
        <w:rPr>
          <w:sz w:val="22"/>
          <w:szCs w:val="22"/>
        </w:rPr>
        <w:t xml:space="preserve">, </w:t>
      </w:r>
      <w:proofErr w:type="spellStart"/>
      <w:r w:rsidRPr="004D4511">
        <w:rPr>
          <w:sz w:val="22"/>
          <w:szCs w:val="22"/>
        </w:rPr>
        <w:t>Aleksander</w:t>
      </w:r>
      <w:proofErr w:type="spellEnd"/>
      <w:r w:rsidRPr="004D4511">
        <w:rPr>
          <w:sz w:val="22"/>
          <w:szCs w:val="22"/>
        </w:rPr>
        <w:t xml:space="preserve"> </w:t>
      </w:r>
      <w:proofErr w:type="spellStart"/>
      <w:r w:rsidRPr="004D4511">
        <w:rPr>
          <w:sz w:val="22"/>
          <w:szCs w:val="22"/>
        </w:rPr>
        <w:t>Siloti</w:t>
      </w:r>
      <w:proofErr w:type="spellEnd"/>
      <w:r w:rsidRPr="004D4511">
        <w:rPr>
          <w:sz w:val="22"/>
          <w:szCs w:val="22"/>
          <w:vertAlign w:val="superscript"/>
        </w:rPr>
        <w:footnoteReference w:id="13"/>
      </w:r>
      <w:r w:rsidRPr="004D4511">
        <w:rPr>
          <w:sz w:val="22"/>
          <w:szCs w:val="22"/>
        </w:rPr>
        <w:t xml:space="preserve"> gibi ünlü besteci ve eğitmenler ile çalışmış ve onlardan armoni, kompozisyon, kontrpuan, füg konularında dersler almıştır.</w:t>
      </w:r>
    </w:p>
    <w:p w:rsidR="004D4511" w:rsidRPr="004D4511" w:rsidRDefault="004D4511" w:rsidP="006A3674">
      <w:pPr>
        <w:spacing w:before="60"/>
        <w:ind w:left="0" w:right="586" w:firstLine="566"/>
        <w:jc w:val="center"/>
        <w:rPr>
          <w:sz w:val="22"/>
          <w:szCs w:val="22"/>
        </w:rPr>
      </w:pPr>
      <w:r w:rsidRPr="004D4511">
        <w:rPr>
          <w:b/>
          <w:sz w:val="22"/>
          <w:szCs w:val="22"/>
        </w:rPr>
        <w:t xml:space="preserve">Örnek 1. </w:t>
      </w:r>
      <w:proofErr w:type="spellStart"/>
      <w:r w:rsidRPr="004D4511">
        <w:rPr>
          <w:sz w:val="22"/>
          <w:szCs w:val="22"/>
        </w:rPr>
        <w:t>Nicolai</w:t>
      </w:r>
      <w:proofErr w:type="spellEnd"/>
      <w:r w:rsidRPr="004D4511">
        <w:rPr>
          <w:sz w:val="22"/>
          <w:szCs w:val="22"/>
        </w:rPr>
        <w:t xml:space="preserve"> </w:t>
      </w:r>
      <w:proofErr w:type="spellStart"/>
      <w:r w:rsidRPr="004D4511">
        <w:rPr>
          <w:sz w:val="22"/>
          <w:szCs w:val="22"/>
        </w:rPr>
        <w:t>Zverev</w:t>
      </w:r>
      <w:proofErr w:type="spellEnd"/>
      <w:r w:rsidRPr="004D4511">
        <w:rPr>
          <w:sz w:val="22"/>
          <w:szCs w:val="22"/>
        </w:rPr>
        <w:t xml:space="preserve"> ve öğrencileri.</w:t>
      </w:r>
      <w:r w:rsidRPr="004D4511">
        <w:rPr>
          <w:sz w:val="22"/>
          <w:szCs w:val="22"/>
          <w:vertAlign w:val="superscript"/>
        </w:rPr>
        <w:footnoteReference w:id="14"/>
      </w:r>
    </w:p>
    <w:p w:rsidR="004D4511" w:rsidRPr="004D4511" w:rsidRDefault="004D4511" w:rsidP="006A3674">
      <w:pPr>
        <w:spacing w:before="60"/>
        <w:ind w:left="0" w:right="586" w:firstLine="566"/>
        <w:jc w:val="center"/>
        <w:rPr>
          <w:sz w:val="22"/>
          <w:szCs w:val="22"/>
        </w:rPr>
      </w:pPr>
      <w:r w:rsidRPr="004D4511">
        <w:rPr>
          <w:noProof/>
          <w:sz w:val="22"/>
          <w:szCs w:val="22"/>
        </w:rPr>
        <w:drawing>
          <wp:inline distT="0" distB="0" distL="0" distR="0" wp14:anchorId="22C44B25" wp14:editId="5F839658">
            <wp:extent cx="2914650" cy="2421796"/>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31854" cy="2436091"/>
                    </a:xfrm>
                    <a:prstGeom prst="rect">
                      <a:avLst/>
                    </a:prstGeom>
                    <a:noFill/>
                    <a:ln>
                      <a:noFill/>
                    </a:ln>
                  </pic:spPr>
                </pic:pic>
              </a:graphicData>
            </a:graphic>
          </wp:inline>
        </w:drawing>
      </w:r>
    </w:p>
    <w:p w:rsidR="004D4511" w:rsidRPr="004D4511" w:rsidRDefault="004D4511" w:rsidP="006A3674">
      <w:pPr>
        <w:spacing w:before="60" w:after="0"/>
        <w:ind w:left="0" w:right="3" w:firstLine="567"/>
        <w:rPr>
          <w:sz w:val="22"/>
          <w:szCs w:val="22"/>
        </w:rPr>
      </w:pPr>
      <w:r w:rsidRPr="004D4511">
        <w:rPr>
          <w:sz w:val="22"/>
          <w:szCs w:val="22"/>
        </w:rPr>
        <w:t xml:space="preserve">Konservatuvar eğitimini tamamlamasının ardından gerçekleştirdiği turneler sayesinde kısa zamanda ülkesinde tanınan başarılı bir piyanist haline gelmiştir. Aynı zamanda beste çalışmalarına da sıkı bir şekilde devam eden besteci 1892 yılında </w:t>
      </w:r>
      <w:proofErr w:type="spellStart"/>
      <w:r w:rsidRPr="004D4511">
        <w:rPr>
          <w:sz w:val="22"/>
          <w:szCs w:val="22"/>
        </w:rPr>
        <w:t>Aleksander</w:t>
      </w:r>
      <w:proofErr w:type="spellEnd"/>
      <w:r w:rsidRPr="004D4511">
        <w:rPr>
          <w:sz w:val="22"/>
          <w:szCs w:val="22"/>
        </w:rPr>
        <w:t xml:space="preserve"> </w:t>
      </w:r>
      <w:proofErr w:type="spellStart"/>
      <w:r w:rsidRPr="004D4511">
        <w:rPr>
          <w:sz w:val="22"/>
          <w:szCs w:val="22"/>
        </w:rPr>
        <w:t>Pushkin</w:t>
      </w:r>
      <w:proofErr w:type="spellEnd"/>
      <w:r w:rsidRPr="004D4511">
        <w:rPr>
          <w:sz w:val="22"/>
          <w:szCs w:val="22"/>
          <w:vertAlign w:val="superscript"/>
        </w:rPr>
        <w:footnoteReference w:id="15"/>
      </w:r>
      <w:r w:rsidRPr="004D4511">
        <w:rPr>
          <w:sz w:val="22"/>
          <w:szCs w:val="22"/>
        </w:rPr>
        <w:t xml:space="preserve">’in </w:t>
      </w:r>
      <w:r w:rsidRPr="004D4511">
        <w:rPr>
          <w:i/>
          <w:sz w:val="22"/>
          <w:szCs w:val="22"/>
        </w:rPr>
        <w:t xml:space="preserve">Çingeneler </w:t>
      </w:r>
      <w:r w:rsidRPr="004D4511">
        <w:rPr>
          <w:sz w:val="22"/>
          <w:szCs w:val="22"/>
        </w:rPr>
        <w:t xml:space="preserve">isimli öyküsü üzerine bir opera bestelemiştir. </w:t>
      </w:r>
      <w:proofErr w:type="spellStart"/>
      <w:r w:rsidRPr="004D4511">
        <w:rPr>
          <w:i/>
          <w:sz w:val="22"/>
          <w:szCs w:val="22"/>
        </w:rPr>
        <w:t>Aleko</w:t>
      </w:r>
      <w:proofErr w:type="spellEnd"/>
      <w:r w:rsidRPr="004D4511">
        <w:rPr>
          <w:sz w:val="22"/>
          <w:szCs w:val="22"/>
        </w:rPr>
        <w:t xml:space="preserve"> isimli bu opera tek perdelik bir başyapıttır. Asıl ününü ise aynı yıl bestelediği Op.3 numaralı do diyez minör prelüdünün ardından kazanmıştır. </w:t>
      </w:r>
    </w:p>
    <w:p w:rsidR="004D4511" w:rsidRPr="004D4511" w:rsidRDefault="004D4511" w:rsidP="006A3674">
      <w:pPr>
        <w:spacing w:before="60" w:after="0"/>
        <w:ind w:left="0" w:right="3" w:firstLine="567"/>
        <w:rPr>
          <w:sz w:val="22"/>
          <w:szCs w:val="22"/>
        </w:rPr>
      </w:pPr>
      <w:proofErr w:type="spellStart"/>
      <w:r w:rsidRPr="004D4511">
        <w:rPr>
          <w:sz w:val="22"/>
          <w:szCs w:val="22"/>
        </w:rPr>
        <w:t>Rachmaninoff’un</w:t>
      </w:r>
      <w:proofErr w:type="spellEnd"/>
      <w:r w:rsidRPr="004D4511">
        <w:rPr>
          <w:sz w:val="22"/>
          <w:szCs w:val="22"/>
        </w:rPr>
        <w:t xml:space="preserve"> bestelediği ilk senfoninin prömiyeri 1897 yılında gerçekleştirilmiş ve besteci eser konusunda eleştiri yağmuruna tutulmuştur. Bu durumun ardından çöküntü yaşayan besteci bir süre besteciliğe ara vermiştir. </w:t>
      </w:r>
      <w:proofErr w:type="spellStart"/>
      <w:r w:rsidRPr="004D4511">
        <w:rPr>
          <w:sz w:val="22"/>
          <w:szCs w:val="22"/>
        </w:rPr>
        <w:t>Nikolai</w:t>
      </w:r>
      <w:proofErr w:type="spellEnd"/>
      <w:r w:rsidRPr="004D4511">
        <w:rPr>
          <w:sz w:val="22"/>
          <w:szCs w:val="22"/>
        </w:rPr>
        <w:t xml:space="preserve"> </w:t>
      </w:r>
      <w:proofErr w:type="spellStart"/>
      <w:r w:rsidRPr="004D4511">
        <w:rPr>
          <w:sz w:val="22"/>
          <w:szCs w:val="22"/>
        </w:rPr>
        <w:t>Dahl</w:t>
      </w:r>
      <w:proofErr w:type="spellEnd"/>
      <w:r w:rsidRPr="004D4511">
        <w:rPr>
          <w:sz w:val="22"/>
          <w:szCs w:val="22"/>
        </w:rPr>
        <w:t xml:space="preserve"> isimli bir doktor bu süreçte </w:t>
      </w:r>
      <w:proofErr w:type="spellStart"/>
      <w:r w:rsidRPr="004D4511">
        <w:rPr>
          <w:sz w:val="22"/>
          <w:szCs w:val="22"/>
        </w:rPr>
        <w:t>Rachmaninoff’un</w:t>
      </w:r>
      <w:proofErr w:type="spellEnd"/>
      <w:r w:rsidRPr="004D4511">
        <w:rPr>
          <w:sz w:val="22"/>
          <w:szCs w:val="22"/>
        </w:rPr>
        <w:t xml:space="preserve"> tedavisini üstlenmiştir. Aynı zaman zarfında bir evlilik de gerçekleştiren </w:t>
      </w:r>
      <w:proofErr w:type="spellStart"/>
      <w:r w:rsidRPr="004D4511">
        <w:rPr>
          <w:sz w:val="22"/>
          <w:szCs w:val="22"/>
        </w:rPr>
        <w:t>Rachmaninoff</w:t>
      </w:r>
      <w:proofErr w:type="spellEnd"/>
      <w:r w:rsidRPr="004D4511">
        <w:rPr>
          <w:sz w:val="22"/>
          <w:szCs w:val="22"/>
        </w:rPr>
        <w:t xml:space="preserve">, geçirdiği bunalımdan çıkmayı başarmış, ikinci konçertosunu bestelemiş ve doktoruna ithaf etmiştir. 1905 yılında Rusya’da devrim yapılmıştır. Bu yıllarda </w:t>
      </w:r>
      <w:proofErr w:type="spellStart"/>
      <w:r w:rsidRPr="004D4511">
        <w:rPr>
          <w:sz w:val="22"/>
          <w:szCs w:val="22"/>
        </w:rPr>
        <w:t>Bolşoy</w:t>
      </w:r>
      <w:proofErr w:type="spellEnd"/>
      <w:r w:rsidRPr="004D4511">
        <w:rPr>
          <w:sz w:val="22"/>
          <w:szCs w:val="22"/>
        </w:rPr>
        <w:t xml:space="preserve"> Tiyatrosunda orkestra şefi olarak görev yapan </w:t>
      </w:r>
      <w:proofErr w:type="spellStart"/>
      <w:r w:rsidRPr="004D4511">
        <w:rPr>
          <w:sz w:val="22"/>
          <w:szCs w:val="22"/>
        </w:rPr>
        <w:t>Rachmaninoff</w:t>
      </w:r>
      <w:proofErr w:type="spellEnd"/>
      <w:r w:rsidRPr="004D4511">
        <w:rPr>
          <w:sz w:val="22"/>
          <w:szCs w:val="22"/>
        </w:rPr>
        <w:t xml:space="preserve">, ülkenin baskıcı tavırlarından dolayı bir süre için </w:t>
      </w:r>
      <w:r w:rsidRPr="004D4511">
        <w:rPr>
          <w:sz w:val="22"/>
          <w:szCs w:val="22"/>
        </w:rPr>
        <w:lastRenderedPageBreak/>
        <w:t xml:space="preserve">Dresden’e gitmiştir. Dresden yıllarında aralarında </w:t>
      </w:r>
      <w:r w:rsidRPr="004D4511">
        <w:rPr>
          <w:i/>
          <w:sz w:val="22"/>
          <w:szCs w:val="22"/>
        </w:rPr>
        <w:t xml:space="preserve">Ölüler Adası, </w:t>
      </w:r>
      <w:r w:rsidRPr="004D4511">
        <w:rPr>
          <w:sz w:val="22"/>
          <w:szCs w:val="22"/>
        </w:rPr>
        <w:t>birinci piyano sonatı gibi en ünlü eserlerini bestelemiştir.</w:t>
      </w:r>
    </w:p>
    <w:p w:rsidR="004D4511" w:rsidRPr="004D4511" w:rsidRDefault="004D4511" w:rsidP="006A3674">
      <w:pPr>
        <w:tabs>
          <w:tab w:val="left" w:pos="6379"/>
        </w:tabs>
        <w:spacing w:before="60" w:after="0"/>
        <w:ind w:left="0" w:right="3" w:firstLine="567"/>
        <w:rPr>
          <w:sz w:val="22"/>
          <w:szCs w:val="22"/>
        </w:rPr>
      </w:pPr>
      <w:proofErr w:type="spellStart"/>
      <w:r w:rsidRPr="004D4511">
        <w:rPr>
          <w:sz w:val="22"/>
          <w:szCs w:val="22"/>
        </w:rPr>
        <w:t>Rachmaninoff</w:t>
      </w:r>
      <w:proofErr w:type="spellEnd"/>
      <w:r w:rsidRPr="004D4511">
        <w:rPr>
          <w:sz w:val="22"/>
          <w:szCs w:val="22"/>
        </w:rPr>
        <w:t xml:space="preserve">, 20. yüzyılın ilk yıllarına kadar turnelerine ve bestelerine sıkı bir tempoda devam etmiştir. Sonuç olarak da oldukça tanınmış ve popüler bir sanatçı haline gelmiştir. Op.32 </w:t>
      </w:r>
      <w:proofErr w:type="spellStart"/>
      <w:r w:rsidRPr="004D4511">
        <w:rPr>
          <w:sz w:val="22"/>
          <w:szCs w:val="22"/>
        </w:rPr>
        <w:t>prelüdleri</w:t>
      </w:r>
      <w:proofErr w:type="spellEnd"/>
      <w:r w:rsidRPr="004D4511">
        <w:rPr>
          <w:sz w:val="22"/>
          <w:szCs w:val="22"/>
        </w:rPr>
        <w:t xml:space="preserve">, Op.33 </w:t>
      </w:r>
      <w:proofErr w:type="spellStart"/>
      <w:r w:rsidRPr="004D4511">
        <w:rPr>
          <w:i/>
          <w:sz w:val="22"/>
          <w:szCs w:val="22"/>
        </w:rPr>
        <w:t>Etudes-Tableux</w:t>
      </w:r>
      <w:proofErr w:type="spellEnd"/>
      <w:r w:rsidRPr="004D4511">
        <w:rPr>
          <w:i/>
          <w:sz w:val="22"/>
          <w:szCs w:val="22"/>
        </w:rPr>
        <w:t xml:space="preserve"> </w:t>
      </w:r>
      <w:r w:rsidRPr="004D4511">
        <w:rPr>
          <w:sz w:val="22"/>
          <w:szCs w:val="22"/>
        </w:rPr>
        <w:t xml:space="preserve">gibi seriler halinde eserlerini bu süre zarfında bestelemiştir. 1917 yılına gelindiğinde Rusya’da yeniden bir devrim gerçekleşmiş, bu devrimin etkileri </w:t>
      </w:r>
      <w:proofErr w:type="spellStart"/>
      <w:r w:rsidRPr="004D4511">
        <w:rPr>
          <w:sz w:val="22"/>
          <w:szCs w:val="22"/>
        </w:rPr>
        <w:t>Rachmaninoff’un</w:t>
      </w:r>
      <w:proofErr w:type="spellEnd"/>
      <w:r w:rsidRPr="004D4511">
        <w:rPr>
          <w:sz w:val="22"/>
          <w:szCs w:val="22"/>
        </w:rPr>
        <w:t xml:space="preserve"> yaşantısına da yansımıştır. Müziğine “burjuva” ismi takılmasından hiç hoşlanmamış ve ülkesinden ayrılmıştır. Bir süre turnelerle piyanist olarak hayatına devam etmiş, ardından Amerika’ya göç etmiş ve Amerika vatandaşı olmuştur. Bu ülkede büyük eserler bestelemeye devam etmiş, kariyerine ara vermemiştir. Ülkesinin hasretini çeken </w:t>
      </w:r>
      <w:proofErr w:type="spellStart"/>
      <w:r w:rsidRPr="004D4511">
        <w:rPr>
          <w:sz w:val="22"/>
          <w:szCs w:val="22"/>
        </w:rPr>
        <w:t>Rachmaninoff</w:t>
      </w:r>
      <w:proofErr w:type="spellEnd"/>
      <w:r w:rsidRPr="004D4511">
        <w:rPr>
          <w:sz w:val="22"/>
          <w:szCs w:val="22"/>
        </w:rPr>
        <w:t xml:space="preserve"> zaman zaman yoğun temposunu bir kenara bırakmak istese de geçimini sağlayabilmek için orkestra şefliği ve konser piyanistliğine devam etmiştir. Op.43 </w:t>
      </w:r>
      <w:proofErr w:type="spellStart"/>
      <w:r w:rsidRPr="004D4511">
        <w:rPr>
          <w:i/>
          <w:sz w:val="22"/>
          <w:szCs w:val="22"/>
        </w:rPr>
        <w:t>Corelli’nin</w:t>
      </w:r>
      <w:proofErr w:type="spellEnd"/>
      <w:r w:rsidRPr="004D4511">
        <w:rPr>
          <w:i/>
          <w:sz w:val="22"/>
          <w:szCs w:val="22"/>
        </w:rPr>
        <w:t xml:space="preserve"> Bir Teması Üzerine Varyasyonlar, </w:t>
      </w:r>
      <w:proofErr w:type="spellStart"/>
      <w:r w:rsidRPr="004D4511">
        <w:rPr>
          <w:sz w:val="22"/>
          <w:szCs w:val="22"/>
        </w:rPr>
        <w:t>Rimsky</w:t>
      </w:r>
      <w:proofErr w:type="spellEnd"/>
      <w:r w:rsidRPr="004D4511">
        <w:rPr>
          <w:sz w:val="22"/>
          <w:szCs w:val="22"/>
        </w:rPr>
        <w:t xml:space="preserve"> </w:t>
      </w:r>
      <w:proofErr w:type="spellStart"/>
      <w:r w:rsidRPr="004D4511">
        <w:rPr>
          <w:sz w:val="22"/>
          <w:szCs w:val="22"/>
        </w:rPr>
        <w:t>Korsakov’dan</w:t>
      </w:r>
      <w:proofErr w:type="spellEnd"/>
      <w:r w:rsidRPr="004D4511">
        <w:rPr>
          <w:sz w:val="22"/>
          <w:szCs w:val="22"/>
        </w:rPr>
        <w:t xml:space="preserve"> düzenlediği </w:t>
      </w:r>
      <w:r w:rsidRPr="004D4511">
        <w:rPr>
          <w:i/>
          <w:sz w:val="22"/>
          <w:szCs w:val="22"/>
        </w:rPr>
        <w:t xml:space="preserve">Arı Uçuşu, </w:t>
      </w:r>
      <w:proofErr w:type="spellStart"/>
      <w:r w:rsidRPr="004D4511">
        <w:rPr>
          <w:i/>
          <w:sz w:val="22"/>
          <w:szCs w:val="22"/>
        </w:rPr>
        <w:t>Paganini’nin</w:t>
      </w:r>
      <w:proofErr w:type="spellEnd"/>
      <w:r w:rsidRPr="004D4511">
        <w:rPr>
          <w:i/>
          <w:sz w:val="22"/>
          <w:szCs w:val="22"/>
        </w:rPr>
        <w:t xml:space="preserve"> Bir Teması Üzerine Varyasyonlar </w:t>
      </w:r>
      <w:r w:rsidRPr="004D4511">
        <w:rPr>
          <w:sz w:val="22"/>
          <w:szCs w:val="22"/>
        </w:rPr>
        <w:t xml:space="preserve">gibi düzenleme tarzındaki eserleri Amerika yıllarının ürünüdür. 1940 yılında </w:t>
      </w:r>
      <w:r w:rsidRPr="004D4511">
        <w:rPr>
          <w:i/>
          <w:sz w:val="22"/>
          <w:szCs w:val="22"/>
        </w:rPr>
        <w:t xml:space="preserve">Senfonik Danslar </w:t>
      </w:r>
      <w:r w:rsidRPr="004D4511">
        <w:rPr>
          <w:sz w:val="22"/>
          <w:szCs w:val="22"/>
        </w:rPr>
        <w:t xml:space="preserve">isimli eserini bestelemiştir. Bu eser, bestecinin son eseridir. Ülkesini terk etmek zorunda kalan, küçük yaşta aile üyelerini kaybeden fakat her zaman güçlü ve disiplinli kişiliğiyle </w:t>
      </w:r>
      <w:proofErr w:type="spellStart"/>
      <w:r w:rsidRPr="004D4511">
        <w:rPr>
          <w:sz w:val="22"/>
          <w:szCs w:val="22"/>
        </w:rPr>
        <w:t>Rachmaninoff</w:t>
      </w:r>
      <w:proofErr w:type="spellEnd"/>
      <w:r w:rsidRPr="004D4511">
        <w:rPr>
          <w:sz w:val="22"/>
          <w:szCs w:val="22"/>
        </w:rPr>
        <w:t>, yaşamış olduğu dönem içerisinde Rus romantizmini doruk noktasına çıkarmış, kendisinden hiçbir zaman ödün vermemiştir. 28 Mart 1943’de ülkesini kalbinde taşıyarak Amerika’daki evinde hayata gözlerini yummuştur.</w:t>
      </w:r>
    </w:p>
    <w:p w:rsidR="004D4511" w:rsidRPr="004D4511" w:rsidRDefault="004D4511" w:rsidP="006A3674">
      <w:pPr>
        <w:spacing w:before="60" w:after="0"/>
        <w:ind w:left="0" w:right="586" w:firstLine="567"/>
        <w:jc w:val="center"/>
        <w:rPr>
          <w:b/>
          <w:sz w:val="22"/>
          <w:szCs w:val="22"/>
        </w:rPr>
      </w:pPr>
      <w:r w:rsidRPr="004D4511">
        <w:rPr>
          <w:b/>
          <w:sz w:val="22"/>
          <w:szCs w:val="22"/>
        </w:rPr>
        <w:t>3.RACHMANINOFF’UN YAŞADIĞI YILLARDA RUSYA’DA MÜZİK</w:t>
      </w:r>
    </w:p>
    <w:p w:rsidR="004D4511" w:rsidRPr="004D4511" w:rsidRDefault="004D4511" w:rsidP="006A3674">
      <w:pPr>
        <w:spacing w:before="60" w:after="0"/>
        <w:ind w:left="0" w:right="3" w:firstLine="567"/>
        <w:rPr>
          <w:sz w:val="22"/>
          <w:szCs w:val="22"/>
        </w:rPr>
      </w:pPr>
      <w:r w:rsidRPr="004D4511">
        <w:rPr>
          <w:sz w:val="22"/>
          <w:szCs w:val="22"/>
        </w:rPr>
        <w:t xml:space="preserve">“17. ve 18. yüzyıllara kadar kilise müziğinin etkisinde bulunan Rus müziği 19. yüzyılın başlarında yerel halk müziği ve aynı zamanda doğu müziğinin etkisi altındadır. 18. Yüzyılın sonlarından itibaren başlayan siyasi değişiklikler, dünyayı olduğu gibi Rusya’yı da etkilemiş, Milliyetçilik 19. yüzyılın en geniş çaplı hareketi olmuştur. 1900’lerden itibaren Avrupa’daki Rusya, </w:t>
      </w:r>
      <w:proofErr w:type="spellStart"/>
      <w:r w:rsidRPr="004D4511">
        <w:rPr>
          <w:sz w:val="22"/>
          <w:szCs w:val="22"/>
        </w:rPr>
        <w:t>Bohemia</w:t>
      </w:r>
      <w:proofErr w:type="spellEnd"/>
      <w:r w:rsidRPr="004D4511">
        <w:rPr>
          <w:sz w:val="22"/>
          <w:szCs w:val="22"/>
        </w:rPr>
        <w:t>, İskandinavya, Macaristan ve İngiltere gibi ülkeler kendi ulusal sanat müziklerini geliştirmişlerdir.”</w:t>
      </w:r>
      <w:r w:rsidRPr="004D4511">
        <w:rPr>
          <w:sz w:val="22"/>
          <w:szCs w:val="22"/>
          <w:vertAlign w:val="superscript"/>
        </w:rPr>
        <w:footnoteReference w:id="16"/>
      </w:r>
      <w:r w:rsidRPr="004D4511">
        <w:rPr>
          <w:sz w:val="22"/>
          <w:szCs w:val="22"/>
        </w:rPr>
        <w:t xml:space="preserve"> Milliyetçilik akımından önce besteciler eserlerinde kendi ülkelerine has müziklerden esintiler kullanmıyor değillerdi. Fakat bu akımla birlikte halk müziği, akımın bir temsili durumuna geçmiş, müzikte milliyetçiliğin en önemli göstergesi olarak görülmüştür. </w:t>
      </w:r>
    </w:p>
    <w:p w:rsidR="004D4511" w:rsidRPr="004D4511" w:rsidRDefault="004D4511" w:rsidP="006A3674">
      <w:pPr>
        <w:spacing w:before="60" w:after="0"/>
        <w:ind w:left="0" w:right="3" w:firstLine="567"/>
        <w:rPr>
          <w:sz w:val="22"/>
          <w:szCs w:val="22"/>
        </w:rPr>
      </w:pPr>
      <w:r w:rsidRPr="004D4511">
        <w:rPr>
          <w:sz w:val="22"/>
          <w:szCs w:val="22"/>
        </w:rPr>
        <w:t xml:space="preserve">Rusya, milliyetçilik akımında müziğin yanı sıra edebiyat alanında da büyük isimlere ev sahipliği yapmış ve Rus halkının ulusal şairi olarak kabul edilen </w:t>
      </w:r>
      <w:proofErr w:type="spellStart"/>
      <w:r w:rsidRPr="004D4511">
        <w:rPr>
          <w:sz w:val="22"/>
          <w:szCs w:val="22"/>
        </w:rPr>
        <w:lastRenderedPageBreak/>
        <w:t>Aleksander</w:t>
      </w:r>
      <w:proofErr w:type="spellEnd"/>
      <w:r w:rsidRPr="004D4511">
        <w:rPr>
          <w:sz w:val="22"/>
          <w:szCs w:val="22"/>
        </w:rPr>
        <w:t xml:space="preserve"> Puşkin’in yanında </w:t>
      </w:r>
      <w:proofErr w:type="spellStart"/>
      <w:r w:rsidRPr="004D4511">
        <w:rPr>
          <w:sz w:val="22"/>
          <w:szCs w:val="22"/>
        </w:rPr>
        <w:t>Fyodor</w:t>
      </w:r>
      <w:proofErr w:type="spellEnd"/>
      <w:r w:rsidRPr="004D4511">
        <w:rPr>
          <w:sz w:val="22"/>
          <w:szCs w:val="22"/>
        </w:rPr>
        <w:t xml:space="preserve"> </w:t>
      </w:r>
      <w:proofErr w:type="spellStart"/>
      <w:r w:rsidRPr="004D4511">
        <w:rPr>
          <w:sz w:val="22"/>
          <w:szCs w:val="22"/>
        </w:rPr>
        <w:t>Mihaylovic</w:t>
      </w:r>
      <w:proofErr w:type="spellEnd"/>
      <w:r w:rsidRPr="004D4511">
        <w:rPr>
          <w:sz w:val="22"/>
          <w:szCs w:val="22"/>
        </w:rPr>
        <w:t xml:space="preserve"> Dostoyevski</w:t>
      </w:r>
      <w:r w:rsidRPr="004D4511">
        <w:rPr>
          <w:sz w:val="22"/>
          <w:szCs w:val="22"/>
          <w:vertAlign w:val="superscript"/>
        </w:rPr>
        <w:footnoteReference w:id="17"/>
      </w:r>
      <w:r w:rsidRPr="004D4511">
        <w:rPr>
          <w:sz w:val="22"/>
          <w:szCs w:val="22"/>
        </w:rPr>
        <w:t xml:space="preserve">, </w:t>
      </w:r>
      <w:proofErr w:type="spellStart"/>
      <w:r w:rsidRPr="004D4511">
        <w:rPr>
          <w:sz w:val="22"/>
          <w:szCs w:val="22"/>
        </w:rPr>
        <w:t>Leo</w:t>
      </w:r>
      <w:proofErr w:type="spellEnd"/>
      <w:r w:rsidRPr="004D4511">
        <w:rPr>
          <w:sz w:val="22"/>
          <w:szCs w:val="22"/>
        </w:rPr>
        <w:t xml:space="preserve"> Tolstoy</w:t>
      </w:r>
      <w:r w:rsidRPr="004D4511">
        <w:rPr>
          <w:sz w:val="22"/>
          <w:szCs w:val="22"/>
          <w:vertAlign w:val="superscript"/>
        </w:rPr>
        <w:footnoteReference w:id="18"/>
      </w:r>
      <w:r w:rsidRPr="004D4511">
        <w:rPr>
          <w:sz w:val="22"/>
          <w:szCs w:val="22"/>
        </w:rPr>
        <w:t xml:space="preserve"> gibi Rus edebiyatının önde gelen </w:t>
      </w:r>
      <w:proofErr w:type="gramStart"/>
      <w:r w:rsidRPr="004D4511">
        <w:rPr>
          <w:sz w:val="22"/>
          <w:szCs w:val="22"/>
        </w:rPr>
        <w:t>isimleri  sanat</w:t>
      </w:r>
      <w:proofErr w:type="gramEnd"/>
      <w:r w:rsidRPr="004D4511">
        <w:rPr>
          <w:sz w:val="22"/>
          <w:szCs w:val="22"/>
        </w:rPr>
        <w:t xml:space="preserve"> tarihine kayda değer eserler kazanılmasına olanak sağlamıştır. Rus müziğinin öne çıkan ilk bestecilerinden olan </w:t>
      </w:r>
      <w:proofErr w:type="spellStart"/>
      <w:r w:rsidRPr="004D4511">
        <w:rPr>
          <w:sz w:val="22"/>
          <w:szCs w:val="22"/>
        </w:rPr>
        <w:t>Mikhail</w:t>
      </w:r>
      <w:proofErr w:type="spellEnd"/>
      <w:r w:rsidRPr="004D4511">
        <w:rPr>
          <w:sz w:val="22"/>
          <w:szCs w:val="22"/>
        </w:rPr>
        <w:t xml:space="preserve"> </w:t>
      </w:r>
      <w:proofErr w:type="spellStart"/>
      <w:r w:rsidRPr="004D4511">
        <w:rPr>
          <w:sz w:val="22"/>
          <w:szCs w:val="22"/>
        </w:rPr>
        <w:t>Glinka</w:t>
      </w:r>
      <w:proofErr w:type="spellEnd"/>
      <w:r w:rsidRPr="004D4511">
        <w:rPr>
          <w:sz w:val="22"/>
          <w:szCs w:val="22"/>
        </w:rPr>
        <w:t xml:space="preserve">, edebiyattan eserlerinde de faydalanmış, Puşkin’in şiirleri üzerine eserler bestelemiştir. Kendisinden sonra gelen </w:t>
      </w:r>
      <w:r w:rsidRPr="004D4511">
        <w:rPr>
          <w:i/>
          <w:sz w:val="22"/>
          <w:szCs w:val="22"/>
        </w:rPr>
        <w:t>Rus Beşleri</w:t>
      </w:r>
      <w:r w:rsidRPr="004D4511">
        <w:rPr>
          <w:sz w:val="22"/>
          <w:szCs w:val="22"/>
        </w:rPr>
        <w:t xml:space="preserve"> ve </w:t>
      </w:r>
      <w:proofErr w:type="spellStart"/>
      <w:r w:rsidRPr="004D4511">
        <w:rPr>
          <w:sz w:val="22"/>
          <w:szCs w:val="22"/>
        </w:rPr>
        <w:t>Aleksander</w:t>
      </w:r>
      <w:proofErr w:type="spellEnd"/>
      <w:r w:rsidRPr="004D4511">
        <w:rPr>
          <w:sz w:val="22"/>
          <w:szCs w:val="22"/>
        </w:rPr>
        <w:t xml:space="preserve"> </w:t>
      </w:r>
      <w:proofErr w:type="spellStart"/>
      <w:r w:rsidRPr="004D4511">
        <w:rPr>
          <w:sz w:val="22"/>
          <w:szCs w:val="22"/>
        </w:rPr>
        <w:t>Dargomijisky</w:t>
      </w:r>
      <w:proofErr w:type="spellEnd"/>
      <w:r w:rsidRPr="004D4511">
        <w:rPr>
          <w:sz w:val="22"/>
          <w:szCs w:val="22"/>
        </w:rPr>
        <w:t xml:space="preserve"> bu yeni akımı ileri boyutlara taşımışlardır. Rus müzik okulunun oluşmasına öncülük eden bu bestecilerin dayanakları, aslında iki temel üzerine yapılanmıştı: Rus halk müziği ve Rus Ortodoks kilise müziği.</w:t>
      </w:r>
      <w:r w:rsidRPr="004D4511">
        <w:rPr>
          <w:sz w:val="22"/>
          <w:szCs w:val="22"/>
          <w:vertAlign w:val="superscript"/>
        </w:rPr>
        <w:footnoteReference w:id="19"/>
      </w:r>
      <w:r w:rsidRPr="004D4511">
        <w:rPr>
          <w:sz w:val="22"/>
          <w:szCs w:val="22"/>
        </w:rPr>
        <w:t xml:space="preserve"> Bu temellere aristokrat kesimin yarattığı etki de eklenebilir. Bir diğer önemli Rus besteci olan </w:t>
      </w:r>
      <w:proofErr w:type="spellStart"/>
      <w:r w:rsidRPr="004D4511">
        <w:rPr>
          <w:sz w:val="22"/>
          <w:szCs w:val="22"/>
        </w:rPr>
        <w:t>Aleksander</w:t>
      </w:r>
      <w:proofErr w:type="spellEnd"/>
      <w:r w:rsidRPr="004D4511">
        <w:rPr>
          <w:sz w:val="22"/>
          <w:szCs w:val="22"/>
        </w:rPr>
        <w:t xml:space="preserve"> </w:t>
      </w:r>
      <w:proofErr w:type="spellStart"/>
      <w:r w:rsidRPr="004D4511">
        <w:rPr>
          <w:sz w:val="22"/>
          <w:szCs w:val="22"/>
        </w:rPr>
        <w:t>Glazunov</w:t>
      </w:r>
      <w:proofErr w:type="spellEnd"/>
      <w:r w:rsidRPr="004D4511">
        <w:rPr>
          <w:sz w:val="22"/>
          <w:szCs w:val="22"/>
        </w:rPr>
        <w:t>, çağdaşları gibi milliyetçi bir akım benimsememiştir.</w:t>
      </w:r>
    </w:p>
    <w:p w:rsidR="004D4511" w:rsidRPr="004D4511" w:rsidRDefault="004D4511" w:rsidP="006A3674">
      <w:pPr>
        <w:spacing w:before="60" w:after="0"/>
        <w:ind w:left="0" w:right="3" w:firstLine="567"/>
        <w:rPr>
          <w:sz w:val="22"/>
          <w:szCs w:val="22"/>
        </w:rPr>
      </w:pPr>
      <w:r w:rsidRPr="004D4511">
        <w:rPr>
          <w:sz w:val="22"/>
          <w:szCs w:val="22"/>
        </w:rPr>
        <w:t xml:space="preserve">Rus müziği ve </w:t>
      </w:r>
      <w:proofErr w:type="spellStart"/>
      <w:r w:rsidRPr="004D4511">
        <w:rPr>
          <w:sz w:val="22"/>
          <w:szCs w:val="22"/>
        </w:rPr>
        <w:t>Rachmaninoff’dan</w:t>
      </w:r>
      <w:proofErr w:type="spellEnd"/>
      <w:r w:rsidRPr="004D4511">
        <w:rPr>
          <w:sz w:val="22"/>
          <w:szCs w:val="22"/>
        </w:rPr>
        <w:t xml:space="preserve"> söz edildiğinde atlanmaması gereken ve aynı zamanda müzik tarihinde de çok önemli bir yeri olan bir besteci vardır. </w:t>
      </w:r>
      <w:proofErr w:type="spellStart"/>
      <w:proofErr w:type="gramStart"/>
      <w:r w:rsidRPr="004D4511">
        <w:rPr>
          <w:sz w:val="22"/>
          <w:szCs w:val="22"/>
        </w:rPr>
        <w:t>Tchaikovsky</w:t>
      </w:r>
      <w:proofErr w:type="spellEnd"/>
      <w:r w:rsidRPr="004D4511">
        <w:rPr>
          <w:sz w:val="22"/>
          <w:szCs w:val="22"/>
        </w:rPr>
        <w:t>,</w:t>
      </w:r>
      <w:proofErr w:type="gramEnd"/>
      <w:r w:rsidRPr="004D4511">
        <w:rPr>
          <w:sz w:val="22"/>
          <w:szCs w:val="22"/>
        </w:rPr>
        <w:t xml:space="preserve"> hem ülkesinde hem de tüm müzik tarihinde çok seçkin bir yere sahiptir. Hocası </w:t>
      </w:r>
      <w:proofErr w:type="spellStart"/>
      <w:r w:rsidRPr="004D4511">
        <w:rPr>
          <w:sz w:val="22"/>
          <w:szCs w:val="22"/>
        </w:rPr>
        <w:t>Anton</w:t>
      </w:r>
      <w:proofErr w:type="spellEnd"/>
      <w:r w:rsidRPr="004D4511">
        <w:rPr>
          <w:sz w:val="22"/>
          <w:szCs w:val="22"/>
        </w:rPr>
        <w:t xml:space="preserve"> </w:t>
      </w:r>
      <w:proofErr w:type="spellStart"/>
      <w:r w:rsidRPr="004D4511">
        <w:rPr>
          <w:sz w:val="22"/>
          <w:szCs w:val="22"/>
        </w:rPr>
        <w:t>Rubinstein’ın</w:t>
      </w:r>
      <w:proofErr w:type="spellEnd"/>
      <w:r w:rsidRPr="004D4511">
        <w:rPr>
          <w:sz w:val="22"/>
          <w:szCs w:val="22"/>
        </w:rPr>
        <w:t xml:space="preserve"> savunduğu beste oluştururken klasik armoniden faydalanılması geleneği ile beste yapmış, aynı zamanda Rus halk müziğinden yararlanmaktan da geri kalmamıştır. Bunalım dolu hayatı müziğinde tamamen kendini göstermiş, müzik yaratımında insanın yaşadığı tüm duyguları şeffaf bir şekilde ifade etmesi gerektiğini savunmuştur. Bu düşünce yoluyla bestelediği eserler </w:t>
      </w:r>
      <w:proofErr w:type="spellStart"/>
      <w:r w:rsidRPr="004D4511">
        <w:rPr>
          <w:sz w:val="22"/>
          <w:szCs w:val="22"/>
        </w:rPr>
        <w:t>Tchaikovsky</w:t>
      </w:r>
      <w:proofErr w:type="spellEnd"/>
      <w:r w:rsidRPr="004D4511">
        <w:rPr>
          <w:sz w:val="22"/>
          <w:szCs w:val="22"/>
        </w:rPr>
        <w:t xml:space="preserve"> ile birlikte </w:t>
      </w:r>
      <w:proofErr w:type="gramStart"/>
      <w:r w:rsidRPr="004D4511">
        <w:rPr>
          <w:sz w:val="22"/>
          <w:szCs w:val="22"/>
        </w:rPr>
        <w:t>müziğe  “</w:t>
      </w:r>
      <w:proofErr w:type="gramEnd"/>
      <w:r w:rsidRPr="004D4511">
        <w:rPr>
          <w:sz w:val="22"/>
          <w:szCs w:val="22"/>
        </w:rPr>
        <w:t xml:space="preserve">Rus Romantizmi” kavramını kazandırmıştır. Aynı zamanda Avrupai müzik yaratımından da kopmamış dramatik tavrını Avrupa gelenekleri ile harmanlamıştır. İlhan Mimaroğlu, </w:t>
      </w:r>
      <w:r w:rsidRPr="004D4511">
        <w:rPr>
          <w:i/>
          <w:sz w:val="22"/>
          <w:szCs w:val="22"/>
        </w:rPr>
        <w:t xml:space="preserve">Müzik Tarihi </w:t>
      </w:r>
      <w:r w:rsidRPr="004D4511">
        <w:rPr>
          <w:sz w:val="22"/>
          <w:szCs w:val="22"/>
        </w:rPr>
        <w:t xml:space="preserve">isimli kitabında </w:t>
      </w:r>
      <w:proofErr w:type="spellStart"/>
      <w:r w:rsidRPr="004D4511">
        <w:rPr>
          <w:sz w:val="22"/>
          <w:szCs w:val="22"/>
        </w:rPr>
        <w:t>Tchaikovsky’den</w:t>
      </w:r>
      <w:proofErr w:type="spellEnd"/>
      <w:r w:rsidRPr="004D4511">
        <w:rPr>
          <w:sz w:val="22"/>
          <w:szCs w:val="22"/>
        </w:rPr>
        <w:t xml:space="preserve"> beri hiçbir Rus bestecinin </w:t>
      </w:r>
      <w:proofErr w:type="spellStart"/>
      <w:r w:rsidRPr="004D4511">
        <w:rPr>
          <w:sz w:val="22"/>
          <w:szCs w:val="22"/>
        </w:rPr>
        <w:t>Rachmaninoff</w:t>
      </w:r>
      <w:proofErr w:type="spellEnd"/>
      <w:r w:rsidRPr="004D4511">
        <w:rPr>
          <w:sz w:val="22"/>
          <w:szCs w:val="22"/>
        </w:rPr>
        <w:t xml:space="preserve"> kadar duygulu, dokunaklı bir müzik yazamadığını belirtmektedir. İki bestecinin hayatı da zorluklarla dolu geçmiştir. Lirik temalar, dramatik ve duygu yüklü anlatım </w:t>
      </w:r>
      <w:proofErr w:type="spellStart"/>
      <w:r w:rsidRPr="004D4511">
        <w:rPr>
          <w:sz w:val="22"/>
          <w:szCs w:val="22"/>
        </w:rPr>
        <w:t>Tchaikovsky’den</w:t>
      </w:r>
      <w:proofErr w:type="spellEnd"/>
      <w:r w:rsidRPr="004D4511">
        <w:rPr>
          <w:sz w:val="22"/>
          <w:szCs w:val="22"/>
        </w:rPr>
        <w:t xml:space="preserve"> aldığı ilhamla </w:t>
      </w:r>
      <w:proofErr w:type="spellStart"/>
      <w:r w:rsidRPr="004D4511">
        <w:rPr>
          <w:sz w:val="22"/>
          <w:szCs w:val="22"/>
        </w:rPr>
        <w:t>Rachmaninoff’un</w:t>
      </w:r>
      <w:proofErr w:type="spellEnd"/>
      <w:r w:rsidRPr="004D4511">
        <w:rPr>
          <w:sz w:val="22"/>
          <w:szCs w:val="22"/>
        </w:rPr>
        <w:t xml:space="preserve"> eserlerinde zirveye taşınmıştır. </w:t>
      </w:r>
      <w:proofErr w:type="spellStart"/>
      <w:r w:rsidRPr="004D4511">
        <w:rPr>
          <w:sz w:val="22"/>
          <w:szCs w:val="22"/>
        </w:rPr>
        <w:t>Tchaikovsky’nin</w:t>
      </w:r>
      <w:proofErr w:type="spellEnd"/>
      <w:r w:rsidRPr="004D4511">
        <w:rPr>
          <w:sz w:val="22"/>
          <w:szCs w:val="22"/>
        </w:rPr>
        <w:t xml:space="preserve"> ölümü o yıllarda müzik kariyerinin başlarında olan </w:t>
      </w:r>
      <w:proofErr w:type="spellStart"/>
      <w:r w:rsidRPr="004D4511">
        <w:rPr>
          <w:sz w:val="22"/>
          <w:szCs w:val="22"/>
        </w:rPr>
        <w:t>Rachmaninoff</w:t>
      </w:r>
      <w:proofErr w:type="spellEnd"/>
      <w:r w:rsidRPr="004D4511">
        <w:rPr>
          <w:sz w:val="22"/>
          <w:szCs w:val="22"/>
        </w:rPr>
        <w:t xml:space="preserve"> için oldukça sarsıcı olmuştur. Çok etkilendiği bestecinin ölümü üzerine piyano, viyolonsel ve keman için </w:t>
      </w:r>
      <w:r w:rsidRPr="004D4511">
        <w:rPr>
          <w:i/>
          <w:sz w:val="22"/>
          <w:szCs w:val="22"/>
        </w:rPr>
        <w:t xml:space="preserve">Trio </w:t>
      </w:r>
      <w:proofErr w:type="spellStart"/>
      <w:r w:rsidRPr="004D4511">
        <w:rPr>
          <w:i/>
          <w:sz w:val="22"/>
          <w:szCs w:val="22"/>
        </w:rPr>
        <w:t>élégiaque</w:t>
      </w:r>
      <w:proofErr w:type="spellEnd"/>
      <w:r w:rsidRPr="004D4511">
        <w:rPr>
          <w:i/>
          <w:sz w:val="22"/>
          <w:szCs w:val="22"/>
        </w:rPr>
        <w:t xml:space="preserve"> </w:t>
      </w:r>
      <w:r w:rsidRPr="004D4511">
        <w:rPr>
          <w:sz w:val="22"/>
          <w:szCs w:val="22"/>
        </w:rPr>
        <w:t xml:space="preserve">isimli oda müziği eseri bestelemiştir. Bu süre zarfında Rusya’da yalnızca milliyetçi ve romantizm ögeleri taşıyan eserler bestelenmemekteydi. </w:t>
      </w:r>
      <w:proofErr w:type="spellStart"/>
      <w:r w:rsidRPr="004D4511">
        <w:rPr>
          <w:sz w:val="22"/>
          <w:szCs w:val="22"/>
        </w:rPr>
        <w:t>Rachmaninoff’un</w:t>
      </w:r>
      <w:proofErr w:type="spellEnd"/>
      <w:r w:rsidRPr="004D4511">
        <w:rPr>
          <w:sz w:val="22"/>
          <w:szCs w:val="22"/>
        </w:rPr>
        <w:t xml:space="preserve"> çağdaşlarından </w:t>
      </w:r>
      <w:proofErr w:type="spellStart"/>
      <w:r w:rsidRPr="004D4511">
        <w:rPr>
          <w:sz w:val="22"/>
          <w:szCs w:val="22"/>
        </w:rPr>
        <w:t>Aleksander</w:t>
      </w:r>
      <w:proofErr w:type="spellEnd"/>
      <w:r w:rsidRPr="004D4511">
        <w:rPr>
          <w:sz w:val="22"/>
          <w:szCs w:val="22"/>
        </w:rPr>
        <w:t xml:space="preserve"> </w:t>
      </w:r>
      <w:proofErr w:type="spellStart"/>
      <w:r w:rsidRPr="004D4511">
        <w:rPr>
          <w:sz w:val="22"/>
          <w:szCs w:val="22"/>
        </w:rPr>
        <w:t>Scriabin</w:t>
      </w:r>
      <w:proofErr w:type="spellEnd"/>
      <w:r w:rsidRPr="004D4511">
        <w:rPr>
          <w:sz w:val="22"/>
          <w:szCs w:val="22"/>
          <w:vertAlign w:val="superscript"/>
        </w:rPr>
        <w:footnoteReference w:id="20"/>
      </w:r>
      <w:r w:rsidRPr="004D4511">
        <w:rPr>
          <w:sz w:val="22"/>
          <w:szCs w:val="22"/>
        </w:rPr>
        <w:t xml:space="preserve"> atonal müziğin öncüsüdür. Romantizmden yola çıkan </w:t>
      </w:r>
      <w:proofErr w:type="spellStart"/>
      <w:r w:rsidRPr="004D4511">
        <w:rPr>
          <w:sz w:val="22"/>
          <w:szCs w:val="22"/>
        </w:rPr>
        <w:t>Scriabin</w:t>
      </w:r>
      <w:proofErr w:type="spellEnd"/>
      <w:r w:rsidRPr="004D4511">
        <w:rPr>
          <w:sz w:val="22"/>
          <w:szCs w:val="22"/>
        </w:rPr>
        <w:t xml:space="preserve">, </w:t>
      </w:r>
      <w:proofErr w:type="spellStart"/>
      <w:r w:rsidRPr="004D4511">
        <w:rPr>
          <w:sz w:val="22"/>
          <w:szCs w:val="22"/>
        </w:rPr>
        <w:t>Rachmaninoff</w:t>
      </w:r>
      <w:proofErr w:type="spellEnd"/>
      <w:r w:rsidRPr="004D4511">
        <w:rPr>
          <w:sz w:val="22"/>
          <w:szCs w:val="22"/>
        </w:rPr>
        <w:t xml:space="preserve"> ile aynı yılda; 1892’de Moskova </w:t>
      </w:r>
      <w:proofErr w:type="spellStart"/>
      <w:r w:rsidRPr="004D4511">
        <w:rPr>
          <w:sz w:val="22"/>
          <w:szCs w:val="22"/>
        </w:rPr>
        <w:t>Konservatuvarı’nı</w:t>
      </w:r>
      <w:proofErr w:type="spellEnd"/>
      <w:r w:rsidRPr="004D4511">
        <w:rPr>
          <w:sz w:val="22"/>
          <w:szCs w:val="22"/>
        </w:rPr>
        <w:t xml:space="preserve"> bitirmiştir. Üstün incelikteki evrensel bir estetizmi o denli benimsemiştir ki </w:t>
      </w:r>
      <w:proofErr w:type="spellStart"/>
      <w:r w:rsidRPr="004D4511">
        <w:rPr>
          <w:sz w:val="22"/>
          <w:szCs w:val="22"/>
        </w:rPr>
        <w:t>Scriabin</w:t>
      </w:r>
      <w:proofErr w:type="spellEnd"/>
      <w:r w:rsidRPr="004D4511">
        <w:rPr>
          <w:sz w:val="22"/>
          <w:szCs w:val="22"/>
        </w:rPr>
        <w:t>, estetiğin dışındaki bir sanat diline varır.</w:t>
      </w:r>
      <w:r w:rsidRPr="004D4511">
        <w:rPr>
          <w:sz w:val="22"/>
          <w:szCs w:val="22"/>
          <w:vertAlign w:val="superscript"/>
        </w:rPr>
        <w:footnoteReference w:id="21"/>
      </w:r>
      <w:r w:rsidRPr="004D4511">
        <w:rPr>
          <w:sz w:val="22"/>
          <w:szCs w:val="22"/>
        </w:rPr>
        <w:t xml:space="preserve"> </w:t>
      </w:r>
      <w:r w:rsidRPr="004D4511">
        <w:rPr>
          <w:sz w:val="22"/>
          <w:szCs w:val="22"/>
        </w:rPr>
        <w:lastRenderedPageBreak/>
        <w:t xml:space="preserve">Bir diğer çağdaşı </w:t>
      </w:r>
      <w:proofErr w:type="spellStart"/>
      <w:r w:rsidRPr="004D4511">
        <w:rPr>
          <w:sz w:val="22"/>
          <w:szCs w:val="22"/>
        </w:rPr>
        <w:t>İgor</w:t>
      </w:r>
      <w:proofErr w:type="spellEnd"/>
      <w:r w:rsidRPr="004D4511">
        <w:rPr>
          <w:sz w:val="22"/>
          <w:szCs w:val="22"/>
        </w:rPr>
        <w:t xml:space="preserve"> Stravinsky</w:t>
      </w:r>
      <w:r w:rsidRPr="004D4511">
        <w:rPr>
          <w:sz w:val="22"/>
          <w:szCs w:val="22"/>
          <w:vertAlign w:val="superscript"/>
        </w:rPr>
        <w:footnoteReference w:id="22"/>
      </w:r>
      <w:r w:rsidRPr="004D4511">
        <w:rPr>
          <w:sz w:val="22"/>
          <w:szCs w:val="22"/>
        </w:rPr>
        <w:t>’</w:t>
      </w:r>
      <w:proofErr w:type="spellStart"/>
      <w:r w:rsidRPr="004D4511">
        <w:rPr>
          <w:sz w:val="22"/>
          <w:szCs w:val="22"/>
        </w:rPr>
        <w:t>dir</w:t>
      </w:r>
      <w:proofErr w:type="spellEnd"/>
      <w:r w:rsidRPr="004D4511">
        <w:rPr>
          <w:sz w:val="22"/>
          <w:szCs w:val="22"/>
        </w:rPr>
        <w:t>. Stravinsky, Rus halk müziğinden yararlanmasının yanı sıra çok değişik tekniklerde eserler bestelemiştir. Özellikle farklı armoni tekniği, değişik ritim kalıpları onu diğer Rus bestecilerden ayırmaktadır.</w:t>
      </w:r>
    </w:p>
    <w:p w:rsidR="004D4511" w:rsidRPr="004D4511" w:rsidRDefault="004D4511" w:rsidP="006A3674">
      <w:pPr>
        <w:spacing w:before="60" w:after="0"/>
        <w:ind w:left="0" w:right="586" w:firstLine="567"/>
        <w:jc w:val="center"/>
        <w:rPr>
          <w:b/>
          <w:sz w:val="22"/>
          <w:szCs w:val="22"/>
        </w:rPr>
      </w:pPr>
      <w:r w:rsidRPr="004D4511">
        <w:rPr>
          <w:b/>
          <w:sz w:val="22"/>
          <w:szCs w:val="22"/>
        </w:rPr>
        <w:t>4.PRELÜD</w:t>
      </w:r>
    </w:p>
    <w:p w:rsidR="004D4511" w:rsidRPr="004D4511" w:rsidRDefault="004D4511" w:rsidP="006A3674">
      <w:pPr>
        <w:spacing w:before="60" w:after="0"/>
        <w:ind w:left="0" w:right="3" w:firstLine="567"/>
        <w:rPr>
          <w:sz w:val="22"/>
          <w:szCs w:val="22"/>
        </w:rPr>
      </w:pPr>
      <w:proofErr w:type="spellStart"/>
      <w:r w:rsidRPr="004D4511">
        <w:rPr>
          <w:sz w:val="22"/>
          <w:szCs w:val="22"/>
        </w:rPr>
        <w:t>Prelüd</w:t>
      </w:r>
      <w:proofErr w:type="spellEnd"/>
      <w:r w:rsidRPr="004D4511">
        <w:rPr>
          <w:sz w:val="22"/>
          <w:szCs w:val="22"/>
        </w:rPr>
        <w:t xml:space="preserve">, yaygın kullanım şekline gelmeden önce eserlerde tonu göstermek amacıyla doğaçlama olarak çalınan bölümler için kullanılan isimdir. Kelimenin kökeni </w:t>
      </w:r>
      <w:r w:rsidRPr="004D4511">
        <w:rPr>
          <w:i/>
          <w:sz w:val="22"/>
          <w:szCs w:val="22"/>
        </w:rPr>
        <w:t xml:space="preserve">ön çalış </w:t>
      </w:r>
      <w:r w:rsidRPr="004D4511">
        <w:rPr>
          <w:sz w:val="22"/>
          <w:szCs w:val="22"/>
        </w:rPr>
        <w:t xml:space="preserve">anlamına gelmektedir. Günümüze ulaşmış en eski </w:t>
      </w:r>
      <w:proofErr w:type="spellStart"/>
      <w:r w:rsidRPr="004D4511">
        <w:rPr>
          <w:sz w:val="22"/>
          <w:szCs w:val="22"/>
        </w:rPr>
        <w:t>prelüdler</w:t>
      </w:r>
      <w:proofErr w:type="spellEnd"/>
      <w:r w:rsidRPr="004D4511">
        <w:rPr>
          <w:sz w:val="22"/>
          <w:szCs w:val="22"/>
        </w:rPr>
        <w:t xml:space="preserve"> </w:t>
      </w:r>
      <w:proofErr w:type="spellStart"/>
      <w:r w:rsidRPr="004D4511">
        <w:rPr>
          <w:i/>
          <w:sz w:val="22"/>
          <w:szCs w:val="22"/>
        </w:rPr>
        <w:t>Incipunt</w:t>
      </w:r>
      <w:proofErr w:type="spellEnd"/>
      <w:r w:rsidRPr="004D4511">
        <w:rPr>
          <w:i/>
          <w:sz w:val="22"/>
          <w:szCs w:val="22"/>
        </w:rPr>
        <w:t xml:space="preserve"> </w:t>
      </w:r>
      <w:proofErr w:type="spellStart"/>
      <w:r w:rsidRPr="004D4511">
        <w:rPr>
          <w:i/>
          <w:sz w:val="22"/>
          <w:szCs w:val="22"/>
        </w:rPr>
        <w:t>praeludia</w:t>
      </w:r>
      <w:proofErr w:type="spellEnd"/>
      <w:r w:rsidRPr="004D4511">
        <w:rPr>
          <w:i/>
          <w:sz w:val="22"/>
          <w:szCs w:val="22"/>
        </w:rPr>
        <w:t xml:space="preserve"> </w:t>
      </w:r>
      <w:proofErr w:type="spellStart"/>
      <w:r w:rsidRPr="004D4511">
        <w:rPr>
          <w:i/>
          <w:sz w:val="22"/>
          <w:szCs w:val="22"/>
        </w:rPr>
        <w:t>diversrum</w:t>
      </w:r>
      <w:proofErr w:type="spellEnd"/>
      <w:r w:rsidRPr="004D4511">
        <w:rPr>
          <w:i/>
          <w:sz w:val="22"/>
          <w:szCs w:val="22"/>
        </w:rPr>
        <w:t xml:space="preserve"> </w:t>
      </w:r>
      <w:proofErr w:type="spellStart"/>
      <w:r w:rsidRPr="004D4511">
        <w:rPr>
          <w:i/>
          <w:sz w:val="22"/>
          <w:szCs w:val="22"/>
        </w:rPr>
        <w:t>notarum</w:t>
      </w:r>
      <w:proofErr w:type="spellEnd"/>
      <w:r w:rsidRPr="004D4511">
        <w:rPr>
          <w:i/>
          <w:sz w:val="22"/>
          <w:szCs w:val="22"/>
        </w:rPr>
        <w:t xml:space="preserve"> </w:t>
      </w:r>
      <w:r w:rsidRPr="004D4511">
        <w:rPr>
          <w:sz w:val="22"/>
          <w:szCs w:val="22"/>
        </w:rPr>
        <w:t xml:space="preserve">adı altında toplanmış olan Adam </w:t>
      </w:r>
      <w:proofErr w:type="spellStart"/>
      <w:r w:rsidRPr="004D4511">
        <w:rPr>
          <w:sz w:val="22"/>
          <w:szCs w:val="22"/>
        </w:rPr>
        <w:t>Ileborgh’un</w:t>
      </w:r>
      <w:proofErr w:type="spellEnd"/>
      <w:r w:rsidRPr="004D4511">
        <w:rPr>
          <w:sz w:val="22"/>
          <w:szCs w:val="22"/>
        </w:rPr>
        <w:t xml:space="preserve"> 1448 yılına ait, org için yapılmış olan beş parçalık </w:t>
      </w:r>
      <w:proofErr w:type="spellStart"/>
      <w:r w:rsidRPr="004D4511">
        <w:rPr>
          <w:i/>
          <w:sz w:val="22"/>
          <w:szCs w:val="22"/>
        </w:rPr>
        <w:t>Preambula</w:t>
      </w:r>
      <w:r w:rsidRPr="004D4511">
        <w:rPr>
          <w:sz w:val="22"/>
          <w:szCs w:val="22"/>
        </w:rPr>
        <w:t>’dır</w:t>
      </w:r>
      <w:proofErr w:type="spellEnd"/>
      <w:r w:rsidRPr="004D4511">
        <w:rPr>
          <w:sz w:val="22"/>
          <w:szCs w:val="22"/>
        </w:rPr>
        <w:t xml:space="preserve">. Her parça, sol el ve pedalın basitliğini süsleyen sağ eldeki aşırı süslü doğaçlamalardan oluşmaktadır. </w:t>
      </w:r>
      <w:proofErr w:type="spellStart"/>
      <w:r w:rsidRPr="004D4511">
        <w:rPr>
          <w:sz w:val="22"/>
          <w:szCs w:val="22"/>
        </w:rPr>
        <w:t>Prelüd</w:t>
      </w:r>
      <w:proofErr w:type="spellEnd"/>
      <w:r w:rsidRPr="004D4511">
        <w:rPr>
          <w:sz w:val="22"/>
          <w:szCs w:val="22"/>
        </w:rPr>
        <w:t xml:space="preserve">, müziğin her bir döneminde başka yerlere sahiptir. Barok dönemde </w:t>
      </w:r>
      <w:proofErr w:type="spellStart"/>
      <w:r w:rsidRPr="004D4511">
        <w:rPr>
          <w:sz w:val="22"/>
          <w:szCs w:val="22"/>
        </w:rPr>
        <w:t>prelüd</w:t>
      </w:r>
      <w:proofErr w:type="spellEnd"/>
      <w:r w:rsidRPr="004D4511">
        <w:rPr>
          <w:sz w:val="22"/>
          <w:szCs w:val="22"/>
        </w:rPr>
        <w:t xml:space="preserve"> J. S. Bach</w:t>
      </w:r>
      <w:r w:rsidRPr="004D4511">
        <w:rPr>
          <w:sz w:val="22"/>
          <w:szCs w:val="22"/>
          <w:vertAlign w:val="superscript"/>
        </w:rPr>
        <w:footnoteReference w:id="23"/>
      </w:r>
      <w:r w:rsidRPr="004D4511">
        <w:rPr>
          <w:sz w:val="22"/>
          <w:szCs w:val="22"/>
        </w:rPr>
        <w:t>’</w:t>
      </w:r>
      <w:proofErr w:type="spellStart"/>
      <w:r w:rsidRPr="004D4511">
        <w:rPr>
          <w:sz w:val="22"/>
          <w:szCs w:val="22"/>
        </w:rPr>
        <w:t>ın</w:t>
      </w:r>
      <w:proofErr w:type="spellEnd"/>
      <w:r w:rsidRPr="004D4511">
        <w:rPr>
          <w:sz w:val="22"/>
          <w:szCs w:val="22"/>
        </w:rPr>
        <w:t xml:space="preserve"> ellerinde sağlam bir yere oturtulmuştur. Sırasıyla tüm majör ve minör tonlarda sunulan </w:t>
      </w:r>
      <w:r w:rsidRPr="004D4511">
        <w:rPr>
          <w:i/>
          <w:sz w:val="22"/>
          <w:szCs w:val="22"/>
        </w:rPr>
        <w:t xml:space="preserve">İyi Düzenlenmiş Klavye İçin 48 </w:t>
      </w:r>
      <w:proofErr w:type="spellStart"/>
      <w:r w:rsidRPr="004D4511">
        <w:rPr>
          <w:i/>
          <w:sz w:val="22"/>
          <w:szCs w:val="22"/>
        </w:rPr>
        <w:t>Prelüd</w:t>
      </w:r>
      <w:proofErr w:type="spellEnd"/>
      <w:r w:rsidRPr="004D4511">
        <w:rPr>
          <w:i/>
          <w:sz w:val="22"/>
          <w:szCs w:val="22"/>
        </w:rPr>
        <w:t xml:space="preserve"> ve Füg </w:t>
      </w:r>
      <w:r w:rsidRPr="004D4511">
        <w:rPr>
          <w:sz w:val="22"/>
          <w:szCs w:val="22"/>
        </w:rPr>
        <w:t xml:space="preserve">isimli </w:t>
      </w:r>
      <w:proofErr w:type="spellStart"/>
      <w:r w:rsidRPr="004D4511">
        <w:rPr>
          <w:sz w:val="22"/>
          <w:szCs w:val="22"/>
        </w:rPr>
        <w:t>prelüd</w:t>
      </w:r>
      <w:proofErr w:type="spellEnd"/>
      <w:r w:rsidRPr="004D4511">
        <w:rPr>
          <w:sz w:val="22"/>
          <w:szCs w:val="22"/>
        </w:rPr>
        <w:t xml:space="preserve"> ve fügleri bulunmaktadır. Bu eserler piyano edebiyatı için başyapıt niteliğindedir.  Besteci bu eserleri yetişmekte olan sanatçıların eğitsel anlamda faydalanmaları için bestelemiştir. İlhan Usmanbaş, </w:t>
      </w:r>
      <w:proofErr w:type="spellStart"/>
      <w:r w:rsidRPr="004D4511">
        <w:rPr>
          <w:sz w:val="22"/>
          <w:szCs w:val="22"/>
        </w:rPr>
        <w:t>Andre</w:t>
      </w:r>
      <w:proofErr w:type="spellEnd"/>
      <w:r w:rsidRPr="004D4511">
        <w:rPr>
          <w:sz w:val="22"/>
          <w:szCs w:val="22"/>
        </w:rPr>
        <w:t xml:space="preserve"> </w:t>
      </w:r>
      <w:proofErr w:type="spellStart"/>
      <w:r w:rsidRPr="004D4511">
        <w:rPr>
          <w:sz w:val="22"/>
          <w:szCs w:val="22"/>
        </w:rPr>
        <w:t>Hodeir’den</w:t>
      </w:r>
      <w:proofErr w:type="spellEnd"/>
      <w:r w:rsidRPr="004D4511">
        <w:rPr>
          <w:sz w:val="22"/>
          <w:szCs w:val="22"/>
        </w:rPr>
        <w:t xml:space="preserve"> çevirisini yapmış olduğu </w:t>
      </w:r>
      <w:r w:rsidRPr="004D4511">
        <w:rPr>
          <w:i/>
          <w:sz w:val="22"/>
          <w:szCs w:val="22"/>
        </w:rPr>
        <w:t xml:space="preserve">Müzikte Türler ve Biçimler </w:t>
      </w:r>
      <w:r w:rsidRPr="004D4511">
        <w:rPr>
          <w:sz w:val="22"/>
          <w:szCs w:val="22"/>
        </w:rPr>
        <w:t xml:space="preserve">isimli kitabında bu </w:t>
      </w:r>
      <w:proofErr w:type="spellStart"/>
      <w:r w:rsidRPr="004D4511">
        <w:rPr>
          <w:sz w:val="22"/>
          <w:szCs w:val="22"/>
        </w:rPr>
        <w:t>prelüdlerin</w:t>
      </w:r>
      <w:proofErr w:type="spellEnd"/>
      <w:r w:rsidRPr="004D4511">
        <w:rPr>
          <w:sz w:val="22"/>
          <w:szCs w:val="22"/>
        </w:rPr>
        <w:t xml:space="preserve"> genellikle tam kararda bittiğini veya ilgili minöründe yarım kararla füge bağlandığını belirtmiştir. Çok fazla ilgi görmediği klasik dönemin ardından </w:t>
      </w:r>
      <w:proofErr w:type="spellStart"/>
      <w:r w:rsidRPr="004D4511">
        <w:rPr>
          <w:sz w:val="22"/>
          <w:szCs w:val="22"/>
        </w:rPr>
        <w:t>prelüd</w:t>
      </w:r>
      <w:proofErr w:type="spellEnd"/>
      <w:r w:rsidRPr="004D4511">
        <w:rPr>
          <w:sz w:val="22"/>
          <w:szCs w:val="22"/>
        </w:rPr>
        <w:t xml:space="preserve">, romantik dönemde popülarite kazanmış, pek çok besteci tıpkı barok dönemde Bach’ın yapmış olduğu gibi seri halinde </w:t>
      </w:r>
      <w:proofErr w:type="spellStart"/>
      <w:r w:rsidRPr="004D4511">
        <w:rPr>
          <w:sz w:val="22"/>
          <w:szCs w:val="22"/>
        </w:rPr>
        <w:t>prelüdler</w:t>
      </w:r>
      <w:proofErr w:type="spellEnd"/>
      <w:r w:rsidRPr="004D4511">
        <w:rPr>
          <w:sz w:val="22"/>
          <w:szCs w:val="22"/>
        </w:rPr>
        <w:t xml:space="preserve"> bestelemişlerdir. </w:t>
      </w:r>
      <w:proofErr w:type="spellStart"/>
      <w:r w:rsidRPr="004D4511">
        <w:rPr>
          <w:sz w:val="22"/>
          <w:szCs w:val="22"/>
        </w:rPr>
        <w:t>Frederic</w:t>
      </w:r>
      <w:proofErr w:type="spellEnd"/>
      <w:r w:rsidRPr="004D4511">
        <w:rPr>
          <w:sz w:val="22"/>
          <w:szCs w:val="22"/>
        </w:rPr>
        <w:t xml:space="preserve"> Chopin</w:t>
      </w:r>
      <w:r w:rsidRPr="004D4511">
        <w:rPr>
          <w:sz w:val="22"/>
          <w:szCs w:val="22"/>
          <w:vertAlign w:val="superscript"/>
        </w:rPr>
        <w:footnoteReference w:id="24"/>
      </w:r>
      <w:r w:rsidRPr="004D4511">
        <w:rPr>
          <w:sz w:val="22"/>
          <w:szCs w:val="22"/>
        </w:rPr>
        <w:t xml:space="preserve">’in Op.28 yirmi dört prelüdü, Franz </w:t>
      </w:r>
      <w:proofErr w:type="spellStart"/>
      <w:r w:rsidRPr="004D4511">
        <w:rPr>
          <w:sz w:val="22"/>
          <w:szCs w:val="22"/>
        </w:rPr>
        <w:t>Liszt</w:t>
      </w:r>
      <w:proofErr w:type="spellEnd"/>
      <w:r w:rsidRPr="004D4511">
        <w:rPr>
          <w:sz w:val="22"/>
          <w:szCs w:val="22"/>
          <w:vertAlign w:val="superscript"/>
        </w:rPr>
        <w:footnoteReference w:id="25"/>
      </w:r>
      <w:r w:rsidRPr="004D4511">
        <w:rPr>
          <w:sz w:val="22"/>
          <w:szCs w:val="22"/>
        </w:rPr>
        <w:t xml:space="preserve">’in Johann </w:t>
      </w:r>
      <w:proofErr w:type="spellStart"/>
      <w:r w:rsidRPr="004D4511">
        <w:rPr>
          <w:sz w:val="22"/>
          <w:szCs w:val="22"/>
        </w:rPr>
        <w:t>Sebastian</w:t>
      </w:r>
      <w:proofErr w:type="spellEnd"/>
      <w:r w:rsidRPr="004D4511">
        <w:rPr>
          <w:sz w:val="22"/>
          <w:szCs w:val="22"/>
        </w:rPr>
        <w:t xml:space="preserve"> Bach’ın soyadının harflerinden oluşturarak bestelediği </w:t>
      </w:r>
      <w:proofErr w:type="spellStart"/>
      <w:r w:rsidRPr="004D4511">
        <w:rPr>
          <w:sz w:val="22"/>
          <w:szCs w:val="22"/>
        </w:rPr>
        <w:t>prelüd</w:t>
      </w:r>
      <w:proofErr w:type="spellEnd"/>
      <w:r w:rsidRPr="004D4511">
        <w:rPr>
          <w:sz w:val="22"/>
          <w:szCs w:val="22"/>
        </w:rPr>
        <w:t xml:space="preserve"> ve fügü, </w:t>
      </w:r>
      <w:proofErr w:type="spellStart"/>
      <w:r w:rsidRPr="004D4511">
        <w:rPr>
          <w:sz w:val="22"/>
          <w:szCs w:val="22"/>
        </w:rPr>
        <w:t>Felix</w:t>
      </w:r>
      <w:proofErr w:type="spellEnd"/>
      <w:r w:rsidRPr="004D4511">
        <w:rPr>
          <w:sz w:val="22"/>
          <w:szCs w:val="22"/>
        </w:rPr>
        <w:t xml:space="preserve"> </w:t>
      </w:r>
      <w:proofErr w:type="spellStart"/>
      <w:r w:rsidRPr="004D4511">
        <w:rPr>
          <w:sz w:val="22"/>
          <w:szCs w:val="22"/>
        </w:rPr>
        <w:t>Mendelssohn</w:t>
      </w:r>
      <w:proofErr w:type="spellEnd"/>
      <w:r w:rsidRPr="004D4511">
        <w:rPr>
          <w:sz w:val="22"/>
          <w:szCs w:val="22"/>
          <w:vertAlign w:val="superscript"/>
        </w:rPr>
        <w:footnoteReference w:id="26"/>
      </w:r>
      <w:r w:rsidRPr="004D4511">
        <w:rPr>
          <w:sz w:val="22"/>
          <w:szCs w:val="22"/>
        </w:rPr>
        <w:t xml:space="preserve"> ve </w:t>
      </w:r>
      <w:proofErr w:type="spellStart"/>
      <w:r w:rsidRPr="004D4511">
        <w:rPr>
          <w:sz w:val="22"/>
          <w:szCs w:val="22"/>
        </w:rPr>
        <w:t>Johannes</w:t>
      </w:r>
      <w:proofErr w:type="spellEnd"/>
      <w:r w:rsidRPr="004D4511">
        <w:rPr>
          <w:sz w:val="22"/>
          <w:szCs w:val="22"/>
        </w:rPr>
        <w:t xml:space="preserve"> </w:t>
      </w:r>
      <w:proofErr w:type="spellStart"/>
      <w:r w:rsidRPr="004D4511">
        <w:rPr>
          <w:sz w:val="22"/>
          <w:szCs w:val="22"/>
        </w:rPr>
        <w:t>Brahms</w:t>
      </w:r>
      <w:proofErr w:type="spellEnd"/>
      <w:r w:rsidRPr="004D4511">
        <w:rPr>
          <w:sz w:val="22"/>
          <w:szCs w:val="22"/>
          <w:vertAlign w:val="superscript"/>
        </w:rPr>
        <w:footnoteReference w:id="27"/>
      </w:r>
      <w:r w:rsidRPr="004D4511">
        <w:rPr>
          <w:sz w:val="22"/>
          <w:szCs w:val="22"/>
        </w:rPr>
        <w:t>’</w:t>
      </w:r>
      <w:proofErr w:type="spellStart"/>
      <w:r w:rsidRPr="004D4511">
        <w:rPr>
          <w:sz w:val="22"/>
          <w:szCs w:val="22"/>
        </w:rPr>
        <w:t>ın</w:t>
      </w:r>
      <w:proofErr w:type="spellEnd"/>
      <w:r w:rsidRPr="004D4511">
        <w:rPr>
          <w:sz w:val="22"/>
          <w:szCs w:val="22"/>
        </w:rPr>
        <w:t xml:space="preserve"> yine Bach’tan esinlenerek bestelediği </w:t>
      </w:r>
      <w:proofErr w:type="spellStart"/>
      <w:r w:rsidRPr="004D4511">
        <w:rPr>
          <w:sz w:val="22"/>
          <w:szCs w:val="22"/>
        </w:rPr>
        <w:t>prelüd</w:t>
      </w:r>
      <w:proofErr w:type="spellEnd"/>
      <w:r w:rsidRPr="004D4511">
        <w:rPr>
          <w:sz w:val="22"/>
          <w:szCs w:val="22"/>
        </w:rPr>
        <w:t xml:space="preserve"> fügleri, </w:t>
      </w:r>
      <w:proofErr w:type="spellStart"/>
      <w:r w:rsidRPr="004D4511">
        <w:rPr>
          <w:sz w:val="22"/>
          <w:szCs w:val="22"/>
        </w:rPr>
        <w:t>Valentin</w:t>
      </w:r>
      <w:proofErr w:type="spellEnd"/>
      <w:r w:rsidRPr="004D4511">
        <w:rPr>
          <w:sz w:val="22"/>
          <w:szCs w:val="22"/>
        </w:rPr>
        <w:t xml:space="preserve"> Alkan</w:t>
      </w:r>
      <w:r w:rsidRPr="004D4511">
        <w:rPr>
          <w:sz w:val="22"/>
          <w:szCs w:val="22"/>
          <w:vertAlign w:val="superscript"/>
        </w:rPr>
        <w:footnoteReference w:id="28"/>
      </w:r>
      <w:r w:rsidRPr="004D4511">
        <w:rPr>
          <w:sz w:val="22"/>
          <w:szCs w:val="22"/>
        </w:rPr>
        <w:t>’</w:t>
      </w:r>
      <w:proofErr w:type="spellStart"/>
      <w:r w:rsidRPr="004D4511">
        <w:rPr>
          <w:sz w:val="22"/>
          <w:szCs w:val="22"/>
        </w:rPr>
        <w:t>ın</w:t>
      </w:r>
      <w:proofErr w:type="spellEnd"/>
      <w:r w:rsidRPr="004D4511">
        <w:rPr>
          <w:sz w:val="22"/>
          <w:szCs w:val="22"/>
        </w:rPr>
        <w:t xml:space="preserve"> yirmi beş adet prelüdü, Rus besteci </w:t>
      </w:r>
      <w:proofErr w:type="spellStart"/>
      <w:r w:rsidRPr="004D4511">
        <w:rPr>
          <w:sz w:val="22"/>
          <w:szCs w:val="22"/>
        </w:rPr>
        <w:t>Cesar</w:t>
      </w:r>
      <w:proofErr w:type="spellEnd"/>
      <w:r w:rsidRPr="004D4511">
        <w:rPr>
          <w:sz w:val="22"/>
          <w:szCs w:val="22"/>
        </w:rPr>
        <w:t xml:space="preserve"> </w:t>
      </w:r>
      <w:proofErr w:type="spellStart"/>
      <w:r w:rsidRPr="004D4511">
        <w:rPr>
          <w:sz w:val="22"/>
          <w:szCs w:val="22"/>
        </w:rPr>
        <w:t>Cui’nin</w:t>
      </w:r>
      <w:proofErr w:type="spellEnd"/>
      <w:r w:rsidRPr="004D4511">
        <w:rPr>
          <w:sz w:val="22"/>
          <w:szCs w:val="22"/>
        </w:rPr>
        <w:t xml:space="preserve"> </w:t>
      </w:r>
      <w:proofErr w:type="spellStart"/>
      <w:r w:rsidRPr="004D4511">
        <w:rPr>
          <w:sz w:val="22"/>
          <w:szCs w:val="22"/>
        </w:rPr>
        <w:t>prelüdleri</w:t>
      </w:r>
      <w:proofErr w:type="spellEnd"/>
      <w:r w:rsidRPr="004D4511">
        <w:rPr>
          <w:sz w:val="22"/>
          <w:szCs w:val="22"/>
        </w:rPr>
        <w:t xml:space="preserve"> romantik dönemde bu formun önemini gözler önüne sermektedir. Fransız besteci </w:t>
      </w:r>
      <w:proofErr w:type="spellStart"/>
      <w:r w:rsidRPr="004D4511">
        <w:rPr>
          <w:sz w:val="22"/>
          <w:szCs w:val="22"/>
        </w:rPr>
        <w:t>Claude</w:t>
      </w:r>
      <w:proofErr w:type="spellEnd"/>
      <w:r w:rsidRPr="004D4511">
        <w:rPr>
          <w:sz w:val="22"/>
          <w:szCs w:val="22"/>
        </w:rPr>
        <w:t xml:space="preserve"> </w:t>
      </w:r>
      <w:proofErr w:type="spellStart"/>
      <w:r w:rsidRPr="004D4511">
        <w:rPr>
          <w:sz w:val="22"/>
          <w:szCs w:val="22"/>
        </w:rPr>
        <w:t>Debussy</w:t>
      </w:r>
      <w:proofErr w:type="spellEnd"/>
      <w:r w:rsidRPr="004D4511">
        <w:rPr>
          <w:sz w:val="22"/>
          <w:szCs w:val="22"/>
          <w:vertAlign w:val="superscript"/>
        </w:rPr>
        <w:footnoteReference w:id="29"/>
      </w:r>
      <w:r w:rsidRPr="004D4511">
        <w:rPr>
          <w:sz w:val="22"/>
          <w:szCs w:val="22"/>
        </w:rPr>
        <w:t xml:space="preserve">, izlenimci akımın etkisi altında </w:t>
      </w:r>
      <w:proofErr w:type="spellStart"/>
      <w:r w:rsidRPr="004D4511">
        <w:rPr>
          <w:sz w:val="22"/>
          <w:szCs w:val="22"/>
        </w:rPr>
        <w:t>prelüd</w:t>
      </w:r>
      <w:proofErr w:type="spellEnd"/>
      <w:r w:rsidRPr="004D4511">
        <w:rPr>
          <w:sz w:val="22"/>
          <w:szCs w:val="22"/>
        </w:rPr>
        <w:t xml:space="preserve"> formunu kendine has bir üslupla kullanmıştır. </w:t>
      </w:r>
      <w:proofErr w:type="spellStart"/>
      <w:r w:rsidRPr="004D4511">
        <w:rPr>
          <w:sz w:val="22"/>
          <w:szCs w:val="22"/>
        </w:rPr>
        <w:t>Aleksander</w:t>
      </w:r>
      <w:proofErr w:type="spellEnd"/>
      <w:r w:rsidRPr="004D4511">
        <w:rPr>
          <w:sz w:val="22"/>
          <w:szCs w:val="22"/>
        </w:rPr>
        <w:t xml:space="preserve"> </w:t>
      </w:r>
      <w:proofErr w:type="spellStart"/>
      <w:r w:rsidRPr="004D4511">
        <w:rPr>
          <w:sz w:val="22"/>
          <w:szCs w:val="22"/>
        </w:rPr>
        <w:t>Scriabin</w:t>
      </w:r>
      <w:proofErr w:type="spellEnd"/>
      <w:r w:rsidRPr="004D4511">
        <w:rPr>
          <w:sz w:val="22"/>
          <w:szCs w:val="22"/>
          <w:vertAlign w:val="superscript"/>
        </w:rPr>
        <w:footnoteReference w:id="30"/>
      </w:r>
      <w:r w:rsidRPr="004D4511">
        <w:rPr>
          <w:sz w:val="22"/>
          <w:szCs w:val="22"/>
        </w:rPr>
        <w:t xml:space="preserve"> de prelüdü bağımsız olarak kullanmış, yirmi dört </w:t>
      </w:r>
      <w:proofErr w:type="spellStart"/>
      <w:r w:rsidRPr="004D4511">
        <w:rPr>
          <w:sz w:val="22"/>
          <w:szCs w:val="22"/>
        </w:rPr>
        <w:t>prelüdden</w:t>
      </w:r>
      <w:proofErr w:type="spellEnd"/>
      <w:r w:rsidRPr="004D4511">
        <w:rPr>
          <w:sz w:val="22"/>
          <w:szCs w:val="22"/>
        </w:rPr>
        <w:t xml:space="preserve"> oluşan bir seri bestelemiştir. </w:t>
      </w:r>
      <w:proofErr w:type="spellStart"/>
      <w:r w:rsidRPr="004D4511">
        <w:rPr>
          <w:sz w:val="22"/>
          <w:szCs w:val="22"/>
        </w:rPr>
        <w:t>Rachmaninoff’un</w:t>
      </w:r>
      <w:proofErr w:type="spellEnd"/>
      <w:r w:rsidRPr="004D4511">
        <w:rPr>
          <w:sz w:val="22"/>
          <w:szCs w:val="22"/>
        </w:rPr>
        <w:t xml:space="preserve"> da yirmi dört adet prelüdü bulunmaktadır. Müzik </w:t>
      </w:r>
      <w:r w:rsidRPr="004D4511">
        <w:rPr>
          <w:sz w:val="22"/>
          <w:szCs w:val="22"/>
        </w:rPr>
        <w:lastRenderedPageBreak/>
        <w:t xml:space="preserve">tarihine bakıldığında set halinde </w:t>
      </w:r>
      <w:proofErr w:type="spellStart"/>
      <w:r w:rsidRPr="004D4511">
        <w:rPr>
          <w:sz w:val="22"/>
          <w:szCs w:val="22"/>
        </w:rPr>
        <w:t>prelüd</w:t>
      </w:r>
      <w:proofErr w:type="spellEnd"/>
      <w:r w:rsidRPr="004D4511">
        <w:rPr>
          <w:sz w:val="22"/>
          <w:szCs w:val="22"/>
        </w:rPr>
        <w:t xml:space="preserve"> yazan besteci sayısının oldukça fazla olduğu görülmektedir. Bu durum genel olarak yirmi dört </w:t>
      </w:r>
      <w:proofErr w:type="spellStart"/>
      <w:r w:rsidRPr="004D4511">
        <w:rPr>
          <w:sz w:val="22"/>
          <w:szCs w:val="22"/>
        </w:rPr>
        <w:t>prelüdlük</w:t>
      </w:r>
      <w:proofErr w:type="spellEnd"/>
      <w:r w:rsidRPr="004D4511">
        <w:rPr>
          <w:sz w:val="22"/>
          <w:szCs w:val="22"/>
        </w:rPr>
        <w:t xml:space="preserve"> setler şeklinde kendini göstermektedir. Farklı sayılardan oluşan setler olduğu da gözlemlenmiştir. </w:t>
      </w:r>
    </w:p>
    <w:p w:rsidR="004D4511" w:rsidRPr="004D4511" w:rsidRDefault="004D4511" w:rsidP="006A3674">
      <w:pPr>
        <w:spacing w:before="60"/>
        <w:ind w:left="0" w:right="586" w:firstLine="566"/>
        <w:rPr>
          <w:sz w:val="22"/>
          <w:szCs w:val="22"/>
        </w:rPr>
      </w:pPr>
      <w:r w:rsidRPr="004D4511">
        <w:rPr>
          <w:b/>
          <w:sz w:val="22"/>
          <w:szCs w:val="22"/>
        </w:rPr>
        <w:t xml:space="preserve">Örnek 2. </w:t>
      </w:r>
      <w:proofErr w:type="spellStart"/>
      <w:r w:rsidRPr="004D4511">
        <w:rPr>
          <w:sz w:val="22"/>
          <w:szCs w:val="22"/>
        </w:rPr>
        <w:t>Rachmaninoff’a</w:t>
      </w:r>
      <w:proofErr w:type="spellEnd"/>
      <w:r w:rsidRPr="004D4511">
        <w:rPr>
          <w:sz w:val="22"/>
          <w:szCs w:val="22"/>
        </w:rPr>
        <w:t xml:space="preserve"> kadar set halinde </w:t>
      </w:r>
      <w:proofErr w:type="spellStart"/>
      <w:r w:rsidRPr="004D4511">
        <w:rPr>
          <w:sz w:val="22"/>
          <w:szCs w:val="22"/>
        </w:rPr>
        <w:t>prelüd</w:t>
      </w:r>
      <w:proofErr w:type="spellEnd"/>
      <w:r w:rsidRPr="004D4511">
        <w:rPr>
          <w:sz w:val="22"/>
          <w:szCs w:val="22"/>
        </w:rPr>
        <w:t xml:space="preserve"> yazan besteciler.</w:t>
      </w:r>
      <w:r w:rsidRPr="004D4511">
        <w:rPr>
          <w:sz w:val="22"/>
          <w:szCs w:val="22"/>
          <w:vertAlign w:val="superscript"/>
        </w:rPr>
        <w:footnoteReference w:id="31"/>
      </w:r>
    </w:p>
    <w:p w:rsidR="004D4511" w:rsidRPr="004D4511" w:rsidRDefault="004D4511" w:rsidP="006A3674">
      <w:pPr>
        <w:spacing w:before="60"/>
        <w:ind w:left="0" w:right="586" w:hanging="20"/>
        <w:rPr>
          <w:sz w:val="22"/>
          <w:szCs w:val="22"/>
        </w:rPr>
      </w:pPr>
      <w:r w:rsidRPr="004D4511">
        <w:rPr>
          <w:noProof/>
          <w:sz w:val="22"/>
          <w:szCs w:val="22"/>
        </w:rPr>
        <w:drawing>
          <wp:inline distT="0" distB="0" distL="0" distR="0" wp14:anchorId="562B87E2" wp14:editId="5F08C1BD">
            <wp:extent cx="4358262" cy="2867025"/>
            <wp:effectExtent l="0" t="0" r="4445"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58262" cy="2867025"/>
                    </a:xfrm>
                    <a:prstGeom prst="rect">
                      <a:avLst/>
                    </a:prstGeom>
                    <a:noFill/>
                    <a:ln>
                      <a:noFill/>
                    </a:ln>
                  </pic:spPr>
                </pic:pic>
              </a:graphicData>
            </a:graphic>
          </wp:inline>
        </w:drawing>
      </w:r>
    </w:p>
    <w:p w:rsidR="004D4511" w:rsidRPr="004D4511" w:rsidRDefault="004D4511" w:rsidP="006A3674">
      <w:pPr>
        <w:spacing w:before="60"/>
        <w:ind w:left="0" w:right="586" w:firstLine="566"/>
        <w:jc w:val="center"/>
        <w:rPr>
          <w:b/>
          <w:sz w:val="22"/>
          <w:szCs w:val="22"/>
        </w:rPr>
      </w:pPr>
      <w:r w:rsidRPr="004D4511">
        <w:rPr>
          <w:b/>
          <w:sz w:val="22"/>
          <w:szCs w:val="22"/>
        </w:rPr>
        <w:t>5.RACHMANİNOFF’UN MÜZİKAL KİMLİĞİ</w:t>
      </w:r>
    </w:p>
    <w:p w:rsidR="004D4511" w:rsidRPr="004D4511" w:rsidRDefault="004D4511" w:rsidP="006A3674">
      <w:pPr>
        <w:spacing w:before="60" w:after="0"/>
        <w:ind w:left="0" w:right="6" w:firstLine="567"/>
        <w:rPr>
          <w:sz w:val="22"/>
          <w:szCs w:val="22"/>
        </w:rPr>
      </w:pPr>
      <w:proofErr w:type="spellStart"/>
      <w:r w:rsidRPr="004D4511">
        <w:rPr>
          <w:sz w:val="22"/>
          <w:szCs w:val="22"/>
        </w:rPr>
        <w:t>Rachmaninoff</w:t>
      </w:r>
      <w:proofErr w:type="spellEnd"/>
      <w:r w:rsidRPr="004D4511">
        <w:rPr>
          <w:sz w:val="22"/>
          <w:szCs w:val="22"/>
        </w:rPr>
        <w:t xml:space="preserve">, sanatçının duygularını, yaşanmışlıklarını, ait olduğu toprakları, sevdiği edebi eserleri veya sanatın herhangi bir türüne ait </w:t>
      </w:r>
      <w:proofErr w:type="spellStart"/>
      <w:r w:rsidRPr="004D4511">
        <w:rPr>
          <w:sz w:val="22"/>
          <w:szCs w:val="22"/>
        </w:rPr>
        <w:t>etkilenimlerini</w:t>
      </w:r>
      <w:proofErr w:type="spellEnd"/>
      <w:r w:rsidRPr="004D4511">
        <w:rPr>
          <w:sz w:val="22"/>
          <w:szCs w:val="22"/>
        </w:rPr>
        <w:t xml:space="preserve"> bestelemekte olduğu müzik eserine yansıtması gerektiğini ve kendi benliğinden ve birikimlerinden faydalanmasının yaratıcılığına olumlu etki edeceği görüşünde olan bir bestecidir. Bunlar arasında kendisini en çok ülkesinin ve ülkesine duyduğu sevginin etkilediğini görmekteyiz. </w:t>
      </w:r>
      <w:proofErr w:type="spellStart"/>
      <w:r w:rsidRPr="004D4511">
        <w:rPr>
          <w:sz w:val="22"/>
          <w:szCs w:val="22"/>
        </w:rPr>
        <w:t>Postromantizmin</w:t>
      </w:r>
      <w:proofErr w:type="spellEnd"/>
      <w:r w:rsidRPr="004D4511">
        <w:rPr>
          <w:sz w:val="22"/>
          <w:szCs w:val="22"/>
        </w:rPr>
        <w:t xml:space="preserve"> en önemli isimlerinden olan </w:t>
      </w:r>
      <w:proofErr w:type="spellStart"/>
      <w:r w:rsidRPr="004D4511">
        <w:rPr>
          <w:sz w:val="22"/>
          <w:szCs w:val="22"/>
        </w:rPr>
        <w:t>Rachmaninoff</w:t>
      </w:r>
      <w:proofErr w:type="spellEnd"/>
      <w:r w:rsidRPr="004D4511">
        <w:rPr>
          <w:sz w:val="22"/>
          <w:szCs w:val="22"/>
        </w:rPr>
        <w:t xml:space="preserve">, duygu durumlarını müziğinin merkezine koymuştur. Duygu durumlarından ilham alarak yarattığı melodileri usta armoni becerisi ve tema işleyişindeki başarısı ile bambaşka biçimlere sokmakta, ortaya çıkan zarif ve zaman zaman da bir o kadar gösterişli müzik </w:t>
      </w:r>
      <w:proofErr w:type="spellStart"/>
      <w:r w:rsidRPr="004D4511">
        <w:rPr>
          <w:sz w:val="22"/>
          <w:szCs w:val="22"/>
        </w:rPr>
        <w:t>Rachmaninoff’un</w:t>
      </w:r>
      <w:proofErr w:type="spellEnd"/>
      <w:r w:rsidRPr="004D4511">
        <w:rPr>
          <w:sz w:val="22"/>
          <w:szCs w:val="22"/>
        </w:rPr>
        <w:t xml:space="preserve"> müzikal kimliğinin temelini oluşturmaktadır. </w:t>
      </w:r>
    </w:p>
    <w:p w:rsidR="004D4511" w:rsidRPr="004D4511" w:rsidRDefault="004D4511" w:rsidP="006A3674">
      <w:pPr>
        <w:spacing w:before="60" w:after="0"/>
        <w:ind w:left="0" w:right="6" w:firstLine="567"/>
        <w:rPr>
          <w:sz w:val="22"/>
          <w:szCs w:val="22"/>
        </w:rPr>
      </w:pPr>
      <w:proofErr w:type="spellStart"/>
      <w:r w:rsidRPr="004D4511">
        <w:rPr>
          <w:sz w:val="22"/>
          <w:szCs w:val="22"/>
        </w:rPr>
        <w:lastRenderedPageBreak/>
        <w:t>Rachmaninoff’un</w:t>
      </w:r>
      <w:proofErr w:type="spellEnd"/>
      <w:r w:rsidRPr="004D4511">
        <w:rPr>
          <w:sz w:val="22"/>
          <w:szCs w:val="22"/>
        </w:rPr>
        <w:t xml:space="preserve"> eserlerinde en göze çarpan özelliklerden ilki Rus ezgilerinden faydalanmış olmasıdır. Rus ezgilerinin karmaşık yapılarda olmaması, akılda kalıcılığı </w:t>
      </w:r>
      <w:proofErr w:type="spellStart"/>
      <w:r w:rsidRPr="004D4511">
        <w:rPr>
          <w:sz w:val="22"/>
          <w:szCs w:val="22"/>
        </w:rPr>
        <w:t>Rachmaninoff’a</w:t>
      </w:r>
      <w:proofErr w:type="spellEnd"/>
      <w:r w:rsidRPr="004D4511">
        <w:rPr>
          <w:sz w:val="22"/>
          <w:szCs w:val="22"/>
        </w:rPr>
        <w:t xml:space="preserve"> tema yaratma açısından yardımcı olmuştur. “Müzikbilimcilerin </w:t>
      </w:r>
      <w:proofErr w:type="spellStart"/>
      <w:r w:rsidRPr="004D4511">
        <w:rPr>
          <w:sz w:val="22"/>
          <w:szCs w:val="22"/>
        </w:rPr>
        <w:t>Rachmaninoff’un</w:t>
      </w:r>
      <w:proofErr w:type="spellEnd"/>
      <w:r w:rsidRPr="004D4511">
        <w:rPr>
          <w:sz w:val="22"/>
          <w:szCs w:val="22"/>
        </w:rPr>
        <w:t xml:space="preserve"> eserleri üzerine yaptıkları çalışmaların çoğunda bestecinin müziğinin tam anlamıyla Rus ezgileri taşıdığı belirtilmektedir. Bu sonuç Ulusalcı eğilimlere dayanılarak değil; </w:t>
      </w:r>
      <w:proofErr w:type="spellStart"/>
      <w:r w:rsidRPr="004D4511">
        <w:rPr>
          <w:sz w:val="22"/>
          <w:szCs w:val="22"/>
        </w:rPr>
        <w:t>Rachmaninoff’un</w:t>
      </w:r>
      <w:proofErr w:type="spellEnd"/>
      <w:r w:rsidRPr="004D4511">
        <w:rPr>
          <w:sz w:val="22"/>
          <w:szCs w:val="22"/>
        </w:rPr>
        <w:t xml:space="preserve"> Rusya’da geçirdiği yıllar göz önünde bulundurularak ortaya konmuştur. </w:t>
      </w:r>
      <w:proofErr w:type="spellStart"/>
      <w:r w:rsidRPr="004D4511">
        <w:rPr>
          <w:sz w:val="22"/>
          <w:szCs w:val="22"/>
        </w:rPr>
        <w:t>Rachmaninoff</w:t>
      </w:r>
      <w:proofErr w:type="spellEnd"/>
      <w:r w:rsidRPr="004D4511">
        <w:rPr>
          <w:sz w:val="22"/>
          <w:szCs w:val="22"/>
        </w:rPr>
        <w:t xml:space="preserve"> çalışmalarının hemen her aşamasında Rusya’da bulunmuş ve bu nedenle herhangi bir </w:t>
      </w:r>
      <w:proofErr w:type="spellStart"/>
      <w:r w:rsidRPr="004D4511">
        <w:rPr>
          <w:sz w:val="22"/>
          <w:szCs w:val="22"/>
        </w:rPr>
        <w:t>etnografik</w:t>
      </w:r>
      <w:proofErr w:type="spellEnd"/>
      <w:r w:rsidRPr="004D4511">
        <w:rPr>
          <w:sz w:val="22"/>
          <w:szCs w:val="22"/>
        </w:rPr>
        <w:t xml:space="preserve"> soyutlama yapma gereği duymamıştır. Yazdığı melodiler Rus halk şarkıları kadar güzeldir.”</w:t>
      </w:r>
      <w:r w:rsidRPr="004D4511">
        <w:rPr>
          <w:sz w:val="22"/>
          <w:szCs w:val="22"/>
          <w:vertAlign w:val="superscript"/>
        </w:rPr>
        <w:footnoteReference w:id="32"/>
      </w:r>
      <w:r w:rsidRPr="004D4511">
        <w:rPr>
          <w:sz w:val="22"/>
          <w:szCs w:val="22"/>
        </w:rPr>
        <w:t xml:space="preserve"> </w:t>
      </w:r>
    </w:p>
    <w:p w:rsidR="004D4511" w:rsidRPr="004D4511" w:rsidRDefault="004D4511" w:rsidP="006A3674">
      <w:pPr>
        <w:spacing w:before="60" w:after="0"/>
        <w:ind w:left="0" w:right="6" w:firstLine="567"/>
        <w:rPr>
          <w:sz w:val="22"/>
          <w:szCs w:val="22"/>
        </w:rPr>
      </w:pPr>
      <w:proofErr w:type="spellStart"/>
      <w:r w:rsidRPr="004D4511">
        <w:rPr>
          <w:sz w:val="22"/>
          <w:szCs w:val="22"/>
        </w:rPr>
        <w:t>Rachmaninoff</w:t>
      </w:r>
      <w:proofErr w:type="spellEnd"/>
      <w:r w:rsidRPr="004D4511">
        <w:rPr>
          <w:sz w:val="22"/>
          <w:szCs w:val="22"/>
        </w:rPr>
        <w:t xml:space="preserve"> küçük yaşlardan itibaren büyükannesiyle birlikte kilise ziyaretleri yapmış ve dini müzik ilgisini çekmiştir. Burada ilgisini çeken kilise müziği değildir, Ortodoks bir Hristiyan olarak inancı kendisine her zaman bir huzur ve aidiyet hissi vermiş, eserlerini de zaman zaman bu hislerle beslemiştir. Kilise çanlarının etkileri </w:t>
      </w:r>
      <w:proofErr w:type="spellStart"/>
      <w:r w:rsidRPr="004D4511">
        <w:rPr>
          <w:sz w:val="22"/>
          <w:szCs w:val="22"/>
        </w:rPr>
        <w:t>Rachmaninoff’un</w:t>
      </w:r>
      <w:proofErr w:type="spellEnd"/>
      <w:r w:rsidRPr="004D4511">
        <w:rPr>
          <w:sz w:val="22"/>
          <w:szCs w:val="22"/>
        </w:rPr>
        <w:t xml:space="preserve"> Op.3 No.2 do diyez minör prelüdünde, koral senfonisi </w:t>
      </w:r>
      <w:proofErr w:type="spellStart"/>
      <w:r w:rsidRPr="004D4511">
        <w:rPr>
          <w:i/>
          <w:sz w:val="22"/>
          <w:szCs w:val="22"/>
        </w:rPr>
        <w:t>The</w:t>
      </w:r>
      <w:proofErr w:type="spellEnd"/>
      <w:r w:rsidRPr="004D4511">
        <w:rPr>
          <w:i/>
          <w:sz w:val="22"/>
          <w:szCs w:val="22"/>
        </w:rPr>
        <w:t xml:space="preserve"> </w:t>
      </w:r>
      <w:proofErr w:type="spellStart"/>
      <w:r w:rsidRPr="004D4511">
        <w:rPr>
          <w:i/>
          <w:sz w:val="22"/>
          <w:szCs w:val="22"/>
        </w:rPr>
        <w:t>Bells’</w:t>
      </w:r>
      <w:r w:rsidRPr="004D4511">
        <w:rPr>
          <w:sz w:val="22"/>
          <w:szCs w:val="22"/>
        </w:rPr>
        <w:t>de</w:t>
      </w:r>
      <w:proofErr w:type="spellEnd"/>
      <w:r w:rsidRPr="004D4511">
        <w:rPr>
          <w:sz w:val="22"/>
          <w:szCs w:val="22"/>
        </w:rPr>
        <w:t xml:space="preserve">, ikinci piyano konçertosunda, Op.32 No.10 si minör prelüdünde belirgin şekilde göze çarpmaktadır. Çan benzeri efektler yaratmak için alışılmadık aralıklara sahip </w:t>
      </w:r>
      <w:proofErr w:type="spellStart"/>
      <w:r w:rsidRPr="004D4511">
        <w:rPr>
          <w:sz w:val="22"/>
          <w:szCs w:val="22"/>
        </w:rPr>
        <w:t>akorları</w:t>
      </w:r>
      <w:proofErr w:type="spellEnd"/>
      <w:r w:rsidRPr="004D4511">
        <w:rPr>
          <w:sz w:val="22"/>
          <w:szCs w:val="22"/>
        </w:rPr>
        <w:t xml:space="preserve"> oldukça derin bir biçimde kullanmıştır. Çan efektlerinin yanı sıra Rus Ortodoks ilahileri de ilgisini çekmiştir. Bu ilahilerden en somut şekilde Op.37 </w:t>
      </w:r>
      <w:proofErr w:type="spellStart"/>
      <w:r w:rsidRPr="004D4511">
        <w:rPr>
          <w:i/>
          <w:sz w:val="22"/>
          <w:szCs w:val="22"/>
        </w:rPr>
        <w:t>Vespers</w:t>
      </w:r>
      <w:proofErr w:type="spellEnd"/>
      <w:r w:rsidRPr="004D4511">
        <w:rPr>
          <w:i/>
          <w:sz w:val="22"/>
          <w:szCs w:val="22"/>
        </w:rPr>
        <w:t xml:space="preserve"> </w:t>
      </w:r>
      <w:r w:rsidRPr="004D4511">
        <w:rPr>
          <w:sz w:val="22"/>
          <w:szCs w:val="22"/>
        </w:rPr>
        <w:t>isimli eserinde yararlanmıştır. Ek olarak birinci senfonisinin açılış melodisi de bu ilahilerden türetilmiştir.</w:t>
      </w:r>
    </w:p>
    <w:p w:rsidR="004D4511" w:rsidRPr="004D4511" w:rsidRDefault="004D4511" w:rsidP="006A3674">
      <w:pPr>
        <w:spacing w:before="60" w:after="0"/>
        <w:ind w:left="0" w:right="6" w:firstLine="567"/>
        <w:rPr>
          <w:sz w:val="22"/>
          <w:szCs w:val="22"/>
        </w:rPr>
      </w:pPr>
      <w:proofErr w:type="spellStart"/>
      <w:r w:rsidRPr="004D4511">
        <w:rPr>
          <w:sz w:val="22"/>
          <w:szCs w:val="22"/>
        </w:rPr>
        <w:t>Tanayev</w:t>
      </w:r>
      <w:proofErr w:type="spellEnd"/>
      <w:r w:rsidRPr="004D4511">
        <w:rPr>
          <w:sz w:val="22"/>
          <w:szCs w:val="22"/>
        </w:rPr>
        <w:t xml:space="preserve"> ile yaptığı çalışmaların da etkisiyle </w:t>
      </w:r>
      <w:proofErr w:type="spellStart"/>
      <w:r w:rsidRPr="004D4511">
        <w:rPr>
          <w:sz w:val="22"/>
          <w:szCs w:val="22"/>
        </w:rPr>
        <w:t>Rachmaninoff</w:t>
      </w:r>
      <w:proofErr w:type="spellEnd"/>
      <w:r w:rsidRPr="004D4511">
        <w:rPr>
          <w:sz w:val="22"/>
          <w:szCs w:val="22"/>
        </w:rPr>
        <w:t xml:space="preserve">, kontrpuan ve füg alanında ustalaşmıştır. Kromatik kontrpuan kullanımı hem büyük hem de küçük formdaki eserlerinde görülebilmektedir. Bestecinin müzikal stili 1917 Ekim devriminde büyük değişiklikler gösterdiyse de aslında bu olayın öncesinde de bir parça değişime uğramıştır. Fakat besteciliğinin ve yaşamının tüm dönemlerinde müzikte renk, tını ve saf melodiyi bu unsurlarla şiirsel bir anlayışla biçimlendirme isteği her zaman kalıcı olmuştur. Bu arayış, </w:t>
      </w:r>
      <w:proofErr w:type="spellStart"/>
      <w:r w:rsidRPr="004D4511">
        <w:rPr>
          <w:sz w:val="22"/>
          <w:szCs w:val="22"/>
        </w:rPr>
        <w:t>Rachmaninoff’un</w:t>
      </w:r>
      <w:proofErr w:type="spellEnd"/>
      <w:r w:rsidRPr="004D4511">
        <w:rPr>
          <w:sz w:val="22"/>
          <w:szCs w:val="22"/>
        </w:rPr>
        <w:t xml:space="preserve"> eserlerinin edebiyatla ilişkisine de cevap niteliğindedir. Edebiyattan okumaktan ve takip etmekten keyif almasının dışında somut bir şekilde de faydalanmıştır. </w:t>
      </w:r>
      <w:proofErr w:type="spellStart"/>
      <w:r w:rsidRPr="004D4511">
        <w:rPr>
          <w:i/>
          <w:sz w:val="22"/>
          <w:szCs w:val="22"/>
        </w:rPr>
        <w:t>Aleko</w:t>
      </w:r>
      <w:proofErr w:type="spellEnd"/>
      <w:r w:rsidRPr="004D4511">
        <w:rPr>
          <w:i/>
          <w:sz w:val="22"/>
          <w:szCs w:val="22"/>
        </w:rPr>
        <w:t xml:space="preserve"> </w:t>
      </w:r>
      <w:r w:rsidRPr="004D4511">
        <w:rPr>
          <w:sz w:val="22"/>
          <w:szCs w:val="22"/>
        </w:rPr>
        <w:t xml:space="preserve">ve </w:t>
      </w:r>
      <w:r w:rsidRPr="004D4511">
        <w:rPr>
          <w:i/>
          <w:sz w:val="22"/>
          <w:szCs w:val="22"/>
        </w:rPr>
        <w:t xml:space="preserve">Cimri Şövalye </w:t>
      </w:r>
      <w:r w:rsidRPr="004D4511">
        <w:rPr>
          <w:sz w:val="22"/>
          <w:szCs w:val="22"/>
        </w:rPr>
        <w:t xml:space="preserve">isimli operalarında </w:t>
      </w:r>
      <w:proofErr w:type="spellStart"/>
      <w:r w:rsidRPr="004D4511">
        <w:rPr>
          <w:sz w:val="22"/>
          <w:szCs w:val="22"/>
        </w:rPr>
        <w:t>Pushkin’in</w:t>
      </w:r>
      <w:proofErr w:type="spellEnd"/>
      <w:r w:rsidRPr="004D4511">
        <w:rPr>
          <w:sz w:val="22"/>
          <w:szCs w:val="22"/>
        </w:rPr>
        <w:t xml:space="preserve"> </w:t>
      </w:r>
      <w:r w:rsidRPr="004D4511">
        <w:rPr>
          <w:i/>
          <w:sz w:val="22"/>
          <w:szCs w:val="22"/>
        </w:rPr>
        <w:t xml:space="preserve">Çingeneler </w:t>
      </w:r>
      <w:r w:rsidRPr="004D4511">
        <w:rPr>
          <w:sz w:val="22"/>
          <w:szCs w:val="22"/>
        </w:rPr>
        <w:t xml:space="preserve">şiirinden faydalanmıştır. 1930’lu yıların başından itibaren besteciliğinde gözle görülür bir değişiklik meydana gelmiştir. 1931 tarihli Op.42 </w:t>
      </w:r>
      <w:proofErr w:type="spellStart"/>
      <w:r w:rsidRPr="004D4511">
        <w:rPr>
          <w:i/>
          <w:sz w:val="22"/>
          <w:szCs w:val="22"/>
        </w:rPr>
        <w:t>Corelli’nin</w:t>
      </w:r>
      <w:proofErr w:type="spellEnd"/>
      <w:r w:rsidRPr="004D4511">
        <w:rPr>
          <w:i/>
          <w:sz w:val="22"/>
          <w:szCs w:val="22"/>
        </w:rPr>
        <w:t xml:space="preserve"> Bir Teması Üzerine Varyasyonlar </w:t>
      </w:r>
      <w:r w:rsidRPr="004D4511">
        <w:rPr>
          <w:sz w:val="22"/>
          <w:szCs w:val="22"/>
        </w:rPr>
        <w:t xml:space="preserve">isimi eseri önceki eserlerine göre daha dışa dönük, </w:t>
      </w:r>
      <w:proofErr w:type="spellStart"/>
      <w:r w:rsidRPr="004D4511">
        <w:rPr>
          <w:sz w:val="22"/>
          <w:szCs w:val="22"/>
        </w:rPr>
        <w:t>dokusal</w:t>
      </w:r>
      <w:proofErr w:type="spellEnd"/>
      <w:r w:rsidRPr="004D4511">
        <w:rPr>
          <w:sz w:val="22"/>
          <w:szCs w:val="22"/>
        </w:rPr>
        <w:t xml:space="preserve"> olarak da farklılıklara sahiptir. Ritmik değişiklikler, kromatik armoniler bulundurmaktadır. Bu varyasyonlar aynı zamanda </w:t>
      </w:r>
      <w:proofErr w:type="spellStart"/>
      <w:r w:rsidRPr="004D4511">
        <w:rPr>
          <w:sz w:val="22"/>
          <w:szCs w:val="22"/>
        </w:rPr>
        <w:t>Rachmaninoff’un</w:t>
      </w:r>
      <w:proofErr w:type="spellEnd"/>
      <w:r w:rsidRPr="004D4511">
        <w:rPr>
          <w:sz w:val="22"/>
          <w:szCs w:val="22"/>
        </w:rPr>
        <w:t xml:space="preserve"> solo piyano için bestelemiş olduğu son eserdir ve daha sonraki </w:t>
      </w:r>
      <w:r w:rsidRPr="004D4511">
        <w:rPr>
          <w:sz w:val="22"/>
          <w:szCs w:val="22"/>
        </w:rPr>
        <w:lastRenderedPageBreak/>
        <w:t xml:space="preserve">eserlerinde de bu karakteristik değişiklikler sürmektedir. </w:t>
      </w:r>
      <w:proofErr w:type="spellStart"/>
      <w:r w:rsidRPr="004D4511">
        <w:rPr>
          <w:sz w:val="22"/>
          <w:szCs w:val="22"/>
        </w:rPr>
        <w:t>Rachmaninoff</w:t>
      </w:r>
      <w:proofErr w:type="spellEnd"/>
      <w:r w:rsidRPr="004D4511">
        <w:rPr>
          <w:sz w:val="22"/>
          <w:szCs w:val="22"/>
        </w:rPr>
        <w:t xml:space="preserve"> son derece büyük ellere sahipti, bu yüzden akla gelebilecek en karmaşık ve geniş aralıklı </w:t>
      </w:r>
      <w:proofErr w:type="spellStart"/>
      <w:r w:rsidRPr="004D4511">
        <w:rPr>
          <w:sz w:val="22"/>
          <w:szCs w:val="22"/>
        </w:rPr>
        <w:t>akorları</w:t>
      </w:r>
      <w:proofErr w:type="spellEnd"/>
      <w:r w:rsidRPr="004D4511">
        <w:rPr>
          <w:sz w:val="22"/>
          <w:szCs w:val="22"/>
        </w:rPr>
        <w:t xml:space="preserve"> rahatça ve çeviklikle kullanabilmekteydi. Piyanist bir besteci olmasının vermiş olduğu </w:t>
      </w:r>
      <w:proofErr w:type="gramStart"/>
      <w:r w:rsidRPr="004D4511">
        <w:rPr>
          <w:sz w:val="22"/>
          <w:szCs w:val="22"/>
        </w:rPr>
        <w:t>avantajla  piyano</w:t>
      </w:r>
      <w:proofErr w:type="gramEnd"/>
      <w:r w:rsidRPr="004D4511">
        <w:rPr>
          <w:sz w:val="22"/>
          <w:szCs w:val="22"/>
        </w:rPr>
        <w:t xml:space="preserve"> eserlerine ayrıca özen göstermiş; özellikle de </w:t>
      </w:r>
      <w:proofErr w:type="spellStart"/>
      <w:r w:rsidRPr="004D4511">
        <w:rPr>
          <w:sz w:val="22"/>
          <w:szCs w:val="22"/>
        </w:rPr>
        <w:t>prelüdlerinde</w:t>
      </w:r>
      <w:proofErr w:type="spellEnd"/>
      <w:r w:rsidRPr="004D4511">
        <w:rPr>
          <w:sz w:val="22"/>
          <w:szCs w:val="22"/>
        </w:rPr>
        <w:t xml:space="preserve"> küçük bir melodik veya ritmik yapıyı karmaşık dokuda, esnek ritimlerle her birini kendi içinde ayrı disiplinlerle işlemiştir.</w:t>
      </w:r>
    </w:p>
    <w:p w:rsidR="004D4511" w:rsidRPr="004D4511" w:rsidRDefault="004D4511" w:rsidP="006A3674">
      <w:pPr>
        <w:spacing w:before="60" w:after="0"/>
        <w:ind w:left="0" w:right="586" w:firstLine="566"/>
        <w:jc w:val="center"/>
        <w:rPr>
          <w:b/>
          <w:sz w:val="22"/>
          <w:szCs w:val="22"/>
        </w:rPr>
      </w:pPr>
      <w:r w:rsidRPr="004D4511">
        <w:rPr>
          <w:b/>
          <w:sz w:val="22"/>
          <w:szCs w:val="22"/>
        </w:rPr>
        <w:t>6.OP. 3 NO. 2 DO DİYEZ MİNÖR PRELÜD</w:t>
      </w:r>
    </w:p>
    <w:p w:rsidR="004D4511" w:rsidRPr="004D4511" w:rsidRDefault="004D4511" w:rsidP="006A3674">
      <w:pPr>
        <w:spacing w:before="60" w:after="0"/>
        <w:ind w:left="0" w:right="6" w:firstLine="567"/>
        <w:rPr>
          <w:sz w:val="22"/>
          <w:szCs w:val="22"/>
        </w:rPr>
      </w:pPr>
      <w:proofErr w:type="spellStart"/>
      <w:r w:rsidRPr="004D4511">
        <w:rPr>
          <w:sz w:val="22"/>
          <w:szCs w:val="22"/>
        </w:rPr>
        <w:t>Rachmaninoff</w:t>
      </w:r>
      <w:proofErr w:type="spellEnd"/>
      <w:r w:rsidRPr="004D4511">
        <w:rPr>
          <w:sz w:val="22"/>
          <w:szCs w:val="22"/>
        </w:rPr>
        <w:t xml:space="preserve">, do diyez minör </w:t>
      </w:r>
      <w:proofErr w:type="spellStart"/>
      <w:r w:rsidRPr="004D4511">
        <w:rPr>
          <w:sz w:val="22"/>
          <w:szCs w:val="22"/>
        </w:rPr>
        <w:t>preüdünü</w:t>
      </w:r>
      <w:proofErr w:type="spellEnd"/>
      <w:r w:rsidRPr="004D4511">
        <w:rPr>
          <w:sz w:val="22"/>
          <w:szCs w:val="22"/>
        </w:rPr>
        <w:t xml:space="preserve"> 1892 yılında bestelemiştir. Henüz 19 yaşında olan besteci bu </w:t>
      </w:r>
      <w:proofErr w:type="spellStart"/>
      <w:r w:rsidRPr="004D4511">
        <w:rPr>
          <w:sz w:val="22"/>
          <w:szCs w:val="22"/>
        </w:rPr>
        <w:t>prelüd</w:t>
      </w:r>
      <w:proofErr w:type="spellEnd"/>
      <w:r w:rsidRPr="004D4511">
        <w:rPr>
          <w:sz w:val="22"/>
          <w:szCs w:val="22"/>
        </w:rPr>
        <w:t xml:space="preserve"> ile müzik edebiyatına bir başyapıt armağan etmiştir. Ünü kendisini bile aşmış, ömrü boyunca resitallerinde de bu eseri sayısız kez icra etmiştir. Do diyez minör </w:t>
      </w:r>
      <w:proofErr w:type="spellStart"/>
      <w:r w:rsidRPr="004D4511">
        <w:rPr>
          <w:sz w:val="22"/>
          <w:szCs w:val="22"/>
        </w:rPr>
        <w:t>prelüd</w:t>
      </w:r>
      <w:proofErr w:type="spellEnd"/>
      <w:r w:rsidRPr="004D4511">
        <w:rPr>
          <w:sz w:val="22"/>
          <w:szCs w:val="22"/>
        </w:rPr>
        <w:t xml:space="preserve"> esasında beş parçadan oluşan </w:t>
      </w:r>
      <w:proofErr w:type="spellStart"/>
      <w:r w:rsidRPr="004D4511">
        <w:rPr>
          <w:i/>
          <w:sz w:val="22"/>
          <w:szCs w:val="22"/>
        </w:rPr>
        <w:t>Morceaux</w:t>
      </w:r>
      <w:proofErr w:type="spellEnd"/>
      <w:r w:rsidRPr="004D4511">
        <w:rPr>
          <w:i/>
          <w:sz w:val="22"/>
          <w:szCs w:val="22"/>
        </w:rPr>
        <w:t xml:space="preserve"> de </w:t>
      </w:r>
      <w:proofErr w:type="spellStart"/>
      <w:r w:rsidRPr="004D4511">
        <w:rPr>
          <w:i/>
          <w:sz w:val="22"/>
          <w:szCs w:val="22"/>
        </w:rPr>
        <w:t>Fantasie</w:t>
      </w:r>
      <w:proofErr w:type="spellEnd"/>
      <w:r w:rsidRPr="004D4511">
        <w:rPr>
          <w:i/>
          <w:sz w:val="22"/>
          <w:szCs w:val="22"/>
        </w:rPr>
        <w:t xml:space="preserve"> </w:t>
      </w:r>
      <w:r w:rsidRPr="004D4511">
        <w:rPr>
          <w:sz w:val="22"/>
          <w:szCs w:val="22"/>
        </w:rPr>
        <w:t xml:space="preserve">isimli albümün ikinci eseridir. Diğer bölümlere kısaca bakılacak olursa bir numaralı parçanın ismi olan </w:t>
      </w:r>
      <w:proofErr w:type="spellStart"/>
      <w:r w:rsidRPr="004D4511">
        <w:rPr>
          <w:i/>
          <w:sz w:val="22"/>
          <w:szCs w:val="22"/>
        </w:rPr>
        <w:t>Elegié</w:t>
      </w:r>
      <w:proofErr w:type="spellEnd"/>
      <w:r w:rsidRPr="004D4511">
        <w:rPr>
          <w:i/>
          <w:sz w:val="22"/>
          <w:szCs w:val="22"/>
        </w:rPr>
        <w:t xml:space="preserve">, </w:t>
      </w:r>
      <w:r w:rsidRPr="004D4511">
        <w:rPr>
          <w:sz w:val="22"/>
          <w:szCs w:val="22"/>
        </w:rPr>
        <w:t xml:space="preserve">eski Yunancada ağıt anlamına gelen bir kelimedir. Naif ve melankolik bir karakterde yazılmıştır ve oldukça dokunaklıdır. Ölçü birimi 4/4’lüktür ve tempo terimi </w:t>
      </w:r>
      <w:proofErr w:type="spellStart"/>
      <w:r w:rsidRPr="004D4511">
        <w:rPr>
          <w:i/>
          <w:sz w:val="22"/>
          <w:szCs w:val="22"/>
        </w:rPr>
        <w:t>Moderato</w:t>
      </w:r>
      <w:r w:rsidRPr="004D4511">
        <w:rPr>
          <w:sz w:val="22"/>
          <w:szCs w:val="22"/>
        </w:rPr>
        <w:t>’dur</w:t>
      </w:r>
      <w:proofErr w:type="spellEnd"/>
      <w:r w:rsidRPr="004D4511">
        <w:rPr>
          <w:sz w:val="22"/>
          <w:szCs w:val="22"/>
        </w:rPr>
        <w:t xml:space="preserve">. Bu parçanın </w:t>
      </w:r>
      <w:proofErr w:type="spellStart"/>
      <w:r w:rsidRPr="004D4511">
        <w:rPr>
          <w:sz w:val="22"/>
          <w:szCs w:val="22"/>
        </w:rPr>
        <w:t>Rachmaninoff</w:t>
      </w:r>
      <w:proofErr w:type="spellEnd"/>
      <w:r w:rsidRPr="004D4511">
        <w:rPr>
          <w:sz w:val="22"/>
          <w:szCs w:val="22"/>
        </w:rPr>
        <w:t xml:space="preserve"> tarafından çalınmış bir kaydı da mevcuttur. Üç numaralı parça </w:t>
      </w:r>
      <w:proofErr w:type="spellStart"/>
      <w:r w:rsidRPr="004D4511">
        <w:rPr>
          <w:i/>
          <w:sz w:val="22"/>
          <w:szCs w:val="22"/>
        </w:rPr>
        <w:t>Melodié’</w:t>
      </w:r>
      <w:r w:rsidRPr="004D4511">
        <w:rPr>
          <w:sz w:val="22"/>
          <w:szCs w:val="22"/>
        </w:rPr>
        <w:t>dir</w:t>
      </w:r>
      <w:proofErr w:type="spellEnd"/>
      <w:r w:rsidRPr="004D4511">
        <w:rPr>
          <w:sz w:val="22"/>
          <w:szCs w:val="22"/>
        </w:rPr>
        <w:t xml:space="preserve">. Tempo terimi </w:t>
      </w:r>
      <w:proofErr w:type="spellStart"/>
      <w:r w:rsidRPr="004D4511">
        <w:rPr>
          <w:i/>
          <w:sz w:val="22"/>
          <w:szCs w:val="22"/>
        </w:rPr>
        <w:t>Adagio</w:t>
      </w:r>
      <w:proofErr w:type="spellEnd"/>
      <w:r w:rsidRPr="004D4511">
        <w:rPr>
          <w:i/>
          <w:sz w:val="22"/>
          <w:szCs w:val="22"/>
        </w:rPr>
        <w:t xml:space="preserve"> </w:t>
      </w:r>
      <w:proofErr w:type="spellStart"/>
      <w:r w:rsidRPr="004D4511">
        <w:rPr>
          <w:i/>
          <w:sz w:val="22"/>
          <w:szCs w:val="22"/>
        </w:rPr>
        <w:t>sostenuto</w:t>
      </w:r>
      <w:proofErr w:type="spellEnd"/>
      <w:r w:rsidRPr="004D4511">
        <w:rPr>
          <w:i/>
          <w:sz w:val="22"/>
          <w:szCs w:val="22"/>
        </w:rPr>
        <w:t xml:space="preserve"> </w:t>
      </w:r>
      <w:r w:rsidRPr="004D4511">
        <w:rPr>
          <w:sz w:val="22"/>
          <w:szCs w:val="22"/>
        </w:rPr>
        <w:t xml:space="preserve">olan parçayı </w:t>
      </w:r>
      <w:proofErr w:type="spellStart"/>
      <w:r w:rsidRPr="004D4511">
        <w:rPr>
          <w:sz w:val="22"/>
          <w:szCs w:val="22"/>
        </w:rPr>
        <w:t>Rachmaninoff</w:t>
      </w:r>
      <w:proofErr w:type="spellEnd"/>
      <w:r w:rsidRPr="004D4511">
        <w:rPr>
          <w:sz w:val="22"/>
          <w:szCs w:val="22"/>
        </w:rPr>
        <w:t xml:space="preserve"> 1940 yılında yeniden düzenlemiştir. Etkileyici melodi çizgisi zengin armoni içeren üçlemeli </w:t>
      </w:r>
      <w:proofErr w:type="spellStart"/>
      <w:r w:rsidRPr="004D4511">
        <w:rPr>
          <w:sz w:val="22"/>
          <w:szCs w:val="22"/>
        </w:rPr>
        <w:t>akorlardan</w:t>
      </w:r>
      <w:proofErr w:type="spellEnd"/>
      <w:r w:rsidRPr="004D4511">
        <w:rPr>
          <w:sz w:val="22"/>
          <w:szCs w:val="22"/>
        </w:rPr>
        <w:t xml:space="preserve"> oluşan eşliğin zaman zaman üstünde veya altında, zaman zaman eşlikle iç içe geçmiş bir şekilde işlenmiştir. Dört numaralı </w:t>
      </w:r>
      <w:proofErr w:type="spellStart"/>
      <w:r w:rsidRPr="004D4511">
        <w:rPr>
          <w:i/>
          <w:sz w:val="22"/>
          <w:szCs w:val="22"/>
        </w:rPr>
        <w:t>Polichinelle</w:t>
      </w:r>
      <w:proofErr w:type="spellEnd"/>
      <w:r w:rsidRPr="004D4511">
        <w:rPr>
          <w:i/>
          <w:sz w:val="22"/>
          <w:szCs w:val="22"/>
        </w:rPr>
        <w:t xml:space="preserve">, Allegro </w:t>
      </w:r>
      <w:proofErr w:type="spellStart"/>
      <w:r w:rsidRPr="004D4511">
        <w:rPr>
          <w:i/>
          <w:sz w:val="22"/>
          <w:szCs w:val="22"/>
        </w:rPr>
        <w:t>vivace</w:t>
      </w:r>
      <w:proofErr w:type="spellEnd"/>
      <w:r w:rsidRPr="004D4511">
        <w:rPr>
          <w:i/>
          <w:sz w:val="22"/>
          <w:szCs w:val="22"/>
        </w:rPr>
        <w:t xml:space="preserve"> </w:t>
      </w:r>
      <w:r w:rsidRPr="004D4511">
        <w:rPr>
          <w:sz w:val="22"/>
          <w:szCs w:val="22"/>
        </w:rPr>
        <w:t xml:space="preserve">tempo terimi ile yazılmıştır. </w:t>
      </w:r>
      <w:proofErr w:type="spellStart"/>
      <w:r w:rsidRPr="004D4511">
        <w:rPr>
          <w:sz w:val="22"/>
          <w:szCs w:val="22"/>
        </w:rPr>
        <w:t>Polichinelle</w:t>
      </w:r>
      <w:proofErr w:type="spellEnd"/>
      <w:r w:rsidRPr="004D4511">
        <w:rPr>
          <w:sz w:val="22"/>
          <w:szCs w:val="22"/>
        </w:rPr>
        <w:t xml:space="preserve"> ismi Paris’te </w:t>
      </w:r>
      <w:proofErr w:type="spellStart"/>
      <w:r w:rsidRPr="004D4511">
        <w:rPr>
          <w:sz w:val="22"/>
          <w:szCs w:val="22"/>
        </w:rPr>
        <w:t>Fronde</w:t>
      </w:r>
      <w:proofErr w:type="spellEnd"/>
      <w:r w:rsidRPr="004D4511">
        <w:rPr>
          <w:sz w:val="22"/>
          <w:szCs w:val="22"/>
        </w:rPr>
        <w:t xml:space="preserve"> döneminde popüler olan çift </w:t>
      </w:r>
      <w:proofErr w:type="spellStart"/>
      <w:r w:rsidRPr="004D4511">
        <w:rPr>
          <w:sz w:val="22"/>
          <w:szCs w:val="22"/>
        </w:rPr>
        <w:t>kamburlu</w:t>
      </w:r>
      <w:proofErr w:type="spellEnd"/>
      <w:r w:rsidRPr="004D4511">
        <w:rPr>
          <w:sz w:val="22"/>
          <w:szCs w:val="22"/>
        </w:rPr>
        <w:t>, kırmızı ve çarpık burunlu, süslü elbiseli ve tuhaf şapkalı bir palyaçodan gelmektedir.</w:t>
      </w:r>
      <w:r w:rsidRPr="004D4511">
        <w:rPr>
          <w:sz w:val="22"/>
          <w:szCs w:val="22"/>
          <w:vertAlign w:val="superscript"/>
        </w:rPr>
        <w:footnoteReference w:id="33"/>
      </w:r>
      <w:r w:rsidRPr="004D4511">
        <w:rPr>
          <w:sz w:val="22"/>
          <w:szCs w:val="22"/>
        </w:rPr>
        <w:t xml:space="preserve"> Son parça olan </w:t>
      </w:r>
      <w:proofErr w:type="spellStart"/>
      <w:r w:rsidRPr="004D4511">
        <w:rPr>
          <w:i/>
          <w:sz w:val="22"/>
          <w:szCs w:val="22"/>
        </w:rPr>
        <w:t>Serenade</w:t>
      </w:r>
      <w:proofErr w:type="spellEnd"/>
      <w:r w:rsidRPr="004D4511">
        <w:rPr>
          <w:i/>
          <w:sz w:val="22"/>
          <w:szCs w:val="22"/>
        </w:rPr>
        <w:t xml:space="preserve">, </w:t>
      </w:r>
      <w:r w:rsidRPr="004D4511">
        <w:rPr>
          <w:sz w:val="22"/>
          <w:szCs w:val="22"/>
        </w:rPr>
        <w:t xml:space="preserve">3/8’lik ölçü biriminde </w:t>
      </w:r>
      <w:proofErr w:type="spellStart"/>
      <w:r w:rsidRPr="004D4511">
        <w:rPr>
          <w:i/>
          <w:sz w:val="22"/>
          <w:szCs w:val="22"/>
        </w:rPr>
        <w:t>sostenuto</w:t>
      </w:r>
      <w:proofErr w:type="spellEnd"/>
      <w:r w:rsidRPr="004D4511">
        <w:rPr>
          <w:i/>
          <w:sz w:val="22"/>
          <w:szCs w:val="22"/>
        </w:rPr>
        <w:t xml:space="preserve"> </w:t>
      </w:r>
      <w:r w:rsidRPr="004D4511">
        <w:rPr>
          <w:sz w:val="22"/>
          <w:szCs w:val="22"/>
        </w:rPr>
        <w:t>terimiyle yazılmıştır. Bu parçanın lirik teması Slav ezgilerini andırmaktadır.</w:t>
      </w:r>
    </w:p>
    <w:p w:rsidR="004D4511" w:rsidRDefault="004D4511" w:rsidP="006A3674">
      <w:pPr>
        <w:spacing w:before="60" w:after="0"/>
        <w:ind w:left="0" w:right="6" w:firstLine="567"/>
        <w:rPr>
          <w:sz w:val="22"/>
          <w:szCs w:val="22"/>
        </w:rPr>
      </w:pPr>
      <w:r w:rsidRPr="004D4511">
        <w:rPr>
          <w:i/>
          <w:sz w:val="22"/>
          <w:szCs w:val="22"/>
        </w:rPr>
        <w:t xml:space="preserve">Largo </w:t>
      </w:r>
      <w:r w:rsidRPr="004D4511">
        <w:rPr>
          <w:sz w:val="22"/>
          <w:szCs w:val="22"/>
        </w:rPr>
        <w:t xml:space="preserve">tempo terimi ile yazılan üçüncü parça olan </w:t>
      </w:r>
      <w:proofErr w:type="spellStart"/>
      <w:r w:rsidRPr="004D4511">
        <w:rPr>
          <w:sz w:val="22"/>
          <w:szCs w:val="22"/>
        </w:rPr>
        <w:t>prelüd</w:t>
      </w:r>
      <w:proofErr w:type="spellEnd"/>
      <w:r w:rsidRPr="004D4511">
        <w:rPr>
          <w:sz w:val="22"/>
          <w:szCs w:val="22"/>
        </w:rPr>
        <w:t xml:space="preserve"> bir vuruşluk “la”, bir vuruşluk “sol diyez” ve altı vuruşluk “do diyez” notalarından oluşan bir tema elementi ile fortissimo nüansında gösterişli bir giriş ile başlamaktadır. Bu element eser boyunca farklı tonlarda kullanılmıştır. Girişte yer alan tek element bu değildir, devamında </w:t>
      </w:r>
      <w:proofErr w:type="spellStart"/>
      <w:r w:rsidRPr="004D4511">
        <w:rPr>
          <w:sz w:val="22"/>
          <w:szCs w:val="22"/>
        </w:rPr>
        <w:t>piano</w:t>
      </w:r>
      <w:proofErr w:type="spellEnd"/>
      <w:r w:rsidRPr="004D4511">
        <w:rPr>
          <w:sz w:val="22"/>
          <w:szCs w:val="22"/>
        </w:rPr>
        <w:t xml:space="preserve"> </w:t>
      </w:r>
      <w:proofErr w:type="spellStart"/>
      <w:r w:rsidRPr="004D4511">
        <w:rPr>
          <w:sz w:val="22"/>
          <w:szCs w:val="22"/>
        </w:rPr>
        <w:t>pianissimo</w:t>
      </w:r>
      <w:proofErr w:type="spellEnd"/>
      <w:r w:rsidRPr="004D4511">
        <w:rPr>
          <w:sz w:val="22"/>
          <w:szCs w:val="22"/>
        </w:rPr>
        <w:t xml:space="preserve"> nüansında yazılmış sekizlik </w:t>
      </w:r>
      <w:proofErr w:type="spellStart"/>
      <w:r w:rsidRPr="004D4511">
        <w:rPr>
          <w:sz w:val="22"/>
          <w:szCs w:val="22"/>
        </w:rPr>
        <w:t>akorlar</w:t>
      </w:r>
      <w:proofErr w:type="spellEnd"/>
      <w:r w:rsidRPr="004D4511">
        <w:rPr>
          <w:sz w:val="22"/>
          <w:szCs w:val="22"/>
        </w:rPr>
        <w:t xml:space="preserve"> ikinci elementi oluşturmaktadır.  </w:t>
      </w:r>
    </w:p>
    <w:p w:rsidR="00A933C4" w:rsidRDefault="00A933C4" w:rsidP="006A3674">
      <w:pPr>
        <w:spacing w:before="60" w:after="0"/>
        <w:ind w:left="0" w:right="6" w:firstLine="567"/>
        <w:rPr>
          <w:sz w:val="22"/>
          <w:szCs w:val="22"/>
        </w:rPr>
      </w:pPr>
    </w:p>
    <w:p w:rsidR="00A933C4" w:rsidRDefault="00A933C4" w:rsidP="006A3674">
      <w:pPr>
        <w:spacing w:before="60" w:after="0"/>
        <w:ind w:left="0" w:right="6" w:firstLine="567"/>
        <w:rPr>
          <w:sz w:val="22"/>
          <w:szCs w:val="22"/>
        </w:rPr>
      </w:pPr>
    </w:p>
    <w:p w:rsidR="00A933C4" w:rsidRDefault="00A933C4" w:rsidP="006A3674">
      <w:pPr>
        <w:spacing w:before="60" w:after="0"/>
        <w:ind w:left="0" w:right="6" w:firstLine="567"/>
        <w:rPr>
          <w:sz w:val="22"/>
          <w:szCs w:val="22"/>
        </w:rPr>
      </w:pPr>
    </w:p>
    <w:p w:rsidR="00A933C4" w:rsidRPr="004D4511" w:rsidRDefault="00A933C4" w:rsidP="006A3674">
      <w:pPr>
        <w:spacing w:before="60" w:after="0"/>
        <w:ind w:left="0" w:right="6" w:firstLine="567"/>
        <w:rPr>
          <w:sz w:val="22"/>
          <w:szCs w:val="22"/>
        </w:rPr>
      </w:pPr>
    </w:p>
    <w:p w:rsidR="004D4511" w:rsidRPr="004D4511" w:rsidRDefault="004D4511" w:rsidP="006A3674">
      <w:pPr>
        <w:spacing w:before="60"/>
        <w:ind w:left="0" w:right="586" w:firstLine="566"/>
        <w:jc w:val="center"/>
        <w:rPr>
          <w:sz w:val="22"/>
          <w:szCs w:val="22"/>
        </w:rPr>
      </w:pPr>
      <w:r w:rsidRPr="004D4511">
        <w:rPr>
          <w:b/>
          <w:sz w:val="22"/>
          <w:szCs w:val="22"/>
        </w:rPr>
        <w:lastRenderedPageBreak/>
        <w:t xml:space="preserve">Örnek 3. </w:t>
      </w:r>
      <w:r w:rsidRPr="004D4511">
        <w:rPr>
          <w:sz w:val="22"/>
          <w:szCs w:val="22"/>
        </w:rPr>
        <w:t>Birinci element.</w:t>
      </w:r>
      <w:r w:rsidRPr="004D4511">
        <w:rPr>
          <w:sz w:val="22"/>
          <w:szCs w:val="22"/>
          <w:vertAlign w:val="superscript"/>
        </w:rPr>
        <w:footnoteReference w:id="34"/>
      </w:r>
    </w:p>
    <w:p w:rsidR="004D4511" w:rsidRPr="004D4511" w:rsidRDefault="004D4511" w:rsidP="006A3674">
      <w:pPr>
        <w:spacing w:before="60"/>
        <w:ind w:left="0" w:right="586" w:firstLine="566"/>
        <w:jc w:val="center"/>
        <w:rPr>
          <w:b/>
          <w:sz w:val="22"/>
          <w:szCs w:val="22"/>
        </w:rPr>
      </w:pPr>
      <w:r w:rsidRPr="004D4511">
        <w:rPr>
          <w:b/>
          <w:noProof/>
          <w:sz w:val="22"/>
          <w:szCs w:val="22"/>
        </w:rPr>
        <w:drawing>
          <wp:inline distT="0" distB="0" distL="0" distR="0" wp14:anchorId="6DFD6B4A" wp14:editId="2E09EAD9">
            <wp:extent cx="2343150" cy="1705614"/>
            <wp:effectExtent l="0" t="0" r="0" b="889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57964" cy="1716397"/>
                    </a:xfrm>
                    <a:prstGeom prst="rect">
                      <a:avLst/>
                    </a:prstGeom>
                    <a:noFill/>
                    <a:ln>
                      <a:noFill/>
                    </a:ln>
                  </pic:spPr>
                </pic:pic>
              </a:graphicData>
            </a:graphic>
          </wp:inline>
        </w:drawing>
      </w:r>
    </w:p>
    <w:p w:rsidR="004D4511" w:rsidRPr="004D4511" w:rsidRDefault="004D4511" w:rsidP="006A3674">
      <w:pPr>
        <w:spacing w:before="60"/>
        <w:ind w:left="0" w:right="586" w:firstLine="566"/>
        <w:jc w:val="center"/>
        <w:rPr>
          <w:sz w:val="22"/>
          <w:szCs w:val="22"/>
        </w:rPr>
      </w:pPr>
      <w:r w:rsidRPr="004D4511">
        <w:rPr>
          <w:b/>
          <w:sz w:val="22"/>
          <w:szCs w:val="22"/>
        </w:rPr>
        <w:t xml:space="preserve">Örnek 4. </w:t>
      </w:r>
      <w:r w:rsidRPr="004D4511">
        <w:rPr>
          <w:sz w:val="22"/>
          <w:szCs w:val="22"/>
        </w:rPr>
        <w:t>İkinci element.</w:t>
      </w:r>
      <w:r w:rsidRPr="004D4511">
        <w:rPr>
          <w:sz w:val="22"/>
          <w:szCs w:val="22"/>
          <w:vertAlign w:val="superscript"/>
        </w:rPr>
        <w:footnoteReference w:id="35"/>
      </w:r>
    </w:p>
    <w:p w:rsidR="004D4511" w:rsidRPr="004D4511" w:rsidRDefault="004D4511" w:rsidP="006A3674">
      <w:pPr>
        <w:spacing w:before="60"/>
        <w:ind w:left="0" w:right="586" w:firstLine="566"/>
        <w:jc w:val="center"/>
        <w:rPr>
          <w:b/>
          <w:sz w:val="22"/>
          <w:szCs w:val="22"/>
        </w:rPr>
      </w:pPr>
      <w:r w:rsidRPr="004D4511">
        <w:rPr>
          <w:b/>
          <w:noProof/>
          <w:sz w:val="22"/>
          <w:szCs w:val="22"/>
        </w:rPr>
        <w:drawing>
          <wp:inline distT="0" distB="0" distL="0" distR="0" wp14:anchorId="4D834F23" wp14:editId="417FD66B">
            <wp:extent cx="2542578" cy="157289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05674" cy="1611928"/>
                    </a:xfrm>
                    <a:prstGeom prst="rect">
                      <a:avLst/>
                    </a:prstGeom>
                    <a:noFill/>
                    <a:ln>
                      <a:noFill/>
                    </a:ln>
                  </pic:spPr>
                </pic:pic>
              </a:graphicData>
            </a:graphic>
          </wp:inline>
        </w:drawing>
      </w:r>
    </w:p>
    <w:p w:rsidR="004D4511" w:rsidRPr="004D4511" w:rsidRDefault="004D4511" w:rsidP="006A3674">
      <w:pPr>
        <w:spacing w:before="60" w:after="0"/>
        <w:ind w:left="0" w:right="6" w:firstLine="567"/>
        <w:rPr>
          <w:sz w:val="22"/>
          <w:szCs w:val="22"/>
        </w:rPr>
      </w:pPr>
      <w:r w:rsidRPr="004D4511">
        <w:rPr>
          <w:sz w:val="22"/>
          <w:szCs w:val="22"/>
        </w:rPr>
        <w:t xml:space="preserve">3. ölçüde görülen ikinci elementin sekizlik </w:t>
      </w:r>
      <w:proofErr w:type="spellStart"/>
      <w:r w:rsidRPr="004D4511">
        <w:rPr>
          <w:sz w:val="22"/>
          <w:szCs w:val="22"/>
        </w:rPr>
        <w:t>suslarında</w:t>
      </w:r>
      <w:proofErr w:type="spellEnd"/>
      <w:r w:rsidRPr="004D4511">
        <w:rPr>
          <w:sz w:val="22"/>
          <w:szCs w:val="22"/>
        </w:rPr>
        <w:t xml:space="preserve"> ikinci bir hat bulunmaktadır. Bu hat, birinci elementin tekrarıdır. 5. ölçüde birinci element ile mi majör tonuna geçiş bulunmaktadır. 7. ölçüye gelindiğinde bir önceki ölçüde yer alan birinci elementin son sesi olan sol, paralel ilerleyen sekizlik </w:t>
      </w:r>
      <w:proofErr w:type="spellStart"/>
      <w:r w:rsidRPr="004D4511">
        <w:rPr>
          <w:sz w:val="22"/>
          <w:szCs w:val="22"/>
        </w:rPr>
        <w:t>akorlardan</w:t>
      </w:r>
      <w:proofErr w:type="spellEnd"/>
      <w:r w:rsidRPr="004D4511">
        <w:rPr>
          <w:sz w:val="22"/>
          <w:szCs w:val="22"/>
        </w:rPr>
        <w:t xml:space="preserve"> oluşan üçüncü elemente arka plan oluşturmaktadır. Üçüncü element, 9. ölçünün başına kadar sürmektedir. 9. ölçünün gelişiyle birlikte yeniden ilk ölçülerin tekrarı yapılmıştır. Üç elementin belirli bir düzende kullanıldığı bu bölüm 14. ölçünün sonuna kadar sürmektedir. “A” bölümü 14. ölçüde son bulmaktadır. “B” bölümü </w:t>
      </w:r>
      <w:proofErr w:type="spellStart"/>
      <w:r w:rsidRPr="004D4511">
        <w:rPr>
          <w:i/>
          <w:sz w:val="22"/>
          <w:szCs w:val="22"/>
        </w:rPr>
        <w:t>Agitato</w:t>
      </w:r>
      <w:proofErr w:type="spellEnd"/>
      <w:r w:rsidRPr="004D4511">
        <w:rPr>
          <w:i/>
          <w:sz w:val="22"/>
          <w:szCs w:val="22"/>
        </w:rPr>
        <w:t xml:space="preserve"> </w:t>
      </w:r>
      <w:r w:rsidRPr="004D4511">
        <w:rPr>
          <w:sz w:val="22"/>
          <w:szCs w:val="22"/>
        </w:rPr>
        <w:t xml:space="preserve">terimi ile 15. ölçüde başlamaktadır. </w:t>
      </w:r>
      <w:proofErr w:type="spellStart"/>
      <w:r w:rsidRPr="004D4511">
        <w:rPr>
          <w:i/>
          <w:sz w:val="22"/>
          <w:szCs w:val="22"/>
        </w:rPr>
        <w:t>Agitato</w:t>
      </w:r>
      <w:proofErr w:type="spellEnd"/>
      <w:r w:rsidRPr="004D4511">
        <w:rPr>
          <w:i/>
          <w:sz w:val="22"/>
          <w:szCs w:val="22"/>
        </w:rPr>
        <w:t xml:space="preserve"> </w:t>
      </w:r>
      <w:r w:rsidRPr="004D4511">
        <w:rPr>
          <w:sz w:val="22"/>
          <w:szCs w:val="22"/>
        </w:rPr>
        <w:t xml:space="preserve">terimi canlı ve coşkulu anlamına gelmektedir. </w:t>
      </w:r>
      <w:proofErr w:type="spellStart"/>
      <w:r w:rsidRPr="004D4511">
        <w:rPr>
          <w:sz w:val="22"/>
          <w:szCs w:val="22"/>
        </w:rPr>
        <w:t>Mezzoforte</w:t>
      </w:r>
      <w:proofErr w:type="spellEnd"/>
      <w:r w:rsidRPr="004D4511">
        <w:rPr>
          <w:sz w:val="22"/>
          <w:szCs w:val="22"/>
        </w:rPr>
        <w:t xml:space="preserve"> nüansında başlayan bu bölüm de birkaç ölçü içerisinde artan nüans ve </w:t>
      </w:r>
      <w:proofErr w:type="spellStart"/>
      <w:r w:rsidRPr="004D4511">
        <w:rPr>
          <w:sz w:val="22"/>
          <w:szCs w:val="22"/>
        </w:rPr>
        <w:t>dramatizm</w:t>
      </w:r>
      <w:proofErr w:type="spellEnd"/>
      <w:r w:rsidRPr="004D4511">
        <w:rPr>
          <w:sz w:val="22"/>
          <w:szCs w:val="22"/>
        </w:rPr>
        <w:t xml:space="preserve"> ile eseri zirve noktasında doğru götürmektedir. Tematik açıdan bakıldığında üçlemelerin ilk notaları önem kazanmaktadır. Tema, üçlemelerin ilk notalarında legato ve </w:t>
      </w:r>
      <w:proofErr w:type="spellStart"/>
      <w:r w:rsidRPr="004D4511">
        <w:rPr>
          <w:sz w:val="22"/>
          <w:szCs w:val="22"/>
        </w:rPr>
        <w:t>tenuto</w:t>
      </w:r>
      <w:proofErr w:type="spellEnd"/>
      <w:r w:rsidRPr="004D4511">
        <w:rPr>
          <w:sz w:val="22"/>
          <w:szCs w:val="22"/>
        </w:rPr>
        <w:t xml:space="preserve"> ile kromatik bir hatta ilerlemektedir. Bu </w:t>
      </w:r>
      <w:r w:rsidRPr="004D4511">
        <w:rPr>
          <w:sz w:val="22"/>
          <w:szCs w:val="22"/>
        </w:rPr>
        <w:lastRenderedPageBreak/>
        <w:t xml:space="preserve">notalar, ilk ölçülerde bahsedilmiş olan </w:t>
      </w:r>
      <w:proofErr w:type="spellStart"/>
      <w:r w:rsidRPr="004D4511">
        <w:rPr>
          <w:sz w:val="22"/>
          <w:szCs w:val="22"/>
        </w:rPr>
        <w:t>akorlardan</w:t>
      </w:r>
      <w:proofErr w:type="spellEnd"/>
      <w:r w:rsidRPr="004D4511">
        <w:rPr>
          <w:sz w:val="22"/>
          <w:szCs w:val="22"/>
        </w:rPr>
        <w:t xml:space="preserve"> oluşan ikinci elementin bir işlemesidir. Örnek 5’te ikinci element ve “B” bölümünün ortak tema hattı verilmiştir.</w:t>
      </w:r>
    </w:p>
    <w:p w:rsidR="004D4511" w:rsidRPr="004D4511" w:rsidRDefault="004D4511" w:rsidP="006A3674">
      <w:pPr>
        <w:spacing w:before="60" w:after="0"/>
        <w:ind w:left="0" w:right="586" w:firstLine="566"/>
        <w:jc w:val="center"/>
        <w:rPr>
          <w:sz w:val="22"/>
          <w:szCs w:val="22"/>
        </w:rPr>
      </w:pPr>
      <w:r w:rsidRPr="004D4511">
        <w:rPr>
          <w:b/>
          <w:sz w:val="22"/>
          <w:szCs w:val="22"/>
        </w:rPr>
        <w:t xml:space="preserve">Örnek 5. </w:t>
      </w:r>
      <w:r w:rsidRPr="004D4511">
        <w:rPr>
          <w:sz w:val="22"/>
          <w:szCs w:val="22"/>
        </w:rPr>
        <w:t>İkinci element ve “B” bölümünün ortak tema hattı.</w:t>
      </w:r>
      <w:r w:rsidRPr="004D4511">
        <w:rPr>
          <w:sz w:val="22"/>
          <w:szCs w:val="22"/>
          <w:vertAlign w:val="superscript"/>
        </w:rPr>
        <w:footnoteReference w:id="36"/>
      </w:r>
    </w:p>
    <w:p w:rsidR="004D4511" w:rsidRPr="004D4511" w:rsidRDefault="004D4511" w:rsidP="006A3674">
      <w:pPr>
        <w:spacing w:before="60" w:after="0"/>
        <w:ind w:left="0" w:right="586" w:firstLine="264"/>
        <w:jc w:val="center"/>
        <w:rPr>
          <w:b/>
          <w:sz w:val="22"/>
          <w:szCs w:val="22"/>
        </w:rPr>
      </w:pPr>
      <w:r w:rsidRPr="004D4511">
        <w:rPr>
          <w:b/>
          <w:noProof/>
          <w:sz w:val="22"/>
          <w:szCs w:val="22"/>
        </w:rPr>
        <w:drawing>
          <wp:inline distT="0" distB="0" distL="0" distR="0" wp14:anchorId="6051A581" wp14:editId="37472F83">
            <wp:extent cx="4314825" cy="1647825"/>
            <wp:effectExtent l="0" t="0" r="9525"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14825" cy="1647825"/>
                    </a:xfrm>
                    <a:prstGeom prst="rect">
                      <a:avLst/>
                    </a:prstGeom>
                    <a:noFill/>
                    <a:ln>
                      <a:noFill/>
                    </a:ln>
                  </pic:spPr>
                </pic:pic>
              </a:graphicData>
            </a:graphic>
          </wp:inline>
        </w:drawing>
      </w:r>
    </w:p>
    <w:p w:rsidR="004D4511" w:rsidRPr="004D4511" w:rsidRDefault="004D4511" w:rsidP="006A3674">
      <w:pPr>
        <w:spacing w:before="60" w:after="0"/>
        <w:ind w:left="0" w:right="3" w:firstLine="567"/>
        <w:rPr>
          <w:sz w:val="22"/>
          <w:szCs w:val="22"/>
        </w:rPr>
      </w:pPr>
      <w:r w:rsidRPr="004D4511">
        <w:rPr>
          <w:sz w:val="22"/>
          <w:szCs w:val="22"/>
        </w:rPr>
        <w:t xml:space="preserve">Eserin zirvesi olarak adlandırılabilecek olan 36. ölçüye doğru ilerlerken her ölçüde dinamik artmakta, </w:t>
      </w:r>
      <w:proofErr w:type="spellStart"/>
      <w:r w:rsidRPr="004D4511">
        <w:rPr>
          <w:sz w:val="22"/>
          <w:szCs w:val="22"/>
        </w:rPr>
        <w:t>dramatizm</w:t>
      </w:r>
      <w:proofErr w:type="spellEnd"/>
      <w:r w:rsidRPr="004D4511">
        <w:rPr>
          <w:sz w:val="22"/>
          <w:szCs w:val="22"/>
        </w:rPr>
        <w:t xml:space="preserve"> artan nüanslarla, çıkıcı yöndeki üçlemelerle ve cümlenin bir oktav yukarıdan yazılmasıyla </w:t>
      </w:r>
      <w:proofErr w:type="spellStart"/>
      <w:r w:rsidRPr="004D4511">
        <w:rPr>
          <w:sz w:val="22"/>
          <w:szCs w:val="22"/>
        </w:rPr>
        <w:t>birikte</w:t>
      </w:r>
      <w:proofErr w:type="spellEnd"/>
      <w:r w:rsidRPr="004D4511">
        <w:rPr>
          <w:sz w:val="22"/>
          <w:szCs w:val="22"/>
        </w:rPr>
        <w:t xml:space="preserve"> üst boyutlara taşınmaktadır. Tüm bu hazırlıklar 36. ölçüde forte fortissimo nüansında yoğun </w:t>
      </w:r>
      <w:proofErr w:type="spellStart"/>
      <w:r w:rsidRPr="004D4511">
        <w:rPr>
          <w:sz w:val="22"/>
          <w:szCs w:val="22"/>
        </w:rPr>
        <w:t>akorlu</w:t>
      </w:r>
      <w:proofErr w:type="spellEnd"/>
      <w:r w:rsidRPr="004D4511">
        <w:rPr>
          <w:sz w:val="22"/>
          <w:szCs w:val="22"/>
        </w:rPr>
        <w:t xml:space="preserve"> pasaj için yapılmıştır. Zirveye ulaşıldıktan sonra yavaş yavaş müzik başka bir yöne doğru hazırlanmaya, </w:t>
      </w:r>
      <w:proofErr w:type="spellStart"/>
      <w:r w:rsidRPr="004D4511">
        <w:rPr>
          <w:sz w:val="22"/>
          <w:szCs w:val="22"/>
        </w:rPr>
        <w:t>akorlar</w:t>
      </w:r>
      <w:proofErr w:type="spellEnd"/>
      <w:r w:rsidRPr="004D4511">
        <w:rPr>
          <w:sz w:val="22"/>
          <w:szCs w:val="22"/>
        </w:rPr>
        <w:t xml:space="preserve"> inici yönde ilerlemeye başlamaktadır. İnici yöndeki </w:t>
      </w:r>
      <w:proofErr w:type="spellStart"/>
      <w:r w:rsidRPr="004D4511">
        <w:rPr>
          <w:sz w:val="22"/>
          <w:szCs w:val="22"/>
        </w:rPr>
        <w:t>akorlar</w:t>
      </w:r>
      <w:proofErr w:type="spellEnd"/>
      <w:r w:rsidRPr="004D4511">
        <w:rPr>
          <w:sz w:val="22"/>
          <w:szCs w:val="22"/>
        </w:rPr>
        <w:t xml:space="preserve"> nüansın sönmesine olanak sağlamamaktadır. A1 olarak adlandırılabilecek olan 46. ölçüden </w:t>
      </w:r>
      <w:proofErr w:type="spellStart"/>
      <w:r w:rsidRPr="004D4511">
        <w:rPr>
          <w:sz w:val="22"/>
          <w:szCs w:val="22"/>
        </w:rPr>
        <w:t>başlayann</w:t>
      </w:r>
      <w:proofErr w:type="spellEnd"/>
      <w:r w:rsidRPr="004D4511">
        <w:rPr>
          <w:sz w:val="22"/>
          <w:szCs w:val="22"/>
        </w:rPr>
        <w:t xml:space="preserve"> bölüme 44 ve 43. ölçülerde tekrar ilk iki element ile çok yüksek nüanslar yardımıyla hazırlık yapılmıştır. Bu ölçüler aynı zamanda önceki bölüm için kapanış niteliği taşımaktadır. A1 bölümünde </w:t>
      </w:r>
      <w:r w:rsidRPr="004D4511">
        <w:rPr>
          <w:i/>
          <w:sz w:val="22"/>
          <w:szCs w:val="22"/>
        </w:rPr>
        <w:t xml:space="preserve">Tempo </w:t>
      </w:r>
      <w:proofErr w:type="spellStart"/>
      <w:r w:rsidRPr="004D4511">
        <w:rPr>
          <w:i/>
          <w:sz w:val="22"/>
          <w:szCs w:val="22"/>
        </w:rPr>
        <w:t>primo</w:t>
      </w:r>
      <w:proofErr w:type="spellEnd"/>
      <w:r w:rsidRPr="004D4511">
        <w:rPr>
          <w:i/>
          <w:sz w:val="22"/>
          <w:szCs w:val="22"/>
        </w:rPr>
        <w:t xml:space="preserve"> </w:t>
      </w:r>
      <w:r w:rsidRPr="004D4511">
        <w:rPr>
          <w:sz w:val="22"/>
          <w:szCs w:val="22"/>
        </w:rPr>
        <w:t xml:space="preserve">ile birlikte eserin başlangıcına dönüş yapılmıştır fakat zirve noktasından itibaren hiç sönmeyen bir nüansla bu bölme çok daha kuvvetli, çok daha dramatik bir karakterdedir. Bu karakteri yansıtmak amacıyla besteci </w:t>
      </w:r>
      <w:proofErr w:type="spellStart"/>
      <w:r w:rsidRPr="004D4511">
        <w:rPr>
          <w:sz w:val="22"/>
          <w:szCs w:val="22"/>
        </w:rPr>
        <w:t>notasyona</w:t>
      </w:r>
      <w:proofErr w:type="spellEnd"/>
      <w:r w:rsidRPr="004D4511">
        <w:rPr>
          <w:sz w:val="22"/>
          <w:szCs w:val="22"/>
        </w:rPr>
        <w:t xml:space="preserve"> ağır ve yoğun anlamına gelen </w:t>
      </w:r>
      <w:proofErr w:type="spellStart"/>
      <w:r w:rsidRPr="004D4511">
        <w:rPr>
          <w:i/>
          <w:sz w:val="22"/>
          <w:szCs w:val="22"/>
        </w:rPr>
        <w:t>pesante</w:t>
      </w:r>
      <w:proofErr w:type="spellEnd"/>
      <w:r w:rsidRPr="004D4511">
        <w:rPr>
          <w:sz w:val="22"/>
          <w:szCs w:val="22"/>
        </w:rPr>
        <w:t xml:space="preserve"> terimini eklemiş ve hali hazırda yoğun ve dolu </w:t>
      </w:r>
      <w:proofErr w:type="spellStart"/>
      <w:r w:rsidRPr="004D4511">
        <w:rPr>
          <w:sz w:val="22"/>
          <w:szCs w:val="22"/>
        </w:rPr>
        <w:t>akorları</w:t>
      </w:r>
      <w:proofErr w:type="spellEnd"/>
      <w:r w:rsidRPr="004D4511">
        <w:rPr>
          <w:sz w:val="22"/>
          <w:szCs w:val="22"/>
        </w:rPr>
        <w:t xml:space="preserve"> daha da görkemli hale getirmek amacıyla her iki el için de iki porte kullanmış, </w:t>
      </w:r>
      <w:proofErr w:type="spellStart"/>
      <w:r w:rsidRPr="004D4511">
        <w:rPr>
          <w:sz w:val="22"/>
          <w:szCs w:val="22"/>
        </w:rPr>
        <w:t>akor</w:t>
      </w:r>
      <w:proofErr w:type="spellEnd"/>
      <w:r w:rsidRPr="004D4511">
        <w:rPr>
          <w:sz w:val="22"/>
          <w:szCs w:val="22"/>
        </w:rPr>
        <w:t xml:space="preserve"> yoğunluğunu iki katına çıkarmıştır. Üç bölümlü formda yazılmış olan prelüdün sonuna yaklaşıldığında yedi </w:t>
      </w:r>
      <w:proofErr w:type="spellStart"/>
      <w:r w:rsidRPr="004D4511">
        <w:rPr>
          <w:sz w:val="22"/>
          <w:szCs w:val="22"/>
        </w:rPr>
        <w:t>ölçülük</w:t>
      </w:r>
      <w:proofErr w:type="spellEnd"/>
      <w:r w:rsidRPr="004D4511">
        <w:rPr>
          <w:sz w:val="22"/>
          <w:szCs w:val="22"/>
        </w:rPr>
        <w:t xml:space="preserve"> bir bitiriş karşımıza çıkmaktadır. Bu yedi ölçü boyunca basta oktavlı do notaları her ölçü başında tekrarlanmakta, git gide sönen </w:t>
      </w:r>
      <w:proofErr w:type="spellStart"/>
      <w:r w:rsidRPr="004D4511">
        <w:rPr>
          <w:sz w:val="22"/>
          <w:szCs w:val="22"/>
        </w:rPr>
        <w:t>akorların</w:t>
      </w:r>
      <w:proofErr w:type="spellEnd"/>
      <w:r w:rsidRPr="004D4511">
        <w:rPr>
          <w:sz w:val="22"/>
          <w:szCs w:val="22"/>
        </w:rPr>
        <w:t xml:space="preserve"> ardından </w:t>
      </w:r>
      <w:proofErr w:type="spellStart"/>
      <w:r w:rsidRPr="004D4511">
        <w:rPr>
          <w:sz w:val="22"/>
          <w:szCs w:val="22"/>
        </w:rPr>
        <w:t>prelüd</w:t>
      </w:r>
      <w:proofErr w:type="spellEnd"/>
      <w:r w:rsidRPr="004D4511">
        <w:rPr>
          <w:sz w:val="22"/>
          <w:szCs w:val="22"/>
        </w:rPr>
        <w:t xml:space="preserve"> </w:t>
      </w:r>
      <w:proofErr w:type="spellStart"/>
      <w:r w:rsidRPr="004D4511">
        <w:rPr>
          <w:sz w:val="22"/>
          <w:szCs w:val="22"/>
        </w:rPr>
        <w:t>piano</w:t>
      </w:r>
      <w:proofErr w:type="spellEnd"/>
      <w:r w:rsidRPr="004D4511">
        <w:rPr>
          <w:sz w:val="22"/>
          <w:szCs w:val="22"/>
        </w:rPr>
        <w:t xml:space="preserve"> </w:t>
      </w:r>
      <w:proofErr w:type="spellStart"/>
      <w:r w:rsidRPr="004D4511">
        <w:rPr>
          <w:sz w:val="22"/>
          <w:szCs w:val="22"/>
        </w:rPr>
        <w:t>pianissimo</w:t>
      </w:r>
      <w:proofErr w:type="spellEnd"/>
      <w:r w:rsidRPr="004D4511">
        <w:rPr>
          <w:sz w:val="22"/>
          <w:szCs w:val="22"/>
        </w:rPr>
        <w:t xml:space="preserve"> nüansında son bulmaktadır.</w:t>
      </w:r>
    </w:p>
    <w:p w:rsidR="004D4511" w:rsidRPr="004D4511" w:rsidRDefault="004D4511" w:rsidP="006A3674">
      <w:pPr>
        <w:spacing w:before="60" w:after="0"/>
        <w:ind w:right="3" w:firstLine="567"/>
        <w:rPr>
          <w:sz w:val="22"/>
          <w:szCs w:val="22"/>
        </w:rPr>
      </w:pPr>
    </w:p>
    <w:p w:rsidR="004D4511" w:rsidRPr="004D4511" w:rsidRDefault="004D4511" w:rsidP="006A3674">
      <w:pPr>
        <w:spacing w:before="60" w:after="0"/>
        <w:ind w:left="0" w:right="586" w:firstLine="567"/>
        <w:jc w:val="center"/>
        <w:rPr>
          <w:b/>
          <w:sz w:val="22"/>
          <w:szCs w:val="22"/>
        </w:rPr>
      </w:pPr>
      <w:r w:rsidRPr="004D4511">
        <w:rPr>
          <w:b/>
          <w:sz w:val="22"/>
          <w:szCs w:val="22"/>
        </w:rPr>
        <w:t>7.SONUÇ</w:t>
      </w:r>
    </w:p>
    <w:p w:rsidR="004D4511" w:rsidRPr="004D4511" w:rsidRDefault="004D4511" w:rsidP="006A3674">
      <w:pPr>
        <w:spacing w:before="60" w:after="0"/>
        <w:ind w:left="0" w:right="3" w:firstLine="567"/>
        <w:rPr>
          <w:sz w:val="22"/>
          <w:szCs w:val="22"/>
        </w:rPr>
      </w:pPr>
      <w:r w:rsidRPr="004D4511">
        <w:rPr>
          <w:sz w:val="22"/>
          <w:szCs w:val="22"/>
        </w:rPr>
        <w:t xml:space="preserve">Bu çalışma yaratılırken öncelikle </w:t>
      </w:r>
      <w:proofErr w:type="spellStart"/>
      <w:r w:rsidRPr="004D4511">
        <w:rPr>
          <w:sz w:val="22"/>
          <w:szCs w:val="22"/>
        </w:rPr>
        <w:t>Sergei</w:t>
      </w:r>
      <w:proofErr w:type="spellEnd"/>
      <w:r w:rsidRPr="004D4511">
        <w:rPr>
          <w:sz w:val="22"/>
          <w:szCs w:val="22"/>
        </w:rPr>
        <w:t xml:space="preserve"> </w:t>
      </w:r>
      <w:proofErr w:type="spellStart"/>
      <w:r w:rsidRPr="004D4511">
        <w:rPr>
          <w:sz w:val="22"/>
          <w:szCs w:val="22"/>
        </w:rPr>
        <w:t>Rachmaninoff’un</w:t>
      </w:r>
      <w:proofErr w:type="spellEnd"/>
      <w:r w:rsidRPr="004D4511">
        <w:rPr>
          <w:sz w:val="22"/>
          <w:szCs w:val="22"/>
        </w:rPr>
        <w:t xml:space="preserve"> hayatı ve yaşadığı dönemde ülkesindeki müzik ortamının nasıl olduğu incelenmiştir. Ardından </w:t>
      </w:r>
      <w:proofErr w:type="spellStart"/>
      <w:r w:rsidRPr="004D4511">
        <w:rPr>
          <w:sz w:val="22"/>
          <w:szCs w:val="22"/>
        </w:rPr>
        <w:t>prelüd</w:t>
      </w:r>
      <w:proofErr w:type="spellEnd"/>
      <w:r w:rsidRPr="004D4511">
        <w:rPr>
          <w:sz w:val="22"/>
          <w:szCs w:val="22"/>
        </w:rPr>
        <w:t xml:space="preserve"> </w:t>
      </w:r>
      <w:r w:rsidRPr="004D4511">
        <w:rPr>
          <w:sz w:val="22"/>
          <w:szCs w:val="22"/>
        </w:rPr>
        <w:lastRenderedPageBreak/>
        <w:t xml:space="preserve">formunun müzik tarihi içinde ne gibi konumlarda yer aldığı, bu formun bestecilerin elinde ne gibi gelişimler gösterdiği araştırılmıştır. </w:t>
      </w:r>
      <w:proofErr w:type="spellStart"/>
      <w:r w:rsidRPr="004D4511">
        <w:rPr>
          <w:sz w:val="22"/>
          <w:szCs w:val="22"/>
        </w:rPr>
        <w:t>Prelüd</w:t>
      </w:r>
      <w:proofErr w:type="spellEnd"/>
      <w:r w:rsidRPr="004D4511">
        <w:rPr>
          <w:sz w:val="22"/>
          <w:szCs w:val="22"/>
        </w:rPr>
        <w:t xml:space="preserve"> formunu giriş müziği olarak kullanıldığı Barok </w:t>
      </w:r>
      <w:proofErr w:type="spellStart"/>
      <w:r w:rsidRPr="004D4511">
        <w:rPr>
          <w:sz w:val="22"/>
          <w:szCs w:val="22"/>
        </w:rPr>
        <w:t>Dönem’den</w:t>
      </w:r>
      <w:proofErr w:type="spellEnd"/>
      <w:r w:rsidRPr="004D4511">
        <w:rPr>
          <w:sz w:val="22"/>
          <w:szCs w:val="22"/>
        </w:rPr>
        <w:t xml:space="preserve"> çıkarıp bağımsız bir tür haline getirip değer kazandıran bestecilerden bahsedilmiştir ve </w:t>
      </w:r>
      <w:proofErr w:type="spellStart"/>
      <w:r w:rsidRPr="004D4511">
        <w:rPr>
          <w:sz w:val="22"/>
          <w:szCs w:val="22"/>
        </w:rPr>
        <w:t>Rachmaninoff’un</w:t>
      </w:r>
      <w:proofErr w:type="spellEnd"/>
      <w:r w:rsidRPr="004D4511">
        <w:rPr>
          <w:sz w:val="22"/>
          <w:szCs w:val="22"/>
        </w:rPr>
        <w:t xml:space="preserve"> bu besteciler arasındaki yeri incelenmiştir. </w:t>
      </w:r>
      <w:proofErr w:type="spellStart"/>
      <w:r w:rsidRPr="004D4511">
        <w:rPr>
          <w:sz w:val="22"/>
          <w:szCs w:val="22"/>
        </w:rPr>
        <w:t>Sergei</w:t>
      </w:r>
      <w:proofErr w:type="spellEnd"/>
      <w:r w:rsidRPr="004D4511">
        <w:rPr>
          <w:sz w:val="22"/>
          <w:szCs w:val="22"/>
        </w:rPr>
        <w:t xml:space="preserve"> </w:t>
      </w:r>
      <w:proofErr w:type="spellStart"/>
      <w:r w:rsidRPr="004D4511">
        <w:rPr>
          <w:sz w:val="22"/>
          <w:szCs w:val="22"/>
        </w:rPr>
        <w:t>Rachmaninoff</w:t>
      </w:r>
      <w:proofErr w:type="spellEnd"/>
      <w:r w:rsidRPr="004D4511">
        <w:rPr>
          <w:sz w:val="22"/>
          <w:szCs w:val="22"/>
        </w:rPr>
        <w:t xml:space="preserve">, piyanist kimliğini solo piyano eserlerinde çok güçlü bir şekilde kullanmıştır. Yoğun ve içi dolu </w:t>
      </w:r>
      <w:proofErr w:type="spellStart"/>
      <w:r w:rsidRPr="004D4511">
        <w:rPr>
          <w:sz w:val="22"/>
          <w:szCs w:val="22"/>
        </w:rPr>
        <w:t>akorlar</w:t>
      </w:r>
      <w:proofErr w:type="spellEnd"/>
      <w:r w:rsidRPr="004D4511">
        <w:rPr>
          <w:sz w:val="22"/>
          <w:szCs w:val="22"/>
        </w:rPr>
        <w:t xml:space="preserve">, tema </w:t>
      </w:r>
      <w:proofErr w:type="gramStart"/>
      <w:r w:rsidRPr="004D4511">
        <w:rPr>
          <w:sz w:val="22"/>
          <w:szCs w:val="22"/>
        </w:rPr>
        <w:t>işlemeleri,  tüm</w:t>
      </w:r>
      <w:proofErr w:type="gramEnd"/>
      <w:r w:rsidRPr="004D4511">
        <w:rPr>
          <w:sz w:val="22"/>
          <w:szCs w:val="22"/>
        </w:rPr>
        <w:t xml:space="preserve"> agresifliğinin ardından ansızın gelen dokunaklı lirik melodileri onu tüm besteciler arasında bambaşka bir yere koymaktadır. Bunlardan yola çıkılarak </w:t>
      </w:r>
      <w:proofErr w:type="spellStart"/>
      <w:r w:rsidRPr="004D4511">
        <w:rPr>
          <w:sz w:val="22"/>
          <w:szCs w:val="22"/>
        </w:rPr>
        <w:t>Rachmaninoff’un</w:t>
      </w:r>
      <w:proofErr w:type="spellEnd"/>
      <w:r w:rsidRPr="004D4511">
        <w:rPr>
          <w:sz w:val="22"/>
          <w:szCs w:val="22"/>
        </w:rPr>
        <w:t xml:space="preserve"> müzikal kimliği araştırılmış, eserlerine etki eden unsurlar incelenmiş ve bu kapsamda do diyez minör </w:t>
      </w:r>
      <w:proofErr w:type="spellStart"/>
      <w:r w:rsidRPr="004D4511">
        <w:rPr>
          <w:sz w:val="22"/>
          <w:szCs w:val="22"/>
        </w:rPr>
        <w:t>prelüd</w:t>
      </w:r>
      <w:proofErr w:type="spellEnd"/>
      <w:r w:rsidRPr="004D4511">
        <w:rPr>
          <w:sz w:val="22"/>
          <w:szCs w:val="22"/>
        </w:rPr>
        <w:t xml:space="preserve"> teknik ve tematik açıdan analiz edilmiştir.</w:t>
      </w:r>
    </w:p>
    <w:p w:rsidR="004D4511" w:rsidRPr="004D4511" w:rsidRDefault="004D4511" w:rsidP="006A3674">
      <w:pPr>
        <w:spacing w:before="60"/>
        <w:ind w:left="0" w:right="586" w:firstLine="567"/>
        <w:rPr>
          <w:sz w:val="22"/>
          <w:szCs w:val="22"/>
        </w:rPr>
      </w:pPr>
    </w:p>
    <w:p w:rsidR="004D4511" w:rsidRPr="004D4511" w:rsidRDefault="004D4511" w:rsidP="006A3674">
      <w:pPr>
        <w:spacing w:before="60"/>
        <w:ind w:left="0" w:right="586" w:firstLine="566"/>
        <w:jc w:val="center"/>
        <w:rPr>
          <w:b/>
          <w:sz w:val="22"/>
          <w:szCs w:val="22"/>
        </w:rPr>
      </w:pPr>
      <w:r w:rsidRPr="004D4511">
        <w:rPr>
          <w:b/>
          <w:sz w:val="22"/>
          <w:szCs w:val="22"/>
        </w:rPr>
        <w:t>KAYNAKÇA</w:t>
      </w:r>
    </w:p>
    <w:p w:rsidR="004D4511" w:rsidRPr="004D4511" w:rsidRDefault="004D4511" w:rsidP="006A3674">
      <w:pPr>
        <w:spacing w:before="60"/>
        <w:ind w:left="0" w:right="3" w:firstLine="286"/>
        <w:rPr>
          <w:sz w:val="22"/>
          <w:szCs w:val="22"/>
        </w:rPr>
      </w:pPr>
      <w:proofErr w:type="spellStart"/>
      <w:r w:rsidRPr="004D4511">
        <w:rPr>
          <w:sz w:val="22"/>
          <w:szCs w:val="22"/>
        </w:rPr>
        <w:t>Adiloğu</w:t>
      </w:r>
      <w:proofErr w:type="spellEnd"/>
      <w:r w:rsidRPr="004D4511">
        <w:rPr>
          <w:sz w:val="22"/>
          <w:szCs w:val="22"/>
        </w:rPr>
        <w:t xml:space="preserve">, Tuğrul, </w:t>
      </w:r>
      <w:proofErr w:type="spellStart"/>
      <w:r w:rsidRPr="004D4511">
        <w:rPr>
          <w:i/>
          <w:sz w:val="22"/>
          <w:szCs w:val="22"/>
        </w:rPr>
        <w:t>Sergei</w:t>
      </w:r>
      <w:proofErr w:type="spellEnd"/>
      <w:r w:rsidRPr="004D4511">
        <w:rPr>
          <w:i/>
          <w:sz w:val="22"/>
          <w:szCs w:val="22"/>
        </w:rPr>
        <w:t xml:space="preserve"> </w:t>
      </w:r>
      <w:proofErr w:type="spellStart"/>
      <w:r w:rsidRPr="004D4511">
        <w:rPr>
          <w:i/>
          <w:sz w:val="22"/>
          <w:szCs w:val="22"/>
        </w:rPr>
        <w:t>Rachmaninoff’un</w:t>
      </w:r>
      <w:proofErr w:type="spellEnd"/>
      <w:r w:rsidRPr="004D4511">
        <w:rPr>
          <w:i/>
          <w:sz w:val="22"/>
          <w:szCs w:val="22"/>
        </w:rPr>
        <w:t xml:space="preserve"> Op. 18 İkinci Piyano Konçertosu’nun İncelenmesi</w:t>
      </w:r>
      <w:r w:rsidRPr="004D4511">
        <w:rPr>
          <w:sz w:val="22"/>
          <w:szCs w:val="22"/>
        </w:rPr>
        <w:t xml:space="preserve">, (Yüksek Lisans Sanat Çalışması Raporu), Hacettepe Üniversitesi Güzel Sanatlar Enstitüsü, Ankara, 2017. </w:t>
      </w:r>
    </w:p>
    <w:p w:rsidR="004D4511" w:rsidRPr="004D4511" w:rsidRDefault="004D4511" w:rsidP="006A3674">
      <w:pPr>
        <w:spacing w:before="60"/>
        <w:ind w:left="0" w:right="3" w:firstLine="720"/>
        <w:rPr>
          <w:sz w:val="22"/>
          <w:szCs w:val="22"/>
        </w:rPr>
      </w:pPr>
      <w:proofErr w:type="spellStart"/>
      <w:r w:rsidRPr="004D4511">
        <w:rPr>
          <w:sz w:val="22"/>
          <w:szCs w:val="22"/>
        </w:rPr>
        <w:t>Aktüze</w:t>
      </w:r>
      <w:proofErr w:type="spellEnd"/>
      <w:r w:rsidRPr="004D4511">
        <w:rPr>
          <w:sz w:val="22"/>
          <w:szCs w:val="22"/>
        </w:rPr>
        <w:t xml:space="preserve">, İrkin, </w:t>
      </w:r>
      <w:r w:rsidRPr="004D4511">
        <w:rPr>
          <w:i/>
          <w:sz w:val="22"/>
          <w:szCs w:val="22"/>
        </w:rPr>
        <w:t>Müziği Okumak</w:t>
      </w:r>
      <w:r w:rsidRPr="004D4511">
        <w:rPr>
          <w:sz w:val="22"/>
          <w:szCs w:val="22"/>
        </w:rPr>
        <w:t xml:space="preserve">, </w:t>
      </w:r>
      <w:proofErr w:type="spellStart"/>
      <w:r w:rsidRPr="004D4511">
        <w:rPr>
          <w:sz w:val="22"/>
          <w:szCs w:val="22"/>
        </w:rPr>
        <w:t>Pan</w:t>
      </w:r>
      <w:proofErr w:type="spellEnd"/>
      <w:r w:rsidRPr="004D4511">
        <w:rPr>
          <w:sz w:val="22"/>
          <w:szCs w:val="22"/>
        </w:rPr>
        <w:t xml:space="preserve"> </w:t>
      </w:r>
      <w:proofErr w:type="gramStart"/>
      <w:r w:rsidRPr="004D4511">
        <w:rPr>
          <w:sz w:val="22"/>
          <w:szCs w:val="22"/>
        </w:rPr>
        <w:t>Yayıncılık,  C.</w:t>
      </w:r>
      <w:proofErr w:type="gramEnd"/>
      <w:r w:rsidRPr="004D4511">
        <w:rPr>
          <w:sz w:val="22"/>
          <w:szCs w:val="22"/>
        </w:rPr>
        <w:t xml:space="preserve"> 4, İstanbul, 2007.</w:t>
      </w:r>
    </w:p>
    <w:p w:rsidR="004D4511" w:rsidRPr="004D4511" w:rsidRDefault="004D4511" w:rsidP="006A3674">
      <w:pPr>
        <w:spacing w:before="60"/>
        <w:ind w:left="0" w:right="3" w:firstLine="286"/>
        <w:rPr>
          <w:sz w:val="22"/>
          <w:szCs w:val="22"/>
        </w:rPr>
      </w:pPr>
      <w:r w:rsidRPr="004D4511">
        <w:rPr>
          <w:sz w:val="22"/>
          <w:szCs w:val="22"/>
        </w:rPr>
        <w:t xml:space="preserve">Alkan, Gizem, </w:t>
      </w:r>
      <w:proofErr w:type="spellStart"/>
      <w:r w:rsidRPr="004D4511">
        <w:rPr>
          <w:i/>
          <w:sz w:val="22"/>
          <w:szCs w:val="22"/>
        </w:rPr>
        <w:t>Sergei</w:t>
      </w:r>
      <w:proofErr w:type="spellEnd"/>
      <w:r w:rsidRPr="004D4511">
        <w:rPr>
          <w:i/>
          <w:sz w:val="22"/>
          <w:szCs w:val="22"/>
        </w:rPr>
        <w:t xml:space="preserve"> </w:t>
      </w:r>
      <w:proofErr w:type="spellStart"/>
      <w:r w:rsidRPr="004D4511">
        <w:rPr>
          <w:i/>
          <w:sz w:val="22"/>
          <w:szCs w:val="22"/>
        </w:rPr>
        <w:t>Rachmaninoff’un</w:t>
      </w:r>
      <w:proofErr w:type="spellEnd"/>
      <w:r w:rsidRPr="004D4511">
        <w:rPr>
          <w:i/>
          <w:sz w:val="22"/>
          <w:szCs w:val="22"/>
        </w:rPr>
        <w:t xml:space="preserve"> Op.3, Op.23 ve Op.32 </w:t>
      </w:r>
      <w:proofErr w:type="spellStart"/>
      <w:r w:rsidRPr="004D4511">
        <w:rPr>
          <w:i/>
          <w:sz w:val="22"/>
          <w:szCs w:val="22"/>
        </w:rPr>
        <w:t>Prelüdlerinin</w:t>
      </w:r>
      <w:proofErr w:type="spellEnd"/>
      <w:r w:rsidRPr="004D4511">
        <w:rPr>
          <w:i/>
          <w:sz w:val="22"/>
          <w:szCs w:val="22"/>
        </w:rPr>
        <w:t xml:space="preserve"> İncelenmesi, </w:t>
      </w:r>
      <w:r w:rsidRPr="004D4511">
        <w:rPr>
          <w:sz w:val="22"/>
          <w:szCs w:val="22"/>
        </w:rPr>
        <w:t>(Yüksek Lisans Tezi), Trakya Üniversitesi Sosyal Bilimler Enstitüsü, Edirne, 2017.</w:t>
      </w:r>
    </w:p>
    <w:p w:rsidR="004D4511" w:rsidRPr="004D4511" w:rsidRDefault="004D4511" w:rsidP="006A3674">
      <w:pPr>
        <w:spacing w:before="60"/>
        <w:ind w:left="0" w:right="3" w:firstLine="286"/>
        <w:rPr>
          <w:sz w:val="22"/>
          <w:szCs w:val="22"/>
        </w:rPr>
      </w:pPr>
      <w:proofErr w:type="spellStart"/>
      <w:r w:rsidRPr="004D4511">
        <w:rPr>
          <w:sz w:val="22"/>
          <w:szCs w:val="22"/>
        </w:rPr>
        <w:t>Bertenson-Leyda</w:t>
      </w:r>
      <w:proofErr w:type="spellEnd"/>
      <w:r w:rsidRPr="004D4511">
        <w:rPr>
          <w:sz w:val="22"/>
          <w:szCs w:val="22"/>
        </w:rPr>
        <w:t xml:space="preserve">, </w:t>
      </w:r>
      <w:proofErr w:type="spellStart"/>
      <w:r w:rsidRPr="004D4511">
        <w:rPr>
          <w:i/>
          <w:sz w:val="22"/>
          <w:szCs w:val="22"/>
        </w:rPr>
        <w:t>Sergei</w:t>
      </w:r>
      <w:proofErr w:type="spellEnd"/>
      <w:r w:rsidRPr="004D4511">
        <w:rPr>
          <w:i/>
          <w:sz w:val="22"/>
          <w:szCs w:val="22"/>
        </w:rPr>
        <w:t xml:space="preserve"> </w:t>
      </w:r>
      <w:proofErr w:type="spellStart"/>
      <w:r w:rsidRPr="004D4511">
        <w:rPr>
          <w:i/>
          <w:sz w:val="22"/>
          <w:szCs w:val="22"/>
        </w:rPr>
        <w:t>Rachmaninoff</w:t>
      </w:r>
      <w:proofErr w:type="spellEnd"/>
      <w:r w:rsidRPr="004D4511">
        <w:rPr>
          <w:i/>
          <w:sz w:val="22"/>
          <w:szCs w:val="22"/>
        </w:rPr>
        <w:t xml:space="preserve">: a </w:t>
      </w:r>
      <w:proofErr w:type="spellStart"/>
      <w:r w:rsidRPr="004D4511">
        <w:rPr>
          <w:i/>
          <w:sz w:val="22"/>
          <w:szCs w:val="22"/>
        </w:rPr>
        <w:t>Lifetime</w:t>
      </w:r>
      <w:proofErr w:type="spellEnd"/>
      <w:r w:rsidRPr="004D4511">
        <w:rPr>
          <w:i/>
          <w:sz w:val="22"/>
          <w:szCs w:val="22"/>
        </w:rPr>
        <w:t xml:space="preserve"> in Music</w:t>
      </w:r>
      <w:r w:rsidRPr="004D4511">
        <w:rPr>
          <w:sz w:val="22"/>
          <w:szCs w:val="22"/>
        </w:rPr>
        <w:t>, New York, 1956.</w:t>
      </w:r>
    </w:p>
    <w:p w:rsidR="004D4511" w:rsidRPr="004D4511" w:rsidRDefault="004D4511" w:rsidP="006A3674">
      <w:pPr>
        <w:spacing w:before="60"/>
        <w:ind w:left="0" w:right="3" w:firstLine="286"/>
        <w:rPr>
          <w:sz w:val="22"/>
          <w:szCs w:val="22"/>
        </w:rPr>
      </w:pPr>
      <w:proofErr w:type="spellStart"/>
      <w:r w:rsidRPr="004D4511">
        <w:rPr>
          <w:sz w:val="22"/>
          <w:szCs w:val="22"/>
        </w:rPr>
        <w:t>Beuerman</w:t>
      </w:r>
      <w:proofErr w:type="spellEnd"/>
      <w:r w:rsidRPr="004D4511">
        <w:rPr>
          <w:sz w:val="22"/>
          <w:szCs w:val="22"/>
        </w:rPr>
        <w:t xml:space="preserve">, </w:t>
      </w:r>
      <w:proofErr w:type="spellStart"/>
      <w:r w:rsidRPr="004D4511">
        <w:rPr>
          <w:sz w:val="22"/>
          <w:szCs w:val="22"/>
        </w:rPr>
        <w:t>Eric</w:t>
      </w:r>
      <w:proofErr w:type="spellEnd"/>
      <w:r w:rsidRPr="004D4511">
        <w:rPr>
          <w:sz w:val="22"/>
          <w:szCs w:val="22"/>
        </w:rPr>
        <w:t xml:space="preserve"> </w:t>
      </w:r>
      <w:proofErr w:type="spellStart"/>
      <w:r w:rsidRPr="004D4511">
        <w:rPr>
          <w:sz w:val="22"/>
          <w:szCs w:val="22"/>
        </w:rPr>
        <w:t>Gilbert</w:t>
      </w:r>
      <w:proofErr w:type="spellEnd"/>
      <w:r w:rsidRPr="004D4511">
        <w:rPr>
          <w:sz w:val="22"/>
          <w:szCs w:val="22"/>
        </w:rPr>
        <w:t xml:space="preserve">, </w:t>
      </w:r>
      <w:proofErr w:type="spellStart"/>
      <w:r w:rsidRPr="004D4511">
        <w:rPr>
          <w:i/>
          <w:sz w:val="22"/>
          <w:szCs w:val="22"/>
        </w:rPr>
        <w:t>The</w:t>
      </w:r>
      <w:proofErr w:type="spellEnd"/>
      <w:r w:rsidRPr="004D4511">
        <w:rPr>
          <w:i/>
          <w:sz w:val="22"/>
          <w:szCs w:val="22"/>
        </w:rPr>
        <w:t xml:space="preserve"> </w:t>
      </w:r>
      <w:proofErr w:type="spellStart"/>
      <w:r w:rsidRPr="004D4511">
        <w:rPr>
          <w:i/>
          <w:sz w:val="22"/>
          <w:szCs w:val="22"/>
        </w:rPr>
        <w:t>Evolution</w:t>
      </w:r>
      <w:proofErr w:type="spellEnd"/>
      <w:r w:rsidRPr="004D4511">
        <w:rPr>
          <w:i/>
          <w:sz w:val="22"/>
          <w:szCs w:val="22"/>
        </w:rPr>
        <w:t xml:space="preserve"> Of </w:t>
      </w:r>
      <w:proofErr w:type="spellStart"/>
      <w:r w:rsidRPr="004D4511">
        <w:rPr>
          <w:i/>
          <w:sz w:val="22"/>
          <w:szCs w:val="22"/>
        </w:rPr>
        <w:t>The</w:t>
      </w:r>
      <w:proofErr w:type="spellEnd"/>
      <w:r w:rsidRPr="004D4511">
        <w:rPr>
          <w:i/>
          <w:sz w:val="22"/>
          <w:szCs w:val="22"/>
        </w:rPr>
        <w:t xml:space="preserve"> </w:t>
      </w:r>
      <w:proofErr w:type="spellStart"/>
      <w:r w:rsidRPr="004D4511">
        <w:rPr>
          <w:i/>
          <w:sz w:val="22"/>
          <w:szCs w:val="22"/>
        </w:rPr>
        <w:t>Twenty-Four</w:t>
      </w:r>
      <w:proofErr w:type="spellEnd"/>
      <w:r w:rsidRPr="004D4511">
        <w:rPr>
          <w:i/>
          <w:sz w:val="22"/>
          <w:szCs w:val="22"/>
        </w:rPr>
        <w:t xml:space="preserve"> </w:t>
      </w:r>
      <w:proofErr w:type="spellStart"/>
      <w:r w:rsidRPr="004D4511">
        <w:rPr>
          <w:i/>
          <w:sz w:val="22"/>
          <w:szCs w:val="22"/>
        </w:rPr>
        <w:t>Prelude</w:t>
      </w:r>
      <w:proofErr w:type="spellEnd"/>
      <w:r w:rsidRPr="004D4511">
        <w:rPr>
          <w:i/>
          <w:sz w:val="22"/>
          <w:szCs w:val="22"/>
        </w:rPr>
        <w:t xml:space="preserve"> Set </w:t>
      </w:r>
      <w:proofErr w:type="spellStart"/>
      <w:r w:rsidRPr="004D4511">
        <w:rPr>
          <w:i/>
          <w:sz w:val="22"/>
          <w:szCs w:val="22"/>
        </w:rPr>
        <w:t>For</w:t>
      </w:r>
      <w:proofErr w:type="spellEnd"/>
      <w:r w:rsidRPr="004D4511">
        <w:rPr>
          <w:i/>
          <w:sz w:val="22"/>
          <w:szCs w:val="22"/>
        </w:rPr>
        <w:t xml:space="preserve"> </w:t>
      </w:r>
      <w:proofErr w:type="spellStart"/>
      <w:r w:rsidRPr="004D4511">
        <w:rPr>
          <w:i/>
          <w:sz w:val="22"/>
          <w:szCs w:val="22"/>
        </w:rPr>
        <w:t>Piano</w:t>
      </w:r>
      <w:proofErr w:type="spellEnd"/>
      <w:r w:rsidRPr="004D4511">
        <w:rPr>
          <w:i/>
          <w:sz w:val="22"/>
          <w:szCs w:val="22"/>
        </w:rPr>
        <w:t xml:space="preserve">, </w:t>
      </w:r>
      <w:r w:rsidRPr="004D4511">
        <w:rPr>
          <w:sz w:val="22"/>
          <w:szCs w:val="22"/>
        </w:rPr>
        <w:t xml:space="preserve">(Doktora Tezi), Arizona </w:t>
      </w:r>
      <w:proofErr w:type="spellStart"/>
      <w:r w:rsidRPr="004D4511">
        <w:rPr>
          <w:sz w:val="22"/>
          <w:szCs w:val="22"/>
        </w:rPr>
        <w:t>University</w:t>
      </w:r>
      <w:proofErr w:type="spellEnd"/>
      <w:r w:rsidRPr="004D4511">
        <w:rPr>
          <w:sz w:val="22"/>
          <w:szCs w:val="22"/>
        </w:rPr>
        <w:t>, 2003.</w:t>
      </w:r>
    </w:p>
    <w:p w:rsidR="004D4511" w:rsidRPr="004D4511" w:rsidRDefault="004D4511" w:rsidP="006A3674">
      <w:pPr>
        <w:spacing w:before="60"/>
        <w:ind w:left="0" w:right="3" w:firstLine="286"/>
        <w:rPr>
          <w:sz w:val="22"/>
          <w:szCs w:val="22"/>
        </w:rPr>
      </w:pPr>
      <w:r w:rsidRPr="004D4511">
        <w:rPr>
          <w:sz w:val="22"/>
          <w:szCs w:val="22"/>
        </w:rPr>
        <w:t xml:space="preserve">Çınar, Bengi </w:t>
      </w:r>
      <w:proofErr w:type="spellStart"/>
      <w:r w:rsidRPr="004D4511">
        <w:rPr>
          <w:sz w:val="22"/>
          <w:szCs w:val="22"/>
        </w:rPr>
        <w:t>Baraz</w:t>
      </w:r>
      <w:proofErr w:type="spellEnd"/>
      <w:r w:rsidRPr="004D4511">
        <w:rPr>
          <w:sz w:val="22"/>
          <w:szCs w:val="22"/>
        </w:rPr>
        <w:t xml:space="preserve">, </w:t>
      </w:r>
      <w:r w:rsidRPr="004D4511">
        <w:rPr>
          <w:i/>
          <w:sz w:val="22"/>
          <w:szCs w:val="22"/>
        </w:rPr>
        <w:t xml:space="preserve">Post Romantik İki Rus </w:t>
      </w:r>
      <w:proofErr w:type="gramStart"/>
      <w:r w:rsidRPr="004D4511">
        <w:rPr>
          <w:i/>
          <w:sz w:val="22"/>
          <w:szCs w:val="22"/>
        </w:rPr>
        <w:t xml:space="preserve">Besteci:  </w:t>
      </w:r>
      <w:proofErr w:type="spellStart"/>
      <w:r w:rsidRPr="004D4511">
        <w:rPr>
          <w:i/>
          <w:sz w:val="22"/>
          <w:szCs w:val="22"/>
        </w:rPr>
        <w:t>Rachaninoff</w:t>
      </w:r>
      <w:proofErr w:type="spellEnd"/>
      <w:proofErr w:type="gramEnd"/>
      <w:r w:rsidRPr="004D4511">
        <w:rPr>
          <w:i/>
          <w:sz w:val="22"/>
          <w:szCs w:val="22"/>
        </w:rPr>
        <w:t>–</w:t>
      </w:r>
      <w:proofErr w:type="spellStart"/>
      <w:r w:rsidRPr="004D4511">
        <w:rPr>
          <w:i/>
          <w:sz w:val="22"/>
          <w:szCs w:val="22"/>
        </w:rPr>
        <w:t>Medtner</w:t>
      </w:r>
      <w:proofErr w:type="spellEnd"/>
      <w:r w:rsidRPr="004D4511">
        <w:rPr>
          <w:i/>
          <w:sz w:val="22"/>
          <w:szCs w:val="22"/>
        </w:rPr>
        <w:t xml:space="preserve"> ve </w:t>
      </w:r>
      <w:proofErr w:type="spellStart"/>
      <w:r w:rsidRPr="004D4511">
        <w:rPr>
          <w:i/>
          <w:sz w:val="22"/>
          <w:szCs w:val="22"/>
        </w:rPr>
        <w:t>Medtner’in</w:t>
      </w:r>
      <w:proofErr w:type="spellEnd"/>
      <w:r w:rsidRPr="004D4511">
        <w:rPr>
          <w:i/>
          <w:sz w:val="22"/>
          <w:szCs w:val="22"/>
        </w:rPr>
        <w:t xml:space="preserve"> Tanınmayışı</w:t>
      </w:r>
      <w:r w:rsidRPr="004D4511">
        <w:rPr>
          <w:sz w:val="22"/>
          <w:szCs w:val="22"/>
        </w:rPr>
        <w:t>, (Sanatta Yeterlik Tezi), Anadolu Üniversitesi Güzel Sanatlar Enstitüsü,  Eskişehir, 2010.</w:t>
      </w:r>
    </w:p>
    <w:p w:rsidR="004D4511" w:rsidRPr="004D4511" w:rsidRDefault="004D4511" w:rsidP="006A3674">
      <w:pPr>
        <w:spacing w:before="60"/>
        <w:ind w:left="0" w:right="3" w:firstLine="286"/>
        <w:rPr>
          <w:sz w:val="22"/>
          <w:szCs w:val="22"/>
        </w:rPr>
      </w:pPr>
      <w:proofErr w:type="spellStart"/>
      <w:r w:rsidRPr="004D4511">
        <w:rPr>
          <w:sz w:val="22"/>
          <w:szCs w:val="22"/>
        </w:rPr>
        <w:t>Griffiths</w:t>
      </w:r>
      <w:proofErr w:type="spellEnd"/>
      <w:r w:rsidRPr="004D4511">
        <w:rPr>
          <w:sz w:val="22"/>
          <w:szCs w:val="22"/>
        </w:rPr>
        <w:t>, Paul,</w:t>
      </w:r>
      <w:r w:rsidRPr="004D4511">
        <w:rPr>
          <w:i/>
          <w:sz w:val="22"/>
          <w:szCs w:val="22"/>
        </w:rPr>
        <w:t xml:space="preserve"> Batı Müziğinin Kısa Tarihi,</w:t>
      </w:r>
      <w:r w:rsidRPr="004D4511">
        <w:rPr>
          <w:sz w:val="22"/>
          <w:szCs w:val="22"/>
        </w:rPr>
        <w:t xml:space="preserve"> Üçüncü basım,</w:t>
      </w:r>
      <w:r w:rsidRPr="004D4511">
        <w:rPr>
          <w:i/>
          <w:sz w:val="22"/>
          <w:szCs w:val="22"/>
        </w:rPr>
        <w:t xml:space="preserve"> </w:t>
      </w:r>
      <w:r w:rsidRPr="004D4511">
        <w:rPr>
          <w:sz w:val="22"/>
          <w:szCs w:val="22"/>
        </w:rPr>
        <w:t xml:space="preserve">İş </w:t>
      </w:r>
      <w:proofErr w:type="spellStart"/>
      <w:r w:rsidRPr="004D4511">
        <w:rPr>
          <w:sz w:val="22"/>
          <w:szCs w:val="22"/>
        </w:rPr>
        <w:t>Bankansı</w:t>
      </w:r>
      <w:proofErr w:type="spellEnd"/>
      <w:r w:rsidRPr="004D4511">
        <w:rPr>
          <w:sz w:val="22"/>
          <w:szCs w:val="22"/>
        </w:rPr>
        <w:t xml:space="preserve"> Kültür-Sanat Yayınları, 2015.</w:t>
      </w:r>
    </w:p>
    <w:p w:rsidR="004D4511" w:rsidRPr="004D4511" w:rsidRDefault="004D4511" w:rsidP="006A3674">
      <w:pPr>
        <w:spacing w:before="60"/>
        <w:ind w:left="0" w:right="3" w:firstLine="720"/>
        <w:rPr>
          <w:i/>
          <w:sz w:val="22"/>
          <w:szCs w:val="22"/>
        </w:rPr>
      </w:pPr>
      <w:r w:rsidRPr="004D4511">
        <w:rPr>
          <w:sz w:val="22"/>
          <w:szCs w:val="22"/>
        </w:rPr>
        <w:t xml:space="preserve">Pamir, </w:t>
      </w:r>
      <w:r w:rsidRPr="004D4511">
        <w:rPr>
          <w:i/>
          <w:sz w:val="22"/>
          <w:szCs w:val="22"/>
        </w:rPr>
        <w:t>Leyla, Müzikte Geniş Soluklar</w:t>
      </w:r>
      <w:r w:rsidRPr="004D4511">
        <w:rPr>
          <w:sz w:val="22"/>
          <w:szCs w:val="22"/>
        </w:rPr>
        <w:t>, Ada Yayınları, İstanbul, 1989.</w:t>
      </w:r>
    </w:p>
    <w:p w:rsidR="004D4511" w:rsidRPr="004D4511" w:rsidRDefault="004D4511" w:rsidP="006A3674">
      <w:pPr>
        <w:spacing w:before="60"/>
        <w:ind w:left="0" w:right="3" w:firstLine="286"/>
        <w:rPr>
          <w:sz w:val="22"/>
          <w:szCs w:val="22"/>
        </w:rPr>
      </w:pPr>
      <w:r w:rsidRPr="004D4511">
        <w:rPr>
          <w:sz w:val="22"/>
          <w:szCs w:val="22"/>
        </w:rPr>
        <w:t xml:space="preserve">Say, Ahmet, </w:t>
      </w:r>
      <w:r w:rsidRPr="004D4511">
        <w:rPr>
          <w:i/>
          <w:iCs/>
          <w:sz w:val="22"/>
          <w:szCs w:val="22"/>
        </w:rPr>
        <w:t>Müzik Tarihi</w:t>
      </w:r>
      <w:r w:rsidRPr="004D4511">
        <w:rPr>
          <w:sz w:val="22"/>
          <w:szCs w:val="22"/>
        </w:rPr>
        <w:t>, Beşinci basım, Müzik Ansiklopedisi Yayınları, Ankara, 2003.</w:t>
      </w:r>
    </w:p>
    <w:p w:rsidR="004D4511" w:rsidRPr="004D4511" w:rsidRDefault="004D4511" w:rsidP="006A3674">
      <w:pPr>
        <w:spacing w:before="60"/>
        <w:ind w:left="0" w:right="3" w:firstLine="286"/>
        <w:rPr>
          <w:sz w:val="22"/>
          <w:szCs w:val="22"/>
        </w:rPr>
      </w:pPr>
      <w:r w:rsidRPr="004D4511">
        <w:rPr>
          <w:sz w:val="22"/>
          <w:szCs w:val="22"/>
        </w:rPr>
        <w:t xml:space="preserve">Uluç, Murat Özden, </w:t>
      </w:r>
      <w:r w:rsidRPr="004D4511">
        <w:rPr>
          <w:i/>
          <w:sz w:val="22"/>
          <w:szCs w:val="22"/>
        </w:rPr>
        <w:t>Müzik Cep Sözlüğü</w:t>
      </w:r>
      <w:r w:rsidRPr="004D4511">
        <w:rPr>
          <w:sz w:val="22"/>
          <w:szCs w:val="22"/>
        </w:rPr>
        <w:t>, Müzik Ansiklopedisi Yayınları, 2015.</w:t>
      </w:r>
    </w:p>
    <w:p w:rsidR="004D4511" w:rsidRPr="004D4511" w:rsidRDefault="004D4511" w:rsidP="006A3674">
      <w:pPr>
        <w:spacing w:before="60"/>
        <w:ind w:left="0" w:right="3" w:firstLine="286"/>
        <w:rPr>
          <w:sz w:val="22"/>
          <w:szCs w:val="22"/>
        </w:rPr>
      </w:pPr>
      <w:r w:rsidRPr="004D4511">
        <w:rPr>
          <w:sz w:val="22"/>
          <w:szCs w:val="22"/>
        </w:rPr>
        <w:t>Usmanbaş, İlhan</w:t>
      </w:r>
      <w:r w:rsidRPr="004D4511">
        <w:rPr>
          <w:i/>
          <w:sz w:val="22"/>
          <w:szCs w:val="22"/>
        </w:rPr>
        <w:t>, Müzikte Biçimler</w:t>
      </w:r>
      <w:r w:rsidRPr="004D4511">
        <w:rPr>
          <w:sz w:val="22"/>
          <w:szCs w:val="22"/>
        </w:rPr>
        <w:t>, Milli Eğitim Basımevi Devlet Konservatuvarı Yayınları, İstanbul, 1974.</w:t>
      </w:r>
    </w:p>
    <w:p w:rsidR="004D4511" w:rsidRPr="004D4511" w:rsidRDefault="004D4511" w:rsidP="006A3674">
      <w:pPr>
        <w:spacing w:before="60"/>
        <w:ind w:left="0" w:right="3" w:firstLine="286"/>
        <w:rPr>
          <w:sz w:val="22"/>
          <w:szCs w:val="22"/>
        </w:rPr>
      </w:pPr>
      <w:proofErr w:type="spellStart"/>
      <w:r w:rsidRPr="004D4511">
        <w:rPr>
          <w:sz w:val="22"/>
          <w:szCs w:val="22"/>
        </w:rPr>
        <w:lastRenderedPageBreak/>
        <w:t>Yoon</w:t>
      </w:r>
      <w:proofErr w:type="spellEnd"/>
      <w:r w:rsidRPr="004D4511">
        <w:rPr>
          <w:sz w:val="22"/>
          <w:szCs w:val="22"/>
        </w:rPr>
        <w:t xml:space="preserve">, </w:t>
      </w:r>
      <w:proofErr w:type="spellStart"/>
      <w:r w:rsidRPr="004D4511">
        <w:rPr>
          <w:sz w:val="22"/>
          <w:szCs w:val="22"/>
        </w:rPr>
        <w:t>Wha</w:t>
      </w:r>
      <w:proofErr w:type="spellEnd"/>
      <w:r w:rsidRPr="004D4511">
        <w:rPr>
          <w:sz w:val="22"/>
          <w:szCs w:val="22"/>
        </w:rPr>
        <w:t xml:space="preserve"> </w:t>
      </w:r>
      <w:proofErr w:type="spellStart"/>
      <w:r w:rsidRPr="004D4511">
        <w:rPr>
          <w:sz w:val="22"/>
          <w:szCs w:val="22"/>
        </w:rPr>
        <w:t>Roh</w:t>
      </w:r>
      <w:proofErr w:type="spellEnd"/>
      <w:r w:rsidRPr="004D4511">
        <w:rPr>
          <w:sz w:val="22"/>
          <w:szCs w:val="22"/>
        </w:rPr>
        <w:t xml:space="preserve">, </w:t>
      </w:r>
      <w:r w:rsidRPr="004D4511">
        <w:rPr>
          <w:i/>
          <w:sz w:val="22"/>
          <w:szCs w:val="22"/>
        </w:rPr>
        <w:t xml:space="preserve">A </w:t>
      </w:r>
      <w:proofErr w:type="spellStart"/>
      <w:r w:rsidRPr="004D4511">
        <w:rPr>
          <w:i/>
          <w:sz w:val="22"/>
          <w:szCs w:val="22"/>
        </w:rPr>
        <w:t>Comparative</w:t>
      </w:r>
      <w:proofErr w:type="spellEnd"/>
      <w:r w:rsidRPr="004D4511">
        <w:rPr>
          <w:i/>
          <w:sz w:val="22"/>
          <w:szCs w:val="22"/>
        </w:rPr>
        <w:t xml:space="preserve"> </w:t>
      </w:r>
      <w:proofErr w:type="spellStart"/>
      <w:r w:rsidRPr="004D4511">
        <w:rPr>
          <w:i/>
          <w:sz w:val="22"/>
          <w:szCs w:val="22"/>
        </w:rPr>
        <w:t>Study</w:t>
      </w:r>
      <w:proofErr w:type="spellEnd"/>
      <w:r w:rsidRPr="004D4511">
        <w:rPr>
          <w:i/>
          <w:sz w:val="22"/>
          <w:szCs w:val="22"/>
        </w:rPr>
        <w:t xml:space="preserve"> of </w:t>
      </w:r>
      <w:proofErr w:type="spellStart"/>
      <w:r w:rsidRPr="004D4511">
        <w:rPr>
          <w:i/>
          <w:sz w:val="22"/>
          <w:szCs w:val="22"/>
        </w:rPr>
        <w:t>the</w:t>
      </w:r>
      <w:proofErr w:type="spellEnd"/>
      <w:r w:rsidRPr="004D4511">
        <w:rPr>
          <w:i/>
          <w:sz w:val="22"/>
          <w:szCs w:val="22"/>
        </w:rPr>
        <w:t xml:space="preserve"> </w:t>
      </w:r>
      <w:proofErr w:type="spellStart"/>
      <w:r w:rsidRPr="004D4511">
        <w:rPr>
          <w:i/>
          <w:sz w:val="22"/>
          <w:szCs w:val="22"/>
        </w:rPr>
        <w:t>Twenty-Four</w:t>
      </w:r>
      <w:proofErr w:type="spellEnd"/>
      <w:r w:rsidRPr="004D4511">
        <w:rPr>
          <w:i/>
          <w:sz w:val="22"/>
          <w:szCs w:val="22"/>
        </w:rPr>
        <w:t xml:space="preserve"> </w:t>
      </w:r>
      <w:proofErr w:type="spellStart"/>
      <w:r w:rsidRPr="004D4511">
        <w:rPr>
          <w:i/>
          <w:sz w:val="22"/>
          <w:szCs w:val="22"/>
        </w:rPr>
        <w:t>Preludes</w:t>
      </w:r>
      <w:proofErr w:type="spellEnd"/>
      <w:r w:rsidRPr="004D4511">
        <w:rPr>
          <w:i/>
          <w:sz w:val="22"/>
          <w:szCs w:val="22"/>
        </w:rPr>
        <w:t xml:space="preserve"> of Alexander </w:t>
      </w:r>
      <w:proofErr w:type="spellStart"/>
      <w:r w:rsidRPr="004D4511">
        <w:rPr>
          <w:i/>
          <w:sz w:val="22"/>
          <w:szCs w:val="22"/>
        </w:rPr>
        <w:t>Scriabin</w:t>
      </w:r>
      <w:proofErr w:type="spellEnd"/>
      <w:r w:rsidRPr="004D4511">
        <w:rPr>
          <w:i/>
          <w:sz w:val="22"/>
          <w:szCs w:val="22"/>
        </w:rPr>
        <w:t xml:space="preserve"> </w:t>
      </w:r>
      <w:proofErr w:type="spellStart"/>
      <w:r w:rsidRPr="004D4511">
        <w:rPr>
          <w:i/>
          <w:sz w:val="22"/>
          <w:szCs w:val="22"/>
        </w:rPr>
        <w:t>and</w:t>
      </w:r>
      <w:proofErr w:type="spellEnd"/>
      <w:r w:rsidRPr="004D4511">
        <w:rPr>
          <w:i/>
          <w:sz w:val="22"/>
          <w:szCs w:val="22"/>
        </w:rPr>
        <w:t xml:space="preserve"> </w:t>
      </w:r>
      <w:proofErr w:type="spellStart"/>
      <w:r w:rsidRPr="004D4511">
        <w:rPr>
          <w:i/>
          <w:sz w:val="22"/>
          <w:szCs w:val="22"/>
        </w:rPr>
        <w:t>Sergei</w:t>
      </w:r>
      <w:proofErr w:type="spellEnd"/>
      <w:r w:rsidRPr="004D4511">
        <w:rPr>
          <w:i/>
          <w:sz w:val="22"/>
          <w:szCs w:val="22"/>
        </w:rPr>
        <w:t xml:space="preserve"> </w:t>
      </w:r>
      <w:proofErr w:type="spellStart"/>
      <w:r w:rsidRPr="004D4511">
        <w:rPr>
          <w:i/>
          <w:sz w:val="22"/>
          <w:szCs w:val="22"/>
        </w:rPr>
        <w:t>Rachmaninoff</w:t>
      </w:r>
      <w:proofErr w:type="spellEnd"/>
      <w:r w:rsidRPr="004D4511">
        <w:rPr>
          <w:sz w:val="22"/>
          <w:szCs w:val="22"/>
        </w:rPr>
        <w:t xml:space="preserve">, (Doktora Tezi), Indiana </w:t>
      </w:r>
      <w:proofErr w:type="spellStart"/>
      <w:r w:rsidRPr="004D4511">
        <w:rPr>
          <w:sz w:val="22"/>
          <w:szCs w:val="22"/>
        </w:rPr>
        <w:t>University</w:t>
      </w:r>
      <w:proofErr w:type="spellEnd"/>
      <w:r w:rsidRPr="004D4511">
        <w:rPr>
          <w:sz w:val="22"/>
          <w:szCs w:val="22"/>
        </w:rPr>
        <w:t>, 2015.</w:t>
      </w:r>
    </w:p>
    <w:p w:rsidR="004D4511" w:rsidRPr="004D4511" w:rsidRDefault="004D4511" w:rsidP="006A3674">
      <w:pPr>
        <w:spacing w:before="60"/>
        <w:ind w:left="0" w:right="3" w:firstLine="286"/>
        <w:rPr>
          <w:sz w:val="22"/>
          <w:szCs w:val="22"/>
        </w:rPr>
      </w:pPr>
    </w:p>
    <w:p w:rsidR="004D4511" w:rsidRPr="004D4511" w:rsidRDefault="004D4511" w:rsidP="006A3674">
      <w:pPr>
        <w:spacing w:before="60"/>
        <w:ind w:left="0" w:right="3" w:firstLine="566"/>
        <w:jc w:val="center"/>
        <w:rPr>
          <w:b/>
          <w:sz w:val="22"/>
          <w:szCs w:val="22"/>
        </w:rPr>
      </w:pPr>
      <w:r w:rsidRPr="004D4511">
        <w:rPr>
          <w:b/>
          <w:sz w:val="22"/>
          <w:szCs w:val="22"/>
        </w:rPr>
        <w:t>İNTERNET KAYNAKLARI</w:t>
      </w:r>
    </w:p>
    <w:p w:rsidR="004D4511" w:rsidRPr="004D4511" w:rsidRDefault="004D4511" w:rsidP="006A3674">
      <w:pPr>
        <w:spacing w:before="60"/>
        <w:ind w:left="0" w:right="3" w:firstLine="286"/>
        <w:rPr>
          <w:sz w:val="22"/>
          <w:szCs w:val="22"/>
        </w:rPr>
      </w:pPr>
      <w:r w:rsidRPr="004D4511">
        <w:rPr>
          <w:sz w:val="22"/>
          <w:szCs w:val="22"/>
        </w:rPr>
        <w:t xml:space="preserve">Ahmet Say, “Sovyetler Birliği’nde Müzik”, </w:t>
      </w:r>
      <w:hyperlink r:id="rId13" w:history="1">
        <w:r w:rsidRPr="004D4511">
          <w:rPr>
            <w:rStyle w:val="Kpr"/>
            <w:i/>
            <w:sz w:val="22"/>
            <w:szCs w:val="22"/>
          </w:rPr>
          <w:t>http://www.azizmsanat.org/2017/11/22/sovyetler-birliginde-muzik-ahmet-say/</w:t>
        </w:r>
      </w:hyperlink>
      <w:r w:rsidRPr="004D4511">
        <w:rPr>
          <w:i/>
          <w:sz w:val="22"/>
          <w:szCs w:val="22"/>
        </w:rPr>
        <w:t xml:space="preserve"> </w:t>
      </w:r>
      <w:r w:rsidRPr="004D4511">
        <w:rPr>
          <w:sz w:val="22"/>
          <w:szCs w:val="22"/>
        </w:rPr>
        <w:t>(18.02.2019).</w:t>
      </w:r>
    </w:p>
    <w:p w:rsidR="004D4511" w:rsidRPr="004D4511" w:rsidRDefault="004D4511" w:rsidP="006A3674">
      <w:pPr>
        <w:spacing w:before="60"/>
        <w:ind w:left="0" w:right="3" w:firstLine="286"/>
        <w:rPr>
          <w:sz w:val="22"/>
          <w:szCs w:val="22"/>
        </w:rPr>
      </w:pPr>
      <w:r w:rsidRPr="004D4511">
        <w:rPr>
          <w:sz w:val="22"/>
          <w:szCs w:val="22"/>
        </w:rPr>
        <w:t xml:space="preserve">Banu </w:t>
      </w:r>
      <w:proofErr w:type="spellStart"/>
      <w:r w:rsidRPr="004D4511">
        <w:rPr>
          <w:sz w:val="22"/>
          <w:szCs w:val="22"/>
        </w:rPr>
        <w:t>Mustan</w:t>
      </w:r>
      <w:proofErr w:type="spellEnd"/>
      <w:r w:rsidRPr="004D4511">
        <w:rPr>
          <w:sz w:val="22"/>
          <w:szCs w:val="22"/>
        </w:rPr>
        <w:t xml:space="preserve"> Dönmez ve Selin Oyan, “Ulusalcılık Akımı” Bağlamında Yerel Müzik Ögelerinin Uluslararası Sanat Müziğinde Kullanımı”</w:t>
      </w:r>
      <w:hyperlink r:id="rId14" w:history="1">
        <w:r w:rsidRPr="004D4511">
          <w:rPr>
            <w:rStyle w:val="Kpr"/>
            <w:i/>
            <w:sz w:val="22"/>
            <w:szCs w:val="22"/>
          </w:rPr>
          <w:t>http://www.asosjournal.com/Makaleler/84777441_857%20Banu%20MUSTAN%20D%C3%96NMEZ.pdf</w:t>
        </w:r>
      </w:hyperlink>
      <w:r w:rsidRPr="004D4511">
        <w:rPr>
          <w:i/>
          <w:sz w:val="22"/>
          <w:szCs w:val="22"/>
        </w:rPr>
        <w:t xml:space="preserve">, </w:t>
      </w:r>
      <w:r w:rsidRPr="004D4511">
        <w:rPr>
          <w:sz w:val="22"/>
          <w:szCs w:val="22"/>
        </w:rPr>
        <w:t>(20.02.2019)</w:t>
      </w:r>
    </w:p>
    <w:p w:rsidR="004D4511" w:rsidRPr="004D4511" w:rsidRDefault="00FB049A" w:rsidP="006A3674">
      <w:pPr>
        <w:spacing w:before="60"/>
        <w:ind w:left="0" w:right="3" w:firstLine="720"/>
        <w:rPr>
          <w:sz w:val="22"/>
          <w:szCs w:val="22"/>
        </w:rPr>
      </w:pPr>
      <w:hyperlink r:id="rId15" w:history="1">
        <w:r w:rsidR="004D4511" w:rsidRPr="004D4511">
          <w:rPr>
            <w:rStyle w:val="Kpr"/>
            <w:sz w:val="22"/>
            <w:szCs w:val="22"/>
          </w:rPr>
          <w:t>https://en.wikipedia.org/wiki/Nikolai_Zverev</w:t>
        </w:r>
      </w:hyperlink>
      <w:r w:rsidR="004D4511" w:rsidRPr="004D4511">
        <w:rPr>
          <w:sz w:val="22"/>
          <w:szCs w:val="22"/>
        </w:rPr>
        <w:t xml:space="preserve"> (17.02.2019)</w:t>
      </w:r>
    </w:p>
    <w:p w:rsidR="004D4511" w:rsidRPr="004D4511" w:rsidRDefault="00FB049A" w:rsidP="006A3674">
      <w:pPr>
        <w:spacing w:before="60"/>
        <w:ind w:left="0" w:right="3"/>
        <w:rPr>
          <w:sz w:val="22"/>
          <w:szCs w:val="22"/>
        </w:rPr>
      </w:pPr>
      <w:hyperlink r:id="rId16" w:history="1">
        <w:r w:rsidR="004D4511" w:rsidRPr="004D4511">
          <w:rPr>
            <w:rStyle w:val="Kpr"/>
            <w:sz w:val="22"/>
            <w:szCs w:val="22"/>
          </w:rPr>
          <w:t>https://imslp.org/wiki/Special:ImagefromIndex/273032/ge59</w:t>
        </w:r>
      </w:hyperlink>
      <w:r w:rsidR="004D4511" w:rsidRPr="004D4511">
        <w:rPr>
          <w:sz w:val="22"/>
          <w:szCs w:val="22"/>
        </w:rPr>
        <w:t xml:space="preserve"> (17.02.2019)</w:t>
      </w:r>
    </w:p>
    <w:p w:rsidR="00CA3CC2" w:rsidRDefault="004D4511" w:rsidP="006A3674">
      <w:pPr>
        <w:spacing w:before="60"/>
        <w:ind w:left="0" w:right="3" w:firstLine="286"/>
        <w:rPr>
          <w:sz w:val="22"/>
          <w:szCs w:val="22"/>
        </w:rPr>
      </w:pPr>
      <w:proofErr w:type="spellStart"/>
      <w:r w:rsidRPr="004D4511">
        <w:rPr>
          <w:sz w:val="22"/>
          <w:szCs w:val="22"/>
        </w:rPr>
        <w:t>Matthew</w:t>
      </w:r>
      <w:proofErr w:type="spellEnd"/>
      <w:r w:rsidRPr="004D4511">
        <w:rPr>
          <w:sz w:val="22"/>
          <w:szCs w:val="22"/>
        </w:rPr>
        <w:t xml:space="preserve"> J. </w:t>
      </w:r>
      <w:proofErr w:type="spellStart"/>
      <w:r w:rsidRPr="004D4511">
        <w:rPr>
          <w:sz w:val="22"/>
          <w:szCs w:val="22"/>
        </w:rPr>
        <w:t>Dovey</w:t>
      </w:r>
      <w:proofErr w:type="spellEnd"/>
      <w:r w:rsidRPr="004D4511">
        <w:rPr>
          <w:sz w:val="22"/>
          <w:szCs w:val="22"/>
        </w:rPr>
        <w:t xml:space="preserve">, “Analysis of </w:t>
      </w:r>
      <w:proofErr w:type="spellStart"/>
      <w:r w:rsidRPr="004D4511">
        <w:rPr>
          <w:sz w:val="22"/>
          <w:szCs w:val="22"/>
        </w:rPr>
        <w:t>Rachmaninoff's</w:t>
      </w:r>
      <w:proofErr w:type="spellEnd"/>
      <w:r w:rsidRPr="004D4511">
        <w:rPr>
          <w:sz w:val="22"/>
          <w:szCs w:val="22"/>
        </w:rPr>
        <w:t xml:space="preserve"> </w:t>
      </w:r>
      <w:proofErr w:type="spellStart"/>
      <w:r w:rsidRPr="004D4511">
        <w:rPr>
          <w:sz w:val="22"/>
          <w:szCs w:val="22"/>
        </w:rPr>
        <w:t>Piano</w:t>
      </w:r>
      <w:proofErr w:type="spellEnd"/>
      <w:r w:rsidRPr="004D4511">
        <w:rPr>
          <w:sz w:val="22"/>
          <w:szCs w:val="22"/>
        </w:rPr>
        <w:t xml:space="preserve"> </w:t>
      </w:r>
      <w:proofErr w:type="spellStart"/>
      <w:r w:rsidRPr="004D4511">
        <w:rPr>
          <w:sz w:val="22"/>
          <w:szCs w:val="22"/>
        </w:rPr>
        <w:t>Performances</w:t>
      </w:r>
      <w:proofErr w:type="spellEnd"/>
      <w:r w:rsidRPr="004D4511">
        <w:rPr>
          <w:sz w:val="22"/>
          <w:szCs w:val="22"/>
        </w:rPr>
        <w:t xml:space="preserve"> Using </w:t>
      </w:r>
      <w:proofErr w:type="spellStart"/>
      <w:r w:rsidRPr="004D4511">
        <w:rPr>
          <w:sz w:val="22"/>
          <w:szCs w:val="22"/>
        </w:rPr>
        <w:t>Inductive</w:t>
      </w:r>
      <w:proofErr w:type="spellEnd"/>
      <w:r w:rsidRPr="004D4511">
        <w:rPr>
          <w:sz w:val="22"/>
          <w:szCs w:val="22"/>
        </w:rPr>
        <w:t xml:space="preserve"> </w:t>
      </w:r>
      <w:proofErr w:type="spellStart"/>
      <w:r w:rsidRPr="004D4511">
        <w:rPr>
          <w:sz w:val="22"/>
          <w:szCs w:val="22"/>
        </w:rPr>
        <w:t>Logic</w:t>
      </w:r>
      <w:proofErr w:type="spellEnd"/>
      <w:r w:rsidRPr="004D4511">
        <w:rPr>
          <w:sz w:val="22"/>
          <w:szCs w:val="22"/>
        </w:rPr>
        <w:t xml:space="preserve"> Programming”,</w:t>
      </w:r>
      <w:r w:rsidRPr="004D4511">
        <w:rPr>
          <w:i/>
          <w:sz w:val="22"/>
          <w:szCs w:val="22"/>
        </w:rPr>
        <w:t xml:space="preserve"> </w:t>
      </w:r>
      <w:hyperlink r:id="rId17" w:history="1">
        <w:r w:rsidRPr="004D4511">
          <w:rPr>
            <w:rStyle w:val="Kpr"/>
            <w:i/>
            <w:sz w:val="22"/>
            <w:szCs w:val="22"/>
          </w:rPr>
          <w:t>https://link.springer.com/content/pdf/10.1007/3-540-59286-5_67.pdf</w:t>
        </w:r>
      </w:hyperlink>
      <w:r w:rsidRPr="004D4511">
        <w:rPr>
          <w:i/>
          <w:sz w:val="22"/>
          <w:szCs w:val="22"/>
        </w:rPr>
        <w:t xml:space="preserve"> </w:t>
      </w:r>
      <w:r w:rsidRPr="004D4511">
        <w:rPr>
          <w:sz w:val="22"/>
          <w:szCs w:val="22"/>
        </w:rPr>
        <w:t>(20.02.2019)</w:t>
      </w:r>
      <w:bookmarkEnd w:id="1"/>
    </w:p>
    <w:p w:rsidR="000563BA" w:rsidRDefault="000563BA" w:rsidP="006A3674">
      <w:pPr>
        <w:spacing w:before="60"/>
        <w:ind w:left="0" w:right="3" w:firstLine="286"/>
        <w:rPr>
          <w:sz w:val="22"/>
          <w:szCs w:val="22"/>
        </w:rPr>
      </w:pPr>
    </w:p>
    <w:p w:rsidR="000563BA" w:rsidRDefault="000563BA" w:rsidP="006A3674">
      <w:pPr>
        <w:spacing w:before="60"/>
        <w:ind w:left="0" w:right="3" w:firstLine="286"/>
        <w:rPr>
          <w:sz w:val="22"/>
          <w:szCs w:val="22"/>
        </w:rPr>
      </w:pPr>
    </w:p>
    <w:p w:rsidR="000563BA" w:rsidRDefault="000563BA" w:rsidP="006A3674">
      <w:pPr>
        <w:spacing w:before="60"/>
        <w:ind w:left="0" w:right="3" w:firstLine="286"/>
        <w:rPr>
          <w:sz w:val="22"/>
          <w:szCs w:val="22"/>
        </w:rPr>
      </w:pPr>
    </w:p>
    <w:p w:rsidR="000563BA" w:rsidRDefault="000563BA" w:rsidP="006A3674">
      <w:pPr>
        <w:spacing w:before="60"/>
        <w:ind w:left="0" w:right="3" w:firstLine="286"/>
        <w:rPr>
          <w:sz w:val="22"/>
          <w:szCs w:val="22"/>
        </w:rPr>
      </w:pPr>
    </w:p>
    <w:p w:rsidR="000563BA" w:rsidRDefault="000563BA" w:rsidP="006A3674">
      <w:pPr>
        <w:spacing w:before="60"/>
        <w:ind w:left="0" w:right="3" w:firstLine="286"/>
        <w:rPr>
          <w:sz w:val="22"/>
          <w:szCs w:val="22"/>
        </w:rPr>
      </w:pPr>
    </w:p>
    <w:p w:rsidR="000563BA" w:rsidRDefault="000563BA" w:rsidP="006A3674">
      <w:pPr>
        <w:spacing w:before="60"/>
        <w:ind w:left="0" w:right="3" w:firstLine="286"/>
        <w:rPr>
          <w:sz w:val="22"/>
          <w:szCs w:val="22"/>
        </w:rPr>
      </w:pPr>
    </w:p>
    <w:p w:rsidR="000563BA" w:rsidRDefault="000563BA" w:rsidP="006A3674">
      <w:pPr>
        <w:spacing w:before="60"/>
        <w:ind w:left="0" w:right="3" w:firstLine="286"/>
        <w:rPr>
          <w:sz w:val="22"/>
          <w:szCs w:val="22"/>
        </w:rPr>
      </w:pPr>
    </w:p>
    <w:p w:rsidR="000563BA" w:rsidRDefault="000563BA" w:rsidP="006A3674">
      <w:pPr>
        <w:spacing w:before="60"/>
        <w:ind w:left="0" w:right="3" w:firstLine="286"/>
        <w:rPr>
          <w:sz w:val="22"/>
          <w:szCs w:val="22"/>
        </w:rPr>
      </w:pPr>
    </w:p>
    <w:p w:rsidR="000563BA" w:rsidRDefault="000563BA" w:rsidP="006A3674">
      <w:pPr>
        <w:spacing w:before="60"/>
        <w:ind w:left="0" w:right="3" w:firstLine="286"/>
        <w:rPr>
          <w:sz w:val="22"/>
          <w:szCs w:val="22"/>
        </w:rPr>
      </w:pPr>
    </w:p>
    <w:p w:rsidR="000563BA" w:rsidRDefault="000563BA" w:rsidP="006A3674">
      <w:pPr>
        <w:spacing w:before="60"/>
        <w:ind w:left="0" w:right="3" w:firstLine="286"/>
        <w:rPr>
          <w:sz w:val="22"/>
          <w:szCs w:val="22"/>
        </w:rPr>
      </w:pPr>
    </w:p>
    <w:p w:rsidR="000563BA" w:rsidRDefault="000563BA" w:rsidP="006A3674">
      <w:pPr>
        <w:spacing w:before="60"/>
        <w:ind w:left="0" w:right="3" w:firstLine="286"/>
        <w:rPr>
          <w:sz w:val="22"/>
          <w:szCs w:val="22"/>
        </w:rPr>
      </w:pPr>
    </w:p>
    <w:p w:rsidR="000563BA" w:rsidRDefault="000563BA" w:rsidP="006A3674">
      <w:pPr>
        <w:spacing w:before="60"/>
        <w:ind w:left="0" w:right="3" w:firstLine="286"/>
        <w:rPr>
          <w:sz w:val="22"/>
          <w:szCs w:val="22"/>
        </w:rPr>
      </w:pPr>
    </w:p>
    <w:p w:rsidR="000563BA" w:rsidRDefault="000563BA" w:rsidP="006A3674">
      <w:pPr>
        <w:spacing w:before="60"/>
        <w:ind w:left="0" w:right="3" w:firstLine="286"/>
        <w:rPr>
          <w:sz w:val="22"/>
          <w:szCs w:val="22"/>
        </w:rPr>
      </w:pPr>
    </w:p>
    <w:p w:rsidR="000563BA" w:rsidRDefault="000563BA" w:rsidP="006A3674">
      <w:pPr>
        <w:spacing w:before="60"/>
        <w:ind w:left="0" w:right="3" w:firstLine="286"/>
        <w:rPr>
          <w:sz w:val="22"/>
          <w:szCs w:val="22"/>
        </w:rPr>
      </w:pPr>
    </w:p>
    <w:p w:rsidR="000563BA" w:rsidRDefault="000563BA" w:rsidP="006A3674">
      <w:pPr>
        <w:spacing w:before="60"/>
        <w:ind w:left="0" w:right="3" w:firstLine="286"/>
        <w:rPr>
          <w:sz w:val="22"/>
          <w:szCs w:val="22"/>
        </w:rPr>
      </w:pPr>
    </w:p>
    <w:p w:rsidR="000563BA" w:rsidRPr="004D4511" w:rsidRDefault="000563BA" w:rsidP="006A3674">
      <w:pPr>
        <w:spacing w:before="60"/>
        <w:ind w:left="0" w:right="3" w:firstLine="286"/>
        <w:rPr>
          <w:sz w:val="22"/>
          <w:szCs w:val="22"/>
        </w:rPr>
      </w:pPr>
      <w:bookmarkStart w:id="2" w:name="_GoBack"/>
      <w:bookmarkEnd w:id="2"/>
    </w:p>
    <w:sectPr w:rsidR="000563BA" w:rsidRPr="004D4511" w:rsidSect="004D4511">
      <w:headerReference w:type="even" r:id="rId18"/>
      <w:headerReference w:type="default" r:id="rId19"/>
      <w:type w:val="continuous"/>
      <w:pgSz w:w="11906" w:h="16838" w:code="9"/>
      <w:pgMar w:top="3515" w:right="2268" w:bottom="3119" w:left="2268" w:header="2948" w:footer="283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049A" w:rsidRDefault="00FB049A" w:rsidP="00983F99">
      <w:pPr>
        <w:spacing w:after="0"/>
      </w:pPr>
      <w:r>
        <w:separator/>
      </w:r>
    </w:p>
  </w:endnote>
  <w:endnote w:type="continuationSeparator" w:id="0">
    <w:p w:rsidR="00FB049A" w:rsidRDefault="00FB049A" w:rsidP="00983F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504020202020204"/>
    <w:charset w:val="A2"/>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049A" w:rsidRDefault="00FB049A" w:rsidP="00983F99">
      <w:pPr>
        <w:spacing w:after="0"/>
      </w:pPr>
      <w:r>
        <w:separator/>
      </w:r>
    </w:p>
  </w:footnote>
  <w:footnote w:type="continuationSeparator" w:id="0">
    <w:p w:rsidR="00FB049A" w:rsidRDefault="00FB049A" w:rsidP="00983F99">
      <w:pPr>
        <w:spacing w:after="0"/>
      </w:pPr>
      <w:r>
        <w:continuationSeparator/>
      </w:r>
    </w:p>
  </w:footnote>
  <w:footnote w:id="1">
    <w:p w:rsidR="004D4511" w:rsidRPr="00593BDB" w:rsidRDefault="004D4511" w:rsidP="006A3674">
      <w:pPr>
        <w:pStyle w:val="DipnotMetni"/>
        <w:ind w:left="0"/>
      </w:pPr>
      <w:r w:rsidRPr="00593BDB">
        <w:rPr>
          <w:rStyle w:val="DipnotBavurusu"/>
        </w:rPr>
        <w:t>*</w:t>
      </w:r>
      <w:r w:rsidRPr="00593BDB">
        <w:t xml:space="preserve"> </w:t>
      </w:r>
      <w:proofErr w:type="spellStart"/>
      <w:r w:rsidRPr="00593BDB">
        <w:t>Öğr</w:t>
      </w:r>
      <w:proofErr w:type="spellEnd"/>
      <w:r w:rsidRPr="00593BDB">
        <w:t xml:space="preserve">. </w:t>
      </w:r>
      <w:proofErr w:type="spellStart"/>
      <w:r w:rsidRPr="00593BDB">
        <w:t>Elm</w:t>
      </w:r>
      <w:proofErr w:type="spellEnd"/>
      <w:r w:rsidRPr="00593BDB">
        <w:t>., Trakya Üniversitesi Devlet Konservatuvarı Piyano Sanat Dalı, gizemalkan93@outlook.com</w:t>
      </w:r>
    </w:p>
  </w:footnote>
  <w:footnote w:id="2">
    <w:p w:rsidR="004D4511" w:rsidRPr="00593BDB" w:rsidRDefault="004D4511" w:rsidP="006A3674">
      <w:pPr>
        <w:pStyle w:val="DipnotMetni"/>
        <w:ind w:left="0"/>
      </w:pPr>
      <w:r w:rsidRPr="00593BDB">
        <w:rPr>
          <w:rStyle w:val="DipnotBavurusu"/>
        </w:rPr>
        <w:footnoteRef/>
      </w:r>
      <w:r w:rsidRPr="00593BDB">
        <w:t xml:space="preserve"> Rus besteci, (d.1804 – ö. 1857).</w:t>
      </w:r>
    </w:p>
  </w:footnote>
  <w:footnote w:id="3">
    <w:p w:rsidR="004D4511" w:rsidRPr="00593BDB" w:rsidRDefault="004D4511" w:rsidP="006A3674">
      <w:pPr>
        <w:pStyle w:val="DipnotMetni"/>
        <w:ind w:left="0"/>
      </w:pPr>
      <w:r w:rsidRPr="00593BDB">
        <w:rPr>
          <w:rStyle w:val="DipnotBavurusu"/>
        </w:rPr>
        <w:footnoteRef/>
      </w:r>
      <w:r w:rsidRPr="00593BDB">
        <w:t xml:space="preserve"> Rus besteci ve kimyacı, (d. 1833 – ö. 1887).</w:t>
      </w:r>
    </w:p>
  </w:footnote>
  <w:footnote w:id="4">
    <w:p w:rsidR="004D4511" w:rsidRPr="00593BDB" w:rsidRDefault="004D4511" w:rsidP="006A3674">
      <w:pPr>
        <w:pStyle w:val="DipnotMetni"/>
        <w:ind w:left="0"/>
      </w:pPr>
      <w:r w:rsidRPr="00593BDB">
        <w:rPr>
          <w:rStyle w:val="DipnotBavurusu"/>
        </w:rPr>
        <w:footnoteRef/>
      </w:r>
      <w:r w:rsidRPr="00593BDB">
        <w:t xml:space="preserve"> Rus besteci ve müzik eğitimcisi, (d. 1844 – ö. 1908).</w:t>
      </w:r>
    </w:p>
  </w:footnote>
  <w:footnote w:id="5">
    <w:p w:rsidR="004D4511" w:rsidRPr="00593BDB" w:rsidRDefault="004D4511" w:rsidP="006A3674">
      <w:pPr>
        <w:pStyle w:val="DipnotMetni"/>
        <w:ind w:left="0"/>
      </w:pPr>
      <w:r w:rsidRPr="00593BDB">
        <w:rPr>
          <w:rStyle w:val="DipnotBavurusu"/>
        </w:rPr>
        <w:footnoteRef/>
      </w:r>
      <w:r w:rsidRPr="00593BDB">
        <w:t xml:space="preserve"> Rus besteci, (d. 1839 – ö. 1881).</w:t>
      </w:r>
    </w:p>
  </w:footnote>
  <w:footnote w:id="6">
    <w:p w:rsidR="004D4511" w:rsidRPr="00593BDB" w:rsidRDefault="004D4511" w:rsidP="006A3674">
      <w:pPr>
        <w:pStyle w:val="DipnotMetni"/>
        <w:ind w:left="0"/>
      </w:pPr>
      <w:r w:rsidRPr="00593BDB">
        <w:rPr>
          <w:rStyle w:val="DipnotBavurusu"/>
        </w:rPr>
        <w:footnoteRef/>
      </w:r>
      <w:r w:rsidRPr="00593BDB">
        <w:t xml:space="preserve"> Rus besteci, d. 1837 – ö. 1910).</w:t>
      </w:r>
    </w:p>
  </w:footnote>
  <w:footnote w:id="7">
    <w:p w:rsidR="004D4511" w:rsidRPr="00593BDB" w:rsidRDefault="004D4511" w:rsidP="006A3674">
      <w:pPr>
        <w:pStyle w:val="DipnotMetni"/>
        <w:ind w:left="0"/>
      </w:pPr>
      <w:r w:rsidRPr="00593BDB">
        <w:rPr>
          <w:rStyle w:val="DipnotBavurusu"/>
        </w:rPr>
        <w:footnoteRef/>
      </w:r>
      <w:r w:rsidRPr="00593BDB">
        <w:t xml:space="preserve"> Rus besteci, (d. 1835 – ö. 1918).</w:t>
      </w:r>
    </w:p>
  </w:footnote>
  <w:footnote w:id="8">
    <w:p w:rsidR="004D4511" w:rsidRPr="00593BDB" w:rsidRDefault="004D4511" w:rsidP="006A3674">
      <w:pPr>
        <w:pStyle w:val="DipnotMetni"/>
        <w:ind w:left="0"/>
      </w:pPr>
      <w:r w:rsidRPr="00593BDB">
        <w:rPr>
          <w:rStyle w:val="DipnotBavurusu"/>
        </w:rPr>
        <w:footnoteRef/>
      </w:r>
      <w:r w:rsidRPr="00593BDB">
        <w:t xml:space="preserve"> Rus besteci, (d. 1840 – ö. 1893).</w:t>
      </w:r>
    </w:p>
  </w:footnote>
  <w:footnote w:id="9">
    <w:p w:rsidR="004D4511" w:rsidRPr="00593BDB" w:rsidRDefault="004D4511" w:rsidP="006A3674">
      <w:pPr>
        <w:pStyle w:val="DipnotMetni"/>
        <w:ind w:left="0"/>
      </w:pPr>
      <w:r w:rsidRPr="00593BDB">
        <w:rPr>
          <w:rStyle w:val="DipnotBavurusu"/>
        </w:rPr>
        <w:footnoteRef/>
      </w:r>
      <w:r w:rsidRPr="00593BDB">
        <w:t xml:space="preserve"> Ahmet Say, </w:t>
      </w:r>
      <w:r w:rsidRPr="00593BDB">
        <w:rPr>
          <w:i/>
        </w:rPr>
        <w:t xml:space="preserve">Müzik Tarihi, </w:t>
      </w:r>
      <w:r w:rsidRPr="00593BDB">
        <w:t>5. Baskı, Müzik Ansiklopedisi Yayınları, Ankara, 2003, s. 441.</w:t>
      </w:r>
    </w:p>
  </w:footnote>
  <w:footnote w:id="10">
    <w:p w:rsidR="004D4511" w:rsidRPr="00593BDB" w:rsidRDefault="004D4511" w:rsidP="006A3674">
      <w:pPr>
        <w:pStyle w:val="DipnotMetni"/>
        <w:ind w:left="0"/>
      </w:pPr>
      <w:r w:rsidRPr="00593BDB">
        <w:rPr>
          <w:rStyle w:val="DipnotBavurusu"/>
        </w:rPr>
        <w:footnoteRef/>
      </w:r>
      <w:r w:rsidRPr="00593BDB">
        <w:t xml:space="preserve"> Rus besteci, (d.1840-ö.1893).</w:t>
      </w:r>
    </w:p>
  </w:footnote>
  <w:footnote w:id="11">
    <w:p w:rsidR="004D4511" w:rsidRPr="00593BDB" w:rsidRDefault="004D4511" w:rsidP="006A3674">
      <w:pPr>
        <w:pStyle w:val="DipnotMetni"/>
        <w:ind w:left="0"/>
      </w:pPr>
      <w:r w:rsidRPr="00593BDB">
        <w:rPr>
          <w:rStyle w:val="DipnotBavurusu"/>
        </w:rPr>
        <w:footnoteRef/>
      </w:r>
      <w:r w:rsidRPr="00593BDB">
        <w:t xml:space="preserve"> Rus besteci ve müzik eğitimcisi, (d.1861-ö.1906).</w:t>
      </w:r>
    </w:p>
  </w:footnote>
  <w:footnote w:id="12">
    <w:p w:rsidR="004D4511" w:rsidRPr="00593BDB" w:rsidRDefault="004D4511" w:rsidP="006A3674">
      <w:pPr>
        <w:pStyle w:val="DipnotMetni"/>
        <w:ind w:left="0"/>
      </w:pPr>
      <w:r w:rsidRPr="00593BDB">
        <w:rPr>
          <w:rStyle w:val="DipnotBavurusu"/>
        </w:rPr>
        <w:footnoteRef/>
      </w:r>
      <w:r w:rsidRPr="00593BDB">
        <w:t xml:space="preserve"> Rus besteci ve müzik eğitimcisi, (d.1856-ö.1915).</w:t>
      </w:r>
    </w:p>
  </w:footnote>
  <w:footnote w:id="13">
    <w:p w:rsidR="004D4511" w:rsidRPr="00593BDB" w:rsidRDefault="004D4511" w:rsidP="006A3674">
      <w:pPr>
        <w:pStyle w:val="DipnotMetni"/>
        <w:ind w:left="0"/>
      </w:pPr>
      <w:r w:rsidRPr="00593BDB">
        <w:rPr>
          <w:rStyle w:val="DipnotBavurusu"/>
        </w:rPr>
        <w:footnoteRef/>
      </w:r>
      <w:r w:rsidRPr="00593BDB">
        <w:t xml:space="preserve"> Rus besteci, (d.1863-ö.1945).</w:t>
      </w:r>
    </w:p>
  </w:footnote>
  <w:footnote w:id="14">
    <w:p w:rsidR="004D4511" w:rsidRPr="00593BDB" w:rsidRDefault="004D4511" w:rsidP="006A3674">
      <w:pPr>
        <w:pStyle w:val="DipnotMetni"/>
        <w:ind w:left="0"/>
      </w:pPr>
      <w:r w:rsidRPr="00593BDB">
        <w:rPr>
          <w:rStyle w:val="DipnotBavurusu"/>
        </w:rPr>
        <w:footnoteRef/>
      </w:r>
      <w:r w:rsidRPr="00593BDB">
        <w:t xml:space="preserve"> </w:t>
      </w:r>
      <w:hyperlink r:id="rId1" w:history="1">
        <w:r w:rsidRPr="00593BDB">
          <w:rPr>
            <w:rStyle w:val="Kpr"/>
            <w:color w:val="000000" w:themeColor="text1"/>
          </w:rPr>
          <w:t>https://en.wikipedia.org/wiki/Nikolai_Zverev</w:t>
        </w:r>
      </w:hyperlink>
      <w:r w:rsidRPr="00593BDB">
        <w:rPr>
          <w:color w:val="000000" w:themeColor="text1"/>
        </w:rPr>
        <w:t xml:space="preserve"> (17.02.2019)</w:t>
      </w:r>
    </w:p>
  </w:footnote>
  <w:footnote w:id="15">
    <w:p w:rsidR="004D4511" w:rsidRPr="00593BDB" w:rsidRDefault="004D4511" w:rsidP="006A3674">
      <w:pPr>
        <w:pStyle w:val="DipnotMetni"/>
        <w:ind w:left="0"/>
      </w:pPr>
      <w:r w:rsidRPr="00593BDB">
        <w:rPr>
          <w:rStyle w:val="DipnotBavurusu"/>
        </w:rPr>
        <w:footnoteRef/>
      </w:r>
      <w:r w:rsidRPr="00593BDB">
        <w:t xml:space="preserve"> Rus şair ve yazar, (d. 1797-ö.1837).</w:t>
      </w:r>
    </w:p>
  </w:footnote>
  <w:footnote w:id="16">
    <w:p w:rsidR="004D4511" w:rsidRPr="00593BDB" w:rsidRDefault="004D4511" w:rsidP="006A3674">
      <w:pPr>
        <w:pStyle w:val="DipnotMetni"/>
        <w:ind w:left="0"/>
      </w:pPr>
      <w:r w:rsidRPr="00593BDB">
        <w:rPr>
          <w:rStyle w:val="DipnotBavurusu"/>
        </w:rPr>
        <w:footnoteRef/>
      </w:r>
      <w:r w:rsidRPr="00593BDB">
        <w:t xml:space="preserve"> Tuğrul </w:t>
      </w:r>
      <w:proofErr w:type="spellStart"/>
      <w:r w:rsidRPr="00593BDB">
        <w:t>Adiloğlu</w:t>
      </w:r>
      <w:proofErr w:type="spellEnd"/>
      <w:r w:rsidRPr="00593BDB">
        <w:t>, “</w:t>
      </w:r>
      <w:proofErr w:type="spellStart"/>
      <w:r w:rsidRPr="00593BDB">
        <w:t>Sergei</w:t>
      </w:r>
      <w:proofErr w:type="spellEnd"/>
      <w:r w:rsidRPr="00593BDB">
        <w:t xml:space="preserve"> </w:t>
      </w:r>
      <w:proofErr w:type="spellStart"/>
      <w:r w:rsidRPr="00593BDB">
        <w:t>Rachmaninoff’un</w:t>
      </w:r>
      <w:proofErr w:type="spellEnd"/>
      <w:r w:rsidRPr="00593BDB">
        <w:t xml:space="preserve"> Op. 18 İkinci Piyano Konçertosu’nun İncelenmesi”, (Yüksek Lisans Sanat Çalışması Raporu, Hacettepe Üniversitesi, 2017), s.3.</w:t>
      </w:r>
    </w:p>
  </w:footnote>
  <w:footnote w:id="17">
    <w:p w:rsidR="004D4511" w:rsidRPr="00593BDB" w:rsidRDefault="004D4511" w:rsidP="006A3674">
      <w:pPr>
        <w:pStyle w:val="DipnotMetni"/>
        <w:ind w:left="0"/>
      </w:pPr>
      <w:r w:rsidRPr="00593BDB">
        <w:rPr>
          <w:rStyle w:val="DipnotBavurusu"/>
        </w:rPr>
        <w:footnoteRef/>
      </w:r>
      <w:r w:rsidRPr="00593BDB">
        <w:t xml:space="preserve"> Rus yazar, (d. 1821 – ö. 1881).</w:t>
      </w:r>
    </w:p>
  </w:footnote>
  <w:footnote w:id="18">
    <w:p w:rsidR="004D4511" w:rsidRPr="00593BDB" w:rsidRDefault="004D4511" w:rsidP="006A3674">
      <w:pPr>
        <w:pStyle w:val="DipnotMetni"/>
        <w:ind w:left="0"/>
      </w:pPr>
      <w:r w:rsidRPr="00593BDB">
        <w:rPr>
          <w:rStyle w:val="DipnotBavurusu"/>
        </w:rPr>
        <w:footnoteRef/>
      </w:r>
      <w:r w:rsidRPr="00593BDB">
        <w:t xml:space="preserve"> Rus yazar, (d. 1828 – ö. 1910).</w:t>
      </w:r>
    </w:p>
  </w:footnote>
  <w:footnote w:id="19">
    <w:p w:rsidR="004D4511" w:rsidRPr="00593BDB" w:rsidRDefault="004D4511" w:rsidP="006A3674">
      <w:pPr>
        <w:pStyle w:val="DipnotMetni"/>
        <w:ind w:left="0"/>
      </w:pPr>
      <w:r w:rsidRPr="00593BDB">
        <w:rPr>
          <w:rStyle w:val="DipnotBavurusu"/>
        </w:rPr>
        <w:footnoteRef/>
      </w:r>
      <w:r w:rsidRPr="00593BDB">
        <w:t xml:space="preserve"> Ahmet Say, </w:t>
      </w:r>
      <w:proofErr w:type="spellStart"/>
      <w:r w:rsidRPr="00593BDB">
        <w:t>a.g.e</w:t>
      </w:r>
      <w:proofErr w:type="spellEnd"/>
      <w:r w:rsidRPr="00593BDB">
        <w:t>., s. 435.</w:t>
      </w:r>
    </w:p>
  </w:footnote>
  <w:footnote w:id="20">
    <w:p w:rsidR="004D4511" w:rsidRPr="00593BDB" w:rsidRDefault="004D4511" w:rsidP="006A3674">
      <w:pPr>
        <w:pStyle w:val="DipnotMetni"/>
        <w:ind w:left="0"/>
      </w:pPr>
      <w:r w:rsidRPr="00593BDB">
        <w:rPr>
          <w:rStyle w:val="DipnotBavurusu"/>
        </w:rPr>
        <w:footnoteRef/>
      </w:r>
      <w:r w:rsidRPr="00593BDB">
        <w:t xml:space="preserve"> Rus besteci, (d. 1871 – ö. 1915).</w:t>
      </w:r>
    </w:p>
  </w:footnote>
  <w:footnote w:id="21">
    <w:p w:rsidR="004D4511" w:rsidRPr="00593BDB" w:rsidRDefault="004D4511" w:rsidP="006A3674">
      <w:pPr>
        <w:pStyle w:val="DipnotMetni"/>
        <w:ind w:left="0"/>
      </w:pPr>
      <w:r w:rsidRPr="00593BDB">
        <w:rPr>
          <w:rStyle w:val="DipnotBavurusu"/>
        </w:rPr>
        <w:footnoteRef/>
      </w:r>
      <w:r w:rsidRPr="00593BDB">
        <w:t xml:space="preserve"> Leyla Pamir, </w:t>
      </w:r>
      <w:r w:rsidRPr="00593BDB">
        <w:rPr>
          <w:i/>
        </w:rPr>
        <w:t>Müzikte Geniş Soluklar</w:t>
      </w:r>
      <w:r w:rsidRPr="00593BDB">
        <w:t>, Ada Yayınları, İstanbul, 1989, s.280.</w:t>
      </w:r>
    </w:p>
  </w:footnote>
  <w:footnote w:id="22">
    <w:p w:rsidR="004D4511" w:rsidRPr="00593BDB" w:rsidRDefault="004D4511" w:rsidP="006A3674">
      <w:pPr>
        <w:pStyle w:val="DipnotMetni"/>
        <w:ind w:left="0"/>
      </w:pPr>
      <w:r w:rsidRPr="00593BDB">
        <w:rPr>
          <w:rStyle w:val="DipnotBavurusu"/>
        </w:rPr>
        <w:footnoteRef/>
      </w:r>
      <w:r w:rsidRPr="00593BDB">
        <w:t xml:space="preserve"> Rus besteci, (d. 1882 – ö. 1971).</w:t>
      </w:r>
    </w:p>
  </w:footnote>
  <w:footnote w:id="23">
    <w:p w:rsidR="004D4511" w:rsidRPr="00593BDB" w:rsidRDefault="004D4511" w:rsidP="006A3674">
      <w:pPr>
        <w:pStyle w:val="DipnotMetni"/>
        <w:ind w:left="0"/>
      </w:pPr>
      <w:r w:rsidRPr="00593BDB">
        <w:rPr>
          <w:rStyle w:val="DipnotBavurusu"/>
        </w:rPr>
        <w:footnoteRef/>
      </w:r>
      <w:r w:rsidRPr="00593BDB">
        <w:t xml:space="preserve"> Alman besteci, (d.1685-ö. 1750).</w:t>
      </w:r>
    </w:p>
  </w:footnote>
  <w:footnote w:id="24">
    <w:p w:rsidR="004D4511" w:rsidRPr="00593BDB" w:rsidRDefault="004D4511" w:rsidP="006A3674">
      <w:pPr>
        <w:pStyle w:val="DipnotMetni"/>
        <w:ind w:left="0"/>
      </w:pPr>
      <w:r w:rsidRPr="00593BDB">
        <w:rPr>
          <w:rStyle w:val="DipnotBavurusu"/>
        </w:rPr>
        <w:footnoteRef/>
      </w:r>
      <w:r w:rsidRPr="00593BDB">
        <w:t xml:space="preserve"> Polonyalı besteci, (d. 1810- ö. 1849).</w:t>
      </w:r>
    </w:p>
  </w:footnote>
  <w:footnote w:id="25">
    <w:p w:rsidR="004D4511" w:rsidRPr="00593BDB" w:rsidRDefault="004D4511" w:rsidP="006A3674">
      <w:pPr>
        <w:pStyle w:val="DipnotMetni"/>
        <w:ind w:left="0"/>
      </w:pPr>
      <w:r w:rsidRPr="00593BDB">
        <w:rPr>
          <w:rStyle w:val="DipnotBavurusu"/>
        </w:rPr>
        <w:footnoteRef/>
      </w:r>
      <w:r w:rsidRPr="00593BDB">
        <w:t xml:space="preserve"> Macar besteci, (d. 1811 – ö. 1886).</w:t>
      </w:r>
    </w:p>
  </w:footnote>
  <w:footnote w:id="26">
    <w:p w:rsidR="004D4511" w:rsidRPr="00593BDB" w:rsidRDefault="004D4511" w:rsidP="006A3674">
      <w:pPr>
        <w:pStyle w:val="DipnotMetni"/>
        <w:ind w:left="0"/>
      </w:pPr>
      <w:r w:rsidRPr="00593BDB">
        <w:rPr>
          <w:rStyle w:val="DipnotBavurusu"/>
        </w:rPr>
        <w:footnoteRef/>
      </w:r>
      <w:r w:rsidRPr="00593BDB">
        <w:t xml:space="preserve"> Alman besteci, (d.1809-ö.1847).</w:t>
      </w:r>
    </w:p>
  </w:footnote>
  <w:footnote w:id="27">
    <w:p w:rsidR="004D4511" w:rsidRPr="00593BDB" w:rsidRDefault="004D4511" w:rsidP="006A3674">
      <w:pPr>
        <w:pStyle w:val="DipnotMetni"/>
        <w:ind w:left="0"/>
      </w:pPr>
      <w:r w:rsidRPr="00593BDB">
        <w:rPr>
          <w:rStyle w:val="DipnotBavurusu"/>
        </w:rPr>
        <w:footnoteRef/>
      </w:r>
      <w:r w:rsidRPr="00593BDB">
        <w:t xml:space="preserve"> Alman besteci, (d. 1833 – ö. 1897).</w:t>
      </w:r>
    </w:p>
  </w:footnote>
  <w:footnote w:id="28">
    <w:p w:rsidR="004D4511" w:rsidRPr="00593BDB" w:rsidRDefault="004D4511" w:rsidP="006A3674">
      <w:pPr>
        <w:pStyle w:val="DipnotMetni"/>
        <w:ind w:left="0"/>
      </w:pPr>
      <w:r w:rsidRPr="00593BDB">
        <w:rPr>
          <w:rStyle w:val="DipnotBavurusu"/>
        </w:rPr>
        <w:footnoteRef/>
      </w:r>
      <w:r w:rsidRPr="00593BDB">
        <w:t xml:space="preserve"> Fransız besteci, (d. 1813 ö. 1888).</w:t>
      </w:r>
    </w:p>
  </w:footnote>
  <w:footnote w:id="29">
    <w:p w:rsidR="004D4511" w:rsidRPr="00593BDB" w:rsidRDefault="004D4511" w:rsidP="006A3674">
      <w:pPr>
        <w:pStyle w:val="DipnotMetni"/>
        <w:ind w:left="0"/>
      </w:pPr>
      <w:r w:rsidRPr="00593BDB">
        <w:rPr>
          <w:rStyle w:val="DipnotBavurusu"/>
        </w:rPr>
        <w:footnoteRef/>
      </w:r>
      <w:r w:rsidRPr="00593BDB">
        <w:t xml:space="preserve"> Fransız besteci, (d. 1862 – ö. 1918).</w:t>
      </w:r>
    </w:p>
  </w:footnote>
  <w:footnote w:id="30">
    <w:p w:rsidR="004D4511" w:rsidRPr="00593BDB" w:rsidRDefault="004D4511" w:rsidP="006A3674">
      <w:pPr>
        <w:pStyle w:val="DipnotMetni"/>
        <w:ind w:left="0"/>
      </w:pPr>
      <w:r w:rsidRPr="00593BDB">
        <w:rPr>
          <w:rStyle w:val="DipnotBavurusu"/>
        </w:rPr>
        <w:footnoteRef/>
      </w:r>
      <w:r w:rsidRPr="00593BDB">
        <w:t xml:space="preserve"> Rus besteci, (d.1872-ö.1915).</w:t>
      </w:r>
    </w:p>
  </w:footnote>
  <w:footnote w:id="31">
    <w:p w:rsidR="004D4511" w:rsidRPr="00593BDB" w:rsidRDefault="004D4511" w:rsidP="006A3674">
      <w:pPr>
        <w:pStyle w:val="DipnotMetni"/>
        <w:ind w:left="0"/>
      </w:pPr>
      <w:r w:rsidRPr="00593BDB">
        <w:rPr>
          <w:rStyle w:val="DipnotBavurusu"/>
        </w:rPr>
        <w:footnoteRef/>
      </w:r>
      <w:r w:rsidRPr="00593BDB">
        <w:t xml:space="preserve"> </w:t>
      </w:r>
      <w:proofErr w:type="spellStart"/>
      <w:r w:rsidRPr="00593BDB">
        <w:t>Eric</w:t>
      </w:r>
      <w:proofErr w:type="spellEnd"/>
      <w:r w:rsidRPr="00593BDB">
        <w:t xml:space="preserve"> </w:t>
      </w:r>
      <w:proofErr w:type="spellStart"/>
      <w:r w:rsidRPr="00593BDB">
        <w:t>Gilbert</w:t>
      </w:r>
      <w:proofErr w:type="spellEnd"/>
      <w:r w:rsidRPr="00593BDB">
        <w:t xml:space="preserve"> </w:t>
      </w:r>
      <w:proofErr w:type="spellStart"/>
      <w:r w:rsidRPr="00593BDB">
        <w:t>Beuerman</w:t>
      </w:r>
      <w:proofErr w:type="spellEnd"/>
      <w:r w:rsidRPr="00593BDB">
        <w:t>, “</w:t>
      </w:r>
      <w:proofErr w:type="spellStart"/>
      <w:r w:rsidRPr="00593BDB">
        <w:t>The</w:t>
      </w:r>
      <w:proofErr w:type="spellEnd"/>
      <w:r w:rsidRPr="00593BDB">
        <w:t xml:space="preserve"> </w:t>
      </w:r>
      <w:proofErr w:type="spellStart"/>
      <w:r w:rsidRPr="00593BDB">
        <w:t>Evolution</w:t>
      </w:r>
      <w:proofErr w:type="spellEnd"/>
      <w:r w:rsidRPr="00593BDB">
        <w:t xml:space="preserve"> Of </w:t>
      </w:r>
      <w:proofErr w:type="spellStart"/>
      <w:r w:rsidRPr="00593BDB">
        <w:t>The</w:t>
      </w:r>
      <w:proofErr w:type="spellEnd"/>
      <w:r w:rsidRPr="00593BDB">
        <w:t xml:space="preserve"> </w:t>
      </w:r>
      <w:proofErr w:type="spellStart"/>
      <w:r w:rsidRPr="00593BDB">
        <w:t>Twenty-Four</w:t>
      </w:r>
      <w:proofErr w:type="spellEnd"/>
      <w:r w:rsidRPr="00593BDB">
        <w:t xml:space="preserve"> </w:t>
      </w:r>
      <w:proofErr w:type="spellStart"/>
      <w:r w:rsidRPr="00593BDB">
        <w:t>Prelude</w:t>
      </w:r>
      <w:proofErr w:type="spellEnd"/>
      <w:r w:rsidRPr="00593BDB">
        <w:t xml:space="preserve"> Set </w:t>
      </w:r>
      <w:proofErr w:type="spellStart"/>
      <w:r w:rsidRPr="00593BDB">
        <w:t>For</w:t>
      </w:r>
      <w:proofErr w:type="spellEnd"/>
      <w:r w:rsidRPr="00593BDB">
        <w:t xml:space="preserve"> </w:t>
      </w:r>
      <w:proofErr w:type="spellStart"/>
      <w:r w:rsidRPr="00593BDB">
        <w:t>Piano</w:t>
      </w:r>
      <w:proofErr w:type="spellEnd"/>
      <w:r w:rsidRPr="00593BDB">
        <w:t>”,</w:t>
      </w:r>
      <w:r w:rsidRPr="00593BDB">
        <w:rPr>
          <w:i/>
        </w:rPr>
        <w:t xml:space="preserve"> </w:t>
      </w:r>
      <w:r w:rsidRPr="00593BDB">
        <w:t xml:space="preserve">(Doktora Tezi, Arizona </w:t>
      </w:r>
      <w:proofErr w:type="spellStart"/>
      <w:r w:rsidRPr="00593BDB">
        <w:t>University</w:t>
      </w:r>
      <w:proofErr w:type="spellEnd"/>
      <w:r w:rsidRPr="00593BDB">
        <w:t>, 2003), s.36.</w:t>
      </w:r>
    </w:p>
  </w:footnote>
  <w:footnote w:id="32">
    <w:p w:rsidR="004D4511" w:rsidRPr="00593BDB" w:rsidRDefault="004D4511" w:rsidP="006A3674">
      <w:pPr>
        <w:pStyle w:val="DipnotMetni"/>
        <w:ind w:left="0"/>
      </w:pPr>
      <w:r w:rsidRPr="00593BDB">
        <w:rPr>
          <w:rStyle w:val="DipnotBavurusu"/>
        </w:rPr>
        <w:footnoteRef/>
      </w:r>
      <w:r w:rsidRPr="00593BDB">
        <w:t xml:space="preserve"> Bengi </w:t>
      </w:r>
      <w:proofErr w:type="spellStart"/>
      <w:r w:rsidRPr="00593BDB">
        <w:t>Baraz</w:t>
      </w:r>
      <w:proofErr w:type="spellEnd"/>
      <w:r w:rsidRPr="00593BDB">
        <w:t xml:space="preserve"> Çınar, “Post Romantik İki Rus </w:t>
      </w:r>
      <w:proofErr w:type="gramStart"/>
      <w:r w:rsidRPr="00593BDB">
        <w:t xml:space="preserve">Besteci:  </w:t>
      </w:r>
      <w:proofErr w:type="spellStart"/>
      <w:r w:rsidRPr="00593BDB">
        <w:t>Rachaninoff</w:t>
      </w:r>
      <w:proofErr w:type="spellEnd"/>
      <w:proofErr w:type="gramEnd"/>
      <w:r w:rsidRPr="00593BDB">
        <w:t>–</w:t>
      </w:r>
      <w:proofErr w:type="spellStart"/>
      <w:r w:rsidRPr="00593BDB">
        <w:t>Medtner</w:t>
      </w:r>
      <w:proofErr w:type="spellEnd"/>
      <w:r w:rsidRPr="00593BDB">
        <w:t xml:space="preserve"> ve </w:t>
      </w:r>
      <w:proofErr w:type="spellStart"/>
      <w:r w:rsidRPr="00593BDB">
        <w:t>Medtner’in</w:t>
      </w:r>
      <w:proofErr w:type="spellEnd"/>
      <w:r w:rsidRPr="00593BDB">
        <w:t xml:space="preserve"> Tanınmayışı”, (Sanatta Yeterlik Tezi, Anadolu Üniversitesi Güzel Sanatlar Enstitüsü, 2010), s. 60.</w:t>
      </w:r>
    </w:p>
  </w:footnote>
  <w:footnote w:id="33">
    <w:p w:rsidR="004D4511" w:rsidRPr="00593BDB" w:rsidRDefault="004D4511" w:rsidP="006A3674">
      <w:pPr>
        <w:pStyle w:val="DipnotMetni"/>
        <w:ind w:left="0"/>
      </w:pPr>
      <w:r w:rsidRPr="00593BDB">
        <w:rPr>
          <w:rStyle w:val="DipnotBavurusu"/>
        </w:rPr>
        <w:footnoteRef/>
      </w:r>
      <w:r w:rsidRPr="00593BDB">
        <w:t xml:space="preserve"> İrkin </w:t>
      </w:r>
      <w:proofErr w:type="spellStart"/>
      <w:proofErr w:type="gramStart"/>
      <w:r w:rsidRPr="00593BDB">
        <w:t>Aktüze</w:t>
      </w:r>
      <w:proofErr w:type="spellEnd"/>
      <w:r w:rsidRPr="00593BDB">
        <w:t xml:space="preserve">, </w:t>
      </w:r>
      <w:r w:rsidRPr="00593BDB">
        <w:rPr>
          <w:i/>
        </w:rPr>
        <w:t xml:space="preserve"> Müziği</w:t>
      </w:r>
      <w:proofErr w:type="gramEnd"/>
      <w:r w:rsidRPr="00593BDB">
        <w:rPr>
          <w:i/>
        </w:rPr>
        <w:t xml:space="preserve"> Okumak</w:t>
      </w:r>
      <w:r w:rsidRPr="00593BDB">
        <w:t xml:space="preserve">, 2. Baskı, </w:t>
      </w:r>
      <w:proofErr w:type="spellStart"/>
      <w:r w:rsidRPr="00593BDB">
        <w:t>Pan</w:t>
      </w:r>
      <w:proofErr w:type="spellEnd"/>
      <w:r w:rsidRPr="00593BDB">
        <w:t xml:space="preserve"> Yayıncılık, Cilt 3, İstanbul, 2007, s.1773.</w:t>
      </w:r>
    </w:p>
  </w:footnote>
  <w:footnote w:id="34">
    <w:p w:rsidR="004D4511" w:rsidRPr="00593BDB" w:rsidRDefault="004D4511" w:rsidP="006A3674">
      <w:pPr>
        <w:pStyle w:val="DipnotMetni"/>
        <w:ind w:left="0"/>
        <w:rPr>
          <w:color w:val="000000" w:themeColor="text1"/>
        </w:rPr>
      </w:pPr>
      <w:r w:rsidRPr="00593BDB">
        <w:rPr>
          <w:rStyle w:val="DipnotBavurusu"/>
          <w:color w:val="000000" w:themeColor="text1"/>
        </w:rPr>
        <w:footnoteRef/>
      </w:r>
      <w:r w:rsidRPr="00593BDB">
        <w:rPr>
          <w:color w:val="000000" w:themeColor="text1"/>
        </w:rPr>
        <w:t xml:space="preserve"> </w:t>
      </w:r>
      <w:hyperlink r:id="rId2" w:history="1">
        <w:r w:rsidRPr="00593BDB">
          <w:rPr>
            <w:rStyle w:val="Kpr"/>
            <w:color w:val="000000" w:themeColor="text1"/>
          </w:rPr>
          <w:t>https://imslp.org/wiki/Special:ImagefromIndex/273032/ge59</w:t>
        </w:r>
      </w:hyperlink>
      <w:r w:rsidRPr="00593BDB">
        <w:rPr>
          <w:color w:val="000000" w:themeColor="text1"/>
        </w:rPr>
        <w:t xml:space="preserve"> (17.02.2019)</w:t>
      </w:r>
    </w:p>
  </w:footnote>
  <w:footnote w:id="35">
    <w:p w:rsidR="004D4511" w:rsidRPr="00593BDB" w:rsidRDefault="004D4511" w:rsidP="006A3674">
      <w:pPr>
        <w:pStyle w:val="DipnotMetni"/>
        <w:ind w:left="0"/>
      </w:pPr>
      <w:r w:rsidRPr="00593BDB">
        <w:rPr>
          <w:rStyle w:val="DipnotBavurusu"/>
          <w:color w:val="000000" w:themeColor="text1"/>
        </w:rPr>
        <w:footnoteRef/>
      </w:r>
      <w:r w:rsidRPr="00593BDB">
        <w:rPr>
          <w:color w:val="000000" w:themeColor="text1"/>
        </w:rPr>
        <w:t xml:space="preserve"> </w:t>
      </w:r>
      <w:hyperlink r:id="rId3" w:history="1">
        <w:r w:rsidRPr="00593BDB">
          <w:rPr>
            <w:rStyle w:val="Kpr"/>
            <w:color w:val="000000" w:themeColor="text1"/>
          </w:rPr>
          <w:t>https://imslp.org/wiki/Special:ImagefromIndex/273032/ge59</w:t>
        </w:r>
      </w:hyperlink>
      <w:r w:rsidRPr="00593BDB">
        <w:rPr>
          <w:color w:val="000000" w:themeColor="text1"/>
        </w:rPr>
        <w:t xml:space="preserve"> (17.02.2019)</w:t>
      </w:r>
    </w:p>
  </w:footnote>
  <w:footnote w:id="36">
    <w:p w:rsidR="004D4511" w:rsidRPr="00593BDB" w:rsidRDefault="004D4511" w:rsidP="00401AE2">
      <w:pPr>
        <w:pStyle w:val="DipnotMetni"/>
        <w:ind w:left="0"/>
      </w:pPr>
      <w:r w:rsidRPr="00593BDB">
        <w:rPr>
          <w:rStyle w:val="DipnotBavurusu"/>
        </w:rPr>
        <w:footnoteRef/>
      </w:r>
      <w:r w:rsidRPr="00593BDB">
        <w:t xml:space="preserve"> </w:t>
      </w:r>
      <w:hyperlink r:id="rId4" w:history="1">
        <w:r w:rsidRPr="00593BDB">
          <w:rPr>
            <w:rStyle w:val="Kpr"/>
            <w:color w:val="000000" w:themeColor="text1"/>
          </w:rPr>
          <w:t>https://imslp.org/wiki/Special:ImagefromIndex/273032/ge59</w:t>
        </w:r>
      </w:hyperlink>
      <w:r w:rsidRPr="00593BDB">
        <w:rPr>
          <w:color w:val="000000" w:themeColor="text1"/>
        </w:rPr>
        <w:t xml:space="preserve"> (17.02.2019)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2345945"/>
      <w:docPartObj>
        <w:docPartGallery w:val="Page Numbers (Top of Page)"/>
        <w:docPartUnique/>
      </w:docPartObj>
    </w:sdtPr>
    <w:sdtEndPr/>
    <w:sdtContent>
      <w:p w:rsidR="00D1099F" w:rsidRDefault="0012406A" w:rsidP="00864FDD">
        <w:pPr>
          <w:pStyle w:val="stBilgi"/>
          <w:tabs>
            <w:tab w:val="clear" w:pos="4536"/>
            <w:tab w:val="center" w:pos="2835"/>
            <w:tab w:val="center" w:pos="5103"/>
            <w:tab w:val="right" w:pos="6663"/>
          </w:tabs>
          <w:spacing w:line="20" w:lineRule="atLeast"/>
          <w:ind w:left="0"/>
          <w:jc w:val="left"/>
        </w:pPr>
        <w:r w:rsidRPr="00642525">
          <w:rPr>
            <w:sz w:val="20"/>
            <w:szCs w:val="20"/>
          </w:rPr>
          <w:fldChar w:fldCharType="begin"/>
        </w:r>
        <w:r w:rsidR="00D1099F" w:rsidRPr="00642525">
          <w:rPr>
            <w:sz w:val="20"/>
            <w:szCs w:val="20"/>
          </w:rPr>
          <w:instrText xml:space="preserve"> PAGE   \* MERGEFORMAT </w:instrText>
        </w:r>
        <w:r w:rsidRPr="00642525">
          <w:rPr>
            <w:sz w:val="20"/>
            <w:szCs w:val="20"/>
          </w:rPr>
          <w:fldChar w:fldCharType="separate"/>
        </w:r>
        <w:r w:rsidR="00084281">
          <w:rPr>
            <w:noProof/>
            <w:sz w:val="20"/>
            <w:szCs w:val="20"/>
          </w:rPr>
          <w:t>16</w:t>
        </w:r>
        <w:r w:rsidRPr="00642525">
          <w:rPr>
            <w:sz w:val="20"/>
            <w:szCs w:val="20"/>
          </w:rPr>
          <w:fldChar w:fldCharType="end"/>
        </w:r>
        <w:r w:rsidR="00D1099F" w:rsidRPr="00642525">
          <w:rPr>
            <w:color w:val="000000" w:themeColor="text1"/>
            <w:sz w:val="20"/>
            <w:szCs w:val="20"/>
          </w:rPr>
          <w:t xml:space="preserve"> </w:t>
        </w:r>
        <w:r w:rsidR="00D1099F">
          <w:rPr>
            <w:color w:val="000000" w:themeColor="text1"/>
            <w:sz w:val="20"/>
            <w:szCs w:val="20"/>
          </w:rPr>
          <w:tab/>
        </w:r>
        <w:r w:rsidR="00864FDD">
          <w:rPr>
            <w:color w:val="000000" w:themeColor="text1"/>
            <w:sz w:val="20"/>
            <w:szCs w:val="20"/>
          </w:rPr>
          <w:t xml:space="preserve">                                                                                    </w:t>
        </w:r>
        <w:r w:rsidR="00864FDD">
          <w:rPr>
            <w:sz w:val="20"/>
          </w:rPr>
          <w:t xml:space="preserve">Balkan Music </w:t>
        </w:r>
        <w:proofErr w:type="spellStart"/>
        <w:r w:rsidR="00864FDD">
          <w:rPr>
            <w:sz w:val="20"/>
          </w:rPr>
          <w:t>And</w:t>
        </w:r>
        <w:proofErr w:type="spellEnd"/>
        <w:r w:rsidR="00864FDD">
          <w:rPr>
            <w:sz w:val="20"/>
          </w:rPr>
          <w:t xml:space="preserve"> Art </w:t>
        </w:r>
        <w:proofErr w:type="spellStart"/>
        <w:r w:rsidR="00864FDD">
          <w:rPr>
            <w:sz w:val="20"/>
          </w:rPr>
          <w:t>Journal</w:t>
        </w:r>
        <w:proofErr w:type="spellEnd"/>
        <w:r w:rsidR="00864FDD">
          <w:rPr>
            <w:sz w:val="20"/>
          </w:rPr>
          <w:t xml:space="preserve"> </w:t>
        </w:r>
        <w:r w:rsidR="00864FDD">
          <w:rPr>
            <w:sz w:val="20"/>
          </w:rPr>
          <w:tab/>
          <w:t xml:space="preserve">                              </w:t>
        </w:r>
        <w:r w:rsidR="00864FDD">
          <w:rPr>
            <w:sz w:val="20"/>
          </w:rPr>
          <w:tab/>
          <w:t xml:space="preserve">April 2019 Volume 1 </w:t>
        </w:r>
        <w:proofErr w:type="spellStart"/>
        <w:r w:rsidR="00864FDD">
          <w:rPr>
            <w:sz w:val="20"/>
          </w:rPr>
          <w:t>Issue</w:t>
        </w:r>
        <w:proofErr w:type="spellEnd"/>
        <w:r w:rsidR="00864FDD">
          <w:rPr>
            <w:sz w:val="20"/>
          </w:rPr>
          <w:t xml:space="preserve"> 1 (1-13)</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6CEA" w:rsidRDefault="00966CEA" w:rsidP="00966CEA">
    <w:pPr>
      <w:spacing w:before="10" w:after="0"/>
      <w:ind w:left="23" w:right="-6"/>
      <w:rPr>
        <w:sz w:val="20"/>
      </w:rPr>
    </w:pPr>
    <w:r>
      <w:rPr>
        <w:sz w:val="20"/>
      </w:rPr>
      <w:t xml:space="preserve">Balkan Müzik ve Sanat Dergisi </w:t>
    </w:r>
  </w:p>
  <w:p w:rsidR="00D1099F" w:rsidRPr="00642525" w:rsidRDefault="00966CEA" w:rsidP="00966CEA">
    <w:pPr>
      <w:spacing w:before="10"/>
      <w:ind w:left="20" w:right="-4"/>
      <w:rPr>
        <w:sz w:val="20"/>
        <w:szCs w:val="20"/>
      </w:rPr>
    </w:pPr>
    <w:r>
      <w:rPr>
        <w:sz w:val="20"/>
      </w:rPr>
      <w:t>Nisan 2019 Cilt 1 Sayı 1 (1-13)</w:t>
    </w:r>
    <w:r w:rsidR="00D1099F" w:rsidRPr="00642525">
      <w:rPr>
        <w:sz w:val="20"/>
        <w:szCs w:val="20"/>
      </w:rPr>
      <w:t xml:space="preserve"> </w:t>
    </w:r>
    <w:sdt>
      <w:sdtPr>
        <w:rPr>
          <w:sz w:val="20"/>
          <w:szCs w:val="20"/>
        </w:rPr>
        <w:id w:val="-44379398"/>
        <w:docPartObj>
          <w:docPartGallery w:val="Page Numbers (Top of Page)"/>
          <w:docPartUnique/>
        </w:docPartObj>
      </w:sdtPr>
      <w:sdtEndPr/>
      <w:sdtContent>
        <w:r w:rsidR="00D1099F">
          <w:rPr>
            <w:sz w:val="20"/>
            <w:szCs w:val="20"/>
          </w:rPr>
          <w:tab/>
        </w:r>
        <w:r w:rsidR="00D1099F">
          <w:rPr>
            <w:sz w:val="20"/>
            <w:szCs w:val="20"/>
          </w:rPr>
          <w:tab/>
        </w:r>
        <w:r>
          <w:rPr>
            <w:sz w:val="20"/>
            <w:szCs w:val="20"/>
          </w:rPr>
          <w:tab/>
        </w:r>
        <w:r>
          <w:rPr>
            <w:sz w:val="20"/>
            <w:szCs w:val="20"/>
          </w:rPr>
          <w:tab/>
        </w:r>
        <w:r>
          <w:rPr>
            <w:sz w:val="20"/>
            <w:szCs w:val="20"/>
          </w:rPr>
          <w:tab/>
        </w:r>
        <w:r>
          <w:rPr>
            <w:sz w:val="20"/>
            <w:szCs w:val="20"/>
          </w:rPr>
          <w:tab/>
        </w:r>
        <w:r>
          <w:rPr>
            <w:sz w:val="20"/>
            <w:szCs w:val="20"/>
          </w:rPr>
          <w:tab/>
        </w:r>
        <w:r w:rsidR="0012406A" w:rsidRPr="00642525">
          <w:rPr>
            <w:sz w:val="20"/>
            <w:szCs w:val="20"/>
          </w:rPr>
          <w:fldChar w:fldCharType="begin"/>
        </w:r>
        <w:r w:rsidR="00D1099F" w:rsidRPr="00642525">
          <w:rPr>
            <w:sz w:val="20"/>
            <w:szCs w:val="20"/>
          </w:rPr>
          <w:instrText xml:space="preserve"> PAGE   \* MERGEFORMAT </w:instrText>
        </w:r>
        <w:r w:rsidR="0012406A" w:rsidRPr="00642525">
          <w:rPr>
            <w:sz w:val="20"/>
            <w:szCs w:val="20"/>
          </w:rPr>
          <w:fldChar w:fldCharType="separate"/>
        </w:r>
        <w:r w:rsidR="00084281">
          <w:rPr>
            <w:noProof/>
            <w:sz w:val="20"/>
            <w:szCs w:val="20"/>
          </w:rPr>
          <w:t>15</w:t>
        </w:r>
        <w:r w:rsidR="0012406A" w:rsidRPr="00642525">
          <w:rPr>
            <w:sz w:val="20"/>
            <w:szCs w:val="20"/>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5B4802"/>
    <w:multiLevelType w:val="hybridMultilevel"/>
    <w:tmpl w:val="388EFA1C"/>
    <w:lvl w:ilvl="0" w:tplc="8AC06814">
      <w:start w:val="1"/>
      <w:numFmt w:val="bullet"/>
      <w:suff w:val="space"/>
      <w:lvlText w:val=""/>
      <w:lvlJc w:val="left"/>
      <w:pPr>
        <w:ind w:left="0" w:hanging="360"/>
      </w:pPr>
      <w:rPr>
        <w:rFonts w:ascii="Symbol" w:hAnsi="Symbol" w:hint="default"/>
      </w:rPr>
    </w:lvl>
    <w:lvl w:ilvl="1" w:tplc="041F0003" w:tentative="1">
      <w:start w:val="1"/>
      <w:numFmt w:val="bullet"/>
      <w:lvlText w:val="o"/>
      <w:lvlJc w:val="left"/>
      <w:pPr>
        <w:ind w:left="720" w:hanging="360"/>
      </w:pPr>
      <w:rPr>
        <w:rFonts w:ascii="Courier New" w:hAnsi="Courier New" w:cs="Courier New" w:hint="default"/>
      </w:rPr>
    </w:lvl>
    <w:lvl w:ilvl="2" w:tplc="041F0005" w:tentative="1">
      <w:start w:val="1"/>
      <w:numFmt w:val="bullet"/>
      <w:lvlText w:val=""/>
      <w:lvlJc w:val="left"/>
      <w:pPr>
        <w:ind w:left="1440" w:hanging="360"/>
      </w:pPr>
      <w:rPr>
        <w:rFonts w:ascii="Wingdings" w:hAnsi="Wingdings" w:hint="default"/>
      </w:rPr>
    </w:lvl>
    <w:lvl w:ilvl="3" w:tplc="041F0001" w:tentative="1">
      <w:start w:val="1"/>
      <w:numFmt w:val="bullet"/>
      <w:lvlText w:val=""/>
      <w:lvlJc w:val="left"/>
      <w:pPr>
        <w:ind w:left="2160" w:hanging="360"/>
      </w:pPr>
      <w:rPr>
        <w:rFonts w:ascii="Symbol" w:hAnsi="Symbol" w:hint="default"/>
      </w:rPr>
    </w:lvl>
    <w:lvl w:ilvl="4" w:tplc="041F0003" w:tentative="1">
      <w:start w:val="1"/>
      <w:numFmt w:val="bullet"/>
      <w:lvlText w:val="o"/>
      <w:lvlJc w:val="left"/>
      <w:pPr>
        <w:ind w:left="2880" w:hanging="360"/>
      </w:pPr>
      <w:rPr>
        <w:rFonts w:ascii="Courier New" w:hAnsi="Courier New" w:cs="Courier New" w:hint="default"/>
      </w:rPr>
    </w:lvl>
    <w:lvl w:ilvl="5" w:tplc="041F0005" w:tentative="1">
      <w:start w:val="1"/>
      <w:numFmt w:val="bullet"/>
      <w:lvlText w:val=""/>
      <w:lvlJc w:val="left"/>
      <w:pPr>
        <w:ind w:left="3600" w:hanging="360"/>
      </w:pPr>
      <w:rPr>
        <w:rFonts w:ascii="Wingdings" w:hAnsi="Wingdings" w:hint="default"/>
      </w:rPr>
    </w:lvl>
    <w:lvl w:ilvl="6" w:tplc="041F0001" w:tentative="1">
      <w:start w:val="1"/>
      <w:numFmt w:val="bullet"/>
      <w:lvlText w:val=""/>
      <w:lvlJc w:val="left"/>
      <w:pPr>
        <w:ind w:left="4320" w:hanging="360"/>
      </w:pPr>
      <w:rPr>
        <w:rFonts w:ascii="Symbol" w:hAnsi="Symbol" w:hint="default"/>
      </w:rPr>
    </w:lvl>
    <w:lvl w:ilvl="7" w:tplc="041F0003" w:tentative="1">
      <w:start w:val="1"/>
      <w:numFmt w:val="bullet"/>
      <w:lvlText w:val="o"/>
      <w:lvlJc w:val="left"/>
      <w:pPr>
        <w:ind w:left="5040" w:hanging="360"/>
      </w:pPr>
      <w:rPr>
        <w:rFonts w:ascii="Courier New" w:hAnsi="Courier New" w:cs="Courier New" w:hint="default"/>
      </w:rPr>
    </w:lvl>
    <w:lvl w:ilvl="8" w:tplc="041F0005" w:tentative="1">
      <w:start w:val="1"/>
      <w:numFmt w:val="bullet"/>
      <w:lvlText w:val=""/>
      <w:lvlJc w:val="left"/>
      <w:pPr>
        <w:ind w:left="5760" w:hanging="360"/>
      </w:pPr>
      <w:rPr>
        <w:rFonts w:ascii="Wingdings" w:hAnsi="Wingdings" w:hint="default"/>
      </w:rPr>
    </w:lvl>
  </w:abstractNum>
  <w:abstractNum w:abstractNumId="1" w15:restartNumberingAfterBreak="0">
    <w:nsid w:val="2F842404"/>
    <w:multiLevelType w:val="hybridMultilevel"/>
    <w:tmpl w:val="D786B03E"/>
    <w:lvl w:ilvl="0" w:tplc="AE8CB4A6">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 w15:restartNumberingAfterBreak="0">
    <w:nsid w:val="5B9A6EB5"/>
    <w:multiLevelType w:val="hybridMultilevel"/>
    <w:tmpl w:val="85E045FC"/>
    <w:lvl w:ilvl="0" w:tplc="045A2EF2">
      <w:start w:val="1"/>
      <w:numFmt w:val="decimal"/>
      <w:suff w:val="space"/>
      <w:lvlText w:val="%1."/>
      <w:lvlJc w:val="left"/>
      <w:pPr>
        <w:ind w:left="0" w:hanging="360"/>
      </w:pPr>
      <w:rPr>
        <w:rFonts w:hint="default"/>
      </w:rPr>
    </w:lvl>
    <w:lvl w:ilvl="1" w:tplc="041F0019" w:tentative="1">
      <w:start w:val="1"/>
      <w:numFmt w:val="lowerLetter"/>
      <w:lvlText w:val="%2."/>
      <w:lvlJc w:val="left"/>
      <w:pPr>
        <w:ind w:left="720" w:hanging="360"/>
      </w:pPr>
    </w:lvl>
    <w:lvl w:ilvl="2" w:tplc="041F001B" w:tentative="1">
      <w:start w:val="1"/>
      <w:numFmt w:val="lowerRoman"/>
      <w:lvlText w:val="%3."/>
      <w:lvlJc w:val="right"/>
      <w:pPr>
        <w:ind w:left="1440" w:hanging="180"/>
      </w:pPr>
    </w:lvl>
    <w:lvl w:ilvl="3" w:tplc="041F000F" w:tentative="1">
      <w:start w:val="1"/>
      <w:numFmt w:val="decimal"/>
      <w:lvlText w:val="%4."/>
      <w:lvlJc w:val="left"/>
      <w:pPr>
        <w:ind w:left="2160" w:hanging="360"/>
      </w:pPr>
    </w:lvl>
    <w:lvl w:ilvl="4" w:tplc="041F0019" w:tentative="1">
      <w:start w:val="1"/>
      <w:numFmt w:val="lowerLetter"/>
      <w:lvlText w:val="%5."/>
      <w:lvlJc w:val="left"/>
      <w:pPr>
        <w:ind w:left="2880" w:hanging="360"/>
      </w:pPr>
    </w:lvl>
    <w:lvl w:ilvl="5" w:tplc="041F001B" w:tentative="1">
      <w:start w:val="1"/>
      <w:numFmt w:val="lowerRoman"/>
      <w:lvlText w:val="%6."/>
      <w:lvlJc w:val="right"/>
      <w:pPr>
        <w:ind w:left="3600" w:hanging="180"/>
      </w:pPr>
    </w:lvl>
    <w:lvl w:ilvl="6" w:tplc="041F000F" w:tentative="1">
      <w:start w:val="1"/>
      <w:numFmt w:val="decimal"/>
      <w:lvlText w:val="%7."/>
      <w:lvlJc w:val="left"/>
      <w:pPr>
        <w:ind w:left="4320" w:hanging="360"/>
      </w:pPr>
    </w:lvl>
    <w:lvl w:ilvl="7" w:tplc="041F0019" w:tentative="1">
      <w:start w:val="1"/>
      <w:numFmt w:val="lowerLetter"/>
      <w:lvlText w:val="%8."/>
      <w:lvlJc w:val="left"/>
      <w:pPr>
        <w:ind w:left="5040" w:hanging="360"/>
      </w:pPr>
    </w:lvl>
    <w:lvl w:ilvl="8" w:tplc="041F001B" w:tentative="1">
      <w:start w:val="1"/>
      <w:numFmt w:val="lowerRoman"/>
      <w:lvlText w:val="%9."/>
      <w:lvlJc w:val="right"/>
      <w:pPr>
        <w:ind w:left="5760" w:hanging="180"/>
      </w:pPr>
    </w:lvl>
  </w:abstractNum>
  <w:abstractNum w:abstractNumId="3" w15:restartNumberingAfterBreak="0">
    <w:nsid w:val="66BE4803"/>
    <w:multiLevelType w:val="hybridMultilevel"/>
    <w:tmpl w:val="11F2CDE0"/>
    <w:lvl w:ilvl="0" w:tplc="E2F43A96">
      <w:start w:val="1"/>
      <w:numFmt w:val="decimal"/>
      <w:suff w:val="space"/>
      <w:lvlText w:val="%1."/>
      <w:lvlJc w:val="left"/>
      <w:pPr>
        <w:ind w:left="0" w:hanging="360"/>
      </w:pPr>
      <w:rPr>
        <w:rFonts w:hint="default"/>
      </w:rPr>
    </w:lvl>
    <w:lvl w:ilvl="1" w:tplc="041F0019" w:tentative="1">
      <w:start w:val="1"/>
      <w:numFmt w:val="lowerLetter"/>
      <w:lvlText w:val="%2."/>
      <w:lvlJc w:val="left"/>
      <w:pPr>
        <w:ind w:left="720" w:hanging="360"/>
      </w:pPr>
    </w:lvl>
    <w:lvl w:ilvl="2" w:tplc="041F001B" w:tentative="1">
      <w:start w:val="1"/>
      <w:numFmt w:val="lowerRoman"/>
      <w:lvlText w:val="%3."/>
      <w:lvlJc w:val="right"/>
      <w:pPr>
        <w:ind w:left="1440" w:hanging="180"/>
      </w:pPr>
    </w:lvl>
    <w:lvl w:ilvl="3" w:tplc="041F000F" w:tentative="1">
      <w:start w:val="1"/>
      <w:numFmt w:val="decimal"/>
      <w:lvlText w:val="%4."/>
      <w:lvlJc w:val="left"/>
      <w:pPr>
        <w:ind w:left="2160" w:hanging="360"/>
      </w:pPr>
    </w:lvl>
    <w:lvl w:ilvl="4" w:tplc="041F0019" w:tentative="1">
      <w:start w:val="1"/>
      <w:numFmt w:val="lowerLetter"/>
      <w:lvlText w:val="%5."/>
      <w:lvlJc w:val="left"/>
      <w:pPr>
        <w:ind w:left="2880" w:hanging="360"/>
      </w:pPr>
    </w:lvl>
    <w:lvl w:ilvl="5" w:tplc="041F001B" w:tentative="1">
      <w:start w:val="1"/>
      <w:numFmt w:val="lowerRoman"/>
      <w:lvlText w:val="%6."/>
      <w:lvlJc w:val="right"/>
      <w:pPr>
        <w:ind w:left="3600" w:hanging="180"/>
      </w:pPr>
    </w:lvl>
    <w:lvl w:ilvl="6" w:tplc="041F000F" w:tentative="1">
      <w:start w:val="1"/>
      <w:numFmt w:val="decimal"/>
      <w:lvlText w:val="%7."/>
      <w:lvlJc w:val="left"/>
      <w:pPr>
        <w:ind w:left="4320" w:hanging="360"/>
      </w:pPr>
    </w:lvl>
    <w:lvl w:ilvl="7" w:tplc="041F0019" w:tentative="1">
      <w:start w:val="1"/>
      <w:numFmt w:val="lowerLetter"/>
      <w:lvlText w:val="%8."/>
      <w:lvlJc w:val="left"/>
      <w:pPr>
        <w:ind w:left="5040" w:hanging="360"/>
      </w:pPr>
    </w:lvl>
    <w:lvl w:ilvl="8" w:tplc="041F001B" w:tentative="1">
      <w:start w:val="1"/>
      <w:numFmt w:val="lowerRoman"/>
      <w:lvlText w:val="%9."/>
      <w:lvlJc w:val="right"/>
      <w:pPr>
        <w:ind w:left="5760" w:hanging="180"/>
      </w:pPr>
    </w:lvl>
  </w:abstractNum>
  <w:abstractNum w:abstractNumId="4" w15:restartNumberingAfterBreak="0">
    <w:nsid w:val="76F4360D"/>
    <w:multiLevelType w:val="hybridMultilevel"/>
    <w:tmpl w:val="9662A1F6"/>
    <w:lvl w:ilvl="0" w:tplc="DB920C28">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727"/>
    <w:rsid w:val="00002A5E"/>
    <w:rsid w:val="00003FC7"/>
    <w:rsid w:val="000101C4"/>
    <w:rsid w:val="00011781"/>
    <w:rsid w:val="00021717"/>
    <w:rsid w:val="00022B2C"/>
    <w:rsid w:val="0003521D"/>
    <w:rsid w:val="00040198"/>
    <w:rsid w:val="000419EB"/>
    <w:rsid w:val="00043767"/>
    <w:rsid w:val="000563BA"/>
    <w:rsid w:val="000642D1"/>
    <w:rsid w:val="0007589E"/>
    <w:rsid w:val="0008280D"/>
    <w:rsid w:val="00084281"/>
    <w:rsid w:val="000A24E8"/>
    <w:rsid w:val="000B5DBF"/>
    <w:rsid w:val="000B7451"/>
    <w:rsid w:val="000D00B2"/>
    <w:rsid w:val="000E3CF0"/>
    <w:rsid w:val="00113DFA"/>
    <w:rsid w:val="00117B90"/>
    <w:rsid w:val="0012406A"/>
    <w:rsid w:val="00136F56"/>
    <w:rsid w:val="00141FCE"/>
    <w:rsid w:val="00152037"/>
    <w:rsid w:val="001635E0"/>
    <w:rsid w:val="00164F08"/>
    <w:rsid w:val="00165F6F"/>
    <w:rsid w:val="001664A6"/>
    <w:rsid w:val="00172086"/>
    <w:rsid w:val="0017610E"/>
    <w:rsid w:val="001764F9"/>
    <w:rsid w:val="00190106"/>
    <w:rsid w:val="001908E7"/>
    <w:rsid w:val="0019441D"/>
    <w:rsid w:val="001B0FB2"/>
    <w:rsid w:val="001B6DBF"/>
    <w:rsid w:val="001C4DAD"/>
    <w:rsid w:val="001C63AF"/>
    <w:rsid w:val="001D56E0"/>
    <w:rsid w:val="001D6DE3"/>
    <w:rsid w:val="001D770B"/>
    <w:rsid w:val="001E17A4"/>
    <w:rsid w:val="001E7405"/>
    <w:rsid w:val="001F3AD2"/>
    <w:rsid w:val="001F6DAF"/>
    <w:rsid w:val="001F76A1"/>
    <w:rsid w:val="00200369"/>
    <w:rsid w:val="00201762"/>
    <w:rsid w:val="00201A14"/>
    <w:rsid w:val="00210C0F"/>
    <w:rsid w:val="00210CA4"/>
    <w:rsid w:val="0021749C"/>
    <w:rsid w:val="0022357A"/>
    <w:rsid w:val="00226A08"/>
    <w:rsid w:val="00234992"/>
    <w:rsid w:val="00250AC4"/>
    <w:rsid w:val="002530BE"/>
    <w:rsid w:val="002561F1"/>
    <w:rsid w:val="002571AE"/>
    <w:rsid w:val="00263722"/>
    <w:rsid w:val="0027135D"/>
    <w:rsid w:val="00272E21"/>
    <w:rsid w:val="00273134"/>
    <w:rsid w:val="00286A38"/>
    <w:rsid w:val="002937FF"/>
    <w:rsid w:val="0029395D"/>
    <w:rsid w:val="00294F1C"/>
    <w:rsid w:val="00294F41"/>
    <w:rsid w:val="00294F78"/>
    <w:rsid w:val="002961BE"/>
    <w:rsid w:val="00297BAA"/>
    <w:rsid w:val="002A0529"/>
    <w:rsid w:val="002A1CCB"/>
    <w:rsid w:val="002E2168"/>
    <w:rsid w:val="002E6922"/>
    <w:rsid w:val="00310AE1"/>
    <w:rsid w:val="00314421"/>
    <w:rsid w:val="003172F8"/>
    <w:rsid w:val="00317773"/>
    <w:rsid w:val="00320FEA"/>
    <w:rsid w:val="00324C27"/>
    <w:rsid w:val="0033036D"/>
    <w:rsid w:val="00331A74"/>
    <w:rsid w:val="00331B61"/>
    <w:rsid w:val="0033400F"/>
    <w:rsid w:val="00337D76"/>
    <w:rsid w:val="003459B4"/>
    <w:rsid w:val="0037083C"/>
    <w:rsid w:val="0037171B"/>
    <w:rsid w:val="00371C64"/>
    <w:rsid w:val="003805A6"/>
    <w:rsid w:val="00384630"/>
    <w:rsid w:val="00386F16"/>
    <w:rsid w:val="00397788"/>
    <w:rsid w:val="00397AF7"/>
    <w:rsid w:val="003A4491"/>
    <w:rsid w:val="003B16B1"/>
    <w:rsid w:val="003B7D22"/>
    <w:rsid w:val="003C0615"/>
    <w:rsid w:val="003C1C5B"/>
    <w:rsid w:val="003D2260"/>
    <w:rsid w:val="003D6905"/>
    <w:rsid w:val="003E035C"/>
    <w:rsid w:val="003F3BA1"/>
    <w:rsid w:val="003F5912"/>
    <w:rsid w:val="003F5C89"/>
    <w:rsid w:val="004000D6"/>
    <w:rsid w:val="004003ED"/>
    <w:rsid w:val="00401AE2"/>
    <w:rsid w:val="004049DF"/>
    <w:rsid w:val="0040787A"/>
    <w:rsid w:val="004228B7"/>
    <w:rsid w:val="00424784"/>
    <w:rsid w:val="004323B5"/>
    <w:rsid w:val="004361A4"/>
    <w:rsid w:val="0044026A"/>
    <w:rsid w:val="0044576B"/>
    <w:rsid w:val="00453044"/>
    <w:rsid w:val="00454DBD"/>
    <w:rsid w:val="0046430C"/>
    <w:rsid w:val="004830D8"/>
    <w:rsid w:val="00484E0A"/>
    <w:rsid w:val="00486606"/>
    <w:rsid w:val="00490F09"/>
    <w:rsid w:val="00495EED"/>
    <w:rsid w:val="004A6EF3"/>
    <w:rsid w:val="004C376C"/>
    <w:rsid w:val="004C5BB6"/>
    <w:rsid w:val="004D4511"/>
    <w:rsid w:val="004D56B6"/>
    <w:rsid w:val="004E364D"/>
    <w:rsid w:val="0050259D"/>
    <w:rsid w:val="00504E40"/>
    <w:rsid w:val="00513E09"/>
    <w:rsid w:val="00517B68"/>
    <w:rsid w:val="00521948"/>
    <w:rsid w:val="005227BC"/>
    <w:rsid w:val="00527A21"/>
    <w:rsid w:val="00530A57"/>
    <w:rsid w:val="005449A2"/>
    <w:rsid w:val="00547CBC"/>
    <w:rsid w:val="0056300E"/>
    <w:rsid w:val="00570A25"/>
    <w:rsid w:val="0057364E"/>
    <w:rsid w:val="005754F2"/>
    <w:rsid w:val="00580BD0"/>
    <w:rsid w:val="00582015"/>
    <w:rsid w:val="00582F9F"/>
    <w:rsid w:val="0059269B"/>
    <w:rsid w:val="005A6132"/>
    <w:rsid w:val="005B197A"/>
    <w:rsid w:val="005C3CC9"/>
    <w:rsid w:val="005C4874"/>
    <w:rsid w:val="005D2C59"/>
    <w:rsid w:val="005E6989"/>
    <w:rsid w:val="00610E7C"/>
    <w:rsid w:val="006112DE"/>
    <w:rsid w:val="00613248"/>
    <w:rsid w:val="006170B5"/>
    <w:rsid w:val="0062096B"/>
    <w:rsid w:val="006211AC"/>
    <w:rsid w:val="00627637"/>
    <w:rsid w:val="00631CD4"/>
    <w:rsid w:val="00642525"/>
    <w:rsid w:val="00644342"/>
    <w:rsid w:val="00644A7A"/>
    <w:rsid w:val="00653A40"/>
    <w:rsid w:val="00656BBD"/>
    <w:rsid w:val="00663B07"/>
    <w:rsid w:val="006655B3"/>
    <w:rsid w:val="00667E73"/>
    <w:rsid w:val="00674F6A"/>
    <w:rsid w:val="006911BC"/>
    <w:rsid w:val="00692EB0"/>
    <w:rsid w:val="00695BCB"/>
    <w:rsid w:val="00697643"/>
    <w:rsid w:val="006A3674"/>
    <w:rsid w:val="006A5377"/>
    <w:rsid w:val="006A6A0A"/>
    <w:rsid w:val="006A7146"/>
    <w:rsid w:val="006A7563"/>
    <w:rsid w:val="006B2627"/>
    <w:rsid w:val="006B3D99"/>
    <w:rsid w:val="006B5850"/>
    <w:rsid w:val="006B63BD"/>
    <w:rsid w:val="006C3B1A"/>
    <w:rsid w:val="006C4EF8"/>
    <w:rsid w:val="006D5EA2"/>
    <w:rsid w:val="006E0CEA"/>
    <w:rsid w:val="006F16F3"/>
    <w:rsid w:val="006F5609"/>
    <w:rsid w:val="00701746"/>
    <w:rsid w:val="00703868"/>
    <w:rsid w:val="00715D49"/>
    <w:rsid w:val="00741756"/>
    <w:rsid w:val="00746A48"/>
    <w:rsid w:val="0075039D"/>
    <w:rsid w:val="00753BC0"/>
    <w:rsid w:val="007601B5"/>
    <w:rsid w:val="00761695"/>
    <w:rsid w:val="00767498"/>
    <w:rsid w:val="00783493"/>
    <w:rsid w:val="007938BB"/>
    <w:rsid w:val="007A7618"/>
    <w:rsid w:val="007B243F"/>
    <w:rsid w:val="007B3246"/>
    <w:rsid w:val="007B7778"/>
    <w:rsid w:val="007C7830"/>
    <w:rsid w:val="007D3784"/>
    <w:rsid w:val="007E0271"/>
    <w:rsid w:val="007E7411"/>
    <w:rsid w:val="007F0780"/>
    <w:rsid w:val="007F3AE8"/>
    <w:rsid w:val="0080267E"/>
    <w:rsid w:val="00803FF3"/>
    <w:rsid w:val="008109F8"/>
    <w:rsid w:val="00810A73"/>
    <w:rsid w:val="0081546F"/>
    <w:rsid w:val="00820A06"/>
    <w:rsid w:val="00833FFD"/>
    <w:rsid w:val="00840BA4"/>
    <w:rsid w:val="00861A72"/>
    <w:rsid w:val="00861C59"/>
    <w:rsid w:val="00862DB2"/>
    <w:rsid w:val="00864FDD"/>
    <w:rsid w:val="008659F7"/>
    <w:rsid w:val="00870C43"/>
    <w:rsid w:val="0087257E"/>
    <w:rsid w:val="00876173"/>
    <w:rsid w:val="008815DE"/>
    <w:rsid w:val="00885660"/>
    <w:rsid w:val="00885E7D"/>
    <w:rsid w:val="00897033"/>
    <w:rsid w:val="008A1E52"/>
    <w:rsid w:val="008A2DBB"/>
    <w:rsid w:val="008A333D"/>
    <w:rsid w:val="008A3ACD"/>
    <w:rsid w:val="008A5451"/>
    <w:rsid w:val="008B223E"/>
    <w:rsid w:val="008B3C43"/>
    <w:rsid w:val="008B53C7"/>
    <w:rsid w:val="008B6A7A"/>
    <w:rsid w:val="008C0CFE"/>
    <w:rsid w:val="008D0E0D"/>
    <w:rsid w:val="008E05CA"/>
    <w:rsid w:val="008E2FF0"/>
    <w:rsid w:val="008E4487"/>
    <w:rsid w:val="008E7706"/>
    <w:rsid w:val="008F1D03"/>
    <w:rsid w:val="0090148D"/>
    <w:rsid w:val="00905157"/>
    <w:rsid w:val="00907857"/>
    <w:rsid w:val="009118CC"/>
    <w:rsid w:val="00912F10"/>
    <w:rsid w:val="0094030D"/>
    <w:rsid w:val="00957F8D"/>
    <w:rsid w:val="0096122A"/>
    <w:rsid w:val="00963B7D"/>
    <w:rsid w:val="00966CEA"/>
    <w:rsid w:val="00975017"/>
    <w:rsid w:val="00983F99"/>
    <w:rsid w:val="0098534F"/>
    <w:rsid w:val="00996D70"/>
    <w:rsid w:val="009A28B9"/>
    <w:rsid w:val="009A38BC"/>
    <w:rsid w:val="009A75D1"/>
    <w:rsid w:val="009B6257"/>
    <w:rsid w:val="009C1B4B"/>
    <w:rsid w:val="009C1F4F"/>
    <w:rsid w:val="009C4D48"/>
    <w:rsid w:val="009E04D2"/>
    <w:rsid w:val="009E6A79"/>
    <w:rsid w:val="009F0A01"/>
    <w:rsid w:val="009F2E21"/>
    <w:rsid w:val="009F569F"/>
    <w:rsid w:val="009F5CD6"/>
    <w:rsid w:val="00A00C6F"/>
    <w:rsid w:val="00A103E9"/>
    <w:rsid w:val="00A112E9"/>
    <w:rsid w:val="00A13838"/>
    <w:rsid w:val="00A17540"/>
    <w:rsid w:val="00A20685"/>
    <w:rsid w:val="00A20CD4"/>
    <w:rsid w:val="00A21A62"/>
    <w:rsid w:val="00A33D22"/>
    <w:rsid w:val="00A47FEA"/>
    <w:rsid w:val="00A52ED0"/>
    <w:rsid w:val="00A531DD"/>
    <w:rsid w:val="00A73A84"/>
    <w:rsid w:val="00A84B51"/>
    <w:rsid w:val="00A91F3C"/>
    <w:rsid w:val="00A933C4"/>
    <w:rsid w:val="00AA09B3"/>
    <w:rsid w:val="00AA24FD"/>
    <w:rsid w:val="00AA267F"/>
    <w:rsid w:val="00AB49E6"/>
    <w:rsid w:val="00AB6554"/>
    <w:rsid w:val="00AC0EF8"/>
    <w:rsid w:val="00AD26FD"/>
    <w:rsid w:val="00AF1E4A"/>
    <w:rsid w:val="00AF579F"/>
    <w:rsid w:val="00B00039"/>
    <w:rsid w:val="00B008BC"/>
    <w:rsid w:val="00B0233D"/>
    <w:rsid w:val="00B05CF4"/>
    <w:rsid w:val="00B16A72"/>
    <w:rsid w:val="00B23FA4"/>
    <w:rsid w:val="00B24CDF"/>
    <w:rsid w:val="00B271A6"/>
    <w:rsid w:val="00B2776D"/>
    <w:rsid w:val="00B50A22"/>
    <w:rsid w:val="00B52C3B"/>
    <w:rsid w:val="00B82A1F"/>
    <w:rsid w:val="00B84258"/>
    <w:rsid w:val="00BA4820"/>
    <w:rsid w:val="00BB1C23"/>
    <w:rsid w:val="00BB653E"/>
    <w:rsid w:val="00BB6A25"/>
    <w:rsid w:val="00BC106A"/>
    <w:rsid w:val="00BC4973"/>
    <w:rsid w:val="00BC5E81"/>
    <w:rsid w:val="00BE5A47"/>
    <w:rsid w:val="00BF3EF8"/>
    <w:rsid w:val="00C003DB"/>
    <w:rsid w:val="00C07516"/>
    <w:rsid w:val="00C12812"/>
    <w:rsid w:val="00C140B2"/>
    <w:rsid w:val="00C15BA0"/>
    <w:rsid w:val="00C16789"/>
    <w:rsid w:val="00C16F16"/>
    <w:rsid w:val="00C229DA"/>
    <w:rsid w:val="00C35352"/>
    <w:rsid w:val="00C418B5"/>
    <w:rsid w:val="00C41C4F"/>
    <w:rsid w:val="00C42382"/>
    <w:rsid w:val="00C437F5"/>
    <w:rsid w:val="00C4396E"/>
    <w:rsid w:val="00C472C6"/>
    <w:rsid w:val="00C600A6"/>
    <w:rsid w:val="00C712D4"/>
    <w:rsid w:val="00C71BD9"/>
    <w:rsid w:val="00C73341"/>
    <w:rsid w:val="00C80F65"/>
    <w:rsid w:val="00C81153"/>
    <w:rsid w:val="00C85A55"/>
    <w:rsid w:val="00C970ED"/>
    <w:rsid w:val="00CA2531"/>
    <w:rsid w:val="00CA3CC2"/>
    <w:rsid w:val="00CA648F"/>
    <w:rsid w:val="00CA667C"/>
    <w:rsid w:val="00CA6D3C"/>
    <w:rsid w:val="00CB09E1"/>
    <w:rsid w:val="00CB2BAA"/>
    <w:rsid w:val="00CB3269"/>
    <w:rsid w:val="00CE1330"/>
    <w:rsid w:val="00CF4CDB"/>
    <w:rsid w:val="00D0291C"/>
    <w:rsid w:val="00D03603"/>
    <w:rsid w:val="00D0760A"/>
    <w:rsid w:val="00D1099F"/>
    <w:rsid w:val="00D1347A"/>
    <w:rsid w:val="00D17481"/>
    <w:rsid w:val="00D4247E"/>
    <w:rsid w:val="00D51E2E"/>
    <w:rsid w:val="00D6453E"/>
    <w:rsid w:val="00D655D8"/>
    <w:rsid w:val="00D72291"/>
    <w:rsid w:val="00D73FBC"/>
    <w:rsid w:val="00D766DA"/>
    <w:rsid w:val="00D8563A"/>
    <w:rsid w:val="00D9489A"/>
    <w:rsid w:val="00D9775F"/>
    <w:rsid w:val="00DA6958"/>
    <w:rsid w:val="00DB6E0E"/>
    <w:rsid w:val="00DC291C"/>
    <w:rsid w:val="00DC639B"/>
    <w:rsid w:val="00DE79AB"/>
    <w:rsid w:val="00DF2C30"/>
    <w:rsid w:val="00DF4AEA"/>
    <w:rsid w:val="00E0773A"/>
    <w:rsid w:val="00E128FB"/>
    <w:rsid w:val="00E23188"/>
    <w:rsid w:val="00E477FC"/>
    <w:rsid w:val="00E54047"/>
    <w:rsid w:val="00E605FF"/>
    <w:rsid w:val="00E61727"/>
    <w:rsid w:val="00E71E3B"/>
    <w:rsid w:val="00E776F5"/>
    <w:rsid w:val="00E812CC"/>
    <w:rsid w:val="00E815DE"/>
    <w:rsid w:val="00E82774"/>
    <w:rsid w:val="00E838B1"/>
    <w:rsid w:val="00E85F7A"/>
    <w:rsid w:val="00E8714D"/>
    <w:rsid w:val="00E90F28"/>
    <w:rsid w:val="00E91010"/>
    <w:rsid w:val="00EA57EE"/>
    <w:rsid w:val="00EB4119"/>
    <w:rsid w:val="00EC2A6C"/>
    <w:rsid w:val="00ED2502"/>
    <w:rsid w:val="00EE496E"/>
    <w:rsid w:val="00F01448"/>
    <w:rsid w:val="00F25FB3"/>
    <w:rsid w:val="00F26710"/>
    <w:rsid w:val="00F3531D"/>
    <w:rsid w:val="00F35456"/>
    <w:rsid w:val="00F423F7"/>
    <w:rsid w:val="00F63DEA"/>
    <w:rsid w:val="00F658CD"/>
    <w:rsid w:val="00F659C9"/>
    <w:rsid w:val="00F67A9D"/>
    <w:rsid w:val="00F70DF4"/>
    <w:rsid w:val="00F740F4"/>
    <w:rsid w:val="00F82133"/>
    <w:rsid w:val="00F83B70"/>
    <w:rsid w:val="00FA1BBA"/>
    <w:rsid w:val="00FA2440"/>
    <w:rsid w:val="00FA3D7E"/>
    <w:rsid w:val="00FA6735"/>
    <w:rsid w:val="00FB049A"/>
    <w:rsid w:val="00FB0F39"/>
    <w:rsid w:val="00FB0F69"/>
    <w:rsid w:val="00FB1699"/>
    <w:rsid w:val="00FC2050"/>
    <w:rsid w:val="00FC758F"/>
    <w:rsid w:val="00FE5EA5"/>
    <w:rsid w:val="00FF60D2"/>
    <w:rsid w:val="00FF61E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793537"/>
  <w15:docId w15:val="{B1509BA8-DA69-4366-ADEC-B3C641810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0A06"/>
    <w:pPr>
      <w:spacing w:after="120" w:line="240" w:lineRule="auto"/>
      <w:ind w:left="1191"/>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E61727"/>
    <w:pPr>
      <w:keepNext/>
      <w:keepLines/>
      <w:spacing w:before="240" w:after="240" w:line="360" w:lineRule="auto"/>
      <w:ind w:left="0" w:firstLine="851"/>
      <w:outlineLvl w:val="0"/>
    </w:pPr>
    <w:rPr>
      <w:rFonts w:eastAsiaTheme="majorEastAsia" w:cstheme="majorBidi"/>
      <w:b/>
      <w:bCs/>
      <w:szCs w:val="28"/>
    </w:rPr>
  </w:style>
  <w:style w:type="paragraph" w:styleId="Balk2">
    <w:name w:val="heading 2"/>
    <w:basedOn w:val="Normal"/>
    <w:next w:val="Normal"/>
    <w:link w:val="Balk2Char"/>
    <w:uiPriority w:val="9"/>
    <w:semiHidden/>
    <w:unhideWhenUsed/>
    <w:qFormat/>
    <w:rsid w:val="00D6453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E477FC"/>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61727"/>
    <w:rPr>
      <w:rFonts w:ascii="Times New Roman" w:eastAsiaTheme="majorEastAsia" w:hAnsi="Times New Roman" w:cstheme="majorBidi"/>
      <w:b/>
      <w:bCs/>
      <w:sz w:val="24"/>
      <w:szCs w:val="28"/>
    </w:rPr>
  </w:style>
  <w:style w:type="character" w:customStyle="1" w:styleId="Balk3Char">
    <w:name w:val="Başlık 3 Char"/>
    <w:basedOn w:val="VarsaylanParagrafYazTipi"/>
    <w:link w:val="Balk3"/>
    <w:uiPriority w:val="9"/>
    <w:semiHidden/>
    <w:rsid w:val="00E477FC"/>
    <w:rPr>
      <w:rFonts w:asciiTheme="majorHAnsi" w:eastAsiaTheme="majorEastAsia" w:hAnsiTheme="majorHAnsi" w:cstheme="majorBidi"/>
      <w:b/>
      <w:bCs/>
      <w:color w:val="4F81BD" w:themeColor="accent1"/>
      <w:sz w:val="24"/>
      <w:szCs w:val="24"/>
    </w:rPr>
  </w:style>
  <w:style w:type="table" w:styleId="TabloKlavuzu">
    <w:name w:val="Table Grid"/>
    <w:basedOn w:val="NormalTablo"/>
    <w:uiPriority w:val="59"/>
    <w:rsid w:val="00E477FC"/>
    <w:pPr>
      <w:spacing w:after="0" w:line="240" w:lineRule="auto"/>
      <w:ind w:left="1191"/>
      <w:jc w:val="both"/>
    </w:pPr>
    <w:rPr>
      <w:rFonts w:ascii="Times New Roman" w:hAnsi="Times New Roman" w:cs="Times New Roman"/>
      <w:color w:val="7030A0"/>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C1F4F"/>
    <w:pPr>
      <w:autoSpaceDE w:val="0"/>
      <w:autoSpaceDN w:val="0"/>
      <w:adjustRightInd w:val="0"/>
      <w:spacing w:after="0" w:line="240" w:lineRule="auto"/>
    </w:pPr>
    <w:rPr>
      <w:rFonts w:ascii="Palatino Linotype" w:hAnsi="Palatino Linotype" w:cs="Palatino Linotype"/>
      <w:color w:val="000000"/>
      <w:sz w:val="24"/>
      <w:szCs w:val="24"/>
      <w:lang w:val="en-US"/>
    </w:rPr>
  </w:style>
  <w:style w:type="paragraph" w:styleId="ListeParagraf">
    <w:name w:val="List Paragraph"/>
    <w:basedOn w:val="Normal"/>
    <w:uiPriority w:val="34"/>
    <w:qFormat/>
    <w:rsid w:val="00D6453E"/>
    <w:pPr>
      <w:ind w:left="720"/>
      <w:contextualSpacing/>
    </w:pPr>
  </w:style>
  <w:style w:type="character" w:customStyle="1" w:styleId="Balk2Char">
    <w:name w:val="Başlık 2 Char"/>
    <w:basedOn w:val="VarsaylanParagrafYazTipi"/>
    <w:link w:val="Balk2"/>
    <w:uiPriority w:val="9"/>
    <w:semiHidden/>
    <w:rsid w:val="00D6453E"/>
    <w:rPr>
      <w:rFonts w:asciiTheme="majorHAnsi" w:eastAsiaTheme="majorEastAsia" w:hAnsiTheme="majorHAnsi" w:cstheme="majorBidi"/>
      <w:b/>
      <w:bCs/>
      <w:color w:val="4F81BD" w:themeColor="accent1"/>
      <w:sz w:val="26"/>
      <w:szCs w:val="26"/>
    </w:rPr>
  </w:style>
  <w:style w:type="character" w:styleId="Kpr">
    <w:name w:val="Hyperlink"/>
    <w:basedOn w:val="VarsaylanParagrafYazTipi"/>
    <w:uiPriority w:val="99"/>
    <w:unhideWhenUsed/>
    <w:rsid w:val="0056300E"/>
    <w:rPr>
      <w:color w:val="0000FF" w:themeColor="hyperlink"/>
      <w:u w:val="single"/>
    </w:rPr>
  </w:style>
  <w:style w:type="character" w:styleId="zlenenKpr">
    <w:name w:val="FollowedHyperlink"/>
    <w:basedOn w:val="VarsaylanParagrafYazTipi"/>
    <w:uiPriority w:val="99"/>
    <w:semiHidden/>
    <w:unhideWhenUsed/>
    <w:rsid w:val="0056300E"/>
    <w:rPr>
      <w:color w:val="800080" w:themeColor="followedHyperlink"/>
      <w:u w:val="single"/>
    </w:rPr>
  </w:style>
  <w:style w:type="paragraph" w:customStyle="1" w:styleId="yazar">
    <w:name w:val="yazar"/>
    <w:basedOn w:val="Normal"/>
    <w:qFormat/>
    <w:rsid w:val="00627637"/>
    <w:pPr>
      <w:spacing w:after="0" w:line="240" w:lineRule="exact"/>
      <w:ind w:left="0"/>
      <w:jc w:val="center"/>
    </w:pPr>
    <w:rPr>
      <w:rFonts w:eastAsia="Times New Roman"/>
      <w:b/>
      <w:i/>
      <w:sz w:val="20"/>
      <w:lang w:eastAsia="tr-TR"/>
    </w:rPr>
  </w:style>
  <w:style w:type="character" w:customStyle="1" w:styleId="alt-edited">
    <w:name w:val="alt-edited"/>
    <w:basedOn w:val="VarsaylanParagrafYazTipi"/>
    <w:rsid w:val="00627637"/>
  </w:style>
  <w:style w:type="character" w:customStyle="1" w:styleId="shorttext">
    <w:name w:val="short_text"/>
    <w:basedOn w:val="VarsaylanParagrafYazTipi"/>
    <w:rsid w:val="00695BCB"/>
  </w:style>
  <w:style w:type="paragraph" w:styleId="stBilgi">
    <w:name w:val="header"/>
    <w:basedOn w:val="Normal"/>
    <w:link w:val="stBilgiChar"/>
    <w:uiPriority w:val="99"/>
    <w:unhideWhenUsed/>
    <w:rsid w:val="00983F99"/>
    <w:pPr>
      <w:tabs>
        <w:tab w:val="center" w:pos="4536"/>
        <w:tab w:val="right" w:pos="9072"/>
      </w:tabs>
      <w:spacing w:after="0"/>
    </w:pPr>
  </w:style>
  <w:style w:type="character" w:customStyle="1" w:styleId="stBilgiChar">
    <w:name w:val="Üst Bilgi Char"/>
    <w:basedOn w:val="VarsaylanParagrafYazTipi"/>
    <w:link w:val="stBilgi"/>
    <w:uiPriority w:val="99"/>
    <w:rsid w:val="00983F99"/>
    <w:rPr>
      <w:rFonts w:ascii="Times New Roman" w:hAnsi="Times New Roman" w:cs="Times New Roman"/>
      <w:color w:val="7030A0"/>
      <w:sz w:val="24"/>
      <w:szCs w:val="24"/>
    </w:rPr>
  </w:style>
  <w:style w:type="paragraph" w:styleId="AltBilgi">
    <w:name w:val="footer"/>
    <w:basedOn w:val="Normal"/>
    <w:link w:val="AltBilgiChar"/>
    <w:uiPriority w:val="99"/>
    <w:unhideWhenUsed/>
    <w:rsid w:val="00983F99"/>
    <w:pPr>
      <w:tabs>
        <w:tab w:val="center" w:pos="4536"/>
        <w:tab w:val="right" w:pos="9072"/>
      </w:tabs>
      <w:spacing w:after="0"/>
    </w:pPr>
  </w:style>
  <w:style w:type="character" w:customStyle="1" w:styleId="AltBilgiChar">
    <w:name w:val="Alt Bilgi Char"/>
    <w:basedOn w:val="VarsaylanParagrafYazTipi"/>
    <w:link w:val="AltBilgi"/>
    <w:uiPriority w:val="99"/>
    <w:rsid w:val="00983F99"/>
    <w:rPr>
      <w:rFonts w:ascii="Times New Roman" w:hAnsi="Times New Roman" w:cs="Times New Roman"/>
      <w:color w:val="7030A0"/>
      <w:sz w:val="24"/>
      <w:szCs w:val="24"/>
    </w:rPr>
  </w:style>
  <w:style w:type="paragraph" w:styleId="DipnotMetni">
    <w:name w:val="footnote text"/>
    <w:basedOn w:val="Normal"/>
    <w:link w:val="DipnotMetniChar"/>
    <w:uiPriority w:val="99"/>
    <w:semiHidden/>
    <w:unhideWhenUsed/>
    <w:rsid w:val="008A1E52"/>
    <w:pPr>
      <w:spacing w:after="0"/>
    </w:pPr>
    <w:rPr>
      <w:sz w:val="20"/>
      <w:szCs w:val="20"/>
    </w:rPr>
  </w:style>
  <w:style w:type="character" w:customStyle="1" w:styleId="DipnotMetniChar">
    <w:name w:val="Dipnot Metni Char"/>
    <w:basedOn w:val="VarsaylanParagrafYazTipi"/>
    <w:link w:val="DipnotMetni"/>
    <w:uiPriority w:val="99"/>
    <w:semiHidden/>
    <w:rsid w:val="008A1E52"/>
    <w:rPr>
      <w:rFonts w:ascii="Times New Roman" w:hAnsi="Times New Roman" w:cs="Times New Roman"/>
      <w:color w:val="7030A0"/>
      <w:sz w:val="20"/>
      <w:szCs w:val="20"/>
    </w:rPr>
  </w:style>
  <w:style w:type="character" w:styleId="DipnotBavurusu">
    <w:name w:val="footnote reference"/>
    <w:basedOn w:val="VarsaylanParagrafYazTipi"/>
    <w:uiPriority w:val="99"/>
    <w:semiHidden/>
    <w:unhideWhenUsed/>
    <w:rsid w:val="008A1E52"/>
    <w:rPr>
      <w:vertAlign w:val="superscript"/>
    </w:rPr>
  </w:style>
  <w:style w:type="character" w:styleId="AklamaBavurusu">
    <w:name w:val="annotation reference"/>
    <w:basedOn w:val="VarsaylanParagrafYazTipi"/>
    <w:uiPriority w:val="99"/>
    <w:semiHidden/>
    <w:unhideWhenUsed/>
    <w:rsid w:val="00840BA4"/>
    <w:rPr>
      <w:sz w:val="16"/>
      <w:szCs w:val="16"/>
    </w:rPr>
  </w:style>
  <w:style w:type="paragraph" w:styleId="AklamaMetni">
    <w:name w:val="annotation text"/>
    <w:basedOn w:val="Normal"/>
    <w:link w:val="AklamaMetniChar"/>
    <w:uiPriority w:val="99"/>
    <w:semiHidden/>
    <w:unhideWhenUsed/>
    <w:rsid w:val="00840BA4"/>
    <w:rPr>
      <w:sz w:val="20"/>
      <w:szCs w:val="20"/>
    </w:rPr>
  </w:style>
  <w:style w:type="character" w:customStyle="1" w:styleId="AklamaMetniChar">
    <w:name w:val="Açıklama Metni Char"/>
    <w:basedOn w:val="VarsaylanParagrafYazTipi"/>
    <w:link w:val="AklamaMetni"/>
    <w:uiPriority w:val="99"/>
    <w:semiHidden/>
    <w:rsid w:val="00840BA4"/>
    <w:rPr>
      <w:rFonts w:ascii="Times New Roman" w:hAnsi="Times New Roman" w:cs="Times New Roman"/>
      <w:color w:val="7030A0"/>
      <w:sz w:val="20"/>
      <w:szCs w:val="20"/>
    </w:rPr>
  </w:style>
  <w:style w:type="paragraph" w:styleId="AklamaKonusu">
    <w:name w:val="annotation subject"/>
    <w:basedOn w:val="AklamaMetni"/>
    <w:next w:val="AklamaMetni"/>
    <w:link w:val="AklamaKonusuChar"/>
    <w:uiPriority w:val="99"/>
    <w:semiHidden/>
    <w:unhideWhenUsed/>
    <w:rsid w:val="00840BA4"/>
    <w:rPr>
      <w:b/>
      <w:bCs/>
    </w:rPr>
  </w:style>
  <w:style w:type="character" w:customStyle="1" w:styleId="AklamaKonusuChar">
    <w:name w:val="Açıklama Konusu Char"/>
    <w:basedOn w:val="AklamaMetniChar"/>
    <w:link w:val="AklamaKonusu"/>
    <w:uiPriority w:val="99"/>
    <w:semiHidden/>
    <w:rsid w:val="00840BA4"/>
    <w:rPr>
      <w:rFonts w:ascii="Times New Roman" w:hAnsi="Times New Roman" w:cs="Times New Roman"/>
      <w:b/>
      <w:bCs/>
      <w:color w:val="7030A0"/>
      <w:sz w:val="20"/>
      <w:szCs w:val="20"/>
    </w:rPr>
  </w:style>
  <w:style w:type="paragraph" w:styleId="BalonMetni">
    <w:name w:val="Balloon Text"/>
    <w:basedOn w:val="Normal"/>
    <w:link w:val="BalonMetniChar"/>
    <w:uiPriority w:val="99"/>
    <w:semiHidden/>
    <w:unhideWhenUsed/>
    <w:rsid w:val="00840BA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40BA4"/>
    <w:rPr>
      <w:rFonts w:ascii="Tahoma" w:hAnsi="Tahoma" w:cs="Tahoma"/>
      <w:color w:val="7030A0"/>
      <w:sz w:val="16"/>
      <w:szCs w:val="16"/>
    </w:rPr>
  </w:style>
  <w:style w:type="paragraph" w:styleId="Dzeltme">
    <w:name w:val="Revision"/>
    <w:hidden/>
    <w:uiPriority w:val="99"/>
    <w:semiHidden/>
    <w:rsid w:val="0033036D"/>
    <w:pPr>
      <w:spacing w:after="0" w:line="240" w:lineRule="auto"/>
    </w:pPr>
    <w:rPr>
      <w:rFonts w:ascii="Times New Roman" w:hAnsi="Times New Roman" w:cs="Times New Roman"/>
      <w:color w:val="7030A0"/>
      <w:sz w:val="24"/>
      <w:szCs w:val="24"/>
    </w:rPr>
  </w:style>
  <w:style w:type="paragraph" w:customStyle="1" w:styleId="Saptanm">
    <w:name w:val="Saptanmış"/>
    <w:rsid w:val="00294F41"/>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eastAsia="tr-TR"/>
    </w:rPr>
  </w:style>
  <w:style w:type="table" w:customStyle="1" w:styleId="TabloKlavuzuAk11">
    <w:name w:val="Tablo Kılavuzu Açık11"/>
    <w:basedOn w:val="NormalTablo"/>
    <w:uiPriority w:val="40"/>
    <w:rsid w:val="00F70DF4"/>
    <w:pPr>
      <w:spacing w:after="0" w:line="240" w:lineRule="auto"/>
    </w:pPr>
    <w:rPr>
      <w:sz w:val="20"/>
      <w:szCs w:val="24"/>
      <w:lang w:eastAsia="zh-CN" w:bidi="hi-IN"/>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paragraph" w:styleId="ResimYazs">
    <w:name w:val="caption"/>
    <w:basedOn w:val="Normal"/>
    <w:next w:val="Normal"/>
    <w:unhideWhenUsed/>
    <w:qFormat/>
    <w:rsid w:val="0037171B"/>
    <w:pPr>
      <w:spacing w:after="200"/>
      <w:ind w:left="0" w:firstLine="851"/>
    </w:pPr>
    <w:rPr>
      <w:rFonts w:eastAsia="SimSun"/>
      <w:b/>
      <w:bCs/>
      <w:color w:val="4F81BD" w:themeColor="accent1"/>
      <w:sz w:val="18"/>
      <w:szCs w:val="18"/>
      <w:lang w:eastAsia="tr-TR"/>
    </w:rPr>
  </w:style>
  <w:style w:type="table" w:customStyle="1" w:styleId="TabloKlavuzuAk1">
    <w:name w:val="Tablo Kılavuzu Açık1"/>
    <w:basedOn w:val="NormalTablo"/>
    <w:uiPriority w:val="40"/>
    <w:rsid w:val="0037171B"/>
    <w:pPr>
      <w:spacing w:after="0" w:line="240" w:lineRule="auto"/>
    </w:pPr>
    <w:rPr>
      <w:sz w:val="20"/>
      <w:szCs w:val="24"/>
      <w:lang w:eastAsia="zh-CN" w:bidi="hi-IN"/>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KlavuzTablo1Ak11">
    <w:name w:val="Kılavuz Tablo 1 Açık11"/>
    <w:basedOn w:val="NormalTablo"/>
    <w:uiPriority w:val="46"/>
    <w:rsid w:val="00210C0F"/>
    <w:pPr>
      <w:spacing w:after="0" w:line="240" w:lineRule="auto"/>
    </w:pPr>
    <w:rPr>
      <w:sz w:val="20"/>
      <w:szCs w:val="24"/>
      <w:lang w:eastAsia="zh-CN" w:bidi="hi-I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character" w:customStyle="1" w:styleId="nternetBalants">
    <w:name w:val="İnternet Bağlantısı"/>
    <w:basedOn w:val="VarsaylanParagrafYazTipi"/>
    <w:uiPriority w:val="99"/>
    <w:rsid w:val="00E82774"/>
    <w:rPr>
      <w:color w:val="0000FF"/>
      <w:u w:val="single"/>
    </w:rPr>
  </w:style>
  <w:style w:type="table" w:styleId="AkGlgeleme">
    <w:name w:val="Light Shading"/>
    <w:basedOn w:val="NormalTablo"/>
    <w:uiPriority w:val="60"/>
    <w:rsid w:val="0064252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GvdeMetni">
    <w:name w:val="Body Text"/>
    <w:basedOn w:val="Normal"/>
    <w:link w:val="GvdeMetniChar"/>
    <w:uiPriority w:val="99"/>
    <w:semiHidden/>
    <w:unhideWhenUsed/>
    <w:rsid w:val="004D4511"/>
  </w:style>
  <w:style w:type="character" w:customStyle="1" w:styleId="GvdeMetniChar">
    <w:name w:val="Gövde Metni Char"/>
    <w:basedOn w:val="VarsaylanParagrafYazTipi"/>
    <w:link w:val="GvdeMetni"/>
    <w:uiPriority w:val="99"/>
    <w:semiHidden/>
    <w:rsid w:val="004D4511"/>
    <w:rPr>
      <w:rFonts w:ascii="Times New Roman" w:hAnsi="Times New Roman" w:cs="Times New Roman"/>
      <w:sz w:val="24"/>
      <w:szCs w:val="24"/>
    </w:rPr>
  </w:style>
  <w:style w:type="character" w:styleId="zmlenmeyenBahsetme">
    <w:name w:val="Unresolved Mention"/>
    <w:basedOn w:val="VarsaylanParagrafYazTipi"/>
    <w:uiPriority w:val="99"/>
    <w:semiHidden/>
    <w:unhideWhenUsed/>
    <w:rsid w:val="004D4511"/>
    <w:rPr>
      <w:color w:val="605E5C"/>
      <w:shd w:val="clear" w:color="auto" w:fill="E1DFDD"/>
    </w:rPr>
  </w:style>
  <w:style w:type="paragraph" w:customStyle="1" w:styleId="Balk11">
    <w:name w:val="Başlık 11"/>
    <w:basedOn w:val="Normal"/>
    <w:uiPriority w:val="1"/>
    <w:qFormat/>
    <w:rsid w:val="004D4511"/>
    <w:pPr>
      <w:widowControl w:val="0"/>
      <w:autoSpaceDE w:val="0"/>
      <w:autoSpaceDN w:val="0"/>
      <w:spacing w:after="0"/>
      <w:ind w:left="890"/>
      <w:jc w:val="left"/>
      <w:outlineLvl w:val="1"/>
    </w:pPr>
    <w:rPr>
      <w:rFonts w:eastAsia="Times New Roman"/>
      <w:b/>
      <w:bCs/>
      <w:sz w:val="22"/>
      <w:szCs w:val="22"/>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27632">
      <w:bodyDiv w:val="1"/>
      <w:marLeft w:val="0"/>
      <w:marRight w:val="0"/>
      <w:marTop w:val="0"/>
      <w:marBottom w:val="0"/>
      <w:divBdr>
        <w:top w:val="none" w:sz="0" w:space="0" w:color="auto"/>
        <w:left w:val="none" w:sz="0" w:space="0" w:color="auto"/>
        <w:bottom w:val="none" w:sz="0" w:space="0" w:color="auto"/>
        <w:right w:val="none" w:sz="0" w:space="0" w:color="auto"/>
      </w:divBdr>
      <w:divsChild>
        <w:div w:id="1752001734">
          <w:marLeft w:val="0"/>
          <w:marRight w:val="0"/>
          <w:marTop w:val="0"/>
          <w:marBottom w:val="0"/>
          <w:divBdr>
            <w:top w:val="none" w:sz="0" w:space="0" w:color="auto"/>
            <w:left w:val="none" w:sz="0" w:space="0" w:color="auto"/>
            <w:bottom w:val="none" w:sz="0" w:space="0" w:color="auto"/>
            <w:right w:val="none" w:sz="0" w:space="0" w:color="auto"/>
          </w:divBdr>
          <w:divsChild>
            <w:div w:id="770277117">
              <w:marLeft w:val="0"/>
              <w:marRight w:val="0"/>
              <w:marTop w:val="0"/>
              <w:marBottom w:val="0"/>
              <w:divBdr>
                <w:top w:val="none" w:sz="0" w:space="0" w:color="auto"/>
                <w:left w:val="none" w:sz="0" w:space="0" w:color="auto"/>
                <w:bottom w:val="none" w:sz="0" w:space="0" w:color="auto"/>
                <w:right w:val="none" w:sz="0" w:space="0" w:color="auto"/>
              </w:divBdr>
              <w:divsChild>
                <w:div w:id="1970816409">
                  <w:marLeft w:val="0"/>
                  <w:marRight w:val="0"/>
                  <w:marTop w:val="0"/>
                  <w:marBottom w:val="0"/>
                  <w:divBdr>
                    <w:top w:val="none" w:sz="0" w:space="0" w:color="auto"/>
                    <w:left w:val="none" w:sz="0" w:space="0" w:color="auto"/>
                    <w:bottom w:val="none" w:sz="0" w:space="0" w:color="auto"/>
                    <w:right w:val="none" w:sz="0" w:space="0" w:color="auto"/>
                  </w:divBdr>
                  <w:divsChild>
                    <w:div w:id="1090543866">
                      <w:marLeft w:val="0"/>
                      <w:marRight w:val="0"/>
                      <w:marTop w:val="0"/>
                      <w:marBottom w:val="0"/>
                      <w:divBdr>
                        <w:top w:val="none" w:sz="0" w:space="0" w:color="auto"/>
                        <w:left w:val="none" w:sz="0" w:space="0" w:color="auto"/>
                        <w:bottom w:val="none" w:sz="0" w:space="0" w:color="auto"/>
                        <w:right w:val="none" w:sz="0" w:space="0" w:color="auto"/>
                      </w:divBdr>
                      <w:divsChild>
                        <w:div w:id="80838320">
                          <w:marLeft w:val="0"/>
                          <w:marRight w:val="0"/>
                          <w:marTop w:val="0"/>
                          <w:marBottom w:val="0"/>
                          <w:divBdr>
                            <w:top w:val="none" w:sz="0" w:space="0" w:color="auto"/>
                            <w:left w:val="none" w:sz="0" w:space="0" w:color="auto"/>
                            <w:bottom w:val="none" w:sz="0" w:space="0" w:color="auto"/>
                            <w:right w:val="none" w:sz="0" w:space="0" w:color="auto"/>
                          </w:divBdr>
                          <w:divsChild>
                            <w:div w:id="98724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9045761">
      <w:bodyDiv w:val="1"/>
      <w:marLeft w:val="0"/>
      <w:marRight w:val="0"/>
      <w:marTop w:val="0"/>
      <w:marBottom w:val="0"/>
      <w:divBdr>
        <w:top w:val="none" w:sz="0" w:space="0" w:color="auto"/>
        <w:left w:val="none" w:sz="0" w:space="0" w:color="auto"/>
        <w:bottom w:val="none" w:sz="0" w:space="0" w:color="auto"/>
        <w:right w:val="none" w:sz="0" w:space="0" w:color="auto"/>
      </w:divBdr>
      <w:divsChild>
        <w:div w:id="740492289">
          <w:marLeft w:val="0"/>
          <w:marRight w:val="0"/>
          <w:marTop w:val="0"/>
          <w:marBottom w:val="0"/>
          <w:divBdr>
            <w:top w:val="none" w:sz="0" w:space="0" w:color="auto"/>
            <w:left w:val="none" w:sz="0" w:space="0" w:color="auto"/>
            <w:bottom w:val="none" w:sz="0" w:space="0" w:color="auto"/>
            <w:right w:val="none" w:sz="0" w:space="0" w:color="auto"/>
          </w:divBdr>
          <w:divsChild>
            <w:div w:id="832842643">
              <w:marLeft w:val="0"/>
              <w:marRight w:val="0"/>
              <w:marTop w:val="0"/>
              <w:marBottom w:val="0"/>
              <w:divBdr>
                <w:top w:val="none" w:sz="0" w:space="0" w:color="auto"/>
                <w:left w:val="none" w:sz="0" w:space="0" w:color="auto"/>
                <w:bottom w:val="none" w:sz="0" w:space="0" w:color="auto"/>
                <w:right w:val="none" w:sz="0" w:space="0" w:color="auto"/>
              </w:divBdr>
              <w:divsChild>
                <w:div w:id="1584754644">
                  <w:marLeft w:val="0"/>
                  <w:marRight w:val="0"/>
                  <w:marTop w:val="0"/>
                  <w:marBottom w:val="0"/>
                  <w:divBdr>
                    <w:top w:val="none" w:sz="0" w:space="0" w:color="auto"/>
                    <w:left w:val="none" w:sz="0" w:space="0" w:color="auto"/>
                    <w:bottom w:val="none" w:sz="0" w:space="0" w:color="auto"/>
                    <w:right w:val="none" w:sz="0" w:space="0" w:color="auto"/>
                  </w:divBdr>
                  <w:divsChild>
                    <w:div w:id="1311131372">
                      <w:marLeft w:val="0"/>
                      <w:marRight w:val="0"/>
                      <w:marTop w:val="0"/>
                      <w:marBottom w:val="0"/>
                      <w:divBdr>
                        <w:top w:val="none" w:sz="0" w:space="0" w:color="auto"/>
                        <w:left w:val="none" w:sz="0" w:space="0" w:color="auto"/>
                        <w:bottom w:val="none" w:sz="0" w:space="0" w:color="auto"/>
                        <w:right w:val="none" w:sz="0" w:space="0" w:color="auto"/>
                      </w:divBdr>
                      <w:divsChild>
                        <w:div w:id="1293556363">
                          <w:marLeft w:val="0"/>
                          <w:marRight w:val="0"/>
                          <w:marTop w:val="0"/>
                          <w:marBottom w:val="0"/>
                          <w:divBdr>
                            <w:top w:val="none" w:sz="0" w:space="0" w:color="auto"/>
                            <w:left w:val="none" w:sz="0" w:space="0" w:color="auto"/>
                            <w:bottom w:val="none" w:sz="0" w:space="0" w:color="auto"/>
                            <w:right w:val="none" w:sz="0" w:space="0" w:color="auto"/>
                          </w:divBdr>
                          <w:divsChild>
                            <w:div w:id="83276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0430919">
      <w:bodyDiv w:val="1"/>
      <w:marLeft w:val="0"/>
      <w:marRight w:val="0"/>
      <w:marTop w:val="0"/>
      <w:marBottom w:val="0"/>
      <w:divBdr>
        <w:top w:val="none" w:sz="0" w:space="0" w:color="auto"/>
        <w:left w:val="none" w:sz="0" w:space="0" w:color="auto"/>
        <w:bottom w:val="none" w:sz="0" w:space="0" w:color="auto"/>
        <w:right w:val="none" w:sz="0" w:space="0" w:color="auto"/>
      </w:divBdr>
    </w:div>
    <w:div w:id="832793512">
      <w:bodyDiv w:val="1"/>
      <w:marLeft w:val="0"/>
      <w:marRight w:val="0"/>
      <w:marTop w:val="0"/>
      <w:marBottom w:val="0"/>
      <w:divBdr>
        <w:top w:val="none" w:sz="0" w:space="0" w:color="auto"/>
        <w:left w:val="none" w:sz="0" w:space="0" w:color="auto"/>
        <w:bottom w:val="none" w:sz="0" w:space="0" w:color="auto"/>
        <w:right w:val="none" w:sz="0" w:space="0" w:color="auto"/>
      </w:divBdr>
      <w:divsChild>
        <w:div w:id="189219956">
          <w:marLeft w:val="0"/>
          <w:marRight w:val="0"/>
          <w:marTop w:val="0"/>
          <w:marBottom w:val="0"/>
          <w:divBdr>
            <w:top w:val="none" w:sz="0" w:space="0" w:color="auto"/>
            <w:left w:val="none" w:sz="0" w:space="0" w:color="auto"/>
            <w:bottom w:val="none" w:sz="0" w:space="0" w:color="auto"/>
            <w:right w:val="none" w:sz="0" w:space="0" w:color="auto"/>
          </w:divBdr>
          <w:divsChild>
            <w:div w:id="2099131229">
              <w:marLeft w:val="0"/>
              <w:marRight w:val="0"/>
              <w:marTop w:val="0"/>
              <w:marBottom w:val="0"/>
              <w:divBdr>
                <w:top w:val="none" w:sz="0" w:space="0" w:color="auto"/>
                <w:left w:val="none" w:sz="0" w:space="0" w:color="auto"/>
                <w:bottom w:val="none" w:sz="0" w:space="0" w:color="auto"/>
                <w:right w:val="none" w:sz="0" w:space="0" w:color="auto"/>
              </w:divBdr>
              <w:divsChild>
                <w:div w:id="1460803605">
                  <w:marLeft w:val="0"/>
                  <w:marRight w:val="0"/>
                  <w:marTop w:val="0"/>
                  <w:marBottom w:val="0"/>
                  <w:divBdr>
                    <w:top w:val="none" w:sz="0" w:space="0" w:color="auto"/>
                    <w:left w:val="none" w:sz="0" w:space="0" w:color="auto"/>
                    <w:bottom w:val="none" w:sz="0" w:space="0" w:color="auto"/>
                    <w:right w:val="none" w:sz="0" w:space="0" w:color="auto"/>
                  </w:divBdr>
                  <w:divsChild>
                    <w:div w:id="1767537872">
                      <w:marLeft w:val="0"/>
                      <w:marRight w:val="0"/>
                      <w:marTop w:val="0"/>
                      <w:marBottom w:val="0"/>
                      <w:divBdr>
                        <w:top w:val="none" w:sz="0" w:space="0" w:color="auto"/>
                        <w:left w:val="none" w:sz="0" w:space="0" w:color="auto"/>
                        <w:bottom w:val="none" w:sz="0" w:space="0" w:color="auto"/>
                        <w:right w:val="none" w:sz="0" w:space="0" w:color="auto"/>
                      </w:divBdr>
                      <w:divsChild>
                        <w:div w:id="1654868906">
                          <w:marLeft w:val="0"/>
                          <w:marRight w:val="0"/>
                          <w:marTop w:val="0"/>
                          <w:marBottom w:val="0"/>
                          <w:divBdr>
                            <w:top w:val="none" w:sz="0" w:space="0" w:color="auto"/>
                            <w:left w:val="none" w:sz="0" w:space="0" w:color="auto"/>
                            <w:bottom w:val="none" w:sz="0" w:space="0" w:color="auto"/>
                            <w:right w:val="none" w:sz="0" w:space="0" w:color="auto"/>
                          </w:divBdr>
                          <w:divsChild>
                            <w:div w:id="43695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9621719">
      <w:bodyDiv w:val="1"/>
      <w:marLeft w:val="0"/>
      <w:marRight w:val="0"/>
      <w:marTop w:val="0"/>
      <w:marBottom w:val="0"/>
      <w:divBdr>
        <w:top w:val="none" w:sz="0" w:space="0" w:color="auto"/>
        <w:left w:val="none" w:sz="0" w:space="0" w:color="auto"/>
        <w:bottom w:val="none" w:sz="0" w:space="0" w:color="auto"/>
        <w:right w:val="none" w:sz="0" w:space="0" w:color="auto"/>
      </w:divBdr>
      <w:divsChild>
        <w:div w:id="55980384">
          <w:marLeft w:val="0"/>
          <w:marRight w:val="0"/>
          <w:marTop w:val="0"/>
          <w:marBottom w:val="0"/>
          <w:divBdr>
            <w:top w:val="none" w:sz="0" w:space="0" w:color="auto"/>
            <w:left w:val="none" w:sz="0" w:space="0" w:color="auto"/>
            <w:bottom w:val="none" w:sz="0" w:space="0" w:color="auto"/>
            <w:right w:val="none" w:sz="0" w:space="0" w:color="auto"/>
          </w:divBdr>
          <w:divsChild>
            <w:div w:id="991175612">
              <w:marLeft w:val="0"/>
              <w:marRight w:val="0"/>
              <w:marTop w:val="0"/>
              <w:marBottom w:val="0"/>
              <w:divBdr>
                <w:top w:val="none" w:sz="0" w:space="0" w:color="auto"/>
                <w:left w:val="none" w:sz="0" w:space="0" w:color="auto"/>
                <w:bottom w:val="none" w:sz="0" w:space="0" w:color="auto"/>
                <w:right w:val="none" w:sz="0" w:space="0" w:color="auto"/>
              </w:divBdr>
              <w:divsChild>
                <w:div w:id="1171483807">
                  <w:marLeft w:val="0"/>
                  <w:marRight w:val="0"/>
                  <w:marTop w:val="0"/>
                  <w:marBottom w:val="0"/>
                  <w:divBdr>
                    <w:top w:val="none" w:sz="0" w:space="0" w:color="auto"/>
                    <w:left w:val="none" w:sz="0" w:space="0" w:color="auto"/>
                    <w:bottom w:val="none" w:sz="0" w:space="0" w:color="auto"/>
                    <w:right w:val="none" w:sz="0" w:space="0" w:color="auto"/>
                  </w:divBdr>
                  <w:divsChild>
                    <w:div w:id="243951652">
                      <w:marLeft w:val="0"/>
                      <w:marRight w:val="0"/>
                      <w:marTop w:val="0"/>
                      <w:marBottom w:val="0"/>
                      <w:divBdr>
                        <w:top w:val="none" w:sz="0" w:space="0" w:color="auto"/>
                        <w:left w:val="none" w:sz="0" w:space="0" w:color="auto"/>
                        <w:bottom w:val="none" w:sz="0" w:space="0" w:color="auto"/>
                        <w:right w:val="none" w:sz="0" w:space="0" w:color="auto"/>
                      </w:divBdr>
                      <w:divsChild>
                        <w:div w:id="1599750002">
                          <w:marLeft w:val="0"/>
                          <w:marRight w:val="0"/>
                          <w:marTop w:val="0"/>
                          <w:marBottom w:val="0"/>
                          <w:divBdr>
                            <w:top w:val="none" w:sz="0" w:space="0" w:color="auto"/>
                            <w:left w:val="none" w:sz="0" w:space="0" w:color="auto"/>
                            <w:bottom w:val="none" w:sz="0" w:space="0" w:color="auto"/>
                            <w:right w:val="none" w:sz="0" w:space="0" w:color="auto"/>
                          </w:divBdr>
                          <w:divsChild>
                            <w:div w:id="46662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0398938">
      <w:bodyDiv w:val="1"/>
      <w:marLeft w:val="0"/>
      <w:marRight w:val="0"/>
      <w:marTop w:val="0"/>
      <w:marBottom w:val="0"/>
      <w:divBdr>
        <w:top w:val="none" w:sz="0" w:space="0" w:color="auto"/>
        <w:left w:val="none" w:sz="0" w:space="0" w:color="auto"/>
        <w:bottom w:val="none" w:sz="0" w:space="0" w:color="auto"/>
        <w:right w:val="none" w:sz="0" w:space="0" w:color="auto"/>
      </w:divBdr>
      <w:divsChild>
        <w:div w:id="1973096071">
          <w:marLeft w:val="0"/>
          <w:marRight w:val="0"/>
          <w:marTop w:val="0"/>
          <w:marBottom w:val="0"/>
          <w:divBdr>
            <w:top w:val="none" w:sz="0" w:space="0" w:color="auto"/>
            <w:left w:val="none" w:sz="0" w:space="0" w:color="auto"/>
            <w:bottom w:val="none" w:sz="0" w:space="0" w:color="auto"/>
            <w:right w:val="none" w:sz="0" w:space="0" w:color="auto"/>
          </w:divBdr>
          <w:divsChild>
            <w:div w:id="1602883318">
              <w:marLeft w:val="0"/>
              <w:marRight w:val="0"/>
              <w:marTop w:val="0"/>
              <w:marBottom w:val="0"/>
              <w:divBdr>
                <w:top w:val="none" w:sz="0" w:space="0" w:color="auto"/>
                <w:left w:val="none" w:sz="0" w:space="0" w:color="auto"/>
                <w:bottom w:val="none" w:sz="0" w:space="0" w:color="auto"/>
                <w:right w:val="none" w:sz="0" w:space="0" w:color="auto"/>
              </w:divBdr>
              <w:divsChild>
                <w:div w:id="18899290">
                  <w:marLeft w:val="0"/>
                  <w:marRight w:val="0"/>
                  <w:marTop w:val="0"/>
                  <w:marBottom w:val="0"/>
                  <w:divBdr>
                    <w:top w:val="none" w:sz="0" w:space="0" w:color="auto"/>
                    <w:left w:val="none" w:sz="0" w:space="0" w:color="auto"/>
                    <w:bottom w:val="none" w:sz="0" w:space="0" w:color="auto"/>
                    <w:right w:val="none" w:sz="0" w:space="0" w:color="auto"/>
                  </w:divBdr>
                  <w:divsChild>
                    <w:div w:id="2077390029">
                      <w:marLeft w:val="0"/>
                      <w:marRight w:val="0"/>
                      <w:marTop w:val="0"/>
                      <w:marBottom w:val="0"/>
                      <w:divBdr>
                        <w:top w:val="none" w:sz="0" w:space="0" w:color="auto"/>
                        <w:left w:val="none" w:sz="0" w:space="0" w:color="auto"/>
                        <w:bottom w:val="none" w:sz="0" w:space="0" w:color="auto"/>
                        <w:right w:val="none" w:sz="0" w:space="0" w:color="auto"/>
                      </w:divBdr>
                      <w:divsChild>
                        <w:div w:id="2040885833">
                          <w:marLeft w:val="0"/>
                          <w:marRight w:val="0"/>
                          <w:marTop w:val="0"/>
                          <w:marBottom w:val="0"/>
                          <w:divBdr>
                            <w:top w:val="none" w:sz="0" w:space="0" w:color="auto"/>
                            <w:left w:val="none" w:sz="0" w:space="0" w:color="auto"/>
                            <w:bottom w:val="none" w:sz="0" w:space="0" w:color="auto"/>
                            <w:right w:val="none" w:sz="0" w:space="0" w:color="auto"/>
                          </w:divBdr>
                          <w:divsChild>
                            <w:div w:id="46420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873888">
      <w:bodyDiv w:val="1"/>
      <w:marLeft w:val="0"/>
      <w:marRight w:val="0"/>
      <w:marTop w:val="0"/>
      <w:marBottom w:val="0"/>
      <w:divBdr>
        <w:top w:val="none" w:sz="0" w:space="0" w:color="auto"/>
        <w:left w:val="none" w:sz="0" w:space="0" w:color="auto"/>
        <w:bottom w:val="none" w:sz="0" w:space="0" w:color="auto"/>
        <w:right w:val="none" w:sz="0" w:space="0" w:color="auto"/>
      </w:divBdr>
      <w:divsChild>
        <w:div w:id="1628927374">
          <w:marLeft w:val="0"/>
          <w:marRight w:val="0"/>
          <w:marTop w:val="0"/>
          <w:marBottom w:val="0"/>
          <w:divBdr>
            <w:top w:val="none" w:sz="0" w:space="0" w:color="auto"/>
            <w:left w:val="none" w:sz="0" w:space="0" w:color="auto"/>
            <w:bottom w:val="none" w:sz="0" w:space="0" w:color="auto"/>
            <w:right w:val="none" w:sz="0" w:space="0" w:color="auto"/>
          </w:divBdr>
          <w:divsChild>
            <w:div w:id="1580286062">
              <w:marLeft w:val="0"/>
              <w:marRight w:val="0"/>
              <w:marTop w:val="0"/>
              <w:marBottom w:val="0"/>
              <w:divBdr>
                <w:top w:val="none" w:sz="0" w:space="0" w:color="auto"/>
                <w:left w:val="none" w:sz="0" w:space="0" w:color="auto"/>
                <w:bottom w:val="none" w:sz="0" w:space="0" w:color="auto"/>
                <w:right w:val="none" w:sz="0" w:space="0" w:color="auto"/>
              </w:divBdr>
              <w:divsChild>
                <w:div w:id="1503080797">
                  <w:marLeft w:val="0"/>
                  <w:marRight w:val="0"/>
                  <w:marTop w:val="0"/>
                  <w:marBottom w:val="0"/>
                  <w:divBdr>
                    <w:top w:val="none" w:sz="0" w:space="0" w:color="auto"/>
                    <w:left w:val="none" w:sz="0" w:space="0" w:color="auto"/>
                    <w:bottom w:val="none" w:sz="0" w:space="0" w:color="auto"/>
                    <w:right w:val="none" w:sz="0" w:space="0" w:color="auto"/>
                  </w:divBdr>
                  <w:divsChild>
                    <w:div w:id="1749690994">
                      <w:marLeft w:val="0"/>
                      <w:marRight w:val="0"/>
                      <w:marTop w:val="0"/>
                      <w:marBottom w:val="0"/>
                      <w:divBdr>
                        <w:top w:val="none" w:sz="0" w:space="0" w:color="auto"/>
                        <w:left w:val="none" w:sz="0" w:space="0" w:color="auto"/>
                        <w:bottom w:val="none" w:sz="0" w:space="0" w:color="auto"/>
                        <w:right w:val="none" w:sz="0" w:space="0" w:color="auto"/>
                      </w:divBdr>
                      <w:divsChild>
                        <w:div w:id="344988606">
                          <w:marLeft w:val="0"/>
                          <w:marRight w:val="0"/>
                          <w:marTop w:val="0"/>
                          <w:marBottom w:val="0"/>
                          <w:divBdr>
                            <w:top w:val="none" w:sz="0" w:space="0" w:color="auto"/>
                            <w:left w:val="none" w:sz="0" w:space="0" w:color="auto"/>
                            <w:bottom w:val="none" w:sz="0" w:space="0" w:color="auto"/>
                            <w:right w:val="none" w:sz="0" w:space="0" w:color="auto"/>
                          </w:divBdr>
                          <w:divsChild>
                            <w:div w:id="45175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0837279">
      <w:bodyDiv w:val="1"/>
      <w:marLeft w:val="0"/>
      <w:marRight w:val="0"/>
      <w:marTop w:val="0"/>
      <w:marBottom w:val="0"/>
      <w:divBdr>
        <w:top w:val="none" w:sz="0" w:space="0" w:color="auto"/>
        <w:left w:val="none" w:sz="0" w:space="0" w:color="auto"/>
        <w:bottom w:val="none" w:sz="0" w:space="0" w:color="auto"/>
        <w:right w:val="none" w:sz="0" w:space="0" w:color="auto"/>
      </w:divBdr>
    </w:div>
    <w:div w:id="1768769172">
      <w:bodyDiv w:val="1"/>
      <w:marLeft w:val="0"/>
      <w:marRight w:val="0"/>
      <w:marTop w:val="0"/>
      <w:marBottom w:val="0"/>
      <w:divBdr>
        <w:top w:val="none" w:sz="0" w:space="0" w:color="auto"/>
        <w:left w:val="none" w:sz="0" w:space="0" w:color="auto"/>
        <w:bottom w:val="none" w:sz="0" w:space="0" w:color="auto"/>
        <w:right w:val="none" w:sz="0" w:space="0" w:color="auto"/>
      </w:divBdr>
      <w:divsChild>
        <w:div w:id="218901640">
          <w:marLeft w:val="0"/>
          <w:marRight w:val="0"/>
          <w:marTop w:val="0"/>
          <w:marBottom w:val="0"/>
          <w:divBdr>
            <w:top w:val="none" w:sz="0" w:space="0" w:color="auto"/>
            <w:left w:val="none" w:sz="0" w:space="0" w:color="auto"/>
            <w:bottom w:val="none" w:sz="0" w:space="0" w:color="auto"/>
            <w:right w:val="none" w:sz="0" w:space="0" w:color="auto"/>
          </w:divBdr>
          <w:divsChild>
            <w:div w:id="119030559">
              <w:marLeft w:val="0"/>
              <w:marRight w:val="0"/>
              <w:marTop w:val="0"/>
              <w:marBottom w:val="0"/>
              <w:divBdr>
                <w:top w:val="none" w:sz="0" w:space="0" w:color="auto"/>
                <w:left w:val="none" w:sz="0" w:space="0" w:color="auto"/>
                <w:bottom w:val="none" w:sz="0" w:space="0" w:color="auto"/>
                <w:right w:val="none" w:sz="0" w:space="0" w:color="auto"/>
              </w:divBdr>
              <w:divsChild>
                <w:div w:id="1700888051">
                  <w:marLeft w:val="0"/>
                  <w:marRight w:val="0"/>
                  <w:marTop w:val="0"/>
                  <w:marBottom w:val="0"/>
                  <w:divBdr>
                    <w:top w:val="none" w:sz="0" w:space="0" w:color="auto"/>
                    <w:left w:val="none" w:sz="0" w:space="0" w:color="auto"/>
                    <w:bottom w:val="none" w:sz="0" w:space="0" w:color="auto"/>
                    <w:right w:val="none" w:sz="0" w:space="0" w:color="auto"/>
                  </w:divBdr>
                  <w:divsChild>
                    <w:div w:id="211693937">
                      <w:marLeft w:val="0"/>
                      <w:marRight w:val="0"/>
                      <w:marTop w:val="0"/>
                      <w:marBottom w:val="0"/>
                      <w:divBdr>
                        <w:top w:val="none" w:sz="0" w:space="0" w:color="auto"/>
                        <w:left w:val="none" w:sz="0" w:space="0" w:color="auto"/>
                        <w:bottom w:val="none" w:sz="0" w:space="0" w:color="auto"/>
                        <w:right w:val="none" w:sz="0" w:space="0" w:color="auto"/>
                      </w:divBdr>
                      <w:divsChild>
                        <w:div w:id="1081296854">
                          <w:marLeft w:val="0"/>
                          <w:marRight w:val="0"/>
                          <w:marTop w:val="0"/>
                          <w:marBottom w:val="0"/>
                          <w:divBdr>
                            <w:top w:val="none" w:sz="0" w:space="0" w:color="auto"/>
                            <w:left w:val="none" w:sz="0" w:space="0" w:color="auto"/>
                            <w:bottom w:val="none" w:sz="0" w:space="0" w:color="auto"/>
                            <w:right w:val="none" w:sz="0" w:space="0" w:color="auto"/>
                          </w:divBdr>
                          <w:divsChild>
                            <w:div w:id="126900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0175164">
      <w:bodyDiv w:val="1"/>
      <w:marLeft w:val="0"/>
      <w:marRight w:val="0"/>
      <w:marTop w:val="0"/>
      <w:marBottom w:val="0"/>
      <w:divBdr>
        <w:top w:val="none" w:sz="0" w:space="0" w:color="auto"/>
        <w:left w:val="none" w:sz="0" w:space="0" w:color="auto"/>
        <w:bottom w:val="none" w:sz="0" w:space="0" w:color="auto"/>
        <w:right w:val="none" w:sz="0" w:space="0" w:color="auto"/>
      </w:divBdr>
      <w:divsChild>
        <w:div w:id="1219317135">
          <w:marLeft w:val="0"/>
          <w:marRight w:val="0"/>
          <w:marTop w:val="0"/>
          <w:marBottom w:val="0"/>
          <w:divBdr>
            <w:top w:val="none" w:sz="0" w:space="0" w:color="auto"/>
            <w:left w:val="none" w:sz="0" w:space="0" w:color="auto"/>
            <w:bottom w:val="none" w:sz="0" w:space="0" w:color="auto"/>
            <w:right w:val="none" w:sz="0" w:space="0" w:color="auto"/>
          </w:divBdr>
          <w:divsChild>
            <w:div w:id="229774613">
              <w:marLeft w:val="0"/>
              <w:marRight w:val="0"/>
              <w:marTop w:val="0"/>
              <w:marBottom w:val="0"/>
              <w:divBdr>
                <w:top w:val="none" w:sz="0" w:space="0" w:color="auto"/>
                <w:left w:val="none" w:sz="0" w:space="0" w:color="auto"/>
                <w:bottom w:val="none" w:sz="0" w:space="0" w:color="auto"/>
                <w:right w:val="none" w:sz="0" w:space="0" w:color="auto"/>
              </w:divBdr>
              <w:divsChild>
                <w:div w:id="1602103506">
                  <w:marLeft w:val="0"/>
                  <w:marRight w:val="0"/>
                  <w:marTop w:val="0"/>
                  <w:marBottom w:val="0"/>
                  <w:divBdr>
                    <w:top w:val="none" w:sz="0" w:space="0" w:color="auto"/>
                    <w:left w:val="none" w:sz="0" w:space="0" w:color="auto"/>
                    <w:bottom w:val="none" w:sz="0" w:space="0" w:color="auto"/>
                    <w:right w:val="none" w:sz="0" w:space="0" w:color="auto"/>
                  </w:divBdr>
                  <w:divsChild>
                    <w:div w:id="1291978581">
                      <w:marLeft w:val="0"/>
                      <w:marRight w:val="0"/>
                      <w:marTop w:val="0"/>
                      <w:marBottom w:val="0"/>
                      <w:divBdr>
                        <w:top w:val="none" w:sz="0" w:space="0" w:color="auto"/>
                        <w:left w:val="none" w:sz="0" w:space="0" w:color="auto"/>
                        <w:bottom w:val="none" w:sz="0" w:space="0" w:color="auto"/>
                        <w:right w:val="none" w:sz="0" w:space="0" w:color="auto"/>
                      </w:divBdr>
                      <w:divsChild>
                        <w:div w:id="856507786">
                          <w:marLeft w:val="0"/>
                          <w:marRight w:val="0"/>
                          <w:marTop w:val="0"/>
                          <w:marBottom w:val="0"/>
                          <w:divBdr>
                            <w:top w:val="none" w:sz="0" w:space="0" w:color="auto"/>
                            <w:left w:val="none" w:sz="0" w:space="0" w:color="auto"/>
                            <w:bottom w:val="none" w:sz="0" w:space="0" w:color="auto"/>
                            <w:right w:val="none" w:sz="0" w:space="0" w:color="auto"/>
                          </w:divBdr>
                          <w:divsChild>
                            <w:div w:id="186378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zizmsanat.org/2017/11/22/sovyetler-birliginde-muzik-ahmet-say/"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link.springer.com/content/pdf/10.1007/3-540-59286-5_67.pdf" TargetMode="External"/><Relationship Id="rId2" Type="http://schemas.openxmlformats.org/officeDocument/2006/relationships/numbering" Target="numbering.xml"/><Relationship Id="rId16" Type="http://schemas.openxmlformats.org/officeDocument/2006/relationships/hyperlink" Target="https://imslp.org/wiki/Special:ImagefromIndex/273032/ge5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en.wikipedia.org/wiki/Nikolai_Zverev" TargetMode="Externa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asosjournal.com/Makaleler/84777441_857%20Banu%20MUSTAN%20D%C3%96NMEZ.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imslp.org/wiki/Special:ImagefromIndex/273032/ge59" TargetMode="External"/><Relationship Id="rId2" Type="http://schemas.openxmlformats.org/officeDocument/2006/relationships/hyperlink" Target="https://imslp.org/wiki/Special:ImagefromIndex/273032/ge59" TargetMode="External"/><Relationship Id="rId1" Type="http://schemas.openxmlformats.org/officeDocument/2006/relationships/hyperlink" Target="https://en.wikipedia.org/wiki/Nikolai_Zverev" TargetMode="External"/><Relationship Id="rId4" Type="http://schemas.openxmlformats.org/officeDocument/2006/relationships/hyperlink" Target="https://imslp.org/wiki/Special:ImagefromIndex/273032/ge59"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718784D-BCA8-48A8-BFBA-8524CE5AF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3787</Words>
  <Characters>21587</Characters>
  <Application>Microsoft Office Word</Application>
  <DocSecurity>0</DocSecurity>
  <Lines>179</Lines>
  <Paragraphs>50</Paragraphs>
  <ScaleCrop>false</ScaleCrop>
  <HeadingPairs>
    <vt:vector size="2" baseType="variant">
      <vt:variant>
        <vt:lpstr>Konu Başlığı</vt:lpstr>
      </vt:variant>
      <vt:variant>
        <vt:i4>1</vt:i4>
      </vt:variant>
    </vt:vector>
  </HeadingPairs>
  <TitlesOfParts>
    <vt:vector size="1" baseType="lpstr">
      <vt:lpstr/>
    </vt:vector>
  </TitlesOfParts>
  <Company>Orman Genel Müdürlüğü</Company>
  <LinksUpToDate>false</LinksUpToDate>
  <CharactersWithSpaces>25324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wın7</dc:creator>
  <cp:lastModifiedBy>SeLoOo</cp:lastModifiedBy>
  <cp:revision>8</cp:revision>
  <cp:lastPrinted>2018-12-20T10:20:00Z</cp:lastPrinted>
  <dcterms:created xsi:type="dcterms:W3CDTF">2019-03-31T22:07:00Z</dcterms:created>
  <dcterms:modified xsi:type="dcterms:W3CDTF">2019-03-31T23:47:00Z</dcterms:modified>
</cp:coreProperties>
</file>