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53A" w:rsidRPr="00B2096E" w:rsidRDefault="0074753A" w:rsidP="004735AA">
      <w:pPr>
        <w:pStyle w:val="Balk11"/>
        <w:spacing w:before="60"/>
        <w:ind w:left="0" w:right="-1"/>
        <w:jc w:val="center"/>
      </w:pPr>
      <w:r w:rsidRPr="00B2096E">
        <w:t>W.A.MOZART’IN K.315 FLÜT VE PİYANO İÇİN YAZDIĞI ANDANTE VE K.184 RONDO İSİMLİ ESERİNİN İCRA AÇISINDAN İNCELENMESİ</w:t>
      </w:r>
    </w:p>
    <w:p w:rsidR="0074753A" w:rsidRPr="00B2096E" w:rsidRDefault="0074753A" w:rsidP="004735AA">
      <w:pPr>
        <w:pStyle w:val="GvdeMetni"/>
        <w:spacing w:before="60" w:after="0" w:line="20" w:lineRule="exact"/>
        <w:ind w:left="0" w:right="-1"/>
        <w:rPr>
          <w:sz w:val="2"/>
        </w:rPr>
      </w:pPr>
      <w:r w:rsidRPr="00B2096E">
        <w:rPr>
          <w:noProof/>
          <w:sz w:val="2"/>
        </w:rPr>
        <mc:AlternateContent>
          <mc:Choice Requires="wpg">
            <w:drawing>
              <wp:inline distT="0" distB="0" distL="0" distR="0" wp14:anchorId="008B2CCA" wp14:editId="7641E439">
                <wp:extent cx="4615132" cy="45719"/>
                <wp:effectExtent l="0" t="0" r="0" b="0"/>
                <wp:docPr id="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132" cy="45719"/>
                          <a:chOff x="0" y="0"/>
                          <a:chExt cx="6863" cy="10"/>
                        </a:xfrm>
                      </wpg:grpSpPr>
                      <wps:wsp>
                        <wps:cNvPr id="44" name="Line 29"/>
                        <wps:cNvCnPr>
                          <a:cxnSpLocks noChangeShapeType="1"/>
                        </wps:cNvCnPr>
                        <wps:spPr bwMode="auto">
                          <a:xfrm>
                            <a:off x="0" y="5"/>
                            <a:ext cx="68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39BD0E" id="Group 28" o:spid="_x0000_s1026" style="width:363.4pt;height:3.6pt;mso-position-horizontal-relative:char;mso-position-vertical-relative:line" coordsize="68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">
                <v:line id="Line 29" o:spid="_x0000_s1027" style="position:absolute;visibility:visible;mso-wrap-style:square" from="0,5" to="6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w10:anchorlock/>
              </v:group>
            </w:pict>
          </mc:Fallback>
        </mc:AlternateContent>
      </w:r>
    </w:p>
    <w:p w:rsidR="0074753A" w:rsidRPr="00B2096E" w:rsidRDefault="0074753A" w:rsidP="004735AA">
      <w:pPr>
        <w:tabs>
          <w:tab w:val="left" w:pos="3178"/>
          <w:tab w:val="left" w:pos="7988"/>
        </w:tabs>
        <w:spacing w:before="60" w:after="0"/>
        <w:ind w:left="0" w:right="-1"/>
        <w:jc w:val="center"/>
        <w:rPr>
          <w:i/>
        </w:rPr>
      </w:pPr>
      <w:r w:rsidRPr="00B2096E">
        <w:rPr>
          <w:i/>
          <w:shd w:val="clear" w:color="auto" w:fill="D9D9D9"/>
        </w:rPr>
        <w:t>W.A.MOZART’S K.315 ANDANTE AND K.184 RONDO FOR THE FLUTE AND THE PIANO OF THE EXECUTION THE TIMBER ITEM</w:t>
      </w:r>
    </w:p>
    <w:p w:rsidR="0074753A" w:rsidRPr="00B2096E" w:rsidRDefault="0074753A" w:rsidP="004735AA">
      <w:pPr>
        <w:pStyle w:val="Balk11"/>
        <w:spacing w:before="60"/>
        <w:ind w:left="0" w:right="-1"/>
        <w:jc w:val="center"/>
      </w:pPr>
      <w:r w:rsidRPr="00B2096E">
        <w:rPr>
          <w:noProof/>
          <w:lang w:bidi="ar-SA"/>
        </w:rPr>
        <mc:AlternateContent>
          <mc:Choice Requires="wpg">
            <w:drawing>
              <wp:anchor distT="0" distB="0" distL="0" distR="0" simplePos="0" relativeHeight="251659264" behindDoc="1" locked="0" layoutInCell="1" allowOverlap="1" wp14:anchorId="58DD4A4E" wp14:editId="3C78716C">
                <wp:simplePos x="0" y="0"/>
                <wp:positionH relativeFrom="margin">
                  <wp:align>left</wp:align>
                </wp:positionH>
                <wp:positionV relativeFrom="paragraph">
                  <wp:posOffset>251460</wp:posOffset>
                </wp:positionV>
                <wp:extent cx="4695825" cy="413385"/>
                <wp:effectExtent l="0" t="0" r="28575" b="24765"/>
                <wp:wrapTopAndBottom/>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413858"/>
                          <a:chOff x="2806" y="397"/>
                          <a:chExt cx="6863" cy="591"/>
                        </a:xfrm>
                      </wpg:grpSpPr>
                      <wps:wsp>
                        <wps:cNvPr id="46" name="Rectangle 31"/>
                        <wps:cNvSpPr>
                          <a:spLocks noChangeArrowheads="1"/>
                        </wps:cNvSpPr>
                        <wps:spPr bwMode="auto">
                          <a:xfrm>
                            <a:off x="2806" y="397"/>
                            <a:ext cx="6863" cy="3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2"/>
                        <wps:cNvSpPr>
                          <a:spLocks noChangeArrowheads="1"/>
                        </wps:cNvSpPr>
                        <wps:spPr bwMode="auto">
                          <a:xfrm>
                            <a:off x="2806" y="709"/>
                            <a:ext cx="6863" cy="27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33"/>
                        <wps:cNvCnPr>
                          <a:cxnSpLocks noChangeShapeType="1"/>
                        </wps:cNvCnPr>
                        <wps:spPr bwMode="auto">
                          <a:xfrm>
                            <a:off x="2806" y="988"/>
                            <a:ext cx="68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34"/>
                        <wps:cNvSpPr txBox="1">
                          <a:spLocks noChangeArrowheads="1"/>
                        </wps:cNvSpPr>
                        <wps:spPr bwMode="auto">
                          <a:xfrm>
                            <a:off x="6920" y="426"/>
                            <a:ext cx="228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3A" w:rsidRDefault="0074753A" w:rsidP="004735AA">
                              <w:pPr>
                                <w:spacing w:after="0" w:line="244" w:lineRule="exact"/>
                                <w:ind w:left="0"/>
                                <w:rPr>
                                  <w:i/>
                                </w:rPr>
                              </w:pPr>
                              <w:r>
                                <w:rPr>
                                  <w:i/>
                                </w:rPr>
                                <w:t>Kabul Tarihi: 19.03.2019</w:t>
                              </w:r>
                            </w:p>
                            <w:p w:rsidR="0074753A" w:rsidRDefault="0074753A" w:rsidP="004735AA">
                              <w:pPr>
                                <w:spacing w:after="0"/>
                                <w:rPr>
                                  <w:i/>
                                </w:rPr>
                              </w:pPr>
                              <w:r>
                                <w:rPr>
                                  <w:i/>
                                </w:rPr>
                                <w:t>(Accepted)</w:t>
                              </w:r>
                            </w:p>
                          </w:txbxContent>
                        </wps:txbx>
                        <wps:bodyPr rot="0" vert="horz" wrap="square" lIns="0" tIns="0" rIns="0" bIns="0" anchor="t" anchorCtr="0" upright="1">
                          <a:noAutofit/>
                        </wps:bodyPr>
                      </wps:wsp>
                      <wps:wsp>
                        <wps:cNvPr id="50" name="Text Box 35"/>
                        <wps:cNvSpPr txBox="1">
                          <a:spLocks noChangeArrowheads="1"/>
                        </wps:cNvSpPr>
                        <wps:spPr bwMode="auto">
                          <a:xfrm>
                            <a:off x="2834" y="399"/>
                            <a:ext cx="221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3A" w:rsidRDefault="0074753A" w:rsidP="004735AA">
                              <w:pPr>
                                <w:spacing w:after="0" w:line="244" w:lineRule="exact"/>
                                <w:ind w:left="0"/>
                                <w:rPr>
                                  <w:i/>
                                </w:rPr>
                              </w:pPr>
                              <w:r>
                                <w:rPr>
                                  <w:i/>
                                </w:rPr>
                                <w:t>Geliş Tarihi: 09.02.2019</w:t>
                              </w:r>
                            </w:p>
                            <w:p w:rsidR="0074753A" w:rsidRDefault="0074753A" w:rsidP="004735AA">
                              <w:pPr>
                                <w:spacing w:before="59" w:after="0"/>
                                <w:rPr>
                                  <w:i/>
                                </w:rPr>
                              </w:pPr>
                              <w:r>
                                <w:rPr>
                                  <w:i/>
                                </w:rPr>
                                <w:t>(Received)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D4A4E" id="Group 30" o:spid="_x0000_s1026" style="position:absolute;left:0;text-align:left;margin-left:0;margin-top:19.8pt;width:369.75pt;height:32.55pt;z-index:-251657216;mso-wrap-distance-left:0;mso-wrap-distance-right:0;mso-position-horizontal:left;mso-position-horizontal-relative:margin" coordorigin="2806,397" coordsize="686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">
                <v:rect id="Rectangle 31" o:spid="_x0000_s1027" style="position:absolute;left:2806;top:397;width:68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" fillcolor="#d9d9d9" stroked="f"/>
                <v:rect id="Rectangle 32" o:spid="_x0000_s1028" style="position:absolute;left:2806;top:709;width:686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" fillcolor="#d9d9d9" stroked="f"/>
                <v:line id="Line 33" o:spid="_x0000_s1029" style="position:absolute;visibility:visible;mso-wrap-style:square" from="2806,988" to="966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shapetype id="_x0000_t202" coordsize="21600,21600" o:spt="202" path="m,l,21600r21600,l21600,xe">
                  <v:stroke joinstyle="miter"/>
                  <v:path gradientshapeok="t" o:connecttype="rect"/>
                </v:shapetype>
                <v:shape id="Text Box 34" o:spid="_x0000_s1030" type="#_x0000_t202" style="position:absolute;left:6920;top:426;width:228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4753A" w:rsidRDefault="0074753A" w:rsidP="004735AA">
                        <w:pPr>
                          <w:spacing w:after="0" w:line="244" w:lineRule="exact"/>
                          <w:ind w:left="0"/>
                          <w:rPr>
                            <w:i/>
                          </w:rPr>
                        </w:pPr>
                        <w:r>
                          <w:rPr>
                            <w:i/>
                          </w:rPr>
                          <w:t>Kabul Tarihi: 19.03.2019</w:t>
                        </w:r>
                      </w:p>
                      <w:p w:rsidR="0074753A" w:rsidRDefault="0074753A" w:rsidP="004735AA">
                        <w:pPr>
                          <w:spacing w:after="0"/>
                          <w:rPr>
                            <w:i/>
                          </w:rPr>
                        </w:pPr>
                        <w:r>
                          <w:rPr>
                            <w:i/>
                          </w:rPr>
                          <w:t>(Accepted)</w:t>
                        </w:r>
                      </w:p>
                    </w:txbxContent>
                  </v:textbox>
                </v:shape>
                <v:shape id="Text Box 35" o:spid="_x0000_s1031" type="#_x0000_t202" style="position:absolute;left:2834;top:399;width:221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4753A" w:rsidRDefault="0074753A" w:rsidP="004735AA">
                        <w:pPr>
                          <w:spacing w:after="0" w:line="244" w:lineRule="exact"/>
                          <w:ind w:left="0"/>
                          <w:rPr>
                            <w:i/>
                          </w:rPr>
                        </w:pPr>
                        <w:r>
                          <w:rPr>
                            <w:i/>
                          </w:rPr>
                          <w:t>Geliş Tarihi: 09.02.2019</w:t>
                        </w:r>
                      </w:p>
                      <w:p w:rsidR="0074753A" w:rsidRDefault="0074753A" w:rsidP="004735AA">
                        <w:pPr>
                          <w:spacing w:before="59" w:after="0"/>
                          <w:rPr>
                            <w:i/>
                          </w:rPr>
                        </w:pPr>
                        <w:r>
                          <w:rPr>
                            <w:i/>
                          </w:rPr>
                          <w:t>(Received)</w:t>
                        </w:r>
                      </w:p>
                    </w:txbxContent>
                  </v:textbox>
                </v:shape>
                <w10:wrap type="topAndBottom" anchorx="margin"/>
              </v:group>
            </w:pict>
          </mc:Fallback>
        </mc:AlternateContent>
      </w:r>
      <w:r w:rsidRPr="00B2096E">
        <w:t>Tuğba ÖNVER</w:t>
      </w:r>
      <w:r w:rsidRPr="00B2096E">
        <w:rPr>
          <w:rStyle w:val="DipnotBavurusu"/>
        </w:rPr>
        <w:footnoteReference w:customMarkFollows="1" w:id="1"/>
        <w:t>*</w:t>
      </w:r>
    </w:p>
    <w:p w:rsidR="0074753A" w:rsidRPr="004735AA" w:rsidRDefault="0074753A" w:rsidP="004735AA">
      <w:pPr>
        <w:spacing w:before="60" w:after="0"/>
        <w:ind w:left="0" w:right="-1" w:firstLine="567"/>
        <w:rPr>
          <w:sz w:val="20"/>
          <w:szCs w:val="20"/>
          <w:lang w:val="en-US"/>
        </w:rPr>
      </w:pPr>
      <w:r w:rsidRPr="004735AA">
        <w:rPr>
          <w:b/>
          <w:sz w:val="20"/>
          <w:szCs w:val="20"/>
        </w:rPr>
        <w:t xml:space="preserve">Öz: </w:t>
      </w:r>
      <w:proofErr w:type="spellStart"/>
      <w:r w:rsidRPr="004735AA">
        <w:rPr>
          <w:sz w:val="20"/>
          <w:szCs w:val="20"/>
          <w:lang w:val="en-US"/>
        </w:rPr>
        <w:t>Düzenli</w:t>
      </w:r>
      <w:proofErr w:type="spellEnd"/>
      <w:r w:rsidRPr="004735AA">
        <w:rPr>
          <w:sz w:val="20"/>
          <w:szCs w:val="20"/>
          <w:lang w:val="en-US"/>
        </w:rPr>
        <w:t xml:space="preserve"> </w:t>
      </w:r>
      <w:proofErr w:type="spellStart"/>
      <w:r w:rsidRPr="004735AA">
        <w:rPr>
          <w:sz w:val="20"/>
          <w:szCs w:val="20"/>
          <w:lang w:val="en-US"/>
        </w:rPr>
        <w:t>ve</w:t>
      </w:r>
      <w:proofErr w:type="spellEnd"/>
      <w:r w:rsidRPr="004735AA">
        <w:rPr>
          <w:sz w:val="20"/>
          <w:szCs w:val="20"/>
          <w:lang w:val="en-US"/>
        </w:rPr>
        <w:t xml:space="preserve"> </w:t>
      </w:r>
      <w:proofErr w:type="spellStart"/>
      <w:r w:rsidRPr="004735AA">
        <w:rPr>
          <w:sz w:val="20"/>
          <w:szCs w:val="20"/>
          <w:lang w:val="en-US"/>
        </w:rPr>
        <w:t>sağlam</w:t>
      </w:r>
      <w:proofErr w:type="spellEnd"/>
      <w:r w:rsidRPr="004735AA">
        <w:rPr>
          <w:sz w:val="20"/>
          <w:szCs w:val="20"/>
          <w:lang w:val="en-US"/>
        </w:rPr>
        <w:t xml:space="preserve">, </w:t>
      </w:r>
      <w:proofErr w:type="spellStart"/>
      <w:r w:rsidRPr="004735AA">
        <w:rPr>
          <w:sz w:val="20"/>
          <w:szCs w:val="20"/>
          <w:lang w:val="en-US"/>
        </w:rPr>
        <w:t>sade</w:t>
      </w:r>
      <w:proofErr w:type="spellEnd"/>
      <w:r w:rsidRPr="004735AA">
        <w:rPr>
          <w:sz w:val="20"/>
          <w:szCs w:val="20"/>
          <w:lang w:val="en-US"/>
        </w:rPr>
        <w:t xml:space="preserve"> </w:t>
      </w:r>
      <w:proofErr w:type="spellStart"/>
      <w:r w:rsidRPr="004735AA">
        <w:rPr>
          <w:sz w:val="20"/>
          <w:szCs w:val="20"/>
          <w:lang w:val="en-US"/>
        </w:rPr>
        <w:t>ve</w:t>
      </w:r>
      <w:proofErr w:type="spellEnd"/>
      <w:r w:rsidRPr="004735AA">
        <w:rPr>
          <w:sz w:val="20"/>
          <w:szCs w:val="20"/>
          <w:lang w:val="en-US"/>
        </w:rPr>
        <w:t xml:space="preserve"> </w:t>
      </w:r>
      <w:proofErr w:type="spellStart"/>
      <w:r w:rsidRPr="004735AA">
        <w:rPr>
          <w:sz w:val="20"/>
          <w:szCs w:val="20"/>
          <w:lang w:val="en-US"/>
        </w:rPr>
        <w:t>anlaşılır</w:t>
      </w:r>
      <w:proofErr w:type="spellEnd"/>
      <w:r w:rsidRPr="004735AA">
        <w:rPr>
          <w:sz w:val="20"/>
          <w:szCs w:val="20"/>
          <w:lang w:val="en-US"/>
        </w:rPr>
        <w:t xml:space="preserve"> </w:t>
      </w:r>
      <w:proofErr w:type="spellStart"/>
      <w:r w:rsidRPr="004735AA">
        <w:rPr>
          <w:sz w:val="20"/>
          <w:szCs w:val="20"/>
          <w:lang w:val="en-US"/>
        </w:rPr>
        <w:t>bir</w:t>
      </w:r>
      <w:proofErr w:type="spellEnd"/>
      <w:r w:rsidRPr="004735AA">
        <w:rPr>
          <w:sz w:val="20"/>
          <w:szCs w:val="20"/>
          <w:lang w:val="en-US"/>
        </w:rPr>
        <w:t xml:space="preserve"> </w:t>
      </w:r>
      <w:proofErr w:type="spellStart"/>
      <w:r w:rsidRPr="004735AA">
        <w:rPr>
          <w:sz w:val="20"/>
          <w:szCs w:val="20"/>
          <w:lang w:val="en-US"/>
        </w:rPr>
        <w:t>yapıda</w:t>
      </w:r>
      <w:proofErr w:type="spellEnd"/>
      <w:r w:rsidRPr="004735AA">
        <w:rPr>
          <w:sz w:val="20"/>
          <w:szCs w:val="20"/>
          <w:lang w:val="en-US"/>
        </w:rPr>
        <w:t xml:space="preserve">, </w:t>
      </w:r>
      <w:proofErr w:type="spellStart"/>
      <w:r w:rsidRPr="004735AA">
        <w:rPr>
          <w:sz w:val="20"/>
          <w:szCs w:val="20"/>
          <w:lang w:val="en-US"/>
        </w:rPr>
        <w:t>büyük</w:t>
      </w:r>
      <w:proofErr w:type="spellEnd"/>
      <w:r w:rsidRPr="004735AA">
        <w:rPr>
          <w:sz w:val="20"/>
          <w:szCs w:val="20"/>
          <w:lang w:val="en-US"/>
        </w:rPr>
        <w:t xml:space="preserve"> </w:t>
      </w:r>
      <w:proofErr w:type="spellStart"/>
      <w:r w:rsidRPr="004735AA">
        <w:rPr>
          <w:sz w:val="20"/>
          <w:szCs w:val="20"/>
          <w:lang w:val="en-US"/>
        </w:rPr>
        <w:t>orkestra</w:t>
      </w:r>
      <w:proofErr w:type="spellEnd"/>
      <w:r w:rsidRPr="004735AA">
        <w:rPr>
          <w:sz w:val="20"/>
          <w:szCs w:val="20"/>
          <w:lang w:val="en-US"/>
        </w:rPr>
        <w:t xml:space="preserve"> </w:t>
      </w:r>
      <w:proofErr w:type="spellStart"/>
      <w:r w:rsidRPr="004735AA">
        <w:rPr>
          <w:sz w:val="20"/>
          <w:szCs w:val="20"/>
          <w:lang w:val="en-US"/>
        </w:rPr>
        <w:t>eserlerinin</w:t>
      </w:r>
      <w:proofErr w:type="spellEnd"/>
      <w:r w:rsidRPr="004735AA">
        <w:rPr>
          <w:sz w:val="20"/>
          <w:szCs w:val="20"/>
          <w:lang w:val="en-US"/>
        </w:rPr>
        <w:t xml:space="preserve"> </w:t>
      </w:r>
      <w:proofErr w:type="spellStart"/>
      <w:r w:rsidRPr="004735AA">
        <w:rPr>
          <w:sz w:val="20"/>
          <w:szCs w:val="20"/>
          <w:lang w:val="en-US"/>
        </w:rPr>
        <w:t>çoğalmasıyla</w:t>
      </w:r>
      <w:proofErr w:type="spellEnd"/>
      <w:r w:rsidRPr="004735AA">
        <w:rPr>
          <w:sz w:val="20"/>
          <w:szCs w:val="20"/>
          <w:lang w:val="en-US"/>
        </w:rPr>
        <w:t xml:space="preserve"> </w:t>
      </w:r>
      <w:proofErr w:type="spellStart"/>
      <w:r w:rsidRPr="004735AA">
        <w:rPr>
          <w:sz w:val="20"/>
          <w:szCs w:val="20"/>
          <w:lang w:val="en-US"/>
        </w:rPr>
        <w:t>beraber</w:t>
      </w:r>
      <w:proofErr w:type="spellEnd"/>
      <w:r w:rsidRPr="004735AA">
        <w:rPr>
          <w:sz w:val="20"/>
          <w:szCs w:val="20"/>
          <w:lang w:val="en-US"/>
        </w:rPr>
        <w:t xml:space="preserve">, </w:t>
      </w:r>
      <w:proofErr w:type="spellStart"/>
      <w:r w:rsidRPr="004735AA">
        <w:rPr>
          <w:sz w:val="20"/>
          <w:szCs w:val="20"/>
          <w:lang w:val="en-US"/>
        </w:rPr>
        <w:t>çalgının</w:t>
      </w:r>
      <w:proofErr w:type="spellEnd"/>
      <w:r w:rsidRPr="004735AA">
        <w:rPr>
          <w:sz w:val="20"/>
          <w:szCs w:val="20"/>
          <w:lang w:val="en-US"/>
        </w:rPr>
        <w:t xml:space="preserve"> </w:t>
      </w:r>
      <w:proofErr w:type="spellStart"/>
      <w:r w:rsidRPr="004735AA">
        <w:rPr>
          <w:sz w:val="20"/>
          <w:szCs w:val="20"/>
          <w:lang w:val="en-US"/>
        </w:rPr>
        <w:t>önemli</w:t>
      </w:r>
      <w:proofErr w:type="spellEnd"/>
      <w:r w:rsidRPr="004735AA">
        <w:rPr>
          <w:sz w:val="20"/>
          <w:szCs w:val="20"/>
          <w:lang w:val="en-US"/>
        </w:rPr>
        <w:t xml:space="preserve"> </w:t>
      </w:r>
      <w:proofErr w:type="spellStart"/>
      <w:r w:rsidRPr="004735AA">
        <w:rPr>
          <w:sz w:val="20"/>
          <w:szCs w:val="20"/>
          <w:lang w:val="en-US"/>
        </w:rPr>
        <w:t>bir</w:t>
      </w:r>
      <w:proofErr w:type="spellEnd"/>
      <w:r w:rsidRPr="004735AA">
        <w:rPr>
          <w:sz w:val="20"/>
          <w:szCs w:val="20"/>
          <w:lang w:val="en-US"/>
        </w:rPr>
        <w:t xml:space="preserve"> </w:t>
      </w:r>
      <w:proofErr w:type="spellStart"/>
      <w:r w:rsidRPr="004735AA">
        <w:rPr>
          <w:sz w:val="20"/>
          <w:szCs w:val="20"/>
          <w:lang w:val="en-US"/>
        </w:rPr>
        <w:t>unsuru</w:t>
      </w:r>
      <w:proofErr w:type="spellEnd"/>
      <w:r w:rsidRPr="004735AA">
        <w:rPr>
          <w:sz w:val="20"/>
          <w:szCs w:val="20"/>
          <w:lang w:val="en-US"/>
        </w:rPr>
        <w:t xml:space="preserve"> </w:t>
      </w:r>
      <w:proofErr w:type="spellStart"/>
      <w:r w:rsidRPr="004735AA">
        <w:rPr>
          <w:sz w:val="20"/>
          <w:szCs w:val="20"/>
          <w:lang w:val="en-US"/>
        </w:rPr>
        <w:t>olduğu</w:t>
      </w:r>
      <w:proofErr w:type="spellEnd"/>
      <w:r w:rsidRPr="004735AA">
        <w:rPr>
          <w:sz w:val="20"/>
          <w:szCs w:val="20"/>
          <w:lang w:val="en-US"/>
        </w:rPr>
        <w:t xml:space="preserve"> </w:t>
      </w:r>
      <w:proofErr w:type="spellStart"/>
      <w:r w:rsidRPr="004735AA">
        <w:rPr>
          <w:sz w:val="20"/>
          <w:szCs w:val="20"/>
          <w:lang w:val="en-US"/>
        </w:rPr>
        <w:t>göz</w:t>
      </w:r>
      <w:proofErr w:type="spellEnd"/>
      <w:r w:rsidRPr="004735AA">
        <w:rPr>
          <w:sz w:val="20"/>
          <w:szCs w:val="20"/>
          <w:lang w:val="en-US"/>
        </w:rPr>
        <w:t xml:space="preserve"> </w:t>
      </w:r>
      <w:proofErr w:type="spellStart"/>
      <w:r w:rsidRPr="004735AA">
        <w:rPr>
          <w:sz w:val="20"/>
          <w:szCs w:val="20"/>
          <w:lang w:val="en-US"/>
        </w:rPr>
        <w:t>önünde</w:t>
      </w:r>
      <w:proofErr w:type="spellEnd"/>
      <w:r w:rsidRPr="004735AA">
        <w:rPr>
          <w:sz w:val="20"/>
          <w:szCs w:val="20"/>
          <w:lang w:val="en-US"/>
        </w:rPr>
        <w:t xml:space="preserve"> </w:t>
      </w:r>
      <w:proofErr w:type="spellStart"/>
      <w:r w:rsidRPr="004735AA">
        <w:rPr>
          <w:sz w:val="20"/>
          <w:szCs w:val="20"/>
          <w:lang w:val="en-US"/>
        </w:rPr>
        <w:t>bulundurularak</w:t>
      </w:r>
      <w:proofErr w:type="spellEnd"/>
      <w:r w:rsidRPr="004735AA">
        <w:rPr>
          <w:sz w:val="20"/>
          <w:szCs w:val="20"/>
          <w:lang w:val="en-US"/>
        </w:rPr>
        <w:t xml:space="preserve">, </w:t>
      </w:r>
      <w:proofErr w:type="spellStart"/>
      <w:r w:rsidRPr="004735AA">
        <w:rPr>
          <w:sz w:val="20"/>
          <w:szCs w:val="20"/>
          <w:lang w:val="en-US"/>
        </w:rPr>
        <w:t>çeşitli</w:t>
      </w:r>
      <w:proofErr w:type="spellEnd"/>
      <w:r w:rsidRPr="004735AA">
        <w:rPr>
          <w:sz w:val="20"/>
          <w:szCs w:val="20"/>
          <w:lang w:val="en-US"/>
        </w:rPr>
        <w:t xml:space="preserve"> </w:t>
      </w:r>
      <w:proofErr w:type="spellStart"/>
      <w:r w:rsidRPr="004735AA">
        <w:rPr>
          <w:sz w:val="20"/>
          <w:szCs w:val="20"/>
          <w:lang w:val="en-US"/>
        </w:rPr>
        <w:t>müzik</w:t>
      </w:r>
      <w:proofErr w:type="spellEnd"/>
      <w:r w:rsidRPr="004735AA">
        <w:rPr>
          <w:sz w:val="20"/>
          <w:szCs w:val="20"/>
          <w:lang w:val="en-US"/>
        </w:rPr>
        <w:t xml:space="preserve"> </w:t>
      </w:r>
      <w:proofErr w:type="spellStart"/>
      <w:r w:rsidRPr="004735AA">
        <w:rPr>
          <w:sz w:val="20"/>
          <w:szCs w:val="20"/>
          <w:lang w:val="en-US"/>
        </w:rPr>
        <w:t>stillerinin</w:t>
      </w:r>
      <w:proofErr w:type="spellEnd"/>
      <w:r w:rsidRPr="004735AA">
        <w:rPr>
          <w:sz w:val="20"/>
          <w:szCs w:val="20"/>
          <w:lang w:val="en-US"/>
        </w:rPr>
        <w:t xml:space="preserve"> </w:t>
      </w:r>
      <w:proofErr w:type="spellStart"/>
      <w:r w:rsidRPr="004735AA">
        <w:rPr>
          <w:sz w:val="20"/>
          <w:szCs w:val="20"/>
          <w:lang w:val="en-US"/>
        </w:rPr>
        <w:t>geniş</w:t>
      </w:r>
      <w:proofErr w:type="spellEnd"/>
      <w:r w:rsidRPr="004735AA">
        <w:rPr>
          <w:sz w:val="20"/>
          <w:szCs w:val="20"/>
          <w:lang w:val="en-US"/>
        </w:rPr>
        <w:t xml:space="preserve"> </w:t>
      </w:r>
      <w:proofErr w:type="spellStart"/>
      <w:r w:rsidRPr="004735AA">
        <w:rPr>
          <w:sz w:val="20"/>
          <w:szCs w:val="20"/>
          <w:lang w:val="en-US"/>
        </w:rPr>
        <w:t>halk</w:t>
      </w:r>
      <w:proofErr w:type="spellEnd"/>
      <w:r w:rsidRPr="004735AA">
        <w:rPr>
          <w:sz w:val="20"/>
          <w:szCs w:val="20"/>
          <w:lang w:val="en-US"/>
        </w:rPr>
        <w:t xml:space="preserve"> </w:t>
      </w:r>
      <w:proofErr w:type="spellStart"/>
      <w:r w:rsidRPr="004735AA">
        <w:rPr>
          <w:sz w:val="20"/>
          <w:szCs w:val="20"/>
          <w:lang w:val="en-US"/>
        </w:rPr>
        <w:t>kitlelerine</w:t>
      </w:r>
      <w:proofErr w:type="spellEnd"/>
      <w:r w:rsidRPr="004735AA">
        <w:rPr>
          <w:sz w:val="20"/>
          <w:szCs w:val="20"/>
          <w:lang w:val="en-US"/>
        </w:rPr>
        <w:t xml:space="preserve"> </w:t>
      </w:r>
      <w:proofErr w:type="spellStart"/>
      <w:r w:rsidRPr="004735AA">
        <w:rPr>
          <w:sz w:val="20"/>
          <w:szCs w:val="20"/>
          <w:lang w:val="en-US"/>
        </w:rPr>
        <w:t>ulaştığı</w:t>
      </w:r>
      <w:proofErr w:type="spellEnd"/>
      <w:r w:rsidRPr="004735AA">
        <w:rPr>
          <w:sz w:val="20"/>
          <w:szCs w:val="20"/>
          <w:lang w:val="en-US"/>
        </w:rPr>
        <w:t xml:space="preserve"> </w:t>
      </w:r>
      <w:proofErr w:type="spellStart"/>
      <w:r w:rsidRPr="004735AA">
        <w:rPr>
          <w:sz w:val="20"/>
          <w:szCs w:val="20"/>
          <w:lang w:val="en-US"/>
        </w:rPr>
        <w:t>döneme</w:t>
      </w:r>
      <w:proofErr w:type="spellEnd"/>
      <w:r w:rsidRPr="004735AA">
        <w:rPr>
          <w:sz w:val="20"/>
          <w:szCs w:val="20"/>
          <w:lang w:val="en-US"/>
        </w:rPr>
        <w:t xml:space="preserve"> </w:t>
      </w:r>
      <w:proofErr w:type="spellStart"/>
      <w:r w:rsidRPr="004735AA">
        <w:rPr>
          <w:sz w:val="20"/>
          <w:szCs w:val="20"/>
          <w:lang w:val="en-US"/>
        </w:rPr>
        <w:t>Klasik</w:t>
      </w:r>
      <w:proofErr w:type="spellEnd"/>
      <w:r w:rsidRPr="004735AA">
        <w:rPr>
          <w:sz w:val="20"/>
          <w:szCs w:val="20"/>
          <w:lang w:val="en-US"/>
        </w:rPr>
        <w:t xml:space="preserve"> </w:t>
      </w:r>
      <w:proofErr w:type="spellStart"/>
      <w:r w:rsidRPr="004735AA">
        <w:rPr>
          <w:sz w:val="20"/>
          <w:szCs w:val="20"/>
          <w:lang w:val="en-US"/>
        </w:rPr>
        <w:t>dönem</w:t>
      </w:r>
      <w:proofErr w:type="spellEnd"/>
      <w:r w:rsidRPr="004735AA">
        <w:rPr>
          <w:sz w:val="20"/>
          <w:szCs w:val="20"/>
          <w:lang w:val="en-US"/>
        </w:rPr>
        <w:t xml:space="preserve"> </w:t>
      </w:r>
      <w:proofErr w:type="spellStart"/>
      <w:r w:rsidRPr="004735AA">
        <w:rPr>
          <w:sz w:val="20"/>
          <w:szCs w:val="20"/>
          <w:lang w:val="en-US"/>
        </w:rPr>
        <w:t>denilmektedir</w:t>
      </w:r>
      <w:proofErr w:type="spellEnd"/>
      <w:r w:rsidRPr="004735AA">
        <w:rPr>
          <w:sz w:val="20"/>
          <w:szCs w:val="20"/>
          <w:lang w:val="en-US"/>
        </w:rPr>
        <w:t>.</w:t>
      </w:r>
    </w:p>
    <w:p w:rsidR="0074753A" w:rsidRPr="004735AA" w:rsidRDefault="0074753A" w:rsidP="004735AA">
      <w:pPr>
        <w:spacing w:before="60" w:after="0"/>
        <w:ind w:left="0" w:right="-1" w:firstLine="567"/>
        <w:rPr>
          <w:sz w:val="20"/>
          <w:szCs w:val="20"/>
          <w:lang w:val="en-US"/>
        </w:rPr>
      </w:pPr>
      <w:proofErr w:type="spellStart"/>
      <w:r w:rsidRPr="004735AA">
        <w:rPr>
          <w:sz w:val="20"/>
          <w:szCs w:val="20"/>
          <w:lang w:val="en-US"/>
        </w:rPr>
        <w:t>Makalenin</w:t>
      </w:r>
      <w:proofErr w:type="spellEnd"/>
      <w:r w:rsidRPr="004735AA">
        <w:rPr>
          <w:sz w:val="20"/>
          <w:szCs w:val="20"/>
          <w:lang w:val="en-US"/>
        </w:rPr>
        <w:t xml:space="preserve"> </w:t>
      </w:r>
      <w:proofErr w:type="spellStart"/>
      <w:r w:rsidRPr="004735AA">
        <w:rPr>
          <w:sz w:val="20"/>
          <w:szCs w:val="20"/>
          <w:lang w:val="en-US"/>
        </w:rPr>
        <w:t>konusunu</w:t>
      </w:r>
      <w:proofErr w:type="spellEnd"/>
      <w:r w:rsidRPr="004735AA">
        <w:rPr>
          <w:sz w:val="20"/>
          <w:szCs w:val="20"/>
          <w:lang w:val="en-US"/>
        </w:rPr>
        <w:t xml:space="preserve"> </w:t>
      </w:r>
      <w:proofErr w:type="spellStart"/>
      <w:r w:rsidRPr="004735AA">
        <w:rPr>
          <w:sz w:val="20"/>
          <w:szCs w:val="20"/>
          <w:lang w:val="en-US"/>
        </w:rPr>
        <w:t>oluşturan</w:t>
      </w:r>
      <w:proofErr w:type="spellEnd"/>
      <w:r w:rsidRPr="004735AA">
        <w:rPr>
          <w:sz w:val="20"/>
          <w:szCs w:val="20"/>
          <w:lang w:val="en-US"/>
        </w:rPr>
        <w:t xml:space="preserve"> </w:t>
      </w:r>
      <w:proofErr w:type="spellStart"/>
      <w:r w:rsidRPr="004735AA">
        <w:rPr>
          <w:sz w:val="20"/>
          <w:szCs w:val="20"/>
          <w:lang w:val="en-US"/>
        </w:rPr>
        <w:t>eserin</w:t>
      </w:r>
      <w:proofErr w:type="spellEnd"/>
      <w:r w:rsidRPr="004735AA">
        <w:rPr>
          <w:sz w:val="20"/>
          <w:szCs w:val="20"/>
          <w:lang w:val="en-US"/>
        </w:rPr>
        <w:t xml:space="preserve"> </w:t>
      </w:r>
      <w:proofErr w:type="spellStart"/>
      <w:r w:rsidRPr="004735AA">
        <w:rPr>
          <w:sz w:val="20"/>
          <w:szCs w:val="20"/>
          <w:lang w:val="en-US"/>
        </w:rPr>
        <w:t>bestecisi</w:t>
      </w:r>
      <w:proofErr w:type="spellEnd"/>
      <w:r w:rsidRPr="004735AA">
        <w:rPr>
          <w:sz w:val="20"/>
          <w:szCs w:val="20"/>
          <w:lang w:val="en-US"/>
        </w:rPr>
        <w:t xml:space="preserve"> Wolfgang Amadeus Mozart, </w:t>
      </w:r>
      <w:proofErr w:type="spellStart"/>
      <w:r w:rsidRPr="004735AA">
        <w:rPr>
          <w:sz w:val="20"/>
          <w:szCs w:val="20"/>
          <w:lang w:val="en-US"/>
        </w:rPr>
        <w:t>Klasik</w:t>
      </w:r>
      <w:proofErr w:type="spellEnd"/>
      <w:r w:rsidRPr="004735AA">
        <w:rPr>
          <w:sz w:val="20"/>
          <w:szCs w:val="20"/>
          <w:lang w:val="en-US"/>
        </w:rPr>
        <w:t xml:space="preserve"> </w:t>
      </w:r>
      <w:proofErr w:type="spellStart"/>
      <w:r w:rsidRPr="004735AA">
        <w:rPr>
          <w:sz w:val="20"/>
          <w:szCs w:val="20"/>
          <w:lang w:val="en-US"/>
        </w:rPr>
        <w:t>Dönem</w:t>
      </w:r>
      <w:proofErr w:type="spellEnd"/>
      <w:r w:rsidRPr="004735AA">
        <w:rPr>
          <w:sz w:val="20"/>
          <w:szCs w:val="20"/>
          <w:lang w:val="en-US"/>
        </w:rPr>
        <w:t xml:space="preserve"> </w:t>
      </w:r>
      <w:proofErr w:type="spellStart"/>
      <w:r w:rsidRPr="004735AA">
        <w:rPr>
          <w:sz w:val="20"/>
          <w:szCs w:val="20"/>
          <w:lang w:val="en-US"/>
        </w:rPr>
        <w:t>denilince</w:t>
      </w:r>
      <w:proofErr w:type="spellEnd"/>
      <w:r w:rsidRPr="004735AA">
        <w:rPr>
          <w:sz w:val="20"/>
          <w:szCs w:val="20"/>
          <w:lang w:val="en-US"/>
        </w:rPr>
        <w:t xml:space="preserve"> </w:t>
      </w:r>
      <w:proofErr w:type="spellStart"/>
      <w:r w:rsidRPr="004735AA">
        <w:rPr>
          <w:sz w:val="20"/>
          <w:szCs w:val="20"/>
          <w:lang w:val="en-US"/>
        </w:rPr>
        <w:t>akla</w:t>
      </w:r>
      <w:proofErr w:type="spellEnd"/>
      <w:r w:rsidRPr="004735AA">
        <w:rPr>
          <w:sz w:val="20"/>
          <w:szCs w:val="20"/>
          <w:lang w:val="en-US"/>
        </w:rPr>
        <w:t xml:space="preserve"> </w:t>
      </w:r>
      <w:proofErr w:type="spellStart"/>
      <w:r w:rsidRPr="004735AA">
        <w:rPr>
          <w:sz w:val="20"/>
          <w:szCs w:val="20"/>
          <w:lang w:val="en-US"/>
        </w:rPr>
        <w:t>gelen</w:t>
      </w:r>
      <w:proofErr w:type="spellEnd"/>
      <w:r w:rsidRPr="004735AA">
        <w:rPr>
          <w:sz w:val="20"/>
          <w:szCs w:val="20"/>
          <w:lang w:val="en-US"/>
        </w:rPr>
        <w:t xml:space="preserve"> </w:t>
      </w:r>
      <w:proofErr w:type="spellStart"/>
      <w:r w:rsidRPr="004735AA">
        <w:rPr>
          <w:sz w:val="20"/>
          <w:szCs w:val="20"/>
          <w:lang w:val="en-US"/>
        </w:rPr>
        <w:t>başlıca</w:t>
      </w:r>
      <w:proofErr w:type="spellEnd"/>
      <w:r w:rsidRPr="004735AA">
        <w:rPr>
          <w:sz w:val="20"/>
          <w:szCs w:val="20"/>
          <w:lang w:val="en-US"/>
        </w:rPr>
        <w:t xml:space="preserve"> </w:t>
      </w:r>
      <w:proofErr w:type="spellStart"/>
      <w:r w:rsidRPr="004735AA">
        <w:rPr>
          <w:sz w:val="20"/>
          <w:szCs w:val="20"/>
          <w:lang w:val="en-US"/>
        </w:rPr>
        <w:t>isimlerdendir</w:t>
      </w:r>
      <w:proofErr w:type="spellEnd"/>
      <w:r w:rsidRPr="004735AA">
        <w:rPr>
          <w:sz w:val="20"/>
          <w:szCs w:val="20"/>
          <w:lang w:val="en-US"/>
        </w:rPr>
        <w:t xml:space="preserve">. </w:t>
      </w:r>
    </w:p>
    <w:p w:rsidR="0074753A" w:rsidRPr="004735AA" w:rsidRDefault="0074753A" w:rsidP="004735AA">
      <w:pPr>
        <w:spacing w:before="60" w:after="0"/>
        <w:ind w:left="0" w:right="-1" w:firstLine="567"/>
        <w:rPr>
          <w:sz w:val="20"/>
          <w:szCs w:val="20"/>
        </w:rPr>
      </w:pPr>
      <w:r w:rsidRPr="004735AA">
        <w:rPr>
          <w:sz w:val="20"/>
          <w:szCs w:val="20"/>
        </w:rPr>
        <w:t xml:space="preserve">Bu araştırmanın ilk kısmında, Klasik Dönem </w:t>
      </w:r>
      <w:proofErr w:type="spellStart"/>
      <w:r w:rsidRPr="004735AA">
        <w:rPr>
          <w:sz w:val="20"/>
          <w:szCs w:val="20"/>
        </w:rPr>
        <w:t>müziği,ikinci</w:t>
      </w:r>
      <w:proofErr w:type="spellEnd"/>
      <w:r w:rsidRPr="004735AA">
        <w:rPr>
          <w:sz w:val="20"/>
          <w:szCs w:val="20"/>
        </w:rPr>
        <w:t xml:space="preserve"> kısmında Klasik dönem çerçevesinde ele alınan Wolfgang Amadeus Mozart’ın hayatı ve müzikal karakteri anlatılmıştır. Üçüncü kısımda ise makalenin konusunu oluşturan Wolfgang Amadeus Mozart’ın K.315 Flüt ve Piyano için yazdığı Andante ve K.184 Rondo isimli eserinin icra açısından incelenmesi yapılmıştır.</w:t>
      </w:r>
    </w:p>
    <w:p w:rsidR="0074753A" w:rsidRPr="004735AA" w:rsidRDefault="0074753A" w:rsidP="004735AA">
      <w:pPr>
        <w:spacing w:before="60" w:after="0"/>
        <w:ind w:left="0" w:right="-1" w:firstLine="567"/>
        <w:rPr>
          <w:sz w:val="20"/>
          <w:szCs w:val="20"/>
        </w:rPr>
      </w:pPr>
      <w:r w:rsidRPr="004735AA">
        <w:rPr>
          <w:b/>
          <w:sz w:val="20"/>
          <w:szCs w:val="20"/>
        </w:rPr>
        <w:t xml:space="preserve">Anahtar Kelimler: </w:t>
      </w:r>
      <w:r w:rsidRPr="004735AA">
        <w:rPr>
          <w:sz w:val="20"/>
          <w:szCs w:val="20"/>
        </w:rPr>
        <w:t>Flüt, Klasik Dönem, icra, Wolfgang Amadeus Mozart</w:t>
      </w:r>
    </w:p>
    <w:p w:rsidR="0074753A" w:rsidRPr="004735AA" w:rsidRDefault="0074753A" w:rsidP="004735AA">
      <w:pPr>
        <w:spacing w:before="60" w:after="0"/>
        <w:ind w:left="0" w:right="-1" w:firstLine="567"/>
        <w:rPr>
          <w:sz w:val="20"/>
          <w:szCs w:val="20"/>
          <w:lang w:val="en-US"/>
        </w:rPr>
      </w:pPr>
      <w:proofErr w:type="spellStart"/>
      <w:r w:rsidRPr="004735AA">
        <w:rPr>
          <w:b/>
          <w:sz w:val="20"/>
          <w:szCs w:val="20"/>
        </w:rPr>
        <w:t>Abstract</w:t>
      </w:r>
      <w:proofErr w:type="spellEnd"/>
      <w:r w:rsidRPr="004735AA">
        <w:rPr>
          <w:b/>
          <w:sz w:val="20"/>
          <w:szCs w:val="20"/>
        </w:rPr>
        <w:t xml:space="preserve">: </w:t>
      </w:r>
      <w:r w:rsidRPr="004735AA">
        <w:rPr>
          <w:sz w:val="20"/>
          <w:szCs w:val="20"/>
          <w:lang w:val="en-US"/>
        </w:rPr>
        <w:t>Classical period is the period that many music styles had reached many people by the importance of instruments and the publishing of many great orchestra works in a regular, strong, plain and understandable way.</w:t>
      </w:r>
    </w:p>
    <w:p w:rsidR="0074753A" w:rsidRPr="004735AA" w:rsidRDefault="0074753A" w:rsidP="004735AA">
      <w:pPr>
        <w:spacing w:before="60" w:after="0"/>
        <w:ind w:left="0" w:right="-1" w:firstLine="567"/>
        <w:rPr>
          <w:sz w:val="20"/>
          <w:szCs w:val="20"/>
        </w:rPr>
      </w:pPr>
      <w:r w:rsidRPr="004735AA">
        <w:rPr>
          <w:sz w:val="20"/>
          <w:szCs w:val="20"/>
        </w:rPr>
        <w:tab/>
      </w:r>
      <w:proofErr w:type="spellStart"/>
      <w:r w:rsidRPr="004735AA">
        <w:rPr>
          <w:sz w:val="20"/>
          <w:szCs w:val="20"/>
        </w:rPr>
        <w:t>In</w:t>
      </w:r>
      <w:proofErr w:type="spellEnd"/>
      <w:r w:rsidRPr="004735AA">
        <w:rPr>
          <w:sz w:val="20"/>
          <w:szCs w:val="20"/>
        </w:rPr>
        <w:t xml:space="preserve"> </w:t>
      </w:r>
      <w:proofErr w:type="spellStart"/>
      <w:r w:rsidRPr="004735AA">
        <w:rPr>
          <w:sz w:val="20"/>
          <w:szCs w:val="20"/>
        </w:rPr>
        <w:t>the</w:t>
      </w:r>
      <w:proofErr w:type="spellEnd"/>
      <w:r w:rsidRPr="004735AA">
        <w:rPr>
          <w:sz w:val="20"/>
          <w:szCs w:val="20"/>
        </w:rPr>
        <w:t xml:space="preserve"> </w:t>
      </w:r>
      <w:proofErr w:type="spellStart"/>
      <w:r w:rsidRPr="004735AA">
        <w:rPr>
          <w:sz w:val="20"/>
          <w:szCs w:val="20"/>
        </w:rPr>
        <w:t>first</w:t>
      </w:r>
      <w:proofErr w:type="spellEnd"/>
      <w:r w:rsidRPr="004735AA">
        <w:rPr>
          <w:sz w:val="20"/>
          <w:szCs w:val="20"/>
        </w:rPr>
        <w:t xml:space="preserve"> </w:t>
      </w:r>
      <w:proofErr w:type="spellStart"/>
      <w:r w:rsidRPr="004735AA">
        <w:rPr>
          <w:sz w:val="20"/>
          <w:szCs w:val="20"/>
        </w:rPr>
        <w:t>part</w:t>
      </w:r>
      <w:proofErr w:type="spellEnd"/>
      <w:r w:rsidRPr="004735AA">
        <w:rPr>
          <w:sz w:val="20"/>
          <w:szCs w:val="20"/>
        </w:rPr>
        <w:t xml:space="preserve"> of </w:t>
      </w:r>
      <w:proofErr w:type="spellStart"/>
      <w:r w:rsidRPr="004735AA">
        <w:rPr>
          <w:sz w:val="20"/>
          <w:szCs w:val="20"/>
        </w:rPr>
        <w:t>this</w:t>
      </w:r>
      <w:proofErr w:type="spellEnd"/>
      <w:r w:rsidRPr="004735AA">
        <w:rPr>
          <w:sz w:val="20"/>
          <w:szCs w:val="20"/>
        </w:rPr>
        <w:t xml:space="preserve"> </w:t>
      </w:r>
      <w:proofErr w:type="spellStart"/>
      <w:r w:rsidRPr="004735AA">
        <w:rPr>
          <w:sz w:val="20"/>
          <w:szCs w:val="20"/>
        </w:rPr>
        <w:t>research</w:t>
      </w:r>
      <w:proofErr w:type="spellEnd"/>
      <w:r w:rsidRPr="004735AA">
        <w:rPr>
          <w:sz w:val="20"/>
          <w:szCs w:val="20"/>
        </w:rPr>
        <w:t xml:space="preserve">, </w:t>
      </w:r>
      <w:proofErr w:type="spellStart"/>
      <w:r w:rsidRPr="004735AA">
        <w:rPr>
          <w:sz w:val="20"/>
          <w:szCs w:val="20"/>
        </w:rPr>
        <w:t>Clasical</w:t>
      </w:r>
      <w:proofErr w:type="spellEnd"/>
      <w:r w:rsidRPr="004735AA">
        <w:rPr>
          <w:sz w:val="20"/>
          <w:szCs w:val="20"/>
        </w:rPr>
        <w:t xml:space="preserve"> </w:t>
      </w:r>
      <w:proofErr w:type="spellStart"/>
      <w:r w:rsidRPr="004735AA">
        <w:rPr>
          <w:sz w:val="20"/>
          <w:szCs w:val="20"/>
        </w:rPr>
        <w:t>period’s</w:t>
      </w:r>
      <w:proofErr w:type="spellEnd"/>
      <w:r w:rsidRPr="004735AA">
        <w:rPr>
          <w:sz w:val="20"/>
          <w:szCs w:val="20"/>
        </w:rPr>
        <w:t xml:space="preserve"> </w:t>
      </w:r>
      <w:proofErr w:type="spellStart"/>
      <w:r w:rsidRPr="004735AA">
        <w:rPr>
          <w:sz w:val="20"/>
          <w:szCs w:val="20"/>
        </w:rPr>
        <w:t>music</w:t>
      </w:r>
      <w:proofErr w:type="spellEnd"/>
      <w:r w:rsidRPr="004735AA">
        <w:rPr>
          <w:sz w:val="20"/>
          <w:szCs w:val="20"/>
        </w:rPr>
        <w:t xml:space="preserve"> </w:t>
      </w:r>
      <w:proofErr w:type="spellStart"/>
      <w:r w:rsidRPr="004735AA">
        <w:rPr>
          <w:sz w:val="20"/>
          <w:szCs w:val="20"/>
        </w:rPr>
        <w:t>and</w:t>
      </w:r>
      <w:proofErr w:type="spellEnd"/>
      <w:r w:rsidRPr="004735AA">
        <w:rPr>
          <w:sz w:val="20"/>
          <w:szCs w:val="20"/>
        </w:rPr>
        <w:t xml:space="preserve"> </w:t>
      </w:r>
      <w:proofErr w:type="spellStart"/>
      <w:r w:rsidRPr="004735AA">
        <w:rPr>
          <w:sz w:val="20"/>
          <w:szCs w:val="20"/>
        </w:rPr>
        <w:t>music</w:t>
      </w:r>
      <w:proofErr w:type="spellEnd"/>
      <w:r w:rsidRPr="004735AA">
        <w:rPr>
          <w:sz w:val="20"/>
          <w:szCs w:val="20"/>
        </w:rPr>
        <w:t xml:space="preserve"> </w:t>
      </w:r>
      <w:proofErr w:type="spellStart"/>
      <w:r w:rsidRPr="004735AA">
        <w:rPr>
          <w:sz w:val="20"/>
          <w:szCs w:val="20"/>
        </w:rPr>
        <w:t>forms</w:t>
      </w:r>
      <w:proofErr w:type="spellEnd"/>
      <w:r w:rsidRPr="004735AA">
        <w:rPr>
          <w:sz w:val="20"/>
          <w:szCs w:val="20"/>
        </w:rPr>
        <w:t xml:space="preserve">, </w:t>
      </w:r>
      <w:proofErr w:type="spellStart"/>
      <w:r w:rsidRPr="004735AA">
        <w:rPr>
          <w:sz w:val="20"/>
          <w:szCs w:val="20"/>
        </w:rPr>
        <w:t>In</w:t>
      </w:r>
      <w:proofErr w:type="spellEnd"/>
      <w:r w:rsidRPr="004735AA">
        <w:rPr>
          <w:sz w:val="20"/>
          <w:szCs w:val="20"/>
        </w:rPr>
        <w:t xml:space="preserve"> </w:t>
      </w:r>
      <w:proofErr w:type="spellStart"/>
      <w:r w:rsidRPr="004735AA">
        <w:rPr>
          <w:sz w:val="20"/>
          <w:szCs w:val="20"/>
        </w:rPr>
        <w:t>the</w:t>
      </w:r>
      <w:proofErr w:type="spellEnd"/>
      <w:r w:rsidRPr="004735AA">
        <w:rPr>
          <w:sz w:val="20"/>
          <w:szCs w:val="20"/>
        </w:rPr>
        <w:t xml:space="preserve"> </w:t>
      </w:r>
      <w:proofErr w:type="spellStart"/>
      <w:r w:rsidRPr="004735AA">
        <w:rPr>
          <w:sz w:val="20"/>
          <w:szCs w:val="20"/>
        </w:rPr>
        <w:t>second</w:t>
      </w:r>
      <w:proofErr w:type="spellEnd"/>
      <w:r w:rsidRPr="004735AA">
        <w:rPr>
          <w:sz w:val="20"/>
          <w:szCs w:val="20"/>
        </w:rPr>
        <w:t xml:space="preserve"> </w:t>
      </w:r>
      <w:proofErr w:type="spellStart"/>
      <w:r w:rsidRPr="004735AA">
        <w:rPr>
          <w:sz w:val="20"/>
          <w:szCs w:val="20"/>
        </w:rPr>
        <w:t>part</w:t>
      </w:r>
      <w:proofErr w:type="spellEnd"/>
      <w:r w:rsidRPr="004735AA">
        <w:rPr>
          <w:sz w:val="20"/>
          <w:szCs w:val="20"/>
        </w:rPr>
        <w:t xml:space="preserve">; </w:t>
      </w:r>
      <w:proofErr w:type="spellStart"/>
      <w:r w:rsidRPr="004735AA">
        <w:rPr>
          <w:sz w:val="20"/>
          <w:szCs w:val="20"/>
        </w:rPr>
        <w:t>the</w:t>
      </w:r>
      <w:proofErr w:type="spellEnd"/>
      <w:r w:rsidRPr="004735AA">
        <w:rPr>
          <w:sz w:val="20"/>
          <w:szCs w:val="20"/>
        </w:rPr>
        <w:t xml:space="preserve"> life of Wolfgang Amadeus Mozart </w:t>
      </w:r>
      <w:proofErr w:type="spellStart"/>
      <w:r w:rsidRPr="004735AA">
        <w:rPr>
          <w:sz w:val="20"/>
          <w:szCs w:val="20"/>
        </w:rPr>
        <w:t>under</w:t>
      </w:r>
      <w:proofErr w:type="spellEnd"/>
      <w:r w:rsidRPr="004735AA">
        <w:rPr>
          <w:sz w:val="20"/>
          <w:szCs w:val="20"/>
        </w:rPr>
        <w:t xml:space="preserve"> </w:t>
      </w:r>
      <w:proofErr w:type="spellStart"/>
      <w:r w:rsidRPr="004735AA">
        <w:rPr>
          <w:sz w:val="20"/>
          <w:szCs w:val="20"/>
        </w:rPr>
        <w:t>clasical</w:t>
      </w:r>
      <w:proofErr w:type="spellEnd"/>
      <w:r w:rsidRPr="004735AA">
        <w:rPr>
          <w:sz w:val="20"/>
          <w:szCs w:val="20"/>
        </w:rPr>
        <w:t xml:space="preserve"> </w:t>
      </w:r>
      <w:proofErr w:type="spellStart"/>
      <w:r w:rsidRPr="004735AA">
        <w:rPr>
          <w:sz w:val="20"/>
          <w:szCs w:val="20"/>
        </w:rPr>
        <w:t>period</w:t>
      </w:r>
      <w:proofErr w:type="spellEnd"/>
      <w:r w:rsidRPr="004735AA">
        <w:rPr>
          <w:sz w:val="20"/>
          <w:szCs w:val="20"/>
        </w:rPr>
        <w:t xml:space="preserve">, </w:t>
      </w:r>
      <w:proofErr w:type="spellStart"/>
      <w:r w:rsidRPr="004735AA">
        <w:rPr>
          <w:sz w:val="20"/>
          <w:szCs w:val="20"/>
        </w:rPr>
        <w:t>musical</w:t>
      </w:r>
      <w:proofErr w:type="spellEnd"/>
      <w:r w:rsidRPr="004735AA">
        <w:rPr>
          <w:sz w:val="20"/>
          <w:szCs w:val="20"/>
        </w:rPr>
        <w:t xml:space="preserve"> </w:t>
      </w:r>
      <w:proofErr w:type="spellStart"/>
      <w:r w:rsidRPr="004735AA">
        <w:rPr>
          <w:sz w:val="20"/>
          <w:szCs w:val="20"/>
        </w:rPr>
        <w:t>character</w:t>
      </w:r>
      <w:proofErr w:type="spellEnd"/>
      <w:r w:rsidRPr="004735AA">
        <w:rPr>
          <w:sz w:val="20"/>
          <w:szCs w:val="20"/>
        </w:rPr>
        <w:t xml:space="preserve"> </w:t>
      </w:r>
      <w:proofErr w:type="spellStart"/>
      <w:r w:rsidRPr="004735AA">
        <w:rPr>
          <w:sz w:val="20"/>
          <w:szCs w:val="20"/>
        </w:rPr>
        <w:t>and</w:t>
      </w:r>
      <w:proofErr w:type="spellEnd"/>
      <w:r w:rsidRPr="004735AA">
        <w:rPr>
          <w:sz w:val="20"/>
          <w:szCs w:val="20"/>
        </w:rPr>
        <w:t xml:space="preserve"> </w:t>
      </w:r>
      <w:proofErr w:type="spellStart"/>
      <w:r w:rsidRPr="004735AA">
        <w:rPr>
          <w:sz w:val="20"/>
          <w:szCs w:val="20"/>
        </w:rPr>
        <w:t>some</w:t>
      </w:r>
      <w:proofErr w:type="spellEnd"/>
      <w:r w:rsidRPr="004735AA">
        <w:rPr>
          <w:sz w:val="20"/>
          <w:szCs w:val="20"/>
        </w:rPr>
        <w:t xml:space="preserve"> of Works. </w:t>
      </w:r>
      <w:proofErr w:type="spellStart"/>
      <w:r w:rsidRPr="004735AA">
        <w:rPr>
          <w:sz w:val="20"/>
          <w:szCs w:val="20"/>
        </w:rPr>
        <w:t>Finally</w:t>
      </w:r>
      <w:proofErr w:type="spellEnd"/>
      <w:r w:rsidRPr="004735AA">
        <w:rPr>
          <w:sz w:val="20"/>
          <w:szCs w:val="20"/>
        </w:rPr>
        <w:t xml:space="preserve"> in </w:t>
      </w:r>
      <w:proofErr w:type="spellStart"/>
      <w:r w:rsidRPr="004735AA">
        <w:rPr>
          <w:sz w:val="20"/>
          <w:szCs w:val="20"/>
        </w:rPr>
        <w:t>the</w:t>
      </w:r>
      <w:proofErr w:type="spellEnd"/>
      <w:r w:rsidRPr="004735AA">
        <w:rPr>
          <w:sz w:val="20"/>
          <w:szCs w:val="20"/>
        </w:rPr>
        <w:t xml:space="preserve"> </w:t>
      </w:r>
      <w:proofErr w:type="spellStart"/>
      <w:r w:rsidRPr="004735AA">
        <w:rPr>
          <w:sz w:val="20"/>
          <w:szCs w:val="20"/>
        </w:rPr>
        <w:t>third</w:t>
      </w:r>
      <w:proofErr w:type="spellEnd"/>
      <w:r w:rsidRPr="004735AA">
        <w:rPr>
          <w:sz w:val="20"/>
          <w:szCs w:val="20"/>
        </w:rPr>
        <w:t xml:space="preserve"> </w:t>
      </w:r>
      <w:proofErr w:type="spellStart"/>
      <w:r w:rsidRPr="004735AA">
        <w:rPr>
          <w:sz w:val="20"/>
          <w:szCs w:val="20"/>
        </w:rPr>
        <w:t>part</w:t>
      </w:r>
      <w:proofErr w:type="spellEnd"/>
      <w:r w:rsidRPr="004735AA">
        <w:rPr>
          <w:sz w:val="20"/>
          <w:szCs w:val="20"/>
        </w:rPr>
        <w:t xml:space="preserve">; </w:t>
      </w:r>
      <w:r w:rsidRPr="004735AA">
        <w:rPr>
          <w:sz w:val="20"/>
          <w:szCs w:val="20"/>
          <w:lang w:val="en-US"/>
        </w:rPr>
        <w:t xml:space="preserve">K.315 </w:t>
      </w:r>
      <w:r w:rsidRPr="004735AA">
        <w:rPr>
          <w:sz w:val="20"/>
          <w:szCs w:val="20"/>
        </w:rPr>
        <w:t xml:space="preserve">Andante </w:t>
      </w:r>
      <w:proofErr w:type="spellStart"/>
      <w:r w:rsidRPr="004735AA">
        <w:rPr>
          <w:sz w:val="20"/>
          <w:szCs w:val="20"/>
        </w:rPr>
        <w:t>and</w:t>
      </w:r>
      <w:proofErr w:type="spellEnd"/>
      <w:r w:rsidRPr="004735AA">
        <w:rPr>
          <w:sz w:val="20"/>
          <w:szCs w:val="20"/>
        </w:rPr>
        <w:t xml:space="preserve"> K.184 Rondo </w:t>
      </w:r>
      <w:proofErr w:type="spellStart"/>
      <w:r w:rsidRPr="004735AA">
        <w:rPr>
          <w:sz w:val="20"/>
          <w:szCs w:val="20"/>
        </w:rPr>
        <w:t>for</w:t>
      </w:r>
      <w:proofErr w:type="spellEnd"/>
      <w:r w:rsidRPr="004735AA">
        <w:rPr>
          <w:sz w:val="20"/>
          <w:szCs w:val="20"/>
        </w:rPr>
        <w:t xml:space="preserve"> </w:t>
      </w:r>
      <w:proofErr w:type="spellStart"/>
      <w:r w:rsidRPr="004735AA">
        <w:rPr>
          <w:sz w:val="20"/>
          <w:szCs w:val="20"/>
        </w:rPr>
        <w:t>flute</w:t>
      </w:r>
      <w:proofErr w:type="spellEnd"/>
      <w:r w:rsidRPr="004735AA">
        <w:rPr>
          <w:sz w:val="20"/>
          <w:szCs w:val="20"/>
        </w:rPr>
        <w:t xml:space="preserve"> </w:t>
      </w:r>
      <w:proofErr w:type="spellStart"/>
      <w:r w:rsidRPr="004735AA">
        <w:rPr>
          <w:sz w:val="20"/>
          <w:szCs w:val="20"/>
        </w:rPr>
        <w:t>and</w:t>
      </w:r>
      <w:proofErr w:type="spellEnd"/>
      <w:r w:rsidRPr="004735AA">
        <w:rPr>
          <w:sz w:val="20"/>
          <w:szCs w:val="20"/>
        </w:rPr>
        <w:t xml:space="preserve"> </w:t>
      </w:r>
      <w:proofErr w:type="spellStart"/>
      <w:r w:rsidRPr="004735AA">
        <w:rPr>
          <w:sz w:val="20"/>
          <w:szCs w:val="20"/>
        </w:rPr>
        <w:t>piano</w:t>
      </w:r>
      <w:proofErr w:type="spellEnd"/>
      <w:r w:rsidRPr="004735AA">
        <w:rPr>
          <w:sz w:val="20"/>
          <w:szCs w:val="20"/>
          <w:lang w:val="en-US"/>
        </w:rPr>
        <w:t xml:space="preserve"> of Wolfgang Amadeus Mozart is examined from the perspective of execution.</w:t>
      </w:r>
    </w:p>
    <w:p w:rsidR="0074753A" w:rsidRPr="004735AA" w:rsidRDefault="0074753A" w:rsidP="004735AA">
      <w:pPr>
        <w:spacing w:before="60" w:after="0"/>
        <w:ind w:left="0" w:right="-1" w:firstLine="567"/>
        <w:rPr>
          <w:sz w:val="20"/>
          <w:szCs w:val="20"/>
        </w:rPr>
      </w:pPr>
      <w:proofErr w:type="spellStart"/>
      <w:r w:rsidRPr="004735AA">
        <w:rPr>
          <w:b/>
          <w:sz w:val="20"/>
          <w:szCs w:val="20"/>
        </w:rPr>
        <w:t>Key</w:t>
      </w:r>
      <w:proofErr w:type="spellEnd"/>
      <w:r w:rsidRPr="004735AA">
        <w:rPr>
          <w:b/>
          <w:sz w:val="20"/>
          <w:szCs w:val="20"/>
        </w:rPr>
        <w:t xml:space="preserve"> </w:t>
      </w:r>
      <w:proofErr w:type="spellStart"/>
      <w:r w:rsidRPr="004735AA">
        <w:rPr>
          <w:b/>
          <w:sz w:val="20"/>
          <w:szCs w:val="20"/>
        </w:rPr>
        <w:t>Words</w:t>
      </w:r>
      <w:proofErr w:type="spellEnd"/>
      <w:r w:rsidRPr="004735AA">
        <w:rPr>
          <w:b/>
          <w:sz w:val="20"/>
          <w:szCs w:val="20"/>
        </w:rPr>
        <w:t xml:space="preserve">: </w:t>
      </w:r>
      <w:proofErr w:type="spellStart"/>
      <w:r w:rsidRPr="004735AA">
        <w:rPr>
          <w:sz w:val="20"/>
          <w:szCs w:val="20"/>
        </w:rPr>
        <w:t>Flute</w:t>
      </w:r>
      <w:proofErr w:type="spellEnd"/>
      <w:r w:rsidRPr="004735AA">
        <w:rPr>
          <w:sz w:val="20"/>
          <w:szCs w:val="20"/>
        </w:rPr>
        <w:t xml:space="preserve">, </w:t>
      </w:r>
      <w:proofErr w:type="spellStart"/>
      <w:r w:rsidRPr="004735AA">
        <w:rPr>
          <w:sz w:val="20"/>
          <w:szCs w:val="20"/>
        </w:rPr>
        <w:t>Classical</w:t>
      </w:r>
      <w:proofErr w:type="spellEnd"/>
      <w:r w:rsidRPr="004735AA">
        <w:rPr>
          <w:sz w:val="20"/>
          <w:szCs w:val="20"/>
        </w:rPr>
        <w:t xml:space="preserve"> </w:t>
      </w:r>
      <w:proofErr w:type="spellStart"/>
      <w:r w:rsidRPr="004735AA">
        <w:rPr>
          <w:sz w:val="20"/>
          <w:szCs w:val="20"/>
        </w:rPr>
        <w:t>periood</w:t>
      </w:r>
      <w:proofErr w:type="spellEnd"/>
      <w:r w:rsidRPr="004735AA">
        <w:rPr>
          <w:sz w:val="20"/>
          <w:szCs w:val="20"/>
        </w:rPr>
        <w:t xml:space="preserve">, </w:t>
      </w:r>
      <w:proofErr w:type="spellStart"/>
      <w:r w:rsidRPr="004735AA">
        <w:rPr>
          <w:sz w:val="20"/>
          <w:szCs w:val="20"/>
        </w:rPr>
        <w:t>performing</w:t>
      </w:r>
      <w:proofErr w:type="spellEnd"/>
      <w:r w:rsidRPr="004735AA">
        <w:rPr>
          <w:sz w:val="20"/>
          <w:szCs w:val="20"/>
        </w:rPr>
        <w:t>, Wolfgang Amadeus Mozart</w:t>
      </w:r>
    </w:p>
    <w:p w:rsidR="004735AA" w:rsidRPr="0074753A" w:rsidRDefault="004735AA" w:rsidP="004735AA">
      <w:pPr>
        <w:spacing w:before="60" w:after="0"/>
        <w:ind w:left="0" w:right="-1" w:firstLine="566"/>
        <w:jc w:val="center"/>
        <w:rPr>
          <w:sz w:val="22"/>
          <w:szCs w:val="22"/>
        </w:rPr>
      </w:pPr>
    </w:p>
    <w:p w:rsidR="0074753A" w:rsidRPr="0074753A" w:rsidRDefault="0074753A" w:rsidP="004735AA">
      <w:pPr>
        <w:pStyle w:val="ListeParagraf"/>
        <w:widowControl w:val="0"/>
        <w:numPr>
          <w:ilvl w:val="0"/>
          <w:numId w:val="7"/>
        </w:numPr>
        <w:autoSpaceDE w:val="0"/>
        <w:autoSpaceDN w:val="0"/>
        <w:spacing w:before="60" w:after="0"/>
        <w:ind w:left="0" w:right="-1" w:hanging="284"/>
        <w:contextualSpacing w:val="0"/>
        <w:mirrorIndents/>
        <w:jc w:val="center"/>
        <w:rPr>
          <w:b/>
          <w:sz w:val="22"/>
          <w:szCs w:val="22"/>
        </w:rPr>
      </w:pPr>
      <w:r w:rsidRPr="0074753A">
        <w:rPr>
          <w:b/>
          <w:sz w:val="22"/>
          <w:szCs w:val="22"/>
        </w:rPr>
        <w:t>GİRİŞ</w:t>
      </w:r>
    </w:p>
    <w:p w:rsidR="0074753A" w:rsidRPr="0074753A" w:rsidRDefault="0074753A" w:rsidP="004735AA">
      <w:pPr>
        <w:spacing w:before="60" w:after="0"/>
        <w:ind w:left="0" w:right="-1" w:firstLine="567"/>
        <w:rPr>
          <w:sz w:val="22"/>
          <w:szCs w:val="22"/>
        </w:rPr>
      </w:pPr>
      <w:r w:rsidRPr="0074753A">
        <w:rPr>
          <w:sz w:val="22"/>
          <w:szCs w:val="22"/>
        </w:rPr>
        <w:t xml:space="preserve">Wolfgang Amadeus Mozart, içinde bulunduğu dönemi yükselten eserleri ve yenilikleriyle çağdaşlarına öncülük eden, dahi olarak nitelendirilecek kadar üstün yeteneklere sahip bir bestecidir. </w:t>
      </w:r>
    </w:p>
    <w:p w:rsidR="0074753A" w:rsidRPr="0074753A" w:rsidRDefault="0074753A" w:rsidP="004735AA">
      <w:pPr>
        <w:spacing w:before="60" w:after="0"/>
        <w:ind w:left="0" w:right="-1" w:firstLine="567"/>
        <w:rPr>
          <w:sz w:val="22"/>
          <w:szCs w:val="22"/>
        </w:rPr>
      </w:pPr>
      <w:r w:rsidRPr="0074753A">
        <w:rPr>
          <w:sz w:val="22"/>
          <w:szCs w:val="22"/>
        </w:rPr>
        <w:t xml:space="preserve">Wolfgang Amadeus Mozart’ın K.315 Flüt ve Piyano için Yazdığı Andante ve K.184 Rondo İsimli Eserinin doğru algılanması, icra açısından flüt öğrencilerine ve eğitimcilerine faydalı olacak bir çalışma olması, Mozart’ın ve Klasik Dönem müziği </w:t>
      </w:r>
      <w:r w:rsidRPr="0074753A">
        <w:rPr>
          <w:sz w:val="22"/>
          <w:szCs w:val="22"/>
        </w:rPr>
        <w:lastRenderedPageBreak/>
        <w:t>karakterinin ve eserin daha anlaşılır olması açısından bu çalışma değerlendirilmelidir.</w:t>
      </w:r>
    </w:p>
    <w:p w:rsidR="0074753A" w:rsidRPr="0074753A" w:rsidRDefault="0074753A" w:rsidP="004735AA">
      <w:pPr>
        <w:spacing w:before="60" w:after="0"/>
        <w:ind w:left="0" w:right="-1" w:firstLine="567"/>
        <w:rPr>
          <w:sz w:val="22"/>
          <w:szCs w:val="22"/>
        </w:rPr>
      </w:pPr>
      <w:r w:rsidRPr="0074753A">
        <w:rPr>
          <w:sz w:val="22"/>
          <w:szCs w:val="22"/>
        </w:rPr>
        <w:t xml:space="preserve">Bu çalışmada icracıların, flüt repertuarında çok önemli eserleri bulunan Mozart’ </w:t>
      </w:r>
      <w:proofErr w:type="spellStart"/>
      <w:r w:rsidRPr="0074753A">
        <w:rPr>
          <w:sz w:val="22"/>
          <w:szCs w:val="22"/>
        </w:rPr>
        <w:t>ın</w:t>
      </w:r>
      <w:proofErr w:type="spellEnd"/>
      <w:r w:rsidRPr="0074753A">
        <w:rPr>
          <w:sz w:val="22"/>
          <w:szCs w:val="22"/>
        </w:rPr>
        <w:t xml:space="preserve"> müzikal karakteri bağlamında, Andante ve Rondo eserini daha iyi anlamaları ve icra etmeleri için çeşitli alıştırmalar ve egzersizler sunulmuştur. Çalışmanın flüt öğrencileri ve eğiticileri için faydalanılabilecek bir kaynak olması amaçlanmıştır.</w:t>
      </w:r>
    </w:p>
    <w:p w:rsidR="0074753A" w:rsidRPr="0074753A" w:rsidRDefault="0074753A" w:rsidP="004735AA">
      <w:pPr>
        <w:pStyle w:val="ListeParagraf"/>
        <w:widowControl w:val="0"/>
        <w:numPr>
          <w:ilvl w:val="0"/>
          <w:numId w:val="7"/>
        </w:numPr>
        <w:autoSpaceDE w:val="0"/>
        <w:autoSpaceDN w:val="0"/>
        <w:spacing w:before="60" w:after="0"/>
        <w:ind w:left="0" w:right="-1" w:hanging="262"/>
        <w:contextualSpacing w:val="0"/>
        <w:mirrorIndents/>
        <w:jc w:val="center"/>
        <w:rPr>
          <w:b/>
          <w:sz w:val="22"/>
          <w:szCs w:val="22"/>
        </w:rPr>
      </w:pPr>
      <w:r w:rsidRPr="0074753A">
        <w:rPr>
          <w:b/>
          <w:sz w:val="22"/>
          <w:szCs w:val="22"/>
        </w:rPr>
        <w:t>KLASİK DÖNEM</w:t>
      </w:r>
    </w:p>
    <w:p w:rsidR="0074753A" w:rsidRPr="0074753A" w:rsidRDefault="0074753A" w:rsidP="004735AA">
      <w:pPr>
        <w:spacing w:before="60" w:after="0"/>
        <w:ind w:left="0" w:right="-1" w:firstLine="567"/>
        <w:rPr>
          <w:sz w:val="22"/>
          <w:szCs w:val="22"/>
        </w:rPr>
      </w:pPr>
      <w:proofErr w:type="spellStart"/>
      <w:r w:rsidRPr="0074753A">
        <w:rPr>
          <w:sz w:val="22"/>
          <w:szCs w:val="22"/>
          <w:lang w:val="en-US"/>
        </w:rPr>
        <w:t>Klasizm</w:t>
      </w:r>
      <w:proofErr w:type="spellEnd"/>
      <w:r w:rsidRPr="0074753A">
        <w:rPr>
          <w:sz w:val="22"/>
          <w:szCs w:val="22"/>
          <w:lang w:val="en-US"/>
        </w:rPr>
        <w:t xml:space="preserve"> </w:t>
      </w:r>
      <w:proofErr w:type="spellStart"/>
      <w:r w:rsidRPr="0074753A">
        <w:rPr>
          <w:sz w:val="22"/>
          <w:szCs w:val="22"/>
          <w:lang w:val="en-US"/>
        </w:rPr>
        <w:t>Eski</w:t>
      </w:r>
      <w:proofErr w:type="spellEnd"/>
      <w:r w:rsidRPr="0074753A">
        <w:rPr>
          <w:sz w:val="22"/>
          <w:szCs w:val="22"/>
          <w:lang w:val="en-US"/>
        </w:rPr>
        <w:t xml:space="preserve"> </w:t>
      </w:r>
      <w:proofErr w:type="spellStart"/>
      <w:r w:rsidRPr="0074753A">
        <w:rPr>
          <w:sz w:val="22"/>
          <w:szCs w:val="22"/>
          <w:lang w:val="en-US"/>
        </w:rPr>
        <w:t>Yunan</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Roma </w:t>
      </w:r>
      <w:proofErr w:type="spellStart"/>
      <w:r w:rsidRPr="0074753A">
        <w:rPr>
          <w:sz w:val="22"/>
          <w:szCs w:val="22"/>
          <w:lang w:val="en-US"/>
        </w:rPr>
        <w:t>sanatındaki</w:t>
      </w:r>
      <w:proofErr w:type="spellEnd"/>
      <w:r w:rsidRPr="0074753A">
        <w:rPr>
          <w:sz w:val="22"/>
          <w:szCs w:val="22"/>
          <w:lang w:val="en-US"/>
        </w:rPr>
        <w:t xml:space="preserve"> </w:t>
      </w:r>
      <w:proofErr w:type="spellStart"/>
      <w:r w:rsidRPr="0074753A">
        <w:rPr>
          <w:sz w:val="22"/>
          <w:szCs w:val="22"/>
          <w:lang w:val="en-US"/>
        </w:rPr>
        <w:t>klasikleşmiş</w:t>
      </w:r>
      <w:proofErr w:type="spellEnd"/>
      <w:r w:rsidRPr="0074753A">
        <w:rPr>
          <w:sz w:val="22"/>
          <w:szCs w:val="22"/>
          <w:lang w:val="en-US"/>
        </w:rPr>
        <w:t xml:space="preserve"> </w:t>
      </w:r>
      <w:proofErr w:type="spellStart"/>
      <w:r w:rsidRPr="0074753A">
        <w:rPr>
          <w:sz w:val="22"/>
          <w:szCs w:val="22"/>
          <w:lang w:val="en-US"/>
        </w:rPr>
        <w:t>geleneği</w:t>
      </w:r>
      <w:proofErr w:type="spellEnd"/>
      <w:r w:rsidRPr="0074753A">
        <w:rPr>
          <w:sz w:val="22"/>
          <w:szCs w:val="22"/>
          <w:lang w:val="en-US"/>
        </w:rPr>
        <w:t xml:space="preserve"> </w:t>
      </w:r>
      <w:proofErr w:type="spellStart"/>
      <w:r w:rsidRPr="0074753A">
        <w:rPr>
          <w:sz w:val="22"/>
          <w:szCs w:val="22"/>
          <w:lang w:val="en-US"/>
        </w:rPr>
        <w:t>yeniden</w:t>
      </w:r>
      <w:proofErr w:type="spellEnd"/>
      <w:r w:rsidRPr="0074753A">
        <w:rPr>
          <w:sz w:val="22"/>
          <w:szCs w:val="22"/>
          <w:lang w:val="en-US"/>
        </w:rPr>
        <w:t xml:space="preserve"> </w:t>
      </w:r>
      <w:proofErr w:type="spellStart"/>
      <w:r w:rsidRPr="0074753A">
        <w:rPr>
          <w:sz w:val="22"/>
          <w:szCs w:val="22"/>
          <w:lang w:val="en-US"/>
        </w:rPr>
        <w:t>yaratmaya</w:t>
      </w:r>
      <w:proofErr w:type="spellEnd"/>
      <w:r w:rsidRPr="0074753A">
        <w:rPr>
          <w:sz w:val="22"/>
          <w:szCs w:val="22"/>
          <w:lang w:val="en-US"/>
        </w:rPr>
        <w:t xml:space="preserve"> </w:t>
      </w:r>
      <w:proofErr w:type="spellStart"/>
      <w:r w:rsidRPr="0074753A">
        <w:rPr>
          <w:sz w:val="22"/>
          <w:szCs w:val="22"/>
          <w:lang w:val="en-US"/>
        </w:rPr>
        <w:t>çalışmak</w:t>
      </w:r>
      <w:proofErr w:type="spellEnd"/>
      <w:r w:rsidRPr="0074753A">
        <w:rPr>
          <w:sz w:val="22"/>
          <w:szCs w:val="22"/>
          <w:lang w:val="en-US"/>
        </w:rPr>
        <w:t xml:space="preserve">, </w:t>
      </w:r>
      <w:proofErr w:type="spellStart"/>
      <w:r w:rsidRPr="0074753A">
        <w:rPr>
          <w:sz w:val="22"/>
          <w:szCs w:val="22"/>
          <w:lang w:val="en-US"/>
        </w:rPr>
        <w:t>klasik</w:t>
      </w:r>
      <w:proofErr w:type="spellEnd"/>
      <w:r w:rsidRPr="0074753A">
        <w:rPr>
          <w:sz w:val="22"/>
          <w:szCs w:val="22"/>
          <w:lang w:val="en-US"/>
        </w:rPr>
        <w:t xml:space="preserve"> </w:t>
      </w:r>
      <w:proofErr w:type="spellStart"/>
      <w:r w:rsidRPr="0074753A">
        <w:rPr>
          <w:sz w:val="22"/>
          <w:szCs w:val="22"/>
          <w:lang w:val="en-US"/>
        </w:rPr>
        <w:t>değerleri</w:t>
      </w:r>
      <w:proofErr w:type="spellEnd"/>
      <w:r w:rsidRPr="0074753A">
        <w:rPr>
          <w:sz w:val="22"/>
          <w:szCs w:val="22"/>
          <w:lang w:val="en-US"/>
        </w:rPr>
        <w:t xml:space="preserve"> </w:t>
      </w:r>
      <w:proofErr w:type="spellStart"/>
      <w:r w:rsidRPr="0074753A">
        <w:rPr>
          <w:sz w:val="22"/>
          <w:szCs w:val="22"/>
          <w:lang w:val="en-US"/>
        </w:rPr>
        <w:t>örnek</w:t>
      </w:r>
      <w:proofErr w:type="spellEnd"/>
      <w:r w:rsidRPr="0074753A">
        <w:rPr>
          <w:sz w:val="22"/>
          <w:szCs w:val="22"/>
          <w:lang w:val="en-US"/>
        </w:rPr>
        <w:t xml:space="preserve"> </w:t>
      </w:r>
      <w:proofErr w:type="spellStart"/>
      <w:r w:rsidRPr="0074753A">
        <w:rPr>
          <w:sz w:val="22"/>
          <w:szCs w:val="22"/>
          <w:lang w:val="en-US"/>
        </w:rPr>
        <w:t>alıp</w:t>
      </w:r>
      <w:proofErr w:type="spellEnd"/>
      <w:r w:rsidRPr="0074753A">
        <w:rPr>
          <w:sz w:val="22"/>
          <w:szCs w:val="22"/>
          <w:lang w:val="en-US"/>
        </w:rPr>
        <w:t xml:space="preserve">, </w:t>
      </w:r>
      <w:proofErr w:type="spellStart"/>
      <w:r w:rsidRPr="0074753A">
        <w:rPr>
          <w:sz w:val="22"/>
          <w:szCs w:val="22"/>
          <w:lang w:val="en-US"/>
        </w:rPr>
        <w:t>aynı</w:t>
      </w:r>
      <w:proofErr w:type="spellEnd"/>
      <w:r w:rsidRPr="0074753A">
        <w:rPr>
          <w:sz w:val="22"/>
          <w:szCs w:val="22"/>
          <w:lang w:val="en-US"/>
        </w:rPr>
        <w:t xml:space="preserve"> </w:t>
      </w:r>
      <w:proofErr w:type="spellStart"/>
      <w:r w:rsidRPr="0074753A">
        <w:rPr>
          <w:sz w:val="22"/>
          <w:szCs w:val="22"/>
          <w:lang w:val="en-US"/>
        </w:rPr>
        <w:t>kusursuzlukta</w:t>
      </w:r>
      <w:proofErr w:type="spellEnd"/>
      <w:r w:rsidRPr="0074753A">
        <w:rPr>
          <w:sz w:val="22"/>
          <w:szCs w:val="22"/>
          <w:lang w:val="en-US"/>
        </w:rPr>
        <w:t xml:space="preserve">, </w:t>
      </w:r>
      <w:proofErr w:type="spellStart"/>
      <w:r w:rsidRPr="0074753A">
        <w:rPr>
          <w:sz w:val="22"/>
          <w:szCs w:val="22"/>
          <w:lang w:val="en-US"/>
        </w:rPr>
        <w:t>yüzyıllar</w:t>
      </w:r>
      <w:proofErr w:type="spellEnd"/>
      <w:r w:rsidRPr="0074753A">
        <w:rPr>
          <w:sz w:val="22"/>
          <w:szCs w:val="22"/>
          <w:lang w:val="en-US"/>
        </w:rPr>
        <w:t xml:space="preserve"> </w:t>
      </w:r>
      <w:proofErr w:type="spellStart"/>
      <w:r w:rsidRPr="0074753A">
        <w:rPr>
          <w:sz w:val="22"/>
          <w:szCs w:val="22"/>
          <w:lang w:val="en-US"/>
        </w:rPr>
        <w:t>boyu</w:t>
      </w:r>
      <w:proofErr w:type="spellEnd"/>
      <w:r w:rsidRPr="0074753A">
        <w:rPr>
          <w:sz w:val="22"/>
          <w:szCs w:val="22"/>
          <w:lang w:val="en-US"/>
        </w:rPr>
        <w:t xml:space="preserve"> </w:t>
      </w:r>
      <w:proofErr w:type="spellStart"/>
      <w:r w:rsidRPr="0074753A">
        <w:rPr>
          <w:sz w:val="22"/>
          <w:szCs w:val="22"/>
          <w:lang w:val="en-US"/>
        </w:rPr>
        <w:t>değerini</w:t>
      </w:r>
      <w:proofErr w:type="spellEnd"/>
      <w:r w:rsidRPr="0074753A">
        <w:rPr>
          <w:sz w:val="22"/>
          <w:szCs w:val="22"/>
          <w:lang w:val="en-US"/>
        </w:rPr>
        <w:t xml:space="preserve"> </w:t>
      </w:r>
      <w:proofErr w:type="spellStart"/>
      <w:r w:rsidRPr="0074753A">
        <w:rPr>
          <w:sz w:val="22"/>
          <w:szCs w:val="22"/>
          <w:lang w:val="en-US"/>
        </w:rPr>
        <w:t>koruyan</w:t>
      </w:r>
      <w:proofErr w:type="spellEnd"/>
      <w:r w:rsidRPr="0074753A">
        <w:rPr>
          <w:sz w:val="22"/>
          <w:szCs w:val="22"/>
          <w:lang w:val="en-US"/>
        </w:rPr>
        <w:t xml:space="preserve">, </w:t>
      </w:r>
      <w:proofErr w:type="spellStart"/>
      <w:r w:rsidRPr="0074753A">
        <w:rPr>
          <w:sz w:val="22"/>
          <w:szCs w:val="22"/>
          <w:lang w:val="en-US"/>
        </w:rPr>
        <w:t>güncelliğini</w:t>
      </w:r>
      <w:proofErr w:type="spellEnd"/>
      <w:r w:rsidRPr="0074753A">
        <w:rPr>
          <w:sz w:val="22"/>
          <w:szCs w:val="22"/>
          <w:lang w:val="en-US"/>
        </w:rPr>
        <w:t xml:space="preserve"> </w:t>
      </w:r>
      <w:proofErr w:type="spellStart"/>
      <w:r w:rsidRPr="0074753A">
        <w:rPr>
          <w:sz w:val="22"/>
          <w:szCs w:val="22"/>
          <w:lang w:val="en-US"/>
        </w:rPr>
        <w:t>yitirmeyen</w:t>
      </w:r>
      <w:proofErr w:type="spellEnd"/>
      <w:r w:rsidRPr="0074753A">
        <w:rPr>
          <w:sz w:val="22"/>
          <w:szCs w:val="22"/>
          <w:lang w:val="en-US"/>
        </w:rPr>
        <w:t xml:space="preserve"> </w:t>
      </w:r>
      <w:proofErr w:type="spellStart"/>
      <w:r w:rsidRPr="0074753A">
        <w:rPr>
          <w:sz w:val="22"/>
          <w:szCs w:val="22"/>
          <w:lang w:val="en-US"/>
        </w:rPr>
        <w:t>yapıtlar</w:t>
      </w:r>
      <w:proofErr w:type="spellEnd"/>
      <w:r w:rsidRPr="0074753A">
        <w:rPr>
          <w:sz w:val="22"/>
          <w:szCs w:val="22"/>
          <w:lang w:val="en-US"/>
        </w:rPr>
        <w:t xml:space="preserve"> </w:t>
      </w:r>
      <w:proofErr w:type="spellStart"/>
      <w:r w:rsidRPr="0074753A">
        <w:rPr>
          <w:sz w:val="22"/>
          <w:szCs w:val="22"/>
          <w:lang w:val="en-US"/>
        </w:rPr>
        <w:t>ortaya</w:t>
      </w:r>
      <w:proofErr w:type="spellEnd"/>
      <w:r w:rsidRPr="0074753A">
        <w:rPr>
          <w:sz w:val="22"/>
          <w:szCs w:val="22"/>
          <w:lang w:val="en-US"/>
        </w:rPr>
        <w:t xml:space="preserve"> </w:t>
      </w:r>
      <w:proofErr w:type="spellStart"/>
      <w:r w:rsidRPr="0074753A">
        <w:rPr>
          <w:sz w:val="22"/>
          <w:szCs w:val="22"/>
          <w:lang w:val="en-US"/>
        </w:rPr>
        <w:t>koymak</w:t>
      </w:r>
      <w:proofErr w:type="spellEnd"/>
      <w:r w:rsidRPr="0074753A">
        <w:rPr>
          <w:sz w:val="22"/>
          <w:szCs w:val="22"/>
          <w:lang w:val="en-US"/>
        </w:rPr>
        <w:t xml:space="preserve"> </w:t>
      </w:r>
      <w:proofErr w:type="spellStart"/>
      <w:r w:rsidRPr="0074753A">
        <w:rPr>
          <w:sz w:val="22"/>
          <w:szCs w:val="22"/>
          <w:lang w:val="en-US"/>
        </w:rPr>
        <w:t>anlamına</w:t>
      </w:r>
      <w:proofErr w:type="spellEnd"/>
      <w:r w:rsidRPr="0074753A">
        <w:rPr>
          <w:sz w:val="22"/>
          <w:szCs w:val="22"/>
          <w:lang w:val="en-US"/>
        </w:rPr>
        <w:t xml:space="preserve"> </w:t>
      </w:r>
      <w:proofErr w:type="spellStart"/>
      <w:r w:rsidRPr="0074753A">
        <w:rPr>
          <w:sz w:val="22"/>
          <w:szCs w:val="22"/>
          <w:lang w:val="en-US"/>
        </w:rPr>
        <w:t>gelmektedir</w:t>
      </w:r>
      <w:proofErr w:type="spellEnd"/>
      <w:r w:rsidRPr="0074753A">
        <w:rPr>
          <w:sz w:val="22"/>
          <w:szCs w:val="22"/>
          <w:lang w:val="en-US"/>
        </w:rPr>
        <w:t>.</w:t>
      </w:r>
      <w:r w:rsidRPr="0074753A">
        <w:rPr>
          <w:sz w:val="22"/>
          <w:szCs w:val="22"/>
          <w:vertAlign w:val="superscript"/>
          <w:lang w:val="en-US"/>
        </w:rPr>
        <w:footnoteReference w:id="2"/>
      </w:r>
      <w:r w:rsidRPr="0074753A">
        <w:rPr>
          <w:sz w:val="22"/>
          <w:szCs w:val="22"/>
          <w:lang w:val="en-US"/>
        </w:rPr>
        <w:t xml:space="preserve"> </w:t>
      </w:r>
      <w:r w:rsidRPr="0074753A">
        <w:rPr>
          <w:sz w:val="22"/>
          <w:szCs w:val="22"/>
        </w:rPr>
        <w:t xml:space="preserve">İnsanlık tarihinde toplumsal yaşamı düzenleyen değerler, gün gelip </w:t>
      </w:r>
      <w:proofErr w:type="spellStart"/>
      <w:r w:rsidRPr="0074753A">
        <w:rPr>
          <w:sz w:val="22"/>
          <w:szCs w:val="22"/>
        </w:rPr>
        <w:t>yetersizleşerek</w:t>
      </w:r>
      <w:proofErr w:type="spellEnd"/>
      <w:r w:rsidRPr="0074753A">
        <w:rPr>
          <w:sz w:val="22"/>
          <w:szCs w:val="22"/>
        </w:rPr>
        <w:t xml:space="preserve"> canlılığını yitirince, yeni bir düzene kılavuzluk edecek düşünceler aranır.</w:t>
      </w:r>
    </w:p>
    <w:p w:rsidR="0074753A" w:rsidRPr="0074753A" w:rsidRDefault="0074753A" w:rsidP="004735AA">
      <w:pPr>
        <w:spacing w:before="60" w:after="0"/>
        <w:ind w:left="0" w:right="-1" w:firstLine="567"/>
        <w:rPr>
          <w:sz w:val="22"/>
          <w:szCs w:val="22"/>
        </w:rPr>
      </w:pPr>
      <w:r w:rsidRPr="0074753A">
        <w:rPr>
          <w:sz w:val="22"/>
          <w:szCs w:val="22"/>
        </w:rPr>
        <w:t xml:space="preserve">18. yüzyılın ikinci yarısı, işte bu düzen özlemini temsil eder. Bu döneme Aydınlanma Çağı da denir. </w:t>
      </w:r>
    </w:p>
    <w:p w:rsidR="0074753A" w:rsidRPr="0074753A" w:rsidRDefault="0074753A" w:rsidP="004735AA">
      <w:pPr>
        <w:spacing w:before="60" w:after="0"/>
        <w:ind w:left="0" w:right="-1" w:firstLine="567"/>
        <w:rPr>
          <w:iCs/>
          <w:sz w:val="22"/>
          <w:szCs w:val="22"/>
        </w:rPr>
      </w:pPr>
      <w:r w:rsidRPr="0074753A">
        <w:rPr>
          <w:iCs/>
          <w:sz w:val="22"/>
          <w:szCs w:val="22"/>
        </w:rPr>
        <w:t>Aydınlanma Felsefesinin bireyi kutsayan eşitlikçi, özgürlükçü tavrı, toplumsal hayatı da yeniden şekillendirmiştir. Her bireyin eşit haklara sahip olması gerektiği düşüncesiyle, tüm kurumların her bireye eşit derecede hizmet etmesi öngörülmüş, bunun sanat yaşamına yansıması ise, artık yavaş yavaş orta sınıfın da sanata dahil edilmesi şeklinde olmuştur. Yani sanat sadece soylulara, seçkin kişilere değil, genel halk kitlelerine de hitap etmelidir. Örneğin ilk kez bu dönemde büyük konser salonlarında halka hitap eden konserler yapılmıştır. Bu konserlerde sadece eğitimli müzisyenler değil, orta sınıfa ait amatör yorumcular da yer almaya başlamışlardır. Çünkü sanat artık daha yalın, daha duru ve daha kolay anlaşılır bir niteliğe bürünmüştür; fakat soylu ve zarif düşüncesinden de ödün vermeden.</w:t>
      </w:r>
      <w:r w:rsidRPr="0074753A">
        <w:rPr>
          <w:iCs/>
          <w:sz w:val="22"/>
          <w:szCs w:val="22"/>
          <w:vertAlign w:val="superscript"/>
        </w:rPr>
        <w:footnoteReference w:id="3"/>
      </w:r>
      <w:r w:rsidRPr="0074753A">
        <w:rPr>
          <w:iCs/>
          <w:sz w:val="22"/>
          <w:szCs w:val="22"/>
        </w:rPr>
        <w:t xml:space="preserve"> </w:t>
      </w:r>
    </w:p>
    <w:p w:rsidR="0074753A" w:rsidRPr="0074753A" w:rsidRDefault="0074753A" w:rsidP="004735AA">
      <w:pPr>
        <w:spacing w:before="60" w:after="0"/>
        <w:ind w:left="0" w:right="-1" w:firstLine="567"/>
        <w:rPr>
          <w:sz w:val="22"/>
          <w:szCs w:val="22"/>
          <w:lang w:val="en-US"/>
        </w:rPr>
      </w:pPr>
      <w:proofErr w:type="spellStart"/>
      <w:r w:rsidRPr="0074753A">
        <w:rPr>
          <w:sz w:val="22"/>
          <w:szCs w:val="22"/>
          <w:lang w:val="en-US"/>
        </w:rPr>
        <w:t>Tarihsel</w:t>
      </w:r>
      <w:proofErr w:type="spellEnd"/>
      <w:r w:rsidRPr="0074753A">
        <w:rPr>
          <w:sz w:val="22"/>
          <w:szCs w:val="22"/>
          <w:lang w:val="en-US"/>
        </w:rPr>
        <w:t xml:space="preserve"> </w:t>
      </w:r>
      <w:proofErr w:type="spellStart"/>
      <w:r w:rsidRPr="0074753A">
        <w:rPr>
          <w:sz w:val="22"/>
          <w:szCs w:val="22"/>
          <w:lang w:val="en-US"/>
        </w:rPr>
        <w:t>müziğin</w:t>
      </w:r>
      <w:proofErr w:type="spellEnd"/>
      <w:r w:rsidRPr="0074753A">
        <w:rPr>
          <w:sz w:val="22"/>
          <w:szCs w:val="22"/>
          <w:lang w:val="en-US"/>
        </w:rPr>
        <w:t xml:space="preserve"> </w:t>
      </w:r>
      <w:proofErr w:type="spellStart"/>
      <w:r w:rsidRPr="0074753A">
        <w:rPr>
          <w:sz w:val="22"/>
          <w:szCs w:val="22"/>
          <w:lang w:val="en-US"/>
        </w:rPr>
        <w:t>gelişim</w:t>
      </w:r>
      <w:proofErr w:type="spellEnd"/>
      <w:r w:rsidRPr="0074753A">
        <w:rPr>
          <w:sz w:val="22"/>
          <w:szCs w:val="22"/>
          <w:lang w:val="en-US"/>
        </w:rPr>
        <w:t xml:space="preserve"> </w:t>
      </w:r>
      <w:proofErr w:type="spellStart"/>
      <w:r w:rsidRPr="0074753A">
        <w:rPr>
          <w:sz w:val="22"/>
          <w:szCs w:val="22"/>
          <w:lang w:val="en-US"/>
        </w:rPr>
        <w:t>evrelerinde</w:t>
      </w:r>
      <w:proofErr w:type="spellEnd"/>
      <w:r w:rsidRPr="0074753A">
        <w:rPr>
          <w:sz w:val="22"/>
          <w:szCs w:val="22"/>
          <w:lang w:val="en-US"/>
        </w:rPr>
        <w:t xml:space="preserve">, </w:t>
      </w:r>
      <w:proofErr w:type="spellStart"/>
      <w:r w:rsidRPr="0074753A">
        <w:rPr>
          <w:sz w:val="22"/>
          <w:szCs w:val="22"/>
          <w:lang w:val="en-US"/>
        </w:rPr>
        <w:t>Aydınlanma</w:t>
      </w:r>
      <w:proofErr w:type="spellEnd"/>
      <w:r w:rsidRPr="0074753A">
        <w:rPr>
          <w:sz w:val="22"/>
          <w:szCs w:val="22"/>
        </w:rPr>
        <w:t xml:space="preserve"> </w:t>
      </w:r>
      <w:proofErr w:type="spellStart"/>
      <w:r w:rsidRPr="0074753A">
        <w:rPr>
          <w:sz w:val="22"/>
          <w:szCs w:val="22"/>
          <w:lang w:val="en-US"/>
        </w:rPr>
        <w:t>dönemiyle</w:t>
      </w:r>
      <w:proofErr w:type="spellEnd"/>
      <w:r w:rsidRPr="0074753A">
        <w:rPr>
          <w:sz w:val="22"/>
          <w:szCs w:val="22"/>
          <w:lang w:val="en-US"/>
        </w:rPr>
        <w:t xml:space="preserve"> </w:t>
      </w:r>
      <w:proofErr w:type="spellStart"/>
      <w:r w:rsidRPr="0074753A">
        <w:rPr>
          <w:sz w:val="22"/>
          <w:szCs w:val="22"/>
          <w:lang w:val="en-US"/>
        </w:rPr>
        <w:t>beraber</w:t>
      </w:r>
      <w:proofErr w:type="spellEnd"/>
      <w:r w:rsidRPr="0074753A">
        <w:rPr>
          <w:sz w:val="22"/>
          <w:szCs w:val="22"/>
          <w:lang w:val="en-US"/>
        </w:rPr>
        <w:t xml:space="preserve"> </w:t>
      </w:r>
      <w:proofErr w:type="spellStart"/>
      <w:r w:rsidRPr="0074753A">
        <w:rPr>
          <w:sz w:val="22"/>
          <w:szCs w:val="22"/>
          <w:lang w:val="en-US"/>
        </w:rPr>
        <w:t>özgürleşen</w:t>
      </w:r>
      <w:proofErr w:type="spellEnd"/>
      <w:r w:rsidRPr="0074753A">
        <w:rPr>
          <w:sz w:val="22"/>
          <w:szCs w:val="22"/>
          <w:lang w:val="en-US"/>
        </w:rPr>
        <w:t xml:space="preserve"> </w:t>
      </w:r>
      <w:proofErr w:type="spellStart"/>
      <w:r w:rsidRPr="0074753A">
        <w:rPr>
          <w:sz w:val="22"/>
          <w:szCs w:val="22"/>
          <w:lang w:val="en-US"/>
        </w:rPr>
        <w:t>sanatçılar</w:t>
      </w:r>
      <w:proofErr w:type="spellEnd"/>
      <w:r w:rsidRPr="0074753A">
        <w:rPr>
          <w:sz w:val="22"/>
          <w:szCs w:val="22"/>
          <w:lang w:val="en-US"/>
        </w:rPr>
        <w:t xml:space="preserve">, </w:t>
      </w:r>
      <w:proofErr w:type="spellStart"/>
      <w:r w:rsidRPr="0074753A">
        <w:rPr>
          <w:sz w:val="22"/>
          <w:szCs w:val="22"/>
          <w:lang w:val="en-US"/>
        </w:rPr>
        <w:t>hümanist</w:t>
      </w:r>
      <w:proofErr w:type="spellEnd"/>
      <w:r w:rsidRPr="0074753A">
        <w:rPr>
          <w:sz w:val="22"/>
          <w:szCs w:val="22"/>
          <w:lang w:val="en-US"/>
        </w:rPr>
        <w:t xml:space="preserve"> </w:t>
      </w:r>
      <w:proofErr w:type="spellStart"/>
      <w:r w:rsidRPr="0074753A">
        <w:rPr>
          <w:sz w:val="22"/>
          <w:szCs w:val="22"/>
          <w:lang w:val="en-US"/>
        </w:rPr>
        <w:t>değerleri</w:t>
      </w:r>
      <w:proofErr w:type="spellEnd"/>
      <w:r w:rsidRPr="0074753A">
        <w:rPr>
          <w:sz w:val="22"/>
          <w:szCs w:val="22"/>
          <w:lang w:val="en-US"/>
        </w:rPr>
        <w:t xml:space="preserve"> </w:t>
      </w:r>
      <w:proofErr w:type="spellStart"/>
      <w:r w:rsidRPr="0074753A">
        <w:rPr>
          <w:sz w:val="22"/>
          <w:szCs w:val="22"/>
          <w:lang w:val="en-US"/>
        </w:rPr>
        <w:t>doğal</w:t>
      </w:r>
      <w:proofErr w:type="spellEnd"/>
      <w:r w:rsidRPr="0074753A">
        <w:rPr>
          <w:sz w:val="22"/>
          <w:szCs w:val="22"/>
          <w:lang w:val="en-US"/>
        </w:rPr>
        <w:t xml:space="preserve"> </w:t>
      </w:r>
      <w:proofErr w:type="spellStart"/>
      <w:r w:rsidRPr="0074753A">
        <w:rPr>
          <w:sz w:val="22"/>
          <w:szCs w:val="22"/>
          <w:lang w:val="en-US"/>
        </w:rPr>
        <w:t>olarak</w:t>
      </w:r>
      <w:proofErr w:type="spellEnd"/>
      <w:r w:rsidRPr="0074753A">
        <w:rPr>
          <w:sz w:val="22"/>
          <w:szCs w:val="22"/>
          <w:lang w:val="en-US"/>
        </w:rPr>
        <w:t xml:space="preserve"> </w:t>
      </w:r>
      <w:proofErr w:type="spellStart"/>
      <w:r w:rsidRPr="0074753A">
        <w:rPr>
          <w:sz w:val="22"/>
          <w:szCs w:val="22"/>
          <w:lang w:val="en-US"/>
        </w:rPr>
        <w:t>sanat</w:t>
      </w:r>
      <w:proofErr w:type="spellEnd"/>
      <w:r w:rsidRPr="0074753A">
        <w:rPr>
          <w:sz w:val="22"/>
          <w:szCs w:val="22"/>
          <w:lang w:val="en-US"/>
        </w:rPr>
        <w:t xml:space="preserve"> </w:t>
      </w:r>
      <w:proofErr w:type="spellStart"/>
      <w:r w:rsidRPr="0074753A">
        <w:rPr>
          <w:sz w:val="22"/>
          <w:szCs w:val="22"/>
          <w:lang w:val="en-US"/>
        </w:rPr>
        <w:t>eserlerine</w:t>
      </w:r>
      <w:proofErr w:type="spellEnd"/>
      <w:r w:rsidRPr="0074753A">
        <w:rPr>
          <w:sz w:val="22"/>
          <w:szCs w:val="22"/>
          <w:lang w:val="en-US"/>
        </w:rPr>
        <w:t xml:space="preserve"> de </w:t>
      </w:r>
      <w:proofErr w:type="spellStart"/>
      <w:r w:rsidRPr="0074753A">
        <w:rPr>
          <w:sz w:val="22"/>
          <w:szCs w:val="22"/>
          <w:lang w:val="en-US"/>
        </w:rPr>
        <w:t>yansıtmışlardır</w:t>
      </w:r>
      <w:proofErr w:type="spellEnd"/>
      <w:r w:rsidRPr="0074753A">
        <w:rPr>
          <w:sz w:val="22"/>
          <w:szCs w:val="22"/>
          <w:lang w:val="en-US"/>
        </w:rPr>
        <w:t xml:space="preserve">. </w:t>
      </w:r>
      <w:proofErr w:type="spellStart"/>
      <w:r w:rsidRPr="0074753A">
        <w:rPr>
          <w:sz w:val="22"/>
          <w:szCs w:val="22"/>
          <w:lang w:val="en-US"/>
        </w:rPr>
        <w:t>Klasik</w:t>
      </w:r>
      <w:proofErr w:type="spellEnd"/>
      <w:r w:rsidRPr="0074753A">
        <w:rPr>
          <w:sz w:val="22"/>
          <w:szCs w:val="22"/>
          <w:lang w:val="en-US"/>
        </w:rPr>
        <w:t xml:space="preserve"> </w:t>
      </w:r>
      <w:proofErr w:type="spellStart"/>
      <w:r w:rsidRPr="0074753A">
        <w:rPr>
          <w:sz w:val="22"/>
          <w:szCs w:val="22"/>
          <w:lang w:val="en-US"/>
        </w:rPr>
        <w:t>Dönem</w:t>
      </w:r>
      <w:proofErr w:type="spellEnd"/>
      <w:r w:rsidRPr="0074753A">
        <w:rPr>
          <w:sz w:val="22"/>
          <w:szCs w:val="22"/>
          <w:lang w:val="en-US"/>
        </w:rPr>
        <w:t xml:space="preserve">; </w:t>
      </w:r>
      <w:proofErr w:type="spellStart"/>
      <w:r w:rsidRPr="0074753A">
        <w:rPr>
          <w:sz w:val="22"/>
          <w:szCs w:val="22"/>
          <w:lang w:val="en-US"/>
        </w:rPr>
        <w:t>öncesinde</w:t>
      </w:r>
      <w:proofErr w:type="spellEnd"/>
      <w:r w:rsidRPr="0074753A">
        <w:rPr>
          <w:sz w:val="22"/>
          <w:szCs w:val="22"/>
          <w:lang w:val="en-US"/>
        </w:rPr>
        <w:t xml:space="preserve"> </w:t>
      </w:r>
      <w:proofErr w:type="spellStart"/>
      <w:r w:rsidRPr="0074753A">
        <w:rPr>
          <w:sz w:val="22"/>
          <w:szCs w:val="22"/>
          <w:lang w:val="en-US"/>
        </w:rPr>
        <w:t>yaşanan</w:t>
      </w:r>
      <w:proofErr w:type="spellEnd"/>
      <w:r w:rsidRPr="0074753A">
        <w:rPr>
          <w:sz w:val="22"/>
          <w:szCs w:val="22"/>
          <w:lang w:val="en-US"/>
        </w:rPr>
        <w:t xml:space="preserve"> </w:t>
      </w:r>
      <w:proofErr w:type="spellStart"/>
      <w:r w:rsidRPr="0074753A">
        <w:rPr>
          <w:sz w:val="22"/>
          <w:szCs w:val="22"/>
          <w:lang w:val="en-US"/>
        </w:rPr>
        <w:t>Barok</w:t>
      </w:r>
      <w:proofErr w:type="spellEnd"/>
      <w:r w:rsidRPr="0074753A">
        <w:rPr>
          <w:sz w:val="22"/>
          <w:szCs w:val="22"/>
          <w:lang w:val="en-US"/>
        </w:rPr>
        <w:t xml:space="preserve"> </w:t>
      </w:r>
      <w:proofErr w:type="spellStart"/>
      <w:r w:rsidRPr="0074753A">
        <w:rPr>
          <w:sz w:val="22"/>
          <w:szCs w:val="22"/>
          <w:lang w:val="en-US"/>
        </w:rPr>
        <w:t>Dönem’den</w:t>
      </w:r>
      <w:proofErr w:type="spellEnd"/>
      <w:r w:rsidRPr="0074753A">
        <w:rPr>
          <w:sz w:val="22"/>
          <w:szCs w:val="22"/>
          <w:lang w:val="en-US"/>
        </w:rPr>
        <w:t xml:space="preserve"> </w:t>
      </w:r>
      <w:proofErr w:type="spellStart"/>
      <w:r w:rsidRPr="0074753A">
        <w:rPr>
          <w:sz w:val="22"/>
          <w:szCs w:val="22"/>
          <w:lang w:val="en-US"/>
        </w:rPr>
        <w:t>etkilenen</w:t>
      </w:r>
      <w:proofErr w:type="spellEnd"/>
      <w:r w:rsidRPr="0074753A">
        <w:rPr>
          <w:sz w:val="22"/>
          <w:szCs w:val="22"/>
          <w:lang w:val="en-US"/>
        </w:rPr>
        <w:t xml:space="preserve">, </w:t>
      </w:r>
      <w:proofErr w:type="spellStart"/>
      <w:r w:rsidRPr="0074753A">
        <w:rPr>
          <w:sz w:val="22"/>
          <w:szCs w:val="22"/>
          <w:lang w:val="en-US"/>
        </w:rPr>
        <w:t>sonrasında</w:t>
      </w:r>
      <w:proofErr w:type="spellEnd"/>
      <w:r w:rsidRPr="0074753A">
        <w:rPr>
          <w:sz w:val="22"/>
          <w:szCs w:val="22"/>
          <w:lang w:val="en-US"/>
        </w:rPr>
        <w:t xml:space="preserve"> </w:t>
      </w:r>
      <w:proofErr w:type="spellStart"/>
      <w:r w:rsidRPr="0074753A">
        <w:rPr>
          <w:sz w:val="22"/>
          <w:szCs w:val="22"/>
          <w:lang w:val="en-US"/>
        </w:rPr>
        <w:t>yaşanacak</w:t>
      </w:r>
      <w:proofErr w:type="spellEnd"/>
      <w:r w:rsidRPr="0074753A">
        <w:rPr>
          <w:sz w:val="22"/>
          <w:szCs w:val="22"/>
          <w:lang w:val="en-US"/>
        </w:rPr>
        <w:t xml:space="preserve"> </w:t>
      </w:r>
      <w:proofErr w:type="spellStart"/>
      <w:r w:rsidRPr="0074753A">
        <w:rPr>
          <w:sz w:val="22"/>
          <w:szCs w:val="22"/>
          <w:lang w:val="en-US"/>
        </w:rPr>
        <w:t>olan</w:t>
      </w:r>
      <w:proofErr w:type="spellEnd"/>
      <w:r w:rsidRPr="0074753A">
        <w:rPr>
          <w:sz w:val="22"/>
          <w:szCs w:val="22"/>
          <w:lang w:val="en-US"/>
        </w:rPr>
        <w:t xml:space="preserve"> </w:t>
      </w:r>
      <w:proofErr w:type="spellStart"/>
      <w:r w:rsidRPr="0074753A">
        <w:rPr>
          <w:sz w:val="22"/>
          <w:szCs w:val="22"/>
          <w:lang w:val="en-US"/>
        </w:rPr>
        <w:t>Romantik</w:t>
      </w:r>
      <w:proofErr w:type="spellEnd"/>
      <w:r w:rsidRPr="0074753A">
        <w:rPr>
          <w:sz w:val="22"/>
          <w:szCs w:val="22"/>
          <w:lang w:val="en-US"/>
        </w:rPr>
        <w:t xml:space="preserve"> </w:t>
      </w:r>
      <w:proofErr w:type="spellStart"/>
      <w:r w:rsidRPr="0074753A">
        <w:rPr>
          <w:sz w:val="22"/>
          <w:szCs w:val="22"/>
          <w:lang w:val="en-US"/>
        </w:rPr>
        <w:t>Dönemi</w:t>
      </w:r>
      <w:proofErr w:type="spellEnd"/>
      <w:r w:rsidRPr="0074753A">
        <w:rPr>
          <w:sz w:val="22"/>
          <w:szCs w:val="22"/>
          <w:lang w:val="en-US"/>
        </w:rPr>
        <w:t xml:space="preserve"> </w:t>
      </w:r>
      <w:proofErr w:type="spellStart"/>
      <w:r w:rsidRPr="0074753A">
        <w:rPr>
          <w:sz w:val="22"/>
          <w:szCs w:val="22"/>
          <w:lang w:val="en-US"/>
        </w:rPr>
        <w:t>etkileyecek</w:t>
      </w:r>
      <w:proofErr w:type="spellEnd"/>
      <w:r w:rsidRPr="0074753A">
        <w:rPr>
          <w:sz w:val="22"/>
          <w:szCs w:val="22"/>
          <w:lang w:val="en-US"/>
        </w:rPr>
        <w:t xml:space="preserve"> </w:t>
      </w:r>
      <w:proofErr w:type="spellStart"/>
      <w:r w:rsidRPr="0074753A">
        <w:rPr>
          <w:sz w:val="22"/>
          <w:szCs w:val="22"/>
          <w:lang w:val="en-US"/>
        </w:rPr>
        <w:t>olan</w:t>
      </w:r>
      <w:proofErr w:type="spellEnd"/>
      <w:r w:rsidRPr="0074753A">
        <w:rPr>
          <w:sz w:val="22"/>
          <w:szCs w:val="22"/>
          <w:lang w:val="en-US"/>
        </w:rPr>
        <w:t xml:space="preserve"> </w:t>
      </w:r>
      <w:proofErr w:type="spellStart"/>
      <w:r w:rsidRPr="0074753A">
        <w:rPr>
          <w:sz w:val="22"/>
          <w:szCs w:val="22"/>
          <w:lang w:val="en-US"/>
        </w:rPr>
        <w:t>adeta</w:t>
      </w:r>
      <w:proofErr w:type="spellEnd"/>
      <w:r w:rsidRPr="0074753A">
        <w:rPr>
          <w:sz w:val="22"/>
          <w:szCs w:val="22"/>
          <w:lang w:val="en-US"/>
        </w:rPr>
        <w:t xml:space="preserve"> </w:t>
      </w:r>
      <w:proofErr w:type="spellStart"/>
      <w:r w:rsidRPr="0074753A">
        <w:rPr>
          <w:sz w:val="22"/>
          <w:szCs w:val="22"/>
          <w:lang w:val="en-US"/>
        </w:rPr>
        <w:t>bahar</w:t>
      </w:r>
      <w:proofErr w:type="spellEnd"/>
      <w:r w:rsidRPr="0074753A">
        <w:rPr>
          <w:sz w:val="22"/>
          <w:szCs w:val="22"/>
          <w:lang w:val="en-US"/>
        </w:rPr>
        <w:t xml:space="preserve"> </w:t>
      </w:r>
      <w:proofErr w:type="spellStart"/>
      <w:r w:rsidRPr="0074753A">
        <w:rPr>
          <w:sz w:val="22"/>
          <w:szCs w:val="22"/>
          <w:lang w:val="en-US"/>
        </w:rPr>
        <w:t>mevsimi</w:t>
      </w:r>
      <w:proofErr w:type="spellEnd"/>
      <w:r w:rsidRPr="0074753A">
        <w:rPr>
          <w:sz w:val="22"/>
          <w:szCs w:val="22"/>
          <w:lang w:val="en-US"/>
        </w:rPr>
        <w:t xml:space="preserve"> </w:t>
      </w:r>
      <w:proofErr w:type="spellStart"/>
      <w:r w:rsidRPr="0074753A">
        <w:rPr>
          <w:sz w:val="22"/>
          <w:szCs w:val="22"/>
          <w:lang w:val="en-US"/>
        </w:rPr>
        <w:t>gibi</w:t>
      </w:r>
      <w:proofErr w:type="spellEnd"/>
      <w:r w:rsidRPr="0074753A">
        <w:rPr>
          <w:sz w:val="22"/>
          <w:szCs w:val="22"/>
          <w:lang w:val="en-US"/>
        </w:rPr>
        <w:t xml:space="preserve"> </w:t>
      </w:r>
      <w:proofErr w:type="spellStart"/>
      <w:r w:rsidRPr="0074753A">
        <w:rPr>
          <w:sz w:val="22"/>
          <w:szCs w:val="22"/>
          <w:lang w:val="en-US"/>
        </w:rPr>
        <w:t>geçişler</w:t>
      </w:r>
      <w:proofErr w:type="spellEnd"/>
      <w:r w:rsidRPr="0074753A">
        <w:rPr>
          <w:sz w:val="22"/>
          <w:szCs w:val="22"/>
          <w:lang w:val="en-US"/>
        </w:rPr>
        <w:t xml:space="preserve"> </w:t>
      </w:r>
      <w:proofErr w:type="spellStart"/>
      <w:r w:rsidRPr="0074753A">
        <w:rPr>
          <w:sz w:val="22"/>
          <w:szCs w:val="22"/>
          <w:lang w:val="en-US"/>
        </w:rPr>
        <w:t>yaşayıp</w:t>
      </w:r>
      <w:proofErr w:type="spellEnd"/>
      <w:r w:rsidRPr="0074753A">
        <w:rPr>
          <w:sz w:val="22"/>
          <w:szCs w:val="22"/>
          <w:lang w:val="en-US"/>
        </w:rPr>
        <w:t xml:space="preserve">, </w:t>
      </w:r>
      <w:proofErr w:type="spellStart"/>
      <w:r w:rsidRPr="0074753A">
        <w:rPr>
          <w:sz w:val="22"/>
          <w:szCs w:val="22"/>
          <w:lang w:val="en-US"/>
        </w:rPr>
        <w:t>kendisini</w:t>
      </w:r>
      <w:proofErr w:type="spellEnd"/>
      <w:r w:rsidRPr="0074753A">
        <w:rPr>
          <w:sz w:val="22"/>
          <w:szCs w:val="22"/>
          <w:lang w:val="en-US"/>
        </w:rPr>
        <w:t xml:space="preserve"> </w:t>
      </w:r>
      <w:proofErr w:type="spellStart"/>
      <w:r w:rsidRPr="0074753A">
        <w:rPr>
          <w:sz w:val="22"/>
          <w:szCs w:val="22"/>
          <w:lang w:val="en-US"/>
        </w:rPr>
        <w:t>bulmuş</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insanları</w:t>
      </w:r>
      <w:proofErr w:type="spellEnd"/>
      <w:r w:rsidRPr="0074753A">
        <w:rPr>
          <w:sz w:val="22"/>
          <w:szCs w:val="22"/>
          <w:lang w:val="en-US"/>
        </w:rPr>
        <w:t xml:space="preserve">, </w:t>
      </w:r>
      <w:proofErr w:type="spellStart"/>
      <w:r w:rsidRPr="0074753A">
        <w:rPr>
          <w:sz w:val="22"/>
          <w:szCs w:val="22"/>
          <w:lang w:val="en-US"/>
        </w:rPr>
        <w:t>müziğin</w:t>
      </w:r>
      <w:proofErr w:type="spellEnd"/>
      <w:r w:rsidRPr="0074753A">
        <w:rPr>
          <w:sz w:val="22"/>
          <w:szCs w:val="22"/>
          <w:lang w:val="en-US"/>
        </w:rPr>
        <w:t xml:space="preserve"> </w:t>
      </w:r>
      <w:proofErr w:type="spellStart"/>
      <w:r w:rsidRPr="0074753A">
        <w:rPr>
          <w:sz w:val="22"/>
          <w:szCs w:val="22"/>
          <w:lang w:val="en-US"/>
        </w:rPr>
        <w:t>diğer</w:t>
      </w:r>
      <w:proofErr w:type="spellEnd"/>
      <w:r w:rsidRPr="0074753A">
        <w:rPr>
          <w:sz w:val="22"/>
          <w:szCs w:val="22"/>
          <w:lang w:val="en-US"/>
        </w:rPr>
        <w:t xml:space="preserve"> </w:t>
      </w:r>
      <w:proofErr w:type="spellStart"/>
      <w:r w:rsidRPr="0074753A">
        <w:rPr>
          <w:sz w:val="22"/>
          <w:szCs w:val="22"/>
          <w:lang w:val="en-US"/>
        </w:rPr>
        <w:t>mevsimine</w:t>
      </w:r>
      <w:proofErr w:type="spellEnd"/>
      <w:r w:rsidRPr="0074753A">
        <w:rPr>
          <w:sz w:val="22"/>
          <w:szCs w:val="22"/>
          <w:lang w:val="en-US"/>
        </w:rPr>
        <w:t xml:space="preserve"> </w:t>
      </w:r>
      <w:proofErr w:type="spellStart"/>
      <w:r w:rsidRPr="0074753A">
        <w:rPr>
          <w:sz w:val="22"/>
          <w:szCs w:val="22"/>
          <w:lang w:val="en-US"/>
        </w:rPr>
        <w:t>yani</w:t>
      </w:r>
      <w:proofErr w:type="spellEnd"/>
      <w:r w:rsidRPr="0074753A">
        <w:rPr>
          <w:sz w:val="22"/>
          <w:szCs w:val="22"/>
          <w:lang w:val="en-US"/>
        </w:rPr>
        <w:t xml:space="preserve"> </w:t>
      </w:r>
      <w:proofErr w:type="spellStart"/>
      <w:r w:rsidRPr="0074753A">
        <w:rPr>
          <w:sz w:val="22"/>
          <w:szCs w:val="22"/>
          <w:lang w:val="en-US"/>
        </w:rPr>
        <w:t>Romantik</w:t>
      </w:r>
      <w:proofErr w:type="spellEnd"/>
      <w:r w:rsidRPr="0074753A">
        <w:rPr>
          <w:sz w:val="22"/>
          <w:szCs w:val="22"/>
          <w:lang w:val="en-US"/>
        </w:rPr>
        <w:t xml:space="preserve"> </w:t>
      </w:r>
      <w:proofErr w:type="spellStart"/>
      <w:r w:rsidRPr="0074753A">
        <w:rPr>
          <w:sz w:val="22"/>
          <w:szCs w:val="22"/>
          <w:lang w:val="en-US"/>
        </w:rPr>
        <w:t>Dönem</w:t>
      </w:r>
      <w:proofErr w:type="spellEnd"/>
      <w:r w:rsidRPr="0074753A">
        <w:rPr>
          <w:sz w:val="22"/>
          <w:szCs w:val="22"/>
          <w:lang w:val="en-US"/>
        </w:rPr>
        <w:t xml:space="preserve">’ e </w:t>
      </w:r>
      <w:proofErr w:type="spellStart"/>
      <w:r w:rsidRPr="0074753A">
        <w:rPr>
          <w:sz w:val="22"/>
          <w:szCs w:val="22"/>
          <w:lang w:val="en-US"/>
        </w:rPr>
        <w:t>kavuşturmuştur</w:t>
      </w:r>
      <w:proofErr w:type="spellEnd"/>
      <w:r w:rsidRPr="0074753A">
        <w:rPr>
          <w:sz w:val="22"/>
          <w:szCs w:val="22"/>
          <w:lang w:val="en-US"/>
        </w:rPr>
        <w:t>.</w:t>
      </w:r>
    </w:p>
    <w:p w:rsidR="0074753A" w:rsidRPr="0074753A" w:rsidRDefault="0074753A" w:rsidP="004735AA">
      <w:pPr>
        <w:spacing w:before="60" w:after="0"/>
        <w:ind w:left="0" w:right="-1" w:firstLine="567"/>
        <w:rPr>
          <w:sz w:val="22"/>
          <w:szCs w:val="22"/>
          <w:lang w:val="en-US"/>
        </w:rPr>
      </w:pPr>
      <w:proofErr w:type="spellStart"/>
      <w:r w:rsidRPr="0074753A">
        <w:rPr>
          <w:sz w:val="22"/>
          <w:szCs w:val="22"/>
          <w:lang w:val="en-US"/>
        </w:rPr>
        <w:t>Klasik</w:t>
      </w:r>
      <w:proofErr w:type="spellEnd"/>
      <w:r w:rsidRPr="0074753A">
        <w:rPr>
          <w:sz w:val="22"/>
          <w:szCs w:val="22"/>
          <w:lang w:val="en-US"/>
        </w:rPr>
        <w:t xml:space="preserve"> </w:t>
      </w:r>
      <w:proofErr w:type="spellStart"/>
      <w:r w:rsidRPr="0074753A">
        <w:rPr>
          <w:sz w:val="22"/>
          <w:szCs w:val="22"/>
          <w:lang w:val="en-US"/>
        </w:rPr>
        <w:t>Dönemin</w:t>
      </w:r>
      <w:proofErr w:type="spellEnd"/>
      <w:r w:rsidRPr="0074753A">
        <w:rPr>
          <w:sz w:val="22"/>
          <w:szCs w:val="22"/>
          <w:lang w:val="en-US"/>
        </w:rPr>
        <w:t xml:space="preserve"> </w:t>
      </w:r>
      <w:proofErr w:type="spellStart"/>
      <w:r w:rsidRPr="0074753A">
        <w:rPr>
          <w:sz w:val="22"/>
          <w:szCs w:val="22"/>
          <w:lang w:val="en-US"/>
        </w:rPr>
        <w:t>başından</w:t>
      </w:r>
      <w:proofErr w:type="spellEnd"/>
      <w:r w:rsidRPr="0074753A">
        <w:rPr>
          <w:sz w:val="22"/>
          <w:szCs w:val="22"/>
          <w:lang w:val="en-US"/>
        </w:rPr>
        <w:t xml:space="preserve"> </w:t>
      </w:r>
      <w:proofErr w:type="spellStart"/>
      <w:r w:rsidRPr="0074753A">
        <w:rPr>
          <w:sz w:val="22"/>
          <w:szCs w:val="22"/>
          <w:lang w:val="en-US"/>
        </w:rPr>
        <w:t>sonuna</w:t>
      </w:r>
      <w:proofErr w:type="spellEnd"/>
      <w:r w:rsidRPr="0074753A">
        <w:rPr>
          <w:sz w:val="22"/>
          <w:szCs w:val="22"/>
          <w:lang w:val="en-US"/>
        </w:rPr>
        <w:t xml:space="preserve"> </w:t>
      </w:r>
      <w:proofErr w:type="spellStart"/>
      <w:r w:rsidRPr="0074753A">
        <w:rPr>
          <w:sz w:val="22"/>
          <w:szCs w:val="22"/>
          <w:lang w:val="en-US"/>
        </w:rPr>
        <w:t>kadar</w:t>
      </w:r>
      <w:proofErr w:type="spellEnd"/>
      <w:r w:rsidRPr="0074753A">
        <w:rPr>
          <w:sz w:val="22"/>
          <w:szCs w:val="22"/>
          <w:lang w:val="en-US"/>
        </w:rPr>
        <w:t xml:space="preserve"> </w:t>
      </w:r>
      <w:proofErr w:type="spellStart"/>
      <w:r w:rsidRPr="0074753A">
        <w:rPr>
          <w:sz w:val="22"/>
          <w:szCs w:val="22"/>
          <w:lang w:val="en-US"/>
        </w:rPr>
        <w:t>geçirilmiş</w:t>
      </w:r>
      <w:proofErr w:type="spellEnd"/>
      <w:r w:rsidRPr="0074753A">
        <w:rPr>
          <w:sz w:val="22"/>
          <w:szCs w:val="22"/>
          <w:lang w:val="en-US"/>
        </w:rPr>
        <w:t xml:space="preserve"> </w:t>
      </w:r>
      <w:proofErr w:type="spellStart"/>
      <w:r w:rsidRPr="0074753A">
        <w:rPr>
          <w:sz w:val="22"/>
          <w:szCs w:val="22"/>
          <w:lang w:val="en-US"/>
        </w:rPr>
        <w:t>olan</w:t>
      </w:r>
      <w:proofErr w:type="spellEnd"/>
      <w:r w:rsidRPr="0074753A">
        <w:rPr>
          <w:sz w:val="22"/>
          <w:szCs w:val="22"/>
          <w:lang w:val="en-US"/>
        </w:rPr>
        <w:t xml:space="preserve"> </w:t>
      </w:r>
      <w:proofErr w:type="spellStart"/>
      <w:r w:rsidRPr="0074753A">
        <w:rPr>
          <w:sz w:val="22"/>
          <w:szCs w:val="22"/>
          <w:lang w:val="en-US"/>
        </w:rPr>
        <w:t>süreçte</w:t>
      </w:r>
      <w:proofErr w:type="spellEnd"/>
      <w:r w:rsidRPr="0074753A">
        <w:rPr>
          <w:sz w:val="22"/>
          <w:szCs w:val="22"/>
          <w:lang w:val="en-US"/>
        </w:rPr>
        <w:t xml:space="preserve">; </w:t>
      </w:r>
      <w:proofErr w:type="spellStart"/>
      <w:r w:rsidRPr="0074753A">
        <w:rPr>
          <w:sz w:val="22"/>
          <w:szCs w:val="22"/>
          <w:lang w:val="en-US"/>
        </w:rPr>
        <w:t>Barok</w:t>
      </w:r>
      <w:proofErr w:type="spellEnd"/>
      <w:r w:rsidRPr="0074753A">
        <w:rPr>
          <w:sz w:val="22"/>
          <w:szCs w:val="22"/>
          <w:lang w:val="en-US"/>
        </w:rPr>
        <w:t xml:space="preserve"> </w:t>
      </w:r>
      <w:proofErr w:type="spellStart"/>
      <w:r w:rsidRPr="0074753A">
        <w:rPr>
          <w:sz w:val="22"/>
          <w:szCs w:val="22"/>
          <w:lang w:val="en-US"/>
        </w:rPr>
        <w:t>Dönemde</w:t>
      </w:r>
      <w:proofErr w:type="spellEnd"/>
      <w:r w:rsidRPr="0074753A">
        <w:rPr>
          <w:sz w:val="22"/>
          <w:szCs w:val="22"/>
          <w:lang w:val="en-US"/>
        </w:rPr>
        <w:t xml:space="preserve"> </w:t>
      </w:r>
      <w:proofErr w:type="spellStart"/>
      <w:r w:rsidRPr="0074753A">
        <w:rPr>
          <w:sz w:val="22"/>
          <w:szCs w:val="22"/>
          <w:lang w:val="en-US"/>
        </w:rPr>
        <w:t>görülen</w:t>
      </w:r>
      <w:proofErr w:type="spellEnd"/>
      <w:r w:rsidRPr="0074753A">
        <w:rPr>
          <w:sz w:val="22"/>
          <w:szCs w:val="22"/>
          <w:lang w:val="en-US"/>
        </w:rPr>
        <w:t xml:space="preserve"> </w:t>
      </w:r>
      <w:proofErr w:type="spellStart"/>
      <w:r w:rsidRPr="0074753A">
        <w:rPr>
          <w:sz w:val="22"/>
          <w:szCs w:val="22"/>
          <w:lang w:val="en-US"/>
        </w:rPr>
        <w:t>uzun</w:t>
      </w:r>
      <w:proofErr w:type="spellEnd"/>
      <w:r w:rsidRPr="0074753A">
        <w:rPr>
          <w:sz w:val="22"/>
          <w:szCs w:val="22"/>
          <w:lang w:val="en-US"/>
        </w:rPr>
        <w:t xml:space="preserve"> </w:t>
      </w:r>
      <w:proofErr w:type="spellStart"/>
      <w:r w:rsidRPr="0074753A">
        <w:rPr>
          <w:sz w:val="22"/>
          <w:szCs w:val="22"/>
          <w:lang w:val="en-US"/>
        </w:rPr>
        <w:t>müzik</w:t>
      </w:r>
      <w:proofErr w:type="spellEnd"/>
      <w:r w:rsidRPr="0074753A">
        <w:rPr>
          <w:sz w:val="22"/>
          <w:szCs w:val="22"/>
          <w:lang w:val="en-US"/>
        </w:rPr>
        <w:t xml:space="preserve"> </w:t>
      </w:r>
      <w:proofErr w:type="spellStart"/>
      <w:r w:rsidRPr="0074753A">
        <w:rPr>
          <w:sz w:val="22"/>
          <w:szCs w:val="22"/>
          <w:lang w:val="en-US"/>
        </w:rPr>
        <w:t>cümleleri</w:t>
      </w:r>
      <w:proofErr w:type="spellEnd"/>
      <w:r w:rsidRPr="0074753A">
        <w:rPr>
          <w:sz w:val="22"/>
          <w:szCs w:val="22"/>
          <w:lang w:val="en-US"/>
        </w:rPr>
        <w:t xml:space="preserve"> </w:t>
      </w:r>
      <w:proofErr w:type="spellStart"/>
      <w:r w:rsidRPr="0074753A">
        <w:rPr>
          <w:sz w:val="22"/>
          <w:szCs w:val="22"/>
          <w:lang w:val="en-US"/>
        </w:rPr>
        <w:t>yerine</w:t>
      </w:r>
      <w:proofErr w:type="spellEnd"/>
      <w:r w:rsidRPr="0074753A">
        <w:rPr>
          <w:sz w:val="22"/>
          <w:szCs w:val="22"/>
          <w:lang w:val="en-US"/>
        </w:rPr>
        <w:t xml:space="preserve"> </w:t>
      </w:r>
      <w:proofErr w:type="spellStart"/>
      <w:r w:rsidRPr="0074753A">
        <w:rPr>
          <w:sz w:val="22"/>
          <w:szCs w:val="22"/>
          <w:lang w:val="en-US"/>
        </w:rPr>
        <w:t>açık</w:t>
      </w:r>
      <w:proofErr w:type="spellEnd"/>
      <w:r w:rsidRPr="0074753A">
        <w:rPr>
          <w:sz w:val="22"/>
          <w:szCs w:val="22"/>
          <w:lang w:val="en-US"/>
        </w:rPr>
        <w:t xml:space="preserve">, </w:t>
      </w:r>
      <w:proofErr w:type="spellStart"/>
      <w:r w:rsidRPr="0074753A">
        <w:rPr>
          <w:sz w:val="22"/>
          <w:szCs w:val="22"/>
          <w:lang w:val="en-US"/>
        </w:rPr>
        <w:t>basit</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kişisel</w:t>
      </w:r>
      <w:proofErr w:type="spellEnd"/>
      <w:r w:rsidRPr="0074753A">
        <w:rPr>
          <w:sz w:val="22"/>
          <w:szCs w:val="22"/>
          <w:lang w:val="en-US"/>
        </w:rPr>
        <w:t xml:space="preserve"> </w:t>
      </w:r>
      <w:proofErr w:type="spellStart"/>
      <w:r w:rsidRPr="0074753A">
        <w:rPr>
          <w:sz w:val="22"/>
          <w:szCs w:val="22"/>
          <w:lang w:val="en-US"/>
        </w:rPr>
        <w:t>karakterde</w:t>
      </w:r>
      <w:proofErr w:type="spellEnd"/>
      <w:r w:rsidRPr="0074753A">
        <w:rPr>
          <w:sz w:val="22"/>
          <w:szCs w:val="22"/>
          <w:lang w:val="en-US"/>
        </w:rPr>
        <w:t xml:space="preserve"> </w:t>
      </w:r>
      <w:proofErr w:type="spellStart"/>
      <w:r w:rsidRPr="0074753A">
        <w:rPr>
          <w:sz w:val="22"/>
          <w:szCs w:val="22"/>
          <w:lang w:val="en-US"/>
        </w:rPr>
        <w:t>melodik</w:t>
      </w:r>
      <w:proofErr w:type="spellEnd"/>
      <w:r w:rsidRPr="0074753A">
        <w:rPr>
          <w:sz w:val="22"/>
          <w:szCs w:val="22"/>
          <w:lang w:val="en-US"/>
        </w:rPr>
        <w:t xml:space="preserve"> </w:t>
      </w:r>
      <w:proofErr w:type="spellStart"/>
      <w:r w:rsidRPr="0074753A">
        <w:rPr>
          <w:sz w:val="22"/>
          <w:szCs w:val="22"/>
          <w:lang w:val="en-US"/>
        </w:rPr>
        <w:t>bir</w:t>
      </w:r>
      <w:proofErr w:type="spellEnd"/>
      <w:r w:rsidRPr="0074753A">
        <w:rPr>
          <w:sz w:val="22"/>
          <w:szCs w:val="22"/>
          <w:lang w:val="en-US"/>
        </w:rPr>
        <w:t xml:space="preserve"> </w:t>
      </w:r>
      <w:proofErr w:type="spellStart"/>
      <w:r w:rsidRPr="0074753A">
        <w:rPr>
          <w:sz w:val="22"/>
          <w:szCs w:val="22"/>
          <w:lang w:val="en-US"/>
        </w:rPr>
        <w:t>stil</w:t>
      </w:r>
      <w:proofErr w:type="spellEnd"/>
      <w:r w:rsidRPr="0074753A">
        <w:rPr>
          <w:sz w:val="22"/>
          <w:szCs w:val="22"/>
          <w:lang w:val="en-US"/>
        </w:rPr>
        <w:t xml:space="preserve"> </w:t>
      </w:r>
      <w:proofErr w:type="spellStart"/>
      <w:r w:rsidRPr="0074753A">
        <w:rPr>
          <w:sz w:val="22"/>
          <w:szCs w:val="22"/>
          <w:lang w:val="en-US"/>
        </w:rPr>
        <w:t>oluşmuştur</w:t>
      </w:r>
      <w:proofErr w:type="spellEnd"/>
      <w:r w:rsidRPr="0074753A">
        <w:rPr>
          <w:sz w:val="22"/>
          <w:szCs w:val="22"/>
          <w:lang w:val="en-US"/>
        </w:rPr>
        <w:t xml:space="preserve">. </w:t>
      </w:r>
      <w:proofErr w:type="spellStart"/>
      <w:r w:rsidRPr="0074753A">
        <w:rPr>
          <w:sz w:val="22"/>
          <w:szCs w:val="22"/>
          <w:lang w:val="en-US"/>
        </w:rPr>
        <w:t>Danslar</w:t>
      </w:r>
      <w:proofErr w:type="spellEnd"/>
      <w:r w:rsidRPr="0074753A">
        <w:rPr>
          <w:sz w:val="22"/>
          <w:szCs w:val="22"/>
          <w:lang w:val="en-US"/>
        </w:rPr>
        <w:t xml:space="preserve">, </w:t>
      </w:r>
      <w:proofErr w:type="spellStart"/>
      <w:r w:rsidRPr="0074753A">
        <w:rPr>
          <w:sz w:val="22"/>
          <w:szCs w:val="22"/>
          <w:lang w:val="en-US"/>
        </w:rPr>
        <w:t>şarkılar</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marşlar</w:t>
      </w:r>
      <w:proofErr w:type="spellEnd"/>
      <w:r w:rsidRPr="0074753A">
        <w:rPr>
          <w:sz w:val="22"/>
          <w:szCs w:val="22"/>
          <w:lang w:val="en-US"/>
        </w:rPr>
        <w:t xml:space="preserve">, 18. </w:t>
      </w:r>
      <w:proofErr w:type="spellStart"/>
      <w:r w:rsidRPr="0074753A">
        <w:rPr>
          <w:sz w:val="22"/>
          <w:szCs w:val="22"/>
          <w:lang w:val="en-US"/>
        </w:rPr>
        <w:t>yüzyıl</w:t>
      </w:r>
      <w:proofErr w:type="spellEnd"/>
      <w:r w:rsidRPr="0074753A">
        <w:rPr>
          <w:sz w:val="22"/>
          <w:szCs w:val="22"/>
          <w:lang w:val="en-US"/>
        </w:rPr>
        <w:t xml:space="preserve"> </w:t>
      </w:r>
      <w:proofErr w:type="spellStart"/>
      <w:r w:rsidRPr="0074753A">
        <w:rPr>
          <w:sz w:val="22"/>
          <w:szCs w:val="22"/>
          <w:lang w:val="en-US"/>
        </w:rPr>
        <w:t>sonunda</w:t>
      </w:r>
      <w:proofErr w:type="spellEnd"/>
      <w:r w:rsidRPr="0074753A">
        <w:rPr>
          <w:sz w:val="22"/>
          <w:szCs w:val="22"/>
          <w:lang w:val="en-US"/>
        </w:rPr>
        <w:t xml:space="preserve"> </w:t>
      </w:r>
      <w:proofErr w:type="spellStart"/>
      <w:r w:rsidRPr="0074753A">
        <w:rPr>
          <w:sz w:val="22"/>
          <w:szCs w:val="22"/>
          <w:lang w:val="en-US"/>
        </w:rPr>
        <w:t>Avusturya</w:t>
      </w:r>
      <w:proofErr w:type="spellEnd"/>
      <w:r w:rsidRPr="0074753A">
        <w:rPr>
          <w:sz w:val="22"/>
          <w:szCs w:val="22"/>
          <w:lang w:val="en-US"/>
        </w:rPr>
        <w:t xml:space="preserve">’ da </w:t>
      </w:r>
      <w:proofErr w:type="spellStart"/>
      <w:r w:rsidRPr="0074753A">
        <w:rPr>
          <w:sz w:val="22"/>
          <w:szCs w:val="22"/>
          <w:lang w:val="en-US"/>
        </w:rPr>
        <w:t>bestelenen</w:t>
      </w:r>
      <w:proofErr w:type="spellEnd"/>
      <w:r w:rsidRPr="0074753A">
        <w:rPr>
          <w:sz w:val="22"/>
          <w:szCs w:val="22"/>
          <w:lang w:val="en-US"/>
        </w:rPr>
        <w:t xml:space="preserve"> </w:t>
      </w:r>
      <w:proofErr w:type="spellStart"/>
      <w:r w:rsidRPr="0074753A">
        <w:rPr>
          <w:sz w:val="22"/>
          <w:szCs w:val="22"/>
          <w:lang w:val="en-US"/>
        </w:rPr>
        <w:t>yapıtların</w:t>
      </w:r>
      <w:proofErr w:type="spellEnd"/>
      <w:r w:rsidRPr="0074753A">
        <w:rPr>
          <w:sz w:val="22"/>
          <w:szCs w:val="22"/>
          <w:lang w:val="en-US"/>
        </w:rPr>
        <w:t xml:space="preserve"> </w:t>
      </w:r>
      <w:proofErr w:type="spellStart"/>
      <w:r w:rsidRPr="0074753A">
        <w:rPr>
          <w:sz w:val="22"/>
          <w:szCs w:val="22"/>
          <w:lang w:val="en-US"/>
        </w:rPr>
        <w:t>ortak</w:t>
      </w:r>
      <w:proofErr w:type="spellEnd"/>
      <w:r w:rsidRPr="0074753A">
        <w:rPr>
          <w:sz w:val="22"/>
          <w:szCs w:val="22"/>
          <w:lang w:val="en-US"/>
        </w:rPr>
        <w:t xml:space="preserve"> </w:t>
      </w:r>
      <w:proofErr w:type="spellStart"/>
      <w:r w:rsidRPr="0074753A">
        <w:rPr>
          <w:sz w:val="22"/>
          <w:szCs w:val="22"/>
          <w:lang w:val="en-US"/>
        </w:rPr>
        <w:t>paydası</w:t>
      </w:r>
      <w:proofErr w:type="spellEnd"/>
      <w:r w:rsidRPr="0074753A">
        <w:rPr>
          <w:sz w:val="22"/>
          <w:szCs w:val="22"/>
          <w:lang w:val="en-US"/>
        </w:rPr>
        <w:t xml:space="preserve"> </w:t>
      </w:r>
      <w:proofErr w:type="spellStart"/>
      <w:r w:rsidRPr="0074753A">
        <w:rPr>
          <w:sz w:val="22"/>
          <w:szCs w:val="22"/>
          <w:lang w:val="en-US"/>
        </w:rPr>
        <w:t>olmuştur</w:t>
      </w:r>
      <w:proofErr w:type="spellEnd"/>
      <w:r w:rsidRPr="0074753A">
        <w:rPr>
          <w:sz w:val="22"/>
          <w:szCs w:val="22"/>
          <w:lang w:val="en-US"/>
        </w:rPr>
        <w:t xml:space="preserve">. </w:t>
      </w:r>
      <w:r w:rsidRPr="0074753A">
        <w:rPr>
          <w:sz w:val="22"/>
          <w:szCs w:val="22"/>
          <w:vertAlign w:val="superscript"/>
          <w:lang w:val="en-US"/>
        </w:rPr>
        <w:footnoteReference w:id="4"/>
      </w:r>
      <w:r w:rsidRPr="0074753A">
        <w:rPr>
          <w:sz w:val="22"/>
          <w:szCs w:val="22"/>
          <w:lang w:val="en-US"/>
        </w:rPr>
        <w:t xml:space="preserve"> </w:t>
      </w:r>
      <w:proofErr w:type="spellStart"/>
      <w:r w:rsidRPr="0074753A">
        <w:rPr>
          <w:sz w:val="22"/>
          <w:szCs w:val="22"/>
          <w:lang w:val="en-US"/>
        </w:rPr>
        <w:t>Orkestra</w:t>
      </w:r>
      <w:proofErr w:type="spellEnd"/>
      <w:r w:rsidRPr="0074753A">
        <w:rPr>
          <w:sz w:val="22"/>
          <w:szCs w:val="22"/>
          <w:lang w:val="en-US"/>
        </w:rPr>
        <w:t xml:space="preserve"> </w:t>
      </w:r>
      <w:proofErr w:type="spellStart"/>
      <w:r w:rsidRPr="0074753A">
        <w:rPr>
          <w:sz w:val="22"/>
          <w:szCs w:val="22"/>
          <w:lang w:val="en-US"/>
        </w:rPr>
        <w:t>ailesi</w:t>
      </w:r>
      <w:proofErr w:type="spellEnd"/>
      <w:r w:rsidRPr="0074753A">
        <w:rPr>
          <w:sz w:val="22"/>
          <w:szCs w:val="22"/>
          <w:lang w:val="en-US"/>
        </w:rPr>
        <w:t xml:space="preserve"> </w:t>
      </w:r>
      <w:proofErr w:type="spellStart"/>
      <w:r w:rsidRPr="0074753A">
        <w:rPr>
          <w:sz w:val="22"/>
          <w:szCs w:val="22"/>
          <w:lang w:val="en-US"/>
        </w:rPr>
        <w:t>kurulmuştur</w:t>
      </w:r>
      <w:proofErr w:type="spellEnd"/>
      <w:r w:rsidRPr="0074753A">
        <w:rPr>
          <w:sz w:val="22"/>
          <w:szCs w:val="22"/>
          <w:lang w:val="en-US"/>
        </w:rPr>
        <w:t xml:space="preserve">. </w:t>
      </w:r>
      <w:proofErr w:type="spellStart"/>
      <w:r w:rsidRPr="0074753A">
        <w:rPr>
          <w:sz w:val="22"/>
          <w:szCs w:val="22"/>
          <w:lang w:val="en-US"/>
        </w:rPr>
        <w:t>Senfonik</w:t>
      </w:r>
      <w:proofErr w:type="spellEnd"/>
      <w:r w:rsidRPr="0074753A">
        <w:rPr>
          <w:sz w:val="22"/>
          <w:szCs w:val="22"/>
          <w:lang w:val="en-US"/>
        </w:rPr>
        <w:t xml:space="preserve"> </w:t>
      </w:r>
      <w:proofErr w:type="spellStart"/>
      <w:r w:rsidRPr="0074753A">
        <w:rPr>
          <w:sz w:val="22"/>
          <w:szCs w:val="22"/>
          <w:lang w:val="en-US"/>
        </w:rPr>
        <w:t>yapıtların</w:t>
      </w:r>
      <w:proofErr w:type="spellEnd"/>
      <w:r w:rsidRPr="0074753A">
        <w:rPr>
          <w:sz w:val="22"/>
          <w:szCs w:val="22"/>
          <w:lang w:val="en-US"/>
        </w:rPr>
        <w:t xml:space="preserve"> </w:t>
      </w:r>
      <w:proofErr w:type="spellStart"/>
      <w:r w:rsidRPr="0074753A">
        <w:rPr>
          <w:sz w:val="22"/>
          <w:szCs w:val="22"/>
          <w:lang w:val="en-US"/>
        </w:rPr>
        <w:t>temelleri</w:t>
      </w:r>
      <w:proofErr w:type="spellEnd"/>
      <w:r w:rsidRPr="0074753A">
        <w:rPr>
          <w:sz w:val="22"/>
          <w:szCs w:val="22"/>
          <w:lang w:val="en-US"/>
        </w:rPr>
        <w:t xml:space="preserve"> </w:t>
      </w:r>
      <w:proofErr w:type="spellStart"/>
      <w:r w:rsidRPr="0074753A">
        <w:rPr>
          <w:sz w:val="22"/>
          <w:szCs w:val="22"/>
          <w:lang w:val="en-US"/>
        </w:rPr>
        <w:t>atılmıştır</w:t>
      </w:r>
      <w:proofErr w:type="spellEnd"/>
      <w:r w:rsidRPr="0074753A">
        <w:rPr>
          <w:sz w:val="22"/>
          <w:szCs w:val="22"/>
          <w:lang w:val="en-US"/>
        </w:rPr>
        <w:t xml:space="preserve">. Bir </w:t>
      </w:r>
      <w:proofErr w:type="spellStart"/>
      <w:r w:rsidRPr="0074753A">
        <w:rPr>
          <w:sz w:val="22"/>
          <w:szCs w:val="22"/>
          <w:lang w:val="en-US"/>
        </w:rPr>
        <w:t>eserin</w:t>
      </w:r>
      <w:proofErr w:type="spellEnd"/>
      <w:r w:rsidRPr="0074753A">
        <w:rPr>
          <w:sz w:val="22"/>
          <w:szCs w:val="22"/>
          <w:lang w:val="en-US"/>
        </w:rPr>
        <w:t xml:space="preserve"> </w:t>
      </w:r>
      <w:proofErr w:type="spellStart"/>
      <w:r w:rsidRPr="0074753A">
        <w:rPr>
          <w:sz w:val="22"/>
          <w:szCs w:val="22"/>
          <w:lang w:val="en-US"/>
        </w:rPr>
        <w:t>dengeli</w:t>
      </w:r>
      <w:proofErr w:type="spellEnd"/>
      <w:r w:rsidRPr="0074753A">
        <w:rPr>
          <w:sz w:val="22"/>
          <w:szCs w:val="22"/>
          <w:lang w:val="en-US"/>
        </w:rPr>
        <w:t xml:space="preserve"> </w:t>
      </w:r>
      <w:proofErr w:type="spellStart"/>
      <w:r w:rsidRPr="0074753A">
        <w:rPr>
          <w:sz w:val="22"/>
          <w:szCs w:val="22"/>
          <w:lang w:val="en-US"/>
        </w:rPr>
        <w:t>bir</w:t>
      </w:r>
      <w:proofErr w:type="spellEnd"/>
      <w:r w:rsidRPr="0074753A">
        <w:rPr>
          <w:sz w:val="22"/>
          <w:szCs w:val="22"/>
          <w:lang w:val="en-US"/>
        </w:rPr>
        <w:t xml:space="preserve"> </w:t>
      </w:r>
      <w:proofErr w:type="spellStart"/>
      <w:r w:rsidRPr="0074753A">
        <w:rPr>
          <w:sz w:val="22"/>
          <w:szCs w:val="22"/>
          <w:lang w:val="en-US"/>
        </w:rPr>
        <w:t>şekilde</w:t>
      </w:r>
      <w:proofErr w:type="spellEnd"/>
      <w:r w:rsidRPr="0074753A">
        <w:rPr>
          <w:sz w:val="22"/>
          <w:szCs w:val="22"/>
          <w:lang w:val="en-US"/>
        </w:rPr>
        <w:t xml:space="preserve"> </w:t>
      </w:r>
      <w:proofErr w:type="spellStart"/>
      <w:r w:rsidRPr="0074753A">
        <w:rPr>
          <w:sz w:val="22"/>
          <w:szCs w:val="22"/>
          <w:lang w:val="en-US"/>
        </w:rPr>
        <w:t>nasıl</w:t>
      </w:r>
      <w:proofErr w:type="spellEnd"/>
      <w:r w:rsidRPr="0074753A">
        <w:rPr>
          <w:sz w:val="22"/>
          <w:szCs w:val="22"/>
          <w:lang w:val="en-US"/>
        </w:rPr>
        <w:t xml:space="preserve"> </w:t>
      </w:r>
      <w:proofErr w:type="spellStart"/>
      <w:r w:rsidRPr="0074753A">
        <w:rPr>
          <w:sz w:val="22"/>
          <w:szCs w:val="22"/>
          <w:lang w:val="en-US"/>
        </w:rPr>
        <w:t>yazılması</w:t>
      </w:r>
      <w:proofErr w:type="spellEnd"/>
      <w:r w:rsidRPr="0074753A">
        <w:rPr>
          <w:sz w:val="22"/>
          <w:szCs w:val="22"/>
          <w:lang w:val="en-US"/>
        </w:rPr>
        <w:t xml:space="preserve"> </w:t>
      </w:r>
      <w:proofErr w:type="spellStart"/>
      <w:r w:rsidRPr="0074753A">
        <w:rPr>
          <w:sz w:val="22"/>
          <w:szCs w:val="22"/>
          <w:lang w:val="en-US"/>
        </w:rPr>
        <w:t>gerektiği</w:t>
      </w:r>
      <w:proofErr w:type="spellEnd"/>
      <w:r w:rsidRPr="0074753A">
        <w:rPr>
          <w:sz w:val="22"/>
          <w:szCs w:val="22"/>
          <w:lang w:val="en-US"/>
        </w:rPr>
        <w:t xml:space="preserve">, </w:t>
      </w:r>
      <w:proofErr w:type="spellStart"/>
      <w:r w:rsidRPr="0074753A">
        <w:rPr>
          <w:sz w:val="22"/>
          <w:szCs w:val="22"/>
          <w:lang w:val="en-US"/>
        </w:rPr>
        <w:t>müzik</w:t>
      </w:r>
      <w:proofErr w:type="spellEnd"/>
      <w:r w:rsidRPr="0074753A">
        <w:rPr>
          <w:sz w:val="22"/>
          <w:szCs w:val="22"/>
          <w:lang w:val="en-US"/>
        </w:rPr>
        <w:t xml:space="preserve"> </w:t>
      </w:r>
      <w:proofErr w:type="spellStart"/>
      <w:r w:rsidRPr="0074753A">
        <w:rPr>
          <w:sz w:val="22"/>
          <w:szCs w:val="22"/>
          <w:lang w:val="en-US"/>
        </w:rPr>
        <w:t>tonları</w:t>
      </w:r>
      <w:proofErr w:type="spellEnd"/>
      <w:r w:rsidRPr="0074753A">
        <w:rPr>
          <w:sz w:val="22"/>
          <w:szCs w:val="22"/>
          <w:lang w:val="en-US"/>
        </w:rPr>
        <w:t xml:space="preserve"> </w:t>
      </w:r>
      <w:proofErr w:type="spellStart"/>
      <w:r w:rsidRPr="0074753A">
        <w:rPr>
          <w:sz w:val="22"/>
          <w:szCs w:val="22"/>
          <w:lang w:val="en-US"/>
        </w:rPr>
        <w:t>arasındaki</w:t>
      </w:r>
      <w:proofErr w:type="spellEnd"/>
      <w:r w:rsidRPr="0074753A">
        <w:rPr>
          <w:sz w:val="22"/>
          <w:szCs w:val="22"/>
          <w:lang w:val="en-US"/>
        </w:rPr>
        <w:t xml:space="preserve"> </w:t>
      </w:r>
      <w:proofErr w:type="spellStart"/>
      <w:r w:rsidRPr="0074753A">
        <w:rPr>
          <w:sz w:val="22"/>
          <w:szCs w:val="22"/>
          <w:lang w:val="en-US"/>
        </w:rPr>
        <w:t>uyum</w:t>
      </w:r>
      <w:proofErr w:type="spellEnd"/>
      <w:r w:rsidRPr="0074753A">
        <w:rPr>
          <w:sz w:val="22"/>
          <w:szCs w:val="22"/>
          <w:lang w:val="en-US"/>
        </w:rPr>
        <w:t xml:space="preserve">, </w:t>
      </w:r>
      <w:proofErr w:type="spellStart"/>
      <w:r w:rsidRPr="0074753A">
        <w:rPr>
          <w:sz w:val="22"/>
          <w:szCs w:val="22"/>
          <w:lang w:val="en-US"/>
        </w:rPr>
        <w:t>eserin</w:t>
      </w:r>
      <w:proofErr w:type="spellEnd"/>
      <w:r w:rsidRPr="0074753A">
        <w:rPr>
          <w:sz w:val="22"/>
          <w:szCs w:val="22"/>
          <w:lang w:val="en-US"/>
        </w:rPr>
        <w:t xml:space="preserve"> </w:t>
      </w:r>
      <w:proofErr w:type="spellStart"/>
      <w:r w:rsidRPr="0074753A">
        <w:rPr>
          <w:sz w:val="22"/>
          <w:szCs w:val="22"/>
          <w:lang w:val="en-US"/>
        </w:rPr>
        <w:t>kısımları</w:t>
      </w:r>
      <w:proofErr w:type="spellEnd"/>
      <w:r w:rsidRPr="0074753A">
        <w:rPr>
          <w:sz w:val="22"/>
          <w:szCs w:val="22"/>
          <w:lang w:val="en-US"/>
        </w:rPr>
        <w:t xml:space="preserve"> </w:t>
      </w:r>
      <w:proofErr w:type="spellStart"/>
      <w:r w:rsidRPr="0074753A">
        <w:rPr>
          <w:sz w:val="22"/>
          <w:szCs w:val="22"/>
          <w:lang w:val="en-US"/>
        </w:rPr>
        <w:t>arasındaki</w:t>
      </w:r>
      <w:proofErr w:type="spellEnd"/>
      <w:r w:rsidRPr="0074753A">
        <w:rPr>
          <w:sz w:val="22"/>
          <w:szCs w:val="22"/>
          <w:lang w:val="en-US"/>
        </w:rPr>
        <w:t xml:space="preserve"> </w:t>
      </w:r>
      <w:proofErr w:type="spellStart"/>
      <w:r w:rsidRPr="0074753A">
        <w:rPr>
          <w:sz w:val="22"/>
          <w:szCs w:val="22"/>
          <w:lang w:val="en-US"/>
        </w:rPr>
        <w:t>dengeler</w:t>
      </w:r>
      <w:proofErr w:type="spellEnd"/>
      <w:r w:rsidRPr="0074753A">
        <w:rPr>
          <w:sz w:val="22"/>
          <w:szCs w:val="22"/>
          <w:lang w:val="en-US"/>
        </w:rPr>
        <w:t xml:space="preserve"> </w:t>
      </w:r>
      <w:proofErr w:type="spellStart"/>
      <w:r w:rsidRPr="0074753A">
        <w:rPr>
          <w:sz w:val="22"/>
          <w:szCs w:val="22"/>
          <w:lang w:val="en-US"/>
        </w:rPr>
        <w:t>üzerinde</w:t>
      </w:r>
      <w:proofErr w:type="spellEnd"/>
      <w:r w:rsidRPr="0074753A">
        <w:rPr>
          <w:sz w:val="22"/>
          <w:szCs w:val="22"/>
          <w:lang w:val="en-US"/>
        </w:rPr>
        <w:t xml:space="preserve"> </w:t>
      </w:r>
      <w:proofErr w:type="spellStart"/>
      <w:r w:rsidRPr="0074753A">
        <w:rPr>
          <w:sz w:val="22"/>
          <w:szCs w:val="22"/>
          <w:lang w:val="en-US"/>
        </w:rPr>
        <w:t>düşünülmüştür</w:t>
      </w:r>
      <w:proofErr w:type="spellEnd"/>
      <w:r w:rsidRPr="0074753A">
        <w:rPr>
          <w:sz w:val="22"/>
          <w:szCs w:val="22"/>
          <w:lang w:val="en-US"/>
        </w:rPr>
        <w:t xml:space="preserve">. </w:t>
      </w:r>
    </w:p>
    <w:p w:rsidR="0074753A" w:rsidRPr="0074753A" w:rsidRDefault="0074753A" w:rsidP="004735AA">
      <w:pPr>
        <w:spacing w:before="60" w:after="0"/>
        <w:ind w:left="0" w:right="-1" w:firstLine="567"/>
        <w:rPr>
          <w:sz w:val="22"/>
          <w:szCs w:val="22"/>
          <w:lang w:val="en-US"/>
        </w:rPr>
      </w:pPr>
      <w:proofErr w:type="spellStart"/>
      <w:r w:rsidRPr="0074753A">
        <w:rPr>
          <w:sz w:val="22"/>
          <w:szCs w:val="22"/>
          <w:lang w:val="en-US"/>
        </w:rPr>
        <w:t>Klasik</w:t>
      </w:r>
      <w:proofErr w:type="spellEnd"/>
      <w:r w:rsidRPr="0074753A">
        <w:rPr>
          <w:sz w:val="22"/>
          <w:szCs w:val="22"/>
          <w:lang w:val="en-US"/>
        </w:rPr>
        <w:t xml:space="preserve"> </w:t>
      </w:r>
      <w:proofErr w:type="spellStart"/>
      <w:r w:rsidRPr="0074753A">
        <w:rPr>
          <w:sz w:val="22"/>
          <w:szCs w:val="22"/>
          <w:lang w:val="en-US"/>
        </w:rPr>
        <w:t>Dönem</w:t>
      </w:r>
      <w:proofErr w:type="spellEnd"/>
      <w:r w:rsidRPr="0074753A">
        <w:rPr>
          <w:sz w:val="22"/>
          <w:szCs w:val="22"/>
          <w:lang w:val="en-US"/>
        </w:rPr>
        <w:t xml:space="preserve"> </w:t>
      </w:r>
      <w:proofErr w:type="spellStart"/>
      <w:r w:rsidRPr="0074753A">
        <w:rPr>
          <w:sz w:val="22"/>
          <w:szCs w:val="22"/>
          <w:lang w:val="en-US"/>
        </w:rPr>
        <w:t>eserlerinde</w:t>
      </w:r>
      <w:proofErr w:type="spellEnd"/>
      <w:r w:rsidRPr="0074753A">
        <w:rPr>
          <w:sz w:val="22"/>
          <w:szCs w:val="22"/>
          <w:lang w:val="en-US"/>
        </w:rPr>
        <w:t xml:space="preserve"> forte </w:t>
      </w:r>
      <w:proofErr w:type="spellStart"/>
      <w:r w:rsidRPr="0074753A">
        <w:rPr>
          <w:sz w:val="22"/>
          <w:szCs w:val="22"/>
          <w:lang w:val="en-US"/>
        </w:rPr>
        <w:t>ve</w:t>
      </w:r>
      <w:proofErr w:type="spellEnd"/>
      <w:r w:rsidRPr="0074753A">
        <w:rPr>
          <w:sz w:val="22"/>
          <w:szCs w:val="22"/>
          <w:lang w:val="en-US"/>
        </w:rPr>
        <w:t xml:space="preserve"> piano </w:t>
      </w:r>
      <w:proofErr w:type="spellStart"/>
      <w:r w:rsidRPr="0074753A">
        <w:rPr>
          <w:sz w:val="22"/>
          <w:szCs w:val="22"/>
          <w:lang w:val="en-US"/>
        </w:rPr>
        <w:t>etkisine</w:t>
      </w:r>
      <w:proofErr w:type="spellEnd"/>
      <w:r w:rsidRPr="0074753A">
        <w:rPr>
          <w:sz w:val="22"/>
          <w:szCs w:val="22"/>
          <w:lang w:val="en-US"/>
        </w:rPr>
        <w:t xml:space="preserve"> </w:t>
      </w:r>
      <w:proofErr w:type="spellStart"/>
      <w:r w:rsidRPr="0074753A">
        <w:rPr>
          <w:sz w:val="22"/>
          <w:szCs w:val="22"/>
          <w:lang w:val="en-US"/>
        </w:rPr>
        <w:t>belirgin</w:t>
      </w:r>
      <w:proofErr w:type="spellEnd"/>
      <w:r w:rsidRPr="0074753A">
        <w:rPr>
          <w:sz w:val="22"/>
          <w:szCs w:val="22"/>
          <w:lang w:val="en-US"/>
        </w:rPr>
        <w:t xml:space="preserve"> </w:t>
      </w:r>
      <w:proofErr w:type="spellStart"/>
      <w:r w:rsidRPr="0074753A">
        <w:rPr>
          <w:sz w:val="22"/>
          <w:szCs w:val="22"/>
          <w:lang w:val="en-US"/>
        </w:rPr>
        <w:t>şekilde</w:t>
      </w:r>
      <w:proofErr w:type="spellEnd"/>
      <w:r w:rsidRPr="0074753A">
        <w:rPr>
          <w:sz w:val="22"/>
          <w:szCs w:val="22"/>
          <w:lang w:val="en-US"/>
        </w:rPr>
        <w:t xml:space="preserve"> </w:t>
      </w:r>
      <w:proofErr w:type="spellStart"/>
      <w:r w:rsidRPr="0074753A">
        <w:rPr>
          <w:sz w:val="22"/>
          <w:szCs w:val="22"/>
          <w:lang w:val="en-US"/>
        </w:rPr>
        <w:t>dikkat</w:t>
      </w:r>
      <w:proofErr w:type="spellEnd"/>
      <w:r w:rsidRPr="0074753A">
        <w:rPr>
          <w:sz w:val="22"/>
          <w:szCs w:val="22"/>
          <w:lang w:val="en-US"/>
        </w:rPr>
        <w:t xml:space="preserve"> </w:t>
      </w:r>
      <w:proofErr w:type="spellStart"/>
      <w:r w:rsidRPr="0074753A">
        <w:rPr>
          <w:sz w:val="22"/>
          <w:szCs w:val="22"/>
          <w:lang w:val="en-US"/>
        </w:rPr>
        <w:t>gösterilmiştir</w:t>
      </w:r>
      <w:proofErr w:type="spellEnd"/>
      <w:r w:rsidRPr="0074753A">
        <w:rPr>
          <w:sz w:val="22"/>
          <w:szCs w:val="22"/>
          <w:lang w:val="en-US"/>
        </w:rPr>
        <w:t xml:space="preserve">. Crescendo </w:t>
      </w:r>
      <w:proofErr w:type="spellStart"/>
      <w:r w:rsidRPr="0074753A">
        <w:rPr>
          <w:sz w:val="22"/>
          <w:szCs w:val="22"/>
          <w:lang w:val="en-US"/>
        </w:rPr>
        <w:t>ve</w:t>
      </w:r>
      <w:proofErr w:type="spellEnd"/>
      <w:r w:rsidRPr="0074753A">
        <w:rPr>
          <w:sz w:val="22"/>
          <w:szCs w:val="22"/>
          <w:lang w:val="en-US"/>
        </w:rPr>
        <w:t xml:space="preserve"> diminuendo </w:t>
      </w:r>
      <w:proofErr w:type="spellStart"/>
      <w:r w:rsidRPr="0074753A">
        <w:rPr>
          <w:sz w:val="22"/>
          <w:szCs w:val="22"/>
          <w:lang w:val="en-US"/>
        </w:rPr>
        <w:t>gerçek</w:t>
      </w:r>
      <w:proofErr w:type="spellEnd"/>
      <w:r w:rsidRPr="0074753A">
        <w:rPr>
          <w:sz w:val="22"/>
          <w:szCs w:val="22"/>
          <w:lang w:val="en-US"/>
        </w:rPr>
        <w:t xml:space="preserve"> </w:t>
      </w:r>
      <w:proofErr w:type="spellStart"/>
      <w:r w:rsidRPr="0074753A">
        <w:rPr>
          <w:sz w:val="22"/>
          <w:szCs w:val="22"/>
          <w:lang w:val="en-US"/>
        </w:rPr>
        <w:t>anlamda</w:t>
      </w:r>
      <w:proofErr w:type="spellEnd"/>
      <w:r w:rsidRPr="0074753A">
        <w:rPr>
          <w:sz w:val="22"/>
          <w:szCs w:val="22"/>
          <w:lang w:val="en-US"/>
        </w:rPr>
        <w:t xml:space="preserve"> </w:t>
      </w:r>
      <w:proofErr w:type="spellStart"/>
      <w:r w:rsidRPr="0074753A">
        <w:rPr>
          <w:sz w:val="22"/>
          <w:szCs w:val="22"/>
          <w:lang w:val="en-US"/>
        </w:rPr>
        <w:t>kullanılmıştır</w:t>
      </w:r>
      <w:proofErr w:type="spellEnd"/>
      <w:r w:rsidRPr="0074753A">
        <w:rPr>
          <w:sz w:val="22"/>
          <w:szCs w:val="22"/>
          <w:lang w:val="en-US"/>
        </w:rPr>
        <w:t xml:space="preserve">. </w:t>
      </w:r>
      <w:proofErr w:type="spellStart"/>
      <w:r w:rsidRPr="0074753A">
        <w:rPr>
          <w:sz w:val="22"/>
          <w:szCs w:val="22"/>
          <w:lang w:val="en-US"/>
        </w:rPr>
        <w:t>Nüanslara</w:t>
      </w:r>
      <w:proofErr w:type="spellEnd"/>
      <w:r w:rsidRPr="0074753A">
        <w:rPr>
          <w:sz w:val="22"/>
          <w:szCs w:val="22"/>
          <w:lang w:val="en-US"/>
        </w:rPr>
        <w:t xml:space="preserve"> </w:t>
      </w:r>
      <w:proofErr w:type="spellStart"/>
      <w:r w:rsidRPr="0074753A">
        <w:rPr>
          <w:sz w:val="22"/>
          <w:szCs w:val="22"/>
          <w:lang w:val="en-US"/>
        </w:rPr>
        <w:t>önem</w:t>
      </w:r>
      <w:proofErr w:type="spellEnd"/>
      <w:r w:rsidRPr="0074753A">
        <w:rPr>
          <w:sz w:val="22"/>
          <w:szCs w:val="22"/>
          <w:lang w:val="en-US"/>
        </w:rPr>
        <w:t xml:space="preserve"> </w:t>
      </w:r>
      <w:proofErr w:type="spellStart"/>
      <w:r w:rsidRPr="0074753A">
        <w:rPr>
          <w:sz w:val="22"/>
          <w:szCs w:val="22"/>
          <w:lang w:val="en-US"/>
        </w:rPr>
        <w:t>verilmiştir</w:t>
      </w:r>
      <w:proofErr w:type="spellEnd"/>
      <w:r w:rsidRPr="0074753A">
        <w:rPr>
          <w:sz w:val="22"/>
          <w:szCs w:val="22"/>
          <w:lang w:val="en-US"/>
        </w:rPr>
        <w:t xml:space="preserve">. </w:t>
      </w:r>
      <w:proofErr w:type="spellStart"/>
      <w:r w:rsidRPr="0074753A">
        <w:rPr>
          <w:sz w:val="22"/>
          <w:szCs w:val="22"/>
          <w:lang w:val="en-US"/>
        </w:rPr>
        <w:t>Armonik</w:t>
      </w:r>
      <w:proofErr w:type="spellEnd"/>
      <w:r w:rsidRPr="0074753A">
        <w:rPr>
          <w:sz w:val="22"/>
          <w:szCs w:val="22"/>
          <w:lang w:val="en-US"/>
        </w:rPr>
        <w:t xml:space="preserve"> </w:t>
      </w:r>
      <w:proofErr w:type="spellStart"/>
      <w:r w:rsidRPr="0074753A">
        <w:rPr>
          <w:sz w:val="22"/>
          <w:szCs w:val="22"/>
          <w:lang w:val="en-US"/>
        </w:rPr>
        <w:t>ritim</w:t>
      </w:r>
      <w:proofErr w:type="spellEnd"/>
      <w:r w:rsidRPr="0074753A">
        <w:rPr>
          <w:sz w:val="22"/>
          <w:szCs w:val="22"/>
          <w:lang w:val="en-US"/>
        </w:rPr>
        <w:t xml:space="preserve"> </w:t>
      </w:r>
      <w:proofErr w:type="spellStart"/>
      <w:r w:rsidRPr="0074753A">
        <w:rPr>
          <w:sz w:val="22"/>
          <w:szCs w:val="22"/>
          <w:lang w:val="en-US"/>
        </w:rPr>
        <w:t>daha</w:t>
      </w:r>
      <w:proofErr w:type="spellEnd"/>
      <w:r w:rsidRPr="0074753A">
        <w:rPr>
          <w:sz w:val="22"/>
          <w:szCs w:val="22"/>
          <w:lang w:val="en-US"/>
        </w:rPr>
        <w:t xml:space="preserve"> </w:t>
      </w:r>
      <w:proofErr w:type="spellStart"/>
      <w:r w:rsidRPr="0074753A">
        <w:rPr>
          <w:sz w:val="22"/>
          <w:szCs w:val="22"/>
          <w:lang w:val="en-US"/>
        </w:rPr>
        <w:t>anlaşılık</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barok</w:t>
      </w:r>
      <w:proofErr w:type="spellEnd"/>
      <w:r w:rsidRPr="0074753A">
        <w:rPr>
          <w:sz w:val="22"/>
          <w:szCs w:val="22"/>
          <w:lang w:val="en-US"/>
        </w:rPr>
        <w:t xml:space="preserve"> </w:t>
      </w:r>
      <w:proofErr w:type="spellStart"/>
      <w:r w:rsidRPr="0074753A">
        <w:rPr>
          <w:sz w:val="22"/>
          <w:szCs w:val="22"/>
          <w:lang w:val="en-US"/>
        </w:rPr>
        <w:t>yapıtlara</w:t>
      </w:r>
      <w:proofErr w:type="spellEnd"/>
      <w:r w:rsidRPr="0074753A">
        <w:rPr>
          <w:sz w:val="22"/>
          <w:szCs w:val="22"/>
          <w:lang w:val="en-US"/>
        </w:rPr>
        <w:t xml:space="preserve"> </w:t>
      </w:r>
      <w:proofErr w:type="spellStart"/>
      <w:r w:rsidRPr="0074753A">
        <w:rPr>
          <w:sz w:val="22"/>
          <w:szCs w:val="22"/>
          <w:lang w:val="en-US"/>
        </w:rPr>
        <w:t>göre</w:t>
      </w:r>
      <w:proofErr w:type="spellEnd"/>
      <w:r w:rsidRPr="0074753A">
        <w:rPr>
          <w:sz w:val="22"/>
          <w:szCs w:val="22"/>
          <w:lang w:val="en-US"/>
        </w:rPr>
        <w:t xml:space="preserve"> </w:t>
      </w:r>
      <w:proofErr w:type="spellStart"/>
      <w:r w:rsidRPr="0074753A">
        <w:rPr>
          <w:sz w:val="22"/>
          <w:szCs w:val="22"/>
          <w:lang w:val="en-US"/>
        </w:rPr>
        <w:t>daha</w:t>
      </w:r>
      <w:proofErr w:type="spellEnd"/>
      <w:r w:rsidRPr="0074753A">
        <w:rPr>
          <w:sz w:val="22"/>
          <w:szCs w:val="22"/>
          <w:lang w:val="en-US"/>
        </w:rPr>
        <w:t xml:space="preserve"> </w:t>
      </w:r>
      <w:proofErr w:type="spellStart"/>
      <w:r w:rsidRPr="0074753A">
        <w:rPr>
          <w:sz w:val="22"/>
          <w:szCs w:val="22"/>
          <w:lang w:val="en-US"/>
        </w:rPr>
        <w:t>ağır</w:t>
      </w:r>
      <w:proofErr w:type="spellEnd"/>
      <w:r w:rsidRPr="0074753A">
        <w:rPr>
          <w:sz w:val="22"/>
          <w:szCs w:val="22"/>
          <w:lang w:val="en-US"/>
        </w:rPr>
        <w:t xml:space="preserve"> </w:t>
      </w:r>
      <w:proofErr w:type="spellStart"/>
      <w:r w:rsidRPr="0074753A">
        <w:rPr>
          <w:sz w:val="22"/>
          <w:szCs w:val="22"/>
          <w:lang w:val="en-US"/>
        </w:rPr>
        <w:t>tempoya</w:t>
      </w:r>
      <w:proofErr w:type="spellEnd"/>
      <w:r w:rsidRPr="0074753A">
        <w:rPr>
          <w:sz w:val="22"/>
          <w:szCs w:val="22"/>
          <w:lang w:val="en-US"/>
        </w:rPr>
        <w:t xml:space="preserve"> </w:t>
      </w:r>
      <w:proofErr w:type="spellStart"/>
      <w:r w:rsidRPr="0074753A">
        <w:rPr>
          <w:sz w:val="22"/>
          <w:szCs w:val="22"/>
          <w:lang w:val="en-US"/>
        </w:rPr>
        <w:t>sahip</w:t>
      </w:r>
      <w:proofErr w:type="spellEnd"/>
      <w:r w:rsidRPr="0074753A">
        <w:rPr>
          <w:sz w:val="22"/>
          <w:szCs w:val="22"/>
          <w:lang w:val="en-US"/>
        </w:rPr>
        <w:t xml:space="preserve"> </w:t>
      </w:r>
      <w:proofErr w:type="spellStart"/>
      <w:r w:rsidRPr="0074753A">
        <w:rPr>
          <w:sz w:val="22"/>
          <w:szCs w:val="22"/>
          <w:lang w:val="en-US"/>
        </w:rPr>
        <w:t>olmuştur</w:t>
      </w:r>
      <w:proofErr w:type="spellEnd"/>
      <w:r w:rsidRPr="0074753A">
        <w:rPr>
          <w:sz w:val="22"/>
          <w:szCs w:val="22"/>
          <w:lang w:val="en-US"/>
        </w:rPr>
        <w:t xml:space="preserve">. </w:t>
      </w:r>
      <w:proofErr w:type="spellStart"/>
      <w:r w:rsidRPr="0074753A">
        <w:rPr>
          <w:sz w:val="22"/>
          <w:szCs w:val="22"/>
          <w:lang w:val="en-US"/>
        </w:rPr>
        <w:t>Ancak</w:t>
      </w:r>
      <w:proofErr w:type="spellEnd"/>
      <w:r w:rsidRPr="0074753A">
        <w:rPr>
          <w:sz w:val="22"/>
          <w:szCs w:val="22"/>
          <w:lang w:val="en-US"/>
        </w:rPr>
        <w:t xml:space="preserve"> </w:t>
      </w:r>
      <w:proofErr w:type="spellStart"/>
      <w:r w:rsidRPr="0074753A">
        <w:rPr>
          <w:sz w:val="22"/>
          <w:szCs w:val="22"/>
          <w:lang w:val="en-US"/>
        </w:rPr>
        <w:t>önceki</w:t>
      </w:r>
      <w:proofErr w:type="spellEnd"/>
      <w:r w:rsidRPr="0074753A">
        <w:rPr>
          <w:sz w:val="22"/>
          <w:szCs w:val="22"/>
          <w:lang w:val="en-US"/>
        </w:rPr>
        <w:t xml:space="preserve">, </w:t>
      </w:r>
      <w:proofErr w:type="spellStart"/>
      <w:r w:rsidRPr="0074753A">
        <w:rPr>
          <w:sz w:val="22"/>
          <w:szCs w:val="22"/>
          <w:lang w:val="en-US"/>
        </w:rPr>
        <w:t>yılların</w:t>
      </w:r>
      <w:proofErr w:type="spellEnd"/>
      <w:r w:rsidRPr="0074753A">
        <w:rPr>
          <w:sz w:val="22"/>
          <w:szCs w:val="22"/>
          <w:lang w:val="en-US"/>
        </w:rPr>
        <w:t xml:space="preserve"> </w:t>
      </w:r>
      <w:proofErr w:type="spellStart"/>
      <w:r w:rsidRPr="0074753A">
        <w:rPr>
          <w:sz w:val="22"/>
          <w:szCs w:val="22"/>
          <w:lang w:val="en-US"/>
        </w:rPr>
        <w:t>stiline</w:t>
      </w:r>
      <w:proofErr w:type="spellEnd"/>
      <w:r w:rsidRPr="0074753A">
        <w:rPr>
          <w:sz w:val="22"/>
          <w:szCs w:val="22"/>
          <w:lang w:val="en-US"/>
        </w:rPr>
        <w:t xml:space="preserve"> </w:t>
      </w:r>
      <w:proofErr w:type="spellStart"/>
      <w:r w:rsidRPr="0074753A">
        <w:rPr>
          <w:sz w:val="22"/>
          <w:szCs w:val="22"/>
          <w:lang w:val="en-US"/>
        </w:rPr>
        <w:t>göre</w:t>
      </w:r>
      <w:proofErr w:type="spellEnd"/>
      <w:r w:rsidRPr="0074753A">
        <w:rPr>
          <w:sz w:val="22"/>
          <w:szCs w:val="22"/>
          <w:lang w:val="en-US"/>
        </w:rPr>
        <w:t xml:space="preserve"> </w:t>
      </w:r>
      <w:proofErr w:type="spellStart"/>
      <w:r w:rsidRPr="0074753A">
        <w:rPr>
          <w:sz w:val="22"/>
          <w:szCs w:val="22"/>
          <w:lang w:val="en-US"/>
        </w:rPr>
        <w:t>daha</w:t>
      </w:r>
      <w:proofErr w:type="spellEnd"/>
      <w:r w:rsidRPr="0074753A">
        <w:rPr>
          <w:sz w:val="22"/>
          <w:szCs w:val="22"/>
          <w:lang w:val="en-US"/>
        </w:rPr>
        <w:t xml:space="preserve"> </w:t>
      </w:r>
      <w:proofErr w:type="spellStart"/>
      <w:r w:rsidRPr="0074753A">
        <w:rPr>
          <w:sz w:val="22"/>
          <w:szCs w:val="22"/>
          <w:lang w:val="en-US"/>
        </w:rPr>
        <w:t>akıcı</w:t>
      </w:r>
      <w:proofErr w:type="spellEnd"/>
      <w:r w:rsidRPr="0074753A">
        <w:rPr>
          <w:sz w:val="22"/>
          <w:szCs w:val="22"/>
          <w:lang w:val="en-US"/>
        </w:rPr>
        <w:t xml:space="preserve"> </w:t>
      </w:r>
      <w:proofErr w:type="spellStart"/>
      <w:r w:rsidRPr="0074753A">
        <w:rPr>
          <w:sz w:val="22"/>
          <w:szCs w:val="22"/>
          <w:lang w:val="en-US"/>
        </w:rPr>
        <w:t>adımlarla</w:t>
      </w:r>
      <w:proofErr w:type="spellEnd"/>
      <w:r w:rsidRPr="0074753A">
        <w:rPr>
          <w:sz w:val="22"/>
          <w:szCs w:val="22"/>
          <w:lang w:val="en-US"/>
        </w:rPr>
        <w:t xml:space="preserve"> </w:t>
      </w:r>
      <w:proofErr w:type="spellStart"/>
      <w:r w:rsidRPr="0074753A">
        <w:rPr>
          <w:sz w:val="22"/>
          <w:szCs w:val="22"/>
          <w:lang w:val="en-US"/>
        </w:rPr>
        <w:t>ilerlemiştir</w:t>
      </w:r>
      <w:proofErr w:type="spellEnd"/>
      <w:r w:rsidRPr="0074753A">
        <w:rPr>
          <w:sz w:val="22"/>
          <w:szCs w:val="22"/>
          <w:lang w:val="en-US"/>
        </w:rPr>
        <w:t xml:space="preserve">. </w:t>
      </w:r>
      <w:proofErr w:type="spellStart"/>
      <w:r w:rsidRPr="0074753A">
        <w:rPr>
          <w:sz w:val="22"/>
          <w:szCs w:val="22"/>
          <w:lang w:val="en-US"/>
        </w:rPr>
        <w:t>Ritm</w:t>
      </w:r>
      <w:proofErr w:type="spellEnd"/>
      <w:r w:rsidRPr="0074753A">
        <w:rPr>
          <w:sz w:val="22"/>
          <w:szCs w:val="22"/>
          <w:lang w:val="en-US"/>
        </w:rPr>
        <w:t xml:space="preserve"> </w:t>
      </w:r>
      <w:proofErr w:type="spellStart"/>
      <w:r w:rsidRPr="0074753A">
        <w:rPr>
          <w:sz w:val="22"/>
          <w:szCs w:val="22"/>
          <w:lang w:val="en-US"/>
        </w:rPr>
        <w:t>olarak</w:t>
      </w:r>
      <w:proofErr w:type="spellEnd"/>
      <w:r w:rsidRPr="0074753A">
        <w:rPr>
          <w:sz w:val="22"/>
          <w:szCs w:val="22"/>
          <w:lang w:val="en-US"/>
        </w:rPr>
        <w:t xml:space="preserve">; </w:t>
      </w:r>
      <w:proofErr w:type="spellStart"/>
      <w:r w:rsidRPr="0074753A">
        <w:rPr>
          <w:sz w:val="22"/>
          <w:szCs w:val="22"/>
          <w:lang w:val="en-US"/>
        </w:rPr>
        <w:t>basit</w:t>
      </w:r>
      <w:proofErr w:type="spellEnd"/>
      <w:r w:rsidRPr="0074753A">
        <w:rPr>
          <w:sz w:val="22"/>
          <w:szCs w:val="22"/>
          <w:lang w:val="en-US"/>
        </w:rPr>
        <w:t xml:space="preserve">, </w:t>
      </w:r>
      <w:proofErr w:type="spellStart"/>
      <w:r w:rsidRPr="0074753A">
        <w:rPr>
          <w:sz w:val="22"/>
          <w:szCs w:val="22"/>
          <w:lang w:val="en-US"/>
        </w:rPr>
        <w:t>sade</w:t>
      </w:r>
      <w:proofErr w:type="spellEnd"/>
      <w:r w:rsidRPr="0074753A">
        <w:rPr>
          <w:sz w:val="22"/>
          <w:szCs w:val="22"/>
          <w:lang w:val="en-US"/>
        </w:rPr>
        <w:t xml:space="preserve">, </w:t>
      </w:r>
      <w:proofErr w:type="spellStart"/>
      <w:r w:rsidRPr="0074753A">
        <w:rPr>
          <w:sz w:val="22"/>
          <w:szCs w:val="22"/>
          <w:lang w:val="en-US"/>
        </w:rPr>
        <w:t>güçlü</w:t>
      </w:r>
      <w:proofErr w:type="spellEnd"/>
      <w:r w:rsidRPr="0074753A">
        <w:rPr>
          <w:sz w:val="22"/>
          <w:szCs w:val="22"/>
          <w:lang w:val="en-US"/>
        </w:rPr>
        <w:t xml:space="preserve"> </w:t>
      </w:r>
      <w:proofErr w:type="spellStart"/>
      <w:r w:rsidRPr="0074753A">
        <w:rPr>
          <w:sz w:val="22"/>
          <w:szCs w:val="22"/>
          <w:lang w:val="en-US"/>
        </w:rPr>
        <w:t>ritmler</w:t>
      </w:r>
      <w:proofErr w:type="spellEnd"/>
      <w:r w:rsidRPr="0074753A">
        <w:rPr>
          <w:sz w:val="22"/>
          <w:szCs w:val="22"/>
          <w:lang w:val="en-US"/>
        </w:rPr>
        <w:t xml:space="preserve">, </w:t>
      </w:r>
      <w:proofErr w:type="spellStart"/>
      <w:r w:rsidRPr="0074753A">
        <w:rPr>
          <w:sz w:val="22"/>
          <w:szCs w:val="22"/>
          <w:lang w:val="en-US"/>
        </w:rPr>
        <w:t>dengeli</w:t>
      </w:r>
      <w:proofErr w:type="spellEnd"/>
      <w:r w:rsidRPr="0074753A">
        <w:rPr>
          <w:sz w:val="22"/>
          <w:szCs w:val="22"/>
          <w:lang w:val="en-US"/>
        </w:rPr>
        <w:t xml:space="preserve"> </w:t>
      </w:r>
      <w:proofErr w:type="spellStart"/>
      <w:r w:rsidRPr="0074753A">
        <w:rPr>
          <w:sz w:val="22"/>
          <w:szCs w:val="22"/>
          <w:lang w:val="en-US"/>
        </w:rPr>
        <w:t>vuruşlar</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öncü</w:t>
      </w:r>
      <w:proofErr w:type="spellEnd"/>
      <w:r w:rsidRPr="0074753A">
        <w:rPr>
          <w:sz w:val="22"/>
          <w:szCs w:val="22"/>
          <w:lang w:val="en-US"/>
        </w:rPr>
        <w:t xml:space="preserve"> </w:t>
      </w:r>
      <w:proofErr w:type="spellStart"/>
      <w:r w:rsidRPr="0074753A">
        <w:rPr>
          <w:sz w:val="22"/>
          <w:szCs w:val="22"/>
          <w:lang w:val="en-US"/>
        </w:rPr>
        <w:t>tempolar</w:t>
      </w:r>
      <w:proofErr w:type="spellEnd"/>
      <w:r w:rsidRPr="0074753A">
        <w:rPr>
          <w:sz w:val="22"/>
          <w:szCs w:val="22"/>
          <w:lang w:val="en-US"/>
        </w:rPr>
        <w:t xml:space="preserve"> </w:t>
      </w:r>
      <w:proofErr w:type="spellStart"/>
      <w:r w:rsidRPr="0074753A">
        <w:rPr>
          <w:sz w:val="22"/>
          <w:szCs w:val="22"/>
          <w:lang w:val="en-US"/>
        </w:rPr>
        <w:t>mevcut</w:t>
      </w:r>
      <w:proofErr w:type="spellEnd"/>
      <w:r w:rsidRPr="0074753A">
        <w:rPr>
          <w:sz w:val="22"/>
          <w:szCs w:val="22"/>
          <w:lang w:val="en-US"/>
        </w:rPr>
        <w:t xml:space="preserve"> </w:t>
      </w:r>
      <w:proofErr w:type="spellStart"/>
      <w:r w:rsidRPr="0074753A">
        <w:rPr>
          <w:sz w:val="22"/>
          <w:szCs w:val="22"/>
          <w:lang w:val="en-US"/>
        </w:rPr>
        <w:t>olmuştur</w:t>
      </w:r>
      <w:proofErr w:type="spellEnd"/>
      <w:r w:rsidRPr="0074753A">
        <w:rPr>
          <w:sz w:val="22"/>
          <w:szCs w:val="22"/>
          <w:lang w:val="en-US"/>
        </w:rPr>
        <w:t>.</w:t>
      </w:r>
    </w:p>
    <w:p w:rsidR="0074753A" w:rsidRPr="0074753A" w:rsidRDefault="0074753A" w:rsidP="004735AA">
      <w:pPr>
        <w:spacing w:before="60" w:after="0"/>
        <w:ind w:left="0" w:right="-1" w:firstLine="567"/>
        <w:rPr>
          <w:sz w:val="22"/>
          <w:szCs w:val="22"/>
          <w:lang w:val="en-US"/>
        </w:rPr>
      </w:pPr>
      <w:r w:rsidRPr="0074753A">
        <w:rPr>
          <w:sz w:val="22"/>
          <w:szCs w:val="22"/>
          <w:lang w:val="en-US"/>
        </w:rPr>
        <w:t xml:space="preserve">18. </w:t>
      </w:r>
      <w:proofErr w:type="spellStart"/>
      <w:r w:rsidRPr="0074753A">
        <w:rPr>
          <w:sz w:val="22"/>
          <w:szCs w:val="22"/>
          <w:lang w:val="en-US"/>
        </w:rPr>
        <w:t>yüzyılın</w:t>
      </w:r>
      <w:proofErr w:type="spellEnd"/>
      <w:r w:rsidRPr="0074753A">
        <w:rPr>
          <w:sz w:val="22"/>
          <w:szCs w:val="22"/>
          <w:lang w:val="en-US"/>
        </w:rPr>
        <w:t xml:space="preserve"> </w:t>
      </w:r>
      <w:proofErr w:type="spellStart"/>
      <w:r w:rsidRPr="0074753A">
        <w:rPr>
          <w:sz w:val="22"/>
          <w:szCs w:val="22"/>
          <w:lang w:val="en-US"/>
        </w:rPr>
        <w:t>başında</w:t>
      </w:r>
      <w:proofErr w:type="spellEnd"/>
      <w:r w:rsidRPr="0074753A">
        <w:rPr>
          <w:sz w:val="22"/>
          <w:szCs w:val="22"/>
          <w:lang w:val="en-US"/>
        </w:rPr>
        <w:t xml:space="preserve"> </w:t>
      </w:r>
      <w:proofErr w:type="spellStart"/>
      <w:r w:rsidRPr="0074753A">
        <w:rPr>
          <w:sz w:val="22"/>
          <w:szCs w:val="22"/>
          <w:lang w:val="en-US"/>
        </w:rPr>
        <w:t>icat</w:t>
      </w:r>
      <w:proofErr w:type="spellEnd"/>
      <w:r w:rsidRPr="0074753A">
        <w:rPr>
          <w:sz w:val="22"/>
          <w:szCs w:val="22"/>
          <w:lang w:val="en-US"/>
        </w:rPr>
        <w:t xml:space="preserve"> </w:t>
      </w:r>
      <w:proofErr w:type="spellStart"/>
      <w:r w:rsidRPr="0074753A">
        <w:rPr>
          <w:sz w:val="22"/>
          <w:szCs w:val="22"/>
          <w:lang w:val="en-US"/>
        </w:rPr>
        <w:t>edilen</w:t>
      </w:r>
      <w:proofErr w:type="spellEnd"/>
      <w:r w:rsidRPr="0074753A">
        <w:rPr>
          <w:sz w:val="22"/>
          <w:szCs w:val="22"/>
          <w:lang w:val="en-US"/>
        </w:rPr>
        <w:t xml:space="preserve"> </w:t>
      </w:r>
      <w:proofErr w:type="spellStart"/>
      <w:r w:rsidRPr="0074753A">
        <w:rPr>
          <w:sz w:val="22"/>
          <w:szCs w:val="22"/>
          <w:lang w:val="en-US"/>
        </w:rPr>
        <w:t>piyano</w:t>
      </w:r>
      <w:proofErr w:type="spellEnd"/>
      <w:r w:rsidRPr="0074753A">
        <w:rPr>
          <w:sz w:val="22"/>
          <w:szCs w:val="22"/>
          <w:lang w:val="en-US"/>
        </w:rPr>
        <w:t xml:space="preserve"> </w:t>
      </w:r>
      <w:proofErr w:type="spellStart"/>
      <w:r w:rsidRPr="0074753A">
        <w:rPr>
          <w:sz w:val="22"/>
          <w:szCs w:val="22"/>
          <w:lang w:val="en-US"/>
        </w:rPr>
        <w:t>çalgısı</w:t>
      </w:r>
      <w:proofErr w:type="spellEnd"/>
      <w:r w:rsidRPr="0074753A">
        <w:rPr>
          <w:sz w:val="22"/>
          <w:szCs w:val="22"/>
          <w:lang w:val="en-US"/>
        </w:rPr>
        <w:t xml:space="preserve">, </w:t>
      </w:r>
      <w:proofErr w:type="spellStart"/>
      <w:r w:rsidRPr="0074753A">
        <w:rPr>
          <w:sz w:val="22"/>
          <w:szCs w:val="22"/>
          <w:lang w:val="en-US"/>
        </w:rPr>
        <w:t>yüzyılın</w:t>
      </w:r>
      <w:proofErr w:type="spellEnd"/>
      <w:r w:rsidRPr="0074753A">
        <w:rPr>
          <w:sz w:val="22"/>
          <w:szCs w:val="22"/>
          <w:lang w:val="en-US"/>
        </w:rPr>
        <w:t xml:space="preserve"> </w:t>
      </w:r>
      <w:proofErr w:type="spellStart"/>
      <w:r w:rsidRPr="0074753A">
        <w:rPr>
          <w:sz w:val="22"/>
          <w:szCs w:val="22"/>
          <w:lang w:val="en-US"/>
        </w:rPr>
        <w:t>ikinci</w:t>
      </w:r>
      <w:proofErr w:type="spellEnd"/>
      <w:r w:rsidRPr="0074753A">
        <w:rPr>
          <w:sz w:val="22"/>
          <w:szCs w:val="22"/>
          <w:lang w:val="en-US"/>
        </w:rPr>
        <w:t xml:space="preserve"> </w:t>
      </w:r>
      <w:proofErr w:type="spellStart"/>
      <w:r w:rsidRPr="0074753A">
        <w:rPr>
          <w:sz w:val="22"/>
          <w:szCs w:val="22"/>
          <w:lang w:val="en-US"/>
        </w:rPr>
        <w:t>yarısında</w:t>
      </w:r>
      <w:proofErr w:type="spellEnd"/>
      <w:r w:rsidRPr="0074753A">
        <w:rPr>
          <w:sz w:val="22"/>
          <w:szCs w:val="22"/>
          <w:lang w:val="en-US"/>
        </w:rPr>
        <w:t xml:space="preserve"> </w:t>
      </w:r>
      <w:proofErr w:type="spellStart"/>
      <w:r w:rsidRPr="0074753A">
        <w:rPr>
          <w:sz w:val="22"/>
          <w:szCs w:val="22"/>
          <w:lang w:val="en-US"/>
        </w:rPr>
        <w:t>belirgin</w:t>
      </w:r>
      <w:proofErr w:type="spellEnd"/>
      <w:r w:rsidRPr="0074753A">
        <w:rPr>
          <w:sz w:val="22"/>
          <w:szCs w:val="22"/>
          <w:lang w:val="en-US"/>
        </w:rPr>
        <w:t xml:space="preserve"> </w:t>
      </w:r>
      <w:proofErr w:type="spellStart"/>
      <w:r w:rsidRPr="0074753A">
        <w:rPr>
          <w:sz w:val="22"/>
          <w:szCs w:val="22"/>
          <w:lang w:val="en-US"/>
        </w:rPr>
        <w:t>olarak</w:t>
      </w:r>
      <w:proofErr w:type="spellEnd"/>
      <w:r w:rsidRPr="0074753A">
        <w:rPr>
          <w:sz w:val="22"/>
          <w:szCs w:val="22"/>
          <w:lang w:val="en-US"/>
        </w:rPr>
        <w:t xml:space="preserve"> </w:t>
      </w:r>
      <w:proofErr w:type="spellStart"/>
      <w:r w:rsidRPr="0074753A">
        <w:rPr>
          <w:sz w:val="22"/>
          <w:szCs w:val="22"/>
          <w:lang w:val="en-US"/>
        </w:rPr>
        <w:t>kullanılmıştır</w:t>
      </w:r>
      <w:proofErr w:type="spellEnd"/>
      <w:r w:rsidRPr="0074753A">
        <w:rPr>
          <w:sz w:val="22"/>
          <w:szCs w:val="22"/>
          <w:lang w:val="en-US"/>
        </w:rPr>
        <w:t xml:space="preserve">. Her </w:t>
      </w:r>
      <w:proofErr w:type="spellStart"/>
      <w:r w:rsidRPr="0074753A">
        <w:rPr>
          <w:sz w:val="22"/>
          <w:szCs w:val="22"/>
          <w:lang w:val="en-US"/>
        </w:rPr>
        <w:t>çeşit</w:t>
      </w:r>
      <w:proofErr w:type="spellEnd"/>
      <w:r w:rsidRPr="0074753A">
        <w:rPr>
          <w:sz w:val="22"/>
          <w:szCs w:val="22"/>
          <w:lang w:val="en-US"/>
        </w:rPr>
        <w:t xml:space="preserve"> </w:t>
      </w:r>
      <w:proofErr w:type="spellStart"/>
      <w:r w:rsidRPr="0074753A">
        <w:rPr>
          <w:sz w:val="22"/>
          <w:szCs w:val="22"/>
          <w:lang w:val="en-US"/>
        </w:rPr>
        <w:t>müziğin</w:t>
      </w:r>
      <w:proofErr w:type="spellEnd"/>
      <w:r w:rsidRPr="0074753A">
        <w:rPr>
          <w:sz w:val="22"/>
          <w:szCs w:val="22"/>
          <w:lang w:val="en-US"/>
        </w:rPr>
        <w:t xml:space="preserve"> </w:t>
      </w:r>
      <w:proofErr w:type="spellStart"/>
      <w:r w:rsidRPr="0074753A">
        <w:rPr>
          <w:sz w:val="22"/>
          <w:szCs w:val="22"/>
          <w:lang w:val="en-US"/>
        </w:rPr>
        <w:t>sayısı</w:t>
      </w:r>
      <w:proofErr w:type="spellEnd"/>
      <w:r w:rsidRPr="0074753A">
        <w:rPr>
          <w:sz w:val="22"/>
          <w:szCs w:val="22"/>
          <w:lang w:val="en-US"/>
        </w:rPr>
        <w:t xml:space="preserve"> </w:t>
      </w:r>
      <w:proofErr w:type="spellStart"/>
      <w:r w:rsidRPr="0074753A">
        <w:rPr>
          <w:sz w:val="22"/>
          <w:szCs w:val="22"/>
          <w:lang w:val="en-US"/>
        </w:rPr>
        <w:t>basımın</w:t>
      </w:r>
      <w:proofErr w:type="spellEnd"/>
      <w:r w:rsidRPr="0074753A">
        <w:rPr>
          <w:sz w:val="22"/>
          <w:szCs w:val="22"/>
          <w:lang w:val="en-US"/>
        </w:rPr>
        <w:t xml:space="preserve"> </w:t>
      </w:r>
      <w:proofErr w:type="spellStart"/>
      <w:r w:rsidRPr="0074753A">
        <w:rPr>
          <w:sz w:val="22"/>
          <w:szCs w:val="22"/>
          <w:lang w:val="en-US"/>
        </w:rPr>
        <w:t>kolaylaşması</w:t>
      </w:r>
      <w:proofErr w:type="spellEnd"/>
      <w:r w:rsidRPr="0074753A">
        <w:rPr>
          <w:sz w:val="22"/>
          <w:szCs w:val="22"/>
          <w:lang w:val="en-US"/>
        </w:rPr>
        <w:t xml:space="preserve"> </w:t>
      </w:r>
      <w:proofErr w:type="spellStart"/>
      <w:r w:rsidRPr="0074753A">
        <w:rPr>
          <w:sz w:val="22"/>
          <w:szCs w:val="22"/>
          <w:lang w:val="en-US"/>
        </w:rPr>
        <w:t>ile</w:t>
      </w:r>
      <w:proofErr w:type="spellEnd"/>
      <w:r w:rsidRPr="0074753A">
        <w:rPr>
          <w:sz w:val="22"/>
          <w:szCs w:val="22"/>
          <w:lang w:val="en-US"/>
        </w:rPr>
        <w:t xml:space="preserve"> </w:t>
      </w:r>
      <w:proofErr w:type="spellStart"/>
      <w:r w:rsidRPr="0074753A">
        <w:rPr>
          <w:sz w:val="22"/>
          <w:szCs w:val="22"/>
          <w:lang w:val="en-US"/>
        </w:rPr>
        <w:t>artmıştır</w:t>
      </w:r>
      <w:proofErr w:type="spellEnd"/>
      <w:r w:rsidRPr="0074753A">
        <w:rPr>
          <w:sz w:val="22"/>
          <w:szCs w:val="22"/>
          <w:lang w:val="en-US"/>
        </w:rPr>
        <w:t xml:space="preserve">. </w:t>
      </w:r>
      <w:proofErr w:type="spellStart"/>
      <w:r w:rsidRPr="0074753A">
        <w:rPr>
          <w:sz w:val="22"/>
          <w:szCs w:val="22"/>
          <w:lang w:val="en-US"/>
        </w:rPr>
        <w:t>Çalgıların</w:t>
      </w:r>
      <w:proofErr w:type="spellEnd"/>
      <w:r w:rsidRPr="0074753A">
        <w:rPr>
          <w:sz w:val="22"/>
          <w:szCs w:val="22"/>
          <w:lang w:val="en-US"/>
        </w:rPr>
        <w:t xml:space="preserve"> </w:t>
      </w:r>
      <w:proofErr w:type="spellStart"/>
      <w:r w:rsidRPr="0074753A">
        <w:rPr>
          <w:sz w:val="22"/>
          <w:szCs w:val="22"/>
          <w:lang w:val="en-US"/>
        </w:rPr>
        <w:t>tını</w:t>
      </w:r>
      <w:proofErr w:type="spellEnd"/>
      <w:r w:rsidRPr="0074753A">
        <w:rPr>
          <w:sz w:val="22"/>
          <w:szCs w:val="22"/>
          <w:lang w:val="en-US"/>
        </w:rPr>
        <w:t xml:space="preserve">, </w:t>
      </w:r>
      <w:proofErr w:type="spellStart"/>
      <w:r w:rsidRPr="0074753A">
        <w:rPr>
          <w:sz w:val="22"/>
          <w:szCs w:val="22"/>
          <w:lang w:val="en-US"/>
        </w:rPr>
        <w:t>ses</w:t>
      </w:r>
      <w:proofErr w:type="spellEnd"/>
      <w:r w:rsidRPr="0074753A">
        <w:rPr>
          <w:sz w:val="22"/>
          <w:szCs w:val="22"/>
          <w:lang w:val="en-US"/>
        </w:rPr>
        <w:t xml:space="preserve"> </w:t>
      </w:r>
      <w:proofErr w:type="spellStart"/>
      <w:r w:rsidRPr="0074753A">
        <w:rPr>
          <w:sz w:val="22"/>
          <w:szCs w:val="22"/>
          <w:lang w:val="en-US"/>
        </w:rPr>
        <w:t>genişliği</w:t>
      </w:r>
      <w:proofErr w:type="spellEnd"/>
      <w:r w:rsidRPr="0074753A">
        <w:rPr>
          <w:sz w:val="22"/>
          <w:szCs w:val="22"/>
          <w:lang w:val="en-US"/>
        </w:rPr>
        <w:t xml:space="preserve">, </w:t>
      </w:r>
      <w:proofErr w:type="spellStart"/>
      <w:r w:rsidRPr="0074753A">
        <w:rPr>
          <w:sz w:val="22"/>
          <w:szCs w:val="22"/>
          <w:lang w:val="en-US"/>
        </w:rPr>
        <w:t>anlatım</w:t>
      </w:r>
      <w:proofErr w:type="spellEnd"/>
      <w:r w:rsidRPr="0074753A">
        <w:rPr>
          <w:sz w:val="22"/>
          <w:szCs w:val="22"/>
          <w:lang w:val="en-US"/>
        </w:rPr>
        <w:t xml:space="preserve"> </w:t>
      </w:r>
      <w:proofErr w:type="spellStart"/>
      <w:r w:rsidRPr="0074753A">
        <w:rPr>
          <w:sz w:val="22"/>
          <w:szCs w:val="22"/>
          <w:lang w:val="en-US"/>
        </w:rPr>
        <w:t>özelliği</w:t>
      </w:r>
      <w:proofErr w:type="spellEnd"/>
      <w:r w:rsidRPr="0074753A">
        <w:rPr>
          <w:sz w:val="22"/>
          <w:szCs w:val="22"/>
          <w:lang w:val="en-US"/>
        </w:rPr>
        <w:t xml:space="preserve">, </w:t>
      </w:r>
      <w:proofErr w:type="spellStart"/>
      <w:r w:rsidRPr="0074753A">
        <w:rPr>
          <w:sz w:val="22"/>
          <w:szCs w:val="22"/>
          <w:lang w:val="en-US"/>
        </w:rPr>
        <w:t>teknik</w:t>
      </w:r>
      <w:proofErr w:type="spellEnd"/>
      <w:r w:rsidRPr="0074753A">
        <w:rPr>
          <w:sz w:val="22"/>
          <w:szCs w:val="22"/>
          <w:lang w:val="en-US"/>
        </w:rPr>
        <w:t xml:space="preserve"> </w:t>
      </w:r>
      <w:proofErr w:type="spellStart"/>
      <w:r w:rsidRPr="0074753A">
        <w:rPr>
          <w:sz w:val="22"/>
          <w:szCs w:val="22"/>
          <w:lang w:val="en-US"/>
        </w:rPr>
        <w:t>kapasitesi</w:t>
      </w:r>
      <w:proofErr w:type="spellEnd"/>
      <w:r w:rsidRPr="0074753A">
        <w:rPr>
          <w:sz w:val="22"/>
          <w:szCs w:val="22"/>
          <w:lang w:val="en-US"/>
        </w:rPr>
        <w:t xml:space="preserve">, </w:t>
      </w:r>
      <w:proofErr w:type="spellStart"/>
      <w:r w:rsidRPr="0074753A">
        <w:rPr>
          <w:sz w:val="22"/>
          <w:szCs w:val="22"/>
          <w:lang w:val="en-US"/>
        </w:rPr>
        <w:t>tüm</w:t>
      </w:r>
      <w:proofErr w:type="spellEnd"/>
      <w:r w:rsidRPr="0074753A">
        <w:rPr>
          <w:sz w:val="22"/>
          <w:szCs w:val="22"/>
          <w:lang w:val="en-US"/>
        </w:rPr>
        <w:t xml:space="preserve"> </w:t>
      </w:r>
      <w:proofErr w:type="spellStart"/>
      <w:r w:rsidRPr="0074753A">
        <w:rPr>
          <w:sz w:val="22"/>
          <w:szCs w:val="22"/>
          <w:lang w:val="en-US"/>
        </w:rPr>
        <w:t>ayrıntılarıyla</w:t>
      </w:r>
      <w:proofErr w:type="spellEnd"/>
      <w:r w:rsidRPr="0074753A">
        <w:rPr>
          <w:sz w:val="22"/>
          <w:szCs w:val="22"/>
          <w:lang w:val="en-US"/>
        </w:rPr>
        <w:t xml:space="preserve"> </w:t>
      </w:r>
      <w:proofErr w:type="spellStart"/>
      <w:r w:rsidRPr="0074753A">
        <w:rPr>
          <w:sz w:val="22"/>
          <w:szCs w:val="22"/>
          <w:lang w:val="en-US"/>
        </w:rPr>
        <w:t>incelenmiştir</w:t>
      </w:r>
      <w:proofErr w:type="spellEnd"/>
      <w:r w:rsidRPr="0074753A">
        <w:rPr>
          <w:sz w:val="22"/>
          <w:szCs w:val="22"/>
          <w:lang w:val="en-US"/>
        </w:rPr>
        <w:t xml:space="preserve">. </w:t>
      </w:r>
      <w:proofErr w:type="spellStart"/>
      <w:r w:rsidRPr="0074753A">
        <w:rPr>
          <w:sz w:val="22"/>
          <w:szCs w:val="22"/>
          <w:lang w:val="en-US"/>
        </w:rPr>
        <w:t>Çalgıların</w:t>
      </w:r>
      <w:proofErr w:type="spellEnd"/>
      <w:r w:rsidRPr="0074753A">
        <w:rPr>
          <w:sz w:val="22"/>
          <w:szCs w:val="22"/>
          <w:lang w:val="en-US"/>
        </w:rPr>
        <w:t xml:space="preserve"> </w:t>
      </w:r>
      <w:proofErr w:type="spellStart"/>
      <w:r w:rsidRPr="0074753A">
        <w:rPr>
          <w:sz w:val="22"/>
          <w:szCs w:val="22"/>
          <w:lang w:val="en-US"/>
        </w:rPr>
        <w:t>olanakları</w:t>
      </w:r>
      <w:proofErr w:type="spellEnd"/>
      <w:r w:rsidRPr="0074753A">
        <w:rPr>
          <w:sz w:val="22"/>
          <w:szCs w:val="22"/>
          <w:lang w:val="en-US"/>
        </w:rPr>
        <w:t xml:space="preserve"> </w:t>
      </w:r>
      <w:proofErr w:type="spellStart"/>
      <w:r w:rsidRPr="0074753A">
        <w:rPr>
          <w:sz w:val="22"/>
          <w:szCs w:val="22"/>
          <w:lang w:val="en-US"/>
        </w:rPr>
        <w:t>zorlanmış</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orkestrada</w:t>
      </w:r>
      <w:proofErr w:type="spellEnd"/>
      <w:r w:rsidRPr="0074753A">
        <w:rPr>
          <w:sz w:val="22"/>
          <w:szCs w:val="22"/>
          <w:lang w:val="en-US"/>
        </w:rPr>
        <w:t xml:space="preserve"> her </w:t>
      </w:r>
      <w:proofErr w:type="spellStart"/>
      <w:r w:rsidRPr="0074753A">
        <w:rPr>
          <w:sz w:val="22"/>
          <w:szCs w:val="22"/>
          <w:lang w:val="en-US"/>
        </w:rPr>
        <w:t>çalgının</w:t>
      </w:r>
      <w:proofErr w:type="spellEnd"/>
      <w:r w:rsidRPr="0074753A">
        <w:rPr>
          <w:sz w:val="22"/>
          <w:szCs w:val="22"/>
          <w:lang w:val="en-US"/>
        </w:rPr>
        <w:t xml:space="preserve"> </w:t>
      </w:r>
      <w:proofErr w:type="spellStart"/>
      <w:r w:rsidRPr="0074753A">
        <w:rPr>
          <w:sz w:val="22"/>
          <w:szCs w:val="22"/>
          <w:lang w:val="en-US"/>
        </w:rPr>
        <w:t>yeri</w:t>
      </w:r>
      <w:proofErr w:type="spellEnd"/>
      <w:r w:rsidRPr="0074753A">
        <w:rPr>
          <w:sz w:val="22"/>
          <w:szCs w:val="22"/>
          <w:lang w:val="en-US"/>
        </w:rPr>
        <w:t xml:space="preserve"> </w:t>
      </w:r>
      <w:proofErr w:type="spellStart"/>
      <w:r w:rsidRPr="0074753A">
        <w:rPr>
          <w:sz w:val="22"/>
          <w:szCs w:val="22"/>
          <w:lang w:val="en-US"/>
        </w:rPr>
        <w:t>belirlenmiştir</w:t>
      </w:r>
      <w:proofErr w:type="spellEnd"/>
      <w:r w:rsidRPr="0074753A">
        <w:rPr>
          <w:sz w:val="22"/>
          <w:szCs w:val="22"/>
          <w:lang w:val="en-US"/>
        </w:rPr>
        <w:t xml:space="preserve">. </w:t>
      </w:r>
      <w:proofErr w:type="spellStart"/>
      <w:r w:rsidRPr="0074753A">
        <w:rPr>
          <w:sz w:val="22"/>
          <w:szCs w:val="22"/>
          <w:lang w:val="en-US"/>
        </w:rPr>
        <w:t>Kısacası</w:t>
      </w:r>
      <w:proofErr w:type="spellEnd"/>
      <w:r w:rsidRPr="0074753A">
        <w:rPr>
          <w:sz w:val="22"/>
          <w:szCs w:val="22"/>
          <w:lang w:val="en-US"/>
        </w:rPr>
        <w:t xml:space="preserve">, </w:t>
      </w:r>
      <w:proofErr w:type="spellStart"/>
      <w:r w:rsidRPr="0074753A">
        <w:rPr>
          <w:sz w:val="22"/>
          <w:szCs w:val="22"/>
          <w:lang w:val="en-US"/>
        </w:rPr>
        <w:t>Barok</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Klasik</w:t>
      </w:r>
      <w:proofErr w:type="spellEnd"/>
      <w:r w:rsidRPr="0074753A">
        <w:rPr>
          <w:sz w:val="22"/>
          <w:szCs w:val="22"/>
          <w:lang w:val="en-US"/>
        </w:rPr>
        <w:t xml:space="preserve"> </w:t>
      </w:r>
      <w:proofErr w:type="spellStart"/>
      <w:r w:rsidRPr="0074753A">
        <w:rPr>
          <w:sz w:val="22"/>
          <w:szCs w:val="22"/>
          <w:lang w:val="en-US"/>
        </w:rPr>
        <w:t>Dönem</w:t>
      </w:r>
      <w:proofErr w:type="spellEnd"/>
      <w:r w:rsidRPr="0074753A">
        <w:rPr>
          <w:sz w:val="22"/>
          <w:szCs w:val="22"/>
          <w:lang w:val="en-US"/>
        </w:rPr>
        <w:t xml:space="preserve"> </w:t>
      </w:r>
      <w:proofErr w:type="spellStart"/>
      <w:r w:rsidRPr="0074753A">
        <w:rPr>
          <w:sz w:val="22"/>
          <w:szCs w:val="22"/>
          <w:lang w:val="en-US"/>
        </w:rPr>
        <w:t>müziği</w:t>
      </w:r>
      <w:proofErr w:type="spellEnd"/>
      <w:r w:rsidRPr="0074753A">
        <w:rPr>
          <w:sz w:val="22"/>
          <w:szCs w:val="22"/>
          <w:lang w:val="en-US"/>
        </w:rPr>
        <w:t xml:space="preserve"> </w:t>
      </w:r>
      <w:proofErr w:type="spellStart"/>
      <w:r w:rsidRPr="0074753A">
        <w:rPr>
          <w:sz w:val="22"/>
          <w:szCs w:val="22"/>
          <w:lang w:val="en-US"/>
        </w:rPr>
        <w:t>arasındaki</w:t>
      </w:r>
      <w:proofErr w:type="spellEnd"/>
      <w:r w:rsidRPr="0074753A">
        <w:rPr>
          <w:sz w:val="22"/>
          <w:szCs w:val="22"/>
          <w:lang w:val="en-US"/>
        </w:rPr>
        <w:t xml:space="preserve"> fark, </w:t>
      </w:r>
      <w:proofErr w:type="spellStart"/>
      <w:r w:rsidRPr="0074753A">
        <w:rPr>
          <w:sz w:val="22"/>
          <w:szCs w:val="22"/>
          <w:lang w:val="en-US"/>
        </w:rPr>
        <w:t>biçim</w:t>
      </w:r>
      <w:proofErr w:type="spellEnd"/>
      <w:r w:rsidRPr="0074753A">
        <w:rPr>
          <w:sz w:val="22"/>
          <w:szCs w:val="22"/>
          <w:lang w:val="en-US"/>
        </w:rPr>
        <w:t xml:space="preserve">, </w:t>
      </w:r>
      <w:proofErr w:type="spellStart"/>
      <w:r w:rsidRPr="0074753A">
        <w:rPr>
          <w:sz w:val="22"/>
          <w:szCs w:val="22"/>
          <w:lang w:val="en-US"/>
        </w:rPr>
        <w:t>cümle</w:t>
      </w:r>
      <w:proofErr w:type="spellEnd"/>
      <w:r w:rsidRPr="0074753A">
        <w:rPr>
          <w:sz w:val="22"/>
          <w:szCs w:val="22"/>
          <w:lang w:val="en-US"/>
        </w:rPr>
        <w:t xml:space="preserve"> </w:t>
      </w:r>
      <w:proofErr w:type="spellStart"/>
      <w:r w:rsidRPr="0074753A">
        <w:rPr>
          <w:sz w:val="22"/>
          <w:szCs w:val="22"/>
          <w:lang w:val="en-US"/>
        </w:rPr>
        <w:t>yapısı</w:t>
      </w:r>
      <w:proofErr w:type="spellEnd"/>
      <w:r w:rsidRPr="0074753A">
        <w:rPr>
          <w:sz w:val="22"/>
          <w:szCs w:val="22"/>
          <w:lang w:val="en-US"/>
        </w:rPr>
        <w:t xml:space="preserve">, </w:t>
      </w:r>
      <w:proofErr w:type="spellStart"/>
      <w:r w:rsidRPr="0074753A">
        <w:rPr>
          <w:sz w:val="22"/>
          <w:szCs w:val="22"/>
          <w:lang w:val="en-US"/>
        </w:rPr>
        <w:t>teknik</w:t>
      </w:r>
      <w:proofErr w:type="spellEnd"/>
      <w:r w:rsidRPr="0074753A">
        <w:rPr>
          <w:sz w:val="22"/>
          <w:szCs w:val="22"/>
          <w:lang w:val="en-US"/>
        </w:rPr>
        <w:t xml:space="preserve">, </w:t>
      </w:r>
      <w:proofErr w:type="spellStart"/>
      <w:r w:rsidRPr="0074753A">
        <w:rPr>
          <w:sz w:val="22"/>
          <w:szCs w:val="22"/>
          <w:lang w:val="en-US"/>
        </w:rPr>
        <w:t>üslup</w:t>
      </w:r>
      <w:proofErr w:type="spellEnd"/>
      <w:r w:rsidRPr="0074753A">
        <w:rPr>
          <w:sz w:val="22"/>
          <w:szCs w:val="22"/>
          <w:lang w:val="en-US"/>
        </w:rPr>
        <w:t xml:space="preserve"> </w:t>
      </w:r>
      <w:proofErr w:type="spellStart"/>
      <w:r w:rsidRPr="0074753A">
        <w:rPr>
          <w:sz w:val="22"/>
          <w:szCs w:val="22"/>
          <w:lang w:val="en-US"/>
        </w:rPr>
        <w:t>ve</w:t>
      </w:r>
      <w:proofErr w:type="spellEnd"/>
      <w:r w:rsidRPr="0074753A">
        <w:rPr>
          <w:sz w:val="22"/>
          <w:szCs w:val="22"/>
          <w:lang w:val="en-US"/>
        </w:rPr>
        <w:t xml:space="preserve"> </w:t>
      </w:r>
      <w:proofErr w:type="spellStart"/>
      <w:r w:rsidRPr="0074753A">
        <w:rPr>
          <w:sz w:val="22"/>
          <w:szCs w:val="22"/>
          <w:lang w:val="en-US"/>
        </w:rPr>
        <w:t>çalgıya</w:t>
      </w:r>
      <w:proofErr w:type="spellEnd"/>
      <w:r w:rsidRPr="0074753A">
        <w:rPr>
          <w:sz w:val="22"/>
          <w:szCs w:val="22"/>
          <w:lang w:val="en-US"/>
        </w:rPr>
        <w:t xml:space="preserve"> </w:t>
      </w:r>
      <w:proofErr w:type="spellStart"/>
      <w:r w:rsidRPr="0074753A">
        <w:rPr>
          <w:sz w:val="22"/>
          <w:szCs w:val="22"/>
          <w:lang w:val="en-US"/>
        </w:rPr>
        <w:t>verilen</w:t>
      </w:r>
      <w:proofErr w:type="spellEnd"/>
      <w:r w:rsidRPr="0074753A">
        <w:rPr>
          <w:sz w:val="22"/>
          <w:szCs w:val="22"/>
          <w:lang w:val="en-US"/>
        </w:rPr>
        <w:t xml:space="preserve"> </w:t>
      </w:r>
      <w:proofErr w:type="spellStart"/>
      <w:r w:rsidRPr="0074753A">
        <w:rPr>
          <w:sz w:val="22"/>
          <w:szCs w:val="22"/>
          <w:lang w:val="en-US"/>
        </w:rPr>
        <w:t>önem</w:t>
      </w:r>
      <w:proofErr w:type="spellEnd"/>
      <w:r w:rsidRPr="0074753A">
        <w:rPr>
          <w:sz w:val="22"/>
          <w:szCs w:val="22"/>
          <w:lang w:val="en-US"/>
        </w:rPr>
        <w:t xml:space="preserve"> </w:t>
      </w:r>
      <w:proofErr w:type="spellStart"/>
      <w:r w:rsidRPr="0074753A">
        <w:rPr>
          <w:sz w:val="22"/>
          <w:szCs w:val="22"/>
          <w:lang w:val="en-US"/>
        </w:rPr>
        <w:t>yönüyle</w:t>
      </w:r>
      <w:proofErr w:type="spellEnd"/>
      <w:r w:rsidRPr="0074753A">
        <w:rPr>
          <w:sz w:val="22"/>
          <w:szCs w:val="22"/>
          <w:lang w:val="en-US"/>
        </w:rPr>
        <w:t xml:space="preserve"> </w:t>
      </w:r>
      <w:proofErr w:type="spellStart"/>
      <w:r w:rsidRPr="0074753A">
        <w:rPr>
          <w:sz w:val="22"/>
          <w:szCs w:val="22"/>
          <w:lang w:val="en-US"/>
        </w:rPr>
        <w:t>ortaya</w:t>
      </w:r>
      <w:proofErr w:type="spellEnd"/>
      <w:r w:rsidRPr="0074753A">
        <w:rPr>
          <w:sz w:val="22"/>
          <w:szCs w:val="22"/>
          <w:lang w:val="en-US"/>
        </w:rPr>
        <w:t xml:space="preserve"> </w:t>
      </w:r>
      <w:proofErr w:type="spellStart"/>
      <w:r w:rsidRPr="0074753A">
        <w:rPr>
          <w:sz w:val="22"/>
          <w:szCs w:val="22"/>
          <w:lang w:val="en-US"/>
        </w:rPr>
        <w:t>çıkmıştır</w:t>
      </w:r>
      <w:proofErr w:type="spellEnd"/>
      <w:r w:rsidRPr="0074753A">
        <w:rPr>
          <w:sz w:val="22"/>
          <w:szCs w:val="22"/>
          <w:lang w:val="en-US"/>
        </w:rPr>
        <w:t xml:space="preserve">. </w:t>
      </w:r>
    </w:p>
    <w:p w:rsidR="0074753A" w:rsidRPr="0074753A" w:rsidRDefault="0074753A" w:rsidP="004735AA">
      <w:pPr>
        <w:pStyle w:val="ListeParagraf"/>
        <w:widowControl w:val="0"/>
        <w:numPr>
          <w:ilvl w:val="0"/>
          <w:numId w:val="7"/>
        </w:numPr>
        <w:autoSpaceDE w:val="0"/>
        <w:autoSpaceDN w:val="0"/>
        <w:spacing w:before="60" w:after="0"/>
        <w:ind w:left="0" w:right="-1"/>
        <w:contextualSpacing w:val="0"/>
        <w:mirrorIndents/>
        <w:jc w:val="center"/>
        <w:rPr>
          <w:b/>
          <w:sz w:val="22"/>
          <w:szCs w:val="22"/>
          <w:lang w:val="en-US"/>
        </w:rPr>
      </w:pPr>
      <w:r w:rsidRPr="0074753A">
        <w:rPr>
          <w:b/>
          <w:sz w:val="22"/>
          <w:szCs w:val="22"/>
        </w:rPr>
        <w:t>MOZART’IN HAYATI</w:t>
      </w:r>
    </w:p>
    <w:p w:rsidR="0074753A" w:rsidRPr="0074753A" w:rsidRDefault="0074753A" w:rsidP="004735AA">
      <w:pPr>
        <w:spacing w:before="60" w:after="0"/>
        <w:ind w:left="0" w:right="-1" w:firstLine="567"/>
        <w:rPr>
          <w:sz w:val="22"/>
          <w:szCs w:val="22"/>
        </w:rPr>
      </w:pPr>
      <w:r w:rsidRPr="0074753A">
        <w:rPr>
          <w:sz w:val="22"/>
          <w:szCs w:val="22"/>
        </w:rPr>
        <w:t xml:space="preserve">Wolfgang Amadeus Mozart, Avusturya’nın Salzburg şehrinde 27 Ocak 1756 tarihinde dünyaya gelmiştir. Mozart’ın anne babası olan </w:t>
      </w:r>
      <w:proofErr w:type="spellStart"/>
      <w:r w:rsidRPr="0074753A">
        <w:rPr>
          <w:sz w:val="22"/>
          <w:szCs w:val="22"/>
        </w:rPr>
        <w:t>Anna</w:t>
      </w:r>
      <w:proofErr w:type="spellEnd"/>
      <w:r w:rsidRPr="0074753A">
        <w:rPr>
          <w:sz w:val="22"/>
          <w:szCs w:val="22"/>
        </w:rPr>
        <w:t xml:space="preserve"> Maria </w:t>
      </w:r>
      <w:proofErr w:type="spellStart"/>
      <w:r w:rsidRPr="0074753A">
        <w:rPr>
          <w:sz w:val="22"/>
          <w:szCs w:val="22"/>
        </w:rPr>
        <w:t>Pertl</w:t>
      </w:r>
      <w:proofErr w:type="spellEnd"/>
      <w:r w:rsidRPr="0074753A">
        <w:rPr>
          <w:sz w:val="22"/>
          <w:szCs w:val="22"/>
        </w:rPr>
        <w:t xml:space="preserve"> Mozart ve </w:t>
      </w:r>
      <w:proofErr w:type="spellStart"/>
      <w:r w:rsidRPr="0074753A">
        <w:rPr>
          <w:sz w:val="22"/>
          <w:szCs w:val="22"/>
        </w:rPr>
        <w:t>Leopold</w:t>
      </w:r>
      <w:proofErr w:type="spellEnd"/>
      <w:r w:rsidRPr="0074753A">
        <w:rPr>
          <w:sz w:val="22"/>
          <w:szCs w:val="22"/>
        </w:rPr>
        <w:t xml:space="preserve"> Mozart’ın yedi çocuğu doğmuş fakat Maria </w:t>
      </w:r>
      <w:proofErr w:type="spellStart"/>
      <w:r w:rsidRPr="0074753A">
        <w:rPr>
          <w:sz w:val="22"/>
          <w:szCs w:val="22"/>
        </w:rPr>
        <w:t>Anna</w:t>
      </w:r>
      <w:proofErr w:type="spellEnd"/>
      <w:r w:rsidRPr="0074753A">
        <w:rPr>
          <w:sz w:val="22"/>
          <w:szCs w:val="22"/>
        </w:rPr>
        <w:t xml:space="preserve"> </w:t>
      </w:r>
      <w:proofErr w:type="spellStart"/>
      <w:r w:rsidRPr="0074753A">
        <w:rPr>
          <w:sz w:val="22"/>
          <w:szCs w:val="22"/>
        </w:rPr>
        <w:t>Ignatia</w:t>
      </w:r>
      <w:proofErr w:type="spellEnd"/>
      <w:r w:rsidRPr="0074753A">
        <w:rPr>
          <w:sz w:val="22"/>
          <w:szCs w:val="22"/>
        </w:rPr>
        <w:t xml:space="preserve"> </w:t>
      </w:r>
      <w:proofErr w:type="spellStart"/>
      <w:r w:rsidRPr="0074753A">
        <w:rPr>
          <w:sz w:val="22"/>
          <w:szCs w:val="22"/>
        </w:rPr>
        <w:t>Walburga</w:t>
      </w:r>
      <w:proofErr w:type="spellEnd"/>
      <w:r w:rsidRPr="0074753A">
        <w:rPr>
          <w:sz w:val="22"/>
          <w:szCs w:val="22"/>
        </w:rPr>
        <w:t xml:space="preserve"> (1751-1829) ve Wolfgang Amadeus Mozart hayatta kalabilmiştir.</w:t>
      </w:r>
    </w:p>
    <w:p w:rsidR="0074753A" w:rsidRPr="0074753A" w:rsidRDefault="0074753A" w:rsidP="004735AA">
      <w:pPr>
        <w:spacing w:before="60" w:after="0"/>
        <w:ind w:left="0" w:right="-1" w:firstLine="567"/>
        <w:rPr>
          <w:sz w:val="22"/>
          <w:szCs w:val="22"/>
        </w:rPr>
      </w:pPr>
      <w:r w:rsidRPr="0074753A">
        <w:rPr>
          <w:sz w:val="22"/>
          <w:szCs w:val="22"/>
        </w:rPr>
        <w:t xml:space="preserve">Bir müzisyen olan </w:t>
      </w:r>
      <w:proofErr w:type="spellStart"/>
      <w:r w:rsidRPr="0074753A">
        <w:rPr>
          <w:sz w:val="22"/>
          <w:szCs w:val="22"/>
        </w:rPr>
        <w:t>Leopold</w:t>
      </w:r>
      <w:proofErr w:type="spellEnd"/>
      <w:r w:rsidRPr="0074753A">
        <w:rPr>
          <w:sz w:val="22"/>
          <w:szCs w:val="22"/>
        </w:rPr>
        <w:t xml:space="preserve"> Mozart, oğlunun yeteneklerinin kaynağı olmakla birlikte yaptığı çalışmalarla hafife alınmayacak bir müzisyendir.</w:t>
      </w:r>
    </w:p>
    <w:p w:rsidR="0074753A" w:rsidRPr="0074753A" w:rsidRDefault="0074753A" w:rsidP="004735AA">
      <w:pPr>
        <w:spacing w:before="60" w:after="0"/>
        <w:ind w:left="0" w:right="-1" w:firstLine="567"/>
        <w:rPr>
          <w:sz w:val="22"/>
          <w:szCs w:val="22"/>
        </w:rPr>
      </w:pPr>
      <w:r w:rsidRPr="0074753A">
        <w:rPr>
          <w:sz w:val="22"/>
          <w:szCs w:val="22"/>
        </w:rPr>
        <w:t xml:space="preserve">Baba Mozart’ın hayatındaki en büyük isteği iki çocuğuna donanımlı müzik bilgileri verip onları müzikle iç içe yetiştirmektir. Küçük Mozart, ablası </w:t>
      </w:r>
      <w:proofErr w:type="spellStart"/>
      <w:r w:rsidRPr="0074753A">
        <w:rPr>
          <w:sz w:val="22"/>
          <w:szCs w:val="22"/>
        </w:rPr>
        <w:t>Nannerl’in</w:t>
      </w:r>
      <w:proofErr w:type="spellEnd"/>
      <w:r w:rsidRPr="0074753A">
        <w:rPr>
          <w:sz w:val="22"/>
          <w:szCs w:val="22"/>
        </w:rPr>
        <w:t xml:space="preserve"> müzik derslerini ilgiyle izlemekte, klavsenin başına geçip parmaklarını tüm tuşlarda gezdirirken dinlediği melodilere benzer ezgiler oluşturmaya çalışmaktadır.  </w:t>
      </w:r>
      <w:proofErr w:type="spellStart"/>
      <w:r w:rsidRPr="0074753A">
        <w:rPr>
          <w:sz w:val="22"/>
          <w:szCs w:val="22"/>
        </w:rPr>
        <w:t>Leopold</w:t>
      </w:r>
      <w:proofErr w:type="spellEnd"/>
      <w:r w:rsidRPr="0074753A">
        <w:rPr>
          <w:sz w:val="22"/>
          <w:szCs w:val="22"/>
        </w:rPr>
        <w:t xml:space="preserve"> Mozart, oğlunun üstün kabiliyetini fark etmiş ve sahip olduğu bütün bilgileri ona aktararak hayatını bu yönde şekillendirmiştir.</w:t>
      </w:r>
    </w:p>
    <w:p w:rsidR="0074753A" w:rsidRPr="0074753A" w:rsidRDefault="0074753A" w:rsidP="004735AA">
      <w:pPr>
        <w:spacing w:before="60" w:after="0"/>
        <w:ind w:left="0" w:right="-1" w:firstLine="567"/>
        <w:rPr>
          <w:sz w:val="22"/>
          <w:szCs w:val="22"/>
        </w:rPr>
      </w:pPr>
      <w:r w:rsidRPr="0074753A">
        <w:rPr>
          <w:sz w:val="22"/>
          <w:szCs w:val="22"/>
        </w:rPr>
        <w:t>Piyano ve keman çalmayı kısa sürede öğrenmesi Mozart’ın olağanüstü yeteneklerinin doğuştan itibaren olduğunun adeta kanıtı olmuştur. Babası ve arkadaşlarının icra ettiği eserleri dinlemekten keyif alan Mozart, onlara kemanıyla eşlik etmekten de oldukça memnun olmuştur.</w:t>
      </w:r>
    </w:p>
    <w:p w:rsidR="0074753A" w:rsidRPr="0074753A" w:rsidRDefault="0074753A" w:rsidP="004735AA">
      <w:pPr>
        <w:spacing w:before="60" w:after="0"/>
        <w:ind w:left="0" w:right="-1" w:firstLine="567"/>
        <w:rPr>
          <w:sz w:val="22"/>
          <w:szCs w:val="22"/>
        </w:rPr>
      </w:pPr>
      <w:r w:rsidRPr="0074753A">
        <w:rPr>
          <w:sz w:val="22"/>
          <w:szCs w:val="22"/>
        </w:rPr>
        <w:t xml:space="preserve">Baba Mozart çocuklarının bu alanda gelişmeleri için, görgülerini ve bakış açılarını genişletmek amacıyla özellikle oğlu Wolfgang’ı müzik çevrelerine tanıtmak için başka şehirlerde de bulunması gerektiğini düşünmüştür. </w:t>
      </w:r>
    </w:p>
    <w:p w:rsidR="0074753A" w:rsidRPr="0074753A" w:rsidRDefault="0074753A" w:rsidP="004735AA">
      <w:pPr>
        <w:spacing w:before="60" w:after="0"/>
        <w:ind w:left="0" w:right="-1" w:firstLine="567"/>
        <w:rPr>
          <w:sz w:val="22"/>
          <w:szCs w:val="22"/>
        </w:rPr>
      </w:pPr>
      <w:r w:rsidRPr="0074753A">
        <w:rPr>
          <w:sz w:val="22"/>
          <w:szCs w:val="22"/>
        </w:rPr>
        <w:t xml:space="preserve">Bu seyahatlerde çeşitli ülkeler ve şehirler gezilerek şehirlerin sanat merkezleri ziyaret ediliyor, resim ve mimari üzerine baba </w:t>
      </w:r>
      <w:proofErr w:type="spellStart"/>
      <w:r w:rsidRPr="0074753A">
        <w:rPr>
          <w:sz w:val="22"/>
          <w:szCs w:val="22"/>
        </w:rPr>
        <w:t>Leopold</w:t>
      </w:r>
      <w:proofErr w:type="spellEnd"/>
      <w:r w:rsidRPr="0074753A">
        <w:rPr>
          <w:sz w:val="22"/>
          <w:szCs w:val="22"/>
        </w:rPr>
        <w:t xml:space="preserve"> Mozart, Wolfgang ve </w:t>
      </w:r>
      <w:proofErr w:type="spellStart"/>
      <w:r w:rsidRPr="0074753A">
        <w:rPr>
          <w:sz w:val="22"/>
          <w:szCs w:val="22"/>
        </w:rPr>
        <w:t>Nannerl’i</w:t>
      </w:r>
      <w:proofErr w:type="spellEnd"/>
      <w:r w:rsidRPr="0074753A">
        <w:rPr>
          <w:sz w:val="22"/>
          <w:szCs w:val="22"/>
        </w:rPr>
        <w:t xml:space="preserve"> bilgilendirmektedir.</w:t>
      </w:r>
    </w:p>
    <w:p w:rsidR="0074753A" w:rsidRPr="0074753A" w:rsidRDefault="0074753A" w:rsidP="004735AA">
      <w:pPr>
        <w:spacing w:before="60" w:after="0"/>
        <w:ind w:left="0" w:right="-1" w:firstLine="567"/>
        <w:rPr>
          <w:sz w:val="22"/>
          <w:szCs w:val="22"/>
        </w:rPr>
      </w:pPr>
      <w:proofErr w:type="spellStart"/>
      <w:r w:rsidRPr="0074753A">
        <w:rPr>
          <w:sz w:val="22"/>
          <w:szCs w:val="22"/>
        </w:rPr>
        <w:t>Nannerl</w:t>
      </w:r>
      <w:proofErr w:type="spellEnd"/>
      <w:r w:rsidRPr="0074753A">
        <w:rPr>
          <w:sz w:val="22"/>
          <w:szCs w:val="22"/>
        </w:rPr>
        <w:t xml:space="preserve"> ve Mozart 1762’de babaları </w:t>
      </w:r>
      <w:proofErr w:type="spellStart"/>
      <w:r w:rsidRPr="0074753A">
        <w:rPr>
          <w:sz w:val="22"/>
          <w:szCs w:val="22"/>
        </w:rPr>
        <w:t>Leopold</w:t>
      </w:r>
      <w:proofErr w:type="spellEnd"/>
      <w:r w:rsidRPr="0074753A">
        <w:rPr>
          <w:sz w:val="22"/>
          <w:szCs w:val="22"/>
        </w:rPr>
        <w:t xml:space="preserve"> Mozart’la ile birlikte önce Münih’teki sarayı ziyaret etmişlerdir. Bu ziyaretten sonra Viyana’ya gitmiş ve burada kraliçe Maria </w:t>
      </w:r>
      <w:proofErr w:type="spellStart"/>
      <w:r w:rsidRPr="0074753A">
        <w:rPr>
          <w:sz w:val="22"/>
          <w:szCs w:val="22"/>
        </w:rPr>
        <w:t>Theresia’ya</w:t>
      </w:r>
      <w:proofErr w:type="spellEnd"/>
      <w:r w:rsidRPr="0074753A">
        <w:rPr>
          <w:sz w:val="22"/>
          <w:szCs w:val="22"/>
        </w:rPr>
        <w:t xml:space="preserve"> ünlü </w:t>
      </w:r>
      <w:proofErr w:type="spellStart"/>
      <w:r w:rsidRPr="0074753A">
        <w:rPr>
          <w:sz w:val="22"/>
          <w:szCs w:val="22"/>
        </w:rPr>
        <w:t>Schönbrunn</w:t>
      </w:r>
      <w:proofErr w:type="spellEnd"/>
      <w:r w:rsidRPr="0074753A">
        <w:rPr>
          <w:sz w:val="22"/>
          <w:szCs w:val="22"/>
        </w:rPr>
        <w:t xml:space="preserve"> sarayında konser verme şansı elde etmişlerdir. Bir sonraki durak olan Macaristan’ın Bratislava şehrine hareket etmiş ve başarılı konserlerden sonra Salzburg’a geri dönmüşlerdir. 1763 yılında Mozart henüz 7 yaşındayken Salzburg’daki ilk konserlerini, Başpiskoposluk Sarayında vermiştir.</w:t>
      </w:r>
    </w:p>
    <w:p w:rsidR="0074753A" w:rsidRPr="0074753A" w:rsidRDefault="0074753A" w:rsidP="004735AA">
      <w:pPr>
        <w:spacing w:before="60" w:after="0"/>
        <w:ind w:left="0" w:right="-1" w:firstLine="567"/>
        <w:rPr>
          <w:sz w:val="22"/>
          <w:szCs w:val="22"/>
        </w:rPr>
      </w:pPr>
      <w:r w:rsidRPr="0074753A">
        <w:rPr>
          <w:sz w:val="22"/>
          <w:szCs w:val="22"/>
        </w:rPr>
        <w:t xml:space="preserve">Baba </w:t>
      </w:r>
      <w:proofErr w:type="spellStart"/>
      <w:r w:rsidRPr="0074753A">
        <w:rPr>
          <w:sz w:val="22"/>
          <w:szCs w:val="22"/>
        </w:rPr>
        <w:t>Leopold</w:t>
      </w:r>
      <w:proofErr w:type="spellEnd"/>
      <w:r w:rsidRPr="0074753A">
        <w:rPr>
          <w:sz w:val="22"/>
          <w:szCs w:val="22"/>
        </w:rPr>
        <w:t xml:space="preserve"> Mozart’ın planladığı ve üç yıl kadar sürecek olan uzun soluklu bir Avrupa turnesine çıkarak Batı Avrupa’nın Münih, </w:t>
      </w:r>
      <w:proofErr w:type="spellStart"/>
      <w:r w:rsidRPr="0074753A">
        <w:rPr>
          <w:sz w:val="22"/>
          <w:szCs w:val="22"/>
        </w:rPr>
        <w:t>Augsburg</w:t>
      </w:r>
      <w:proofErr w:type="spellEnd"/>
      <w:r w:rsidRPr="0074753A">
        <w:rPr>
          <w:sz w:val="22"/>
          <w:szCs w:val="22"/>
        </w:rPr>
        <w:t xml:space="preserve">, Stuttgart, </w:t>
      </w:r>
      <w:proofErr w:type="spellStart"/>
      <w:r w:rsidRPr="0074753A">
        <w:rPr>
          <w:sz w:val="22"/>
          <w:szCs w:val="22"/>
        </w:rPr>
        <w:t>Mannheim</w:t>
      </w:r>
      <w:proofErr w:type="spellEnd"/>
      <w:r w:rsidRPr="0074753A">
        <w:rPr>
          <w:sz w:val="22"/>
          <w:szCs w:val="22"/>
        </w:rPr>
        <w:t>, Köln, Brüksel, Paris ve Londra gibi şehirlerini ziyaret etmişlerdir. Bu ziyaretler kapsamında çeşitli müzisyenler ve soylu kişilere kendilerini tanıtmış ve verilen konserlerden maddi gelir sağlamışlardır.</w:t>
      </w:r>
    </w:p>
    <w:p w:rsidR="0074753A" w:rsidRPr="0074753A" w:rsidRDefault="0074753A" w:rsidP="004735AA">
      <w:pPr>
        <w:spacing w:before="60" w:after="0"/>
        <w:ind w:left="0" w:right="-1" w:firstLine="567"/>
        <w:rPr>
          <w:sz w:val="22"/>
          <w:szCs w:val="22"/>
        </w:rPr>
      </w:pPr>
      <w:r w:rsidRPr="0074753A">
        <w:rPr>
          <w:sz w:val="22"/>
          <w:szCs w:val="22"/>
        </w:rPr>
        <w:t xml:space="preserve">Mozart, örnek aldığı ve sevdiği bestecilerin eserlerini incelemekten keyif alıp, onların eserleri üzerinde bol bol çalışmalar yapmaktadır. Özellikle ondan önce Klasik Batı Müziği’ne katkı sağlamış olan ve dönemine birçok eser veren ünlü besteciler Bach ve </w:t>
      </w:r>
      <w:proofErr w:type="spellStart"/>
      <w:r w:rsidRPr="0074753A">
        <w:rPr>
          <w:sz w:val="22"/>
          <w:szCs w:val="22"/>
        </w:rPr>
        <w:t>Handel’in</w:t>
      </w:r>
      <w:proofErr w:type="spellEnd"/>
      <w:r w:rsidRPr="0074753A">
        <w:rPr>
          <w:sz w:val="22"/>
          <w:szCs w:val="22"/>
        </w:rPr>
        <w:t xml:space="preserve"> yapıtlarını dikkatle incelerken kendi eserlerinde de bu eserlerin etkilerini göstermiştir.</w:t>
      </w:r>
    </w:p>
    <w:p w:rsidR="0074753A" w:rsidRPr="0074753A" w:rsidRDefault="0074753A" w:rsidP="004735AA">
      <w:pPr>
        <w:spacing w:before="60" w:after="0"/>
        <w:ind w:left="0" w:right="-1" w:firstLine="567"/>
        <w:rPr>
          <w:sz w:val="22"/>
          <w:szCs w:val="22"/>
        </w:rPr>
      </w:pPr>
      <w:r w:rsidRPr="0074753A">
        <w:rPr>
          <w:sz w:val="22"/>
          <w:szCs w:val="22"/>
        </w:rPr>
        <w:t>Gezileri esnasında tanıştığı farklı karakterdeki kişiler, dinlediği farklı melodiler Mozart’ın müzikal gelişimi açısından oldukça faydalı olmuştur. Mozart’ın kısa sürede çok yeri ziyaret etmiş olması ona sadece müzikal hayatı için değil, aynı zamanda insan ilişkileri konusunda da tecrübe sahibi olma fırsatı vermiştir. Mozart, çok iyi bir gözlemciydi, tanıdığı kişileri unutmayıp belleğine kaydetmiştir. Bu kişileri daha sonra operalarında kahramanlaştırmıştır. Mozart, kendini geliştirme sürecinin hiçbir zaman bitmeyeceğini iyi ve etkili olmanın yolunun çalışmak ve kendini geliştirmek olduğunun her zaman bilincinde olmuştur.</w:t>
      </w:r>
      <w:r w:rsidRPr="0074753A">
        <w:rPr>
          <w:sz w:val="22"/>
          <w:szCs w:val="22"/>
          <w:vertAlign w:val="superscript"/>
        </w:rPr>
        <w:footnoteReference w:id="5"/>
      </w:r>
      <w:r w:rsidRPr="0074753A">
        <w:rPr>
          <w:sz w:val="22"/>
          <w:szCs w:val="22"/>
        </w:rPr>
        <w:t xml:space="preserve"> </w:t>
      </w:r>
    </w:p>
    <w:p w:rsidR="0074753A" w:rsidRPr="0074753A" w:rsidRDefault="0074753A" w:rsidP="004735AA">
      <w:pPr>
        <w:spacing w:before="60" w:after="0"/>
        <w:ind w:left="0" w:right="-1" w:firstLine="567"/>
        <w:rPr>
          <w:sz w:val="22"/>
          <w:szCs w:val="22"/>
        </w:rPr>
      </w:pPr>
      <w:r w:rsidRPr="0074753A">
        <w:rPr>
          <w:sz w:val="22"/>
          <w:szCs w:val="22"/>
        </w:rPr>
        <w:t>Mozart, hayatı boyunca bir yolculuktan diğer yolculuğa çıkarak sanatını tüm halklara duyurmuş ve gittiği her yerin müzik kurallarını öğrenerek kendini ve müziğini geliştirme fırsatları elde etmiştir. Mozart müzik kariyerini kimsenin baskısı altında kalmadan güçlendirecek çalışmaları Viyana’ da yapabileceğini düşünmüştür.</w:t>
      </w:r>
      <w:r w:rsidRPr="0074753A">
        <w:rPr>
          <w:b/>
          <w:sz w:val="22"/>
          <w:szCs w:val="22"/>
        </w:rPr>
        <w:t xml:space="preserve"> </w:t>
      </w:r>
      <w:r w:rsidRPr="0074753A">
        <w:rPr>
          <w:sz w:val="22"/>
          <w:szCs w:val="22"/>
        </w:rPr>
        <w:t>Çok büyük olmayan fakat kültürel çeşitliliğiyle farklılık gösteren Viyana, Haydn, Beethoven, Schubert gibi ünlü bestecilerin eserlerinin etkilerinde olan bir müzik kenti olmuştur. Bu doğrultuda Mozart’ın hayatını iki bölüme ayırıp incelemek doğru olacaktır. Doğumuyla birlikte Salzburg’da bulunduğu, gezilere gidip yine bu kente döndüğü dönemi ve</w:t>
      </w:r>
      <w:r w:rsidRPr="0074753A">
        <w:rPr>
          <w:b/>
          <w:sz w:val="22"/>
          <w:szCs w:val="22"/>
        </w:rPr>
        <w:t xml:space="preserve"> </w:t>
      </w:r>
      <w:r w:rsidRPr="0074753A">
        <w:rPr>
          <w:sz w:val="22"/>
          <w:szCs w:val="22"/>
        </w:rPr>
        <w:t xml:space="preserve">1780 yılından ölümüne kadar süren, </w:t>
      </w:r>
      <w:proofErr w:type="spellStart"/>
      <w:r w:rsidRPr="0074753A">
        <w:rPr>
          <w:sz w:val="22"/>
          <w:szCs w:val="22"/>
        </w:rPr>
        <w:t>Habsburg</w:t>
      </w:r>
      <w:proofErr w:type="spellEnd"/>
      <w:r w:rsidRPr="0074753A">
        <w:rPr>
          <w:sz w:val="22"/>
          <w:szCs w:val="22"/>
        </w:rPr>
        <w:t xml:space="preserve"> İmparatorluğu’nun başkenti olan</w:t>
      </w:r>
      <w:r w:rsidRPr="0074753A">
        <w:rPr>
          <w:b/>
          <w:sz w:val="22"/>
          <w:szCs w:val="22"/>
        </w:rPr>
        <w:t xml:space="preserve"> </w:t>
      </w:r>
      <w:r w:rsidRPr="0074753A">
        <w:rPr>
          <w:sz w:val="22"/>
          <w:szCs w:val="22"/>
        </w:rPr>
        <w:t>Viyana’da geçirdiği dönemdir.</w:t>
      </w:r>
    </w:p>
    <w:p w:rsidR="0074753A" w:rsidRPr="0074753A" w:rsidRDefault="0074753A" w:rsidP="004735AA">
      <w:pPr>
        <w:spacing w:before="60" w:after="0"/>
        <w:ind w:left="0" w:right="-1" w:firstLine="567"/>
        <w:rPr>
          <w:sz w:val="22"/>
          <w:szCs w:val="22"/>
        </w:rPr>
      </w:pPr>
      <w:r w:rsidRPr="0074753A">
        <w:rPr>
          <w:sz w:val="22"/>
          <w:szCs w:val="22"/>
        </w:rPr>
        <w:t>Mozart, müzik kariyerini kimsenin baskısı altında kalmadan güçlendirecek çalışmaları Viyana’ da yapabileceğini düşünmüştür.</w:t>
      </w:r>
      <w:r w:rsidRPr="0074753A">
        <w:rPr>
          <w:b/>
          <w:sz w:val="22"/>
          <w:szCs w:val="22"/>
        </w:rPr>
        <w:t xml:space="preserve"> </w:t>
      </w:r>
      <w:r w:rsidRPr="0074753A">
        <w:rPr>
          <w:b/>
          <w:sz w:val="22"/>
          <w:szCs w:val="22"/>
        </w:rPr>
        <w:tab/>
      </w:r>
      <w:r w:rsidRPr="0074753A">
        <w:rPr>
          <w:sz w:val="22"/>
          <w:szCs w:val="22"/>
        </w:rPr>
        <w:t>Dahi bestecinin tek istediği, bestelerini rahatça yapabileceği sakin bir ortam olmuştur. Maddi güce hayatı boyunca önem vermeyen Mozart için para, sadece yaşamını sürdürebilmesi için gerekli bir araçtı olarak kalmıştır.</w:t>
      </w:r>
    </w:p>
    <w:p w:rsidR="0074753A" w:rsidRPr="0074753A" w:rsidRDefault="0074753A" w:rsidP="004735AA">
      <w:pPr>
        <w:spacing w:before="60" w:after="0"/>
        <w:ind w:left="0" w:right="-1" w:firstLine="567"/>
        <w:rPr>
          <w:sz w:val="22"/>
          <w:szCs w:val="22"/>
        </w:rPr>
      </w:pPr>
      <w:r w:rsidRPr="0074753A">
        <w:rPr>
          <w:sz w:val="22"/>
          <w:szCs w:val="22"/>
        </w:rPr>
        <w:t>Mozart’ın hayatı, maddi koşullarla değil, özellikle son döneminde vermiş olduğu eserlerin başarısıyla kazanılmış bir zafer öyküsüdür. Verimliliğindeki yoğunluk, tüm olumsuz koşullara ve hayal kırıklıklarına rağmen, onca eseri kısa ömrüne sığdırabilmesi, onun ölümsüz bir besteci olarak hala anılmasına sebep olmuştur. Eserlerindeki mükemmellik, her dönemin dinleyici kitlelerini kendine hayran bırakmayı başarmıştır. Öleceğini hissetmiş olsa da üretkenliğinden ödün vermemiş, hiçbir koşulda çalışmayı bırakmamıştır.</w:t>
      </w:r>
    </w:p>
    <w:p w:rsidR="0074753A" w:rsidRPr="0074753A" w:rsidRDefault="0074753A" w:rsidP="004735AA">
      <w:pPr>
        <w:spacing w:before="60" w:after="0"/>
        <w:ind w:left="0" w:right="-1" w:firstLine="567"/>
        <w:rPr>
          <w:sz w:val="22"/>
          <w:szCs w:val="22"/>
        </w:rPr>
      </w:pPr>
      <w:r w:rsidRPr="0074753A">
        <w:rPr>
          <w:sz w:val="22"/>
          <w:szCs w:val="22"/>
        </w:rPr>
        <w:t xml:space="preserve">Onun için en büyük mutluluk yeni eserler yaratmaktır. Hayatı boyunca tek amacı insanlığa güzel eserler bırakmak olan besteci, tüm insani duyguları kendi iç dünyasında yaşamış ve eserlerinde yaşatmıştır. Sağlam karakteri ve her zaman temiz kalan duygularıyla yaşadığı olumsuzluklara karşı her zaman kabullenici bir tutum sergilemiştir. Kendine ve yeteneğine sonsuz güvenen Mozart, ölümünden sonra da kendinden önce gelen büyük besteciler gibi anılacağına ve iz bırakacağından emindir. </w:t>
      </w:r>
    </w:p>
    <w:p w:rsidR="0074753A" w:rsidRPr="0074753A" w:rsidRDefault="0074753A" w:rsidP="004735AA">
      <w:pPr>
        <w:spacing w:before="60" w:after="0"/>
        <w:ind w:left="0" w:right="-1" w:firstLine="567"/>
        <w:rPr>
          <w:sz w:val="22"/>
          <w:szCs w:val="22"/>
          <w:lang w:val="en-US"/>
        </w:rPr>
      </w:pPr>
      <w:r w:rsidRPr="0074753A">
        <w:rPr>
          <w:sz w:val="22"/>
          <w:szCs w:val="22"/>
        </w:rPr>
        <w:t xml:space="preserve">Mozart, Viyana </w:t>
      </w:r>
      <w:proofErr w:type="spellStart"/>
      <w:r w:rsidRPr="0074753A">
        <w:rPr>
          <w:sz w:val="22"/>
          <w:szCs w:val="22"/>
        </w:rPr>
        <w:t>Klasikleri’nin</w:t>
      </w:r>
      <w:proofErr w:type="spellEnd"/>
      <w:r w:rsidRPr="0074753A">
        <w:rPr>
          <w:sz w:val="22"/>
          <w:szCs w:val="22"/>
        </w:rPr>
        <w:t xml:space="preserve"> en önemli bestecilerinden biridir. Olağanüstü beste yapma yeteneğiyle vermiş olduğu eserlerinde yenilikçi ve akıcı melodiler, yoğun duygu geçişleri her zaman ilgi ve beğeni görmüş. Wolfgang Amadeus Mozart’ı eserlerindeki derinlik ve duygusallık onu ölümsüz kılmıştır.</w:t>
      </w:r>
    </w:p>
    <w:p w:rsidR="0074753A" w:rsidRPr="0074753A" w:rsidRDefault="0074753A" w:rsidP="004735AA">
      <w:pPr>
        <w:pStyle w:val="ListeParagraf"/>
        <w:widowControl w:val="0"/>
        <w:numPr>
          <w:ilvl w:val="0"/>
          <w:numId w:val="7"/>
        </w:numPr>
        <w:autoSpaceDE w:val="0"/>
        <w:autoSpaceDN w:val="0"/>
        <w:spacing w:before="60" w:after="0"/>
        <w:ind w:left="0" w:right="-1"/>
        <w:contextualSpacing w:val="0"/>
        <w:mirrorIndents/>
        <w:jc w:val="center"/>
        <w:rPr>
          <w:b/>
          <w:bCs/>
          <w:iCs/>
          <w:sz w:val="22"/>
          <w:szCs w:val="22"/>
        </w:rPr>
      </w:pPr>
      <w:r w:rsidRPr="0074753A">
        <w:rPr>
          <w:b/>
          <w:bCs/>
          <w:iCs/>
          <w:sz w:val="22"/>
          <w:szCs w:val="22"/>
        </w:rPr>
        <w:t>FLÜT’ÜN YAPISI</w:t>
      </w:r>
    </w:p>
    <w:p w:rsidR="0074753A" w:rsidRPr="0074753A" w:rsidRDefault="0074753A" w:rsidP="004735AA">
      <w:pPr>
        <w:spacing w:before="60" w:after="0"/>
        <w:ind w:left="0" w:right="-1" w:firstLine="567"/>
        <w:rPr>
          <w:sz w:val="22"/>
          <w:szCs w:val="22"/>
        </w:rPr>
      </w:pPr>
      <w:r w:rsidRPr="0074753A">
        <w:rPr>
          <w:sz w:val="22"/>
          <w:szCs w:val="22"/>
        </w:rPr>
        <w:t xml:space="preserve">Günümüz müziğinde flüt hem orkestralarda hem de solo olarak oldukça yaygın olarak kullanılan bir çalgıdır. Kendine has ince, zarif tınısıyla herkes tarafından beğenilen flüt, kıvrak ve hızlı pasajlardaki teknik kapasitesiyle de eserleri dinlenilesi kılar. Flütün boyu 606 mm ve çapı 19 mm </w:t>
      </w:r>
      <w:proofErr w:type="spellStart"/>
      <w:r w:rsidRPr="0074753A">
        <w:rPr>
          <w:sz w:val="22"/>
          <w:szCs w:val="22"/>
        </w:rPr>
        <w:t>dir</w:t>
      </w:r>
      <w:proofErr w:type="spellEnd"/>
      <w:r w:rsidRPr="0074753A">
        <w:rPr>
          <w:sz w:val="22"/>
          <w:szCs w:val="22"/>
        </w:rPr>
        <w:t>. Çapının 1/10’u oranında yukarı doğru daralan gövdesiyle 3 parçadan oluşmaktadır.</w:t>
      </w:r>
      <w:r w:rsidRPr="0074753A">
        <w:rPr>
          <w:sz w:val="22"/>
          <w:szCs w:val="22"/>
          <w:vertAlign w:val="superscript"/>
        </w:rPr>
        <w:footnoteReference w:id="6"/>
      </w:r>
    </w:p>
    <w:p w:rsidR="0074753A" w:rsidRPr="0074753A" w:rsidRDefault="0074753A" w:rsidP="004735AA">
      <w:pPr>
        <w:spacing w:before="60" w:after="0"/>
        <w:ind w:left="0" w:right="-1" w:firstLine="567"/>
        <w:rPr>
          <w:sz w:val="22"/>
          <w:szCs w:val="22"/>
        </w:rPr>
      </w:pPr>
      <w:r w:rsidRPr="0074753A">
        <w:rPr>
          <w:sz w:val="22"/>
          <w:szCs w:val="22"/>
        </w:rPr>
        <w:t>Ağızlığındaki üfleme deliği dikdörtgen köşeleri yuvarlatılmış, 12 mm uzunluğunda, 10 mm eninde ve 4,2 mm yükseklik boyutlarındadır.</w:t>
      </w:r>
      <w:r w:rsidRPr="0074753A">
        <w:rPr>
          <w:sz w:val="22"/>
          <w:szCs w:val="22"/>
          <w:vertAlign w:val="superscript"/>
        </w:rPr>
        <w:footnoteReference w:id="7"/>
      </w:r>
      <w:r w:rsidRPr="0074753A">
        <w:rPr>
          <w:sz w:val="22"/>
          <w:szCs w:val="22"/>
        </w:rPr>
        <w:t xml:space="preserve">  Flütün ses aralığı kalın, orta ve ince olarak üç bölüme ayrılırken, ses kapasitesi 3 oktavdan biraz fazladır. Kalın sesler gizemli, orta sesler sevimli, ince sesler ise stilistik tınıya sahiptir.</w:t>
      </w:r>
    </w:p>
    <w:p w:rsidR="0074753A" w:rsidRPr="0074753A" w:rsidRDefault="0074753A" w:rsidP="004735AA">
      <w:pPr>
        <w:tabs>
          <w:tab w:val="left" w:pos="3686"/>
        </w:tabs>
        <w:spacing w:before="60" w:after="0"/>
        <w:ind w:left="0" w:right="-1" w:firstLine="567"/>
        <w:jc w:val="center"/>
        <w:rPr>
          <w:sz w:val="22"/>
          <w:szCs w:val="22"/>
        </w:rPr>
      </w:pPr>
      <w:r w:rsidRPr="0074753A">
        <w:rPr>
          <w:noProof/>
          <w:sz w:val="22"/>
          <w:szCs w:val="22"/>
        </w:rPr>
        <w:drawing>
          <wp:anchor distT="0" distB="0" distL="114300" distR="114300" simplePos="0" relativeHeight="251664384" behindDoc="1" locked="0" layoutInCell="1" allowOverlap="1" wp14:anchorId="73A402F7" wp14:editId="7612A98D">
            <wp:simplePos x="0" y="0"/>
            <wp:positionH relativeFrom="margin">
              <wp:align>center</wp:align>
            </wp:positionH>
            <wp:positionV relativeFrom="paragraph">
              <wp:posOffset>298930</wp:posOffset>
            </wp:positionV>
            <wp:extent cx="3971925" cy="2713355"/>
            <wp:effectExtent l="76200" t="76200" r="142875" b="125095"/>
            <wp:wrapTight wrapText="bothSides">
              <wp:wrapPolygon edited="0">
                <wp:start x="-207" y="-607"/>
                <wp:lineTo x="-414" y="-455"/>
                <wp:lineTo x="-414" y="21838"/>
                <wp:lineTo x="-207" y="22444"/>
                <wp:lineTo x="22066" y="22444"/>
                <wp:lineTo x="22273" y="21534"/>
                <wp:lineTo x="22273" y="1971"/>
                <wp:lineTo x="22066" y="-303"/>
                <wp:lineTo x="22066" y="-607"/>
                <wp:lineTo x="-207" y="-607"/>
              </wp:wrapPolygon>
            </wp:wrapTight>
            <wp:docPr id="51" name="Resim 51" descr="C:\Users\Çisem\Desktop\tugna bellekten\TEZ YAPILACAKLAR\flüt ail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Çisem\Desktop\tugna bellekten\TEZ YAPILACAKLAR\flüt ailes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925" cy="271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4753A">
        <w:rPr>
          <w:b/>
          <w:sz w:val="22"/>
          <w:szCs w:val="22"/>
        </w:rPr>
        <w:t>Resim 1</w:t>
      </w:r>
      <w:r w:rsidRPr="0074753A">
        <w:rPr>
          <w:sz w:val="22"/>
          <w:szCs w:val="22"/>
        </w:rPr>
        <w:t>: Flüt Ailesi</w:t>
      </w:r>
      <w:r w:rsidRPr="0074753A">
        <w:rPr>
          <w:sz w:val="22"/>
          <w:szCs w:val="22"/>
          <w:vertAlign w:val="superscript"/>
        </w:rPr>
        <w:footnoteReference w:id="8"/>
      </w:r>
    </w:p>
    <w:p w:rsidR="0074753A" w:rsidRPr="0074753A" w:rsidRDefault="0074753A" w:rsidP="004735AA">
      <w:pPr>
        <w:spacing w:before="60" w:after="0"/>
        <w:ind w:left="0" w:right="-1" w:firstLine="567"/>
        <w:rPr>
          <w:sz w:val="22"/>
          <w:szCs w:val="22"/>
        </w:rPr>
      </w:pPr>
      <w:r w:rsidRPr="0074753A">
        <w:rPr>
          <w:sz w:val="22"/>
          <w:szCs w:val="22"/>
        </w:rPr>
        <w:t xml:space="preserve">Flüt icrasında dilin hızıyla parmakların ahenkli olması gerekmektedir. Dil vuruşuyla parmakların orantılı olması için çok çeşitli egzersizler ve çalışmalar yapılarak bu alışkanlık edilebilir. Flüt repertuarındaki eserlerin çoğu ancak bu alışkanlık geliştirilirse seslendirilebilir. Tabi ki icracının duruş ve tutuş pozisyonu da büyük önem taşımaktadır. Ayna karşısında dikkatli yapılan çalışmalar doğru duruş ve tutuş pozisyonu için oldukça değerlidir. </w:t>
      </w:r>
      <w:r w:rsidRPr="0074753A">
        <w:rPr>
          <w:sz w:val="22"/>
          <w:szCs w:val="22"/>
        </w:rPr>
        <w:tab/>
      </w:r>
    </w:p>
    <w:p w:rsidR="0074753A" w:rsidRPr="0074753A" w:rsidRDefault="0074753A" w:rsidP="004735AA">
      <w:pPr>
        <w:spacing w:before="60" w:after="0"/>
        <w:ind w:left="0" w:right="-1" w:firstLine="567"/>
        <w:rPr>
          <w:sz w:val="22"/>
          <w:szCs w:val="22"/>
        </w:rPr>
      </w:pPr>
    </w:p>
    <w:p w:rsidR="0074753A" w:rsidRPr="0074753A" w:rsidRDefault="0074753A" w:rsidP="004735AA">
      <w:pPr>
        <w:pStyle w:val="ListeParagraf"/>
        <w:widowControl w:val="0"/>
        <w:numPr>
          <w:ilvl w:val="0"/>
          <w:numId w:val="7"/>
        </w:numPr>
        <w:autoSpaceDE w:val="0"/>
        <w:autoSpaceDN w:val="0"/>
        <w:spacing w:before="60" w:after="0" w:line="360" w:lineRule="auto"/>
        <w:ind w:left="0" w:right="-1" w:firstLine="426"/>
        <w:contextualSpacing w:val="0"/>
        <w:mirrorIndents/>
        <w:jc w:val="center"/>
        <w:rPr>
          <w:sz w:val="22"/>
          <w:szCs w:val="22"/>
        </w:rPr>
      </w:pPr>
      <w:r w:rsidRPr="0074753A">
        <w:rPr>
          <w:b/>
          <w:sz w:val="22"/>
          <w:szCs w:val="22"/>
        </w:rPr>
        <w:t>İNCELEME</w:t>
      </w:r>
    </w:p>
    <w:p w:rsidR="0074753A" w:rsidRPr="0074753A" w:rsidRDefault="0074753A" w:rsidP="004735AA">
      <w:pPr>
        <w:pStyle w:val="ListeParagraf"/>
        <w:widowControl w:val="0"/>
        <w:numPr>
          <w:ilvl w:val="1"/>
          <w:numId w:val="7"/>
        </w:numPr>
        <w:autoSpaceDE w:val="0"/>
        <w:autoSpaceDN w:val="0"/>
        <w:spacing w:before="60" w:after="0"/>
        <w:ind w:left="0" w:right="-1" w:firstLine="284"/>
        <w:contextualSpacing w:val="0"/>
        <w:mirrorIndents/>
        <w:jc w:val="center"/>
        <w:rPr>
          <w:b/>
          <w:bCs/>
          <w:iCs/>
          <w:sz w:val="22"/>
          <w:szCs w:val="22"/>
        </w:rPr>
      </w:pPr>
      <w:r w:rsidRPr="0074753A">
        <w:rPr>
          <w:b/>
          <w:bCs/>
          <w:iCs/>
          <w:sz w:val="22"/>
          <w:szCs w:val="22"/>
        </w:rPr>
        <w:t>Tek Dil Tekniği</w:t>
      </w:r>
    </w:p>
    <w:p w:rsidR="0074753A" w:rsidRPr="0074753A" w:rsidRDefault="0074753A" w:rsidP="004735AA">
      <w:pPr>
        <w:spacing w:before="60" w:after="0"/>
        <w:ind w:left="0" w:right="-1" w:firstLine="567"/>
        <w:rPr>
          <w:sz w:val="22"/>
          <w:szCs w:val="22"/>
        </w:rPr>
      </w:pPr>
      <w:r w:rsidRPr="0074753A">
        <w:rPr>
          <w:sz w:val="22"/>
          <w:szCs w:val="22"/>
        </w:rPr>
        <w:t xml:space="preserve">Tek dil tekniği temel dil vurma tekniğidir. Bu tekniğin öğretiminde tu, </w:t>
      </w:r>
      <w:proofErr w:type="spellStart"/>
      <w:r w:rsidRPr="0074753A">
        <w:rPr>
          <w:sz w:val="22"/>
          <w:szCs w:val="22"/>
        </w:rPr>
        <w:t>tü</w:t>
      </w:r>
      <w:proofErr w:type="spellEnd"/>
      <w:r w:rsidRPr="0074753A">
        <w:rPr>
          <w:sz w:val="22"/>
          <w:szCs w:val="22"/>
        </w:rPr>
        <w:t xml:space="preserve">, </w:t>
      </w:r>
      <w:proofErr w:type="spellStart"/>
      <w:r w:rsidRPr="0074753A">
        <w:rPr>
          <w:sz w:val="22"/>
          <w:szCs w:val="22"/>
        </w:rPr>
        <w:t>du</w:t>
      </w:r>
      <w:proofErr w:type="spellEnd"/>
      <w:r w:rsidRPr="0074753A">
        <w:rPr>
          <w:sz w:val="22"/>
          <w:szCs w:val="22"/>
        </w:rPr>
        <w:t xml:space="preserve">, </w:t>
      </w:r>
      <w:proofErr w:type="spellStart"/>
      <w:r w:rsidRPr="0074753A">
        <w:rPr>
          <w:sz w:val="22"/>
          <w:szCs w:val="22"/>
        </w:rPr>
        <w:t>dü</w:t>
      </w:r>
      <w:proofErr w:type="spellEnd"/>
      <w:r w:rsidRPr="0074753A">
        <w:rPr>
          <w:sz w:val="22"/>
          <w:szCs w:val="22"/>
        </w:rPr>
        <w:t>…</w:t>
      </w:r>
      <w:proofErr w:type="spellStart"/>
      <w:r w:rsidRPr="0074753A">
        <w:rPr>
          <w:sz w:val="22"/>
          <w:szCs w:val="22"/>
        </w:rPr>
        <w:t>vb</w:t>
      </w:r>
      <w:proofErr w:type="spellEnd"/>
      <w:r w:rsidRPr="0074753A">
        <w:rPr>
          <w:sz w:val="22"/>
          <w:szCs w:val="22"/>
        </w:rPr>
        <w:t xml:space="preserve"> üfleme teknikleri kullanılmaktadır. Seçilen üfleme tekniklerinden birisi ile tek dil tekniği uzun sesler üzerinde yavaşça uygulanarak iyice pekiştirilmelidir.</w:t>
      </w:r>
    </w:p>
    <w:p w:rsidR="0074753A" w:rsidRPr="0074753A" w:rsidRDefault="0074753A" w:rsidP="004735AA">
      <w:pPr>
        <w:spacing w:before="60" w:after="0"/>
        <w:ind w:left="0" w:right="-1" w:firstLine="567"/>
        <w:rPr>
          <w:sz w:val="22"/>
          <w:szCs w:val="22"/>
        </w:rPr>
      </w:pPr>
      <w:r w:rsidRPr="0074753A">
        <w:rPr>
          <w:sz w:val="22"/>
          <w:szCs w:val="22"/>
        </w:rPr>
        <w:t xml:space="preserve">Doğru yapılan bir tek dil, daha sonra öğrenilecek olan çift dil ve üç dil tekniklerinin kolay ve çabuk öğrenilmesine yardımcı olacaktır. Tek dil tekniğinde dil dişlerden çok uzaklaşmamalı ve dışarıdan gözükmemelidir. Bu teknik için çalışma yaparken dilimiz notanın başlangıcını ve bitişini netleştirir. Tek dil kullanılması gereken yerlerde eserin karakterine göre </w:t>
      </w:r>
      <w:proofErr w:type="spellStart"/>
      <w:r w:rsidRPr="0074753A">
        <w:rPr>
          <w:sz w:val="22"/>
          <w:szCs w:val="22"/>
        </w:rPr>
        <w:t>tü</w:t>
      </w:r>
      <w:proofErr w:type="spellEnd"/>
      <w:r w:rsidRPr="0074753A">
        <w:rPr>
          <w:sz w:val="22"/>
          <w:szCs w:val="22"/>
        </w:rPr>
        <w:t xml:space="preserve"> - tu hecesi ya da </w:t>
      </w:r>
      <w:proofErr w:type="spellStart"/>
      <w:r w:rsidRPr="0074753A">
        <w:rPr>
          <w:sz w:val="22"/>
          <w:szCs w:val="22"/>
        </w:rPr>
        <w:t>dü</w:t>
      </w:r>
      <w:proofErr w:type="spellEnd"/>
      <w:r w:rsidRPr="0074753A">
        <w:rPr>
          <w:sz w:val="22"/>
          <w:szCs w:val="22"/>
        </w:rPr>
        <w:t xml:space="preserve">- </w:t>
      </w:r>
      <w:proofErr w:type="spellStart"/>
      <w:r w:rsidRPr="0074753A">
        <w:rPr>
          <w:sz w:val="22"/>
          <w:szCs w:val="22"/>
        </w:rPr>
        <w:t>du</w:t>
      </w:r>
      <w:proofErr w:type="spellEnd"/>
      <w:r w:rsidRPr="0074753A">
        <w:rPr>
          <w:sz w:val="22"/>
          <w:szCs w:val="22"/>
        </w:rPr>
        <w:t xml:space="preserve"> heceleri kullanılabilir.</w:t>
      </w:r>
    </w:p>
    <w:p w:rsidR="0074753A" w:rsidRPr="0074753A" w:rsidRDefault="0074753A" w:rsidP="004735AA">
      <w:pPr>
        <w:spacing w:before="60" w:after="0"/>
        <w:ind w:left="0" w:right="-1" w:firstLine="567"/>
        <w:rPr>
          <w:sz w:val="22"/>
          <w:szCs w:val="22"/>
        </w:rPr>
      </w:pPr>
      <w:r w:rsidRPr="0074753A">
        <w:rPr>
          <w:sz w:val="22"/>
          <w:szCs w:val="22"/>
        </w:rPr>
        <w:t>W.A.Mozart’ın Andante ve Rondo İsimli eserinin Rondo kısmının 35-39. ölçüleri arasını örnek göstermek gerekirse bu ve bunun gibi pasajlarda bağlara başlarken tek dil tekniği kullanılarak tu hecesiyle başlanabilir.  Andante bölümünün 37. Ölçüsündeki 16’lık ve 32’lik notalardan oluşan gamlarda da tek dil kullanılarak daha net bir ifade elde edilebilir. Burada söylemek gerekir ki bölümün temposunun Andante olması önemli bir faktördür. Çünkü bu gam başka bir eserde daha hızlı bir tempoda yazılmış olsaydı tek dil yavaş kalacak ve çift dil kullanılmak zorunda kalınacaktır.</w:t>
      </w:r>
    </w:p>
    <w:p w:rsidR="0074753A" w:rsidRPr="0074753A" w:rsidRDefault="0074753A" w:rsidP="004735AA">
      <w:pPr>
        <w:spacing w:before="60" w:after="0"/>
        <w:ind w:left="0" w:right="-1" w:firstLine="567"/>
        <w:jc w:val="center"/>
        <w:rPr>
          <w:bCs/>
          <w:sz w:val="22"/>
          <w:szCs w:val="22"/>
        </w:rPr>
      </w:pPr>
      <w:bookmarkStart w:id="1" w:name="_Toc522063733"/>
      <w:bookmarkStart w:id="2" w:name="_Toc522064626"/>
      <w:r w:rsidRPr="0074753A">
        <w:rPr>
          <w:b/>
          <w:bCs/>
          <w:sz w:val="22"/>
          <w:szCs w:val="22"/>
        </w:rPr>
        <w:t xml:space="preserve">Örnek 1: </w:t>
      </w:r>
      <w:r w:rsidRPr="0074753A">
        <w:rPr>
          <w:bCs/>
          <w:sz w:val="22"/>
          <w:szCs w:val="22"/>
        </w:rPr>
        <w:t>Andante bölümü 35-39. Ölçüler arası</w:t>
      </w:r>
      <w:bookmarkEnd w:id="1"/>
      <w:bookmarkEnd w:id="2"/>
    </w:p>
    <w:p w:rsidR="0074753A" w:rsidRPr="0074753A" w:rsidRDefault="0074753A" w:rsidP="004735AA">
      <w:pPr>
        <w:spacing w:before="60" w:after="0"/>
        <w:ind w:left="0" w:right="-1" w:firstLine="567"/>
        <w:rPr>
          <w:sz w:val="22"/>
          <w:szCs w:val="22"/>
        </w:rPr>
      </w:pPr>
      <w:r w:rsidRPr="0074753A">
        <w:rPr>
          <w:noProof/>
          <w:sz w:val="22"/>
          <w:szCs w:val="22"/>
        </w:rPr>
        <w:drawing>
          <wp:inline distT="0" distB="0" distL="0" distR="0" wp14:anchorId="44FF6EBF" wp14:editId="16487E37">
            <wp:extent cx="3784600" cy="1959634"/>
            <wp:effectExtent l="76200" t="76200" r="139700" b="13589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22961" cy="1979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753A" w:rsidRPr="0074753A" w:rsidRDefault="0074753A" w:rsidP="004735AA">
      <w:pPr>
        <w:pStyle w:val="ListeParagraf"/>
        <w:widowControl w:val="0"/>
        <w:numPr>
          <w:ilvl w:val="1"/>
          <w:numId w:val="7"/>
        </w:numPr>
        <w:autoSpaceDE w:val="0"/>
        <w:autoSpaceDN w:val="0"/>
        <w:spacing w:before="60" w:after="0"/>
        <w:ind w:left="0" w:right="991" w:firstLine="0"/>
        <w:contextualSpacing w:val="0"/>
        <w:mirrorIndents/>
        <w:jc w:val="center"/>
        <w:rPr>
          <w:b/>
          <w:bCs/>
          <w:iCs/>
          <w:sz w:val="22"/>
          <w:szCs w:val="22"/>
        </w:rPr>
      </w:pPr>
      <w:r w:rsidRPr="0074753A">
        <w:rPr>
          <w:b/>
          <w:bCs/>
          <w:iCs/>
          <w:sz w:val="22"/>
          <w:szCs w:val="22"/>
        </w:rPr>
        <w:t>Çift Dil Tekniği</w:t>
      </w:r>
    </w:p>
    <w:p w:rsidR="0074753A" w:rsidRPr="0074753A" w:rsidRDefault="0074753A" w:rsidP="004735AA">
      <w:pPr>
        <w:spacing w:before="60" w:after="0"/>
        <w:ind w:left="0" w:right="-1" w:firstLine="567"/>
        <w:rPr>
          <w:sz w:val="22"/>
          <w:szCs w:val="22"/>
        </w:rPr>
      </w:pPr>
      <w:r w:rsidRPr="0074753A">
        <w:rPr>
          <w:sz w:val="22"/>
          <w:szCs w:val="22"/>
        </w:rPr>
        <w:t>Çift dil tekniği, doğru öğrenilmiş tek dil tekniğinden sonra düzenli yapılan alıştırmalar ile daha kolay gerçekleştirilebilir. Tek dil tekniğinin yetersiz ve yavaş kaldığı daha hızlı pasajlarda çift dil tekniği uygulanmaktadır. Bu teknikte tek dil çalarken kullanılan tu-</w:t>
      </w:r>
      <w:proofErr w:type="spellStart"/>
      <w:r w:rsidRPr="0074753A">
        <w:rPr>
          <w:sz w:val="22"/>
          <w:szCs w:val="22"/>
        </w:rPr>
        <w:t>tü</w:t>
      </w:r>
      <w:proofErr w:type="spellEnd"/>
      <w:r w:rsidRPr="0074753A">
        <w:rPr>
          <w:sz w:val="22"/>
          <w:szCs w:val="22"/>
        </w:rPr>
        <w:t>-</w:t>
      </w:r>
      <w:proofErr w:type="spellStart"/>
      <w:r w:rsidRPr="0074753A">
        <w:rPr>
          <w:sz w:val="22"/>
          <w:szCs w:val="22"/>
        </w:rPr>
        <w:t>du-dü</w:t>
      </w:r>
      <w:proofErr w:type="spellEnd"/>
      <w:r w:rsidRPr="0074753A">
        <w:rPr>
          <w:sz w:val="22"/>
          <w:szCs w:val="22"/>
        </w:rPr>
        <w:t>, hecelerinin yanına tu-</w:t>
      </w:r>
      <w:proofErr w:type="spellStart"/>
      <w:r w:rsidRPr="0074753A">
        <w:rPr>
          <w:sz w:val="22"/>
          <w:szCs w:val="22"/>
        </w:rPr>
        <w:t>ku</w:t>
      </w:r>
      <w:proofErr w:type="spellEnd"/>
      <w:r w:rsidRPr="0074753A">
        <w:rPr>
          <w:sz w:val="22"/>
          <w:szCs w:val="22"/>
        </w:rPr>
        <w:t xml:space="preserve">, </w:t>
      </w:r>
      <w:proofErr w:type="spellStart"/>
      <w:r w:rsidRPr="0074753A">
        <w:rPr>
          <w:sz w:val="22"/>
          <w:szCs w:val="22"/>
        </w:rPr>
        <w:t>tü-kü</w:t>
      </w:r>
      <w:proofErr w:type="spellEnd"/>
      <w:r w:rsidRPr="0074753A">
        <w:rPr>
          <w:sz w:val="22"/>
          <w:szCs w:val="22"/>
        </w:rPr>
        <w:t xml:space="preserve">, </w:t>
      </w:r>
      <w:proofErr w:type="spellStart"/>
      <w:r w:rsidRPr="0074753A">
        <w:rPr>
          <w:sz w:val="22"/>
          <w:szCs w:val="22"/>
        </w:rPr>
        <w:t>du-gu</w:t>
      </w:r>
      <w:proofErr w:type="spellEnd"/>
      <w:r w:rsidRPr="0074753A">
        <w:rPr>
          <w:sz w:val="22"/>
          <w:szCs w:val="22"/>
        </w:rPr>
        <w:t xml:space="preserve">, </w:t>
      </w:r>
      <w:proofErr w:type="spellStart"/>
      <w:r w:rsidRPr="0074753A">
        <w:rPr>
          <w:sz w:val="22"/>
          <w:szCs w:val="22"/>
        </w:rPr>
        <w:t>dü-gü</w:t>
      </w:r>
      <w:proofErr w:type="spellEnd"/>
      <w:r w:rsidRPr="0074753A">
        <w:rPr>
          <w:sz w:val="22"/>
          <w:szCs w:val="22"/>
        </w:rPr>
        <w:t xml:space="preserve"> hecelerini de ilave etmemiz gerekmektedir. </w:t>
      </w:r>
    </w:p>
    <w:p w:rsidR="0074753A" w:rsidRPr="0074753A" w:rsidRDefault="0074753A" w:rsidP="004735AA">
      <w:pPr>
        <w:spacing w:before="60" w:after="0"/>
        <w:ind w:left="0" w:right="-1" w:firstLine="567"/>
        <w:jc w:val="center"/>
        <w:rPr>
          <w:bCs/>
          <w:sz w:val="22"/>
          <w:szCs w:val="22"/>
        </w:rPr>
      </w:pPr>
      <w:bookmarkStart w:id="3" w:name="_Toc522063737"/>
      <w:bookmarkStart w:id="4" w:name="_Toc522064630"/>
      <w:r w:rsidRPr="0074753A">
        <w:rPr>
          <w:b/>
          <w:bCs/>
          <w:sz w:val="22"/>
          <w:szCs w:val="22"/>
        </w:rPr>
        <w:t xml:space="preserve">Örnek 2: </w:t>
      </w:r>
      <w:r w:rsidRPr="0074753A">
        <w:rPr>
          <w:bCs/>
          <w:sz w:val="22"/>
          <w:szCs w:val="22"/>
        </w:rPr>
        <w:t>Çift dil şemas</w:t>
      </w:r>
      <w:bookmarkEnd w:id="3"/>
      <w:bookmarkEnd w:id="4"/>
      <w:r w:rsidRPr="0074753A">
        <w:rPr>
          <w:bCs/>
          <w:sz w:val="22"/>
          <w:szCs w:val="22"/>
        </w:rPr>
        <w:t>ı</w:t>
      </w:r>
    </w:p>
    <w:p w:rsidR="0074753A" w:rsidRPr="0074753A" w:rsidRDefault="0074753A" w:rsidP="004735AA">
      <w:pPr>
        <w:spacing w:before="60" w:after="0"/>
        <w:ind w:left="0" w:right="-1" w:firstLine="567"/>
        <w:rPr>
          <w:bCs/>
          <w:sz w:val="22"/>
          <w:szCs w:val="22"/>
        </w:rPr>
      </w:pPr>
      <w:r w:rsidRPr="0074753A">
        <w:rPr>
          <w:b/>
          <w:bCs/>
          <w:noProof/>
          <w:sz w:val="22"/>
          <w:szCs w:val="22"/>
        </w:rPr>
        <w:drawing>
          <wp:inline distT="0" distB="0" distL="0" distR="0" wp14:anchorId="761EBBE0" wp14:editId="141A6D8C">
            <wp:extent cx="3762375" cy="1912595"/>
            <wp:effectExtent l="76200" t="76200" r="123825" b="126365"/>
            <wp:docPr id="5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780644" cy="1921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753A" w:rsidRPr="0074753A" w:rsidRDefault="0074753A" w:rsidP="004735AA">
      <w:pPr>
        <w:spacing w:before="60" w:after="0"/>
        <w:ind w:left="0" w:right="-1" w:firstLine="567"/>
        <w:rPr>
          <w:sz w:val="22"/>
          <w:szCs w:val="22"/>
        </w:rPr>
      </w:pPr>
      <w:r w:rsidRPr="0074753A">
        <w:rPr>
          <w:sz w:val="22"/>
          <w:szCs w:val="22"/>
        </w:rPr>
        <w:t>Mozart’ın Andante ve Rondo eserinin Rondo kısmının 44-48. ölçüleri arasında çift dil tekniği kullanılması icrayı kolaylaştıracaktır. Bu pasajlarda tu-</w:t>
      </w:r>
      <w:proofErr w:type="spellStart"/>
      <w:r w:rsidRPr="0074753A">
        <w:rPr>
          <w:sz w:val="22"/>
          <w:szCs w:val="22"/>
        </w:rPr>
        <w:t>ku</w:t>
      </w:r>
      <w:proofErr w:type="spellEnd"/>
      <w:r w:rsidRPr="0074753A">
        <w:rPr>
          <w:sz w:val="22"/>
          <w:szCs w:val="22"/>
        </w:rPr>
        <w:t xml:space="preserve"> heceleri tercih edilirse daha net bir müzikal ifadeyle eser icra edilecektir.</w:t>
      </w:r>
    </w:p>
    <w:p w:rsidR="0074753A" w:rsidRPr="0074753A" w:rsidRDefault="0074753A" w:rsidP="004735AA">
      <w:pPr>
        <w:spacing w:before="60" w:after="0"/>
        <w:ind w:left="0" w:right="-1" w:firstLine="567"/>
        <w:jc w:val="center"/>
        <w:rPr>
          <w:sz w:val="22"/>
          <w:szCs w:val="22"/>
        </w:rPr>
      </w:pPr>
      <w:bookmarkStart w:id="5" w:name="_Toc522063738"/>
      <w:bookmarkStart w:id="6" w:name="_Toc522064631"/>
      <w:r w:rsidRPr="0074753A">
        <w:rPr>
          <w:b/>
          <w:bCs/>
          <w:sz w:val="22"/>
          <w:szCs w:val="22"/>
        </w:rPr>
        <w:t xml:space="preserve">Örnek 3: </w:t>
      </w:r>
      <w:r w:rsidRPr="0074753A">
        <w:rPr>
          <w:bCs/>
          <w:sz w:val="22"/>
          <w:szCs w:val="22"/>
        </w:rPr>
        <w:t>Mozart Rondo bölümü 44-48. Ölçüler arası</w:t>
      </w:r>
      <w:bookmarkEnd w:id="5"/>
      <w:bookmarkEnd w:id="6"/>
    </w:p>
    <w:p w:rsidR="0074753A" w:rsidRPr="0074753A" w:rsidRDefault="0074753A" w:rsidP="004735AA">
      <w:pPr>
        <w:spacing w:before="60" w:after="0"/>
        <w:ind w:left="0" w:right="-1" w:firstLine="567"/>
        <w:rPr>
          <w:sz w:val="22"/>
          <w:szCs w:val="22"/>
        </w:rPr>
      </w:pPr>
      <w:r w:rsidRPr="0074753A">
        <w:rPr>
          <w:noProof/>
          <w:sz w:val="22"/>
          <w:szCs w:val="22"/>
        </w:rPr>
        <w:drawing>
          <wp:inline distT="0" distB="0" distL="0" distR="0" wp14:anchorId="54E9605C" wp14:editId="182294B9">
            <wp:extent cx="3783725" cy="1323975"/>
            <wp:effectExtent l="76200" t="76200" r="140970" b="1238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880" r="-1"/>
                    <a:stretch/>
                  </pic:blipFill>
                  <pic:spPr bwMode="auto">
                    <a:xfrm>
                      <a:off x="0" y="0"/>
                      <a:ext cx="3841589" cy="1344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4753A" w:rsidRPr="0074753A" w:rsidRDefault="0074753A" w:rsidP="004735AA">
      <w:pPr>
        <w:pStyle w:val="ListeParagraf"/>
        <w:widowControl w:val="0"/>
        <w:numPr>
          <w:ilvl w:val="1"/>
          <w:numId w:val="7"/>
        </w:numPr>
        <w:tabs>
          <w:tab w:val="left" w:pos="3686"/>
        </w:tabs>
        <w:autoSpaceDE w:val="0"/>
        <w:autoSpaceDN w:val="0"/>
        <w:spacing w:before="60" w:after="0"/>
        <w:ind w:left="0" w:right="-1"/>
        <w:contextualSpacing w:val="0"/>
        <w:mirrorIndents/>
        <w:jc w:val="center"/>
        <w:rPr>
          <w:b/>
          <w:bCs/>
          <w:iCs/>
          <w:sz w:val="22"/>
          <w:szCs w:val="22"/>
        </w:rPr>
      </w:pPr>
      <w:r w:rsidRPr="0074753A">
        <w:rPr>
          <w:b/>
          <w:bCs/>
          <w:iCs/>
          <w:sz w:val="22"/>
          <w:szCs w:val="22"/>
        </w:rPr>
        <w:t>Üçlü Dil Tekniği</w:t>
      </w:r>
    </w:p>
    <w:p w:rsidR="0074753A" w:rsidRPr="0074753A" w:rsidRDefault="0074753A" w:rsidP="004735AA">
      <w:pPr>
        <w:spacing w:before="60" w:after="0"/>
        <w:ind w:left="0" w:right="-1" w:firstLine="567"/>
        <w:rPr>
          <w:sz w:val="22"/>
          <w:szCs w:val="22"/>
        </w:rPr>
      </w:pPr>
      <w:r w:rsidRPr="0074753A">
        <w:rPr>
          <w:sz w:val="22"/>
          <w:szCs w:val="22"/>
        </w:rPr>
        <w:t>Bu teknik genellikle üçlü ritim gruplarının çalımını kolaylaştırmak amacı ile kullanılır. Bu ritim gruplarında tek dil oldukça yavaş kalacağından ve çift dil de ritmin karışmasına sebep olacağından üçlü dil tekniği icrayı kolaylaştıracaktır. Bu teknikte ağız içinde dilin üç hareketi vardır: itme, çekme ve tekrar itmedir. Yapılan bu üç hareketin kopukluk oluşmadan belli bir uyum içerisinde birbirlerini bütünlemeleri için çabalanmalıdır.</w:t>
      </w:r>
    </w:p>
    <w:p w:rsidR="0074753A" w:rsidRPr="0074753A" w:rsidRDefault="0074753A" w:rsidP="004735AA">
      <w:pPr>
        <w:spacing w:before="60" w:after="0"/>
        <w:ind w:left="0" w:right="-1" w:firstLine="567"/>
        <w:rPr>
          <w:sz w:val="22"/>
          <w:szCs w:val="22"/>
        </w:rPr>
      </w:pPr>
      <w:r w:rsidRPr="0074753A">
        <w:rPr>
          <w:sz w:val="22"/>
          <w:szCs w:val="22"/>
        </w:rPr>
        <w:t>Üçlü dil tekniği çift dil tekniğinden farklı olarak bir vuruşa üç nota sığdırılacağı için birbirini tamamlayan hecelere ihtiyaç duyar. Yani çift dilde tu-</w:t>
      </w:r>
      <w:proofErr w:type="spellStart"/>
      <w:r w:rsidRPr="0074753A">
        <w:rPr>
          <w:sz w:val="22"/>
          <w:szCs w:val="22"/>
        </w:rPr>
        <w:t>ku</w:t>
      </w:r>
      <w:proofErr w:type="spellEnd"/>
      <w:r w:rsidRPr="0074753A">
        <w:rPr>
          <w:sz w:val="22"/>
          <w:szCs w:val="22"/>
        </w:rPr>
        <w:t>-tu-</w:t>
      </w:r>
      <w:proofErr w:type="spellStart"/>
      <w:r w:rsidRPr="0074753A">
        <w:rPr>
          <w:sz w:val="22"/>
          <w:szCs w:val="22"/>
        </w:rPr>
        <w:t>ku</w:t>
      </w:r>
      <w:proofErr w:type="spellEnd"/>
      <w:r w:rsidRPr="0074753A">
        <w:rPr>
          <w:sz w:val="22"/>
          <w:szCs w:val="22"/>
        </w:rPr>
        <w:t>, tu-</w:t>
      </w:r>
      <w:proofErr w:type="spellStart"/>
      <w:r w:rsidRPr="0074753A">
        <w:rPr>
          <w:sz w:val="22"/>
          <w:szCs w:val="22"/>
        </w:rPr>
        <w:t>ku</w:t>
      </w:r>
      <w:proofErr w:type="spellEnd"/>
      <w:r w:rsidRPr="0074753A">
        <w:rPr>
          <w:sz w:val="22"/>
          <w:szCs w:val="22"/>
        </w:rPr>
        <w:t xml:space="preserve">-tu </w:t>
      </w:r>
      <w:proofErr w:type="spellStart"/>
      <w:r w:rsidRPr="0074753A">
        <w:rPr>
          <w:sz w:val="22"/>
          <w:szCs w:val="22"/>
        </w:rPr>
        <w:t>ku</w:t>
      </w:r>
      <w:proofErr w:type="spellEnd"/>
      <w:r w:rsidRPr="0074753A">
        <w:rPr>
          <w:sz w:val="22"/>
          <w:szCs w:val="22"/>
        </w:rPr>
        <w:t xml:space="preserve"> diye çalacağımız 16’lık notalardan oluşan 2/4 lük ölçüde üçlü dil tekniğinde tu-</w:t>
      </w:r>
      <w:proofErr w:type="spellStart"/>
      <w:r w:rsidRPr="0074753A">
        <w:rPr>
          <w:sz w:val="22"/>
          <w:szCs w:val="22"/>
        </w:rPr>
        <w:t>ku</w:t>
      </w:r>
      <w:proofErr w:type="spellEnd"/>
      <w:r w:rsidRPr="0074753A">
        <w:rPr>
          <w:sz w:val="22"/>
          <w:szCs w:val="22"/>
        </w:rPr>
        <w:t xml:space="preserve"> tu, </w:t>
      </w:r>
      <w:proofErr w:type="spellStart"/>
      <w:r w:rsidRPr="0074753A">
        <w:rPr>
          <w:sz w:val="22"/>
          <w:szCs w:val="22"/>
        </w:rPr>
        <w:t>ku</w:t>
      </w:r>
      <w:proofErr w:type="spellEnd"/>
      <w:r w:rsidRPr="0074753A">
        <w:rPr>
          <w:sz w:val="22"/>
          <w:szCs w:val="22"/>
        </w:rPr>
        <w:t>-tu-</w:t>
      </w:r>
      <w:proofErr w:type="spellStart"/>
      <w:r w:rsidRPr="0074753A">
        <w:rPr>
          <w:sz w:val="22"/>
          <w:szCs w:val="22"/>
        </w:rPr>
        <w:t>ku</w:t>
      </w:r>
      <w:proofErr w:type="spellEnd"/>
      <w:r w:rsidRPr="0074753A">
        <w:rPr>
          <w:sz w:val="22"/>
          <w:szCs w:val="22"/>
        </w:rPr>
        <w:t xml:space="preserve"> heceleriyle üçlemeli notalar kullanılır. Bu sebeple üçlü dil tekniğinde heceleri sıkıştırmadan birbirinin üstüne bindirmeden ve yok etmeden tane tane fark ettirilmelidir.</w:t>
      </w:r>
    </w:p>
    <w:p w:rsidR="0074753A" w:rsidRPr="0074753A" w:rsidRDefault="0074753A" w:rsidP="004735AA">
      <w:pPr>
        <w:pStyle w:val="ListeParagraf"/>
        <w:widowControl w:val="0"/>
        <w:numPr>
          <w:ilvl w:val="1"/>
          <w:numId w:val="7"/>
        </w:numPr>
        <w:tabs>
          <w:tab w:val="left" w:pos="3544"/>
        </w:tabs>
        <w:autoSpaceDE w:val="0"/>
        <w:autoSpaceDN w:val="0"/>
        <w:spacing w:before="60" w:after="0"/>
        <w:ind w:left="0" w:right="-1"/>
        <w:contextualSpacing w:val="0"/>
        <w:mirrorIndents/>
        <w:jc w:val="center"/>
        <w:rPr>
          <w:b/>
          <w:bCs/>
          <w:sz w:val="22"/>
          <w:szCs w:val="22"/>
        </w:rPr>
      </w:pPr>
      <w:proofErr w:type="spellStart"/>
      <w:r w:rsidRPr="0074753A">
        <w:rPr>
          <w:b/>
          <w:bCs/>
          <w:sz w:val="22"/>
          <w:szCs w:val="22"/>
        </w:rPr>
        <w:t>Vibrato</w:t>
      </w:r>
      <w:proofErr w:type="spellEnd"/>
    </w:p>
    <w:p w:rsidR="0074753A" w:rsidRPr="0074753A" w:rsidRDefault="0074753A" w:rsidP="004735AA">
      <w:pPr>
        <w:spacing w:before="60" w:after="0"/>
        <w:ind w:left="0" w:right="-1" w:firstLine="567"/>
        <w:rPr>
          <w:sz w:val="22"/>
          <w:szCs w:val="22"/>
        </w:rPr>
      </w:pPr>
      <w:proofErr w:type="spellStart"/>
      <w:r w:rsidRPr="0074753A">
        <w:rPr>
          <w:sz w:val="22"/>
          <w:szCs w:val="22"/>
        </w:rPr>
        <w:t>Vibrato</w:t>
      </w:r>
      <w:proofErr w:type="spellEnd"/>
      <w:r w:rsidRPr="0074753A">
        <w:rPr>
          <w:sz w:val="22"/>
          <w:szCs w:val="22"/>
        </w:rPr>
        <w:t xml:space="preserve">, oluşan müziğe derinlik katan, sesin renk kalitesini arttıran bir unsurdur. Fakat flüt çalmaya henüz yeni başlayan adaylara başlangıçta </w:t>
      </w:r>
      <w:proofErr w:type="spellStart"/>
      <w:r w:rsidRPr="0074753A">
        <w:rPr>
          <w:sz w:val="22"/>
          <w:szCs w:val="22"/>
        </w:rPr>
        <w:t>vibrato</w:t>
      </w:r>
      <w:proofErr w:type="spellEnd"/>
      <w:r w:rsidRPr="0074753A">
        <w:rPr>
          <w:sz w:val="22"/>
          <w:szCs w:val="22"/>
        </w:rPr>
        <w:t xml:space="preserve"> kullanımını tavsiye edilmemektedir. </w:t>
      </w:r>
      <w:proofErr w:type="spellStart"/>
      <w:r w:rsidRPr="0074753A">
        <w:rPr>
          <w:sz w:val="22"/>
          <w:szCs w:val="22"/>
        </w:rPr>
        <w:t>Vibrato</w:t>
      </w:r>
      <w:proofErr w:type="spellEnd"/>
      <w:r w:rsidRPr="0074753A">
        <w:rPr>
          <w:sz w:val="22"/>
          <w:szCs w:val="22"/>
        </w:rPr>
        <w:t xml:space="preserve"> egzersizleri iyi bir tona sahip olunduğunda yapılmalıdır. </w:t>
      </w:r>
      <w:proofErr w:type="spellStart"/>
      <w:r w:rsidRPr="0074753A">
        <w:rPr>
          <w:sz w:val="22"/>
          <w:szCs w:val="22"/>
        </w:rPr>
        <w:t>Vibrato</w:t>
      </w:r>
      <w:proofErr w:type="spellEnd"/>
      <w:r w:rsidRPr="0074753A">
        <w:rPr>
          <w:sz w:val="22"/>
          <w:szCs w:val="22"/>
        </w:rPr>
        <w:t>, uzun bir sesin dar bir alan içerisinde kalından inceye, inceden kalına dalgalandırılmasıdır.</w:t>
      </w:r>
    </w:p>
    <w:p w:rsidR="0074753A" w:rsidRPr="0074753A" w:rsidRDefault="0074753A" w:rsidP="004735AA">
      <w:pPr>
        <w:pStyle w:val="ListeParagraf"/>
        <w:widowControl w:val="0"/>
        <w:numPr>
          <w:ilvl w:val="1"/>
          <w:numId w:val="7"/>
        </w:numPr>
        <w:tabs>
          <w:tab w:val="left" w:pos="3686"/>
        </w:tabs>
        <w:autoSpaceDE w:val="0"/>
        <w:autoSpaceDN w:val="0"/>
        <w:spacing w:before="60" w:after="0"/>
        <w:ind w:left="0" w:right="-1"/>
        <w:contextualSpacing w:val="0"/>
        <w:mirrorIndents/>
        <w:jc w:val="center"/>
        <w:rPr>
          <w:b/>
          <w:bCs/>
          <w:sz w:val="22"/>
          <w:szCs w:val="22"/>
        </w:rPr>
      </w:pPr>
      <w:r w:rsidRPr="0074753A">
        <w:rPr>
          <w:b/>
          <w:bCs/>
          <w:sz w:val="22"/>
          <w:szCs w:val="22"/>
        </w:rPr>
        <w:t>Tril</w:t>
      </w:r>
    </w:p>
    <w:p w:rsidR="0074753A" w:rsidRPr="0074753A" w:rsidRDefault="0074753A" w:rsidP="004735AA">
      <w:pPr>
        <w:spacing w:before="60" w:after="0"/>
        <w:ind w:left="0" w:right="-1" w:firstLine="567"/>
        <w:rPr>
          <w:sz w:val="22"/>
          <w:szCs w:val="22"/>
        </w:rPr>
      </w:pPr>
      <w:proofErr w:type="spellStart"/>
      <w:r w:rsidRPr="0074753A">
        <w:rPr>
          <w:sz w:val="22"/>
          <w:szCs w:val="22"/>
        </w:rPr>
        <w:t>Titretim</w:t>
      </w:r>
      <w:proofErr w:type="spellEnd"/>
      <w:r w:rsidRPr="0074753A">
        <w:rPr>
          <w:sz w:val="22"/>
          <w:szCs w:val="22"/>
        </w:rPr>
        <w:t xml:space="preserve"> demektir. En yaygın süsleme biçimlerinden biridir. Ana ses ile komşu ses arasında çok hızlı gidip gelerek uygulanan ve uzunca süren seslendirmedir. Mozart’ın Andante isimli eserinde sıklıkla tril kullanılmıştır. Hatta flüt solonun ilk notası dahi </w:t>
      </w:r>
      <w:proofErr w:type="spellStart"/>
      <w:r w:rsidRPr="0074753A">
        <w:rPr>
          <w:sz w:val="22"/>
          <w:szCs w:val="22"/>
        </w:rPr>
        <w:t>trille</w:t>
      </w:r>
      <w:proofErr w:type="spellEnd"/>
      <w:r w:rsidRPr="0074753A">
        <w:rPr>
          <w:sz w:val="22"/>
          <w:szCs w:val="22"/>
        </w:rPr>
        <w:t xml:space="preserve"> başlar. Mozart, çok çeşitli </w:t>
      </w:r>
      <w:proofErr w:type="spellStart"/>
      <w:r w:rsidRPr="0074753A">
        <w:rPr>
          <w:sz w:val="22"/>
          <w:szCs w:val="22"/>
        </w:rPr>
        <w:t>triller</w:t>
      </w:r>
      <w:proofErr w:type="spellEnd"/>
      <w:r w:rsidRPr="0074753A">
        <w:rPr>
          <w:sz w:val="22"/>
          <w:szCs w:val="22"/>
        </w:rPr>
        <w:t xml:space="preserve"> kullanan bir besteci olarak bilinir. Bu eserindeki </w:t>
      </w:r>
      <w:proofErr w:type="spellStart"/>
      <w:r w:rsidRPr="0074753A">
        <w:rPr>
          <w:sz w:val="22"/>
          <w:szCs w:val="22"/>
        </w:rPr>
        <w:t>triller</w:t>
      </w:r>
      <w:proofErr w:type="spellEnd"/>
      <w:r w:rsidRPr="0074753A">
        <w:rPr>
          <w:sz w:val="22"/>
          <w:szCs w:val="22"/>
        </w:rPr>
        <w:t xml:space="preserve"> her zaman yukarıdaki notadan başlayarak çalınır. Aşağıda Andante eserinin ilk on </w:t>
      </w:r>
      <w:bookmarkStart w:id="7" w:name="_Toc522063754"/>
      <w:bookmarkStart w:id="8" w:name="_Toc522064651"/>
      <w:r w:rsidRPr="0074753A">
        <w:rPr>
          <w:sz w:val="22"/>
          <w:szCs w:val="22"/>
        </w:rPr>
        <w:t>ölçüsü örnek olarak verilmiştir.</w:t>
      </w:r>
    </w:p>
    <w:p w:rsidR="0074753A" w:rsidRPr="0074753A" w:rsidRDefault="0074753A" w:rsidP="004735AA">
      <w:pPr>
        <w:spacing w:before="60" w:after="0"/>
        <w:ind w:left="0" w:right="-1" w:firstLine="567"/>
        <w:jc w:val="center"/>
        <w:rPr>
          <w:sz w:val="22"/>
          <w:szCs w:val="22"/>
        </w:rPr>
      </w:pPr>
      <w:r w:rsidRPr="0074753A">
        <w:rPr>
          <w:b/>
          <w:bCs/>
          <w:sz w:val="22"/>
          <w:szCs w:val="22"/>
        </w:rPr>
        <w:t xml:space="preserve">Örnek 4: </w:t>
      </w:r>
      <w:r w:rsidRPr="0074753A">
        <w:rPr>
          <w:bCs/>
          <w:sz w:val="22"/>
          <w:szCs w:val="22"/>
        </w:rPr>
        <w:t>Mozart Andante bölümü 1-10. Ölçüler aras</w:t>
      </w:r>
      <w:bookmarkEnd w:id="7"/>
      <w:bookmarkEnd w:id="8"/>
      <w:r w:rsidRPr="0074753A">
        <w:rPr>
          <w:sz w:val="22"/>
          <w:szCs w:val="22"/>
        </w:rPr>
        <w:t>ı</w:t>
      </w:r>
    </w:p>
    <w:p w:rsidR="0074753A" w:rsidRPr="0074753A" w:rsidRDefault="0074753A" w:rsidP="004735AA">
      <w:pPr>
        <w:spacing w:before="60" w:after="0"/>
        <w:ind w:left="0" w:right="-1" w:firstLine="567"/>
        <w:jc w:val="center"/>
        <w:rPr>
          <w:sz w:val="22"/>
          <w:szCs w:val="22"/>
        </w:rPr>
      </w:pPr>
      <w:r w:rsidRPr="0074753A">
        <w:rPr>
          <w:noProof/>
          <w:sz w:val="22"/>
          <w:szCs w:val="22"/>
        </w:rPr>
        <w:drawing>
          <wp:anchor distT="0" distB="0" distL="114300" distR="114300" simplePos="0" relativeHeight="251668480" behindDoc="1" locked="0" layoutInCell="1" allowOverlap="1" wp14:anchorId="01B034E2" wp14:editId="5FE97401">
            <wp:simplePos x="0" y="0"/>
            <wp:positionH relativeFrom="margin">
              <wp:align>center</wp:align>
            </wp:positionH>
            <wp:positionV relativeFrom="paragraph">
              <wp:posOffset>128270</wp:posOffset>
            </wp:positionV>
            <wp:extent cx="2817495" cy="1726565"/>
            <wp:effectExtent l="76200" t="76200" r="135255" b="140335"/>
            <wp:wrapTight wrapText="bothSides">
              <wp:wrapPolygon edited="0">
                <wp:start x="-292" y="-953"/>
                <wp:lineTo x="-584" y="-715"/>
                <wp:lineTo x="-584" y="22164"/>
                <wp:lineTo x="-292" y="23117"/>
                <wp:lineTo x="22199" y="23117"/>
                <wp:lineTo x="22491" y="22164"/>
                <wp:lineTo x="22491" y="3098"/>
                <wp:lineTo x="22199" y="-477"/>
                <wp:lineTo x="22199" y="-953"/>
                <wp:lineTo x="-292" y="-953"/>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87"/>
                    <a:stretch/>
                  </pic:blipFill>
                  <pic:spPr bwMode="auto">
                    <a:xfrm>
                      <a:off x="0" y="0"/>
                      <a:ext cx="2817495" cy="1726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753A" w:rsidRPr="0074753A" w:rsidRDefault="0074753A" w:rsidP="004735AA">
      <w:pPr>
        <w:spacing w:before="60" w:after="0"/>
        <w:ind w:left="0" w:right="-1" w:firstLine="567"/>
        <w:rPr>
          <w:sz w:val="22"/>
          <w:szCs w:val="22"/>
        </w:rPr>
      </w:pPr>
      <w:r w:rsidRPr="0074753A">
        <w:rPr>
          <w:sz w:val="22"/>
          <w:szCs w:val="22"/>
        </w:rPr>
        <w:t>Mozart bu eserinde 32’lik çarpmaları 16’lık notaların önüne yerleştirmiştir. Bu şekilde 16’lık nota da 32 değerde olmuş ve gam niteliğinde bir bütün oluşturmuştur. Ayrıca sustan sonraki 16’lık notanın önüne koyduğu çarpma işaretleri bir sonraki notanın yarı değerini almıştır. Aşağıda 22. Ve 30. Ölçüler arası verilmiştir.</w:t>
      </w:r>
      <w:bookmarkStart w:id="9" w:name="_Toc522063755"/>
      <w:bookmarkStart w:id="10" w:name="_Toc522064652"/>
    </w:p>
    <w:p w:rsidR="0074753A" w:rsidRPr="0074753A" w:rsidRDefault="0074753A" w:rsidP="004735AA">
      <w:pPr>
        <w:tabs>
          <w:tab w:val="left" w:pos="7938"/>
        </w:tabs>
        <w:spacing w:before="60" w:after="0"/>
        <w:ind w:left="0" w:right="-1" w:firstLine="567"/>
        <w:jc w:val="center"/>
        <w:rPr>
          <w:sz w:val="22"/>
          <w:szCs w:val="22"/>
        </w:rPr>
      </w:pPr>
      <w:r w:rsidRPr="0074753A">
        <w:rPr>
          <w:noProof/>
          <w:sz w:val="22"/>
          <w:szCs w:val="22"/>
        </w:rPr>
        <w:drawing>
          <wp:anchor distT="0" distB="0" distL="114300" distR="114300" simplePos="0" relativeHeight="251665408" behindDoc="1" locked="0" layoutInCell="1" allowOverlap="1" wp14:anchorId="1A142329" wp14:editId="11958961">
            <wp:simplePos x="0" y="0"/>
            <wp:positionH relativeFrom="margin">
              <wp:align>center</wp:align>
            </wp:positionH>
            <wp:positionV relativeFrom="paragraph">
              <wp:posOffset>280778</wp:posOffset>
            </wp:positionV>
            <wp:extent cx="3962400" cy="2531745"/>
            <wp:effectExtent l="76200" t="76200" r="133350" b="135255"/>
            <wp:wrapTight wrapText="bothSides">
              <wp:wrapPolygon edited="0">
                <wp:start x="-208" y="-650"/>
                <wp:lineTo x="-415" y="-488"/>
                <wp:lineTo x="-415" y="21941"/>
                <wp:lineTo x="-208" y="22591"/>
                <wp:lineTo x="22015" y="22591"/>
                <wp:lineTo x="22223" y="20479"/>
                <wp:lineTo x="22223" y="2113"/>
                <wp:lineTo x="22015" y="-325"/>
                <wp:lineTo x="22015" y="-650"/>
                <wp:lineTo x="-208" y="-650"/>
              </wp:wrapPolygon>
            </wp:wrapTight>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2654"/>
                    <a:stretch/>
                  </pic:blipFill>
                  <pic:spPr bwMode="auto">
                    <a:xfrm>
                      <a:off x="0" y="0"/>
                      <a:ext cx="3962400" cy="2531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53A">
        <w:rPr>
          <w:b/>
          <w:sz w:val="22"/>
          <w:szCs w:val="22"/>
        </w:rPr>
        <w:t>Örnek 5:</w:t>
      </w:r>
      <w:r w:rsidRPr="0074753A">
        <w:rPr>
          <w:sz w:val="22"/>
          <w:szCs w:val="22"/>
        </w:rPr>
        <w:t xml:space="preserve"> Mozart Andante bölümü 22-30.Ölçüler arası</w:t>
      </w:r>
      <w:bookmarkEnd w:id="9"/>
      <w:bookmarkEnd w:id="10"/>
    </w:p>
    <w:p w:rsidR="0074753A" w:rsidRPr="0074753A" w:rsidRDefault="0074753A" w:rsidP="004735AA">
      <w:pPr>
        <w:spacing w:before="60" w:after="0"/>
        <w:ind w:left="0" w:right="-1" w:firstLine="567"/>
        <w:rPr>
          <w:b/>
          <w:bCs/>
          <w:sz w:val="22"/>
          <w:szCs w:val="22"/>
        </w:rPr>
      </w:pPr>
      <w:r w:rsidRPr="0074753A">
        <w:rPr>
          <w:sz w:val="22"/>
          <w:szCs w:val="22"/>
        </w:rPr>
        <w:t>32. ölçüdeki uzun tril notasına, bir önceki ölçüdeki kromatik adımla birleştirilerek üstteki notadan başlanmalı ve çok hızlı olmayan bir şekilde iki notalı bağlantı ile bir sonraki ölçünün ilk notasında sonlanmalıdır. Aşağıda 31. Ve 34. Ölçüler arası verilmiştir.</w:t>
      </w:r>
      <w:bookmarkStart w:id="11" w:name="_Toc522063756"/>
      <w:bookmarkStart w:id="12" w:name="_Toc522064653"/>
    </w:p>
    <w:p w:rsidR="0074753A" w:rsidRPr="0074753A" w:rsidRDefault="004735AA" w:rsidP="004735AA">
      <w:pPr>
        <w:spacing w:before="60" w:after="0"/>
        <w:ind w:left="0" w:right="-1" w:firstLine="567"/>
        <w:jc w:val="center"/>
        <w:rPr>
          <w:bCs/>
          <w:sz w:val="22"/>
          <w:szCs w:val="22"/>
        </w:rPr>
      </w:pPr>
      <w:r w:rsidRPr="0074753A">
        <w:rPr>
          <w:bCs/>
          <w:noProof/>
          <w:sz w:val="22"/>
          <w:szCs w:val="22"/>
        </w:rPr>
        <w:drawing>
          <wp:anchor distT="0" distB="0" distL="114300" distR="114300" simplePos="0" relativeHeight="251662336" behindDoc="1" locked="0" layoutInCell="1" allowOverlap="1" wp14:anchorId="30C40B88" wp14:editId="6BFB2A35">
            <wp:simplePos x="0" y="0"/>
            <wp:positionH relativeFrom="margin">
              <wp:align>center</wp:align>
            </wp:positionH>
            <wp:positionV relativeFrom="margin">
              <wp:posOffset>3933825</wp:posOffset>
            </wp:positionV>
            <wp:extent cx="4000500" cy="1762125"/>
            <wp:effectExtent l="76200" t="76200" r="133350" b="142875"/>
            <wp:wrapTight wrapText="bothSides">
              <wp:wrapPolygon edited="0">
                <wp:start x="-206" y="-934"/>
                <wp:lineTo x="-411" y="-701"/>
                <wp:lineTo x="-411" y="22184"/>
                <wp:lineTo x="-206" y="23118"/>
                <wp:lineTo x="22011" y="23118"/>
                <wp:lineTo x="22217" y="21950"/>
                <wp:lineTo x="22217" y="3036"/>
                <wp:lineTo x="22011" y="-467"/>
                <wp:lineTo x="22011" y="-934"/>
                <wp:lineTo x="-206" y="-934"/>
              </wp:wrapPolygon>
            </wp:wrapTight>
            <wp:docPr id="55"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500"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753A" w:rsidRPr="0074753A">
        <w:rPr>
          <w:b/>
          <w:bCs/>
          <w:sz w:val="22"/>
          <w:szCs w:val="22"/>
        </w:rPr>
        <w:t xml:space="preserve">Örnek 6: </w:t>
      </w:r>
      <w:r w:rsidR="0074753A" w:rsidRPr="0074753A">
        <w:rPr>
          <w:bCs/>
          <w:sz w:val="22"/>
          <w:szCs w:val="22"/>
        </w:rPr>
        <w:t>Mozart Andante bölümü 31-34. Ölçüler arası</w:t>
      </w:r>
      <w:bookmarkEnd w:id="11"/>
      <w:bookmarkEnd w:id="12"/>
    </w:p>
    <w:p w:rsidR="0074753A" w:rsidRPr="0074753A" w:rsidRDefault="0074753A" w:rsidP="004735AA">
      <w:pPr>
        <w:spacing w:before="60" w:after="0"/>
        <w:ind w:left="0" w:right="-1" w:firstLine="567"/>
        <w:rPr>
          <w:sz w:val="22"/>
          <w:szCs w:val="22"/>
        </w:rPr>
      </w:pPr>
      <w:r w:rsidRPr="0074753A">
        <w:rPr>
          <w:sz w:val="22"/>
          <w:szCs w:val="22"/>
        </w:rPr>
        <w:t>Tril hangi çeşit olursa olsun dikkatli çalışılmadığı sürece eserin icrasını olumsuz etkileyecek öneme sahiptir. Bu sebeple verilen etüt ve egzersizler ağır tempoda çalışılmalıdır.</w:t>
      </w:r>
    </w:p>
    <w:p w:rsidR="0074753A" w:rsidRPr="0074753A" w:rsidRDefault="0074753A" w:rsidP="004735AA">
      <w:pPr>
        <w:pStyle w:val="ListeParagraf"/>
        <w:widowControl w:val="0"/>
        <w:numPr>
          <w:ilvl w:val="1"/>
          <w:numId w:val="7"/>
        </w:numPr>
        <w:autoSpaceDE w:val="0"/>
        <w:autoSpaceDN w:val="0"/>
        <w:spacing w:before="60" w:after="0"/>
        <w:ind w:left="0" w:right="-1"/>
        <w:contextualSpacing w:val="0"/>
        <w:mirrorIndents/>
        <w:jc w:val="center"/>
        <w:rPr>
          <w:b/>
          <w:sz w:val="22"/>
          <w:szCs w:val="22"/>
        </w:rPr>
      </w:pPr>
      <w:r w:rsidRPr="0074753A">
        <w:rPr>
          <w:b/>
          <w:sz w:val="22"/>
          <w:szCs w:val="22"/>
        </w:rPr>
        <w:t>Legato</w:t>
      </w:r>
    </w:p>
    <w:p w:rsidR="0074753A" w:rsidRPr="0074753A" w:rsidRDefault="0074753A" w:rsidP="004735AA">
      <w:pPr>
        <w:spacing w:before="60" w:after="0"/>
        <w:ind w:left="0" w:right="-1" w:firstLine="567"/>
        <w:rPr>
          <w:sz w:val="22"/>
          <w:szCs w:val="22"/>
        </w:rPr>
      </w:pPr>
      <w:r w:rsidRPr="0074753A">
        <w:rPr>
          <w:sz w:val="22"/>
          <w:szCs w:val="22"/>
        </w:rPr>
        <w:t xml:space="preserve">Bağlı çalmak demektir. Bağın başına dil vurulması gerekir. Flütte legato çalmak en az </w:t>
      </w:r>
      <w:proofErr w:type="spellStart"/>
      <w:r w:rsidRPr="0074753A">
        <w:rPr>
          <w:sz w:val="22"/>
          <w:szCs w:val="22"/>
        </w:rPr>
        <w:t>staccato</w:t>
      </w:r>
      <w:proofErr w:type="spellEnd"/>
      <w:r w:rsidRPr="0074753A">
        <w:rPr>
          <w:sz w:val="22"/>
          <w:szCs w:val="22"/>
        </w:rPr>
        <w:t xml:space="preserve"> çalmak kadar önemlidir. Bağlı pasajın uzunluğuna göre nefesin doğru yerde alınması çok önemlidir. Mozart’ın Andante eserinin 133-137. Ölçüleri arası örnek gösterilebilir. </w:t>
      </w:r>
    </w:p>
    <w:p w:rsidR="0074753A" w:rsidRPr="0074753A" w:rsidRDefault="0074753A" w:rsidP="004735AA">
      <w:pPr>
        <w:spacing w:before="60" w:after="0"/>
        <w:ind w:left="0" w:right="-1" w:firstLine="567"/>
        <w:jc w:val="center"/>
        <w:rPr>
          <w:b/>
          <w:bCs/>
          <w:sz w:val="22"/>
          <w:szCs w:val="22"/>
        </w:rPr>
      </w:pPr>
      <w:bookmarkStart w:id="13" w:name="_Toc522063760"/>
      <w:bookmarkStart w:id="14" w:name="_Toc522064658"/>
      <w:r w:rsidRPr="0074753A">
        <w:rPr>
          <w:noProof/>
          <w:sz w:val="22"/>
          <w:szCs w:val="22"/>
        </w:rPr>
        <w:drawing>
          <wp:anchor distT="0" distB="0" distL="114300" distR="114300" simplePos="0" relativeHeight="251666432" behindDoc="1" locked="0" layoutInCell="1" allowOverlap="1" wp14:anchorId="1D8F303D" wp14:editId="193A46BD">
            <wp:simplePos x="0" y="0"/>
            <wp:positionH relativeFrom="margin">
              <wp:align>center</wp:align>
            </wp:positionH>
            <wp:positionV relativeFrom="paragraph">
              <wp:posOffset>292100</wp:posOffset>
            </wp:positionV>
            <wp:extent cx="3952875" cy="1181100"/>
            <wp:effectExtent l="76200" t="76200" r="142875" b="133350"/>
            <wp:wrapTight wrapText="bothSides">
              <wp:wrapPolygon edited="0">
                <wp:start x="-208" y="-1394"/>
                <wp:lineTo x="-416" y="-1045"/>
                <wp:lineTo x="-416" y="22297"/>
                <wp:lineTo x="-208" y="23690"/>
                <wp:lineTo x="22068" y="23690"/>
                <wp:lineTo x="22277" y="21600"/>
                <wp:lineTo x="22277" y="4529"/>
                <wp:lineTo x="22068" y="-697"/>
                <wp:lineTo x="22068" y="-1394"/>
                <wp:lineTo x="-208" y="-1394"/>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2654"/>
                    <a:stretch/>
                  </pic:blipFill>
                  <pic:spPr bwMode="auto">
                    <a:xfrm>
                      <a:off x="0" y="0"/>
                      <a:ext cx="3952875"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53A">
        <w:rPr>
          <w:b/>
          <w:bCs/>
          <w:sz w:val="22"/>
          <w:szCs w:val="22"/>
        </w:rPr>
        <w:t xml:space="preserve">Örnek 7: </w:t>
      </w:r>
      <w:r w:rsidRPr="0074753A">
        <w:rPr>
          <w:bCs/>
          <w:sz w:val="22"/>
          <w:szCs w:val="22"/>
        </w:rPr>
        <w:t>Mozart Andante bölümü 133-137. Ölçüler arası</w:t>
      </w:r>
      <w:bookmarkEnd w:id="13"/>
      <w:bookmarkEnd w:id="14"/>
    </w:p>
    <w:p w:rsidR="0074753A" w:rsidRPr="0074753A" w:rsidRDefault="0074753A" w:rsidP="004735AA">
      <w:pPr>
        <w:spacing w:before="60" w:after="0"/>
        <w:ind w:left="0" w:right="-1" w:firstLine="567"/>
        <w:rPr>
          <w:sz w:val="22"/>
          <w:szCs w:val="22"/>
        </w:rPr>
      </w:pPr>
      <w:r w:rsidRPr="0074753A">
        <w:rPr>
          <w:sz w:val="22"/>
          <w:szCs w:val="22"/>
        </w:rPr>
        <w:t xml:space="preserve"> Mozart’ın Andante eserinde iki bağlı pasajlar da bulunmaktadır. Aynı şekilde bağların başına dil vurulmalı ve iki bağlı notaların eşit olmasına dikkat edilmelidir.</w:t>
      </w:r>
    </w:p>
    <w:p w:rsidR="0074753A" w:rsidRPr="0074753A" w:rsidRDefault="00695BE9" w:rsidP="004735AA">
      <w:pPr>
        <w:spacing w:before="60" w:after="0"/>
        <w:ind w:left="0" w:right="-1" w:firstLine="567"/>
        <w:jc w:val="center"/>
        <w:rPr>
          <w:sz w:val="22"/>
          <w:szCs w:val="22"/>
        </w:rPr>
      </w:pPr>
      <w:bookmarkStart w:id="15" w:name="_Toc522063761"/>
      <w:bookmarkStart w:id="16" w:name="_Toc522064659"/>
      <w:r w:rsidRPr="0074753A">
        <w:rPr>
          <w:noProof/>
          <w:sz w:val="22"/>
          <w:szCs w:val="22"/>
        </w:rPr>
        <w:drawing>
          <wp:anchor distT="0" distB="0" distL="114300" distR="114300" simplePos="0" relativeHeight="251667456" behindDoc="1" locked="0" layoutInCell="1" allowOverlap="1" wp14:anchorId="6BB88B70" wp14:editId="21CA2C2B">
            <wp:simplePos x="0" y="0"/>
            <wp:positionH relativeFrom="margin">
              <wp:align>center</wp:align>
            </wp:positionH>
            <wp:positionV relativeFrom="paragraph">
              <wp:posOffset>288925</wp:posOffset>
            </wp:positionV>
            <wp:extent cx="3952875" cy="1186815"/>
            <wp:effectExtent l="76200" t="76200" r="142875" b="127635"/>
            <wp:wrapTight wrapText="bothSides">
              <wp:wrapPolygon edited="0">
                <wp:start x="-208" y="-1387"/>
                <wp:lineTo x="-416" y="-1040"/>
                <wp:lineTo x="-416" y="22189"/>
                <wp:lineTo x="-208" y="23576"/>
                <wp:lineTo x="22068" y="23576"/>
                <wp:lineTo x="22277" y="21496"/>
                <wp:lineTo x="22277" y="4507"/>
                <wp:lineTo x="22068" y="-693"/>
                <wp:lineTo x="22068" y="-1387"/>
                <wp:lineTo x="-208" y="-1387"/>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2875" cy="118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753A" w:rsidRPr="0074753A">
        <w:rPr>
          <w:b/>
          <w:bCs/>
          <w:sz w:val="22"/>
          <w:szCs w:val="22"/>
        </w:rPr>
        <w:t xml:space="preserve">Örnek 8: </w:t>
      </w:r>
      <w:r w:rsidR="0074753A" w:rsidRPr="0074753A">
        <w:rPr>
          <w:bCs/>
          <w:sz w:val="22"/>
          <w:szCs w:val="22"/>
        </w:rPr>
        <w:t>Rondo bölümü 39-43. Ölçüler arası</w:t>
      </w:r>
      <w:bookmarkStart w:id="17" w:name="_Toc522063762"/>
      <w:bookmarkStart w:id="18" w:name="_Toc522064660"/>
      <w:bookmarkEnd w:id="15"/>
      <w:bookmarkEnd w:id="16"/>
    </w:p>
    <w:p w:rsidR="0074753A" w:rsidRDefault="00695BE9" w:rsidP="00695BE9">
      <w:pPr>
        <w:spacing w:before="60" w:after="0"/>
        <w:ind w:left="0" w:right="-1"/>
        <w:jc w:val="center"/>
        <w:rPr>
          <w:bCs/>
          <w:sz w:val="22"/>
          <w:szCs w:val="22"/>
        </w:rPr>
      </w:pPr>
      <w:r w:rsidRPr="0074753A">
        <w:rPr>
          <w:b/>
          <w:bCs/>
          <w:noProof/>
          <w:sz w:val="22"/>
          <w:szCs w:val="22"/>
        </w:rPr>
        <w:drawing>
          <wp:anchor distT="0" distB="0" distL="114300" distR="114300" simplePos="0" relativeHeight="251663360" behindDoc="1" locked="0" layoutInCell="1" allowOverlap="1" wp14:anchorId="640D376C" wp14:editId="6A142736">
            <wp:simplePos x="0" y="0"/>
            <wp:positionH relativeFrom="margin">
              <wp:align>center</wp:align>
            </wp:positionH>
            <wp:positionV relativeFrom="page">
              <wp:posOffset>7468870</wp:posOffset>
            </wp:positionV>
            <wp:extent cx="3924300" cy="1381125"/>
            <wp:effectExtent l="76200" t="76200" r="133350" b="142875"/>
            <wp:wrapTight wrapText="bothSides">
              <wp:wrapPolygon edited="0">
                <wp:start x="-210" y="-1192"/>
                <wp:lineTo x="-419" y="-894"/>
                <wp:lineTo x="-419" y="22345"/>
                <wp:lineTo x="-210" y="23537"/>
                <wp:lineTo x="22019" y="23537"/>
                <wp:lineTo x="22229" y="22941"/>
                <wp:lineTo x="22229" y="3873"/>
                <wp:lineTo x="22019" y="-596"/>
                <wp:lineTo x="22019" y="-1192"/>
                <wp:lineTo x="-210" y="-1192"/>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 r="1288"/>
                    <a:stretch/>
                  </pic:blipFill>
                  <pic:spPr bwMode="auto">
                    <a:xfrm>
                      <a:off x="0" y="0"/>
                      <a:ext cx="392430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53A" w:rsidRPr="0074753A">
        <w:rPr>
          <w:b/>
          <w:bCs/>
          <w:sz w:val="22"/>
          <w:szCs w:val="22"/>
        </w:rPr>
        <w:t>Örnek 9:</w:t>
      </w:r>
      <w:r w:rsidR="0074753A" w:rsidRPr="0074753A">
        <w:rPr>
          <w:bCs/>
          <w:sz w:val="22"/>
          <w:szCs w:val="22"/>
        </w:rPr>
        <w:t xml:space="preserve"> Rondo bölümü 116-121. Ölçüler arası</w:t>
      </w:r>
      <w:bookmarkEnd w:id="17"/>
      <w:bookmarkEnd w:id="18"/>
    </w:p>
    <w:p w:rsidR="0074753A" w:rsidRPr="0074753A" w:rsidRDefault="0074753A" w:rsidP="004735AA">
      <w:pPr>
        <w:pStyle w:val="ListeParagraf"/>
        <w:widowControl w:val="0"/>
        <w:numPr>
          <w:ilvl w:val="1"/>
          <w:numId w:val="7"/>
        </w:numPr>
        <w:autoSpaceDE w:val="0"/>
        <w:autoSpaceDN w:val="0"/>
        <w:spacing w:before="60" w:after="0"/>
        <w:ind w:left="0" w:right="-1"/>
        <w:contextualSpacing w:val="0"/>
        <w:mirrorIndents/>
        <w:jc w:val="center"/>
        <w:rPr>
          <w:b/>
          <w:bCs/>
          <w:sz w:val="22"/>
          <w:szCs w:val="22"/>
        </w:rPr>
      </w:pPr>
      <w:r w:rsidRPr="0074753A">
        <w:rPr>
          <w:b/>
          <w:bCs/>
          <w:sz w:val="22"/>
          <w:szCs w:val="22"/>
        </w:rPr>
        <w:t xml:space="preserve">Andante Bölümü </w:t>
      </w:r>
      <w:proofErr w:type="spellStart"/>
      <w:r w:rsidRPr="0074753A">
        <w:rPr>
          <w:b/>
          <w:bCs/>
          <w:sz w:val="22"/>
          <w:szCs w:val="22"/>
        </w:rPr>
        <w:t>Kadansı</w:t>
      </w:r>
      <w:proofErr w:type="spellEnd"/>
    </w:p>
    <w:p w:rsidR="0074753A" w:rsidRPr="0074753A" w:rsidRDefault="0074753A" w:rsidP="004735AA">
      <w:pPr>
        <w:spacing w:before="60" w:after="0"/>
        <w:ind w:left="0" w:right="-1" w:firstLine="567"/>
        <w:rPr>
          <w:b/>
          <w:bCs/>
          <w:sz w:val="22"/>
          <w:szCs w:val="22"/>
        </w:rPr>
      </w:pPr>
      <w:r w:rsidRPr="0074753A">
        <w:rPr>
          <w:sz w:val="22"/>
          <w:szCs w:val="22"/>
        </w:rPr>
        <w:t xml:space="preserve">Ana temayı esas alan Mozart </w:t>
      </w:r>
      <w:proofErr w:type="spellStart"/>
      <w:r w:rsidRPr="0074753A">
        <w:rPr>
          <w:sz w:val="22"/>
          <w:szCs w:val="22"/>
        </w:rPr>
        <w:t>trillerle</w:t>
      </w:r>
      <w:proofErr w:type="spellEnd"/>
      <w:r w:rsidRPr="0074753A">
        <w:rPr>
          <w:sz w:val="22"/>
          <w:szCs w:val="22"/>
        </w:rPr>
        <w:t xml:space="preserve"> ve hızlı notalarla bu temayı renklendirmiştir. Yer Yer üçlemeleri de katarak gamları kullanmıştır. Temanın sonunu uzun tril notasıyla bitirmiş ve piyanonun katılmasıyla </w:t>
      </w:r>
      <w:proofErr w:type="spellStart"/>
      <w:r w:rsidRPr="0074753A">
        <w:rPr>
          <w:sz w:val="22"/>
          <w:szCs w:val="22"/>
        </w:rPr>
        <w:t>kadansta</w:t>
      </w:r>
      <w:proofErr w:type="spellEnd"/>
      <w:r w:rsidRPr="0074753A">
        <w:rPr>
          <w:sz w:val="22"/>
          <w:szCs w:val="22"/>
        </w:rPr>
        <w:t xml:space="preserve"> kullandığı ana temayı tekrar vermiştir.</w:t>
      </w:r>
      <w:bookmarkStart w:id="19" w:name="_Toc522063765"/>
      <w:bookmarkStart w:id="20" w:name="_Toc522064664"/>
    </w:p>
    <w:p w:rsidR="0074753A" w:rsidRPr="0074753A" w:rsidRDefault="0074753A" w:rsidP="004735AA">
      <w:pPr>
        <w:spacing w:before="60" w:after="0"/>
        <w:ind w:left="0" w:right="-1" w:firstLine="567"/>
        <w:jc w:val="center"/>
        <w:rPr>
          <w:bCs/>
          <w:sz w:val="22"/>
          <w:szCs w:val="22"/>
        </w:rPr>
      </w:pPr>
      <w:r w:rsidRPr="0074753A">
        <w:rPr>
          <w:b/>
          <w:bCs/>
          <w:sz w:val="22"/>
          <w:szCs w:val="22"/>
        </w:rPr>
        <w:t xml:space="preserve">Örnek 10: </w:t>
      </w:r>
      <w:r w:rsidRPr="0074753A">
        <w:rPr>
          <w:bCs/>
          <w:sz w:val="22"/>
          <w:szCs w:val="22"/>
        </w:rPr>
        <w:t xml:space="preserve">Mozart Andante bölümü </w:t>
      </w:r>
      <w:proofErr w:type="spellStart"/>
      <w:r w:rsidRPr="0074753A">
        <w:rPr>
          <w:bCs/>
          <w:sz w:val="22"/>
          <w:szCs w:val="22"/>
        </w:rPr>
        <w:t>kadansı</w:t>
      </w:r>
      <w:bookmarkEnd w:id="19"/>
      <w:bookmarkEnd w:id="20"/>
      <w:proofErr w:type="spellEnd"/>
    </w:p>
    <w:p w:rsidR="0074753A" w:rsidRPr="0074753A" w:rsidRDefault="00695BE9" w:rsidP="004735AA">
      <w:pPr>
        <w:spacing w:before="60" w:after="0"/>
        <w:ind w:left="0" w:right="-1" w:firstLine="567"/>
        <w:jc w:val="center"/>
        <w:rPr>
          <w:bCs/>
          <w:sz w:val="22"/>
          <w:szCs w:val="22"/>
        </w:rPr>
      </w:pPr>
      <w:r w:rsidRPr="0074753A">
        <w:rPr>
          <w:noProof/>
          <w:sz w:val="22"/>
          <w:szCs w:val="22"/>
        </w:rPr>
        <w:drawing>
          <wp:anchor distT="0" distB="0" distL="114300" distR="114300" simplePos="0" relativeHeight="251669504" behindDoc="1" locked="0" layoutInCell="1" allowOverlap="1" wp14:anchorId="223141EC" wp14:editId="56BAC583">
            <wp:simplePos x="0" y="0"/>
            <wp:positionH relativeFrom="margin">
              <wp:align>center</wp:align>
            </wp:positionH>
            <wp:positionV relativeFrom="paragraph">
              <wp:posOffset>114935</wp:posOffset>
            </wp:positionV>
            <wp:extent cx="3590925" cy="4259580"/>
            <wp:effectExtent l="76200" t="76200" r="142875" b="140970"/>
            <wp:wrapTight wrapText="bothSides">
              <wp:wrapPolygon edited="0">
                <wp:start x="-229" y="-386"/>
                <wp:lineTo x="-458" y="-290"/>
                <wp:lineTo x="-458" y="21832"/>
                <wp:lineTo x="-229" y="22218"/>
                <wp:lineTo x="22116" y="22218"/>
                <wp:lineTo x="22345" y="21445"/>
                <wp:lineTo x="22345" y="1256"/>
                <wp:lineTo x="22116" y="-193"/>
                <wp:lineTo x="22116" y="-386"/>
                <wp:lineTo x="-229" y="-386"/>
              </wp:wrapPolygon>
            </wp:wrapTight>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0925" cy="4259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4753A" w:rsidRPr="00695BE9" w:rsidRDefault="0074753A" w:rsidP="00695BE9">
      <w:pPr>
        <w:pStyle w:val="ListeParagraf"/>
        <w:numPr>
          <w:ilvl w:val="1"/>
          <w:numId w:val="7"/>
        </w:numPr>
        <w:spacing w:before="60" w:after="0"/>
        <w:ind w:right="-1"/>
        <w:rPr>
          <w:b/>
          <w:bCs/>
          <w:sz w:val="22"/>
          <w:szCs w:val="22"/>
        </w:rPr>
      </w:pPr>
      <w:bookmarkStart w:id="21" w:name="_Toc522064665"/>
      <w:r w:rsidRPr="00695BE9">
        <w:rPr>
          <w:b/>
          <w:bCs/>
          <w:sz w:val="22"/>
          <w:szCs w:val="22"/>
        </w:rPr>
        <w:t>R</w:t>
      </w:r>
      <w:bookmarkEnd w:id="21"/>
      <w:r w:rsidRPr="00695BE9">
        <w:rPr>
          <w:b/>
          <w:bCs/>
          <w:sz w:val="22"/>
          <w:szCs w:val="22"/>
        </w:rPr>
        <w:t xml:space="preserve">ondo Bölümü </w:t>
      </w:r>
      <w:proofErr w:type="spellStart"/>
      <w:r w:rsidRPr="00695BE9">
        <w:rPr>
          <w:b/>
          <w:bCs/>
          <w:sz w:val="22"/>
          <w:szCs w:val="22"/>
        </w:rPr>
        <w:t>Kadansı</w:t>
      </w:r>
      <w:proofErr w:type="spellEnd"/>
    </w:p>
    <w:p w:rsidR="0074753A" w:rsidRPr="0074753A" w:rsidRDefault="0074753A" w:rsidP="004735AA">
      <w:pPr>
        <w:spacing w:before="60" w:after="0"/>
        <w:ind w:left="0" w:firstLine="567"/>
        <w:rPr>
          <w:sz w:val="22"/>
          <w:szCs w:val="22"/>
        </w:rPr>
      </w:pPr>
      <w:r w:rsidRPr="0074753A">
        <w:rPr>
          <w:sz w:val="22"/>
          <w:szCs w:val="22"/>
        </w:rPr>
        <w:t xml:space="preserve">Rondo bölümünde de kısa bir </w:t>
      </w:r>
      <w:proofErr w:type="spellStart"/>
      <w:r w:rsidRPr="0074753A">
        <w:rPr>
          <w:sz w:val="22"/>
          <w:szCs w:val="22"/>
        </w:rPr>
        <w:t>kadans</w:t>
      </w:r>
      <w:proofErr w:type="spellEnd"/>
      <w:r w:rsidRPr="0074753A">
        <w:rPr>
          <w:sz w:val="22"/>
          <w:szCs w:val="22"/>
        </w:rPr>
        <w:t xml:space="preserve"> yazan Mozart, 32 </w:t>
      </w:r>
      <w:proofErr w:type="spellStart"/>
      <w:r w:rsidRPr="0074753A">
        <w:rPr>
          <w:sz w:val="22"/>
          <w:szCs w:val="22"/>
        </w:rPr>
        <w:t>lik</w:t>
      </w:r>
      <w:proofErr w:type="spellEnd"/>
      <w:r w:rsidRPr="0074753A">
        <w:rPr>
          <w:sz w:val="22"/>
          <w:szCs w:val="22"/>
        </w:rPr>
        <w:t xml:space="preserve"> notaların arasına kromatik geçişlerle yavaş tempodan başlayarak ve giderek hızlandırarak çalınabilir. Hızlı notaların arasına koyduğu uzun notaları adeta dinlenme notası olarak düşünebiliriz. Son uzun </w:t>
      </w:r>
      <w:proofErr w:type="spellStart"/>
      <w:r w:rsidRPr="0074753A">
        <w:rPr>
          <w:sz w:val="22"/>
          <w:szCs w:val="22"/>
        </w:rPr>
        <w:t>notanınüstündeki</w:t>
      </w:r>
      <w:proofErr w:type="spellEnd"/>
      <w:r w:rsidRPr="0074753A">
        <w:rPr>
          <w:sz w:val="22"/>
          <w:szCs w:val="22"/>
        </w:rPr>
        <w:t xml:space="preserve"> </w:t>
      </w:r>
      <w:proofErr w:type="spellStart"/>
      <w:r w:rsidRPr="0074753A">
        <w:rPr>
          <w:sz w:val="22"/>
          <w:szCs w:val="22"/>
        </w:rPr>
        <w:t>trile</w:t>
      </w:r>
      <w:proofErr w:type="spellEnd"/>
      <w:r w:rsidRPr="0074753A">
        <w:rPr>
          <w:sz w:val="22"/>
          <w:szCs w:val="22"/>
        </w:rPr>
        <w:t xml:space="preserve"> direk kendi sesinden başlanabilir. Ve sonarındaki </w:t>
      </w:r>
      <w:proofErr w:type="spellStart"/>
      <w:r w:rsidRPr="0074753A">
        <w:rPr>
          <w:sz w:val="22"/>
          <w:szCs w:val="22"/>
        </w:rPr>
        <w:t>riten</w:t>
      </w:r>
      <w:proofErr w:type="spellEnd"/>
      <w:r w:rsidRPr="0074753A">
        <w:rPr>
          <w:sz w:val="22"/>
          <w:szCs w:val="22"/>
        </w:rPr>
        <w:t xml:space="preserve"> </w:t>
      </w:r>
      <w:proofErr w:type="spellStart"/>
      <w:r w:rsidRPr="0074753A">
        <w:rPr>
          <w:sz w:val="22"/>
          <w:szCs w:val="22"/>
        </w:rPr>
        <w:t>die</w:t>
      </w:r>
      <w:proofErr w:type="spellEnd"/>
      <w:r w:rsidRPr="0074753A">
        <w:rPr>
          <w:sz w:val="22"/>
          <w:szCs w:val="22"/>
        </w:rPr>
        <w:t xml:space="preserve"> yazılan yerde yavaşlayarak tekrar a tempoya bağlanmaktadır.</w:t>
      </w:r>
    </w:p>
    <w:p w:rsidR="0074753A" w:rsidRPr="0074753A" w:rsidRDefault="0074753A" w:rsidP="004735AA">
      <w:pPr>
        <w:spacing w:before="60" w:after="0"/>
        <w:ind w:left="0" w:right="-1" w:firstLine="567"/>
        <w:jc w:val="center"/>
        <w:rPr>
          <w:b/>
          <w:bCs/>
          <w:sz w:val="22"/>
          <w:szCs w:val="22"/>
        </w:rPr>
      </w:pPr>
      <w:bookmarkStart w:id="22" w:name="_Toc522063766"/>
      <w:bookmarkStart w:id="23" w:name="_Toc522064666"/>
      <w:r w:rsidRPr="0074753A">
        <w:rPr>
          <w:b/>
          <w:bCs/>
          <w:sz w:val="22"/>
          <w:szCs w:val="22"/>
        </w:rPr>
        <w:t>Örnek 11:</w:t>
      </w:r>
      <w:r w:rsidRPr="0074753A">
        <w:rPr>
          <w:bCs/>
          <w:sz w:val="22"/>
          <w:szCs w:val="22"/>
        </w:rPr>
        <w:t xml:space="preserve">Mozart Rondo bölümü </w:t>
      </w:r>
      <w:proofErr w:type="spellStart"/>
      <w:r w:rsidRPr="0074753A">
        <w:rPr>
          <w:bCs/>
          <w:sz w:val="22"/>
          <w:szCs w:val="22"/>
        </w:rPr>
        <w:t>kadansı</w:t>
      </w:r>
      <w:bookmarkStart w:id="24" w:name="_Toc522063767"/>
      <w:bookmarkStart w:id="25" w:name="_Toc522064667"/>
      <w:bookmarkEnd w:id="22"/>
      <w:bookmarkEnd w:id="23"/>
      <w:proofErr w:type="spellEnd"/>
    </w:p>
    <w:p w:rsidR="0074753A" w:rsidRPr="0074753A" w:rsidRDefault="00695BE9" w:rsidP="004735AA">
      <w:pPr>
        <w:spacing w:before="60" w:after="0"/>
        <w:ind w:left="0" w:right="-1" w:firstLine="567"/>
        <w:jc w:val="center"/>
        <w:rPr>
          <w:b/>
          <w:bCs/>
          <w:sz w:val="22"/>
          <w:szCs w:val="22"/>
        </w:rPr>
      </w:pPr>
      <w:r w:rsidRPr="0074753A">
        <w:rPr>
          <w:b/>
          <w:bCs/>
          <w:noProof/>
          <w:sz w:val="22"/>
          <w:szCs w:val="22"/>
        </w:rPr>
        <w:drawing>
          <wp:anchor distT="0" distB="0" distL="114300" distR="114300" simplePos="0" relativeHeight="251660288" behindDoc="1" locked="0" layoutInCell="1" allowOverlap="1" wp14:anchorId="56381711" wp14:editId="40D9D745">
            <wp:simplePos x="0" y="0"/>
            <wp:positionH relativeFrom="margin">
              <wp:posOffset>1588770</wp:posOffset>
            </wp:positionH>
            <wp:positionV relativeFrom="margin">
              <wp:posOffset>641985</wp:posOffset>
            </wp:positionV>
            <wp:extent cx="1838325" cy="1343025"/>
            <wp:effectExtent l="76200" t="76200" r="142875" b="142875"/>
            <wp:wrapTight wrapText="bothSides">
              <wp:wrapPolygon edited="0">
                <wp:start x="-448" y="-1226"/>
                <wp:lineTo x="-895" y="-919"/>
                <wp:lineTo x="-895" y="22366"/>
                <wp:lineTo x="-448" y="23591"/>
                <wp:lineTo x="22607" y="23591"/>
                <wp:lineTo x="23055" y="18996"/>
                <wp:lineTo x="23055" y="3983"/>
                <wp:lineTo x="22607" y="-613"/>
                <wp:lineTo x="22607" y="-1226"/>
                <wp:lineTo x="-448" y="-1226"/>
              </wp:wrapPolygon>
            </wp:wrapTight>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4753A" w:rsidRPr="0074753A" w:rsidRDefault="0074753A" w:rsidP="004735AA">
      <w:pPr>
        <w:spacing w:before="60" w:after="0"/>
        <w:ind w:left="0" w:right="-1" w:firstLine="567"/>
        <w:jc w:val="center"/>
        <w:rPr>
          <w:b/>
          <w:bCs/>
          <w:sz w:val="22"/>
          <w:szCs w:val="22"/>
        </w:rPr>
      </w:pPr>
    </w:p>
    <w:p w:rsidR="0074753A" w:rsidRPr="0074753A" w:rsidRDefault="0074753A" w:rsidP="004735AA">
      <w:pPr>
        <w:spacing w:before="60" w:after="0"/>
        <w:ind w:left="0" w:right="-1" w:firstLine="567"/>
        <w:jc w:val="center"/>
        <w:rPr>
          <w:b/>
          <w:bCs/>
          <w:sz w:val="22"/>
          <w:szCs w:val="22"/>
        </w:rPr>
      </w:pPr>
    </w:p>
    <w:p w:rsidR="0074753A" w:rsidRPr="0074753A" w:rsidRDefault="0074753A" w:rsidP="004735AA">
      <w:pPr>
        <w:spacing w:before="60" w:after="0"/>
        <w:ind w:left="0" w:right="-1" w:firstLine="567"/>
        <w:jc w:val="center"/>
        <w:rPr>
          <w:b/>
          <w:bCs/>
          <w:sz w:val="22"/>
          <w:szCs w:val="22"/>
        </w:rPr>
      </w:pPr>
    </w:p>
    <w:p w:rsidR="0074753A" w:rsidRPr="0074753A" w:rsidRDefault="0074753A" w:rsidP="004735AA">
      <w:pPr>
        <w:spacing w:before="60" w:after="0"/>
        <w:ind w:left="0" w:right="-1" w:firstLine="567"/>
        <w:jc w:val="center"/>
        <w:rPr>
          <w:b/>
          <w:bCs/>
          <w:sz w:val="22"/>
          <w:szCs w:val="22"/>
        </w:rPr>
      </w:pPr>
    </w:p>
    <w:p w:rsidR="0074753A" w:rsidRPr="0074753A" w:rsidRDefault="0074753A" w:rsidP="004735AA">
      <w:pPr>
        <w:spacing w:before="60" w:after="0"/>
        <w:ind w:left="0" w:right="-1" w:firstLine="567"/>
        <w:jc w:val="center"/>
        <w:rPr>
          <w:b/>
          <w:bCs/>
          <w:sz w:val="22"/>
          <w:szCs w:val="22"/>
        </w:rPr>
      </w:pPr>
    </w:p>
    <w:p w:rsidR="0074753A" w:rsidRDefault="0074753A" w:rsidP="004735AA">
      <w:pPr>
        <w:spacing w:before="60" w:after="0"/>
        <w:ind w:left="0" w:right="-1" w:firstLine="567"/>
        <w:jc w:val="center"/>
        <w:rPr>
          <w:b/>
          <w:bCs/>
          <w:sz w:val="22"/>
          <w:szCs w:val="22"/>
        </w:rPr>
      </w:pPr>
    </w:p>
    <w:p w:rsidR="00695BE9" w:rsidRPr="0074753A" w:rsidRDefault="00695BE9" w:rsidP="004735AA">
      <w:pPr>
        <w:spacing w:before="60" w:after="0"/>
        <w:ind w:left="0" w:right="-1" w:firstLine="567"/>
        <w:jc w:val="center"/>
        <w:rPr>
          <w:b/>
          <w:bCs/>
          <w:sz w:val="22"/>
          <w:szCs w:val="22"/>
        </w:rPr>
      </w:pPr>
    </w:p>
    <w:p w:rsidR="0074753A" w:rsidRPr="0074753A" w:rsidRDefault="0074753A" w:rsidP="004735AA">
      <w:pPr>
        <w:spacing w:before="60" w:after="0"/>
        <w:ind w:left="0" w:right="-1" w:firstLine="567"/>
        <w:jc w:val="center"/>
        <w:rPr>
          <w:bCs/>
          <w:sz w:val="22"/>
          <w:szCs w:val="22"/>
        </w:rPr>
      </w:pPr>
      <w:r w:rsidRPr="0074753A">
        <w:rPr>
          <w:b/>
          <w:bCs/>
          <w:sz w:val="22"/>
          <w:szCs w:val="22"/>
        </w:rPr>
        <w:t xml:space="preserve">Örnek:12: </w:t>
      </w:r>
      <w:r w:rsidRPr="0074753A">
        <w:rPr>
          <w:bCs/>
          <w:sz w:val="22"/>
          <w:szCs w:val="22"/>
        </w:rPr>
        <w:t>Örnek 11’in devamı</w:t>
      </w:r>
      <w:bookmarkStart w:id="26" w:name="_Toc522064668"/>
      <w:bookmarkEnd w:id="24"/>
      <w:bookmarkEnd w:id="25"/>
    </w:p>
    <w:p w:rsidR="0074753A" w:rsidRPr="0074753A" w:rsidRDefault="00695BE9" w:rsidP="004735AA">
      <w:pPr>
        <w:spacing w:before="60" w:after="0"/>
        <w:ind w:left="0" w:right="-1" w:hanging="23"/>
        <w:jc w:val="center"/>
        <w:rPr>
          <w:b/>
          <w:bCs/>
          <w:sz w:val="22"/>
          <w:szCs w:val="22"/>
        </w:rPr>
      </w:pPr>
      <w:r w:rsidRPr="0074753A">
        <w:rPr>
          <w:b/>
          <w:bCs/>
          <w:noProof/>
          <w:sz w:val="22"/>
          <w:szCs w:val="22"/>
        </w:rPr>
        <w:drawing>
          <wp:anchor distT="0" distB="0" distL="114300" distR="114300" simplePos="0" relativeHeight="251661312" behindDoc="0" locked="0" layoutInCell="1" allowOverlap="1" wp14:anchorId="002441B8" wp14:editId="09F9E68C">
            <wp:simplePos x="0" y="0"/>
            <wp:positionH relativeFrom="margin">
              <wp:posOffset>617220</wp:posOffset>
            </wp:positionH>
            <wp:positionV relativeFrom="margin">
              <wp:posOffset>2433320</wp:posOffset>
            </wp:positionV>
            <wp:extent cx="3717290" cy="1447800"/>
            <wp:effectExtent l="76200" t="76200" r="130810" b="133350"/>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20" b="9537"/>
                    <a:stretch/>
                  </pic:blipFill>
                  <pic:spPr bwMode="auto">
                    <a:xfrm>
                      <a:off x="0" y="0"/>
                      <a:ext cx="371729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753A" w:rsidRPr="0074753A" w:rsidRDefault="0074753A" w:rsidP="004735AA">
      <w:pPr>
        <w:spacing w:before="60" w:after="0"/>
        <w:ind w:left="0" w:right="-1" w:hanging="23"/>
        <w:jc w:val="center"/>
        <w:rPr>
          <w:b/>
          <w:bCs/>
          <w:sz w:val="22"/>
          <w:szCs w:val="22"/>
        </w:rPr>
      </w:pPr>
    </w:p>
    <w:p w:rsidR="0074753A" w:rsidRPr="0074753A" w:rsidRDefault="0074753A" w:rsidP="004735AA">
      <w:pPr>
        <w:spacing w:before="60" w:after="0"/>
        <w:ind w:left="0" w:right="-1" w:hanging="23"/>
        <w:jc w:val="center"/>
        <w:rPr>
          <w:b/>
          <w:bCs/>
          <w:sz w:val="22"/>
          <w:szCs w:val="22"/>
        </w:rPr>
      </w:pPr>
    </w:p>
    <w:p w:rsidR="0074753A" w:rsidRPr="0074753A" w:rsidRDefault="0074753A" w:rsidP="004735AA">
      <w:pPr>
        <w:spacing w:before="60" w:after="0"/>
        <w:ind w:left="0" w:right="-1" w:hanging="23"/>
        <w:jc w:val="center"/>
        <w:rPr>
          <w:b/>
          <w:bCs/>
          <w:sz w:val="22"/>
          <w:szCs w:val="22"/>
        </w:rPr>
      </w:pPr>
    </w:p>
    <w:p w:rsidR="0074753A" w:rsidRPr="0074753A" w:rsidRDefault="0074753A" w:rsidP="004735AA">
      <w:pPr>
        <w:spacing w:before="60" w:after="0"/>
        <w:ind w:left="0" w:right="-1" w:hanging="23"/>
        <w:jc w:val="center"/>
        <w:rPr>
          <w:b/>
          <w:bCs/>
          <w:sz w:val="22"/>
          <w:szCs w:val="22"/>
        </w:rPr>
      </w:pPr>
    </w:p>
    <w:p w:rsidR="0074753A" w:rsidRPr="0074753A" w:rsidRDefault="0074753A" w:rsidP="004735AA">
      <w:pPr>
        <w:spacing w:before="60" w:after="0"/>
        <w:ind w:left="0" w:right="-1" w:hanging="23"/>
        <w:jc w:val="center"/>
        <w:rPr>
          <w:b/>
          <w:bCs/>
          <w:sz w:val="22"/>
          <w:szCs w:val="22"/>
        </w:rPr>
      </w:pPr>
    </w:p>
    <w:p w:rsidR="0074753A" w:rsidRPr="0074753A" w:rsidRDefault="0074753A" w:rsidP="004735AA">
      <w:pPr>
        <w:spacing w:before="60" w:after="0"/>
        <w:ind w:left="0" w:right="-1" w:hanging="23"/>
        <w:jc w:val="center"/>
        <w:rPr>
          <w:b/>
          <w:bCs/>
          <w:sz w:val="22"/>
          <w:szCs w:val="22"/>
        </w:rPr>
      </w:pPr>
    </w:p>
    <w:p w:rsidR="0074753A" w:rsidRDefault="0074753A" w:rsidP="004735AA">
      <w:pPr>
        <w:spacing w:before="60" w:after="0"/>
        <w:ind w:left="0" w:right="-1" w:hanging="23"/>
        <w:jc w:val="center"/>
        <w:rPr>
          <w:b/>
          <w:bCs/>
          <w:sz w:val="22"/>
          <w:szCs w:val="22"/>
        </w:rPr>
      </w:pPr>
    </w:p>
    <w:p w:rsidR="003D65E8" w:rsidRPr="0074753A" w:rsidRDefault="003D65E8" w:rsidP="004735AA">
      <w:pPr>
        <w:spacing w:before="60" w:after="0"/>
        <w:ind w:left="0" w:right="-1" w:hanging="23"/>
        <w:jc w:val="center"/>
        <w:rPr>
          <w:b/>
          <w:bCs/>
          <w:sz w:val="22"/>
          <w:szCs w:val="22"/>
        </w:rPr>
      </w:pPr>
    </w:p>
    <w:p w:rsidR="0074753A" w:rsidRPr="00695BE9" w:rsidRDefault="0074753A" w:rsidP="00695BE9">
      <w:pPr>
        <w:pStyle w:val="ListeParagraf"/>
        <w:numPr>
          <w:ilvl w:val="0"/>
          <w:numId w:val="7"/>
        </w:numPr>
        <w:spacing w:before="60" w:after="0"/>
        <w:ind w:left="426" w:right="-1"/>
        <w:jc w:val="center"/>
        <w:rPr>
          <w:bCs/>
          <w:sz w:val="22"/>
          <w:szCs w:val="22"/>
        </w:rPr>
      </w:pPr>
      <w:r w:rsidRPr="00695BE9">
        <w:rPr>
          <w:b/>
          <w:bCs/>
          <w:sz w:val="22"/>
          <w:szCs w:val="22"/>
        </w:rPr>
        <w:t>S</w:t>
      </w:r>
      <w:bookmarkEnd w:id="26"/>
      <w:r w:rsidRPr="00695BE9">
        <w:rPr>
          <w:b/>
          <w:bCs/>
          <w:sz w:val="22"/>
          <w:szCs w:val="22"/>
        </w:rPr>
        <w:t>ONUÇ</w:t>
      </w:r>
    </w:p>
    <w:p w:rsidR="0074753A" w:rsidRPr="0074753A" w:rsidRDefault="0074753A" w:rsidP="004735AA">
      <w:pPr>
        <w:spacing w:before="60" w:after="0"/>
        <w:ind w:left="0" w:right="-1" w:firstLine="567"/>
        <w:rPr>
          <w:sz w:val="22"/>
          <w:szCs w:val="22"/>
        </w:rPr>
      </w:pPr>
      <w:r w:rsidRPr="0074753A">
        <w:rPr>
          <w:sz w:val="22"/>
          <w:szCs w:val="22"/>
        </w:rPr>
        <w:t>Bu çalışma sonucunda incelenen Wolfgang Amadeus Mozart ‘</w:t>
      </w:r>
      <w:proofErr w:type="spellStart"/>
      <w:r w:rsidRPr="0074753A">
        <w:rPr>
          <w:sz w:val="22"/>
          <w:szCs w:val="22"/>
        </w:rPr>
        <w:t>ın</w:t>
      </w:r>
      <w:proofErr w:type="spellEnd"/>
      <w:r w:rsidRPr="0074753A">
        <w:rPr>
          <w:sz w:val="22"/>
          <w:szCs w:val="22"/>
        </w:rPr>
        <w:t xml:space="preserve"> flüt ve piyano için yazdığı Andante ve Rondo isimli eserinin Klasik Dönem müziği, Mozart‘ın hayatı ve müzikal karakteriyle birlikte incelenmesi yapılmıştır. Mozart’ın bir müzik dehası olarak kabul edilmesini sağlayan birçok yapıtı, bestecinin iç dünyasını gösteren eserleri, dönemine ve kendinden sonra gelecek olan bestecilere ve hatta çağdaşlarına da ışık tutmuştur. Bu çalışmayla müziğe yön gösteren Klasik dönem bestecilerinin en çok eser veren bestecisi olan Wolfgang Amadeus Mozart hakkında daha da detaylı bilgi verilmiştir. </w:t>
      </w:r>
    </w:p>
    <w:p w:rsidR="0074753A" w:rsidRPr="0074753A" w:rsidRDefault="0074753A" w:rsidP="004735AA">
      <w:pPr>
        <w:spacing w:before="60" w:after="0"/>
        <w:ind w:left="0" w:right="-1" w:firstLine="567"/>
        <w:rPr>
          <w:sz w:val="22"/>
          <w:szCs w:val="22"/>
        </w:rPr>
      </w:pPr>
      <w:r w:rsidRPr="0074753A">
        <w:rPr>
          <w:sz w:val="22"/>
          <w:szCs w:val="22"/>
        </w:rPr>
        <w:t>Klasik müzik repertuarının önemli eserleri arasında yer alan birçok besteye imza atan Mozart, flüt repertuarına da çok değerli örnekler bırakmıştır.</w:t>
      </w:r>
      <w:bookmarkStart w:id="27" w:name="_Toc522064669"/>
      <w:r w:rsidRPr="0074753A">
        <w:rPr>
          <w:sz w:val="22"/>
          <w:szCs w:val="22"/>
        </w:rPr>
        <w:t xml:space="preserve"> </w:t>
      </w:r>
    </w:p>
    <w:p w:rsidR="0074753A" w:rsidRDefault="0074753A" w:rsidP="004735AA">
      <w:pPr>
        <w:spacing w:before="60" w:after="0"/>
        <w:ind w:left="0" w:right="-1" w:firstLine="567"/>
        <w:rPr>
          <w:sz w:val="22"/>
          <w:szCs w:val="22"/>
        </w:rPr>
      </w:pPr>
    </w:p>
    <w:p w:rsidR="00695BE9" w:rsidRPr="0074753A" w:rsidRDefault="00695BE9" w:rsidP="004735AA">
      <w:pPr>
        <w:spacing w:before="60" w:after="0"/>
        <w:ind w:left="0" w:right="-1" w:firstLine="567"/>
        <w:rPr>
          <w:sz w:val="22"/>
          <w:szCs w:val="22"/>
        </w:rPr>
      </w:pPr>
    </w:p>
    <w:p w:rsidR="0074753A" w:rsidRDefault="0074753A" w:rsidP="004735AA">
      <w:pPr>
        <w:spacing w:before="60" w:after="0"/>
        <w:ind w:left="0" w:right="-1" w:firstLine="567"/>
        <w:jc w:val="center"/>
        <w:rPr>
          <w:b/>
          <w:sz w:val="22"/>
          <w:szCs w:val="22"/>
        </w:rPr>
      </w:pPr>
      <w:r w:rsidRPr="0074753A">
        <w:rPr>
          <w:b/>
          <w:sz w:val="22"/>
          <w:szCs w:val="22"/>
        </w:rPr>
        <w:t>KAYNAKÇA</w:t>
      </w:r>
      <w:bookmarkEnd w:id="27"/>
    </w:p>
    <w:p w:rsidR="0074753A" w:rsidRPr="0074753A" w:rsidRDefault="0074753A" w:rsidP="004735AA">
      <w:pPr>
        <w:spacing w:before="60" w:after="0"/>
        <w:ind w:left="0" w:right="-1" w:firstLine="567"/>
        <w:rPr>
          <w:sz w:val="22"/>
          <w:szCs w:val="22"/>
        </w:rPr>
      </w:pPr>
      <w:r w:rsidRPr="0074753A">
        <w:rPr>
          <w:sz w:val="22"/>
          <w:szCs w:val="22"/>
        </w:rPr>
        <w:t xml:space="preserve">Akıncı, Çiler, </w:t>
      </w:r>
      <w:r w:rsidRPr="0074753A">
        <w:rPr>
          <w:i/>
          <w:sz w:val="22"/>
          <w:szCs w:val="22"/>
        </w:rPr>
        <w:t xml:space="preserve">Yan flüt tekniği ve flüt dağarının incelenmesi, </w:t>
      </w:r>
      <w:r w:rsidRPr="0074753A">
        <w:rPr>
          <w:sz w:val="22"/>
          <w:szCs w:val="22"/>
        </w:rPr>
        <w:t>(İzmir Dokuz Eylül Üniversitesi, Fen Bilimleri Enstitüsü, Yüksek Lisans Tezi) İzmir 1994</w:t>
      </w:r>
    </w:p>
    <w:p w:rsidR="0074753A" w:rsidRPr="0074753A" w:rsidRDefault="0074753A" w:rsidP="004735AA">
      <w:pPr>
        <w:spacing w:before="60" w:after="0"/>
        <w:ind w:left="0" w:right="-1" w:firstLine="567"/>
        <w:rPr>
          <w:sz w:val="22"/>
          <w:szCs w:val="22"/>
        </w:rPr>
      </w:pPr>
      <w:r w:rsidRPr="0074753A">
        <w:rPr>
          <w:sz w:val="22"/>
          <w:szCs w:val="22"/>
        </w:rPr>
        <w:t xml:space="preserve">Akıncı, Çiler, </w:t>
      </w:r>
      <w:r w:rsidRPr="0074753A">
        <w:rPr>
          <w:i/>
          <w:sz w:val="22"/>
          <w:szCs w:val="22"/>
        </w:rPr>
        <w:t xml:space="preserve">Peter </w:t>
      </w:r>
      <w:proofErr w:type="spellStart"/>
      <w:r w:rsidRPr="0074753A">
        <w:rPr>
          <w:i/>
          <w:sz w:val="22"/>
          <w:szCs w:val="22"/>
        </w:rPr>
        <w:t>Lucas</w:t>
      </w:r>
      <w:proofErr w:type="spellEnd"/>
      <w:r w:rsidRPr="0074753A">
        <w:rPr>
          <w:i/>
          <w:sz w:val="22"/>
          <w:szCs w:val="22"/>
        </w:rPr>
        <w:t xml:space="preserve"> </w:t>
      </w:r>
      <w:proofErr w:type="spellStart"/>
      <w:r w:rsidRPr="0074753A">
        <w:rPr>
          <w:i/>
          <w:sz w:val="22"/>
          <w:szCs w:val="22"/>
        </w:rPr>
        <w:t>Graf</w:t>
      </w:r>
      <w:proofErr w:type="spellEnd"/>
      <w:r w:rsidRPr="0074753A">
        <w:rPr>
          <w:i/>
          <w:sz w:val="22"/>
          <w:szCs w:val="22"/>
        </w:rPr>
        <w:t xml:space="preserve"> ‘’</w:t>
      </w:r>
      <w:proofErr w:type="spellStart"/>
      <w:r w:rsidRPr="0074753A">
        <w:rPr>
          <w:i/>
          <w:sz w:val="22"/>
          <w:szCs w:val="22"/>
        </w:rPr>
        <w:t>check-up</w:t>
      </w:r>
      <w:proofErr w:type="spellEnd"/>
      <w:r w:rsidRPr="0074753A">
        <w:rPr>
          <w:i/>
          <w:sz w:val="22"/>
          <w:szCs w:val="22"/>
        </w:rPr>
        <w:t xml:space="preserve">’’ Adlı Flüt Metodunun İncelenmesi, </w:t>
      </w:r>
      <w:r w:rsidRPr="0074753A">
        <w:rPr>
          <w:sz w:val="22"/>
          <w:szCs w:val="22"/>
        </w:rPr>
        <w:t>(Dokuz Eylül Üniversitesi Sosyal Bilimler Enstitüsü Müzik Ana Sanat Dalı Sanatta Yeterlilik Metni), İzmir, 1996</w:t>
      </w:r>
    </w:p>
    <w:p w:rsidR="0074753A" w:rsidRPr="0074753A" w:rsidRDefault="0074753A" w:rsidP="004735AA">
      <w:pPr>
        <w:spacing w:before="60" w:after="0"/>
        <w:ind w:left="0" w:right="-1" w:firstLine="567"/>
        <w:rPr>
          <w:sz w:val="22"/>
          <w:szCs w:val="22"/>
        </w:rPr>
      </w:pPr>
      <w:r w:rsidRPr="0074753A">
        <w:rPr>
          <w:sz w:val="22"/>
          <w:szCs w:val="22"/>
        </w:rPr>
        <w:t xml:space="preserve">Büke, Aydın, </w:t>
      </w:r>
      <w:r w:rsidRPr="0074753A">
        <w:rPr>
          <w:i/>
          <w:iCs/>
          <w:sz w:val="22"/>
          <w:szCs w:val="22"/>
        </w:rPr>
        <w:t xml:space="preserve">MOZART Bir Yaşam Öyküsü. </w:t>
      </w:r>
      <w:r w:rsidRPr="0074753A">
        <w:rPr>
          <w:sz w:val="22"/>
          <w:szCs w:val="22"/>
        </w:rPr>
        <w:t>Dünya Kitapları Yayınevi, İstanbul 1998</w:t>
      </w:r>
    </w:p>
    <w:p w:rsidR="0074753A" w:rsidRPr="0074753A" w:rsidRDefault="0074753A" w:rsidP="004735AA">
      <w:pPr>
        <w:spacing w:before="60" w:after="0"/>
        <w:ind w:left="0" w:right="-1" w:firstLine="567"/>
        <w:rPr>
          <w:sz w:val="22"/>
          <w:szCs w:val="22"/>
        </w:rPr>
      </w:pPr>
      <w:r w:rsidRPr="0074753A">
        <w:rPr>
          <w:sz w:val="22"/>
          <w:szCs w:val="22"/>
        </w:rPr>
        <w:t xml:space="preserve">Büke, Aydın, </w:t>
      </w:r>
      <w:r w:rsidRPr="0074753A">
        <w:rPr>
          <w:i/>
          <w:iCs/>
          <w:sz w:val="22"/>
          <w:szCs w:val="22"/>
        </w:rPr>
        <w:t xml:space="preserve">MOZART Bir Yaşam Öyküsü. </w:t>
      </w:r>
      <w:r w:rsidRPr="0074753A">
        <w:rPr>
          <w:sz w:val="22"/>
          <w:szCs w:val="22"/>
        </w:rPr>
        <w:t>Dünya Kitapları Yayınevi, İstanbul 2006</w:t>
      </w:r>
    </w:p>
    <w:p w:rsidR="0074753A" w:rsidRPr="0074753A" w:rsidRDefault="0074753A" w:rsidP="004735AA">
      <w:pPr>
        <w:spacing w:before="60" w:after="0"/>
        <w:ind w:left="0" w:right="-1" w:firstLine="567"/>
        <w:rPr>
          <w:sz w:val="22"/>
          <w:szCs w:val="22"/>
        </w:rPr>
      </w:pPr>
      <w:r w:rsidRPr="0074753A">
        <w:rPr>
          <w:sz w:val="22"/>
          <w:szCs w:val="22"/>
        </w:rPr>
        <w:t xml:space="preserve">Boran, İlke, </w:t>
      </w:r>
      <w:proofErr w:type="spellStart"/>
      <w:r w:rsidRPr="0074753A">
        <w:rPr>
          <w:sz w:val="22"/>
          <w:szCs w:val="22"/>
        </w:rPr>
        <w:t>Şenürkmez</w:t>
      </w:r>
      <w:proofErr w:type="spellEnd"/>
      <w:r w:rsidRPr="0074753A">
        <w:rPr>
          <w:sz w:val="22"/>
          <w:szCs w:val="22"/>
        </w:rPr>
        <w:t xml:space="preserve">, Kıvılcım Yıldız, </w:t>
      </w:r>
      <w:r w:rsidRPr="0074753A">
        <w:rPr>
          <w:bCs/>
          <w:i/>
          <w:sz w:val="22"/>
          <w:szCs w:val="22"/>
        </w:rPr>
        <w:t>Kültürel Tarih Işığında Çok Sesli Batı Müziği</w:t>
      </w:r>
      <w:r w:rsidRPr="0074753A">
        <w:rPr>
          <w:bCs/>
          <w:sz w:val="22"/>
          <w:szCs w:val="22"/>
        </w:rPr>
        <w:t>,</w:t>
      </w:r>
      <w:r w:rsidRPr="0074753A">
        <w:rPr>
          <w:b/>
          <w:bCs/>
          <w:sz w:val="22"/>
          <w:szCs w:val="22"/>
        </w:rPr>
        <w:t xml:space="preserve"> </w:t>
      </w:r>
      <w:r w:rsidRPr="0074753A">
        <w:rPr>
          <w:sz w:val="22"/>
          <w:szCs w:val="22"/>
        </w:rPr>
        <w:t>Yapı Kredi Yayınları, İstanbul 2007</w:t>
      </w:r>
    </w:p>
    <w:p w:rsidR="0074753A" w:rsidRPr="0074753A" w:rsidRDefault="0074753A" w:rsidP="004735AA">
      <w:pPr>
        <w:spacing w:before="60" w:after="0"/>
        <w:ind w:left="0" w:right="-1" w:firstLine="567"/>
        <w:rPr>
          <w:sz w:val="22"/>
          <w:szCs w:val="22"/>
        </w:rPr>
      </w:pPr>
      <w:proofErr w:type="spellStart"/>
      <w:r w:rsidRPr="0074753A">
        <w:rPr>
          <w:sz w:val="22"/>
          <w:szCs w:val="22"/>
        </w:rPr>
        <w:t>Cangal</w:t>
      </w:r>
      <w:proofErr w:type="spellEnd"/>
      <w:r w:rsidRPr="0074753A">
        <w:rPr>
          <w:sz w:val="22"/>
          <w:szCs w:val="22"/>
        </w:rPr>
        <w:t xml:space="preserve">, Nurhan, </w:t>
      </w:r>
      <w:r w:rsidRPr="0074753A">
        <w:rPr>
          <w:i/>
          <w:sz w:val="22"/>
          <w:szCs w:val="22"/>
        </w:rPr>
        <w:t xml:space="preserve">Müzik Formları, </w:t>
      </w:r>
      <w:r w:rsidRPr="0074753A">
        <w:rPr>
          <w:sz w:val="22"/>
          <w:szCs w:val="22"/>
        </w:rPr>
        <w:t>Arkadaş Yayınevi, Ankara 2004</w:t>
      </w:r>
    </w:p>
    <w:p w:rsidR="0074753A" w:rsidRPr="0074753A" w:rsidRDefault="0074753A" w:rsidP="004735AA">
      <w:pPr>
        <w:spacing w:before="60" w:after="0"/>
        <w:ind w:left="0" w:right="-1" w:firstLine="567"/>
        <w:rPr>
          <w:sz w:val="22"/>
          <w:szCs w:val="22"/>
        </w:rPr>
      </w:pPr>
      <w:proofErr w:type="spellStart"/>
      <w:r w:rsidRPr="0074753A">
        <w:rPr>
          <w:sz w:val="22"/>
          <w:szCs w:val="22"/>
        </w:rPr>
        <w:t>Feridunoğlu</w:t>
      </w:r>
      <w:proofErr w:type="spellEnd"/>
      <w:r w:rsidRPr="0074753A">
        <w:rPr>
          <w:sz w:val="22"/>
          <w:szCs w:val="22"/>
        </w:rPr>
        <w:t xml:space="preserve">, Lale, </w:t>
      </w:r>
      <w:r w:rsidRPr="0074753A">
        <w:rPr>
          <w:bCs/>
          <w:i/>
          <w:sz w:val="22"/>
          <w:szCs w:val="22"/>
        </w:rPr>
        <w:t>Müziğe Giden Yol Genç Müzisyenin El Kitabı</w:t>
      </w:r>
      <w:r w:rsidRPr="0074753A">
        <w:rPr>
          <w:i/>
          <w:sz w:val="22"/>
          <w:szCs w:val="22"/>
        </w:rPr>
        <w:t>,</w:t>
      </w:r>
      <w:r w:rsidRPr="0074753A">
        <w:rPr>
          <w:sz w:val="22"/>
          <w:szCs w:val="22"/>
        </w:rPr>
        <w:t xml:space="preserve"> İnkılâp Kitabevi Yayın Sanayi ve Ticaret A.Ş, İstanbul 2005</w:t>
      </w:r>
    </w:p>
    <w:p w:rsidR="0074753A" w:rsidRPr="0074753A" w:rsidRDefault="0074753A" w:rsidP="004735AA">
      <w:pPr>
        <w:spacing w:before="60" w:after="0"/>
        <w:ind w:left="0" w:right="-1" w:firstLine="567"/>
        <w:rPr>
          <w:sz w:val="22"/>
          <w:szCs w:val="22"/>
        </w:rPr>
      </w:pPr>
      <w:proofErr w:type="spellStart"/>
      <w:r w:rsidRPr="0074753A">
        <w:rPr>
          <w:sz w:val="22"/>
          <w:szCs w:val="22"/>
        </w:rPr>
        <w:t>İlyasoğlu</w:t>
      </w:r>
      <w:proofErr w:type="spellEnd"/>
      <w:r w:rsidRPr="0074753A">
        <w:rPr>
          <w:sz w:val="22"/>
          <w:szCs w:val="22"/>
        </w:rPr>
        <w:t xml:space="preserve">, Evin, </w:t>
      </w:r>
      <w:r w:rsidRPr="0074753A">
        <w:rPr>
          <w:i/>
          <w:iCs/>
          <w:sz w:val="22"/>
          <w:szCs w:val="22"/>
        </w:rPr>
        <w:t>Zaman İçinde Müzik</w:t>
      </w:r>
      <w:r w:rsidRPr="0074753A">
        <w:rPr>
          <w:sz w:val="22"/>
          <w:szCs w:val="22"/>
        </w:rPr>
        <w:t>, Remzi Kitabevi, İstanbul 1999</w:t>
      </w:r>
    </w:p>
    <w:p w:rsidR="0074753A" w:rsidRPr="0074753A" w:rsidRDefault="0074753A" w:rsidP="004735AA">
      <w:pPr>
        <w:spacing w:before="60" w:after="0"/>
        <w:ind w:left="0" w:right="-1" w:firstLine="567"/>
        <w:rPr>
          <w:sz w:val="22"/>
          <w:szCs w:val="22"/>
        </w:rPr>
      </w:pPr>
      <w:proofErr w:type="spellStart"/>
      <w:r w:rsidRPr="0074753A">
        <w:rPr>
          <w:sz w:val="22"/>
          <w:szCs w:val="22"/>
        </w:rPr>
        <w:t>İlyasoğlu</w:t>
      </w:r>
      <w:proofErr w:type="spellEnd"/>
      <w:r w:rsidRPr="0074753A">
        <w:rPr>
          <w:sz w:val="22"/>
          <w:szCs w:val="22"/>
        </w:rPr>
        <w:t xml:space="preserve">, Evin, </w:t>
      </w:r>
      <w:r w:rsidRPr="0074753A">
        <w:rPr>
          <w:i/>
          <w:iCs/>
          <w:sz w:val="22"/>
          <w:szCs w:val="22"/>
        </w:rPr>
        <w:t>Zaman İçinde Müzik</w:t>
      </w:r>
      <w:r w:rsidRPr="0074753A">
        <w:rPr>
          <w:sz w:val="22"/>
          <w:szCs w:val="22"/>
        </w:rPr>
        <w:t>, Remzi Kitabevi, İstanbul 2000</w:t>
      </w:r>
    </w:p>
    <w:p w:rsidR="0074753A" w:rsidRPr="0074753A" w:rsidRDefault="0074753A" w:rsidP="004735AA">
      <w:pPr>
        <w:spacing w:before="60" w:after="0"/>
        <w:ind w:left="0" w:right="-1" w:firstLine="567"/>
        <w:rPr>
          <w:sz w:val="22"/>
          <w:szCs w:val="22"/>
        </w:rPr>
      </w:pPr>
      <w:proofErr w:type="spellStart"/>
      <w:r w:rsidRPr="0074753A">
        <w:rPr>
          <w:sz w:val="22"/>
          <w:szCs w:val="22"/>
        </w:rPr>
        <w:t>İlyasoğlu</w:t>
      </w:r>
      <w:proofErr w:type="spellEnd"/>
      <w:r w:rsidRPr="0074753A">
        <w:rPr>
          <w:sz w:val="22"/>
          <w:szCs w:val="22"/>
        </w:rPr>
        <w:t xml:space="preserve">, Evin, </w:t>
      </w:r>
      <w:r w:rsidRPr="0074753A">
        <w:rPr>
          <w:i/>
          <w:iCs/>
          <w:sz w:val="22"/>
          <w:szCs w:val="22"/>
        </w:rPr>
        <w:t>Zaman İçinde Müzik</w:t>
      </w:r>
      <w:r w:rsidRPr="0074753A">
        <w:rPr>
          <w:sz w:val="22"/>
          <w:szCs w:val="22"/>
        </w:rPr>
        <w:t>, Remzi Kitabevi. İstanbul 2009</w:t>
      </w:r>
    </w:p>
    <w:p w:rsidR="0074753A" w:rsidRPr="0074753A" w:rsidRDefault="0074753A" w:rsidP="004735AA">
      <w:pPr>
        <w:spacing w:before="60" w:after="0"/>
        <w:ind w:left="0" w:right="-1" w:firstLine="567"/>
        <w:rPr>
          <w:sz w:val="22"/>
          <w:szCs w:val="22"/>
        </w:rPr>
      </w:pPr>
      <w:r w:rsidRPr="0074753A">
        <w:rPr>
          <w:sz w:val="22"/>
          <w:szCs w:val="22"/>
        </w:rPr>
        <w:t xml:space="preserve">Kaygısız, Mehmet, </w:t>
      </w:r>
      <w:r w:rsidRPr="0074753A">
        <w:rPr>
          <w:i/>
          <w:iCs/>
          <w:sz w:val="22"/>
          <w:szCs w:val="22"/>
        </w:rPr>
        <w:t xml:space="preserve">Müzik Tarihi, </w:t>
      </w:r>
      <w:r w:rsidRPr="0074753A">
        <w:rPr>
          <w:sz w:val="22"/>
          <w:szCs w:val="22"/>
        </w:rPr>
        <w:t>Kaynak Yayınları, İstanbul 2004</w:t>
      </w:r>
    </w:p>
    <w:p w:rsidR="0074753A" w:rsidRPr="0074753A" w:rsidRDefault="0074753A" w:rsidP="004735AA">
      <w:pPr>
        <w:spacing w:before="60" w:after="0"/>
        <w:ind w:left="0" w:right="-1" w:firstLine="567"/>
        <w:rPr>
          <w:sz w:val="22"/>
          <w:szCs w:val="22"/>
        </w:rPr>
      </w:pPr>
      <w:r w:rsidRPr="0074753A">
        <w:rPr>
          <w:sz w:val="22"/>
          <w:szCs w:val="22"/>
        </w:rPr>
        <w:t xml:space="preserve">Kaygısız, Mehmet, </w:t>
      </w:r>
      <w:r w:rsidRPr="0074753A">
        <w:rPr>
          <w:i/>
          <w:iCs/>
          <w:sz w:val="22"/>
          <w:szCs w:val="22"/>
        </w:rPr>
        <w:t xml:space="preserve">Müzik Tarihi. </w:t>
      </w:r>
      <w:r w:rsidRPr="0074753A">
        <w:rPr>
          <w:sz w:val="22"/>
          <w:szCs w:val="22"/>
        </w:rPr>
        <w:t>Kaynak Yayınları, İstanbul 2009</w:t>
      </w:r>
    </w:p>
    <w:p w:rsidR="0074753A" w:rsidRPr="0074753A" w:rsidRDefault="0074753A" w:rsidP="004735AA">
      <w:pPr>
        <w:spacing w:before="60" w:after="0"/>
        <w:ind w:left="0" w:right="-1" w:firstLine="567"/>
        <w:rPr>
          <w:sz w:val="22"/>
          <w:szCs w:val="22"/>
        </w:rPr>
      </w:pPr>
      <w:r w:rsidRPr="0074753A">
        <w:rPr>
          <w:sz w:val="22"/>
          <w:szCs w:val="22"/>
        </w:rPr>
        <w:t xml:space="preserve">Mimaroğlu, İlhan, </w:t>
      </w:r>
      <w:r w:rsidRPr="0074753A">
        <w:rPr>
          <w:i/>
          <w:iCs/>
          <w:sz w:val="22"/>
          <w:szCs w:val="22"/>
        </w:rPr>
        <w:t xml:space="preserve">Müzik Tarihi. </w:t>
      </w:r>
      <w:r w:rsidRPr="0074753A">
        <w:rPr>
          <w:sz w:val="22"/>
          <w:szCs w:val="22"/>
        </w:rPr>
        <w:t>Varlık Yayınları. 6. Basım, İstanbul 1999</w:t>
      </w:r>
    </w:p>
    <w:p w:rsidR="0074753A" w:rsidRPr="0074753A" w:rsidRDefault="0074753A" w:rsidP="004735AA">
      <w:pPr>
        <w:spacing w:before="60" w:after="0"/>
        <w:ind w:left="0" w:right="-1" w:firstLine="567"/>
        <w:rPr>
          <w:sz w:val="22"/>
          <w:szCs w:val="22"/>
        </w:rPr>
      </w:pPr>
      <w:proofErr w:type="spellStart"/>
      <w:r w:rsidRPr="0074753A">
        <w:rPr>
          <w:sz w:val="22"/>
          <w:szCs w:val="22"/>
        </w:rPr>
        <w:t>Önver</w:t>
      </w:r>
      <w:proofErr w:type="spellEnd"/>
      <w:r w:rsidRPr="0074753A">
        <w:rPr>
          <w:sz w:val="22"/>
          <w:szCs w:val="22"/>
        </w:rPr>
        <w:t xml:space="preserve"> Zafer, Çisem, </w:t>
      </w:r>
      <w:r w:rsidRPr="0074753A">
        <w:rPr>
          <w:i/>
          <w:sz w:val="22"/>
          <w:szCs w:val="22"/>
        </w:rPr>
        <w:t>W.A.Mozart’ın Sol Majör ve Re Majör Flüt Konçertolarına Genel Bir Bakış</w:t>
      </w:r>
      <w:r w:rsidRPr="0074753A">
        <w:rPr>
          <w:sz w:val="22"/>
          <w:szCs w:val="22"/>
        </w:rPr>
        <w:t xml:space="preserve">, Trakya Üniversitesi Sosyal Bilimler Dergisi 2016 Aralık </w:t>
      </w:r>
    </w:p>
    <w:p w:rsidR="0074753A" w:rsidRPr="0074753A" w:rsidRDefault="0074753A" w:rsidP="004735AA">
      <w:pPr>
        <w:spacing w:before="60" w:after="0"/>
        <w:ind w:left="0" w:right="-1" w:firstLine="567"/>
        <w:rPr>
          <w:sz w:val="22"/>
          <w:szCs w:val="22"/>
        </w:rPr>
      </w:pPr>
      <w:proofErr w:type="spellStart"/>
      <w:r w:rsidRPr="0074753A">
        <w:rPr>
          <w:sz w:val="22"/>
          <w:szCs w:val="22"/>
        </w:rPr>
        <w:t>Önver</w:t>
      </w:r>
      <w:proofErr w:type="spellEnd"/>
      <w:r w:rsidRPr="0074753A">
        <w:rPr>
          <w:sz w:val="22"/>
          <w:szCs w:val="22"/>
        </w:rPr>
        <w:t xml:space="preserve">, Tuğba, </w:t>
      </w:r>
      <w:r w:rsidRPr="0074753A">
        <w:rPr>
          <w:i/>
          <w:sz w:val="22"/>
          <w:szCs w:val="22"/>
        </w:rPr>
        <w:t>W.A.Mozart’ın  K.315 Flüt ve  Piyano İçin Yazdığı  Andante ve  K.184 Rondo İsimli Eserinin İcra Açısından İncelenmesi ,</w:t>
      </w:r>
      <w:r w:rsidRPr="0074753A">
        <w:rPr>
          <w:sz w:val="22"/>
          <w:szCs w:val="22"/>
        </w:rPr>
        <w:t>Trakya Üniversitesi Sosyal Bilimler Enstitüsü Yüksek Lisans Tezi 2018</w:t>
      </w:r>
    </w:p>
    <w:p w:rsidR="0074753A" w:rsidRPr="0074753A" w:rsidRDefault="0074753A" w:rsidP="004735AA">
      <w:pPr>
        <w:spacing w:before="60" w:after="0"/>
        <w:ind w:left="0" w:right="-1" w:firstLine="567"/>
        <w:rPr>
          <w:sz w:val="22"/>
          <w:szCs w:val="22"/>
        </w:rPr>
      </w:pPr>
      <w:r w:rsidRPr="0074753A">
        <w:rPr>
          <w:sz w:val="22"/>
          <w:szCs w:val="22"/>
        </w:rPr>
        <w:t xml:space="preserve">Pamir, Leyla, </w:t>
      </w:r>
      <w:r w:rsidRPr="0074753A">
        <w:rPr>
          <w:i/>
          <w:iCs/>
          <w:sz w:val="22"/>
          <w:szCs w:val="22"/>
        </w:rPr>
        <w:t xml:space="preserve">Müzikte Geniş Soluklar, </w:t>
      </w:r>
      <w:r w:rsidRPr="0074753A">
        <w:rPr>
          <w:sz w:val="22"/>
          <w:szCs w:val="22"/>
        </w:rPr>
        <w:t>Boyut Yayıncılık, İstanbul 1998</w:t>
      </w:r>
    </w:p>
    <w:p w:rsidR="0074753A" w:rsidRPr="0074753A" w:rsidRDefault="0074753A" w:rsidP="004735AA">
      <w:pPr>
        <w:spacing w:before="60" w:after="0"/>
        <w:ind w:left="0" w:right="-1" w:firstLine="567"/>
        <w:rPr>
          <w:sz w:val="22"/>
          <w:szCs w:val="22"/>
        </w:rPr>
      </w:pPr>
      <w:r w:rsidRPr="0074753A">
        <w:rPr>
          <w:sz w:val="22"/>
          <w:szCs w:val="22"/>
        </w:rPr>
        <w:t xml:space="preserve">Say, Ahmet, </w:t>
      </w:r>
      <w:r w:rsidRPr="0074753A">
        <w:rPr>
          <w:i/>
          <w:iCs/>
          <w:sz w:val="22"/>
          <w:szCs w:val="22"/>
        </w:rPr>
        <w:t>Müzik Ansiklopedisi. (Cilt-1-2-3)</w:t>
      </w:r>
      <w:r w:rsidRPr="0074753A">
        <w:rPr>
          <w:sz w:val="22"/>
          <w:szCs w:val="22"/>
        </w:rPr>
        <w:t xml:space="preserve"> Müzik Ansiklopedisi Yayınları, Ankara 2005</w:t>
      </w:r>
    </w:p>
    <w:p w:rsidR="0074753A" w:rsidRPr="0074753A" w:rsidRDefault="0074753A" w:rsidP="004735AA">
      <w:pPr>
        <w:spacing w:before="60" w:after="0"/>
        <w:ind w:left="0" w:right="-1" w:firstLine="567"/>
        <w:rPr>
          <w:sz w:val="22"/>
          <w:szCs w:val="22"/>
        </w:rPr>
      </w:pPr>
      <w:r w:rsidRPr="0074753A">
        <w:rPr>
          <w:sz w:val="22"/>
          <w:szCs w:val="22"/>
        </w:rPr>
        <w:t xml:space="preserve">Say, Ahmet, </w:t>
      </w:r>
      <w:r w:rsidRPr="0074753A">
        <w:rPr>
          <w:i/>
          <w:iCs/>
          <w:sz w:val="22"/>
          <w:szCs w:val="22"/>
        </w:rPr>
        <w:t>Mozart</w:t>
      </w:r>
      <w:r w:rsidRPr="0074753A">
        <w:rPr>
          <w:sz w:val="22"/>
          <w:szCs w:val="22"/>
        </w:rPr>
        <w:t>. Evrensel Basım Yayın. 1. Basım, İstanbul 2007</w:t>
      </w:r>
    </w:p>
    <w:p w:rsidR="0074753A" w:rsidRPr="0074753A" w:rsidRDefault="0074753A" w:rsidP="004735AA">
      <w:pPr>
        <w:spacing w:before="60" w:after="0"/>
        <w:ind w:left="0" w:right="-1" w:firstLine="567"/>
        <w:rPr>
          <w:sz w:val="22"/>
          <w:szCs w:val="22"/>
        </w:rPr>
      </w:pPr>
      <w:r w:rsidRPr="0074753A">
        <w:rPr>
          <w:sz w:val="22"/>
          <w:szCs w:val="22"/>
        </w:rPr>
        <w:t xml:space="preserve">Say, Ahmet, </w:t>
      </w:r>
      <w:r w:rsidRPr="0074753A">
        <w:rPr>
          <w:i/>
          <w:iCs/>
          <w:sz w:val="22"/>
          <w:szCs w:val="22"/>
        </w:rPr>
        <w:t>Müzik Tarihi.</w:t>
      </w:r>
      <w:r w:rsidRPr="0074753A">
        <w:rPr>
          <w:sz w:val="22"/>
          <w:szCs w:val="22"/>
        </w:rPr>
        <w:t xml:space="preserve"> Müzik Ansiklopedisi Yayınları, Ankara 2009</w:t>
      </w:r>
    </w:p>
    <w:p w:rsidR="0074753A" w:rsidRPr="0074753A" w:rsidRDefault="0074753A" w:rsidP="004735AA">
      <w:pPr>
        <w:spacing w:before="60" w:after="0"/>
        <w:ind w:left="0" w:right="-1" w:firstLine="567"/>
        <w:rPr>
          <w:sz w:val="22"/>
          <w:szCs w:val="22"/>
        </w:rPr>
      </w:pPr>
      <w:r w:rsidRPr="0074753A">
        <w:rPr>
          <w:sz w:val="22"/>
          <w:szCs w:val="22"/>
        </w:rPr>
        <w:t xml:space="preserve">Selanik Cavidan, </w:t>
      </w:r>
      <w:r w:rsidRPr="0074753A">
        <w:rPr>
          <w:bCs/>
          <w:i/>
          <w:sz w:val="22"/>
          <w:szCs w:val="22"/>
        </w:rPr>
        <w:t>Müzik Sanatının Tarihsel Serüveni</w:t>
      </w:r>
      <w:r w:rsidRPr="0074753A">
        <w:rPr>
          <w:sz w:val="22"/>
          <w:szCs w:val="22"/>
        </w:rPr>
        <w:t>, 1. Baskı, Doruk Yayıncılık, Ankara 1996</w:t>
      </w:r>
    </w:p>
    <w:p w:rsidR="0074753A" w:rsidRPr="0074753A" w:rsidRDefault="0074753A" w:rsidP="004735AA">
      <w:pPr>
        <w:spacing w:before="60" w:after="0"/>
        <w:ind w:left="0" w:right="-1" w:firstLine="567"/>
        <w:rPr>
          <w:sz w:val="22"/>
          <w:szCs w:val="22"/>
        </w:rPr>
      </w:pPr>
      <w:r w:rsidRPr="0074753A">
        <w:rPr>
          <w:sz w:val="22"/>
          <w:szCs w:val="22"/>
        </w:rPr>
        <w:t xml:space="preserve">Saydam, Akif, </w:t>
      </w:r>
      <w:r w:rsidRPr="0074753A">
        <w:rPr>
          <w:i/>
          <w:iCs/>
          <w:sz w:val="22"/>
          <w:szCs w:val="22"/>
        </w:rPr>
        <w:t>Ünlü Müzisyenler</w:t>
      </w:r>
      <w:r w:rsidRPr="0074753A">
        <w:rPr>
          <w:sz w:val="22"/>
          <w:szCs w:val="22"/>
        </w:rPr>
        <w:t xml:space="preserve">, </w:t>
      </w:r>
      <w:proofErr w:type="spellStart"/>
      <w:r w:rsidRPr="0074753A">
        <w:rPr>
          <w:sz w:val="22"/>
          <w:szCs w:val="22"/>
        </w:rPr>
        <w:t>ArkadaşYayınevi</w:t>
      </w:r>
      <w:proofErr w:type="spellEnd"/>
      <w:r w:rsidRPr="0074753A">
        <w:rPr>
          <w:sz w:val="22"/>
          <w:szCs w:val="22"/>
        </w:rPr>
        <w:t>, 4. Basım, Ankara 1997</w:t>
      </w:r>
    </w:p>
    <w:p w:rsidR="0074753A" w:rsidRPr="0074753A" w:rsidRDefault="0074753A" w:rsidP="004735AA">
      <w:pPr>
        <w:spacing w:before="60" w:after="0"/>
        <w:ind w:left="0" w:right="-1" w:firstLine="567"/>
        <w:rPr>
          <w:sz w:val="22"/>
          <w:szCs w:val="22"/>
        </w:rPr>
      </w:pPr>
      <w:r w:rsidRPr="0074753A">
        <w:rPr>
          <w:sz w:val="22"/>
          <w:szCs w:val="22"/>
        </w:rPr>
        <w:t>Üstün, Emre, ‘</w:t>
      </w:r>
      <w:r w:rsidRPr="0074753A">
        <w:rPr>
          <w:i/>
          <w:sz w:val="22"/>
          <w:szCs w:val="22"/>
        </w:rPr>
        <w:t>’Flüt Eğitimde Temel Beceriler ve Dil Teknikleri’’</w:t>
      </w:r>
      <w:r w:rsidRPr="0074753A">
        <w:rPr>
          <w:sz w:val="22"/>
          <w:szCs w:val="22"/>
        </w:rPr>
        <w:t xml:space="preserve"> </w:t>
      </w:r>
      <w:r w:rsidRPr="0074753A">
        <w:rPr>
          <w:i/>
          <w:sz w:val="22"/>
          <w:szCs w:val="22"/>
        </w:rPr>
        <w:t xml:space="preserve">İdil Dergisi, </w:t>
      </w:r>
      <w:r w:rsidRPr="0074753A">
        <w:rPr>
          <w:sz w:val="22"/>
          <w:szCs w:val="22"/>
        </w:rPr>
        <w:t>Cilt 1, Sayı 1, 2012</w:t>
      </w:r>
    </w:p>
    <w:p w:rsidR="0074753A" w:rsidRPr="0074753A" w:rsidRDefault="0074753A" w:rsidP="004735AA">
      <w:pPr>
        <w:spacing w:before="60" w:after="0"/>
        <w:ind w:left="0" w:right="-1"/>
        <w:rPr>
          <w:sz w:val="22"/>
          <w:szCs w:val="22"/>
        </w:rPr>
      </w:pPr>
      <w:proofErr w:type="spellStart"/>
      <w:r w:rsidRPr="0074753A">
        <w:rPr>
          <w:sz w:val="22"/>
          <w:szCs w:val="22"/>
        </w:rPr>
        <w:t>Tatu</w:t>
      </w:r>
      <w:proofErr w:type="spellEnd"/>
      <w:r w:rsidRPr="0074753A">
        <w:rPr>
          <w:sz w:val="22"/>
          <w:szCs w:val="22"/>
        </w:rPr>
        <w:t xml:space="preserve">, A. Gülşen, </w:t>
      </w:r>
      <w:r w:rsidRPr="0074753A">
        <w:rPr>
          <w:i/>
          <w:sz w:val="22"/>
          <w:szCs w:val="22"/>
        </w:rPr>
        <w:t xml:space="preserve">Flüt Metodu, </w:t>
      </w:r>
      <w:proofErr w:type="spellStart"/>
      <w:r w:rsidRPr="0074753A">
        <w:rPr>
          <w:sz w:val="22"/>
          <w:szCs w:val="22"/>
        </w:rPr>
        <w:t>Pan</w:t>
      </w:r>
      <w:proofErr w:type="spellEnd"/>
      <w:r w:rsidRPr="0074753A">
        <w:rPr>
          <w:sz w:val="22"/>
          <w:szCs w:val="22"/>
        </w:rPr>
        <w:t xml:space="preserve"> Yayıncılık, İstanbul 2006, 5</w:t>
      </w:r>
    </w:p>
    <w:p w:rsidR="00CA3CC2" w:rsidRDefault="00CA3CC2"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Default="00EB0F7A" w:rsidP="004735AA">
      <w:pPr>
        <w:spacing w:before="60" w:after="0"/>
        <w:ind w:left="0"/>
        <w:rPr>
          <w:sz w:val="22"/>
          <w:szCs w:val="22"/>
        </w:rPr>
      </w:pPr>
    </w:p>
    <w:p w:rsidR="00EB0F7A" w:rsidRPr="0074753A" w:rsidRDefault="00EB0F7A" w:rsidP="004735AA">
      <w:pPr>
        <w:spacing w:before="60" w:after="0"/>
        <w:ind w:left="0"/>
        <w:rPr>
          <w:sz w:val="22"/>
          <w:szCs w:val="22"/>
        </w:rPr>
      </w:pPr>
    </w:p>
    <w:sectPr w:rsidR="00EB0F7A" w:rsidRPr="0074753A" w:rsidSect="00EB0F7A">
      <w:headerReference w:type="even" r:id="rId21"/>
      <w:headerReference w:type="default" r:id="rId22"/>
      <w:type w:val="continuous"/>
      <w:pgSz w:w="11906" w:h="16838" w:code="9"/>
      <w:pgMar w:top="3515" w:right="2268" w:bottom="3119" w:left="2268" w:header="2948" w:footer="2835"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243" w:rsidRDefault="00A57243" w:rsidP="00983F99">
      <w:pPr>
        <w:spacing w:after="0"/>
      </w:pPr>
      <w:r>
        <w:separator/>
      </w:r>
    </w:p>
  </w:endnote>
  <w:endnote w:type="continuationSeparator" w:id="0">
    <w:p w:rsidR="00A57243" w:rsidRDefault="00A57243" w:rsidP="00983F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243" w:rsidRDefault="00A57243" w:rsidP="00983F99">
      <w:pPr>
        <w:spacing w:after="0"/>
      </w:pPr>
      <w:r>
        <w:separator/>
      </w:r>
    </w:p>
  </w:footnote>
  <w:footnote w:type="continuationSeparator" w:id="0">
    <w:p w:rsidR="00A57243" w:rsidRDefault="00A57243" w:rsidP="00983F99">
      <w:pPr>
        <w:spacing w:after="0"/>
      </w:pPr>
      <w:r>
        <w:continuationSeparator/>
      </w:r>
    </w:p>
  </w:footnote>
  <w:footnote w:id="1">
    <w:p w:rsidR="0074753A" w:rsidRPr="00B2096E" w:rsidRDefault="0074753A" w:rsidP="004735AA">
      <w:pPr>
        <w:pStyle w:val="DipnotMetni"/>
        <w:ind w:left="0"/>
      </w:pPr>
      <w:r w:rsidRPr="00B2096E">
        <w:rPr>
          <w:rStyle w:val="DipnotBavurusu"/>
        </w:rPr>
        <w:t>*</w:t>
      </w:r>
      <w:r w:rsidRPr="00B2096E">
        <w:t xml:space="preserve"> </w:t>
      </w:r>
      <w:r w:rsidR="00B21D59">
        <w:t xml:space="preserve">Üflemeli </w:t>
      </w:r>
      <w:r w:rsidR="002164D9">
        <w:t xml:space="preserve">ve </w:t>
      </w:r>
      <w:r w:rsidR="00B21D59">
        <w:t>Vurma Çalgılar</w:t>
      </w:r>
      <w:r w:rsidR="002164D9">
        <w:t xml:space="preserve"> Anasanat Dalı</w:t>
      </w:r>
      <w:r w:rsidR="00B21D59">
        <w:t>, Flüt Bölümü Yüksek Lisans Öğrencisi.</w:t>
      </w:r>
      <w:bookmarkStart w:id="0" w:name="_GoBack"/>
      <w:bookmarkEnd w:id="0"/>
    </w:p>
  </w:footnote>
  <w:footnote w:id="2">
    <w:p w:rsidR="0074753A" w:rsidRPr="00B2096E" w:rsidRDefault="0074753A" w:rsidP="004735AA">
      <w:pPr>
        <w:spacing w:line="360" w:lineRule="auto"/>
        <w:ind w:left="0"/>
        <w:rPr>
          <w:i/>
          <w:iCs/>
        </w:rPr>
      </w:pPr>
      <w:r w:rsidRPr="00B2096E">
        <w:rPr>
          <w:rStyle w:val="DipnotBavurusu"/>
          <w:sz w:val="20"/>
          <w:szCs w:val="20"/>
        </w:rPr>
        <w:footnoteRef/>
      </w:r>
      <w:r w:rsidRPr="00B2096E">
        <w:rPr>
          <w:sz w:val="20"/>
          <w:szCs w:val="20"/>
        </w:rPr>
        <w:t xml:space="preserve"> Evin İlyasoğlu, </w:t>
      </w:r>
      <w:r w:rsidRPr="00B2096E">
        <w:rPr>
          <w:i/>
          <w:iCs/>
          <w:sz w:val="20"/>
          <w:szCs w:val="20"/>
        </w:rPr>
        <w:t>Zaman İçinde Müzik</w:t>
      </w:r>
      <w:r w:rsidRPr="00B2096E">
        <w:rPr>
          <w:sz w:val="20"/>
          <w:szCs w:val="20"/>
        </w:rPr>
        <w:t>,  Remzi Kitabevi, İstanbul 2000,s.51.</w:t>
      </w:r>
    </w:p>
  </w:footnote>
  <w:footnote w:id="3">
    <w:p w:rsidR="0074753A" w:rsidRPr="00B2096E" w:rsidRDefault="0074753A" w:rsidP="004735AA">
      <w:pPr>
        <w:spacing w:line="360" w:lineRule="auto"/>
        <w:ind w:left="0"/>
      </w:pPr>
      <w:r w:rsidRPr="00B2096E">
        <w:rPr>
          <w:rStyle w:val="DipnotBavurusu"/>
          <w:sz w:val="20"/>
          <w:szCs w:val="20"/>
        </w:rPr>
        <w:footnoteRef/>
      </w:r>
      <w:r w:rsidRPr="00B2096E">
        <w:rPr>
          <w:sz w:val="20"/>
          <w:szCs w:val="20"/>
        </w:rPr>
        <w:t xml:space="preserve"> Evin İlyasoğlu, </w:t>
      </w:r>
      <w:r w:rsidRPr="00B2096E">
        <w:rPr>
          <w:i/>
          <w:iCs/>
          <w:sz w:val="20"/>
          <w:szCs w:val="20"/>
        </w:rPr>
        <w:t>Zaman İçinde Müzik</w:t>
      </w:r>
      <w:r w:rsidRPr="00B2096E">
        <w:rPr>
          <w:sz w:val="20"/>
          <w:szCs w:val="20"/>
        </w:rPr>
        <w:t>, Remzi Kitabevi, İstanbul 1999,s.50.</w:t>
      </w:r>
    </w:p>
  </w:footnote>
  <w:footnote w:id="4">
    <w:p w:rsidR="0074753A" w:rsidRPr="00B2096E" w:rsidRDefault="0074753A" w:rsidP="004735AA">
      <w:pPr>
        <w:ind w:left="0"/>
      </w:pPr>
      <w:r w:rsidRPr="00B2096E">
        <w:rPr>
          <w:rStyle w:val="DipnotBavurusu"/>
        </w:rPr>
        <w:footnoteRef/>
      </w:r>
      <w:r w:rsidRPr="00B2096E">
        <w:t xml:space="preserve"> </w:t>
      </w:r>
      <w:r w:rsidRPr="00B2096E">
        <w:rPr>
          <w:sz w:val="20"/>
          <w:szCs w:val="20"/>
        </w:rPr>
        <w:t xml:space="preserve">Evin İlyasoğlu, </w:t>
      </w:r>
      <w:r w:rsidRPr="00B2096E">
        <w:rPr>
          <w:i/>
          <w:iCs/>
          <w:sz w:val="20"/>
          <w:szCs w:val="20"/>
        </w:rPr>
        <w:t>Zaman İçinde Müzik</w:t>
      </w:r>
      <w:r w:rsidRPr="00B2096E">
        <w:rPr>
          <w:sz w:val="20"/>
          <w:szCs w:val="20"/>
        </w:rPr>
        <w:t>, Remzi Kitabevi. İstanbul 2009, s.73.</w:t>
      </w:r>
    </w:p>
  </w:footnote>
  <w:footnote w:id="5">
    <w:p w:rsidR="0074753A" w:rsidRPr="00B2096E" w:rsidRDefault="0074753A" w:rsidP="004735AA">
      <w:pPr>
        <w:pStyle w:val="DipnotMetni"/>
        <w:ind w:left="0"/>
      </w:pPr>
      <w:r w:rsidRPr="00B2096E">
        <w:rPr>
          <w:rStyle w:val="DipnotBavurusu"/>
        </w:rPr>
        <w:footnoteRef/>
      </w:r>
      <w:r w:rsidRPr="00B2096E">
        <w:t xml:space="preserve"> Tuğba Önver “</w:t>
      </w:r>
      <w:r w:rsidRPr="00B2096E">
        <w:rPr>
          <w:lang w:eastAsia="tr-TR" w:bidi="tr-TR"/>
        </w:rPr>
        <w:t xml:space="preserve">W.A.Mozart’ın  K.315 Flüt </w:t>
      </w:r>
      <w:r>
        <w:rPr>
          <w:lang w:eastAsia="tr-TR" w:bidi="tr-TR"/>
        </w:rPr>
        <w:t>v</w:t>
      </w:r>
      <w:r w:rsidRPr="00B2096E">
        <w:rPr>
          <w:lang w:eastAsia="tr-TR" w:bidi="tr-TR"/>
        </w:rPr>
        <w:t xml:space="preserve">e  Piyano İçin Yazdığı  Andante </w:t>
      </w:r>
      <w:r>
        <w:rPr>
          <w:lang w:eastAsia="tr-TR" w:bidi="tr-TR"/>
        </w:rPr>
        <w:t>v</w:t>
      </w:r>
      <w:r w:rsidRPr="00B2096E">
        <w:rPr>
          <w:lang w:eastAsia="tr-TR" w:bidi="tr-TR"/>
        </w:rPr>
        <w:t>e  K.184 Rondo İsimli Eserinin İcra Açısından İncelenmesi” Yüksek Lisans Tezi s.40-41</w:t>
      </w:r>
    </w:p>
  </w:footnote>
  <w:footnote w:id="6">
    <w:p w:rsidR="0074753A" w:rsidRPr="00B2096E" w:rsidRDefault="0074753A" w:rsidP="004735AA">
      <w:pPr>
        <w:pStyle w:val="DipnotMetni"/>
        <w:ind w:left="0"/>
      </w:pPr>
      <w:r w:rsidRPr="00B2096E">
        <w:rPr>
          <w:rStyle w:val="DipnotBavurusu"/>
        </w:rPr>
        <w:footnoteRef/>
      </w:r>
      <w:r w:rsidRPr="00B2096E">
        <w:t xml:space="preserve"> Tuğba Önver “</w:t>
      </w:r>
      <w:r w:rsidRPr="00B2096E">
        <w:rPr>
          <w:lang w:eastAsia="tr-TR" w:bidi="tr-TR"/>
        </w:rPr>
        <w:t xml:space="preserve">W.A.Mozart’ın  K.315 Flüt </w:t>
      </w:r>
      <w:r>
        <w:rPr>
          <w:lang w:eastAsia="tr-TR" w:bidi="tr-TR"/>
        </w:rPr>
        <w:t>v</w:t>
      </w:r>
      <w:r w:rsidRPr="00B2096E">
        <w:rPr>
          <w:lang w:eastAsia="tr-TR" w:bidi="tr-TR"/>
        </w:rPr>
        <w:t xml:space="preserve">e  Piyano İçin Yazdığı  Andante </w:t>
      </w:r>
      <w:r>
        <w:rPr>
          <w:lang w:eastAsia="tr-TR" w:bidi="tr-TR"/>
        </w:rPr>
        <w:t>v</w:t>
      </w:r>
      <w:r w:rsidRPr="00B2096E">
        <w:rPr>
          <w:lang w:eastAsia="tr-TR" w:bidi="tr-TR"/>
        </w:rPr>
        <w:t>e  K.184 Rondo İsimli Eserinin İcra Açısından İncelenmesi” Yüksek Lisans Tezi s.79</w:t>
      </w:r>
    </w:p>
  </w:footnote>
  <w:footnote w:id="7">
    <w:p w:rsidR="0074753A" w:rsidRPr="00B2096E" w:rsidRDefault="0074753A" w:rsidP="004735AA">
      <w:pPr>
        <w:pStyle w:val="DipnotMetni"/>
        <w:ind w:left="0"/>
      </w:pPr>
      <w:r w:rsidRPr="00B2096E">
        <w:rPr>
          <w:rStyle w:val="DipnotBavurusu"/>
        </w:rPr>
        <w:footnoteRef/>
      </w:r>
      <w:r w:rsidRPr="00B2096E">
        <w:t xml:space="preserve"> A. Gülşen Tatu, </w:t>
      </w:r>
      <w:r w:rsidRPr="00B2096E">
        <w:rPr>
          <w:i/>
        </w:rPr>
        <w:t xml:space="preserve">Flüt Metodu, </w:t>
      </w:r>
      <w:r w:rsidRPr="00B2096E">
        <w:t>Pan Yayıncılık, İstanbul, 2006,</w:t>
      </w:r>
      <w:r>
        <w:t xml:space="preserve"> </w:t>
      </w:r>
      <w:r w:rsidRPr="00B2096E">
        <w:t>s.7.</w:t>
      </w:r>
    </w:p>
  </w:footnote>
  <w:footnote w:id="8">
    <w:p w:rsidR="0074753A" w:rsidRPr="00B2096E" w:rsidRDefault="0074753A" w:rsidP="004735AA">
      <w:pPr>
        <w:pStyle w:val="DipnotMetni"/>
        <w:ind w:left="0"/>
      </w:pPr>
      <w:r w:rsidRPr="00B2096E">
        <w:rPr>
          <w:rStyle w:val="DipnotBavurusu"/>
        </w:rPr>
        <w:footnoteRef/>
      </w:r>
      <w:r w:rsidRPr="00B2096E">
        <w:t xml:space="preserve"> Tuğba Önver “</w:t>
      </w:r>
      <w:r w:rsidRPr="00B2096E">
        <w:rPr>
          <w:lang w:eastAsia="tr-TR" w:bidi="tr-TR"/>
        </w:rPr>
        <w:t xml:space="preserve">W.A.Mozart’ın  K.315 Flüt </w:t>
      </w:r>
      <w:r>
        <w:rPr>
          <w:lang w:eastAsia="tr-TR" w:bidi="tr-TR"/>
        </w:rPr>
        <w:t>v</w:t>
      </w:r>
      <w:r w:rsidRPr="00B2096E">
        <w:rPr>
          <w:lang w:eastAsia="tr-TR" w:bidi="tr-TR"/>
        </w:rPr>
        <w:t xml:space="preserve">e  Piyano İçin Yazdığı  Andante </w:t>
      </w:r>
      <w:r>
        <w:rPr>
          <w:lang w:eastAsia="tr-TR" w:bidi="tr-TR"/>
        </w:rPr>
        <w:t>v</w:t>
      </w:r>
      <w:r w:rsidRPr="00B2096E">
        <w:rPr>
          <w:lang w:eastAsia="tr-TR" w:bidi="tr-TR"/>
        </w:rPr>
        <w:t>e  K.184 Rondo İsimli Eserinin İcra Açısından İncelenmesi” Yüksek Lisans Tezi s.80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345945"/>
      <w:docPartObj>
        <w:docPartGallery w:val="Page Numbers (Top of Page)"/>
        <w:docPartUnique/>
      </w:docPartObj>
    </w:sdtPr>
    <w:sdtEndPr/>
    <w:sdtContent>
      <w:p w:rsidR="00D1099F" w:rsidRDefault="0012406A" w:rsidP="00864FDD">
        <w:pPr>
          <w:pStyle w:val="stBilgi"/>
          <w:tabs>
            <w:tab w:val="clear" w:pos="4536"/>
            <w:tab w:val="center" w:pos="2835"/>
            <w:tab w:val="center" w:pos="5103"/>
            <w:tab w:val="right" w:pos="6663"/>
          </w:tabs>
          <w:spacing w:line="20" w:lineRule="atLeast"/>
          <w:ind w:left="0"/>
          <w:jc w:val="left"/>
        </w:pPr>
        <w:r w:rsidRPr="00642525">
          <w:rPr>
            <w:sz w:val="20"/>
            <w:szCs w:val="20"/>
          </w:rPr>
          <w:fldChar w:fldCharType="begin"/>
        </w:r>
        <w:r w:rsidR="00D1099F" w:rsidRPr="00642525">
          <w:rPr>
            <w:sz w:val="20"/>
            <w:szCs w:val="20"/>
          </w:rPr>
          <w:instrText xml:space="preserve"> PAGE   \* MERGEFORMAT </w:instrText>
        </w:r>
        <w:r w:rsidRPr="00642525">
          <w:rPr>
            <w:sz w:val="20"/>
            <w:szCs w:val="20"/>
          </w:rPr>
          <w:fldChar w:fldCharType="separate"/>
        </w:r>
        <w:r w:rsidR="00084281">
          <w:rPr>
            <w:noProof/>
            <w:sz w:val="20"/>
            <w:szCs w:val="20"/>
          </w:rPr>
          <w:t>16</w:t>
        </w:r>
        <w:r w:rsidRPr="00642525">
          <w:rPr>
            <w:sz w:val="20"/>
            <w:szCs w:val="20"/>
          </w:rPr>
          <w:fldChar w:fldCharType="end"/>
        </w:r>
        <w:r w:rsidR="00D1099F" w:rsidRPr="00642525">
          <w:rPr>
            <w:color w:val="000000" w:themeColor="text1"/>
            <w:sz w:val="20"/>
            <w:szCs w:val="20"/>
          </w:rPr>
          <w:t xml:space="preserve"> </w:t>
        </w:r>
        <w:r w:rsidR="00D1099F">
          <w:rPr>
            <w:color w:val="000000" w:themeColor="text1"/>
            <w:sz w:val="20"/>
            <w:szCs w:val="20"/>
          </w:rPr>
          <w:tab/>
        </w:r>
        <w:r w:rsidR="00864FDD">
          <w:rPr>
            <w:color w:val="000000" w:themeColor="text1"/>
            <w:sz w:val="20"/>
            <w:szCs w:val="20"/>
          </w:rPr>
          <w:t xml:space="preserve">                                                                                    </w:t>
        </w:r>
        <w:r w:rsidR="00864FDD">
          <w:rPr>
            <w:sz w:val="20"/>
          </w:rPr>
          <w:t xml:space="preserve">Balkan Music </w:t>
        </w:r>
        <w:proofErr w:type="spellStart"/>
        <w:r w:rsidR="00864FDD">
          <w:rPr>
            <w:sz w:val="20"/>
          </w:rPr>
          <w:t>And</w:t>
        </w:r>
        <w:proofErr w:type="spellEnd"/>
        <w:r w:rsidR="00864FDD">
          <w:rPr>
            <w:sz w:val="20"/>
          </w:rPr>
          <w:t xml:space="preserve"> Art Journal </w:t>
        </w:r>
        <w:r w:rsidR="00864FDD">
          <w:rPr>
            <w:sz w:val="20"/>
          </w:rPr>
          <w:tab/>
          <w:t xml:space="preserve">                              </w:t>
        </w:r>
        <w:r w:rsidR="00864FDD">
          <w:rPr>
            <w:sz w:val="20"/>
          </w:rPr>
          <w:tab/>
          <w:t>April 2019 Volume 1 Issue 1 (</w:t>
        </w:r>
        <w:r w:rsidR="002D2299">
          <w:rPr>
            <w:sz w:val="20"/>
          </w:rPr>
          <w:t>3</w:t>
        </w:r>
        <w:r w:rsidR="00864FDD">
          <w:rPr>
            <w:sz w:val="20"/>
          </w:rPr>
          <w:t>1-</w:t>
        </w:r>
        <w:r w:rsidR="002D2299">
          <w:rPr>
            <w:sz w:val="20"/>
          </w:rPr>
          <w:t>4</w:t>
        </w:r>
        <w:r w:rsidR="00EB0F7A">
          <w:rPr>
            <w:sz w:val="20"/>
          </w:rPr>
          <w:t>5</w:t>
        </w:r>
        <w:r w:rsidR="00864FDD">
          <w:rPr>
            <w:sz w:val="20"/>
          </w:rPr>
          <w: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CEA" w:rsidRDefault="00966CEA" w:rsidP="00966CEA">
    <w:pPr>
      <w:spacing w:before="10" w:after="0"/>
      <w:ind w:left="23" w:right="-6"/>
      <w:rPr>
        <w:sz w:val="20"/>
      </w:rPr>
    </w:pPr>
    <w:r>
      <w:rPr>
        <w:sz w:val="20"/>
      </w:rPr>
      <w:t xml:space="preserve">Balkan Müzik ve Sanat Dergisi </w:t>
    </w:r>
  </w:p>
  <w:p w:rsidR="00D1099F" w:rsidRPr="00642525" w:rsidRDefault="00966CEA" w:rsidP="00966CEA">
    <w:pPr>
      <w:spacing w:before="10"/>
      <w:ind w:left="20" w:right="-4"/>
      <w:rPr>
        <w:sz w:val="20"/>
        <w:szCs w:val="20"/>
      </w:rPr>
    </w:pPr>
    <w:r>
      <w:rPr>
        <w:sz w:val="20"/>
      </w:rPr>
      <w:t>Nisan 2019 Cilt 1 Sayı 1 (</w:t>
    </w:r>
    <w:r w:rsidR="002D2299">
      <w:rPr>
        <w:sz w:val="20"/>
      </w:rPr>
      <w:t>3</w:t>
    </w:r>
    <w:r>
      <w:rPr>
        <w:sz w:val="20"/>
      </w:rPr>
      <w:t>1-</w:t>
    </w:r>
    <w:r w:rsidR="002D2299">
      <w:rPr>
        <w:sz w:val="20"/>
      </w:rPr>
      <w:t>4</w:t>
    </w:r>
    <w:r w:rsidR="00EB0F7A">
      <w:rPr>
        <w:sz w:val="20"/>
      </w:rPr>
      <w:t>5</w:t>
    </w:r>
    <w:r>
      <w:rPr>
        <w:sz w:val="20"/>
      </w:rPr>
      <w:t>)</w:t>
    </w:r>
    <w:r w:rsidR="00D1099F" w:rsidRPr="00642525">
      <w:rPr>
        <w:sz w:val="20"/>
        <w:szCs w:val="20"/>
      </w:rPr>
      <w:t xml:space="preserve"> </w:t>
    </w:r>
    <w:sdt>
      <w:sdtPr>
        <w:rPr>
          <w:sz w:val="20"/>
          <w:szCs w:val="20"/>
        </w:rPr>
        <w:id w:val="-44379398"/>
        <w:docPartObj>
          <w:docPartGallery w:val="Page Numbers (Top of Page)"/>
          <w:docPartUnique/>
        </w:docPartObj>
      </w:sdtPr>
      <w:sdtEndPr/>
      <w:sdtContent>
        <w:r w:rsidR="00D1099F">
          <w:rPr>
            <w:sz w:val="20"/>
            <w:szCs w:val="20"/>
          </w:rPr>
          <w:tab/>
        </w:r>
        <w:r w:rsidR="00D1099F">
          <w:rPr>
            <w:sz w:val="20"/>
            <w:szCs w:val="20"/>
          </w:rPr>
          <w:tab/>
        </w:r>
        <w:r>
          <w:rPr>
            <w:sz w:val="20"/>
            <w:szCs w:val="20"/>
          </w:rPr>
          <w:tab/>
        </w:r>
        <w:r>
          <w:rPr>
            <w:sz w:val="20"/>
            <w:szCs w:val="20"/>
          </w:rPr>
          <w:tab/>
        </w:r>
        <w:r>
          <w:rPr>
            <w:sz w:val="20"/>
            <w:szCs w:val="20"/>
          </w:rPr>
          <w:tab/>
        </w:r>
        <w:r>
          <w:rPr>
            <w:sz w:val="20"/>
            <w:szCs w:val="20"/>
          </w:rPr>
          <w:tab/>
        </w:r>
        <w:r>
          <w:rPr>
            <w:sz w:val="20"/>
            <w:szCs w:val="20"/>
          </w:rPr>
          <w:tab/>
        </w:r>
        <w:r w:rsidR="0012406A" w:rsidRPr="00642525">
          <w:rPr>
            <w:sz w:val="20"/>
            <w:szCs w:val="20"/>
          </w:rPr>
          <w:fldChar w:fldCharType="begin"/>
        </w:r>
        <w:r w:rsidR="00D1099F" w:rsidRPr="00642525">
          <w:rPr>
            <w:sz w:val="20"/>
            <w:szCs w:val="20"/>
          </w:rPr>
          <w:instrText xml:space="preserve"> PAGE   \* MERGEFORMAT </w:instrText>
        </w:r>
        <w:r w:rsidR="0012406A" w:rsidRPr="00642525">
          <w:rPr>
            <w:sz w:val="20"/>
            <w:szCs w:val="20"/>
          </w:rPr>
          <w:fldChar w:fldCharType="separate"/>
        </w:r>
        <w:r w:rsidR="00084281">
          <w:rPr>
            <w:noProof/>
            <w:sz w:val="20"/>
            <w:szCs w:val="20"/>
          </w:rPr>
          <w:t>15</w:t>
        </w:r>
        <w:r w:rsidR="0012406A" w:rsidRPr="00642525">
          <w:rPr>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B4802"/>
    <w:multiLevelType w:val="hybridMultilevel"/>
    <w:tmpl w:val="388EFA1C"/>
    <w:lvl w:ilvl="0" w:tplc="8AC06814">
      <w:start w:val="1"/>
      <w:numFmt w:val="bullet"/>
      <w:suff w:val="space"/>
      <w:lvlText w:val=""/>
      <w:lvlJc w:val="left"/>
      <w:pPr>
        <w:ind w:left="0" w:hanging="360"/>
      </w:pPr>
      <w:rPr>
        <w:rFonts w:ascii="Symbol" w:hAnsi="Symbol" w:hint="default"/>
      </w:rPr>
    </w:lvl>
    <w:lvl w:ilvl="1" w:tplc="041F0003" w:tentative="1">
      <w:start w:val="1"/>
      <w:numFmt w:val="bullet"/>
      <w:lvlText w:val="o"/>
      <w:lvlJc w:val="left"/>
      <w:pPr>
        <w:ind w:left="720" w:hanging="360"/>
      </w:pPr>
      <w:rPr>
        <w:rFonts w:ascii="Courier New" w:hAnsi="Courier New" w:cs="Courier New" w:hint="default"/>
      </w:rPr>
    </w:lvl>
    <w:lvl w:ilvl="2" w:tplc="041F0005" w:tentative="1">
      <w:start w:val="1"/>
      <w:numFmt w:val="bullet"/>
      <w:lvlText w:val=""/>
      <w:lvlJc w:val="left"/>
      <w:pPr>
        <w:ind w:left="1440" w:hanging="360"/>
      </w:pPr>
      <w:rPr>
        <w:rFonts w:ascii="Wingdings" w:hAnsi="Wingdings" w:hint="default"/>
      </w:rPr>
    </w:lvl>
    <w:lvl w:ilvl="3" w:tplc="041F0001" w:tentative="1">
      <w:start w:val="1"/>
      <w:numFmt w:val="bullet"/>
      <w:lvlText w:val=""/>
      <w:lvlJc w:val="left"/>
      <w:pPr>
        <w:ind w:left="2160" w:hanging="360"/>
      </w:pPr>
      <w:rPr>
        <w:rFonts w:ascii="Symbol" w:hAnsi="Symbol" w:hint="default"/>
      </w:rPr>
    </w:lvl>
    <w:lvl w:ilvl="4" w:tplc="041F0003" w:tentative="1">
      <w:start w:val="1"/>
      <w:numFmt w:val="bullet"/>
      <w:lvlText w:val="o"/>
      <w:lvlJc w:val="left"/>
      <w:pPr>
        <w:ind w:left="2880" w:hanging="360"/>
      </w:pPr>
      <w:rPr>
        <w:rFonts w:ascii="Courier New" w:hAnsi="Courier New" w:cs="Courier New" w:hint="default"/>
      </w:rPr>
    </w:lvl>
    <w:lvl w:ilvl="5" w:tplc="041F0005" w:tentative="1">
      <w:start w:val="1"/>
      <w:numFmt w:val="bullet"/>
      <w:lvlText w:val=""/>
      <w:lvlJc w:val="left"/>
      <w:pPr>
        <w:ind w:left="3600" w:hanging="360"/>
      </w:pPr>
      <w:rPr>
        <w:rFonts w:ascii="Wingdings" w:hAnsi="Wingdings" w:hint="default"/>
      </w:rPr>
    </w:lvl>
    <w:lvl w:ilvl="6" w:tplc="041F0001" w:tentative="1">
      <w:start w:val="1"/>
      <w:numFmt w:val="bullet"/>
      <w:lvlText w:val=""/>
      <w:lvlJc w:val="left"/>
      <w:pPr>
        <w:ind w:left="4320" w:hanging="360"/>
      </w:pPr>
      <w:rPr>
        <w:rFonts w:ascii="Symbol" w:hAnsi="Symbol" w:hint="default"/>
      </w:rPr>
    </w:lvl>
    <w:lvl w:ilvl="7" w:tplc="041F0003" w:tentative="1">
      <w:start w:val="1"/>
      <w:numFmt w:val="bullet"/>
      <w:lvlText w:val="o"/>
      <w:lvlJc w:val="left"/>
      <w:pPr>
        <w:ind w:left="5040" w:hanging="360"/>
      </w:pPr>
      <w:rPr>
        <w:rFonts w:ascii="Courier New" w:hAnsi="Courier New" w:cs="Courier New" w:hint="default"/>
      </w:rPr>
    </w:lvl>
    <w:lvl w:ilvl="8" w:tplc="041F0005" w:tentative="1">
      <w:start w:val="1"/>
      <w:numFmt w:val="bullet"/>
      <w:lvlText w:val=""/>
      <w:lvlJc w:val="left"/>
      <w:pPr>
        <w:ind w:left="5760" w:hanging="360"/>
      </w:pPr>
      <w:rPr>
        <w:rFonts w:ascii="Wingdings" w:hAnsi="Wingdings" w:hint="default"/>
      </w:rPr>
    </w:lvl>
  </w:abstractNum>
  <w:abstractNum w:abstractNumId="1" w15:restartNumberingAfterBreak="0">
    <w:nsid w:val="2F842404"/>
    <w:multiLevelType w:val="hybridMultilevel"/>
    <w:tmpl w:val="D786B03E"/>
    <w:lvl w:ilvl="0" w:tplc="AE8CB4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455045F9"/>
    <w:multiLevelType w:val="multilevel"/>
    <w:tmpl w:val="4E2668AA"/>
    <w:lvl w:ilvl="0">
      <w:start w:val="1"/>
      <w:numFmt w:val="decimal"/>
      <w:lvlText w:val="%1."/>
      <w:lvlJc w:val="left"/>
      <w:pPr>
        <w:ind w:left="2083" w:hanging="360"/>
      </w:pPr>
      <w:rPr>
        <w:rFonts w:hint="default"/>
        <w:b/>
      </w:rPr>
    </w:lvl>
    <w:lvl w:ilvl="1">
      <w:start w:val="1"/>
      <w:numFmt w:val="decimal"/>
      <w:isLgl/>
      <w:lvlText w:val="%1.%2."/>
      <w:lvlJc w:val="left"/>
      <w:pPr>
        <w:ind w:left="3074" w:hanging="360"/>
      </w:pPr>
      <w:rPr>
        <w:rFonts w:hint="default"/>
      </w:rPr>
    </w:lvl>
    <w:lvl w:ilvl="2">
      <w:start w:val="1"/>
      <w:numFmt w:val="decimal"/>
      <w:isLgl/>
      <w:lvlText w:val="%1.%2.%3."/>
      <w:lvlJc w:val="left"/>
      <w:pPr>
        <w:ind w:left="4425" w:hanging="720"/>
      </w:pPr>
      <w:rPr>
        <w:rFonts w:hint="default"/>
      </w:rPr>
    </w:lvl>
    <w:lvl w:ilvl="3">
      <w:start w:val="1"/>
      <w:numFmt w:val="decimal"/>
      <w:isLgl/>
      <w:lvlText w:val="%1.%2.%3.%4."/>
      <w:lvlJc w:val="left"/>
      <w:pPr>
        <w:ind w:left="5416" w:hanging="720"/>
      </w:pPr>
      <w:rPr>
        <w:rFonts w:hint="default"/>
      </w:rPr>
    </w:lvl>
    <w:lvl w:ilvl="4">
      <w:start w:val="1"/>
      <w:numFmt w:val="decimal"/>
      <w:isLgl/>
      <w:lvlText w:val="%1.%2.%3.%4.%5."/>
      <w:lvlJc w:val="left"/>
      <w:pPr>
        <w:ind w:left="6767" w:hanging="1080"/>
      </w:pPr>
      <w:rPr>
        <w:rFonts w:hint="default"/>
      </w:rPr>
    </w:lvl>
    <w:lvl w:ilvl="5">
      <w:start w:val="1"/>
      <w:numFmt w:val="decimal"/>
      <w:isLgl/>
      <w:lvlText w:val="%1.%2.%3.%4.%5.%6."/>
      <w:lvlJc w:val="left"/>
      <w:pPr>
        <w:ind w:left="7758" w:hanging="1080"/>
      </w:pPr>
      <w:rPr>
        <w:rFonts w:hint="default"/>
      </w:rPr>
    </w:lvl>
    <w:lvl w:ilvl="6">
      <w:start w:val="1"/>
      <w:numFmt w:val="decimal"/>
      <w:isLgl/>
      <w:lvlText w:val="%1.%2.%3.%4.%5.%6.%7."/>
      <w:lvlJc w:val="left"/>
      <w:pPr>
        <w:ind w:left="9109" w:hanging="1440"/>
      </w:pPr>
      <w:rPr>
        <w:rFonts w:hint="default"/>
      </w:rPr>
    </w:lvl>
    <w:lvl w:ilvl="7">
      <w:start w:val="1"/>
      <w:numFmt w:val="decimal"/>
      <w:isLgl/>
      <w:lvlText w:val="%1.%2.%3.%4.%5.%6.%7.%8."/>
      <w:lvlJc w:val="left"/>
      <w:pPr>
        <w:ind w:left="10100" w:hanging="1440"/>
      </w:pPr>
      <w:rPr>
        <w:rFonts w:hint="default"/>
      </w:rPr>
    </w:lvl>
    <w:lvl w:ilvl="8">
      <w:start w:val="1"/>
      <w:numFmt w:val="decimal"/>
      <w:isLgl/>
      <w:lvlText w:val="%1.%2.%3.%4.%5.%6.%7.%8.%9."/>
      <w:lvlJc w:val="left"/>
      <w:pPr>
        <w:ind w:left="11451" w:hanging="1800"/>
      </w:pPr>
      <w:rPr>
        <w:rFonts w:hint="default"/>
      </w:rPr>
    </w:lvl>
  </w:abstractNum>
  <w:abstractNum w:abstractNumId="3" w15:restartNumberingAfterBreak="0">
    <w:nsid w:val="566B12A2"/>
    <w:multiLevelType w:val="hybridMultilevel"/>
    <w:tmpl w:val="03BC8A6E"/>
    <w:lvl w:ilvl="0" w:tplc="2764A5CE">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5B9A6EB5"/>
    <w:multiLevelType w:val="hybridMultilevel"/>
    <w:tmpl w:val="85E045FC"/>
    <w:lvl w:ilvl="0" w:tplc="045A2EF2">
      <w:start w:val="1"/>
      <w:numFmt w:val="decimal"/>
      <w:suff w:val="space"/>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5" w15:restartNumberingAfterBreak="0">
    <w:nsid w:val="66BE4803"/>
    <w:multiLevelType w:val="hybridMultilevel"/>
    <w:tmpl w:val="11F2CDE0"/>
    <w:lvl w:ilvl="0" w:tplc="E2F43A96">
      <w:start w:val="1"/>
      <w:numFmt w:val="decimal"/>
      <w:suff w:val="space"/>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6" w15:restartNumberingAfterBreak="0">
    <w:nsid w:val="76F4360D"/>
    <w:multiLevelType w:val="hybridMultilevel"/>
    <w:tmpl w:val="9662A1F6"/>
    <w:lvl w:ilvl="0" w:tplc="DB920C2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5"/>
  </w:num>
  <w:num w:numId="2">
    <w:abstractNumId w:val="4"/>
  </w:num>
  <w:num w:numId="3">
    <w:abstractNumId w:val="0"/>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727"/>
    <w:rsid w:val="00002A5E"/>
    <w:rsid w:val="00003FC7"/>
    <w:rsid w:val="000101C4"/>
    <w:rsid w:val="00011781"/>
    <w:rsid w:val="00021717"/>
    <w:rsid w:val="0003521D"/>
    <w:rsid w:val="00040198"/>
    <w:rsid w:val="000419EB"/>
    <w:rsid w:val="00043767"/>
    <w:rsid w:val="000642D1"/>
    <w:rsid w:val="0007589E"/>
    <w:rsid w:val="0008280D"/>
    <w:rsid w:val="00084281"/>
    <w:rsid w:val="000A24E8"/>
    <w:rsid w:val="000B5DBF"/>
    <w:rsid w:val="000B7451"/>
    <w:rsid w:val="000D00B2"/>
    <w:rsid w:val="000E3CF0"/>
    <w:rsid w:val="00113DFA"/>
    <w:rsid w:val="00117B90"/>
    <w:rsid w:val="0012406A"/>
    <w:rsid w:val="00136F56"/>
    <w:rsid w:val="00141FCE"/>
    <w:rsid w:val="00152037"/>
    <w:rsid w:val="001635E0"/>
    <w:rsid w:val="00164F08"/>
    <w:rsid w:val="00165F6F"/>
    <w:rsid w:val="001664A6"/>
    <w:rsid w:val="00172086"/>
    <w:rsid w:val="0017610E"/>
    <w:rsid w:val="001764F9"/>
    <w:rsid w:val="00190106"/>
    <w:rsid w:val="001908E7"/>
    <w:rsid w:val="0019441D"/>
    <w:rsid w:val="001B0FB2"/>
    <w:rsid w:val="001B6DBF"/>
    <w:rsid w:val="001C4DAD"/>
    <w:rsid w:val="001C63AF"/>
    <w:rsid w:val="001D56E0"/>
    <w:rsid w:val="001D6DE3"/>
    <w:rsid w:val="001D770B"/>
    <w:rsid w:val="001E17A4"/>
    <w:rsid w:val="001E7405"/>
    <w:rsid w:val="001F3AD2"/>
    <w:rsid w:val="001F6DAF"/>
    <w:rsid w:val="001F76A1"/>
    <w:rsid w:val="00200369"/>
    <w:rsid w:val="00201762"/>
    <w:rsid w:val="00201A14"/>
    <w:rsid w:val="00210C0F"/>
    <w:rsid w:val="00210CA4"/>
    <w:rsid w:val="002164D9"/>
    <w:rsid w:val="0021749C"/>
    <w:rsid w:val="0022357A"/>
    <w:rsid w:val="00226A08"/>
    <w:rsid w:val="00234992"/>
    <w:rsid w:val="00250AC4"/>
    <w:rsid w:val="002530BE"/>
    <w:rsid w:val="002561F1"/>
    <w:rsid w:val="002571AE"/>
    <w:rsid w:val="00263722"/>
    <w:rsid w:val="0027135D"/>
    <w:rsid w:val="00272E21"/>
    <w:rsid w:val="00273134"/>
    <w:rsid w:val="00286A38"/>
    <w:rsid w:val="002937FF"/>
    <w:rsid w:val="0029395D"/>
    <w:rsid w:val="00294F1C"/>
    <w:rsid w:val="00294F41"/>
    <w:rsid w:val="00294F78"/>
    <w:rsid w:val="002961BE"/>
    <w:rsid w:val="00297BAA"/>
    <w:rsid w:val="002A0529"/>
    <w:rsid w:val="002A1CCB"/>
    <w:rsid w:val="002D2299"/>
    <w:rsid w:val="002E6922"/>
    <w:rsid w:val="00310AE1"/>
    <w:rsid w:val="00314421"/>
    <w:rsid w:val="003172F8"/>
    <w:rsid w:val="00317773"/>
    <w:rsid w:val="00320FEA"/>
    <w:rsid w:val="00324C27"/>
    <w:rsid w:val="0033036D"/>
    <w:rsid w:val="00331A74"/>
    <w:rsid w:val="00331B61"/>
    <w:rsid w:val="0033400F"/>
    <w:rsid w:val="00336630"/>
    <w:rsid w:val="00337D76"/>
    <w:rsid w:val="003459B4"/>
    <w:rsid w:val="0037083C"/>
    <w:rsid w:val="0037171B"/>
    <w:rsid w:val="00371C64"/>
    <w:rsid w:val="003805A6"/>
    <w:rsid w:val="00384630"/>
    <w:rsid w:val="00386F16"/>
    <w:rsid w:val="00397788"/>
    <w:rsid w:val="00397AF7"/>
    <w:rsid w:val="003A4491"/>
    <w:rsid w:val="003B16B1"/>
    <w:rsid w:val="003B7D22"/>
    <w:rsid w:val="003C0615"/>
    <w:rsid w:val="003C1C5B"/>
    <w:rsid w:val="003D2260"/>
    <w:rsid w:val="003D65E8"/>
    <w:rsid w:val="003D6905"/>
    <w:rsid w:val="003E035C"/>
    <w:rsid w:val="003F3BA1"/>
    <w:rsid w:val="003F5912"/>
    <w:rsid w:val="003F5C89"/>
    <w:rsid w:val="003F78B9"/>
    <w:rsid w:val="004000D6"/>
    <w:rsid w:val="004003ED"/>
    <w:rsid w:val="004049DF"/>
    <w:rsid w:val="0040787A"/>
    <w:rsid w:val="004228B7"/>
    <w:rsid w:val="00424784"/>
    <w:rsid w:val="004323B5"/>
    <w:rsid w:val="004361A4"/>
    <w:rsid w:val="0044026A"/>
    <w:rsid w:val="0044576B"/>
    <w:rsid w:val="00453044"/>
    <w:rsid w:val="00454DBD"/>
    <w:rsid w:val="0046430C"/>
    <w:rsid w:val="004735AA"/>
    <w:rsid w:val="004830D8"/>
    <w:rsid w:val="00484E0A"/>
    <w:rsid w:val="00486606"/>
    <w:rsid w:val="00490F09"/>
    <w:rsid w:val="00495EED"/>
    <w:rsid w:val="004A6EF3"/>
    <w:rsid w:val="004C376C"/>
    <w:rsid w:val="004C5BB6"/>
    <w:rsid w:val="004D4511"/>
    <w:rsid w:val="004D56B6"/>
    <w:rsid w:val="004E364D"/>
    <w:rsid w:val="0050259D"/>
    <w:rsid w:val="00504E40"/>
    <w:rsid w:val="00513E09"/>
    <w:rsid w:val="00517B68"/>
    <w:rsid w:val="00521948"/>
    <w:rsid w:val="005227BC"/>
    <w:rsid w:val="00527A21"/>
    <w:rsid w:val="00530A57"/>
    <w:rsid w:val="005449A2"/>
    <w:rsid w:val="00547CBC"/>
    <w:rsid w:val="0056300E"/>
    <w:rsid w:val="00570A25"/>
    <w:rsid w:val="0057364E"/>
    <w:rsid w:val="005754F2"/>
    <w:rsid w:val="00580BD0"/>
    <w:rsid w:val="00582015"/>
    <w:rsid w:val="00582F9F"/>
    <w:rsid w:val="005A6132"/>
    <w:rsid w:val="005B197A"/>
    <w:rsid w:val="005C3CC9"/>
    <w:rsid w:val="005C4874"/>
    <w:rsid w:val="005D2C59"/>
    <w:rsid w:val="005E2DB7"/>
    <w:rsid w:val="005E6989"/>
    <w:rsid w:val="00610E7C"/>
    <w:rsid w:val="006112DE"/>
    <w:rsid w:val="00613248"/>
    <w:rsid w:val="006170B5"/>
    <w:rsid w:val="0062096B"/>
    <w:rsid w:val="006211AC"/>
    <w:rsid w:val="00627637"/>
    <w:rsid w:val="00631CD4"/>
    <w:rsid w:val="00642525"/>
    <w:rsid w:val="00644342"/>
    <w:rsid w:val="00644A7A"/>
    <w:rsid w:val="00653A40"/>
    <w:rsid w:val="00656BBD"/>
    <w:rsid w:val="00663B07"/>
    <w:rsid w:val="006655B3"/>
    <w:rsid w:val="00667E73"/>
    <w:rsid w:val="00674F6A"/>
    <w:rsid w:val="006911BC"/>
    <w:rsid w:val="00692EB0"/>
    <w:rsid w:val="00695BCB"/>
    <w:rsid w:val="00695BE9"/>
    <w:rsid w:val="00697643"/>
    <w:rsid w:val="006A3674"/>
    <w:rsid w:val="006A5377"/>
    <w:rsid w:val="006A6A0A"/>
    <w:rsid w:val="006A7146"/>
    <w:rsid w:val="006A7563"/>
    <w:rsid w:val="006B2627"/>
    <w:rsid w:val="006B3D99"/>
    <w:rsid w:val="006B5850"/>
    <w:rsid w:val="006B63BD"/>
    <w:rsid w:val="006C3B1A"/>
    <w:rsid w:val="006C4EF8"/>
    <w:rsid w:val="006D5EA2"/>
    <w:rsid w:val="006E0CEA"/>
    <w:rsid w:val="006F16F3"/>
    <w:rsid w:val="006F5609"/>
    <w:rsid w:val="00701746"/>
    <w:rsid w:val="00703868"/>
    <w:rsid w:val="00715D49"/>
    <w:rsid w:val="00741756"/>
    <w:rsid w:val="00746A48"/>
    <w:rsid w:val="0074753A"/>
    <w:rsid w:val="0075039D"/>
    <w:rsid w:val="00753BC0"/>
    <w:rsid w:val="007601B5"/>
    <w:rsid w:val="00761695"/>
    <w:rsid w:val="00767498"/>
    <w:rsid w:val="00783493"/>
    <w:rsid w:val="007938BB"/>
    <w:rsid w:val="007A7618"/>
    <w:rsid w:val="007B243F"/>
    <w:rsid w:val="007B3246"/>
    <w:rsid w:val="007B7778"/>
    <w:rsid w:val="007C7830"/>
    <w:rsid w:val="007D3784"/>
    <w:rsid w:val="007E0271"/>
    <w:rsid w:val="007E7411"/>
    <w:rsid w:val="007F0780"/>
    <w:rsid w:val="007F3AE8"/>
    <w:rsid w:val="008012E2"/>
    <w:rsid w:val="0080267E"/>
    <w:rsid w:val="00803FF3"/>
    <w:rsid w:val="008109F8"/>
    <w:rsid w:val="00810A73"/>
    <w:rsid w:val="0081546F"/>
    <w:rsid w:val="00820A06"/>
    <w:rsid w:val="00833FFD"/>
    <w:rsid w:val="00840BA4"/>
    <w:rsid w:val="00861A72"/>
    <w:rsid w:val="00861C59"/>
    <w:rsid w:val="00862DB2"/>
    <w:rsid w:val="00864FDD"/>
    <w:rsid w:val="008659F7"/>
    <w:rsid w:val="00870C43"/>
    <w:rsid w:val="0087257E"/>
    <w:rsid w:val="00876173"/>
    <w:rsid w:val="008815DE"/>
    <w:rsid w:val="00885660"/>
    <w:rsid w:val="00885E7D"/>
    <w:rsid w:val="00897033"/>
    <w:rsid w:val="008A1E52"/>
    <w:rsid w:val="008A2DBB"/>
    <w:rsid w:val="008A333D"/>
    <w:rsid w:val="008A3ACD"/>
    <w:rsid w:val="008A5451"/>
    <w:rsid w:val="008B223E"/>
    <w:rsid w:val="008B3C43"/>
    <w:rsid w:val="008B53C7"/>
    <w:rsid w:val="008B6A7A"/>
    <w:rsid w:val="008C0CFE"/>
    <w:rsid w:val="008D0E0D"/>
    <w:rsid w:val="008E05CA"/>
    <w:rsid w:val="008E2FF0"/>
    <w:rsid w:val="008E4487"/>
    <w:rsid w:val="008E7706"/>
    <w:rsid w:val="008F1D03"/>
    <w:rsid w:val="0090148D"/>
    <w:rsid w:val="00905157"/>
    <w:rsid w:val="00907857"/>
    <w:rsid w:val="009118CC"/>
    <w:rsid w:val="00912F10"/>
    <w:rsid w:val="0094030D"/>
    <w:rsid w:val="00957F8D"/>
    <w:rsid w:val="0096122A"/>
    <w:rsid w:val="00963B7D"/>
    <w:rsid w:val="00966CEA"/>
    <w:rsid w:val="00975017"/>
    <w:rsid w:val="00983F99"/>
    <w:rsid w:val="0098534F"/>
    <w:rsid w:val="00996D70"/>
    <w:rsid w:val="009A28B9"/>
    <w:rsid w:val="009A38BC"/>
    <w:rsid w:val="009A75D1"/>
    <w:rsid w:val="009B6257"/>
    <w:rsid w:val="009C1B4B"/>
    <w:rsid w:val="009C1F4F"/>
    <w:rsid w:val="009C4D48"/>
    <w:rsid w:val="009E04D2"/>
    <w:rsid w:val="009E6A79"/>
    <w:rsid w:val="009F0A01"/>
    <w:rsid w:val="009F2E21"/>
    <w:rsid w:val="009F569F"/>
    <w:rsid w:val="009F5CD6"/>
    <w:rsid w:val="00A00C6F"/>
    <w:rsid w:val="00A103E9"/>
    <w:rsid w:val="00A112E9"/>
    <w:rsid w:val="00A13838"/>
    <w:rsid w:val="00A17540"/>
    <w:rsid w:val="00A20685"/>
    <w:rsid w:val="00A20CD4"/>
    <w:rsid w:val="00A21A62"/>
    <w:rsid w:val="00A33D22"/>
    <w:rsid w:val="00A354D4"/>
    <w:rsid w:val="00A47FEA"/>
    <w:rsid w:val="00A52ED0"/>
    <w:rsid w:val="00A531DD"/>
    <w:rsid w:val="00A54DBF"/>
    <w:rsid w:val="00A57243"/>
    <w:rsid w:val="00A73A84"/>
    <w:rsid w:val="00A84B51"/>
    <w:rsid w:val="00A91F3C"/>
    <w:rsid w:val="00A933C4"/>
    <w:rsid w:val="00AA09B3"/>
    <w:rsid w:val="00AA24FD"/>
    <w:rsid w:val="00AA267F"/>
    <w:rsid w:val="00AB49E6"/>
    <w:rsid w:val="00AB6554"/>
    <w:rsid w:val="00AC0EF8"/>
    <w:rsid w:val="00AD26FD"/>
    <w:rsid w:val="00AF1E4A"/>
    <w:rsid w:val="00AF579F"/>
    <w:rsid w:val="00B00039"/>
    <w:rsid w:val="00B008BC"/>
    <w:rsid w:val="00B0233D"/>
    <w:rsid w:val="00B05CF4"/>
    <w:rsid w:val="00B16A72"/>
    <w:rsid w:val="00B21D59"/>
    <w:rsid w:val="00B23FA4"/>
    <w:rsid w:val="00B24CDF"/>
    <w:rsid w:val="00B271A6"/>
    <w:rsid w:val="00B2776D"/>
    <w:rsid w:val="00B50A22"/>
    <w:rsid w:val="00B52C3B"/>
    <w:rsid w:val="00B82A1F"/>
    <w:rsid w:val="00B84258"/>
    <w:rsid w:val="00BA4820"/>
    <w:rsid w:val="00BB1C23"/>
    <w:rsid w:val="00BB653E"/>
    <w:rsid w:val="00BB6A25"/>
    <w:rsid w:val="00BC106A"/>
    <w:rsid w:val="00BC4973"/>
    <w:rsid w:val="00BC5E81"/>
    <w:rsid w:val="00BE5A47"/>
    <w:rsid w:val="00BF3EF8"/>
    <w:rsid w:val="00C003DB"/>
    <w:rsid w:val="00C07516"/>
    <w:rsid w:val="00C12812"/>
    <w:rsid w:val="00C133C1"/>
    <w:rsid w:val="00C140B2"/>
    <w:rsid w:val="00C15BA0"/>
    <w:rsid w:val="00C16789"/>
    <w:rsid w:val="00C16F16"/>
    <w:rsid w:val="00C229DA"/>
    <w:rsid w:val="00C35352"/>
    <w:rsid w:val="00C418B5"/>
    <w:rsid w:val="00C41C4F"/>
    <w:rsid w:val="00C42382"/>
    <w:rsid w:val="00C437F5"/>
    <w:rsid w:val="00C4396E"/>
    <w:rsid w:val="00C472C6"/>
    <w:rsid w:val="00C600A6"/>
    <w:rsid w:val="00C712D4"/>
    <w:rsid w:val="00C71BD9"/>
    <w:rsid w:val="00C73341"/>
    <w:rsid w:val="00C80F65"/>
    <w:rsid w:val="00C81153"/>
    <w:rsid w:val="00C85A55"/>
    <w:rsid w:val="00C970ED"/>
    <w:rsid w:val="00CA2531"/>
    <w:rsid w:val="00CA3CC2"/>
    <w:rsid w:val="00CA648F"/>
    <w:rsid w:val="00CA667C"/>
    <w:rsid w:val="00CA6D3C"/>
    <w:rsid w:val="00CB09E1"/>
    <w:rsid w:val="00CB2BAA"/>
    <w:rsid w:val="00CB3269"/>
    <w:rsid w:val="00CE1330"/>
    <w:rsid w:val="00CF4CDB"/>
    <w:rsid w:val="00D0291C"/>
    <w:rsid w:val="00D03603"/>
    <w:rsid w:val="00D0760A"/>
    <w:rsid w:val="00D1099F"/>
    <w:rsid w:val="00D1347A"/>
    <w:rsid w:val="00D17481"/>
    <w:rsid w:val="00D4247E"/>
    <w:rsid w:val="00D51E2E"/>
    <w:rsid w:val="00D6453E"/>
    <w:rsid w:val="00D655D8"/>
    <w:rsid w:val="00D72291"/>
    <w:rsid w:val="00D73FBC"/>
    <w:rsid w:val="00D766DA"/>
    <w:rsid w:val="00D8563A"/>
    <w:rsid w:val="00D9489A"/>
    <w:rsid w:val="00D9775F"/>
    <w:rsid w:val="00DA6958"/>
    <w:rsid w:val="00DB6E0E"/>
    <w:rsid w:val="00DC291C"/>
    <w:rsid w:val="00DC639B"/>
    <w:rsid w:val="00DE79AB"/>
    <w:rsid w:val="00DF2C30"/>
    <w:rsid w:val="00DF4AEA"/>
    <w:rsid w:val="00E0773A"/>
    <w:rsid w:val="00E128FB"/>
    <w:rsid w:val="00E23188"/>
    <w:rsid w:val="00E477FC"/>
    <w:rsid w:val="00E54047"/>
    <w:rsid w:val="00E605FF"/>
    <w:rsid w:val="00E61727"/>
    <w:rsid w:val="00E71E3B"/>
    <w:rsid w:val="00E776F5"/>
    <w:rsid w:val="00E812CC"/>
    <w:rsid w:val="00E815DE"/>
    <w:rsid w:val="00E82774"/>
    <w:rsid w:val="00E838B1"/>
    <w:rsid w:val="00E85F7A"/>
    <w:rsid w:val="00E8714D"/>
    <w:rsid w:val="00E90F28"/>
    <w:rsid w:val="00E91010"/>
    <w:rsid w:val="00EA57EE"/>
    <w:rsid w:val="00EB0F7A"/>
    <w:rsid w:val="00EB4119"/>
    <w:rsid w:val="00EC2A6C"/>
    <w:rsid w:val="00ED2502"/>
    <w:rsid w:val="00EE496E"/>
    <w:rsid w:val="00F01448"/>
    <w:rsid w:val="00F25FB3"/>
    <w:rsid w:val="00F26710"/>
    <w:rsid w:val="00F3531D"/>
    <w:rsid w:val="00F35456"/>
    <w:rsid w:val="00F423F7"/>
    <w:rsid w:val="00F63DEA"/>
    <w:rsid w:val="00F658CD"/>
    <w:rsid w:val="00F659C9"/>
    <w:rsid w:val="00F67A9D"/>
    <w:rsid w:val="00F70DF4"/>
    <w:rsid w:val="00F740F4"/>
    <w:rsid w:val="00F82133"/>
    <w:rsid w:val="00F83B70"/>
    <w:rsid w:val="00F9567C"/>
    <w:rsid w:val="00FA1BBA"/>
    <w:rsid w:val="00FA2440"/>
    <w:rsid w:val="00FA3D7E"/>
    <w:rsid w:val="00FA6735"/>
    <w:rsid w:val="00FB0F39"/>
    <w:rsid w:val="00FB0F69"/>
    <w:rsid w:val="00FB1699"/>
    <w:rsid w:val="00FC2050"/>
    <w:rsid w:val="00FC758F"/>
    <w:rsid w:val="00FE5EA5"/>
    <w:rsid w:val="00FF60D2"/>
    <w:rsid w:val="00FF61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8023D"/>
  <w15:docId w15:val="{B1509BA8-DA69-4366-ADEC-B3C64181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A06"/>
    <w:pPr>
      <w:spacing w:after="120" w:line="240" w:lineRule="auto"/>
      <w:ind w:left="1191"/>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E61727"/>
    <w:pPr>
      <w:keepNext/>
      <w:keepLines/>
      <w:spacing w:before="240" w:after="240" w:line="360" w:lineRule="auto"/>
      <w:ind w:left="0" w:firstLine="851"/>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D645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47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61727"/>
    <w:rPr>
      <w:rFonts w:ascii="Times New Roman" w:eastAsiaTheme="majorEastAsia" w:hAnsi="Times New Roman" w:cstheme="majorBidi"/>
      <w:b/>
      <w:bCs/>
      <w:sz w:val="24"/>
      <w:szCs w:val="28"/>
    </w:rPr>
  </w:style>
  <w:style w:type="character" w:customStyle="1" w:styleId="Balk3Char">
    <w:name w:val="Başlık 3 Char"/>
    <w:basedOn w:val="VarsaylanParagrafYazTipi"/>
    <w:link w:val="Balk3"/>
    <w:uiPriority w:val="9"/>
    <w:semiHidden/>
    <w:rsid w:val="00E477FC"/>
    <w:rPr>
      <w:rFonts w:asciiTheme="majorHAnsi" w:eastAsiaTheme="majorEastAsia" w:hAnsiTheme="majorHAnsi" w:cstheme="majorBidi"/>
      <w:b/>
      <w:bCs/>
      <w:color w:val="4F81BD" w:themeColor="accent1"/>
      <w:sz w:val="24"/>
      <w:szCs w:val="24"/>
    </w:rPr>
  </w:style>
  <w:style w:type="table" w:styleId="TabloKlavuzu">
    <w:name w:val="Table Grid"/>
    <w:basedOn w:val="NormalTablo"/>
    <w:uiPriority w:val="59"/>
    <w:rsid w:val="00E477FC"/>
    <w:pPr>
      <w:spacing w:after="0" w:line="240" w:lineRule="auto"/>
      <w:ind w:left="1191"/>
      <w:jc w:val="both"/>
    </w:pPr>
    <w:rPr>
      <w:rFonts w:ascii="Times New Roman" w:hAnsi="Times New Roman" w:cs="Times New Roman"/>
      <w:color w:val="7030A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1F4F"/>
    <w:pPr>
      <w:autoSpaceDE w:val="0"/>
      <w:autoSpaceDN w:val="0"/>
      <w:adjustRightInd w:val="0"/>
      <w:spacing w:after="0" w:line="240" w:lineRule="auto"/>
    </w:pPr>
    <w:rPr>
      <w:rFonts w:ascii="Palatino Linotype" w:hAnsi="Palatino Linotype" w:cs="Palatino Linotype"/>
      <w:color w:val="000000"/>
      <w:sz w:val="24"/>
      <w:szCs w:val="24"/>
      <w:lang w:val="en-US"/>
    </w:rPr>
  </w:style>
  <w:style w:type="paragraph" w:styleId="ListeParagraf">
    <w:name w:val="List Paragraph"/>
    <w:basedOn w:val="Normal"/>
    <w:uiPriority w:val="1"/>
    <w:qFormat/>
    <w:rsid w:val="00D6453E"/>
    <w:pPr>
      <w:ind w:left="720"/>
      <w:contextualSpacing/>
    </w:pPr>
  </w:style>
  <w:style w:type="character" w:customStyle="1" w:styleId="Balk2Char">
    <w:name w:val="Başlık 2 Char"/>
    <w:basedOn w:val="VarsaylanParagrafYazTipi"/>
    <w:link w:val="Balk2"/>
    <w:uiPriority w:val="9"/>
    <w:semiHidden/>
    <w:rsid w:val="00D6453E"/>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56300E"/>
    <w:rPr>
      <w:color w:val="0000FF" w:themeColor="hyperlink"/>
      <w:u w:val="single"/>
    </w:rPr>
  </w:style>
  <w:style w:type="character" w:styleId="zlenenKpr">
    <w:name w:val="FollowedHyperlink"/>
    <w:basedOn w:val="VarsaylanParagrafYazTipi"/>
    <w:uiPriority w:val="99"/>
    <w:semiHidden/>
    <w:unhideWhenUsed/>
    <w:rsid w:val="0056300E"/>
    <w:rPr>
      <w:color w:val="800080" w:themeColor="followedHyperlink"/>
      <w:u w:val="single"/>
    </w:rPr>
  </w:style>
  <w:style w:type="paragraph" w:customStyle="1" w:styleId="yazar">
    <w:name w:val="yazar"/>
    <w:basedOn w:val="Normal"/>
    <w:qFormat/>
    <w:rsid w:val="00627637"/>
    <w:pPr>
      <w:spacing w:after="0" w:line="240" w:lineRule="exact"/>
      <w:ind w:left="0"/>
      <w:jc w:val="center"/>
    </w:pPr>
    <w:rPr>
      <w:rFonts w:eastAsia="Times New Roman"/>
      <w:b/>
      <w:i/>
      <w:sz w:val="20"/>
      <w:lang w:eastAsia="tr-TR"/>
    </w:rPr>
  </w:style>
  <w:style w:type="character" w:customStyle="1" w:styleId="alt-edited">
    <w:name w:val="alt-edited"/>
    <w:basedOn w:val="VarsaylanParagrafYazTipi"/>
    <w:rsid w:val="00627637"/>
  </w:style>
  <w:style w:type="character" w:customStyle="1" w:styleId="shorttext">
    <w:name w:val="short_text"/>
    <w:basedOn w:val="VarsaylanParagrafYazTipi"/>
    <w:rsid w:val="00695BCB"/>
  </w:style>
  <w:style w:type="paragraph" w:styleId="stBilgi">
    <w:name w:val="header"/>
    <w:basedOn w:val="Normal"/>
    <w:link w:val="stBilgiChar"/>
    <w:uiPriority w:val="99"/>
    <w:unhideWhenUsed/>
    <w:rsid w:val="00983F99"/>
    <w:pPr>
      <w:tabs>
        <w:tab w:val="center" w:pos="4536"/>
        <w:tab w:val="right" w:pos="9072"/>
      </w:tabs>
      <w:spacing w:after="0"/>
    </w:pPr>
  </w:style>
  <w:style w:type="character" w:customStyle="1" w:styleId="stBilgiChar">
    <w:name w:val="Üst Bilgi Char"/>
    <w:basedOn w:val="VarsaylanParagrafYazTipi"/>
    <w:link w:val="stBilgi"/>
    <w:uiPriority w:val="99"/>
    <w:rsid w:val="00983F99"/>
    <w:rPr>
      <w:rFonts w:ascii="Times New Roman" w:hAnsi="Times New Roman" w:cs="Times New Roman"/>
      <w:color w:val="7030A0"/>
      <w:sz w:val="24"/>
      <w:szCs w:val="24"/>
    </w:rPr>
  </w:style>
  <w:style w:type="paragraph" w:styleId="AltBilgi">
    <w:name w:val="footer"/>
    <w:basedOn w:val="Normal"/>
    <w:link w:val="AltBilgiChar"/>
    <w:uiPriority w:val="99"/>
    <w:unhideWhenUsed/>
    <w:rsid w:val="00983F99"/>
    <w:pPr>
      <w:tabs>
        <w:tab w:val="center" w:pos="4536"/>
        <w:tab w:val="right" w:pos="9072"/>
      </w:tabs>
      <w:spacing w:after="0"/>
    </w:pPr>
  </w:style>
  <w:style w:type="character" w:customStyle="1" w:styleId="AltBilgiChar">
    <w:name w:val="Alt Bilgi Char"/>
    <w:basedOn w:val="VarsaylanParagrafYazTipi"/>
    <w:link w:val="AltBilgi"/>
    <w:uiPriority w:val="99"/>
    <w:rsid w:val="00983F99"/>
    <w:rPr>
      <w:rFonts w:ascii="Times New Roman" w:hAnsi="Times New Roman" w:cs="Times New Roman"/>
      <w:color w:val="7030A0"/>
      <w:sz w:val="24"/>
      <w:szCs w:val="24"/>
    </w:rPr>
  </w:style>
  <w:style w:type="paragraph" w:styleId="DipnotMetni">
    <w:name w:val="footnote text"/>
    <w:basedOn w:val="Normal"/>
    <w:link w:val="DipnotMetniChar"/>
    <w:uiPriority w:val="99"/>
    <w:semiHidden/>
    <w:unhideWhenUsed/>
    <w:rsid w:val="008A1E52"/>
    <w:pPr>
      <w:spacing w:after="0"/>
    </w:pPr>
    <w:rPr>
      <w:sz w:val="20"/>
      <w:szCs w:val="20"/>
    </w:rPr>
  </w:style>
  <w:style w:type="character" w:customStyle="1" w:styleId="DipnotMetniChar">
    <w:name w:val="Dipnot Metni Char"/>
    <w:basedOn w:val="VarsaylanParagrafYazTipi"/>
    <w:link w:val="DipnotMetni"/>
    <w:uiPriority w:val="99"/>
    <w:semiHidden/>
    <w:rsid w:val="008A1E52"/>
    <w:rPr>
      <w:rFonts w:ascii="Times New Roman" w:hAnsi="Times New Roman" w:cs="Times New Roman"/>
      <w:color w:val="7030A0"/>
      <w:sz w:val="20"/>
      <w:szCs w:val="20"/>
    </w:rPr>
  </w:style>
  <w:style w:type="character" w:styleId="DipnotBavurusu">
    <w:name w:val="footnote reference"/>
    <w:basedOn w:val="VarsaylanParagrafYazTipi"/>
    <w:uiPriority w:val="99"/>
    <w:semiHidden/>
    <w:unhideWhenUsed/>
    <w:rsid w:val="008A1E52"/>
    <w:rPr>
      <w:vertAlign w:val="superscript"/>
    </w:rPr>
  </w:style>
  <w:style w:type="character" w:styleId="AklamaBavurusu">
    <w:name w:val="annotation reference"/>
    <w:basedOn w:val="VarsaylanParagrafYazTipi"/>
    <w:uiPriority w:val="99"/>
    <w:semiHidden/>
    <w:unhideWhenUsed/>
    <w:rsid w:val="00840BA4"/>
    <w:rPr>
      <w:sz w:val="16"/>
      <w:szCs w:val="16"/>
    </w:rPr>
  </w:style>
  <w:style w:type="paragraph" w:styleId="AklamaMetni">
    <w:name w:val="annotation text"/>
    <w:basedOn w:val="Normal"/>
    <w:link w:val="AklamaMetniChar"/>
    <w:uiPriority w:val="99"/>
    <w:semiHidden/>
    <w:unhideWhenUsed/>
    <w:rsid w:val="00840BA4"/>
    <w:rPr>
      <w:sz w:val="20"/>
      <w:szCs w:val="20"/>
    </w:rPr>
  </w:style>
  <w:style w:type="character" w:customStyle="1" w:styleId="AklamaMetniChar">
    <w:name w:val="Açıklama Metni Char"/>
    <w:basedOn w:val="VarsaylanParagrafYazTipi"/>
    <w:link w:val="AklamaMetni"/>
    <w:uiPriority w:val="99"/>
    <w:semiHidden/>
    <w:rsid w:val="00840BA4"/>
    <w:rPr>
      <w:rFonts w:ascii="Times New Roman" w:hAnsi="Times New Roman" w:cs="Times New Roman"/>
      <w:color w:val="7030A0"/>
      <w:sz w:val="20"/>
      <w:szCs w:val="20"/>
    </w:rPr>
  </w:style>
  <w:style w:type="paragraph" w:styleId="AklamaKonusu">
    <w:name w:val="annotation subject"/>
    <w:basedOn w:val="AklamaMetni"/>
    <w:next w:val="AklamaMetni"/>
    <w:link w:val="AklamaKonusuChar"/>
    <w:uiPriority w:val="99"/>
    <w:semiHidden/>
    <w:unhideWhenUsed/>
    <w:rsid w:val="00840BA4"/>
    <w:rPr>
      <w:b/>
      <w:bCs/>
    </w:rPr>
  </w:style>
  <w:style w:type="character" w:customStyle="1" w:styleId="AklamaKonusuChar">
    <w:name w:val="Açıklama Konusu Char"/>
    <w:basedOn w:val="AklamaMetniChar"/>
    <w:link w:val="AklamaKonusu"/>
    <w:uiPriority w:val="99"/>
    <w:semiHidden/>
    <w:rsid w:val="00840BA4"/>
    <w:rPr>
      <w:rFonts w:ascii="Times New Roman" w:hAnsi="Times New Roman" w:cs="Times New Roman"/>
      <w:b/>
      <w:bCs/>
      <w:color w:val="7030A0"/>
      <w:sz w:val="20"/>
      <w:szCs w:val="20"/>
    </w:rPr>
  </w:style>
  <w:style w:type="paragraph" w:styleId="BalonMetni">
    <w:name w:val="Balloon Text"/>
    <w:basedOn w:val="Normal"/>
    <w:link w:val="BalonMetniChar"/>
    <w:uiPriority w:val="99"/>
    <w:semiHidden/>
    <w:unhideWhenUsed/>
    <w:rsid w:val="00840BA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0BA4"/>
    <w:rPr>
      <w:rFonts w:ascii="Tahoma" w:hAnsi="Tahoma" w:cs="Tahoma"/>
      <w:color w:val="7030A0"/>
      <w:sz w:val="16"/>
      <w:szCs w:val="16"/>
    </w:rPr>
  </w:style>
  <w:style w:type="paragraph" w:styleId="Dzeltme">
    <w:name w:val="Revision"/>
    <w:hidden/>
    <w:uiPriority w:val="99"/>
    <w:semiHidden/>
    <w:rsid w:val="0033036D"/>
    <w:pPr>
      <w:spacing w:after="0" w:line="240" w:lineRule="auto"/>
    </w:pPr>
    <w:rPr>
      <w:rFonts w:ascii="Times New Roman" w:hAnsi="Times New Roman" w:cs="Times New Roman"/>
      <w:color w:val="7030A0"/>
      <w:sz w:val="24"/>
      <w:szCs w:val="24"/>
    </w:rPr>
  </w:style>
  <w:style w:type="paragraph" w:customStyle="1" w:styleId="Saptanm">
    <w:name w:val="Saptanmış"/>
    <w:rsid w:val="00294F41"/>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tr-TR"/>
    </w:rPr>
  </w:style>
  <w:style w:type="table" w:customStyle="1" w:styleId="TabloKlavuzuAk11">
    <w:name w:val="Tablo Kılavuzu Açık11"/>
    <w:basedOn w:val="NormalTablo"/>
    <w:uiPriority w:val="40"/>
    <w:rsid w:val="00F70DF4"/>
    <w:pPr>
      <w:spacing w:after="0" w:line="240" w:lineRule="auto"/>
    </w:pPr>
    <w:rPr>
      <w:sz w:val="20"/>
      <w:szCs w:val="24"/>
      <w:lang w:eastAsia="zh-CN" w:bidi="hi-I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ResimYazs">
    <w:name w:val="caption"/>
    <w:basedOn w:val="Normal"/>
    <w:next w:val="Normal"/>
    <w:unhideWhenUsed/>
    <w:qFormat/>
    <w:rsid w:val="0037171B"/>
    <w:pPr>
      <w:spacing w:after="200"/>
      <w:ind w:left="0" w:firstLine="851"/>
    </w:pPr>
    <w:rPr>
      <w:rFonts w:eastAsia="SimSun"/>
      <w:b/>
      <w:bCs/>
      <w:color w:val="4F81BD" w:themeColor="accent1"/>
      <w:sz w:val="18"/>
      <w:szCs w:val="18"/>
      <w:lang w:eastAsia="tr-TR"/>
    </w:rPr>
  </w:style>
  <w:style w:type="table" w:customStyle="1" w:styleId="TabloKlavuzuAk1">
    <w:name w:val="Tablo Kılavuzu Açık1"/>
    <w:basedOn w:val="NormalTablo"/>
    <w:uiPriority w:val="40"/>
    <w:rsid w:val="0037171B"/>
    <w:pPr>
      <w:spacing w:after="0" w:line="240" w:lineRule="auto"/>
    </w:pPr>
    <w:rPr>
      <w:sz w:val="20"/>
      <w:szCs w:val="24"/>
      <w:lang w:eastAsia="zh-CN" w:bidi="hi-I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KlavuzTablo1Ak11">
    <w:name w:val="Kılavuz Tablo 1 Açık11"/>
    <w:basedOn w:val="NormalTablo"/>
    <w:uiPriority w:val="46"/>
    <w:rsid w:val="00210C0F"/>
    <w:pPr>
      <w:spacing w:after="0" w:line="240" w:lineRule="auto"/>
    </w:pPr>
    <w:rPr>
      <w:sz w:val="20"/>
      <w:szCs w:val="24"/>
      <w:lang w:eastAsia="zh-CN" w:bidi="hi-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customStyle="1" w:styleId="nternetBalants">
    <w:name w:val="İnternet Bağlantısı"/>
    <w:basedOn w:val="VarsaylanParagrafYazTipi"/>
    <w:uiPriority w:val="99"/>
    <w:rsid w:val="00E82774"/>
    <w:rPr>
      <w:color w:val="0000FF"/>
      <w:u w:val="single"/>
    </w:rPr>
  </w:style>
  <w:style w:type="table" w:styleId="AkGlgeleme">
    <w:name w:val="Light Shading"/>
    <w:basedOn w:val="NormalTablo"/>
    <w:uiPriority w:val="60"/>
    <w:rsid w:val="006425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vdeMetni">
    <w:name w:val="Body Text"/>
    <w:basedOn w:val="Normal"/>
    <w:link w:val="GvdeMetniChar"/>
    <w:uiPriority w:val="99"/>
    <w:semiHidden/>
    <w:unhideWhenUsed/>
    <w:rsid w:val="004D4511"/>
  </w:style>
  <w:style w:type="character" w:customStyle="1" w:styleId="GvdeMetniChar">
    <w:name w:val="Gövde Metni Char"/>
    <w:basedOn w:val="VarsaylanParagrafYazTipi"/>
    <w:link w:val="GvdeMetni"/>
    <w:uiPriority w:val="99"/>
    <w:semiHidden/>
    <w:rsid w:val="004D4511"/>
    <w:rPr>
      <w:rFonts w:ascii="Times New Roman" w:hAnsi="Times New Roman" w:cs="Times New Roman"/>
      <w:sz w:val="24"/>
      <w:szCs w:val="24"/>
    </w:rPr>
  </w:style>
  <w:style w:type="character" w:styleId="zmlenmeyenBahsetme">
    <w:name w:val="Unresolved Mention"/>
    <w:basedOn w:val="VarsaylanParagrafYazTipi"/>
    <w:uiPriority w:val="99"/>
    <w:semiHidden/>
    <w:unhideWhenUsed/>
    <w:rsid w:val="004D4511"/>
    <w:rPr>
      <w:color w:val="605E5C"/>
      <w:shd w:val="clear" w:color="auto" w:fill="E1DFDD"/>
    </w:rPr>
  </w:style>
  <w:style w:type="paragraph" w:customStyle="1" w:styleId="Balk11">
    <w:name w:val="Başlık 11"/>
    <w:basedOn w:val="Normal"/>
    <w:uiPriority w:val="1"/>
    <w:qFormat/>
    <w:rsid w:val="004D4511"/>
    <w:pPr>
      <w:widowControl w:val="0"/>
      <w:autoSpaceDE w:val="0"/>
      <w:autoSpaceDN w:val="0"/>
      <w:spacing w:after="0"/>
      <w:ind w:left="890"/>
      <w:jc w:val="left"/>
      <w:outlineLvl w:val="1"/>
    </w:pPr>
    <w:rPr>
      <w:rFonts w:eastAsia="Times New Roman"/>
      <w:b/>
      <w:bCs/>
      <w:sz w:val="22"/>
      <w:szCs w:val="22"/>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7632">
      <w:bodyDiv w:val="1"/>
      <w:marLeft w:val="0"/>
      <w:marRight w:val="0"/>
      <w:marTop w:val="0"/>
      <w:marBottom w:val="0"/>
      <w:divBdr>
        <w:top w:val="none" w:sz="0" w:space="0" w:color="auto"/>
        <w:left w:val="none" w:sz="0" w:space="0" w:color="auto"/>
        <w:bottom w:val="none" w:sz="0" w:space="0" w:color="auto"/>
        <w:right w:val="none" w:sz="0" w:space="0" w:color="auto"/>
      </w:divBdr>
      <w:divsChild>
        <w:div w:id="1752001734">
          <w:marLeft w:val="0"/>
          <w:marRight w:val="0"/>
          <w:marTop w:val="0"/>
          <w:marBottom w:val="0"/>
          <w:divBdr>
            <w:top w:val="none" w:sz="0" w:space="0" w:color="auto"/>
            <w:left w:val="none" w:sz="0" w:space="0" w:color="auto"/>
            <w:bottom w:val="none" w:sz="0" w:space="0" w:color="auto"/>
            <w:right w:val="none" w:sz="0" w:space="0" w:color="auto"/>
          </w:divBdr>
          <w:divsChild>
            <w:div w:id="770277117">
              <w:marLeft w:val="0"/>
              <w:marRight w:val="0"/>
              <w:marTop w:val="0"/>
              <w:marBottom w:val="0"/>
              <w:divBdr>
                <w:top w:val="none" w:sz="0" w:space="0" w:color="auto"/>
                <w:left w:val="none" w:sz="0" w:space="0" w:color="auto"/>
                <w:bottom w:val="none" w:sz="0" w:space="0" w:color="auto"/>
                <w:right w:val="none" w:sz="0" w:space="0" w:color="auto"/>
              </w:divBdr>
              <w:divsChild>
                <w:div w:id="1970816409">
                  <w:marLeft w:val="0"/>
                  <w:marRight w:val="0"/>
                  <w:marTop w:val="0"/>
                  <w:marBottom w:val="0"/>
                  <w:divBdr>
                    <w:top w:val="none" w:sz="0" w:space="0" w:color="auto"/>
                    <w:left w:val="none" w:sz="0" w:space="0" w:color="auto"/>
                    <w:bottom w:val="none" w:sz="0" w:space="0" w:color="auto"/>
                    <w:right w:val="none" w:sz="0" w:space="0" w:color="auto"/>
                  </w:divBdr>
                  <w:divsChild>
                    <w:div w:id="1090543866">
                      <w:marLeft w:val="0"/>
                      <w:marRight w:val="0"/>
                      <w:marTop w:val="0"/>
                      <w:marBottom w:val="0"/>
                      <w:divBdr>
                        <w:top w:val="none" w:sz="0" w:space="0" w:color="auto"/>
                        <w:left w:val="none" w:sz="0" w:space="0" w:color="auto"/>
                        <w:bottom w:val="none" w:sz="0" w:space="0" w:color="auto"/>
                        <w:right w:val="none" w:sz="0" w:space="0" w:color="auto"/>
                      </w:divBdr>
                      <w:divsChild>
                        <w:div w:id="80838320">
                          <w:marLeft w:val="0"/>
                          <w:marRight w:val="0"/>
                          <w:marTop w:val="0"/>
                          <w:marBottom w:val="0"/>
                          <w:divBdr>
                            <w:top w:val="none" w:sz="0" w:space="0" w:color="auto"/>
                            <w:left w:val="none" w:sz="0" w:space="0" w:color="auto"/>
                            <w:bottom w:val="none" w:sz="0" w:space="0" w:color="auto"/>
                            <w:right w:val="none" w:sz="0" w:space="0" w:color="auto"/>
                          </w:divBdr>
                          <w:divsChild>
                            <w:div w:id="9872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45761">
      <w:bodyDiv w:val="1"/>
      <w:marLeft w:val="0"/>
      <w:marRight w:val="0"/>
      <w:marTop w:val="0"/>
      <w:marBottom w:val="0"/>
      <w:divBdr>
        <w:top w:val="none" w:sz="0" w:space="0" w:color="auto"/>
        <w:left w:val="none" w:sz="0" w:space="0" w:color="auto"/>
        <w:bottom w:val="none" w:sz="0" w:space="0" w:color="auto"/>
        <w:right w:val="none" w:sz="0" w:space="0" w:color="auto"/>
      </w:divBdr>
      <w:divsChild>
        <w:div w:id="740492289">
          <w:marLeft w:val="0"/>
          <w:marRight w:val="0"/>
          <w:marTop w:val="0"/>
          <w:marBottom w:val="0"/>
          <w:divBdr>
            <w:top w:val="none" w:sz="0" w:space="0" w:color="auto"/>
            <w:left w:val="none" w:sz="0" w:space="0" w:color="auto"/>
            <w:bottom w:val="none" w:sz="0" w:space="0" w:color="auto"/>
            <w:right w:val="none" w:sz="0" w:space="0" w:color="auto"/>
          </w:divBdr>
          <w:divsChild>
            <w:div w:id="832842643">
              <w:marLeft w:val="0"/>
              <w:marRight w:val="0"/>
              <w:marTop w:val="0"/>
              <w:marBottom w:val="0"/>
              <w:divBdr>
                <w:top w:val="none" w:sz="0" w:space="0" w:color="auto"/>
                <w:left w:val="none" w:sz="0" w:space="0" w:color="auto"/>
                <w:bottom w:val="none" w:sz="0" w:space="0" w:color="auto"/>
                <w:right w:val="none" w:sz="0" w:space="0" w:color="auto"/>
              </w:divBdr>
              <w:divsChild>
                <w:div w:id="1584754644">
                  <w:marLeft w:val="0"/>
                  <w:marRight w:val="0"/>
                  <w:marTop w:val="0"/>
                  <w:marBottom w:val="0"/>
                  <w:divBdr>
                    <w:top w:val="none" w:sz="0" w:space="0" w:color="auto"/>
                    <w:left w:val="none" w:sz="0" w:space="0" w:color="auto"/>
                    <w:bottom w:val="none" w:sz="0" w:space="0" w:color="auto"/>
                    <w:right w:val="none" w:sz="0" w:space="0" w:color="auto"/>
                  </w:divBdr>
                  <w:divsChild>
                    <w:div w:id="1311131372">
                      <w:marLeft w:val="0"/>
                      <w:marRight w:val="0"/>
                      <w:marTop w:val="0"/>
                      <w:marBottom w:val="0"/>
                      <w:divBdr>
                        <w:top w:val="none" w:sz="0" w:space="0" w:color="auto"/>
                        <w:left w:val="none" w:sz="0" w:space="0" w:color="auto"/>
                        <w:bottom w:val="none" w:sz="0" w:space="0" w:color="auto"/>
                        <w:right w:val="none" w:sz="0" w:space="0" w:color="auto"/>
                      </w:divBdr>
                      <w:divsChild>
                        <w:div w:id="1293556363">
                          <w:marLeft w:val="0"/>
                          <w:marRight w:val="0"/>
                          <w:marTop w:val="0"/>
                          <w:marBottom w:val="0"/>
                          <w:divBdr>
                            <w:top w:val="none" w:sz="0" w:space="0" w:color="auto"/>
                            <w:left w:val="none" w:sz="0" w:space="0" w:color="auto"/>
                            <w:bottom w:val="none" w:sz="0" w:space="0" w:color="auto"/>
                            <w:right w:val="none" w:sz="0" w:space="0" w:color="auto"/>
                          </w:divBdr>
                          <w:divsChild>
                            <w:div w:id="8327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919">
      <w:bodyDiv w:val="1"/>
      <w:marLeft w:val="0"/>
      <w:marRight w:val="0"/>
      <w:marTop w:val="0"/>
      <w:marBottom w:val="0"/>
      <w:divBdr>
        <w:top w:val="none" w:sz="0" w:space="0" w:color="auto"/>
        <w:left w:val="none" w:sz="0" w:space="0" w:color="auto"/>
        <w:bottom w:val="none" w:sz="0" w:space="0" w:color="auto"/>
        <w:right w:val="none" w:sz="0" w:space="0" w:color="auto"/>
      </w:divBdr>
    </w:div>
    <w:div w:id="832793512">
      <w:bodyDiv w:val="1"/>
      <w:marLeft w:val="0"/>
      <w:marRight w:val="0"/>
      <w:marTop w:val="0"/>
      <w:marBottom w:val="0"/>
      <w:divBdr>
        <w:top w:val="none" w:sz="0" w:space="0" w:color="auto"/>
        <w:left w:val="none" w:sz="0" w:space="0" w:color="auto"/>
        <w:bottom w:val="none" w:sz="0" w:space="0" w:color="auto"/>
        <w:right w:val="none" w:sz="0" w:space="0" w:color="auto"/>
      </w:divBdr>
      <w:divsChild>
        <w:div w:id="189219956">
          <w:marLeft w:val="0"/>
          <w:marRight w:val="0"/>
          <w:marTop w:val="0"/>
          <w:marBottom w:val="0"/>
          <w:divBdr>
            <w:top w:val="none" w:sz="0" w:space="0" w:color="auto"/>
            <w:left w:val="none" w:sz="0" w:space="0" w:color="auto"/>
            <w:bottom w:val="none" w:sz="0" w:space="0" w:color="auto"/>
            <w:right w:val="none" w:sz="0" w:space="0" w:color="auto"/>
          </w:divBdr>
          <w:divsChild>
            <w:div w:id="2099131229">
              <w:marLeft w:val="0"/>
              <w:marRight w:val="0"/>
              <w:marTop w:val="0"/>
              <w:marBottom w:val="0"/>
              <w:divBdr>
                <w:top w:val="none" w:sz="0" w:space="0" w:color="auto"/>
                <w:left w:val="none" w:sz="0" w:space="0" w:color="auto"/>
                <w:bottom w:val="none" w:sz="0" w:space="0" w:color="auto"/>
                <w:right w:val="none" w:sz="0" w:space="0" w:color="auto"/>
              </w:divBdr>
              <w:divsChild>
                <w:div w:id="1460803605">
                  <w:marLeft w:val="0"/>
                  <w:marRight w:val="0"/>
                  <w:marTop w:val="0"/>
                  <w:marBottom w:val="0"/>
                  <w:divBdr>
                    <w:top w:val="none" w:sz="0" w:space="0" w:color="auto"/>
                    <w:left w:val="none" w:sz="0" w:space="0" w:color="auto"/>
                    <w:bottom w:val="none" w:sz="0" w:space="0" w:color="auto"/>
                    <w:right w:val="none" w:sz="0" w:space="0" w:color="auto"/>
                  </w:divBdr>
                  <w:divsChild>
                    <w:div w:id="1767537872">
                      <w:marLeft w:val="0"/>
                      <w:marRight w:val="0"/>
                      <w:marTop w:val="0"/>
                      <w:marBottom w:val="0"/>
                      <w:divBdr>
                        <w:top w:val="none" w:sz="0" w:space="0" w:color="auto"/>
                        <w:left w:val="none" w:sz="0" w:space="0" w:color="auto"/>
                        <w:bottom w:val="none" w:sz="0" w:space="0" w:color="auto"/>
                        <w:right w:val="none" w:sz="0" w:space="0" w:color="auto"/>
                      </w:divBdr>
                      <w:divsChild>
                        <w:div w:id="1654868906">
                          <w:marLeft w:val="0"/>
                          <w:marRight w:val="0"/>
                          <w:marTop w:val="0"/>
                          <w:marBottom w:val="0"/>
                          <w:divBdr>
                            <w:top w:val="none" w:sz="0" w:space="0" w:color="auto"/>
                            <w:left w:val="none" w:sz="0" w:space="0" w:color="auto"/>
                            <w:bottom w:val="none" w:sz="0" w:space="0" w:color="auto"/>
                            <w:right w:val="none" w:sz="0" w:space="0" w:color="auto"/>
                          </w:divBdr>
                          <w:divsChild>
                            <w:div w:id="4369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21719">
      <w:bodyDiv w:val="1"/>
      <w:marLeft w:val="0"/>
      <w:marRight w:val="0"/>
      <w:marTop w:val="0"/>
      <w:marBottom w:val="0"/>
      <w:divBdr>
        <w:top w:val="none" w:sz="0" w:space="0" w:color="auto"/>
        <w:left w:val="none" w:sz="0" w:space="0" w:color="auto"/>
        <w:bottom w:val="none" w:sz="0" w:space="0" w:color="auto"/>
        <w:right w:val="none" w:sz="0" w:space="0" w:color="auto"/>
      </w:divBdr>
      <w:divsChild>
        <w:div w:id="55980384">
          <w:marLeft w:val="0"/>
          <w:marRight w:val="0"/>
          <w:marTop w:val="0"/>
          <w:marBottom w:val="0"/>
          <w:divBdr>
            <w:top w:val="none" w:sz="0" w:space="0" w:color="auto"/>
            <w:left w:val="none" w:sz="0" w:space="0" w:color="auto"/>
            <w:bottom w:val="none" w:sz="0" w:space="0" w:color="auto"/>
            <w:right w:val="none" w:sz="0" w:space="0" w:color="auto"/>
          </w:divBdr>
          <w:divsChild>
            <w:div w:id="991175612">
              <w:marLeft w:val="0"/>
              <w:marRight w:val="0"/>
              <w:marTop w:val="0"/>
              <w:marBottom w:val="0"/>
              <w:divBdr>
                <w:top w:val="none" w:sz="0" w:space="0" w:color="auto"/>
                <w:left w:val="none" w:sz="0" w:space="0" w:color="auto"/>
                <w:bottom w:val="none" w:sz="0" w:space="0" w:color="auto"/>
                <w:right w:val="none" w:sz="0" w:space="0" w:color="auto"/>
              </w:divBdr>
              <w:divsChild>
                <w:div w:id="1171483807">
                  <w:marLeft w:val="0"/>
                  <w:marRight w:val="0"/>
                  <w:marTop w:val="0"/>
                  <w:marBottom w:val="0"/>
                  <w:divBdr>
                    <w:top w:val="none" w:sz="0" w:space="0" w:color="auto"/>
                    <w:left w:val="none" w:sz="0" w:space="0" w:color="auto"/>
                    <w:bottom w:val="none" w:sz="0" w:space="0" w:color="auto"/>
                    <w:right w:val="none" w:sz="0" w:space="0" w:color="auto"/>
                  </w:divBdr>
                  <w:divsChild>
                    <w:div w:id="243951652">
                      <w:marLeft w:val="0"/>
                      <w:marRight w:val="0"/>
                      <w:marTop w:val="0"/>
                      <w:marBottom w:val="0"/>
                      <w:divBdr>
                        <w:top w:val="none" w:sz="0" w:space="0" w:color="auto"/>
                        <w:left w:val="none" w:sz="0" w:space="0" w:color="auto"/>
                        <w:bottom w:val="none" w:sz="0" w:space="0" w:color="auto"/>
                        <w:right w:val="none" w:sz="0" w:space="0" w:color="auto"/>
                      </w:divBdr>
                      <w:divsChild>
                        <w:div w:id="1599750002">
                          <w:marLeft w:val="0"/>
                          <w:marRight w:val="0"/>
                          <w:marTop w:val="0"/>
                          <w:marBottom w:val="0"/>
                          <w:divBdr>
                            <w:top w:val="none" w:sz="0" w:space="0" w:color="auto"/>
                            <w:left w:val="none" w:sz="0" w:space="0" w:color="auto"/>
                            <w:bottom w:val="none" w:sz="0" w:space="0" w:color="auto"/>
                            <w:right w:val="none" w:sz="0" w:space="0" w:color="auto"/>
                          </w:divBdr>
                          <w:divsChild>
                            <w:div w:id="4666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98938">
      <w:bodyDiv w:val="1"/>
      <w:marLeft w:val="0"/>
      <w:marRight w:val="0"/>
      <w:marTop w:val="0"/>
      <w:marBottom w:val="0"/>
      <w:divBdr>
        <w:top w:val="none" w:sz="0" w:space="0" w:color="auto"/>
        <w:left w:val="none" w:sz="0" w:space="0" w:color="auto"/>
        <w:bottom w:val="none" w:sz="0" w:space="0" w:color="auto"/>
        <w:right w:val="none" w:sz="0" w:space="0" w:color="auto"/>
      </w:divBdr>
      <w:divsChild>
        <w:div w:id="1973096071">
          <w:marLeft w:val="0"/>
          <w:marRight w:val="0"/>
          <w:marTop w:val="0"/>
          <w:marBottom w:val="0"/>
          <w:divBdr>
            <w:top w:val="none" w:sz="0" w:space="0" w:color="auto"/>
            <w:left w:val="none" w:sz="0" w:space="0" w:color="auto"/>
            <w:bottom w:val="none" w:sz="0" w:space="0" w:color="auto"/>
            <w:right w:val="none" w:sz="0" w:space="0" w:color="auto"/>
          </w:divBdr>
          <w:divsChild>
            <w:div w:id="1602883318">
              <w:marLeft w:val="0"/>
              <w:marRight w:val="0"/>
              <w:marTop w:val="0"/>
              <w:marBottom w:val="0"/>
              <w:divBdr>
                <w:top w:val="none" w:sz="0" w:space="0" w:color="auto"/>
                <w:left w:val="none" w:sz="0" w:space="0" w:color="auto"/>
                <w:bottom w:val="none" w:sz="0" w:space="0" w:color="auto"/>
                <w:right w:val="none" w:sz="0" w:space="0" w:color="auto"/>
              </w:divBdr>
              <w:divsChild>
                <w:div w:id="18899290">
                  <w:marLeft w:val="0"/>
                  <w:marRight w:val="0"/>
                  <w:marTop w:val="0"/>
                  <w:marBottom w:val="0"/>
                  <w:divBdr>
                    <w:top w:val="none" w:sz="0" w:space="0" w:color="auto"/>
                    <w:left w:val="none" w:sz="0" w:space="0" w:color="auto"/>
                    <w:bottom w:val="none" w:sz="0" w:space="0" w:color="auto"/>
                    <w:right w:val="none" w:sz="0" w:space="0" w:color="auto"/>
                  </w:divBdr>
                  <w:divsChild>
                    <w:div w:id="2077390029">
                      <w:marLeft w:val="0"/>
                      <w:marRight w:val="0"/>
                      <w:marTop w:val="0"/>
                      <w:marBottom w:val="0"/>
                      <w:divBdr>
                        <w:top w:val="none" w:sz="0" w:space="0" w:color="auto"/>
                        <w:left w:val="none" w:sz="0" w:space="0" w:color="auto"/>
                        <w:bottom w:val="none" w:sz="0" w:space="0" w:color="auto"/>
                        <w:right w:val="none" w:sz="0" w:space="0" w:color="auto"/>
                      </w:divBdr>
                      <w:divsChild>
                        <w:div w:id="2040885833">
                          <w:marLeft w:val="0"/>
                          <w:marRight w:val="0"/>
                          <w:marTop w:val="0"/>
                          <w:marBottom w:val="0"/>
                          <w:divBdr>
                            <w:top w:val="none" w:sz="0" w:space="0" w:color="auto"/>
                            <w:left w:val="none" w:sz="0" w:space="0" w:color="auto"/>
                            <w:bottom w:val="none" w:sz="0" w:space="0" w:color="auto"/>
                            <w:right w:val="none" w:sz="0" w:space="0" w:color="auto"/>
                          </w:divBdr>
                          <w:divsChild>
                            <w:div w:id="4642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873888">
      <w:bodyDiv w:val="1"/>
      <w:marLeft w:val="0"/>
      <w:marRight w:val="0"/>
      <w:marTop w:val="0"/>
      <w:marBottom w:val="0"/>
      <w:divBdr>
        <w:top w:val="none" w:sz="0" w:space="0" w:color="auto"/>
        <w:left w:val="none" w:sz="0" w:space="0" w:color="auto"/>
        <w:bottom w:val="none" w:sz="0" w:space="0" w:color="auto"/>
        <w:right w:val="none" w:sz="0" w:space="0" w:color="auto"/>
      </w:divBdr>
      <w:divsChild>
        <w:div w:id="1628927374">
          <w:marLeft w:val="0"/>
          <w:marRight w:val="0"/>
          <w:marTop w:val="0"/>
          <w:marBottom w:val="0"/>
          <w:divBdr>
            <w:top w:val="none" w:sz="0" w:space="0" w:color="auto"/>
            <w:left w:val="none" w:sz="0" w:space="0" w:color="auto"/>
            <w:bottom w:val="none" w:sz="0" w:space="0" w:color="auto"/>
            <w:right w:val="none" w:sz="0" w:space="0" w:color="auto"/>
          </w:divBdr>
          <w:divsChild>
            <w:div w:id="1580286062">
              <w:marLeft w:val="0"/>
              <w:marRight w:val="0"/>
              <w:marTop w:val="0"/>
              <w:marBottom w:val="0"/>
              <w:divBdr>
                <w:top w:val="none" w:sz="0" w:space="0" w:color="auto"/>
                <w:left w:val="none" w:sz="0" w:space="0" w:color="auto"/>
                <w:bottom w:val="none" w:sz="0" w:space="0" w:color="auto"/>
                <w:right w:val="none" w:sz="0" w:space="0" w:color="auto"/>
              </w:divBdr>
              <w:divsChild>
                <w:div w:id="1503080797">
                  <w:marLeft w:val="0"/>
                  <w:marRight w:val="0"/>
                  <w:marTop w:val="0"/>
                  <w:marBottom w:val="0"/>
                  <w:divBdr>
                    <w:top w:val="none" w:sz="0" w:space="0" w:color="auto"/>
                    <w:left w:val="none" w:sz="0" w:space="0" w:color="auto"/>
                    <w:bottom w:val="none" w:sz="0" w:space="0" w:color="auto"/>
                    <w:right w:val="none" w:sz="0" w:space="0" w:color="auto"/>
                  </w:divBdr>
                  <w:divsChild>
                    <w:div w:id="1749690994">
                      <w:marLeft w:val="0"/>
                      <w:marRight w:val="0"/>
                      <w:marTop w:val="0"/>
                      <w:marBottom w:val="0"/>
                      <w:divBdr>
                        <w:top w:val="none" w:sz="0" w:space="0" w:color="auto"/>
                        <w:left w:val="none" w:sz="0" w:space="0" w:color="auto"/>
                        <w:bottom w:val="none" w:sz="0" w:space="0" w:color="auto"/>
                        <w:right w:val="none" w:sz="0" w:space="0" w:color="auto"/>
                      </w:divBdr>
                      <w:divsChild>
                        <w:div w:id="344988606">
                          <w:marLeft w:val="0"/>
                          <w:marRight w:val="0"/>
                          <w:marTop w:val="0"/>
                          <w:marBottom w:val="0"/>
                          <w:divBdr>
                            <w:top w:val="none" w:sz="0" w:space="0" w:color="auto"/>
                            <w:left w:val="none" w:sz="0" w:space="0" w:color="auto"/>
                            <w:bottom w:val="none" w:sz="0" w:space="0" w:color="auto"/>
                            <w:right w:val="none" w:sz="0" w:space="0" w:color="auto"/>
                          </w:divBdr>
                          <w:divsChild>
                            <w:div w:id="4517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837279">
      <w:bodyDiv w:val="1"/>
      <w:marLeft w:val="0"/>
      <w:marRight w:val="0"/>
      <w:marTop w:val="0"/>
      <w:marBottom w:val="0"/>
      <w:divBdr>
        <w:top w:val="none" w:sz="0" w:space="0" w:color="auto"/>
        <w:left w:val="none" w:sz="0" w:space="0" w:color="auto"/>
        <w:bottom w:val="none" w:sz="0" w:space="0" w:color="auto"/>
        <w:right w:val="none" w:sz="0" w:space="0" w:color="auto"/>
      </w:divBdr>
    </w:div>
    <w:div w:id="1768769172">
      <w:bodyDiv w:val="1"/>
      <w:marLeft w:val="0"/>
      <w:marRight w:val="0"/>
      <w:marTop w:val="0"/>
      <w:marBottom w:val="0"/>
      <w:divBdr>
        <w:top w:val="none" w:sz="0" w:space="0" w:color="auto"/>
        <w:left w:val="none" w:sz="0" w:space="0" w:color="auto"/>
        <w:bottom w:val="none" w:sz="0" w:space="0" w:color="auto"/>
        <w:right w:val="none" w:sz="0" w:space="0" w:color="auto"/>
      </w:divBdr>
      <w:divsChild>
        <w:div w:id="218901640">
          <w:marLeft w:val="0"/>
          <w:marRight w:val="0"/>
          <w:marTop w:val="0"/>
          <w:marBottom w:val="0"/>
          <w:divBdr>
            <w:top w:val="none" w:sz="0" w:space="0" w:color="auto"/>
            <w:left w:val="none" w:sz="0" w:space="0" w:color="auto"/>
            <w:bottom w:val="none" w:sz="0" w:space="0" w:color="auto"/>
            <w:right w:val="none" w:sz="0" w:space="0" w:color="auto"/>
          </w:divBdr>
          <w:divsChild>
            <w:div w:id="119030559">
              <w:marLeft w:val="0"/>
              <w:marRight w:val="0"/>
              <w:marTop w:val="0"/>
              <w:marBottom w:val="0"/>
              <w:divBdr>
                <w:top w:val="none" w:sz="0" w:space="0" w:color="auto"/>
                <w:left w:val="none" w:sz="0" w:space="0" w:color="auto"/>
                <w:bottom w:val="none" w:sz="0" w:space="0" w:color="auto"/>
                <w:right w:val="none" w:sz="0" w:space="0" w:color="auto"/>
              </w:divBdr>
              <w:divsChild>
                <w:div w:id="1700888051">
                  <w:marLeft w:val="0"/>
                  <w:marRight w:val="0"/>
                  <w:marTop w:val="0"/>
                  <w:marBottom w:val="0"/>
                  <w:divBdr>
                    <w:top w:val="none" w:sz="0" w:space="0" w:color="auto"/>
                    <w:left w:val="none" w:sz="0" w:space="0" w:color="auto"/>
                    <w:bottom w:val="none" w:sz="0" w:space="0" w:color="auto"/>
                    <w:right w:val="none" w:sz="0" w:space="0" w:color="auto"/>
                  </w:divBdr>
                  <w:divsChild>
                    <w:div w:id="211693937">
                      <w:marLeft w:val="0"/>
                      <w:marRight w:val="0"/>
                      <w:marTop w:val="0"/>
                      <w:marBottom w:val="0"/>
                      <w:divBdr>
                        <w:top w:val="none" w:sz="0" w:space="0" w:color="auto"/>
                        <w:left w:val="none" w:sz="0" w:space="0" w:color="auto"/>
                        <w:bottom w:val="none" w:sz="0" w:space="0" w:color="auto"/>
                        <w:right w:val="none" w:sz="0" w:space="0" w:color="auto"/>
                      </w:divBdr>
                      <w:divsChild>
                        <w:div w:id="1081296854">
                          <w:marLeft w:val="0"/>
                          <w:marRight w:val="0"/>
                          <w:marTop w:val="0"/>
                          <w:marBottom w:val="0"/>
                          <w:divBdr>
                            <w:top w:val="none" w:sz="0" w:space="0" w:color="auto"/>
                            <w:left w:val="none" w:sz="0" w:space="0" w:color="auto"/>
                            <w:bottom w:val="none" w:sz="0" w:space="0" w:color="auto"/>
                            <w:right w:val="none" w:sz="0" w:space="0" w:color="auto"/>
                          </w:divBdr>
                          <w:divsChild>
                            <w:div w:id="12690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75164">
      <w:bodyDiv w:val="1"/>
      <w:marLeft w:val="0"/>
      <w:marRight w:val="0"/>
      <w:marTop w:val="0"/>
      <w:marBottom w:val="0"/>
      <w:divBdr>
        <w:top w:val="none" w:sz="0" w:space="0" w:color="auto"/>
        <w:left w:val="none" w:sz="0" w:space="0" w:color="auto"/>
        <w:bottom w:val="none" w:sz="0" w:space="0" w:color="auto"/>
        <w:right w:val="none" w:sz="0" w:space="0" w:color="auto"/>
      </w:divBdr>
      <w:divsChild>
        <w:div w:id="1219317135">
          <w:marLeft w:val="0"/>
          <w:marRight w:val="0"/>
          <w:marTop w:val="0"/>
          <w:marBottom w:val="0"/>
          <w:divBdr>
            <w:top w:val="none" w:sz="0" w:space="0" w:color="auto"/>
            <w:left w:val="none" w:sz="0" w:space="0" w:color="auto"/>
            <w:bottom w:val="none" w:sz="0" w:space="0" w:color="auto"/>
            <w:right w:val="none" w:sz="0" w:space="0" w:color="auto"/>
          </w:divBdr>
          <w:divsChild>
            <w:div w:id="229774613">
              <w:marLeft w:val="0"/>
              <w:marRight w:val="0"/>
              <w:marTop w:val="0"/>
              <w:marBottom w:val="0"/>
              <w:divBdr>
                <w:top w:val="none" w:sz="0" w:space="0" w:color="auto"/>
                <w:left w:val="none" w:sz="0" w:space="0" w:color="auto"/>
                <w:bottom w:val="none" w:sz="0" w:space="0" w:color="auto"/>
                <w:right w:val="none" w:sz="0" w:space="0" w:color="auto"/>
              </w:divBdr>
              <w:divsChild>
                <w:div w:id="1602103506">
                  <w:marLeft w:val="0"/>
                  <w:marRight w:val="0"/>
                  <w:marTop w:val="0"/>
                  <w:marBottom w:val="0"/>
                  <w:divBdr>
                    <w:top w:val="none" w:sz="0" w:space="0" w:color="auto"/>
                    <w:left w:val="none" w:sz="0" w:space="0" w:color="auto"/>
                    <w:bottom w:val="none" w:sz="0" w:space="0" w:color="auto"/>
                    <w:right w:val="none" w:sz="0" w:space="0" w:color="auto"/>
                  </w:divBdr>
                  <w:divsChild>
                    <w:div w:id="1291978581">
                      <w:marLeft w:val="0"/>
                      <w:marRight w:val="0"/>
                      <w:marTop w:val="0"/>
                      <w:marBottom w:val="0"/>
                      <w:divBdr>
                        <w:top w:val="none" w:sz="0" w:space="0" w:color="auto"/>
                        <w:left w:val="none" w:sz="0" w:space="0" w:color="auto"/>
                        <w:bottom w:val="none" w:sz="0" w:space="0" w:color="auto"/>
                        <w:right w:val="none" w:sz="0" w:space="0" w:color="auto"/>
                      </w:divBdr>
                      <w:divsChild>
                        <w:div w:id="856507786">
                          <w:marLeft w:val="0"/>
                          <w:marRight w:val="0"/>
                          <w:marTop w:val="0"/>
                          <w:marBottom w:val="0"/>
                          <w:divBdr>
                            <w:top w:val="none" w:sz="0" w:space="0" w:color="auto"/>
                            <w:left w:val="none" w:sz="0" w:space="0" w:color="auto"/>
                            <w:bottom w:val="none" w:sz="0" w:space="0" w:color="auto"/>
                            <w:right w:val="none" w:sz="0" w:space="0" w:color="auto"/>
                          </w:divBdr>
                          <w:divsChild>
                            <w:div w:id="18637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931BB4E-8FA6-4B68-89AC-4654E433F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3251</Words>
  <Characters>18534</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Orman Genel Müdürlüğü</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wın7</dc:creator>
  <cp:lastModifiedBy>SeLoOo</cp:lastModifiedBy>
  <cp:revision>6</cp:revision>
  <cp:lastPrinted>2018-12-20T10:20:00Z</cp:lastPrinted>
  <dcterms:created xsi:type="dcterms:W3CDTF">2019-03-31T22:44:00Z</dcterms:created>
  <dcterms:modified xsi:type="dcterms:W3CDTF">2019-06-27T15:05:00Z</dcterms:modified>
</cp:coreProperties>
</file>