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7D7" w:rsidRPr="00E63D58" w:rsidRDefault="00F777D7" w:rsidP="00755930">
      <w:pPr>
        <w:jc w:val="center"/>
        <w:rPr>
          <w:rFonts w:cs="Times New Roman"/>
          <w:b/>
          <w:color w:val="000000" w:themeColor="text1"/>
          <w:sz w:val="28"/>
          <w:szCs w:val="28"/>
        </w:rPr>
      </w:pPr>
      <w:r w:rsidRPr="00E63D58">
        <w:rPr>
          <w:rFonts w:cs="Times New Roman"/>
          <w:b/>
          <w:color w:val="000000" w:themeColor="text1"/>
          <w:sz w:val="28"/>
          <w:szCs w:val="28"/>
        </w:rPr>
        <w:t>E-DEVLET UYGULAMASININ GÜVENİLİRLİĞİ VE KULLANIM DÜZEYİNİN ÖLÇÜLMESİ: BİTLİS İLİ ÖRNEĞİ</w:t>
      </w:r>
    </w:p>
    <w:p w:rsidR="00F777D7" w:rsidRPr="007E6668" w:rsidRDefault="00F777D7" w:rsidP="00755930">
      <w:pPr>
        <w:spacing w:after="0"/>
        <w:jc w:val="center"/>
        <w:rPr>
          <w:rFonts w:cs="Times New Roman"/>
          <w:b/>
          <w:color w:val="000000" w:themeColor="text1"/>
          <w:sz w:val="24"/>
          <w:szCs w:val="24"/>
        </w:rPr>
      </w:pPr>
    </w:p>
    <w:p w:rsidR="00F777D7" w:rsidRPr="007E6668" w:rsidRDefault="00F777D7" w:rsidP="002F6FA0">
      <w:pPr>
        <w:spacing w:after="0"/>
        <w:jc w:val="right"/>
        <w:rPr>
          <w:rFonts w:cs="Times New Roman"/>
          <w:b/>
          <w:color w:val="000000" w:themeColor="text1"/>
          <w:sz w:val="24"/>
          <w:szCs w:val="24"/>
        </w:rPr>
      </w:pPr>
      <w:r w:rsidRPr="00E63D58">
        <w:rPr>
          <w:rFonts w:cs="Times New Roman"/>
          <w:b/>
          <w:i/>
          <w:color w:val="000000" w:themeColor="text1"/>
        </w:rPr>
        <w:t>Vedat YILMAZ</w:t>
      </w:r>
      <w:r w:rsidR="002F6FA0">
        <w:rPr>
          <w:rStyle w:val="DipnotBavurusu"/>
          <w:rFonts w:cs="Times New Roman"/>
          <w:b/>
          <w:color w:val="000000" w:themeColor="text1"/>
          <w:sz w:val="24"/>
          <w:szCs w:val="24"/>
        </w:rPr>
        <w:footnoteReference w:customMarkFollows="1" w:id="1"/>
        <w:t>*</w:t>
      </w:r>
    </w:p>
    <w:p w:rsidR="00F777D7" w:rsidRPr="007E6668" w:rsidRDefault="00F777D7" w:rsidP="002F6FA0">
      <w:pPr>
        <w:tabs>
          <w:tab w:val="left" w:pos="567"/>
        </w:tabs>
        <w:spacing w:after="0"/>
        <w:jc w:val="right"/>
        <w:rPr>
          <w:rFonts w:cs="Times New Roman"/>
          <w:color w:val="000000" w:themeColor="text1"/>
          <w:sz w:val="24"/>
          <w:szCs w:val="24"/>
        </w:rPr>
      </w:pPr>
    </w:p>
    <w:p w:rsidR="00F777D7" w:rsidRPr="007E6668" w:rsidRDefault="00F777D7" w:rsidP="00755930">
      <w:pPr>
        <w:spacing w:after="0"/>
        <w:rPr>
          <w:rFonts w:cs="Times New Roman"/>
          <w:color w:val="000000" w:themeColor="text1"/>
          <w:sz w:val="24"/>
          <w:szCs w:val="24"/>
        </w:rPr>
      </w:pPr>
    </w:p>
    <w:p w:rsidR="00F777D7" w:rsidRPr="001C6D58" w:rsidRDefault="00F777D7" w:rsidP="001C6D58">
      <w:pPr>
        <w:ind w:firstLine="567"/>
        <w:rPr>
          <w:rFonts w:cs="Times New Roman"/>
          <w:b/>
          <w:color w:val="000000" w:themeColor="text1"/>
          <w:sz w:val="20"/>
          <w:szCs w:val="20"/>
        </w:rPr>
      </w:pPr>
      <w:r w:rsidRPr="001C6D58">
        <w:rPr>
          <w:rFonts w:cs="Times New Roman"/>
          <w:b/>
          <w:color w:val="000000" w:themeColor="text1"/>
          <w:sz w:val="20"/>
          <w:szCs w:val="20"/>
        </w:rPr>
        <w:t>Ö</w:t>
      </w:r>
      <w:r w:rsidR="002F6FA0">
        <w:rPr>
          <w:rFonts w:cs="Times New Roman"/>
          <w:b/>
          <w:color w:val="000000" w:themeColor="text1"/>
          <w:sz w:val="20"/>
          <w:szCs w:val="20"/>
        </w:rPr>
        <w:t>z</w:t>
      </w:r>
      <w:bookmarkStart w:id="0" w:name="_GoBack"/>
      <w:bookmarkEnd w:id="0"/>
    </w:p>
    <w:p w:rsidR="00F777D7" w:rsidRPr="00E63D58" w:rsidRDefault="00E63D58" w:rsidP="00E63D58">
      <w:pPr>
        <w:tabs>
          <w:tab w:val="left" w:pos="567"/>
        </w:tabs>
        <w:jc w:val="both"/>
        <w:rPr>
          <w:rFonts w:cs="Times New Roman"/>
          <w:color w:val="000000" w:themeColor="text1"/>
          <w:sz w:val="20"/>
          <w:szCs w:val="20"/>
        </w:rPr>
      </w:pPr>
      <w:r>
        <w:rPr>
          <w:rFonts w:cs="Times New Roman"/>
          <w:color w:val="000000" w:themeColor="text1"/>
          <w:sz w:val="20"/>
          <w:szCs w:val="20"/>
        </w:rPr>
        <w:tab/>
      </w:r>
      <w:r w:rsidR="00F777D7" w:rsidRPr="00E63D58">
        <w:rPr>
          <w:rFonts w:cs="Times New Roman"/>
          <w:color w:val="000000" w:themeColor="text1"/>
          <w:sz w:val="20"/>
          <w:szCs w:val="20"/>
        </w:rPr>
        <w:t xml:space="preserve">Değişen ve dönüşen dünya ülkeleri vatandaşlarına vermiş oldukları kamu hizmetlerini elektronik ortamda sunmaya başlamıştır. Türkiye’de bu duruma duyarsız kalmayarak vatandaşlarına sunduğu kamu hizmetlerinin tamamı olmamakla birlikte birçoğunu elektronik ortamda e-devlet adı altında sunmaktadır. Elektronik devlet kısaca e-devlet olarak tabir edilen uygulama ile devletin vatandaşa, vatandaşın ise devlete daha yakınlaşması sağlanmıştır.  </w:t>
      </w:r>
    </w:p>
    <w:p w:rsidR="00F777D7" w:rsidRPr="00E63D58" w:rsidRDefault="00F777D7" w:rsidP="00E63D58">
      <w:pPr>
        <w:ind w:firstLine="567"/>
        <w:jc w:val="both"/>
        <w:rPr>
          <w:rFonts w:cs="Times New Roman"/>
          <w:color w:val="000000" w:themeColor="text1"/>
          <w:sz w:val="20"/>
          <w:szCs w:val="20"/>
        </w:rPr>
      </w:pPr>
      <w:r w:rsidRPr="00E63D58">
        <w:rPr>
          <w:rFonts w:cs="Times New Roman"/>
          <w:color w:val="000000" w:themeColor="text1"/>
          <w:sz w:val="20"/>
          <w:szCs w:val="20"/>
        </w:rPr>
        <w:t xml:space="preserve">Halka verilen kamu hizmetlerinin devlet tarafından dijital ortamda sunulması süreci olarak tanımlanan elektronik devlet uygulamalarının Türkiye’de uzun bir tarihi geçmişi bulunmamaktadır. İnternet üzerinden istenilen her saatte e-devlet uygulamasına kayıtlı her vatandaş, sistem üzerinde var olan istediği hizmeti alabilme olanağına sahiptir. Devletin vatandaşa karşı vermekle sorumlu olduğu hizmetlerin bir portal üzerinde internete bağlı bir cihaz ile elektronik iletişim ve işlemlerin yapılması hem halkın hem de devletin işlerini hızlandırmış ve kolaylaştırmıştır. Türkiye’de son zamanlarda e-devlet üzerinden verilen hizmet sayısı her geçen gün artmaktadır. Burada önemli olan e-devlet üzerinden verilen hizmet sayısının artırılması ile birlikte, ülkenin genelinde e-devlet uygulamasının halk tarafından kullanımı noktasında teşvik edilmesi ve yaygınlaştırılması önem arz etmektedir. Ayrıca insanların e-devlet üzerinde almış olduğu hizmetlerin güvenilir olduğuna ve kişisel verilerinin güvenliği konusunda kaygılarının olmaması gerekir.  </w:t>
      </w:r>
    </w:p>
    <w:p w:rsidR="00F777D7" w:rsidRPr="00E63D58" w:rsidRDefault="00F777D7" w:rsidP="00E63D58">
      <w:pPr>
        <w:ind w:firstLine="567"/>
        <w:jc w:val="both"/>
        <w:rPr>
          <w:rFonts w:cs="Times New Roman"/>
          <w:color w:val="000000" w:themeColor="text1"/>
          <w:sz w:val="20"/>
          <w:szCs w:val="20"/>
        </w:rPr>
      </w:pPr>
      <w:r w:rsidRPr="00E63D58">
        <w:rPr>
          <w:rFonts w:cs="Times New Roman"/>
          <w:color w:val="000000" w:themeColor="text1"/>
          <w:sz w:val="20"/>
          <w:szCs w:val="20"/>
        </w:rPr>
        <w:t xml:space="preserve">Araştırmanın amacı; Bitlis ili genelindeki e-devlet kullanım düzeyi ve e-devlet uygulamasını kullananların uygulama işlemleri esnasında uygulamanın güvenilirliği ve kişisel verilerinin güvenliği noktasında yerel halkın kaygılarının olup olmadığı sonuçlarının gündeme taşınmasıdır. Bu doğrultuda, Bitlis il genelinde yaşayan 300 katılımcı ile anket çalışması yapılmış olup, anket çalışmasında elde edilen veriler SPSS veri analiz paket programı ile analiz edilerek yorumlamalar yapılmıştır.  </w:t>
      </w:r>
    </w:p>
    <w:p w:rsidR="00F777D7" w:rsidRPr="00E63D58" w:rsidRDefault="00F777D7" w:rsidP="00E63D58">
      <w:pPr>
        <w:ind w:firstLine="567"/>
        <w:jc w:val="both"/>
        <w:rPr>
          <w:rFonts w:cs="Times New Roman"/>
          <w:color w:val="000000" w:themeColor="text1"/>
          <w:sz w:val="20"/>
          <w:szCs w:val="20"/>
        </w:rPr>
      </w:pPr>
      <w:r w:rsidRPr="00E63D58">
        <w:rPr>
          <w:rFonts w:cs="Times New Roman"/>
          <w:color w:val="000000" w:themeColor="text1"/>
          <w:sz w:val="20"/>
          <w:szCs w:val="20"/>
        </w:rPr>
        <w:t>Araştırmanın bulgularına bakıldığında; Bitlis ili genelinde yaşayan vatandaşların çoğunluğunun e-devlet sistemine kayıtlı olduğu ve işlem yaptığı, ancak vatandaşların çoğunluğunun kişisel verilerinin güvenliğinde kaygı duyduğu, vatandaşların e-devlet sistemine girişte kullandıkları şifrelerin ne kadar düzeyde güvenilir olduğuna dair bilgilerinin olmadığı, ayrıca vatandaşların e-devlet sistemine giriş yapma yolları olan e-devlet şifresi, elektronik imza (e-imza), mobil imza (m-imza), Türkiye Cumhuriyeti kimlik kartı ve internet bankacılığı ile giriş seçeneklerinden katılımcıların büyük çoğunluğunun e-devlet şifre yolunu tercih ettiği araştırmaların bulguları arasındadır.</w:t>
      </w:r>
    </w:p>
    <w:p w:rsidR="00F777D7" w:rsidRPr="00E63D58" w:rsidRDefault="00F777D7" w:rsidP="00E63D58">
      <w:pPr>
        <w:ind w:firstLine="567"/>
        <w:jc w:val="both"/>
        <w:rPr>
          <w:rFonts w:eastAsia="Calibri" w:cs="Times New Roman"/>
          <w:color w:val="000000" w:themeColor="text1"/>
          <w:sz w:val="20"/>
          <w:szCs w:val="20"/>
        </w:rPr>
      </w:pPr>
      <w:r w:rsidRPr="00E63D58">
        <w:rPr>
          <w:rFonts w:eastAsia="Calibri" w:cs="Times New Roman"/>
          <w:b/>
          <w:color w:val="000000" w:themeColor="text1"/>
          <w:sz w:val="20"/>
          <w:szCs w:val="20"/>
        </w:rPr>
        <w:t>Anahtar Kelimeler:</w:t>
      </w:r>
      <w:r w:rsidRPr="00E63D58">
        <w:rPr>
          <w:rFonts w:eastAsia="Calibri" w:cs="Times New Roman"/>
          <w:color w:val="000000" w:themeColor="text1"/>
          <w:sz w:val="20"/>
          <w:szCs w:val="20"/>
        </w:rPr>
        <w:t xml:space="preserve"> E-Devlet, </w:t>
      </w:r>
      <w:r w:rsidR="00F6312A" w:rsidRPr="00E63D58">
        <w:rPr>
          <w:rFonts w:eastAsia="Calibri" w:cs="Times New Roman"/>
          <w:color w:val="000000" w:themeColor="text1"/>
          <w:sz w:val="20"/>
          <w:szCs w:val="20"/>
        </w:rPr>
        <w:t xml:space="preserve">Vatandaş, </w:t>
      </w:r>
      <w:r w:rsidRPr="00E63D58">
        <w:rPr>
          <w:rFonts w:eastAsia="Calibri" w:cs="Times New Roman"/>
          <w:color w:val="000000" w:themeColor="text1"/>
          <w:sz w:val="20"/>
          <w:szCs w:val="20"/>
        </w:rPr>
        <w:t>Kamu Hizmeti, Kişisel Veri Güvenliği</w:t>
      </w:r>
      <w:r w:rsidR="00F6312A" w:rsidRPr="00E63D58">
        <w:rPr>
          <w:rFonts w:eastAsia="Calibri" w:cs="Times New Roman"/>
          <w:color w:val="000000" w:themeColor="text1"/>
          <w:sz w:val="20"/>
          <w:szCs w:val="20"/>
        </w:rPr>
        <w:t xml:space="preserve">, Bitlis </w:t>
      </w:r>
      <w:r w:rsidRPr="00E63D58">
        <w:rPr>
          <w:rFonts w:eastAsia="Calibri" w:cs="Times New Roman"/>
          <w:color w:val="000000" w:themeColor="text1"/>
          <w:sz w:val="20"/>
          <w:szCs w:val="20"/>
        </w:rPr>
        <w:t xml:space="preserve"> </w:t>
      </w:r>
    </w:p>
    <w:p w:rsidR="00755930" w:rsidRPr="007E6668" w:rsidRDefault="00755930" w:rsidP="00755930">
      <w:pPr>
        <w:jc w:val="both"/>
        <w:rPr>
          <w:rFonts w:eastAsia="Calibri" w:cs="Times New Roman"/>
          <w:color w:val="000000" w:themeColor="text1"/>
          <w:sz w:val="24"/>
          <w:szCs w:val="24"/>
        </w:rPr>
      </w:pPr>
    </w:p>
    <w:p w:rsidR="00F777D7" w:rsidRPr="001C6D58" w:rsidRDefault="00F777D7" w:rsidP="00FD2760">
      <w:pPr>
        <w:ind w:left="567"/>
        <w:jc w:val="center"/>
        <w:rPr>
          <w:rFonts w:cs="Times New Roman"/>
          <w:b/>
          <w:color w:val="000000" w:themeColor="text1"/>
          <w:sz w:val="24"/>
          <w:szCs w:val="24"/>
        </w:rPr>
      </w:pPr>
      <w:r w:rsidRPr="001C6D58">
        <w:rPr>
          <w:rFonts w:cs="Times New Roman"/>
          <w:b/>
          <w:color w:val="000000" w:themeColor="text1"/>
          <w:sz w:val="24"/>
          <w:szCs w:val="24"/>
        </w:rPr>
        <w:t>THE RELIABILITY OF THE E-GOVERNMENT APPLICATION AND MEASUREMENT OF USAGE: THE EXAMPLE OF THE BITLIS PROVINCE</w:t>
      </w:r>
    </w:p>
    <w:p w:rsidR="00F777D7" w:rsidRPr="001C6D58" w:rsidRDefault="00F777D7" w:rsidP="001C6D58">
      <w:pPr>
        <w:ind w:firstLine="567"/>
        <w:rPr>
          <w:rFonts w:cs="Times New Roman"/>
          <w:b/>
          <w:color w:val="000000" w:themeColor="text1"/>
          <w:sz w:val="20"/>
          <w:szCs w:val="20"/>
        </w:rPr>
      </w:pPr>
      <w:proofErr w:type="spellStart"/>
      <w:r w:rsidRPr="001C6D58">
        <w:rPr>
          <w:rFonts w:cs="Times New Roman"/>
          <w:b/>
          <w:color w:val="000000" w:themeColor="text1"/>
          <w:sz w:val="20"/>
          <w:szCs w:val="20"/>
        </w:rPr>
        <w:t>Abstract</w:t>
      </w:r>
      <w:proofErr w:type="spellEnd"/>
    </w:p>
    <w:p w:rsidR="00F777D7" w:rsidRPr="00E63D58" w:rsidRDefault="00F777D7" w:rsidP="00FD2760">
      <w:pPr>
        <w:ind w:firstLine="567"/>
        <w:jc w:val="both"/>
        <w:rPr>
          <w:rFonts w:cs="Times New Roman"/>
          <w:color w:val="000000" w:themeColor="text1"/>
          <w:sz w:val="20"/>
          <w:szCs w:val="20"/>
        </w:rPr>
      </w:pPr>
      <w:proofErr w:type="spellStart"/>
      <w:r w:rsidRPr="00E63D58">
        <w:rPr>
          <w:rFonts w:cs="Times New Roman"/>
          <w:color w:val="000000" w:themeColor="text1"/>
          <w:sz w:val="20"/>
          <w:szCs w:val="20"/>
        </w:rPr>
        <w:t>Changing</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transforming</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world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countries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have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started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offer</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public</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services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have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given</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their</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citizens</w:t>
      </w:r>
      <w:proofErr w:type="spellEnd"/>
      <w:r w:rsidRPr="00E63D58">
        <w:rPr>
          <w:rFonts w:cs="Times New Roman"/>
          <w:color w:val="000000" w:themeColor="text1"/>
          <w:sz w:val="20"/>
          <w:szCs w:val="20"/>
        </w:rPr>
        <w:t xml:space="preserve"> in an </w:t>
      </w:r>
      <w:proofErr w:type="spellStart"/>
      <w:r w:rsidRPr="00E63D58">
        <w:rPr>
          <w:rFonts w:cs="Times New Roman"/>
          <w:color w:val="000000" w:themeColor="text1"/>
          <w:sz w:val="20"/>
          <w:szCs w:val="20"/>
        </w:rPr>
        <w:t>electronic</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environment</w:t>
      </w:r>
      <w:proofErr w:type="spellEnd"/>
      <w:r w:rsidRPr="00E63D58">
        <w:rPr>
          <w:rFonts w:cs="Times New Roman"/>
          <w:color w:val="000000" w:themeColor="text1"/>
          <w:sz w:val="20"/>
          <w:szCs w:val="20"/>
        </w:rPr>
        <w:t xml:space="preserve">. But not </w:t>
      </w:r>
      <w:proofErr w:type="spellStart"/>
      <w:r w:rsidRPr="00E63D58">
        <w:rPr>
          <w:rFonts w:cs="Times New Roman"/>
          <w:color w:val="000000" w:themeColor="text1"/>
          <w:sz w:val="20"/>
          <w:szCs w:val="20"/>
        </w:rPr>
        <w:t>all</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public</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services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offered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citizens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by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Turkey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remain</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indifferent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this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situation</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offers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many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electronic</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media</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together</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under</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name of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state</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state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so-called</w:t>
      </w:r>
      <w:proofErr w:type="spellEnd"/>
      <w:r w:rsidRPr="00E63D58">
        <w:rPr>
          <w:rFonts w:cs="Times New Roman"/>
          <w:color w:val="000000" w:themeColor="text1"/>
          <w:sz w:val="20"/>
          <w:szCs w:val="20"/>
        </w:rPr>
        <w:t xml:space="preserve">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was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brought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closer</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state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by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citizens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citizens</w:t>
      </w:r>
      <w:proofErr w:type="spellEnd"/>
      <w:r w:rsidRPr="00E63D58">
        <w:rPr>
          <w:rFonts w:cs="Times New Roman"/>
          <w:color w:val="000000" w:themeColor="text1"/>
          <w:sz w:val="20"/>
          <w:szCs w:val="20"/>
        </w:rPr>
        <w:t>.</w:t>
      </w:r>
    </w:p>
    <w:p w:rsidR="00F777D7" w:rsidRPr="00E63D58" w:rsidRDefault="00FD2760" w:rsidP="00FD2760">
      <w:pPr>
        <w:tabs>
          <w:tab w:val="left" w:pos="567"/>
        </w:tabs>
        <w:jc w:val="both"/>
        <w:rPr>
          <w:rFonts w:cs="Times New Roman"/>
          <w:color w:val="000000" w:themeColor="text1"/>
          <w:sz w:val="20"/>
          <w:szCs w:val="20"/>
        </w:rPr>
      </w:pPr>
      <w:r w:rsidRPr="00E63D58">
        <w:rPr>
          <w:rFonts w:cs="Times New Roman"/>
          <w:color w:val="000000" w:themeColor="text1"/>
          <w:sz w:val="20"/>
          <w:szCs w:val="20"/>
        </w:rPr>
        <w:tab/>
      </w:r>
      <w:r w:rsidR="00F777D7" w:rsidRPr="00E63D58">
        <w:rPr>
          <w:rFonts w:cs="Times New Roman"/>
          <w:color w:val="000000" w:themeColor="text1"/>
          <w:sz w:val="20"/>
          <w:szCs w:val="20"/>
        </w:rPr>
        <w:t xml:space="preserve">Ring </w:t>
      </w:r>
      <w:proofErr w:type="spellStart"/>
      <w:r w:rsidR="00F777D7" w:rsidRPr="00E63D58">
        <w:rPr>
          <w:rFonts w:cs="Times New Roman"/>
          <w:color w:val="000000" w:themeColor="text1"/>
          <w:sz w:val="20"/>
          <w:szCs w:val="20"/>
        </w:rPr>
        <w:t>given</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state</w:t>
      </w:r>
      <w:proofErr w:type="spellEnd"/>
      <w:r w:rsidR="00F777D7" w:rsidRPr="00E63D58">
        <w:rPr>
          <w:rFonts w:cs="Times New Roman"/>
          <w:color w:val="000000" w:themeColor="text1"/>
          <w:sz w:val="20"/>
          <w:szCs w:val="20"/>
        </w:rPr>
        <w:t xml:space="preserve"> of </w:t>
      </w:r>
      <w:proofErr w:type="spellStart"/>
      <w:r w:rsidR="00F777D7" w:rsidRPr="00E63D58">
        <w:rPr>
          <w:rFonts w:cs="Times New Roman"/>
          <w:color w:val="000000" w:themeColor="text1"/>
          <w:sz w:val="20"/>
          <w:szCs w:val="20"/>
        </w:rPr>
        <w:t>public</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services</w:t>
      </w:r>
      <w:proofErr w:type="spellEnd"/>
      <w:r w:rsidR="00F777D7" w:rsidRPr="00E63D58">
        <w:rPr>
          <w:rFonts w:cs="Times New Roman"/>
          <w:color w:val="000000" w:themeColor="text1"/>
          <w:sz w:val="20"/>
          <w:szCs w:val="20"/>
        </w:rPr>
        <w:t xml:space="preserve"> in </w:t>
      </w:r>
      <w:proofErr w:type="spellStart"/>
      <w:r w:rsidR="00F777D7" w:rsidRPr="00E63D58">
        <w:rPr>
          <w:rFonts w:cs="Times New Roman"/>
          <w:color w:val="000000" w:themeColor="text1"/>
          <w:sz w:val="20"/>
          <w:szCs w:val="20"/>
        </w:rPr>
        <w:t>electronic</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government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applications</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by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digitally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defined</w:t>
      </w:r>
      <w:proofErr w:type="spellEnd"/>
      <w:r w:rsidR="00F777D7" w:rsidRPr="00E63D58">
        <w:rPr>
          <w:rFonts w:cs="Times New Roman"/>
          <w:color w:val="000000" w:themeColor="text1"/>
          <w:sz w:val="20"/>
          <w:szCs w:val="20"/>
        </w:rPr>
        <w:t xml:space="preserve"> as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submission</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process</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does</w:t>
      </w:r>
      <w:proofErr w:type="spellEnd"/>
      <w:r w:rsidR="00F777D7" w:rsidRPr="00E63D58">
        <w:rPr>
          <w:rFonts w:cs="Times New Roman"/>
          <w:color w:val="000000" w:themeColor="text1"/>
          <w:sz w:val="20"/>
          <w:szCs w:val="20"/>
        </w:rPr>
        <w:t xml:space="preserve"> not </w:t>
      </w:r>
      <w:proofErr w:type="spellStart"/>
      <w:r w:rsidR="00F777D7" w:rsidRPr="00E63D58">
        <w:rPr>
          <w:rFonts w:cs="Times New Roman"/>
          <w:color w:val="000000" w:themeColor="text1"/>
          <w:sz w:val="20"/>
          <w:szCs w:val="20"/>
        </w:rPr>
        <w:t>have</w:t>
      </w:r>
      <w:proofErr w:type="spellEnd"/>
      <w:r w:rsidR="00F777D7" w:rsidRPr="00E63D58">
        <w:rPr>
          <w:rFonts w:cs="Times New Roman"/>
          <w:color w:val="000000" w:themeColor="text1"/>
          <w:sz w:val="20"/>
          <w:szCs w:val="20"/>
        </w:rPr>
        <w:t xml:space="preserve"> a </w:t>
      </w:r>
      <w:proofErr w:type="spellStart"/>
      <w:r w:rsidR="00F777D7" w:rsidRPr="00E63D58">
        <w:rPr>
          <w:rFonts w:cs="Times New Roman"/>
          <w:color w:val="000000" w:themeColor="text1"/>
          <w:sz w:val="20"/>
          <w:szCs w:val="20"/>
        </w:rPr>
        <w:t>long</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history</w:t>
      </w:r>
      <w:proofErr w:type="spellEnd"/>
      <w:r w:rsidR="00F777D7" w:rsidRPr="00E63D58">
        <w:rPr>
          <w:rFonts w:cs="Times New Roman"/>
          <w:color w:val="000000" w:themeColor="text1"/>
          <w:sz w:val="20"/>
          <w:szCs w:val="20"/>
        </w:rPr>
        <w:t xml:space="preserve"> in </w:t>
      </w:r>
      <w:proofErr w:type="spellStart"/>
      <w:r w:rsidR="00F777D7" w:rsidRPr="00E63D58">
        <w:rPr>
          <w:rFonts w:cs="Times New Roman"/>
          <w:color w:val="000000" w:themeColor="text1"/>
          <w:sz w:val="20"/>
          <w:szCs w:val="20"/>
        </w:rPr>
        <w:t>Turkey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Every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citizen</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who</w:t>
      </w:r>
      <w:proofErr w:type="spellEnd"/>
      <w:r w:rsidR="00F777D7" w:rsidRPr="00E63D58">
        <w:rPr>
          <w:rFonts w:cs="Times New Roman"/>
          <w:color w:val="000000" w:themeColor="text1"/>
          <w:sz w:val="20"/>
          <w:szCs w:val="20"/>
        </w:rPr>
        <w:t xml:space="preserve"> is </w:t>
      </w:r>
      <w:proofErr w:type="spellStart"/>
      <w:r w:rsidR="00F777D7" w:rsidRPr="00E63D58">
        <w:rPr>
          <w:rFonts w:cs="Times New Roman"/>
          <w:color w:val="000000" w:themeColor="text1"/>
          <w:sz w:val="20"/>
          <w:szCs w:val="20"/>
        </w:rPr>
        <w:t>registered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to</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e-</w:t>
      </w:r>
      <w:proofErr w:type="spellStart"/>
      <w:r w:rsidR="00F777D7" w:rsidRPr="00E63D58">
        <w:rPr>
          <w:rFonts w:cs="Times New Roman"/>
          <w:color w:val="000000" w:themeColor="text1"/>
          <w:sz w:val="20"/>
          <w:szCs w:val="20"/>
        </w:rPr>
        <w:t>government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lastRenderedPageBreak/>
        <w:t>application</w:t>
      </w:r>
      <w:proofErr w:type="spellEnd"/>
      <w:r w:rsidR="00F777D7" w:rsidRPr="00E63D58">
        <w:rPr>
          <w:rFonts w:cs="Times New Roman"/>
          <w:color w:val="000000" w:themeColor="text1"/>
          <w:sz w:val="20"/>
          <w:szCs w:val="20"/>
        </w:rPr>
        <w:t xml:space="preserve"> at </w:t>
      </w:r>
      <w:proofErr w:type="spellStart"/>
      <w:r w:rsidR="00F777D7" w:rsidRPr="00E63D58">
        <w:rPr>
          <w:rFonts w:cs="Times New Roman"/>
          <w:color w:val="000000" w:themeColor="text1"/>
          <w:sz w:val="20"/>
          <w:szCs w:val="20"/>
        </w:rPr>
        <w:t>any</w:t>
      </w:r>
      <w:proofErr w:type="spellEnd"/>
      <w:r w:rsidR="00F777D7" w:rsidRPr="00E63D58">
        <w:rPr>
          <w:rFonts w:cs="Times New Roman"/>
          <w:color w:val="000000" w:themeColor="text1"/>
          <w:sz w:val="20"/>
          <w:szCs w:val="20"/>
        </w:rPr>
        <w:t xml:space="preserve"> time </w:t>
      </w:r>
      <w:proofErr w:type="spellStart"/>
      <w:r w:rsidR="00F777D7" w:rsidRPr="00E63D58">
        <w:rPr>
          <w:rFonts w:cs="Times New Roman"/>
          <w:color w:val="000000" w:themeColor="text1"/>
          <w:sz w:val="20"/>
          <w:szCs w:val="20"/>
        </w:rPr>
        <w:t>via</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internet has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opportunity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to</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get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service he </w:t>
      </w:r>
      <w:proofErr w:type="spellStart"/>
      <w:r w:rsidR="00F777D7" w:rsidRPr="00E63D58">
        <w:rPr>
          <w:rFonts w:cs="Times New Roman"/>
          <w:color w:val="000000" w:themeColor="text1"/>
          <w:sz w:val="20"/>
          <w:szCs w:val="20"/>
        </w:rPr>
        <w:t>wants</w:t>
      </w:r>
      <w:proofErr w:type="spellEnd"/>
      <w:r w:rsidR="00F777D7" w:rsidRPr="00E63D58">
        <w:rPr>
          <w:rFonts w:cs="Times New Roman"/>
          <w:color w:val="000000" w:themeColor="text1"/>
          <w:sz w:val="20"/>
          <w:szCs w:val="20"/>
        </w:rPr>
        <w:t xml:space="preserve"> on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system</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electronic</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communication</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and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processing</w:t>
      </w:r>
      <w:proofErr w:type="spellEnd"/>
      <w:r w:rsidR="00F777D7" w:rsidRPr="00E63D58">
        <w:rPr>
          <w:rFonts w:cs="Times New Roman"/>
          <w:color w:val="000000" w:themeColor="text1"/>
          <w:sz w:val="20"/>
          <w:szCs w:val="20"/>
        </w:rPr>
        <w:t xml:space="preserve"> of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services</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that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state</w:t>
      </w:r>
      <w:proofErr w:type="spellEnd"/>
      <w:r w:rsidR="00F777D7" w:rsidRPr="00E63D58">
        <w:rPr>
          <w:rFonts w:cs="Times New Roman"/>
          <w:color w:val="000000" w:themeColor="text1"/>
          <w:sz w:val="20"/>
          <w:szCs w:val="20"/>
        </w:rPr>
        <w:t xml:space="preserve"> is </w:t>
      </w:r>
      <w:proofErr w:type="spellStart"/>
      <w:r w:rsidR="00F777D7" w:rsidRPr="00E63D58">
        <w:rPr>
          <w:rFonts w:cs="Times New Roman"/>
          <w:color w:val="000000" w:themeColor="text1"/>
          <w:sz w:val="20"/>
          <w:szCs w:val="20"/>
        </w:rPr>
        <w:t>responsible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for</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giving</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to</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citizen</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with</w:t>
      </w:r>
      <w:proofErr w:type="spellEnd"/>
      <w:r w:rsidR="00F777D7" w:rsidRPr="00E63D58">
        <w:rPr>
          <w:rFonts w:cs="Times New Roman"/>
          <w:color w:val="000000" w:themeColor="text1"/>
          <w:sz w:val="20"/>
          <w:szCs w:val="20"/>
        </w:rPr>
        <w:t xml:space="preserve"> a </w:t>
      </w:r>
      <w:proofErr w:type="spellStart"/>
      <w:r w:rsidR="00F777D7" w:rsidRPr="00E63D58">
        <w:rPr>
          <w:rFonts w:cs="Times New Roman"/>
          <w:color w:val="000000" w:themeColor="text1"/>
          <w:sz w:val="20"/>
          <w:szCs w:val="20"/>
        </w:rPr>
        <w:t>device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connected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to</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internet on a portal </w:t>
      </w:r>
      <w:proofErr w:type="spellStart"/>
      <w:r w:rsidR="00F777D7" w:rsidRPr="00E63D58">
        <w:rPr>
          <w:rFonts w:cs="Times New Roman"/>
          <w:color w:val="000000" w:themeColor="text1"/>
          <w:sz w:val="20"/>
          <w:szCs w:val="20"/>
        </w:rPr>
        <w:t>accelerated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and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facilitated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works</w:t>
      </w:r>
      <w:proofErr w:type="spellEnd"/>
      <w:r w:rsidR="00F777D7" w:rsidRPr="00E63D58">
        <w:rPr>
          <w:rFonts w:cs="Times New Roman"/>
          <w:color w:val="000000" w:themeColor="text1"/>
          <w:sz w:val="20"/>
          <w:szCs w:val="20"/>
        </w:rPr>
        <w:t xml:space="preserve"> of </w:t>
      </w:r>
      <w:proofErr w:type="spellStart"/>
      <w:r w:rsidR="00F777D7" w:rsidRPr="00E63D58">
        <w:rPr>
          <w:rFonts w:cs="Times New Roman"/>
          <w:color w:val="000000" w:themeColor="text1"/>
          <w:sz w:val="20"/>
          <w:szCs w:val="20"/>
        </w:rPr>
        <w:t>both</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public</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and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state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number</w:t>
      </w:r>
      <w:proofErr w:type="spellEnd"/>
      <w:r w:rsidR="00F777D7" w:rsidRPr="00E63D58">
        <w:rPr>
          <w:rFonts w:cs="Times New Roman"/>
          <w:color w:val="000000" w:themeColor="text1"/>
          <w:sz w:val="20"/>
          <w:szCs w:val="20"/>
        </w:rPr>
        <w:t xml:space="preserve"> of e-</w:t>
      </w:r>
      <w:proofErr w:type="spellStart"/>
      <w:r w:rsidR="00F777D7" w:rsidRPr="00E63D58">
        <w:rPr>
          <w:rFonts w:cs="Times New Roman"/>
          <w:color w:val="000000" w:themeColor="text1"/>
          <w:sz w:val="20"/>
          <w:szCs w:val="20"/>
        </w:rPr>
        <w:t>government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services</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provided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through</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recently</w:t>
      </w:r>
      <w:proofErr w:type="spellEnd"/>
      <w:r w:rsidR="00F777D7" w:rsidRPr="00E63D58">
        <w:rPr>
          <w:rFonts w:cs="Times New Roman"/>
          <w:color w:val="000000" w:themeColor="text1"/>
          <w:sz w:val="20"/>
          <w:szCs w:val="20"/>
        </w:rPr>
        <w:t xml:space="preserve"> in </w:t>
      </w:r>
      <w:proofErr w:type="spellStart"/>
      <w:r w:rsidR="00F777D7" w:rsidRPr="00E63D58">
        <w:rPr>
          <w:rFonts w:cs="Times New Roman"/>
          <w:color w:val="000000" w:themeColor="text1"/>
          <w:sz w:val="20"/>
          <w:szCs w:val="20"/>
        </w:rPr>
        <w:t>Turkey</w:t>
      </w:r>
      <w:proofErr w:type="spellEnd"/>
      <w:r w:rsidR="00F777D7" w:rsidRPr="00E63D58">
        <w:rPr>
          <w:rFonts w:cs="Times New Roman"/>
          <w:color w:val="000000" w:themeColor="text1"/>
          <w:sz w:val="20"/>
          <w:szCs w:val="20"/>
        </w:rPr>
        <w:t xml:space="preserve"> is </w:t>
      </w:r>
      <w:proofErr w:type="spellStart"/>
      <w:r w:rsidR="00F777D7" w:rsidRPr="00E63D58">
        <w:rPr>
          <w:rFonts w:cs="Times New Roman"/>
          <w:color w:val="000000" w:themeColor="text1"/>
          <w:sz w:val="20"/>
          <w:szCs w:val="20"/>
        </w:rPr>
        <w:t>increasing</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every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day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It</w:t>
      </w:r>
      <w:proofErr w:type="spellEnd"/>
      <w:r w:rsidR="00F777D7" w:rsidRPr="00E63D58">
        <w:rPr>
          <w:rFonts w:cs="Times New Roman"/>
          <w:color w:val="000000" w:themeColor="text1"/>
          <w:sz w:val="20"/>
          <w:szCs w:val="20"/>
        </w:rPr>
        <w:t xml:space="preserve"> is </w:t>
      </w:r>
      <w:proofErr w:type="spellStart"/>
      <w:r w:rsidR="00F777D7" w:rsidRPr="00E63D58">
        <w:rPr>
          <w:rFonts w:cs="Times New Roman"/>
          <w:color w:val="000000" w:themeColor="text1"/>
          <w:sz w:val="20"/>
          <w:szCs w:val="20"/>
        </w:rPr>
        <w:t>important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to</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increase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number</w:t>
      </w:r>
      <w:proofErr w:type="spellEnd"/>
      <w:r w:rsidR="00F777D7" w:rsidRPr="00E63D58">
        <w:rPr>
          <w:rFonts w:cs="Times New Roman"/>
          <w:color w:val="000000" w:themeColor="text1"/>
          <w:sz w:val="20"/>
          <w:szCs w:val="20"/>
        </w:rPr>
        <w:t xml:space="preserve"> of </w:t>
      </w:r>
      <w:proofErr w:type="spellStart"/>
      <w:r w:rsidR="00F777D7" w:rsidRPr="00E63D58">
        <w:rPr>
          <w:rFonts w:cs="Times New Roman"/>
          <w:color w:val="000000" w:themeColor="text1"/>
          <w:sz w:val="20"/>
          <w:szCs w:val="20"/>
        </w:rPr>
        <w:t>services</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provided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by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e-</w:t>
      </w:r>
      <w:proofErr w:type="spellStart"/>
      <w:r w:rsidR="00F777D7" w:rsidRPr="00E63D58">
        <w:rPr>
          <w:rFonts w:cs="Times New Roman"/>
          <w:color w:val="000000" w:themeColor="text1"/>
          <w:sz w:val="20"/>
          <w:szCs w:val="20"/>
        </w:rPr>
        <w:t>government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and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to</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encourage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and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promote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use</w:t>
      </w:r>
      <w:proofErr w:type="spellEnd"/>
      <w:r w:rsidR="00F777D7" w:rsidRPr="00E63D58">
        <w:rPr>
          <w:rFonts w:cs="Times New Roman"/>
          <w:color w:val="000000" w:themeColor="text1"/>
          <w:sz w:val="20"/>
          <w:szCs w:val="20"/>
        </w:rPr>
        <w:t xml:space="preserve"> of e-</w:t>
      </w:r>
      <w:proofErr w:type="spellStart"/>
      <w:r w:rsidR="00F777D7" w:rsidRPr="00E63D58">
        <w:rPr>
          <w:rFonts w:cs="Times New Roman"/>
          <w:color w:val="000000" w:themeColor="text1"/>
          <w:sz w:val="20"/>
          <w:szCs w:val="20"/>
        </w:rPr>
        <w:t>government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applications</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throughout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country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In</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addition</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services</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that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people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receive</w:t>
      </w:r>
      <w:proofErr w:type="spellEnd"/>
      <w:r w:rsidR="00F777D7" w:rsidRPr="00E63D58">
        <w:rPr>
          <w:rFonts w:cs="Times New Roman"/>
          <w:color w:val="000000" w:themeColor="text1"/>
          <w:sz w:val="20"/>
          <w:szCs w:val="20"/>
        </w:rPr>
        <w:t xml:space="preserve"> on e-</w:t>
      </w:r>
      <w:proofErr w:type="spellStart"/>
      <w:r w:rsidR="00F777D7" w:rsidRPr="00E63D58">
        <w:rPr>
          <w:rFonts w:cs="Times New Roman"/>
          <w:color w:val="000000" w:themeColor="text1"/>
          <w:sz w:val="20"/>
          <w:szCs w:val="20"/>
        </w:rPr>
        <w:t>government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are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reliable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and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they</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should</w:t>
      </w:r>
      <w:proofErr w:type="spellEnd"/>
      <w:r w:rsidR="00F777D7" w:rsidRPr="00E63D58">
        <w:rPr>
          <w:rFonts w:cs="Times New Roman"/>
          <w:color w:val="000000" w:themeColor="text1"/>
          <w:sz w:val="20"/>
          <w:szCs w:val="20"/>
        </w:rPr>
        <w:t xml:space="preserve"> not be </w:t>
      </w:r>
      <w:proofErr w:type="spellStart"/>
      <w:r w:rsidR="00F777D7" w:rsidRPr="00E63D58">
        <w:rPr>
          <w:rFonts w:cs="Times New Roman"/>
          <w:color w:val="000000" w:themeColor="text1"/>
          <w:sz w:val="20"/>
          <w:szCs w:val="20"/>
        </w:rPr>
        <w:t>concerned</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about</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the</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security</w:t>
      </w:r>
      <w:proofErr w:type="spellEnd"/>
      <w:r w:rsidR="00F777D7" w:rsidRPr="00E63D58">
        <w:rPr>
          <w:rFonts w:cs="Times New Roman"/>
          <w:color w:val="000000" w:themeColor="text1"/>
          <w:sz w:val="20"/>
          <w:szCs w:val="20"/>
        </w:rPr>
        <w:t xml:space="preserve"> of </w:t>
      </w:r>
      <w:proofErr w:type="spellStart"/>
      <w:r w:rsidR="00F777D7" w:rsidRPr="00E63D58">
        <w:rPr>
          <w:rFonts w:cs="Times New Roman"/>
          <w:color w:val="000000" w:themeColor="text1"/>
          <w:sz w:val="20"/>
          <w:szCs w:val="20"/>
        </w:rPr>
        <w:t>their</w:t>
      </w:r>
      <w:proofErr w:type="spellEnd"/>
      <w:r w:rsidR="00F777D7" w:rsidRPr="00E63D58">
        <w:rPr>
          <w:rFonts w:cs="Times New Roman"/>
          <w:color w:val="000000" w:themeColor="text1"/>
          <w:sz w:val="20"/>
          <w:szCs w:val="20"/>
        </w:rPr>
        <w:t xml:space="preserve"> </w:t>
      </w:r>
      <w:proofErr w:type="spellStart"/>
      <w:r w:rsidR="00F777D7" w:rsidRPr="00E63D58">
        <w:rPr>
          <w:rFonts w:cs="Times New Roman"/>
          <w:color w:val="000000" w:themeColor="text1"/>
          <w:sz w:val="20"/>
          <w:szCs w:val="20"/>
        </w:rPr>
        <w:t>personal</w:t>
      </w:r>
      <w:proofErr w:type="spellEnd"/>
      <w:r w:rsidR="00F777D7" w:rsidRPr="00E63D58">
        <w:rPr>
          <w:rFonts w:cs="Times New Roman"/>
          <w:color w:val="000000" w:themeColor="text1"/>
          <w:sz w:val="20"/>
          <w:szCs w:val="20"/>
        </w:rPr>
        <w:t xml:space="preserve"> data.</w:t>
      </w:r>
    </w:p>
    <w:p w:rsidR="00F777D7" w:rsidRPr="00E63D58" w:rsidRDefault="00F777D7" w:rsidP="00FD2760">
      <w:pPr>
        <w:ind w:firstLine="567"/>
        <w:jc w:val="both"/>
        <w:rPr>
          <w:rFonts w:cs="Times New Roman"/>
          <w:color w:val="000000" w:themeColor="text1"/>
          <w:sz w:val="20"/>
          <w:szCs w:val="20"/>
        </w:rPr>
      </w:pPr>
      <w:proofErr w:type="spellStart"/>
      <w:r w:rsidRPr="00E63D58">
        <w:rPr>
          <w:rFonts w:cs="Times New Roman"/>
          <w:color w:val="000000" w:themeColor="text1"/>
          <w:sz w:val="20"/>
          <w:szCs w:val="20"/>
        </w:rPr>
        <w:t>Purpose</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research</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level</w:t>
      </w:r>
      <w:proofErr w:type="spellEnd"/>
      <w:r w:rsidRPr="00E63D58">
        <w:rPr>
          <w:rFonts w:cs="Times New Roman"/>
          <w:color w:val="000000" w:themeColor="text1"/>
          <w:sz w:val="20"/>
          <w:szCs w:val="20"/>
        </w:rPr>
        <w:t xml:space="preserve"> of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utilization</w:t>
      </w:r>
      <w:proofErr w:type="spellEnd"/>
      <w:r w:rsidRPr="00E63D58">
        <w:rPr>
          <w:rFonts w:cs="Times New Roman"/>
          <w:color w:val="000000" w:themeColor="text1"/>
          <w:sz w:val="20"/>
          <w:szCs w:val="20"/>
        </w:rPr>
        <w:t xml:space="preserve"> in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province</w:t>
      </w:r>
      <w:proofErr w:type="spellEnd"/>
      <w:r w:rsidRPr="00E63D58">
        <w:rPr>
          <w:rFonts w:cs="Times New Roman"/>
          <w:color w:val="000000" w:themeColor="text1"/>
          <w:sz w:val="20"/>
          <w:szCs w:val="20"/>
        </w:rPr>
        <w:t xml:space="preserve"> of Bitlis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use</w:t>
      </w:r>
      <w:proofErr w:type="spellEnd"/>
      <w:r w:rsidRPr="00E63D58">
        <w:rPr>
          <w:rFonts w:cs="Times New Roman"/>
          <w:color w:val="000000" w:themeColor="text1"/>
          <w:sz w:val="20"/>
          <w:szCs w:val="20"/>
        </w:rPr>
        <w:t xml:space="preserve"> of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applications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are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issues</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reliability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application</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security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personal</w:t>
      </w:r>
      <w:proofErr w:type="spellEnd"/>
      <w:r w:rsidRPr="00E63D58">
        <w:rPr>
          <w:rFonts w:cs="Times New Roman"/>
          <w:color w:val="000000" w:themeColor="text1"/>
          <w:sz w:val="20"/>
          <w:szCs w:val="20"/>
        </w:rPr>
        <w:t xml:space="preserve"> data </w:t>
      </w:r>
      <w:proofErr w:type="spellStart"/>
      <w:r w:rsidRPr="00E63D58">
        <w:rPr>
          <w:rFonts w:cs="Times New Roman"/>
          <w:color w:val="000000" w:themeColor="text1"/>
          <w:sz w:val="20"/>
          <w:szCs w:val="20"/>
        </w:rPr>
        <w:t>during</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implementation</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process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In</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this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context</w:t>
      </w:r>
      <w:proofErr w:type="spellEnd"/>
      <w:r w:rsidRPr="00E63D58">
        <w:rPr>
          <w:rFonts w:cs="Times New Roman"/>
          <w:color w:val="000000" w:themeColor="text1"/>
          <w:sz w:val="20"/>
          <w:szCs w:val="20"/>
        </w:rPr>
        <w:t xml:space="preserve">, 300 </w:t>
      </w:r>
      <w:proofErr w:type="spellStart"/>
      <w:r w:rsidRPr="00E63D58">
        <w:rPr>
          <w:rFonts w:cs="Times New Roman"/>
          <w:color w:val="000000" w:themeColor="text1"/>
          <w:sz w:val="20"/>
          <w:szCs w:val="20"/>
        </w:rPr>
        <w:t>participants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living</w:t>
      </w:r>
      <w:proofErr w:type="spellEnd"/>
      <w:r w:rsidRPr="00E63D58">
        <w:rPr>
          <w:rFonts w:cs="Times New Roman"/>
          <w:color w:val="000000" w:themeColor="text1"/>
          <w:sz w:val="20"/>
          <w:szCs w:val="20"/>
        </w:rPr>
        <w:t xml:space="preserve"> in Bitlis </w:t>
      </w:r>
      <w:proofErr w:type="spellStart"/>
      <w:r w:rsidRPr="00E63D58">
        <w:rPr>
          <w:rFonts w:cs="Times New Roman"/>
          <w:color w:val="000000" w:themeColor="text1"/>
          <w:sz w:val="20"/>
          <w:szCs w:val="20"/>
        </w:rPr>
        <w:t>province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were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surveyed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data </w:t>
      </w:r>
      <w:proofErr w:type="spellStart"/>
      <w:r w:rsidRPr="00E63D58">
        <w:rPr>
          <w:rFonts w:cs="Times New Roman"/>
          <w:color w:val="000000" w:themeColor="text1"/>
          <w:sz w:val="20"/>
          <w:szCs w:val="20"/>
        </w:rPr>
        <w:t>obtained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from</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survey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were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analyzed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analyzed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by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using</w:t>
      </w:r>
      <w:proofErr w:type="spellEnd"/>
      <w:r w:rsidRPr="00E63D58">
        <w:rPr>
          <w:rFonts w:cs="Times New Roman"/>
          <w:color w:val="000000" w:themeColor="text1"/>
          <w:sz w:val="20"/>
          <w:szCs w:val="20"/>
        </w:rPr>
        <w:t xml:space="preserve"> SPSS data </w:t>
      </w:r>
      <w:proofErr w:type="spellStart"/>
      <w:r w:rsidRPr="00E63D58">
        <w:rPr>
          <w:rFonts w:cs="Times New Roman"/>
          <w:color w:val="000000" w:themeColor="text1"/>
          <w:sz w:val="20"/>
          <w:szCs w:val="20"/>
        </w:rPr>
        <w:t>analysis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package</w:t>
      </w:r>
      <w:proofErr w:type="spellEnd"/>
      <w:r w:rsidRPr="00E63D58">
        <w:rPr>
          <w:rFonts w:cs="Times New Roman"/>
          <w:color w:val="000000" w:themeColor="text1"/>
          <w:sz w:val="20"/>
          <w:szCs w:val="20"/>
        </w:rPr>
        <w:t xml:space="preserve"> program.</w:t>
      </w:r>
    </w:p>
    <w:p w:rsidR="00F777D7" w:rsidRPr="00E63D58" w:rsidRDefault="00F777D7" w:rsidP="00FD2760">
      <w:pPr>
        <w:ind w:firstLine="567"/>
        <w:jc w:val="both"/>
        <w:rPr>
          <w:rFonts w:cs="Times New Roman"/>
          <w:b/>
          <w:color w:val="000000" w:themeColor="text1"/>
          <w:sz w:val="20"/>
          <w:szCs w:val="20"/>
        </w:rPr>
      </w:pPr>
      <w:proofErr w:type="spellStart"/>
      <w:r w:rsidRPr="00E63D58">
        <w:rPr>
          <w:rFonts w:cs="Times New Roman"/>
          <w:color w:val="000000" w:themeColor="text1"/>
          <w:sz w:val="20"/>
          <w:szCs w:val="20"/>
        </w:rPr>
        <w:t>According</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findings</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study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majority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citizens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living</w:t>
      </w:r>
      <w:proofErr w:type="spellEnd"/>
      <w:r w:rsidRPr="00E63D58">
        <w:rPr>
          <w:rFonts w:cs="Times New Roman"/>
          <w:color w:val="000000" w:themeColor="text1"/>
          <w:sz w:val="20"/>
          <w:szCs w:val="20"/>
        </w:rPr>
        <w:t xml:space="preserve"> in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province</w:t>
      </w:r>
      <w:proofErr w:type="spellEnd"/>
      <w:r w:rsidRPr="00E63D58">
        <w:rPr>
          <w:rFonts w:cs="Times New Roman"/>
          <w:color w:val="000000" w:themeColor="text1"/>
          <w:sz w:val="20"/>
          <w:szCs w:val="20"/>
        </w:rPr>
        <w:t xml:space="preserve"> of Bitlis </w:t>
      </w:r>
      <w:proofErr w:type="spellStart"/>
      <w:r w:rsidRPr="00E63D58">
        <w:rPr>
          <w:rFonts w:cs="Times New Roman"/>
          <w:color w:val="000000" w:themeColor="text1"/>
          <w:sz w:val="20"/>
          <w:szCs w:val="20"/>
        </w:rPr>
        <w:t>are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registered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operated</w:t>
      </w:r>
      <w:proofErr w:type="spellEnd"/>
      <w:r w:rsidRPr="00E63D58">
        <w:rPr>
          <w:rFonts w:cs="Times New Roman"/>
          <w:color w:val="000000" w:themeColor="text1"/>
          <w:sz w:val="20"/>
          <w:szCs w:val="20"/>
        </w:rPr>
        <w:t xml:space="preserve"> in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system</w:t>
      </w:r>
      <w:proofErr w:type="spellEnd"/>
      <w:r w:rsidRPr="00E63D58">
        <w:rPr>
          <w:rFonts w:cs="Times New Roman"/>
          <w:color w:val="000000" w:themeColor="text1"/>
          <w:sz w:val="20"/>
          <w:szCs w:val="20"/>
        </w:rPr>
        <w:t xml:space="preserve">, but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majority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citizens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are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concerned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about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security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their</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personal</w:t>
      </w:r>
      <w:proofErr w:type="spellEnd"/>
      <w:r w:rsidRPr="00E63D58">
        <w:rPr>
          <w:rFonts w:cs="Times New Roman"/>
          <w:color w:val="000000" w:themeColor="text1"/>
          <w:sz w:val="20"/>
          <w:szCs w:val="20"/>
        </w:rPr>
        <w:t xml:space="preserve"> data,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citizens</w:t>
      </w:r>
      <w:proofErr w:type="spellEnd"/>
      <w:r w:rsidRPr="00E63D58">
        <w:rPr>
          <w:rFonts w:cs="Times New Roman"/>
          <w:color w:val="000000" w:themeColor="text1"/>
          <w:sz w:val="20"/>
          <w:szCs w:val="20"/>
        </w:rPr>
        <w:t xml:space="preserve"> do not </w:t>
      </w:r>
      <w:proofErr w:type="spellStart"/>
      <w:r w:rsidRPr="00E63D58">
        <w:rPr>
          <w:rFonts w:cs="Times New Roman"/>
          <w:color w:val="000000" w:themeColor="text1"/>
          <w:sz w:val="20"/>
          <w:szCs w:val="20"/>
        </w:rPr>
        <w:t>have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enough</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information</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about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reliability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password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use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to</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access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system</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roads</w:t>
      </w:r>
      <w:proofErr w:type="spellEnd"/>
      <w:r w:rsidRPr="00E63D58">
        <w:rPr>
          <w:rFonts w:cs="Times New Roman"/>
          <w:color w:val="000000" w:themeColor="text1"/>
          <w:sz w:val="20"/>
          <w:szCs w:val="20"/>
        </w:rPr>
        <w:t>;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password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electronic</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signature</w:t>
      </w:r>
      <w:proofErr w:type="spellEnd"/>
      <w:r w:rsidRPr="00E63D58">
        <w:rPr>
          <w:rFonts w:cs="Times New Roman"/>
          <w:color w:val="000000" w:themeColor="text1"/>
          <w:sz w:val="20"/>
          <w:szCs w:val="20"/>
        </w:rPr>
        <w:t xml:space="preserve"> (e-</w:t>
      </w:r>
      <w:proofErr w:type="spellStart"/>
      <w:r w:rsidRPr="00E63D58">
        <w:rPr>
          <w:rFonts w:cs="Times New Roman"/>
          <w:color w:val="000000" w:themeColor="text1"/>
          <w:sz w:val="20"/>
          <w:szCs w:val="20"/>
        </w:rPr>
        <w:t>signature</w:t>
      </w:r>
      <w:proofErr w:type="spellEnd"/>
      <w:r w:rsidRPr="00E63D58">
        <w:rPr>
          <w:rFonts w:cs="Times New Roman"/>
          <w:color w:val="000000" w:themeColor="text1"/>
          <w:sz w:val="20"/>
          <w:szCs w:val="20"/>
        </w:rPr>
        <w:t xml:space="preserve">), mobile </w:t>
      </w:r>
      <w:proofErr w:type="spellStart"/>
      <w:r w:rsidRPr="00E63D58">
        <w:rPr>
          <w:rFonts w:cs="Times New Roman"/>
          <w:color w:val="000000" w:themeColor="text1"/>
          <w:sz w:val="20"/>
          <w:szCs w:val="20"/>
        </w:rPr>
        <w:t>signature</w:t>
      </w:r>
      <w:proofErr w:type="spellEnd"/>
      <w:r w:rsidRPr="00E63D58">
        <w:rPr>
          <w:rFonts w:cs="Times New Roman"/>
          <w:color w:val="000000" w:themeColor="text1"/>
          <w:sz w:val="20"/>
          <w:szCs w:val="20"/>
        </w:rPr>
        <w:t xml:space="preserve"> (m-</w:t>
      </w:r>
      <w:proofErr w:type="spellStart"/>
      <w:r w:rsidRPr="00E63D58">
        <w:rPr>
          <w:rFonts w:cs="Times New Roman"/>
          <w:color w:val="000000" w:themeColor="text1"/>
          <w:sz w:val="20"/>
          <w:szCs w:val="20"/>
        </w:rPr>
        <w:t>signature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Republic</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Turkey</w:t>
      </w:r>
      <w:proofErr w:type="spellEnd"/>
      <w:r w:rsidRPr="00E63D58">
        <w:rPr>
          <w:rFonts w:cs="Times New Roman"/>
          <w:color w:val="000000" w:themeColor="text1"/>
          <w:sz w:val="20"/>
          <w:szCs w:val="20"/>
        </w:rPr>
        <w:t xml:space="preserve"> is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identity</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card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and</w:t>
      </w:r>
      <w:proofErr w:type="spellEnd"/>
      <w:r w:rsidRPr="00E63D58">
        <w:rPr>
          <w:rFonts w:cs="Times New Roman"/>
          <w:color w:val="000000" w:themeColor="text1"/>
          <w:sz w:val="20"/>
          <w:szCs w:val="20"/>
        </w:rPr>
        <w:t xml:space="preserve"> Internet </w:t>
      </w:r>
      <w:proofErr w:type="spellStart"/>
      <w:r w:rsidRPr="00E63D58">
        <w:rPr>
          <w:rFonts w:cs="Times New Roman"/>
          <w:color w:val="000000" w:themeColor="text1"/>
          <w:sz w:val="20"/>
          <w:szCs w:val="20"/>
        </w:rPr>
        <w:t>banking</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It</w:t>
      </w:r>
      <w:proofErr w:type="spellEnd"/>
      <w:r w:rsidRPr="00E63D58">
        <w:rPr>
          <w:rFonts w:cs="Times New Roman"/>
          <w:color w:val="000000" w:themeColor="text1"/>
          <w:sz w:val="20"/>
          <w:szCs w:val="20"/>
        </w:rPr>
        <w:t xml:space="preserve"> is </w:t>
      </w:r>
      <w:proofErr w:type="spellStart"/>
      <w:r w:rsidRPr="00E63D58">
        <w:rPr>
          <w:rFonts w:cs="Times New Roman"/>
          <w:color w:val="000000" w:themeColor="text1"/>
          <w:sz w:val="20"/>
          <w:szCs w:val="20"/>
        </w:rPr>
        <w:t>among</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findings</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research</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that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majority</w:t>
      </w:r>
      <w:proofErr w:type="spellEnd"/>
      <w:r w:rsidRPr="00E63D58">
        <w:rPr>
          <w:rFonts w:cs="Times New Roman"/>
          <w:color w:val="000000" w:themeColor="text1"/>
          <w:sz w:val="20"/>
          <w:szCs w:val="20"/>
        </w:rPr>
        <w:t xml:space="preserve"> of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participants</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prefer</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the</w:t>
      </w:r>
      <w:proofErr w:type="spellEnd"/>
      <w:r w:rsidRPr="00E63D58">
        <w:rPr>
          <w:rFonts w:cs="Times New Roman"/>
          <w:color w:val="000000" w:themeColor="text1"/>
          <w:sz w:val="20"/>
          <w:szCs w:val="20"/>
        </w:rPr>
        <w:t xml:space="preserve">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password</w:t>
      </w:r>
      <w:proofErr w:type="spellEnd"/>
      <w:r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path</w:t>
      </w:r>
      <w:proofErr w:type="spellEnd"/>
      <w:r w:rsidRPr="00E63D58">
        <w:rPr>
          <w:rFonts w:cs="Times New Roman"/>
          <w:color w:val="000000" w:themeColor="text1"/>
          <w:sz w:val="20"/>
          <w:szCs w:val="20"/>
        </w:rPr>
        <w:t>.</w:t>
      </w:r>
    </w:p>
    <w:p w:rsidR="00F777D7" w:rsidRPr="00E63D58" w:rsidRDefault="00F777D7" w:rsidP="00FD2760">
      <w:pPr>
        <w:ind w:firstLine="567"/>
        <w:jc w:val="both"/>
        <w:rPr>
          <w:rFonts w:cs="Times New Roman"/>
          <w:color w:val="000000" w:themeColor="text1"/>
          <w:sz w:val="20"/>
          <w:szCs w:val="20"/>
        </w:rPr>
      </w:pPr>
      <w:proofErr w:type="spellStart"/>
      <w:r w:rsidRPr="00E63D58">
        <w:rPr>
          <w:rFonts w:cs="Times New Roman"/>
          <w:b/>
          <w:color w:val="000000" w:themeColor="text1"/>
          <w:sz w:val="20"/>
          <w:szCs w:val="20"/>
        </w:rPr>
        <w:t>Keywords</w:t>
      </w:r>
      <w:proofErr w:type="spellEnd"/>
      <w:r w:rsidRPr="00E63D58">
        <w:rPr>
          <w:rFonts w:cs="Times New Roman"/>
          <w:b/>
          <w:color w:val="000000" w:themeColor="text1"/>
          <w:sz w:val="20"/>
          <w:szCs w:val="20"/>
        </w:rPr>
        <w:t>:</w:t>
      </w:r>
      <w:r w:rsidRPr="00E63D58">
        <w:rPr>
          <w:rFonts w:cs="Times New Roman"/>
          <w:color w:val="000000" w:themeColor="text1"/>
          <w:sz w:val="20"/>
          <w:szCs w:val="20"/>
        </w:rPr>
        <w:t xml:space="preserve"> E-</w:t>
      </w:r>
      <w:proofErr w:type="spellStart"/>
      <w:r w:rsidRPr="00E63D58">
        <w:rPr>
          <w:rFonts w:cs="Times New Roman"/>
          <w:color w:val="000000" w:themeColor="text1"/>
          <w:sz w:val="20"/>
          <w:szCs w:val="20"/>
        </w:rPr>
        <w:t>Government</w:t>
      </w:r>
      <w:proofErr w:type="spellEnd"/>
      <w:r w:rsidRPr="00E63D58">
        <w:rPr>
          <w:rFonts w:cs="Times New Roman"/>
          <w:color w:val="000000" w:themeColor="text1"/>
          <w:sz w:val="20"/>
          <w:szCs w:val="20"/>
        </w:rPr>
        <w:t xml:space="preserve">, </w:t>
      </w:r>
      <w:proofErr w:type="spellStart"/>
      <w:r w:rsidR="00F6312A" w:rsidRPr="00E63D58">
        <w:rPr>
          <w:rFonts w:cs="Times New Roman"/>
          <w:color w:val="000000" w:themeColor="text1"/>
          <w:sz w:val="20"/>
          <w:szCs w:val="20"/>
        </w:rPr>
        <w:t>Citizen</w:t>
      </w:r>
      <w:proofErr w:type="spellEnd"/>
      <w:r w:rsidR="00F6312A" w:rsidRPr="00E63D58">
        <w:rPr>
          <w:rFonts w:cs="Times New Roman"/>
          <w:color w:val="000000" w:themeColor="text1"/>
          <w:sz w:val="20"/>
          <w:szCs w:val="20"/>
        </w:rPr>
        <w:t xml:space="preserve">, </w:t>
      </w:r>
      <w:proofErr w:type="spellStart"/>
      <w:r w:rsidRPr="00E63D58">
        <w:rPr>
          <w:rFonts w:cs="Times New Roman"/>
          <w:color w:val="000000" w:themeColor="text1"/>
          <w:sz w:val="20"/>
          <w:szCs w:val="20"/>
        </w:rPr>
        <w:t>Public</w:t>
      </w:r>
      <w:proofErr w:type="spellEnd"/>
      <w:r w:rsidRPr="00E63D58">
        <w:rPr>
          <w:rFonts w:cs="Times New Roman"/>
          <w:color w:val="000000" w:themeColor="text1"/>
          <w:sz w:val="20"/>
          <w:szCs w:val="20"/>
        </w:rPr>
        <w:t xml:space="preserve"> Service, </w:t>
      </w:r>
      <w:proofErr w:type="spellStart"/>
      <w:r w:rsidRPr="00E63D58">
        <w:rPr>
          <w:rFonts w:cs="Times New Roman"/>
          <w:color w:val="000000" w:themeColor="text1"/>
          <w:sz w:val="20"/>
          <w:szCs w:val="20"/>
        </w:rPr>
        <w:t>Personal</w:t>
      </w:r>
      <w:proofErr w:type="spellEnd"/>
      <w:r w:rsidRPr="00E63D58">
        <w:rPr>
          <w:rFonts w:cs="Times New Roman"/>
          <w:color w:val="000000" w:themeColor="text1"/>
          <w:sz w:val="20"/>
          <w:szCs w:val="20"/>
        </w:rPr>
        <w:t xml:space="preserve"> Data Security</w:t>
      </w:r>
      <w:r w:rsidR="00F6312A" w:rsidRPr="00E63D58">
        <w:rPr>
          <w:rFonts w:cs="Times New Roman"/>
          <w:color w:val="000000" w:themeColor="text1"/>
          <w:sz w:val="20"/>
          <w:szCs w:val="20"/>
        </w:rPr>
        <w:t>, Bitlis</w:t>
      </w:r>
    </w:p>
    <w:p w:rsidR="00F6312A" w:rsidRPr="007E6668" w:rsidRDefault="00F6312A" w:rsidP="00FD2760">
      <w:pPr>
        <w:ind w:firstLine="567"/>
        <w:jc w:val="both"/>
        <w:rPr>
          <w:rFonts w:cs="Times New Roman"/>
          <w:color w:val="000000" w:themeColor="text1"/>
          <w:sz w:val="24"/>
          <w:szCs w:val="24"/>
        </w:rPr>
      </w:pPr>
    </w:p>
    <w:p w:rsidR="003C679B" w:rsidRPr="00E63D58" w:rsidRDefault="003C679B" w:rsidP="00FD2760">
      <w:pPr>
        <w:ind w:firstLine="567"/>
        <w:rPr>
          <w:rFonts w:cs="Times New Roman"/>
          <w:b/>
          <w:color w:val="000000" w:themeColor="text1"/>
        </w:rPr>
      </w:pPr>
      <w:r w:rsidRPr="00E63D58">
        <w:rPr>
          <w:rFonts w:cs="Times New Roman"/>
          <w:b/>
          <w:color w:val="000000" w:themeColor="text1"/>
        </w:rPr>
        <w:t>GİRİŞ</w:t>
      </w:r>
    </w:p>
    <w:p w:rsidR="00301806" w:rsidRPr="00E63D58" w:rsidRDefault="0082038A" w:rsidP="00FD2760">
      <w:pPr>
        <w:ind w:firstLine="567"/>
        <w:jc w:val="both"/>
        <w:rPr>
          <w:rFonts w:cs="Times New Roman"/>
          <w:color w:val="000000" w:themeColor="text1"/>
        </w:rPr>
      </w:pPr>
      <w:r w:rsidRPr="00E63D58">
        <w:rPr>
          <w:rFonts w:cs="Times New Roman"/>
          <w:color w:val="000000" w:themeColor="text1"/>
        </w:rPr>
        <w:t>Dünyada küreselleşme</w:t>
      </w:r>
      <w:r w:rsidR="00301806" w:rsidRPr="00E63D58">
        <w:rPr>
          <w:rFonts w:cs="Times New Roman"/>
          <w:color w:val="000000" w:themeColor="text1"/>
        </w:rPr>
        <w:t xml:space="preserve">nin getirdiği teknolojik gelişimler ile beraber </w:t>
      </w:r>
      <w:r w:rsidRPr="00E63D58">
        <w:rPr>
          <w:rFonts w:cs="Times New Roman"/>
          <w:color w:val="000000" w:themeColor="text1"/>
        </w:rPr>
        <w:t xml:space="preserve">bilgi iletişim ve internetin yaygınlaşmaya başlaması </w:t>
      </w:r>
      <w:r w:rsidR="00301806" w:rsidRPr="00E63D58">
        <w:rPr>
          <w:rFonts w:cs="Times New Roman"/>
          <w:color w:val="000000" w:themeColor="text1"/>
        </w:rPr>
        <w:t>sonrası</w:t>
      </w:r>
      <w:r w:rsidR="00E01F49" w:rsidRPr="00E63D58">
        <w:rPr>
          <w:rFonts w:cs="Times New Roman"/>
          <w:color w:val="000000" w:themeColor="text1"/>
        </w:rPr>
        <w:t xml:space="preserve"> devletler yönetim anlayışlarında yeniden yapılandırma</w:t>
      </w:r>
      <w:r w:rsidR="00810ACD" w:rsidRPr="00E63D58">
        <w:rPr>
          <w:rFonts w:cs="Times New Roman"/>
          <w:color w:val="000000" w:themeColor="text1"/>
        </w:rPr>
        <w:t xml:space="preserve"> yoluna </w:t>
      </w:r>
      <w:r w:rsidR="00E01F49" w:rsidRPr="00E63D58">
        <w:rPr>
          <w:rFonts w:cs="Times New Roman"/>
          <w:color w:val="000000" w:themeColor="text1"/>
        </w:rPr>
        <w:t>giderek</w:t>
      </w:r>
      <w:r w:rsidRPr="00E63D58">
        <w:rPr>
          <w:rFonts w:cs="Times New Roman"/>
          <w:color w:val="000000" w:themeColor="text1"/>
        </w:rPr>
        <w:t xml:space="preserve"> insanların </w:t>
      </w:r>
      <w:r w:rsidR="00301806" w:rsidRPr="00E63D58">
        <w:rPr>
          <w:rFonts w:cs="Times New Roman"/>
          <w:color w:val="000000" w:themeColor="text1"/>
        </w:rPr>
        <w:t xml:space="preserve">hem </w:t>
      </w:r>
      <w:r w:rsidRPr="00E63D58">
        <w:rPr>
          <w:rFonts w:cs="Times New Roman"/>
          <w:color w:val="000000" w:themeColor="text1"/>
        </w:rPr>
        <w:t xml:space="preserve">bilgiye ulaşması </w:t>
      </w:r>
      <w:r w:rsidR="00301806" w:rsidRPr="00E63D58">
        <w:rPr>
          <w:rFonts w:cs="Times New Roman"/>
          <w:color w:val="000000" w:themeColor="text1"/>
        </w:rPr>
        <w:t>hem de</w:t>
      </w:r>
      <w:r w:rsidRPr="00E63D58">
        <w:rPr>
          <w:rFonts w:cs="Times New Roman"/>
          <w:color w:val="000000" w:themeColor="text1"/>
        </w:rPr>
        <w:t xml:space="preserve"> kamu hizmetlerinin yerine getirilmesi </w:t>
      </w:r>
      <w:r w:rsidR="00E01F49" w:rsidRPr="00E63D58">
        <w:rPr>
          <w:rFonts w:cs="Times New Roman"/>
          <w:color w:val="000000" w:themeColor="text1"/>
        </w:rPr>
        <w:t xml:space="preserve">noktasında </w:t>
      </w:r>
      <w:r w:rsidRPr="00E63D58">
        <w:rPr>
          <w:rFonts w:cs="Times New Roman"/>
          <w:color w:val="000000" w:themeColor="text1"/>
        </w:rPr>
        <w:t>kolay</w:t>
      </w:r>
      <w:r w:rsidR="00E01F49" w:rsidRPr="00E63D58">
        <w:rPr>
          <w:rFonts w:cs="Times New Roman"/>
          <w:color w:val="000000" w:themeColor="text1"/>
        </w:rPr>
        <w:t>lıklar sağla</w:t>
      </w:r>
      <w:r w:rsidR="00810ACD" w:rsidRPr="00E63D58">
        <w:rPr>
          <w:rFonts w:cs="Times New Roman"/>
          <w:color w:val="000000" w:themeColor="text1"/>
        </w:rPr>
        <w:t>maya çalışmışlardır.</w:t>
      </w:r>
      <w:r w:rsidRPr="00E63D58">
        <w:rPr>
          <w:rFonts w:cs="Times New Roman"/>
          <w:color w:val="000000" w:themeColor="text1"/>
        </w:rPr>
        <w:t xml:space="preserve"> </w:t>
      </w:r>
      <w:r w:rsidR="003C679B" w:rsidRPr="00E63D58">
        <w:rPr>
          <w:rFonts w:cs="Times New Roman"/>
          <w:color w:val="000000" w:themeColor="text1"/>
        </w:rPr>
        <w:t xml:space="preserve">Türkiye’de </w:t>
      </w:r>
      <w:r w:rsidR="00CF3EBE" w:rsidRPr="00E63D58">
        <w:rPr>
          <w:rFonts w:cs="Times New Roman"/>
          <w:color w:val="000000" w:themeColor="text1"/>
        </w:rPr>
        <w:t xml:space="preserve">de </w:t>
      </w:r>
      <w:r w:rsidR="00301806" w:rsidRPr="00E63D58">
        <w:rPr>
          <w:rFonts w:cs="Times New Roman"/>
          <w:color w:val="000000" w:themeColor="text1"/>
        </w:rPr>
        <w:t>internet</w:t>
      </w:r>
      <w:r w:rsidR="00DE0C6C" w:rsidRPr="00E63D58">
        <w:rPr>
          <w:rFonts w:cs="Times New Roman"/>
          <w:color w:val="000000" w:themeColor="text1"/>
        </w:rPr>
        <w:t xml:space="preserve"> kullanımının yay</w:t>
      </w:r>
      <w:r w:rsidR="00301806" w:rsidRPr="00E63D58">
        <w:rPr>
          <w:rFonts w:cs="Times New Roman"/>
          <w:color w:val="000000" w:themeColor="text1"/>
        </w:rPr>
        <w:t>gınlaşmaya</w:t>
      </w:r>
      <w:r w:rsidR="00DE0C6C" w:rsidRPr="00E63D58">
        <w:rPr>
          <w:rFonts w:cs="Times New Roman"/>
          <w:color w:val="000000" w:themeColor="text1"/>
        </w:rPr>
        <w:t xml:space="preserve"> başlaması</w:t>
      </w:r>
      <w:r w:rsidR="00301806" w:rsidRPr="00E63D58">
        <w:rPr>
          <w:rFonts w:cs="Times New Roman"/>
          <w:color w:val="000000" w:themeColor="text1"/>
        </w:rPr>
        <w:t xml:space="preserve"> ile birlikte</w:t>
      </w:r>
      <w:r w:rsidR="00DE0C6C" w:rsidRPr="00E63D58">
        <w:rPr>
          <w:rFonts w:cs="Times New Roman"/>
          <w:color w:val="000000" w:themeColor="text1"/>
        </w:rPr>
        <w:t xml:space="preserve">, bir portal üzerinden birden fazla hizmete ulaşılmasını sağlayan </w:t>
      </w:r>
      <w:r w:rsidR="003C679B" w:rsidRPr="00E63D58">
        <w:rPr>
          <w:rFonts w:cs="Times New Roman"/>
          <w:color w:val="000000" w:themeColor="text1"/>
        </w:rPr>
        <w:t xml:space="preserve">e-devlet </w:t>
      </w:r>
      <w:r w:rsidR="00E01F49" w:rsidRPr="00E63D58">
        <w:rPr>
          <w:rFonts w:cs="Times New Roman"/>
          <w:color w:val="000000" w:themeColor="text1"/>
        </w:rPr>
        <w:t>uygulaması kullanılmaya başlanmıştır. Kısaca hizmetlerin elektronik ortamda halka sunulması olarak ifade edilen e-devlet uygulamasının kul</w:t>
      </w:r>
      <w:r w:rsidR="003C679B" w:rsidRPr="00E63D58">
        <w:rPr>
          <w:rFonts w:cs="Times New Roman"/>
          <w:color w:val="000000" w:themeColor="text1"/>
        </w:rPr>
        <w:t xml:space="preserve">lanımı </w:t>
      </w:r>
      <w:r w:rsidR="00301806" w:rsidRPr="00E63D58">
        <w:rPr>
          <w:rFonts w:cs="Times New Roman"/>
          <w:color w:val="000000" w:themeColor="text1"/>
        </w:rPr>
        <w:t>her geçen gün</w:t>
      </w:r>
      <w:r w:rsidR="00E01F49" w:rsidRPr="00E63D58">
        <w:rPr>
          <w:rFonts w:cs="Times New Roman"/>
          <w:color w:val="000000" w:themeColor="text1"/>
        </w:rPr>
        <w:t xml:space="preserve"> artmakla</w:t>
      </w:r>
      <w:r w:rsidR="003C679B" w:rsidRPr="00E63D58">
        <w:rPr>
          <w:rFonts w:cs="Times New Roman"/>
          <w:color w:val="000000" w:themeColor="text1"/>
        </w:rPr>
        <w:t xml:space="preserve"> </w:t>
      </w:r>
      <w:r w:rsidR="00E01F49" w:rsidRPr="00E63D58">
        <w:rPr>
          <w:rFonts w:cs="Times New Roman"/>
          <w:color w:val="000000" w:themeColor="text1"/>
        </w:rPr>
        <w:t>birlikte</w:t>
      </w:r>
      <w:r w:rsidR="003C679B" w:rsidRPr="00E63D58">
        <w:rPr>
          <w:rFonts w:cs="Times New Roman"/>
          <w:color w:val="000000" w:themeColor="text1"/>
        </w:rPr>
        <w:t xml:space="preserve"> e-devlet üzerinden </w:t>
      </w:r>
      <w:r w:rsidR="00E01F49" w:rsidRPr="00E63D58">
        <w:rPr>
          <w:rFonts w:cs="Times New Roman"/>
          <w:color w:val="000000" w:themeColor="text1"/>
        </w:rPr>
        <w:t xml:space="preserve">verilen hizmet sayısı da </w:t>
      </w:r>
      <w:r w:rsidR="00301806" w:rsidRPr="00E63D58">
        <w:rPr>
          <w:rFonts w:cs="Times New Roman"/>
          <w:color w:val="000000" w:themeColor="text1"/>
        </w:rPr>
        <w:t>giderek</w:t>
      </w:r>
      <w:r w:rsidR="003C679B" w:rsidRPr="00E63D58">
        <w:rPr>
          <w:rFonts w:cs="Times New Roman"/>
          <w:color w:val="000000" w:themeColor="text1"/>
        </w:rPr>
        <w:t xml:space="preserve"> art</w:t>
      </w:r>
      <w:r w:rsidR="00E01F49" w:rsidRPr="00E63D58">
        <w:rPr>
          <w:rFonts w:cs="Times New Roman"/>
          <w:color w:val="000000" w:themeColor="text1"/>
        </w:rPr>
        <w:t>maktadır</w:t>
      </w:r>
      <w:r w:rsidR="003C679B" w:rsidRPr="00E63D58">
        <w:rPr>
          <w:rFonts w:cs="Times New Roman"/>
          <w:color w:val="000000" w:themeColor="text1"/>
        </w:rPr>
        <w:t xml:space="preserve">. </w:t>
      </w:r>
      <w:r w:rsidR="00C90FD8" w:rsidRPr="00E63D58">
        <w:rPr>
          <w:rFonts w:cs="Times New Roman"/>
          <w:color w:val="000000" w:themeColor="text1"/>
        </w:rPr>
        <w:t xml:space="preserve">E-devlet </w:t>
      </w:r>
      <w:r w:rsidR="00FE2B26" w:rsidRPr="00E63D58">
        <w:rPr>
          <w:rFonts w:cs="Times New Roman"/>
          <w:color w:val="000000" w:themeColor="text1"/>
        </w:rPr>
        <w:t xml:space="preserve">uygulaması </w:t>
      </w:r>
      <w:r w:rsidR="00C90FD8" w:rsidRPr="00E63D58">
        <w:rPr>
          <w:rFonts w:cs="Times New Roman"/>
          <w:color w:val="000000" w:themeColor="text1"/>
        </w:rPr>
        <w:t xml:space="preserve">ile </w:t>
      </w:r>
      <w:r w:rsidR="00FE2B26" w:rsidRPr="00E63D58">
        <w:rPr>
          <w:rFonts w:cs="Times New Roman"/>
          <w:color w:val="000000" w:themeColor="text1"/>
        </w:rPr>
        <w:t xml:space="preserve">vatandaşların verilen hizmetlere </w:t>
      </w:r>
      <w:r w:rsidR="00BE5666" w:rsidRPr="00E63D58">
        <w:rPr>
          <w:rFonts w:cs="Times New Roman"/>
          <w:color w:val="000000" w:themeColor="text1"/>
        </w:rPr>
        <w:t xml:space="preserve">kolay ve </w:t>
      </w:r>
      <w:r w:rsidR="00FE2B26" w:rsidRPr="00E63D58">
        <w:rPr>
          <w:rFonts w:cs="Times New Roman"/>
          <w:color w:val="000000" w:themeColor="text1"/>
        </w:rPr>
        <w:t xml:space="preserve">kısa </w:t>
      </w:r>
      <w:r w:rsidR="00BE5666" w:rsidRPr="00E63D58">
        <w:rPr>
          <w:rFonts w:cs="Times New Roman"/>
          <w:color w:val="000000" w:themeColor="text1"/>
        </w:rPr>
        <w:t xml:space="preserve">bir </w:t>
      </w:r>
      <w:r w:rsidR="00FE2B26" w:rsidRPr="00E63D58">
        <w:rPr>
          <w:rFonts w:cs="Times New Roman"/>
          <w:color w:val="000000" w:themeColor="text1"/>
        </w:rPr>
        <w:t>sürede ulaşması sağlanmıştır. Ancak</w:t>
      </w:r>
      <w:r w:rsidR="00301806" w:rsidRPr="00E63D58">
        <w:rPr>
          <w:rFonts w:cs="Times New Roman"/>
          <w:color w:val="000000" w:themeColor="text1"/>
        </w:rPr>
        <w:t xml:space="preserve"> e-devlet üzerinde işlem yaparken </w:t>
      </w:r>
      <w:r w:rsidR="00FE2B26" w:rsidRPr="00E63D58">
        <w:rPr>
          <w:rFonts w:cs="Times New Roman"/>
          <w:color w:val="000000" w:themeColor="text1"/>
        </w:rPr>
        <w:t xml:space="preserve">vatandaşların </w:t>
      </w:r>
      <w:r w:rsidR="00301806" w:rsidRPr="00E63D58">
        <w:rPr>
          <w:rFonts w:cs="Times New Roman"/>
          <w:color w:val="000000" w:themeColor="text1"/>
        </w:rPr>
        <w:t>uygulamanın güvenirliği noktasında yeterli seviyede bilgi sahibi olmadığı, kişisel verilerinin kaybolması ya da çalınması gibi güvenlik kaygılarının varlığının devam ettiği söylenebilir.</w:t>
      </w:r>
    </w:p>
    <w:p w:rsidR="00301806" w:rsidRPr="00E63D58" w:rsidRDefault="003C679B" w:rsidP="00FD2760">
      <w:pPr>
        <w:ind w:firstLine="567"/>
        <w:jc w:val="both"/>
        <w:rPr>
          <w:rFonts w:cs="Times New Roman"/>
          <w:color w:val="000000" w:themeColor="text1"/>
        </w:rPr>
      </w:pPr>
      <w:r w:rsidRPr="00E63D58">
        <w:rPr>
          <w:rFonts w:cs="Times New Roman"/>
          <w:color w:val="000000" w:themeColor="text1"/>
        </w:rPr>
        <w:t xml:space="preserve">Bu </w:t>
      </w:r>
      <w:r w:rsidR="00301806" w:rsidRPr="00E63D58">
        <w:rPr>
          <w:rFonts w:cs="Times New Roman"/>
          <w:color w:val="000000" w:themeColor="text1"/>
        </w:rPr>
        <w:t>çalışmada</w:t>
      </w:r>
      <w:r w:rsidRPr="00E63D58">
        <w:rPr>
          <w:rFonts w:cs="Times New Roman"/>
          <w:color w:val="000000" w:themeColor="text1"/>
        </w:rPr>
        <w:t>;</w:t>
      </w:r>
      <w:r w:rsidR="00301806" w:rsidRPr="00E63D58">
        <w:rPr>
          <w:rFonts w:cs="Times New Roman"/>
          <w:color w:val="000000" w:themeColor="text1"/>
        </w:rPr>
        <w:t xml:space="preserve"> Bitlis ili genelindeki e-devlet kullanımının düzeyi ve e-devlet uygulamasını kullananların uygulama işlemleri esnasında uygulamanın güvenilirliği ve kişisel verilerinin güvenliği noktasında yerel halkın kaygılarının olup olmadığı sonuçlarının </w:t>
      </w:r>
      <w:r w:rsidR="00C90FD8" w:rsidRPr="00E63D58">
        <w:rPr>
          <w:rFonts w:cs="Times New Roman"/>
          <w:color w:val="000000" w:themeColor="text1"/>
        </w:rPr>
        <w:t>dile getirilmesi amaçlanmıştır</w:t>
      </w:r>
      <w:r w:rsidR="00301806" w:rsidRPr="00E63D58">
        <w:rPr>
          <w:rFonts w:cs="Times New Roman"/>
          <w:color w:val="000000" w:themeColor="text1"/>
        </w:rPr>
        <w:t xml:space="preserve">. Bu </w:t>
      </w:r>
      <w:r w:rsidR="00C90FD8" w:rsidRPr="00E63D58">
        <w:rPr>
          <w:rFonts w:cs="Times New Roman"/>
          <w:color w:val="000000" w:themeColor="text1"/>
        </w:rPr>
        <w:t>bağlamda</w:t>
      </w:r>
      <w:r w:rsidR="00301806" w:rsidRPr="00E63D58">
        <w:rPr>
          <w:rFonts w:cs="Times New Roman"/>
          <w:color w:val="000000" w:themeColor="text1"/>
        </w:rPr>
        <w:t xml:space="preserve">, Bitlis il genelinde yaşayan 300 katılımcı ile </w:t>
      </w:r>
      <w:r w:rsidR="002D1B8E" w:rsidRPr="00E63D58">
        <w:rPr>
          <w:rFonts w:cs="Times New Roman"/>
          <w:color w:val="000000" w:themeColor="text1"/>
        </w:rPr>
        <w:t xml:space="preserve">03 Kasım ile </w:t>
      </w:r>
      <w:r w:rsidR="00C90FD8" w:rsidRPr="00E63D58">
        <w:rPr>
          <w:rFonts w:cs="Times New Roman"/>
          <w:color w:val="000000" w:themeColor="text1"/>
        </w:rPr>
        <w:t xml:space="preserve">15 Aralık 2018 tarihleri arasında </w:t>
      </w:r>
      <w:r w:rsidR="00301806" w:rsidRPr="00E63D58">
        <w:rPr>
          <w:rFonts w:cs="Times New Roman"/>
          <w:color w:val="000000" w:themeColor="text1"/>
        </w:rPr>
        <w:t>anket çalışması yapılmış olup, anket çalışmasında elde edilen veriler SPSS</w:t>
      </w:r>
      <w:r w:rsidR="00C90FD8" w:rsidRPr="00E63D58">
        <w:rPr>
          <w:rFonts w:cs="Times New Roman"/>
          <w:color w:val="000000" w:themeColor="text1"/>
        </w:rPr>
        <w:t xml:space="preserve"> 22</w:t>
      </w:r>
      <w:r w:rsidR="00301806" w:rsidRPr="00E63D58">
        <w:rPr>
          <w:rFonts w:cs="Times New Roman"/>
          <w:color w:val="000000" w:themeColor="text1"/>
        </w:rPr>
        <w:t xml:space="preserve"> veri analiz paket programı</w:t>
      </w:r>
      <w:r w:rsidR="00C90FD8" w:rsidRPr="00E63D58">
        <w:rPr>
          <w:rFonts w:cs="Times New Roman"/>
          <w:color w:val="000000" w:themeColor="text1"/>
        </w:rPr>
        <w:t>yla</w:t>
      </w:r>
      <w:r w:rsidR="00301806" w:rsidRPr="00E63D58">
        <w:rPr>
          <w:rFonts w:cs="Times New Roman"/>
          <w:color w:val="000000" w:themeColor="text1"/>
        </w:rPr>
        <w:t xml:space="preserve"> analiz edilerek yorumlamalar yapılmıştır.</w:t>
      </w:r>
      <w:r w:rsidR="00FE2B26" w:rsidRPr="00E63D58">
        <w:rPr>
          <w:rFonts w:cs="Times New Roman"/>
          <w:color w:val="000000" w:themeColor="text1"/>
        </w:rPr>
        <w:t xml:space="preserve"> Çalışmada ayrıca; e-devlet kavramı, e-devlet uygulamasının vatandaşa sağladığı kolaylıklar, e-devlet uygulaması giriş yöntemleri, son zamanlarda e-devlet uygulamasına eklenen yeni hizmetler ve alan araştırması yapılan Bitlis ili hakkında genel bilgilere yer verilmiştir.</w:t>
      </w:r>
    </w:p>
    <w:p w:rsidR="00B162B6" w:rsidRPr="00E63D58" w:rsidRDefault="00FE2B26" w:rsidP="00FD2760">
      <w:pPr>
        <w:ind w:firstLine="567"/>
        <w:jc w:val="both"/>
        <w:rPr>
          <w:rFonts w:cs="Times New Roman"/>
          <w:b/>
          <w:color w:val="000000" w:themeColor="text1"/>
        </w:rPr>
      </w:pPr>
      <w:r w:rsidRPr="00E63D58">
        <w:rPr>
          <w:rFonts w:cs="Times New Roman"/>
          <w:b/>
          <w:color w:val="000000" w:themeColor="text1"/>
        </w:rPr>
        <w:t xml:space="preserve">E-DEVLET </w:t>
      </w:r>
      <w:r w:rsidR="003A4915" w:rsidRPr="00E63D58">
        <w:rPr>
          <w:rFonts w:cs="Times New Roman"/>
          <w:b/>
          <w:color w:val="000000" w:themeColor="text1"/>
        </w:rPr>
        <w:t xml:space="preserve"> </w:t>
      </w:r>
    </w:p>
    <w:p w:rsidR="00FB18C8" w:rsidRPr="00E63D58" w:rsidRDefault="003F3783" w:rsidP="00FD2760">
      <w:pPr>
        <w:ind w:firstLine="567"/>
        <w:jc w:val="both"/>
        <w:rPr>
          <w:rFonts w:cs="Times New Roman"/>
          <w:color w:val="000000" w:themeColor="text1"/>
        </w:rPr>
      </w:pPr>
      <w:r w:rsidRPr="00E63D58">
        <w:rPr>
          <w:rFonts w:cs="Times New Roman"/>
          <w:color w:val="000000" w:themeColor="text1"/>
        </w:rPr>
        <w:t>Dünyada bilgi ve iletişim teknolojilerinin hızla gelişmesi sonrası geleneksel yönetim yapıları değişmeye ve yaşama yeni boyutlar kazan</w:t>
      </w:r>
      <w:r w:rsidR="00B41401" w:rsidRPr="00E63D58">
        <w:rPr>
          <w:rFonts w:cs="Times New Roman"/>
          <w:color w:val="000000" w:themeColor="text1"/>
        </w:rPr>
        <w:t>dırılma</w:t>
      </w:r>
      <w:r w:rsidRPr="00E63D58">
        <w:rPr>
          <w:rFonts w:cs="Times New Roman"/>
          <w:color w:val="000000" w:themeColor="text1"/>
        </w:rPr>
        <w:t xml:space="preserve"> sürecine </w:t>
      </w:r>
      <w:r w:rsidR="00B41401" w:rsidRPr="00E63D58">
        <w:rPr>
          <w:rFonts w:cs="Times New Roman"/>
          <w:color w:val="000000" w:themeColor="text1"/>
        </w:rPr>
        <w:t>girilmiştir (Bulut, 2003: 347).</w:t>
      </w:r>
      <w:r w:rsidRPr="00E63D58">
        <w:rPr>
          <w:rFonts w:cs="Times New Roman"/>
          <w:color w:val="000000" w:themeColor="text1"/>
        </w:rPr>
        <w:t xml:space="preserve"> </w:t>
      </w:r>
      <w:r w:rsidR="00CE4010" w:rsidRPr="00E63D58">
        <w:rPr>
          <w:rFonts w:cs="Times New Roman"/>
          <w:color w:val="000000" w:themeColor="text1"/>
        </w:rPr>
        <w:t>1990’lı yıllardan itibaren küreselleşmenin etkisi</w:t>
      </w:r>
      <w:r w:rsidRPr="00E63D58">
        <w:rPr>
          <w:rFonts w:cs="Times New Roman"/>
          <w:color w:val="000000" w:themeColor="text1"/>
        </w:rPr>
        <w:t>yle</w:t>
      </w:r>
      <w:r w:rsidR="00CE4010" w:rsidRPr="00E63D58">
        <w:rPr>
          <w:rFonts w:cs="Times New Roman"/>
          <w:color w:val="000000" w:themeColor="text1"/>
        </w:rPr>
        <w:t xml:space="preserve"> </w:t>
      </w:r>
      <w:r w:rsidRPr="00E63D58">
        <w:rPr>
          <w:rFonts w:cs="Times New Roman"/>
          <w:color w:val="000000" w:themeColor="text1"/>
        </w:rPr>
        <w:t>ülkelerin yönetim yapılarında değişikliklere gitmek zorunda kalmaları sonrası</w:t>
      </w:r>
      <w:r w:rsidR="001446EB" w:rsidRPr="00E63D58">
        <w:rPr>
          <w:rFonts w:cs="Times New Roman"/>
          <w:color w:val="000000" w:themeColor="text1"/>
        </w:rPr>
        <w:t>,</w:t>
      </w:r>
      <w:r w:rsidR="00CE4010" w:rsidRPr="00E63D58">
        <w:rPr>
          <w:rFonts w:cs="Times New Roman"/>
          <w:color w:val="000000" w:themeColor="text1"/>
        </w:rPr>
        <w:t xml:space="preserve"> </w:t>
      </w:r>
      <w:r w:rsidRPr="00E63D58">
        <w:rPr>
          <w:rFonts w:cs="Times New Roman"/>
          <w:color w:val="000000" w:themeColor="text1"/>
        </w:rPr>
        <w:t>ülkelerin</w:t>
      </w:r>
      <w:r w:rsidR="00CE4010" w:rsidRPr="00E63D58">
        <w:rPr>
          <w:rFonts w:cs="Times New Roman"/>
          <w:color w:val="000000" w:themeColor="text1"/>
        </w:rPr>
        <w:t xml:space="preserve"> etkinliğini sağlayan üretim faktörü de değişime uğramış, bilgiyi temel alan üreten, </w:t>
      </w:r>
      <w:r w:rsidRPr="00E63D58">
        <w:rPr>
          <w:rFonts w:cs="Times New Roman"/>
          <w:color w:val="000000" w:themeColor="text1"/>
        </w:rPr>
        <w:t xml:space="preserve">işleyen, </w:t>
      </w:r>
      <w:r w:rsidR="00CE4010" w:rsidRPr="00E63D58">
        <w:rPr>
          <w:rFonts w:cs="Times New Roman"/>
          <w:color w:val="000000" w:themeColor="text1"/>
        </w:rPr>
        <w:t xml:space="preserve">dönüştüren, kamusal </w:t>
      </w:r>
      <w:r w:rsidRPr="00E63D58">
        <w:rPr>
          <w:rFonts w:cs="Times New Roman"/>
          <w:color w:val="000000" w:themeColor="text1"/>
        </w:rPr>
        <w:t>taleplere</w:t>
      </w:r>
      <w:r w:rsidR="00CE4010" w:rsidRPr="00E63D58">
        <w:rPr>
          <w:rFonts w:cs="Times New Roman"/>
          <w:color w:val="000000" w:themeColor="text1"/>
        </w:rPr>
        <w:t xml:space="preserve"> hızlı cevap verme yeteneği ile donatılmış bir devlet yapılanmasına </w:t>
      </w:r>
      <w:r w:rsidRPr="00E63D58">
        <w:rPr>
          <w:rFonts w:cs="Times New Roman"/>
          <w:color w:val="000000" w:themeColor="text1"/>
        </w:rPr>
        <w:t>erişilmeye çalışılmıştır</w:t>
      </w:r>
      <w:r w:rsidR="001446EB" w:rsidRPr="00E63D58">
        <w:rPr>
          <w:rFonts w:cs="Times New Roman"/>
          <w:color w:val="000000" w:themeColor="text1"/>
        </w:rPr>
        <w:t>. Bu yeni devlet yapısı,</w:t>
      </w:r>
      <w:r w:rsidR="00CE4010" w:rsidRPr="00E63D58">
        <w:rPr>
          <w:rFonts w:cs="Times New Roman"/>
          <w:color w:val="000000" w:themeColor="text1"/>
        </w:rPr>
        <w:t xml:space="preserve"> bilgi toplumu üzerine inşa edilen, bilişim ve enformasyon teknikleri ile güçlendirilmiş ve elektronik uygulamalar aracılığıyla hızlandırıl</w:t>
      </w:r>
      <w:r w:rsidR="001446EB" w:rsidRPr="00E63D58">
        <w:rPr>
          <w:rFonts w:cs="Times New Roman"/>
          <w:color w:val="000000" w:themeColor="text1"/>
        </w:rPr>
        <w:t>arak</w:t>
      </w:r>
      <w:r w:rsidR="00CE4010" w:rsidRPr="00E63D58">
        <w:rPr>
          <w:rFonts w:cs="Times New Roman"/>
          <w:color w:val="000000" w:themeColor="text1"/>
        </w:rPr>
        <w:t xml:space="preserve"> e-devlet adıyla karşımıza çıkmaktadır</w:t>
      </w:r>
      <w:r w:rsidR="001446EB" w:rsidRPr="00E63D58">
        <w:rPr>
          <w:rFonts w:cs="Times New Roman"/>
          <w:color w:val="000000" w:themeColor="text1"/>
        </w:rPr>
        <w:t xml:space="preserve"> (Demirel, 2006: 111)</w:t>
      </w:r>
      <w:r w:rsidR="00CE4010" w:rsidRPr="00E63D58">
        <w:rPr>
          <w:rFonts w:cs="Times New Roman"/>
          <w:color w:val="000000" w:themeColor="text1"/>
        </w:rPr>
        <w:t>.</w:t>
      </w:r>
      <w:r w:rsidR="001446EB" w:rsidRPr="00E63D58">
        <w:rPr>
          <w:rFonts w:cs="Times New Roman"/>
          <w:color w:val="000000" w:themeColor="text1"/>
        </w:rPr>
        <w:t xml:space="preserve"> </w:t>
      </w:r>
      <w:r w:rsidR="00667948" w:rsidRPr="00E63D58">
        <w:rPr>
          <w:rFonts w:cs="Times New Roman"/>
          <w:color w:val="000000" w:themeColor="text1"/>
        </w:rPr>
        <w:t xml:space="preserve">E-devlet kavramının </w:t>
      </w:r>
      <w:r w:rsidRPr="00E63D58">
        <w:rPr>
          <w:rFonts w:cs="Times New Roman"/>
          <w:color w:val="000000" w:themeColor="text1"/>
        </w:rPr>
        <w:t>çeşitli</w:t>
      </w:r>
      <w:r w:rsidR="00667948" w:rsidRPr="00E63D58">
        <w:rPr>
          <w:rFonts w:cs="Times New Roman"/>
          <w:color w:val="000000" w:themeColor="text1"/>
        </w:rPr>
        <w:t xml:space="preserve"> yazarlar tarafından farklı tanımlamaları bulunmaktadır. Bunlardan bazıları şunlardır; e</w:t>
      </w:r>
      <w:r w:rsidR="001446EB" w:rsidRPr="00E63D58">
        <w:rPr>
          <w:rFonts w:cs="Times New Roman"/>
          <w:color w:val="000000" w:themeColor="text1"/>
        </w:rPr>
        <w:t xml:space="preserve">-devlet, tasarımları bir içerikten farklı bir bağlama dönüştüren, teknoloji transferinin küresel bir projesidir </w:t>
      </w:r>
      <w:r w:rsidR="001446EB" w:rsidRPr="00E63D58">
        <w:rPr>
          <w:rFonts w:cs="Times New Roman"/>
          <w:color w:val="000000" w:themeColor="text1"/>
        </w:rPr>
        <w:lastRenderedPageBreak/>
        <w:t>(</w:t>
      </w:r>
      <w:proofErr w:type="spellStart"/>
      <w:r w:rsidR="001446EB" w:rsidRPr="00E63D58">
        <w:rPr>
          <w:rFonts w:cs="Times New Roman"/>
          <w:color w:val="000000" w:themeColor="text1"/>
        </w:rPr>
        <w:t>Heeks</w:t>
      </w:r>
      <w:proofErr w:type="spellEnd"/>
      <w:r w:rsidR="001446EB" w:rsidRPr="00E63D58">
        <w:rPr>
          <w:rFonts w:cs="Times New Roman"/>
          <w:color w:val="000000" w:themeColor="text1"/>
        </w:rPr>
        <w:t xml:space="preserve">, 2005: 51). </w:t>
      </w:r>
      <w:r w:rsidR="00290AE8" w:rsidRPr="00E63D58">
        <w:rPr>
          <w:rFonts w:cs="Times New Roman"/>
          <w:color w:val="000000" w:themeColor="text1"/>
        </w:rPr>
        <w:t>E-devlet, vatandaşların 7/24 günün her saatinde internet vasıtasıyla kamu hizmetlerinden faydalandığı, şeffaf bir yönetim sayesinde yerel ve ulusal yönetim sü</w:t>
      </w:r>
      <w:r w:rsidR="008A72D9" w:rsidRPr="00E63D58">
        <w:rPr>
          <w:rFonts w:cs="Times New Roman"/>
          <w:color w:val="000000" w:themeColor="text1"/>
        </w:rPr>
        <w:t>reçlerinden bilgi sahibi olduğu, düşünce ve fikirlerini yetkililere ileterek bu yönetim sürecine katılabildiği bir yönetim modeli olarak tanımlanabilir (Tosun, 2008: 73).</w:t>
      </w:r>
      <w:r w:rsidR="00290AE8" w:rsidRPr="00E63D58">
        <w:rPr>
          <w:rFonts w:cs="Times New Roman"/>
          <w:color w:val="000000" w:themeColor="text1"/>
        </w:rPr>
        <w:t xml:space="preserve">  </w:t>
      </w:r>
      <w:r w:rsidR="00E10311" w:rsidRPr="00E63D58">
        <w:rPr>
          <w:rFonts w:cs="Times New Roman"/>
          <w:color w:val="000000" w:themeColor="text1"/>
        </w:rPr>
        <w:t>E-</w:t>
      </w:r>
      <w:r w:rsidR="00C61CB0" w:rsidRPr="00E63D58">
        <w:rPr>
          <w:rFonts w:cs="Times New Roman"/>
          <w:color w:val="000000" w:themeColor="text1"/>
        </w:rPr>
        <w:t>d</w:t>
      </w:r>
      <w:r w:rsidR="00E10311" w:rsidRPr="00E63D58">
        <w:rPr>
          <w:rFonts w:cs="Times New Roman"/>
          <w:color w:val="000000" w:themeColor="text1"/>
        </w:rPr>
        <w:t>evlet</w:t>
      </w:r>
      <w:r w:rsidR="00C61CB0" w:rsidRPr="00E63D58">
        <w:rPr>
          <w:rFonts w:cs="Times New Roman"/>
          <w:color w:val="000000" w:themeColor="text1"/>
        </w:rPr>
        <w:t>,</w:t>
      </w:r>
      <w:r w:rsidR="00E10311" w:rsidRPr="00E63D58">
        <w:rPr>
          <w:rFonts w:cs="Times New Roman"/>
          <w:color w:val="000000" w:themeColor="text1"/>
        </w:rPr>
        <w:t xml:space="preserve"> </w:t>
      </w:r>
      <w:r w:rsidR="001652E2" w:rsidRPr="00E63D58">
        <w:rPr>
          <w:rFonts w:cs="Times New Roman"/>
          <w:color w:val="000000" w:themeColor="text1"/>
        </w:rPr>
        <w:t>d</w:t>
      </w:r>
      <w:r w:rsidR="005A45C1" w:rsidRPr="00E63D58">
        <w:rPr>
          <w:rFonts w:cs="Times New Roman"/>
          <w:color w:val="000000" w:themeColor="text1"/>
        </w:rPr>
        <w:t xml:space="preserve">evletin vatandaşlara karşı yerine getirmekle </w:t>
      </w:r>
      <w:r w:rsidR="001652E2" w:rsidRPr="00E63D58">
        <w:rPr>
          <w:rFonts w:cs="Times New Roman"/>
          <w:color w:val="000000" w:themeColor="text1"/>
        </w:rPr>
        <w:t>sorumlu</w:t>
      </w:r>
      <w:r w:rsidR="005A45C1" w:rsidRPr="00E63D58">
        <w:rPr>
          <w:rFonts w:cs="Times New Roman"/>
          <w:color w:val="000000" w:themeColor="text1"/>
        </w:rPr>
        <w:t xml:space="preserve"> olduğu görev ve hizmetler</w:t>
      </w:r>
      <w:r w:rsidR="00825383" w:rsidRPr="00E63D58">
        <w:rPr>
          <w:rFonts w:cs="Times New Roman"/>
          <w:color w:val="000000" w:themeColor="text1"/>
        </w:rPr>
        <w:t>le</w:t>
      </w:r>
      <w:r w:rsidR="005A45C1" w:rsidRPr="00E63D58">
        <w:rPr>
          <w:rFonts w:cs="Times New Roman"/>
          <w:color w:val="000000" w:themeColor="text1"/>
        </w:rPr>
        <w:t xml:space="preserve"> vatandaşların devlete karşı </w:t>
      </w:r>
      <w:r w:rsidR="001652E2" w:rsidRPr="00E63D58">
        <w:rPr>
          <w:rFonts w:cs="Times New Roman"/>
          <w:color w:val="000000" w:themeColor="text1"/>
        </w:rPr>
        <w:t>sorumlu olduğu</w:t>
      </w:r>
      <w:r w:rsidR="005A45C1" w:rsidRPr="00E63D58">
        <w:rPr>
          <w:rFonts w:cs="Times New Roman"/>
          <w:color w:val="000000" w:themeColor="text1"/>
        </w:rPr>
        <w:t xml:space="preserve"> görev ve hizmetlerin karşılıklı olarak elektronik ortamda kesintisiz ve güvenli </w:t>
      </w:r>
      <w:r w:rsidR="001652E2" w:rsidRPr="00E63D58">
        <w:rPr>
          <w:rFonts w:cs="Times New Roman"/>
          <w:color w:val="000000" w:themeColor="text1"/>
        </w:rPr>
        <w:t xml:space="preserve">bir </w:t>
      </w:r>
      <w:r w:rsidR="00825383" w:rsidRPr="00E63D58">
        <w:rPr>
          <w:rFonts w:cs="Times New Roman"/>
          <w:color w:val="000000" w:themeColor="text1"/>
        </w:rPr>
        <w:t>biçimde</w:t>
      </w:r>
      <w:r w:rsidR="001652E2" w:rsidRPr="00E63D58">
        <w:rPr>
          <w:rFonts w:cs="Times New Roman"/>
          <w:color w:val="000000" w:themeColor="text1"/>
        </w:rPr>
        <w:t xml:space="preserve"> yürütülmesi</w:t>
      </w:r>
      <w:r w:rsidR="00825383" w:rsidRPr="00E63D58">
        <w:rPr>
          <w:rFonts w:cs="Times New Roman"/>
          <w:color w:val="000000" w:themeColor="text1"/>
        </w:rPr>
        <w:t>dir</w:t>
      </w:r>
      <w:r w:rsidR="005A45C1" w:rsidRPr="00E63D58">
        <w:rPr>
          <w:rFonts w:cs="Times New Roman"/>
          <w:color w:val="000000" w:themeColor="text1"/>
        </w:rPr>
        <w:t xml:space="preserve"> (Demirel, </w:t>
      </w:r>
      <w:r w:rsidR="001652E2" w:rsidRPr="00E63D58">
        <w:rPr>
          <w:rFonts w:cs="Times New Roman"/>
          <w:color w:val="000000" w:themeColor="text1"/>
        </w:rPr>
        <w:t xml:space="preserve">2006: </w:t>
      </w:r>
      <w:r w:rsidR="004561E0" w:rsidRPr="00E63D58">
        <w:rPr>
          <w:rFonts w:cs="Times New Roman"/>
          <w:color w:val="000000" w:themeColor="text1"/>
        </w:rPr>
        <w:t>84</w:t>
      </w:r>
      <w:r w:rsidR="001652E2" w:rsidRPr="00E63D58">
        <w:rPr>
          <w:rFonts w:cs="Times New Roman"/>
          <w:color w:val="000000" w:themeColor="text1"/>
        </w:rPr>
        <w:t>)</w:t>
      </w:r>
      <w:r w:rsidR="00C61CB0" w:rsidRPr="00E63D58">
        <w:rPr>
          <w:rFonts w:cs="Times New Roman"/>
          <w:color w:val="000000" w:themeColor="text1"/>
        </w:rPr>
        <w:t xml:space="preserve">. </w:t>
      </w:r>
      <w:r w:rsidR="00FB18C8" w:rsidRPr="00E63D58">
        <w:rPr>
          <w:rFonts w:cs="Times New Roman"/>
          <w:color w:val="000000" w:themeColor="text1"/>
        </w:rPr>
        <w:t xml:space="preserve">E-devlet, dijital devlet olarak da ifade edilmektedir (Aktan, 2003: 420). </w:t>
      </w:r>
      <w:r w:rsidR="00C14083" w:rsidRPr="00E63D58">
        <w:rPr>
          <w:rFonts w:cs="Times New Roman"/>
          <w:color w:val="000000" w:themeColor="text1"/>
        </w:rPr>
        <w:t xml:space="preserve">E-devlet basit </w:t>
      </w:r>
      <w:r w:rsidR="00825383" w:rsidRPr="00E63D58">
        <w:rPr>
          <w:rFonts w:cs="Times New Roman"/>
          <w:color w:val="000000" w:themeColor="text1"/>
        </w:rPr>
        <w:t>bir tanımlamayla</w:t>
      </w:r>
      <w:r w:rsidR="00C14083" w:rsidRPr="00E63D58">
        <w:rPr>
          <w:rFonts w:cs="Times New Roman"/>
          <w:color w:val="000000" w:themeColor="text1"/>
        </w:rPr>
        <w:t xml:space="preserve"> kamu hizmetlerinin üretiminde ve halka sunulmasında bilgi ve iletişim teknolojilerinin kullanılması</w:t>
      </w:r>
      <w:r w:rsidR="00825383" w:rsidRPr="00E63D58">
        <w:rPr>
          <w:rFonts w:cs="Times New Roman"/>
          <w:color w:val="000000" w:themeColor="text1"/>
        </w:rPr>
        <w:t xml:space="preserve"> sürecidir</w:t>
      </w:r>
      <w:r w:rsidR="00C14083" w:rsidRPr="00E63D58">
        <w:rPr>
          <w:rFonts w:cs="Times New Roman"/>
          <w:color w:val="000000" w:themeColor="text1"/>
        </w:rPr>
        <w:t xml:space="preserve"> (Şahin, 2007: 164).</w:t>
      </w:r>
      <w:r w:rsidR="00667948" w:rsidRPr="00E63D58">
        <w:rPr>
          <w:rFonts w:cs="Times New Roman"/>
          <w:color w:val="000000" w:themeColor="text1"/>
        </w:rPr>
        <w:t xml:space="preserve"> </w:t>
      </w:r>
      <w:r w:rsidR="00FB18C8" w:rsidRPr="00E63D58">
        <w:rPr>
          <w:rFonts w:cs="Times New Roman"/>
          <w:color w:val="000000" w:themeColor="text1"/>
        </w:rPr>
        <w:t xml:space="preserve">İlk bakışta kamu hizmetlerinin elektronik ortama taşınması işleminin bir </w:t>
      </w:r>
      <w:r w:rsidR="00A62F0F">
        <w:rPr>
          <w:rFonts w:cs="Times New Roman"/>
          <w:color w:val="000000" w:themeColor="text1"/>
        </w:rPr>
        <w:t>sonucu</w:t>
      </w:r>
      <w:r w:rsidR="00FB18C8" w:rsidRPr="00E63D58">
        <w:rPr>
          <w:rFonts w:cs="Times New Roman"/>
          <w:color w:val="000000" w:themeColor="text1"/>
        </w:rPr>
        <w:t xml:space="preserve"> olarak görülen </w:t>
      </w:r>
      <w:r w:rsidR="00C14083" w:rsidRPr="00E63D58">
        <w:rPr>
          <w:rFonts w:cs="Times New Roman"/>
          <w:color w:val="000000" w:themeColor="text1"/>
        </w:rPr>
        <w:t>e-devlet kavramının ön plana aldığı konu devletin elektronikleşmesinde, bilgi ve iletişim teknolojilerinin sadece birer araç olarak kul</w:t>
      </w:r>
      <w:r w:rsidR="00667948" w:rsidRPr="00E63D58">
        <w:rPr>
          <w:rFonts w:cs="Times New Roman"/>
          <w:color w:val="000000" w:themeColor="text1"/>
        </w:rPr>
        <w:t>lanılmasından öte, bilgi işleme</w:t>
      </w:r>
      <w:r w:rsidR="00C14083" w:rsidRPr="00E63D58">
        <w:rPr>
          <w:rFonts w:cs="Times New Roman"/>
          <w:color w:val="000000" w:themeColor="text1"/>
        </w:rPr>
        <w:t xml:space="preserve"> kapasitesi artırılmış, hızlı karar alabilen ve taleplere aynı hızla yanıt verebilen bir devlet yapısının oluşturulmasıdır (Bilen ve </w:t>
      </w:r>
      <w:proofErr w:type="spellStart"/>
      <w:r w:rsidR="00C14083" w:rsidRPr="00E63D58">
        <w:rPr>
          <w:rFonts w:cs="Times New Roman"/>
          <w:color w:val="000000" w:themeColor="text1"/>
        </w:rPr>
        <w:t>Şanver</w:t>
      </w:r>
      <w:proofErr w:type="spellEnd"/>
      <w:r w:rsidR="00C14083" w:rsidRPr="00E63D58">
        <w:rPr>
          <w:rFonts w:cs="Times New Roman"/>
          <w:color w:val="000000" w:themeColor="text1"/>
        </w:rPr>
        <w:t xml:space="preserve">, 2002: 103). </w:t>
      </w:r>
      <w:r w:rsidR="00FB18C8" w:rsidRPr="00E63D58">
        <w:rPr>
          <w:rFonts w:cs="Times New Roman"/>
          <w:color w:val="000000" w:themeColor="text1"/>
        </w:rPr>
        <w:t>E-devlet, tek bir şifre</w:t>
      </w:r>
      <w:r w:rsidR="00667948" w:rsidRPr="00E63D58">
        <w:rPr>
          <w:rFonts w:cs="Times New Roman"/>
          <w:color w:val="000000" w:themeColor="text1"/>
        </w:rPr>
        <w:t xml:space="preserve"> ile devlet tarafından </w:t>
      </w:r>
      <w:r w:rsidR="002D3106" w:rsidRPr="00E63D58">
        <w:rPr>
          <w:rFonts w:cs="Times New Roman"/>
          <w:color w:val="000000" w:themeColor="text1"/>
        </w:rPr>
        <w:t>verilen</w:t>
      </w:r>
      <w:r w:rsidR="00667948" w:rsidRPr="00E63D58">
        <w:rPr>
          <w:rFonts w:cs="Times New Roman"/>
          <w:color w:val="000000" w:themeColor="text1"/>
        </w:rPr>
        <w:t xml:space="preserve"> </w:t>
      </w:r>
      <w:r w:rsidR="00FB18C8" w:rsidRPr="00E63D58">
        <w:rPr>
          <w:rFonts w:cs="Times New Roman"/>
          <w:color w:val="000000" w:themeColor="text1"/>
        </w:rPr>
        <w:t xml:space="preserve">hizmetlerin elektronik ortamda </w:t>
      </w:r>
      <w:r w:rsidR="00667948" w:rsidRPr="00E63D58">
        <w:rPr>
          <w:rFonts w:cs="Times New Roman"/>
          <w:color w:val="000000" w:themeColor="text1"/>
        </w:rPr>
        <w:t>vatandaşa sunulması</w:t>
      </w:r>
      <w:r w:rsidR="00FB18C8" w:rsidRPr="00E63D58">
        <w:rPr>
          <w:rFonts w:cs="Times New Roman"/>
          <w:color w:val="000000" w:themeColor="text1"/>
        </w:rPr>
        <w:t xml:space="preserve"> hizmetidir. E-devlet</w:t>
      </w:r>
      <w:r w:rsidR="00117EBF" w:rsidRPr="00E63D58">
        <w:rPr>
          <w:rFonts w:cs="Times New Roman"/>
          <w:color w:val="000000" w:themeColor="text1"/>
        </w:rPr>
        <w:t xml:space="preserve"> uygulaması</w:t>
      </w:r>
      <w:r w:rsidR="002D3106" w:rsidRPr="00E63D58">
        <w:rPr>
          <w:rFonts w:cs="Times New Roman"/>
          <w:color w:val="000000" w:themeColor="text1"/>
        </w:rPr>
        <w:t xml:space="preserve"> sayesinde</w:t>
      </w:r>
      <w:r w:rsidR="00FB18C8" w:rsidRPr="00E63D58">
        <w:rPr>
          <w:rFonts w:cs="Times New Roman"/>
          <w:color w:val="000000" w:themeColor="text1"/>
        </w:rPr>
        <w:t>; vatandaşın hizmet alması için devlet kapısına değil devletin vatandaşın kapısına gelmesi</w:t>
      </w:r>
      <w:r w:rsidR="00667948" w:rsidRPr="00E63D58">
        <w:rPr>
          <w:rFonts w:cs="Times New Roman"/>
          <w:color w:val="000000" w:themeColor="text1"/>
        </w:rPr>
        <w:t xml:space="preserve"> sağlamıştır</w:t>
      </w:r>
      <w:r w:rsidR="002D3106" w:rsidRPr="00E63D58">
        <w:rPr>
          <w:rFonts w:cs="Times New Roman"/>
          <w:color w:val="000000" w:themeColor="text1"/>
        </w:rPr>
        <w:t xml:space="preserve"> (Yılmaz, 2019: </w:t>
      </w:r>
      <w:r w:rsidR="00EA25B5" w:rsidRPr="00E63D58">
        <w:rPr>
          <w:rFonts w:cs="Times New Roman"/>
          <w:color w:val="000000" w:themeColor="text1"/>
        </w:rPr>
        <w:t>510</w:t>
      </w:r>
      <w:r w:rsidR="002D3106" w:rsidRPr="00E63D58">
        <w:rPr>
          <w:rFonts w:cs="Times New Roman"/>
          <w:color w:val="000000" w:themeColor="text1"/>
        </w:rPr>
        <w:t>)</w:t>
      </w:r>
      <w:r w:rsidR="00667948" w:rsidRPr="00E63D58">
        <w:rPr>
          <w:rFonts w:cs="Times New Roman"/>
          <w:color w:val="000000" w:themeColor="text1"/>
        </w:rPr>
        <w:t>.</w:t>
      </w:r>
      <w:r w:rsidR="00FB18C8" w:rsidRPr="00E63D58">
        <w:rPr>
          <w:rFonts w:cs="Times New Roman"/>
          <w:color w:val="000000" w:themeColor="text1"/>
        </w:rPr>
        <w:t xml:space="preserve"> </w:t>
      </w:r>
    </w:p>
    <w:p w:rsidR="00FD2760" w:rsidRPr="00E63D58" w:rsidRDefault="00BC39C3" w:rsidP="00FD2760">
      <w:pPr>
        <w:ind w:firstLine="567"/>
        <w:jc w:val="both"/>
        <w:rPr>
          <w:rFonts w:cs="Times New Roman"/>
          <w:color w:val="000000" w:themeColor="text1"/>
        </w:rPr>
      </w:pPr>
      <w:r w:rsidRPr="00E63D58">
        <w:rPr>
          <w:rFonts w:cs="Times New Roman"/>
          <w:color w:val="000000" w:themeColor="text1"/>
        </w:rPr>
        <w:t>Küreselleşme</w:t>
      </w:r>
      <w:r w:rsidR="002D3106" w:rsidRPr="00E63D58">
        <w:rPr>
          <w:rFonts w:cs="Times New Roman"/>
          <w:color w:val="000000" w:themeColor="text1"/>
        </w:rPr>
        <w:t xml:space="preserve">yle birlikte </w:t>
      </w:r>
      <w:r w:rsidRPr="00E63D58">
        <w:rPr>
          <w:rFonts w:cs="Times New Roman"/>
          <w:color w:val="000000" w:themeColor="text1"/>
        </w:rPr>
        <w:t xml:space="preserve">gelişen </w:t>
      </w:r>
      <w:r w:rsidR="002D3106" w:rsidRPr="00E63D58">
        <w:rPr>
          <w:rFonts w:cs="Times New Roman"/>
          <w:color w:val="000000" w:themeColor="text1"/>
        </w:rPr>
        <w:t xml:space="preserve">ve değişen </w:t>
      </w:r>
      <w:r w:rsidRPr="00E63D58">
        <w:rPr>
          <w:rFonts w:cs="Times New Roman"/>
          <w:color w:val="000000" w:themeColor="text1"/>
        </w:rPr>
        <w:t xml:space="preserve">bilim ve teknoloji, devletleri elektronik ortamda hizmet </w:t>
      </w:r>
      <w:r w:rsidR="002D3106" w:rsidRPr="00E63D58">
        <w:rPr>
          <w:rFonts w:cs="Times New Roman"/>
          <w:color w:val="000000" w:themeColor="text1"/>
        </w:rPr>
        <w:t>sunmaya</w:t>
      </w:r>
      <w:r w:rsidRPr="00E63D58">
        <w:rPr>
          <w:rFonts w:cs="Times New Roman"/>
          <w:color w:val="000000" w:themeColor="text1"/>
        </w:rPr>
        <w:t xml:space="preserve"> </w:t>
      </w:r>
      <w:r w:rsidR="00117EBF" w:rsidRPr="00E63D58">
        <w:rPr>
          <w:rFonts w:cs="Times New Roman"/>
          <w:color w:val="000000" w:themeColor="text1"/>
        </w:rPr>
        <w:t>mecbur etmiştir.</w:t>
      </w:r>
      <w:r w:rsidRPr="00E63D58">
        <w:rPr>
          <w:rFonts w:cs="Times New Roman"/>
          <w:color w:val="000000" w:themeColor="text1"/>
        </w:rPr>
        <w:t xml:space="preserve"> Elektronik h</w:t>
      </w:r>
      <w:r w:rsidR="009A1905" w:rsidRPr="00E63D58">
        <w:rPr>
          <w:rFonts w:cs="Times New Roman"/>
          <w:color w:val="000000" w:themeColor="text1"/>
        </w:rPr>
        <w:t xml:space="preserve">izmet; kamu kurumlarına ait olan bilgi, belge ve programlar </w:t>
      </w:r>
      <w:r w:rsidR="002D3106" w:rsidRPr="00E63D58">
        <w:rPr>
          <w:rFonts w:cs="Times New Roman"/>
          <w:color w:val="000000" w:themeColor="text1"/>
        </w:rPr>
        <w:t>vasıtasıyla</w:t>
      </w:r>
      <w:r w:rsidR="009A1905" w:rsidRPr="00E63D58">
        <w:rPr>
          <w:rFonts w:cs="Times New Roman"/>
          <w:color w:val="000000" w:themeColor="text1"/>
        </w:rPr>
        <w:t xml:space="preserve"> </w:t>
      </w:r>
      <w:r w:rsidR="002D3106" w:rsidRPr="00E63D58">
        <w:rPr>
          <w:rFonts w:cs="Times New Roman"/>
          <w:color w:val="000000" w:themeColor="text1"/>
        </w:rPr>
        <w:t>verilen</w:t>
      </w:r>
      <w:r w:rsidR="009A1905" w:rsidRPr="00E63D58">
        <w:rPr>
          <w:rFonts w:cs="Times New Roman"/>
          <w:color w:val="000000" w:themeColor="text1"/>
        </w:rPr>
        <w:t xml:space="preserve"> hizmetlere elektronik ortamda </w:t>
      </w:r>
      <w:r w:rsidR="002D3106" w:rsidRPr="00E63D58">
        <w:rPr>
          <w:rFonts w:cs="Times New Roman"/>
          <w:color w:val="000000" w:themeColor="text1"/>
        </w:rPr>
        <w:t>erişilmesidir</w:t>
      </w:r>
      <w:r w:rsidR="009A1905" w:rsidRPr="00E63D58">
        <w:rPr>
          <w:rFonts w:cs="Times New Roman"/>
          <w:color w:val="000000" w:themeColor="text1"/>
        </w:rPr>
        <w:t xml:space="preserve"> (P</w:t>
      </w:r>
      <w:r w:rsidRPr="00E63D58">
        <w:rPr>
          <w:rFonts w:cs="Times New Roman"/>
          <w:color w:val="000000" w:themeColor="text1"/>
        </w:rPr>
        <w:t>arlak ve Sobacı, 2012: 247). E-h</w:t>
      </w:r>
      <w:r w:rsidR="009A1905" w:rsidRPr="00E63D58">
        <w:rPr>
          <w:rFonts w:cs="Times New Roman"/>
          <w:color w:val="000000" w:themeColor="text1"/>
        </w:rPr>
        <w:t>izmet uygulamaları ulusal düzeyde “e-devlet”, yerel düzeyde</w:t>
      </w:r>
      <w:r w:rsidR="002D3106" w:rsidRPr="00E63D58">
        <w:rPr>
          <w:rFonts w:cs="Times New Roman"/>
          <w:color w:val="000000" w:themeColor="text1"/>
        </w:rPr>
        <w:t>yse</w:t>
      </w:r>
      <w:r w:rsidR="009A1905" w:rsidRPr="00E63D58">
        <w:rPr>
          <w:rFonts w:cs="Times New Roman"/>
          <w:color w:val="000000" w:themeColor="text1"/>
        </w:rPr>
        <w:t xml:space="preserve"> “e-belediye” olarak </w:t>
      </w:r>
      <w:r w:rsidR="002D3106" w:rsidRPr="00E63D58">
        <w:rPr>
          <w:rFonts w:cs="Times New Roman"/>
          <w:color w:val="000000" w:themeColor="text1"/>
        </w:rPr>
        <w:t>ifade edilmektedir</w:t>
      </w:r>
      <w:r w:rsidR="009A1905" w:rsidRPr="00E63D58">
        <w:rPr>
          <w:rFonts w:cs="Times New Roman"/>
          <w:color w:val="000000" w:themeColor="text1"/>
        </w:rPr>
        <w:t xml:space="preserve">. Yapılan literatür </w:t>
      </w:r>
      <w:r w:rsidR="002D3106" w:rsidRPr="00E63D58">
        <w:rPr>
          <w:rFonts w:cs="Times New Roman"/>
          <w:color w:val="000000" w:themeColor="text1"/>
        </w:rPr>
        <w:t>taramalarında</w:t>
      </w:r>
      <w:r w:rsidR="009A1905" w:rsidRPr="00E63D58">
        <w:rPr>
          <w:rFonts w:cs="Times New Roman"/>
          <w:color w:val="000000" w:themeColor="text1"/>
        </w:rPr>
        <w:t xml:space="preserve"> e-devlet ile ilgili temel sayılabilecek önemli çalışmalara göre e-devlet uygulaması, Amerika Birleşik Devletleri ve İngiltere gibi ülkelerde 1950 yılından sonra uygulamaya girmiş olsa da modern anlamda online uygulamaların 2000’li yıllarda olgunlaşarak yaygınl</w:t>
      </w:r>
      <w:r w:rsidR="002D3106" w:rsidRPr="00E63D58">
        <w:rPr>
          <w:rFonts w:cs="Times New Roman"/>
          <w:color w:val="000000" w:themeColor="text1"/>
        </w:rPr>
        <w:t xml:space="preserve">ık kazandığı </w:t>
      </w:r>
      <w:r w:rsidR="00117EBF" w:rsidRPr="00E63D58">
        <w:rPr>
          <w:rFonts w:cs="Times New Roman"/>
          <w:color w:val="000000" w:themeColor="text1"/>
        </w:rPr>
        <w:t>bulgusuna ulaşılmıştır.</w:t>
      </w:r>
      <w:r w:rsidR="009A1905" w:rsidRPr="00E63D58">
        <w:rPr>
          <w:rFonts w:cs="Times New Roman"/>
          <w:color w:val="000000" w:themeColor="text1"/>
        </w:rPr>
        <w:t xml:space="preserve"> </w:t>
      </w:r>
      <w:r w:rsidR="002D3106" w:rsidRPr="00E63D58">
        <w:rPr>
          <w:rFonts w:cs="Times New Roman"/>
          <w:color w:val="000000" w:themeColor="text1"/>
        </w:rPr>
        <w:t>Türkiye’de de yaygınlığı artan e-devlet</w:t>
      </w:r>
      <w:r w:rsidR="009A1905" w:rsidRPr="00E63D58">
        <w:rPr>
          <w:rFonts w:cs="Times New Roman"/>
          <w:color w:val="000000" w:themeColor="text1"/>
        </w:rPr>
        <w:t xml:space="preserve"> uygulaması sun</w:t>
      </w:r>
      <w:r w:rsidR="002D3106" w:rsidRPr="00E63D58">
        <w:rPr>
          <w:rFonts w:cs="Times New Roman"/>
          <w:color w:val="000000" w:themeColor="text1"/>
        </w:rPr>
        <w:t xml:space="preserve">ulan hizmetlerin çeşitliliği, </w:t>
      </w:r>
      <w:r w:rsidR="009A1905" w:rsidRPr="00E63D58">
        <w:rPr>
          <w:rFonts w:cs="Times New Roman"/>
          <w:color w:val="000000" w:themeColor="text1"/>
        </w:rPr>
        <w:t xml:space="preserve">etkinliği ve </w:t>
      </w:r>
      <w:r w:rsidR="002D3106" w:rsidRPr="00E63D58">
        <w:rPr>
          <w:rFonts w:cs="Times New Roman"/>
          <w:color w:val="000000" w:themeColor="text1"/>
        </w:rPr>
        <w:t>türü</w:t>
      </w:r>
      <w:r w:rsidR="009A1905" w:rsidRPr="00E63D58">
        <w:rPr>
          <w:rFonts w:cs="Times New Roman"/>
          <w:color w:val="000000" w:themeColor="text1"/>
        </w:rPr>
        <w:t xml:space="preserve"> bakımından farklılıklar ve </w:t>
      </w:r>
      <w:r w:rsidR="002D3106" w:rsidRPr="00E63D58">
        <w:rPr>
          <w:rFonts w:cs="Times New Roman"/>
          <w:color w:val="000000" w:themeColor="text1"/>
        </w:rPr>
        <w:t xml:space="preserve">eksiklikler </w:t>
      </w:r>
      <w:r w:rsidR="009A1905" w:rsidRPr="00E63D58">
        <w:rPr>
          <w:rFonts w:cs="Times New Roman"/>
          <w:color w:val="000000" w:themeColor="text1"/>
        </w:rPr>
        <w:t xml:space="preserve">olsa da e-devlet uygulamalarının yakın zamanda daha fazla gelişim göstereceği </w:t>
      </w:r>
      <w:r w:rsidR="002D3106" w:rsidRPr="00E63D58">
        <w:rPr>
          <w:rFonts w:cs="Times New Roman"/>
          <w:color w:val="000000" w:themeColor="text1"/>
        </w:rPr>
        <w:t xml:space="preserve">düşünülmektedir </w:t>
      </w:r>
      <w:r w:rsidR="009A1905" w:rsidRPr="00E63D58">
        <w:rPr>
          <w:rFonts w:cs="Times New Roman"/>
          <w:color w:val="000000" w:themeColor="text1"/>
        </w:rPr>
        <w:t>(</w:t>
      </w:r>
      <w:proofErr w:type="spellStart"/>
      <w:r w:rsidR="009A1905" w:rsidRPr="00E63D58">
        <w:rPr>
          <w:rFonts w:cs="Times New Roman"/>
          <w:color w:val="000000" w:themeColor="text1"/>
        </w:rPr>
        <w:t>Me</w:t>
      </w:r>
      <w:r w:rsidR="002D3106" w:rsidRPr="00E63D58">
        <w:rPr>
          <w:rFonts w:cs="Times New Roman"/>
          <w:color w:val="000000" w:themeColor="text1"/>
        </w:rPr>
        <w:t>cek</w:t>
      </w:r>
      <w:proofErr w:type="spellEnd"/>
      <w:r w:rsidR="002D3106" w:rsidRPr="00E63D58">
        <w:rPr>
          <w:rFonts w:cs="Times New Roman"/>
          <w:color w:val="000000" w:themeColor="text1"/>
        </w:rPr>
        <w:t>,</w:t>
      </w:r>
      <w:r w:rsidR="009A1905" w:rsidRPr="00E63D58">
        <w:rPr>
          <w:rFonts w:cs="Times New Roman"/>
          <w:color w:val="000000" w:themeColor="text1"/>
        </w:rPr>
        <w:t xml:space="preserve"> 2017: 2291). </w:t>
      </w:r>
      <w:r w:rsidR="009671F1" w:rsidRPr="00E63D58">
        <w:rPr>
          <w:rFonts w:cs="Times New Roman"/>
          <w:color w:val="000000" w:themeColor="text1"/>
        </w:rPr>
        <w:t xml:space="preserve">E-devlet hizmetlerinin tam anlamıyla sunulması ile birlikte hem vatandaş hem de </w:t>
      </w:r>
      <w:r w:rsidR="00593EB7" w:rsidRPr="00E63D58">
        <w:rPr>
          <w:rFonts w:cs="Times New Roman"/>
          <w:color w:val="000000" w:themeColor="text1"/>
        </w:rPr>
        <w:t>devletin kazanç</w:t>
      </w:r>
      <w:r w:rsidR="001B3021" w:rsidRPr="00E63D58">
        <w:rPr>
          <w:rFonts w:cs="Times New Roman"/>
          <w:color w:val="000000" w:themeColor="text1"/>
        </w:rPr>
        <w:t>lı çıkacağı söylenebilir (Doğan ve</w:t>
      </w:r>
      <w:r w:rsidR="00593EB7" w:rsidRPr="00E63D58">
        <w:rPr>
          <w:rFonts w:cs="Times New Roman"/>
          <w:color w:val="000000" w:themeColor="text1"/>
        </w:rPr>
        <w:t xml:space="preserve"> </w:t>
      </w:r>
      <w:proofErr w:type="spellStart"/>
      <w:r w:rsidR="00593EB7" w:rsidRPr="00E63D58">
        <w:rPr>
          <w:rFonts w:cs="Times New Roman"/>
          <w:color w:val="000000" w:themeColor="text1"/>
        </w:rPr>
        <w:t>Ustakara</w:t>
      </w:r>
      <w:proofErr w:type="spellEnd"/>
      <w:r w:rsidR="00593EB7" w:rsidRPr="00E63D58">
        <w:rPr>
          <w:rFonts w:cs="Times New Roman"/>
          <w:color w:val="000000" w:themeColor="text1"/>
        </w:rPr>
        <w:t>, 2013: 5)</w:t>
      </w:r>
      <w:r w:rsidR="009671F1" w:rsidRPr="00E63D58">
        <w:rPr>
          <w:rFonts w:cs="Times New Roman"/>
          <w:color w:val="000000" w:themeColor="text1"/>
        </w:rPr>
        <w:t>.</w:t>
      </w:r>
      <w:r w:rsidR="009A1905" w:rsidRPr="00E63D58">
        <w:rPr>
          <w:rFonts w:cs="Times New Roman"/>
          <w:color w:val="000000" w:themeColor="text1"/>
        </w:rPr>
        <w:t xml:space="preserve"> </w:t>
      </w:r>
      <w:r w:rsidR="002D3D8D" w:rsidRPr="00E63D58">
        <w:rPr>
          <w:rFonts w:cs="Times New Roman"/>
          <w:color w:val="000000" w:themeColor="text1"/>
        </w:rPr>
        <w:t>Son olarak e-devlet ile vatandaş ve devlet arasında daha iyi ilişkilerin kurulması</w:t>
      </w:r>
      <w:r w:rsidR="002D3106" w:rsidRPr="00E63D58">
        <w:rPr>
          <w:rFonts w:cs="Times New Roman"/>
          <w:color w:val="000000" w:themeColor="text1"/>
        </w:rPr>
        <w:t xml:space="preserve"> kolaylaşmıştır</w:t>
      </w:r>
      <w:r w:rsidR="002D3D8D" w:rsidRPr="00E63D58">
        <w:rPr>
          <w:rFonts w:cs="Times New Roman"/>
          <w:color w:val="000000" w:themeColor="text1"/>
        </w:rPr>
        <w:t xml:space="preserve"> (</w:t>
      </w:r>
      <w:proofErr w:type="spellStart"/>
      <w:r w:rsidR="002D3D8D" w:rsidRPr="00E63D58">
        <w:rPr>
          <w:rFonts w:cs="Times New Roman"/>
          <w:color w:val="000000" w:themeColor="text1"/>
        </w:rPr>
        <w:t>Gupta</w:t>
      </w:r>
      <w:proofErr w:type="spellEnd"/>
      <w:r w:rsidR="002D3D8D" w:rsidRPr="00E63D58">
        <w:rPr>
          <w:rFonts w:cs="Times New Roman"/>
          <w:color w:val="000000" w:themeColor="text1"/>
        </w:rPr>
        <w:t xml:space="preserve"> </w:t>
      </w:r>
      <w:proofErr w:type="spellStart"/>
      <w:r w:rsidR="002D3D8D" w:rsidRPr="00E63D58">
        <w:rPr>
          <w:rFonts w:cs="Times New Roman"/>
          <w:color w:val="000000" w:themeColor="text1"/>
        </w:rPr>
        <w:t>and</w:t>
      </w:r>
      <w:proofErr w:type="spellEnd"/>
      <w:r w:rsidR="002D3D8D" w:rsidRPr="00E63D58">
        <w:rPr>
          <w:rFonts w:cs="Times New Roman"/>
          <w:color w:val="000000" w:themeColor="text1"/>
        </w:rPr>
        <w:t xml:space="preserve"> </w:t>
      </w:r>
      <w:proofErr w:type="spellStart"/>
      <w:r w:rsidR="002D3D8D" w:rsidRPr="00E63D58">
        <w:rPr>
          <w:rFonts w:cs="Times New Roman"/>
          <w:color w:val="000000" w:themeColor="text1"/>
        </w:rPr>
        <w:t>Jana</w:t>
      </w:r>
      <w:proofErr w:type="spellEnd"/>
      <w:r w:rsidR="00290AE8" w:rsidRPr="00E63D58">
        <w:rPr>
          <w:rFonts w:cs="Times New Roman"/>
          <w:color w:val="000000" w:themeColor="text1"/>
        </w:rPr>
        <w:t>, 2003: 368).</w:t>
      </w:r>
    </w:p>
    <w:p w:rsidR="00B162B6" w:rsidRPr="00E63D58" w:rsidRDefault="005A7CF0" w:rsidP="00FD2760">
      <w:pPr>
        <w:ind w:firstLine="567"/>
        <w:jc w:val="both"/>
        <w:rPr>
          <w:rFonts w:cs="Times New Roman"/>
          <w:color w:val="000000" w:themeColor="text1"/>
        </w:rPr>
      </w:pPr>
      <w:r w:rsidRPr="00E63D58">
        <w:rPr>
          <w:rFonts w:cs="Times New Roman"/>
          <w:b/>
          <w:color w:val="000000" w:themeColor="text1"/>
        </w:rPr>
        <w:t xml:space="preserve">E-Devlet Uygulamasının </w:t>
      </w:r>
      <w:r w:rsidR="00653184" w:rsidRPr="00E63D58">
        <w:rPr>
          <w:rFonts w:cs="Times New Roman"/>
          <w:b/>
          <w:color w:val="000000" w:themeColor="text1"/>
        </w:rPr>
        <w:t xml:space="preserve">Vatandaşa </w:t>
      </w:r>
      <w:r w:rsidRPr="00E63D58">
        <w:rPr>
          <w:rFonts w:cs="Times New Roman"/>
          <w:b/>
          <w:color w:val="000000" w:themeColor="text1"/>
        </w:rPr>
        <w:t xml:space="preserve">Sağladığı </w:t>
      </w:r>
      <w:r w:rsidR="00CB5AA7" w:rsidRPr="00E63D58">
        <w:rPr>
          <w:rFonts w:cs="Times New Roman"/>
          <w:b/>
          <w:color w:val="000000" w:themeColor="text1"/>
        </w:rPr>
        <w:t>Kolaylıklar</w:t>
      </w:r>
    </w:p>
    <w:p w:rsidR="00916A76" w:rsidRPr="00E63D58" w:rsidRDefault="00C379DC" w:rsidP="00FD2760">
      <w:pPr>
        <w:ind w:firstLine="567"/>
        <w:jc w:val="both"/>
        <w:rPr>
          <w:rFonts w:cs="Times New Roman"/>
          <w:color w:val="000000" w:themeColor="text1"/>
        </w:rPr>
      </w:pPr>
      <w:r w:rsidRPr="00E63D58">
        <w:rPr>
          <w:rFonts w:cs="Times New Roman"/>
          <w:color w:val="000000" w:themeColor="text1"/>
        </w:rPr>
        <w:t>Türkiye’de e</w:t>
      </w:r>
      <w:r w:rsidR="00D662A2" w:rsidRPr="00E63D58">
        <w:rPr>
          <w:rFonts w:cs="Times New Roman"/>
          <w:color w:val="000000" w:themeColor="text1"/>
        </w:rPr>
        <w:t xml:space="preserve">-devlet uygulaması ile vatandaşa </w:t>
      </w:r>
      <w:r w:rsidR="007E20A5" w:rsidRPr="00E63D58">
        <w:rPr>
          <w:rFonts w:cs="Times New Roman"/>
          <w:color w:val="000000" w:themeColor="text1"/>
        </w:rPr>
        <w:t>sunulan</w:t>
      </w:r>
      <w:r w:rsidR="00D662A2" w:rsidRPr="00E63D58">
        <w:rPr>
          <w:rFonts w:cs="Times New Roman"/>
          <w:color w:val="000000" w:themeColor="text1"/>
        </w:rPr>
        <w:t xml:space="preserve"> hizmet sayısı her geçen gün artmakla b</w:t>
      </w:r>
      <w:r w:rsidR="007E20A5" w:rsidRPr="00E63D58">
        <w:rPr>
          <w:rFonts w:cs="Times New Roman"/>
          <w:color w:val="000000" w:themeColor="text1"/>
        </w:rPr>
        <w:t>eraber</w:t>
      </w:r>
      <w:r w:rsidR="00D662A2" w:rsidRPr="00E63D58">
        <w:rPr>
          <w:rFonts w:cs="Times New Roman"/>
          <w:color w:val="000000" w:themeColor="text1"/>
        </w:rPr>
        <w:t xml:space="preserve"> vatandaşa önemli düzeyde fayda sağlayarak </w:t>
      </w:r>
      <w:r w:rsidRPr="00E63D58">
        <w:rPr>
          <w:rFonts w:cs="Times New Roman"/>
          <w:color w:val="000000" w:themeColor="text1"/>
        </w:rPr>
        <w:t xml:space="preserve">vatandaşın </w:t>
      </w:r>
      <w:r w:rsidR="007E20A5" w:rsidRPr="00E63D58">
        <w:rPr>
          <w:rFonts w:cs="Times New Roman"/>
          <w:color w:val="000000" w:themeColor="text1"/>
        </w:rPr>
        <w:t>hizmete ulaşmasını</w:t>
      </w:r>
      <w:r w:rsidR="00D662A2" w:rsidRPr="00E63D58">
        <w:rPr>
          <w:rFonts w:cs="Times New Roman"/>
          <w:color w:val="000000" w:themeColor="text1"/>
        </w:rPr>
        <w:t xml:space="preserve"> kolaylaştırmıştır. E-devlet uygulaması</w:t>
      </w:r>
      <w:r w:rsidR="007E20A5" w:rsidRPr="00E63D58">
        <w:rPr>
          <w:rFonts w:cs="Times New Roman"/>
          <w:color w:val="000000" w:themeColor="text1"/>
        </w:rPr>
        <w:t>yla</w:t>
      </w:r>
      <w:r w:rsidR="00D662A2" w:rsidRPr="00E63D58">
        <w:rPr>
          <w:rFonts w:cs="Times New Roman"/>
          <w:color w:val="000000" w:themeColor="text1"/>
        </w:rPr>
        <w:t xml:space="preserve"> vatandaşa sağlanan bazı faydalar ş</w:t>
      </w:r>
      <w:r w:rsidR="007E20A5" w:rsidRPr="00E63D58">
        <w:rPr>
          <w:rFonts w:cs="Times New Roman"/>
          <w:color w:val="000000" w:themeColor="text1"/>
        </w:rPr>
        <w:t>öyledir (Yılmaz, 2019</w:t>
      </w:r>
      <w:r w:rsidRPr="00E63D58">
        <w:rPr>
          <w:rFonts w:cs="Times New Roman"/>
          <w:color w:val="000000" w:themeColor="text1"/>
        </w:rPr>
        <w:t>:</w:t>
      </w:r>
      <w:r w:rsidR="00EA25B5" w:rsidRPr="00E63D58">
        <w:rPr>
          <w:rFonts w:cs="Times New Roman"/>
          <w:color w:val="000000" w:themeColor="text1"/>
        </w:rPr>
        <w:t xml:space="preserve"> 511-512</w:t>
      </w:r>
      <w:r w:rsidR="007E20A5" w:rsidRPr="00E63D58">
        <w:rPr>
          <w:rFonts w:cs="Times New Roman"/>
          <w:color w:val="000000" w:themeColor="text1"/>
        </w:rPr>
        <w:t>)</w:t>
      </w:r>
      <w:r w:rsidR="008144A8" w:rsidRPr="00E63D58">
        <w:rPr>
          <w:rFonts w:cs="Times New Roman"/>
          <w:color w:val="000000" w:themeColor="text1"/>
        </w:rPr>
        <w:t>:</w:t>
      </w:r>
    </w:p>
    <w:p w:rsidR="00916A76" w:rsidRPr="00E63D58" w:rsidRDefault="00916A76" w:rsidP="00FD2760">
      <w:pPr>
        <w:pStyle w:val="ListeParagraf"/>
        <w:numPr>
          <w:ilvl w:val="0"/>
          <w:numId w:val="2"/>
        </w:numPr>
        <w:jc w:val="both"/>
        <w:rPr>
          <w:rFonts w:cs="Times New Roman"/>
          <w:color w:val="000000" w:themeColor="text1"/>
        </w:rPr>
      </w:pPr>
      <w:r w:rsidRPr="00E63D58">
        <w:rPr>
          <w:rFonts w:cs="Times New Roman"/>
          <w:color w:val="000000" w:themeColor="text1"/>
        </w:rPr>
        <w:t>E-devlet sayesinde vatandaş</w:t>
      </w:r>
      <w:r w:rsidR="007E20A5" w:rsidRPr="00E63D58">
        <w:rPr>
          <w:rFonts w:cs="Times New Roman"/>
          <w:color w:val="000000" w:themeColor="text1"/>
        </w:rPr>
        <w:t>la</w:t>
      </w:r>
      <w:r w:rsidRPr="00E63D58">
        <w:rPr>
          <w:rFonts w:cs="Times New Roman"/>
          <w:color w:val="000000" w:themeColor="text1"/>
        </w:rPr>
        <w:t xml:space="preserve"> devlet arasına giren bürokrasi engeli azalmış</w:t>
      </w:r>
      <w:r w:rsidR="007E20A5" w:rsidRPr="00E63D58">
        <w:rPr>
          <w:rFonts w:cs="Times New Roman"/>
          <w:color w:val="000000" w:themeColor="text1"/>
        </w:rPr>
        <w:t>tır. V</w:t>
      </w:r>
      <w:r w:rsidR="00653184" w:rsidRPr="00E63D58">
        <w:rPr>
          <w:rFonts w:cs="Times New Roman"/>
          <w:color w:val="000000" w:themeColor="text1"/>
        </w:rPr>
        <w:t xml:space="preserve">atandaş daha kolay bir şekilde devlet hizmetlerine </w:t>
      </w:r>
      <w:r w:rsidR="007E20A5" w:rsidRPr="00E63D58">
        <w:rPr>
          <w:rFonts w:cs="Times New Roman"/>
          <w:color w:val="000000" w:themeColor="text1"/>
        </w:rPr>
        <w:t>erişebilmektedir</w:t>
      </w:r>
      <w:r w:rsidR="00653184" w:rsidRPr="00E63D58">
        <w:rPr>
          <w:rFonts w:cs="Times New Roman"/>
          <w:color w:val="000000" w:themeColor="text1"/>
        </w:rPr>
        <w:t>.</w:t>
      </w:r>
      <w:r w:rsidR="00CD20C4" w:rsidRPr="00E63D58">
        <w:rPr>
          <w:rFonts w:cs="Times New Roman"/>
          <w:color w:val="000000" w:themeColor="text1"/>
        </w:rPr>
        <w:t xml:space="preserve"> Vatandaş ile devlet ar</w:t>
      </w:r>
      <w:r w:rsidR="008144A8" w:rsidRPr="00E63D58">
        <w:rPr>
          <w:rFonts w:cs="Times New Roman"/>
          <w:color w:val="000000" w:themeColor="text1"/>
        </w:rPr>
        <w:t>asında şeffaf bir iletişim sağlanmıştır</w:t>
      </w:r>
      <w:r w:rsidR="00CD20C4" w:rsidRPr="00E63D58">
        <w:rPr>
          <w:rFonts w:cs="Times New Roman"/>
          <w:color w:val="000000" w:themeColor="text1"/>
        </w:rPr>
        <w:t>.</w:t>
      </w:r>
    </w:p>
    <w:p w:rsidR="00117EBF" w:rsidRPr="00E63D58" w:rsidRDefault="00117EBF" w:rsidP="00FD2760">
      <w:pPr>
        <w:pStyle w:val="ListeParagraf"/>
        <w:numPr>
          <w:ilvl w:val="0"/>
          <w:numId w:val="2"/>
        </w:numPr>
        <w:jc w:val="both"/>
        <w:rPr>
          <w:rFonts w:cs="Times New Roman"/>
          <w:color w:val="000000" w:themeColor="text1"/>
        </w:rPr>
      </w:pPr>
      <w:proofErr w:type="gramStart"/>
      <w:r w:rsidRPr="00E63D58">
        <w:rPr>
          <w:rFonts w:cs="Times New Roman"/>
          <w:color w:val="000000" w:themeColor="text1"/>
        </w:rPr>
        <w:t>Kağıt</w:t>
      </w:r>
      <w:proofErr w:type="gramEnd"/>
      <w:r w:rsidRPr="00E63D58">
        <w:rPr>
          <w:rFonts w:cs="Times New Roman"/>
          <w:color w:val="000000" w:themeColor="text1"/>
        </w:rPr>
        <w:t xml:space="preserve"> kullanımının azalmasını sağlayarak doğanın korunmasına </w:t>
      </w:r>
      <w:r w:rsidR="007E20A5" w:rsidRPr="00E63D58">
        <w:rPr>
          <w:rFonts w:cs="Times New Roman"/>
          <w:color w:val="000000" w:themeColor="text1"/>
        </w:rPr>
        <w:t xml:space="preserve">önemli düzeyde </w:t>
      </w:r>
      <w:r w:rsidRPr="00E63D58">
        <w:rPr>
          <w:rFonts w:cs="Times New Roman"/>
          <w:color w:val="000000" w:themeColor="text1"/>
        </w:rPr>
        <w:t>katkı sağlamaktadır</w:t>
      </w:r>
      <w:r w:rsidR="007E20A5" w:rsidRPr="00E63D58">
        <w:rPr>
          <w:rFonts w:cs="Times New Roman"/>
          <w:color w:val="000000" w:themeColor="text1"/>
        </w:rPr>
        <w:t>.</w:t>
      </w:r>
    </w:p>
    <w:p w:rsidR="00D662A2" w:rsidRPr="00E63D58" w:rsidRDefault="00D662A2" w:rsidP="00FD2760">
      <w:pPr>
        <w:pStyle w:val="ListeParagraf"/>
        <w:numPr>
          <w:ilvl w:val="0"/>
          <w:numId w:val="2"/>
        </w:numPr>
        <w:jc w:val="both"/>
        <w:rPr>
          <w:rFonts w:cs="Times New Roman"/>
          <w:color w:val="000000" w:themeColor="text1"/>
        </w:rPr>
      </w:pPr>
      <w:r w:rsidRPr="00E63D58">
        <w:rPr>
          <w:rFonts w:cs="Times New Roman"/>
          <w:color w:val="000000" w:themeColor="text1"/>
        </w:rPr>
        <w:t xml:space="preserve">E-devlet sistemi </w:t>
      </w:r>
      <w:r w:rsidR="00713B36" w:rsidRPr="00E63D58">
        <w:rPr>
          <w:rFonts w:cs="Times New Roman"/>
          <w:color w:val="000000" w:themeColor="text1"/>
        </w:rPr>
        <w:t>vasıtasıyla</w:t>
      </w:r>
      <w:r w:rsidRPr="00E63D58">
        <w:rPr>
          <w:rFonts w:cs="Times New Roman"/>
          <w:color w:val="000000" w:themeColor="text1"/>
        </w:rPr>
        <w:t xml:space="preserve"> </w:t>
      </w:r>
      <w:r w:rsidR="007E20A5" w:rsidRPr="00E63D58">
        <w:rPr>
          <w:rFonts w:cs="Times New Roman"/>
          <w:color w:val="000000" w:themeColor="text1"/>
        </w:rPr>
        <w:t>vatandaşın kendisine ait bütün verilere ulaşabilmekte ve kendisi ile ilgili bilgisi dışında herhangi bir işlem yapılması durumlarında haberdar olma olanağı sağlanmıştır.</w:t>
      </w:r>
    </w:p>
    <w:p w:rsidR="007E52E7" w:rsidRPr="00E63D58" w:rsidRDefault="007E20A5" w:rsidP="00FD2760">
      <w:pPr>
        <w:pStyle w:val="ListeParagraf"/>
        <w:numPr>
          <w:ilvl w:val="0"/>
          <w:numId w:val="2"/>
        </w:numPr>
        <w:jc w:val="both"/>
        <w:rPr>
          <w:rFonts w:cs="Times New Roman"/>
          <w:color w:val="000000" w:themeColor="text1"/>
        </w:rPr>
      </w:pPr>
      <w:r w:rsidRPr="00E63D58">
        <w:rPr>
          <w:rFonts w:cs="Times New Roman"/>
          <w:color w:val="000000" w:themeColor="text1"/>
        </w:rPr>
        <w:t xml:space="preserve">Uygulama </w:t>
      </w:r>
      <w:r w:rsidR="007E52E7" w:rsidRPr="00E63D58">
        <w:rPr>
          <w:rFonts w:cs="Times New Roman"/>
          <w:color w:val="000000" w:themeColor="text1"/>
        </w:rPr>
        <w:t xml:space="preserve">sayesinde kişiye ait açılmış herhangi bir dava dosyasının olup olmadığı, var ise dava dosyalarının takibini yapabilme </w:t>
      </w:r>
      <w:r w:rsidR="00A62F0F" w:rsidRPr="00E63D58">
        <w:rPr>
          <w:rFonts w:cs="Times New Roman"/>
          <w:color w:val="000000" w:themeColor="text1"/>
        </w:rPr>
        <w:t>imkânı</w:t>
      </w:r>
      <w:r w:rsidR="00EC2C6C" w:rsidRPr="00E63D58">
        <w:rPr>
          <w:rFonts w:cs="Times New Roman"/>
          <w:color w:val="000000" w:themeColor="text1"/>
        </w:rPr>
        <w:t xml:space="preserve"> vatandaşa sağlanmıştır.</w:t>
      </w:r>
    </w:p>
    <w:p w:rsidR="00EC2C6C" w:rsidRPr="00E63D58" w:rsidRDefault="005A5927" w:rsidP="00FD2760">
      <w:pPr>
        <w:pStyle w:val="ListeParagraf"/>
        <w:numPr>
          <w:ilvl w:val="0"/>
          <w:numId w:val="2"/>
        </w:numPr>
        <w:jc w:val="both"/>
        <w:rPr>
          <w:rFonts w:cs="Times New Roman"/>
          <w:color w:val="000000" w:themeColor="text1"/>
        </w:rPr>
      </w:pPr>
      <w:r w:rsidRPr="00E63D58">
        <w:rPr>
          <w:rFonts w:cs="Times New Roman"/>
          <w:color w:val="000000" w:themeColor="text1"/>
        </w:rPr>
        <w:t xml:space="preserve">Vatandaşın </w:t>
      </w:r>
      <w:r w:rsidR="00DA156A" w:rsidRPr="00E63D58">
        <w:rPr>
          <w:rFonts w:cs="Times New Roman"/>
          <w:color w:val="000000" w:themeColor="text1"/>
        </w:rPr>
        <w:t>ne zaman</w:t>
      </w:r>
      <w:r w:rsidRPr="00E63D58">
        <w:rPr>
          <w:rFonts w:cs="Times New Roman"/>
          <w:color w:val="000000" w:themeColor="text1"/>
        </w:rPr>
        <w:t xml:space="preserve"> emekli olacağı, </w:t>
      </w:r>
      <w:r w:rsidR="004C624C" w:rsidRPr="00E63D58">
        <w:rPr>
          <w:rFonts w:cs="Times New Roman"/>
          <w:color w:val="000000" w:themeColor="text1"/>
        </w:rPr>
        <w:t xml:space="preserve">emeklilik işlemlerine </w:t>
      </w:r>
      <w:r w:rsidR="00DA156A" w:rsidRPr="00E63D58">
        <w:rPr>
          <w:rFonts w:cs="Times New Roman"/>
          <w:color w:val="000000" w:themeColor="text1"/>
        </w:rPr>
        <w:t>ilişkin</w:t>
      </w:r>
      <w:r w:rsidR="004C624C" w:rsidRPr="00E63D58">
        <w:rPr>
          <w:rFonts w:cs="Times New Roman"/>
          <w:color w:val="000000" w:themeColor="text1"/>
        </w:rPr>
        <w:t xml:space="preserve"> evrak takibini yapabilme, </w:t>
      </w:r>
      <w:r w:rsidR="00DA156A" w:rsidRPr="00E63D58">
        <w:rPr>
          <w:rFonts w:cs="Times New Roman"/>
          <w:color w:val="000000" w:themeColor="text1"/>
        </w:rPr>
        <w:t>var</w:t>
      </w:r>
      <w:r w:rsidRPr="00E63D58">
        <w:rPr>
          <w:rFonts w:cs="Times New Roman"/>
          <w:color w:val="000000" w:themeColor="text1"/>
        </w:rPr>
        <w:t xml:space="preserve"> olan sigorta prim sayısını öğren</w:t>
      </w:r>
      <w:r w:rsidR="004C624C" w:rsidRPr="00E63D58">
        <w:rPr>
          <w:rFonts w:cs="Times New Roman"/>
          <w:color w:val="000000" w:themeColor="text1"/>
        </w:rPr>
        <w:t>ebilir.</w:t>
      </w:r>
      <w:r w:rsidRPr="00E63D58">
        <w:rPr>
          <w:rFonts w:cs="Times New Roman"/>
          <w:color w:val="000000" w:themeColor="text1"/>
        </w:rPr>
        <w:t xml:space="preserve"> </w:t>
      </w:r>
    </w:p>
    <w:p w:rsidR="005A5927" w:rsidRPr="00E63D58" w:rsidRDefault="005A5927" w:rsidP="00FD2760">
      <w:pPr>
        <w:pStyle w:val="ListeParagraf"/>
        <w:numPr>
          <w:ilvl w:val="0"/>
          <w:numId w:val="2"/>
        </w:numPr>
        <w:jc w:val="both"/>
        <w:rPr>
          <w:rFonts w:cs="Times New Roman"/>
          <w:color w:val="000000" w:themeColor="text1"/>
        </w:rPr>
      </w:pPr>
      <w:r w:rsidRPr="00E63D58">
        <w:rPr>
          <w:rFonts w:cs="Times New Roman"/>
          <w:color w:val="000000" w:themeColor="text1"/>
        </w:rPr>
        <w:t>Vatandaşın istediği sorgulama, başvuru ve ödeme işlemlerini kolay ve hızlı bir şekilde yapılmasını sağla</w:t>
      </w:r>
      <w:r w:rsidR="00916A76" w:rsidRPr="00E63D58">
        <w:rPr>
          <w:rFonts w:cs="Times New Roman"/>
          <w:color w:val="000000" w:themeColor="text1"/>
        </w:rPr>
        <w:t>maktadı</w:t>
      </w:r>
      <w:r w:rsidRPr="00E63D58">
        <w:rPr>
          <w:rFonts w:cs="Times New Roman"/>
          <w:color w:val="000000" w:themeColor="text1"/>
        </w:rPr>
        <w:t>r</w:t>
      </w:r>
      <w:r w:rsidR="004A034A" w:rsidRPr="00E63D58">
        <w:rPr>
          <w:rFonts w:cs="Times New Roman"/>
          <w:color w:val="000000" w:themeColor="text1"/>
        </w:rPr>
        <w:t>.</w:t>
      </w:r>
    </w:p>
    <w:p w:rsidR="004A034A" w:rsidRPr="00E63D58" w:rsidRDefault="00F10432" w:rsidP="00FD2760">
      <w:pPr>
        <w:pStyle w:val="ListeParagraf"/>
        <w:numPr>
          <w:ilvl w:val="0"/>
          <w:numId w:val="2"/>
        </w:numPr>
        <w:jc w:val="both"/>
        <w:rPr>
          <w:rFonts w:cs="Times New Roman"/>
          <w:color w:val="000000" w:themeColor="text1"/>
        </w:rPr>
      </w:pPr>
      <w:r w:rsidRPr="00E63D58">
        <w:rPr>
          <w:rFonts w:cs="Times New Roman"/>
          <w:color w:val="000000" w:themeColor="text1"/>
        </w:rPr>
        <w:t xml:space="preserve">Belediyelerin iletişim ve sundukları hizmetlere ilişkin bilgilere </w:t>
      </w:r>
      <w:r w:rsidR="00DA156A" w:rsidRPr="00E63D58">
        <w:rPr>
          <w:rFonts w:cs="Times New Roman"/>
          <w:color w:val="000000" w:themeColor="text1"/>
        </w:rPr>
        <w:t xml:space="preserve">doğrudan ve hızlı erişim </w:t>
      </w:r>
      <w:r w:rsidRPr="00E63D58">
        <w:rPr>
          <w:rFonts w:cs="Times New Roman"/>
          <w:color w:val="000000" w:themeColor="text1"/>
        </w:rPr>
        <w:t>sağlamaktadır.</w:t>
      </w:r>
    </w:p>
    <w:p w:rsidR="00ED0C71" w:rsidRPr="00E63D58" w:rsidRDefault="006B083D" w:rsidP="00FD2760">
      <w:pPr>
        <w:pStyle w:val="ListeParagraf"/>
        <w:numPr>
          <w:ilvl w:val="0"/>
          <w:numId w:val="2"/>
        </w:numPr>
        <w:jc w:val="both"/>
        <w:rPr>
          <w:rFonts w:cs="Times New Roman"/>
          <w:color w:val="000000" w:themeColor="text1"/>
        </w:rPr>
      </w:pPr>
      <w:r w:rsidRPr="00E63D58">
        <w:rPr>
          <w:rFonts w:cs="Times New Roman"/>
          <w:color w:val="000000" w:themeColor="text1"/>
        </w:rPr>
        <w:t>Şirketlerdeki fatu</w:t>
      </w:r>
      <w:r w:rsidR="0099114A" w:rsidRPr="00E63D58">
        <w:rPr>
          <w:rFonts w:cs="Times New Roman"/>
          <w:color w:val="000000" w:themeColor="text1"/>
        </w:rPr>
        <w:t xml:space="preserve">ra ve aboneliklere </w:t>
      </w:r>
      <w:r w:rsidRPr="00E63D58">
        <w:rPr>
          <w:rFonts w:cs="Times New Roman"/>
          <w:color w:val="000000" w:themeColor="text1"/>
        </w:rPr>
        <w:t xml:space="preserve">vatandaşların </w:t>
      </w:r>
      <w:r w:rsidR="00DA156A" w:rsidRPr="00E63D58">
        <w:rPr>
          <w:rFonts w:cs="Times New Roman"/>
          <w:color w:val="000000" w:themeColor="text1"/>
        </w:rPr>
        <w:t>ulaşımını kolaylaştırmıştır</w:t>
      </w:r>
      <w:r w:rsidRPr="00E63D58">
        <w:rPr>
          <w:rFonts w:cs="Times New Roman"/>
          <w:color w:val="000000" w:themeColor="text1"/>
        </w:rPr>
        <w:t>.</w:t>
      </w:r>
    </w:p>
    <w:p w:rsidR="00ED0C71" w:rsidRPr="00E63D58" w:rsidRDefault="00ED0C71" w:rsidP="00FD2760">
      <w:pPr>
        <w:pStyle w:val="ListeParagraf"/>
        <w:numPr>
          <w:ilvl w:val="0"/>
          <w:numId w:val="2"/>
        </w:numPr>
        <w:jc w:val="both"/>
        <w:rPr>
          <w:rFonts w:cs="Times New Roman"/>
          <w:color w:val="000000" w:themeColor="text1"/>
        </w:rPr>
      </w:pPr>
      <w:r w:rsidRPr="00E63D58">
        <w:rPr>
          <w:rFonts w:cs="Times New Roman"/>
          <w:color w:val="000000" w:themeColor="text1"/>
        </w:rPr>
        <w:lastRenderedPageBreak/>
        <w:t>Vatandaşın ken</w:t>
      </w:r>
      <w:r w:rsidR="00DA156A" w:rsidRPr="00E63D58">
        <w:rPr>
          <w:rFonts w:cs="Times New Roman"/>
          <w:color w:val="000000" w:themeColor="text1"/>
        </w:rPr>
        <w:t>disine ait olan tapulara ulaşımı, vergi ve borç durumu hakkında bilgi edinilmesini</w:t>
      </w:r>
      <w:r w:rsidRPr="00E63D58">
        <w:rPr>
          <w:rFonts w:cs="Times New Roman"/>
          <w:color w:val="000000" w:themeColor="text1"/>
        </w:rPr>
        <w:t xml:space="preserve"> sağla</w:t>
      </w:r>
      <w:r w:rsidR="000A4BD8" w:rsidRPr="00E63D58">
        <w:rPr>
          <w:rFonts w:cs="Times New Roman"/>
          <w:color w:val="000000" w:themeColor="text1"/>
        </w:rPr>
        <w:t>maktadır</w:t>
      </w:r>
      <w:r w:rsidRPr="00E63D58">
        <w:rPr>
          <w:rFonts w:cs="Times New Roman"/>
          <w:color w:val="000000" w:themeColor="text1"/>
        </w:rPr>
        <w:t>.</w:t>
      </w:r>
    </w:p>
    <w:p w:rsidR="0099114A" w:rsidRPr="00E63D58" w:rsidRDefault="0099114A" w:rsidP="00FD2760">
      <w:pPr>
        <w:pStyle w:val="ListeParagraf"/>
        <w:numPr>
          <w:ilvl w:val="0"/>
          <w:numId w:val="2"/>
        </w:numPr>
        <w:jc w:val="both"/>
        <w:rPr>
          <w:rFonts w:cs="Times New Roman"/>
          <w:color w:val="000000" w:themeColor="text1"/>
        </w:rPr>
      </w:pPr>
      <w:r w:rsidRPr="00E63D58">
        <w:rPr>
          <w:rFonts w:cs="Times New Roman"/>
          <w:color w:val="000000" w:themeColor="text1"/>
        </w:rPr>
        <w:t>Vatandaşın kendisine ait daha önceki SSK ve B</w:t>
      </w:r>
      <w:r w:rsidR="00A62F0F">
        <w:rPr>
          <w:rFonts w:cs="Times New Roman"/>
          <w:color w:val="000000" w:themeColor="text1"/>
        </w:rPr>
        <w:t>AĞ-KUR</w:t>
      </w:r>
      <w:r w:rsidRPr="00E63D58">
        <w:rPr>
          <w:rFonts w:cs="Times New Roman"/>
          <w:color w:val="000000" w:themeColor="text1"/>
        </w:rPr>
        <w:t xml:space="preserve"> prim ödemelerine </w:t>
      </w:r>
      <w:r w:rsidR="00DA156A" w:rsidRPr="00E63D58">
        <w:rPr>
          <w:rFonts w:cs="Times New Roman"/>
          <w:color w:val="000000" w:themeColor="text1"/>
        </w:rPr>
        <w:t xml:space="preserve">yönelik </w:t>
      </w:r>
      <w:r w:rsidRPr="00E63D58">
        <w:rPr>
          <w:rFonts w:cs="Times New Roman"/>
          <w:color w:val="000000" w:themeColor="text1"/>
        </w:rPr>
        <w:t xml:space="preserve">bilgilere kolaylıkla </w:t>
      </w:r>
      <w:r w:rsidR="00DA156A" w:rsidRPr="00E63D58">
        <w:rPr>
          <w:rFonts w:cs="Times New Roman"/>
          <w:color w:val="000000" w:themeColor="text1"/>
        </w:rPr>
        <w:t>ulaşmasını</w:t>
      </w:r>
      <w:r w:rsidRPr="00E63D58">
        <w:rPr>
          <w:rFonts w:cs="Times New Roman"/>
          <w:color w:val="000000" w:themeColor="text1"/>
        </w:rPr>
        <w:t xml:space="preserve"> sağlamaktadır. </w:t>
      </w:r>
    </w:p>
    <w:p w:rsidR="004C59A2" w:rsidRPr="00E63D58" w:rsidRDefault="000A4BD8" w:rsidP="00FD2760">
      <w:pPr>
        <w:pStyle w:val="ListeParagraf"/>
        <w:numPr>
          <w:ilvl w:val="0"/>
          <w:numId w:val="2"/>
        </w:numPr>
        <w:jc w:val="both"/>
        <w:rPr>
          <w:rFonts w:cs="Times New Roman"/>
          <w:color w:val="000000" w:themeColor="text1"/>
        </w:rPr>
      </w:pPr>
      <w:r w:rsidRPr="00E63D58">
        <w:rPr>
          <w:rFonts w:cs="Times New Roman"/>
          <w:color w:val="000000" w:themeColor="text1"/>
        </w:rPr>
        <w:t>Vatandaşın a</w:t>
      </w:r>
      <w:r w:rsidR="0043742C" w:rsidRPr="00E63D58">
        <w:rPr>
          <w:rFonts w:cs="Times New Roman"/>
          <w:color w:val="000000" w:themeColor="text1"/>
        </w:rPr>
        <w:t xml:space="preserve">dına tescilli </w:t>
      </w:r>
      <w:r w:rsidR="00DA156A" w:rsidRPr="00E63D58">
        <w:rPr>
          <w:rFonts w:cs="Times New Roman"/>
          <w:color w:val="000000" w:themeColor="text1"/>
        </w:rPr>
        <w:t>bulunan</w:t>
      </w:r>
      <w:r w:rsidRPr="00E63D58">
        <w:rPr>
          <w:rFonts w:cs="Times New Roman"/>
          <w:color w:val="000000" w:themeColor="text1"/>
        </w:rPr>
        <w:t xml:space="preserve"> </w:t>
      </w:r>
      <w:r w:rsidR="0043742C" w:rsidRPr="00E63D58">
        <w:rPr>
          <w:rFonts w:cs="Times New Roman"/>
          <w:color w:val="000000" w:themeColor="text1"/>
        </w:rPr>
        <w:t xml:space="preserve">araç sorgulama ve plakasına yazılmış olan </w:t>
      </w:r>
      <w:r w:rsidR="00DA156A" w:rsidRPr="00E63D58">
        <w:rPr>
          <w:rFonts w:cs="Times New Roman"/>
          <w:color w:val="000000" w:themeColor="text1"/>
        </w:rPr>
        <w:t>trafik cezası</w:t>
      </w:r>
      <w:r w:rsidR="0043742C" w:rsidRPr="00E63D58">
        <w:rPr>
          <w:rFonts w:cs="Times New Roman"/>
          <w:color w:val="000000" w:themeColor="text1"/>
        </w:rPr>
        <w:t xml:space="preserve"> olup olmadığını öğrenebilir.</w:t>
      </w:r>
    </w:p>
    <w:p w:rsidR="00C379DC" w:rsidRPr="00E63D58" w:rsidRDefault="00E137AA" w:rsidP="00FD2760">
      <w:pPr>
        <w:pStyle w:val="ListeParagraf"/>
        <w:numPr>
          <w:ilvl w:val="0"/>
          <w:numId w:val="2"/>
        </w:numPr>
        <w:jc w:val="both"/>
        <w:rPr>
          <w:rFonts w:cs="Times New Roman"/>
          <w:color w:val="000000" w:themeColor="text1"/>
        </w:rPr>
      </w:pPr>
      <w:r w:rsidRPr="00E63D58">
        <w:rPr>
          <w:rFonts w:cs="Times New Roman"/>
          <w:color w:val="000000" w:themeColor="text1"/>
        </w:rPr>
        <w:t>Bordrolu çalışanların maaş bordrolarını takip edebilmelerin</w:t>
      </w:r>
      <w:r w:rsidR="00DA156A" w:rsidRPr="00E63D58">
        <w:rPr>
          <w:rFonts w:cs="Times New Roman"/>
          <w:color w:val="000000" w:themeColor="text1"/>
        </w:rPr>
        <w:t>e olanak</w:t>
      </w:r>
      <w:r w:rsidRPr="00E63D58">
        <w:rPr>
          <w:rFonts w:cs="Times New Roman"/>
          <w:color w:val="000000" w:themeColor="text1"/>
        </w:rPr>
        <w:t xml:space="preserve"> sağla</w:t>
      </w:r>
      <w:r w:rsidR="000A4BD8" w:rsidRPr="00E63D58">
        <w:rPr>
          <w:rFonts w:cs="Times New Roman"/>
          <w:color w:val="000000" w:themeColor="text1"/>
        </w:rPr>
        <w:t>maktadı</w:t>
      </w:r>
      <w:r w:rsidRPr="00E63D58">
        <w:rPr>
          <w:rFonts w:cs="Times New Roman"/>
          <w:color w:val="000000" w:themeColor="text1"/>
        </w:rPr>
        <w:t>r.</w:t>
      </w:r>
    </w:p>
    <w:p w:rsidR="00117EBF" w:rsidRPr="00E63D58" w:rsidRDefault="00C379DC" w:rsidP="00FD2760">
      <w:pPr>
        <w:pStyle w:val="ListeParagraf"/>
        <w:numPr>
          <w:ilvl w:val="0"/>
          <w:numId w:val="2"/>
        </w:numPr>
        <w:jc w:val="both"/>
        <w:rPr>
          <w:rFonts w:cs="Times New Roman"/>
          <w:color w:val="000000" w:themeColor="text1"/>
        </w:rPr>
      </w:pPr>
      <w:r w:rsidRPr="00E63D58">
        <w:rPr>
          <w:rFonts w:cs="Times New Roman"/>
          <w:color w:val="000000" w:themeColor="text1"/>
        </w:rPr>
        <w:t xml:space="preserve">İlgili kurumlara gidilmeden askerlik durum belgesi, sabıka kaydı belgesi, mezuniyet belgesi gibi belgelerin istenildiği </w:t>
      </w:r>
      <w:r w:rsidR="00DA156A" w:rsidRPr="00E63D58">
        <w:rPr>
          <w:rFonts w:cs="Times New Roman"/>
          <w:color w:val="000000" w:themeColor="text1"/>
        </w:rPr>
        <w:t>zaman</w:t>
      </w:r>
      <w:r w:rsidRPr="00E63D58">
        <w:rPr>
          <w:rFonts w:cs="Times New Roman"/>
          <w:color w:val="000000" w:themeColor="text1"/>
        </w:rPr>
        <w:t xml:space="preserve"> </w:t>
      </w:r>
      <w:r w:rsidR="00DA156A" w:rsidRPr="00E63D58">
        <w:rPr>
          <w:rFonts w:cs="Times New Roman"/>
          <w:color w:val="000000" w:themeColor="text1"/>
        </w:rPr>
        <w:t>ulaşabilme</w:t>
      </w:r>
      <w:r w:rsidRPr="00E63D58">
        <w:rPr>
          <w:rFonts w:cs="Times New Roman"/>
          <w:color w:val="000000" w:themeColor="text1"/>
        </w:rPr>
        <w:t xml:space="preserve"> olanağı sağlamaktadır.</w:t>
      </w:r>
      <w:r w:rsidR="005526D5" w:rsidRPr="00E63D58">
        <w:rPr>
          <w:rFonts w:cs="Times New Roman"/>
          <w:color w:val="000000" w:themeColor="text1"/>
        </w:rPr>
        <w:t xml:space="preserve"> </w:t>
      </w:r>
    </w:p>
    <w:p w:rsidR="00DA156A" w:rsidRPr="00E63D58" w:rsidRDefault="00DA156A" w:rsidP="00FD2760">
      <w:pPr>
        <w:pStyle w:val="ListeParagraf"/>
        <w:numPr>
          <w:ilvl w:val="0"/>
          <w:numId w:val="2"/>
        </w:numPr>
        <w:jc w:val="both"/>
        <w:rPr>
          <w:rFonts w:cs="Times New Roman"/>
          <w:color w:val="000000" w:themeColor="text1"/>
        </w:rPr>
      </w:pPr>
      <w:r w:rsidRPr="00E63D58">
        <w:rPr>
          <w:rFonts w:cs="Times New Roman"/>
          <w:color w:val="000000" w:themeColor="text1"/>
        </w:rPr>
        <w:t>E-devlet sayesinde birçok konuda zaman, kaynak ve maliyet avantajı sağlanırken, veri ve bilgilerin kolay paylaşımı, gerekli olan bilgilere doğrudan ve hızlı erişim</w:t>
      </w:r>
      <w:r w:rsidR="00CD20C4" w:rsidRPr="00E63D58">
        <w:rPr>
          <w:rFonts w:cs="Times New Roman"/>
          <w:color w:val="000000" w:themeColor="text1"/>
        </w:rPr>
        <w:t xml:space="preserve"> sağla</w:t>
      </w:r>
      <w:r w:rsidRPr="00E63D58">
        <w:rPr>
          <w:rFonts w:cs="Times New Roman"/>
          <w:color w:val="000000" w:themeColor="text1"/>
        </w:rPr>
        <w:t xml:space="preserve">maktadır. </w:t>
      </w:r>
    </w:p>
    <w:p w:rsidR="00631F2F" w:rsidRPr="00E63D58" w:rsidRDefault="00CD20C4" w:rsidP="00FD2760">
      <w:pPr>
        <w:pStyle w:val="ListeParagraf"/>
        <w:ind w:left="0" w:firstLine="567"/>
        <w:jc w:val="both"/>
        <w:rPr>
          <w:rFonts w:cs="Times New Roman"/>
          <w:color w:val="000000" w:themeColor="text1"/>
        </w:rPr>
      </w:pPr>
      <w:r w:rsidRPr="00E63D58">
        <w:rPr>
          <w:rFonts w:cs="Times New Roman"/>
          <w:color w:val="000000" w:themeColor="text1"/>
        </w:rPr>
        <w:t>Yukarıda belirtilen e-devlet hizmetlerinin sağladığı faydalar</w:t>
      </w:r>
      <w:r w:rsidR="00EA25B5" w:rsidRPr="00E63D58">
        <w:rPr>
          <w:rFonts w:cs="Times New Roman"/>
          <w:color w:val="000000" w:themeColor="text1"/>
        </w:rPr>
        <w:t xml:space="preserve">ın sayısı </w:t>
      </w:r>
      <w:r w:rsidRPr="00E63D58">
        <w:rPr>
          <w:rFonts w:cs="Times New Roman"/>
          <w:color w:val="000000" w:themeColor="text1"/>
        </w:rPr>
        <w:t>her geçen gün artış göster</w:t>
      </w:r>
      <w:r w:rsidR="00EA25B5" w:rsidRPr="00E63D58">
        <w:rPr>
          <w:rFonts w:cs="Times New Roman"/>
          <w:color w:val="000000" w:themeColor="text1"/>
        </w:rPr>
        <w:t>erek vatandaşın çeşitli hizmetlere ulaşmasında kolaylıklar sağlamaktadır.</w:t>
      </w:r>
    </w:p>
    <w:p w:rsidR="00EE5102" w:rsidRPr="00E63D58" w:rsidRDefault="00EE5102" w:rsidP="00FD2760">
      <w:pPr>
        <w:ind w:firstLine="567"/>
        <w:rPr>
          <w:rFonts w:cs="Times New Roman"/>
          <w:b/>
          <w:color w:val="000000" w:themeColor="text1"/>
        </w:rPr>
      </w:pPr>
      <w:r w:rsidRPr="00E63D58">
        <w:rPr>
          <w:rFonts w:cs="Times New Roman"/>
          <w:b/>
          <w:color w:val="000000" w:themeColor="text1"/>
        </w:rPr>
        <w:t>E-Devlet Üzerinden Verilen Bazı Yeni Hizmetler</w:t>
      </w:r>
    </w:p>
    <w:p w:rsidR="00805218" w:rsidRPr="00E63D58" w:rsidRDefault="00EA25B5" w:rsidP="00FD2760">
      <w:pPr>
        <w:pStyle w:val="ListeParagraf"/>
        <w:ind w:left="0" w:firstLine="567"/>
        <w:jc w:val="both"/>
        <w:rPr>
          <w:rFonts w:cs="Times New Roman"/>
          <w:b/>
          <w:color w:val="000000" w:themeColor="text1"/>
        </w:rPr>
      </w:pPr>
      <w:r w:rsidRPr="00E63D58">
        <w:rPr>
          <w:rFonts w:cs="Times New Roman"/>
          <w:color w:val="000000" w:themeColor="text1"/>
        </w:rPr>
        <w:t xml:space="preserve">E-devlet uygulaması üzerinden vatandaşın hizmete ulaşmasını kolaylaştıracak birçok yeni hizmet </w:t>
      </w:r>
      <w:r w:rsidR="00805218" w:rsidRPr="00E63D58">
        <w:rPr>
          <w:rFonts w:cs="Times New Roman"/>
          <w:color w:val="000000" w:themeColor="text1"/>
        </w:rPr>
        <w:t>uygulamaya eklenmektedir. 2019 Mart ayında eklenen hizmetlerden bazıları şunlardır (</w:t>
      </w:r>
      <w:hyperlink r:id="rId8" w:history="1">
        <w:r w:rsidR="00805218" w:rsidRPr="00E63D58">
          <w:rPr>
            <w:rStyle w:val="Kpr"/>
            <w:rFonts w:cs="Times New Roman"/>
            <w:color w:val="000000" w:themeColor="text1"/>
            <w:sz w:val="22"/>
            <w:szCs w:val="22"/>
          </w:rPr>
          <w:t>www.turkiye.gov.tr</w:t>
        </w:r>
      </w:hyperlink>
      <w:r w:rsidR="00805218" w:rsidRPr="00E63D58">
        <w:rPr>
          <w:rFonts w:cs="Times New Roman"/>
          <w:color w:val="000000" w:themeColor="text1"/>
        </w:rPr>
        <w:t>, 2019):</w:t>
      </w:r>
    </w:p>
    <w:p w:rsidR="00805218" w:rsidRPr="00E63D58" w:rsidRDefault="00805218" w:rsidP="00FD2760">
      <w:pPr>
        <w:pStyle w:val="ListeParagraf"/>
        <w:ind w:left="0"/>
        <w:jc w:val="both"/>
        <w:rPr>
          <w:rFonts w:cs="Times New Roman"/>
          <w:color w:val="000000" w:themeColor="text1"/>
        </w:rPr>
      </w:pPr>
      <w:r w:rsidRPr="00E63D58">
        <w:rPr>
          <w:rFonts w:cs="Times New Roman"/>
          <w:i/>
          <w:color w:val="000000" w:themeColor="text1"/>
        </w:rPr>
        <w:t>Risk</w:t>
      </w:r>
      <w:r w:rsidR="00EA25B5" w:rsidRPr="00E63D58">
        <w:rPr>
          <w:rFonts w:cs="Times New Roman"/>
          <w:i/>
          <w:color w:val="000000" w:themeColor="text1"/>
        </w:rPr>
        <w:t xml:space="preserve"> merkezi raporu başvurusu;</w:t>
      </w:r>
      <w:r w:rsidR="00EA25B5" w:rsidRPr="00E63D58">
        <w:rPr>
          <w:rFonts w:cs="Times New Roman"/>
          <w:color w:val="000000" w:themeColor="text1"/>
        </w:rPr>
        <w:t xml:space="preserve"> </w:t>
      </w:r>
      <w:r w:rsidRPr="00E63D58">
        <w:rPr>
          <w:rFonts w:cs="Times New Roman"/>
          <w:color w:val="000000" w:themeColor="text1"/>
        </w:rPr>
        <w:t xml:space="preserve">vatandaş </w:t>
      </w:r>
      <w:r w:rsidR="00EA25B5" w:rsidRPr="00E63D58">
        <w:rPr>
          <w:rFonts w:cs="Times New Roman"/>
          <w:color w:val="000000" w:themeColor="text1"/>
        </w:rPr>
        <w:t>bu hizmeti kullanarak “kredi limit ve borç bilgiler</w:t>
      </w:r>
      <w:r w:rsidRPr="00E63D58">
        <w:rPr>
          <w:rFonts w:cs="Times New Roman"/>
          <w:color w:val="000000" w:themeColor="text1"/>
        </w:rPr>
        <w:t>i</w:t>
      </w:r>
      <w:r w:rsidR="00EA25B5" w:rsidRPr="00E63D58">
        <w:rPr>
          <w:rFonts w:cs="Times New Roman"/>
          <w:color w:val="000000" w:themeColor="text1"/>
        </w:rPr>
        <w:t>” ya da “çek bilgileri</w:t>
      </w:r>
      <w:r w:rsidRPr="00E63D58">
        <w:rPr>
          <w:rFonts w:cs="Times New Roman"/>
          <w:color w:val="000000" w:themeColor="text1"/>
        </w:rPr>
        <w:t>”</w:t>
      </w:r>
      <w:r w:rsidR="00EA25B5" w:rsidRPr="00E63D58">
        <w:rPr>
          <w:rFonts w:cs="Times New Roman"/>
          <w:color w:val="000000" w:themeColor="text1"/>
        </w:rPr>
        <w:t xml:space="preserve"> </w:t>
      </w:r>
      <w:r w:rsidRPr="00E63D58">
        <w:rPr>
          <w:rFonts w:cs="Times New Roman"/>
          <w:color w:val="000000" w:themeColor="text1"/>
        </w:rPr>
        <w:t>rapor başvurusunu yapabilir ya da raporunu görüntüleyebilme olanağı sağlamaktadır.</w:t>
      </w:r>
    </w:p>
    <w:p w:rsidR="00CE0AC8" w:rsidRPr="00E63D58" w:rsidRDefault="003061E7" w:rsidP="00FD2760">
      <w:pPr>
        <w:pStyle w:val="ListeParagraf"/>
        <w:ind w:left="0"/>
        <w:jc w:val="both"/>
        <w:rPr>
          <w:rFonts w:cs="Times New Roman"/>
          <w:color w:val="000000" w:themeColor="text1"/>
        </w:rPr>
      </w:pPr>
      <w:r w:rsidRPr="00E63D58">
        <w:rPr>
          <w:rFonts w:cs="Times New Roman"/>
          <w:i/>
          <w:color w:val="000000" w:themeColor="text1"/>
        </w:rPr>
        <w:t>Elektrik hizmetleri</w:t>
      </w:r>
      <w:r w:rsidRPr="00E63D58">
        <w:rPr>
          <w:rFonts w:cs="Times New Roman"/>
          <w:b/>
          <w:color w:val="000000" w:themeColor="text1"/>
        </w:rPr>
        <w:t xml:space="preserve">; </w:t>
      </w:r>
      <w:r w:rsidRPr="00E63D58">
        <w:rPr>
          <w:rFonts w:cs="Times New Roman"/>
          <w:color w:val="000000" w:themeColor="text1"/>
        </w:rPr>
        <w:t xml:space="preserve">vatandaş bu hizmeti kullanarak 62 ilde bulunan 16 </w:t>
      </w:r>
      <w:r w:rsidR="00CE0AC8" w:rsidRPr="00E63D58">
        <w:rPr>
          <w:rFonts w:cs="Times New Roman"/>
          <w:color w:val="000000" w:themeColor="text1"/>
        </w:rPr>
        <w:t xml:space="preserve">elektrik görevli tedarik şirketlerinin serbest olmayan tüketicilerle son kaynak tedariki kapsamındaki tüketicilere verdiği bilgilendirme hizmetleri ile birlikte abonelik ve fesih başvuru hizmetlerinden yararlanabilmektedir. </w:t>
      </w:r>
    </w:p>
    <w:p w:rsidR="00BD5E70" w:rsidRPr="00E63D58" w:rsidRDefault="00BD5E70" w:rsidP="00FD2760">
      <w:pPr>
        <w:pStyle w:val="ListeParagraf"/>
        <w:ind w:left="0"/>
        <w:jc w:val="both"/>
        <w:rPr>
          <w:rFonts w:cs="Times New Roman"/>
          <w:color w:val="000000" w:themeColor="text1"/>
        </w:rPr>
      </w:pPr>
      <w:r w:rsidRPr="00E63D58">
        <w:rPr>
          <w:rFonts w:cs="Times New Roman"/>
          <w:i/>
          <w:color w:val="000000" w:themeColor="text1"/>
        </w:rPr>
        <w:t>Doğalgaz Hizmetleri</w:t>
      </w:r>
      <w:r w:rsidRPr="00E63D58">
        <w:rPr>
          <w:rFonts w:cs="Times New Roman"/>
          <w:b/>
          <w:color w:val="000000" w:themeColor="text1"/>
        </w:rPr>
        <w:t xml:space="preserve">; </w:t>
      </w:r>
      <w:r w:rsidRPr="00E63D58">
        <w:rPr>
          <w:rFonts w:cs="Times New Roman"/>
          <w:color w:val="000000" w:themeColor="text1"/>
        </w:rPr>
        <w:t xml:space="preserve">vatandaş bu hizmet ile 46 ilde bulunan 34 doğalgaz dağıtım şirketlerinin sunmuş olduğu bilgilendirmeler ile birlikte abonelik ve fesih başvuru hizmetlerinden yararlanabilmektedir. </w:t>
      </w:r>
    </w:p>
    <w:p w:rsidR="00BD5E70" w:rsidRPr="00E63D58" w:rsidRDefault="00BD5E70" w:rsidP="00FD2760">
      <w:pPr>
        <w:pStyle w:val="ListeParagraf"/>
        <w:ind w:left="0"/>
        <w:jc w:val="both"/>
        <w:rPr>
          <w:rFonts w:cs="Times New Roman"/>
          <w:color w:val="000000" w:themeColor="text1"/>
        </w:rPr>
      </w:pPr>
      <w:r w:rsidRPr="00E63D58">
        <w:rPr>
          <w:rFonts w:cs="Times New Roman"/>
          <w:i/>
          <w:color w:val="000000" w:themeColor="text1"/>
        </w:rPr>
        <w:t xml:space="preserve">Adıma Tescilli Araç Sorgulama (Tüzel Kişiler için); </w:t>
      </w:r>
      <w:r w:rsidRPr="00E63D58">
        <w:rPr>
          <w:rFonts w:cs="Times New Roman"/>
          <w:color w:val="000000" w:themeColor="text1"/>
        </w:rPr>
        <w:t>vatandaşın</w:t>
      </w:r>
      <w:r w:rsidRPr="00E63D58">
        <w:rPr>
          <w:rFonts w:cs="Times New Roman"/>
          <w:b/>
          <w:color w:val="000000" w:themeColor="text1"/>
        </w:rPr>
        <w:t xml:space="preserve"> </w:t>
      </w:r>
      <w:r w:rsidRPr="00E63D58">
        <w:rPr>
          <w:rFonts w:cs="Times New Roman"/>
          <w:color w:val="000000" w:themeColor="text1"/>
        </w:rPr>
        <w:t>bu hizmeti kullanmasıyla Emniyet Genel Müdürlüğü bilgi sisteminde sahibi, ortağı ya da yetkilisi olduğu şirket adına tescilli araçları sorgulayabilmektedir.</w:t>
      </w:r>
    </w:p>
    <w:p w:rsidR="00BD5E70" w:rsidRPr="00E63D58" w:rsidRDefault="00BD5E70" w:rsidP="00FD2760">
      <w:pPr>
        <w:pStyle w:val="ListeParagraf"/>
        <w:ind w:left="0"/>
        <w:jc w:val="both"/>
        <w:rPr>
          <w:rFonts w:cs="Times New Roman"/>
          <w:color w:val="000000" w:themeColor="text1"/>
        </w:rPr>
      </w:pPr>
      <w:r w:rsidRPr="00E63D58">
        <w:rPr>
          <w:rFonts w:cs="Times New Roman"/>
          <w:i/>
          <w:color w:val="000000" w:themeColor="text1"/>
        </w:rPr>
        <w:t>Kalfalık, Ustalık, Usta Öğreticilik ve İş Yeri Açma Belgesi Sorgulama</w:t>
      </w:r>
      <w:r w:rsidRPr="00E63D58">
        <w:rPr>
          <w:rFonts w:cs="Times New Roman"/>
          <w:b/>
          <w:color w:val="000000" w:themeColor="text1"/>
        </w:rPr>
        <w:t xml:space="preserve">; </w:t>
      </w:r>
      <w:r w:rsidR="00C26DDE" w:rsidRPr="00E63D58">
        <w:rPr>
          <w:rFonts w:cs="Times New Roman"/>
          <w:color w:val="000000" w:themeColor="text1"/>
        </w:rPr>
        <w:t xml:space="preserve">vatandaş bu hizmet ile Milli Eğitim Bakanlığı’na bağlı </w:t>
      </w:r>
      <w:r w:rsidR="00044DE3" w:rsidRPr="00E63D58">
        <w:rPr>
          <w:rFonts w:cs="Times New Roman"/>
          <w:color w:val="000000" w:themeColor="text1"/>
        </w:rPr>
        <w:t>kurumlardan</w:t>
      </w:r>
      <w:r w:rsidR="00305BFD" w:rsidRPr="00E63D58">
        <w:rPr>
          <w:rFonts w:cs="Times New Roman"/>
          <w:color w:val="000000" w:themeColor="text1"/>
        </w:rPr>
        <w:t xml:space="preserve"> alınmış olan kalfalık, ustalık, usta öğreticilik ve iş yeri açma belgelerini görüntüleyebilmektedir.</w:t>
      </w:r>
      <w:r w:rsidRPr="00E63D58">
        <w:rPr>
          <w:rFonts w:cs="Times New Roman"/>
          <w:color w:val="000000" w:themeColor="text1"/>
        </w:rPr>
        <w:t xml:space="preserve">   </w:t>
      </w:r>
    </w:p>
    <w:p w:rsidR="00CD20C4" w:rsidRPr="00E63D58" w:rsidRDefault="00CD20C4" w:rsidP="00FD2760">
      <w:pPr>
        <w:ind w:firstLine="567"/>
        <w:rPr>
          <w:rFonts w:cs="Times New Roman"/>
          <w:b/>
          <w:color w:val="000000" w:themeColor="text1"/>
        </w:rPr>
      </w:pPr>
      <w:r w:rsidRPr="00E63D58">
        <w:rPr>
          <w:rFonts w:cs="Times New Roman"/>
          <w:b/>
          <w:color w:val="000000" w:themeColor="text1"/>
        </w:rPr>
        <w:t>E-Devlet Uygulaması Giriş Yöntemleri</w:t>
      </w:r>
    </w:p>
    <w:p w:rsidR="00CD20C4" w:rsidRPr="00E63D58" w:rsidRDefault="00CD20C4" w:rsidP="00FD2760">
      <w:pPr>
        <w:pStyle w:val="ListeParagraf"/>
        <w:ind w:left="0" w:firstLine="567"/>
        <w:jc w:val="both"/>
        <w:rPr>
          <w:rFonts w:cs="Times New Roman"/>
          <w:color w:val="000000" w:themeColor="text1"/>
        </w:rPr>
      </w:pPr>
      <w:r w:rsidRPr="00E63D58">
        <w:rPr>
          <w:rFonts w:cs="Times New Roman"/>
          <w:color w:val="000000" w:themeColor="text1"/>
        </w:rPr>
        <w:t xml:space="preserve">E-Devlet hizmetleri “Türkiye.gov.tr” adresinden verilmektedir. E-Devlet hizmetlerinden faydalanabilmek için uygulamaya giriş yapılırken kimlik doğrulaması istenmektedir. Ancak kimlik doğrulaması ile e-devlet sistemine giriş yapılabilmektedir. Kimlik doğrulama araçları ya da e-devlet sistemine giriş yöntemleri; e-devlet şifresi, elektronik imza (e-imza), mobil imza (e-mobil), Türkiye Cumhuriyeti Kimlik Kartı ve İnternet Bankacılığı olmak üzere beş farklı yöntem ile kullanıcıları sisteme giriş yapabilmektedir. </w:t>
      </w:r>
    </w:p>
    <w:p w:rsidR="003C679B" w:rsidRPr="00E63D58" w:rsidRDefault="003C679B" w:rsidP="00FD2760">
      <w:pPr>
        <w:ind w:firstLine="567"/>
        <w:rPr>
          <w:rFonts w:cs="Times New Roman"/>
          <w:b/>
          <w:color w:val="000000" w:themeColor="text1"/>
        </w:rPr>
      </w:pPr>
      <w:r w:rsidRPr="00E63D58">
        <w:rPr>
          <w:rFonts w:cs="Times New Roman"/>
          <w:b/>
          <w:color w:val="000000" w:themeColor="text1"/>
        </w:rPr>
        <w:t xml:space="preserve">ALAN ARAŞTIRMASI YAPILAN BİTLİS </w:t>
      </w:r>
      <w:r w:rsidR="00755930" w:rsidRPr="00E63D58">
        <w:rPr>
          <w:rFonts w:cs="Times New Roman"/>
          <w:b/>
          <w:color w:val="000000" w:themeColor="text1"/>
        </w:rPr>
        <w:t xml:space="preserve">İLİNİN </w:t>
      </w:r>
      <w:r w:rsidRPr="00E63D58">
        <w:rPr>
          <w:rFonts w:cs="Times New Roman"/>
          <w:b/>
          <w:color w:val="000000" w:themeColor="text1"/>
        </w:rPr>
        <w:t>GENEL ÖZELLİKLERİ</w:t>
      </w:r>
    </w:p>
    <w:p w:rsidR="00133004" w:rsidRPr="00E63D58" w:rsidRDefault="00FD2760" w:rsidP="00FD2760">
      <w:pPr>
        <w:tabs>
          <w:tab w:val="left" w:pos="567"/>
          <w:tab w:val="left" w:pos="3261"/>
        </w:tabs>
        <w:jc w:val="both"/>
        <w:rPr>
          <w:rFonts w:cs="Times New Roman"/>
          <w:b/>
          <w:color w:val="000000" w:themeColor="text1"/>
        </w:rPr>
      </w:pPr>
      <w:r w:rsidRPr="00E63D58">
        <w:rPr>
          <w:rFonts w:cs="Times New Roman"/>
          <w:color w:val="000000" w:themeColor="text1"/>
        </w:rPr>
        <w:tab/>
      </w:r>
      <w:r w:rsidR="00133004" w:rsidRPr="00E63D58">
        <w:rPr>
          <w:rFonts w:cs="Times New Roman"/>
          <w:color w:val="000000" w:themeColor="text1"/>
        </w:rPr>
        <w:t>Türkiye’nin Doğu Anadolu Bölgesinde yer alan Bitlis ili en kalabalık il sıralamasında 55.sırada ve yoğunluk bakımından kilometre kareye 39 kişi</w:t>
      </w:r>
      <w:r w:rsidR="00256167" w:rsidRPr="00E63D58">
        <w:rPr>
          <w:rFonts w:cs="Times New Roman"/>
          <w:color w:val="000000" w:themeColor="text1"/>
        </w:rPr>
        <w:t>nin düştüğü</w:t>
      </w:r>
      <w:r w:rsidR="00133004" w:rsidRPr="00E63D58">
        <w:rPr>
          <w:rFonts w:cs="Times New Roman"/>
          <w:color w:val="000000" w:themeColor="text1"/>
        </w:rPr>
        <w:t xml:space="preserve"> (</w:t>
      </w:r>
      <w:hyperlink r:id="rId9" w:history="1">
        <w:r w:rsidR="00133004" w:rsidRPr="00E63D58">
          <w:rPr>
            <w:rStyle w:val="Kpr"/>
            <w:rFonts w:cs="Times New Roman"/>
            <w:color w:val="000000" w:themeColor="text1"/>
            <w:sz w:val="22"/>
            <w:szCs w:val="22"/>
          </w:rPr>
          <w:t>www.nufusu.com</w:t>
        </w:r>
      </w:hyperlink>
      <w:r w:rsidR="00133004" w:rsidRPr="00E63D58">
        <w:rPr>
          <w:rFonts w:cs="Times New Roman"/>
          <w:color w:val="000000" w:themeColor="text1"/>
        </w:rPr>
        <w:t>,</w:t>
      </w:r>
      <w:r w:rsidR="00256167" w:rsidRPr="00E63D58">
        <w:rPr>
          <w:rFonts w:cs="Times New Roman"/>
          <w:color w:val="000000" w:themeColor="text1"/>
        </w:rPr>
        <w:t xml:space="preserve">  2019), tarihi açıdan zengin bir kentimizdir.</w:t>
      </w:r>
      <w:r w:rsidR="00133004" w:rsidRPr="00E63D58">
        <w:rPr>
          <w:rFonts w:cs="Times New Roman"/>
          <w:color w:val="000000" w:themeColor="text1"/>
        </w:rPr>
        <w:t xml:space="preserve"> </w:t>
      </w:r>
      <w:r w:rsidR="00484261" w:rsidRPr="00E63D58">
        <w:rPr>
          <w:rFonts w:cs="Times New Roman"/>
          <w:color w:val="000000" w:themeColor="text1"/>
        </w:rPr>
        <w:t xml:space="preserve">Karasal iklime sahip olan Bitlis ili topraklarının çoğu sarp ve yüksek dağlardan oluşmaktadır. Nemrut ve </w:t>
      </w:r>
      <w:proofErr w:type="spellStart"/>
      <w:r w:rsidR="00484261" w:rsidRPr="00E63D58">
        <w:rPr>
          <w:rFonts w:cs="Times New Roman"/>
          <w:color w:val="000000" w:themeColor="text1"/>
        </w:rPr>
        <w:t>süphan</w:t>
      </w:r>
      <w:proofErr w:type="spellEnd"/>
      <w:r w:rsidR="00484261" w:rsidRPr="00E63D58">
        <w:rPr>
          <w:rFonts w:cs="Times New Roman"/>
          <w:color w:val="000000" w:themeColor="text1"/>
        </w:rPr>
        <w:t xml:space="preserve"> </w:t>
      </w:r>
      <w:r w:rsidR="00F83406" w:rsidRPr="00E63D58">
        <w:rPr>
          <w:rFonts w:cs="Times New Roman"/>
          <w:color w:val="000000" w:themeColor="text1"/>
        </w:rPr>
        <w:t>dağları il sınırları içerisinde bulunmaktadır (</w:t>
      </w:r>
      <w:hyperlink r:id="rId10" w:history="1">
        <w:r w:rsidR="00EE5102" w:rsidRPr="00E63D58">
          <w:rPr>
            <w:rStyle w:val="Kpr"/>
            <w:rFonts w:cs="Times New Roman"/>
            <w:color w:val="000000" w:themeColor="text1"/>
            <w:sz w:val="22"/>
            <w:szCs w:val="22"/>
          </w:rPr>
          <w:t>www.cografya.gen.tr</w:t>
        </w:r>
      </w:hyperlink>
      <w:r w:rsidR="00F83406" w:rsidRPr="00E63D58">
        <w:rPr>
          <w:rFonts w:cs="Times New Roman"/>
          <w:color w:val="000000" w:themeColor="text1"/>
        </w:rPr>
        <w:t xml:space="preserve">, 2019). </w:t>
      </w:r>
      <w:r w:rsidR="00EE5102" w:rsidRPr="00E63D58">
        <w:rPr>
          <w:rFonts w:cs="Times New Roman"/>
          <w:color w:val="000000" w:themeColor="text1"/>
        </w:rPr>
        <w:t xml:space="preserve">İlin ekonomisi ağırlıklı olarak tarım ve hayvancılığa dayanmaktadır. Ayrıca </w:t>
      </w:r>
      <w:r w:rsidR="00256167" w:rsidRPr="00E63D58">
        <w:rPr>
          <w:rFonts w:cs="Times New Roman"/>
          <w:color w:val="000000" w:themeColor="text1"/>
        </w:rPr>
        <w:t>Van gölünün büyük bir kısmı Bitlis ili sınırları içerisinde</w:t>
      </w:r>
      <w:r w:rsidR="00EE5102" w:rsidRPr="00E63D58">
        <w:rPr>
          <w:rFonts w:cs="Times New Roman"/>
          <w:color w:val="000000" w:themeColor="text1"/>
        </w:rPr>
        <w:t xml:space="preserve"> yer almaktadır.</w:t>
      </w:r>
      <w:r w:rsidR="00256167" w:rsidRPr="00E63D58">
        <w:rPr>
          <w:rFonts w:cs="Times New Roman"/>
          <w:color w:val="000000" w:themeColor="text1"/>
        </w:rPr>
        <w:t xml:space="preserve"> Bitlis ilçelerine ilişkin bilgilere aşağıdaki tabloda yer verilmiştir.</w:t>
      </w:r>
    </w:p>
    <w:p w:rsidR="007153ED" w:rsidRPr="007E6668" w:rsidRDefault="00F777D7" w:rsidP="00FD2760">
      <w:pPr>
        <w:pStyle w:val="ResimYazs"/>
        <w:keepNext/>
        <w:ind w:firstLine="708"/>
        <w:rPr>
          <w:rFonts w:cs="Times New Roman"/>
          <w:color w:val="000000" w:themeColor="text1"/>
          <w:sz w:val="22"/>
          <w:szCs w:val="22"/>
        </w:rPr>
      </w:pPr>
      <w:r w:rsidRPr="007E6668">
        <w:rPr>
          <w:rFonts w:cs="Times New Roman"/>
          <w:color w:val="000000" w:themeColor="text1"/>
          <w:sz w:val="22"/>
          <w:szCs w:val="22"/>
        </w:rPr>
        <w:t xml:space="preserve">    </w:t>
      </w:r>
      <w:r w:rsidR="007153ED" w:rsidRPr="007E6668">
        <w:rPr>
          <w:rFonts w:cs="Times New Roman"/>
          <w:color w:val="000000" w:themeColor="text1"/>
          <w:sz w:val="22"/>
          <w:szCs w:val="22"/>
        </w:rPr>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1</w:t>
      </w:r>
      <w:r w:rsidR="00F820A8" w:rsidRPr="007E6668">
        <w:rPr>
          <w:rFonts w:cs="Times New Roman"/>
          <w:noProof/>
          <w:color w:val="000000" w:themeColor="text1"/>
          <w:sz w:val="22"/>
          <w:szCs w:val="22"/>
        </w:rPr>
        <w:fldChar w:fldCharType="end"/>
      </w:r>
      <w:r w:rsidR="007153ED" w:rsidRPr="007E6668">
        <w:rPr>
          <w:rFonts w:cs="Times New Roman"/>
          <w:color w:val="000000" w:themeColor="text1"/>
          <w:sz w:val="22"/>
          <w:szCs w:val="22"/>
        </w:rPr>
        <w:t>- Bitlis İl ve İlçelerine İlişkin 201</w:t>
      </w:r>
      <w:r w:rsidR="0077362D" w:rsidRPr="007E6668">
        <w:rPr>
          <w:rFonts w:cs="Times New Roman"/>
          <w:color w:val="000000" w:themeColor="text1"/>
          <w:sz w:val="22"/>
          <w:szCs w:val="22"/>
        </w:rPr>
        <w:t>8</w:t>
      </w:r>
      <w:r w:rsidR="007153ED" w:rsidRPr="007E6668">
        <w:rPr>
          <w:rFonts w:cs="Times New Roman"/>
          <w:color w:val="000000" w:themeColor="text1"/>
          <w:sz w:val="22"/>
          <w:szCs w:val="22"/>
        </w:rPr>
        <w:t xml:space="preserve"> Yılı İstatistiki Bilgiler</w:t>
      </w:r>
    </w:p>
    <w:tbl>
      <w:tblPr>
        <w:tblW w:w="2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0"/>
      </w:tblGrid>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b/>
                <w:color w:val="000000" w:themeColor="text1"/>
                <w:sz w:val="20"/>
                <w:szCs w:val="20"/>
              </w:rPr>
            </w:pPr>
            <w:r w:rsidRPr="007E6668">
              <w:rPr>
                <w:rFonts w:cs="Times New Roman"/>
                <w:b/>
                <w:color w:val="000000" w:themeColor="text1"/>
                <w:sz w:val="20"/>
                <w:szCs w:val="20"/>
              </w:rPr>
              <w:t>Bitlis İli İlçe Adı</w:t>
            </w:r>
          </w:p>
        </w:tc>
        <w:tc>
          <w:tcPr>
            <w:tcW w:w="2368" w:type="pct"/>
            <w:vAlign w:val="center"/>
          </w:tcPr>
          <w:p w:rsidR="00F777D7" w:rsidRPr="007E6668" w:rsidRDefault="00F777D7" w:rsidP="00931238">
            <w:pPr>
              <w:jc w:val="center"/>
              <w:rPr>
                <w:rFonts w:cs="Times New Roman"/>
                <w:b/>
                <w:color w:val="000000" w:themeColor="text1"/>
                <w:sz w:val="20"/>
                <w:szCs w:val="20"/>
              </w:rPr>
            </w:pPr>
            <w:r w:rsidRPr="007E6668">
              <w:rPr>
                <w:rFonts w:cs="Times New Roman"/>
                <w:b/>
                <w:color w:val="000000" w:themeColor="text1"/>
                <w:sz w:val="20"/>
                <w:szCs w:val="20"/>
              </w:rPr>
              <w:t>Nüfusu</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Merkez</w:t>
            </w:r>
          </w:p>
        </w:tc>
        <w:tc>
          <w:tcPr>
            <w:tcW w:w="2368"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7</w:t>
            </w:r>
            <w:r w:rsidR="0077362D" w:rsidRPr="007E6668">
              <w:rPr>
                <w:rFonts w:cs="Times New Roman"/>
                <w:color w:val="000000" w:themeColor="text1"/>
                <w:sz w:val="20"/>
                <w:szCs w:val="20"/>
              </w:rPr>
              <w:t>1</w:t>
            </w:r>
            <w:r w:rsidRPr="007E6668">
              <w:rPr>
                <w:rFonts w:cs="Times New Roman"/>
                <w:color w:val="000000" w:themeColor="text1"/>
                <w:sz w:val="20"/>
                <w:szCs w:val="20"/>
              </w:rPr>
              <w:t>.</w:t>
            </w:r>
            <w:r w:rsidR="0077362D" w:rsidRPr="007E6668">
              <w:rPr>
                <w:rFonts w:cs="Times New Roman"/>
                <w:color w:val="000000" w:themeColor="text1"/>
                <w:sz w:val="20"/>
                <w:szCs w:val="20"/>
              </w:rPr>
              <w:t>501</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lastRenderedPageBreak/>
              <w:t>Adilcevaz</w:t>
            </w:r>
          </w:p>
        </w:tc>
        <w:tc>
          <w:tcPr>
            <w:tcW w:w="2368"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30.</w:t>
            </w:r>
            <w:r w:rsidR="0077362D" w:rsidRPr="007E6668">
              <w:rPr>
                <w:rFonts w:cs="Times New Roman"/>
                <w:color w:val="000000" w:themeColor="text1"/>
                <w:sz w:val="20"/>
                <w:szCs w:val="20"/>
              </w:rPr>
              <w:t>376</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Ahlat</w:t>
            </w:r>
          </w:p>
        </w:tc>
        <w:tc>
          <w:tcPr>
            <w:tcW w:w="2368" w:type="pct"/>
            <w:vAlign w:val="center"/>
          </w:tcPr>
          <w:p w:rsidR="00F777D7" w:rsidRPr="007E6668" w:rsidRDefault="0077362D" w:rsidP="00931238">
            <w:pPr>
              <w:jc w:val="center"/>
              <w:rPr>
                <w:rFonts w:cs="Times New Roman"/>
                <w:color w:val="000000" w:themeColor="text1"/>
                <w:sz w:val="20"/>
                <w:szCs w:val="20"/>
              </w:rPr>
            </w:pPr>
            <w:r w:rsidRPr="007E6668">
              <w:rPr>
                <w:rFonts w:cs="Times New Roman"/>
                <w:color w:val="000000" w:themeColor="text1"/>
                <w:sz w:val="20"/>
                <w:szCs w:val="20"/>
              </w:rPr>
              <w:t>40</w:t>
            </w:r>
            <w:r w:rsidR="00F777D7" w:rsidRPr="007E6668">
              <w:rPr>
                <w:rFonts w:cs="Times New Roman"/>
                <w:color w:val="000000" w:themeColor="text1"/>
                <w:sz w:val="20"/>
                <w:szCs w:val="20"/>
              </w:rPr>
              <w:t>.</w:t>
            </w:r>
            <w:r w:rsidRPr="007E6668">
              <w:rPr>
                <w:rFonts w:cs="Times New Roman"/>
                <w:color w:val="000000" w:themeColor="text1"/>
                <w:sz w:val="20"/>
                <w:szCs w:val="20"/>
              </w:rPr>
              <w:t>806</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Güroymak</w:t>
            </w:r>
          </w:p>
        </w:tc>
        <w:tc>
          <w:tcPr>
            <w:tcW w:w="2368"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4</w:t>
            </w:r>
            <w:r w:rsidR="0077362D" w:rsidRPr="007E6668">
              <w:rPr>
                <w:rFonts w:cs="Times New Roman"/>
                <w:color w:val="000000" w:themeColor="text1"/>
                <w:sz w:val="20"/>
                <w:szCs w:val="20"/>
              </w:rPr>
              <w:t>7</w:t>
            </w:r>
            <w:r w:rsidRPr="007E6668">
              <w:rPr>
                <w:rFonts w:cs="Times New Roman"/>
                <w:color w:val="000000" w:themeColor="text1"/>
                <w:sz w:val="20"/>
                <w:szCs w:val="20"/>
              </w:rPr>
              <w:t>.</w:t>
            </w:r>
            <w:r w:rsidR="0077362D" w:rsidRPr="007E6668">
              <w:rPr>
                <w:rFonts w:cs="Times New Roman"/>
                <w:color w:val="000000" w:themeColor="text1"/>
                <w:sz w:val="20"/>
                <w:szCs w:val="20"/>
              </w:rPr>
              <w:t>742</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Hizan</w:t>
            </w:r>
          </w:p>
        </w:tc>
        <w:tc>
          <w:tcPr>
            <w:tcW w:w="2368"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3</w:t>
            </w:r>
            <w:r w:rsidR="0077362D" w:rsidRPr="007E6668">
              <w:rPr>
                <w:rFonts w:cs="Times New Roman"/>
                <w:color w:val="000000" w:themeColor="text1"/>
                <w:sz w:val="20"/>
                <w:szCs w:val="20"/>
              </w:rPr>
              <w:t>4</w:t>
            </w:r>
            <w:r w:rsidRPr="007E6668">
              <w:rPr>
                <w:rFonts w:cs="Times New Roman"/>
                <w:color w:val="000000" w:themeColor="text1"/>
                <w:sz w:val="20"/>
                <w:szCs w:val="20"/>
              </w:rPr>
              <w:t>.</w:t>
            </w:r>
            <w:r w:rsidR="0077362D" w:rsidRPr="007E6668">
              <w:rPr>
                <w:rFonts w:cs="Times New Roman"/>
                <w:color w:val="000000" w:themeColor="text1"/>
                <w:sz w:val="20"/>
                <w:szCs w:val="20"/>
              </w:rPr>
              <w:t>186</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Mutki</w:t>
            </w:r>
          </w:p>
        </w:tc>
        <w:tc>
          <w:tcPr>
            <w:tcW w:w="2368" w:type="pct"/>
            <w:vAlign w:val="center"/>
          </w:tcPr>
          <w:p w:rsidR="00F777D7" w:rsidRPr="007E6668" w:rsidRDefault="0077362D" w:rsidP="00931238">
            <w:pPr>
              <w:jc w:val="center"/>
              <w:rPr>
                <w:rFonts w:cs="Times New Roman"/>
                <w:color w:val="000000" w:themeColor="text1"/>
                <w:sz w:val="20"/>
                <w:szCs w:val="20"/>
              </w:rPr>
            </w:pPr>
            <w:r w:rsidRPr="007E6668">
              <w:rPr>
                <w:rFonts w:cs="Times New Roman"/>
                <w:color w:val="000000" w:themeColor="text1"/>
                <w:sz w:val="20"/>
                <w:szCs w:val="20"/>
              </w:rPr>
              <w:t>32.090</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color w:val="000000" w:themeColor="text1"/>
                <w:sz w:val="20"/>
                <w:szCs w:val="20"/>
              </w:rPr>
            </w:pPr>
            <w:r w:rsidRPr="007E6668">
              <w:rPr>
                <w:rFonts w:cs="Times New Roman"/>
                <w:color w:val="000000" w:themeColor="text1"/>
                <w:sz w:val="20"/>
                <w:szCs w:val="20"/>
              </w:rPr>
              <w:t>Tatvan</w:t>
            </w:r>
          </w:p>
          <w:p w:rsidR="008144A8" w:rsidRPr="007E6668" w:rsidRDefault="008144A8" w:rsidP="00931238">
            <w:pPr>
              <w:jc w:val="center"/>
              <w:rPr>
                <w:rFonts w:cs="Times New Roman"/>
                <w:color w:val="000000" w:themeColor="text1"/>
                <w:sz w:val="20"/>
                <w:szCs w:val="20"/>
              </w:rPr>
            </w:pPr>
          </w:p>
        </w:tc>
        <w:tc>
          <w:tcPr>
            <w:tcW w:w="2368" w:type="pct"/>
            <w:vAlign w:val="center"/>
          </w:tcPr>
          <w:p w:rsidR="00F777D7" w:rsidRPr="007E6668" w:rsidRDefault="0077362D" w:rsidP="00931238">
            <w:pPr>
              <w:jc w:val="center"/>
              <w:rPr>
                <w:rFonts w:cs="Times New Roman"/>
                <w:color w:val="000000" w:themeColor="text1"/>
                <w:sz w:val="20"/>
                <w:szCs w:val="20"/>
              </w:rPr>
            </w:pPr>
            <w:r w:rsidRPr="007E6668">
              <w:rPr>
                <w:rFonts w:cs="Times New Roman"/>
                <w:color w:val="000000" w:themeColor="text1"/>
                <w:sz w:val="20"/>
                <w:szCs w:val="20"/>
              </w:rPr>
              <w:t>92</w:t>
            </w:r>
            <w:r w:rsidR="00F777D7" w:rsidRPr="007E6668">
              <w:rPr>
                <w:rFonts w:cs="Times New Roman"/>
                <w:color w:val="000000" w:themeColor="text1"/>
                <w:sz w:val="20"/>
                <w:szCs w:val="20"/>
              </w:rPr>
              <w:t>,</w:t>
            </w:r>
            <w:r w:rsidRPr="007E6668">
              <w:rPr>
                <w:rFonts w:cs="Times New Roman"/>
                <w:color w:val="000000" w:themeColor="text1"/>
                <w:sz w:val="20"/>
                <w:szCs w:val="20"/>
              </w:rPr>
              <w:t>695</w:t>
            </w:r>
          </w:p>
        </w:tc>
      </w:tr>
      <w:tr w:rsidR="00F777D7" w:rsidRPr="007E6668" w:rsidTr="00931238">
        <w:trPr>
          <w:trHeight w:hRule="exact" w:val="397"/>
          <w:jc w:val="center"/>
        </w:trPr>
        <w:tc>
          <w:tcPr>
            <w:tcW w:w="2632" w:type="pct"/>
            <w:vAlign w:val="center"/>
          </w:tcPr>
          <w:p w:rsidR="00F777D7" w:rsidRPr="007E6668" w:rsidRDefault="00F777D7" w:rsidP="00931238">
            <w:pPr>
              <w:jc w:val="center"/>
              <w:rPr>
                <w:rFonts w:cs="Times New Roman"/>
                <w:b/>
                <w:color w:val="000000" w:themeColor="text1"/>
                <w:sz w:val="20"/>
                <w:szCs w:val="20"/>
              </w:rPr>
            </w:pPr>
            <w:r w:rsidRPr="007E6668">
              <w:rPr>
                <w:rFonts w:cs="Times New Roman"/>
                <w:b/>
                <w:color w:val="000000" w:themeColor="text1"/>
                <w:sz w:val="20"/>
                <w:szCs w:val="20"/>
              </w:rPr>
              <w:t>TOPLAM</w:t>
            </w:r>
          </w:p>
        </w:tc>
        <w:tc>
          <w:tcPr>
            <w:tcW w:w="2368" w:type="pct"/>
            <w:vAlign w:val="center"/>
          </w:tcPr>
          <w:p w:rsidR="00F777D7" w:rsidRPr="007E6668" w:rsidRDefault="00F777D7" w:rsidP="00931238">
            <w:pPr>
              <w:jc w:val="center"/>
              <w:rPr>
                <w:rFonts w:cs="Times New Roman"/>
                <w:b/>
                <w:color w:val="000000" w:themeColor="text1"/>
                <w:sz w:val="20"/>
                <w:szCs w:val="20"/>
              </w:rPr>
            </w:pPr>
            <w:r w:rsidRPr="007E6668">
              <w:rPr>
                <w:rFonts w:cs="Times New Roman"/>
                <w:b/>
                <w:color w:val="000000" w:themeColor="text1"/>
                <w:sz w:val="20"/>
                <w:szCs w:val="20"/>
              </w:rPr>
              <w:t>34</w:t>
            </w:r>
            <w:r w:rsidR="0077362D" w:rsidRPr="007E6668">
              <w:rPr>
                <w:rFonts w:cs="Times New Roman"/>
                <w:b/>
                <w:color w:val="000000" w:themeColor="text1"/>
                <w:sz w:val="20"/>
                <w:szCs w:val="20"/>
              </w:rPr>
              <w:t>9</w:t>
            </w:r>
            <w:r w:rsidRPr="007E6668">
              <w:rPr>
                <w:rFonts w:cs="Times New Roman"/>
                <w:b/>
                <w:color w:val="000000" w:themeColor="text1"/>
                <w:sz w:val="20"/>
                <w:szCs w:val="20"/>
              </w:rPr>
              <w:t>.</w:t>
            </w:r>
            <w:r w:rsidR="0077362D" w:rsidRPr="007E6668">
              <w:rPr>
                <w:rFonts w:cs="Times New Roman"/>
                <w:b/>
                <w:color w:val="000000" w:themeColor="text1"/>
                <w:sz w:val="20"/>
                <w:szCs w:val="20"/>
              </w:rPr>
              <w:t>396</w:t>
            </w:r>
          </w:p>
        </w:tc>
      </w:tr>
    </w:tbl>
    <w:p w:rsidR="007153ED" w:rsidRPr="007E6668" w:rsidRDefault="00631F2F" w:rsidP="00FD2760">
      <w:pPr>
        <w:tabs>
          <w:tab w:val="left" w:pos="709"/>
        </w:tabs>
        <w:jc w:val="both"/>
        <w:rPr>
          <w:rFonts w:cs="Times New Roman"/>
          <w:color w:val="000000" w:themeColor="text1"/>
          <w:sz w:val="24"/>
          <w:szCs w:val="24"/>
        </w:rPr>
      </w:pPr>
      <w:r w:rsidRPr="007E6668">
        <w:rPr>
          <w:rFonts w:cs="Times New Roman"/>
          <w:color w:val="000000" w:themeColor="text1"/>
          <w:sz w:val="24"/>
          <w:szCs w:val="24"/>
        </w:rPr>
        <w:tab/>
      </w:r>
      <w:r w:rsidRPr="007E6668">
        <w:rPr>
          <w:rFonts w:cs="Times New Roman"/>
          <w:color w:val="000000" w:themeColor="text1"/>
          <w:sz w:val="24"/>
          <w:szCs w:val="24"/>
        </w:rPr>
        <w:tab/>
        <w:t xml:space="preserve">    </w:t>
      </w:r>
      <w:r w:rsidR="008144A8" w:rsidRPr="007E6668">
        <w:rPr>
          <w:rFonts w:cs="Times New Roman"/>
          <w:color w:val="000000" w:themeColor="text1"/>
          <w:sz w:val="24"/>
          <w:szCs w:val="24"/>
        </w:rPr>
        <w:t xml:space="preserve">     </w:t>
      </w:r>
      <w:r w:rsidRPr="007E6668">
        <w:rPr>
          <w:rFonts w:cs="Times New Roman"/>
          <w:color w:val="000000" w:themeColor="text1"/>
          <w:sz w:val="24"/>
          <w:szCs w:val="24"/>
        </w:rPr>
        <w:t xml:space="preserve">  </w:t>
      </w:r>
      <w:r w:rsidR="007153ED" w:rsidRPr="007E6668">
        <w:rPr>
          <w:rFonts w:cs="Times New Roman"/>
          <w:color w:val="000000" w:themeColor="text1"/>
          <w:sz w:val="24"/>
          <w:szCs w:val="24"/>
        </w:rPr>
        <w:t>(</w:t>
      </w:r>
      <w:hyperlink r:id="rId11" w:history="1">
        <w:r w:rsidR="007153ED" w:rsidRPr="007E6668">
          <w:rPr>
            <w:rStyle w:val="Kpr"/>
            <w:rFonts w:cs="Times New Roman"/>
            <w:color w:val="000000" w:themeColor="text1"/>
            <w:sz w:val="24"/>
            <w:szCs w:val="24"/>
          </w:rPr>
          <w:t>www.nufusu.com</w:t>
        </w:r>
      </w:hyperlink>
      <w:r w:rsidR="009604D6">
        <w:rPr>
          <w:rFonts w:cs="Times New Roman"/>
          <w:color w:val="000000" w:themeColor="text1"/>
          <w:sz w:val="24"/>
          <w:szCs w:val="24"/>
        </w:rPr>
        <w:t>, 2019</w:t>
      </w:r>
      <w:r w:rsidR="007153ED" w:rsidRPr="007E6668">
        <w:rPr>
          <w:rFonts w:cs="Times New Roman"/>
          <w:color w:val="000000" w:themeColor="text1"/>
          <w:sz w:val="24"/>
          <w:szCs w:val="24"/>
        </w:rPr>
        <w:t>).</w:t>
      </w:r>
    </w:p>
    <w:p w:rsidR="0077362D" w:rsidRPr="00E63D58" w:rsidRDefault="00257ECF" w:rsidP="00257ECF">
      <w:pPr>
        <w:tabs>
          <w:tab w:val="left" w:pos="567"/>
        </w:tabs>
        <w:jc w:val="both"/>
        <w:rPr>
          <w:rFonts w:cs="Times New Roman"/>
          <w:color w:val="000000" w:themeColor="text1"/>
        </w:rPr>
      </w:pPr>
      <w:r w:rsidRPr="007E6668">
        <w:rPr>
          <w:rFonts w:cs="Times New Roman"/>
          <w:color w:val="000000" w:themeColor="text1"/>
          <w:sz w:val="24"/>
          <w:szCs w:val="24"/>
        </w:rPr>
        <w:tab/>
      </w:r>
      <w:r w:rsidR="007153ED" w:rsidRPr="00E63D58">
        <w:rPr>
          <w:rFonts w:cs="Times New Roman"/>
          <w:color w:val="000000" w:themeColor="text1"/>
        </w:rPr>
        <w:t xml:space="preserve">Bitlis il ve ilçelerine ilişkin istatistiki bilgilerin yer aldığı tablo 1 incelendiğinde; Bitlis ilinin </w:t>
      </w:r>
      <w:r w:rsidR="00933A93" w:rsidRPr="00E63D58">
        <w:rPr>
          <w:rFonts w:cs="Times New Roman"/>
          <w:color w:val="000000" w:themeColor="text1"/>
        </w:rPr>
        <w:t xml:space="preserve">6 ilçesinin bulunduğu, </w:t>
      </w:r>
      <w:r w:rsidR="007153ED" w:rsidRPr="00E63D58">
        <w:rPr>
          <w:rFonts w:cs="Times New Roman"/>
          <w:color w:val="000000" w:themeColor="text1"/>
        </w:rPr>
        <w:t>201</w:t>
      </w:r>
      <w:r w:rsidR="0077362D" w:rsidRPr="00E63D58">
        <w:rPr>
          <w:rFonts w:cs="Times New Roman"/>
          <w:color w:val="000000" w:themeColor="text1"/>
        </w:rPr>
        <w:t>8</w:t>
      </w:r>
      <w:r w:rsidR="007153ED" w:rsidRPr="00E63D58">
        <w:rPr>
          <w:rFonts w:cs="Times New Roman"/>
          <w:color w:val="000000" w:themeColor="text1"/>
        </w:rPr>
        <w:t xml:space="preserve"> yılında en fazla nüfusa sahip olan ilçesinin </w:t>
      </w:r>
      <w:r w:rsidR="00631F2F" w:rsidRPr="00E63D58">
        <w:rPr>
          <w:rFonts w:cs="Times New Roman"/>
          <w:color w:val="000000" w:themeColor="text1"/>
        </w:rPr>
        <w:t xml:space="preserve">merkez ilçe nüfusunu da geçen </w:t>
      </w:r>
      <w:r w:rsidR="007153ED" w:rsidRPr="00E63D58">
        <w:rPr>
          <w:rFonts w:cs="Times New Roman"/>
          <w:color w:val="000000" w:themeColor="text1"/>
        </w:rPr>
        <w:t>Tatvan İlçesi (</w:t>
      </w:r>
      <w:r w:rsidR="0077362D" w:rsidRPr="00E63D58">
        <w:rPr>
          <w:rFonts w:cs="Times New Roman"/>
          <w:color w:val="000000" w:themeColor="text1"/>
        </w:rPr>
        <w:t>92</w:t>
      </w:r>
      <w:r w:rsidR="007153ED" w:rsidRPr="00E63D58">
        <w:rPr>
          <w:rFonts w:cs="Times New Roman"/>
          <w:color w:val="000000" w:themeColor="text1"/>
        </w:rPr>
        <w:t>,</w:t>
      </w:r>
      <w:r w:rsidR="0077362D" w:rsidRPr="00E63D58">
        <w:rPr>
          <w:rFonts w:cs="Times New Roman"/>
          <w:color w:val="000000" w:themeColor="text1"/>
        </w:rPr>
        <w:t>695</w:t>
      </w:r>
      <w:r w:rsidR="007153ED" w:rsidRPr="00E63D58">
        <w:rPr>
          <w:rFonts w:cs="Times New Roman"/>
          <w:color w:val="000000" w:themeColor="text1"/>
        </w:rPr>
        <w:t xml:space="preserve"> kişi) olduğu ve en az nüfusa sahip olan ilçesinin ise Adilcevaz (30.</w:t>
      </w:r>
      <w:r w:rsidR="0077362D" w:rsidRPr="00E63D58">
        <w:rPr>
          <w:rFonts w:cs="Times New Roman"/>
          <w:color w:val="000000" w:themeColor="text1"/>
        </w:rPr>
        <w:t>376 kişi</w:t>
      </w:r>
      <w:r w:rsidR="007153ED" w:rsidRPr="00E63D58">
        <w:rPr>
          <w:rFonts w:cs="Times New Roman"/>
          <w:color w:val="000000" w:themeColor="text1"/>
        </w:rPr>
        <w:t xml:space="preserve">) olduğu, Bitlis </w:t>
      </w:r>
      <w:r w:rsidR="00933A93" w:rsidRPr="00E63D58">
        <w:rPr>
          <w:rFonts w:cs="Times New Roman"/>
          <w:color w:val="000000" w:themeColor="text1"/>
        </w:rPr>
        <w:t>ilinin toplam nüfusunun ise 34</w:t>
      </w:r>
      <w:r w:rsidR="0077362D" w:rsidRPr="00E63D58">
        <w:rPr>
          <w:rFonts w:cs="Times New Roman"/>
          <w:color w:val="000000" w:themeColor="text1"/>
        </w:rPr>
        <w:t>9</w:t>
      </w:r>
      <w:r w:rsidR="00933A93" w:rsidRPr="00E63D58">
        <w:rPr>
          <w:rFonts w:cs="Times New Roman"/>
          <w:color w:val="000000" w:themeColor="text1"/>
        </w:rPr>
        <w:t>.</w:t>
      </w:r>
      <w:r w:rsidR="0077362D" w:rsidRPr="00E63D58">
        <w:rPr>
          <w:rFonts w:cs="Times New Roman"/>
          <w:color w:val="000000" w:themeColor="text1"/>
        </w:rPr>
        <w:t>396</w:t>
      </w:r>
      <w:r w:rsidR="00933A93" w:rsidRPr="00E63D58">
        <w:rPr>
          <w:rFonts w:cs="Times New Roman"/>
          <w:color w:val="000000" w:themeColor="text1"/>
        </w:rPr>
        <w:t xml:space="preserve"> olduğu görülmektedir. </w:t>
      </w:r>
    </w:p>
    <w:p w:rsidR="00255669" w:rsidRPr="00E63D58" w:rsidRDefault="00F9644C" w:rsidP="00257ECF">
      <w:pPr>
        <w:ind w:firstLine="567"/>
        <w:rPr>
          <w:rFonts w:cs="Times New Roman"/>
          <w:b/>
          <w:color w:val="000000" w:themeColor="text1"/>
        </w:rPr>
      </w:pPr>
      <w:r w:rsidRPr="00E63D58">
        <w:rPr>
          <w:rFonts w:cs="Times New Roman"/>
          <w:b/>
          <w:color w:val="000000" w:themeColor="text1"/>
        </w:rPr>
        <w:t>ARAŞTIRMANIN METODOLOJİSİ</w:t>
      </w:r>
    </w:p>
    <w:p w:rsidR="00DB0EED" w:rsidRPr="00E63D58" w:rsidRDefault="00257ECF" w:rsidP="00257ECF">
      <w:pPr>
        <w:tabs>
          <w:tab w:val="left" w:pos="567"/>
        </w:tabs>
        <w:jc w:val="both"/>
        <w:rPr>
          <w:rFonts w:cs="Times New Roman"/>
          <w:color w:val="000000" w:themeColor="text1"/>
        </w:rPr>
      </w:pPr>
      <w:r w:rsidRPr="00E63D58">
        <w:rPr>
          <w:rFonts w:cs="Times New Roman"/>
          <w:color w:val="000000" w:themeColor="text1"/>
        </w:rPr>
        <w:tab/>
      </w:r>
      <w:r w:rsidR="00DB0EED" w:rsidRPr="00E63D58">
        <w:rPr>
          <w:rFonts w:cs="Times New Roman"/>
          <w:color w:val="000000" w:themeColor="text1"/>
        </w:rPr>
        <w:t xml:space="preserve">Araştırma verilerinin toplanması ve verilerin analizine ilişkin bilgiler başlıklar halinde aşağıda </w:t>
      </w:r>
      <w:r w:rsidR="000A5233" w:rsidRPr="00E63D58">
        <w:rPr>
          <w:rFonts w:cs="Times New Roman"/>
          <w:color w:val="000000" w:themeColor="text1"/>
        </w:rPr>
        <w:t>verilmiştir.</w:t>
      </w:r>
    </w:p>
    <w:p w:rsidR="00F9644C" w:rsidRPr="00E63D58" w:rsidRDefault="00F9644C" w:rsidP="00257ECF">
      <w:pPr>
        <w:ind w:firstLine="567"/>
        <w:rPr>
          <w:rFonts w:cs="Times New Roman"/>
          <w:b/>
          <w:color w:val="000000" w:themeColor="text1"/>
        </w:rPr>
      </w:pPr>
      <w:r w:rsidRPr="00E63D58">
        <w:rPr>
          <w:rFonts w:cs="Times New Roman"/>
          <w:b/>
          <w:color w:val="000000" w:themeColor="text1"/>
        </w:rPr>
        <w:t>Araştırmanın Amacı</w:t>
      </w:r>
      <w:r w:rsidR="000A5233" w:rsidRPr="00E63D58">
        <w:rPr>
          <w:rFonts w:cs="Times New Roman"/>
          <w:b/>
          <w:color w:val="000000" w:themeColor="text1"/>
        </w:rPr>
        <w:t xml:space="preserve"> ve Önemi</w:t>
      </w:r>
    </w:p>
    <w:p w:rsidR="00F9644C" w:rsidRPr="00E63D58" w:rsidRDefault="00F9644C" w:rsidP="00257ECF">
      <w:pPr>
        <w:ind w:firstLine="567"/>
        <w:jc w:val="both"/>
        <w:rPr>
          <w:rFonts w:cs="Times New Roman"/>
          <w:color w:val="000000" w:themeColor="text1"/>
        </w:rPr>
      </w:pPr>
      <w:r w:rsidRPr="00E63D58">
        <w:rPr>
          <w:rFonts w:cs="Times New Roman"/>
          <w:color w:val="000000" w:themeColor="text1"/>
        </w:rPr>
        <w:t>Araştırmanın amacı</w:t>
      </w:r>
      <w:r w:rsidR="00C85569" w:rsidRPr="00E63D58">
        <w:rPr>
          <w:rFonts w:cs="Times New Roman"/>
          <w:color w:val="000000" w:themeColor="text1"/>
        </w:rPr>
        <w:t>;</w:t>
      </w:r>
      <w:r w:rsidRPr="00E63D58">
        <w:rPr>
          <w:rFonts w:cs="Times New Roman"/>
          <w:color w:val="000000" w:themeColor="text1"/>
        </w:rPr>
        <w:t xml:space="preserve"> </w:t>
      </w:r>
      <w:r w:rsidR="00C85569" w:rsidRPr="00E63D58">
        <w:rPr>
          <w:rFonts w:cs="Times New Roman"/>
          <w:color w:val="000000" w:themeColor="text1"/>
        </w:rPr>
        <w:t>Bitlis ili genelindeki e-devlet kullanım düzeyi ve e-devlet uygulamasını kullananların uygulama işlemleri esnasında uygulamanın güvenilirliği ve kişisel verilerinin güvenliği noktasında yerel halkın kaygılarının olup olmadığı sonuçlarının gündeme taşınmasıdır.</w:t>
      </w:r>
      <w:r w:rsidR="005A4864" w:rsidRPr="00E63D58">
        <w:rPr>
          <w:rFonts w:cs="Times New Roman"/>
          <w:color w:val="000000" w:themeColor="text1"/>
        </w:rPr>
        <w:t xml:space="preserve"> Çalışmanın belirtilen amaca yönelik </w:t>
      </w:r>
      <w:r w:rsidR="00C85569" w:rsidRPr="00E63D58">
        <w:rPr>
          <w:rFonts w:cs="Times New Roman"/>
          <w:color w:val="000000" w:themeColor="text1"/>
        </w:rPr>
        <w:t>Bitlis ilinde</w:t>
      </w:r>
      <w:r w:rsidR="005A4864" w:rsidRPr="00E63D58">
        <w:rPr>
          <w:rFonts w:cs="Times New Roman"/>
          <w:color w:val="000000" w:themeColor="text1"/>
        </w:rPr>
        <w:t xml:space="preserve"> </w:t>
      </w:r>
      <w:r w:rsidR="000A5233" w:rsidRPr="00E63D58">
        <w:rPr>
          <w:rFonts w:cs="Times New Roman"/>
          <w:color w:val="000000" w:themeColor="text1"/>
        </w:rPr>
        <w:t xml:space="preserve">ilk </w:t>
      </w:r>
      <w:r w:rsidR="00C85569" w:rsidRPr="00E63D58">
        <w:rPr>
          <w:rFonts w:cs="Times New Roman"/>
          <w:color w:val="000000" w:themeColor="text1"/>
        </w:rPr>
        <w:t xml:space="preserve">olarak </w:t>
      </w:r>
      <w:r w:rsidR="005A4864" w:rsidRPr="00E63D58">
        <w:rPr>
          <w:rFonts w:cs="Times New Roman"/>
          <w:color w:val="000000" w:themeColor="text1"/>
        </w:rPr>
        <w:t>yapılmış olması</w:t>
      </w:r>
      <w:r w:rsidR="000A5233" w:rsidRPr="00E63D58">
        <w:rPr>
          <w:rFonts w:cs="Times New Roman"/>
          <w:color w:val="000000" w:themeColor="text1"/>
        </w:rPr>
        <w:t xml:space="preserve"> bakımından çalışma önemlidir.</w:t>
      </w:r>
    </w:p>
    <w:p w:rsidR="00F9644C" w:rsidRPr="00E63D58" w:rsidRDefault="00683233" w:rsidP="00257ECF">
      <w:pPr>
        <w:ind w:firstLine="567"/>
        <w:rPr>
          <w:rFonts w:cs="Times New Roman"/>
          <w:b/>
          <w:color w:val="000000" w:themeColor="text1"/>
        </w:rPr>
      </w:pPr>
      <w:r w:rsidRPr="00E63D58">
        <w:rPr>
          <w:rFonts w:cs="Times New Roman"/>
          <w:b/>
          <w:color w:val="000000" w:themeColor="text1"/>
        </w:rPr>
        <w:t>Araştırmanın</w:t>
      </w:r>
      <w:r w:rsidR="00F9644C" w:rsidRPr="00E63D58">
        <w:rPr>
          <w:rFonts w:cs="Times New Roman"/>
          <w:b/>
          <w:color w:val="000000" w:themeColor="text1"/>
        </w:rPr>
        <w:t xml:space="preserve"> </w:t>
      </w:r>
      <w:r w:rsidR="00486EF3" w:rsidRPr="00E63D58">
        <w:rPr>
          <w:rFonts w:cs="Times New Roman"/>
          <w:b/>
          <w:color w:val="000000" w:themeColor="text1"/>
        </w:rPr>
        <w:t xml:space="preserve">Varsayımları ve </w:t>
      </w:r>
      <w:r w:rsidR="00F9644C" w:rsidRPr="00E63D58">
        <w:rPr>
          <w:rFonts w:cs="Times New Roman"/>
          <w:b/>
          <w:color w:val="000000" w:themeColor="text1"/>
        </w:rPr>
        <w:t>Sınırlılıkları</w:t>
      </w:r>
    </w:p>
    <w:p w:rsidR="00486EF3" w:rsidRPr="00E63D58" w:rsidRDefault="00257ECF" w:rsidP="00931238">
      <w:pPr>
        <w:tabs>
          <w:tab w:val="left" w:pos="567"/>
          <w:tab w:val="left" w:pos="7938"/>
        </w:tabs>
        <w:jc w:val="both"/>
        <w:rPr>
          <w:rFonts w:cs="Times New Roman"/>
          <w:color w:val="000000" w:themeColor="text1"/>
        </w:rPr>
      </w:pPr>
      <w:bookmarkStart w:id="1" w:name="_Toc489350426"/>
      <w:r w:rsidRPr="00E63D58">
        <w:rPr>
          <w:rFonts w:cs="Times New Roman"/>
          <w:color w:val="000000" w:themeColor="text1"/>
        </w:rPr>
        <w:tab/>
      </w:r>
      <w:r w:rsidR="00683233" w:rsidRPr="00E63D58">
        <w:rPr>
          <w:rFonts w:cs="Times New Roman"/>
          <w:color w:val="000000" w:themeColor="text1"/>
        </w:rPr>
        <w:t>Araştırmaya</w:t>
      </w:r>
      <w:r w:rsidR="00486EF3" w:rsidRPr="00E63D58">
        <w:rPr>
          <w:rFonts w:cs="Times New Roman"/>
          <w:color w:val="000000" w:themeColor="text1"/>
        </w:rPr>
        <w:t xml:space="preserve"> ilişkin varsayımlar ve sınırlılıklar </w:t>
      </w:r>
      <w:r w:rsidR="00ED7A56" w:rsidRPr="00E63D58">
        <w:rPr>
          <w:rFonts w:cs="Times New Roman"/>
          <w:color w:val="000000" w:themeColor="text1"/>
        </w:rPr>
        <w:t>aşağıda belirtilmiştir.</w:t>
      </w:r>
      <w:r w:rsidR="00486EF3" w:rsidRPr="00E63D58">
        <w:rPr>
          <w:rFonts w:cs="Times New Roman"/>
          <w:color w:val="000000" w:themeColor="text1"/>
        </w:rPr>
        <w:t xml:space="preserve"> </w:t>
      </w:r>
    </w:p>
    <w:p w:rsidR="00486EF3" w:rsidRPr="00E63D58" w:rsidRDefault="00ED7A56" w:rsidP="00FD2760">
      <w:pPr>
        <w:pStyle w:val="ListeParagraf"/>
        <w:numPr>
          <w:ilvl w:val="0"/>
          <w:numId w:val="6"/>
        </w:numPr>
        <w:tabs>
          <w:tab w:val="left" w:pos="567"/>
          <w:tab w:val="left" w:pos="7938"/>
        </w:tabs>
        <w:ind w:left="567" w:hanging="567"/>
        <w:contextualSpacing w:val="0"/>
        <w:jc w:val="both"/>
        <w:rPr>
          <w:rFonts w:cs="Times New Roman"/>
          <w:color w:val="000000" w:themeColor="text1"/>
        </w:rPr>
      </w:pPr>
      <w:r w:rsidRPr="00E63D58">
        <w:rPr>
          <w:rFonts w:cs="Times New Roman"/>
          <w:color w:val="000000" w:themeColor="text1"/>
        </w:rPr>
        <w:t>Çalışmada</w:t>
      </w:r>
      <w:r w:rsidR="00486EF3" w:rsidRPr="00E63D58">
        <w:rPr>
          <w:rFonts w:cs="Times New Roman"/>
          <w:color w:val="000000" w:themeColor="text1"/>
        </w:rPr>
        <w:t xml:space="preserve"> veri toplama aracı olarak kullanılan anketin konuya </w:t>
      </w:r>
      <w:r w:rsidRPr="00E63D58">
        <w:rPr>
          <w:rFonts w:cs="Times New Roman"/>
          <w:color w:val="000000" w:themeColor="text1"/>
        </w:rPr>
        <w:t>yönelik</w:t>
      </w:r>
      <w:r w:rsidR="00486EF3" w:rsidRPr="00E63D58">
        <w:rPr>
          <w:rFonts w:cs="Times New Roman"/>
          <w:color w:val="000000" w:themeColor="text1"/>
        </w:rPr>
        <w:t xml:space="preserve"> bütün detayları içerdiği varsayılmıştır. </w:t>
      </w:r>
    </w:p>
    <w:p w:rsidR="00486EF3" w:rsidRPr="00E63D58" w:rsidRDefault="00486EF3" w:rsidP="00FD2760">
      <w:pPr>
        <w:pStyle w:val="ListeParagraf"/>
        <w:numPr>
          <w:ilvl w:val="0"/>
          <w:numId w:val="6"/>
        </w:numPr>
        <w:tabs>
          <w:tab w:val="left" w:pos="567"/>
          <w:tab w:val="left" w:pos="7938"/>
        </w:tabs>
        <w:ind w:left="567" w:hanging="567"/>
        <w:contextualSpacing w:val="0"/>
        <w:jc w:val="both"/>
        <w:rPr>
          <w:rFonts w:cs="Times New Roman"/>
          <w:color w:val="000000" w:themeColor="text1"/>
        </w:rPr>
      </w:pPr>
      <w:r w:rsidRPr="00E63D58">
        <w:rPr>
          <w:rFonts w:cs="Times New Roman"/>
          <w:color w:val="000000" w:themeColor="text1"/>
        </w:rPr>
        <w:t xml:space="preserve"> Anket </w:t>
      </w:r>
      <w:r w:rsidR="00ED7A56" w:rsidRPr="00E63D58">
        <w:rPr>
          <w:rFonts w:cs="Times New Roman"/>
          <w:color w:val="000000" w:themeColor="text1"/>
        </w:rPr>
        <w:t>çalışmasında</w:t>
      </w:r>
      <w:r w:rsidRPr="00E63D58">
        <w:rPr>
          <w:rFonts w:cs="Times New Roman"/>
          <w:color w:val="000000" w:themeColor="text1"/>
        </w:rPr>
        <w:t xml:space="preserve"> katılımcıların anketteki sorulara verdiği cevapların gerçek durumu yansıttığı varsayılmıştır. </w:t>
      </w:r>
    </w:p>
    <w:p w:rsidR="00486EF3" w:rsidRPr="00E63D58" w:rsidRDefault="00ED7A56" w:rsidP="00FD2760">
      <w:pPr>
        <w:pStyle w:val="ListeParagraf"/>
        <w:numPr>
          <w:ilvl w:val="0"/>
          <w:numId w:val="6"/>
        </w:numPr>
        <w:tabs>
          <w:tab w:val="left" w:pos="567"/>
          <w:tab w:val="left" w:pos="7938"/>
        </w:tabs>
        <w:ind w:left="567" w:hanging="567"/>
        <w:contextualSpacing w:val="0"/>
        <w:jc w:val="both"/>
        <w:rPr>
          <w:rFonts w:cs="Times New Roman"/>
          <w:color w:val="000000" w:themeColor="text1"/>
        </w:rPr>
      </w:pPr>
      <w:r w:rsidRPr="00E63D58">
        <w:rPr>
          <w:rFonts w:cs="Times New Roman"/>
          <w:color w:val="000000" w:themeColor="text1"/>
        </w:rPr>
        <w:t>Çalışmada</w:t>
      </w:r>
      <w:r w:rsidR="00486EF3" w:rsidRPr="00E63D58">
        <w:rPr>
          <w:rFonts w:cs="Times New Roman"/>
          <w:color w:val="000000" w:themeColor="text1"/>
        </w:rPr>
        <w:t xml:space="preserve"> katılımcılara uygulanan anketlerin katılımcılar tarafından içtenlikle ve doğru olarak cevaplandığı, ayrıca verilen cevapların geçerli ve güvenilir olduğu, verilerin analizinde kullanılan istatiksel yöntemlerin amacına uygun olduğu varsayılmaktadır. </w:t>
      </w:r>
    </w:p>
    <w:p w:rsidR="00486EF3" w:rsidRPr="00E63D58" w:rsidRDefault="00931238" w:rsidP="00FD2760">
      <w:pPr>
        <w:tabs>
          <w:tab w:val="left" w:pos="567"/>
          <w:tab w:val="left" w:pos="7938"/>
        </w:tabs>
        <w:jc w:val="both"/>
        <w:rPr>
          <w:rFonts w:cs="Times New Roman"/>
          <w:color w:val="000000" w:themeColor="text1"/>
        </w:rPr>
      </w:pPr>
      <w:r w:rsidRPr="00E63D58">
        <w:rPr>
          <w:rFonts w:cs="Times New Roman"/>
          <w:color w:val="000000" w:themeColor="text1"/>
        </w:rPr>
        <w:tab/>
      </w:r>
      <w:r w:rsidR="00486EF3" w:rsidRPr="00E63D58">
        <w:rPr>
          <w:rFonts w:cs="Times New Roman"/>
          <w:color w:val="000000" w:themeColor="text1"/>
        </w:rPr>
        <w:t xml:space="preserve">Yukarıda belirtilen varsayımların yanında araştırmanın bir alan araştırması olması sebebiyle ulaşım, zaman ve maliyet unsuru göz önüne alınarak </w:t>
      </w:r>
      <w:r w:rsidR="00C85569" w:rsidRPr="00E63D58">
        <w:rPr>
          <w:rFonts w:cs="Times New Roman"/>
          <w:color w:val="000000" w:themeColor="text1"/>
        </w:rPr>
        <w:t>a</w:t>
      </w:r>
      <w:r w:rsidR="00486EF3" w:rsidRPr="00E63D58">
        <w:rPr>
          <w:rFonts w:cs="Times New Roman"/>
          <w:color w:val="000000" w:themeColor="text1"/>
        </w:rPr>
        <w:t xml:space="preserve">raştırma </w:t>
      </w:r>
      <w:r w:rsidR="00C85569" w:rsidRPr="00E63D58">
        <w:rPr>
          <w:rFonts w:cs="Times New Roman"/>
          <w:color w:val="000000" w:themeColor="text1"/>
        </w:rPr>
        <w:t xml:space="preserve">bir </w:t>
      </w:r>
      <w:r w:rsidR="00486EF3" w:rsidRPr="00E63D58">
        <w:rPr>
          <w:rFonts w:cs="Times New Roman"/>
          <w:color w:val="000000" w:themeColor="text1"/>
        </w:rPr>
        <w:t xml:space="preserve">il </w:t>
      </w:r>
      <w:r w:rsidR="00C85569" w:rsidRPr="00E63D58">
        <w:rPr>
          <w:rFonts w:cs="Times New Roman"/>
          <w:color w:val="000000" w:themeColor="text1"/>
        </w:rPr>
        <w:t xml:space="preserve">(Bitlis) </w:t>
      </w:r>
      <w:r w:rsidR="00486EF3" w:rsidRPr="00E63D58">
        <w:rPr>
          <w:rFonts w:cs="Times New Roman"/>
          <w:color w:val="000000" w:themeColor="text1"/>
        </w:rPr>
        <w:t xml:space="preserve">ile sınırlandırılmıştır. </w:t>
      </w:r>
    </w:p>
    <w:p w:rsidR="00DB0EED" w:rsidRPr="00E63D58" w:rsidRDefault="00A837DB" w:rsidP="00931238">
      <w:pPr>
        <w:pStyle w:val="Balk3"/>
        <w:ind w:firstLine="567"/>
        <w:rPr>
          <w:rFonts w:cs="Times New Roman"/>
          <w:color w:val="000000" w:themeColor="text1"/>
          <w:sz w:val="22"/>
          <w:szCs w:val="22"/>
        </w:rPr>
      </w:pPr>
      <w:r w:rsidRPr="00E63D58">
        <w:rPr>
          <w:rFonts w:cs="Times New Roman"/>
          <w:color w:val="000000" w:themeColor="text1"/>
          <w:sz w:val="22"/>
          <w:szCs w:val="22"/>
        </w:rPr>
        <w:t>Veri Toplama Yöntemi</w:t>
      </w:r>
      <w:bookmarkEnd w:id="1"/>
    </w:p>
    <w:p w:rsidR="006B2ED1" w:rsidRPr="00E63D58" w:rsidRDefault="00931238" w:rsidP="00931238">
      <w:pPr>
        <w:tabs>
          <w:tab w:val="left" w:pos="567"/>
          <w:tab w:val="left" w:pos="8080"/>
        </w:tabs>
        <w:jc w:val="both"/>
        <w:rPr>
          <w:rFonts w:cs="Times New Roman"/>
          <w:color w:val="000000" w:themeColor="text1"/>
        </w:rPr>
      </w:pPr>
      <w:r w:rsidRPr="00E63D58">
        <w:rPr>
          <w:rFonts w:cs="Times New Roman"/>
          <w:color w:val="000000" w:themeColor="text1"/>
        </w:rPr>
        <w:tab/>
      </w:r>
      <w:r w:rsidR="00DF5308" w:rsidRPr="00E63D58">
        <w:rPr>
          <w:rFonts w:cs="Times New Roman"/>
          <w:color w:val="000000" w:themeColor="text1"/>
        </w:rPr>
        <w:t>Araştırmada; literatür taraması,</w:t>
      </w:r>
      <w:r w:rsidR="006B2ED1" w:rsidRPr="00E63D58">
        <w:rPr>
          <w:rFonts w:cs="Times New Roman"/>
          <w:color w:val="000000" w:themeColor="text1"/>
        </w:rPr>
        <w:t xml:space="preserve"> yüz yüze görüşme ve </w:t>
      </w:r>
      <w:r w:rsidR="006B2ED1" w:rsidRPr="00E63D58">
        <w:rPr>
          <w:rFonts w:cs="Times New Roman"/>
          <w:color w:val="000000" w:themeColor="text1"/>
          <w:shd w:val="clear" w:color="auto" w:fill="FFFFFF"/>
        </w:rPr>
        <w:t>betimleyici bir yöntem kullanılması</w:t>
      </w:r>
      <w:r w:rsidR="00A837DB" w:rsidRPr="00E63D58">
        <w:rPr>
          <w:rFonts w:cs="Times New Roman"/>
          <w:color w:val="000000" w:themeColor="text1"/>
          <w:shd w:val="clear" w:color="auto" w:fill="FFFFFF"/>
        </w:rPr>
        <w:t>yla beraber</w:t>
      </w:r>
      <w:r w:rsidR="006B2ED1" w:rsidRPr="00E63D58">
        <w:rPr>
          <w:rFonts w:cs="Times New Roman"/>
          <w:color w:val="000000" w:themeColor="text1"/>
        </w:rPr>
        <w:t xml:space="preserve"> veri toplama yö</w:t>
      </w:r>
      <w:r w:rsidR="00A837DB" w:rsidRPr="00E63D58">
        <w:rPr>
          <w:rFonts w:cs="Times New Roman"/>
          <w:color w:val="000000" w:themeColor="text1"/>
        </w:rPr>
        <w:t>netimi olarak anket tekniği</w:t>
      </w:r>
      <w:r w:rsidR="00DF5308" w:rsidRPr="00E63D58">
        <w:rPr>
          <w:rFonts w:cs="Times New Roman"/>
          <w:color w:val="000000" w:themeColor="text1"/>
        </w:rPr>
        <w:t>nden faydalanılmıştır</w:t>
      </w:r>
      <w:r w:rsidR="00A837DB" w:rsidRPr="00E63D58">
        <w:rPr>
          <w:rFonts w:cs="Times New Roman"/>
          <w:color w:val="000000" w:themeColor="text1"/>
        </w:rPr>
        <w:t>.</w:t>
      </w:r>
    </w:p>
    <w:p w:rsidR="000A5233" w:rsidRPr="00E63D58" w:rsidRDefault="00931238" w:rsidP="00931238">
      <w:pPr>
        <w:tabs>
          <w:tab w:val="left" w:pos="567"/>
          <w:tab w:val="left" w:pos="8080"/>
        </w:tabs>
        <w:jc w:val="both"/>
        <w:rPr>
          <w:rFonts w:cs="Times New Roman"/>
          <w:color w:val="000000" w:themeColor="text1"/>
          <w:shd w:val="clear" w:color="auto" w:fill="FFFFFF"/>
        </w:rPr>
      </w:pPr>
      <w:r w:rsidRPr="00E63D58">
        <w:rPr>
          <w:rFonts w:cs="Times New Roman"/>
          <w:color w:val="000000" w:themeColor="text1"/>
          <w:shd w:val="clear" w:color="auto" w:fill="FFFFFF"/>
        </w:rPr>
        <w:tab/>
      </w:r>
      <w:r w:rsidR="000A5233" w:rsidRPr="00E63D58">
        <w:rPr>
          <w:rFonts w:cs="Times New Roman"/>
          <w:color w:val="000000" w:themeColor="text1"/>
          <w:shd w:val="clear" w:color="auto" w:fill="FFFFFF"/>
        </w:rPr>
        <w:t xml:space="preserve">Araştırmada kullanılan anket Bitlis ilinde </w:t>
      </w:r>
      <w:r w:rsidR="00C85569" w:rsidRPr="00E63D58">
        <w:rPr>
          <w:rFonts w:cs="Times New Roman"/>
          <w:color w:val="000000" w:themeColor="text1"/>
          <w:shd w:val="clear" w:color="auto" w:fill="FFFFFF"/>
        </w:rPr>
        <w:t>300</w:t>
      </w:r>
      <w:r w:rsidR="000A5233" w:rsidRPr="00E63D58">
        <w:rPr>
          <w:rFonts w:cs="Times New Roman"/>
          <w:color w:val="000000" w:themeColor="text1"/>
          <w:shd w:val="clear" w:color="auto" w:fill="FFFFFF"/>
        </w:rPr>
        <w:t xml:space="preserve"> katılımcıya uygulanmıştır. Toplam olarak </w:t>
      </w:r>
      <w:r w:rsidR="00DF5308" w:rsidRPr="00E63D58">
        <w:rPr>
          <w:rFonts w:cs="Times New Roman"/>
          <w:color w:val="000000" w:themeColor="text1"/>
          <w:shd w:val="clear" w:color="auto" w:fill="FFFFFF"/>
        </w:rPr>
        <w:t>308</w:t>
      </w:r>
      <w:r w:rsidR="000A5233" w:rsidRPr="00E63D58">
        <w:rPr>
          <w:rFonts w:cs="Times New Roman"/>
          <w:color w:val="000000" w:themeColor="text1"/>
          <w:shd w:val="clear" w:color="auto" w:fill="FFFFFF"/>
        </w:rPr>
        <w:t xml:space="preserve"> anket katılımcılara dağıtılmış olup, </w:t>
      </w:r>
      <w:r w:rsidR="00DF5308" w:rsidRPr="00E63D58">
        <w:rPr>
          <w:rFonts w:cs="Times New Roman"/>
          <w:color w:val="000000" w:themeColor="text1"/>
          <w:shd w:val="clear" w:color="auto" w:fill="FFFFFF"/>
        </w:rPr>
        <w:t>301</w:t>
      </w:r>
      <w:r w:rsidR="000A5233" w:rsidRPr="00E63D58">
        <w:rPr>
          <w:rFonts w:cs="Times New Roman"/>
          <w:color w:val="000000" w:themeColor="text1"/>
          <w:shd w:val="clear" w:color="auto" w:fill="FFFFFF"/>
        </w:rPr>
        <w:t xml:space="preserve"> anketin geri dönüşü olmuştur. Bu anketler içinde toplamda </w:t>
      </w:r>
      <w:r w:rsidR="00DF5308" w:rsidRPr="00E63D58">
        <w:rPr>
          <w:rFonts w:cs="Times New Roman"/>
          <w:color w:val="000000" w:themeColor="text1"/>
          <w:shd w:val="clear" w:color="auto" w:fill="FFFFFF"/>
        </w:rPr>
        <w:t>1</w:t>
      </w:r>
      <w:r w:rsidR="000A5233" w:rsidRPr="00E63D58">
        <w:rPr>
          <w:rFonts w:cs="Times New Roman"/>
          <w:color w:val="000000" w:themeColor="text1"/>
          <w:shd w:val="clear" w:color="auto" w:fill="FFFFFF"/>
        </w:rPr>
        <w:t xml:space="preserve"> </w:t>
      </w:r>
      <w:r w:rsidR="00631F2F" w:rsidRPr="00E63D58">
        <w:rPr>
          <w:rFonts w:cs="Times New Roman"/>
          <w:color w:val="000000" w:themeColor="text1"/>
          <w:shd w:val="clear" w:color="auto" w:fill="FFFFFF"/>
        </w:rPr>
        <w:t>tanesi</w:t>
      </w:r>
      <w:r w:rsidR="000A5233" w:rsidRPr="00E63D58">
        <w:rPr>
          <w:rFonts w:cs="Times New Roman"/>
          <w:color w:val="000000" w:themeColor="text1"/>
          <w:shd w:val="clear" w:color="auto" w:fill="FFFFFF"/>
        </w:rPr>
        <w:t xml:space="preserve"> eksik bilgilerden dolayı</w:t>
      </w:r>
      <w:r w:rsidR="0039737F" w:rsidRPr="00E63D58">
        <w:rPr>
          <w:rFonts w:cs="Times New Roman"/>
          <w:color w:val="000000" w:themeColor="text1"/>
          <w:shd w:val="clear" w:color="auto" w:fill="FFFFFF"/>
        </w:rPr>
        <w:t xml:space="preserve"> değerlendirmeye alınmamıştır</w:t>
      </w:r>
      <w:r w:rsidR="00DF5308" w:rsidRPr="00E63D58">
        <w:rPr>
          <w:rFonts w:cs="Times New Roman"/>
          <w:color w:val="000000" w:themeColor="text1"/>
          <w:shd w:val="clear" w:color="auto" w:fill="FFFFFF"/>
        </w:rPr>
        <w:t>.</w:t>
      </w:r>
      <w:r w:rsidR="000A5233" w:rsidRPr="00E63D58">
        <w:rPr>
          <w:rFonts w:cs="Times New Roman"/>
          <w:color w:val="000000" w:themeColor="text1"/>
          <w:shd w:val="clear" w:color="auto" w:fill="FFFFFF"/>
        </w:rPr>
        <w:t xml:space="preserve"> İlgili anket </w:t>
      </w:r>
      <w:r w:rsidR="00DF5308" w:rsidRPr="00E63D58">
        <w:rPr>
          <w:rFonts w:cs="Times New Roman"/>
          <w:color w:val="000000" w:themeColor="text1"/>
        </w:rPr>
        <w:t xml:space="preserve">03 Kasım </w:t>
      </w:r>
      <w:r w:rsidR="00C85569" w:rsidRPr="00E63D58">
        <w:rPr>
          <w:rFonts w:cs="Times New Roman"/>
          <w:color w:val="000000" w:themeColor="text1"/>
        </w:rPr>
        <w:t>2018 ile 15</w:t>
      </w:r>
      <w:r w:rsidR="00DF5308" w:rsidRPr="00E63D58">
        <w:rPr>
          <w:rFonts w:cs="Times New Roman"/>
          <w:color w:val="000000" w:themeColor="text1"/>
        </w:rPr>
        <w:t xml:space="preserve"> Aralık 2018 tarihleri arasında</w:t>
      </w:r>
      <w:r w:rsidR="000A5233" w:rsidRPr="00E63D58">
        <w:rPr>
          <w:rFonts w:cs="Times New Roman"/>
          <w:color w:val="000000" w:themeColor="text1"/>
          <w:shd w:val="clear" w:color="auto" w:fill="FFFFFF"/>
        </w:rPr>
        <w:t xml:space="preserve"> </w:t>
      </w:r>
      <w:r w:rsidR="0039737F" w:rsidRPr="00E63D58">
        <w:rPr>
          <w:rFonts w:cs="Times New Roman"/>
          <w:color w:val="000000" w:themeColor="text1"/>
          <w:shd w:val="clear" w:color="auto" w:fill="FFFFFF"/>
        </w:rPr>
        <w:t>yapılmıştır.</w:t>
      </w:r>
      <w:r w:rsidR="000A5233" w:rsidRPr="00E63D58">
        <w:rPr>
          <w:rFonts w:cs="Times New Roman"/>
          <w:color w:val="000000" w:themeColor="text1"/>
          <w:shd w:val="clear" w:color="auto" w:fill="FFFFFF"/>
        </w:rPr>
        <w:t xml:space="preserve"> </w:t>
      </w:r>
    </w:p>
    <w:p w:rsidR="00A837DB" w:rsidRPr="00E63D58" w:rsidRDefault="00A837DB" w:rsidP="00931238">
      <w:pPr>
        <w:pStyle w:val="Balk3"/>
        <w:ind w:firstLine="567"/>
        <w:rPr>
          <w:rFonts w:cs="Times New Roman"/>
          <w:color w:val="000000" w:themeColor="text1"/>
          <w:sz w:val="22"/>
          <w:szCs w:val="22"/>
          <w:shd w:val="clear" w:color="auto" w:fill="FFFFFF"/>
        </w:rPr>
      </w:pPr>
      <w:bookmarkStart w:id="2" w:name="_Toc489350427"/>
      <w:r w:rsidRPr="00E63D58">
        <w:rPr>
          <w:rFonts w:cs="Times New Roman"/>
          <w:color w:val="000000" w:themeColor="text1"/>
          <w:sz w:val="22"/>
          <w:szCs w:val="22"/>
          <w:shd w:val="clear" w:color="auto" w:fill="FFFFFF"/>
        </w:rPr>
        <w:t>Verilerin Analizi</w:t>
      </w:r>
      <w:bookmarkEnd w:id="2"/>
    </w:p>
    <w:p w:rsidR="00A837DB" w:rsidRDefault="00A837DB" w:rsidP="00931238">
      <w:pPr>
        <w:ind w:firstLine="567"/>
        <w:jc w:val="both"/>
        <w:rPr>
          <w:rFonts w:cs="Times New Roman"/>
          <w:color w:val="000000" w:themeColor="text1"/>
        </w:rPr>
      </w:pPr>
      <w:r w:rsidRPr="00E63D58">
        <w:rPr>
          <w:rFonts w:cs="Times New Roman"/>
          <w:color w:val="000000" w:themeColor="text1"/>
          <w:shd w:val="clear" w:color="auto" w:fill="FFFFFF"/>
        </w:rPr>
        <w:t xml:space="preserve">Araştırmada elde edilen verilerin istatistiksel analizleri SPSS 22 paket programı ile yapılarak yorumlanmış ve değerlendirmelerde bulunulmuştur. Yapılan analizler; yüzde, frekans analizi ve Ki </w:t>
      </w:r>
      <w:r w:rsidRPr="00E63D58">
        <w:rPr>
          <w:rFonts w:cs="Times New Roman"/>
          <w:color w:val="000000" w:themeColor="text1"/>
          <w:shd w:val="clear" w:color="auto" w:fill="FFFFFF"/>
        </w:rPr>
        <w:lastRenderedPageBreak/>
        <w:t>kare bağımsızlık testlerinden oluşmaktadır.</w:t>
      </w:r>
      <w:r w:rsidR="00DF5308" w:rsidRPr="00E63D58">
        <w:rPr>
          <w:rFonts w:cs="Times New Roman"/>
          <w:color w:val="000000" w:themeColor="text1"/>
          <w:shd w:val="clear" w:color="auto" w:fill="FFFFFF"/>
        </w:rPr>
        <w:t xml:space="preserve"> </w:t>
      </w:r>
      <w:r w:rsidR="00CE6C32" w:rsidRPr="00E63D58">
        <w:rPr>
          <w:rFonts w:cs="Times New Roman"/>
          <w:color w:val="000000" w:themeColor="text1"/>
        </w:rPr>
        <w:t>Araştırmanın güvenirlik analizinde Alfa (</w:t>
      </w:r>
      <w:proofErr w:type="spellStart"/>
      <w:r w:rsidR="00CE6C32" w:rsidRPr="00E63D58">
        <w:rPr>
          <w:rFonts w:cs="Times New Roman"/>
          <w:color w:val="000000" w:themeColor="text1"/>
        </w:rPr>
        <w:t>Cronbach</w:t>
      </w:r>
      <w:proofErr w:type="spellEnd"/>
      <w:r w:rsidR="00CE6C32" w:rsidRPr="00E63D58">
        <w:rPr>
          <w:rFonts w:cs="Times New Roman"/>
          <w:color w:val="000000" w:themeColor="text1"/>
        </w:rPr>
        <w:t>) katsayısı 0,7</w:t>
      </w:r>
      <w:r w:rsidR="00DF5308" w:rsidRPr="00E63D58">
        <w:rPr>
          <w:rFonts w:cs="Times New Roman"/>
          <w:color w:val="000000" w:themeColor="text1"/>
        </w:rPr>
        <w:t>73</w:t>
      </w:r>
      <w:r w:rsidR="00CE6C32" w:rsidRPr="00E63D58">
        <w:rPr>
          <w:rFonts w:cs="Times New Roman"/>
          <w:color w:val="000000" w:themeColor="text1"/>
        </w:rPr>
        <w:t xml:space="preserve"> çıkmış olup, bu </w:t>
      </w:r>
      <w:r w:rsidR="007867FE" w:rsidRPr="00E63D58">
        <w:rPr>
          <w:rFonts w:cs="Times New Roman"/>
          <w:color w:val="000000" w:themeColor="text1"/>
        </w:rPr>
        <w:t xml:space="preserve">durum </w:t>
      </w:r>
      <w:r w:rsidR="00CE6C32" w:rsidRPr="00E63D58">
        <w:rPr>
          <w:rFonts w:cs="Times New Roman"/>
          <w:color w:val="000000" w:themeColor="text1"/>
        </w:rPr>
        <w:t xml:space="preserve">da kullanılan ölçeğin oldukça güvenilir olduğunu göstermektedir. </w:t>
      </w:r>
    </w:p>
    <w:p w:rsidR="00D54E03" w:rsidRDefault="00D54E03" w:rsidP="00931238">
      <w:pPr>
        <w:ind w:firstLine="567"/>
        <w:jc w:val="both"/>
        <w:rPr>
          <w:rFonts w:cs="Times New Roman"/>
          <w:color w:val="000000" w:themeColor="text1"/>
        </w:rPr>
      </w:pPr>
    </w:p>
    <w:p w:rsidR="00D54E03" w:rsidRPr="00E63D58" w:rsidRDefault="00D54E03" w:rsidP="00931238">
      <w:pPr>
        <w:ind w:firstLine="567"/>
        <w:jc w:val="both"/>
        <w:rPr>
          <w:rFonts w:cs="Times New Roman"/>
          <w:color w:val="000000" w:themeColor="text1"/>
          <w:shd w:val="clear" w:color="auto" w:fill="FFFFFF"/>
        </w:rPr>
      </w:pPr>
    </w:p>
    <w:p w:rsidR="003C679B" w:rsidRPr="00E63D58" w:rsidRDefault="003C679B" w:rsidP="00931238">
      <w:pPr>
        <w:ind w:firstLine="567"/>
        <w:rPr>
          <w:rFonts w:cs="Times New Roman"/>
          <w:b/>
          <w:color w:val="000000" w:themeColor="text1"/>
        </w:rPr>
      </w:pPr>
      <w:r w:rsidRPr="00E63D58">
        <w:rPr>
          <w:rFonts w:cs="Times New Roman"/>
          <w:b/>
          <w:color w:val="000000" w:themeColor="text1"/>
        </w:rPr>
        <w:t>ALAN ARAŞTIRMASINDA ELDE EDİLEN BULGULAR</w:t>
      </w:r>
    </w:p>
    <w:p w:rsidR="007153ED" w:rsidRPr="00E63D58" w:rsidRDefault="005B1502" w:rsidP="005B1502">
      <w:pPr>
        <w:tabs>
          <w:tab w:val="left" w:pos="567"/>
        </w:tabs>
        <w:jc w:val="both"/>
        <w:rPr>
          <w:rFonts w:cs="Times New Roman"/>
          <w:b/>
          <w:color w:val="000000" w:themeColor="text1"/>
        </w:rPr>
      </w:pPr>
      <w:r>
        <w:rPr>
          <w:rFonts w:cs="Times New Roman"/>
          <w:color w:val="000000" w:themeColor="text1"/>
        </w:rPr>
        <w:tab/>
      </w:r>
      <w:r w:rsidR="00683233" w:rsidRPr="00E63D58">
        <w:rPr>
          <w:rFonts w:cs="Times New Roman"/>
          <w:color w:val="000000" w:themeColor="text1"/>
        </w:rPr>
        <w:t>Araştırmanın</w:t>
      </w:r>
      <w:r w:rsidR="007153ED" w:rsidRPr="00E63D58">
        <w:rPr>
          <w:rFonts w:cs="Times New Roman"/>
          <w:color w:val="000000" w:themeColor="text1"/>
        </w:rPr>
        <w:t xml:space="preserve"> bu kısmında elde edilen bulguların analiz edilmesiyle </w:t>
      </w:r>
      <w:r w:rsidR="00931238" w:rsidRPr="00E63D58">
        <w:rPr>
          <w:rFonts w:cs="Times New Roman"/>
          <w:color w:val="000000" w:themeColor="text1"/>
        </w:rPr>
        <w:t xml:space="preserve">birlikte </w:t>
      </w:r>
      <w:r w:rsidR="007153ED" w:rsidRPr="00E63D58">
        <w:rPr>
          <w:rFonts w:cs="Times New Roman"/>
          <w:color w:val="000000" w:themeColor="text1"/>
        </w:rPr>
        <w:t>elde edilen sonuçlar yorumlanarak konuyla ilgili öneriler verilmiştir.</w:t>
      </w:r>
    </w:p>
    <w:p w:rsidR="007153ED" w:rsidRPr="007E6668" w:rsidRDefault="007153ED" w:rsidP="00755930">
      <w:pPr>
        <w:pStyle w:val="ResimYazs"/>
        <w:keepNext/>
        <w:rPr>
          <w:rFonts w:cs="Times New Roman"/>
          <w:color w:val="000000" w:themeColor="text1"/>
          <w:sz w:val="22"/>
          <w:szCs w:val="22"/>
        </w:rPr>
      </w:pPr>
      <w:r w:rsidRPr="007E6668">
        <w:rPr>
          <w:rFonts w:cs="Times New Roman"/>
          <w:color w:val="000000" w:themeColor="text1"/>
          <w:sz w:val="22"/>
          <w:szCs w:val="22"/>
        </w:rPr>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2</w:t>
      </w:r>
      <w:r w:rsidR="00F820A8" w:rsidRPr="007E6668">
        <w:rPr>
          <w:rFonts w:cs="Times New Roman"/>
          <w:noProof/>
          <w:color w:val="000000" w:themeColor="text1"/>
          <w:sz w:val="22"/>
          <w:szCs w:val="22"/>
        </w:rPr>
        <w:fldChar w:fldCharType="end"/>
      </w:r>
      <w:r w:rsidRPr="007E6668">
        <w:rPr>
          <w:rFonts w:cs="Times New Roman"/>
          <w:color w:val="000000" w:themeColor="text1"/>
          <w:sz w:val="22"/>
          <w:szCs w:val="22"/>
        </w:rPr>
        <w:t>- Katılımcıların Demografik Özelliklerine İlişkin Tanımlayıcı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0"/>
        <w:gridCol w:w="3336"/>
        <w:gridCol w:w="1749"/>
        <w:gridCol w:w="1857"/>
      </w:tblGrid>
      <w:tr w:rsidR="008A31B7" w:rsidRPr="007E6668" w:rsidTr="007153ED">
        <w:trPr>
          <w:cantSplit/>
          <w:jc w:val="center"/>
        </w:trPr>
        <w:tc>
          <w:tcPr>
            <w:tcW w:w="5476" w:type="dxa"/>
            <w:gridSpan w:val="2"/>
            <w:shd w:val="clear" w:color="auto" w:fill="FFFFFF"/>
            <w:vAlign w:val="bottom"/>
          </w:tcPr>
          <w:p w:rsidR="007153ED" w:rsidRPr="007E6668" w:rsidRDefault="007153ED" w:rsidP="00755930">
            <w:pPr>
              <w:contextualSpacing/>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1749" w:type="dxa"/>
            <w:shd w:val="clear" w:color="auto" w:fill="FFFFFF"/>
            <w:vAlign w:val="bottom"/>
          </w:tcPr>
          <w:p w:rsidR="007153ED" w:rsidRPr="007E6668" w:rsidRDefault="007153ED" w:rsidP="00755930">
            <w:pPr>
              <w:ind w:left="60" w:right="60"/>
              <w:contextualSpacing/>
              <w:jc w:val="center"/>
              <w:rPr>
                <w:rFonts w:cs="Times New Roman"/>
                <w:b/>
                <w:color w:val="000000" w:themeColor="text1"/>
                <w:sz w:val="20"/>
                <w:szCs w:val="20"/>
              </w:rPr>
            </w:pPr>
            <w:r w:rsidRPr="007E6668">
              <w:rPr>
                <w:rFonts w:cs="Times New Roman"/>
                <w:b/>
                <w:color w:val="000000" w:themeColor="text1"/>
                <w:sz w:val="20"/>
                <w:szCs w:val="20"/>
              </w:rPr>
              <w:t>F</w:t>
            </w:r>
          </w:p>
        </w:tc>
        <w:tc>
          <w:tcPr>
            <w:tcW w:w="1857" w:type="dxa"/>
            <w:shd w:val="clear" w:color="auto" w:fill="FFFFFF"/>
            <w:vAlign w:val="bottom"/>
          </w:tcPr>
          <w:p w:rsidR="007153ED" w:rsidRPr="007E6668" w:rsidRDefault="007153ED" w:rsidP="00755930">
            <w:pPr>
              <w:ind w:left="60" w:right="60"/>
              <w:contextualSpacing/>
              <w:jc w:val="center"/>
              <w:rPr>
                <w:rFonts w:cs="Times New Roman"/>
                <w:b/>
                <w:color w:val="000000" w:themeColor="text1"/>
                <w:sz w:val="20"/>
                <w:szCs w:val="20"/>
              </w:rPr>
            </w:pPr>
            <w:r w:rsidRPr="007E6668">
              <w:rPr>
                <w:rFonts w:cs="Times New Roman"/>
                <w:b/>
                <w:color w:val="000000" w:themeColor="text1"/>
                <w:sz w:val="20"/>
                <w:szCs w:val="20"/>
              </w:rPr>
              <w:t>%</w:t>
            </w:r>
          </w:p>
        </w:tc>
      </w:tr>
      <w:tr w:rsidR="008A31B7" w:rsidRPr="007E6668" w:rsidTr="00D54E03">
        <w:trPr>
          <w:cantSplit/>
          <w:trHeight w:hRule="exact" w:val="340"/>
          <w:jc w:val="center"/>
        </w:trPr>
        <w:tc>
          <w:tcPr>
            <w:tcW w:w="2140" w:type="dxa"/>
            <w:vMerge w:val="restart"/>
            <w:shd w:val="clear" w:color="auto" w:fill="FFFFFF"/>
            <w:vAlign w:val="center"/>
          </w:tcPr>
          <w:p w:rsidR="007153ED" w:rsidRPr="007E6668" w:rsidRDefault="007153ED" w:rsidP="00755930">
            <w:pPr>
              <w:ind w:left="60" w:right="60"/>
              <w:contextualSpacing/>
              <w:rPr>
                <w:rFonts w:cs="Times New Roman"/>
                <w:b/>
                <w:color w:val="000000" w:themeColor="text1"/>
                <w:sz w:val="20"/>
                <w:szCs w:val="20"/>
              </w:rPr>
            </w:pPr>
            <w:r w:rsidRPr="007E6668">
              <w:rPr>
                <w:rFonts w:cs="Times New Roman"/>
                <w:b/>
                <w:color w:val="000000" w:themeColor="text1"/>
                <w:sz w:val="20"/>
                <w:szCs w:val="20"/>
              </w:rPr>
              <w:t>Cinsiyet</w:t>
            </w: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Erkek</w:t>
            </w:r>
          </w:p>
        </w:tc>
        <w:tc>
          <w:tcPr>
            <w:tcW w:w="1749"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F777D7" w:rsidRPr="00D54E03">
              <w:rPr>
                <w:rFonts w:cs="Times New Roman"/>
                <w:color w:val="000000" w:themeColor="text1"/>
                <w:sz w:val="20"/>
                <w:szCs w:val="20"/>
              </w:rPr>
              <w:t>66</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5</w:t>
            </w:r>
            <w:r w:rsidR="00F777D7" w:rsidRPr="00D54E03">
              <w:rPr>
                <w:rFonts w:cs="Times New Roman"/>
                <w:color w:val="000000" w:themeColor="text1"/>
                <w:sz w:val="20"/>
                <w:szCs w:val="20"/>
              </w:rPr>
              <w:t>5</w:t>
            </w:r>
            <w:r w:rsidRPr="00D54E03">
              <w:rPr>
                <w:rFonts w:cs="Times New Roman"/>
                <w:color w:val="000000" w:themeColor="text1"/>
                <w:sz w:val="20"/>
                <w:szCs w:val="20"/>
              </w:rPr>
              <w:t>,</w:t>
            </w:r>
            <w:r w:rsidR="00F777D7"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Kadın</w:t>
            </w:r>
          </w:p>
        </w:tc>
        <w:tc>
          <w:tcPr>
            <w:tcW w:w="1749"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F777D7" w:rsidRPr="00D54E03">
              <w:rPr>
                <w:rFonts w:cs="Times New Roman"/>
                <w:color w:val="000000" w:themeColor="text1"/>
                <w:sz w:val="20"/>
                <w:szCs w:val="20"/>
              </w:rPr>
              <w:t>34</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4</w:t>
            </w:r>
            <w:r w:rsidR="00F777D7" w:rsidRPr="00D54E03">
              <w:rPr>
                <w:rFonts w:cs="Times New Roman"/>
                <w:color w:val="000000" w:themeColor="text1"/>
                <w:sz w:val="20"/>
                <w:szCs w:val="20"/>
              </w:rPr>
              <w:t>4</w:t>
            </w:r>
            <w:r w:rsidRPr="00D54E03">
              <w:rPr>
                <w:rFonts w:cs="Times New Roman"/>
                <w:color w:val="000000" w:themeColor="text1"/>
                <w:sz w:val="20"/>
                <w:szCs w:val="20"/>
              </w:rPr>
              <w:t>,</w:t>
            </w:r>
            <w:r w:rsidR="00F777D7" w:rsidRPr="00D54E03">
              <w:rPr>
                <w:rFonts w:cs="Times New Roman"/>
                <w:color w:val="000000" w:themeColor="text1"/>
                <w:sz w:val="20"/>
                <w:szCs w:val="20"/>
              </w:rPr>
              <w:t>7</w:t>
            </w:r>
          </w:p>
        </w:tc>
      </w:tr>
      <w:tr w:rsidR="008A31B7" w:rsidRPr="007E6668" w:rsidTr="00D54E03">
        <w:trPr>
          <w:cantSplit/>
          <w:trHeight w:hRule="exact" w:val="340"/>
          <w:jc w:val="center"/>
        </w:trPr>
        <w:tc>
          <w:tcPr>
            <w:tcW w:w="2140" w:type="dxa"/>
            <w:vMerge w:val="restart"/>
            <w:shd w:val="clear" w:color="auto" w:fill="FFFFFF"/>
            <w:vAlign w:val="center"/>
          </w:tcPr>
          <w:p w:rsidR="007153ED" w:rsidRPr="007E6668" w:rsidRDefault="007153ED" w:rsidP="00755930">
            <w:pPr>
              <w:ind w:right="60"/>
              <w:contextualSpacing/>
              <w:rPr>
                <w:rFonts w:cs="Times New Roman"/>
                <w:b/>
                <w:color w:val="000000" w:themeColor="text1"/>
                <w:sz w:val="20"/>
                <w:szCs w:val="20"/>
              </w:rPr>
            </w:pPr>
            <w:r w:rsidRPr="007E6668">
              <w:rPr>
                <w:rFonts w:cs="Times New Roman"/>
                <w:b/>
                <w:color w:val="000000" w:themeColor="text1"/>
                <w:sz w:val="20"/>
                <w:szCs w:val="20"/>
              </w:rPr>
              <w:t>Doğum Yeri</w:t>
            </w: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İl merkezi</w:t>
            </w:r>
          </w:p>
        </w:tc>
        <w:tc>
          <w:tcPr>
            <w:tcW w:w="1749" w:type="dxa"/>
            <w:shd w:val="clear" w:color="auto" w:fill="FFFFFF"/>
            <w:vAlign w:val="center"/>
          </w:tcPr>
          <w:p w:rsidR="007153ED" w:rsidRPr="00D54E03" w:rsidRDefault="00F77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97</w:t>
            </w:r>
          </w:p>
        </w:tc>
        <w:tc>
          <w:tcPr>
            <w:tcW w:w="1857" w:type="dxa"/>
            <w:shd w:val="clear" w:color="auto" w:fill="FFFFFF"/>
            <w:vAlign w:val="center"/>
          </w:tcPr>
          <w:p w:rsidR="007153ED" w:rsidRPr="00D54E03" w:rsidRDefault="00F77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32</w:t>
            </w:r>
            <w:r w:rsidR="007153ED" w:rsidRPr="00D54E03">
              <w:rPr>
                <w:rFonts w:cs="Times New Roman"/>
                <w:color w:val="000000" w:themeColor="text1"/>
                <w:sz w:val="20"/>
                <w:szCs w:val="20"/>
              </w:rPr>
              <w:t>,</w:t>
            </w:r>
            <w:r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İlçe</w:t>
            </w:r>
          </w:p>
        </w:tc>
        <w:tc>
          <w:tcPr>
            <w:tcW w:w="1749" w:type="dxa"/>
            <w:shd w:val="clear" w:color="auto" w:fill="FFFFFF"/>
            <w:vAlign w:val="center"/>
          </w:tcPr>
          <w:p w:rsidR="007153ED" w:rsidRPr="00D54E03" w:rsidRDefault="00F77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106</w:t>
            </w:r>
          </w:p>
        </w:tc>
        <w:tc>
          <w:tcPr>
            <w:tcW w:w="1857" w:type="dxa"/>
            <w:shd w:val="clear" w:color="auto" w:fill="FFFFFF"/>
            <w:vAlign w:val="center"/>
          </w:tcPr>
          <w:p w:rsidR="007153ED" w:rsidRPr="00D54E03" w:rsidRDefault="00F77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35</w:t>
            </w:r>
            <w:r w:rsidR="007153ED" w:rsidRPr="00D54E03">
              <w:rPr>
                <w:rFonts w:cs="Times New Roman"/>
                <w:color w:val="000000" w:themeColor="text1"/>
                <w:sz w:val="20"/>
                <w:szCs w:val="20"/>
              </w:rPr>
              <w:t>,</w:t>
            </w:r>
            <w:r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Kasaba</w:t>
            </w:r>
          </w:p>
        </w:tc>
        <w:tc>
          <w:tcPr>
            <w:tcW w:w="1749" w:type="dxa"/>
            <w:shd w:val="clear" w:color="auto" w:fill="FFFFFF"/>
            <w:vAlign w:val="center"/>
          </w:tcPr>
          <w:p w:rsidR="007153ED" w:rsidRPr="00D54E03" w:rsidRDefault="006D3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6</w:t>
            </w:r>
          </w:p>
        </w:tc>
        <w:tc>
          <w:tcPr>
            <w:tcW w:w="1857" w:type="dxa"/>
            <w:shd w:val="clear" w:color="auto" w:fill="FFFFFF"/>
            <w:vAlign w:val="center"/>
          </w:tcPr>
          <w:p w:rsidR="007153ED" w:rsidRPr="00D54E03" w:rsidRDefault="006D3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w:t>
            </w:r>
            <w:r w:rsidR="007153ED" w:rsidRPr="00D54E03">
              <w:rPr>
                <w:rFonts w:cs="Times New Roman"/>
                <w:color w:val="000000" w:themeColor="text1"/>
                <w:sz w:val="20"/>
                <w:szCs w:val="20"/>
              </w:rPr>
              <w:t>,</w:t>
            </w:r>
            <w:r w:rsidR="00F777D7"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Köy</w:t>
            </w:r>
          </w:p>
        </w:tc>
        <w:tc>
          <w:tcPr>
            <w:tcW w:w="1749" w:type="dxa"/>
            <w:shd w:val="clear" w:color="auto" w:fill="FFFFFF"/>
            <w:vAlign w:val="center"/>
          </w:tcPr>
          <w:p w:rsidR="007153ED" w:rsidRPr="00D54E03" w:rsidRDefault="00F77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89</w:t>
            </w:r>
          </w:p>
        </w:tc>
        <w:tc>
          <w:tcPr>
            <w:tcW w:w="1857" w:type="dxa"/>
            <w:shd w:val="clear" w:color="auto" w:fill="FFFFFF"/>
            <w:vAlign w:val="center"/>
          </w:tcPr>
          <w:p w:rsidR="007153ED" w:rsidRPr="00D54E03" w:rsidRDefault="006D3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29</w:t>
            </w:r>
            <w:r w:rsidR="007153ED" w:rsidRPr="00D54E03">
              <w:rPr>
                <w:rFonts w:cs="Times New Roman"/>
                <w:color w:val="000000" w:themeColor="text1"/>
                <w:sz w:val="20"/>
                <w:szCs w:val="20"/>
              </w:rPr>
              <w:t>,</w:t>
            </w:r>
            <w:r w:rsidR="00F777D7" w:rsidRPr="00D54E03">
              <w:rPr>
                <w:rFonts w:cs="Times New Roman"/>
                <w:color w:val="000000" w:themeColor="text1"/>
                <w:sz w:val="20"/>
                <w:szCs w:val="20"/>
              </w:rPr>
              <w:t>7</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Yurt dışı</w:t>
            </w:r>
          </w:p>
        </w:tc>
        <w:tc>
          <w:tcPr>
            <w:tcW w:w="1749" w:type="dxa"/>
            <w:shd w:val="clear" w:color="auto" w:fill="FFFFFF"/>
            <w:vAlign w:val="center"/>
          </w:tcPr>
          <w:p w:rsidR="007153ED" w:rsidRPr="00D54E03" w:rsidRDefault="006D3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w:t>
            </w:r>
          </w:p>
        </w:tc>
        <w:tc>
          <w:tcPr>
            <w:tcW w:w="1857" w:type="dxa"/>
            <w:shd w:val="clear" w:color="auto" w:fill="FFFFFF"/>
            <w:vAlign w:val="center"/>
          </w:tcPr>
          <w:p w:rsidR="007153ED" w:rsidRPr="00D54E03" w:rsidRDefault="006D37D7"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0,7</w:t>
            </w:r>
          </w:p>
        </w:tc>
      </w:tr>
      <w:tr w:rsidR="008A31B7" w:rsidRPr="007E6668" w:rsidTr="00D54E03">
        <w:trPr>
          <w:cantSplit/>
          <w:trHeight w:hRule="exact" w:val="340"/>
          <w:jc w:val="center"/>
        </w:trPr>
        <w:tc>
          <w:tcPr>
            <w:tcW w:w="2140" w:type="dxa"/>
            <w:vMerge w:val="restart"/>
            <w:shd w:val="clear" w:color="auto" w:fill="FFFFFF"/>
            <w:vAlign w:val="center"/>
          </w:tcPr>
          <w:p w:rsidR="007153ED" w:rsidRPr="007E6668" w:rsidRDefault="007153ED" w:rsidP="00755930">
            <w:pPr>
              <w:ind w:left="60" w:right="60"/>
              <w:contextualSpacing/>
              <w:rPr>
                <w:rFonts w:cs="Times New Roman"/>
                <w:b/>
                <w:color w:val="000000" w:themeColor="text1"/>
                <w:sz w:val="20"/>
                <w:szCs w:val="20"/>
              </w:rPr>
            </w:pPr>
            <w:r w:rsidRPr="007E6668">
              <w:rPr>
                <w:rFonts w:cs="Times New Roman"/>
                <w:b/>
                <w:color w:val="000000" w:themeColor="text1"/>
                <w:sz w:val="20"/>
                <w:szCs w:val="20"/>
              </w:rPr>
              <w:t>Yaş</w:t>
            </w: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18-25</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40</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3</w:t>
            </w:r>
            <w:r w:rsidRPr="00D54E03">
              <w:rPr>
                <w:rFonts w:cs="Times New Roman"/>
                <w:color w:val="000000" w:themeColor="text1"/>
                <w:sz w:val="20"/>
                <w:szCs w:val="20"/>
              </w:rPr>
              <w:t>,</w:t>
            </w:r>
            <w:r w:rsidR="007B01DF"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26-30</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64</w:t>
            </w:r>
          </w:p>
        </w:tc>
        <w:tc>
          <w:tcPr>
            <w:tcW w:w="1857" w:type="dxa"/>
            <w:shd w:val="clear" w:color="auto" w:fill="FFFFFF"/>
            <w:vAlign w:val="center"/>
          </w:tcPr>
          <w:p w:rsidR="007153ED" w:rsidRPr="00D54E03" w:rsidRDefault="004E719C"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w:t>
            </w:r>
            <w:r w:rsidR="007B01DF" w:rsidRPr="00D54E03">
              <w:rPr>
                <w:rFonts w:cs="Times New Roman"/>
                <w:color w:val="000000" w:themeColor="text1"/>
                <w:sz w:val="20"/>
                <w:szCs w:val="20"/>
              </w:rPr>
              <w:t>1</w:t>
            </w:r>
            <w:r w:rsidRPr="00D54E03">
              <w:rPr>
                <w:rFonts w:cs="Times New Roman"/>
                <w:color w:val="000000" w:themeColor="text1"/>
                <w:sz w:val="20"/>
                <w:szCs w:val="20"/>
              </w:rPr>
              <w:t>,</w:t>
            </w:r>
            <w:r w:rsidR="007B01DF"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31-35</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52</w:t>
            </w:r>
          </w:p>
        </w:tc>
        <w:tc>
          <w:tcPr>
            <w:tcW w:w="1857" w:type="dxa"/>
            <w:shd w:val="clear" w:color="auto" w:fill="FFFFFF"/>
            <w:vAlign w:val="center"/>
          </w:tcPr>
          <w:p w:rsidR="007153ED" w:rsidRPr="00D54E03" w:rsidRDefault="004E719C"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17</w:t>
            </w:r>
            <w:r w:rsidR="007153ED" w:rsidRPr="00D54E03">
              <w:rPr>
                <w:rFonts w:cs="Times New Roman"/>
                <w:color w:val="000000" w:themeColor="text1"/>
                <w:sz w:val="20"/>
                <w:szCs w:val="20"/>
              </w:rPr>
              <w:t>,</w:t>
            </w:r>
            <w:r w:rsidR="007B01DF"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36-40</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42</w:t>
            </w:r>
          </w:p>
        </w:tc>
        <w:tc>
          <w:tcPr>
            <w:tcW w:w="1857" w:type="dxa"/>
            <w:shd w:val="clear" w:color="auto" w:fill="FFFFFF"/>
            <w:vAlign w:val="center"/>
          </w:tcPr>
          <w:p w:rsidR="007153ED" w:rsidRPr="00D54E03" w:rsidRDefault="004E719C"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4</w:t>
            </w:r>
            <w:r w:rsidR="007153ED" w:rsidRPr="00D54E03">
              <w:rPr>
                <w:rFonts w:cs="Times New Roman"/>
                <w:color w:val="000000" w:themeColor="text1"/>
                <w:sz w:val="20"/>
                <w:szCs w:val="20"/>
              </w:rPr>
              <w:t>,</w:t>
            </w:r>
            <w:r w:rsidR="007B01DF"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41-45</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44</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4</w:t>
            </w:r>
            <w:r w:rsidRPr="00D54E03">
              <w:rPr>
                <w:rFonts w:cs="Times New Roman"/>
                <w:color w:val="000000" w:themeColor="text1"/>
                <w:sz w:val="20"/>
                <w:szCs w:val="20"/>
              </w:rPr>
              <w:t>,</w:t>
            </w:r>
            <w:r w:rsidR="007B01DF" w:rsidRPr="00D54E03">
              <w:rPr>
                <w:rFonts w:cs="Times New Roman"/>
                <w:color w:val="000000" w:themeColor="text1"/>
                <w:sz w:val="20"/>
                <w:szCs w:val="20"/>
              </w:rPr>
              <w:t>7</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46 ve yukarısı</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58</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9</w:t>
            </w:r>
            <w:r w:rsidRPr="00D54E03">
              <w:rPr>
                <w:rFonts w:cs="Times New Roman"/>
                <w:color w:val="000000" w:themeColor="text1"/>
                <w:sz w:val="20"/>
                <w:szCs w:val="20"/>
              </w:rPr>
              <w:t>,</w:t>
            </w:r>
            <w:r w:rsidR="007B01DF"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val="restart"/>
            <w:shd w:val="clear" w:color="auto" w:fill="FFFFFF"/>
            <w:vAlign w:val="center"/>
          </w:tcPr>
          <w:p w:rsidR="007153ED" w:rsidRPr="007E6668" w:rsidRDefault="007153ED" w:rsidP="00755930">
            <w:pPr>
              <w:ind w:right="60"/>
              <w:contextualSpacing/>
              <w:rPr>
                <w:rFonts w:cs="Times New Roman"/>
                <w:b/>
                <w:color w:val="000000" w:themeColor="text1"/>
                <w:sz w:val="20"/>
                <w:szCs w:val="20"/>
              </w:rPr>
            </w:pPr>
            <w:r w:rsidRPr="007E6668">
              <w:rPr>
                <w:rFonts w:cs="Times New Roman"/>
                <w:b/>
                <w:color w:val="000000" w:themeColor="text1"/>
                <w:sz w:val="20"/>
                <w:szCs w:val="20"/>
              </w:rPr>
              <w:t>Medeni Durum</w:t>
            </w: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Evli</w:t>
            </w:r>
          </w:p>
        </w:tc>
        <w:tc>
          <w:tcPr>
            <w:tcW w:w="1749"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92</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6</w:t>
            </w:r>
            <w:r w:rsidR="007B01DF" w:rsidRPr="00D54E03">
              <w:rPr>
                <w:rFonts w:cs="Times New Roman"/>
                <w:color w:val="000000" w:themeColor="text1"/>
                <w:sz w:val="20"/>
                <w:szCs w:val="20"/>
              </w:rPr>
              <w:t>4,0</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Bekar</w:t>
            </w:r>
          </w:p>
        </w:tc>
        <w:tc>
          <w:tcPr>
            <w:tcW w:w="1749"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10</w:t>
            </w:r>
            <w:r w:rsidR="007B01DF" w:rsidRPr="00D54E03">
              <w:rPr>
                <w:rFonts w:cs="Times New Roman"/>
                <w:color w:val="000000" w:themeColor="text1"/>
                <w:sz w:val="20"/>
                <w:szCs w:val="20"/>
              </w:rPr>
              <w:t>8</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3</w:t>
            </w:r>
            <w:r w:rsidR="007B01DF" w:rsidRPr="00D54E03">
              <w:rPr>
                <w:rFonts w:cs="Times New Roman"/>
                <w:color w:val="000000" w:themeColor="text1"/>
                <w:sz w:val="20"/>
                <w:szCs w:val="20"/>
              </w:rPr>
              <w:t>6</w:t>
            </w:r>
            <w:r w:rsidRPr="00D54E03">
              <w:rPr>
                <w:rFonts w:cs="Times New Roman"/>
                <w:color w:val="000000" w:themeColor="text1"/>
                <w:sz w:val="20"/>
                <w:szCs w:val="20"/>
              </w:rPr>
              <w:t>,</w:t>
            </w:r>
            <w:r w:rsidR="007B01DF"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val="restart"/>
            <w:shd w:val="clear" w:color="auto" w:fill="FFFFFF"/>
            <w:vAlign w:val="center"/>
          </w:tcPr>
          <w:p w:rsidR="007153ED" w:rsidRPr="007E6668" w:rsidRDefault="007153ED" w:rsidP="00755930">
            <w:pPr>
              <w:ind w:right="60"/>
              <w:contextualSpacing/>
              <w:rPr>
                <w:rFonts w:cs="Times New Roman"/>
                <w:b/>
                <w:color w:val="000000" w:themeColor="text1"/>
                <w:sz w:val="20"/>
                <w:szCs w:val="20"/>
              </w:rPr>
            </w:pPr>
            <w:r w:rsidRPr="007E6668">
              <w:rPr>
                <w:rFonts w:cs="Times New Roman"/>
                <w:b/>
                <w:color w:val="000000" w:themeColor="text1"/>
                <w:sz w:val="20"/>
                <w:szCs w:val="20"/>
              </w:rPr>
              <w:t>Meslek</w:t>
            </w: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Memur</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65</w:t>
            </w:r>
          </w:p>
        </w:tc>
        <w:tc>
          <w:tcPr>
            <w:tcW w:w="1857"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21</w:t>
            </w:r>
            <w:r w:rsidR="007153ED" w:rsidRPr="00D54E03">
              <w:rPr>
                <w:rFonts w:cs="Times New Roman"/>
                <w:color w:val="000000" w:themeColor="text1"/>
                <w:sz w:val="20"/>
                <w:szCs w:val="20"/>
              </w:rPr>
              <w:t>,</w:t>
            </w:r>
            <w:r w:rsidR="007B01DF" w:rsidRPr="00D54E03">
              <w:rPr>
                <w:rFonts w:cs="Times New Roman"/>
                <w:color w:val="000000" w:themeColor="text1"/>
                <w:sz w:val="20"/>
                <w:szCs w:val="20"/>
              </w:rPr>
              <w:t>7</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İşçi</w:t>
            </w:r>
          </w:p>
        </w:tc>
        <w:tc>
          <w:tcPr>
            <w:tcW w:w="1749"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1</w:t>
            </w:r>
            <w:r w:rsidRPr="00D54E03">
              <w:rPr>
                <w:rFonts w:cs="Times New Roman"/>
                <w:color w:val="000000" w:themeColor="text1"/>
                <w:sz w:val="20"/>
                <w:szCs w:val="20"/>
              </w:rPr>
              <w:t>0</w:t>
            </w:r>
          </w:p>
        </w:tc>
        <w:tc>
          <w:tcPr>
            <w:tcW w:w="1857"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36</w:t>
            </w:r>
            <w:r w:rsidR="007153ED" w:rsidRPr="00D54E03">
              <w:rPr>
                <w:rFonts w:cs="Times New Roman"/>
                <w:color w:val="000000" w:themeColor="text1"/>
                <w:sz w:val="20"/>
                <w:szCs w:val="20"/>
              </w:rPr>
              <w:t>,</w:t>
            </w:r>
            <w:r w:rsidR="007B01DF" w:rsidRPr="00D54E03">
              <w:rPr>
                <w:rFonts w:cs="Times New Roman"/>
                <w:color w:val="000000" w:themeColor="text1"/>
                <w:sz w:val="20"/>
                <w:szCs w:val="20"/>
              </w:rPr>
              <w:t>7</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Esnaf</w:t>
            </w:r>
          </w:p>
        </w:tc>
        <w:tc>
          <w:tcPr>
            <w:tcW w:w="1749"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3</w:t>
            </w:r>
            <w:r w:rsidR="007B01DF" w:rsidRPr="00D54E03">
              <w:rPr>
                <w:rFonts w:cs="Times New Roman"/>
                <w:color w:val="000000" w:themeColor="text1"/>
                <w:sz w:val="20"/>
                <w:szCs w:val="20"/>
              </w:rPr>
              <w:t>7</w:t>
            </w:r>
          </w:p>
        </w:tc>
        <w:tc>
          <w:tcPr>
            <w:tcW w:w="1857"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12</w:t>
            </w:r>
            <w:r w:rsidR="007153ED" w:rsidRPr="00D54E03">
              <w:rPr>
                <w:rFonts w:cs="Times New Roman"/>
                <w:color w:val="000000" w:themeColor="text1"/>
                <w:sz w:val="20"/>
                <w:szCs w:val="20"/>
              </w:rPr>
              <w:t>,</w:t>
            </w:r>
            <w:r w:rsidR="007B01DF"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Çiftçi</w:t>
            </w:r>
          </w:p>
        </w:tc>
        <w:tc>
          <w:tcPr>
            <w:tcW w:w="1749" w:type="dxa"/>
            <w:shd w:val="clear" w:color="auto" w:fill="FFFFFF"/>
            <w:vAlign w:val="center"/>
          </w:tcPr>
          <w:p w:rsidR="007153ED" w:rsidRPr="00D54E03" w:rsidRDefault="007B01D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42</w:t>
            </w:r>
          </w:p>
        </w:tc>
        <w:tc>
          <w:tcPr>
            <w:tcW w:w="1857"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4</w:t>
            </w:r>
            <w:r w:rsidR="007153ED" w:rsidRPr="00D54E03">
              <w:rPr>
                <w:rFonts w:cs="Times New Roman"/>
                <w:color w:val="000000" w:themeColor="text1"/>
                <w:sz w:val="20"/>
                <w:szCs w:val="20"/>
              </w:rPr>
              <w:t>,</w:t>
            </w:r>
            <w:r w:rsidR="007B01DF"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shd w:val="clear" w:color="auto" w:fill="FFFFFF"/>
            <w:vAlign w:val="center"/>
          </w:tcPr>
          <w:p w:rsidR="007153ED" w:rsidRPr="007E6668" w:rsidRDefault="007153ED" w:rsidP="00755930">
            <w:pPr>
              <w:contextualSpacing/>
              <w:rPr>
                <w:rFonts w:cs="Times New Roman"/>
                <w:b/>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Diğer</w:t>
            </w:r>
          </w:p>
        </w:tc>
        <w:tc>
          <w:tcPr>
            <w:tcW w:w="1749" w:type="dxa"/>
            <w:shd w:val="clear" w:color="auto" w:fill="FFFFFF"/>
            <w:vAlign w:val="center"/>
          </w:tcPr>
          <w:p w:rsidR="007153ED" w:rsidRPr="00D54E03" w:rsidRDefault="00214105"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4</w:t>
            </w:r>
            <w:r w:rsidR="007B01DF" w:rsidRPr="00D54E03">
              <w:rPr>
                <w:rFonts w:cs="Times New Roman"/>
                <w:color w:val="000000" w:themeColor="text1"/>
                <w:sz w:val="20"/>
                <w:szCs w:val="20"/>
              </w:rPr>
              <w:t>6</w:t>
            </w:r>
          </w:p>
        </w:tc>
        <w:tc>
          <w:tcPr>
            <w:tcW w:w="1857" w:type="dxa"/>
            <w:shd w:val="clear" w:color="auto" w:fill="FFFFFF"/>
            <w:vAlign w:val="center"/>
          </w:tcPr>
          <w:p w:rsidR="007153ED" w:rsidRPr="00D54E03" w:rsidRDefault="007153ED"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w:t>
            </w:r>
            <w:r w:rsidR="007B01DF" w:rsidRPr="00D54E03">
              <w:rPr>
                <w:rFonts w:cs="Times New Roman"/>
                <w:color w:val="000000" w:themeColor="text1"/>
                <w:sz w:val="20"/>
                <w:szCs w:val="20"/>
              </w:rPr>
              <w:t>5</w:t>
            </w:r>
            <w:r w:rsidRPr="00D54E03">
              <w:rPr>
                <w:rFonts w:cs="Times New Roman"/>
                <w:color w:val="000000" w:themeColor="text1"/>
                <w:sz w:val="20"/>
                <w:szCs w:val="20"/>
              </w:rPr>
              <w:t>,</w:t>
            </w:r>
            <w:r w:rsidR="007B01DF"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val="restart"/>
            <w:shd w:val="clear" w:color="auto" w:fill="FFFFFF"/>
            <w:vAlign w:val="center"/>
          </w:tcPr>
          <w:p w:rsidR="007153ED" w:rsidRPr="007E6668" w:rsidRDefault="007153ED" w:rsidP="00755930">
            <w:pPr>
              <w:tabs>
                <w:tab w:val="center" w:pos="2000"/>
              </w:tabs>
              <w:ind w:right="60"/>
              <w:contextualSpacing/>
              <w:rPr>
                <w:rFonts w:cs="Times New Roman"/>
                <w:b/>
                <w:color w:val="000000" w:themeColor="text1"/>
                <w:sz w:val="20"/>
                <w:szCs w:val="20"/>
              </w:rPr>
            </w:pPr>
            <w:r w:rsidRPr="007E6668">
              <w:rPr>
                <w:rFonts w:cs="Times New Roman"/>
                <w:b/>
                <w:color w:val="000000" w:themeColor="text1"/>
                <w:sz w:val="20"/>
                <w:szCs w:val="20"/>
              </w:rPr>
              <w:t>Öğrenim Durumu</w:t>
            </w: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Okuryazar değil</w:t>
            </w:r>
          </w:p>
        </w:tc>
        <w:tc>
          <w:tcPr>
            <w:tcW w:w="1749" w:type="dxa"/>
            <w:shd w:val="clear" w:color="auto" w:fill="FFFFFF"/>
            <w:vAlign w:val="center"/>
          </w:tcPr>
          <w:p w:rsidR="007153ED" w:rsidRPr="00D54E03" w:rsidRDefault="008D73B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w:t>
            </w:r>
            <w:r w:rsidR="00114F28" w:rsidRPr="00D54E03">
              <w:rPr>
                <w:rFonts w:cs="Times New Roman"/>
                <w:color w:val="000000" w:themeColor="text1"/>
                <w:sz w:val="20"/>
                <w:szCs w:val="20"/>
              </w:rPr>
              <w:t>1</w:t>
            </w:r>
          </w:p>
        </w:tc>
        <w:tc>
          <w:tcPr>
            <w:tcW w:w="1857"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7</w:t>
            </w:r>
            <w:r w:rsidR="008D73BF" w:rsidRPr="00D54E03">
              <w:rPr>
                <w:rFonts w:cs="Times New Roman"/>
                <w:color w:val="000000" w:themeColor="text1"/>
                <w:sz w:val="20"/>
                <w:szCs w:val="20"/>
              </w:rPr>
              <w:t>,</w:t>
            </w:r>
            <w:r w:rsidR="00ED1069"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shd w:val="clear" w:color="auto" w:fill="FFFFFF"/>
          </w:tcPr>
          <w:p w:rsidR="007153ED" w:rsidRPr="007E6668" w:rsidRDefault="007153ED" w:rsidP="00755930">
            <w:pPr>
              <w:contextualSpacing/>
              <w:rPr>
                <w:rFonts w:cs="Times New Roman"/>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Okuryazar</w:t>
            </w:r>
          </w:p>
        </w:tc>
        <w:tc>
          <w:tcPr>
            <w:tcW w:w="1749"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16</w:t>
            </w:r>
          </w:p>
        </w:tc>
        <w:tc>
          <w:tcPr>
            <w:tcW w:w="1857"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5</w:t>
            </w:r>
            <w:r w:rsidR="007153ED" w:rsidRPr="00D54E03">
              <w:rPr>
                <w:rFonts w:cs="Times New Roman"/>
                <w:color w:val="000000" w:themeColor="text1"/>
                <w:sz w:val="20"/>
                <w:szCs w:val="20"/>
              </w:rPr>
              <w:t>,</w:t>
            </w:r>
            <w:r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tcPr>
          <w:p w:rsidR="007153ED" w:rsidRPr="007E6668" w:rsidRDefault="007153ED" w:rsidP="00755930">
            <w:pPr>
              <w:contextualSpacing/>
              <w:rPr>
                <w:rFonts w:cs="Times New Roman"/>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İlköğretim</w:t>
            </w:r>
          </w:p>
        </w:tc>
        <w:tc>
          <w:tcPr>
            <w:tcW w:w="1749"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102</w:t>
            </w:r>
          </w:p>
        </w:tc>
        <w:tc>
          <w:tcPr>
            <w:tcW w:w="1857" w:type="dxa"/>
            <w:shd w:val="clear" w:color="auto" w:fill="FFFFFF"/>
            <w:vAlign w:val="center"/>
          </w:tcPr>
          <w:p w:rsidR="007153ED" w:rsidRPr="00D54E03" w:rsidRDefault="00F62866"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34</w:t>
            </w:r>
            <w:r w:rsidR="007153ED" w:rsidRPr="00D54E03">
              <w:rPr>
                <w:rFonts w:cs="Times New Roman"/>
                <w:color w:val="000000" w:themeColor="text1"/>
                <w:sz w:val="20"/>
                <w:szCs w:val="20"/>
              </w:rPr>
              <w:t>,</w:t>
            </w:r>
            <w:r w:rsidR="00114F28"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shd w:val="clear" w:color="auto" w:fill="FFFFFF"/>
          </w:tcPr>
          <w:p w:rsidR="007153ED" w:rsidRPr="007E6668" w:rsidRDefault="007153ED" w:rsidP="00755930">
            <w:pPr>
              <w:contextualSpacing/>
              <w:rPr>
                <w:rFonts w:cs="Times New Roman"/>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Lise</w:t>
            </w:r>
          </w:p>
        </w:tc>
        <w:tc>
          <w:tcPr>
            <w:tcW w:w="1749"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74</w:t>
            </w:r>
          </w:p>
        </w:tc>
        <w:tc>
          <w:tcPr>
            <w:tcW w:w="1857" w:type="dxa"/>
            <w:shd w:val="clear" w:color="auto" w:fill="FFFFFF"/>
            <w:vAlign w:val="center"/>
          </w:tcPr>
          <w:p w:rsidR="007153ED" w:rsidRPr="00D54E03" w:rsidRDefault="00F62866"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w:t>
            </w:r>
            <w:r w:rsidR="00114F28" w:rsidRPr="00D54E03">
              <w:rPr>
                <w:rFonts w:cs="Times New Roman"/>
                <w:color w:val="000000" w:themeColor="text1"/>
                <w:sz w:val="20"/>
                <w:szCs w:val="20"/>
              </w:rPr>
              <w:t>4</w:t>
            </w:r>
            <w:r w:rsidR="007153ED" w:rsidRPr="00D54E03">
              <w:rPr>
                <w:rFonts w:cs="Times New Roman"/>
                <w:color w:val="000000" w:themeColor="text1"/>
                <w:sz w:val="20"/>
                <w:szCs w:val="20"/>
              </w:rPr>
              <w:t>,</w:t>
            </w:r>
            <w:r w:rsidR="00114F28" w:rsidRPr="00D54E03">
              <w:rPr>
                <w:rFonts w:cs="Times New Roman"/>
                <w:color w:val="000000" w:themeColor="text1"/>
                <w:sz w:val="20"/>
                <w:szCs w:val="20"/>
              </w:rPr>
              <w:t>7</w:t>
            </w:r>
          </w:p>
        </w:tc>
      </w:tr>
      <w:tr w:rsidR="008A31B7" w:rsidRPr="007E6668" w:rsidTr="00D54E03">
        <w:trPr>
          <w:cantSplit/>
          <w:trHeight w:hRule="exact" w:val="340"/>
          <w:jc w:val="center"/>
        </w:trPr>
        <w:tc>
          <w:tcPr>
            <w:tcW w:w="2140" w:type="dxa"/>
            <w:vMerge/>
            <w:shd w:val="clear" w:color="auto" w:fill="FFFFFF"/>
          </w:tcPr>
          <w:p w:rsidR="007153ED" w:rsidRPr="007E6668" w:rsidRDefault="007153ED" w:rsidP="00755930">
            <w:pPr>
              <w:contextualSpacing/>
              <w:rPr>
                <w:rFonts w:cs="Times New Roman"/>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Yüksekokul 2 yıllık</w:t>
            </w:r>
          </w:p>
        </w:tc>
        <w:tc>
          <w:tcPr>
            <w:tcW w:w="1749" w:type="dxa"/>
            <w:shd w:val="clear" w:color="auto" w:fill="FFFFFF"/>
            <w:vAlign w:val="center"/>
          </w:tcPr>
          <w:p w:rsidR="007153ED" w:rsidRPr="00D54E03" w:rsidRDefault="00F62866"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4</w:t>
            </w:r>
            <w:r w:rsidR="00114F28" w:rsidRPr="00D54E03">
              <w:rPr>
                <w:rFonts w:cs="Times New Roman"/>
                <w:color w:val="000000" w:themeColor="text1"/>
                <w:sz w:val="20"/>
                <w:szCs w:val="20"/>
              </w:rPr>
              <w:t>9</w:t>
            </w:r>
          </w:p>
        </w:tc>
        <w:tc>
          <w:tcPr>
            <w:tcW w:w="1857" w:type="dxa"/>
            <w:shd w:val="clear" w:color="auto" w:fill="FFFFFF"/>
            <w:vAlign w:val="center"/>
          </w:tcPr>
          <w:p w:rsidR="007153ED" w:rsidRPr="00D54E03" w:rsidRDefault="00F62866"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16</w:t>
            </w:r>
            <w:r w:rsidR="007153ED" w:rsidRPr="00D54E03">
              <w:rPr>
                <w:rFonts w:cs="Times New Roman"/>
                <w:color w:val="000000" w:themeColor="text1"/>
                <w:sz w:val="20"/>
                <w:szCs w:val="20"/>
              </w:rPr>
              <w:t>,</w:t>
            </w:r>
            <w:r w:rsidR="00114F28" w:rsidRPr="00D54E03">
              <w:rPr>
                <w:rFonts w:cs="Times New Roman"/>
                <w:color w:val="000000" w:themeColor="text1"/>
                <w:sz w:val="20"/>
                <w:szCs w:val="20"/>
              </w:rPr>
              <w:t>3</w:t>
            </w:r>
          </w:p>
        </w:tc>
      </w:tr>
      <w:tr w:rsidR="008A31B7" w:rsidRPr="007E6668" w:rsidTr="00D54E03">
        <w:trPr>
          <w:cantSplit/>
          <w:trHeight w:hRule="exact" w:val="340"/>
          <w:jc w:val="center"/>
        </w:trPr>
        <w:tc>
          <w:tcPr>
            <w:tcW w:w="2140" w:type="dxa"/>
            <w:vMerge/>
            <w:shd w:val="clear" w:color="auto" w:fill="FFFFFF"/>
          </w:tcPr>
          <w:p w:rsidR="007153ED" w:rsidRPr="007E6668" w:rsidRDefault="007153ED" w:rsidP="00755930">
            <w:pPr>
              <w:contextualSpacing/>
              <w:rPr>
                <w:rFonts w:cs="Times New Roman"/>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Yüksekokul 4 yıllık</w:t>
            </w:r>
          </w:p>
        </w:tc>
        <w:tc>
          <w:tcPr>
            <w:tcW w:w="1749"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30</w:t>
            </w:r>
          </w:p>
        </w:tc>
        <w:tc>
          <w:tcPr>
            <w:tcW w:w="1857"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10</w:t>
            </w:r>
            <w:r w:rsidR="007153ED" w:rsidRPr="00D54E03">
              <w:rPr>
                <w:rFonts w:cs="Times New Roman"/>
                <w:color w:val="000000" w:themeColor="text1"/>
                <w:sz w:val="20"/>
                <w:szCs w:val="20"/>
              </w:rPr>
              <w:t>,</w:t>
            </w:r>
            <w:r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shd w:val="clear" w:color="auto" w:fill="FFFFFF"/>
          </w:tcPr>
          <w:p w:rsidR="007153ED" w:rsidRPr="007E6668" w:rsidRDefault="007153ED" w:rsidP="00755930">
            <w:pPr>
              <w:contextualSpacing/>
              <w:rPr>
                <w:rFonts w:cs="Times New Roman"/>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Yüksek lisans</w:t>
            </w:r>
          </w:p>
        </w:tc>
        <w:tc>
          <w:tcPr>
            <w:tcW w:w="1749"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6</w:t>
            </w:r>
          </w:p>
        </w:tc>
        <w:tc>
          <w:tcPr>
            <w:tcW w:w="1857"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w:t>
            </w:r>
            <w:r w:rsidR="007153ED" w:rsidRPr="00D54E03">
              <w:rPr>
                <w:rFonts w:cs="Times New Roman"/>
                <w:color w:val="000000" w:themeColor="text1"/>
                <w:sz w:val="20"/>
                <w:szCs w:val="20"/>
              </w:rPr>
              <w:t>,</w:t>
            </w:r>
            <w:r w:rsidRPr="00D54E03">
              <w:rPr>
                <w:rFonts w:cs="Times New Roman"/>
                <w:color w:val="000000" w:themeColor="text1"/>
                <w:sz w:val="20"/>
                <w:szCs w:val="20"/>
              </w:rPr>
              <w:t>0</w:t>
            </w:r>
          </w:p>
        </w:tc>
      </w:tr>
      <w:tr w:rsidR="008A31B7" w:rsidRPr="007E6668" w:rsidTr="00D54E03">
        <w:trPr>
          <w:cantSplit/>
          <w:trHeight w:hRule="exact" w:val="340"/>
          <w:jc w:val="center"/>
        </w:trPr>
        <w:tc>
          <w:tcPr>
            <w:tcW w:w="2140" w:type="dxa"/>
            <w:vMerge/>
            <w:shd w:val="clear" w:color="auto" w:fill="FFFFFF"/>
          </w:tcPr>
          <w:p w:rsidR="007153ED" w:rsidRPr="007E6668" w:rsidRDefault="007153ED" w:rsidP="00755930">
            <w:pPr>
              <w:contextualSpacing/>
              <w:rPr>
                <w:rFonts w:cs="Times New Roman"/>
                <w:color w:val="000000" w:themeColor="text1"/>
                <w:sz w:val="20"/>
                <w:szCs w:val="20"/>
              </w:rPr>
            </w:pPr>
          </w:p>
        </w:tc>
        <w:tc>
          <w:tcPr>
            <w:tcW w:w="3336" w:type="dxa"/>
            <w:shd w:val="clear" w:color="auto" w:fill="FFFFFF"/>
          </w:tcPr>
          <w:p w:rsidR="007153ED" w:rsidRPr="00D54E03" w:rsidRDefault="007153ED" w:rsidP="00755930">
            <w:pPr>
              <w:ind w:left="60" w:right="60"/>
              <w:contextualSpacing/>
              <w:rPr>
                <w:rFonts w:cs="Times New Roman"/>
                <w:b/>
                <w:color w:val="000000" w:themeColor="text1"/>
                <w:sz w:val="20"/>
                <w:szCs w:val="20"/>
              </w:rPr>
            </w:pPr>
            <w:r w:rsidRPr="00D54E03">
              <w:rPr>
                <w:rFonts w:cs="Times New Roman"/>
                <w:b/>
                <w:color w:val="000000" w:themeColor="text1"/>
                <w:sz w:val="20"/>
                <w:szCs w:val="20"/>
              </w:rPr>
              <w:t>Doktora</w:t>
            </w:r>
          </w:p>
        </w:tc>
        <w:tc>
          <w:tcPr>
            <w:tcW w:w="1749" w:type="dxa"/>
            <w:shd w:val="clear" w:color="auto" w:fill="FFFFFF"/>
            <w:vAlign w:val="center"/>
          </w:tcPr>
          <w:p w:rsidR="007153ED" w:rsidRPr="00D54E03" w:rsidRDefault="00114F28"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2</w:t>
            </w:r>
          </w:p>
        </w:tc>
        <w:tc>
          <w:tcPr>
            <w:tcW w:w="1857" w:type="dxa"/>
            <w:shd w:val="clear" w:color="auto" w:fill="FFFFFF"/>
            <w:vAlign w:val="center"/>
          </w:tcPr>
          <w:p w:rsidR="007153ED" w:rsidRPr="00D54E03" w:rsidRDefault="008D73BF" w:rsidP="00755930">
            <w:pPr>
              <w:ind w:left="60" w:right="60"/>
              <w:contextualSpacing/>
              <w:jc w:val="center"/>
              <w:rPr>
                <w:rFonts w:cs="Times New Roman"/>
                <w:color w:val="000000" w:themeColor="text1"/>
                <w:sz w:val="20"/>
                <w:szCs w:val="20"/>
              </w:rPr>
            </w:pPr>
            <w:r w:rsidRPr="00D54E03">
              <w:rPr>
                <w:rFonts w:cs="Times New Roman"/>
                <w:color w:val="000000" w:themeColor="text1"/>
                <w:sz w:val="20"/>
                <w:szCs w:val="20"/>
              </w:rPr>
              <w:t>0,</w:t>
            </w:r>
            <w:r w:rsidR="00114F28" w:rsidRPr="00D54E03">
              <w:rPr>
                <w:rFonts w:cs="Times New Roman"/>
                <w:color w:val="000000" w:themeColor="text1"/>
                <w:sz w:val="20"/>
                <w:szCs w:val="20"/>
              </w:rPr>
              <w:t>7</w:t>
            </w:r>
          </w:p>
        </w:tc>
      </w:tr>
    </w:tbl>
    <w:p w:rsidR="00F70A41" w:rsidRPr="00E63D58" w:rsidRDefault="001F3D31" w:rsidP="00931238">
      <w:pPr>
        <w:ind w:firstLine="567"/>
        <w:jc w:val="both"/>
        <w:rPr>
          <w:rFonts w:cs="Times New Roman"/>
          <w:color w:val="000000" w:themeColor="text1"/>
        </w:rPr>
      </w:pPr>
      <w:r w:rsidRPr="00E63D58">
        <w:rPr>
          <w:rFonts w:cs="Times New Roman"/>
          <w:color w:val="000000" w:themeColor="text1"/>
        </w:rPr>
        <w:t xml:space="preserve">Tablo </w:t>
      </w:r>
      <w:r w:rsidR="00D62F16" w:rsidRPr="00E63D58">
        <w:rPr>
          <w:rFonts w:cs="Times New Roman"/>
          <w:color w:val="000000" w:themeColor="text1"/>
        </w:rPr>
        <w:t xml:space="preserve">2 </w:t>
      </w:r>
      <w:r w:rsidR="00F70A41" w:rsidRPr="00E63D58">
        <w:rPr>
          <w:rFonts w:cs="Times New Roman"/>
          <w:color w:val="000000" w:themeColor="text1"/>
        </w:rPr>
        <w:t>incelendiğinde; araştırmaya katılanların 1</w:t>
      </w:r>
      <w:r w:rsidR="00082432" w:rsidRPr="00E63D58">
        <w:rPr>
          <w:rFonts w:cs="Times New Roman"/>
          <w:color w:val="000000" w:themeColor="text1"/>
        </w:rPr>
        <w:t>66</w:t>
      </w:r>
      <w:r w:rsidR="00F70A41" w:rsidRPr="00E63D58">
        <w:rPr>
          <w:rFonts w:cs="Times New Roman"/>
          <w:color w:val="000000" w:themeColor="text1"/>
        </w:rPr>
        <w:t>’</w:t>
      </w:r>
      <w:r w:rsidR="007867FE" w:rsidRPr="00E63D58">
        <w:rPr>
          <w:rFonts w:cs="Times New Roman"/>
          <w:color w:val="000000" w:themeColor="text1"/>
        </w:rPr>
        <w:t>s</w:t>
      </w:r>
      <w:r w:rsidR="00082432" w:rsidRPr="00E63D58">
        <w:rPr>
          <w:rFonts w:cs="Times New Roman"/>
          <w:color w:val="000000" w:themeColor="text1"/>
        </w:rPr>
        <w:t>ı</w:t>
      </w:r>
      <w:r w:rsidR="00F70A41" w:rsidRPr="00E63D58">
        <w:rPr>
          <w:rFonts w:cs="Times New Roman"/>
          <w:color w:val="000000" w:themeColor="text1"/>
        </w:rPr>
        <w:t xml:space="preserve"> (%5</w:t>
      </w:r>
      <w:r w:rsidR="00082432" w:rsidRPr="00E63D58">
        <w:rPr>
          <w:rFonts w:cs="Times New Roman"/>
          <w:color w:val="000000" w:themeColor="text1"/>
        </w:rPr>
        <w:t>5</w:t>
      </w:r>
      <w:r w:rsidR="00F70A41" w:rsidRPr="00E63D58">
        <w:rPr>
          <w:rFonts w:cs="Times New Roman"/>
          <w:color w:val="000000" w:themeColor="text1"/>
        </w:rPr>
        <w:t>,</w:t>
      </w:r>
      <w:r w:rsidR="00082432" w:rsidRPr="00E63D58">
        <w:rPr>
          <w:rFonts w:cs="Times New Roman"/>
          <w:color w:val="000000" w:themeColor="text1"/>
        </w:rPr>
        <w:t>3</w:t>
      </w:r>
      <w:r w:rsidR="00F70A41" w:rsidRPr="00E63D58">
        <w:rPr>
          <w:rFonts w:cs="Times New Roman"/>
          <w:color w:val="000000" w:themeColor="text1"/>
        </w:rPr>
        <w:t>) erkek katılımcı, 1</w:t>
      </w:r>
      <w:r w:rsidR="00082432" w:rsidRPr="00E63D58">
        <w:rPr>
          <w:rFonts w:cs="Times New Roman"/>
          <w:color w:val="000000" w:themeColor="text1"/>
        </w:rPr>
        <w:t>34</w:t>
      </w:r>
      <w:r w:rsidR="00F70A41" w:rsidRPr="00E63D58">
        <w:rPr>
          <w:rFonts w:cs="Times New Roman"/>
          <w:color w:val="000000" w:themeColor="text1"/>
        </w:rPr>
        <w:t>’</w:t>
      </w:r>
      <w:r w:rsidR="00082432" w:rsidRPr="00E63D58">
        <w:rPr>
          <w:rFonts w:cs="Times New Roman"/>
          <w:color w:val="000000" w:themeColor="text1"/>
        </w:rPr>
        <w:t>ü</w:t>
      </w:r>
      <w:r w:rsidRPr="00E63D58">
        <w:rPr>
          <w:rFonts w:cs="Times New Roman"/>
          <w:color w:val="000000" w:themeColor="text1"/>
        </w:rPr>
        <w:t xml:space="preserve"> </w:t>
      </w:r>
      <w:r w:rsidR="00F70A41" w:rsidRPr="00E63D58">
        <w:rPr>
          <w:rFonts w:cs="Times New Roman"/>
          <w:color w:val="000000" w:themeColor="text1"/>
        </w:rPr>
        <w:t>(%4</w:t>
      </w:r>
      <w:r w:rsidR="00082432" w:rsidRPr="00E63D58">
        <w:rPr>
          <w:rFonts w:cs="Times New Roman"/>
          <w:color w:val="000000" w:themeColor="text1"/>
        </w:rPr>
        <w:t>4</w:t>
      </w:r>
      <w:r w:rsidR="00F70A41" w:rsidRPr="00E63D58">
        <w:rPr>
          <w:rFonts w:cs="Times New Roman"/>
          <w:color w:val="000000" w:themeColor="text1"/>
        </w:rPr>
        <w:t>,</w:t>
      </w:r>
      <w:r w:rsidR="00082432" w:rsidRPr="00E63D58">
        <w:rPr>
          <w:rFonts w:cs="Times New Roman"/>
          <w:color w:val="000000" w:themeColor="text1"/>
        </w:rPr>
        <w:t>7</w:t>
      </w:r>
      <w:r w:rsidR="00F70A41" w:rsidRPr="00E63D58">
        <w:rPr>
          <w:rFonts w:cs="Times New Roman"/>
          <w:color w:val="000000" w:themeColor="text1"/>
        </w:rPr>
        <w:t>) ise kadın katılımcı</w:t>
      </w:r>
      <w:r w:rsidRPr="00E63D58">
        <w:rPr>
          <w:rFonts w:cs="Times New Roman"/>
          <w:color w:val="000000" w:themeColor="text1"/>
        </w:rPr>
        <w:t>lardan</w:t>
      </w:r>
      <w:r w:rsidR="00F70A41" w:rsidRPr="00E63D58">
        <w:rPr>
          <w:rFonts w:cs="Times New Roman"/>
          <w:color w:val="000000" w:themeColor="text1"/>
        </w:rPr>
        <w:t xml:space="preserve"> oluşm</w:t>
      </w:r>
      <w:r w:rsidRPr="00E63D58">
        <w:rPr>
          <w:rFonts w:cs="Times New Roman"/>
          <w:color w:val="000000" w:themeColor="text1"/>
        </w:rPr>
        <w:t>aktadır</w:t>
      </w:r>
      <w:r w:rsidR="00F70A41" w:rsidRPr="00E63D58">
        <w:rPr>
          <w:rFonts w:cs="Times New Roman"/>
          <w:color w:val="000000" w:themeColor="text1"/>
        </w:rPr>
        <w:t>. Erkek katılımcı sayısı</w:t>
      </w:r>
      <w:r w:rsidRPr="00E63D58">
        <w:rPr>
          <w:rFonts w:cs="Times New Roman"/>
          <w:color w:val="000000" w:themeColor="text1"/>
        </w:rPr>
        <w:t>nın</w:t>
      </w:r>
      <w:r w:rsidR="00F70A41" w:rsidRPr="00E63D58">
        <w:rPr>
          <w:rFonts w:cs="Times New Roman"/>
          <w:color w:val="000000" w:themeColor="text1"/>
        </w:rPr>
        <w:t xml:space="preserve"> kadın katılımcı sayısından </w:t>
      </w:r>
      <w:r w:rsidR="00082432" w:rsidRPr="00E63D58">
        <w:rPr>
          <w:rFonts w:cs="Times New Roman"/>
          <w:color w:val="000000" w:themeColor="text1"/>
        </w:rPr>
        <w:t>32</w:t>
      </w:r>
      <w:r w:rsidR="00F70A41" w:rsidRPr="00E63D58">
        <w:rPr>
          <w:rFonts w:cs="Times New Roman"/>
          <w:color w:val="000000" w:themeColor="text1"/>
        </w:rPr>
        <w:t xml:space="preserve"> </w:t>
      </w:r>
      <w:r w:rsidR="00F70A41" w:rsidRPr="00E63D58">
        <w:rPr>
          <w:rFonts w:cs="Times New Roman"/>
          <w:color w:val="000000" w:themeColor="text1"/>
        </w:rPr>
        <w:lastRenderedPageBreak/>
        <w:t xml:space="preserve">katılımcı </w:t>
      </w:r>
      <w:r w:rsidR="007867FE" w:rsidRPr="00E63D58">
        <w:rPr>
          <w:rFonts w:cs="Times New Roman"/>
          <w:color w:val="000000" w:themeColor="text1"/>
        </w:rPr>
        <w:t xml:space="preserve">daha </w:t>
      </w:r>
      <w:r w:rsidR="00F70A41" w:rsidRPr="00E63D58">
        <w:rPr>
          <w:rFonts w:cs="Times New Roman"/>
          <w:color w:val="000000" w:themeColor="text1"/>
        </w:rPr>
        <w:t>fazla olduğu görülmektedir. Katılımcıların doğum yerlerine bak</w:t>
      </w:r>
      <w:r w:rsidR="009D3895" w:rsidRPr="00E63D58">
        <w:rPr>
          <w:rFonts w:cs="Times New Roman"/>
          <w:color w:val="000000" w:themeColor="text1"/>
        </w:rPr>
        <w:t>tığımızda</w:t>
      </w:r>
      <w:r w:rsidR="00F70A41" w:rsidRPr="00E63D58">
        <w:rPr>
          <w:rFonts w:cs="Times New Roman"/>
          <w:color w:val="000000" w:themeColor="text1"/>
        </w:rPr>
        <w:t xml:space="preserve">; </w:t>
      </w:r>
      <w:r w:rsidR="00082432" w:rsidRPr="00E63D58">
        <w:rPr>
          <w:rFonts w:cs="Times New Roman"/>
          <w:color w:val="000000" w:themeColor="text1"/>
        </w:rPr>
        <w:t>97</w:t>
      </w:r>
      <w:r w:rsidR="00F70A41" w:rsidRPr="00E63D58">
        <w:rPr>
          <w:rFonts w:cs="Times New Roman"/>
          <w:color w:val="000000" w:themeColor="text1"/>
        </w:rPr>
        <w:t xml:space="preserve"> katılımcı (%</w:t>
      </w:r>
      <w:r w:rsidR="00082432" w:rsidRPr="00E63D58">
        <w:rPr>
          <w:rFonts w:cs="Times New Roman"/>
          <w:color w:val="000000" w:themeColor="text1"/>
        </w:rPr>
        <w:t>32</w:t>
      </w:r>
      <w:r w:rsidR="00F70A41" w:rsidRPr="00E63D58">
        <w:rPr>
          <w:rFonts w:cs="Times New Roman"/>
          <w:color w:val="000000" w:themeColor="text1"/>
        </w:rPr>
        <w:t>,</w:t>
      </w:r>
      <w:r w:rsidR="00082432" w:rsidRPr="00E63D58">
        <w:rPr>
          <w:rFonts w:cs="Times New Roman"/>
          <w:color w:val="000000" w:themeColor="text1"/>
        </w:rPr>
        <w:t>3</w:t>
      </w:r>
      <w:r w:rsidR="00F70A41" w:rsidRPr="00E63D58">
        <w:rPr>
          <w:rFonts w:cs="Times New Roman"/>
          <w:color w:val="000000" w:themeColor="text1"/>
        </w:rPr>
        <w:t>) il merkezinde doğ</w:t>
      </w:r>
      <w:r w:rsidRPr="00E63D58">
        <w:rPr>
          <w:rFonts w:cs="Times New Roman"/>
          <w:color w:val="000000" w:themeColor="text1"/>
        </w:rPr>
        <w:t>duğu görülürken</w:t>
      </w:r>
      <w:r w:rsidR="00F70A41" w:rsidRPr="00E63D58">
        <w:rPr>
          <w:rFonts w:cs="Times New Roman"/>
          <w:color w:val="000000" w:themeColor="text1"/>
        </w:rPr>
        <w:t xml:space="preserve">, </w:t>
      </w:r>
      <w:r w:rsidR="00082432" w:rsidRPr="00E63D58">
        <w:rPr>
          <w:rFonts w:cs="Times New Roman"/>
          <w:color w:val="000000" w:themeColor="text1"/>
        </w:rPr>
        <w:t>106</w:t>
      </w:r>
      <w:r w:rsidR="00F70A41" w:rsidRPr="00E63D58">
        <w:rPr>
          <w:rFonts w:cs="Times New Roman"/>
          <w:color w:val="000000" w:themeColor="text1"/>
        </w:rPr>
        <w:t xml:space="preserve"> katılımcı (%</w:t>
      </w:r>
      <w:r w:rsidR="00082432" w:rsidRPr="00E63D58">
        <w:rPr>
          <w:rFonts w:cs="Times New Roman"/>
          <w:color w:val="000000" w:themeColor="text1"/>
        </w:rPr>
        <w:t>35</w:t>
      </w:r>
      <w:r w:rsidR="00F70A41" w:rsidRPr="00E63D58">
        <w:rPr>
          <w:rFonts w:cs="Times New Roman"/>
          <w:color w:val="000000" w:themeColor="text1"/>
        </w:rPr>
        <w:t>,</w:t>
      </w:r>
      <w:r w:rsidR="00082432" w:rsidRPr="00E63D58">
        <w:rPr>
          <w:rFonts w:cs="Times New Roman"/>
          <w:color w:val="000000" w:themeColor="text1"/>
        </w:rPr>
        <w:t>3</w:t>
      </w:r>
      <w:r w:rsidR="00F70A41" w:rsidRPr="00E63D58">
        <w:rPr>
          <w:rFonts w:cs="Times New Roman"/>
          <w:color w:val="000000" w:themeColor="text1"/>
        </w:rPr>
        <w:t xml:space="preserve">) ilçe merkezinde, </w:t>
      </w:r>
      <w:r w:rsidRPr="00E63D58">
        <w:rPr>
          <w:rFonts w:cs="Times New Roman"/>
          <w:color w:val="000000" w:themeColor="text1"/>
        </w:rPr>
        <w:t>6</w:t>
      </w:r>
      <w:r w:rsidR="00F70A41" w:rsidRPr="00E63D58">
        <w:rPr>
          <w:rFonts w:cs="Times New Roman"/>
          <w:color w:val="000000" w:themeColor="text1"/>
        </w:rPr>
        <w:t xml:space="preserve"> katılımcı (%</w:t>
      </w:r>
      <w:r w:rsidRPr="00E63D58">
        <w:rPr>
          <w:rFonts w:cs="Times New Roman"/>
          <w:color w:val="000000" w:themeColor="text1"/>
        </w:rPr>
        <w:t>2</w:t>
      </w:r>
      <w:r w:rsidR="00F70A41" w:rsidRPr="00E63D58">
        <w:rPr>
          <w:rFonts w:cs="Times New Roman"/>
          <w:color w:val="000000" w:themeColor="text1"/>
        </w:rPr>
        <w:t>,</w:t>
      </w:r>
      <w:r w:rsidR="00082432" w:rsidRPr="00E63D58">
        <w:rPr>
          <w:rFonts w:cs="Times New Roman"/>
          <w:color w:val="000000" w:themeColor="text1"/>
        </w:rPr>
        <w:t>0</w:t>
      </w:r>
      <w:r w:rsidRPr="00E63D58">
        <w:rPr>
          <w:rFonts w:cs="Times New Roman"/>
          <w:color w:val="000000" w:themeColor="text1"/>
        </w:rPr>
        <w:t>) kasabada</w:t>
      </w:r>
      <w:r w:rsidR="00F70A41" w:rsidRPr="00E63D58">
        <w:rPr>
          <w:rFonts w:cs="Times New Roman"/>
          <w:color w:val="000000" w:themeColor="text1"/>
        </w:rPr>
        <w:t xml:space="preserve">, </w:t>
      </w:r>
      <w:r w:rsidRPr="00E63D58">
        <w:rPr>
          <w:rFonts w:cs="Times New Roman"/>
          <w:color w:val="000000" w:themeColor="text1"/>
        </w:rPr>
        <w:t>8</w:t>
      </w:r>
      <w:r w:rsidR="00082432" w:rsidRPr="00E63D58">
        <w:rPr>
          <w:rFonts w:cs="Times New Roman"/>
          <w:color w:val="000000" w:themeColor="text1"/>
        </w:rPr>
        <w:t>9</w:t>
      </w:r>
      <w:r w:rsidR="00F70A41" w:rsidRPr="00E63D58">
        <w:rPr>
          <w:rFonts w:cs="Times New Roman"/>
          <w:color w:val="000000" w:themeColor="text1"/>
        </w:rPr>
        <w:t xml:space="preserve"> katılımcı (%2</w:t>
      </w:r>
      <w:r w:rsidRPr="00E63D58">
        <w:rPr>
          <w:rFonts w:cs="Times New Roman"/>
          <w:color w:val="000000" w:themeColor="text1"/>
        </w:rPr>
        <w:t>9</w:t>
      </w:r>
      <w:r w:rsidR="00F70A41" w:rsidRPr="00E63D58">
        <w:rPr>
          <w:rFonts w:cs="Times New Roman"/>
          <w:color w:val="000000" w:themeColor="text1"/>
        </w:rPr>
        <w:t>,</w:t>
      </w:r>
      <w:r w:rsidR="00082432" w:rsidRPr="00E63D58">
        <w:rPr>
          <w:rFonts w:cs="Times New Roman"/>
          <w:color w:val="000000" w:themeColor="text1"/>
        </w:rPr>
        <w:t>7</w:t>
      </w:r>
      <w:r w:rsidR="00F70A41" w:rsidRPr="00E63D58">
        <w:rPr>
          <w:rFonts w:cs="Times New Roman"/>
          <w:color w:val="000000" w:themeColor="text1"/>
        </w:rPr>
        <w:t xml:space="preserve">) köyde ve </w:t>
      </w:r>
      <w:r w:rsidRPr="00E63D58">
        <w:rPr>
          <w:rFonts w:cs="Times New Roman"/>
          <w:color w:val="000000" w:themeColor="text1"/>
        </w:rPr>
        <w:t>2</w:t>
      </w:r>
      <w:r w:rsidR="00F70A41" w:rsidRPr="00E63D58">
        <w:rPr>
          <w:rFonts w:cs="Times New Roman"/>
          <w:color w:val="000000" w:themeColor="text1"/>
        </w:rPr>
        <w:t xml:space="preserve"> katılımcı (%0,</w:t>
      </w:r>
      <w:r w:rsidRPr="00E63D58">
        <w:rPr>
          <w:rFonts w:cs="Times New Roman"/>
          <w:color w:val="000000" w:themeColor="text1"/>
        </w:rPr>
        <w:t>7</w:t>
      </w:r>
      <w:r w:rsidR="00F70A41" w:rsidRPr="00E63D58">
        <w:rPr>
          <w:rFonts w:cs="Times New Roman"/>
          <w:color w:val="000000" w:themeColor="text1"/>
        </w:rPr>
        <w:t>) ise yurt dışında doğduğu görülmektedir. Katılımcıların yaş gru</w:t>
      </w:r>
      <w:r w:rsidRPr="00E63D58">
        <w:rPr>
          <w:rFonts w:cs="Times New Roman"/>
          <w:color w:val="000000" w:themeColor="text1"/>
        </w:rPr>
        <w:t>bu</w:t>
      </w:r>
      <w:r w:rsidR="00F70A41" w:rsidRPr="00E63D58">
        <w:rPr>
          <w:rFonts w:cs="Times New Roman"/>
          <w:color w:val="000000" w:themeColor="text1"/>
        </w:rPr>
        <w:t xml:space="preserve"> dağılımların</w:t>
      </w:r>
      <w:r w:rsidRPr="00E63D58">
        <w:rPr>
          <w:rFonts w:cs="Times New Roman"/>
          <w:color w:val="000000" w:themeColor="text1"/>
        </w:rPr>
        <w:t xml:space="preserve">a </w:t>
      </w:r>
      <w:r w:rsidR="009D3895" w:rsidRPr="00E63D58">
        <w:rPr>
          <w:rFonts w:cs="Times New Roman"/>
          <w:color w:val="000000" w:themeColor="text1"/>
        </w:rPr>
        <w:t>baktığımızda</w:t>
      </w:r>
      <w:r w:rsidR="00F70A41" w:rsidRPr="00E63D58">
        <w:rPr>
          <w:rFonts w:cs="Times New Roman"/>
          <w:color w:val="000000" w:themeColor="text1"/>
        </w:rPr>
        <w:t xml:space="preserve">; </w:t>
      </w:r>
      <w:r w:rsidRPr="00E63D58">
        <w:rPr>
          <w:rFonts w:cs="Times New Roman"/>
          <w:color w:val="000000" w:themeColor="text1"/>
        </w:rPr>
        <w:t>katılımcıların</w:t>
      </w:r>
      <w:r w:rsidR="00F70A41" w:rsidRPr="00E63D58">
        <w:rPr>
          <w:rFonts w:cs="Times New Roman"/>
          <w:color w:val="000000" w:themeColor="text1"/>
        </w:rPr>
        <w:t xml:space="preserve"> </w:t>
      </w:r>
      <w:r w:rsidR="00CA5F30" w:rsidRPr="00E63D58">
        <w:rPr>
          <w:rFonts w:cs="Times New Roman"/>
          <w:color w:val="000000" w:themeColor="text1"/>
        </w:rPr>
        <w:t>4</w:t>
      </w:r>
      <w:r w:rsidR="00FB3F0F" w:rsidRPr="00E63D58">
        <w:rPr>
          <w:rFonts w:cs="Times New Roman"/>
          <w:color w:val="000000" w:themeColor="text1"/>
        </w:rPr>
        <w:t>0</w:t>
      </w:r>
      <w:r w:rsidR="00F70A41" w:rsidRPr="00E63D58">
        <w:rPr>
          <w:rFonts w:cs="Times New Roman"/>
          <w:color w:val="000000" w:themeColor="text1"/>
        </w:rPr>
        <w:t>’</w:t>
      </w:r>
      <w:r w:rsidR="00FB3F0F" w:rsidRPr="00E63D58">
        <w:rPr>
          <w:rFonts w:cs="Times New Roman"/>
          <w:color w:val="000000" w:themeColor="text1"/>
        </w:rPr>
        <w:t>ı</w:t>
      </w:r>
      <w:r w:rsidR="00F70A41" w:rsidRPr="00E63D58">
        <w:rPr>
          <w:rFonts w:cs="Times New Roman"/>
          <w:color w:val="000000" w:themeColor="text1"/>
        </w:rPr>
        <w:t xml:space="preserve"> (%1</w:t>
      </w:r>
      <w:r w:rsidR="00FB3F0F" w:rsidRPr="00E63D58">
        <w:rPr>
          <w:rFonts w:cs="Times New Roman"/>
          <w:color w:val="000000" w:themeColor="text1"/>
        </w:rPr>
        <w:t>3</w:t>
      </w:r>
      <w:r w:rsidR="00F70A41" w:rsidRPr="00E63D58">
        <w:rPr>
          <w:rFonts w:cs="Times New Roman"/>
          <w:color w:val="000000" w:themeColor="text1"/>
        </w:rPr>
        <w:t>,</w:t>
      </w:r>
      <w:r w:rsidR="00FB3F0F" w:rsidRPr="00E63D58">
        <w:rPr>
          <w:rFonts w:cs="Times New Roman"/>
          <w:color w:val="000000" w:themeColor="text1"/>
        </w:rPr>
        <w:t>3</w:t>
      </w:r>
      <w:r w:rsidR="00F70A41" w:rsidRPr="00E63D58">
        <w:rPr>
          <w:rFonts w:cs="Times New Roman"/>
          <w:color w:val="000000" w:themeColor="text1"/>
        </w:rPr>
        <w:t xml:space="preserve">) 18 ile 25 yaş arasında yer alırken, </w:t>
      </w:r>
      <w:r w:rsidR="00CA5F30" w:rsidRPr="00E63D58">
        <w:rPr>
          <w:rFonts w:cs="Times New Roman"/>
          <w:color w:val="000000" w:themeColor="text1"/>
        </w:rPr>
        <w:t>6</w:t>
      </w:r>
      <w:r w:rsidR="00FB3F0F" w:rsidRPr="00E63D58">
        <w:rPr>
          <w:rFonts w:cs="Times New Roman"/>
          <w:color w:val="000000" w:themeColor="text1"/>
        </w:rPr>
        <w:t>4</w:t>
      </w:r>
      <w:r w:rsidR="00F70A41" w:rsidRPr="00E63D58">
        <w:rPr>
          <w:rFonts w:cs="Times New Roman"/>
          <w:color w:val="000000" w:themeColor="text1"/>
        </w:rPr>
        <w:t>’</w:t>
      </w:r>
      <w:r w:rsidR="00FB3F0F" w:rsidRPr="00E63D58">
        <w:rPr>
          <w:rFonts w:cs="Times New Roman"/>
          <w:color w:val="000000" w:themeColor="text1"/>
        </w:rPr>
        <w:t>ü</w:t>
      </w:r>
      <w:r w:rsidR="00F70A41" w:rsidRPr="00E63D58">
        <w:rPr>
          <w:rFonts w:cs="Times New Roman"/>
          <w:color w:val="000000" w:themeColor="text1"/>
        </w:rPr>
        <w:t xml:space="preserve"> (%</w:t>
      </w:r>
      <w:r w:rsidR="00CA5F30" w:rsidRPr="00E63D58">
        <w:rPr>
          <w:rFonts w:cs="Times New Roman"/>
          <w:color w:val="000000" w:themeColor="text1"/>
        </w:rPr>
        <w:t>2</w:t>
      </w:r>
      <w:r w:rsidR="00FB3F0F" w:rsidRPr="00E63D58">
        <w:rPr>
          <w:rFonts w:cs="Times New Roman"/>
          <w:color w:val="000000" w:themeColor="text1"/>
        </w:rPr>
        <w:t>1</w:t>
      </w:r>
      <w:r w:rsidR="00F70A41" w:rsidRPr="00E63D58">
        <w:rPr>
          <w:rFonts w:cs="Times New Roman"/>
          <w:color w:val="000000" w:themeColor="text1"/>
        </w:rPr>
        <w:t>,</w:t>
      </w:r>
      <w:r w:rsidR="00FB3F0F" w:rsidRPr="00E63D58">
        <w:rPr>
          <w:rFonts w:cs="Times New Roman"/>
          <w:color w:val="000000" w:themeColor="text1"/>
        </w:rPr>
        <w:t>3</w:t>
      </w:r>
      <w:r w:rsidR="00F70A41" w:rsidRPr="00E63D58">
        <w:rPr>
          <w:rFonts w:cs="Times New Roman"/>
          <w:color w:val="000000" w:themeColor="text1"/>
        </w:rPr>
        <w:t xml:space="preserve">) 26 ile 30 yaş arasında, </w:t>
      </w:r>
      <w:r w:rsidR="00FB3F0F" w:rsidRPr="00E63D58">
        <w:rPr>
          <w:rFonts w:cs="Times New Roman"/>
          <w:color w:val="000000" w:themeColor="text1"/>
        </w:rPr>
        <w:t>52</w:t>
      </w:r>
      <w:r w:rsidR="00F70A41" w:rsidRPr="00E63D58">
        <w:rPr>
          <w:rFonts w:cs="Times New Roman"/>
          <w:color w:val="000000" w:themeColor="text1"/>
        </w:rPr>
        <w:t>’</w:t>
      </w:r>
      <w:r w:rsidR="00FB3F0F" w:rsidRPr="00E63D58">
        <w:rPr>
          <w:rFonts w:cs="Times New Roman"/>
          <w:color w:val="000000" w:themeColor="text1"/>
        </w:rPr>
        <w:t>si</w:t>
      </w:r>
      <w:r w:rsidR="00F70A41" w:rsidRPr="00E63D58">
        <w:rPr>
          <w:rFonts w:cs="Times New Roman"/>
          <w:color w:val="000000" w:themeColor="text1"/>
        </w:rPr>
        <w:t xml:space="preserve"> (%</w:t>
      </w:r>
      <w:r w:rsidR="00CA5F30" w:rsidRPr="00E63D58">
        <w:rPr>
          <w:rFonts w:cs="Times New Roman"/>
          <w:color w:val="000000" w:themeColor="text1"/>
        </w:rPr>
        <w:t>17</w:t>
      </w:r>
      <w:r w:rsidR="00F70A41" w:rsidRPr="00E63D58">
        <w:rPr>
          <w:rFonts w:cs="Times New Roman"/>
          <w:color w:val="000000" w:themeColor="text1"/>
        </w:rPr>
        <w:t>,</w:t>
      </w:r>
      <w:r w:rsidR="00FB3F0F" w:rsidRPr="00E63D58">
        <w:rPr>
          <w:rFonts w:cs="Times New Roman"/>
          <w:color w:val="000000" w:themeColor="text1"/>
        </w:rPr>
        <w:t>3</w:t>
      </w:r>
      <w:r w:rsidR="00F70A41" w:rsidRPr="00E63D58">
        <w:rPr>
          <w:rFonts w:cs="Times New Roman"/>
          <w:color w:val="000000" w:themeColor="text1"/>
        </w:rPr>
        <w:t xml:space="preserve">) 31 ile 35 yaş arasında, </w:t>
      </w:r>
      <w:r w:rsidR="00FB3F0F" w:rsidRPr="00E63D58">
        <w:rPr>
          <w:rFonts w:cs="Times New Roman"/>
          <w:color w:val="000000" w:themeColor="text1"/>
        </w:rPr>
        <w:t>42</w:t>
      </w:r>
      <w:r w:rsidR="00F70A41" w:rsidRPr="00E63D58">
        <w:rPr>
          <w:rFonts w:cs="Times New Roman"/>
          <w:color w:val="000000" w:themeColor="text1"/>
        </w:rPr>
        <w:t>’</w:t>
      </w:r>
      <w:r w:rsidR="00FB3F0F" w:rsidRPr="00E63D58">
        <w:rPr>
          <w:rFonts w:cs="Times New Roman"/>
          <w:color w:val="000000" w:themeColor="text1"/>
        </w:rPr>
        <w:t>s</w:t>
      </w:r>
      <w:r w:rsidR="00CA5F30" w:rsidRPr="00E63D58">
        <w:rPr>
          <w:rFonts w:cs="Times New Roman"/>
          <w:color w:val="000000" w:themeColor="text1"/>
        </w:rPr>
        <w:t>i</w:t>
      </w:r>
      <w:r w:rsidR="00F70A41" w:rsidRPr="00E63D58">
        <w:rPr>
          <w:rFonts w:cs="Times New Roman"/>
          <w:color w:val="000000" w:themeColor="text1"/>
        </w:rPr>
        <w:t xml:space="preserve"> (%</w:t>
      </w:r>
      <w:r w:rsidR="00CA5F30" w:rsidRPr="00E63D58">
        <w:rPr>
          <w:rFonts w:cs="Times New Roman"/>
          <w:color w:val="000000" w:themeColor="text1"/>
        </w:rPr>
        <w:t>1</w:t>
      </w:r>
      <w:r w:rsidR="00FB3F0F" w:rsidRPr="00E63D58">
        <w:rPr>
          <w:rFonts w:cs="Times New Roman"/>
          <w:color w:val="000000" w:themeColor="text1"/>
        </w:rPr>
        <w:t>4</w:t>
      </w:r>
      <w:r w:rsidR="00F70A41" w:rsidRPr="00E63D58">
        <w:rPr>
          <w:rFonts w:cs="Times New Roman"/>
          <w:color w:val="000000" w:themeColor="text1"/>
        </w:rPr>
        <w:t>,</w:t>
      </w:r>
      <w:r w:rsidR="00FB3F0F" w:rsidRPr="00E63D58">
        <w:rPr>
          <w:rFonts w:cs="Times New Roman"/>
          <w:color w:val="000000" w:themeColor="text1"/>
        </w:rPr>
        <w:t>0</w:t>
      </w:r>
      <w:r w:rsidR="00F70A41" w:rsidRPr="00E63D58">
        <w:rPr>
          <w:rFonts w:cs="Times New Roman"/>
          <w:color w:val="000000" w:themeColor="text1"/>
        </w:rPr>
        <w:t xml:space="preserve">) 36 ile 40 yaş arasında, </w:t>
      </w:r>
      <w:r w:rsidR="00FB3F0F" w:rsidRPr="00E63D58">
        <w:rPr>
          <w:rFonts w:cs="Times New Roman"/>
          <w:color w:val="000000" w:themeColor="text1"/>
        </w:rPr>
        <w:t>44</w:t>
      </w:r>
      <w:r w:rsidR="00F70A41" w:rsidRPr="00E63D58">
        <w:rPr>
          <w:rFonts w:cs="Times New Roman"/>
          <w:color w:val="000000" w:themeColor="text1"/>
        </w:rPr>
        <w:t>’</w:t>
      </w:r>
      <w:r w:rsidR="00FB3F0F" w:rsidRPr="00E63D58">
        <w:rPr>
          <w:rFonts w:cs="Times New Roman"/>
          <w:color w:val="000000" w:themeColor="text1"/>
        </w:rPr>
        <w:t>ü</w:t>
      </w:r>
      <w:r w:rsidR="00F70A41" w:rsidRPr="00E63D58">
        <w:rPr>
          <w:rFonts w:cs="Times New Roman"/>
          <w:color w:val="000000" w:themeColor="text1"/>
        </w:rPr>
        <w:t xml:space="preserve"> (%</w:t>
      </w:r>
      <w:r w:rsidR="00FB3F0F" w:rsidRPr="00E63D58">
        <w:rPr>
          <w:rFonts w:cs="Times New Roman"/>
          <w:color w:val="000000" w:themeColor="text1"/>
        </w:rPr>
        <w:t>14,7</w:t>
      </w:r>
      <w:r w:rsidR="00F70A41" w:rsidRPr="00E63D58">
        <w:rPr>
          <w:rFonts w:cs="Times New Roman"/>
          <w:color w:val="000000" w:themeColor="text1"/>
        </w:rPr>
        <w:t xml:space="preserve">) 41 ile 45 yaş arasında ve </w:t>
      </w:r>
      <w:r w:rsidR="00A77428" w:rsidRPr="00E63D58">
        <w:rPr>
          <w:rFonts w:cs="Times New Roman"/>
          <w:color w:val="000000" w:themeColor="text1"/>
        </w:rPr>
        <w:t>58</w:t>
      </w:r>
      <w:r w:rsidR="00F70A41" w:rsidRPr="00E63D58">
        <w:rPr>
          <w:rFonts w:cs="Times New Roman"/>
          <w:color w:val="000000" w:themeColor="text1"/>
        </w:rPr>
        <w:t>’</w:t>
      </w:r>
      <w:r w:rsidR="00A77428" w:rsidRPr="00E63D58">
        <w:rPr>
          <w:rFonts w:cs="Times New Roman"/>
          <w:color w:val="000000" w:themeColor="text1"/>
        </w:rPr>
        <w:t>i</w:t>
      </w:r>
      <w:r w:rsidR="00F70A41" w:rsidRPr="00E63D58">
        <w:rPr>
          <w:rFonts w:cs="Times New Roman"/>
          <w:color w:val="000000" w:themeColor="text1"/>
        </w:rPr>
        <w:t xml:space="preserve"> (%1</w:t>
      </w:r>
      <w:r w:rsidR="00A77428" w:rsidRPr="00E63D58">
        <w:rPr>
          <w:rFonts w:cs="Times New Roman"/>
          <w:color w:val="000000" w:themeColor="text1"/>
        </w:rPr>
        <w:t>9</w:t>
      </w:r>
      <w:r w:rsidR="00F70A41" w:rsidRPr="00E63D58">
        <w:rPr>
          <w:rFonts w:cs="Times New Roman"/>
          <w:color w:val="000000" w:themeColor="text1"/>
        </w:rPr>
        <w:t>,</w:t>
      </w:r>
      <w:r w:rsidR="00A77428" w:rsidRPr="00E63D58">
        <w:rPr>
          <w:rFonts w:cs="Times New Roman"/>
          <w:color w:val="000000" w:themeColor="text1"/>
        </w:rPr>
        <w:t>3</w:t>
      </w:r>
      <w:r w:rsidR="00F70A41" w:rsidRPr="00E63D58">
        <w:rPr>
          <w:rFonts w:cs="Times New Roman"/>
          <w:color w:val="000000" w:themeColor="text1"/>
        </w:rPr>
        <w:t xml:space="preserve">) 46 ve </w:t>
      </w:r>
      <w:r w:rsidR="00CA5F30" w:rsidRPr="00E63D58">
        <w:rPr>
          <w:rFonts w:cs="Times New Roman"/>
          <w:color w:val="000000" w:themeColor="text1"/>
        </w:rPr>
        <w:t>yukarı</w:t>
      </w:r>
      <w:r w:rsidR="00F70A41" w:rsidRPr="00E63D58">
        <w:rPr>
          <w:rFonts w:cs="Times New Roman"/>
          <w:color w:val="000000" w:themeColor="text1"/>
        </w:rPr>
        <w:t xml:space="preserve"> yaş </w:t>
      </w:r>
      <w:r w:rsidR="00CA5F30" w:rsidRPr="00E63D58">
        <w:rPr>
          <w:rFonts w:cs="Times New Roman"/>
          <w:color w:val="000000" w:themeColor="text1"/>
        </w:rPr>
        <w:t>grubu aralığındadır. Katılımcıların çoğunluğunun 35 (</w:t>
      </w:r>
      <w:r w:rsidR="00A77428" w:rsidRPr="00E63D58">
        <w:rPr>
          <w:rFonts w:cs="Times New Roman"/>
          <w:color w:val="000000" w:themeColor="text1"/>
        </w:rPr>
        <w:t>156 katılımcı)</w:t>
      </w:r>
      <w:r w:rsidR="00CA5F30" w:rsidRPr="00E63D58">
        <w:rPr>
          <w:rFonts w:cs="Times New Roman"/>
          <w:color w:val="000000" w:themeColor="text1"/>
        </w:rPr>
        <w:t xml:space="preserve"> yaş</w:t>
      </w:r>
      <w:r w:rsidR="00F70A41" w:rsidRPr="00E63D58">
        <w:rPr>
          <w:rFonts w:cs="Times New Roman"/>
          <w:color w:val="000000" w:themeColor="text1"/>
        </w:rPr>
        <w:t xml:space="preserve"> </w:t>
      </w:r>
      <w:r w:rsidR="00CA5F30" w:rsidRPr="00E63D58">
        <w:rPr>
          <w:rFonts w:cs="Times New Roman"/>
          <w:color w:val="000000" w:themeColor="text1"/>
        </w:rPr>
        <w:t xml:space="preserve">ve aşağısındaki yaş grubunda olduğu görülmektedir. </w:t>
      </w:r>
      <w:r w:rsidR="00F70A41" w:rsidRPr="00E63D58">
        <w:rPr>
          <w:rFonts w:cs="Times New Roman"/>
          <w:color w:val="000000" w:themeColor="text1"/>
        </w:rPr>
        <w:t xml:space="preserve"> </w:t>
      </w:r>
    </w:p>
    <w:p w:rsidR="007153ED" w:rsidRPr="00E63D58" w:rsidRDefault="00F70A41" w:rsidP="00931238">
      <w:pPr>
        <w:autoSpaceDE w:val="0"/>
        <w:autoSpaceDN w:val="0"/>
        <w:adjustRightInd w:val="0"/>
        <w:ind w:firstLine="567"/>
        <w:jc w:val="both"/>
        <w:rPr>
          <w:rFonts w:cs="Times New Roman"/>
          <w:color w:val="000000" w:themeColor="text1"/>
        </w:rPr>
      </w:pPr>
      <w:r w:rsidRPr="00E63D58">
        <w:rPr>
          <w:rFonts w:cs="Times New Roman"/>
          <w:color w:val="000000" w:themeColor="text1"/>
        </w:rPr>
        <w:t xml:space="preserve">Katılımcıların medeni durumlarına </w:t>
      </w:r>
      <w:r w:rsidR="009D3895" w:rsidRPr="00E63D58">
        <w:rPr>
          <w:rFonts w:cs="Times New Roman"/>
          <w:color w:val="000000" w:themeColor="text1"/>
        </w:rPr>
        <w:t>baktığımızda</w:t>
      </w:r>
      <w:r w:rsidRPr="00E63D58">
        <w:rPr>
          <w:rFonts w:cs="Times New Roman"/>
          <w:color w:val="000000" w:themeColor="text1"/>
        </w:rPr>
        <w:t>; 1</w:t>
      </w:r>
      <w:r w:rsidR="009D3895" w:rsidRPr="00E63D58">
        <w:rPr>
          <w:rFonts w:cs="Times New Roman"/>
          <w:color w:val="000000" w:themeColor="text1"/>
        </w:rPr>
        <w:t>92</w:t>
      </w:r>
      <w:r w:rsidRPr="00E63D58">
        <w:rPr>
          <w:rFonts w:cs="Times New Roman"/>
          <w:color w:val="000000" w:themeColor="text1"/>
        </w:rPr>
        <w:t xml:space="preserve"> katılımcı (%6</w:t>
      </w:r>
      <w:r w:rsidR="009D3895" w:rsidRPr="00E63D58">
        <w:rPr>
          <w:rFonts w:cs="Times New Roman"/>
          <w:color w:val="000000" w:themeColor="text1"/>
        </w:rPr>
        <w:t>4</w:t>
      </w:r>
      <w:r w:rsidRPr="00E63D58">
        <w:rPr>
          <w:rFonts w:cs="Times New Roman"/>
          <w:color w:val="000000" w:themeColor="text1"/>
        </w:rPr>
        <w:t>,</w:t>
      </w:r>
      <w:r w:rsidR="009D3895" w:rsidRPr="00E63D58">
        <w:rPr>
          <w:rFonts w:cs="Times New Roman"/>
          <w:color w:val="000000" w:themeColor="text1"/>
        </w:rPr>
        <w:t>0</w:t>
      </w:r>
      <w:r w:rsidRPr="00E63D58">
        <w:rPr>
          <w:rFonts w:cs="Times New Roman"/>
          <w:color w:val="000000" w:themeColor="text1"/>
        </w:rPr>
        <w:t>) evli iken 10</w:t>
      </w:r>
      <w:r w:rsidR="009D3895" w:rsidRPr="00E63D58">
        <w:rPr>
          <w:rFonts w:cs="Times New Roman"/>
          <w:color w:val="000000" w:themeColor="text1"/>
        </w:rPr>
        <w:t>8</w:t>
      </w:r>
      <w:r w:rsidRPr="00E63D58">
        <w:rPr>
          <w:rFonts w:cs="Times New Roman"/>
          <w:color w:val="000000" w:themeColor="text1"/>
        </w:rPr>
        <w:t xml:space="preserve"> katılımcı (%3</w:t>
      </w:r>
      <w:r w:rsidR="009D3895" w:rsidRPr="00E63D58">
        <w:rPr>
          <w:rFonts w:cs="Times New Roman"/>
          <w:color w:val="000000" w:themeColor="text1"/>
        </w:rPr>
        <w:t>6</w:t>
      </w:r>
      <w:r w:rsidRPr="00E63D58">
        <w:rPr>
          <w:rFonts w:cs="Times New Roman"/>
          <w:color w:val="000000" w:themeColor="text1"/>
        </w:rPr>
        <w:t>,</w:t>
      </w:r>
      <w:r w:rsidR="009D3895" w:rsidRPr="00E63D58">
        <w:rPr>
          <w:rFonts w:cs="Times New Roman"/>
          <w:color w:val="000000" w:themeColor="text1"/>
        </w:rPr>
        <w:t>0</w:t>
      </w:r>
      <w:r w:rsidRPr="00E63D58">
        <w:rPr>
          <w:rFonts w:cs="Times New Roman"/>
          <w:color w:val="000000" w:themeColor="text1"/>
        </w:rPr>
        <w:t xml:space="preserve">) </w:t>
      </w:r>
      <w:r w:rsidR="0046019F" w:rsidRPr="00E63D58">
        <w:rPr>
          <w:rFonts w:cs="Times New Roman"/>
          <w:color w:val="000000" w:themeColor="text1"/>
        </w:rPr>
        <w:t>bekârdır</w:t>
      </w:r>
      <w:r w:rsidRPr="00E63D58">
        <w:rPr>
          <w:rFonts w:cs="Times New Roman"/>
          <w:color w:val="000000" w:themeColor="text1"/>
        </w:rPr>
        <w:t>. Katılımcıların çoğunluğunun evli olduğu görülmektedir.</w:t>
      </w:r>
      <w:r w:rsidR="00CF42C3" w:rsidRPr="00E63D58">
        <w:rPr>
          <w:rFonts w:cs="Times New Roman"/>
          <w:color w:val="000000" w:themeColor="text1"/>
        </w:rPr>
        <w:t xml:space="preserve">  Katılımcıların meslek gruplarına </w:t>
      </w:r>
      <w:r w:rsidR="009D3895" w:rsidRPr="00E63D58">
        <w:rPr>
          <w:rFonts w:cs="Times New Roman"/>
          <w:color w:val="000000" w:themeColor="text1"/>
        </w:rPr>
        <w:t>baktığımızda</w:t>
      </w:r>
      <w:r w:rsidRPr="00E63D58">
        <w:rPr>
          <w:rFonts w:cs="Times New Roman"/>
          <w:color w:val="000000" w:themeColor="text1"/>
        </w:rPr>
        <w:t xml:space="preserve">; </w:t>
      </w:r>
      <w:r w:rsidR="00CF42C3" w:rsidRPr="00E63D58">
        <w:rPr>
          <w:rFonts w:cs="Times New Roman"/>
          <w:color w:val="000000" w:themeColor="text1"/>
        </w:rPr>
        <w:t>6</w:t>
      </w:r>
      <w:r w:rsidR="009D3895" w:rsidRPr="00E63D58">
        <w:rPr>
          <w:rFonts w:cs="Times New Roman"/>
          <w:color w:val="000000" w:themeColor="text1"/>
        </w:rPr>
        <w:t>5</w:t>
      </w:r>
      <w:r w:rsidRPr="00E63D58">
        <w:rPr>
          <w:rFonts w:cs="Times New Roman"/>
          <w:color w:val="000000" w:themeColor="text1"/>
        </w:rPr>
        <w:t>’</w:t>
      </w:r>
      <w:r w:rsidR="00CF42C3" w:rsidRPr="00E63D58">
        <w:rPr>
          <w:rFonts w:cs="Times New Roman"/>
          <w:color w:val="000000" w:themeColor="text1"/>
        </w:rPr>
        <w:t>i</w:t>
      </w:r>
      <w:r w:rsidRPr="00E63D58">
        <w:rPr>
          <w:rFonts w:cs="Times New Roman"/>
          <w:color w:val="000000" w:themeColor="text1"/>
        </w:rPr>
        <w:t xml:space="preserve"> (%</w:t>
      </w:r>
      <w:r w:rsidR="00CF42C3" w:rsidRPr="00E63D58">
        <w:rPr>
          <w:rFonts w:cs="Times New Roman"/>
          <w:color w:val="000000" w:themeColor="text1"/>
        </w:rPr>
        <w:t>21</w:t>
      </w:r>
      <w:r w:rsidRPr="00E63D58">
        <w:rPr>
          <w:rFonts w:cs="Times New Roman"/>
          <w:color w:val="000000" w:themeColor="text1"/>
        </w:rPr>
        <w:t>,</w:t>
      </w:r>
      <w:r w:rsidR="009D3895" w:rsidRPr="00E63D58">
        <w:rPr>
          <w:rFonts w:cs="Times New Roman"/>
          <w:color w:val="000000" w:themeColor="text1"/>
        </w:rPr>
        <w:t>7</w:t>
      </w:r>
      <w:r w:rsidRPr="00E63D58">
        <w:rPr>
          <w:rFonts w:cs="Times New Roman"/>
          <w:color w:val="000000" w:themeColor="text1"/>
        </w:rPr>
        <w:t>) memur iken, 1</w:t>
      </w:r>
      <w:r w:rsidR="009D3895" w:rsidRPr="00E63D58">
        <w:rPr>
          <w:rFonts w:cs="Times New Roman"/>
          <w:color w:val="000000" w:themeColor="text1"/>
        </w:rPr>
        <w:t>1</w:t>
      </w:r>
      <w:r w:rsidRPr="00E63D58">
        <w:rPr>
          <w:rFonts w:cs="Times New Roman"/>
          <w:color w:val="000000" w:themeColor="text1"/>
        </w:rPr>
        <w:t>0’</w:t>
      </w:r>
      <w:r w:rsidR="009D3895" w:rsidRPr="00E63D58">
        <w:rPr>
          <w:rFonts w:cs="Times New Roman"/>
          <w:color w:val="000000" w:themeColor="text1"/>
        </w:rPr>
        <w:t>u</w:t>
      </w:r>
      <w:r w:rsidRPr="00E63D58">
        <w:rPr>
          <w:rFonts w:cs="Times New Roman"/>
          <w:color w:val="000000" w:themeColor="text1"/>
        </w:rPr>
        <w:t xml:space="preserve"> (%3</w:t>
      </w:r>
      <w:r w:rsidR="00CF42C3" w:rsidRPr="00E63D58">
        <w:rPr>
          <w:rFonts w:cs="Times New Roman"/>
          <w:color w:val="000000" w:themeColor="text1"/>
        </w:rPr>
        <w:t>6,</w:t>
      </w:r>
      <w:r w:rsidR="0052453B" w:rsidRPr="00E63D58">
        <w:rPr>
          <w:rFonts w:cs="Times New Roman"/>
          <w:color w:val="000000" w:themeColor="text1"/>
        </w:rPr>
        <w:t>7</w:t>
      </w:r>
      <w:r w:rsidRPr="00E63D58">
        <w:rPr>
          <w:rFonts w:cs="Times New Roman"/>
          <w:color w:val="000000" w:themeColor="text1"/>
        </w:rPr>
        <w:t xml:space="preserve">) işçi, </w:t>
      </w:r>
      <w:r w:rsidR="00CF42C3" w:rsidRPr="00E63D58">
        <w:rPr>
          <w:rFonts w:cs="Times New Roman"/>
          <w:color w:val="000000" w:themeColor="text1"/>
        </w:rPr>
        <w:t>3</w:t>
      </w:r>
      <w:r w:rsidR="0052453B" w:rsidRPr="00E63D58">
        <w:rPr>
          <w:rFonts w:cs="Times New Roman"/>
          <w:color w:val="000000" w:themeColor="text1"/>
        </w:rPr>
        <w:t>7</w:t>
      </w:r>
      <w:r w:rsidRPr="00E63D58">
        <w:rPr>
          <w:rFonts w:cs="Times New Roman"/>
          <w:color w:val="000000" w:themeColor="text1"/>
        </w:rPr>
        <w:t>’</w:t>
      </w:r>
      <w:r w:rsidR="0052453B" w:rsidRPr="00E63D58">
        <w:rPr>
          <w:rFonts w:cs="Times New Roman"/>
          <w:color w:val="000000" w:themeColor="text1"/>
        </w:rPr>
        <w:t>si</w:t>
      </w:r>
      <w:r w:rsidRPr="00E63D58">
        <w:rPr>
          <w:rFonts w:cs="Times New Roman"/>
          <w:color w:val="000000" w:themeColor="text1"/>
        </w:rPr>
        <w:t xml:space="preserve"> (%1</w:t>
      </w:r>
      <w:r w:rsidR="00CF42C3" w:rsidRPr="00E63D58">
        <w:rPr>
          <w:rFonts w:cs="Times New Roman"/>
          <w:color w:val="000000" w:themeColor="text1"/>
        </w:rPr>
        <w:t>2</w:t>
      </w:r>
      <w:r w:rsidRPr="00E63D58">
        <w:rPr>
          <w:rFonts w:cs="Times New Roman"/>
          <w:color w:val="000000" w:themeColor="text1"/>
        </w:rPr>
        <w:t>,</w:t>
      </w:r>
      <w:r w:rsidR="0052453B" w:rsidRPr="00E63D58">
        <w:rPr>
          <w:rFonts w:cs="Times New Roman"/>
          <w:color w:val="000000" w:themeColor="text1"/>
        </w:rPr>
        <w:t>3</w:t>
      </w:r>
      <w:r w:rsidR="00CF42C3" w:rsidRPr="00E63D58">
        <w:rPr>
          <w:rFonts w:cs="Times New Roman"/>
          <w:color w:val="000000" w:themeColor="text1"/>
        </w:rPr>
        <w:t xml:space="preserve">) esnaf, </w:t>
      </w:r>
      <w:r w:rsidR="0052453B" w:rsidRPr="00E63D58">
        <w:rPr>
          <w:rFonts w:cs="Times New Roman"/>
          <w:color w:val="000000" w:themeColor="text1"/>
        </w:rPr>
        <w:t>42</w:t>
      </w:r>
      <w:r w:rsidRPr="00E63D58">
        <w:rPr>
          <w:rFonts w:cs="Times New Roman"/>
          <w:color w:val="000000" w:themeColor="text1"/>
        </w:rPr>
        <w:t>’</w:t>
      </w:r>
      <w:r w:rsidR="0052453B" w:rsidRPr="00E63D58">
        <w:rPr>
          <w:rFonts w:cs="Times New Roman"/>
          <w:color w:val="000000" w:themeColor="text1"/>
        </w:rPr>
        <w:t>s</w:t>
      </w:r>
      <w:r w:rsidRPr="00E63D58">
        <w:rPr>
          <w:rFonts w:cs="Times New Roman"/>
          <w:color w:val="000000" w:themeColor="text1"/>
        </w:rPr>
        <w:t>i (%</w:t>
      </w:r>
      <w:r w:rsidR="00CF42C3" w:rsidRPr="00E63D58">
        <w:rPr>
          <w:rFonts w:cs="Times New Roman"/>
          <w:color w:val="000000" w:themeColor="text1"/>
        </w:rPr>
        <w:t>1</w:t>
      </w:r>
      <w:r w:rsidR="0052453B" w:rsidRPr="00E63D58">
        <w:rPr>
          <w:rFonts w:cs="Times New Roman"/>
          <w:color w:val="000000" w:themeColor="text1"/>
        </w:rPr>
        <w:t>4</w:t>
      </w:r>
      <w:r w:rsidRPr="00E63D58">
        <w:rPr>
          <w:rFonts w:cs="Times New Roman"/>
          <w:color w:val="000000" w:themeColor="text1"/>
        </w:rPr>
        <w:t>,</w:t>
      </w:r>
      <w:r w:rsidR="0052453B" w:rsidRPr="00E63D58">
        <w:rPr>
          <w:rFonts w:cs="Times New Roman"/>
          <w:color w:val="000000" w:themeColor="text1"/>
        </w:rPr>
        <w:t>0</w:t>
      </w:r>
      <w:r w:rsidRPr="00E63D58">
        <w:rPr>
          <w:rFonts w:cs="Times New Roman"/>
          <w:color w:val="000000" w:themeColor="text1"/>
        </w:rPr>
        <w:t>) çiftçi ve 4</w:t>
      </w:r>
      <w:r w:rsidR="0052453B" w:rsidRPr="00E63D58">
        <w:rPr>
          <w:rFonts w:cs="Times New Roman"/>
          <w:color w:val="000000" w:themeColor="text1"/>
        </w:rPr>
        <w:t>6</w:t>
      </w:r>
      <w:r w:rsidRPr="00E63D58">
        <w:rPr>
          <w:rFonts w:cs="Times New Roman"/>
          <w:color w:val="000000" w:themeColor="text1"/>
        </w:rPr>
        <w:t>’</w:t>
      </w:r>
      <w:r w:rsidR="00CF42C3" w:rsidRPr="00E63D58">
        <w:rPr>
          <w:rFonts w:cs="Times New Roman"/>
          <w:color w:val="000000" w:themeColor="text1"/>
        </w:rPr>
        <w:t>s</w:t>
      </w:r>
      <w:r w:rsidR="0052453B" w:rsidRPr="00E63D58">
        <w:rPr>
          <w:rFonts w:cs="Times New Roman"/>
          <w:color w:val="000000" w:themeColor="text1"/>
        </w:rPr>
        <w:t>ı</w:t>
      </w:r>
      <w:r w:rsidRPr="00E63D58">
        <w:rPr>
          <w:rFonts w:cs="Times New Roman"/>
          <w:color w:val="000000" w:themeColor="text1"/>
        </w:rPr>
        <w:t xml:space="preserve"> (%1</w:t>
      </w:r>
      <w:r w:rsidR="0052453B" w:rsidRPr="00E63D58">
        <w:rPr>
          <w:rFonts w:cs="Times New Roman"/>
          <w:color w:val="000000" w:themeColor="text1"/>
        </w:rPr>
        <w:t>5</w:t>
      </w:r>
      <w:r w:rsidRPr="00E63D58">
        <w:rPr>
          <w:rFonts w:cs="Times New Roman"/>
          <w:color w:val="000000" w:themeColor="text1"/>
        </w:rPr>
        <w:t>,</w:t>
      </w:r>
      <w:r w:rsidR="0052453B" w:rsidRPr="00E63D58">
        <w:rPr>
          <w:rFonts w:cs="Times New Roman"/>
          <w:color w:val="000000" w:themeColor="text1"/>
        </w:rPr>
        <w:t>3</w:t>
      </w:r>
      <w:r w:rsidRPr="00E63D58">
        <w:rPr>
          <w:rFonts w:cs="Times New Roman"/>
          <w:color w:val="000000" w:themeColor="text1"/>
        </w:rPr>
        <w:t>) diğer meslek gruplarını oluşturmaktadır. Meslek grupları</w:t>
      </w:r>
      <w:r w:rsidR="00F820A8" w:rsidRPr="00E63D58">
        <w:rPr>
          <w:rFonts w:cs="Times New Roman"/>
          <w:color w:val="000000" w:themeColor="text1"/>
        </w:rPr>
        <w:t xml:space="preserve"> incelendiğinde mesleği </w:t>
      </w:r>
      <w:r w:rsidRPr="00E63D58">
        <w:rPr>
          <w:rFonts w:cs="Times New Roman"/>
          <w:color w:val="000000" w:themeColor="text1"/>
        </w:rPr>
        <w:t>işçi olan katılımcı sayısının (1</w:t>
      </w:r>
      <w:r w:rsidR="00E4333A" w:rsidRPr="00E63D58">
        <w:rPr>
          <w:rFonts w:cs="Times New Roman"/>
          <w:color w:val="000000" w:themeColor="text1"/>
        </w:rPr>
        <w:t>1</w:t>
      </w:r>
      <w:r w:rsidRPr="00E63D58">
        <w:rPr>
          <w:rFonts w:cs="Times New Roman"/>
          <w:color w:val="000000" w:themeColor="text1"/>
        </w:rPr>
        <w:t>0</w:t>
      </w:r>
      <w:r w:rsidR="00E4333A" w:rsidRPr="00E63D58">
        <w:rPr>
          <w:rFonts w:cs="Times New Roman"/>
          <w:color w:val="000000" w:themeColor="text1"/>
        </w:rPr>
        <w:t xml:space="preserve"> kişi</w:t>
      </w:r>
      <w:r w:rsidRPr="00E63D58">
        <w:rPr>
          <w:rFonts w:cs="Times New Roman"/>
          <w:color w:val="000000" w:themeColor="text1"/>
        </w:rPr>
        <w:t>)</w:t>
      </w:r>
      <w:r w:rsidR="00F820A8" w:rsidRPr="00E63D58">
        <w:rPr>
          <w:rFonts w:cs="Times New Roman"/>
          <w:color w:val="000000" w:themeColor="text1"/>
        </w:rPr>
        <w:t xml:space="preserve"> diğer mesleklere göre daha fazla </w:t>
      </w:r>
      <w:r w:rsidRPr="00E63D58">
        <w:rPr>
          <w:rFonts w:cs="Times New Roman"/>
          <w:color w:val="000000" w:themeColor="text1"/>
        </w:rPr>
        <w:t xml:space="preserve">olduğu görülmektedir. Katılımcıların öğrenim durumları </w:t>
      </w:r>
      <w:r w:rsidR="00F820A8" w:rsidRPr="00E63D58">
        <w:rPr>
          <w:rFonts w:cs="Times New Roman"/>
          <w:color w:val="000000" w:themeColor="text1"/>
        </w:rPr>
        <w:t>incelendiğinde</w:t>
      </w:r>
      <w:r w:rsidRPr="00E63D58">
        <w:rPr>
          <w:rFonts w:cs="Times New Roman"/>
          <w:color w:val="000000" w:themeColor="text1"/>
        </w:rPr>
        <w:t xml:space="preserve">; </w:t>
      </w:r>
      <w:r w:rsidR="00F820A8" w:rsidRPr="00E63D58">
        <w:rPr>
          <w:rFonts w:cs="Times New Roman"/>
          <w:color w:val="000000" w:themeColor="text1"/>
        </w:rPr>
        <w:t>2</w:t>
      </w:r>
      <w:r w:rsidR="00E4333A" w:rsidRPr="00E63D58">
        <w:rPr>
          <w:rFonts w:cs="Times New Roman"/>
          <w:color w:val="000000" w:themeColor="text1"/>
        </w:rPr>
        <w:t>1</w:t>
      </w:r>
      <w:r w:rsidR="00F820A8" w:rsidRPr="00E63D58">
        <w:rPr>
          <w:rFonts w:cs="Times New Roman"/>
          <w:color w:val="000000" w:themeColor="text1"/>
        </w:rPr>
        <w:t>’i</w:t>
      </w:r>
      <w:r w:rsidRPr="00E63D58">
        <w:rPr>
          <w:rFonts w:cs="Times New Roman"/>
          <w:color w:val="000000" w:themeColor="text1"/>
        </w:rPr>
        <w:t xml:space="preserve"> (%</w:t>
      </w:r>
      <w:r w:rsidR="00F820A8" w:rsidRPr="00E63D58">
        <w:rPr>
          <w:rFonts w:cs="Times New Roman"/>
          <w:color w:val="000000" w:themeColor="text1"/>
        </w:rPr>
        <w:t>7</w:t>
      </w:r>
      <w:r w:rsidRPr="00E63D58">
        <w:rPr>
          <w:rFonts w:cs="Times New Roman"/>
          <w:color w:val="000000" w:themeColor="text1"/>
        </w:rPr>
        <w:t>,</w:t>
      </w:r>
      <w:r w:rsidR="00E4333A" w:rsidRPr="00E63D58">
        <w:rPr>
          <w:rFonts w:cs="Times New Roman"/>
          <w:color w:val="000000" w:themeColor="text1"/>
        </w:rPr>
        <w:t>0</w:t>
      </w:r>
      <w:r w:rsidRPr="00E63D58">
        <w:rPr>
          <w:rFonts w:cs="Times New Roman"/>
          <w:color w:val="000000" w:themeColor="text1"/>
        </w:rPr>
        <w:t xml:space="preserve">) okuryazar değil iken, </w:t>
      </w:r>
      <w:r w:rsidR="00E4333A" w:rsidRPr="00E63D58">
        <w:rPr>
          <w:rFonts w:cs="Times New Roman"/>
          <w:color w:val="000000" w:themeColor="text1"/>
        </w:rPr>
        <w:t>16</w:t>
      </w:r>
      <w:r w:rsidRPr="00E63D58">
        <w:rPr>
          <w:rFonts w:cs="Times New Roman"/>
          <w:color w:val="000000" w:themeColor="text1"/>
        </w:rPr>
        <w:t>’</w:t>
      </w:r>
      <w:r w:rsidR="00134AFD" w:rsidRPr="00E63D58">
        <w:rPr>
          <w:rFonts w:cs="Times New Roman"/>
          <w:color w:val="000000" w:themeColor="text1"/>
        </w:rPr>
        <w:t>s</w:t>
      </w:r>
      <w:r w:rsidR="00E4333A" w:rsidRPr="00E63D58">
        <w:rPr>
          <w:rFonts w:cs="Times New Roman"/>
          <w:color w:val="000000" w:themeColor="text1"/>
        </w:rPr>
        <w:t>ı</w:t>
      </w:r>
      <w:r w:rsidRPr="00E63D58">
        <w:rPr>
          <w:rFonts w:cs="Times New Roman"/>
          <w:color w:val="000000" w:themeColor="text1"/>
        </w:rPr>
        <w:t xml:space="preserve"> (%</w:t>
      </w:r>
      <w:r w:rsidR="00E4333A" w:rsidRPr="00E63D58">
        <w:rPr>
          <w:rFonts w:cs="Times New Roman"/>
          <w:color w:val="000000" w:themeColor="text1"/>
        </w:rPr>
        <w:t>5</w:t>
      </w:r>
      <w:r w:rsidRPr="00E63D58">
        <w:rPr>
          <w:rFonts w:cs="Times New Roman"/>
          <w:color w:val="000000" w:themeColor="text1"/>
        </w:rPr>
        <w:t>,</w:t>
      </w:r>
      <w:r w:rsidR="00E4333A" w:rsidRPr="00E63D58">
        <w:rPr>
          <w:rFonts w:cs="Times New Roman"/>
          <w:color w:val="000000" w:themeColor="text1"/>
        </w:rPr>
        <w:t>3</w:t>
      </w:r>
      <w:r w:rsidRPr="00E63D58">
        <w:rPr>
          <w:rFonts w:cs="Times New Roman"/>
          <w:color w:val="000000" w:themeColor="text1"/>
        </w:rPr>
        <w:t xml:space="preserve">) okuryazar, </w:t>
      </w:r>
      <w:r w:rsidR="00E4333A" w:rsidRPr="00E63D58">
        <w:rPr>
          <w:rFonts w:cs="Times New Roman"/>
          <w:color w:val="000000" w:themeColor="text1"/>
        </w:rPr>
        <w:t>102</w:t>
      </w:r>
      <w:r w:rsidRPr="00E63D58">
        <w:rPr>
          <w:rFonts w:cs="Times New Roman"/>
          <w:color w:val="000000" w:themeColor="text1"/>
        </w:rPr>
        <w:t>’</w:t>
      </w:r>
      <w:r w:rsidR="00134AFD" w:rsidRPr="00E63D58">
        <w:rPr>
          <w:rFonts w:cs="Times New Roman"/>
          <w:color w:val="000000" w:themeColor="text1"/>
        </w:rPr>
        <w:t>si</w:t>
      </w:r>
      <w:r w:rsidRPr="00E63D58">
        <w:rPr>
          <w:rFonts w:cs="Times New Roman"/>
          <w:color w:val="000000" w:themeColor="text1"/>
        </w:rPr>
        <w:t xml:space="preserve"> (%</w:t>
      </w:r>
      <w:r w:rsidR="003B2115" w:rsidRPr="00E63D58">
        <w:rPr>
          <w:rFonts w:cs="Times New Roman"/>
          <w:color w:val="000000" w:themeColor="text1"/>
        </w:rPr>
        <w:t>3</w:t>
      </w:r>
      <w:r w:rsidR="00134AFD" w:rsidRPr="00E63D58">
        <w:rPr>
          <w:rFonts w:cs="Times New Roman"/>
          <w:color w:val="000000" w:themeColor="text1"/>
        </w:rPr>
        <w:t>4</w:t>
      </w:r>
      <w:r w:rsidRPr="00E63D58">
        <w:rPr>
          <w:rFonts w:cs="Times New Roman"/>
          <w:color w:val="000000" w:themeColor="text1"/>
        </w:rPr>
        <w:t>,</w:t>
      </w:r>
      <w:r w:rsidR="00E4333A" w:rsidRPr="00E63D58">
        <w:rPr>
          <w:rFonts w:cs="Times New Roman"/>
          <w:color w:val="000000" w:themeColor="text1"/>
        </w:rPr>
        <w:t>0</w:t>
      </w:r>
      <w:r w:rsidRPr="00E63D58">
        <w:rPr>
          <w:rFonts w:cs="Times New Roman"/>
          <w:color w:val="000000" w:themeColor="text1"/>
        </w:rPr>
        <w:t xml:space="preserve">) ilköğretim, </w:t>
      </w:r>
      <w:r w:rsidR="00E4333A" w:rsidRPr="00E63D58">
        <w:rPr>
          <w:rFonts w:cs="Times New Roman"/>
          <w:color w:val="000000" w:themeColor="text1"/>
        </w:rPr>
        <w:t>74</w:t>
      </w:r>
      <w:r w:rsidRPr="00E63D58">
        <w:rPr>
          <w:rFonts w:cs="Times New Roman"/>
          <w:color w:val="000000" w:themeColor="text1"/>
        </w:rPr>
        <w:t>’</w:t>
      </w:r>
      <w:r w:rsidR="00E4333A" w:rsidRPr="00E63D58">
        <w:rPr>
          <w:rFonts w:cs="Times New Roman"/>
          <w:color w:val="000000" w:themeColor="text1"/>
        </w:rPr>
        <w:t>ü</w:t>
      </w:r>
      <w:r w:rsidRPr="00E63D58">
        <w:rPr>
          <w:rFonts w:cs="Times New Roman"/>
          <w:color w:val="000000" w:themeColor="text1"/>
        </w:rPr>
        <w:t xml:space="preserve"> (%</w:t>
      </w:r>
      <w:r w:rsidR="00F62866" w:rsidRPr="00E63D58">
        <w:rPr>
          <w:rFonts w:cs="Times New Roman"/>
          <w:color w:val="000000" w:themeColor="text1"/>
        </w:rPr>
        <w:t>2</w:t>
      </w:r>
      <w:r w:rsidR="00E4333A" w:rsidRPr="00E63D58">
        <w:rPr>
          <w:rFonts w:cs="Times New Roman"/>
          <w:color w:val="000000" w:themeColor="text1"/>
        </w:rPr>
        <w:t>4</w:t>
      </w:r>
      <w:r w:rsidRPr="00E63D58">
        <w:rPr>
          <w:rFonts w:cs="Times New Roman"/>
          <w:color w:val="000000" w:themeColor="text1"/>
        </w:rPr>
        <w:t>,</w:t>
      </w:r>
      <w:r w:rsidR="00E4333A" w:rsidRPr="00E63D58">
        <w:rPr>
          <w:rFonts w:cs="Times New Roman"/>
          <w:color w:val="000000" w:themeColor="text1"/>
        </w:rPr>
        <w:t>7</w:t>
      </w:r>
      <w:r w:rsidRPr="00E63D58">
        <w:rPr>
          <w:rFonts w:cs="Times New Roman"/>
          <w:color w:val="000000" w:themeColor="text1"/>
        </w:rPr>
        <w:t xml:space="preserve">) lise, </w:t>
      </w:r>
      <w:r w:rsidR="00F62866" w:rsidRPr="00E63D58">
        <w:rPr>
          <w:rFonts w:cs="Times New Roman"/>
          <w:color w:val="000000" w:themeColor="text1"/>
        </w:rPr>
        <w:t>4</w:t>
      </w:r>
      <w:r w:rsidR="00E4333A" w:rsidRPr="00E63D58">
        <w:rPr>
          <w:rFonts w:cs="Times New Roman"/>
          <w:color w:val="000000" w:themeColor="text1"/>
        </w:rPr>
        <w:t>9</w:t>
      </w:r>
      <w:r w:rsidRPr="00E63D58">
        <w:rPr>
          <w:rFonts w:cs="Times New Roman"/>
          <w:color w:val="000000" w:themeColor="text1"/>
        </w:rPr>
        <w:t>’</w:t>
      </w:r>
      <w:r w:rsidR="003B2115" w:rsidRPr="00E63D58">
        <w:rPr>
          <w:rFonts w:cs="Times New Roman"/>
          <w:color w:val="000000" w:themeColor="text1"/>
        </w:rPr>
        <w:t>i</w:t>
      </w:r>
      <w:r w:rsidRPr="00E63D58">
        <w:rPr>
          <w:rFonts w:cs="Times New Roman"/>
          <w:color w:val="000000" w:themeColor="text1"/>
        </w:rPr>
        <w:t xml:space="preserve"> (%</w:t>
      </w:r>
      <w:r w:rsidR="003B2115" w:rsidRPr="00E63D58">
        <w:rPr>
          <w:rFonts w:cs="Times New Roman"/>
          <w:color w:val="000000" w:themeColor="text1"/>
        </w:rPr>
        <w:t>1</w:t>
      </w:r>
      <w:r w:rsidR="00F62866" w:rsidRPr="00E63D58">
        <w:rPr>
          <w:rFonts w:cs="Times New Roman"/>
          <w:color w:val="000000" w:themeColor="text1"/>
        </w:rPr>
        <w:t>6</w:t>
      </w:r>
      <w:r w:rsidRPr="00E63D58">
        <w:rPr>
          <w:rFonts w:cs="Times New Roman"/>
          <w:color w:val="000000" w:themeColor="text1"/>
        </w:rPr>
        <w:t>,</w:t>
      </w:r>
      <w:r w:rsidR="00E4333A" w:rsidRPr="00E63D58">
        <w:rPr>
          <w:rFonts w:cs="Times New Roman"/>
          <w:color w:val="000000" w:themeColor="text1"/>
        </w:rPr>
        <w:t>3</w:t>
      </w:r>
      <w:r w:rsidRPr="00E63D58">
        <w:rPr>
          <w:rFonts w:cs="Times New Roman"/>
          <w:color w:val="000000" w:themeColor="text1"/>
        </w:rPr>
        <w:t xml:space="preserve">) yüksekokul 2 yıllık (Ön lisans), </w:t>
      </w:r>
      <w:r w:rsidR="00E4333A" w:rsidRPr="00E63D58">
        <w:rPr>
          <w:rFonts w:cs="Times New Roman"/>
          <w:color w:val="000000" w:themeColor="text1"/>
        </w:rPr>
        <w:t>30</w:t>
      </w:r>
      <w:r w:rsidRPr="00E63D58">
        <w:rPr>
          <w:rFonts w:cs="Times New Roman"/>
          <w:color w:val="000000" w:themeColor="text1"/>
        </w:rPr>
        <w:t>’</w:t>
      </w:r>
      <w:r w:rsidR="00E4333A" w:rsidRPr="00E63D58">
        <w:rPr>
          <w:rFonts w:cs="Times New Roman"/>
          <w:color w:val="000000" w:themeColor="text1"/>
        </w:rPr>
        <w:t>u</w:t>
      </w:r>
      <w:r w:rsidR="00F62866" w:rsidRPr="00E63D58">
        <w:rPr>
          <w:rFonts w:cs="Times New Roman"/>
          <w:color w:val="000000" w:themeColor="text1"/>
        </w:rPr>
        <w:t xml:space="preserve"> (%</w:t>
      </w:r>
      <w:r w:rsidR="00E4333A" w:rsidRPr="00E63D58">
        <w:rPr>
          <w:rFonts w:cs="Times New Roman"/>
          <w:color w:val="000000" w:themeColor="text1"/>
        </w:rPr>
        <w:t>10</w:t>
      </w:r>
      <w:r w:rsidRPr="00E63D58">
        <w:rPr>
          <w:rFonts w:cs="Times New Roman"/>
          <w:color w:val="000000" w:themeColor="text1"/>
        </w:rPr>
        <w:t>,</w:t>
      </w:r>
      <w:r w:rsidR="00E4333A" w:rsidRPr="00E63D58">
        <w:rPr>
          <w:rFonts w:cs="Times New Roman"/>
          <w:color w:val="000000" w:themeColor="text1"/>
        </w:rPr>
        <w:t>0</w:t>
      </w:r>
      <w:r w:rsidRPr="00E63D58">
        <w:rPr>
          <w:rFonts w:cs="Times New Roman"/>
          <w:color w:val="000000" w:themeColor="text1"/>
        </w:rPr>
        <w:t>) yükseko</w:t>
      </w:r>
      <w:r w:rsidR="00F820A8" w:rsidRPr="00E63D58">
        <w:rPr>
          <w:rFonts w:cs="Times New Roman"/>
          <w:color w:val="000000" w:themeColor="text1"/>
        </w:rPr>
        <w:t xml:space="preserve">kul 4 yıllık (Lisans), </w:t>
      </w:r>
      <w:r w:rsidR="00E4333A" w:rsidRPr="00E63D58">
        <w:rPr>
          <w:rFonts w:cs="Times New Roman"/>
          <w:color w:val="000000" w:themeColor="text1"/>
        </w:rPr>
        <w:t>6</w:t>
      </w:r>
      <w:r w:rsidR="00F820A8" w:rsidRPr="00E63D58">
        <w:rPr>
          <w:rFonts w:cs="Times New Roman"/>
          <w:color w:val="000000" w:themeColor="text1"/>
        </w:rPr>
        <w:t>’</w:t>
      </w:r>
      <w:r w:rsidR="00E4333A" w:rsidRPr="00E63D58">
        <w:rPr>
          <w:rFonts w:cs="Times New Roman"/>
          <w:color w:val="000000" w:themeColor="text1"/>
        </w:rPr>
        <w:t>sı</w:t>
      </w:r>
      <w:r w:rsidR="00F820A8" w:rsidRPr="00E63D58">
        <w:rPr>
          <w:rFonts w:cs="Times New Roman"/>
          <w:color w:val="000000" w:themeColor="text1"/>
        </w:rPr>
        <w:t xml:space="preserve"> (%</w:t>
      </w:r>
      <w:r w:rsidR="00E4333A" w:rsidRPr="00E63D58">
        <w:rPr>
          <w:rFonts w:cs="Times New Roman"/>
          <w:color w:val="000000" w:themeColor="text1"/>
        </w:rPr>
        <w:t>2</w:t>
      </w:r>
      <w:r w:rsidRPr="00E63D58">
        <w:rPr>
          <w:rFonts w:cs="Times New Roman"/>
          <w:color w:val="000000" w:themeColor="text1"/>
        </w:rPr>
        <w:t>,</w:t>
      </w:r>
      <w:r w:rsidR="00E4333A" w:rsidRPr="00E63D58">
        <w:rPr>
          <w:rFonts w:cs="Times New Roman"/>
          <w:color w:val="000000" w:themeColor="text1"/>
        </w:rPr>
        <w:t>0</w:t>
      </w:r>
      <w:r w:rsidRPr="00E63D58">
        <w:rPr>
          <w:rFonts w:cs="Times New Roman"/>
          <w:color w:val="000000" w:themeColor="text1"/>
        </w:rPr>
        <w:t xml:space="preserve">) yüksek lisans </w:t>
      </w:r>
      <w:r w:rsidR="003B2115" w:rsidRPr="00E63D58">
        <w:rPr>
          <w:rFonts w:cs="Times New Roman"/>
          <w:color w:val="000000" w:themeColor="text1"/>
        </w:rPr>
        <w:t xml:space="preserve">ve </w:t>
      </w:r>
      <w:r w:rsidR="00E4333A" w:rsidRPr="00E63D58">
        <w:rPr>
          <w:rFonts w:cs="Times New Roman"/>
          <w:color w:val="000000" w:themeColor="text1"/>
        </w:rPr>
        <w:t>2</w:t>
      </w:r>
      <w:r w:rsidR="003B2115" w:rsidRPr="00E63D58">
        <w:rPr>
          <w:rFonts w:cs="Times New Roman"/>
          <w:color w:val="000000" w:themeColor="text1"/>
        </w:rPr>
        <w:t>’</w:t>
      </w:r>
      <w:r w:rsidR="00E4333A" w:rsidRPr="00E63D58">
        <w:rPr>
          <w:rFonts w:cs="Times New Roman"/>
          <w:color w:val="000000" w:themeColor="text1"/>
        </w:rPr>
        <w:t>s</w:t>
      </w:r>
      <w:r w:rsidR="003B2115" w:rsidRPr="00E63D58">
        <w:rPr>
          <w:rFonts w:cs="Times New Roman"/>
          <w:color w:val="000000" w:themeColor="text1"/>
        </w:rPr>
        <w:t>i (%0</w:t>
      </w:r>
      <w:r w:rsidR="00F820A8" w:rsidRPr="00E63D58">
        <w:rPr>
          <w:rFonts w:cs="Times New Roman"/>
          <w:color w:val="000000" w:themeColor="text1"/>
        </w:rPr>
        <w:t>,</w:t>
      </w:r>
      <w:r w:rsidR="00E4333A" w:rsidRPr="00E63D58">
        <w:rPr>
          <w:rFonts w:cs="Times New Roman"/>
          <w:color w:val="000000" w:themeColor="text1"/>
        </w:rPr>
        <w:t>7</w:t>
      </w:r>
      <w:r w:rsidR="00F820A8" w:rsidRPr="00E63D58">
        <w:rPr>
          <w:rFonts w:cs="Times New Roman"/>
          <w:color w:val="000000" w:themeColor="text1"/>
        </w:rPr>
        <w:t xml:space="preserve">) doktora </w:t>
      </w:r>
      <w:r w:rsidRPr="00E63D58">
        <w:rPr>
          <w:rFonts w:cs="Times New Roman"/>
          <w:color w:val="000000" w:themeColor="text1"/>
        </w:rPr>
        <w:t xml:space="preserve">mezunudur. Katılımcıların </w:t>
      </w:r>
      <w:r w:rsidR="003B2115" w:rsidRPr="00E63D58">
        <w:rPr>
          <w:rFonts w:cs="Times New Roman"/>
          <w:color w:val="000000" w:themeColor="text1"/>
        </w:rPr>
        <w:t xml:space="preserve">öğrenim durumlarına </w:t>
      </w:r>
      <w:r w:rsidR="002F41C8" w:rsidRPr="00E63D58">
        <w:rPr>
          <w:rFonts w:cs="Times New Roman"/>
          <w:color w:val="000000" w:themeColor="text1"/>
        </w:rPr>
        <w:t>baktığımızda</w:t>
      </w:r>
      <w:r w:rsidR="003B2115" w:rsidRPr="00E63D58">
        <w:rPr>
          <w:rFonts w:cs="Times New Roman"/>
          <w:color w:val="000000" w:themeColor="text1"/>
        </w:rPr>
        <w:t xml:space="preserve"> </w:t>
      </w:r>
      <w:r w:rsidRPr="00E63D58">
        <w:rPr>
          <w:rFonts w:cs="Times New Roman"/>
          <w:color w:val="000000" w:themeColor="text1"/>
        </w:rPr>
        <w:t>çoğunlu</w:t>
      </w:r>
      <w:r w:rsidR="003B2115" w:rsidRPr="00E63D58">
        <w:rPr>
          <w:rFonts w:cs="Times New Roman"/>
          <w:color w:val="000000" w:themeColor="text1"/>
        </w:rPr>
        <w:t xml:space="preserve">ktaki katılımcının </w:t>
      </w:r>
      <w:r w:rsidRPr="00E63D58">
        <w:rPr>
          <w:rFonts w:cs="Times New Roman"/>
          <w:color w:val="000000" w:themeColor="text1"/>
        </w:rPr>
        <w:t>(1</w:t>
      </w:r>
      <w:r w:rsidR="002F41C8" w:rsidRPr="00E63D58">
        <w:rPr>
          <w:rFonts w:cs="Times New Roman"/>
          <w:color w:val="000000" w:themeColor="text1"/>
        </w:rPr>
        <w:t>02</w:t>
      </w:r>
      <w:r w:rsidRPr="00E63D58">
        <w:rPr>
          <w:rFonts w:cs="Times New Roman"/>
          <w:color w:val="000000" w:themeColor="text1"/>
        </w:rPr>
        <w:t xml:space="preserve"> katılımcı) İlköğretim öğrenim d</w:t>
      </w:r>
      <w:r w:rsidR="003B2115" w:rsidRPr="00E63D58">
        <w:rPr>
          <w:rFonts w:cs="Times New Roman"/>
          <w:color w:val="000000" w:themeColor="text1"/>
        </w:rPr>
        <w:t>üzeyinde oldu</w:t>
      </w:r>
      <w:r w:rsidR="002F41C8" w:rsidRPr="00E63D58">
        <w:rPr>
          <w:rFonts w:cs="Times New Roman"/>
          <w:color w:val="000000" w:themeColor="text1"/>
        </w:rPr>
        <w:t>ğu</w:t>
      </w:r>
      <w:r w:rsidR="003B2115" w:rsidRPr="00E63D58">
        <w:rPr>
          <w:rFonts w:cs="Times New Roman"/>
          <w:color w:val="000000" w:themeColor="text1"/>
        </w:rPr>
        <w:t xml:space="preserve"> </w:t>
      </w:r>
      <w:r w:rsidR="00C44BB8" w:rsidRPr="00E63D58">
        <w:rPr>
          <w:rFonts w:cs="Times New Roman"/>
          <w:color w:val="000000" w:themeColor="text1"/>
        </w:rPr>
        <w:t>görülmektedir.</w:t>
      </w:r>
    </w:p>
    <w:p w:rsidR="00F70A41" w:rsidRPr="007E6668" w:rsidRDefault="00F70A41" w:rsidP="00755930">
      <w:pPr>
        <w:pStyle w:val="ResimYazs"/>
        <w:keepNext/>
        <w:rPr>
          <w:rFonts w:cs="Times New Roman"/>
          <w:color w:val="000000" w:themeColor="text1"/>
          <w:sz w:val="22"/>
          <w:szCs w:val="22"/>
        </w:rPr>
      </w:pPr>
      <w:r w:rsidRPr="007E6668">
        <w:rPr>
          <w:rFonts w:cs="Times New Roman"/>
          <w:color w:val="000000" w:themeColor="text1"/>
          <w:sz w:val="22"/>
          <w:szCs w:val="22"/>
        </w:rPr>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3</w:t>
      </w:r>
      <w:r w:rsidR="00F820A8" w:rsidRPr="007E6668">
        <w:rPr>
          <w:rFonts w:cs="Times New Roman"/>
          <w:noProof/>
          <w:color w:val="000000" w:themeColor="text1"/>
          <w:sz w:val="22"/>
          <w:szCs w:val="22"/>
        </w:rPr>
        <w:fldChar w:fldCharType="end"/>
      </w:r>
      <w:r w:rsidRPr="007E6668">
        <w:rPr>
          <w:rFonts w:cs="Times New Roman"/>
          <w:color w:val="000000" w:themeColor="text1"/>
          <w:sz w:val="22"/>
          <w:szCs w:val="22"/>
        </w:rPr>
        <w:t xml:space="preserve">- Katılımcıların İkamet Etiği </w:t>
      </w:r>
      <w:r w:rsidR="005D1885" w:rsidRPr="007E6668">
        <w:rPr>
          <w:rFonts w:cs="Times New Roman"/>
          <w:color w:val="000000" w:themeColor="text1"/>
          <w:sz w:val="22"/>
          <w:szCs w:val="22"/>
        </w:rPr>
        <w:t>Yer Hakkındaki</w:t>
      </w:r>
      <w:r w:rsidRPr="007E6668">
        <w:rPr>
          <w:rFonts w:cs="Times New Roman"/>
          <w:color w:val="000000" w:themeColor="text1"/>
          <w:sz w:val="22"/>
          <w:szCs w:val="22"/>
        </w:rPr>
        <w:t xml:space="preserve"> İstatistiki Bilgiler</w:t>
      </w:r>
    </w:p>
    <w:tbl>
      <w:tblPr>
        <w:tblStyle w:val="TabloKlavuzu"/>
        <w:tblW w:w="4884" w:type="pct"/>
        <w:tblInd w:w="108" w:type="dxa"/>
        <w:tblLook w:val="04A0" w:firstRow="1" w:lastRow="0" w:firstColumn="1" w:lastColumn="0" w:noHBand="0" w:noVBand="1"/>
      </w:tblPr>
      <w:tblGrid>
        <w:gridCol w:w="2213"/>
        <w:gridCol w:w="2323"/>
        <w:gridCol w:w="2323"/>
        <w:gridCol w:w="2214"/>
      </w:tblGrid>
      <w:tr w:rsidR="008846C8" w:rsidRPr="007E6668" w:rsidTr="00D54E03">
        <w:trPr>
          <w:trHeight w:hRule="exact" w:val="340"/>
        </w:trPr>
        <w:tc>
          <w:tcPr>
            <w:tcW w:w="2500" w:type="pct"/>
            <w:gridSpan w:val="2"/>
            <w:vAlign w:val="center"/>
          </w:tcPr>
          <w:p w:rsidR="00F70A41" w:rsidRPr="007E6668" w:rsidRDefault="00F70A41"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1280" w:type="pct"/>
            <w:vAlign w:val="center"/>
          </w:tcPr>
          <w:p w:rsidR="00F70A41" w:rsidRPr="007E6668" w:rsidRDefault="00F70A41"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1220" w:type="pct"/>
            <w:vAlign w:val="center"/>
          </w:tcPr>
          <w:p w:rsidR="00F70A41" w:rsidRPr="007E6668" w:rsidRDefault="00F70A41"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220" w:type="pct"/>
            <w:vMerge w:val="restart"/>
            <w:vAlign w:val="center"/>
          </w:tcPr>
          <w:p w:rsidR="00F70A41" w:rsidRPr="007E6668" w:rsidRDefault="00F70A41"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İkamet</w:t>
            </w:r>
            <w:r w:rsidR="005D1885" w:rsidRPr="007E6668">
              <w:rPr>
                <w:rFonts w:cs="Times New Roman"/>
                <w:b/>
                <w:color w:val="000000" w:themeColor="text1"/>
                <w:sz w:val="20"/>
                <w:szCs w:val="20"/>
              </w:rPr>
              <w:t xml:space="preserve"> Ettiğiniz Yer</w:t>
            </w:r>
            <w:r w:rsidRPr="007E6668">
              <w:rPr>
                <w:rFonts w:cs="Times New Roman"/>
                <w:b/>
                <w:color w:val="000000" w:themeColor="text1"/>
                <w:sz w:val="20"/>
                <w:szCs w:val="20"/>
              </w:rPr>
              <w:t>?</w:t>
            </w:r>
          </w:p>
        </w:tc>
        <w:tc>
          <w:tcPr>
            <w:tcW w:w="1280" w:type="pct"/>
            <w:vAlign w:val="center"/>
          </w:tcPr>
          <w:p w:rsidR="00F70A41"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İl Merkezi</w:t>
            </w:r>
          </w:p>
        </w:tc>
        <w:tc>
          <w:tcPr>
            <w:tcW w:w="1280" w:type="pct"/>
            <w:vAlign w:val="center"/>
          </w:tcPr>
          <w:p w:rsidR="00F70A41" w:rsidRPr="007E6668" w:rsidRDefault="00F70A41" w:rsidP="00615874">
            <w:pPr>
              <w:pStyle w:val="AralkYok"/>
              <w:jc w:val="center"/>
              <w:rPr>
                <w:rFonts w:cs="Times New Roman"/>
                <w:color w:val="000000" w:themeColor="text1"/>
                <w:sz w:val="20"/>
                <w:szCs w:val="20"/>
              </w:rPr>
            </w:pPr>
            <w:r w:rsidRPr="007E6668">
              <w:rPr>
                <w:rFonts w:cs="Times New Roman"/>
                <w:color w:val="000000" w:themeColor="text1"/>
                <w:sz w:val="20"/>
                <w:szCs w:val="20"/>
              </w:rPr>
              <w:t>12</w:t>
            </w:r>
            <w:r w:rsidR="005D1885" w:rsidRPr="007E6668">
              <w:rPr>
                <w:rFonts w:cs="Times New Roman"/>
                <w:color w:val="000000" w:themeColor="text1"/>
                <w:sz w:val="20"/>
                <w:szCs w:val="20"/>
              </w:rPr>
              <w:t>2</w:t>
            </w:r>
          </w:p>
        </w:tc>
        <w:tc>
          <w:tcPr>
            <w:tcW w:w="1220" w:type="pct"/>
            <w:vAlign w:val="center"/>
          </w:tcPr>
          <w:p w:rsidR="00F70A41" w:rsidRPr="007E6668" w:rsidRDefault="00F70A41" w:rsidP="00615874">
            <w:pPr>
              <w:pStyle w:val="AralkYok"/>
              <w:jc w:val="center"/>
              <w:rPr>
                <w:rFonts w:cs="Times New Roman"/>
                <w:color w:val="000000" w:themeColor="text1"/>
                <w:sz w:val="20"/>
                <w:szCs w:val="20"/>
              </w:rPr>
            </w:pPr>
            <w:r w:rsidRPr="007E6668">
              <w:rPr>
                <w:rFonts w:cs="Times New Roman"/>
                <w:color w:val="000000" w:themeColor="text1"/>
                <w:sz w:val="20"/>
                <w:szCs w:val="20"/>
              </w:rPr>
              <w:t>4</w:t>
            </w:r>
            <w:r w:rsidR="005D1885" w:rsidRPr="007E6668">
              <w:rPr>
                <w:rFonts w:cs="Times New Roman"/>
                <w:color w:val="000000" w:themeColor="text1"/>
                <w:sz w:val="20"/>
                <w:szCs w:val="20"/>
              </w:rPr>
              <w:t>0</w:t>
            </w:r>
            <w:r w:rsidRPr="007E6668">
              <w:rPr>
                <w:rFonts w:cs="Times New Roman"/>
                <w:color w:val="000000" w:themeColor="text1"/>
                <w:sz w:val="20"/>
                <w:szCs w:val="20"/>
              </w:rPr>
              <w:t>,7</w:t>
            </w:r>
          </w:p>
        </w:tc>
      </w:tr>
      <w:tr w:rsidR="008846C8" w:rsidRPr="007E6668" w:rsidTr="00D54E03">
        <w:trPr>
          <w:trHeight w:hRule="exact" w:val="340"/>
        </w:trPr>
        <w:tc>
          <w:tcPr>
            <w:tcW w:w="1220" w:type="pct"/>
            <w:vMerge/>
            <w:textDirection w:val="btLr"/>
            <w:vAlign w:val="center"/>
          </w:tcPr>
          <w:p w:rsidR="00F70A41" w:rsidRPr="007E6668" w:rsidRDefault="00F70A41" w:rsidP="00615874">
            <w:pPr>
              <w:pStyle w:val="AralkYok"/>
              <w:jc w:val="center"/>
              <w:rPr>
                <w:rFonts w:cs="Times New Roman"/>
                <w:b/>
                <w:color w:val="000000" w:themeColor="text1"/>
                <w:sz w:val="20"/>
                <w:szCs w:val="20"/>
              </w:rPr>
            </w:pPr>
          </w:p>
        </w:tc>
        <w:tc>
          <w:tcPr>
            <w:tcW w:w="1280" w:type="pct"/>
            <w:vAlign w:val="center"/>
          </w:tcPr>
          <w:p w:rsidR="00F70A41"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İlçe</w:t>
            </w:r>
          </w:p>
        </w:tc>
        <w:tc>
          <w:tcPr>
            <w:tcW w:w="1280" w:type="pct"/>
            <w:vAlign w:val="center"/>
          </w:tcPr>
          <w:p w:rsidR="00F70A41"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153</w:t>
            </w:r>
          </w:p>
        </w:tc>
        <w:tc>
          <w:tcPr>
            <w:tcW w:w="1220" w:type="pct"/>
            <w:vAlign w:val="center"/>
          </w:tcPr>
          <w:p w:rsidR="00F70A41" w:rsidRPr="007E6668" w:rsidRDefault="00F70A41" w:rsidP="00615874">
            <w:pPr>
              <w:pStyle w:val="AralkYok"/>
              <w:jc w:val="center"/>
              <w:rPr>
                <w:rFonts w:cs="Times New Roman"/>
                <w:color w:val="000000" w:themeColor="text1"/>
                <w:sz w:val="20"/>
                <w:szCs w:val="20"/>
              </w:rPr>
            </w:pPr>
            <w:r w:rsidRPr="007E6668">
              <w:rPr>
                <w:rFonts w:cs="Times New Roman"/>
                <w:color w:val="000000" w:themeColor="text1"/>
                <w:sz w:val="20"/>
                <w:szCs w:val="20"/>
              </w:rPr>
              <w:t>5</w:t>
            </w:r>
            <w:r w:rsidR="005D1885" w:rsidRPr="007E6668">
              <w:rPr>
                <w:rFonts w:cs="Times New Roman"/>
                <w:color w:val="000000" w:themeColor="text1"/>
                <w:sz w:val="20"/>
                <w:szCs w:val="20"/>
              </w:rPr>
              <w:t>1</w:t>
            </w:r>
            <w:r w:rsidRPr="007E6668">
              <w:rPr>
                <w:rFonts w:cs="Times New Roman"/>
                <w:color w:val="000000" w:themeColor="text1"/>
                <w:sz w:val="20"/>
                <w:szCs w:val="20"/>
              </w:rPr>
              <w:t>,</w:t>
            </w:r>
            <w:r w:rsidR="005D1885" w:rsidRPr="007E6668">
              <w:rPr>
                <w:rFonts w:cs="Times New Roman"/>
                <w:color w:val="000000" w:themeColor="text1"/>
                <w:sz w:val="20"/>
                <w:szCs w:val="20"/>
              </w:rPr>
              <w:t>0</w:t>
            </w:r>
          </w:p>
        </w:tc>
      </w:tr>
      <w:tr w:rsidR="005D1885" w:rsidRPr="007E6668" w:rsidTr="00D54E03">
        <w:trPr>
          <w:trHeight w:hRule="exact" w:val="340"/>
        </w:trPr>
        <w:tc>
          <w:tcPr>
            <w:tcW w:w="1220" w:type="pct"/>
            <w:vMerge/>
            <w:textDirection w:val="btLr"/>
            <w:vAlign w:val="center"/>
          </w:tcPr>
          <w:p w:rsidR="005D1885" w:rsidRPr="007E6668" w:rsidRDefault="005D1885" w:rsidP="00615874">
            <w:pPr>
              <w:pStyle w:val="AralkYok"/>
              <w:jc w:val="center"/>
              <w:rPr>
                <w:rFonts w:cs="Times New Roman"/>
                <w:b/>
                <w:color w:val="000000" w:themeColor="text1"/>
                <w:sz w:val="20"/>
                <w:szCs w:val="20"/>
              </w:rPr>
            </w:pPr>
          </w:p>
        </w:tc>
        <w:tc>
          <w:tcPr>
            <w:tcW w:w="1280" w:type="pct"/>
            <w:vAlign w:val="center"/>
          </w:tcPr>
          <w:p w:rsidR="005D1885"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Kasaba</w:t>
            </w:r>
          </w:p>
        </w:tc>
        <w:tc>
          <w:tcPr>
            <w:tcW w:w="1280" w:type="pct"/>
            <w:vAlign w:val="center"/>
          </w:tcPr>
          <w:p w:rsidR="005D1885"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2</w:t>
            </w:r>
          </w:p>
        </w:tc>
        <w:tc>
          <w:tcPr>
            <w:tcW w:w="1220" w:type="pct"/>
            <w:vAlign w:val="center"/>
          </w:tcPr>
          <w:p w:rsidR="005D1885"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0,7</w:t>
            </w:r>
          </w:p>
        </w:tc>
      </w:tr>
      <w:tr w:rsidR="005D1885" w:rsidRPr="007E6668" w:rsidTr="00D54E03">
        <w:trPr>
          <w:trHeight w:hRule="exact" w:val="340"/>
        </w:trPr>
        <w:tc>
          <w:tcPr>
            <w:tcW w:w="1220" w:type="pct"/>
            <w:vMerge/>
            <w:textDirection w:val="btLr"/>
            <w:vAlign w:val="center"/>
          </w:tcPr>
          <w:p w:rsidR="005D1885" w:rsidRPr="007E6668" w:rsidRDefault="005D1885" w:rsidP="00615874">
            <w:pPr>
              <w:pStyle w:val="AralkYok"/>
              <w:jc w:val="center"/>
              <w:rPr>
                <w:rFonts w:cs="Times New Roman"/>
                <w:b/>
                <w:color w:val="000000" w:themeColor="text1"/>
                <w:sz w:val="20"/>
                <w:szCs w:val="20"/>
              </w:rPr>
            </w:pPr>
          </w:p>
        </w:tc>
        <w:tc>
          <w:tcPr>
            <w:tcW w:w="1280" w:type="pct"/>
            <w:vAlign w:val="center"/>
          </w:tcPr>
          <w:p w:rsidR="005D1885"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Köy</w:t>
            </w:r>
          </w:p>
        </w:tc>
        <w:tc>
          <w:tcPr>
            <w:tcW w:w="1280" w:type="pct"/>
            <w:vAlign w:val="center"/>
          </w:tcPr>
          <w:p w:rsidR="005D1885"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23</w:t>
            </w:r>
          </w:p>
        </w:tc>
        <w:tc>
          <w:tcPr>
            <w:tcW w:w="1220" w:type="pct"/>
            <w:vAlign w:val="center"/>
          </w:tcPr>
          <w:p w:rsidR="005D1885"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7,7</w:t>
            </w:r>
          </w:p>
        </w:tc>
      </w:tr>
      <w:tr w:rsidR="008846C8" w:rsidRPr="007E6668" w:rsidTr="00D54E03">
        <w:trPr>
          <w:trHeight w:hRule="exact" w:val="340"/>
        </w:trPr>
        <w:tc>
          <w:tcPr>
            <w:tcW w:w="1220" w:type="pct"/>
            <w:vMerge/>
            <w:vAlign w:val="center"/>
          </w:tcPr>
          <w:p w:rsidR="00F70A41" w:rsidRPr="007E6668" w:rsidRDefault="00F70A41" w:rsidP="00615874">
            <w:pPr>
              <w:pStyle w:val="AralkYok"/>
              <w:jc w:val="center"/>
              <w:rPr>
                <w:rFonts w:cs="Times New Roman"/>
                <w:color w:val="000000" w:themeColor="text1"/>
                <w:sz w:val="20"/>
                <w:szCs w:val="20"/>
              </w:rPr>
            </w:pPr>
          </w:p>
        </w:tc>
        <w:tc>
          <w:tcPr>
            <w:tcW w:w="1280" w:type="pct"/>
            <w:vAlign w:val="center"/>
          </w:tcPr>
          <w:p w:rsidR="00F70A41" w:rsidRPr="007E6668" w:rsidRDefault="00F70A41" w:rsidP="00615874">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1280" w:type="pct"/>
            <w:vAlign w:val="center"/>
          </w:tcPr>
          <w:p w:rsidR="00F70A41" w:rsidRPr="007E6668" w:rsidRDefault="005D1885" w:rsidP="00615874">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1220" w:type="pct"/>
            <w:vAlign w:val="center"/>
          </w:tcPr>
          <w:p w:rsidR="00F70A41" w:rsidRPr="007E6668" w:rsidRDefault="00F70A41" w:rsidP="00615874">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C44BB8" w:rsidRPr="00E63D58" w:rsidRDefault="00C44BB8" w:rsidP="00B81388">
      <w:pPr>
        <w:ind w:firstLine="567"/>
        <w:jc w:val="both"/>
        <w:rPr>
          <w:rFonts w:cs="Times New Roman"/>
          <w:color w:val="000000" w:themeColor="text1"/>
        </w:rPr>
      </w:pPr>
      <w:r w:rsidRPr="00E63D58">
        <w:rPr>
          <w:rFonts w:cs="Times New Roman"/>
          <w:color w:val="000000" w:themeColor="text1"/>
        </w:rPr>
        <w:t xml:space="preserve">Katılımcıların ikamet </w:t>
      </w:r>
      <w:r w:rsidR="004C7711" w:rsidRPr="00E63D58">
        <w:rPr>
          <w:rFonts w:cs="Times New Roman"/>
          <w:color w:val="000000" w:themeColor="text1"/>
        </w:rPr>
        <w:t xml:space="preserve">ettikleri yeri </w:t>
      </w:r>
      <w:r w:rsidRPr="00E63D58">
        <w:rPr>
          <w:rFonts w:cs="Times New Roman"/>
          <w:color w:val="000000" w:themeColor="text1"/>
        </w:rPr>
        <w:t>gösteren tablo 3 incelendiğinde; 12</w:t>
      </w:r>
      <w:r w:rsidR="004C7711" w:rsidRPr="00E63D58">
        <w:rPr>
          <w:rFonts w:cs="Times New Roman"/>
          <w:color w:val="000000" w:themeColor="text1"/>
        </w:rPr>
        <w:t>2</w:t>
      </w:r>
      <w:r w:rsidRPr="00E63D58">
        <w:rPr>
          <w:rFonts w:cs="Times New Roman"/>
          <w:color w:val="000000" w:themeColor="text1"/>
        </w:rPr>
        <w:t xml:space="preserve"> (%4</w:t>
      </w:r>
      <w:r w:rsidR="004C7711" w:rsidRPr="00E63D58">
        <w:rPr>
          <w:rFonts w:cs="Times New Roman"/>
          <w:color w:val="000000" w:themeColor="text1"/>
        </w:rPr>
        <w:t>0</w:t>
      </w:r>
      <w:r w:rsidRPr="00E63D58">
        <w:rPr>
          <w:rFonts w:cs="Times New Roman"/>
          <w:color w:val="000000" w:themeColor="text1"/>
        </w:rPr>
        <w:t>,7) katılımcı</w:t>
      </w:r>
      <w:r w:rsidR="004C7711" w:rsidRPr="00E63D58">
        <w:rPr>
          <w:rFonts w:cs="Times New Roman"/>
          <w:color w:val="000000" w:themeColor="text1"/>
        </w:rPr>
        <w:t xml:space="preserve"> il merkezinde ikamet ederken</w:t>
      </w:r>
      <w:r w:rsidRPr="00E63D58">
        <w:rPr>
          <w:rFonts w:cs="Times New Roman"/>
          <w:color w:val="000000" w:themeColor="text1"/>
        </w:rPr>
        <w:t xml:space="preserve">, </w:t>
      </w:r>
      <w:r w:rsidR="004C7711" w:rsidRPr="00E63D58">
        <w:rPr>
          <w:rFonts w:cs="Times New Roman"/>
          <w:color w:val="000000" w:themeColor="text1"/>
        </w:rPr>
        <w:t>1</w:t>
      </w:r>
      <w:r w:rsidRPr="00E63D58">
        <w:rPr>
          <w:rFonts w:cs="Times New Roman"/>
          <w:color w:val="000000" w:themeColor="text1"/>
        </w:rPr>
        <w:t>5</w:t>
      </w:r>
      <w:r w:rsidR="004C7711" w:rsidRPr="00E63D58">
        <w:rPr>
          <w:rFonts w:cs="Times New Roman"/>
          <w:color w:val="000000" w:themeColor="text1"/>
        </w:rPr>
        <w:t>3</w:t>
      </w:r>
      <w:r w:rsidRPr="00E63D58">
        <w:rPr>
          <w:rFonts w:cs="Times New Roman"/>
          <w:color w:val="000000" w:themeColor="text1"/>
        </w:rPr>
        <w:t xml:space="preserve"> (%5</w:t>
      </w:r>
      <w:r w:rsidR="004C7711" w:rsidRPr="00E63D58">
        <w:rPr>
          <w:rFonts w:cs="Times New Roman"/>
          <w:color w:val="000000" w:themeColor="text1"/>
        </w:rPr>
        <w:t>1</w:t>
      </w:r>
      <w:r w:rsidRPr="00E63D58">
        <w:rPr>
          <w:rFonts w:cs="Times New Roman"/>
          <w:color w:val="000000" w:themeColor="text1"/>
        </w:rPr>
        <w:t>,</w:t>
      </w:r>
      <w:r w:rsidR="004C7711" w:rsidRPr="00E63D58">
        <w:rPr>
          <w:rFonts w:cs="Times New Roman"/>
          <w:color w:val="000000" w:themeColor="text1"/>
        </w:rPr>
        <w:t>0</w:t>
      </w:r>
      <w:r w:rsidRPr="00E63D58">
        <w:rPr>
          <w:rFonts w:cs="Times New Roman"/>
          <w:color w:val="000000" w:themeColor="text1"/>
        </w:rPr>
        <w:t>) katılımcı</w:t>
      </w:r>
      <w:r w:rsidR="004C7711" w:rsidRPr="00E63D58">
        <w:rPr>
          <w:rFonts w:cs="Times New Roman"/>
          <w:color w:val="000000" w:themeColor="text1"/>
        </w:rPr>
        <w:t xml:space="preserve"> ilçede, 2 katılımcı (%0,7) kasabada ve 23 (%7,7) katılımcının köyde ikamet etmektedir. Çoğunluktaki katılımcının (153) ilçede ikamet ettiği gö</w:t>
      </w:r>
      <w:r w:rsidRPr="00E63D58">
        <w:rPr>
          <w:rFonts w:cs="Times New Roman"/>
          <w:color w:val="000000" w:themeColor="text1"/>
        </w:rPr>
        <w:t xml:space="preserve">rülmektedir.  </w:t>
      </w:r>
    </w:p>
    <w:p w:rsidR="0056693F" w:rsidRPr="007E6668" w:rsidRDefault="0056693F" w:rsidP="00755930">
      <w:pPr>
        <w:pStyle w:val="ResimYazs"/>
        <w:keepNext/>
        <w:jc w:val="both"/>
        <w:rPr>
          <w:rFonts w:cs="Times New Roman"/>
          <w:color w:val="000000" w:themeColor="text1"/>
          <w:sz w:val="22"/>
          <w:szCs w:val="22"/>
        </w:rPr>
      </w:pPr>
      <w:r w:rsidRPr="007E6668">
        <w:rPr>
          <w:rFonts w:cs="Times New Roman"/>
          <w:color w:val="000000" w:themeColor="text1"/>
          <w:sz w:val="22"/>
          <w:szCs w:val="22"/>
        </w:rPr>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4</w:t>
      </w:r>
      <w:r w:rsidR="00F820A8" w:rsidRPr="007E6668">
        <w:rPr>
          <w:rFonts w:cs="Times New Roman"/>
          <w:noProof/>
          <w:color w:val="000000" w:themeColor="text1"/>
          <w:sz w:val="22"/>
          <w:szCs w:val="22"/>
        </w:rPr>
        <w:fldChar w:fldCharType="end"/>
      </w:r>
      <w:r w:rsidRPr="007E6668">
        <w:rPr>
          <w:rFonts w:cs="Times New Roman"/>
          <w:color w:val="000000" w:themeColor="text1"/>
          <w:sz w:val="22"/>
          <w:szCs w:val="22"/>
        </w:rPr>
        <w:t>- Katılımcıların İkamet Sürelerine İlişkin İstatistiki Bilgiler</w:t>
      </w:r>
    </w:p>
    <w:tbl>
      <w:tblPr>
        <w:tblStyle w:val="TabloKlavuzu"/>
        <w:tblW w:w="4884" w:type="pct"/>
        <w:tblInd w:w="108" w:type="dxa"/>
        <w:tblLook w:val="04A0" w:firstRow="1" w:lastRow="0" w:firstColumn="1" w:lastColumn="0" w:noHBand="0" w:noVBand="1"/>
      </w:tblPr>
      <w:tblGrid>
        <w:gridCol w:w="2213"/>
        <w:gridCol w:w="2323"/>
        <w:gridCol w:w="2323"/>
        <w:gridCol w:w="2214"/>
      </w:tblGrid>
      <w:tr w:rsidR="008846C8" w:rsidRPr="007E6668" w:rsidTr="00D54E03">
        <w:trPr>
          <w:trHeight w:hRule="exact" w:val="340"/>
        </w:trPr>
        <w:tc>
          <w:tcPr>
            <w:tcW w:w="2500" w:type="pct"/>
            <w:gridSpan w:val="2"/>
            <w:vAlign w:val="center"/>
          </w:tcPr>
          <w:p w:rsidR="0056693F" w:rsidRPr="007E6668" w:rsidRDefault="0056693F"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1280" w:type="pct"/>
            <w:vAlign w:val="center"/>
          </w:tcPr>
          <w:p w:rsidR="0056693F" w:rsidRPr="007E6668" w:rsidRDefault="0056693F"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1220" w:type="pct"/>
            <w:vAlign w:val="center"/>
          </w:tcPr>
          <w:p w:rsidR="0056693F" w:rsidRPr="007E6668" w:rsidRDefault="0056693F"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220" w:type="pct"/>
            <w:vMerge w:val="restart"/>
            <w:textDirection w:val="btLr"/>
            <w:vAlign w:val="center"/>
          </w:tcPr>
          <w:p w:rsidR="0056693F" w:rsidRPr="007E6668" w:rsidRDefault="0056693F"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Süre</w:t>
            </w: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1 Yıl ve Aşağı</w:t>
            </w:r>
          </w:p>
        </w:tc>
        <w:tc>
          <w:tcPr>
            <w:tcW w:w="128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8</w:t>
            </w:r>
          </w:p>
        </w:tc>
        <w:tc>
          <w:tcPr>
            <w:tcW w:w="122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2,7</w:t>
            </w:r>
          </w:p>
          <w:p w:rsidR="00931238" w:rsidRPr="007E6668" w:rsidRDefault="00931238" w:rsidP="00135D92">
            <w:pPr>
              <w:pStyle w:val="AralkYok"/>
              <w:jc w:val="center"/>
              <w:rPr>
                <w:rFonts w:cs="Times New Roman"/>
                <w:color w:val="000000" w:themeColor="text1"/>
                <w:sz w:val="20"/>
                <w:szCs w:val="20"/>
              </w:rPr>
            </w:pPr>
          </w:p>
        </w:tc>
      </w:tr>
      <w:tr w:rsidR="008846C8" w:rsidRPr="007E6668" w:rsidTr="00D54E03">
        <w:trPr>
          <w:trHeight w:hRule="exact" w:val="340"/>
        </w:trPr>
        <w:tc>
          <w:tcPr>
            <w:tcW w:w="1220" w:type="pct"/>
            <w:vMerge/>
            <w:textDirection w:val="btLr"/>
            <w:vAlign w:val="center"/>
          </w:tcPr>
          <w:p w:rsidR="0056693F" w:rsidRPr="007E6668" w:rsidRDefault="0056693F" w:rsidP="00135D92">
            <w:pPr>
              <w:pStyle w:val="AralkYok"/>
              <w:jc w:val="center"/>
              <w:rPr>
                <w:rFonts w:cs="Times New Roman"/>
                <w:color w:val="000000" w:themeColor="text1"/>
                <w:sz w:val="20"/>
                <w:szCs w:val="20"/>
              </w:rPr>
            </w:pP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1-5 Yıl</w:t>
            </w:r>
          </w:p>
        </w:tc>
        <w:tc>
          <w:tcPr>
            <w:tcW w:w="128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30</w:t>
            </w:r>
          </w:p>
        </w:tc>
        <w:tc>
          <w:tcPr>
            <w:tcW w:w="122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10</w:t>
            </w:r>
            <w:r w:rsidR="0056693F" w:rsidRPr="007E6668">
              <w:rPr>
                <w:rFonts w:cs="Times New Roman"/>
                <w:color w:val="000000" w:themeColor="text1"/>
                <w:sz w:val="20"/>
                <w:szCs w:val="20"/>
              </w:rPr>
              <w:t>,</w:t>
            </w:r>
            <w:r w:rsidRPr="007E6668">
              <w:rPr>
                <w:rFonts w:cs="Times New Roman"/>
                <w:color w:val="000000" w:themeColor="text1"/>
                <w:sz w:val="20"/>
                <w:szCs w:val="20"/>
              </w:rPr>
              <w:t>0</w:t>
            </w:r>
          </w:p>
        </w:tc>
      </w:tr>
      <w:tr w:rsidR="008846C8" w:rsidRPr="007E6668" w:rsidTr="00D54E03">
        <w:trPr>
          <w:trHeight w:hRule="exact" w:val="340"/>
        </w:trPr>
        <w:tc>
          <w:tcPr>
            <w:tcW w:w="1220" w:type="pct"/>
            <w:vMerge/>
            <w:vAlign w:val="center"/>
          </w:tcPr>
          <w:p w:rsidR="0056693F" w:rsidRPr="007E6668" w:rsidRDefault="0056693F" w:rsidP="00135D92">
            <w:pPr>
              <w:pStyle w:val="AralkYok"/>
              <w:jc w:val="center"/>
              <w:rPr>
                <w:rFonts w:cs="Times New Roman"/>
                <w:color w:val="000000" w:themeColor="text1"/>
                <w:sz w:val="20"/>
                <w:szCs w:val="20"/>
              </w:rPr>
            </w:pP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6-10 Yıl</w:t>
            </w:r>
          </w:p>
        </w:tc>
        <w:tc>
          <w:tcPr>
            <w:tcW w:w="128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28</w:t>
            </w:r>
          </w:p>
        </w:tc>
        <w:tc>
          <w:tcPr>
            <w:tcW w:w="122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9</w:t>
            </w:r>
            <w:r w:rsidR="0056693F" w:rsidRPr="007E6668">
              <w:rPr>
                <w:rFonts w:cs="Times New Roman"/>
                <w:color w:val="000000" w:themeColor="text1"/>
                <w:sz w:val="20"/>
                <w:szCs w:val="20"/>
              </w:rPr>
              <w:t>,</w:t>
            </w:r>
            <w:r w:rsidRPr="007E6668">
              <w:rPr>
                <w:rFonts w:cs="Times New Roman"/>
                <w:color w:val="000000" w:themeColor="text1"/>
                <w:sz w:val="20"/>
                <w:szCs w:val="20"/>
              </w:rPr>
              <w:t>3</w:t>
            </w:r>
          </w:p>
        </w:tc>
      </w:tr>
      <w:tr w:rsidR="008846C8" w:rsidRPr="007E6668" w:rsidTr="00D54E03">
        <w:trPr>
          <w:trHeight w:hRule="exact" w:val="340"/>
        </w:trPr>
        <w:tc>
          <w:tcPr>
            <w:tcW w:w="1220" w:type="pct"/>
            <w:vMerge/>
            <w:vAlign w:val="center"/>
          </w:tcPr>
          <w:p w:rsidR="0056693F" w:rsidRPr="007E6668" w:rsidRDefault="0056693F" w:rsidP="00135D92">
            <w:pPr>
              <w:pStyle w:val="AralkYok"/>
              <w:jc w:val="center"/>
              <w:rPr>
                <w:rFonts w:cs="Times New Roman"/>
                <w:color w:val="000000" w:themeColor="text1"/>
                <w:sz w:val="20"/>
                <w:szCs w:val="20"/>
              </w:rPr>
            </w:pP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11-15 Yıl</w:t>
            </w: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1</w:t>
            </w:r>
            <w:r w:rsidR="000D4E0C" w:rsidRPr="007E6668">
              <w:rPr>
                <w:rFonts w:cs="Times New Roman"/>
                <w:color w:val="000000" w:themeColor="text1"/>
                <w:sz w:val="20"/>
                <w:szCs w:val="20"/>
              </w:rPr>
              <w:t>7</w:t>
            </w:r>
          </w:p>
        </w:tc>
        <w:tc>
          <w:tcPr>
            <w:tcW w:w="122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5</w:t>
            </w:r>
            <w:r w:rsidR="0056693F" w:rsidRPr="007E6668">
              <w:rPr>
                <w:rFonts w:cs="Times New Roman"/>
                <w:color w:val="000000" w:themeColor="text1"/>
                <w:sz w:val="20"/>
                <w:szCs w:val="20"/>
              </w:rPr>
              <w:t>,</w:t>
            </w:r>
            <w:r w:rsidRPr="007E6668">
              <w:rPr>
                <w:rFonts w:cs="Times New Roman"/>
                <w:color w:val="000000" w:themeColor="text1"/>
                <w:sz w:val="20"/>
                <w:szCs w:val="20"/>
              </w:rPr>
              <w:t>7</w:t>
            </w:r>
          </w:p>
        </w:tc>
      </w:tr>
      <w:tr w:rsidR="008846C8" w:rsidRPr="007E6668" w:rsidTr="00D54E03">
        <w:trPr>
          <w:trHeight w:hRule="exact" w:val="340"/>
        </w:trPr>
        <w:tc>
          <w:tcPr>
            <w:tcW w:w="1220" w:type="pct"/>
            <w:vMerge/>
            <w:vAlign w:val="center"/>
          </w:tcPr>
          <w:p w:rsidR="0056693F" w:rsidRPr="007E6668" w:rsidRDefault="0056693F" w:rsidP="00135D92">
            <w:pPr>
              <w:pStyle w:val="AralkYok"/>
              <w:jc w:val="center"/>
              <w:rPr>
                <w:rFonts w:cs="Times New Roman"/>
                <w:color w:val="000000" w:themeColor="text1"/>
                <w:sz w:val="20"/>
                <w:szCs w:val="20"/>
              </w:rPr>
            </w:pP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16-20 Yıl</w:t>
            </w:r>
          </w:p>
        </w:tc>
        <w:tc>
          <w:tcPr>
            <w:tcW w:w="128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75</w:t>
            </w:r>
          </w:p>
        </w:tc>
        <w:tc>
          <w:tcPr>
            <w:tcW w:w="122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25,</w:t>
            </w:r>
            <w:r w:rsidR="000D4E0C" w:rsidRPr="007E6668">
              <w:rPr>
                <w:rFonts w:cs="Times New Roman"/>
                <w:color w:val="000000" w:themeColor="text1"/>
                <w:sz w:val="20"/>
                <w:szCs w:val="20"/>
              </w:rPr>
              <w:t>0</w:t>
            </w:r>
          </w:p>
        </w:tc>
      </w:tr>
      <w:tr w:rsidR="008846C8" w:rsidRPr="007E6668" w:rsidTr="00D54E03">
        <w:trPr>
          <w:trHeight w:hRule="exact" w:val="340"/>
        </w:trPr>
        <w:tc>
          <w:tcPr>
            <w:tcW w:w="1220" w:type="pct"/>
            <w:vMerge/>
            <w:vAlign w:val="center"/>
          </w:tcPr>
          <w:p w:rsidR="0056693F" w:rsidRPr="007E6668" w:rsidRDefault="0056693F" w:rsidP="00135D92">
            <w:pPr>
              <w:pStyle w:val="AralkYok"/>
              <w:jc w:val="center"/>
              <w:rPr>
                <w:rFonts w:cs="Times New Roman"/>
                <w:color w:val="000000" w:themeColor="text1"/>
                <w:sz w:val="20"/>
                <w:szCs w:val="20"/>
              </w:rPr>
            </w:pP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21 Yıl ve Yukarı</w:t>
            </w: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1</w:t>
            </w:r>
            <w:r w:rsidR="000D4E0C" w:rsidRPr="007E6668">
              <w:rPr>
                <w:rFonts w:cs="Times New Roman"/>
                <w:color w:val="000000" w:themeColor="text1"/>
                <w:sz w:val="20"/>
                <w:szCs w:val="20"/>
              </w:rPr>
              <w:t>42</w:t>
            </w:r>
          </w:p>
        </w:tc>
        <w:tc>
          <w:tcPr>
            <w:tcW w:w="122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4</w:t>
            </w:r>
            <w:r w:rsidR="000D4E0C" w:rsidRPr="007E6668">
              <w:rPr>
                <w:rFonts w:cs="Times New Roman"/>
                <w:color w:val="000000" w:themeColor="text1"/>
                <w:sz w:val="20"/>
                <w:szCs w:val="20"/>
              </w:rPr>
              <w:t>7</w:t>
            </w:r>
            <w:r w:rsidRPr="007E6668">
              <w:rPr>
                <w:rFonts w:cs="Times New Roman"/>
                <w:color w:val="000000" w:themeColor="text1"/>
                <w:sz w:val="20"/>
                <w:szCs w:val="20"/>
              </w:rPr>
              <w:t>,</w:t>
            </w:r>
            <w:r w:rsidR="000D4E0C" w:rsidRPr="007E6668">
              <w:rPr>
                <w:rFonts w:cs="Times New Roman"/>
                <w:color w:val="000000" w:themeColor="text1"/>
                <w:sz w:val="20"/>
                <w:szCs w:val="20"/>
              </w:rPr>
              <w:t>3</w:t>
            </w:r>
          </w:p>
        </w:tc>
      </w:tr>
      <w:tr w:rsidR="008846C8" w:rsidRPr="007E6668" w:rsidTr="00D54E03">
        <w:trPr>
          <w:trHeight w:hRule="exact" w:val="340"/>
        </w:trPr>
        <w:tc>
          <w:tcPr>
            <w:tcW w:w="1220" w:type="pct"/>
            <w:vMerge/>
            <w:vAlign w:val="center"/>
          </w:tcPr>
          <w:p w:rsidR="0056693F" w:rsidRPr="007E6668" w:rsidRDefault="0056693F" w:rsidP="00135D92">
            <w:pPr>
              <w:pStyle w:val="AralkYok"/>
              <w:jc w:val="center"/>
              <w:rPr>
                <w:rFonts w:cs="Times New Roman"/>
                <w:color w:val="000000" w:themeColor="text1"/>
                <w:sz w:val="20"/>
                <w:szCs w:val="20"/>
              </w:rPr>
            </w:pPr>
          </w:p>
        </w:tc>
        <w:tc>
          <w:tcPr>
            <w:tcW w:w="128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1280" w:type="pct"/>
            <w:vAlign w:val="center"/>
          </w:tcPr>
          <w:p w:rsidR="0056693F" w:rsidRPr="007E6668" w:rsidRDefault="000D4E0C" w:rsidP="00135D92">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1220" w:type="pct"/>
            <w:vAlign w:val="center"/>
          </w:tcPr>
          <w:p w:rsidR="0056693F" w:rsidRPr="007E6668" w:rsidRDefault="0056693F" w:rsidP="00135D92">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8D60BE" w:rsidRPr="00E63D58" w:rsidRDefault="0041587C" w:rsidP="00931238">
      <w:pPr>
        <w:ind w:firstLine="567"/>
        <w:jc w:val="both"/>
        <w:rPr>
          <w:rFonts w:cs="Times New Roman"/>
          <w:color w:val="000000" w:themeColor="text1"/>
        </w:rPr>
      </w:pPr>
      <w:r w:rsidRPr="00E63D58">
        <w:rPr>
          <w:rFonts w:cs="Times New Roman"/>
          <w:color w:val="000000" w:themeColor="text1"/>
        </w:rPr>
        <w:t xml:space="preserve">Tablo 4’de katılımcıların </w:t>
      </w:r>
      <w:r w:rsidR="00DA0F33" w:rsidRPr="00E63D58">
        <w:rPr>
          <w:rFonts w:cs="Times New Roman"/>
          <w:color w:val="000000" w:themeColor="text1"/>
        </w:rPr>
        <w:t>ikamet sürelerine ilişkin baktığımızda</w:t>
      </w:r>
      <w:r w:rsidRPr="00E63D58">
        <w:rPr>
          <w:rFonts w:cs="Times New Roman"/>
          <w:color w:val="000000" w:themeColor="text1"/>
        </w:rPr>
        <w:t xml:space="preserve">; 1 yıl ve aşağı sürede ikamet eden katılımcı sayısı </w:t>
      </w:r>
      <w:r w:rsidR="00DA0F33" w:rsidRPr="00E63D58">
        <w:rPr>
          <w:rFonts w:cs="Times New Roman"/>
          <w:color w:val="000000" w:themeColor="text1"/>
        </w:rPr>
        <w:t>8</w:t>
      </w:r>
      <w:r w:rsidRPr="00E63D58">
        <w:rPr>
          <w:rFonts w:cs="Times New Roman"/>
          <w:color w:val="000000" w:themeColor="text1"/>
        </w:rPr>
        <w:t xml:space="preserve"> (%</w:t>
      </w:r>
      <w:r w:rsidR="00DA0F33" w:rsidRPr="00E63D58">
        <w:rPr>
          <w:rFonts w:cs="Times New Roman"/>
          <w:color w:val="000000" w:themeColor="text1"/>
        </w:rPr>
        <w:t>2</w:t>
      </w:r>
      <w:r w:rsidRPr="00E63D58">
        <w:rPr>
          <w:rFonts w:cs="Times New Roman"/>
          <w:color w:val="000000" w:themeColor="text1"/>
        </w:rPr>
        <w:t>,</w:t>
      </w:r>
      <w:r w:rsidR="00DA0F33" w:rsidRPr="00E63D58">
        <w:rPr>
          <w:rFonts w:cs="Times New Roman"/>
          <w:color w:val="000000" w:themeColor="text1"/>
        </w:rPr>
        <w:t>7</w:t>
      </w:r>
      <w:r w:rsidRPr="00E63D58">
        <w:rPr>
          <w:rFonts w:cs="Times New Roman"/>
          <w:color w:val="000000" w:themeColor="text1"/>
        </w:rPr>
        <w:t>) iken, 3</w:t>
      </w:r>
      <w:r w:rsidR="00DA0F33" w:rsidRPr="00E63D58">
        <w:rPr>
          <w:rFonts w:cs="Times New Roman"/>
          <w:color w:val="000000" w:themeColor="text1"/>
        </w:rPr>
        <w:t>0</w:t>
      </w:r>
      <w:r w:rsidRPr="00E63D58">
        <w:rPr>
          <w:rFonts w:cs="Times New Roman"/>
          <w:color w:val="000000" w:themeColor="text1"/>
        </w:rPr>
        <w:t>’</w:t>
      </w:r>
      <w:r w:rsidR="00DA0F33" w:rsidRPr="00E63D58">
        <w:rPr>
          <w:rFonts w:cs="Times New Roman"/>
          <w:color w:val="000000" w:themeColor="text1"/>
        </w:rPr>
        <w:t>u</w:t>
      </w:r>
      <w:r w:rsidRPr="00E63D58">
        <w:rPr>
          <w:rFonts w:cs="Times New Roman"/>
          <w:color w:val="000000" w:themeColor="text1"/>
        </w:rPr>
        <w:t xml:space="preserve"> (%1</w:t>
      </w:r>
      <w:r w:rsidR="00DA0F33" w:rsidRPr="00E63D58">
        <w:rPr>
          <w:rFonts w:cs="Times New Roman"/>
          <w:color w:val="000000" w:themeColor="text1"/>
        </w:rPr>
        <w:t>0</w:t>
      </w:r>
      <w:r w:rsidRPr="00E63D58">
        <w:rPr>
          <w:rFonts w:cs="Times New Roman"/>
          <w:color w:val="000000" w:themeColor="text1"/>
        </w:rPr>
        <w:t>,</w:t>
      </w:r>
      <w:r w:rsidR="00DA0F33" w:rsidRPr="00E63D58">
        <w:rPr>
          <w:rFonts w:cs="Times New Roman"/>
          <w:color w:val="000000" w:themeColor="text1"/>
        </w:rPr>
        <w:t>0</w:t>
      </w:r>
      <w:r w:rsidRPr="00E63D58">
        <w:rPr>
          <w:rFonts w:cs="Times New Roman"/>
          <w:color w:val="000000" w:themeColor="text1"/>
        </w:rPr>
        <w:t xml:space="preserve">) 1 ile 5 yıl arasında, </w:t>
      </w:r>
      <w:r w:rsidR="00DA0F33" w:rsidRPr="00E63D58">
        <w:rPr>
          <w:rFonts w:cs="Times New Roman"/>
          <w:color w:val="000000" w:themeColor="text1"/>
        </w:rPr>
        <w:t>28</w:t>
      </w:r>
      <w:r w:rsidRPr="00E63D58">
        <w:rPr>
          <w:rFonts w:cs="Times New Roman"/>
          <w:color w:val="000000" w:themeColor="text1"/>
        </w:rPr>
        <w:t>’</w:t>
      </w:r>
      <w:r w:rsidR="00DA0F33" w:rsidRPr="00E63D58">
        <w:rPr>
          <w:rFonts w:cs="Times New Roman"/>
          <w:color w:val="000000" w:themeColor="text1"/>
        </w:rPr>
        <w:t>i</w:t>
      </w:r>
      <w:r w:rsidRPr="00E63D58">
        <w:rPr>
          <w:rFonts w:cs="Times New Roman"/>
          <w:color w:val="000000" w:themeColor="text1"/>
        </w:rPr>
        <w:t xml:space="preserve"> (%</w:t>
      </w:r>
      <w:r w:rsidR="00DA0F33" w:rsidRPr="00E63D58">
        <w:rPr>
          <w:rFonts w:cs="Times New Roman"/>
          <w:color w:val="000000" w:themeColor="text1"/>
        </w:rPr>
        <w:t>9</w:t>
      </w:r>
      <w:r w:rsidRPr="00E63D58">
        <w:rPr>
          <w:rFonts w:cs="Times New Roman"/>
          <w:color w:val="000000" w:themeColor="text1"/>
        </w:rPr>
        <w:t>,</w:t>
      </w:r>
      <w:r w:rsidR="00DA0F33" w:rsidRPr="00E63D58">
        <w:rPr>
          <w:rFonts w:cs="Times New Roman"/>
          <w:color w:val="000000" w:themeColor="text1"/>
        </w:rPr>
        <w:t>3</w:t>
      </w:r>
      <w:r w:rsidRPr="00E63D58">
        <w:rPr>
          <w:rFonts w:cs="Times New Roman"/>
          <w:color w:val="000000" w:themeColor="text1"/>
        </w:rPr>
        <w:t>) 6 ile 10 yıl arasında, 1</w:t>
      </w:r>
      <w:r w:rsidR="00DA0F33" w:rsidRPr="00E63D58">
        <w:rPr>
          <w:rFonts w:cs="Times New Roman"/>
          <w:color w:val="000000" w:themeColor="text1"/>
        </w:rPr>
        <w:t>7</w:t>
      </w:r>
      <w:r w:rsidRPr="00E63D58">
        <w:rPr>
          <w:rFonts w:cs="Times New Roman"/>
          <w:color w:val="000000" w:themeColor="text1"/>
        </w:rPr>
        <w:t>’</w:t>
      </w:r>
      <w:r w:rsidR="00DA0F33" w:rsidRPr="00E63D58">
        <w:rPr>
          <w:rFonts w:cs="Times New Roman"/>
          <w:color w:val="000000" w:themeColor="text1"/>
        </w:rPr>
        <w:t>s</w:t>
      </w:r>
      <w:r w:rsidRPr="00E63D58">
        <w:rPr>
          <w:rFonts w:cs="Times New Roman"/>
          <w:color w:val="000000" w:themeColor="text1"/>
        </w:rPr>
        <w:t>i (%</w:t>
      </w:r>
      <w:r w:rsidR="00DA0F33" w:rsidRPr="00E63D58">
        <w:rPr>
          <w:rFonts w:cs="Times New Roman"/>
          <w:color w:val="000000" w:themeColor="text1"/>
        </w:rPr>
        <w:t>5</w:t>
      </w:r>
      <w:r w:rsidRPr="00E63D58">
        <w:rPr>
          <w:rFonts w:cs="Times New Roman"/>
          <w:color w:val="000000" w:themeColor="text1"/>
        </w:rPr>
        <w:t>,</w:t>
      </w:r>
      <w:r w:rsidR="00DA0F33" w:rsidRPr="00E63D58">
        <w:rPr>
          <w:rFonts w:cs="Times New Roman"/>
          <w:color w:val="000000" w:themeColor="text1"/>
        </w:rPr>
        <w:t>7</w:t>
      </w:r>
      <w:r w:rsidRPr="00E63D58">
        <w:rPr>
          <w:rFonts w:cs="Times New Roman"/>
          <w:color w:val="000000" w:themeColor="text1"/>
        </w:rPr>
        <w:t>) 11 ile 15 yıl arasında, 7</w:t>
      </w:r>
      <w:r w:rsidR="00DA0F33" w:rsidRPr="00E63D58">
        <w:rPr>
          <w:rFonts w:cs="Times New Roman"/>
          <w:color w:val="000000" w:themeColor="text1"/>
        </w:rPr>
        <w:t>5</w:t>
      </w:r>
      <w:r w:rsidRPr="00E63D58">
        <w:rPr>
          <w:rFonts w:cs="Times New Roman"/>
          <w:color w:val="000000" w:themeColor="text1"/>
        </w:rPr>
        <w:t>’i (%25,</w:t>
      </w:r>
      <w:r w:rsidR="00DA0F33" w:rsidRPr="00E63D58">
        <w:rPr>
          <w:rFonts w:cs="Times New Roman"/>
          <w:color w:val="000000" w:themeColor="text1"/>
        </w:rPr>
        <w:t>0</w:t>
      </w:r>
      <w:r w:rsidRPr="00E63D58">
        <w:rPr>
          <w:rFonts w:cs="Times New Roman"/>
          <w:color w:val="000000" w:themeColor="text1"/>
        </w:rPr>
        <w:t>) 16 ile 20 yıl arasında ve 1</w:t>
      </w:r>
      <w:r w:rsidR="00DA0F33" w:rsidRPr="00E63D58">
        <w:rPr>
          <w:rFonts w:cs="Times New Roman"/>
          <w:color w:val="000000" w:themeColor="text1"/>
        </w:rPr>
        <w:t>42</w:t>
      </w:r>
      <w:r w:rsidRPr="00E63D58">
        <w:rPr>
          <w:rFonts w:cs="Times New Roman"/>
          <w:color w:val="000000" w:themeColor="text1"/>
        </w:rPr>
        <w:t>’</w:t>
      </w:r>
      <w:r w:rsidR="00DA0F33" w:rsidRPr="00E63D58">
        <w:rPr>
          <w:rFonts w:cs="Times New Roman"/>
          <w:color w:val="000000" w:themeColor="text1"/>
        </w:rPr>
        <w:t>s</w:t>
      </w:r>
      <w:r w:rsidRPr="00E63D58">
        <w:rPr>
          <w:rFonts w:cs="Times New Roman"/>
          <w:color w:val="000000" w:themeColor="text1"/>
        </w:rPr>
        <w:t>i (%4</w:t>
      </w:r>
      <w:r w:rsidR="00DA0F33" w:rsidRPr="00E63D58">
        <w:rPr>
          <w:rFonts w:cs="Times New Roman"/>
          <w:color w:val="000000" w:themeColor="text1"/>
        </w:rPr>
        <w:t>7</w:t>
      </w:r>
      <w:r w:rsidRPr="00E63D58">
        <w:rPr>
          <w:rFonts w:cs="Times New Roman"/>
          <w:color w:val="000000" w:themeColor="text1"/>
        </w:rPr>
        <w:t>,</w:t>
      </w:r>
      <w:r w:rsidR="00DA0F33" w:rsidRPr="00E63D58">
        <w:rPr>
          <w:rFonts w:cs="Times New Roman"/>
          <w:color w:val="000000" w:themeColor="text1"/>
        </w:rPr>
        <w:t>3</w:t>
      </w:r>
      <w:r w:rsidRPr="00E63D58">
        <w:rPr>
          <w:rFonts w:cs="Times New Roman"/>
          <w:color w:val="000000" w:themeColor="text1"/>
        </w:rPr>
        <w:t>) 21 yıl ve yukarı bir süre illerinde ikamet etm</w:t>
      </w:r>
      <w:r w:rsidR="004269F6" w:rsidRPr="00E63D58">
        <w:rPr>
          <w:rFonts w:cs="Times New Roman"/>
          <w:color w:val="000000" w:themeColor="text1"/>
        </w:rPr>
        <w:t>e</w:t>
      </w:r>
      <w:r w:rsidRPr="00E63D58">
        <w:rPr>
          <w:rFonts w:cs="Times New Roman"/>
          <w:color w:val="000000" w:themeColor="text1"/>
        </w:rPr>
        <w:t>kt</w:t>
      </w:r>
      <w:r w:rsidR="004269F6" w:rsidRPr="00E63D58">
        <w:rPr>
          <w:rFonts w:cs="Times New Roman"/>
          <w:color w:val="000000" w:themeColor="text1"/>
        </w:rPr>
        <w:t>e</w:t>
      </w:r>
      <w:r w:rsidRPr="00E63D58">
        <w:rPr>
          <w:rFonts w:cs="Times New Roman"/>
          <w:color w:val="000000" w:themeColor="text1"/>
        </w:rPr>
        <w:t>dir. Katılımcıların ikamet sürelerini incelediğimizde; çoğunluk olarak 21 yıl ve üzerinde ikamet eden katılımcı sayısının (1</w:t>
      </w:r>
      <w:r w:rsidR="00DA0F33" w:rsidRPr="00E63D58">
        <w:rPr>
          <w:rFonts w:cs="Times New Roman"/>
          <w:color w:val="000000" w:themeColor="text1"/>
        </w:rPr>
        <w:t>42</w:t>
      </w:r>
      <w:r w:rsidRPr="00E63D58">
        <w:rPr>
          <w:rFonts w:cs="Times New Roman"/>
          <w:color w:val="000000" w:themeColor="text1"/>
        </w:rPr>
        <w:t xml:space="preserve"> katılımcı) olduğu görülmektedir. </w:t>
      </w:r>
    </w:p>
    <w:p w:rsidR="00C05688" w:rsidRPr="007E6668" w:rsidRDefault="00C05688" w:rsidP="00755930">
      <w:pPr>
        <w:pStyle w:val="ResimYazs"/>
        <w:keepNext/>
        <w:ind w:left="851" w:hanging="851"/>
        <w:rPr>
          <w:rFonts w:cs="Times New Roman"/>
          <w:color w:val="000000" w:themeColor="text1"/>
          <w:sz w:val="22"/>
          <w:szCs w:val="22"/>
        </w:rPr>
      </w:pPr>
      <w:r w:rsidRPr="007E6668">
        <w:rPr>
          <w:rFonts w:cs="Times New Roman"/>
          <w:color w:val="000000" w:themeColor="text1"/>
          <w:sz w:val="22"/>
          <w:szCs w:val="22"/>
        </w:rPr>
        <w:lastRenderedPageBreak/>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5</w:t>
      </w:r>
      <w:r w:rsidR="00F820A8" w:rsidRPr="007E6668">
        <w:rPr>
          <w:rFonts w:cs="Times New Roman"/>
          <w:noProof/>
          <w:color w:val="000000" w:themeColor="text1"/>
          <w:sz w:val="22"/>
          <w:szCs w:val="22"/>
        </w:rPr>
        <w:fldChar w:fldCharType="end"/>
      </w:r>
      <w:r w:rsidRPr="007E6668">
        <w:rPr>
          <w:rFonts w:cs="Times New Roman"/>
          <w:color w:val="000000" w:themeColor="text1"/>
          <w:sz w:val="22"/>
          <w:szCs w:val="22"/>
        </w:rPr>
        <w:t>- Katılımcıların İnternet</w:t>
      </w:r>
      <w:r w:rsidR="006767F6" w:rsidRPr="007E6668">
        <w:rPr>
          <w:rFonts w:cs="Times New Roman"/>
          <w:color w:val="000000" w:themeColor="text1"/>
          <w:sz w:val="22"/>
          <w:szCs w:val="22"/>
        </w:rPr>
        <w:t xml:space="preserve"> Kullanıp Kullanmadıklarına</w:t>
      </w:r>
      <w:r w:rsidRPr="007E6668">
        <w:rPr>
          <w:rFonts w:cs="Times New Roman"/>
          <w:color w:val="000000" w:themeColor="text1"/>
          <w:sz w:val="22"/>
          <w:szCs w:val="22"/>
        </w:rPr>
        <w:t xml:space="preserve"> İlişkin İstatistiki Bilgiler</w:t>
      </w:r>
    </w:p>
    <w:tbl>
      <w:tblPr>
        <w:tblStyle w:val="TabloKlavuzu"/>
        <w:tblW w:w="4884" w:type="pct"/>
        <w:tblInd w:w="108" w:type="dxa"/>
        <w:tblLook w:val="04A0" w:firstRow="1" w:lastRow="0" w:firstColumn="1" w:lastColumn="0" w:noHBand="0" w:noVBand="1"/>
      </w:tblPr>
      <w:tblGrid>
        <w:gridCol w:w="2213"/>
        <w:gridCol w:w="2323"/>
        <w:gridCol w:w="2323"/>
        <w:gridCol w:w="2214"/>
      </w:tblGrid>
      <w:tr w:rsidR="008846C8" w:rsidRPr="007E6668" w:rsidTr="00D54E03">
        <w:trPr>
          <w:trHeight w:hRule="exact" w:val="340"/>
        </w:trPr>
        <w:tc>
          <w:tcPr>
            <w:tcW w:w="2500" w:type="pct"/>
            <w:gridSpan w:val="2"/>
            <w:vAlign w:val="center"/>
          </w:tcPr>
          <w:p w:rsidR="008D60BE" w:rsidRPr="007E6668" w:rsidRDefault="008D60BE"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1280" w:type="pct"/>
            <w:vAlign w:val="center"/>
          </w:tcPr>
          <w:p w:rsidR="008D60BE" w:rsidRPr="007E6668" w:rsidRDefault="008D60BE"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1220" w:type="pct"/>
            <w:vAlign w:val="center"/>
          </w:tcPr>
          <w:p w:rsidR="008D60BE" w:rsidRPr="007E6668" w:rsidRDefault="008D60BE"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220" w:type="pct"/>
            <w:vMerge w:val="restart"/>
            <w:vAlign w:val="center"/>
          </w:tcPr>
          <w:p w:rsidR="008D60BE" w:rsidRPr="007E6668" w:rsidRDefault="008D60BE" w:rsidP="00135D92">
            <w:pPr>
              <w:pStyle w:val="AralkYok"/>
              <w:rPr>
                <w:rFonts w:cs="Times New Roman"/>
                <w:b/>
                <w:color w:val="000000" w:themeColor="text1"/>
                <w:sz w:val="20"/>
                <w:szCs w:val="20"/>
              </w:rPr>
            </w:pPr>
            <w:r w:rsidRPr="007E6668">
              <w:rPr>
                <w:rFonts w:cs="Times New Roman"/>
                <w:b/>
                <w:color w:val="000000" w:themeColor="text1"/>
                <w:sz w:val="20"/>
                <w:szCs w:val="20"/>
              </w:rPr>
              <w:t>İnternet</w:t>
            </w:r>
            <w:r w:rsidR="006767F6" w:rsidRPr="007E6668">
              <w:rPr>
                <w:rFonts w:cs="Times New Roman"/>
                <w:b/>
                <w:color w:val="000000" w:themeColor="text1"/>
                <w:sz w:val="20"/>
                <w:szCs w:val="20"/>
              </w:rPr>
              <w:t xml:space="preserve"> Kullanıyor musunuz</w:t>
            </w:r>
            <w:r w:rsidRPr="007E6668">
              <w:rPr>
                <w:rFonts w:cs="Times New Roman"/>
                <w:b/>
                <w:color w:val="000000" w:themeColor="text1"/>
                <w:sz w:val="20"/>
                <w:szCs w:val="20"/>
              </w:rPr>
              <w:t>?</w:t>
            </w:r>
          </w:p>
        </w:tc>
        <w:tc>
          <w:tcPr>
            <w:tcW w:w="1280" w:type="pct"/>
            <w:vAlign w:val="center"/>
          </w:tcPr>
          <w:p w:rsidR="008D60BE" w:rsidRPr="007E6668" w:rsidRDefault="008D60BE" w:rsidP="00135D92">
            <w:pPr>
              <w:pStyle w:val="AralkYok"/>
              <w:jc w:val="center"/>
              <w:rPr>
                <w:rFonts w:cs="Times New Roman"/>
                <w:color w:val="000000" w:themeColor="text1"/>
                <w:sz w:val="20"/>
                <w:szCs w:val="20"/>
              </w:rPr>
            </w:pPr>
            <w:r w:rsidRPr="007E6668">
              <w:rPr>
                <w:rFonts w:cs="Times New Roman"/>
                <w:color w:val="000000" w:themeColor="text1"/>
                <w:sz w:val="20"/>
                <w:szCs w:val="20"/>
              </w:rPr>
              <w:t>Evet</w:t>
            </w:r>
          </w:p>
        </w:tc>
        <w:tc>
          <w:tcPr>
            <w:tcW w:w="1280" w:type="pct"/>
            <w:vAlign w:val="center"/>
          </w:tcPr>
          <w:p w:rsidR="008D60BE" w:rsidRPr="007E6668" w:rsidRDefault="008D60BE" w:rsidP="00135D92">
            <w:pPr>
              <w:pStyle w:val="AralkYok"/>
              <w:jc w:val="center"/>
              <w:rPr>
                <w:rFonts w:cs="Times New Roman"/>
                <w:color w:val="000000" w:themeColor="text1"/>
                <w:sz w:val="20"/>
                <w:szCs w:val="20"/>
              </w:rPr>
            </w:pPr>
            <w:r w:rsidRPr="007E6668">
              <w:rPr>
                <w:rFonts w:cs="Times New Roman"/>
                <w:color w:val="000000" w:themeColor="text1"/>
                <w:sz w:val="20"/>
                <w:szCs w:val="20"/>
              </w:rPr>
              <w:t>2</w:t>
            </w:r>
            <w:r w:rsidR="006767F6" w:rsidRPr="007E6668">
              <w:rPr>
                <w:rFonts w:cs="Times New Roman"/>
                <w:color w:val="000000" w:themeColor="text1"/>
                <w:sz w:val="20"/>
                <w:szCs w:val="20"/>
              </w:rPr>
              <w:t>81</w:t>
            </w:r>
          </w:p>
        </w:tc>
        <w:tc>
          <w:tcPr>
            <w:tcW w:w="1220" w:type="pct"/>
            <w:vAlign w:val="center"/>
          </w:tcPr>
          <w:p w:rsidR="008D60BE" w:rsidRPr="007E6668" w:rsidRDefault="006767F6" w:rsidP="00135D92">
            <w:pPr>
              <w:pStyle w:val="AralkYok"/>
              <w:jc w:val="center"/>
              <w:rPr>
                <w:rFonts w:cs="Times New Roman"/>
                <w:color w:val="000000" w:themeColor="text1"/>
                <w:sz w:val="20"/>
                <w:szCs w:val="20"/>
              </w:rPr>
            </w:pPr>
            <w:r w:rsidRPr="007E6668">
              <w:rPr>
                <w:rFonts w:cs="Times New Roman"/>
                <w:color w:val="000000" w:themeColor="text1"/>
                <w:sz w:val="20"/>
                <w:szCs w:val="20"/>
              </w:rPr>
              <w:t>93</w:t>
            </w:r>
            <w:r w:rsidR="008D60BE" w:rsidRPr="007E6668">
              <w:rPr>
                <w:rFonts w:cs="Times New Roman"/>
                <w:color w:val="000000" w:themeColor="text1"/>
                <w:sz w:val="20"/>
                <w:szCs w:val="20"/>
              </w:rPr>
              <w:t>,7</w:t>
            </w:r>
          </w:p>
        </w:tc>
      </w:tr>
      <w:tr w:rsidR="008846C8" w:rsidRPr="007E6668" w:rsidTr="00D54E03">
        <w:trPr>
          <w:trHeight w:hRule="exact" w:val="340"/>
        </w:trPr>
        <w:tc>
          <w:tcPr>
            <w:tcW w:w="1220" w:type="pct"/>
            <w:vMerge/>
            <w:textDirection w:val="btLr"/>
            <w:vAlign w:val="center"/>
          </w:tcPr>
          <w:p w:rsidR="008D60BE" w:rsidRPr="007E6668" w:rsidRDefault="008D60BE" w:rsidP="00135D92">
            <w:pPr>
              <w:pStyle w:val="AralkYok"/>
              <w:jc w:val="center"/>
              <w:rPr>
                <w:rFonts w:cs="Times New Roman"/>
                <w:color w:val="000000" w:themeColor="text1"/>
                <w:sz w:val="20"/>
                <w:szCs w:val="20"/>
              </w:rPr>
            </w:pPr>
          </w:p>
        </w:tc>
        <w:tc>
          <w:tcPr>
            <w:tcW w:w="1280" w:type="pct"/>
            <w:vAlign w:val="center"/>
          </w:tcPr>
          <w:p w:rsidR="008D60BE" w:rsidRPr="007E6668" w:rsidRDefault="008D60BE" w:rsidP="00135D92">
            <w:pPr>
              <w:pStyle w:val="AralkYok"/>
              <w:jc w:val="center"/>
              <w:rPr>
                <w:rFonts w:cs="Times New Roman"/>
                <w:color w:val="000000" w:themeColor="text1"/>
                <w:sz w:val="20"/>
                <w:szCs w:val="20"/>
              </w:rPr>
            </w:pPr>
            <w:r w:rsidRPr="007E6668">
              <w:rPr>
                <w:rFonts w:cs="Times New Roman"/>
                <w:color w:val="000000" w:themeColor="text1"/>
                <w:sz w:val="20"/>
                <w:szCs w:val="20"/>
              </w:rPr>
              <w:t>Hayır</w:t>
            </w:r>
          </w:p>
        </w:tc>
        <w:tc>
          <w:tcPr>
            <w:tcW w:w="1280" w:type="pct"/>
            <w:vAlign w:val="center"/>
          </w:tcPr>
          <w:p w:rsidR="008D60BE" w:rsidRPr="007E6668" w:rsidRDefault="006767F6" w:rsidP="00135D92">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1220" w:type="pct"/>
            <w:vAlign w:val="center"/>
          </w:tcPr>
          <w:p w:rsidR="008D60BE" w:rsidRPr="007E6668" w:rsidRDefault="006767F6" w:rsidP="00135D92">
            <w:pPr>
              <w:pStyle w:val="AralkYok"/>
              <w:jc w:val="center"/>
              <w:rPr>
                <w:rFonts w:cs="Times New Roman"/>
                <w:color w:val="000000" w:themeColor="text1"/>
                <w:sz w:val="20"/>
                <w:szCs w:val="20"/>
              </w:rPr>
            </w:pPr>
            <w:r w:rsidRPr="007E6668">
              <w:rPr>
                <w:rFonts w:cs="Times New Roman"/>
                <w:color w:val="000000" w:themeColor="text1"/>
                <w:sz w:val="20"/>
                <w:szCs w:val="20"/>
              </w:rPr>
              <w:t>6</w:t>
            </w:r>
            <w:r w:rsidR="008D60BE" w:rsidRPr="007E6668">
              <w:rPr>
                <w:rFonts w:cs="Times New Roman"/>
                <w:color w:val="000000" w:themeColor="text1"/>
                <w:sz w:val="20"/>
                <w:szCs w:val="20"/>
              </w:rPr>
              <w:t>,3</w:t>
            </w:r>
          </w:p>
        </w:tc>
      </w:tr>
      <w:tr w:rsidR="008846C8" w:rsidRPr="007E6668" w:rsidTr="00D54E03">
        <w:trPr>
          <w:trHeight w:hRule="exact" w:val="340"/>
        </w:trPr>
        <w:tc>
          <w:tcPr>
            <w:tcW w:w="1220" w:type="pct"/>
            <w:vMerge/>
            <w:vAlign w:val="center"/>
          </w:tcPr>
          <w:p w:rsidR="008D60BE" w:rsidRPr="007E6668" w:rsidRDefault="008D60BE" w:rsidP="00135D92">
            <w:pPr>
              <w:pStyle w:val="AralkYok"/>
              <w:jc w:val="center"/>
              <w:rPr>
                <w:rFonts w:cs="Times New Roman"/>
                <w:color w:val="000000" w:themeColor="text1"/>
                <w:sz w:val="20"/>
                <w:szCs w:val="20"/>
              </w:rPr>
            </w:pPr>
          </w:p>
        </w:tc>
        <w:tc>
          <w:tcPr>
            <w:tcW w:w="1280" w:type="pct"/>
            <w:vAlign w:val="center"/>
          </w:tcPr>
          <w:p w:rsidR="008D60BE" w:rsidRPr="007E6668" w:rsidRDefault="008D60BE" w:rsidP="00135D92">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1280" w:type="pct"/>
            <w:vAlign w:val="center"/>
          </w:tcPr>
          <w:p w:rsidR="008D60BE" w:rsidRPr="007E6668" w:rsidRDefault="006767F6" w:rsidP="00135D92">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1220" w:type="pct"/>
            <w:vAlign w:val="center"/>
          </w:tcPr>
          <w:p w:rsidR="008D60BE" w:rsidRPr="007E6668" w:rsidRDefault="008D60BE" w:rsidP="00135D92">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C05688" w:rsidRPr="00E63D58" w:rsidRDefault="00B848A8" w:rsidP="00931238">
      <w:pPr>
        <w:ind w:firstLine="567"/>
        <w:jc w:val="both"/>
        <w:rPr>
          <w:rFonts w:cs="Times New Roman"/>
          <w:b/>
          <w:color w:val="000000" w:themeColor="text1"/>
        </w:rPr>
      </w:pPr>
      <w:r w:rsidRPr="00E63D58">
        <w:rPr>
          <w:rFonts w:cs="Times New Roman"/>
          <w:color w:val="000000" w:themeColor="text1"/>
        </w:rPr>
        <w:t>Tablo 5’de katılımcıların internet</w:t>
      </w:r>
      <w:r w:rsidR="006233BB" w:rsidRPr="00E63D58">
        <w:rPr>
          <w:rFonts w:cs="Times New Roman"/>
          <w:color w:val="000000" w:themeColor="text1"/>
        </w:rPr>
        <w:t xml:space="preserve"> kullanıp kullanmadıklarına ilişkin </w:t>
      </w:r>
      <w:r w:rsidRPr="00E63D58">
        <w:rPr>
          <w:rFonts w:cs="Times New Roman"/>
          <w:color w:val="000000" w:themeColor="text1"/>
        </w:rPr>
        <w:t xml:space="preserve">durumlarına </w:t>
      </w:r>
      <w:r w:rsidR="006233BB" w:rsidRPr="00E63D58">
        <w:rPr>
          <w:rFonts w:cs="Times New Roman"/>
          <w:color w:val="000000" w:themeColor="text1"/>
        </w:rPr>
        <w:t>baktığımızda</w:t>
      </w:r>
      <w:r w:rsidRPr="00E63D58">
        <w:rPr>
          <w:rFonts w:cs="Times New Roman"/>
          <w:color w:val="000000" w:themeColor="text1"/>
        </w:rPr>
        <w:t>; 2</w:t>
      </w:r>
      <w:r w:rsidR="006233BB" w:rsidRPr="00E63D58">
        <w:rPr>
          <w:rFonts w:cs="Times New Roman"/>
          <w:color w:val="000000" w:themeColor="text1"/>
        </w:rPr>
        <w:t xml:space="preserve">81 </w:t>
      </w:r>
      <w:r w:rsidRPr="00E63D58">
        <w:rPr>
          <w:rFonts w:cs="Times New Roman"/>
          <w:color w:val="000000" w:themeColor="text1"/>
        </w:rPr>
        <w:t>katılımcının (%</w:t>
      </w:r>
      <w:r w:rsidR="006233BB" w:rsidRPr="00E63D58">
        <w:rPr>
          <w:rFonts w:cs="Times New Roman"/>
          <w:color w:val="000000" w:themeColor="text1"/>
        </w:rPr>
        <w:t>93</w:t>
      </w:r>
      <w:r w:rsidRPr="00E63D58">
        <w:rPr>
          <w:rFonts w:cs="Times New Roman"/>
          <w:color w:val="000000" w:themeColor="text1"/>
        </w:rPr>
        <w:t xml:space="preserve">,7) interneti </w:t>
      </w:r>
      <w:r w:rsidR="006233BB" w:rsidRPr="00E63D58">
        <w:rPr>
          <w:rFonts w:cs="Times New Roman"/>
          <w:color w:val="000000" w:themeColor="text1"/>
        </w:rPr>
        <w:t>kullandığını belirtirken, 19 katılımcı (%6,3) internet kullanmadığını belirtmiştir.</w:t>
      </w:r>
      <w:r w:rsidRPr="00E63D58">
        <w:rPr>
          <w:rFonts w:cs="Times New Roman"/>
          <w:color w:val="000000" w:themeColor="text1"/>
        </w:rPr>
        <w:t xml:space="preserve"> </w:t>
      </w:r>
      <w:r w:rsidR="006233BB" w:rsidRPr="00E63D58">
        <w:rPr>
          <w:rFonts w:cs="Times New Roman"/>
          <w:color w:val="000000" w:themeColor="text1"/>
        </w:rPr>
        <w:t xml:space="preserve">Büyük çoğunluktaki katılımcının </w:t>
      </w:r>
      <w:r w:rsidRPr="00E63D58">
        <w:rPr>
          <w:rFonts w:cs="Times New Roman"/>
          <w:color w:val="000000" w:themeColor="text1"/>
        </w:rPr>
        <w:t>İnternet</w:t>
      </w:r>
      <w:r w:rsidR="006233BB" w:rsidRPr="00E63D58">
        <w:rPr>
          <w:rFonts w:cs="Times New Roman"/>
          <w:color w:val="000000" w:themeColor="text1"/>
        </w:rPr>
        <w:t xml:space="preserve"> kullandığı görülme</w:t>
      </w:r>
      <w:r w:rsidRPr="00E63D58">
        <w:rPr>
          <w:rFonts w:cs="Times New Roman"/>
          <w:color w:val="000000" w:themeColor="text1"/>
        </w:rPr>
        <w:t xml:space="preserve">ktedir. </w:t>
      </w:r>
    </w:p>
    <w:p w:rsidR="00C05688" w:rsidRPr="007E6668" w:rsidRDefault="00C05688" w:rsidP="00755930">
      <w:pPr>
        <w:pStyle w:val="ResimYazs"/>
        <w:keepNext/>
        <w:rPr>
          <w:rFonts w:cs="Times New Roman"/>
          <w:color w:val="000000" w:themeColor="text1"/>
          <w:sz w:val="22"/>
          <w:szCs w:val="22"/>
        </w:rPr>
      </w:pPr>
      <w:r w:rsidRPr="007E6668">
        <w:rPr>
          <w:rFonts w:cs="Times New Roman"/>
          <w:color w:val="000000" w:themeColor="text1"/>
          <w:sz w:val="22"/>
          <w:szCs w:val="22"/>
        </w:rPr>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6</w:t>
      </w:r>
      <w:r w:rsidR="00F820A8" w:rsidRPr="007E6668">
        <w:rPr>
          <w:rFonts w:cs="Times New Roman"/>
          <w:noProof/>
          <w:color w:val="000000" w:themeColor="text1"/>
          <w:sz w:val="22"/>
          <w:szCs w:val="22"/>
        </w:rPr>
        <w:fldChar w:fldCharType="end"/>
      </w:r>
      <w:r w:rsidRPr="007E6668">
        <w:rPr>
          <w:rFonts w:cs="Times New Roman"/>
          <w:color w:val="000000" w:themeColor="text1"/>
          <w:sz w:val="22"/>
          <w:szCs w:val="22"/>
        </w:rPr>
        <w:t xml:space="preserve">- Katılımcıların </w:t>
      </w:r>
      <w:r w:rsidR="000A5DEE" w:rsidRPr="007E6668">
        <w:rPr>
          <w:rFonts w:cs="Times New Roman"/>
          <w:color w:val="000000" w:themeColor="text1"/>
          <w:sz w:val="22"/>
          <w:szCs w:val="22"/>
        </w:rPr>
        <w:t xml:space="preserve">Hangi Teknolojik Cihaz İle </w:t>
      </w:r>
      <w:r w:rsidRPr="007E6668">
        <w:rPr>
          <w:rFonts w:cs="Times New Roman"/>
          <w:color w:val="000000" w:themeColor="text1"/>
          <w:sz w:val="22"/>
          <w:szCs w:val="22"/>
        </w:rPr>
        <w:t>İnternet</w:t>
      </w:r>
      <w:r w:rsidR="000A5DEE" w:rsidRPr="007E6668">
        <w:rPr>
          <w:rFonts w:cs="Times New Roman"/>
          <w:color w:val="000000" w:themeColor="text1"/>
          <w:sz w:val="22"/>
          <w:szCs w:val="22"/>
        </w:rPr>
        <w:t>e Daha Fazla Bağlandıklarına İ</w:t>
      </w:r>
      <w:r w:rsidRPr="007E6668">
        <w:rPr>
          <w:rFonts w:cs="Times New Roman"/>
          <w:color w:val="000000" w:themeColor="text1"/>
          <w:sz w:val="22"/>
          <w:szCs w:val="22"/>
        </w:rPr>
        <w:t>lişkin İstatistiki Bilgiler</w:t>
      </w:r>
    </w:p>
    <w:tbl>
      <w:tblPr>
        <w:tblStyle w:val="TabloKlavuzu"/>
        <w:tblW w:w="4884" w:type="pct"/>
        <w:tblInd w:w="108" w:type="dxa"/>
        <w:tblLook w:val="04A0" w:firstRow="1" w:lastRow="0" w:firstColumn="1" w:lastColumn="0" w:noHBand="0" w:noVBand="1"/>
      </w:tblPr>
      <w:tblGrid>
        <w:gridCol w:w="3400"/>
        <w:gridCol w:w="2695"/>
        <w:gridCol w:w="1702"/>
        <w:gridCol w:w="1276"/>
      </w:tblGrid>
      <w:tr w:rsidR="008846C8" w:rsidRPr="007E6668" w:rsidTr="00D54E03">
        <w:trPr>
          <w:trHeight w:hRule="exact" w:val="340"/>
        </w:trPr>
        <w:tc>
          <w:tcPr>
            <w:tcW w:w="3359" w:type="pct"/>
            <w:gridSpan w:val="2"/>
            <w:vAlign w:val="center"/>
          </w:tcPr>
          <w:p w:rsidR="00C05688" w:rsidRPr="00D54E03" w:rsidRDefault="00C05688" w:rsidP="00D54E03">
            <w:pPr>
              <w:pStyle w:val="AralkYok"/>
              <w:jc w:val="center"/>
              <w:rPr>
                <w:b/>
              </w:rPr>
            </w:pPr>
            <w:r w:rsidRPr="00D54E03">
              <w:rPr>
                <w:b/>
              </w:rPr>
              <w:t>Değişkenler</w:t>
            </w:r>
          </w:p>
        </w:tc>
        <w:tc>
          <w:tcPr>
            <w:tcW w:w="938" w:type="pct"/>
            <w:vAlign w:val="center"/>
          </w:tcPr>
          <w:p w:rsidR="00C05688" w:rsidRPr="00D54E03" w:rsidRDefault="00C05688" w:rsidP="00D54E03">
            <w:pPr>
              <w:pStyle w:val="AralkYok"/>
              <w:jc w:val="center"/>
              <w:rPr>
                <w:b/>
              </w:rPr>
            </w:pPr>
            <w:r w:rsidRPr="00D54E03">
              <w:rPr>
                <w:b/>
              </w:rPr>
              <w:t>F</w:t>
            </w:r>
          </w:p>
        </w:tc>
        <w:tc>
          <w:tcPr>
            <w:tcW w:w="703" w:type="pct"/>
            <w:vAlign w:val="center"/>
          </w:tcPr>
          <w:p w:rsidR="00C05688" w:rsidRPr="00D54E03" w:rsidRDefault="00C05688" w:rsidP="00D54E03">
            <w:pPr>
              <w:pStyle w:val="AralkYok"/>
              <w:jc w:val="center"/>
              <w:rPr>
                <w:rFonts w:cs="Times New Roman"/>
                <w:b/>
                <w:color w:val="000000" w:themeColor="text1"/>
                <w:sz w:val="20"/>
                <w:szCs w:val="20"/>
              </w:rPr>
            </w:pPr>
            <w:r w:rsidRPr="00D54E03">
              <w:rPr>
                <w:rFonts w:cs="Times New Roman"/>
                <w:b/>
                <w:color w:val="000000" w:themeColor="text1"/>
                <w:sz w:val="20"/>
                <w:szCs w:val="20"/>
              </w:rPr>
              <w:t>%</w:t>
            </w:r>
          </w:p>
        </w:tc>
      </w:tr>
      <w:tr w:rsidR="008846C8" w:rsidRPr="007E6668" w:rsidTr="00D54E03">
        <w:trPr>
          <w:trHeight w:hRule="exact" w:val="340"/>
        </w:trPr>
        <w:tc>
          <w:tcPr>
            <w:tcW w:w="1874" w:type="pct"/>
            <w:vMerge w:val="restart"/>
            <w:vAlign w:val="center"/>
          </w:tcPr>
          <w:p w:rsidR="00C05688" w:rsidRPr="007E6668" w:rsidRDefault="00C05688" w:rsidP="00755930">
            <w:pPr>
              <w:autoSpaceDE w:val="0"/>
              <w:autoSpaceDN w:val="0"/>
              <w:adjustRightInd w:val="0"/>
              <w:rPr>
                <w:rFonts w:cs="Times New Roman"/>
                <w:b/>
                <w:color w:val="000000" w:themeColor="text1"/>
                <w:sz w:val="20"/>
                <w:szCs w:val="20"/>
              </w:rPr>
            </w:pPr>
            <w:r w:rsidRPr="007E6668">
              <w:rPr>
                <w:rFonts w:cs="Times New Roman"/>
                <w:b/>
                <w:color w:val="000000" w:themeColor="text1"/>
                <w:sz w:val="20"/>
                <w:szCs w:val="20"/>
              </w:rPr>
              <w:t xml:space="preserve">İnternet </w:t>
            </w:r>
            <w:r w:rsidR="000A5DEE" w:rsidRPr="007E6668">
              <w:rPr>
                <w:rFonts w:cs="Times New Roman"/>
                <w:b/>
                <w:color w:val="000000" w:themeColor="text1"/>
                <w:sz w:val="20"/>
                <w:szCs w:val="20"/>
              </w:rPr>
              <w:t>Üzerinde İşlem Yaparken Hangi Teknolojik Cihazı Daha Çok Kullanırsınız</w:t>
            </w:r>
            <w:r w:rsidRPr="007E6668">
              <w:rPr>
                <w:rFonts w:cs="Times New Roman"/>
                <w:b/>
                <w:color w:val="000000" w:themeColor="text1"/>
                <w:sz w:val="20"/>
                <w:szCs w:val="20"/>
              </w:rPr>
              <w:t>?</w:t>
            </w:r>
          </w:p>
        </w:tc>
        <w:tc>
          <w:tcPr>
            <w:tcW w:w="1485" w:type="pct"/>
            <w:vAlign w:val="center"/>
          </w:tcPr>
          <w:p w:rsidR="00C05688" w:rsidRPr="00D54E03" w:rsidRDefault="000A5DEE" w:rsidP="00D54E03">
            <w:pPr>
              <w:pStyle w:val="AralkYok"/>
              <w:jc w:val="center"/>
              <w:rPr>
                <w:sz w:val="20"/>
                <w:szCs w:val="20"/>
              </w:rPr>
            </w:pPr>
            <w:r w:rsidRPr="00D54E03">
              <w:rPr>
                <w:sz w:val="20"/>
                <w:szCs w:val="20"/>
              </w:rPr>
              <w:t>Bilgisayar</w:t>
            </w:r>
          </w:p>
        </w:tc>
        <w:tc>
          <w:tcPr>
            <w:tcW w:w="938" w:type="pct"/>
            <w:vAlign w:val="center"/>
          </w:tcPr>
          <w:p w:rsidR="00C05688" w:rsidRPr="00D54E03" w:rsidRDefault="000A5DEE" w:rsidP="00D54E03">
            <w:pPr>
              <w:pStyle w:val="AralkYok"/>
              <w:jc w:val="center"/>
              <w:rPr>
                <w:sz w:val="20"/>
                <w:szCs w:val="20"/>
              </w:rPr>
            </w:pPr>
            <w:r w:rsidRPr="00D54E03">
              <w:rPr>
                <w:sz w:val="20"/>
                <w:szCs w:val="20"/>
              </w:rPr>
              <w:t>55</w:t>
            </w:r>
          </w:p>
        </w:tc>
        <w:tc>
          <w:tcPr>
            <w:tcW w:w="703" w:type="pct"/>
            <w:vAlign w:val="center"/>
          </w:tcPr>
          <w:p w:rsidR="00C05688" w:rsidRPr="00D54E03" w:rsidRDefault="000A5DEE" w:rsidP="00D54E03">
            <w:pPr>
              <w:pStyle w:val="AralkYok"/>
              <w:jc w:val="center"/>
              <w:rPr>
                <w:sz w:val="20"/>
                <w:szCs w:val="20"/>
              </w:rPr>
            </w:pPr>
            <w:r w:rsidRPr="00D54E03">
              <w:rPr>
                <w:sz w:val="20"/>
                <w:szCs w:val="20"/>
              </w:rPr>
              <w:t>18,3</w:t>
            </w:r>
          </w:p>
        </w:tc>
      </w:tr>
      <w:tr w:rsidR="008846C8" w:rsidRPr="007E6668" w:rsidTr="00D54E03">
        <w:trPr>
          <w:trHeight w:hRule="exact" w:val="340"/>
        </w:trPr>
        <w:tc>
          <w:tcPr>
            <w:tcW w:w="1874" w:type="pct"/>
            <w:vMerge/>
            <w:textDirection w:val="btLr"/>
            <w:vAlign w:val="center"/>
          </w:tcPr>
          <w:p w:rsidR="00C05688" w:rsidRPr="007E6668" w:rsidRDefault="00C05688" w:rsidP="00755930">
            <w:pPr>
              <w:autoSpaceDE w:val="0"/>
              <w:autoSpaceDN w:val="0"/>
              <w:adjustRightInd w:val="0"/>
              <w:ind w:left="113" w:right="113"/>
              <w:jc w:val="center"/>
              <w:rPr>
                <w:rFonts w:cs="Times New Roman"/>
                <w:b/>
                <w:color w:val="000000" w:themeColor="text1"/>
                <w:sz w:val="20"/>
                <w:szCs w:val="20"/>
              </w:rPr>
            </w:pPr>
          </w:p>
        </w:tc>
        <w:tc>
          <w:tcPr>
            <w:tcW w:w="1485" w:type="pct"/>
            <w:vAlign w:val="center"/>
          </w:tcPr>
          <w:p w:rsidR="00C05688" w:rsidRPr="00D54E03" w:rsidRDefault="000A5DEE" w:rsidP="00D54E03">
            <w:pPr>
              <w:pStyle w:val="AralkYok"/>
              <w:jc w:val="center"/>
              <w:rPr>
                <w:sz w:val="20"/>
                <w:szCs w:val="20"/>
              </w:rPr>
            </w:pPr>
            <w:r w:rsidRPr="00D54E03">
              <w:rPr>
                <w:sz w:val="20"/>
                <w:szCs w:val="20"/>
              </w:rPr>
              <w:t>Tablet</w:t>
            </w:r>
          </w:p>
        </w:tc>
        <w:tc>
          <w:tcPr>
            <w:tcW w:w="938" w:type="pct"/>
            <w:vAlign w:val="center"/>
          </w:tcPr>
          <w:p w:rsidR="00C05688" w:rsidRPr="00D54E03" w:rsidRDefault="000A5DEE" w:rsidP="00D54E03">
            <w:pPr>
              <w:pStyle w:val="AralkYok"/>
              <w:jc w:val="center"/>
              <w:rPr>
                <w:sz w:val="20"/>
                <w:szCs w:val="20"/>
              </w:rPr>
            </w:pPr>
            <w:r w:rsidRPr="00D54E03">
              <w:rPr>
                <w:sz w:val="20"/>
                <w:szCs w:val="20"/>
              </w:rPr>
              <w:t>21</w:t>
            </w:r>
          </w:p>
        </w:tc>
        <w:tc>
          <w:tcPr>
            <w:tcW w:w="703" w:type="pct"/>
            <w:vAlign w:val="center"/>
          </w:tcPr>
          <w:p w:rsidR="00C05688" w:rsidRPr="00D54E03" w:rsidRDefault="000A5DEE" w:rsidP="00D54E03">
            <w:pPr>
              <w:pStyle w:val="AralkYok"/>
              <w:jc w:val="center"/>
              <w:rPr>
                <w:sz w:val="20"/>
                <w:szCs w:val="20"/>
              </w:rPr>
            </w:pPr>
            <w:r w:rsidRPr="00D54E03">
              <w:rPr>
                <w:sz w:val="20"/>
                <w:szCs w:val="20"/>
              </w:rPr>
              <w:t>7,0</w:t>
            </w:r>
          </w:p>
        </w:tc>
      </w:tr>
      <w:tr w:rsidR="000A5DEE" w:rsidRPr="007E6668" w:rsidTr="00D54E03">
        <w:trPr>
          <w:trHeight w:hRule="exact" w:val="340"/>
        </w:trPr>
        <w:tc>
          <w:tcPr>
            <w:tcW w:w="1874" w:type="pct"/>
            <w:vMerge/>
            <w:textDirection w:val="btLr"/>
            <w:vAlign w:val="center"/>
          </w:tcPr>
          <w:p w:rsidR="000A5DEE" w:rsidRPr="007E6668" w:rsidRDefault="000A5DEE" w:rsidP="00755930">
            <w:pPr>
              <w:autoSpaceDE w:val="0"/>
              <w:autoSpaceDN w:val="0"/>
              <w:adjustRightInd w:val="0"/>
              <w:ind w:left="113" w:right="113"/>
              <w:jc w:val="center"/>
              <w:rPr>
                <w:rFonts w:cs="Times New Roman"/>
                <w:b/>
                <w:color w:val="000000" w:themeColor="text1"/>
                <w:sz w:val="20"/>
                <w:szCs w:val="20"/>
              </w:rPr>
            </w:pPr>
          </w:p>
        </w:tc>
        <w:tc>
          <w:tcPr>
            <w:tcW w:w="1485" w:type="pct"/>
            <w:vAlign w:val="center"/>
          </w:tcPr>
          <w:p w:rsidR="000A5DEE" w:rsidRPr="00D54E03" w:rsidRDefault="000A5DEE" w:rsidP="00D54E03">
            <w:pPr>
              <w:pStyle w:val="AralkYok"/>
              <w:jc w:val="center"/>
              <w:rPr>
                <w:sz w:val="20"/>
                <w:szCs w:val="20"/>
              </w:rPr>
            </w:pPr>
            <w:r w:rsidRPr="00D54E03">
              <w:rPr>
                <w:sz w:val="20"/>
                <w:szCs w:val="20"/>
              </w:rPr>
              <w:t>Cep Telefonu</w:t>
            </w:r>
          </w:p>
        </w:tc>
        <w:tc>
          <w:tcPr>
            <w:tcW w:w="938" w:type="pct"/>
            <w:vAlign w:val="center"/>
          </w:tcPr>
          <w:p w:rsidR="000A5DEE" w:rsidRPr="00D54E03" w:rsidRDefault="000A5DEE" w:rsidP="00D54E03">
            <w:pPr>
              <w:pStyle w:val="AralkYok"/>
              <w:jc w:val="center"/>
              <w:rPr>
                <w:sz w:val="20"/>
                <w:szCs w:val="20"/>
              </w:rPr>
            </w:pPr>
            <w:r w:rsidRPr="00D54E03">
              <w:rPr>
                <w:sz w:val="20"/>
                <w:szCs w:val="20"/>
              </w:rPr>
              <w:t>205</w:t>
            </w:r>
          </w:p>
        </w:tc>
        <w:tc>
          <w:tcPr>
            <w:tcW w:w="703" w:type="pct"/>
            <w:vAlign w:val="center"/>
          </w:tcPr>
          <w:p w:rsidR="000A5DEE" w:rsidRPr="00D54E03" w:rsidRDefault="000A5DEE" w:rsidP="00D54E03">
            <w:pPr>
              <w:pStyle w:val="AralkYok"/>
              <w:jc w:val="center"/>
              <w:rPr>
                <w:sz w:val="20"/>
                <w:szCs w:val="20"/>
              </w:rPr>
            </w:pPr>
            <w:r w:rsidRPr="00D54E03">
              <w:rPr>
                <w:sz w:val="20"/>
                <w:szCs w:val="20"/>
              </w:rPr>
              <w:t>68,3</w:t>
            </w:r>
          </w:p>
        </w:tc>
      </w:tr>
      <w:tr w:rsidR="00233E37" w:rsidRPr="007E6668" w:rsidTr="00D54E03">
        <w:trPr>
          <w:trHeight w:hRule="exact" w:val="340"/>
        </w:trPr>
        <w:tc>
          <w:tcPr>
            <w:tcW w:w="1874" w:type="pct"/>
            <w:vMerge/>
            <w:textDirection w:val="btLr"/>
            <w:vAlign w:val="center"/>
          </w:tcPr>
          <w:p w:rsidR="00233E37" w:rsidRPr="007E6668" w:rsidRDefault="00233E37" w:rsidP="00755930">
            <w:pPr>
              <w:autoSpaceDE w:val="0"/>
              <w:autoSpaceDN w:val="0"/>
              <w:adjustRightInd w:val="0"/>
              <w:ind w:left="113" w:right="113"/>
              <w:jc w:val="center"/>
              <w:rPr>
                <w:rFonts w:cs="Times New Roman"/>
                <w:b/>
                <w:color w:val="000000" w:themeColor="text1"/>
                <w:sz w:val="20"/>
                <w:szCs w:val="20"/>
              </w:rPr>
            </w:pPr>
          </w:p>
        </w:tc>
        <w:tc>
          <w:tcPr>
            <w:tcW w:w="1485" w:type="pct"/>
            <w:vAlign w:val="center"/>
          </w:tcPr>
          <w:p w:rsidR="00233E37" w:rsidRPr="00D54E03" w:rsidRDefault="00233E37" w:rsidP="00D54E03">
            <w:pPr>
              <w:pStyle w:val="AralkYok"/>
              <w:jc w:val="center"/>
              <w:rPr>
                <w:sz w:val="20"/>
                <w:szCs w:val="20"/>
              </w:rPr>
            </w:pPr>
            <w:r w:rsidRPr="00D54E03">
              <w:rPr>
                <w:sz w:val="20"/>
                <w:szCs w:val="20"/>
              </w:rPr>
              <w:t>Diğer</w:t>
            </w:r>
          </w:p>
        </w:tc>
        <w:tc>
          <w:tcPr>
            <w:tcW w:w="938" w:type="pct"/>
            <w:vAlign w:val="center"/>
          </w:tcPr>
          <w:p w:rsidR="00233E37" w:rsidRPr="00D54E03" w:rsidRDefault="00233E37" w:rsidP="00D54E03">
            <w:pPr>
              <w:pStyle w:val="AralkYok"/>
              <w:jc w:val="center"/>
              <w:rPr>
                <w:sz w:val="20"/>
                <w:szCs w:val="20"/>
              </w:rPr>
            </w:pPr>
            <w:r w:rsidRPr="00D54E03">
              <w:rPr>
                <w:sz w:val="20"/>
                <w:szCs w:val="20"/>
              </w:rPr>
              <w:t>0</w:t>
            </w:r>
          </w:p>
        </w:tc>
        <w:tc>
          <w:tcPr>
            <w:tcW w:w="703" w:type="pct"/>
            <w:vAlign w:val="center"/>
          </w:tcPr>
          <w:p w:rsidR="00233E37" w:rsidRPr="00D54E03" w:rsidRDefault="00233E37" w:rsidP="00D54E03">
            <w:pPr>
              <w:pStyle w:val="AralkYok"/>
              <w:jc w:val="center"/>
              <w:rPr>
                <w:sz w:val="20"/>
                <w:szCs w:val="20"/>
              </w:rPr>
            </w:pPr>
            <w:r w:rsidRPr="00D54E03">
              <w:rPr>
                <w:sz w:val="20"/>
                <w:szCs w:val="20"/>
              </w:rPr>
              <w:t>0,0</w:t>
            </w:r>
          </w:p>
        </w:tc>
      </w:tr>
      <w:tr w:rsidR="000A5DEE" w:rsidRPr="007E6668" w:rsidTr="00D54E03">
        <w:trPr>
          <w:trHeight w:hRule="exact" w:val="340"/>
        </w:trPr>
        <w:tc>
          <w:tcPr>
            <w:tcW w:w="1874" w:type="pct"/>
            <w:vMerge/>
            <w:textDirection w:val="btLr"/>
            <w:vAlign w:val="center"/>
          </w:tcPr>
          <w:p w:rsidR="000A5DEE" w:rsidRPr="007E6668" w:rsidRDefault="000A5DEE" w:rsidP="00755930">
            <w:pPr>
              <w:autoSpaceDE w:val="0"/>
              <w:autoSpaceDN w:val="0"/>
              <w:adjustRightInd w:val="0"/>
              <w:ind w:left="113" w:right="113"/>
              <w:jc w:val="center"/>
              <w:rPr>
                <w:rFonts w:cs="Times New Roman"/>
                <w:b/>
                <w:color w:val="000000" w:themeColor="text1"/>
                <w:sz w:val="20"/>
                <w:szCs w:val="20"/>
              </w:rPr>
            </w:pPr>
          </w:p>
        </w:tc>
        <w:tc>
          <w:tcPr>
            <w:tcW w:w="1485" w:type="pct"/>
            <w:vAlign w:val="center"/>
          </w:tcPr>
          <w:p w:rsidR="000A5DEE" w:rsidRPr="00D54E03" w:rsidRDefault="000A5DEE" w:rsidP="00D54E03">
            <w:pPr>
              <w:pStyle w:val="AralkYok"/>
              <w:jc w:val="center"/>
              <w:rPr>
                <w:sz w:val="20"/>
                <w:szCs w:val="20"/>
              </w:rPr>
            </w:pPr>
            <w:r w:rsidRPr="00D54E03">
              <w:rPr>
                <w:sz w:val="20"/>
                <w:szCs w:val="20"/>
              </w:rPr>
              <w:t>İnternet Kullanmıyorum</w:t>
            </w:r>
          </w:p>
        </w:tc>
        <w:tc>
          <w:tcPr>
            <w:tcW w:w="938" w:type="pct"/>
            <w:vAlign w:val="center"/>
          </w:tcPr>
          <w:p w:rsidR="000A5DEE" w:rsidRPr="00D54E03" w:rsidRDefault="000A5DEE" w:rsidP="00D54E03">
            <w:pPr>
              <w:pStyle w:val="AralkYok"/>
              <w:jc w:val="center"/>
              <w:rPr>
                <w:sz w:val="20"/>
                <w:szCs w:val="20"/>
              </w:rPr>
            </w:pPr>
            <w:r w:rsidRPr="00D54E03">
              <w:rPr>
                <w:sz w:val="20"/>
                <w:szCs w:val="20"/>
              </w:rPr>
              <w:t>19</w:t>
            </w:r>
          </w:p>
        </w:tc>
        <w:tc>
          <w:tcPr>
            <w:tcW w:w="703" w:type="pct"/>
            <w:vAlign w:val="center"/>
          </w:tcPr>
          <w:p w:rsidR="000A5DEE" w:rsidRPr="00D54E03" w:rsidRDefault="000A5DEE" w:rsidP="00D54E03">
            <w:pPr>
              <w:pStyle w:val="AralkYok"/>
              <w:jc w:val="center"/>
              <w:rPr>
                <w:sz w:val="20"/>
                <w:szCs w:val="20"/>
              </w:rPr>
            </w:pPr>
            <w:r w:rsidRPr="00D54E03">
              <w:rPr>
                <w:sz w:val="20"/>
                <w:szCs w:val="20"/>
              </w:rPr>
              <w:t>6,3</w:t>
            </w:r>
          </w:p>
        </w:tc>
      </w:tr>
      <w:tr w:rsidR="008846C8" w:rsidRPr="007E6668" w:rsidTr="00D54E03">
        <w:trPr>
          <w:trHeight w:hRule="exact" w:val="340"/>
        </w:trPr>
        <w:tc>
          <w:tcPr>
            <w:tcW w:w="1874" w:type="pct"/>
            <w:vMerge/>
          </w:tcPr>
          <w:p w:rsidR="00C05688" w:rsidRPr="007E6668" w:rsidRDefault="00C05688" w:rsidP="00755930">
            <w:pPr>
              <w:autoSpaceDE w:val="0"/>
              <w:autoSpaceDN w:val="0"/>
              <w:adjustRightInd w:val="0"/>
              <w:rPr>
                <w:rFonts w:cs="Times New Roman"/>
                <w:color w:val="000000" w:themeColor="text1"/>
                <w:sz w:val="20"/>
                <w:szCs w:val="20"/>
              </w:rPr>
            </w:pPr>
          </w:p>
        </w:tc>
        <w:tc>
          <w:tcPr>
            <w:tcW w:w="1485" w:type="pct"/>
            <w:vAlign w:val="center"/>
          </w:tcPr>
          <w:p w:rsidR="00C05688" w:rsidRPr="00D54E03" w:rsidRDefault="00C05688" w:rsidP="00D54E03">
            <w:pPr>
              <w:pStyle w:val="AralkYok"/>
              <w:jc w:val="center"/>
              <w:rPr>
                <w:sz w:val="20"/>
                <w:szCs w:val="20"/>
              </w:rPr>
            </w:pPr>
            <w:r w:rsidRPr="00D54E03">
              <w:rPr>
                <w:sz w:val="20"/>
                <w:szCs w:val="20"/>
              </w:rPr>
              <w:t>Toplam</w:t>
            </w:r>
          </w:p>
        </w:tc>
        <w:tc>
          <w:tcPr>
            <w:tcW w:w="938" w:type="pct"/>
            <w:vAlign w:val="center"/>
          </w:tcPr>
          <w:p w:rsidR="00C05688" w:rsidRPr="00D54E03" w:rsidRDefault="000A5DEE" w:rsidP="00D54E03">
            <w:pPr>
              <w:pStyle w:val="AralkYok"/>
              <w:jc w:val="center"/>
              <w:rPr>
                <w:sz w:val="20"/>
                <w:szCs w:val="20"/>
              </w:rPr>
            </w:pPr>
            <w:r w:rsidRPr="00D54E03">
              <w:rPr>
                <w:sz w:val="20"/>
                <w:szCs w:val="20"/>
              </w:rPr>
              <w:t>300</w:t>
            </w:r>
          </w:p>
        </w:tc>
        <w:tc>
          <w:tcPr>
            <w:tcW w:w="703" w:type="pct"/>
            <w:vAlign w:val="center"/>
          </w:tcPr>
          <w:p w:rsidR="00C05688" w:rsidRPr="00D54E03" w:rsidRDefault="00C05688" w:rsidP="00D54E03">
            <w:pPr>
              <w:pStyle w:val="AralkYok"/>
              <w:jc w:val="center"/>
              <w:rPr>
                <w:sz w:val="20"/>
                <w:szCs w:val="20"/>
              </w:rPr>
            </w:pPr>
            <w:r w:rsidRPr="00D54E03">
              <w:rPr>
                <w:sz w:val="20"/>
                <w:szCs w:val="20"/>
              </w:rPr>
              <w:t>100</w:t>
            </w:r>
          </w:p>
        </w:tc>
      </w:tr>
    </w:tbl>
    <w:p w:rsidR="00C05688" w:rsidRPr="00E63D58" w:rsidRDefault="008D467A" w:rsidP="00931238">
      <w:pPr>
        <w:ind w:firstLine="567"/>
        <w:jc w:val="both"/>
        <w:rPr>
          <w:rFonts w:cs="Times New Roman"/>
          <w:b/>
          <w:color w:val="000000" w:themeColor="text1"/>
        </w:rPr>
      </w:pPr>
      <w:r w:rsidRPr="00E63D58">
        <w:rPr>
          <w:rFonts w:cs="Times New Roman"/>
          <w:color w:val="000000" w:themeColor="text1"/>
        </w:rPr>
        <w:t xml:space="preserve">Katılımcıların </w:t>
      </w:r>
      <w:r w:rsidR="00DA278C" w:rsidRPr="00E63D58">
        <w:rPr>
          <w:rFonts w:cs="Times New Roman"/>
          <w:color w:val="000000" w:themeColor="text1"/>
        </w:rPr>
        <w:t>hangi teknolojik cihaz ile internete daha fazla bağlandıklarını gösteren</w:t>
      </w:r>
      <w:r w:rsidRPr="00E63D58">
        <w:rPr>
          <w:rFonts w:cs="Times New Roman"/>
          <w:color w:val="000000" w:themeColor="text1"/>
        </w:rPr>
        <w:t xml:space="preserve"> tablo 6 incelendiğinde; katılımcıları</w:t>
      </w:r>
      <w:r w:rsidR="006F37CC" w:rsidRPr="00E63D58">
        <w:rPr>
          <w:rFonts w:cs="Times New Roman"/>
          <w:color w:val="000000" w:themeColor="text1"/>
        </w:rPr>
        <w:t>n</w:t>
      </w:r>
      <w:r w:rsidRPr="00E63D58">
        <w:rPr>
          <w:rFonts w:cs="Times New Roman"/>
          <w:color w:val="000000" w:themeColor="text1"/>
        </w:rPr>
        <w:t xml:space="preserve"> </w:t>
      </w:r>
      <w:r w:rsidR="00DA278C" w:rsidRPr="00E63D58">
        <w:rPr>
          <w:rFonts w:cs="Times New Roman"/>
          <w:color w:val="000000" w:themeColor="text1"/>
        </w:rPr>
        <w:t>55</w:t>
      </w:r>
      <w:r w:rsidRPr="00E63D58">
        <w:rPr>
          <w:rFonts w:cs="Times New Roman"/>
          <w:color w:val="000000" w:themeColor="text1"/>
        </w:rPr>
        <w:t>’i (%</w:t>
      </w:r>
      <w:r w:rsidR="00DA278C" w:rsidRPr="00E63D58">
        <w:rPr>
          <w:rFonts w:cs="Times New Roman"/>
          <w:color w:val="000000" w:themeColor="text1"/>
        </w:rPr>
        <w:t>18</w:t>
      </w:r>
      <w:r w:rsidRPr="00E63D58">
        <w:rPr>
          <w:rFonts w:cs="Times New Roman"/>
          <w:color w:val="000000" w:themeColor="text1"/>
        </w:rPr>
        <w:t>,</w:t>
      </w:r>
      <w:r w:rsidR="00DA278C" w:rsidRPr="00E63D58">
        <w:rPr>
          <w:rFonts w:cs="Times New Roman"/>
          <w:color w:val="000000" w:themeColor="text1"/>
        </w:rPr>
        <w:t>3</w:t>
      </w:r>
      <w:r w:rsidRPr="00E63D58">
        <w:rPr>
          <w:rFonts w:cs="Times New Roman"/>
          <w:color w:val="000000" w:themeColor="text1"/>
        </w:rPr>
        <w:t xml:space="preserve">) </w:t>
      </w:r>
      <w:r w:rsidR="00DA278C" w:rsidRPr="00E63D58">
        <w:rPr>
          <w:rFonts w:cs="Times New Roman"/>
          <w:color w:val="000000" w:themeColor="text1"/>
        </w:rPr>
        <w:t xml:space="preserve">bilgisayar ile </w:t>
      </w:r>
      <w:r w:rsidRPr="00E63D58">
        <w:rPr>
          <w:rFonts w:cs="Times New Roman"/>
          <w:color w:val="000000" w:themeColor="text1"/>
        </w:rPr>
        <w:t>internet</w:t>
      </w:r>
      <w:r w:rsidR="00DA278C" w:rsidRPr="00E63D58">
        <w:rPr>
          <w:rFonts w:cs="Times New Roman"/>
          <w:color w:val="000000" w:themeColor="text1"/>
        </w:rPr>
        <w:t>e bağlanırken, 21</w:t>
      </w:r>
      <w:r w:rsidRPr="00E63D58">
        <w:rPr>
          <w:rFonts w:cs="Times New Roman"/>
          <w:color w:val="000000" w:themeColor="text1"/>
        </w:rPr>
        <w:t xml:space="preserve"> katılımcı (%</w:t>
      </w:r>
      <w:r w:rsidR="00DA278C" w:rsidRPr="00E63D58">
        <w:rPr>
          <w:rFonts w:cs="Times New Roman"/>
          <w:color w:val="000000" w:themeColor="text1"/>
        </w:rPr>
        <w:t>7</w:t>
      </w:r>
      <w:r w:rsidRPr="00E63D58">
        <w:rPr>
          <w:rFonts w:cs="Times New Roman"/>
          <w:color w:val="000000" w:themeColor="text1"/>
        </w:rPr>
        <w:t>,</w:t>
      </w:r>
      <w:r w:rsidR="00DA278C" w:rsidRPr="00E63D58">
        <w:rPr>
          <w:rFonts w:cs="Times New Roman"/>
          <w:color w:val="000000" w:themeColor="text1"/>
        </w:rPr>
        <w:t>0</w:t>
      </w:r>
      <w:r w:rsidRPr="00E63D58">
        <w:rPr>
          <w:rFonts w:cs="Times New Roman"/>
          <w:color w:val="000000" w:themeColor="text1"/>
        </w:rPr>
        <w:t xml:space="preserve">) </w:t>
      </w:r>
      <w:r w:rsidR="00DA278C" w:rsidRPr="00E63D58">
        <w:rPr>
          <w:rFonts w:cs="Times New Roman"/>
          <w:color w:val="000000" w:themeColor="text1"/>
        </w:rPr>
        <w:t xml:space="preserve">tablet, 205 katılımcı (%68,3) </w:t>
      </w:r>
      <w:r w:rsidR="008A5EFD" w:rsidRPr="00E63D58">
        <w:rPr>
          <w:rFonts w:cs="Times New Roman"/>
          <w:color w:val="000000" w:themeColor="text1"/>
        </w:rPr>
        <w:t xml:space="preserve">ise daha fazla </w:t>
      </w:r>
      <w:r w:rsidR="00DA278C" w:rsidRPr="00E63D58">
        <w:rPr>
          <w:rFonts w:cs="Times New Roman"/>
          <w:color w:val="000000" w:themeColor="text1"/>
        </w:rPr>
        <w:t>cep telefonu</w:t>
      </w:r>
      <w:r w:rsidR="008A5EFD" w:rsidRPr="00E63D58">
        <w:rPr>
          <w:rFonts w:cs="Times New Roman"/>
          <w:color w:val="000000" w:themeColor="text1"/>
        </w:rPr>
        <w:t xml:space="preserve">nu ile internete bağlandığını ve 19 katılımcının ise internet kullanmadığı belirtmiştir. Katılımcıların çoğunluğunun daha fazla cep telefonu ile (205) internete bağlandığı görülmektedir.  </w:t>
      </w:r>
      <w:r w:rsidR="00787258" w:rsidRPr="00E63D58">
        <w:rPr>
          <w:rFonts w:cs="Times New Roman"/>
          <w:color w:val="000000" w:themeColor="text1"/>
        </w:rPr>
        <w:t xml:space="preserve">    </w:t>
      </w:r>
      <w:r w:rsidRPr="00E63D58">
        <w:rPr>
          <w:rFonts w:cs="Times New Roman"/>
          <w:color w:val="000000" w:themeColor="text1"/>
        </w:rPr>
        <w:t xml:space="preserve"> </w:t>
      </w:r>
    </w:p>
    <w:p w:rsidR="00A7454A" w:rsidRPr="007E6668" w:rsidRDefault="00A7454A" w:rsidP="00755930">
      <w:pPr>
        <w:pStyle w:val="ResimYazs"/>
        <w:keepNext/>
        <w:ind w:left="851" w:hanging="851"/>
        <w:rPr>
          <w:rFonts w:cs="Times New Roman"/>
          <w:color w:val="000000" w:themeColor="text1"/>
          <w:sz w:val="22"/>
          <w:szCs w:val="22"/>
        </w:rPr>
      </w:pPr>
      <w:r w:rsidRPr="007E6668">
        <w:rPr>
          <w:rFonts w:cs="Times New Roman"/>
          <w:color w:val="000000" w:themeColor="text1"/>
          <w:sz w:val="22"/>
          <w:szCs w:val="22"/>
        </w:rPr>
        <w:t xml:space="preserve">Tablo </w:t>
      </w:r>
      <w:r w:rsidR="00716BB8" w:rsidRPr="007E6668">
        <w:rPr>
          <w:rFonts w:cs="Times New Roman"/>
          <w:color w:val="000000" w:themeColor="text1"/>
          <w:sz w:val="22"/>
          <w:szCs w:val="22"/>
        </w:rPr>
        <w:t>7</w:t>
      </w:r>
      <w:r w:rsidRPr="007E6668">
        <w:rPr>
          <w:rFonts w:cs="Times New Roman"/>
          <w:color w:val="000000" w:themeColor="text1"/>
          <w:sz w:val="22"/>
          <w:szCs w:val="22"/>
        </w:rPr>
        <w:t>- Katılımcıların Bulundukları Yerleşim Alanında İnternete Erişim Sorunu Yaşayıp Yaşamadıklarına İlişkin İstatistiki Bilgiler</w:t>
      </w:r>
    </w:p>
    <w:tbl>
      <w:tblPr>
        <w:tblStyle w:val="TabloKlavuzu"/>
        <w:tblW w:w="4884" w:type="pct"/>
        <w:tblInd w:w="108" w:type="dxa"/>
        <w:tblLook w:val="04A0" w:firstRow="1" w:lastRow="0" w:firstColumn="1" w:lastColumn="0" w:noHBand="0" w:noVBand="1"/>
      </w:tblPr>
      <w:tblGrid>
        <w:gridCol w:w="3544"/>
        <w:gridCol w:w="2412"/>
        <w:gridCol w:w="1562"/>
        <w:gridCol w:w="1555"/>
      </w:tblGrid>
      <w:tr w:rsidR="008846C8" w:rsidRPr="007E6668" w:rsidTr="00D54E03">
        <w:trPr>
          <w:trHeight w:hRule="exact" w:val="340"/>
        </w:trPr>
        <w:tc>
          <w:tcPr>
            <w:tcW w:w="3282" w:type="pct"/>
            <w:gridSpan w:val="2"/>
            <w:vAlign w:val="center"/>
          </w:tcPr>
          <w:p w:rsidR="003C2C31" w:rsidRPr="007E6668" w:rsidRDefault="003C2C31"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861" w:type="pct"/>
            <w:vAlign w:val="center"/>
          </w:tcPr>
          <w:p w:rsidR="003C2C31" w:rsidRPr="007E6668" w:rsidRDefault="003C2C31"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857" w:type="pct"/>
            <w:vAlign w:val="center"/>
          </w:tcPr>
          <w:p w:rsidR="003C2C31" w:rsidRPr="007E6668" w:rsidRDefault="003C2C31" w:rsidP="00135D92">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953" w:type="pct"/>
            <w:vMerge w:val="restart"/>
            <w:vAlign w:val="center"/>
          </w:tcPr>
          <w:p w:rsidR="003C2C31" w:rsidRPr="007E6668" w:rsidRDefault="003C2C31" w:rsidP="00755930">
            <w:pPr>
              <w:autoSpaceDE w:val="0"/>
              <w:autoSpaceDN w:val="0"/>
              <w:adjustRightInd w:val="0"/>
              <w:jc w:val="center"/>
              <w:rPr>
                <w:rFonts w:cs="Times New Roman"/>
                <w:b/>
                <w:color w:val="000000" w:themeColor="text1"/>
                <w:sz w:val="20"/>
                <w:szCs w:val="20"/>
              </w:rPr>
            </w:pPr>
            <w:r w:rsidRPr="007E6668">
              <w:rPr>
                <w:rFonts w:cs="Times New Roman"/>
                <w:b/>
                <w:color w:val="000000" w:themeColor="text1"/>
                <w:sz w:val="20"/>
                <w:szCs w:val="20"/>
              </w:rPr>
              <w:t xml:space="preserve">Bulunduğunuz Yerleşim Alanında İnternet Erişim Noktasında Sorun Yaşıyor musunuz? </w:t>
            </w:r>
          </w:p>
        </w:tc>
        <w:tc>
          <w:tcPr>
            <w:tcW w:w="1329" w:type="pct"/>
            <w:vAlign w:val="center"/>
          </w:tcPr>
          <w:p w:rsidR="003C2C31" w:rsidRPr="007E6668" w:rsidRDefault="003C2C31" w:rsidP="00135D92">
            <w:pPr>
              <w:pStyle w:val="AralkYok"/>
              <w:jc w:val="center"/>
              <w:rPr>
                <w:rFonts w:cs="Times New Roman"/>
                <w:color w:val="000000" w:themeColor="text1"/>
                <w:sz w:val="20"/>
                <w:szCs w:val="20"/>
              </w:rPr>
            </w:pPr>
            <w:r w:rsidRPr="007E6668">
              <w:rPr>
                <w:rFonts w:cs="Times New Roman"/>
                <w:color w:val="000000" w:themeColor="text1"/>
                <w:sz w:val="20"/>
                <w:szCs w:val="20"/>
              </w:rPr>
              <w:t>Evet</w:t>
            </w:r>
          </w:p>
        </w:tc>
        <w:tc>
          <w:tcPr>
            <w:tcW w:w="861" w:type="pct"/>
            <w:vAlign w:val="center"/>
          </w:tcPr>
          <w:p w:rsidR="003C2C31"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40</w:t>
            </w:r>
          </w:p>
        </w:tc>
        <w:tc>
          <w:tcPr>
            <w:tcW w:w="857" w:type="pct"/>
            <w:vAlign w:val="center"/>
          </w:tcPr>
          <w:p w:rsidR="003C2C31" w:rsidRPr="007E6668" w:rsidRDefault="003C2C31" w:rsidP="00135D92">
            <w:pPr>
              <w:pStyle w:val="AralkYok"/>
              <w:jc w:val="center"/>
              <w:rPr>
                <w:rFonts w:cs="Times New Roman"/>
                <w:color w:val="000000" w:themeColor="text1"/>
                <w:sz w:val="20"/>
                <w:szCs w:val="20"/>
              </w:rPr>
            </w:pPr>
            <w:r w:rsidRPr="007E6668">
              <w:rPr>
                <w:rFonts w:cs="Times New Roman"/>
                <w:color w:val="000000" w:themeColor="text1"/>
                <w:sz w:val="20"/>
                <w:szCs w:val="20"/>
              </w:rPr>
              <w:t>1</w:t>
            </w:r>
            <w:r w:rsidR="000D4152" w:rsidRPr="007E6668">
              <w:rPr>
                <w:rFonts w:cs="Times New Roman"/>
                <w:color w:val="000000" w:themeColor="text1"/>
                <w:sz w:val="20"/>
                <w:szCs w:val="20"/>
              </w:rPr>
              <w:t>3</w:t>
            </w:r>
            <w:r w:rsidRPr="007E6668">
              <w:rPr>
                <w:rFonts w:cs="Times New Roman"/>
                <w:color w:val="000000" w:themeColor="text1"/>
                <w:sz w:val="20"/>
                <w:szCs w:val="20"/>
              </w:rPr>
              <w:t>,</w:t>
            </w:r>
            <w:r w:rsidR="000D4152" w:rsidRPr="007E6668">
              <w:rPr>
                <w:rFonts w:cs="Times New Roman"/>
                <w:color w:val="000000" w:themeColor="text1"/>
                <w:sz w:val="20"/>
                <w:szCs w:val="20"/>
              </w:rPr>
              <w:t>3</w:t>
            </w:r>
          </w:p>
        </w:tc>
      </w:tr>
      <w:tr w:rsidR="008846C8" w:rsidRPr="007E6668" w:rsidTr="00D54E03">
        <w:trPr>
          <w:trHeight w:hRule="exact" w:val="340"/>
        </w:trPr>
        <w:tc>
          <w:tcPr>
            <w:tcW w:w="1953" w:type="pct"/>
            <w:vMerge/>
            <w:textDirection w:val="btLr"/>
            <w:vAlign w:val="center"/>
          </w:tcPr>
          <w:p w:rsidR="003C2C31" w:rsidRPr="007E6668" w:rsidRDefault="003C2C31" w:rsidP="00755930">
            <w:pPr>
              <w:autoSpaceDE w:val="0"/>
              <w:autoSpaceDN w:val="0"/>
              <w:adjustRightInd w:val="0"/>
              <w:ind w:left="113" w:right="113"/>
              <w:jc w:val="center"/>
              <w:rPr>
                <w:rFonts w:cs="Times New Roman"/>
                <w:b/>
                <w:color w:val="000000" w:themeColor="text1"/>
                <w:sz w:val="20"/>
                <w:szCs w:val="20"/>
              </w:rPr>
            </w:pPr>
          </w:p>
        </w:tc>
        <w:tc>
          <w:tcPr>
            <w:tcW w:w="1329" w:type="pct"/>
            <w:vAlign w:val="center"/>
          </w:tcPr>
          <w:p w:rsidR="003C2C31" w:rsidRPr="007E6668" w:rsidRDefault="003C2C31" w:rsidP="00135D92">
            <w:pPr>
              <w:pStyle w:val="AralkYok"/>
              <w:jc w:val="center"/>
              <w:rPr>
                <w:rFonts w:cs="Times New Roman"/>
                <w:color w:val="000000" w:themeColor="text1"/>
                <w:sz w:val="20"/>
                <w:szCs w:val="20"/>
              </w:rPr>
            </w:pPr>
            <w:r w:rsidRPr="007E6668">
              <w:rPr>
                <w:rFonts w:cs="Times New Roman"/>
                <w:color w:val="000000" w:themeColor="text1"/>
                <w:sz w:val="20"/>
                <w:szCs w:val="20"/>
              </w:rPr>
              <w:t>Kısmen</w:t>
            </w:r>
          </w:p>
        </w:tc>
        <w:tc>
          <w:tcPr>
            <w:tcW w:w="861" w:type="pct"/>
            <w:vAlign w:val="center"/>
          </w:tcPr>
          <w:p w:rsidR="003C2C31"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144</w:t>
            </w:r>
          </w:p>
        </w:tc>
        <w:tc>
          <w:tcPr>
            <w:tcW w:w="857" w:type="pct"/>
            <w:vAlign w:val="center"/>
          </w:tcPr>
          <w:p w:rsidR="003C2C31" w:rsidRPr="007E6668" w:rsidRDefault="003C2C31" w:rsidP="00135D92">
            <w:pPr>
              <w:pStyle w:val="AralkYok"/>
              <w:jc w:val="center"/>
              <w:rPr>
                <w:rFonts w:cs="Times New Roman"/>
                <w:color w:val="000000" w:themeColor="text1"/>
                <w:sz w:val="20"/>
                <w:szCs w:val="20"/>
              </w:rPr>
            </w:pPr>
            <w:r w:rsidRPr="007E6668">
              <w:rPr>
                <w:rFonts w:cs="Times New Roman"/>
                <w:color w:val="000000" w:themeColor="text1"/>
                <w:sz w:val="20"/>
                <w:szCs w:val="20"/>
              </w:rPr>
              <w:t>4</w:t>
            </w:r>
            <w:r w:rsidR="000D4152" w:rsidRPr="007E6668">
              <w:rPr>
                <w:rFonts w:cs="Times New Roman"/>
                <w:color w:val="000000" w:themeColor="text1"/>
                <w:sz w:val="20"/>
                <w:szCs w:val="20"/>
              </w:rPr>
              <w:t>8</w:t>
            </w:r>
            <w:r w:rsidRPr="007E6668">
              <w:rPr>
                <w:rFonts w:cs="Times New Roman"/>
                <w:color w:val="000000" w:themeColor="text1"/>
                <w:sz w:val="20"/>
                <w:szCs w:val="20"/>
              </w:rPr>
              <w:t>,</w:t>
            </w:r>
            <w:r w:rsidR="000D4152" w:rsidRPr="007E6668">
              <w:rPr>
                <w:rFonts w:cs="Times New Roman"/>
                <w:color w:val="000000" w:themeColor="text1"/>
                <w:sz w:val="20"/>
                <w:szCs w:val="20"/>
              </w:rPr>
              <w:t>0</w:t>
            </w:r>
          </w:p>
        </w:tc>
      </w:tr>
      <w:tr w:rsidR="008846C8" w:rsidRPr="007E6668" w:rsidTr="00D54E03">
        <w:trPr>
          <w:trHeight w:hRule="exact" w:val="340"/>
        </w:trPr>
        <w:tc>
          <w:tcPr>
            <w:tcW w:w="1953" w:type="pct"/>
            <w:vMerge/>
          </w:tcPr>
          <w:p w:rsidR="003C2C31" w:rsidRPr="007E6668" w:rsidRDefault="003C2C31" w:rsidP="00755930">
            <w:pPr>
              <w:autoSpaceDE w:val="0"/>
              <w:autoSpaceDN w:val="0"/>
              <w:adjustRightInd w:val="0"/>
              <w:rPr>
                <w:rFonts w:cs="Times New Roman"/>
                <w:color w:val="000000" w:themeColor="text1"/>
                <w:sz w:val="20"/>
                <w:szCs w:val="20"/>
              </w:rPr>
            </w:pPr>
          </w:p>
        </w:tc>
        <w:tc>
          <w:tcPr>
            <w:tcW w:w="1329" w:type="pct"/>
            <w:vAlign w:val="center"/>
          </w:tcPr>
          <w:p w:rsidR="003C2C31" w:rsidRPr="007E6668" w:rsidRDefault="003C2C31" w:rsidP="00135D92">
            <w:pPr>
              <w:pStyle w:val="AralkYok"/>
              <w:jc w:val="center"/>
              <w:rPr>
                <w:rFonts w:cs="Times New Roman"/>
                <w:color w:val="000000" w:themeColor="text1"/>
                <w:sz w:val="20"/>
                <w:szCs w:val="20"/>
              </w:rPr>
            </w:pPr>
            <w:r w:rsidRPr="007E6668">
              <w:rPr>
                <w:rFonts w:cs="Times New Roman"/>
                <w:color w:val="000000" w:themeColor="text1"/>
                <w:sz w:val="20"/>
                <w:szCs w:val="20"/>
              </w:rPr>
              <w:t>Hayır</w:t>
            </w:r>
          </w:p>
        </w:tc>
        <w:tc>
          <w:tcPr>
            <w:tcW w:w="861" w:type="pct"/>
            <w:vAlign w:val="center"/>
          </w:tcPr>
          <w:p w:rsidR="003C2C31"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97</w:t>
            </w:r>
          </w:p>
        </w:tc>
        <w:tc>
          <w:tcPr>
            <w:tcW w:w="857" w:type="pct"/>
            <w:vAlign w:val="center"/>
          </w:tcPr>
          <w:p w:rsidR="003C2C31"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32</w:t>
            </w:r>
            <w:r w:rsidR="003C2C31" w:rsidRPr="007E6668">
              <w:rPr>
                <w:rFonts w:cs="Times New Roman"/>
                <w:color w:val="000000" w:themeColor="text1"/>
                <w:sz w:val="20"/>
                <w:szCs w:val="20"/>
              </w:rPr>
              <w:t>,3</w:t>
            </w:r>
          </w:p>
        </w:tc>
      </w:tr>
      <w:tr w:rsidR="000D4152" w:rsidRPr="007E6668" w:rsidTr="00D54E03">
        <w:trPr>
          <w:trHeight w:hRule="exact" w:val="340"/>
        </w:trPr>
        <w:tc>
          <w:tcPr>
            <w:tcW w:w="1953" w:type="pct"/>
            <w:vMerge/>
          </w:tcPr>
          <w:p w:rsidR="000D4152" w:rsidRPr="007E6668" w:rsidRDefault="000D4152" w:rsidP="00755930">
            <w:pPr>
              <w:autoSpaceDE w:val="0"/>
              <w:autoSpaceDN w:val="0"/>
              <w:adjustRightInd w:val="0"/>
              <w:rPr>
                <w:rFonts w:cs="Times New Roman"/>
                <w:color w:val="000000" w:themeColor="text1"/>
                <w:sz w:val="20"/>
                <w:szCs w:val="20"/>
              </w:rPr>
            </w:pPr>
          </w:p>
        </w:tc>
        <w:tc>
          <w:tcPr>
            <w:tcW w:w="1329" w:type="pct"/>
            <w:vAlign w:val="center"/>
          </w:tcPr>
          <w:p w:rsidR="000D4152"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İnternet Kullanmıyorum</w:t>
            </w:r>
          </w:p>
        </w:tc>
        <w:tc>
          <w:tcPr>
            <w:tcW w:w="861" w:type="pct"/>
            <w:vAlign w:val="center"/>
          </w:tcPr>
          <w:p w:rsidR="000D4152"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857" w:type="pct"/>
            <w:vAlign w:val="center"/>
          </w:tcPr>
          <w:p w:rsidR="000D4152"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6,3</w:t>
            </w:r>
          </w:p>
        </w:tc>
      </w:tr>
      <w:tr w:rsidR="008846C8" w:rsidRPr="007E6668" w:rsidTr="00D54E03">
        <w:trPr>
          <w:trHeight w:hRule="exact" w:val="340"/>
        </w:trPr>
        <w:tc>
          <w:tcPr>
            <w:tcW w:w="1953" w:type="pct"/>
            <w:vMerge/>
          </w:tcPr>
          <w:p w:rsidR="003C2C31" w:rsidRPr="007E6668" w:rsidRDefault="003C2C31" w:rsidP="00755930">
            <w:pPr>
              <w:autoSpaceDE w:val="0"/>
              <w:autoSpaceDN w:val="0"/>
              <w:adjustRightInd w:val="0"/>
              <w:rPr>
                <w:rFonts w:cs="Times New Roman"/>
                <w:color w:val="000000" w:themeColor="text1"/>
                <w:sz w:val="20"/>
                <w:szCs w:val="20"/>
              </w:rPr>
            </w:pPr>
          </w:p>
        </w:tc>
        <w:tc>
          <w:tcPr>
            <w:tcW w:w="1329" w:type="pct"/>
            <w:vAlign w:val="center"/>
          </w:tcPr>
          <w:p w:rsidR="003C2C31" w:rsidRPr="007E6668" w:rsidRDefault="003C2C31" w:rsidP="00135D92">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861" w:type="pct"/>
            <w:vAlign w:val="center"/>
          </w:tcPr>
          <w:p w:rsidR="003C2C31" w:rsidRPr="007E6668" w:rsidRDefault="000D4152" w:rsidP="00135D92">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857" w:type="pct"/>
            <w:vAlign w:val="center"/>
          </w:tcPr>
          <w:p w:rsidR="003C2C31" w:rsidRPr="007E6668" w:rsidRDefault="003C2C31" w:rsidP="00135D92">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E2463F" w:rsidRPr="00E63D58" w:rsidRDefault="00546F3F" w:rsidP="003F063C">
      <w:pPr>
        <w:ind w:firstLine="567"/>
        <w:jc w:val="both"/>
        <w:rPr>
          <w:rFonts w:cs="Times New Roman"/>
          <w:color w:val="000000" w:themeColor="text1"/>
        </w:rPr>
      </w:pPr>
      <w:r w:rsidRPr="00E63D58">
        <w:rPr>
          <w:rFonts w:cs="Times New Roman"/>
          <w:color w:val="000000" w:themeColor="text1"/>
        </w:rPr>
        <w:t xml:space="preserve">Katılımcıların </w:t>
      </w:r>
      <w:r w:rsidR="00670636" w:rsidRPr="00E63D58">
        <w:rPr>
          <w:rFonts w:cs="Times New Roman"/>
          <w:color w:val="000000" w:themeColor="text1"/>
        </w:rPr>
        <w:t xml:space="preserve">bulundukları yerleşim alanında </w:t>
      </w:r>
      <w:r w:rsidRPr="00E63D58">
        <w:rPr>
          <w:rFonts w:cs="Times New Roman"/>
          <w:color w:val="000000" w:themeColor="text1"/>
        </w:rPr>
        <w:t>internet</w:t>
      </w:r>
      <w:r w:rsidR="00670636" w:rsidRPr="00E63D58">
        <w:rPr>
          <w:rFonts w:cs="Times New Roman"/>
          <w:color w:val="000000" w:themeColor="text1"/>
        </w:rPr>
        <w:t>e</w:t>
      </w:r>
      <w:r w:rsidRPr="00E63D58">
        <w:rPr>
          <w:rFonts w:cs="Times New Roman"/>
          <w:color w:val="000000" w:themeColor="text1"/>
        </w:rPr>
        <w:t xml:space="preserve"> </w:t>
      </w:r>
      <w:r w:rsidR="00670636" w:rsidRPr="00E63D58">
        <w:rPr>
          <w:rFonts w:cs="Times New Roman"/>
          <w:color w:val="000000" w:themeColor="text1"/>
        </w:rPr>
        <w:t xml:space="preserve">erişim sorunu yaşayıp yaşamadıkları görüşlerini belirten tablo </w:t>
      </w:r>
      <w:r w:rsidR="008A5EFD" w:rsidRPr="00E63D58">
        <w:rPr>
          <w:rFonts w:cs="Times New Roman"/>
          <w:color w:val="000000" w:themeColor="text1"/>
        </w:rPr>
        <w:t>7</w:t>
      </w:r>
      <w:r w:rsidR="00670636" w:rsidRPr="00E63D58">
        <w:rPr>
          <w:rFonts w:cs="Times New Roman"/>
          <w:color w:val="000000" w:themeColor="text1"/>
        </w:rPr>
        <w:t xml:space="preserve"> incelendiğinde; katılımcıları</w:t>
      </w:r>
      <w:r w:rsidR="008A5EFD" w:rsidRPr="00E63D58">
        <w:rPr>
          <w:rFonts w:cs="Times New Roman"/>
          <w:color w:val="000000" w:themeColor="text1"/>
        </w:rPr>
        <w:t>n</w:t>
      </w:r>
      <w:r w:rsidR="00670636" w:rsidRPr="00E63D58">
        <w:rPr>
          <w:rFonts w:cs="Times New Roman"/>
          <w:color w:val="000000" w:themeColor="text1"/>
        </w:rPr>
        <w:t xml:space="preserve"> </w:t>
      </w:r>
      <w:r w:rsidR="008A5EFD" w:rsidRPr="00E63D58">
        <w:rPr>
          <w:rFonts w:cs="Times New Roman"/>
          <w:color w:val="000000" w:themeColor="text1"/>
        </w:rPr>
        <w:t>40</w:t>
      </w:r>
      <w:r w:rsidRPr="00E63D58">
        <w:rPr>
          <w:rFonts w:cs="Times New Roman"/>
          <w:color w:val="000000" w:themeColor="text1"/>
        </w:rPr>
        <w:t>’</w:t>
      </w:r>
      <w:r w:rsidR="008A5EFD" w:rsidRPr="00E63D58">
        <w:rPr>
          <w:rFonts w:cs="Times New Roman"/>
          <w:color w:val="000000" w:themeColor="text1"/>
        </w:rPr>
        <w:t>ı</w:t>
      </w:r>
      <w:r w:rsidRPr="00E63D58">
        <w:rPr>
          <w:rFonts w:cs="Times New Roman"/>
          <w:color w:val="000000" w:themeColor="text1"/>
        </w:rPr>
        <w:t xml:space="preserve"> (%</w:t>
      </w:r>
      <w:r w:rsidR="008A5EFD" w:rsidRPr="00E63D58">
        <w:rPr>
          <w:rFonts w:cs="Times New Roman"/>
          <w:color w:val="000000" w:themeColor="text1"/>
        </w:rPr>
        <w:t>13</w:t>
      </w:r>
      <w:r w:rsidRPr="00E63D58">
        <w:rPr>
          <w:rFonts w:cs="Times New Roman"/>
          <w:color w:val="000000" w:themeColor="text1"/>
        </w:rPr>
        <w:t>,</w:t>
      </w:r>
      <w:r w:rsidR="008A5EFD" w:rsidRPr="00E63D58">
        <w:rPr>
          <w:rFonts w:cs="Times New Roman"/>
          <w:color w:val="000000" w:themeColor="text1"/>
        </w:rPr>
        <w:t>3</w:t>
      </w:r>
      <w:r w:rsidRPr="00E63D58">
        <w:rPr>
          <w:rFonts w:cs="Times New Roman"/>
          <w:color w:val="000000" w:themeColor="text1"/>
        </w:rPr>
        <w:t xml:space="preserve">) </w:t>
      </w:r>
      <w:r w:rsidR="00670636" w:rsidRPr="00E63D58">
        <w:rPr>
          <w:rFonts w:cs="Times New Roman"/>
          <w:color w:val="000000" w:themeColor="text1"/>
        </w:rPr>
        <w:t>bulunduğu alanda internete erişim noktasında sorun yaşadığını belirtirken, 1</w:t>
      </w:r>
      <w:r w:rsidR="003F4209" w:rsidRPr="00E63D58">
        <w:rPr>
          <w:rFonts w:cs="Times New Roman"/>
          <w:color w:val="000000" w:themeColor="text1"/>
        </w:rPr>
        <w:t>44</w:t>
      </w:r>
      <w:r w:rsidR="00670636" w:rsidRPr="00E63D58">
        <w:rPr>
          <w:rFonts w:cs="Times New Roman"/>
          <w:color w:val="000000" w:themeColor="text1"/>
        </w:rPr>
        <w:t xml:space="preserve"> katılımcı (%4</w:t>
      </w:r>
      <w:r w:rsidR="003F4209" w:rsidRPr="00E63D58">
        <w:rPr>
          <w:rFonts w:cs="Times New Roman"/>
          <w:color w:val="000000" w:themeColor="text1"/>
        </w:rPr>
        <w:t>8</w:t>
      </w:r>
      <w:r w:rsidR="00670636" w:rsidRPr="00E63D58">
        <w:rPr>
          <w:rFonts w:cs="Times New Roman"/>
          <w:color w:val="000000" w:themeColor="text1"/>
        </w:rPr>
        <w:t>,</w:t>
      </w:r>
      <w:r w:rsidR="003F4209" w:rsidRPr="00E63D58">
        <w:rPr>
          <w:rFonts w:cs="Times New Roman"/>
          <w:color w:val="000000" w:themeColor="text1"/>
        </w:rPr>
        <w:t>0</w:t>
      </w:r>
      <w:r w:rsidRPr="00E63D58">
        <w:rPr>
          <w:rFonts w:cs="Times New Roman"/>
          <w:color w:val="000000" w:themeColor="text1"/>
        </w:rPr>
        <w:t xml:space="preserve">) </w:t>
      </w:r>
      <w:r w:rsidR="00670636" w:rsidRPr="00E63D58">
        <w:rPr>
          <w:rFonts w:cs="Times New Roman"/>
          <w:color w:val="000000" w:themeColor="text1"/>
        </w:rPr>
        <w:t xml:space="preserve">kısmen ve </w:t>
      </w:r>
      <w:r w:rsidR="003F4209" w:rsidRPr="00E63D58">
        <w:rPr>
          <w:rFonts w:cs="Times New Roman"/>
          <w:color w:val="000000" w:themeColor="text1"/>
        </w:rPr>
        <w:t>97</w:t>
      </w:r>
      <w:r w:rsidR="00670636" w:rsidRPr="00E63D58">
        <w:rPr>
          <w:rFonts w:cs="Times New Roman"/>
          <w:color w:val="000000" w:themeColor="text1"/>
        </w:rPr>
        <w:t xml:space="preserve"> katılımcı (%</w:t>
      </w:r>
      <w:r w:rsidR="003F4209" w:rsidRPr="00E63D58">
        <w:rPr>
          <w:rFonts w:cs="Times New Roman"/>
          <w:color w:val="000000" w:themeColor="text1"/>
        </w:rPr>
        <w:t>32</w:t>
      </w:r>
      <w:r w:rsidR="00670636" w:rsidRPr="00E63D58">
        <w:rPr>
          <w:rFonts w:cs="Times New Roman"/>
          <w:color w:val="000000" w:themeColor="text1"/>
        </w:rPr>
        <w:t>,3) bulunduğu yerleşim alanında internete erişim noktasında sorun yaşamadığını belirtmiştir. Katılım</w:t>
      </w:r>
      <w:r w:rsidR="003F4209" w:rsidRPr="00E63D58">
        <w:rPr>
          <w:rFonts w:cs="Times New Roman"/>
          <w:color w:val="000000" w:themeColor="text1"/>
        </w:rPr>
        <w:t>cıların</w:t>
      </w:r>
      <w:r w:rsidR="00670636" w:rsidRPr="00E63D58">
        <w:rPr>
          <w:rFonts w:cs="Times New Roman"/>
          <w:color w:val="000000" w:themeColor="text1"/>
        </w:rPr>
        <w:t xml:space="preserve"> çoğunluğunun</w:t>
      </w:r>
      <w:r w:rsidR="003F4209" w:rsidRPr="00E63D58">
        <w:rPr>
          <w:rFonts w:cs="Times New Roman"/>
          <w:color w:val="000000" w:themeColor="text1"/>
        </w:rPr>
        <w:t xml:space="preserve"> (144 katılımcı) </w:t>
      </w:r>
      <w:r w:rsidR="00670636" w:rsidRPr="00E63D58">
        <w:rPr>
          <w:rFonts w:cs="Times New Roman"/>
          <w:color w:val="000000" w:themeColor="text1"/>
        </w:rPr>
        <w:t>kısmen internete erişim sorunu yaşadığı görülmektedir. Türkiye’de internet erişim ve hızı her geçen gün hızla artmaktadır. Ancak bu artış merkezi alanlarda gerçekleşirken kırsal alana d</w:t>
      </w:r>
      <w:r w:rsidR="00A173B5" w:rsidRPr="00E63D58">
        <w:rPr>
          <w:rFonts w:cs="Times New Roman"/>
          <w:color w:val="000000" w:themeColor="text1"/>
        </w:rPr>
        <w:t xml:space="preserve">oğru gidildikçe </w:t>
      </w:r>
      <w:r w:rsidR="00670636" w:rsidRPr="00E63D58">
        <w:rPr>
          <w:rFonts w:cs="Times New Roman"/>
          <w:color w:val="000000" w:themeColor="text1"/>
        </w:rPr>
        <w:t>azal</w:t>
      </w:r>
      <w:r w:rsidR="00A173B5" w:rsidRPr="00E63D58">
        <w:rPr>
          <w:rFonts w:cs="Times New Roman"/>
          <w:color w:val="000000" w:themeColor="text1"/>
        </w:rPr>
        <w:t>dığı söylenebilir</w:t>
      </w:r>
      <w:r w:rsidR="00E34603" w:rsidRPr="00E63D58">
        <w:rPr>
          <w:rFonts w:cs="Times New Roman"/>
          <w:color w:val="000000" w:themeColor="text1"/>
        </w:rPr>
        <w:t xml:space="preserve">. </w:t>
      </w:r>
    </w:p>
    <w:p w:rsidR="00997224" w:rsidRPr="007E6668" w:rsidRDefault="00997224" w:rsidP="00755930">
      <w:pPr>
        <w:pStyle w:val="ResimYazs"/>
        <w:keepNext/>
        <w:rPr>
          <w:rFonts w:cs="Times New Roman"/>
          <w:color w:val="000000" w:themeColor="text1"/>
          <w:sz w:val="22"/>
          <w:szCs w:val="22"/>
        </w:rPr>
      </w:pPr>
      <w:r w:rsidRPr="007E6668">
        <w:rPr>
          <w:rFonts w:cs="Times New Roman"/>
          <w:color w:val="000000" w:themeColor="text1"/>
          <w:sz w:val="22"/>
          <w:szCs w:val="22"/>
        </w:rPr>
        <w:t xml:space="preserve">Tablo </w:t>
      </w:r>
      <w:r w:rsidR="00716BB8" w:rsidRPr="007E6668">
        <w:rPr>
          <w:rFonts w:cs="Times New Roman"/>
          <w:color w:val="000000" w:themeColor="text1"/>
          <w:sz w:val="22"/>
          <w:szCs w:val="22"/>
        </w:rPr>
        <w:t>8</w:t>
      </w:r>
      <w:r w:rsidRPr="007E6668">
        <w:rPr>
          <w:rFonts w:cs="Times New Roman"/>
          <w:color w:val="000000" w:themeColor="text1"/>
          <w:sz w:val="22"/>
          <w:szCs w:val="22"/>
        </w:rPr>
        <w:t>- Katılımcıların E-Devlet Kayıtlarına İlişkin İstatistiki Bilgiler</w:t>
      </w:r>
    </w:p>
    <w:tbl>
      <w:tblPr>
        <w:tblStyle w:val="TabloKlavuzu"/>
        <w:tblW w:w="4884" w:type="pct"/>
        <w:tblInd w:w="108" w:type="dxa"/>
        <w:tblLook w:val="04A0" w:firstRow="1" w:lastRow="0" w:firstColumn="1" w:lastColumn="0" w:noHBand="0" w:noVBand="1"/>
      </w:tblPr>
      <w:tblGrid>
        <w:gridCol w:w="3261"/>
        <w:gridCol w:w="3404"/>
        <w:gridCol w:w="1276"/>
        <w:gridCol w:w="1132"/>
      </w:tblGrid>
      <w:tr w:rsidR="008846C8" w:rsidRPr="007E6668" w:rsidTr="00D54E03">
        <w:trPr>
          <w:trHeight w:hRule="exact" w:val="340"/>
        </w:trPr>
        <w:tc>
          <w:tcPr>
            <w:tcW w:w="3673" w:type="pct"/>
            <w:gridSpan w:val="2"/>
            <w:vAlign w:val="center"/>
          </w:tcPr>
          <w:p w:rsidR="00A7454A" w:rsidRPr="007E6668" w:rsidRDefault="00A7454A"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703" w:type="pct"/>
            <w:vAlign w:val="center"/>
          </w:tcPr>
          <w:p w:rsidR="00A7454A" w:rsidRPr="007E6668" w:rsidRDefault="00A7454A"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624" w:type="pct"/>
            <w:vAlign w:val="center"/>
          </w:tcPr>
          <w:p w:rsidR="00A7454A" w:rsidRPr="007E6668" w:rsidRDefault="00A7454A"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615874">
        <w:trPr>
          <w:trHeight w:hRule="exact" w:val="851"/>
        </w:trPr>
        <w:tc>
          <w:tcPr>
            <w:tcW w:w="1797" w:type="pct"/>
            <w:vMerge w:val="restart"/>
            <w:vAlign w:val="center"/>
          </w:tcPr>
          <w:p w:rsidR="00A7454A" w:rsidRPr="007E6668" w:rsidRDefault="00997224" w:rsidP="00615874">
            <w:pPr>
              <w:pStyle w:val="AralkYok"/>
              <w:jc w:val="center"/>
              <w:rPr>
                <w:rFonts w:cs="Times New Roman"/>
                <w:b/>
                <w:color w:val="000000" w:themeColor="text1"/>
                <w:sz w:val="20"/>
                <w:szCs w:val="20"/>
              </w:rPr>
            </w:pPr>
            <w:r w:rsidRPr="007E6668">
              <w:rPr>
                <w:rFonts w:cs="Times New Roman"/>
                <w:b/>
                <w:color w:val="000000" w:themeColor="text1"/>
                <w:sz w:val="20"/>
                <w:szCs w:val="20"/>
              </w:rPr>
              <w:t>E-Devlet Sistemine Kaydınız ve İşlemleriniz Hakkında Bilgi Verir misiniz</w:t>
            </w:r>
            <w:r w:rsidR="00A7454A" w:rsidRPr="007E6668">
              <w:rPr>
                <w:rFonts w:cs="Times New Roman"/>
                <w:b/>
                <w:color w:val="000000" w:themeColor="text1"/>
                <w:sz w:val="20"/>
                <w:szCs w:val="20"/>
              </w:rPr>
              <w:t>?</w:t>
            </w:r>
          </w:p>
        </w:tc>
        <w:tc>
          <w:tcPr>
            <w:tcW w:w="1876" w:type="pct"/>
            <w:vAlign w:val="center"/>
          </w:tcPr>
          <w:p w:rsidR="00A7454A" w:rsidRPr="007E6668" w:rsidRDefault="00A7454A" w:rsidP="00615874">
            <w:pPr>
              <w:pStyle w:val="AralkYok"/>
              <w:rPr>
                <w:rFonts w:cs="Times New Roman"/>
                <w:color w:val="000000" w:themeColor="text1"/>
                <w:sz w:val="20"/>
                <w:szCs w:val="20"/>
              </w:rPr>
            </w:pPr>
            <w:r w:rsidRPr="007E6668">
              <w:rPr>
                <w:rFonts w:cs="Times New Roman"/>
                <w:color w:val="000000" w:themeColor="text1"/>
                <w:sz w:val="20"/>
                <w:szCs w:val="20"/>
              </w:rPr>
              <w:t>E-Devlet Sistemine Kayıtlıyım Ancak Herhangi bir işlem yapmadım</w:t>
            </w:r>
          </w:p>
          <w:p w:rsidR="00A7454A" w:rsidRPr="007E6668" w:rsidRDefault="00A7454A" w:rsidP="00615874">
            <w:pPr>
              <w:pStyle w:val="AralkYok"/>
              <w:rPr>
                <w:rFonts w:cs="Times New Roman"/>
                <w:color w:val="000000" w:themeColor="text1"/>
                <w:sz w:val="20"/>
                <w:szCs w:val="20"/>
              </w:rPr>
            </w:pPr>
            <w:r w:rsidRPr="007E6668">
              <w:rPr>
                <w:rFonts w:cs="Times New Roman"/>
                <w:color w:val="000000" w:themeColor="text1"/>
                <w:sz w:val="20"/>
                <w:szCs w:val="20"/>
              </w:rPr>
              <w:t>Kayıtlıyım</w:t>
            </w:r>
          </w:p>
        </w:tc>
        <w:tc>
          <w:tcPr>
            <w:tcW w:w="703" w:type="pct"/>
            <w:vAlign w:val="center"/>
          </w:tcPr>
          <w:p w:rsidR="00A7454A" w:rsidRPr="007E6668" w:rsidRDefault="007C67DF" w:rsidP="00615874">
            <w:pPr>
              <w:pStyle w:val="AralkYok"/>
              <w:jc w:val="center"/>
              <w:rPr>
                <w:rFonts w:cs="Times New Roman"/>
                <w:color w:val="000000" w:themeColor="text1"/>
                <w:sz w:val="20"/>
                <w:szCs w:val="20"/>
              </w:rPr>
            </w:pPr>
            <w:r w:rsidRPr="007E6668">
              <w:rPr>
                <w:rFonts w:cs="Times New Roman"/>
                <w:color w:val="000000" w:themeColor="text1"/>
                <w:sz w:val="20"/>
                <w:szCs w:val="20"/>
              </w:rPr>
              <w:t>2</w:t>
            </w:r>
          </w:p>
        </w:tc>
        <w:tc>
          <w:tcPr>
            <w:tcW w:w="624" w:type="pct"/>
            <w:vAlign w:val="center"/>
          </w:tcPr>
          <w:p w:rsidR="00A7454A" w:rsidRPr="007E6668" w:rsidRDefault="00997224" w:rsidP="00615874">
            <w:pPr>
              <w:pStyle w:val="AralkYok"/>
              <w:jc w:val="center"/>
              <w:rPr>
                <w:rFonts w:cs="Times New Roman"/>
                <w:color w:val="000000" w:themeColor="text1"/>
                <w:sz w:val="20"/>
                <w:szCs w:val="20"/>
              </w:rPr>
            </w:pPr>
            <w:r w:rsidRPr="007E6668">
              <w:rPr>
                <w:rFonts w:cs="Times New Roman"/>
                <w:color w:val="000000" w:themeColor="text1"/>
                <w:sz w:val="20"/>
                <w:szCs w:val="20"/>
              </w:rPr>
              <w:t>0</w:t>
            </w:r>
            <w:r w:rsidR="00A7454A" w:rsidRPr="007E6668">
              <w:rPr>
                <w:rFonts w:cs="Times New Roman"/>
                <w:color w:val="000000" w:themeColor="text1"/>
                <w:sz w:val="20"/>
                <w:szCs w:val="20"/>
              </w:rPr>
              <w:t>,</w:t>
            </w:r>
            <w:r w:rsidR="007C67DF" w:rsidRPr="007E6668">
              <w:rPr>
                <w:rFonts w:cs="Times New Roman"/>
                <w:color w:val="000000" w:themeColor="text1"/>
                <w:sz w:val="20"/>
                <w:szCs w:val="20"/>
              </w:rPr>
              <w:t>7</w:t>
            </w:r>
          </w:p>
        </w:tc>
      </w:tr>
      <w:tr w:rsidR="008846C8" w:rsidRPr="007E6668" w:rsidTr="00615874">
        <w:trPr>
          <w:trHeight w:hRule="exact" w:val="510"/>
        </w:trPr>
        <w:tc>
          <w:tcPr>
            <w:tcW w:w="1797" w:type="pct"/>
            <w:vMerge/>
            <w:textDirection w:val="btLr"/>
            <w:vAlign w:val="center"/>
          </w:tcPr>
          <w:p w:rsidR="00A7454A" w:rsidRPr="007E6668" w:rsidRDefault="00A7454A" w:rsidP="00615874">
            <w:pPr>
              <w:pStyle w:val="AralkYok"/>
              <w:jc w:val="center"/>
              <w:rPr>
                <w:rFonts w:cs="Times New Roman"/>
                <w:color w:val="000000" w:themeColor="text1"/>
                <w:sz w:val="20"/>
                <w:szCs w:val="20"/>
              </w:rPr>
            </w:pPr>
          </w:p>
        </w:tc>
        <w:tc>
          <w:tcPr>
            <w:tcW w:w="1876" w:type="pct"/>
            <w:vAlign w:val="center"/>
          </w:tcPr>
          <w:p w:rsidR="00A7454A" w:rsidRPr="007E6668" w:rsidRDefault="00A7454A" w:rsidP="00615874">
            <w:pPr>
              <w:pStyle w:val="AralkYok"/>
              <w:rPr>
                <w:rFonts w:cs="Times New Roman"/>
                <w:color w:val="000000" w:themeColor="text1"/>
                <w:sz w:val="20"/>
                <w:szCs w:val="20"/>
              </w:rPr>
            </w:pPr>
            <w:r w:rsidRPr="007E6668">
              <w:rPr>
                <w:rFonts w:cs="Times New Roman"/>
                <w:color w:val="000000" w:themeColor="text1"/>
                <w:sz w:val="20"/>
                <w:szCs w:val="20"/>
              </w:rPr>
              <w:t>E-Devlet Sistemine Kayıtlıyım ve işlem yaptım</w:t>
            </w:r>
          </w:p>
          <w:p w:rsidR="00615874" w:rsidRPr="007E6668" w:rsidRDefault="00615874" w:rsidP="00615874">
            <w:pPr>
              <w:pStyle w:val="AralkYok"/>
              <w:rPr>
                <w:rFonts w:cs="Times New Roman"/>
                <w:color w:val="000000" w:themeColor="text1"/>
                <w:sz w:val="20"/>
                <w:szCs w:val="20"/>
              </w:rPr>
            </w:pPr>
          </w:p>
          <w:p w:rsidR="007C67DF" w:rsidRPr="007E6668" w:rsidRDefault="007C67DF" w:rsidP="00615874">
            <w:pPr>
              <w:pStyle w:val="AralkYok"/>
              <w:rPr>
                <w:rFonts w:cs="Times New Roman"/>
                <w:color w:val="000000" w:themeColor="text1"/>
                <w:sz w:val="20"/>
                <w:szCs w:val="20"/>
              </w:rPr>
            </w:pPr>
          </w:p>
          <w:p w:rsidR="00997224" w:rsidRPr="007E6668" w:rsidRDefault="00997224" w:rsidP="00615874">
            <w:pPr>
              <w:pStyle w:val="AralkYok"/>
              <w:rPr>
                <w:rFonts w:cs="Times New Roman"/>
                <w:color w:val="000000" w:themeColor="text1"/>
                <w:sz w:val="20"/>
                <w:szCs w:val="20"/>
              </w:rPr>
            </w:pPr>
          </w:p>
          <w:p w:rsidR="00A7454A" w:rsidRPr="007E6668" w:rsidRDefault="00A7454A" w:rsidP="00615874">
            <w:pPr>
              <w:pStyle w:val="AralkYok"/>
              <w:rPr>
                <w:rFonts w:cs="Times New Roman"/>
                <w:color w:val="000000" w:themeColor="text1"/>
                <w:sz w:val="20"/>
                <w:szCs w:val="20"/>
              </w:rPr>
            </w:pPr>
          </w:p>
        </w:tc>
        <w:tc>
          <w:tcPr>
            <w:tcW w:w="703" w:type="pct"/>
            <w:vAlign w:val="center"/>
          </w:tcPr>
          <w:p w:rsidR="00A7454A" w:rsidRPr="007E6668" w:rsidRDefault="007C67DF" w:rsidP="00615874">
            <w:pPr>
              <w:pStyle w:val="AralkYok"/>
              <w:jc w:val="center"/>
              <w:rPr>
                <w:rFonts w:cs="Times New Roman"/>
                <w:color w:val="000000" w:themeColor="text1"/>
                <w:sz w:val="20"/>
                <w:szCs w:val="20"/>
              </w:rPr>
            </w:pPr>
            <w:r w:rsidRPr="007E6668">
              <w:rPr>
                <w:rFonts w:cs="Times New Roman"/>
                <w:color w:val="000000" w:themeColor="text1"/>
                <w:sz w:val="20"/>
                <w:szCs w:val="20"/>
              </w:rPr>
              <w:t>279</w:t>
            </w:r>
          </w:p>
        </w:tc>
        <w:tc>
          <w:tcPr>
            <w:tcW w:w="624" w:type="pct"/>
            <w:vAlign w:val="center"/>
          </w:tcPr>
          <w:p w:rsidR="00997224" w:rsidRPr="007E6668" w:rsidRDefault="00997224" w:rsidP="00615874">
            <w:pPr>
              <w:pStyle w:val="AralkYok"/>
              <w:jc w:val="center"/>
              <w:rPr>
                <w:rFonts w:cs="Times New Roman"/>
                <w:color w:val="000000" w:themeColor="text1"/>
                <w:sz w:val="20"/>
                <w:szCs w:val="20"/>
              </w:rPr>
            </w:pPr>
            <w:r w:rsidRPr="007E6668">
              <w:rPr>
                <w:rFonts w:cs="Times New Roman"/>
                <w:color w:val="000000" w:themeColor="text1"/>
                <w:sz w:val="20"/>
                <w:szCs w:val="20"/>
              </w:rPr>
              <w:t>66,9</w:t>
            </w:r>
          </w:p>
        </w:tc>
      </w:tr>
      <w:tr w:rsidR="008846C8" w:rsidRPr="007E6668" w:rsidTr="00615874">
        <w:trPr>
          <w:trHeight w:hRule="exact" w:val="510"/>
        </w:trPr>
        <w:tc>
          <w:tcPr>
            <w:tcW w:w="1797" w:type="pct"/>
            <w:vMerge/>
            <w:vAlign w:val="center"/>
          </w:tcPr>
          <w:p w:rsidR="00A7454A" w:rsidRPr="007E6668" w:rsidRDefault="00A7454A" w:rsidP="00615874">
            <w:pPr>
              <w:pStyle w:val="AralkYok"/>
              <w:jc w:val="center"/>
              <w:rPr>
                <w:rFonts w:cs="Times New Roman"/>
                <w:color w:val="000000" w:themeColor="text1"/>
                <w:sz w:val="20"/>
                <w:szCs w:val="20"/>
              </w:rPr>
            </w:pPr>
          </w:p>
        </w:tc>
        <w:tc>
          <w:tcPr>
            <w:tcW w:w="1876" w:type="pct"/>
            <w:vAlign w:val="center"/>
          </w:tcPr>
          <w:p w:rsidR="00A7454A" w:rsidRPr="007E6668" w:rsidRDefault="00A7454A" w:rsidP="00615874">
            <w:pPr>
              <w:pStyle w:val="AralkYok"/>
              <w:rPr>
                <w:rFonts w:cs="Times New Roman"/>
                <w:color w:val="000000" w:themeColor="text1"/>
                <w:sz w:val="20"/>
                <w:szCs w:val="20"/>
              </w:rPr>
            </w:pPr>
            <w:r w:rsidRPr="007E6668">
              <w:rPr>
                <w:rFonts w:cs="Times New Roman"/>
                <w:color w:val="000000" w:themeColor="text1"/>
                <w:sz w:val="20"/>
                <w:szCs w:val="20"/>
              </w:rPr>
              <w:t>E-Devlet Sistemine Kayıtlı Değilim</w:t>
            </w:r>
          </w:p>
        </w:tc>
        <w:tc>
          <w:tcPr>
            <w:tcW w:w="703" w:type="pct"/>
            <w:vAlign w:val="center"/>
          </w:tcPr>
          <w:p w:rsidR="00A7454A" w:rsidRPr="007E6668" w:rsidRDefault="007C67DF" w:rsidP="00615874">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624" w:type="pct"/>
            <w:vAlign w:val="center"/>
          </w:tcPr>
          <w:p w:rsidR="00A7454A" w:rsidRPr="007E6668" w:rsidRDefault="007C67DF" w:rsidP="00615874">
            <w:pPr>
              <w:pStyle w:val="AralkYok"/>
              <w:jc w:val="center"/>
              <w:rPr>
                <w:rFonts w:cs="Times New Roman"/>
                <w:color w:val="000000" w:themeColor="text1"/>
                <w:sz w:val="20"/>
                <w:szCs w:val="20"/>
              </w:rPr>
            </w:pPr>
            <w:r w:rsidRPr="007E6668">
              <w:rPr>
                <w:rFonts w:cs="Times New Roman"/>
                <w:color w:val="000000" w:themeColor="text1"/>
                <w:sz w:val="20"/>
                <w:szCs w:val="20"/>
              </w:rPr>
              <w:t>6</w:t>
            </w:r>
            <w:r w:rsidR="00A7454A" w:rsidRPr="007E6668">
              <w:rPr>
                <w:rFonts w:cs="Times New Roman"/>
                <w:color w:val="000000" w:themeColor="text1"/>
                <w:sz w:val="20"/>
                <w:szCs w:val="20"/>
              </w:rPr>
              <w:t>,</w:t>
            </w:r>
            <w:r w:rsidRPr="007E6668">
              <w:rPr>
                <w:rFonts w:cs="Times New Roman"/>
                <w:color w:val="000000" w:themeColor="text1"/>
                <w:sz w:val="20"/>
                <w:szCs w:val="20"/>
              </w:rPr>
              <w:t>3</w:t>
            </w:r>
          </w:p>
        </w:tc>
      </w:tr>
      <w:tr w:rsidR="008846C8" w:rsidRPr="007E6668" w:rsidTr="00615874">
        <w:trPr>
          <w:trHeight w:hRule="exact" w:val="510"/>
        </w:trPr>
        <w:tc>
          <w:tcPr>
            <w:tcW w:w="1797" w:type="pct"/>
            <w:vMerge/>
            <w:vAlign w:val="center"/>
          </w:tcPr>
          <w:p w:rsidR="00A7454A" w:rsidRPr="007E6668" w:rsidRDefault="00A7454A" w:rsidP="00615874">
            <w:pPr>
              <w:pStyle w:val="AralkYok"/>
              <w:jc w:val="center"/>
              <w:rPr>
                <w:rFonts w:cs="Times New Roman"/>
                <w:color w:val="000000" w:themeColor="text1"/>
                <w:sz w:val="20"/>
                <w:szCs w:val="20"/>
              </w:rPr>
            </w:pPr>
          </w:p>
        </w:tc>
        <w:tc>
          <w:tcPr>
            <w:tcW w:w="1876" w:type="pct"/>
            <w:vAlign w:val="center"/>
          </w:tcPr>
          <w:p w:rsidR="00A7454A" w:rsidRPr="007E6668" w:rsidRDefault="00A7454A" w:rsidP="00615874">
            <w:pPr>
              <w:pStyle w:val="AralkYok"/>
              <w:rPr>
                <w:rFonts w:cs="Times New Roman"/>
                <w:color w:val="000000" w:themeColor="text1"/>
                <w:sz w:val="20"/>
                <w:szCs w:val="20"/>
              </w:rPr>
            </w:pPr>
            <w:r w:rsidRPr="007E6668">
              <w:rPr>
                <w:rFonts w:cs="Times New Roman"/>
                <w:color w:val="000000" w:themeColor="text1"/>
                <w:sz w:val="20"/>
                <w:szCs w:val="20"/>
              </w:rPr>
              <w:t>Toplam</w:t>
            </w:r>
          </w:p>
        </w:tc>
        <w:tc>
          <w:tcPr>
            <w:tcW w:w="703" w:type="pct"/>
            <w:vAlign w:val="center"/>
          </w:tcPr>
          <w:p w:rsidR="00A7454A" w:rsidRPr="007E6668" w:rsidRDefault="007C67DF" w:rsidP="00615874">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624" w:type="pct"/>
            <w:vAlign w:val="center"/>
          </w:tcPr>
          <w:p w:rsidR="00A7454A" w:rsidRPr="007E6668" w:rsidRDefault="00A7454A" w:rsidP="00615874">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CF5202" w:rsidRPr="00E63D58" w:rsidRDefault="006F37CC" w:rsidP="00615874">
      <w:pPr>
        <w:ind w:firstLine="567"/>
        <w:jc w:val="both"/>
        <w:rPr>
          <w:rFonts w:cs="Times New Roman"/>
          <w:b/>
          <w:color w:val="000000" w:themeColor="text1"/>
        </w:rPr>
      </w:pPr>
      <w:r w:rsidRPr="00E63D58">
        <w:rPr>
          <w:rFonts w:cs="Times New Roman"/>
          <w:color w:val="000000" w:themeColor="text1"/>
        </w:rPr>
        <w:t xml:space="preserve">Katılımcıların e-devlet kayıtlarına ilişkin bilgileri gösteren tablo </w:t>
      </w:r>
      <w:r w:rsidR="00D541A0" w:rsidRPr="00E63D58">
        <w:rPr>
          <w:rFonts w:cs="Times New Roman"/>
          <w:color w:val="000000" w:themeColor="text1"/>
        </w:rPr>
        <w:t>8’e baktığımızda;</w:t>
      </w:r>
      <w:r w:rsidRPr="00E63D58">
        <w:rPr>
          <w:rFonts w:cs="Times New Roman"/>
          <w:color w:val="000000" w:themeColor="text1"/>
        </w:rPr>
        <w:t xml:space="preserve"> katılımcıların 2’</w:t>
      </w:r>
      <w:r w:rsidR="00D541A0" w:rsidRPr="00E63D58">
        <w:rPr>
          <w:rFonts w:cs="Times New Roman"/>
          <w:color w:val="000000" w:themeColor="text1"/>
        </w:rPr>
        <w:t>si</w:t>
      </w:r>
      <w:r w:rsidRPr="00E63D58">
        <w:rPr>
          <w:rFonts w:cs="Times New Roman"/>
          <w:color w:val="000000" w:themeColor="text1"/>
        </w:rPr>
        <w:t xml:space="preserve"> (%</w:t>
      </w:r>
      <w:r w:rsidR="00D541A0" w:rsidRPr="00E63D58">
        <w:rPr>
          <w:rFonts w:cs="Times New Roman"/>
          <w:color w:val="000000" w:themeColor="text1"/>
        </w:rPr>
        <w:t>0</w:t>
      </w:r>
      <w:r w:rsidRPr="00E63D58">
        <w:rPr>
          <w:rFonts w:cs="Times New Roman"/>
          <w:color w:val="000000" w:themeColor="text1"/>
        </w:rPr>
        <w:t>,</w:t>
      </w:r>
      <w:r w:rsidR="00D541A0" w:rsidRPr="00E63D58">
        <w:rPr>
          <w:rFonts w:cs="Times New Roman"/>
          <w:color w:val="000000" w:themeColor="text1"/>
        </w:rPr>
        <w:t>7</w:t>
      </w:r>
      <w:r w:rsidRPr="00E63D58">
        <w:rPr>
          <w:rFonts w:cs="Times New Roman"/>
          <w:color w:val="000000" w:themeColor="text1"/>
        </w:rPr>
        <w:t xml:space="preserve">) e-devlet sistemine kayıtlı ancak herhangi bir işlem yapmadığını belirtirken, </w:t>
      </w:r>
      <w:r w:rsidR="00D541A0" w:rsidRPr="00E63D58">
        <w:rPr>
          <w:rFonts w:cs="Times New Roman"/>
          <w:color w:val="000000" w:themeColor="text1"/>
        </w:rPr>
        <w:t>279</w:t>
      </w:r>
      <w:r w:rsidRPr="00E63D58">
        <w:rPr>
          <w:rFonts w:cs="Times New Roman"/>
          <w:color w:val="000000" w:themeColor="text1"/>
        </w:rPr>
        <w:t xml:space="preserve"> katılımcı (%66,9) e-devlet sistemine kayıtlı ve işlem yaptığını ve </w:t>
      </w:r>
      <w:r w:rsidR="00D541A0" w:rsidRPr="00E63D58">
        <w:rPr>
          <w:rFonts w:cs="Times New Roman"/>
          <w:color w:val="000000" w:themeColor="text1"/>
        </w:rPr>
        <w:t>19</w:t>
      </w:r>
      <w:r w:rsidRPr="00E63D58">
        <w:rPr>
          <w:rFonts w:cs="Times New Roman"/>
          <w:color w:val="000000" w:themeColor="text1"/>
        </w:rPr>
        <w:t xml:space="preserve"> katılımcının (%</w:t>
      </w:r>
      <w:r w:rsidR="00D541A0" w:rsidRPr="00E63D58">
        <w:rPr>
          <w:rFonts w:cs="Times New Roman"/>
          <w:color w:val="000000" w:themeColor="text1"/>
        </w:rPr>
        <w:t>6</w:t>
      </w:r>
      <w:r w:rsidRPr="00E63D58">
        <w:rPr>
          <w:rFonts w:cs="Times New Roman"/>
          <w:color w:val="000000" w:themeColor="text1"/>
        </w:rPr>
        <w:t>,</w:t>
      </w:r>
      <w:r w:rsidR="00D541A0" w:rsidRPr="00E63D58">
        <w:rPr>
          <w:rFonts w:cs="Times New Roman"/>
          <w:color w:val="000000" w:themeColor="text1"/>
        </w:rPr>
        <w:t>3</w:t>
      </w:r>
      <w:r w:rsidRPr="00E63D58">
        <w:rPr>
          <w:rFonts w:cs="Times New Roman"/>
          <w:color w:val="000000" w:themeColor="text1"/>
        </w:rPr>
        <w:t>) e-devlet sistemine kayıtlı olmadığı belirtilmektedir. Katılımcıların çoğunluğunun (</w:t>
      </w:r>
      <w:r w:rsidR="00D541A0" w:rsidRPr="00E63D58">
        <w:rPr>
          <w:rFonts w:cs="Times New Roman"/>
          <w:color w:val="000000" w:themeColor="text1"/>
        </w:rPr>
        <w:t>279</w:t>
      </w:r>
      <w:r w:rsidRPr="00E63D58">
        <w:rPr>
          <w:rFonts w:cs="Times New Roman"/>
          <w:color w:val="000000" w:themeColor="text1"/>
        </w:rPr>
        <w:t xml:space="preserve"> katılımcı) e-devlet sistemine kayıtlı ve işlem yaptığı görülmektedir. Türkiye’de e-devlet sisteminin vatandaşlar tarafından kullanımının hızla yayıldığı ve e-devlet </w:t>
      </w:r>
      <w:proofErr w:type="spellStart"/>
      <w:r w:rsidRPr="00E63D58">
        <w:rPr>
          <w:rFonts w:cs="Times New Roman"/>
          <w:color w:val="000000" w:themeColor="text1"/>
        </w:rPr>
        <w:t>portalı</w:t>
      </w:r>
      <w:proofErr w:type="spellEnd"/>
      <w:r w:rsidRPr="00E63D58">
        <w:rPr>
          <w:rFonts w:cs="Times New Roman"/>
          <w:color w:val="000000" w:themeColor="text1"/>
        </w:rPr>
        <w:t xml:space="preserve"> üzerinden verilen hizmet sayısının her geçen gün artması ile birlikte kullanıcı sayısının da arttığı söylenebilir.      </w:t>
      </w:r>
    </w:p>
    <w:p w:rsidR="006D0493" w:rsidRPr="007E6668" w:rsidRDefault="006D0493" w:rsidP="00D541A0">
      <w:pPr>
        <w:pStyle w:val="ResimYazs"/>
        <w:keepNext/>
        <w:ind w:left="851" w:hanging="851"/>
        <w:rPr>
          <w:rFonts w:cs="Times New Roman"/>
          <w:color w:val="000000" w:themeColor="text1"/>
          <w:sz w:val="22"/>
          <w:szCs w:val="22"/>
        </w:rPr>
      </w:pPr>
      <w:r w:rsidRPr="007E6668">
        <w:rPr>
          <w:rFonts w:cs="Times New Roman"/>
          <w:color w:val="000000" w:themeColor="text1"/>
          <w:sz w:val="22"/>
          <w:szCs w:val="22"/>
        </w:rPr>
        <w:t xml:space="preserve">Tablo </w:t>
      </w:r>
      <w:r w:rsidR="00D541A0" w:rsidRPr="007E6668">
        <w:rPr>
          <w:rFonts w:cs="Times New Roman"/>
          <w:color w:val="000000" w:themeColor="text1"/>
          <w:sz w:val="22"/>
          <w:szCs w:val="22"/>
        </w:rPr>
        <w:t>9</w:t>
      </w:r>
      <w:r w:rsidRPr="007E6668">
        <w:rPr>
          <w:rFonts w:cs="Times New Roman"/>
          <w:color w:val="000000" w:themeColor="text1"/>
          <w:sz w:val="22"/>
          <w:szCs w:val="22"/>
        </w:rPr>
        <w:t>- Katılımcıların E-</w:t>
      </w:r>
      <w:r w:rsidR="002E76D7" w:rsidRPr="007E6668">
        <w:rPr>
          <w:rFonts w:cs="Times New Roman"/>
          <w:color w:val="000000" w:themeColor="text1"/>
          <w:sz w:val="22"/>
          <w:szCs w:val="22"/>
        </w:rPr>
        <w:t>Devlet</w:t>
      </w:r>
      <w:r w:rsidRPr="007E6668">
        <w:rPr>
          <w:rFonts w:cs="Times New Roman"/>
          <w:color w:val="000000" w:themeColor="text1"/>
          <w:sz w:val="22"/>
          <w:szCs w:val="22"/>
        </w:rPr>
        <w:t xml:space="preserve"> Hizmetlerinden Haberdar Olup Olmadıklarına İlişkin İstatistiki Bilgiler</w:t>
      </w:r>
    </w:p>
    <w:tbl>
      <w:tblPr>
        <w:tblStyle w:val="TabloKlavuzu"/>
        <w:tblW w:w="4884" w:type="pct"/>
        <w:tblInd w:w="108" w:type="dxa"/>
        <w:tblLook w:val="04A0" w:firstRow="1" w:lastRow="0" w:firstColumn="1" w:lastColumn="0" w:noHBand="0" w:noVBand="1"/>
      </w:tblPr>
      <w:tblGrid>
        <w:gridCol w:w="3545"/>
        <w:gridCol w:w="2127"/>
        <w:gridCol w:w="1704"/>
        <w:gridCol w:w="1697"/>
      </w:tblGrid>
      <w:tr w:rsidR="008846C8" w:rsidRPr="007E6668" w:rsidTr="00D54E03">
        <w:trPr>
          <w:trHeight w:hRule="exact" w:val="340"/>
        </w:trPr>
        <w:tc>
          <w:tcPr>
            <w:tcW w:w="3126" w:type="pct"/>
            <w:gridSpan w:val="2"/>
            <w:vAlign w:val="center"/>
          </w:tcPr>
          <w:p w:rsidR="006D0493" w:rsidRPr="007E6668" w:rsidRDefault="006D0493" w:rsidP="00125096">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939" w:type="pct"/>
            <w:vAlign w:val="center"/>
          </w:tcPr>
          <w:p w:rsidR="006D0493" w:rsidRPr="007E6668" w:rsidRDefault="006D0493" w:rsidP="00125096">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935" w:type="pct"/>
            <w:vAlign w:val="center"/>
          </w:tcPr>
          <w:p w:rsidR="006D0493" w:rsidRPr="007E6668" w:rsidRDefault="006D0493" w:rsidP="00125096">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954" w:type="pct"/>
            <w:vMerge w:val="restart"/>
            <w:vAlign w:val="center"/>
          </w:tcPr>
          <w:p w:rsidR="006D0493" w:rsidRPr="00D54E03" w:rsidRDefault="006D0493" w:rsidP="00125096">
            <w:pPr>
              <w:pStyle w:val="AralkYok"/>
              <w:jc w:val="center"/>
              <w:rPr>
                <w:rFonts w:cs="Times New Roman"/>
                <w:b/>
                <w:color w:val="000000" w:themeColor="text1"/>
                <w:sz w:val="20"/>
                <w:szCs w:val="20"/>
              </w:rPr>
            </w:pPr>
            <w:r w:rsidRPr="00D54E03">
              <w:rPr>
                <w:rFonts w:cs="Times New Roman"/>
                <w:b/>
                <w:color w:val="000000" w:themeColor="text1"/>
                <w:sz w:val="20"/>
                <w:szCs w:val="20"/>
              </w:rPr>
              <w:t>İlinizde Sunulan E-</w:t>
            </w:r>
            <w:r w:rsidR="00A47345" w:rsidRPr="00D54E03">
              <w:rPr>
                <w:rFonts w:cs="Times New Roman"/>
                <w:b/>
                <w:color w:val="000000" w:themeColor="text1"/>
                <w:sz w:val="20"/>
                <w:szCs w:val="20"/>
              </w:rPr>
              <w:t>Devlet</w:t>
            </w:r>
            <w:r w:rsidRPr="00D54E03">
              <w:rPr>
                <w:rFonts w:cs="Times New Roman"/>
                <w:b/>
                <w:color w:val="000000" w:themeColor="text1"/>
                <w:sz w:val="20"/>
                <w:szCs w:val="20"/>
              </w:rPr>
              <w:t xml:space="preserve"> Hizmetlerinden Haberdar mısınız?</w:t>
            </w:r>
          </w:p>
        </w:tc>
        <w:tc>
          <w:tcPr>
            <w:tcW w:w="1172" w:type="pct"/>
            <w:vAlign w:val="center"/>
          </w:tcPr>
          <w:p w:rsidR="006D0493" w:rsidRPr="007E6668" w:rsidRDefault="006D0493" w:rsidP="00125096">
            <w:pPr>
              <w:pStyle w:val="AralkYok"/>
              <w:jc w:val="center"/>
              <w:rPr>
                <w:rFonts w:cs="Times New Roman"/>
                <w:color w:val="000000" w:themeColor="text1"/>
                <w:sz w:val="20"/>
                <w:szCs w:val="20"/>
              </w:rPr>
            </w:pPr>
            <w:r w:rsidRPr="007E6668">
              <w:rPr>
                <w:rFonts w:cs="Times New Roman"/>
                <w:color w:val="000000" w:themeColor="text1"/>
                <w:sz w:val="20"/>
                <w:szCs w:val="20"/>
              </w:rPr>
              <w:t>Evet</w:t>
            </w:r>
          </w:p>
        </w:tc>
        <w:tc>
          <w:tcPr>
            <w:tcW w:w="939" w:type="pct"/>
            <w:vAlign w:val="center"/>
          </w:tcPr>
          <w:p w:rsidR="006D0493" w:rsidRPr="007E6668" w:rsidRDefault="006D0493" w:rsidP="00125096">
            <w:pPr>
              <w:pStyle w:val="AralkYok"/>
              <w:jc w:val="center"/>
              <w:rPr>
                <w:rFonts w:cs="Times New Roman"/>
                <w:color w:val="000000" w:themeColor="text1"/>
                <w:sz w:val="20"/>
                <w:szCs w:val="20"/>
              </w:rPr>
            </w:pPr>
            <w:r w:rsidRPr="007E6668">
              <w:rPr>
                <w:rFonts w:cs="Times New Roman"/>
                <w:color w:val="000000" w:themeColor="text1"/>
                <w:sz w:val="20"/>
                <w:szCs w:val="20"/>
              </w:rPr>
              <w:t>12</w:t>
            </w:r>
            <w:r w:rsidR="002E76D7" w:rsidRPr="007E6668">
              <w:rPr>
                <w:rFonts w:cs="Times New Roman"/>
                <w:color w:val="000000" w:themeColor="text1"/>
                <w:sz w:val="20"/>
                <w:szCs w:val="20"/>
              </w:rPr>
              <w:t>7</w:t>
            </w:r>
          </w:p>
        </w:tc>
        <w:tc>
          <w:tcPr>
            <w:tcW w:w="935" w:type="pct"/>
            <w:vAlign w:val="center"/>
          </w:tcPr>
          <w:p w:rsidR="006D0493" w:rsidRPr="007E6668" w:rsidRDefault="006D0493" w:rsidP="00125096">
            <w:pPr>
              <w:pStyle w:val="AralkYok"/>
              <w:jc w:val="center"/>
              <w:rPr>
                <w:rFonts w:cs="Times New Roman"/>
                <w:color w:val="000000" w:themeColor="text1"/>
                <w:sz w:val="20"/>
                <w:szCs w:val="20"/>
              </w:rPr>
            </w:pPr>
            <w:r w:rsidRPr="007E6668">
              <w:rPr>
                <w:rFonts w:cs="Times New Roman"/>
                <w:color w:val="000000" w:themeColor="text1"/>
                <w:sz w:val="20"/>
                <w:szCs w:val="20"/>
              </w:rPr>
              <w:t>4</w:t>
            </w:r>
            <w:r w:rsidR="002E76D7" w:rsidRPr="007E6668">
              <w:rPr>
                <w:rFonts w:cs="Times New Roman"/>
                <w:color w:val="000000" w:themeColor="text1"/>
                <w:sz w:val="20"/>
                <w:szCs w:val="20"/>
              </w:rPr>
              <w:t>2</w:t>
            </w:r>
            <w:r w:rsidRPr="007E6668">
              <w:rPr>
                <w:rFonts w:cs="Times New Roman"/>
                <w:color w:val="000000" w:themeColor="text1"/>
                <w:sz w:val="20"/>
                <w:szCs w:val="20"/>
              </w:rPr>
              <w:t>,</w:t>
            </w:r>
            <w:r w:rsidR="002E76D7" w:rsidRPr="007E6668">
              <w:rPr>
                <w:rFonts w:cs="Times New Roman"/>
                <w:color w:val="000000" w:themeColor="text1"/>
                <w:sz w:val="20"/>
                <w:szCs w:val="20"/>
              </w:rPr>
              <w:t>3</w:t>
            </w:r>
          </w:p>
        </w:tc>
      </w:tr>
      <w:tr w:rsidR="002E76D7" w:rsidRPr="007E6668" w:rsidTr="00D54E03">
        <w:trPr>
          <w:trHeight w:hRule="exact" w:val="340"/>
        </w:trPr>
        <w:tc>
          <w:tcPr>
            <w:tcW w:w="1954" w:type="pct"/>
            <w:vMerge/>
            <w:vAlign w:val="center"/>
          </w:tcPr>
          <w:p w:rsidR="002E76D7" w:rsidRPr="007E6668" w:rsidRDefault="002E76D7" w:rsidP="00125096">
            <w:pPr>
              <w:pStyle w:val="AralkYok"/>
              <w:jc w:val="center"/>
              <w:rPr>
                <w:rFonts w:cs="Times New Roman"/>
                <w:color w:val="000000" w:themeColor="text1"/>
                <w:sz w:val="20"/>
                <w:szCs w:val="20"/>
              </w:rPr>
            </w:pPr>
          </w:p>
        </w:tc>
        <w:tc>
          <w:tcPr>
            <w:tcW w:w="1172" w:type="pct"/>
            <w:vAlign w:val="center"/>
          </w:tcPr>
          <w:p w:rsidR="002E76D7" w:rsidRPr="007E6668" w:rsidRDefault="002E76D7" w:rsidP="00125096">
            <w:pPr>
              <w:pStyle w:val="AralkYok"/>
              <w:jc w:val="center"/>
              <w:rPr>
                <w:rFonts w:cs="Times New Roman"/>
                <w:color w:val="000000" w:themeColor="text1"/>
                <w:sz w:val="20"/>
                <w:szCs w:val="20"/>
              </w:rPr>
            </w:pPr>
            <w:r w:rsidRPr="007E6668">
              <w:rPr>
                <w:rFonts w:cs="Times New Roman"/>
                <w:color w:val="000000" w:themeColor="text1"/>
                <w:sz w:val="20"/>
                <w:szCs w:val="20"/>
              </w:rPr>
              <w:t>Kısmen</w:t>
            </w:r>
          </w:p>
        </w:tc>
        <w:tc>
          <w:tcPr>
            <w:tcW w:w="939" w:type="pct"/>
            <w:vAlign w:val="center"/>
          </w:tcPr>
          <w:p w:rsidR="002E76D7" w:rsidRPr="007E6668" w:rsidRDefault="002E76D7" w:rsidP="00125096">
            <w:pPr>
              <w:pStyle w:val="AralkYok"/>
              <w:jc w:val="center"/>
              <w:rPr>
                <w:rFonts w:cs="Times New Roman"/>
                <w:color w:val="000000" w:themeColor="text1"/>
                <w:sz w:val="20"/>
                <w:szCs w:val="20"/>
              </w:rPr>
            </w:pPr>
            <w:r w:rsidRPr="007E6668">
              <w:rPr>
                <w:rFonts w:cs="Times New Roman"/>
                <w:color w:val="000000" w:themeColor="text1"/>
                <w:sz w:val="20"/>
                <w:szCs w:val="20"/>
              </w:rPr>
              <w:t>154</w:t>
            </w:r>
          </w:p>
        </w:tc>
        <w:tc>
          <w:tcPr>
            <w:tcW w:w="935" w:type="pct"/>
            <w:vAlign w:val="center"/>
          </w:tcPr>
          <w:p w:rsidR="002E76D7" w:rsidRPr="007E6668" w:rsidRDefault="002E76D7" w:rsidP="00125096">
            <w:pPr>
              <w:pStyle w:val="AralkYok"/>
              <w:jc w:val="center"/>
              <w:rPr>
                <w:rFonts w:cs="Times New Roman"/>
                <w:color w:val="000000" w:themeColor="text1"/>
                <w:sz w:val="20"/>
                <w:szCs w:val="20"/>
              </w:rPr>
            </w:pPr>
            <w:r w:rsidRPr="007E6668">
              <w:rPr>
                <w:rFonts w:cs="Times New Roman"/>
                <w:color w:val="000000" w:themeColor="text1"/>
                <w:sz w:val="20"/>
                <w:szCs w:val="20"/>
              </w:rPr>
              <w:t>51,3</w:t>
            </w:r>
          </w:p>
        </w:tc>
      </w:tr>
      <w:tr w:rsidR="008846C8" w:rsidRPr="007E6668" w:rsidTr="00D54E03">
        <w:trPr>
          <w:trHeight w:hRule="exact" w:val="340"/>
        </w:trPr>
        <w:tc>
          <w:tcPr>
            <w:tcW w:w="1954" w:type="pct"/>
            <w:vMerge/>
            <w:textDirection w:val="btLr"/>
            <w:vAlign w:val="center"/>
          </w:tcPr>
          <w:p w:rsidR="006D0493" w:rsidRPr="007E6668" w:rsidRDefault="006D0493" w:rsidP="00125096">
            <w:pPr>
              <w:pStyle w:val="AralkYok"/>
              <w:jc w:val="center"/>
              <w:rPr>
                <w:rFonts w:cs="Times New Roman"/>
                <w:color w:val="000000" w:themeColor="text1"/>
                <w:sz w:val="20"/>
                <w:szCs w:val="20"/>
              </w:rPr>
            </w:pPr>
          </w:p>
        </w:tc>
        <w:tc>
          <w:tcPr>
            <w:tcW w:w="1172" w:type="pct"/>
            <w:vAlign w:val="center"/>
          </w:tcPr>
          <w:p w:rsidR="006D0493" w:rsidRPr="007E6668" w:rsidRDefault="006D0493" w:rsidP="00125096">
            <w:pPr>
              <w:pStyle w:val="AralkYok"/>
              <w:jc w:val="center"/>
              <w:rPr>
                <w:rFonts w:cs="Times New Roman"/>
                <w:color w:val="000000" w:themeColor="text1"/>
                <w:sz w:val="20"/>
                <w:szCs w:val="20"/>
              </w:rPr>
            </w:pPr>
            <w:r w:rsidRPr="007E6668">
              <w:rPr>
                <w:rFonts w:cs="Times New Roman"/>
                <w:color w:val="000000" w:themeColor="text1"/>
                <w:sz w:val="20"/>
                <w:szCs w:val="20"/>
              </w:rPr>
              <w:t>Hayır</w:t>
            </w:r>
          </w:p>
        </w:tc>
        <w:tc>
          <w:tcPr>
            <w:tcW w:w="939" w:type="pct"/>
            <w:vAlign w:val="center"/>
          </w:tcPr>
          <w:p w:rsidR="006D0493" w:rsidRPr="007E6668" w:rsidRDefault="002E76D7" w:rsidP="00125096">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935" w:type="pct"/>
            <w:vAlign w:val="center"/>
          </w:tcPr>
          <w:p w:rsidR="006D0493" w:rsidRPr="007E6668" w:rsidRDefault="002E76D7" w:rsidP="00125096">
            <w:pPr>
              <w:pStyle w:val="AralkYok"/>
              <w:jc w:val="center"/>
              <w:rPr>
                <w:rFonts w:cs="Times New Roman"/>
                <w:color w:val="000000" w:themeColor="text1"/>
                <w:sz w:val="20"/>
                <w:szCs w:val="20"/>
              </w:rPr>
            </w:pPr>
            <w:r w:rsidRPr="007E6668">
              <w:rPr>
                <w:rFonts w:cs="Times New Roman"/>
                <w:color w:val="000000" w:themeColor="text1"/>
                <w:sz w:val="20"/>
                <w:szCs w:val="20"/>
              </w:rPr>
              <w:t>6</w:t>
            </w:r>
            <w:r w:rsidR="006D0493" w:rsidRPr="007E6668">
              <w:rPr>
                <w:rFonts w:cs="Times New Roman"/>
                <w:color w:val="000000" w:themeColor="text1"/>
                <w:sz w:val="20"/>
                <w:szCs w:val="20"/>
              </w:rPr>
              <w:t>,</w:t>
            </w:r>
            <w:r w:rsidRPr="007E6668">
              <w:rPr>
                <w:rFonts w:cs="Times New Roman"/>
                <w:color w:val="000000" w:themeColor="text1"/>
                <w:sz w:val="20"/>
                <w:szCs w:val="20"/>
              </w:rPr>
              <w:t>3</w:t>
            </w:r>
          </w:p>
        </w:tc>
      </w:tr>
      <w:tr w:rsidR="008846C8" w:rsidRPr="007E6668" w:rsidTr="00D54E03">
        <w:trPr>
          <w:trHeight w:hRule="exact" w:val="340"/>
        </w:trPr>
        <w:tc>
          <w:tcPr>
            <w:tcW w:w="1954" w:type="pct"/>
            <w:vMerge/>
            <w:vAlign w:val="center"/>
          </w:tcPr>
          <w:p w:rsidR="006D0493" w:rsidRPr="007E6668" w:rsidRDefault="006D0493" w:rsidP="00125096">
            <w:pPr>
              <w:pStyle w:val="AralkYok"/>
              <w:jc w:val="center"/>
              <w:rPr>
                <w:rFonts w:cs="Times New Roman"/>
                <w:color w:val="000000" w:themeColor="text1"/>
                <w:sz w:val="20"/>
                <w:szCs w:val="20"/>
              </w:rPr>
            </w:pPr>
          </w:p>
        </w:tc>
        <w:tc>
          <w:tcPr>
            <w:tcW w:w="1172" w:type="pct"/>
            <w:vAlign w:val="center"/>
          </w:tcPr>
          <w:p w:rsidR="006D0493" w:rsidRPr="007E6668" w:rsidRDefault="006D0493" w:rsidP="00125096">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939" w:type="pct"/>
            <w:vAlign w:val="center"/>
          </w:tcPr>
          <w:p w:rsidR="006D0493" w:rsidRPr="007E6668" w:rsidRDefault="002E76D7" w:rsidP="00125096">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935" w:type="pct"/>
            <w:vAlign w:val="center"/>
          </w:tcPr>
          <w:p w:rsidR="006D0493" w:rsidRPr="007E6668" w:rsidRDefault="006D0493" w:rsidP="00125096">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6D0493" w:rsidRPr="00E63D58" w:rsidRDefault="00272345" w:rsidP="003F063C">
      <w:pPr>
        <w:ind w:firstLine="567"/>
        <w:jc w:val="both"/>
        <w:rPr>
          <w:rFonts w:cs="Times New Roman"/>
          <w:color w:val="000000" w:themeColor="text1"/>
        </w:rPr>
      </w:pPr>
      <w:r w:rsidRPr="00E63D58">
        <w:rPr>
          <w:rFonts w:cs="Times New Roman"/>
          <w:color w:val="000000" w:themeColor="text1"/>
        </w:rPr>
        <w:t>Katılımcılar</w:t>
      </w:r>
      <w:r w:rsidR="00D541A0" w:rsidRPr="00E63D58">
        <w:rPr>
          <w:rFonts w:cs="Times New Roman"/>
          <w:color w:val="000000" w:themeColor="text1"/>
        </w:rPr>
        <w:t>ın e-devlet hizmetlerinden</w:t>
      </w:r>
      <w:r w:rsidRPr="00E63D58">
        <w:rPr>
          <w:rFonts w:cs="Times New Roman"/>
          <w:color w:val="000000" w:themeColor="text1"/>
        </w:rPr>
        <w:t xml:space="preserve"> haberdar olup olmadıklarına ilişkin bilgileri gösteren tablo </w:t>
      </w:r>
      <w:r w:rsidR="00D541A0" w:rsidRPr="00E63D58">
        <w:rPr>
          <w:rFonts w:cs="Times New Roman"/>
          <w:color w:val="000000" w:themeColor="text1"/>
        </w:rPr>
        <w:t>9’a baktığımızda</w:t>
      </w:r>
      <w:r w:rsidRPr="00E63D58">
        <w:rPr>
          <w:rFonts w:cs="Times New Roman"/>
          <w:color w:val="000000" w:themeColor="text1"/>
        </w:rPr>
        <w:t>; katılımcıların 12</w:t>
      </w:r>
      <w:r w:rsidR="00D541A0" w:rsidRPr="00E63D58">
        <w:rPr>
          <w:rFonts w:cs="Times New Roman"/>
          <w:color w:val="000000" w:themeColor="text1"/>
        </w:rPr>
        <w:t>7</w:t>
      </w:r>
      <w:r w:rsidRPr="00E63D58">
        <w:rPr>
          <w:rFonts w:cs="Times New Roman"/>
          <w:color w:val="000000" w:themeColor="text1"/>
        </w:rPr>
        <w:t>’</w:t>
      </w:r>
      <w:r w:rsidR="00D541A0" w:rsidRPr="00E63D58">
        <w:rPr>
          <w:rFonts w:cs="Times New Roman"/>
          <w:color w:val="000000" w:themeColor="text1"/>
        </w:rPr>
        <w:t>si</w:t>
      </w:r>
      <w:r w:rsidRPr="00E63D58">
        <w:rPr>
          <w:rFonts w:cs="Times New Roman"/>
          <w:color w:val="000000" w:themeColor="text1"/>
        </w:rPr>
        <w:t xml:space="preserve"> (%4</w:t>
      </w:r>
      <w:r w:rsidR="00D541A0" w:rsidRPr="00E63D58">
        <w:rPr>
          <w:rFonts w:cs="Times New Roman"/>
          <w:color w:val="000000" w:themeColor="text1"/>
        </w:rPr>
        <w:t>2</w:t>
      </w:r>
      <w:r w:rsidRPr="00E63D58">
        <w:rPr>
          <w:rFonts w:cs="Times New Roman"/>
          <w:color w:val="000000" w:themeColor="text1"/>
        </w:rPr>
        <w:t>,</w:t>
      </w:r>
      <w:r w:rsidR="00D541A0" w:rsidRPr="00E63D58">
        <w:rPr>
          <w:rFonts w:cs="Times New Roman"/>
          <w:color w:val="000000" w:themeColor="text1"/>
        </w:rPr>
        <w:t>3</w:t>
      </w:r>
      <w:r w:rsidRPr="00E63D58">
        <w:rPr>
          <w:rFonts w:cs="Times New Roman"/>
          <w:color w:val="000000" w:themeColor="text1"/>
        </w:rPr>
        <w:t>) e-</w:t>
      </w:r>
      <w:r w:rsidR="00D541A0" w:rsidRPr="00E63D58">
        <w:rPr>
          <w:rFonts w:cs="Times New Roman"/>
          <w:color w:val="000000" w:themeColor="text1"/>
        </w:rPr>
        <w:t>devlet</w:t>
      </w:r>
      <w:r w:rsidRPr="00E63D58">
        <w:rPr>
          <w:rFonts w:cs="Times New Roman"/>
          <w:color w:val="000000" w:themeColor="text1"/>
        </w:rPr>
        <w:t xml:space="preserve"> hizmetlerinden haberdar olduğunu belirtirken, 15</w:t>
      </w:r>
      <w:r w:rsidR="00D541A0" w:rsidRPr="00E63D58">
        <w:rPr>
          <w:rFonts w:cs="Times New Roman"/>
          <w:color w:val="000000" w:themeColor="text1"/>
        </w:rPr>
        <w:t>4’ü</w:t>
      </w:r>
      <w:r w:rsidRPr="00E63D58">
        <w:rPr>
          <w:rFonts w:cs="Times New Roman"/>
          <w:color w:val="000000" w:themeColor="text1"/>
        </w:rPr>
        <w:t xml:space="preserve"> (%5</w:t>
      </w:r>
      <w:r w:rsidR="00D541A0" w:rsidRPr="00E63D58">
        <w:rPr>
          <w:rFonts w:cs="Times New Roman"/>
          <w:color w:val="000000" w:themeColor="text1"/>
        </w:rPr>
        <w:t>1</w:t>
      </w:r>
      <w:r w:rsidRPr="00E63D58">
        <w:rPr>
          <w:rFonts w:cs="Times New Roman"/>
          <w:color w:val="000000" w:themeColor="text1"/>
        </w:rPr>
        <w:t>,</w:t>
      </w:r>
      <w:r w:rsidR="00D541A0" w:rsidRPr="00E63D58">
        <w:rPr>
          <w:rFonts w:cs="Times New Roman"/>
          <w:color w:val="000000" w:themeColor="text1"/>
        </w:rPr>
        <w:t>3</w:t>
      </w:r>
      <w:r w:rsidRPr="00E63D58">
        <w:rPr>
          <w:rFonts w:cs="Times New Roman"/>
          <w:color w:val="000000" w:themeColor="text1"/>
        </w:rPr>
        <w:t>) e-</w:t>
      </w:r>
      <w:r w:rsidR="00D541A0" w:rsidRPr="00E63D58">
        <w:rPr>
          <w:rFonts w:cs="Times New Roman"/>
          <w:color w:val="000000" w:themeColor="text1"/>
        </w:rPr>
        <w:t>devlet</w:t>
      </w:r>
      <w:r w:rsidRPr="00E63D58">
        <w:rPr>
          <w:rFonts w:cs="Times New Roman"/>
          <w:color w:val="000000" w:themeColor="text1"/>
        </w:rPr>
        <w:t xml:space="preserve"> hizmetlerinden </w:t>
      </w:r>
      <w:r w:rsidR="00D541A0" w:rsidRPr="00E63D58">
        <w:rPr>
          <w:rFonts w:cs="Times New Roman"/>
          <w:color w:val="000000" w:themeColor="text1"/>
        </w:rPr>
        <w:t xml:space="preserve">kısmen </w:t>
      </w:r>
      <w:r w:rsidRPr="00E63D58">
        <w:rPr>
          <w:rFonts w:cs="Times New Roman"/>
          <w:color w:val="000000" w:themeColor="text1"/>
        </w:rPr>
        <w:t xml:space="preserve">haberdar </w:t>
      </w:r>
      <w:r w:rsidR="00E86FD5" w:rsidRPr="00E63D58">
        <w:rPr>
          <w:rFonts w:cs="Times New Roman"/>
          <w:color w:val="000000" w:themeColor="text1"/>
        </w:rPr>
        <w:t>olduğu</w:t>
      </w:r>
      <w:r w:rsidR="00D541A0" w:rsidRPr="00E63D58">
        <w:rPr>
          <w:rFonts w:cs="Times New Roman"/>
          <w:color w:val="000000" w:themeColor="text1"/>
        </w:rPr>
        <w:t xml:space="preserve"> ve 19 katılımcının ise e-devlet hizmetlerinden haberdar olmadığı belirtilmiştir. </w:t>
      </w:r>
      <w:r w:rsidRPr="00E63D58">
        <w:rPr>
          <w:rFonts w:cs="Times New Roman"/>
          <w:color w:val="000000" w:themeColor="text1"/>
        </w:rPr>
        <w:t>Katılımcıların çoğunluğunun (15</w:t>
      </w:r>
      <w:r w:rsidR="00D541A0" w:rsidRPr="00E63D58">
        <w:rPr>
          <w:rFonts w:cs="Times New Roman"/>
          <w:color w:val="000000" w:themeColor="text1"/>
        </w:rPr>
        <w:t>4</w:t>
      </w:r>
      <w:r w:rsidRPr="00E63D58">
        <w:rPr>
          <w:rFonts w:cs="Times New Roman"/>
          <w:color w:val="000000" w:themeColor="text1"/>
        </w:rPr>
        <w:t xml:space="preserve"> katılımcı) e-</w:t>
      </w:r>
      <w:r w:rsidR="00D541A0" w:rsidRPr="00E63D58">
        <w:rPr>
          <w:rFonts w:cs="Times New Roman"/>
          <w:color w:val="000000" w:themeColor="text1"/>
        </w:rPr>
        <w:t>devlet hizmetlerinden kısmen haberdar olduğu görülmektedir.</w:t>
      </w:r>
      <w:r w:rsidRPr="00E63D58">
        <w:rPr>
          <w:rFonts w:cs="Times New Roman"/>
          <w:color w:val="000000" w:themeColor="text1"/>
        </w:rPr>
        <w:t xml:space="preserve"> Verilen bilgiler ışığında</w:t>
      </w:r>
      <w:r w:rsidR="00D541A0" w:rsidRPr="00E63D58">
        <w:rPr>
          <w:rFonts w:cs="Times New Roman"/>
          <w:color w:val="000000" w:themeColor="text1"/>
        </w:rPr>
        <w:t>;</w:t>
      </w:r>
      <w:r w:rsidR="00EA5749" w:rsidRPr="00E63D58">
        <w:rPr>
          <w:rFonts w:cs="Times New Roman"/>
          <w:color w:val="000000" w:themeColor="text1"/>
        </w:rPr>
        <w:t xml:space="preserve"> </w:t>
      </w:r>
      <w:r w:rsidR="00D541A0" w:rsidRPr="00E63D58">
        <w:rPr>
          <w:rFonts w:cs="Times New Roman"/>
          <w:color w:val="000000" w:themeColor="text1"/>
        </w:rPr>
        <w:t xml:space="preserve">e-devlet hizmetlerinden vatandaşın haberdar olması noktasında eksikliklerin olduğu ve bu bağlamda e-devlet hizmetlerinin vatandaşa duyurulması </w:t>
      </w:r>
      <w:r w:rsidR="00E86FD5" w:rsidRPr="00E63D58">
        <w:rPr>
          <w:rFonts w:cs="Times New Roman"/>
          <w:color w:val="000000" w:themeColor="text1"/>
        </w:rPr>
        <w:t>yollarının genişletilmesi gerektiği söylenebilir.</w:t>
      </w:r>
      <w:r w:rsidR="00EA5749" w:rsidRPr="00E63D58">
        <w:rPr>
          <w:rFonts w:cs="Times New Roman"/>
          <w:color w:val="000000" w:themeColor="text1"/>
        </w:rPr>
        <w:t xml:space="preserve"> </w:t>
      </w:r>
      <w:r w:rsidRPr="00E63D58">
        <w:rPr>
          <w:rFonts w:cs="Times New Roman"/>
          <w:color w:val="000000" w:themeColor="text1"/>
        </w:rPr>
        <w:t xml:space="preserve"> </w:t>
      </w:r>
    </w:p>
    <w:p w:rsidR="00871B5E" w:rsidRPr="007E6668" w:rsidRDefault="00871B5E" w:rsidP="00755930">
      <w:pPr>
        <w:pStyle w:val="ResimYazs"/>
        <w:keepNext/>
        <w:ind w:left="993" w:hanging="993"/>
        <w:rPr>
          <w:rFonts w:cs="Times New Roman"/>
          <w:color w:val="000000" w:themeColor="text1"/>
          <w:sz w:val="22"/>
          <w:szCs w:val="22"/>
        </w:rPr>
      </w:pPr>
      <w:r w:rsidRPr="007E6668">
        <w:rPr>
          <w:rFonts w:cs="Times New Roman"/>
          <w:color w:val="000000" w:themeColor="text1"/>
          <w:sz w:val="22"/>
          <w:szCs w:val="22"/>
        </w:rPr>
        <w:t xml:space="preserve">Tablo </w:t>
      </w:r>
      <w:r w:rsidR="008E68A7" w:rsidRPr="007E6668">
        <w:rPr>
          <w:rFonts w:cs="Times New Roman"/>
          <w:color w:val="000000" w:themeColor="text1"/>
          <w:sz w:val="22"/>
          <w:szCs w:val="22"/>
        </w:rPr>
        <w:t>10</w:t>
      </w:r>
      <w:r w:rsidR="00A47345" w:rsidRPr="007E6668">
        <w:rPr>
          <w:rFonts w:cs="Times New Roman"/>
          <w:color w:val="000000" w:themeColor="text1"/>
          <w:sz w:val="22"/>
          <w:szCs w:val="22"/>
        </w:rPr>
        <w:t>- Katılımcıların</w:t>
      </w:r>
      <w:r w:rsidRPr="007E6668">
        <w:rPr>
          <w:rFonts w:cs="Times New Roman"/>
          <w:color w:val="000000" w:themeColor="text1"/>
          <w:sz w:val="22"/>
          <w:szCs w:val="22"/>
        </w:rPr>
        <w:t xml:space="preserve"> Hizmetlerin E-</w:t>
      </w:r>
      <w:r w:rsidR="00A47345" w:rsidRPr="007E6668">
        <w:rPr>
          <w:rFonts w:cs="Times New Roman"/>
          <w:color w:val="000000" w:themeColor="text1"/>
          <w:sz w:val="22"/>
          <w:szCs w:val="22"/>
        </w:rPr>
        <w:t>Devlet</w:t>
      </w:r>
      <w:r w:rsidRPr="007E6668">
        <w:rPr>
          <w:rFonts w:cs="Times New Roman"/>
          <w:color w:val="000000" w:themeColor="text1"/>
          <w:sz w:val="22"/>
          <w:szCs w:val="22"/>
        </w:rPr>
        <w:t xml:space="preserve"> Üzerinden Verilmesini Nasıl Karşıladıklarına İlişkin İstatistiki Bilgiler</w:t>
      </w:r>
    </w:p>
    <w:tbl>
      <w:tblPr>
        <w:tblStyle w:val="TabloKlavuzu"/>
        <w:tblW w:w="4884" w:type="pct"/>
        <w:tblInd w:w="108" w:type="dxa"/>
        <w:tblLook w:val="04A0" w:firstRow="1" w:lastRow="0" w:firstColumn="1" w:lastColumn="0" w:noHBand="0" w:noVBand="1"/>
      </w:tblPr>
      <w:tblGrid>
        <w:gridCol w:w="3970"/>
        <w:gridCol w:w="2412"/>
        <w:gridCol w:w="1417"/>
        <w:gridCol w:w="1274"/>
      </w:tblGrid>
      <w:tr w:rsidR="008846C8" w:rsidRPr="007E6668" w:rsidTr="00D54E03">
        <w:trPr>
          <w:trHeight w:hRule="exact" w:val="340"/>
        </w:trPr>
        <w:tc>
          <w:tcPr>
            <w:tcW w:w="3516" w:type="pct"/>
            <w:gridSpan w:val="2"/>
            <w:vAlign w:val="center"/>
          </w:tcPr>
          <w:p w:rsidR="009075DC" w:rsidRPr="007E6668" w:rsidRDefault="009075DC" w:rsidP="002254AF">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781" w:type="pct"/>
            <w:vAlign w:val="center"/>
          </w:tcPr>
          <w:p w:rsidR="009075DC" w:rsidRPr="007E6668" w:rsidRDefault="009075DC" w:rsidP="002254AF">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703" w:type="pct"/>
            <w:vAlign w:val="center"/>
          </w:tcPr>
          <w:p w:rsidR="009075DC" w:rsidRPr="007E6668" w:rsidRDefault="009075DC" w:rsidP="002254AF">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2188" w:type="pct"/>
            <w:vMerge w:val="restart"/>
            <w:vAlign w:val="center"/>
          </w:tcPr>
          <w:p w:rsidR="009075DC" w:rsidRPr="007E6668" w:rsidRDefault="009075DC" w:rsidP="00755930">
            <w:pPr>
              <w:autoSpaceDE w:val="0"/>
              <w:autoSpaceDN w:val="0"/>
              <w:adjustRightInd w:val="0"/>
              <w:rPr>
                <w:rFonts w:cs="Times New Roman"/>
                <w:b/>
                <w:color w:val="000000" w:themeColor="text1"/>
                <w:sz w:val="20"/>
                <w:szCs w:val="20"/>
              </w:rPr>
            </w:pPr>
            <w:r w:rsidRPr="007E6668">
              <w:rPr>
                <w:rFonts w:cs="Times New Roman"/>
                <w:b/>
                <w:color w:val="000000" w:themeColor="text1"/>
                <w:sz w:val="20"/>
                <w:szCs w:val="20"/>
              </w:rPr>
              <w:t>E-</w:t>
            </w:r>
            <w:r w:rsidR="00A47345" w:rsidRPr="007E6668">
              <w:rPr>
                <w:rFonts w:cs="Times New Roman"/>
                <w:b/>
                <w:color w:val="000000" w:themeColor="text1"/>
                <w:sz w:val="20"/>
                <w:szCs w:val="20"/>
              </w:rPr>
              <w:t>Devlet</w:t>
            </w:r>
            <w:r w:rsidRPr="007E6668">
              <w:rPr>
                <w:rFonts w:cs="Times New Roman"/>
                <w:b/>
                <w:color w:val="000000" w:themeColor="text1"/>
                <w:sz w:val="20"/>
                <w:szCs w:val="20"/>
              </w:rPr>
              <w:t xml:space="preserve"> Üzerind</w:t>
            </w:r>
            <w:r w:rsidR="00871B5E" w:rsidRPr="007E6668">
              <w:rPr>
                <w:rFonts w:cs="Times New Roman"/>
                <w:b/>
                <w:color w:val="000000" w:themeColor="text1"/>
                <w:sz w:val="20"/>
                <w:szCs w:val="20"/>
              </w:rPr>
              <w:t xml:space="preserve">en </w:t>
            </w:r>
            <w:r w:rsidR="00A47345" w:rsidRPr="007E6668">
              <w:rPr>
                <w:rFonts w:cs="Times New Roman"/>
                <w:b/>
                <w:color w:val="000000" w:themeColor="text1"/>
                <w:sz w:val="20"/>
                <w:szCs w:val="20"/>
              </w:rPr>
              <w:t>Hizmetlerin Sunulmasını</w:t>
            </w:r>
            <w:r w:rsidR="00871B5E" w:rsidRPr="007E6668">
              <w:rPr>
                <w:rFonts w:cs="Times New Roman"/>
                <w:b/>
                <w:color w:val="000000" w:themeColor="text1"/>
                <w:sz w:val="20"/>
                <w:szCs w:val="20"/>
              </w:rPr>
              <w:t xml:space="preserve"> Nasıl Karşılıyor</w:t>
            </w:r>
            <w:r w:rsidRPr="007E6668">
              <w:rPr>
                <w:rFonts w:cs="Times New Roman"/>
                <w:b/>
                <w:color w:val="000000" w:themeColor="text1"/>
                <w:sz w:val="20"/>
                <w:szCs w:val="20"/>
              </w:rPr>
              <w:t>sunuz?</w:t>
            </w:r>
          </w:p>
        </w:tc>
        <w:tc>
          <w:tcPr>
            <w:tcW w:w="1329" w:type="pct"/>
            <w:vAlign w:val="center"/>
          </w:tcPr>
          <w:p w:rsidR="009075DC" w:rsidRPr="007E6668" w:rsidRDefault="009075DC" w:rsidP="002254AF">
            <w:pPr>
              <w:pStyle w:val="AralkYok"/>
              <w:rPr>
                <w:rFonts w:cs="Times New Roman"/>
                <w:color w:val="000000" w:themeColor="text1"/>
                <w:sz w:val="20"/>
                <w:szCs w:val="20"/>
              </w:rPr>
            </w:pPr>
            <w:r w:rsidRPr="007E6668">
              <w:rPr>
                <w:rFonts w:cs="Times New Roman"/>
                <w:color w:val="000000" w:themeColor="text1"/>
                <w:sz w:val="20"/>
                <w:szCs w:val="20"/>
              </w:rPr>
              <w:t>Gerekli ve Olumlu</w:t>
            </w:r>
          </w:p>
        </w:tc>
        <w:tc>
          <w:tcPr>
            <w:tcW w:w="781" w:type="pct"/>
            <w:vAlign w:val="center"/>
          </w:tcPr>
          <w:p w:rsidR="009075DC" w:rsidRPr="007E6668" w:rsidRDefault="009075DC" w:rsidP="002254AF">
            <w:pPr>
              <w:pStyle w:val="AralkYok"/>
              <w:jc w:val="center"/>
              <w:rPr>
                <w:rFonts w:cs="Times New Roman"/>
                <w:color w:val="000000" w:themeColor="text1"/>
                <w:sz w:val="20"/>
                <w:szCs w:val="20"/>
              </w:rPr>
            </w:pPr>
            <w:r w:rsidRPr="007E6668">
              <w:rPr>
                <w:rFonts w:cs="Times New Roman"/>
                <w:color w:val="000000" w:themeColor="text1"/>
                <w:sz w:val="20"/>
                <w:szCs w:val="20"/>
              </w:rPr>
              <w:t>2</w:t>
            </w:r>
            <w:r w:rsidR="00A47345" w:rsidRPr="007E6668">
              <w:rPr>
                <w:rFonts w:cs="Times New Roman"/>
                <w:color w:val="000000" w:themeColor="text1"/>
                <w:sz w:val="20"/>
                <w:szCs w:val="20"/>
              </w:rPr>
              <w:t>81</w:t>
            </w:r>
          </w:p>
        </w:tc>
        <w:tc>
          <w:tcPr>
            <w:tcW w:w="703" w:type="pct"/>
            <w:vAlign w:val="center"/>
          </w:tcPr>
          <w:p w:rsidR="009075DC" w:rsidRPr="007E6668" w:rsidRDefault="00A47345" w:rsidP="002254AF">
            <w:pPr>
              <w:pStyle w:val="AralkYok"/>
              <w:jc w:val="center"/>
              <w:rPr>
                <w:rFonts w:cs="Times New Roman"/>
                <w:color w:val="000000" w:themeColor="text1"/>
                <w:sz w:val="20"/>
                <w:szCs w:val="20"/>
              </w:rPr>
            </w:pPr>
            <w:r w:rsidRPr="007E6668">
              <w:rPr>
                <w:rFonts w:cs="Times New Roman"/>
                <w:color w:val="000000" w:themeColor="text1"/>
                <w:sz w:val="20"/>
                <w:szCs w:val="20"/>
              </w:rPr>
              <w:t>93</w:t>
            </w:r>
            <w:r w:rsidR="009075DC" w:rsidRPr="007E6668">
              <w:rPr>
                <w:rFonts w:cs="Times New Roman"/>
                <w:color w:val="000000" w:themeColor="text1"/>
                <w:sz w:val="20"/>
                <w:szCs w:val="20"/>
              </w:rPr>
              <w:t>,</w:t>
            </w:r>
            <w:r w:rsidRPr="007E6668">
              <w:rPr>
                <w:rFonts w:cs="Times New Roman"/>
                <w:color w:val="000000" w:themeColor="text1"/>
                <w:sz w:val="20"/>
                <w:szCs w:val="20"/>
              </w:rPr>
              <w:t>7</w:t>
            </w:r>
          </w:p>
        </w:tc>
      </w:tr>
      <w:tr w:rsidR="008846C8" w:rsidRPr="007E6668" w:rsidTr="00D54E03">
        <w:trPr>
          <w:trHeight w:hRule="exact" w:val="340"/>
        </w:trPr>
        <w:tc>
          <w:tcPr>
            <w:tcW w:w="2188" w:type="pct"/>
            <w:vMerge/>
            <w:textDirection w:val="btLr"/>
            <w:vAlign w:val="center"/>
          </w:tcPr>
          <w:p w:rsidR="009075DC" w:rsidRPr="007E6668" w:rsidRDefault="009075DC" w:rsidP="00755930">
            <w:pPr>
              <w:autoSpaceDE w:val="0"/>
              <w:autoSpaceDN w:val="0"/>
              <w:adjustRightInd w:val="0"/>
              <w:ind w:left="113" w:right="113"/>
              <w:jc w:val="center"/>
              <w:rPr>
                <w:rFonts w:cs="Times New Roman"/>
                <w:b/>
                <w:color w:val="000000" w:themeColor="text1"/>
                <w:sz w:val="20"/>
                <w:szCs w:val="20"/>
              </w:rPr>
            </w:pPr>
          </w:p>
        </w:tc>
        <w:tc>
          <w:tcPr>
            <w:tcW w:w="1329" w:type="pct"/>
            <w:vAlign w:val="center"/>
          </w:tcPr>
          <w:p w:rsidR="009075DC" w:rsidRPr="007E6668" w:rsidRDefault="009075DC" w:rsidP="002254AF">
            <w:pPr>
              <w:pStyle w:val="AralkYok"/>
              <w:rPr>
                <w:rFonts w:cs="Times New Roman"/>
                <w:color w:val="000000" w:themeColor="text1"/>
                <w:sz w:val="20"/>
                <w:szCs w:val="20"/>
              </w:rPr>
            </w:pPr>
            <w:r w:rsidRPr="007E6668">
              <w:rPr>
                <w:rFonts w:cs="Times New Roman"/>
                <w:color w:val="000000" w:themeColor="text1"/>
                <w:sz w:val="20"/>
                <w:szCs w:val="20"/>
              </w:rPr>
              <w:t>Gereksiz ve Olumsuz</w:t>
            </w:r>
          </w:p>
        </w:tc>
        <w:tc>
          <w:tcPr>
            <w:tcW w:w="781" w:type="pct"/>
            <w:vAlign w:val="center"/>
          </w:tcPr>
          <w:p w:rsidR="009075DC" w:rsidRPr="007E6668" w:rsidRDefault="00A47345" w:rsidP="002254AF">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703" w:type="pct"/>
            <w:vAlign w:val="center"/>
          </w:tcPr>
          <w:p w:rsidR="009075DC" w:rsidRPr="007E6668" w:rsidRDefault="00A47345" w:rsidP="002254AF">
            <w:pPr>
              <w:pStyle w:val="AralkYok"/>
              <w:jc w:val="center"/>
              <w:rPr>
                <w:rFonts w:cs="Times New Roman"/>
                <w:color w:val="000000" w:themeColor="text1"/>
                <w:sz w:val="20"/>
                <w:szCs w:val="20"/>
              </w:rPr>
            </w:pPr>
            <w:r w:rsidRPr="007E6668">
              <w:rPr>
                <w:rFonts w:cs="Times New Roman"/>
                <w:color w:val="000000" w:themeColor="text1"/>
                <w:sz w:val="20"/>
                <w:szCs w:val="20"/>
              </w:rPr>
              <w:t>6</w:t>
            </w:r>
            <w:r w:rsidR="009075DC" w:rsidRPr="007E6668">
              <w:rPr>
                <w:rFonts w:cs="Times New Roman"/>
                <w:color w:val="000000" w:themeColor="text1"/>
                <w:sz w:val="20"/>
                <w:szCs w:val="20"/>
              </w:rPr>
              <w:t>,</w:t>
            </w:r>
            <w:r w:rsidRPr="007E6668">
              <w:rPr>
                <w:rFonts w:cs="Times New Roman"/>
                <w:color w:val="000000" w:themeColor="text1"/>
                <w:sz w:val="20"/>
                <w:szCs w:val="20"/>
              </w:rPr>
              <w:t>3</w:t>
            </w:r>
          </w:p>
        </w:tc>
      </w:tr>
      <w:tr w:rsidR="008846C8" w:rsidRPr="007E6668" w:rsidTr="00D54E03">
        <w:trPr>
          <w:trHeight w:hRule="exact" w:val="340"/>
        </w:trPr>
        <w:tc>
          <w:tcPr>
            <w:tcW w:w="2188" w:type="pct"/>
            <w:vMerge/>
          </w:tcPr>
          <w:p w:rsidR="009075DC" w:rsidRPr="007E6668" w:rsidRDefault="009075DC" w:rsidP="00755930">
            <w:pPr>
              <w:autoSpaceDE w:val="0"/>
              <w:autoSpaceDN w:val="0"/>
              <w:adjustRightInd w:val="0"/>
              <w:rPr>
                <w:rFonts w:cs="Times New Roman"/>
                <w:color w:val="000000" w:themeColor="text1"/>
                <w:sz w:val="20"/>
                <w:szCs w:val="20"/>
              </w:rPr>
            </w:pPr>
          </w:p>
        </w:tc>
        <w:tc>
          <w:tcPr>
            <w:tcW w:w="1329" w:type="pct"/>
            <w:vAlign w:val="center"/>
          </w:tcPr>
          <w:p w:rsidR="009075DC" w:rsidRPr="007E6668" w:rsidRDefault="009075DC" w:rsidP="002254AF">
            <w:pPr>
              <w:pStyle w:val="AralkYok"/>
              <w:rPr>
                <w:rFonts w:cs="Times New Roman"/>
                <w:color w:val="000000" w:themeColor="text1"/>
                <w:sz w:val="20"/>
                <w:szCs w:val="20"/>
              </w:rPr>
            </w:pPr>
            <w:r w:rsidRPr="007E6668">
              <w:rPr>
                <w:rFonts w:cs="Times New Roman"/>
                <w:color w:val="000000" w:themeColor="text1"/>
                <w:sz w:val="20"/>
                <w:szCs w:val="20"/>
              </w:rPr>
              <w:t>Toplam</w:t>
            </w:r>
          </w:p>
        </w:tc>
        <w:tc>
          <w:tcPr>
            <w:tcW w:w="781" w:type="pct"/>
            <w:vAlign w:val="center"/>
          </w:tcPr>
          <w:p w:rsidR="009075DC" w:rsidRPr="007E6668" w:rsidRDefault="00A47345" w:rsidP="002254AF">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703" w:type="pct"/>
            <w:vAlign w:val="center"/>
          </w:tcPr>
          <w:p w:rsidR="009075DC" w:rsidRPr="007E6668" w:rsidRDefault="009075DC" w:rsidP="002254AF">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5C6220" w:rsidRPr="00E63D58" w:rsidRDefault="005C6220" w:rsidP="003F063C">
      <w:pPr>
        <w:ind w:firstLine="567"/>
        <w:jc w:val="both"/>
        <w:rPr>
          <w:rFonts w:cs="Times New Roman"/>
          <w:b/>
          <w:color w:val="000000" w:themeColor="text1"/>
        </w:rPr>
      </w:pPr>
      <w:r w:rsidRPr="00E63D58">
        <w:rPr>
          <w:rFonts w:cs="Times New Roman"/>
          <w:color w:val="000000" w:themeColor="text1"/>
        </w:rPr>
        <w:t>Katılımcılar</w:t>
      </w:r>
      <w:r w:rsidR="00E2463F" w:rsidRPr="00E63D58">
        <w:rPr>
          <w:rFonts w:cs="Times New Roman"/>
          <w:color w:val="000000" w:themeColor="text1"/>
        </w:rPr>
        <w:t>ın</w:t>
      </w:r>
      <w:r w:rsidRPr="00E63D58">
        <w:rPr>
          <w:rFonts w:cs="Times New Roman"/>
          <w:color w:val="000000" w:themeColor="text1"/>
        </w:rPr>
        <w:t xml:space="preserve"> </w:t>
      </w:r>
      <w:r w:rsidR="008E68A7" w:rsidRPr="00E63D58">
        <w:rPr>
          <w:rFonts w:cs="Times New Roman"/>
          <w:color w:val="000000" w:themeColor="text1"/>
        </w:rPr>
        <w:t xml:space="preserve">e-devlet üzerinden </w:t>
      </w:r>
      <w:r w:rsidRPr="00E63D58">
        <w:rPr>
          <w:rFonts w:cs="Times New Roman"/>
          <w:color w:val="000000" w:themeColor="text1"/>
        </w:rPr>
        <w:t xml:space="preserve">sunulan hizmetlerin </w:t>
      </w:r>
      <w:r w:rsidR="008E68A7" w:rsidRPr="00E63D58">
        <w:rPr>
          <w:rFonts w:cs="Times New Roman"/>
          <w:color w:val="000000" w:themeColor="text1"/>
        </w:rPr>
        <w:t>katılımcılar tarafından</w:t>
      </w:r>
      <w:r w:rsidRPr="00E63D58">
        <w:rPr>
          <w:rFonts w:cs="Times New Roman"/>
          <w:color w:val="000000" w:themeColor="text1"/>
        </w:rPr>
        <w:t xml:space="preserve"> nasıl karşıla</w:t>
      </w:r>
      <w:r w:rsidR="008E68A7" w:rsidRPr="00E63D58">
        <w:rPr>
          <w:rFonts w:cs="Times New Roman"/>
          <w:color w:val="000000" w:themeColor="text1"/>
        </w:rPr>
        <w:t>ndığına</w:t>
      </w:r>
      <w:r w:rsidRPr="00E63D58">
        <w:rPr>
          <w:rFonts w:cs="Times New Roman"/>
          <w:color w:val="000000" w:themeColor="text1"/>
        </w:rPr>
        <w:t xml:space="preserve"> ilişkin düşüncelerini belirten tablo 1</w:t>
      </w:r>
      <w:r w:rsidR="008E68A7" w:rsidRPr="00E63D58">
        <w:rPr>
          <w:rFonts w:cs="Times New Roman"/>
          <w:color w:val="000000" w:themeColor="text1"/>
        </w:rPr>
        <w:t>0’a baktığımızda</w:t>
      </w:r>
      <w:r w:rsidRPr="00E63D58">
        <w:rPr>
          <w:rFonts w:cs="Times New Roman"/>
          <w:color w:val="000000" w:themeColor="text1"/>
        </w:rPr>
        <w:t>; katılımcıların 2</w:t>
      </w:r>
      <w:r w:rsidR="008E68A7" w:rsidRPr="00E63D58">
        <w:rPr>
          <w:rFonts w:cs="Times New Roman"/>
          <w:color w:val="000000" w:themeColor="text1"/>
        </w:rPr>
        <w:t>81</w:t>
      </w:r>
      <w:r w:rsidRPr="00E63D58">
        <w:rPr>
          <w:rFonts w:cs="Times New Roman"/>
          <w:color w:val="000000" w:themeColor="text1"/>
        </w:rPr>
        <w:t>’i (%</w:t>
      </w:r>
      <w:r w:rsidR="008E68A7" w:rsidRPr="00E63D58">
        <w:rPr>
          <w:rFonts w:cs="Times New Roman"/>
          <w:color w:val="000000" w:themeColor="text1"/>
        </w:rPr>
        <w:t>93</w:t>
      </w:r>
      <w:r w:rsidRPr="00E63D58">
        <w:rPr>
          <w:rFonts w:cs="Times New Roman"/>
          <w:color w:val="000000" w:themeColor="text1"/>
        </w:rPr>
        <w:t>,</w:t>
      </w:r>
      <w:r w:rsidR="008E68A7" w:rsidRPr="00E63D58">
        <w:rPr>
          <w:rFonts w:cs="Times New Roman"/>
          <w:color w:val="000000" w:themeColor="text1"/>
        </w:rPr>
        <w:t>7</w:t>
      </w:r>
      <w:r w:rsidRPr="00E63D58">
        <w:rPr>
          <w:rFonts w:cs="Times New Roman"/>
          <w:color w:val="000000" w:themeColor="text1"/>
        </w:rPr>
        <w:t xml:space="preserve">) gerekli ve olumlu olduğu yönünde </w:t>
      </w:r>
      <w:r w:rsidR="008E68A7" w:rsidRPr="00E63D58">
        <w:rPr>
          <w:rFonts w:cs="Times New Roman"/>
          <w:color w:val="000000" w:themeColor="text1"/>
        </w:rPr>
        <w:t>görüşünü belirtirken</w:t>
      </w:r>
      <w:r w:rsidRPr="00E63D58">
        <w:rPr>
          <w:rFonts w:cs="Times New Roman"/>
          <w:color w:val="000000" w:themeColor="text1"/>
        </w:rPr>
        <w:t xml:space="preserve">, </w:t>
      </w:r>
      <w:r w:rsidR="008E68A7" w:rsidRPr="00E63D58">
        <w:rPr>
          <w:rFonts w:cs="Times New Roman"/>
          <w:color w:val="000000" w:themeColor="text1"/>
        </w:rPr>
        <w:t>19 katılımcı (%6</w:t>
      </w:r>
      <w:r w:rsidRPr="00E63D58">
        <w:rPr>
          <w:rFonts w:cs="Times New Roman"/>
          <w:color w:val="000000" w:themeColor="text1"/>
        </w:rPr>
        <w:t>,</w:t>
      </w:r>
      <w:r w:rsidR="008E68A7" w:rsidRPr="00E63D58">
        <w:rPr>
          <w:rFonts w:cs="Times New Roman"/>
          <w:color w:val="000000" w:themeColor="text1"/>
        </w:rPr>
        <w:t>3</w:t>
      </w:r>
      <w:r w:rsidRPr="00E63D58">
        <w:rPr>
          <w:rFonts w:cs="Times New Roman"/>
          <w:color w:val="000000" w:themeColor="text1"/>
        </w:rPr>
        <w:t xml:space="preserve">) gereksiz ve olumsuz yönde </w:t>
      </w:r>
      <w:r w:rsidR="008E68A7" w:rsidRPr="00E63D58">
        <w:rPr>
          <w:rFonts w:cs="Times New Roman"/>
          <w:color w:val="000000" w:themeColor="text1"/>
        </w:rPr>
        <w:t xml:space="preserve">olduğu </w:t>
      </w:r>
      <w:r w:rsidRPr="00E63D58">
        <w:rPr>
          <w:rFonts w:cs="Times New Roman"/>
          <w:color w:val="000000" w:themeColor="text1"/>
        </w:rPr>
        <w:t>düşünceleri</w:t>
      </w:r>
      <w:r w:rsidR="008E68A7" w:rsidRPr="00E63D58">
        <w:rPr>
          <w:rFonts w:cs="Times New Roman"/>
          <w:color w:val="000000" w:themeColor="text1"/>
        </w:rPr>
        <w:t>ni</w:t>
      </w:r>
      <w:r w:rsidRPr="00E63D58">
        <w:rPr>
          <w:rFonts w:cs="Times New Roman"/>
          <w:color w:val="000000" w:themeColor="text1"/>
        </w:rPr>
        <w:t xml:space="preserve"> belirtmektedir. Katılımcıların çoğunluğu (2</w:t>
      </w:r>
      <w:r w:rsidR="008E68A7" w:rsidRPr="00E63D58">
        <w:rPr>
          <w:rFonts w:cs="Times New Roman"/>
          <w:color w:val="000000" w:themeColor="text1"/>
        </w:rPr>
        <w:t>81)</w:t>
      </w:r>
      <w:r w:rsidRPr="00E63D58">
        <w:rPr>
          <w:rFonts w:cs="Times New Roman"/>
          <w:color w:val="000000" w:themeColor="text1"/>
        </w:rPr>
        <w:t xml:space="preserve"> </w:t>
      </w:r>
      <w:r w:rsidR="008E68A7" w:rsidRPr="00E63D58">
        <w:rPr>
          <w:rFonts w:cs="Times New Roman"/>
          <w:color w:val="000000" w:themeColor="text1"/>
        </w:rPr>
        <w:t xml:space="preserve">e-devlet üzerinden </w:t>
      </w:r>
      <w:r w:rsidRPr="00E63D58">
        <w:rPr>
          <w:rFonts w:cs="Times New Roman"/>
          <w:color w:val="000000" w:themeColor="text1"/>
        </w:rPr>
        <w:t xml:space="preserve">sunulan hizmetlerin </w:t>
      </w:r>
      <w:r w:rsidR="008E68A7" w:rsidRPr="00E63D58">
        <w:rPr>
          <w:rFonts w:cs="Times New Roman"/>
          <w:color w:val="000000" w:themeColor="text1"/>
        </w:rPr>
        <w:t>gerekli ve olumlu yönde olduğu görüşündedir</w:t>
      </w:r>
      <w:r w:rsidRPr="00E63D58">
        <w:rPr>
          <w:rFonts w:cs="Times New Roman"/>
          <w:color w:val="000000" w:themeColor="text1"/>
        </w:rPr>
        <w:t>.</w:t>
      </w:r>
    </w:p>
    <w:p w:rsidR="00871B5E" w:rsidRPr="007E6668" w:rsidRDefault="00871B5E" w:rsidP="00755930">
      <w:pPr>
        <w:pStyle w:val="ResimYazs"/>
        <w:keepNext/>
        <w:ind w:left="993" w:hanging="993"/>
        <w:rPr>
          <w:rFonts w:cs="Times New Roman"/>
          <w:color w:val="000000" w:themeColor="text1"/>
          <w:sz w:val="22"/>
          <w:szCs w:val="22"/>
        </w:rPr>
      </w:pPr>
      <w:r w:rsidRPr="007E6668">
        <w:rPr>
          <w:rFonts w:cs="Times New Roman"/>
          <w:color w:val="000000" w:themeColor="text1"/>
          <w:sz w:val="22"/>
          <w:szCs w:val="22"/>
        </w:rPr>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1</w:t>
      </w:r>
      <w:r w:rsidR="00A453C0" w:rsidRPr="007E6668">
        <w:rPr>
          <w:rFonts w:cs="Times New Roman"/>
          <w:noProof/>
          <w:color w:val="000000" w:themeColor="text1"/>
          <w:sz w:val="22"/>
          <w:szCs w:val="22"/>
        </w:rPr>
        <w:t>1</w:t>
      </w:r>
      <w:r w:rsidR="00F820A8" w:rsidRPr="007E6668">
        <w:rPr>
          <w:rFonts w:cs="Times New Roman"/>
          <w:noProof/>
          <w:color w:val="000000" w:themeColor="text1"/>
          <w:sz w:val="22"/>
          <w:szCs w:val="22"/>
        </w:rPr>
        <w:fldChar w:fldCharType="end"/>
      </w:r>
      <w:r w:rsidRPr="007E6668">
        <w:rPr>
          <w:rFonts w:cs="Times New Roman"/>
          <w:color w:val="000000" w:themeColor="text1"/>
          <w:sz w:val="22"/>
          <w:szCs w:val="22"/>
        </w:rPr>
        <w:t>- Katılımcıların E-</w:t>
      </w:r>
      <w:r w:rsidR="00497DA2" w:rsidRPr="007E6668">
        <w:rPr>
          <w:rFonts w:cs="Times New Roman"/>
          <w:color w:val="000000" w:themeColor="text1"/>
          <w:sz w:val="22"/>
          <w:szCs w:val="22"/>
        </w:rPr>
        <w:t>Devlet Uygulamasına Giriş Yaparken Kullandıkları Yönteme</w:t>
      </w:r>
      <w:r w:rsidRPr="007E6668">
        <w:rPr>
          <w:rFonts w:cs="Times New Roman"/>
          <w:color w:val="000000" w:themeColor="text1"/>
          <w:sz w:val="22"/>
          <w:szCs w:val="22"/>
        </w:rPr>
        <w:t xml:space="preserve"> İlişkin İstatistiki Bilgiler</w:t>
      </w:r>
    </w:p>
    <w:tbl>
      <w:tblPr>
        <w:tblStyle w:val="TabloKlavuzu"/>
        <w:tblW w:w="4884" w:type="pct"/>
        <w:tblInd w:w="108" w:type="dxa"/>
        <w:tblLook w:val="04A0" w:firstRow="1" w:lastRow="0" w:firstColumn="1" w:lastColumn="0" w:noHBand="0" w:noVBand="1"/>
      </w:tblPr>
      <w:tblGrid>
        <w:gridCol w:w="3547"/>
        <w:gridCol w:w="3827"/>
        <w:gridCol w:w="991"/>
        <w:gridCol w:w="708"/>
      </w:tblGrid>
      <w:tr w:rsidR="008846C8" w:rsidRPr="007E6668" w:rsidTr="00D54E03">
        <w:trPr>
          <w:trHeight w:hRule="exact" w:val="340"/>
        </w:trPr>
        <w:tc>
          <w:tcPr>
            <w:tcW w:w="4064" w:type="pct"/>
            <w:gridSpan w:val="2"/>
            <w:vAlign w:val="center"/>
          </w:tcPr>
          <w:p w:rsidR="00871B5E" w:rsidRPr="007E6668" w:rsidRDefault="00871B5E" w:rsidP="002254AF">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546" w:type="pct"/>
            <w:vAlign w:val="center"/>
          </w:tcPr>
          <w:p w:rsidR="00871B5E" w:rsidRPr="007E6668" w:rsidRDefault="00871B5E" w:rsidP="002254AF">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390" w:type="pct"/>
            <w:vAlign w:val="center"/>
          </w:tcPr>
          <w:p w:rsidR="00871B5E" w:rsidRPr="007E6668" w:rsidRDefault="00871B5E" w:rsidP="002254AF">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955" w:type="pct"/>
            <w:vMerge w:val="restart"/>
            <w:vAlign w:val="center"/>
          </w:tcPr>
          <w:p w:rsidR="00871B5E" w:rsidRPr="007E6668" w:rsidRDefault="00497DA2" w:rsidP="00755930">
            <w:pPr>
              <w:autoSpaceDE w:val="0"/>
              <w:autoSpaceDN w:val="0"/>
              <w:adjustRightInd w:val="0"/>
              <w:rPr>
                <w:rFonts w:cs="Times New Roman"/>
                <w:b/>
                <w:color w:val="000000" w:themeColor="text1"/>
                <w:sz w:val="20"/>
                <w:szCs w:val="20"/>
              </w:rPr>
            </w:pPr>
            <w:r w:rsidRPr="007E6668">
              <w:rPr>
                <w:rFonts w:cs="Times New Roman"/>
                <w:b/>
                <w:color w:val="000000" w:themeColor="text1"/>
                <w:sz w:val="20"/>
                <w:szCs w:val="20"/>
              </w:rPr>
              <w:t>E-Devlet Uygulamasına Giriş Yaparken Hangi Yöntemi Kullanıyorsunuz?</w:t>
            </w:r>
          </w:p>
        </w:tc>
        <w:tc>
          <w:tcPr>
            <w:tcW w:w="2109" w:type="pct"/>
            <w:vAlign w:val="center"/>
          </w:tcPr>
          <w:p w:rsidR="00871B5E" w:rsidRPr="007E6668" w:rsidRDefault="00871B5E" w:rsidP="002254AF">
            <w:pPr>
              <w:pStyle w:val="AralkYok"/>
              <w:rPr>
                <w:rFonts w:cs="Times New Roman"/>
                <w:color w:val="000000" w:themeColor="text1"/>
                <w:sz w:val="20"/>
                <w:szCs w:val="20"/>
              </w:rPr>
            </w:pPr>
            <w:r w:rsidRPr="007E6668">
              <w:rPr>
                <w:rFonts w:cs="Times New Roman"/>
                <w:color w:val="000000" w:themeColor="text1"/>
                <w:sz w:val="20"/>
                <w:szCs w:val="20"/>
              </w:rPr>
              <w:t>E</w:t>
            </w:r>
            <w:r w:rsidR="00497DA2" w:rsidRPr="007E6668">
              <w:rPr>
                <w:rFonts w:cs="Times New Roman"/>
                <w:color w:val="000000" w:themeColor="text1"/>
                <w:sz w:val="20"/>
                <w:szCs w:val="20"/>
              </w:rPr>
              <w:t>-Devlet Şifresi</w:t>
            </w:r>
          </w:p>
        </w:tc>
        <w:tc>
          <w:tcPr>
            <w:tcW w:w="546" w:type="pct"/>
            <w:vAlign w:val="center"/>
          </w:tcPr>
          <w:p w:rsidR="004028A4" w:rsidRPr="007E6668" w:rsidRDefault="004028A4" w:rsidP="002254AF">
            <w:pPr>
              <w:pStyle w:val="AralkYok"/>
              <w:jc w:val="center"/>
              <w:rPr>
                <w:rFonts w:cs="Times New Roman"/>
                <w:color w:val="000000" w:themeColor="text1"/>
                <w:sz w:val="20"/>
                <w:szCs w:val="20"/>
              </w:rPr>
            </w:pPr>
            <w:r w:rsidRPr="007E6668">
              <w:rPr>
                <w:rFonts w:cs="Times New Roman"/>
                <w:color w:val="000000" w:themeColor="text1"/>
                <w:sz w:val="20"/>
                <w:szCs w:val="20"/>
              </w:rPr>
              <w:t>267</w:t>
            </w:r>
          </w:p>
        </w:tc>
        <w:tc>
          <w:tcPr>
            <w:tcW w:w="390" w:type="pct"/>
            <w:vAlign w:val="center"/>
          </w:tcPr>
          <w:p w:rsidR="00871B5E" w:rsidRPr="007E6668" w:rsidRDefault="00497DA2" w:rsidP="002254AF">
            <w:pPr>
              <w:pStyle w:val="AralkYok"/>
              <w:jc w:val="center"/>
              <w:rPr>
                <w:rFonts w:cs="Times New Roman"/>
                <w:color w:val="000000" w:themeColor="text1"/>
                <w:sz w:val="20"/>
                <w:szCs w:val="20"/>
              </w:rPr>
            </w:pPr>
            <w:r w:rsidRPr="007E6668">
              <w:rPr>
                <w:rFonts w:cs="Times New Roman"/>
                <w:color w:val="000000" w:themeColor="text1"/>
                <w:sz w:val="20"/>
                <w:szCs w:val="20"/>
              </w:rPr>
              <w:t>89</w:t>
            </w:r>
            <w:r w:rsidR="00871B5E" w:rsidRPr="007E6668">
              <w:rPr>
                <w:rFonts w:cs="Times New Roman"/>
                <w:color w:val="000000" w:themeColor="text1"/>
                <w:sz w:val="20"/>
                <w:szCs w:val="20"/>
              </w:rPr>
              <w:t>,</w:t>
            </w:r>
            <w:r w:rsidRPr="007E6668">
              <w:rPr>
                <w:rFonts w:cs="Times New Roman"/>
                <w:color w:val="000000" w:themeColor="text1"/>
                <w:sz w:val="20"/>
                <w:szCs w:val="20"/>
              </w:rPr>
              <w:t>0</w:t>
            </w:r>
          </w:p>
        </w:tc>
      </w:tr>
      <w:tr w:rsidR="008846C8" w:rsidRPr="007E6668" w:rsidTr="00D54E03">
        <w:trPr>
          <w:trHeight w:hRule="exact" w:val="340"/>
        </w:trPr>
        <w:tc>
          <w:tcPr>
            <w:tcW w:w="1955" w:type="pct"/>
            <w:vMerge/>
            <w:textDirection w:val="btLr"/>
            <w:vAlign w:val="center"/>
          </w:tcPr>
          <w:p w:rsidR="00871B5E" w:rsidRPr="007E6668" w:rsidRDefault="00871B5E" w:rsidP="00755930">
            <w:pPr>
              <w:autoSpaceDE w:val="0"/>
              <w:autoSpaceDN w:val="0"/>
              <w:adjustRightInd w:val="0"/>
              <w:ind w:left="113" w:right="113"/>
              <w:jc w:val="center"/>
              <w:rPr>
                <w:rFonts w:cs="Times New Roman"/>
                <w:b/>
                <w:color w:val="000000" w:themeColor="text1"/>
                <w:sz w:val="20"/>
                <w:szCs w:val="20"/>
              </w:rPr>
            </w:pPr>
          </w:p>
        </w:tc>
        <w:tc>
          <w:tcPr>
            <w:tcW w:w="2109" w:type="pct"/>
            <w:vAlign w:val="center"/>
          </w:tcPr>
          <w:p w:rsidR="00871B5E" w:rsidRPr="007E6668" w:rsidRDefault="00B172D3" w:rsidP="002254AF">
            <w:pPr>
              <w:pStyle w:val="AralkYok"/>
              <w:rPr>
                <w:rFonts w:cs="Times New Roman"/>
                <w:color w:val="000000" w:themeColor="text1"/>
                <w:sz w:val="20"/>
                <w:szCs w:val="20"/>
              </w:rPr>
            </w:pPr>
            <w:r w:rsidRPr="007E6668">
              <w:rPr>
                <w:rFonts w:cs="Times New Roman"/>
                <w:color w:val="000000" w:themeColor="text1"/>
                <w:sz w:val="20"/>
                <w:szCs w:val="20"/>
              </w:rPr>
              <w:t xml:space="preserve">Elektronik </w:t>
            </w:r>
            <w:r w:rsidR="0001099F" w:rsidRPr="007E6668">
              <w:rPr>
                <w:rFonts w:cs="Times New Roman"/>
                <w:color w:val="000000" w:themeColor="text1"/>
                <w:sz w:val="20"/>
                <w:szCs w:val="20"/>
              </w:rPr>
              <w:t>İmza (e</w:t>
            </w:r>
            <w:r w:rsidRPr="007E6668">
              <w:rPr>
                <w:rFonts w:cs="Times New Roman"/>
                <w:color w:val="000000" w:themeColor="text1"/>
                <w:sz w:val="20"/>
                <w:szCs w:val="20"/>
              </w:rPr>
              <w:t>-İmza)</w:t>
            </w:r>
          </w:p>
        </w:tc>
        <w:tc>
          <w:tcPr>
            <w:tcW w:w="546" w:type="pct"/>
            <w:vAlign w:val="center"/>
          </w:tcPr>
          <w:p w:rsidR="00871B5E" w:rsidRPr="007E6668" w:rsidRDefault="0001099F" w:rsidP="002254AF">
            <w:pPr>
              <w:pStyle w:val="AralkYok"/>
              <w:jc w:val="center"/>
              <w:rPr>
                <w:rFonts w:cs="Times New Roman"/>
                <w:color w:val="000000" w:themeColor="text1"/>
                <w:sz w:val="20"/>
                <w:szCs w:val="20"/>
              </w:rPr>
            </w:pPr>
            <w:r w:rsidRPr="007E6668">
              <w:rPr>
                <w:rFonts w:cs="Times New Roman"/>
                <w:color w:val="000000" w:themeColor="text1"/>
                <w:sz w:val="20"/>
                <w:szCs w:val="20"/>
              </w:rPr>
              <w:t>1</w:t>
            </w:r>
          </w:p>
        </w:tc>
        <w:tc>
          <w:tcPr>
            <w:tcW w:w="390" w:type="pct"/>
            <w:vAlign w:val="center"/>
          </w:tcPr>
          <w:p w:rsidR="00871B5E" w:rsidRPr="007E6668" w:rsidRDefault="0001099F" w:rsidP="002254AF">
            <w:pPr>
              <w:pStyle w:val="AralkYok"/>
              <w:jc w:val="center"/>
              <w:rPr>
                <w:rFonts w:cs="Times New Roman"/>
                <w:color w:val="000000" w:themeColor="text1"/>
                <w:sz w:val="20"/>
                <w:szCs w:val="20"/>
              </w:rPr>
            </w:pPr>
            <w:r w:rsidRPr="007E6668">
              <w:rPr>
                <w:rFonts w:cs="Times New Roman"/>
                <w:color w:val="000000" w:themeColor="text1"/>
                <w:sz w:val="20"/>
                <w:szCs w:val="20"/>
              </w:rPr>
              <w:t>0,3</w:t>
            </w:r>
          </w:p>
        </w:tc>
      </w:tr>
      <w:tr w:rsidR="008846C8" w:rsidRPr="007E6668" w:rsidTr="00D54E03">
        <w:trPr>
          <w:trHeight w:hRule="exact" w:val="340"/>
        </w:trPr>
        <w:tc>
          <w:tcPr>
            <w:tcW w:w="1955" w:type="pct"/>
            <w:vMerge/>
            <w:textDirection w:val="btLr"/>
            <w:vAlign w:val="center"/>
          </w:tcPr>
          <w:p w:rsidR="00871B5E" w:rsidRPr="007E6668" w:rsidRDefault="00871B5E" w:rsidP="00755930">
            <w:pPr>
              <w:autoSpaceDE w:val="0"/>
              <w:autoSpaceDN w:val="0"/>
              <w:adjustRightInd w:val="0"/>
              <w:ind w:left="113" w:right="113"/>
              <w:jc w:val="center"/>
              <w:rPr>
                <w:rFonts w:cs="Times New Roman"/>
                <w:b/>
                <w:color w:val="000000" w:themeColor="text1"/>
                <w:sz w:val="20"/>
                <w:szCs w:val="20"/>
              </w:rPr>
            </w:pPr>
          </w:p>
        </w:tc>
        <w:tc>
          <w:tcPr>
            <w:tcW w:w="2109" w:type="pct"/>
            <w:vAlign w:val="center"/>
          </w:tcPr>
          <w:p w:rsidR="00871B5E" w:rsidRPr="007E6668" w:rsidRDefault="0001099F" w:rsidP="002254AF">
            <w:pPr>
              <w:pStyle w:val="AralkYok"/>
              <w:rPr>
                <w:rFonts w:cs="Times New Roman"/>
                <w:color w:val="000000" w:themeColor="text1"/>
                <w:sz w:val="20"/>
                <w:szCs w:val="20"/>
              </w:rPr>
            </w:pPr>
            <w:r w:rsidRPr="007E6668">
              <w:rPr>
                <w:rFonts w:cs="Times New Roman"/>
                <w:color w:val="000000" w:themeColor="text1"/>
                <w:sz w:val="20"/>
                <w:szCs w:val="20"/>
              </w:rPr>
              <w:t>Mobil İmza (m-İmza)</w:t>
            </w:r>
          </w:p>
        </w:tc>
        <w:tc>
          <w:tcPr>
            <w:tcW w:w="546" w:type="pct"/>
            <w:vAlign w:val="center"/>
          </w:tcPr>
          <w:p w:rsidR="00871B5E" w:rsidRPr="007E6668" w:rsidRDefault="0001099F" w:rsidP="002254AF">
            <w:pPr>
              <w:pStyle w:val="AralkYok"/>
              <w:jc w:val="center"/>
              <w:rPr>
                <w:rFonts w:cs="Times New Roman"/>
                <w:color w:val="000000" w:themeColor="text1"/>
                <w:sz w:val="20"/>
                <w:szCs w:val="20"/>
              </w:rPr>
            </w:pPr>
            <w:r w:rsidRPr="007E6668">
              <w:rPr>
                <w:rFonts w:cs="Times New Roman"/>
                <w:color w:val="000000" w:themeColor="text1"/>
                <w:sz w:val="20"/>
                <w:szCs w:val="20"/>
              </w:rPr>
              <w:t>2</w:t>
            </w:r>
          </w:p>
        </w:tc>
        <w:tc>
          <w:tcPr>
            <w:tcW w:w="390" w:type="pct"/>
            <w:vAlign w:val="center"/>
          </w:tcPr>
          <w:p w:rsidR="00871B5E" w:rsidRPr="007E6668" w:rsidRDefault="0001099F" w:rsidP="002254AF">
            <w:pPr>
              <w:pStyle w:val="AralkYok"/>
              <w:jc w:val="center"/>
              <w:rPr>
                <w:rFonts w:cs="Times New Roman"/>
                <w:color w:val="000000" w:themeColor="text1"/>
                <w:sz w:val="20"/>
                <w:szCs w:val="20"/>
              </w:rPr>
            </w:pPr>
            <w:r w:rsidRPr="007E6668">
              <w:rPr>
                <w:rFonts w:cs="Times New Roman"/>
                <w:color w:val="000000" w:themeColor="text1"/>
                <w:sz w:val="20"/>
                <w:szCs w:val="20"/>
              </w:rPr>
              <w:t>0,7</w:t>
            </w:r>
          </w:p>
        </w:tc>
      </w:tr>
      <w:tr w:rsidR="008846C8" w:rsidRPr="007E6668" w:rsidTr="00D54E03">
        <w:trPr>
          <w:trHeight w:hRule="exact" w:val="340"/>
        </w:trPr>
        <w:tc>
          <w:tcPr>
            <w:tcW w:w="1955" w:type="pct"/>
            <w:vMerge/>
            <w:textDirection w:val="btLr"/>
            <w:vAlign w:val="center"/>
          </w:tcPr>
          <w:p w:rsidR="00871B5E" w:rsidRPr="007E6668" w:rsidRDefault="00871B5E" w:rsidP="00755930">
            <w:pPr>
              <w:autoSpaceDE w:val="0"/>
              <w:autoSpaceDN w:val="0"/>
              <w:adjustRightInd w:val="0"/>
              <w:ind w:left="113" w:right="113"/>
              <w:jc w:val="center"/>
              <w:rPr>
                <w:rFonts w:cs="Times New Roman"/>
                <w:b/>
                <w:color w:val="000000" w:themeColor="text1"/>
                <w:sz w:val="20"/>
                <w:szCs w:val="20"/>
              </w:rPr>
            </w:pPr>
          </w:p>
        </w:tc>
        <w:tc>
          <w:tcPr>
            <w:tcW w:w="2109" w:type="pct"/>
            <w:vAlign w:val="center"/>
          </w:tcPr>
          <w:p w:rsidR="00871B5E" w:rsidRPr="007E6668" w:rsidRDefault="0001099F" w:rsidP="002254AF">
            <w:pPr>
              <w:pStyle w:val="AralkYok"/>
              <w:rPr>
                <w:rFonts w:cs="Times New Roman"/>
                <w:color w:val="000000" w:themeColor="text1"/>
                <w:sz w:val="20"/>
                <w:szCs w:val="20"/>
              </w:rPr>
            </w:pPr>
            <w:r w:rsidRPr="007E6668">
              <w:rPr>
                <w:rFonts w:cs="Times New Roman"/>
                <w:color w:val="000000" w:themeColor="text1"/>
                <w:sz w:val="20"/>
                <w:szCs w:val="20"/>
              </w:rPr>
              <w:t>T.C. Kimlik Kartı</w:t>
            </w:r>
          </w:p>
        </w:tc>
        <w:tc>
          <w:tcPr>
            <w:tcW w:w="546" w:type="pct"/>
            <w:vAlign w:val="center"/>
          </w:tcPr>
          <w:p w:rsidR="00871B5E" w:rsidRPr="007E6668" w:rsidRDefault="00725A28" w:rsidP="002254AF">
            <w:pPr>
              <w:pStyle w:val="AralkYok"/>
              <w:jc w:val="center"/>
              <w:rPr>
                <w:rFonts w:cs="Times New Roman"/>
                <w:color w:val="000000" w:themeColor="text1"/>
                <w:sz w:val="20"/>
                <w:szCs w:val="20"/>
              </w:rPr>
            </w:pPr>
            <w:r w:rsidRPr="007E6668">
              <w:rPr>
                <w:rFonts w:cs="Times New Roman"/>
                <w:color w:val="000000" w:themeColor="text1"/>
                <w:sz w:val="20"/>
                <w:szCs w:val="20"/>
              </w:rPr>
              <w:t>0</w:t>
            </w:r>
          </w:p>
        </w:tc>
        <w:tc>
          <w:tcPr>
            <w:tcW w:w="390" w:type="pct"/>
            <w:vAlign w:val="center"/>
          </w:tcPr>
          <w:p w:rsidR="00871B5E" w:rsidRPr="007E6668" w:rsidRDefault="00725A28" w:rsidP="002254AF">
            <w:pPr>
              <w:pStyle w:val="AralkYok"/>
              <w:jc w:val="center"/>
              <w:rPr>
                <w:rFonts w:cs="Times New Roman"/>
                <w:color w:val="000000" w:themeColor="text1"/>
                <w:sz w:val="20"/>
                <w:szCs w:val="20"/>
              </w:rPr>
            </w:pPr>
            <w:r w:rsidRPr="007E6668">
              <w:rPr>
                <w:rFonts w:cs="Times New Roman"/>
                <w:color w:val="000000" w:themeColor="text1"/>
                <w:sz w:val="20"/>
                <w:szCs w:val="20"/>
              </w:rPr>
              <w:t>0,0</w:t>
            </w:r>
          </w:p>
        </w:tc>
      </w:tr>
      <w:tr w:rsidR="0001099F" w:rsidRPr="007E6668" w:rsidTr="00D54E03">
        <w:trPr>
          <w:trHeight w:hRule="exact" w:val="340"/>
        </w:trPr>
        <w:tc>
          <w:tcPr>
            <w:tcW w:w="1955" w:type="pct"/>
            <w:vMerge/>
            <w:textDirection w:val="btLr"/>
            <w:vAlign w:val="center"/>
          </w:tcPr>
          <w:p w:rsidR="0001099F" w:rsidRPr="007E6668" w:rsidRDefault="0001099F" w:rsidP="00755930">
            <w:pPr>
              <w:autoSpaceDE w:val="0"/>
              <w:autoSpaceDN w:val="0"/>
              <w:adjustRightInd w:val="0"/>
              <w:ind w:left="113" w:right="113"/>
              <w:jc w:val="center"/>
              <w:rPr>
                <w:rFonts w:cs="Times New Roman"/>
                <w:b/>
                <w:color w:val="000000" w:themeColor="text1"/>
                <w:sz w:val="20"/>
                <w:szCs w:val="20"/>
              </w:rPr>
            </w:pPr>
          </w:p>
        </w:tc>
        <w:tc>
          <w:tcPr>
            <w:tcW w:w="2109" w:type="pct"/>
            <w:vAlign w:val="center"/>
          </w:tcPr>
          <w:p w:rsidR="0001099F" w:rsidRPr="007E6668" w:rsidRDefault="0001099F" w:rsidP="002254AF">
            <w:pPr>
              <w:pStyle w:val="AralkYok"/>
              <w:rPr>
                <w:rFonts w:cs="Times New Roman"/>
                <w:color w:val="000000" w:themeColor="text1"/>
                <w:sz w:val="20"/>
                <w:szCs w:val="20"/>
              </w:rPr>
            </w:pPr>
            <w:r w:rsidRPr="007E6668">
              <w:rPr>
                <w:rFonts w:cs="Times New Roman"/>
                <w:color w:val="000000" w:themeColor="text1"/>
                <w:sz w:val="20"/>
                <w:szCs w:val="20"/>
              </w:rPr>
              <w:t>İnternet Bankacılığı</w:t>
            </w:r>
          </w:p>
        </w:tc>
        <w:tc>
          <w:tcPr>
            <w:tcW w:w="546" w:type="pct"/>
            <w:vAlign w:val="center"/>
          </w:tcPr>
          <w:p w:rsidR="0001099F" w:rsidRPr="007E6668" w:rsidRDefault="00725A28" w:rsidP="002254AF">
            <w:pPr>
              <w:pStyle w:val="AralkYok"/>
              <w:jc w:val="center"/>
              <w:rPr>
                <w:rFonts w:cs="Times New Roman"/>
                <w:color w:val="000000" w:themeColor="text1"/>
                <w:sz w:val="20"/>
                <w:szCs w:val="20"/>
              </w:rPr>
            </w:pPr>
            <w:r w:rsidRPr="007E6668">
              <w:rPr>
                <w:rFonts w:cs="Times New Roman"/>
                <w:color w:val="000000" w:themeColor="text1"/>
                <w:sz w:val="20"/>
                <w:szCs w:val="20"/>
              </w:rPr>
              <w:t>11</w:t>
            </w:r>
          </w:p>
        </w:tc>
        <w:tc>
          <w:tcPr>
            <w:tcW w:w="390" w:type="pct"/>
            <w:vAlign w:val="center"/>
          </w:tcPr>
          <w:p w:rsidR="0001099F" w:rsidRPr="007E6668" w:rsidRDefault="0001099F" w:rsidP="002254AF">
            <w:pPr>
              <w:pStyle w:val="AralkYok"/>
              <w:jc w:val="center"/>
              <w:rPr>
                <w:rFonts w:cs="Times New Roman"/>
                <w:color w:val="000000" w:themeColor="text1"/>
                <w:sz w:val="20"/>
                <w:szCs w:val="20"/>
              </w:rPr>
            </w:pPr>
            <w:r w:rsidRPr="007E6668">
              <w:rPr>
                <w:rFonts w:cs="Times New Roman"/>
                <w:color w:val="000000" w:themeColor="text1"/>
                <w:sz w:val="20"/>
                <w:szCs w:val="20"/>
              </w:rPr>
              <w:t>3,</w:t>
            </w:r>
            <w:r w:rsidR="00725A28" w:rsidRPr="007E6668">
              <w:rPr>
                <w:rFonts w:cs="Times New Roman"/>
                <w:color w:val="000000" w:themeColor="text1"/>
                <w:sz w:val="20"/>
                <w:szCs w:val="20"/>
              </w:rPr>
              <w:t>7</w:t>
            </w:r>
          </w:p>
        </w:tc>
      </w:tr>
      <w:tr w:rsidR="008846C8" w:rsidRPr="007E6668" w:rsidTr="00D54E03">
        <w:trPr>
          <w:trHeight w:hRule="exact" w:val="340"/>
        </w:trPr>
        <w:tc>
          <w:tcPr>
            <w:tcW w:w="1955" w:type="pct"/>
            <w:vMerge/>
            <w:textDirection w:val="btLr"/>
            <w:vAlign w:val="center"/>
          </w:tcPr>
          <w:p w:rsidR="00871B5E" w:rsidRPr="007E6668" w:rsidRDefault="00871B5E" w:rsidP="00755930">
            <w:pPr>
              <w:autoSpaceDE w:val="0"/>
              <w:autoSpaceDN w:val="0"/>
              <w:adjustRightInd w:val="0"/>
              <w:ind w:left="113" w:right="113"/>
              <w:jc w:val="center"/>
              <w:rPr>
                <w:rFonts w:cs="Times New Roman"/>
                <w:b/>
                <w:color w:val="000000" w:themeColor="text1"/>
                <w:sz w:val="20"/>
                <w:szCs w:val="20"/>
              </w:rPr>
            </w:pPr>
          </w:p>
        </w:tc>
        <w:tc>
          <w:tcPr>
            <w:tcW w:w="2109" w:type="pct"/>
            <w:vAlign w:val="center"/>
          </w:tcPr>
          <w:p w:rsidR="00871B5E" w:rsidRPr="007E6668" w:rsidRDefault="00871B5E" w:rsidP="002254AF">
            <w:pPr>
              <w:pStyle w:val="AralkYok"/>
              <w:rPr>
                <w:rFonts w:cs="Times New Roman"/>
                <w:color w:val="000000" w:themeColor="text1"/>
                <w:sz w:val="20"/>
                <w:szCs w:val="20"/>
              </w:rPr>
            </w:pPr>
            <w:r w:rsidRPr="007E6668">
              <w:rPr>
                <w:rFonts w:cs="Times New Roman"/>
                <w:color w:val="000000" w:themeColor="text1"/>
                <w:sz w:val="20"/>
                <w:szCs w:val="20"/>
              </w:rPr>
              <w:t>Kullanmıyorum</w:t>
            </w:r>
          </w:p>
        </w:tc>
        <w:tc>
          <w:tcPr>
            <w:tcW w:w="546" w:type="pct"/>
            <w:vAlign w:val="center"/>
          </w:tcPr>
          <w:p w:rsidR="00871B5E" w:rsidRPr="007E6668" w:rsidRDefault="0001099F" w:rsidP="002254AF">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390" w:type="pct"/>
            <w:vAlign w:val="center"/>
          </w:tcPr>
          <w:p w:rsidR="00871B5E" w:rsidRPr="007E6668" w:rsidRDefault="00871B5E" w:rsidP="002254AF">
            <w:pPr>
              <w:pStyle w:val="AralkYok"/>
              <w:jc w:val="center"/>
              <w:rPr>
                <w:rFonts w:cs="Times New Roman"/>
                <w:color w:val="000000" w:themeColor="text1"/>
                <w:sz w:val="20"/>
                <w:szCs w:val="20"/>
              </w:rPr>
            </w:pPr>
            <w:r w:rsidRPr="007E6668">
              <w:rPr>
                <w:rFonts w:cs="Times New Roman"/>
                <w:color w:val="000000" w:themeColor="text1"/>
                <w:sz w:val="20"/>
                <w:szCs w:val="20"/>
              </w:rPr>
              <w:t>6,</w:t>
            </w:r>
            <w:r w:rsidR="0001099F" w:rsidRPr="007E6668">
              <w:rPr>
                <w:rFonts w:cs="Times New Roman"/>
                <w:color w:val="000000" w:themeColor="text1"/>
                <w:sz w:val="20"/>
                <w:szCs w:val="20"/>
              </w:rPr>
              <w:t>3</w:t>
            </w:r>
          </w:p>
        </w:tc>
      </w:tr>
      <w:tr w:rsidR="008846C8" w:rsidRPr="007E6668" w:rsidTr="00D54E03">
        <w:trPr>
          <w:trHeight w:hRule="exact" w:val="340"/>
        </w:trPr>
        <w:tc>
          <w:tcPr>
            <w:tcW w:w="1955" w:type="pct"/>
            <w:vMerge/>
          </w:tcPr>
          <w:p w:rsidR="00871B5E" w:rsidRPr="007E6668" w:rsidRDefault="00871B5E" w:rsidP="00755930">
            <w:pPr>
              <w:autoSpaceDE w:val="0"/>
              <w:autoSpaceDN w:val="0"/>
              <w:adjustRightInd w:val="0"/>
              <w:rPr>
                <w:rFonts w:cs="Times New Roman"/>
                <w:color w:val="000000" w:themeColor="text1"/>
                <w:sz w:val="20"/>
                <w:szCs w:val="20"/>
              </w:rPr>
            </w:pPr>
          </w:p>
        </w:tc>
        <w:tc>
          <w:tcPr>
            <w:tcW w:w="2109" w:type="pct"/>
            <w:vAlign w:val="center"/>
          </w:tcPr>
          <w:p w:rsidR="00871B5E" w:rsidRPr="007E6668" w:rsidRDefault="00871B5E" w:rsidP="002254AF">
            <w:pPr>
              <w:pStyle w:val="AralkYok"/>
              <w:rPr>
                <w:rFonts w:cs="Times New Roman"/>
                <w:color w:val="000000" w:themeColor="text1"/>
                <w:sz w:val="20"/>
                <w:szCs w:val="20"/>
              </w:rPr>
            </w:pPr>
            <w:r w:rsidRPr="007E6668">
              <w:rPr>
                <w:rFonts w:cs="Times New Roman"/>
                <w:color w:val="000000" w:themeColor="text1"/>
                <w:sz w:val="20"/>
                <w:szCs w:val="20"/>
              </w:rPr>
              <w:t>Toplam</w:t>
            </w:r>
          </w:p>
        </w:tc>
        <w:tc>
          <w:tcPr>
            <w:tcW w:w="546" w:type="pct"/>
            <w:vAlign w:val="center"/>
          </w:tcPr>
          <w:p w:rsidR="00871B5E" w:rsidRPr="007E6668" w:rsidRDefault="0001099F" w:rsidP="002254AF">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390" w:type="pct"/>
            <w:vAlign w:val="center"/>
          </w:tcPr>
          <w:p w:rsidR="00871B5E" w:rsidRPr="007E6668" w:rsidRDefault="00871B5E" w:rsidP="002254AF">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A879FD" w:rsidRPr="00E63D58" w:rsidRDefault="00A453C0" w:rsidP="003F063C">
      <w:pPr>
        <w:ind w:firstLine="567"/>
        <w:jc w:val="both"/>
        <w:rPr>
          <w:rFonts w:cs="Times New Roman"/>
          <w:color w:val="000000" w:themeColor="text1"/>
        </w:rPr>
      </w:pPr>
      <w:r w:rsidRPr="00E63D58">
        <w:rPr>
          <w:rFonts w:cs="Times New Roman"/>
          <w:color w:val="000000" w:themeColor="text1"/>
        </w:rPr>
        <w:t xml:space="preserve">Katılımcıların e-devlet uygulamasına giriş yaparken kullandıkları yönteme ilişkin bilgi içeren </w:t>
      </w:r>
      <w:r w:rsidR="00302F7C" w:rsidRPr="00E63D58">
        <w:rPr>
          <w:rFonts w:cs="Times New Roman"/>
          <w:color w:val="000000" w:themeColor="text1"/>
        </w:rPr>
        <w:t>tablo 1</w:t>
      </w:r>
      <w:r w:rsidRPr="00E63D58">
        <w:rPr>
          <w:rFonts w:cs="Times New Roman"/>
          <w:color w:val="000000" w:themeColor="text1"/>
        </w:rPr>
        <w:t>1’e baktığımızda</w:t>
      </w:r>
      <w:r w:rsidR="00CC1FD7" w:rsidRPr="00E63D58">
        <w:rPr>
          <w:rFonts w:cs="Times New Roman"/>
          <w:color w:val="000000" w:themeColor="text1"/>
        </w:rPr>
        <w:t xml:space="preserve">; katılımcıların </w:t>
      </w:r>
      <w:r w:rsidRPr="00E63D58">
        <w:rPr>
          <w:rFonts w:cs="Times New Roman"/>
          <w:color w:val="000000" w:themeColor="text1"/>
        </w:rPr>
        <w:t>2</w:t>
      </w:r>
      <w:r w:rsidR="00302F7C" w:rsidRPr="00E63D58">
        <w:rPr>
          <w:rFonts w:cs="Times New Roman"/>
          <w:color w:val="000000" w:themeColor="text1"/>
        </w:rPr>
        <w:t>6</w:t>
      </w:r>
      <w:r w:rsidRPr="00E63D58">
        <w:rPr>
          <w:rFonts w:cs="Times New Roman"/>
          <w:color w:val="000000" w:themeColor="text1"/>
        </w:rPr>
        <w:t>7</w:t>
      </w:r>
      <w:r w:rsidR="00CC1FD7" w:rsidRPr="00E63D58">
        <w:rPr>
          <w:rFonts w:cs="Times New Roman"/>
          <w:color w:val="000000" w:themeColor="text1"/>
        </w:rPr>
        <w:t>’</w:t>
      </w:r>
      <w:r w:rsidRPr="00E63D58">
        <w:rPr>
          <w:rFonts w:cs="Times New Roman"/>
          <w:color w:val="000000" w:themeColor="text1"/>
        </w:rPr>
        <w:t>s</w:t>
      </w:r>
      <w:r w:rsidR="00CC1FD7" w:rsidRPr="00E63D58">
        <w:rPr>
          <w:rFonts w:cs="Times New Roman"/>
          <w:color w:val="000000" w:themeColor="text1"/>
        </w:rPr>
        <w:t>i (%</w:t>
      </w:r>
      <w:r w:rsidRPr="00E63D58">
        <w:rPr>
          <w:rFonts w:cs="Times New Roman"/>
          <w:color w:val="000000" w:themeColor="text1"/>
        </w:rPr>
        <w:t>89</w:t>
      </w:r>
      <w:r w:rsidR="00302F7C" w:rsidRPr="00E63D58">
        <w:rPr>
          <w:rFonts w:cs="Times New Roman"/>
          <w:color w:val="000000" w:themeColor="text1"/>
        </w:rPr>
        <w:t>,</w:t>
      </w:r>
      <w:r w:rsidRPr="00E63D58">
        <w:rPr>
          <w:rFonts w:cs="Times New Roman"/>
          <w:color w:val="000000" w:themeColor="text1"/>
        </w:rPr>
        <w:t>0</w:t>
      </w:r>
      <w:r w:rsidR="00CC1FD7" w:rsidRPr="00E63D58">
        <w:rPr>
          <w:rFonts w:cs="Times New Roman"/>
          <w:color w:val="000000" w:themeColor="text1"/>
        </w:rPr>
        <w:t xml:space="preserve">) </w:t>
      </w:r>
      <w:r w:rsidRPr="00E63D58">
        <w:rPr>
          <w:rFonts w:cs="Times New Roman"/>
          <w:color w:val="000000" w:themeColor="text1"/>
        </w:rPr>
        <w:t xml:space="preserve">e-devlet şifresi ile uygulamaya giriş yaptığını belirtirken, 1’i (%0,3) elektronik imza (e-imza), 2’si (%0,7) mobil imza (m-imza), </w:t>
      </w:r>
      <w:r w:rsidR="00725A28" w:rsidRPr="00E63D58">
        <w:rPr>
          <w:rFonts w:cs="Times New Roman"/>
          <w:color w:val="000000" w:themeColor="text1"/>
        </w:rPr>
        <w:t>hiçbir katılımcının</w:t>
      </w:r>
      <w:r w:rsidRPr="00E63D58">
        <w:rPr>
          <w:rFonts w:cs="Times New Roman"/>
          <w:color w:val="000000" w:themeColor="text1"/>
        </w:rPr>
        <w:t xml:space="preserve"> T.C. Kimlik kartı</w:t>
      </w:r>
      <w:r w:rsidR="00725A28" w:rsidRPr="00E63D58">
        <w:rPr>
          <w:rFonts w:cs="Times New Roman"/>
          <w:color w:val="000000" w:themeColor="text1"/>
        </w:rPr>
        <w:t xml:space="preserve"> ile uygulamaya giriş yapmadığı</w:t>
      </w:r>
      <w:r w:rsidRPr="00E63D58">
        <w:rPr>
          <w:rFonts w:cs="Times New Roman"/>
          <w:color w:val="000000" w:themeColor="text1"/>
        </w:rPr>
        <w:t>, 9’u (%3,0) internet bankacılığı ve 19’u</w:t>
      </w:r>
      <w:r w:rsidR="00A948D1" w:rsidRPr="00E63D58">
        <w:rPr>
          <w:rFonts w:cs="Times New Roman"/>
          <w:color w:val="000000" w:themeColor="text1"/>
        </w:rPr>
        <w:t xml:space="preserve"> (%6,3)</w:t>
      </w:r>
      <w:r w:rsidRPr="00E63D58">
        <w:rPr>
          <w:rFonts w:cs="Times New Roman"/>
          <w:color w:val="000000" w:themeColor="text1"/>
        </w:rPr>
        <w:t xml:space="preserve"> </w:t>
      </w:r>
      <w:r w:rsidR="00A948D1" w:rsidRPr="00E63D58">
        <w:rPr>
          <w:rFonts w:cs="Times New Roman"/>
          <w:color w:val="000000" w:themeColor="text1"/>
        </w:rPr>
        <w:t xml:space="preserve">e-devlet uygulamasını kullanmadığını belirtmiştir. </w:t>
      </w:r>
      <w:r w:rsidR="00302F7C" w:rsidRPr="00E63D58">
        <w:rPr>
          <w:rFonts w:cs="Times New Roman"/>
          <w:color w:val="000000" w:themeColor="text1"/>
        </w:rPr>
        <w:t>Katılımcıların çoğunluğunun e-</w:t>
      </w:r>
      <w:r w:rsidR="00A948D1" w:rsidRPr="00E63D58">
        <w:rPr>
          <w:rFonts w:cs="Times New Roman"/>
          <w:color w:val="000000" w:themeColor="text1"/>
        </w:rPr>
        <w:t xml:space="preserve">devlet uygulamasına giriş yaparken e-devlet şifresini (267 katılımcı) kullandığı görülmektedir. </w:t>
      </w:r>
    </w:p>
    <w:p w:rsidR="00780404" w:rsidRPr="007E6668" w:rsidRDefault="00780404" w:rsidP="00755930">
      <w:pPr>
        <w:pStyle w:val="ResimYazs"/>
        <w:keepNext/>
        <w:ind w:left="993" w:hanging="993"/>
        <w:jc w:val="both"/>
        <w:rPr>
          <w:rFonts w:cs="Times New Roman"/>
          <w:color w:val="000000" w:themeColor="text1"/>
          <w:sz w:val="22"/>
          <w:szCs w:val="22"/>
        </w:rPr>
      </w:pPr>
      <w:r w:rsidRPr="007E6668">
        <w:rPr>
          <w:rFonts w:cs="Times New Roman"/>
          <w:color w:val="000000" w:themeColor="text1"/>
          <w:sz w:val="22"/>
          <w:szCs w:val="22"/>
        </w:rPr>
        <w:t xml:space="preserve">Tablo </w:t>
      </w:r>
      <w:r w:rsidR="00716BB8" w:rsidRPr="007E6668">
        <w:rPr>
          <w:rFonts w:cs="Times New Roman"/>
          <w:color w:val="000000" w:themeColor="text1"/>
          <w:sz w:val="22"/>
          <w:szCs w:val="22"/>
        </w:rPr>
        <w:t>1</w:t>
      </w:r>
      <w:r w:rsidR="00AE3081" w:rsidRPr="007E6668">
        <w:rPr>
          <w:rFonts w:cs="Times New Roman"/>
          <w:color w:val="000000" w:themeColor="text1"/>
          <w:sz w:val="22"/>
          <w:szCs w:val="22"/>
        </w:rPr>
        <w:t>2</w:t>
      </w:r>
      <w:r w:rsidR="00051B54" w:rsidRPr="007E6668">
        <w:rPr>
          <w:rFonts w:cs="Times New Roman"/>
          <w:color w:val="000000" w:themeColor="text1"/>
          <w:sz w:val="22"/>
          <w:szCs w:val="22"/>
        </w:rPr>
        <w:t xml:space="preserve">- </w:t>
      </w:r>
      <w:r w:rsidRPr="007E6668">
        <w:rPr>
          <w:rFonts w:cs="Times New Roman"/>
          <w:color w:val="000000" w:themeColor="text1"/>
          <w:sz w:val="22"/>
          <w:szCs w:val="22"/>
        </w:rPr>
        <w:t>Katılımcıların E-</w:t>
      </w:r>
      <w:r w:rsidR="00755930" w:rsidRPr="007E6668">
        <w:rPr>
          <w:rFonts w:cs="Times New Roman"/>
          <w:color w:val="000000" w:themeColor="text1"/>
          <w:sz w:val="22"/>
          <w:szCs w:val="22"/>
        </w:rPr>
        <w:t xml:space="preserve">Devlet Şifrelerinin Güvenirliliğine </w:t>
      </w:r>
      <w:r w:rsidR="00F20030" w:rsidRPr="007E6668">
        <w:rPr>
          <w:rFonts w:cs="Times New Roman"/>
          <w:color w:val="000000" w:themeColor="text1"/>
          <w:sz w:val="22"/>
          <w:szCs w:val="22"/>
        </w:rPr>
        <w:t>Yönelik</w:t>
      </w:r>
      <w:r w:rsidRPr="007E6668">
        <w:rPr>
          <w:rFonts w:cs="Times New Roman"/>
          <w:color w:val="000000" w:themeColor="text1"/>
          <w:sz w:val="22"/>
          <w:szCs w:val="22"/>
        </w:rPr>
        <w:t xml:space="preserve"> </w:t>
      </w:r>
      <w:r w:rsidR="00F20030" w:rsidRPr="007E6668">
        <w:rPr>
          <w:rFonts w:cs="Times New Roman"/>
          <w:color w:val="000000" w:themeColor="text1"/>
          <w:sz w:val="22"/>
          <w:szCs w:val="22"/>
        </w:rPr>
        <w:t xml:space="preserve">Bilgi Düzeylerine </w:t>
      </w:r>
      <w:r w:rsidRPr="007E6668">
        <w:rPr>
          <w:rFonts w:cs="Times New Roman"/>
          <w:color w:val="000000" w:themeColor="text1"/>
          <w:sz w:val="22"/>
          <w:szCs w:val="22"/>
        </w:rPr>
        <w:t>İlişkin İstatistiki Bilgiler</w:t>
      </w:r>
    </w:p>
    <w:tbl>
      <w:tblPr>
        <w:tblStyle w:val="TabloKlavuzu"/>
        <w:tblW w:w="4884" w:type="pct"/>
        <w:tblInd w:w="108" w:type="dxa"/>
        <w:tblLook w:val="04A0" w:firstRow="1" w:lastRow="0" w:firstColumn="1" w:lastColumn="0" w:noHBand="0" w:noVBand="1"/>
      </w:tblPr>
      <w:tblGrid>
        <w:gridCol w:w="3544"/>
        <w:gridCol w:w="2412"/>
        <w:gridCol w:w="1562"/>
        <w:gridCol w:w="1555"/>
      </w:tblGrid>
      <w:tr w:rsidR="008846C8" w:rsidRPr="007E6668" w:rsidTr="00D54E03">
        <w:trPr>
          <w:trHeight w:hRule="exact" w:val="340"/>
        </w:trPr>
        <w:tc>
          <w:tcPr>
            <w:tcW w:w="3282" w:type="pct"/>
            <w:gridSpan w:val="2"/>
            <w:vAlign w:val="center"/>
          </w:tcPr>
          <w:p w:rsidR="00871B5E" w:rsidRPr="007E6668" w:rsidRDefault="00871B5E" w:rsidP="00860979">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861" w:type="pct"/>
            <w:vAlign w:val="center"/>
          </w:tcPr>
          <w:p w:rsidR="00871B5E" w:rsidRPr="007E6668" w:rsidRDefault="00871B5E" w:rsidP="00860979">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857" w:type="pct"/>
            <w:vAlign w:val="center"/>
          </w:tcPr>
          <w:p w:rsidR="00871B5E" w:rsidRPr="007E6668" w:rsidRDefault="00871B5E" w:rsidP="00860979">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953" w:type="pct"/>
            <w:vMerge w:val="restart"/>
            <w:vAlign w:val="center"/>
          </w:tcPr>
          <w:p w:rsidR="00871B5E" w:rsidRPr="007E6668" w:rsidRDefault="00F20030" w:rsidP="009865EF">
            <w:pPr>
              <w:pStyle w:val="AralkYok"/>
              <w:rPr>
                <w:rFonts w:cs="Times New Roman"/>
                <w:b/>
                <w:color w:val="000000" w:themeColor="text1"/>
                <w:sz w:val="20"/>
                <w:szCs w:val="20"/>
              </w:rPr>
            </w:pPr>
            <w:r w:rsidRPr="007E6668">
              <w:rPr>
                <w:rFonts w:cs="Times New Roman"/>
                <w:b/>
                <w:color w:val="000000" w:themeColor="text1"/>
                <w:sz w:val="20"/>
                <w:szCs w:val="20"/>
              </w:rPr>
              <w:t>E-Devlet Şifrenizin Ne Kadar</w:t>
            </w:r>
            <w:r w:rsidR="00DA2451" w:rsidRPr="007E6668">
              <w:rPr>
                <w:rFonts w:cs="Times New Roman"/>
                <w:b/>
                <w:color w:val="000000" w:themeColor="text1"/>
                <w:sz w:val="20"/>
                <w:szCs w:val="20"/>
              </w:rPr>
              <w:t xml:space="preserve"> Düzeyde </w:t>
            </w:r>
            <w:r w:rsidRPr="007E6668">
              <w:rPr>
                <w:rFonts w:cs="Times New Roman"/>
                <w:b/>
                <w:color w:val="000000" w:themeColor="text1"/>
                <w:sz w:val="20"/>
                <w:szCs w:val="20"/>
              </w:rPr>
              <w:t>Güvenli Olduğuna İlişkin Bilginiz Var</w:t>
            </w:r>
            <w:r w:rsidR="00DA2451" w:rsidRPr="007E6668">
              <w:rPr>
                <w:rFonts w:cs="Times New Roman"/>
                <w:b/>
                <w:color w:val="000000" w:themeColor="text1"/>
                <w:sz w:val="20"/>
                <w:szCs w:val="20"/>
              </w:rPr>
              <w:t xml:space="preserve"> </w:t>
            </w:r>
            <w:r w:rsidRPr="007E6668">
              <w:rPr>
                <w:rFonts w:cs="Times New Roman"/>
                <w:b/>
                <w:color w:val="000000" w:themeColor="text1"/>
                <w:sz w:val="20"/>
                <w:szCs w:val="20"/>
              </w:rPr>
              <w:t>mı</w:t>
            </w:r>
            <w:r w:rsidR="00871B5E" w:rsidRPr="007E6668">
              <w:rPr>
                <w:rFonts w:cs="Times New Roman"/>
                <w:b/>
                <w:color w:val="000000" w:themeColor="text1"/>
                <w:sz w:val="20"/>
                <w:szCs w:val="20"/>
              </w:rPr>
              <w:t>?</w:t>
            </w:r>
          </w:p>
        </w:tc>
        <w:tc>
          <w:tcPr>
            <w:tcW w:w="1329" w:type="pct"/>
            <w:vAlign w:val="center"/>
          </w:tcPr>
          <w:p w:rsidR="00871B5E" w:rsidRPr="007E6668" w:rsidRDefault="00871B5E" w:rsidP="00860979">
            <w:pPr>
              <w:pStyle w:val="AralkYok"/>
              <w:jc w:val="center"/>
              <w:rPr>
                <w:rFonts w:cs="Times New Roman"/>
                <w:color w:val="000000" w:themeColor="text1"/>
                <w:sz w:val="20"/>
                <w:szCs w:val="20"/>
              </w:rPr>
            </w:pPr>
            <w:r w:rsidRPr="007E6668">
              <w:rPr>
                <w:rFonts w:cs="Times New Roman"/>
                <w:color w:val="000000" w:themeColor="text1"/>
                <w:sz w:val="20"/>
                <w:szCs w:val="20"/>
              </w:rPr>
              <w:t>Evet</w:t>
            </w:r>
            <w:r w:rsidR="00F20030" w:rsidRPr="007E6668">
              <w:rPr>
                <w:rFonts w:cs="Times New Roman"/>
                <w:color w:val="000000" w:themeColor="text1"/>
                <w:sz w:val="20"/>
                <w:szCs w:val="20"/>
              </w:rPr>
              <w:t>- Yüksek Düzeyde</w:t>
            </w:r>
          </w:p>
        </w:tc>
        <w:tc>
          <w:tcPr>
            <w:tcW w:w="861"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21</w:t>
            </w:r>
          </w:p>
        </w:tc>
        <w:tc>
          <w:tcPr>
            <w:tcW w:w="857"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7,0</w:t>
            </w:r>
          </w:p>
        </w:tc>
      </w:tr>
      <w:tr w:rsidR="008846C8" w:rsidRPr="007E6668" w:rsidTr="00D54E03">
        <w:trPr>
          <w:trHeight w:hRule="exact" w:val="340"/>
        </w:trPr>
        <w:tc>
          <w:tcPr>
            <w:tcW w:w="1953" w:type="pct"/>
            <w:vMerge/>
            <w:textDirection w:val="btLr"/>
            <w:vAlign w:val="center"/>
          </w:tcPr>
          <w:p w:rsidR="00871B5E" w:rsidRPr="007E6668" w:rsidRDefault="00871B5E" w:rsidP="00860979">
            <w:pPr>
              <w:pStyle w:val="AralkYok"/>
              <w:jc w:val="center"/>
              <w:rPr>
                <w:rFonts w:cs="Times New Roman"/>
                <w:color w:val="000000" w:themeColor="text1"/>
                <w:sz w:val="20"/>
                <w:szCs w:val="20"/>
              </w:rPr>
            </w:pPr>
          </w:p>
        </w:tc>
        <w:tc>
          <w:tcPr>
            <w:tcW w:w="1329"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Evet- Orta Düzeyde</w:t>
            </w:r>
          </w:p>
        </w:tc>
        <w:tc>
          <w:tcPr>
            <w:tcW w:w="861"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77</w:t>
            </w:r>
          </w:p>
        </w:tc>
        <w:tc>
          <w:tcPr>
            <w:tcW w:w="857"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25,7</w:t>
            </w:r>
          </w:p>
        </w:tc>
      </w:tr>
      <w:tr w:rsidR="008846C8" w:rsidRPr="007E6668" w:rsidTr="00D54E03">
        <w:trPr>
          <w:trHeight w:hRule="exact" w:val="340"/>
        </w:trPr>
        <w:tc>
          <w:tcPr>
            <w:tcW w:w="1953" w:type="pct"/>
            <w:vMerge/>
            <w:vAlign w:val="center"/>
          </w:tcPr>
          <w:p w:rsidR="00871B5E" w:rsidRPr="007E6668" w:rsidRDefault="00871B5E" w:rsidP="00860979">
            <w:pPr>
              <w:pStyle w:val="AralkYok"/>
              <w:jc w:val="center"/>
              <w:rPr>
                <w:rFonts w:cs="Times New Roman"/>
                <w:color w:val="000000" w:themeColor="text1"/>
                <w:sz w:val="20"/>
                <w:szCs w:val="20"/>
              </w:rPr>
            </w:pPr>
          </w:p>
        </w:tc>
        <w:tc>
          <w:tcPr>
            <w:tcW w:w="1329"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Evet-Düşük Düzeyde</w:t>
            </w:r>
          </w:p>
        </w:tc>
        <w:tc>
          <w:tcPr>
            <w:tcW w:w="861"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25</w:t>
            </w:r>
          </w:p>
        </w:tc>
        <w:tc>
          <w:tcPr>
            <w:tcW w:w="857"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8,3</w:t>
            </w:r>
          </w:p>
        </w:tc>
      </w:tr>
      <w:tr w:rsidR="00F20030" w:rsidRPr="007E6668" w:rsidTr="00D54E03">
        <w:trPr>
          <w:trHeight w:hRule="exact" w:val="340"/>
        </w:trPr>
        <w:tc>
          <w:tcPr>
            <w:tcW w:w="1953" w:type="pct"/>
            <w:vMerge/>
            <w:vAlign w:val="center"/>
          </w:tcPr>
          <w:p w:rsidR="00F20030" w:rsidRPr="007E6668" w:rsidRDefault="00F20030" w:rsidP="00860979">
            <w:pPr>
              <w:pStyle w:val="AralkYok"/>
              <w:jc w:val="center"/>
              <w:rPr>
                <w:rFonts w:cs="Times New Roman"/>
                <w:color w:val="000000" w:themeColor="text1"/>
                <w:sz w:val="20"/>
                <w:szCs w:val="20"/>
              </w:rPr>
            </w:pPr>
          </w:p>
        </w:tc>
        <w:tc>
          <w:tcPr>
            <w:tcW w:w="1329" w:type="pct"/>
            <w:vAlign w:val="center"/>
          </w:tcPr>
          <w:p w:rsidR="00F20030"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Hayır</w:t>
            </w:r>
          </w:p>
        </w:tc>
        <w:tc>
          <w:tcPr>
            <w:tcW w:w="861" w:type="pct"/>
            <w:vAlign w:val="center"/>
          </w:tcPr>
          <w:p w:rsidR="00F20030"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158</w:t>
            </w:r>
          </w:p>
        </w:tc>
        <w:tc>
          <w:tcPr>
            <w:tcW w:w="857" w:type="pct"/>
            <w:vAlign w:val="center"/>
          </w:tcPr>
          <w:p w:rsidR="00F20030"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52,7</w:t>
            </w:r>
          </w:p>
        </w:tc>
      </w:tr>
      <w:tr w:rsidR="00F20030" w:rsidRPr="007E6668" w:rsidTr="00D54E03">
        <w:trPr>
          <w:trHeight w:hRule="exact" w:val="340"/>
        </w:trPr>
        <w:tc>
          <w:tcPr>
            <w:tcW w:w="1953" w:type="pct"/>
            <w:vMerge/>
            <w:vAlign w:val="center"/>
          </w:tcPr>
          <w:p w:rsidR="00F20030" w:rsidRPr="007E6668" w:rsidRDefault="00F20030" w:rsidP="00860979">
            <w:pPr>
              <w:pStyle w:val="AralkYok"/>
              <w:jc w:val="center"/>
              <w:rPr>
                <w:rFonts w:cs="Times New Roman"/>
                <w:color w:val="000000" w:themeColor="text1"/>
                <w:sz w:val="20"/>
                <w:szCs w:val="20"/>
              </w:rPr>
            </w:pPr>
          </w:p>
        </w:tc>
        <w:tc>
          <w:tcPr>
            <w:tcW w:w="1329" w:type="pct"/>
            <w:vAlign w:val="center"/>
          </w:tcPr>
          <w:p w:rsidR="00F20030"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Kullanmıyorum</w:t>
            </w:r>
          </w:p>
        </w:tc>
        <w:tc>
          <w:tcPr>
            <w:tcW w:w="861" w:type="pct"/>
            <w:vAlign w:val="center"/>
          </w:tcPr>
          <w:p w:rsidR="00F20030"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857" w:type="pct"/>
            <w:vAlign w:val="center"/>
          </w:tcPr>
          <w:p w:rsidR="00F20030"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6,3</w:t>
            </w:r>
          </w:p>
        </w:tc>
      </w:tr>
      <w:tr w:rsidR="008846C8" w:rsidRPr="007E6668" w:rsidTr="00D54E03">
        <w:trPr>
          <w:trHeight w:hRule="exact" w:val="340"/>
        </w:trPr>
        <w:tc>
          <w:tcPr>
            <w:tcW w:w="1953" w:type="pct"/>
            <w:vMerge/>
            <w:vAlign w:val="center"/>
          </w:tcPr>
          <w:p w:rsidR="00871B5E" w:rsidRPr="007E6668" w:rsidRDefault="00871B5E" w:rsidP="00860979">
            <w:pPr>
              <w:pStyle w:val="AralkYok"/>
              <w:jc w:val="center"/>
              <w:rPr>
                <w:rFonts w:cs="Times New Roman"/>
                <w:color w:val="000000" w:themeColor="text1"/>
                <w:sz w:val="20"/>
                <w:szCs w:val="20"/>
              </w:rPr>
            </w:pPr>
          </w:p>
        </w:tc>
        <w:tc>
          <w:tcPr>
            <w:tcW w:w="1329" w:type="pct"/>
            <w:vAlign w:val="center"/>
          </w:tcPr>
          <w:p w:rsidR="00871B5E" w:rsidRPr="007E6668" w:rsidRDefault="00871B5E" w:rsidP="00860979">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861" w:type="pct"/>
            <w:vAlign w:val="center"/>
          </w:tcPr>
          <w:p w:rsidR="00871B5E" w:rsidRPr="007E6668" w:rsidRDefault="00F20030" w:rsidP="00860979">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857" w:type="pct"/>
            <w:vAlign w:val="center"/>
          </w:tcPr>
          <w:p w:rsidR="00871B5E" w:rsidRPr="007E6668" w:rsidRDefault="00871B5E" w:rsidP="00860979">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CD54F3" w:rsidRPr="00E63D58" w:rsidRDefault="00886084" w:rsidP="003F063C">
      <w:pPr>
        <w:ind w:firstLine="567"/>
        <w:jc w:val="both"/>
        <w:rPr>
          <w:rFonts w:cs="Times New Roman"/>
          <w:b/>
          <w:color w:val="000000" w:themeColor="text1"/>
        </w:rPr>
      </w:pPr>
      <w:r w:rsidRPr="00E63D58">
        <w:rPr>
          <w:rFonts w:cs="Times New Roman"/>
          <w:color w:val="000000" w:themeColor="text1"/>
        </w:rPr>
        <w:t xml:space="preserve">Katılımcıların e-devlet şifrelerinin güvenirliğine </w:t>
      </w:r>
      <w:r w:rsidR="00AE3081" w:rsidRPr="00E63D58">
        <w:rPr>
          <w:rFonts w:cs="Times New Roman"/>
          <w:color w:val="000000" w:themeColor="text1"/>
        </w:rPr>
        <w:t xml:space="preserve">yönelik bilgi düzeylerine </w:t>
      </w:r>
      <w:r w:rsidRPr="00E63D58">
        <w:rPr>
          <w:rFonts w:cs="Times New Roman"/>
          <w:color w:val="000000" w:themeColor="text1"/>
        </w:rPr>
        <w:t xml:space="preserve">ilişkin </w:t>
      </w:r>
      <w:r w:rsidR="00AE3081" w:rsidRPr="00E63D58">
        <w:rPr>
          <w:rFonts w:cs="Times New Roman"/>
          <w:color w:val="000000" w:themeColor="text1"/>
        </w:rPr>
        <w:t>bilgileri gösteren</w:t>
      </w:r>
      <w:r w:rsidR="00A879FD" w:rsidRPr="00E63D58">
        <w:rPr>
          <w:rFonts w:cs="Times New Roman"/>
          <w:color w:val="000000" w:themeColor="text1"/>
        </w:rPr>
        <w:t xml:space="preserve"> tablo 1</w:t>
      </w:r>
      <w:r w:rsidR="00AE3081" w:rsidRPr="00E63D58">
        <w:rPr>
          <w:rFonts w:cs="Times New Roman"/>
          <w:color w:val="000000" w:themeColor="text1"/>
        </w:rPr>
        <w:t>2’e baktığımızda</w:t>
      </w:r>
      <w:r w:rsidR="00A879FD" w:rsidRPr="00E63D58">
        <w:rPr>
          <w:rFonts w:cs="Times New Roman"/>
          <w:color w:val="000000" w:themeColor="text1"/>
        </w:rPr>
        <w:t>; katılımcıların 2</w:t>
      </w:r>
      <w:r w:rsidR="00AE3081" w:rsidRPr="00E63D58">
        <w:rPr>
          <w:rFonts w:cs="Times New Roman"/>
          <w:color w:val="000000" w:themeColor="text1"/>
        </w:rPr>
        <w:t>1</w:t>
      </w:r>
      <w:r w:rsidR="00A879FD" w:rsidRPr="00E63D58">
        <w:rPr>
          <w:rFonts w:cs="Times New Roman"/>
          <w:color w:val="000000" w:themeColor="text1"/>
        </w:rPr>
        <w:t>’i (%</w:t>
      </w:r>
      <w:r w:rsidR="00AE3081" w:rsidRPr="00E63D58">
        <w:rPr>
          <w:rFonts w:cs="Times New Roman"/>
          <w:color w:val="000000" w:themeColor="text1"/>
        </w:rPr>
        <w:t>7</w:t>
      </w:r>
      <w:r w:rsidR="00A879FD" w:rsidRPr="00E63D58">
        <w:rPr>
          <w:rFonts w:cs="Times New Roman"/>
          <w:color w:val="000000" w:themeColor="text1"/>
        </w:rPr>
        <w:t>,</w:t>
      </w:r>
      <w:r w:rsidR="00AE3081" w:rsidRPr="00E63D58">
        <w:rPr>
          <w:rFonts w:cs="Times New Roman"/>
          <w:color w:val="000000" w:themeColor="text1"/>
        </w:rPr>
        <w:t>0</w:t>
      </w:r>
      <w:r w:rsidR="00A879FD" w:rsidRPr="00E63D58">
        <w:rPr>
          <w:rFonts w:cs="Times New Roman"/>
          <w:color w:val="000000" w:themeColor="text1"/>
        </w:rPr>
        <w:t>) e</w:t>
      </w:r>
      <w:r w:rsidR="00AE3081" w:rsidRPr="00E63D58">
        <w:rPr>
          <w:rFonts w:cs="Times New Roman"/>
          <w:color w:val="000000" w:themeColor="text1"/>
        </w:rPr>
        <w:t>vet</w:t>
      </w:r>
      <w:r w:rsidR="00A879FD" w:rsidRPr="00E63D58">
        <w:rPr>
          <w:rFonts w:cs="Times New Roman"/>
          <w:color w:val="000000" w:themeColor="text1"/>
        </w:rPr>
        <w:t>-</w:t>
      </w:r>
      <w:r w:rsidR="00AE3081" w:rsidRPr="00E63D58">
        <w:rPr>
          <w:rFonts w:cs="Times New Roman"/>
          <w:color w:val="000000" w:themeColor="text1"/>
        </w:rPr>
        <w:t xml:space="preserve">yüksek düzeyde e-devlet şifrelerinin güvenli olduğunu belirtirken, </w:t>
      </w:r>
      <w:proofErr w:type="gramStart"/>
      <w:r w:rsidR="00AE3081" w:rsidRPr="00E63D58">
        <w:rPr>
          <w:rFonts w:cs="Times New Roman"/>
          <w:color w:val="000000" w:themeColor="text1"/>
        </w:rPr>
        <w:t>77’si  (</w:t>
      </w:r>
      <w:proofErr w:type="gramEnd"/>
      <w:r w:rsidR="00AE3081" w:rsidRPr="00E63D58">
        <w:rPr>
          <w:rFonts w:cs="Times New Roman"/>
          <w:color w:val="000000" w:themeColor="text1"/>
        </w:rPr>
        <w:t>%25,7) evet-orta düzeyde, 25’i (%8,3) evet-düşük düzeyde, 158’i (%52,7)  e-devlet şifrelerinin ne kadar güvenli olduğuna ilişkin bilgilerinin olmadığı ve 19 katılımcının e-devlet kullanmadığı belirtilmiştir. Katı</w:t>
      </w:r>
      <w:r w:rsidR="00A879FD" w:rsidRPr="00E63D58">
        <w:rPr>
          <w:rFonts w:cs="Times New Roman"/>
          <w:color w:val="000000" w:themeColor="text1"/>
        </w:rPr>
        <w:t xml:space="preserve">lımcıların </w:t>
      </w:r>
      <w:r w:rsidR="00AE3081" w:rsidRPr="00E63D58">
        <w:rPr>
          <w:rFonts w:cs="Times New Roman"/>
          <w:color w:val="000000" w:themeColor="text1"/>
        </w:rPr>
        <w:t xml:space="preserve">çoğunluğunun </w:t>
      </w:r>
      <w:r w:rsidR="001A2D5D" w:rsidRPr="00E63D58">
        <w:rPr>
          <w:rFonts w:cs="Times New Roman"/>
          <w:color w:val="000000" w:themeColor="text1"/>
        </w:rPr>
        <w:t xml:space="preserve">(158 Katılımcı) </w:t>
      </w:r>
      <w:r w:rsidR="00AE3081" w:rsidRPr="00E63D58">
        <w:rPr>
          <w:rFonts w:cs="Times New Roman"/>
          <w:color w:val="000000" w:themeColor="text1"/>
        </w:rPr>
        <w:t xml:space="preserve">e-devlet şifrelerinin hangi düzeyde güvenli olduğuna ilişkin bilgilerinin olmadığı </w:t>
      </w:r>
      <w:r w:rsidR="00A879FD" w:rsidRPr="00E63D58">
        <w:rPr>
          <w:rFonts w:cs="Times New Roman"/>
          <w:color w:val="000000" w:themeColor="text1"/>
        </w:rPr>
        <w:t>görülmektedir.</w:t>
      </w:r>
    </w:p>
    <w:p w:rsidR="00CD54F3" w:rsidRPr="007E6668" w:rsidRDefault="00CD54F3" w:rsidP="001A2D5D">
      <w:pPr>
        <w:pStyle w:val="ResimYazs"/>
        <w:keepNext/>
        <w:ind w:left="993" w:hanging="993"/>
        <w:rPr>
          <w:rFonts w:cs="Times New Roman"/>
          <w:color w:val="000000" w:themeColor="text1"/>
          <w:sz w:val="22"/>
          <w:szCs w:val="22"/>
        </w:rPr>
      </w:pPr>
      <w:r w:rsidRPr="007E6668">
        <w:rPr>
          <w:rFonts w:cs="Times New Roman"/>
          <w:color w:val="000000" w:themeColor="text1"/>
          <w:sz w:val="22"/>
          <w:szCs w:val="22"/>
        </w:rPr>
        <w:t xml:space="preserve">Tablo </w:t>
      </w:r>
      <w:r w:rsidR="00716BB8" w:rsidRPr="007E6668">
        <w:rPr>
          <w:rFonts w:cs="Times New Roman"/>
          <w:color w:val="000000" w:themeColor="text1"/>
          <w:sz w:val="22"/>
          <w:szCs w:val="22"/>
        </w:rPr>
        <w:t>1</w:t>
      </w:r>
      <w:r w:rsidR="001A2D5D" w:rsidRPr="007E6668">
        <w:rPr>
          <w:rFonts w:cs="Times New Roman"/>
          <w:color w:val="000000" w:themeColor="text1"/>
          <w:sz w:val="22"/>
          <w:szCs w:val="22"/>
        </w:rPr>
        <w:t>3</w:t>
      </w:r>
      <w:r w:rsidRPr="007E6668">
        <w:rPr>
          <w:rFonts w:cs="Times New Roman"/>
          <w:color w:val="000000" w:themeColor="text1"/>
          <w:sz w:val="22"/>
          <w:szCs w:val="22"/>
        </w:rPr>
        <w:t>- Katılımcıları</w:t>
      </w:r>
      <w:r w:rsidR="00F20030" w:rsidRPr="007E6668">
        <w:rPr>
          <w:rFonts w:cs="Times New Roman"/>
          <w:color w:val="000000" w:themeColor="text1"/>
          <w:sz w:val="22"/>
          <w:szCs w:val="22"/>
        </w:rPr>
        <w:t xml:space="preserve">n E-Devlet Şifrelerinin </w:t>
      </w:r>
      <w:r w:rsidR="00F96CF7" w:rsidRPr="007E6668">
        <w:rPr>
          <w:rFonts w:cs="Times New Roman"/>
          <w:color w:val="000000" w:themeColor="text1"/>
          <w:sz w:val="22"/>
          <w:szCs w:val="22"/>
        </w:rPr>
        <w:t xml:space="preserve">Toplam </w:t>
      </w:r>
      <w:r w:rsidR="00F20030" w:rsidRPr="007E6668">
        <w:rPr>
          <w:rFonts w:cs="Times New Roman"/>
          <w:color w:val="000000" w:themeColor="text1"/>
          <w:sz w:val="22"/>
          <w:szCs w:val="22"/>
        </w:rPr>
        <w:t xml:space="preserve">Kaç Sayı </w:t>
      </w:r>
      <w:r w:rsidR="00F96CF7" w:rsidRPr="007E6668">
        <w:rPr>
          <w:rFonts w:cs="Times New Roman"/>
          <w:color w:val="000000" w:themeColor="text1"/>
          <w:sz w:val="22"/>
          <w:szCs w:val="22"/>
        </w:rPr>
        <w:t xml:space="preserve">Harf </w:t>
      </w:r>
      <w:r w:rsidR="00F20030" w:rsidRPr="007E6668">
        <w:rPr>
          <w:rFonts w:cs="Times New Roman"/>
          <w:color w:val="000000" w:themeColor="text1"/>
          <w:sz w:val="22"/>
          <w:szCs w:val="22"/>
        </w:rPr>
        <w:t>ve Karakterden</w:t>
      </w:r>
      <w:r w:rsidR="00F96CF7" w:rsidRPr="007E6668">
        <w:rPr>
          <w:rFonts w:cs="Times New Roman"/>
          <w:color w:val="000000" w:themeColor="text1"/>
          <w:sz w:val="22"/>
          <w:szCs w:val="22"/>
        </w:rPr>
        <w:t xml:space="preserve"> Oluştuğuna </w:t>
      </w:r>
      <w:r w:rsidRPr="007E6668">
        <w:rPr>
          <w:rFonts w:cs="Times New Roman"/>
          <w:color w:val="000000" w:themeColor="text1"/>
          <w:sz w:val="22"/>
          <w:szCs w:val="22"/>
        </w:rPr>
        <w:t>İlişkin İstatistiki Bilgiler</w:t>
      </w:r>
    </w:p>
    <w:tbl>
      <w:tblPr>
        <w:tblStyle w:val="TabloKlavuzu"/>
        <w:tblW w:w="4884" w:type="pct"/>
        <w:tblInd w:w="108" w:type="dxa"/>
        <w:tblLook w:val="04A0" w:firstRow="1" w:lastRow="0" w:firstColumn="1" w:lastColumn="0" w:noHBand="0" w:noVBand="1"/>
      </w:tblPr>
      <w:tblGrid>
        <w:gridCol w:w="3544"/>
        <w:gridCol w:w="2693"/>
        <w:gridCol w:w="1283"/>
        <w:gridCol w:w="1553"/>
      </w:tblGrid>
      <w:tr w:rsidR="008846C8" w:rsidRPr="007E6668" w:rsidTr="00D54E03">
        <w:trPr>
          <w:trHeight w:hRule="exact" w:val="340"/>
        </w:trPr>
        <w:tc>
          <w:tcPr>
            <w:tcW w:w="3437" w:type="pct"/>
            <w:gridSpan w:val="2"/>
            <w:vAlign w:val="center"/>
          </w:tcPr>
          <w:p w:rsidR="00CD54F3" w:rsidRPr="007E6668" w:rsidRDefault="00CD54F3" w:rsidP="002B7978">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707" w:type="pct"/>
            <w:vAlign w:val="center"/>
          </w:tcPr>
          <w:p w:rsidR="00CD54F3" w:rsidRPr="007E6668" w:rsidRDefault="00CD54F3" w:rsidP="002B7978">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856" w:type="pct"/>
            <w:vAlign w:val="center"/>
          </w:tcPr>
          <w:p w:rsidR="00CD54F3" w:rsidRPr="007E6668" w:rsidRDefault="00CD54F3" w:rsidP="002B7978">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8846C8" w:rsidRPr="007E6668" w:rsidTr="00D54E03">
        <w:trPr>
          <w:trHeight w:hRule="exact" w:val="340"/>
        </w:trPr>
        <w:tc>
          <w:tcPr>
            <w:tcW w:w="1953" w:type="pct"/>
            <w:vMerge w:val="restart"/>
            <w:vAlign w:val="center"/>
          </w:tcPr>
          <w:p w:rsidR="00CD54F3" w:rsidRPr="007E6668" w:rsidRDefault="00F96CF7" w:rsidP="002B7978">
            <w:pPr>
              <w:pStyle w:val="AralkYok"/>
              <w:jc w:val="center"/>
              <w:rPr>
                <w:rFonts w:cs="Times New Roman"/>
                <w:b/>
                <w:color w:val="000000" w:themeColor="text1"/>
                <w:sz w:val="20"/>
                <w:szCs w:val="20"/>
              </w:rPr>
            </w:pPr>
            <w:r w:rsidRPr="007E6668">
              <w:rPr>
                <w:rFonts w:cs="Times New Roman"/>
                <w:b/>
                <w:color w:val="000000" w:themeColor="text1"/>
                <w:sz w:val="20"/>
                <w:szCs w:val="20"/>
              </w:rPr>
              <w:t xml:space="preserve">E-Devlet Şifreniz </w:t>
            </w:r>
            <w:r w:rsidR="00EC6056" w:rsidRPr="007E6668">
              <w:rPr>
                <w:rFonts w:cs="Times New Roman"/>
                <w:b/>
                <w:color w:val="000000" w:themeColor="text1"/>
                <w:sz w:val="20"/>
                <w:szCs w:val="20"/>
              </w:rPr>
              <w:t xml:space="preserve">Toplamda </w:t>
            </w:r>
            <w:r w:rsidRPr="007E6668">
              <w:rPr>
                <w:rFonts w:cs="Times New Roman"/>
                <w:b/>
                <w:color w:val="000000" w:themeColor="text1"/>
                <w:sz w:val="20"/>
                <w:szCs w:val="20"/>
              </w:rPr>
              <w:t>Kaç Sayı harf ve Karakterden Oluşmaktadır?</w:t>
            </w:r>
          </w:p>
        </w:tc>
        <w:tc>
          <w:tcPr>
            <w:tcW w:w="1484" w:type="pct"/>
            <w:vAlign w:val="center"/>
          </w:tcPr>
          <w:p w:rsidR="00CD54F3"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8-10</w:t>
            </w:r>
          </w:p>
        </w:tc>
        <w:tc>
          <w:tcPr>
            <w:tcW w:w="707" w:type="pct"/>
            <w:vAlign w:val="center"/>
          </w:tcPr>
          <w:p w:rsidR="00CD54F3"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195</w:t>
            </w:r>
          </w:p>
        </w:tc>
        <w:tc>
          <w:tcPr>
            <w:tcW w:w="856" w:type="pct"/>
            <w:vAlign w:val="center"/>
          </w:tcPr>
          <w:p w:rsidR="00CD54F3"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65</w:t>
            </w:r>
            <w:r w:rsidR="00CD54F3" w:rsidRPr="007E6668">
              <w:rPr>
                <w:rFonts w:cs="Times New Roman"/>
                <w:color w:val="000000" w:themeColor="text1"/>
                <w:sz w:val="20"/>
                <w:szCs w:val="20"/>
              </w:rPr>
              <w:t>,</w:t>
            </w:r>
            <w:r w:rsidRPr="007E6668">
              <w:rPr>
                <w:rFonts w:cs="Times New Roman"/>
                <w:color w:val="000000" w:themeColor="text1"/>
                <w:sz w:val="20"/>
                <w:szCs w:val="20"/>
              </w:rPr>
              <w:t>0</w:t>
            </w:r>
          </w:p>
        </w:tc>
      </w:tr>
      <w:tr w:rsidR="008846C8" w:rsidRPr="007E6668" w:rsidTr="00D54E03">
        <w:trPr>
          <w:trHeight w:hRule="exact" w:val="340"/>
        </w:trPr>
        <w:tc>
          <w:tcPr>
            <w:tcW w:w="1953" w:type="pct"/>
            <w:vMerge/>
            <w:textDirection w:val="btLr"/>
            <w:vAlign w:val="center"/>
          </w:tcPr>
          <w:p w:rsidR="00CD54F3" w:rsidRPr="007E6668" w:rsidRDefault="00CD54F3" w:rsidP="002B7978">
            <w:pPr>
              <w:pStyle w:val="AralkYok"/>
              <w:jc w:val="center"/>
              <w:rPr>
                <w:rFonts w:cs="Times New Roman"/>
                <w:color w:val="000000" w:themeColor="text1"/>
                <w:sz w:val="20"/>
                <w:szCs w:val="20"/>
              </w:rPr>
            </w:pPr>
          </w:p>
        </w:tc>
        <w:tc>
          <w:tcPr>
            <w:tcW w:w="1484" w:type="pct"/>
            <w:vAlign w:val="center"/>
          </w:tcPr>
          <w:p w:rsidR="00CD54F3"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11-13</w:t>
            </w:r>
          </w:p>
        </w:tc>
        <w:tc>
          <w:tcPr>
            <w:tcW w:w="707" w:type="pct"/>
            <w:vAlign w:val="center"/>
          </w:tcPr>
          <w:p w:rsidR="00CD54F3"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72</w:t>
            </w:r>
          </w:p>
        </w:tc>
        <w:tc>
          <w:tcPr>
            <w:tcW w:w="856" w:type="pct"/>
            <w:vAlign w:val="center"/>
          </w:tcPr>
          <w:p w:rsidR="00CD54F3"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24</w:t>
            </w:r>
            <w:r w:rsidR="00CD54F3" w:rsidRPr="007E6668">
              <w:rPr>
                <w:rFonts w:cs="Times New Roman"/>
                <w:color w:val="000000" w:themeColor="text1"/>
                <w:sz w:val="20"/>
                <w:szCs w:val="20"/>
              </w:rPr>
              <w:t>,</w:t>
            </w:r>
            <w:r w:rsidRPr="007E6668">
              <w:rPr>
                <w:rFonts w:cs="Times New Roman"/>
                <w:color w:val="000000" w:themeColor="text1"/>
                <w:sz w:val="20"/>
                <w:szCs w:val="20"/>
              </w:rPr>
              <w:t>0</w:t>
            </w:r>
          </w:p>
        </w:tc>
      </w:tr>
      <w:tr w:rsidR="008846C8" w:rsidRPr="007E6668" w:rsidTr="00D54E03">
        <w:trPr>
          <w:trHeight w:hRule="exact" w:val="340"/>
        </w:trPr>
        <w:tc>
          <w:tcPr>
            <w:tcW w:w="1953" w:type="pct"/>
            <w:vMerge/>
            <w:vAlign w:val="center"/>
          </w:tcPr>
          <w:p w:rsidR="00CD54F3" w:rsidRPr="007E6668" w:rsidRDefault="00CD54F3" w:rsidP="002B7978">
            <w:pPr>
              <w:pStyle w:val="AralkYok"/>
              <w:jc w:val="center"/>
              <w:rPr>
                <w:rFonts w:cs="Times New Roman"/>
                <w:color w:val="000000" w:themeColor="text1"/>
                <w:sz w:val="20"/>
                <w:szCs w:val="20"/>
              </w:rPr>
            </w:pPr>
          </w:p>
        </w:tc>
        <w:tc>
          <w:tcPr>
            <w:tcW w:w="1484" w:type="pct"/>
            <w:vAlign w:val="center"/>
          </w:tcPr>
          <w:p w:rsidR="00CD54F3"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14-16</w:t>
            </w:r>
          </w:p>
        </w:tc>
        <w:tc>
          <w:tcPr>
            <w:tcW w:w="707" w:type="pct"/>
            <w:vAlign w:val="center"/>
          </w:tcPr>
          <w:p w:rsidR="00CD54F3" w:rsidRPr="007E6668" w:rsidRDefault="00CD54F3" w:rsidP="002B7978">
            <w:pPr>
              <w:pStyle w:val="AralkYok"/>
              <w:jc w:val="center"/>
              <w:rPr>
                <w:rFonts w:cs="Times New Roman"/>
                <w:color w:val="000000" w:themeColor="text1"/>
                <w:sz w:val="20"/>
                <w:szCs w:val="20"/>
              </w:rPr>
            </w:pPr>
            <w:r w:rsidRPr="007E6668">
              <w:rPr>
                <w:rFonts w:cs="Times New Roman"/>
                <w:color w:val="000000" w:themeColor="text1"/>
                <w:sz w:val="20"/>
                <w:szCs w:val="20"/>
              </w:rPr>
              <w:t>208</w:t>
            </w:r>
          </w:p>
        </w:tc>
        <w:tc>
          <w:tcPr>
            <w:tcW w:w="856" w:type="pct"/>
            <w:vAlign w:val="center"/>
          </w:tcPr>
          <w:p w:rsidR="00CD54F3" w:rsidRPr="007E6668" w:rsidRDefault="00CD54F3" w:rsidP="002B7978">
            <w:pPr>
              <w:pStyle w:val="AralkYok"/>
              <w:jc w:val="center"/>
              <w:rPr>
                <w:rFonts w:cs="Times New Roman"/>
                <w:color w:val="000000" w:themeColor="text1"/>
                <w:sz w:val="20"/>
                <w:szCs w:val="20"/>
              </w:rPr>
            </w:pPr>
            <w:r w:rsidRPr="007E6668">
              <w:rPr>
                <w:rFonts w:cs="Times New Roman"/>
                <w:color w:val="000000" w:themeColor="text1"/>
                <w:sz w:val="20"/>
                <w:szCs w:val="20"/>
              </w:rPr>
              <w:t>74,8</w:t>
            </w:r>
          </w:p>
        </w:tc>
      </w:tr>
      <w:tr w:rsidR="00F96CF7" w:rsidRPr="007E6668" w:rsidTr="00D54E03">
        <w:trPr>
          <w:trHeight w:hRule="exact" w:val="340"/>
        </w:trPr>
        <w:tc>
          <w:tcPr>
            <w:tcW w:w="1953" w:type="pct"/>
            <w:vMerge/>
            <w:vAlign w:val="center"/>
          </w:tcPr>
          <w:p w:rsidR="00F96CF7" w:rsidRPr="007E6668" w:rsidRDefault="00F96CF7" w:rsidP="002B7978">
            <w:pPr>
              <w:pStyle w:val="AralkYok"/>
              <w:jc w:val="center"/>
              <w:rPr>
                <w:rFonts w:cs="Times New Roman"/>
                <w:color w:val="000000" w:themeColor="text1"/>
                <w:sz w:val="20"/>
                <w:szCs w:val="20"/>
              </w:rPr>
            </w:pPr>
          </w:p>
        </w:tc>
        <w:tc>
          <w:tcPr>
            <w:tcW w:w="1484" w:type="pct"/>
            <w:vAlign w:val="center"/>
          </w:tcPr>
          <w:p w:rsidR="00F96CF7"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17-20</w:t>
            </w:r>
          </w:p>
        </w:tc>
        <w:tc>
          <w:tcPr>
            <w:tcW w:w="707" w:type="pct"/>
            <w:vAlign w:val="center"/>
          </w:tcPr>
          <w:p w:rsidR="00F96CF7" w:rsidRPr="007E6668" w:rsidRDefault="00EC6056" w:rsidP="002B7978">
            <w:pPr>
              <w:pStyle w:val="AralkYok"/>
              <w:jc w:val="center"/>
              <w:rPr>
                <w:rFonts w:cs="Times New Roman"/>
                <w:color w:val="000000" w:themeColor="text1"/>
                <w:sz w:val="20"/>
                <w:szCs w:val="20"/>
              </w:rPr>
            </w:pPr>
            <w:r w:rsidRPr="007E6668">
              <w:rPr>
                <w:rFonts w:cs="Times New Roman"/>
                <w:color w:val="000000" w:themeColor="text1"/>
                <w:sz w:val="20"/>
                <w:szCs w:val="20"/>
              </w:rPr>
              <w:t>2</w:t>
            </w:r>
          </w:p>
        </w:tc>
        <w:tc>
          <w:tcPr>
            <w:tcW w:w="856" w:type="pct"/>
            <w:vAlign w:val="center"/>
          </w:tcPr>
          <w:p w:rsidR="00F96CF7" w:rsidRPr="007E6668" w:rsidRDefault="00EC6056" w:rsidP="002B7978">
            <w:pPr>
              <w:pStyle w:val="AralkYok"/>
              <w:jc w:val="center"/>
              <w:rPr>
                <w:rFonts w:cs="Times New Roman"/>
                <w:color w:val="000000" w:themeColor="text1"/>
                <w:sz w:val="20"/>
                <w:szCs w:val="20"/>
              </w:rPr>
            </w:pPr>
            <w:r w:rsidRPr="007E6668">
              <w:rPr>
                <w:rFonts w:cs="Times New Roman"/>
                <w:color w:val="000000" w:themeColor="text1"/>
                <w:sz w:val="20"/>
                <w:szCs w:val="20"/>
              </w:rPr>
              <w:t>0,7</w:t>
            </w:r>
          </w:p>
        </w:tc>
      </w:tr>
      <w:tr w:rsidR="00F96CF7" w:rsidRPr="007E6668" w:rsidTr="00D54E03">
        <w:trPr>
          <w:trHeight w:hRule="exact" w:val="340"/>
        </w:trPr>
        <w:tc>
          <w:tcPr>
            <w:tcW w:w="1953" w:type="pct"/>
            <w:vMerge/>
            <w:vAlign w:val="center"/>
          </w:tcPr>
          <w:p w:rsidR="00F96CF7" w:rsidRPr="007E6668" w:rsidRDefault="00F96CF7" w:rsidP="002B7978">
            <w:pPr>
              <w:pStyle w:val="AralkYok"/>
              <w:jc w:val="center"/>
              <w:rPr>
                <w:rFonts w:cs="Times New Roman"/>
                <w:color w:val="000000" w:themeColor="text1"/>
                <w:sz w:val="20"/>
                <w:szCs w:val="20"/>
              </w:rPr>
            </w:pPr>
          </w:p>
        </w:tc>
        <w:tc>
          <w:tcPr>
            <w:tcW w:w="1484" w:type="pct"/>
            <w:vAlign w:val="center"/>
          </w:tcPr>
          <w:p w:rsidR="00F96CF7"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21 ve Üzeri</w:t>
            </w:r>
          </w:p>
        </w:tc>
        <w:tc>
          <w:tcPr>
            <w:tcW w:w="707" w:type="pct"/>
            <w:vAlign w:val="center"/>
          </w:tcPr>
          <w:p w:rsidR="00F96CF7"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0</w:t>
            </w:r>
          </w:p>
        </w:tc>
        <w:tc>
          <w:tcPr>
            <w:tcW w:w="856" w:type="pct"/>
            <w:vAlign w:val="center"/>
          </w:tcPr>
          <w:p w:rsidR="00F96CF7"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0,0</w:t>
            </w:r>
          </w:p>
        </w:tc>
      </w:tr>
      <w:tr w:rsidR="00F96CF7" w:rsidRPr="007E6668" w:rsidTr="00D54E03">
        <w:trPr>
          <w:trHeight w:hRule="exact" w:val="340"/>
        </w:trPr>
        <w:tc>
          <w:tcPr>
            <w:tcW w:w="1953" w:type="pct"/>
            <w:vMerge/>
            <w:vAlign w:val="center"/>
          </w:tcPr>
          <w:p w:rsidR="00F96CF7" w:rsidRPr="007E6668" w:rsidRDefault="00F96CF7" w:rsidP="002B7978">
            <w:pPr>
              <w:pStyle w:val="AralkYok"/>
              <w:jc w:val="center"/>
              <w:rPr>
                <w:rFonts w:cs="Times New Roman"/>
                <w:color w:val="000000" w:themeColor="text1"/>
                <w:sz w:val="20"/>
                <w:szCs w:val="20"/>
              </w:rPr>
            </w:pPr>
          </w:p>
        </w:tc>
        <w:tc>
          <w:tcPr>
            <w:tcW w:w="1484" w:type="pct"/>
            <w:vAlign w:val="center"/>
          </w:tcPr>
          <w:p w:rsidR="00F96CF7" w:rsidRPr="007E6668" w:rsidRDefault="00F96CF7" w:rsidP="002B7978">
            <w:pPr>
              <w:pStyle w:val="AralkYok"/>
              <w:jc w:val="center"/>
              <w:rPr>
                <w:rFonts w:cs="Times New Roman"/>
                <w:color w:val="000000" w:themeColor="text1"/>
                <w:sz w:val="20"/>
                <w:szCs w:val="20"/>
              </w:rPr>
            </w:pPr>
            <w:r w:rsidRPr="007E6668">
              <w:rPr>
                <w:rFonts w:cs="Times New Roman"/>
                <w:color w:val="000000" w:themeColor="text1"/>
                <w:sz w:val="20"/>
                <w:szCs w:val="20"/>
              </w:rPr>
              <w:t>Kullanmıyorum</w:t>
            </w:r>
          </w:p>
        </w:tc>
        <w:tc>
          <w:tcPr>
            <w:tcW w:w="707" w:type="pct"/>
            <w:vAlign w:val="center"/>
          </w:tcPr>
          <w:p w:rsidR="00F96CF7" w:rsidRPr="007E6668" w:rsidRDefault="00EC6056" w:rsidP="002B7978">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856" w:type="pct"/>
            <w:vAlign w:val="center"/>
          </w:tcPr>
          <w:p w:rsidR="00F96CF7" w:rsidRPr="007E6668" w:rsidRDefault="00EC6056" w:rsidP="002B7978">
            <w:pPr>
              <w:pStyle w:val="AralkYok"/>
              <w:jc w:val="center"/>
              <w:rPr>
                <w:rFonts w:cs="Times New Roman"/>
                <w:color w:val="000000" w:themeColor="text1"/>
                <w:sz w:val="20"/>
                <w:szCs w:val="20"/>
              </w:rPr>
            </w:pPr>
            <w:r w:rsidRPr="007E6668">
              <w:rPr>
                <w:rFonts w:cs="Times New Roman"/>
                <w:color w:val="000000" w:themeColor="text1"/>
                <w:sz w:val="20"/>
                <w:szCs w:val="20"/>
              </w:rPr>
              <w:t>6,3</w:t>
            </w:r>
          </w:p>
        </w:tc>
      </w:tr>
      <w:tr w:rsidR="008846C8" w:rsidRPr="007E6668" w:rsidTr="00D54E03">
        <w:trPr>
          <w:trHeight w:hRule="exact" w:val="340"/>
        </w:trPr>
        <w:tc>
          <w:tcPr>
            <w:tcW w:w="1953" w:type="pct"/>
            <w:vMerge/>
            <w:vAlign w:val="center"/>
          </w:tcPr>
          <w:p w:rsidR="00CD54F3" w:rsidRPr="007E6668" w:rsidRDefault="00CD54F3" w:rsidP="002B7978">
            <w:pPr>
              <w:pStyle w:val="AralkYok"/>
              <w:jc w:val="center"/>
              <w:rPr>
                <w:rFonts w:cs="Times New Roman"/>
                <w:color w:val="000000" w:themeColor="text1"/>
                <w:sz w:val="20"/>
                <w:szCs w:val="20"/>
              </w:rPr>
            </w:pPr>
          </w:p>
        </w:tc>
        <w:tc>
          <w:tcPr>
            <w:tcW w:w="1484" w:type="pct"/>
            <w:vAlign w:val="center"/>
          </w:tcPr>
          <w:p w:rsidR="00CD54F3" w:rsidRPr="007E6668" w:rsidRDefault="00CD54F3" w:rsidP="002B7978">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707" w:type="pct"/>
            <w:vAlign w:val="center"/>
          </w:tcPr>
          <w:p w:rsidR="00CD54F3" w:rsidRPr="007E6668" w:rsidRDefault="00EC6056" w:rsidP="002B7978">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856" w:type="pct"/>
            <w:vAlign w:val="center"/>
          </w:tcPr>
          <w:p w:rsidR="00CD54F3" w:rsidRPr="007E6668" w:rsidRDefault="00CD54F3" w:rsidP="002B7978">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CD54F3" w:rsidRPr="00E63D58" w:rsidRDefault="00CA3934" w:rsidP="003F063C">
      <w:pPr>
        <w:ind w:firstLine="567"/>
        <w:jc w:val="both"/>
        <w:rPr>
          <w:rFonts w:cs="Times New Roman"/>
          <w:color w:val="000000" w:themeColor="text1"/>
        </w:rPr>
      </w:pPr>
      <w:r w:rsidRPr="00E63D58">
        <w:rPr>
          <w:rFonts w:cs="Times New Roman"/>
          <w:color w:val="000000" w:themeColor="text1"/>
        </w:rPr>
        <w:t>Katılımcıların e-</w:t>
      </w:r>
      <w:r w:rsidR="007E4DB5" w:rsidRPr="00E63D58">
        <w:rPr>
          <w:rFonts w:cs="Times New Roman"/>
          <w:color w:val="000000" w:themeColor="text1"/>
        </w:rPr>
        <w:t xml:space="preserve">devlet şifrelerinin toplam kaç sayı, harf ve karakterden oluştuğuna ilişkin </w:t>
      </w:r>
      <w:r w:rsidR="00E24F93" w:rsidRPr="00E63D58">
        <w:rPr>
          <w:rFonts w:cs="Times New Roman"/>
          <w:color w:val="000000" w:themeColor="text1"/>
        </w:rPr>
        <w:t xml:space="preserve">istatistiki </w:t>
      </w:r>
      <w:r w:rsidR="007E4DB5" w:rsidRPr="00E63D58">
        <w:rPr>
          <w:rFonts w:cs="Times New Roman"/>
          <w:color w:val="000000" w:themeColor="text1"/>
        </w:rPr>
        <w:t>bilgileri gösteren tablo 13’e baktığımızda</w:t>
      </w:r>
      <w:r w:rsidRPr="00E63D58">
        <w:rPr>
          <w:rFonts w:cs="Times New Roman"/>
          <w:color w:val="000000" w:themeColor="text1"/>
        </w:rPr>
        <w:t xml:space="preserve">; katılımcıların </w:t>
      </w:r>
      <w:r w:rsidR="007E4DB5" w:rsidRPr="00E63D58">
        <w:rPr>
          <w:rFonts w:cs="Times New Roman"/>
          <w:color w:val="000000" w:themeColor="text1"/>
        </w:rPr>
        <w:t>195</w:t>
      </w:r>
      <w:r w:rsidRPr="00E63D58">
        <w:rPr>
          <w:rFonts w:cs="Times New Roman"/>
          <w:color w:val="000000" w:themeColor="text1"/>
        </w:rPr>
        <w:t>’i (%</w:t>
      </w:r>
      <w:r w:rsidR="007E4DB5" w:rsidRPr="00E63D58">
        <w:rPr>
          <w:rFonts w:cs="Times New Roman"/>
          <w:color w:val="000000" w:themeColor="text1"/>
        </w:rPr>
        <w:t>65</w:t>
      </w:r>
      <w:r w:rsidRPr="00E63D58">
        <w:rPr>
          <w:rFonts w:cs="Times New Roman"/>
          <w:color w:val="000000" w:themeColor="text1"/>
        </w:rPr>
        <w:t>,</w:t>
      </w:r>
      <w:r w:rsidR="007E4DB5" w:rsidRPr="00E63D58">
        <w:rPr>
          <w:rFonts w:cs="Times New Roman"/>
          <w:color w:val="000000" w:themeColor="text1"/>
        </w:rPr>
        <w:t>0</w:t>
      </w:r>
      <w:r w:rsidRPr="00E63D58">
        <w:rPr>
          <w:rFonts w:cs="Times New Roman"/>
          <w:color w:val="000000" w:themeColor="text1"/>
        </w:rPr>
        <w:t xml:space="preserve">) </w:t>
      </w:r>
      <w:r w:rsidR="007E4DB5" w:rsidRPr="00E63D58">
        <w:rPr>
          <w:rFonts w:cs="Times New Roman"/>
          <w:color w:val="000000" w:themeColor="text1"/>
        </w:rPr>
        <w:t>8-10 arasında, 72’si (%24,0) 11-13 arasında, 12’s</w:t>
      </w:r>
      <w:r w:rsidR="00460F3B" w:rsidRPr="00E63D58">
        <w:rPr>
          <w:rFonts w:cs="Times New Roman"/>
          <w:color w:val="000000" w:themeColor="text1"/>
        </w:rPr>
        <w:t>i (%</w:t>
      </w:r>
      <w:r w:rsidR="007E4DB5" w:rsidRPr="00E63D58">
        <w:rPr>
          <w:rFonts w:cs="Times New Roman"/>
          <w:color w:val="000000" w:themeColor="text1"/>
        </w:rPr>
        <w:t>4,0) 1</w:t>
      </w:r>
      <w:r w:rsidR="00460F3B" w:rsidRPr="00E63D58">
        <w:rPr>
          <w:rFonts w:cs="Times New Roman"/>
          <w:color w:val="000000" w:themeColor="text1"/>
        </w:rPr>
        <w:t>4</w:t>
      </w:r>
      <w:r w:rsidR="007E4DB5" w:rsidRPr="00E63D58">
        <w:rPr>
          <w:rFonts w:cs="Times New Roman"/>
          <w:color w:val="000000" w:themeColor="text1"/>
        </w:rPr>
        <w:t>-1</w:t>
      </w:r>
      <w:r w:rsidR="00460F3B" w:rsidRPr="00E63D58">
        <w:rPr>
          <w:rFonts w:cs="Times New Roman"/>
          <w:color w:val="000000" w:themeColor="text1"/>
        </w:rPr>
        <w:t>6</w:t>
      </w:r>
      <w:r w:rsidR="007E4DB5" w:rsidRPr="00E63D58">
        <w:rPr>
          <w:rFonts w:cs="Times New Roman"/>
          <w:color w:val="000000" w:themeColor="text1"/>
        </w:rPr>
        <w:t xml:space="preserve"> arasında</w:t>
      </w:r>
      <w:r w:rsidRPr="00E63D58">
        <w:rPr>
          <w:rFonts w:cs="Times New Roman"/>
          <w:color w:val="000000" w:themeColor="text1"/>
        </w:rPr>
        <w:t xml:space="preserve">, </w:t>
      </w:r>
      <w:r w:rsidR="00460F3B" w:rsidRPr="00E63D58">
        <w:rPr>
          <w:rFonts w:cs="Times New Roman"/>
          <w:color w:val="000000" w:themeColor="text1"/>
        </w:rPr>
        <w:t>2’si (%0,7) 11-13 arasında</w:t>
      </w:r>
      <w:r w:rsidR="00E24F93" w:rsidRPr="00E63D58">
        <w:rPr>
          <w:rFonts w:cs="Times New Roman"/>
          <w:color w:val="000000" w:themeColor="text1"/>
        </w:rPr>
        <w:t xml:space="preserve"> şifrelerini oluşturdukları</w:t>
      </w:r>
      <w:r w:rsidR="00460F3B" w:rsidRPr="00E63D58">
        <w:rPr>
          <w:rFonts w:cs="Times New Roman"/>
          <w:color w:val="000000" w:themeColor="text1"/>
        </w:rPr>
        <w:t xml:space="preserve">, 21 ve üzeri şifre kullanan katılımcının olmadığı ve 19 katılımcının (%6,3) ise e-devlet kullanmadığı belirtilmiştir. Katılımcıların çoğunluğunun (195 katılımcı) toplamda 8 ile10 arasında sayı, harf ve karakterden oluşan şifreleri ile e-devlet uygulamasına giriş yaptıkları </w:t>
      </w:r>
      <w:r w:rsidRPr="00E63D58">
        <w:rPr>
          <w:rFonts w:cs="Times New Roman"/>
          <w:color w:val="000000" w:themeColor="text1"/>
        </w:rPr>
        <w:t xml:space="preserve">görülmektedir. </w:t>
      </w:r>
    </w:p>
    <w:p w:rsidR="004B6D74" w:rsidRPr="007E6668" w:rsidRDefault="004B6D74" w:rsidP="006746D2">
      <w:pPr>
        <w:pStyle w:val="ResimYazs"/>
        <w:keepNext/>
        <w:ind w:left="993" w:hanging="993"/>
        <w:rPr>
          <w:rFonts w:cs="Times New Roman"/>
          <w:color w:val="000000" w:themeColor="text1"/>
          <w:sz w:val="22"/>
          <w:szCs w:val="22"/>
        </w:rPr>
      </w:pPr>
      <w:r w:rsidRPr="007E6668">
        <w:rPr>
          <w:rFonts w:cs="Times New Roman"/>
          <w:color w:val="000000" w:themeColor="text1"/>
          <w:sz w:val="22"/>
          <w:szCs w:val="22"/>
        </w:rPr>
        <w:lastRenderedPageBreak/>
        <w:t xml:space="preserve">Tablo </w:t>
      </w:r>
      <w:r w:rsidR="00F820A8" w:rsidRPr="007E6668">
        <w:rPr>
          <w:rFonts w:cs="Times New Roman"/>
          <w:color w:val="000000" w:themeColor="text1"/>
          <w:sz w:val="22"/>
          <w:szCs w:val="22"/>
        </w:rPr>
        <w:fldChar w:fldCharType="begin"/>
      </w:r>
      <w:r w:rsidR="00F820A8" w:rsidRPr="007E6668">
        <w:rPr>
          <w:rFonts w:cs="Times New Roman"/>
          <w:color w:val="000000" w:themeColor="text1"/>
          <w:sz w:val="22"/>
          <w:szCs w:val="22"/>
        </w:rPr>
        <w:instrText xml:space="preserve"> SEQ Tablo \* ARABIC </w:instrText>
      </w:r>
      <w:r w:rsidR="00F820A8" w:rsidRPr="007E6668">
        <w:rPr>
          <w:rFonts w:cs="Times New Roman"/>
          <w:color w:val="000000" w:themeColor="text1"/>
          <w:sz w:val="22"/>
          <w:szCs w:val="22"/>
        </w:rPr>
        <w:fldChar w:fldCharType="separate"/>
      </w:r>
      <w:r w:rsidR="00716BB8" w:rsidRPr="007E6668">
        <w:rPr>
          <w:rFonts w:cs="Times New Roman"/>
          <w:noProof/>
          <w:color w:val="000000" w:themeColor="text1"/>
          <w:sz w:val="22"/>
          <w:szCs w:val="22"/>
        </w:rPr>
        <w:t>1</w:t>
      </w:r>
      <w:r w:rsidR="00965F99" w:rsidRPr="007E6668">
        <w:rPr>
          <w:rFonts w:cs="Times New Roman"/>
          <w:noProof/>
          <w:color w:val="000000" w:themeColor="text1"/>
          <w:sz w:val="22"/>
          <w:szCs w:val="22"/>
        </w:rPr>
        <w:t>4</w:t>
      </w:r>
      <w:r w:rsidR="00F820A8" w:rsidRPr="007E6668">
        <w:rPr>
          <w:rFonts w:cs="Times New Roman"/>
          <w:noProof/>
          <w:color w:val="000000" w:themeColor="text1"/>
          <w:sz w:val="22"/>
          <w:szCs w:val="22"/>
        </w:rPr>
        <w:fldChar w:fldCharType="end"/>
      </w:r>
      <w:r w:rsidR="006746D2" w:rsidRPr="007E6668">
        <w:rPr>
          <w:rFonts w:cs="Times New Roman"/>
          <w:noProof/>
          <w:color w:val="000000" w:themeColor="text1"/>
          <w:sz w:val="22"/>
          <w:szCs w:val="22"/>
        </w:rPr>
        <w:t>-</w:t>
      </w:r>
      <w:r w:rsidRPr="007E6668">
        <w:rPr>
          <w:rFonts w:cs="Times New Roman"/>
          <w:color w:val="000000" w:themeColor="text1"/>
          <w:sz w:val="22"/>
          <w:szCs w:val="22"/>
        </w:rPr>
        <w:t xml:space="preserve"> Katılımcıların E-Devlet </w:t>
      </w:r>
      <w:r w:rsidR="00EC6056" w:rsidRPr="007E6668">
        <w:rPr>
          <w:rFonts w:cs="Times New Roman"/>
          <w:color w:val="000000" w:themeColor="text1"/>
          <w:sz w:val="22"/>
          <w:szCs w:val="22"/>
        </w:rPr>
        <w:t xml:space="preserve">Şifrelerini Her Üç Ayda Bir Değiştirip Değiştirmediklerine </w:t>
      </w:r>
      <w:r w:rsidRPr="007E6668">
        <w:rPr>
          <w:rFonts w:cs="Times New Roman"/>
          <w:color w:val="000000" w:themeColor="text1"/>
          <w:sz w:val="22"/>
          <w:szCs w:val="22"/>
        </w:rPr>
        <w:t>İlişkin İstatistiki Bilgiler</w:t>
      </w:r>
    </w:p>
    <w:tbl>
      <w:tblPr>
        <w:tblStyle w:val="TabloKlavuzu"/>
        <w:tblW w:w="4884" w:type="pct"/>
        <w:tblInd w:w="108" w:type="dxa"/>
        <w:tblLook w:val="04A0" w:firstRow="1" w:lastRow="0" w:firstColumn="1" w:lastColumn="0" w:noHBand="0" w:noVBand="1"/>
      </w:tblPr>
      <w:tblGrid>
        <w:gridCol w:w="3546"/>
        <w:gridCol w:w="3261"/>
        <w:gridCol w:w="1134"/>
        <w:gridCol w:w="1132"/>
      </w:tblGrid>
      <w:tr w:rsidR="00716BB8" w:rsidRPr="007E6668" w:rsidTr="00D54E03">
        <w:trPr>
          <w:trHeight w:hRule="exact" w:val="340"/>
        </w:trPr>
        <w:tc>
          <w:tcPr>
            <w:tcW w:w="3750" w:type="pct"/>
            <w:gridSpan w:val="2"/>
          </w:tcPr>
          <w:p w:rsidR="00716BB8" w:rsidRPr="007E6668" w:rsidRDefault="00716BB8" w:rsidP="00D23C7D">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625" w:type="pct"/>
            <w:vAlign w:val="center"/>
          </w:tcPr>
          <w:p w:rsidR="00716BB8" w:rsidRPr="007E6668" w:rsidRDefault="00716BB8" w:rsidP="00D23C7D">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625" w:type="pct"/>
            <w:vAlign w:val="center"/>
          </w:tcPr>
          <w:p w:rsidR="00716BB8" w:rsidRPr="007E6668" w:rsidRDefault="00D23C7D" w:rsidP="00D23C7D">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716BB8" w:rsidRPr="007E6668" w:rsidTr="00D54E03">
        <w:trPr>
          <w:trHeight w:hRule="exact" w:val="340"/>
        </w:trPr>
        <w:tc>
          <w:tcPr>
            <w:tcW w:w="1954" w:type="pct"/>
            <w:vMerge w:val="restart"/>
            <w:vAlign w:val="center"/>
          </w:tcPr>
          <w:p w:rsidR="00716BB8" w:rsidRPr="007E6668" w:rsidRDefault="00716BB8" w:rsidP="00EC6056">
            <w:pPr>
              <w:autoSpaceDE w:val="0"/>
              <w:autoSpaceDN w:val="0"/>
              <w:adjustRightInd w:val="0"/>
              <w:jc w:val="center"/>
              <w:rPr>
                <w:rFonts w:cs="Times New Roman"/>
                <w:b/>
                <w:color w:val="000000" w:themeColor="text1"/>
                <w:sz w:val="20"/>
                <w:szCs w:val="20"/>
              </w:rPr>
            </w:pPr>
            <w:r w:rsidRPr="007E6668">
              <w:rPr>
                <w:rFonts w:cs="Times New Roman"/>
                <w:b/>
                <w:color w:val="000000" w:themeColor="text1"/>
                <w:sz w:val="20"/>
                <w:szCs w:val="20"/>
              </w:rPr>
              <w:t xml:space="preserve">E-Devlet Şifrenizi Her Üç Ayda Bir Değiştirir misiniz?  </w:t>
            </w:r>
          </w:p>
        </w:tc>
        <w:tc>
          <w:tcPr>
            <w:tcW w:w="1797" w:type="pct"/>
            <w:vAlign w:val="center"/>
          </w:tcPr>
          <w:p w:rsidR="00716BB8" w:rsidRPr="007E6668" w:rsidRDefault="00716BB8" w:rsidP="00D23C7D">
            <w:pPr>
              <w:pStyle w:val="AralkYok"/>
              <w:rPr>
                <w:rFonts w:cs="Times New Roman"/>
                <w:color w:val="000000" w:themeColor="text1"/>
                <w:sz w:val="20"/>
                <w:szCs w:val="20"/>
              </w:rPr>
            </w:pPr>
            <w:r w:rsidRPr="007E6668">
              <w:rPr>
                <w:rFonts w:cs="Times New Roman"/>
                <w:color w:val="000000" w:themeColor="text1"/>
                <w:sz w:val="20"/>
                <w:szCs w:val="20"/>
              </w:rPr>
              <w:t>Evet</w:t>
            </w:r>
            <w:r w:rsidR="00A02992" w:rsidRPr="007E6668">
              <w:rPr>
                <w:rFonts w:cs="Times New Roman"/>
                <w:color w:val="000000" w:themeColor="text1"/>
                <w:sz w:val="20"/>
                <w:szCs w:val="20"/>
              </w:rPr>
              <w:t>-</w:t>
            </w:r>
            <w:r w:rsidRPr="007E6668">
              <w:rPr>
                <w:rFonts w:cs="Times New Roman"/>
                <w:color w:val="000000" w:themeColor="text1"/>
                <w:sz w:val="20"/>
                <w:szCs w:val="20"/>
              </w:rPr>
              <w:t>Değiştiririm</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33</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11,0</w:t>
            </w:r>
          </w:p>
        </w:tc>
      </w:tr>
      <w:tr w:rsidR="00716BB8" w:rsidRPr="007E6668" w:rsidTr="00D54E03">
        <w:trPr>
          <w:trHeight w:hRule="exact" w:val="340"/>
        </w:trPr>
        <w:tc>
          <w:tcPr>
            <w:tcW w:w="1954" w:type="pct"/>
            <w:vMerge/>
            <w:textDirection w:val="btLr"/>
            <w:vAlign w:val="center"/>
          </w:tcPr>
          <w:p w:rsidR="00716BB8" w:rsidRPr="007E6668" w:rsidRDefault="00716BB8" w:rsidP="00755930">
            <w:pPr>
              <w:autoSpaceDE w:val="0"/>
              <w:autoSpaceDN w:val="0"/>
              <w:adjustRightInd w:val="0"/>
              <w:ind w:left="113" w:right="113"/>
              <w:jc w:val="center"/>
              <w:rPr>
                <w:rFonts w:cs="Times New Roman"/>
                <w:b/>
                <w:color w:val="000000" w:themeColor="text1"/>
                <w:sz w:val="20"/>
                <w:szCs w:val="20"/>
              </w:rPr>
            </w:pPr>
          </w:p>
        </w:tc>
        <w:tc>
          <w:tcPr>
            <w:tcW w:w="1797" w:type="pct"/>
            <w:vAlign w:val="center"/>
          </w:tcPr>
          <w:p w:rsidR="00716BB8" w:rsidRPr="007E6668" w:rsidRDefault="00716BB8" w:rsidP="003F063C">
            <w:pPr>
              <w:pStyle w:val="AralkYok"/>
              <w:rPr>
                <w:rFonts w:cs="Times New Roman"/>
                <w:color w:val="000000" w:themeColor="text1"/>
                <w:sz w:val="20"/>
                <w:szCs w:val="20"/>
              </w:rPr>
            </w:pPr>
            <w:r w:rsidRPr="007E6668">
              <w:rPr>
                <w:rFonts w:cs="Times New Roman"/>
                <w:color w:val="000000" w:themeColor="text1"/>
                <w:sz w:val="20"/>
                <w:szCs w:val="20"/>
              </w:rPr>
              <w:t>Hayır</w:t>
            </w:r>
            <w:r w:rsidR="00A02992" w:rsidRPr="007E6668">
              <w:rPr>
                <w:rFonts w:cs="Times New Roman"/>
                <w:color w:val="000000" w:themeColor="text1"/>
                <w:sz w:val="20"/>
                <w:szCs w:val="20"/>
              </w:rPr>
              <w:t>-</w:t>
            </w:r>
            <w:r w:rsidRPr="007E6668">
              <w:rPr>
                <w:rFonts w:cs="Times New Roman"/>
                <w:color w:val="000000" w:themeColor="text1"/>
                <w:sz w:val="20"/>
                <w:szCs w:val="20"/>
              </w:rPr>
              <w:t>Aynı Şifreyi Kullan</w:t>
            </w:r>
            <w:r w:rsidR="003F063C" w:rsidRPr="007E6668">
              <w:rPr>
                <w:rFonts w:cs="Times New Roman"/>
                <w:color w:val="000000" w:themeColor="text1"/>
                <w:sz w:val="20"/>
                <w:szCs w:val="20"/>
              </w:rPr>
              <w:t>ırım</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248</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82,7</w:t>
            </w:r>
          </w:p>
        </w:tc>
      </w:tr>
      <w:tr w:rsidR="00716BB8" w:rsidRPr="007E6668" w:rsidTr="00D54E03">
        <w:trPr>
          <w:trHeight w:hRule="exact" w:val="340"/>
        </w:trPr>
        <w:tc>
          <w:tcPr>
            <w:tcW w:w="1954" w:type="pct"/>
            <w:vMerge/>
          </w:tcPr>
          <w:p w:rsidR="00716BB8" w:rsidRPr="007E6668" w:rsidRDefault="00716BB8" w:rsidP="00755930">
            <w:pPr>
              <w:autoSpaceDE w:val="0"/>
              <w:autoSpaceDN w:val="0"/>
              <w:adjustRightInd w:val="0"/>
              <w:rPr>
                <w:rFonts w:cs="Times New Roman"/>
                <w:color w:val="000000" w:themeColor="text1"/>
              </w:rPr>
            </w:pPr>
          </w:p>
        </w:tc>
        <w:tc>
          <w:tcPr>
            <w:tcW w:w="1797" w:type="pct"/>
          </w:tcPr>
          <w:p w:rsidR="00716BB8" w:rsidRPr="007E6668" w:rsidRDefault="00716BB8" w:rsidP="00D23C7D">
            <w:pPr>
              <w:pStyle w:val="AralkYok"/>
              <w:rPr>
                <w:rFonts w:cs="Times New Roman"/>
                <w:color w:val="000000" w:themeColor="text1"/>
                <w:sz w:val="20"/>
                <w:szCs w:val="20"/>
              </w:rPr>
            </w:pPr>
            <w:r w:rsidRPr="007E6668">
              <w:rPr>
                <w:rFonts w:cs="Times New Roman"/>
                <w:color w:val="000000" w:themeColor="text1"/>
                <w:sz w:val="20"/>
                <w:szCs w:val="20"/>
              </w:rPr>
              <w:t>E-Devlet Kullanmıyorum</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6,3</w:t>
            </w:r>
          </w:p>
        </w:tc>
      </w:tr>
      <w:tr w:rsidR="00716BB8" w:rsidRPr="007E6668" w:rsidTr="00D54E03">
        <w:trPr>
          <w:trHeight w:hRule="exact" w:val="340"/>
        </w:trPr>
        <w:tc>
          <w:tcPr>
            <w:tcW w:w="1954" w:type="pct"/>
            <w:vMerge/>
          </w:tcPr>
          <w:p w:rsidR="00716BB8" w:rsidRPr="007E6668" w:rsidRDefault="00716BB8" w:rsidP="00755930">
            <w:pPr>
              <w:autoSpaceDE w:val="0"/>
              <w:autoSpaceDN w:val="0"/>
              <w:adjustRightInd w:val="0"/>
              <w:rPr>
                <w:rFonts w:cs="Times New Roman"/>
                <w:color w:val="000000" w:themeColor="text1"/>
              </w:rPr>
            </w:pPr>
          </w:p>
        </w:tc>
        <w:tc>
          <w:tcPr>
            <w:tcW w:w="1797" w:type="pct"/>
          </w:tcPr>
          <w:p w:rsidR="00716BB8" w:rsidRPr="007E6668" w:rsidRDefault="00716BB8" w:rsidP="00D23C7D">
            <w:pPr>
              <w:pStyle w:val="AralkYok"/>
              <w:rPr>
                <w:rFonts w:cs="Times New Roman"/>
                <w:color w:val="000000" w:themeColor="text1"/>
                <w:sz w:val="20"/>
                <w:szCs w:val="20"/>
              </w:rPr>
            </w:pPr>
            <w:r w:rsidRPr="007E6668">
              <w:rPr>
                <w:rFonts w:cs="Times New Roman"/>
                <w:color w:val="000000" w:themeColor="text1"/>
                <w:sz w:val="20"/>
                <w:szCs w:val="20"/>
              </w:rPr>
              <w:t>Toplam</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625" w:type="pct"/>
            <w:vAlign w:val="center"/>
          </w:tcPr>
          <w:p w:rsidR="00716BB8" w:rsidRPr="007E6668" w:rsidRDefault="00716BB8" w:rsidP="00D23C7D">
            <w:pPr>
              <w:pStyle w:val="AralkYok"/>
              <w:jc w:val="center"/>
              <w:rPr>
                <w:rFonts w:cs="Times New Roman"/>
                <w:color w:val="000000" w:themeColor="text1"/>
                <w:sz w:val="20"/>
                <w:szCs w:val="20"/>
              </w:rPr>
            </w:pPr>
            <w:r w:rsidRPr="007E6668">
              <w:rPr>
                <w:rFonts w:cs="Times New Roman"/>
                <w:color w:val="000000" w:themeColor="text1"/>
                <w:sz w:val="20"/>
                <w:szCs w:val="20"/>
              </w:rPr>
              <w:t>100,0</w:t>
            </w:r>
          </w:p>
        </w:tc>
      </w:tr>
    </w:tbl>
    <w:p w:rsidR="00602705" w:rsidRPr="00E63D58" w:rsidRDefault="00247230" w:rsidP="003F063C">
      <w:pPr>
        <w:ind w:firstLine="567"/>
        <w:jc w:val="both"/>
        <w:rPr>
          <w:rFonts w:cs="Times New Roman"/>
          <w:color w:val="000000" w:themeColor="text1"/>
        </w:rPr>
      </w:pPr>
      <w:r w:rsidRPr="00E63D58">
        <w:rPr>
          <w:rFonts w:cs="Times New Roman"/>
          <w:color w:val="000000" w:themeColor="text1"/>
        </w:rPr>
        <w:t xml:space="preserve">Katılımcıların e-devlet </w:t>
      </w:r>
      <w:r w:rsidR="006828E8" w:rsidRPr="00E63D58">
        <w:rPr>
          <w:rFonts w:cs="Times New Roman"/>
          <w:color w:val="000000" w:themeColor="text1"/>
        </w:rPr>
        <w:t xml:space="preserve">şifrelerini her üç ayda bir </w:t>
      </w:r>
      <w:r w:rsidR="00B54633" w:rsidRPr="00E63D58">
        <w:rPr>
          <w:rFonts w:cs="Times New Roman"/>
          <w:color w:val="000000" w:themeColor="text1"/>
        </w:rPr>
        <w:t>değiştirip değiştirmediklerine ilişkin verileri sunan t</w:t>
      </w:r>
      <w:r w:rsidRPr="00E63D58">
        <w:rPr>
          <w:rFonts w:cs="Times New Roman"/>
          <w:color w:val="000000" w:themeColor="text1"/>
        </w:rPr>
        <w:t>ablo 1</w:t>
      </w:r>
      <w:r w:rsidR="00B54633" w:rsidRPr="00E63D58">
        <w:rPr>
          <w:rFonts w:cs="Times New Roman"/>
          <w:color w:val="000000" w:themeColor="text1"/>
        </w:rPr>
        <w:t>4’e baktığımızda</w:t>
      </w:r>
      <w:r w:rsidRPr="00E63D58">
        <w:rPr>
          <w:rFonts w:cs="Times New Roman"/>
          <w:color w:val="000000" w:themeColor="text1"/>
        </w:rPr>
        <w:t xml:space="preserve">; katılımcıların </w:t>
      </w:r>
      <w:r w:rsidR="00B54633" w:rsidRPr="00E63D58">
        <w:rPr>
          <w:rFonts w:cs="Times New Roman"/>
          <w:color w:val="000000" w:themeColor="text1"/>
        </w:rPr>
        <w:t>33</w:t>
      </w:r>
      <w:r w:rsidRPr="00E63D58">
        <w:rPr>
          <w:rFonts w:cs="Times New Roman"/>
          <w:color w:val="000000" w:themeColor="text1"/>
        </w:rPr>
        <w:t>’</w:t>
      </w:r>
      <w:r w:rsidR="00B54633" w:rsidRPr="00E63D58">
        <w:rPr>
          <w:rFonts w:cs="Times New Roman"/>
          <w:color w:val="000000" w:themeColor="text1"/>
        </w:rPr>
        <w:t>ünün</w:t>
      </w:r>
      <w:r w:rsidRPr="00E63D58">
        <w:rPr>
          <w:rFonts w:cs="Times New Roman"/>
          <w:color w:val="000000" w:themeColor="text1"/>
        </w:rPr>
        <w:t xml:space="preserve"> (%</w:t>
      </w:r>
      <w:r w:rsidR="00B54633" w:rsidRPr="00E63D58">
        <w:rPr>
          <w:rFonts w:cs="Times New Roman"/>
          <w:color w:val="000000" w:themeColor="text1"/>
        </w:rPr>
        <w:t>11</w:t>
      </w:r>
      <w:r w:rsidRPr="00E63D58">
        <w:rPr>
          <w:rFonts w:cs="Times New Roman"/>
          <w:color w:val="000000" w:themeColor="text1"/>
        </w:rPr>
        <w:t>,</w:t>
      </w:r>
      <w:r w:rsidR="00B54633" w:rsidRPr="00E63D58">
        <w:rPr>
          <w:rFonts w:cs="Times New Roman"/>
          <w:color w:val="000000" w:themeColor="text1"/>
        </w:rPr>
        <w:t>0</w:t>
      </w:r>
      <w:r w:rsidRPr="00E63D58">
        <w:rPr>
          <w:rFonts w:cs="Times New Roman"/>
          <w:color w:val="000000" w:themeColor="text1"/>
        </w:rPr>
        <w:t xml:space="preserve">) e-devlet </w:t>
      </w:r>
      <w:r w:rsidR="00B54633" w:rsidRPr="00E63D58">
        <w:rPr>
          <w:rFonts w:cs="Times New Roman"/>
          <w:color w:val="000000" w:themeColor="text1"/>
        </w:rPr>
        <w:t>şifrelerini her üç ayda bir değiştirdiğini belirtirken, 248’i (%82,7) değiş</w:t>
      </w:r>
      <w:r w:rsidR="000E65F6" w:rsidRPr="00E63D58">
        <w:rPr>
          <w:rFonts w:cs="Times New Roman"/>
          <w:color w:val="000000" w:themeColor="text1"/>
        </w:rPr>
        <w:t>tirmeyip aynı şifresini kullanmaya devam ettiğini ve 19’u (%6,3)</w:t>
      </w:r>
      <w:r w:rsidR="00B54633" w:rsidRPr="00E63D58">
        <w:rPr>
          <w:rFonts w:cs="Times New Roman"/>
          <w:color w:val="000000" w:themeColor="text1"/>
        </w:rPr>
        <w:t xml:space="preserve"> </w:t>
      </w:r>
      <w:r w:rsidR="000E65F6" w:rsidRPr="00E63D58">
        <w:rPr>
          <w:rFonts w:cs="Times New Roman"/>
          <w:color w:val="000000" w:themeColor="text1"/>
        </w:rPr>
        <w:t xml:space="preserve">e-devlet kullanmadığını belirtmiştir. </w:t>
      </w:r>
      <w:r w:rsidRPr="00E63D58">
        <w:rPr>
          <w:rFonts w:cs="Times New Roman"/>
          <w:color w:val="000000" w:themeColor="text1"/>
        </w:rPr>
        <w:t>Katılımcıların çoğunluğunun (</w:t>
      </w:r>
      <w:r w:rsidR="000E65F6" w:rsidRPr="00E63D58">
        <w:rPr>
          <w:rFonts w:cs="Times New Roman"/>
          <w:color w:val="000000" w:themeColor="text1"/>
        </w:rPr>
        <w:t>2</w:t>
      </w:r>
      <w:r w:rsidRPr="00E63D58">
        <w:rPr>
          <w:rFonts w:cs="Times New Roman"/>
          <w:color w:val="000000" w:themeColor="text1"/>
        </w:rPr>
        <w:t xml:space="preserve">48 katılımcı) e-devlet </w:t>
      </w:r>
      <w:r w:rsidR="000E65F6" w:rsidRPr="00E63D58">
        <w:rPr>
          <w:rFonts w:cs="Times New Roman"/>
          <w:color w:val="000000" w:themeColor="text1"/>
        </w:rPr>
        <w:t xml:space="preserve">şifrelerini her üç ayda bir değiştirmeyerek aynı şifrelerini kullanmaya devam ettiği görülmektedir. Bu durumda vatandaşın e-devlet şifresinin güvenliğini artırma noktasında duyarsız kaldığı söylenebilir. </w:t>
      </w:r>
      <w:r w:rsidR="000D0B27" w:rsidRPr="00E63D58">
        <w:rPr>
          <w:rFonts w:cs="Times New Roman"/>
          <w:color w:val="000000" w:themeColor="text1"/>
        </w:rPr>
        <w:t xml:space="preserve"> </w:t>
      </w:r>
    </w:p>
    <w:p w:rsidR="00602705" w:rsidRPr="007E6668" w:rsidRDefault="00602705" w:rsidP="00602705">
      <w:pPr>
        <w:pStyle w:val="ResimYazs"/>
        <w:keepNext/>
        <w:ind w:left="993" w:hanging="993"/>
        <w:rPr>
          <w:rFonts w:cs="Times New Roman"/>
          <w:color w:val="000000" w:themeColor="text1"/>
          <w:sz w:val="22"/>
          <w:szCs w:val="22"/>
        </w:rPr>
      </w:pPr>
      <w:r w:rsidRPr="007E6668">
        <w:rPr>
          <w:rFonts w:cs="Times New Roman"/>
          <w:color w:val="000000" w:themeColor="text1"/>
          <w:sz w:val="22"/>
          <w:szCs w:val="22"/>
        </w:rPr>
        <w:t xml:space="preserve">Tablo </w:t>
      </w:r>
      <w:r w:rsidRPr="007E6668">
        <w:rPr>
          <w:rFonts w:cs="Times New Roman"/>
          <w:color w:val="000000" w:themeColor="text1"/>
          <w:sz w:val="22"/>
          <w:szCs w:val="22"/>
        </w:rPr>
        <w:fldChar w:fldCharType="begin"/>
      </w:r>
      <w:r w:rsidRPr="007E6668">
        <w:rPr>
          <w:rFonts w:cs="Times New Roman"/>
          <w:color w:val="000000" w:themeColor="text1"/>
          <w:sz w:val="22"/>
          <w:szCs w:val="22"/>
        </w:rPr>
        <w:instrText xml:space="preserve"> SEQ Tablo \* ARABIC </w:instrText>
      </w:r>
      <w:r w:rsidRPr="007E6668">
        <w:rPr>
          <w:rFonts w:cs="Times New Roman"/>
          <w:color w:val="000000" w:themeColor="text1"/>
          <w:sz w:val="22"/>
          <w:szCs w:val="22"/>
        </w:rPr>
        <w:fldChar w:fldCharType="separate"/>
      </w:r>
      <w:r w:rsidRPr="007E6668">
        <w:rPr>
          <w:rFonts w:cs="Times New Roman"/>
          <w:noProof/>
          <w:color w:val="000000" w:themeColor="text1"/>
          <w:sz w:val="22"/>
          <w:szCs w:val="22"/>
        </w:rPr>
        <w:t>1</w:t>
      </w:r>
      <w:r w:rsidR="00E148A4" w:rsidRPr="007E6668">
        <w:rPr>
          <w:rFonts w:cs="Times New Roman"/>
          <w:noProof/>
          <w:color w:val="000000" w:themeColor="text1"/>
          <w:sz w:val="22"/>
          <w:szCs w:val="22"/>
        </w:rPr>
        <w:t>5</w:t>
      </w:r>
      <w:r w:rsidRPr="007E6668">
        <w:rPr>
          <w:rFonts w:cs="Times New Roman"/>
          <w:noProof/>
          <w:color w:val="000000" w:themeColor="text1"/>
          <w:sz w:val="22"/>
          <w:szCs w:val="22"/>
        </w:rPr>
        <w:fldChar w:fldCharType="end"/>
      </w:r>
      <w:r w:rsidRPr="007E6668">
        <w:rPr>
          <w:rFonts w:cs="Times New Roman"/>
          <w:color w:val="000000" w:themeColor="text1"/>
          <w:sz w:val="22"/>
          <w:szCs w:val="22"/>
        </w:rPr>
        <w:t>- Katılımcıların E-Devlet Uygulamasını Kullanırken Kişisel Verilerinin Güvenliğinde Kaygı Duyup Duymadıklarına İlişkin İstatistiki Bilgiler</w:t>
      </w:r>
    </w:p>
    <w:tbl>
      <w:tblPr>
        <w:tblStyle w:val="TabloKlavuzu"/>
        <w:tblW w:w="4884" w:type="pct"/>
        <w:tblInd w:w="108" w:type="dxa"/>
        <w:tblLook w:val="04A0" w:firstRow="1" w:lastRow="0" w:firstColumn="1" w:lastColumn="0" w:noHBand="0" w:noVBand="1"/>
      </w:tblPr>
      <w:tblGrid>
        <w:gridCol w:w="3828"/>
        <w:gridCol w:w="1844"/>
        <w:gridCol w:w="1704"/>
        <w:gridCol w:w="1697"/>
      </w:tblGrid>
      <w:tr w:rsidR="00602705" w:rsidRPr="007E6668" w:rsidTr="005B1502">
        <w:trPr>
          <w:trHeight w:hRule="exact" w:val="340"/>
        </w:trPr>
        <w:tc>
          <w:tcPr>
            <w:tcW w:w="3126" w:type="pct"/>
            <w:gridSpan w:val="2"/>
            <w:vAlign w:val="center"/>
          </w:tcPr>
          <w:p w:rsidR="00602705" w:rsidRPr="007E6668" w:rsidRDefault="00602705"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939" w:type="pct"/>
            <w:vAlign w:val="center"/>
          </w:tcPr>
          <w:p w:rsidR="00602705" w:rsidRPr="007E6668" w:rsidRDefault="00602705"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935" w:type="pct"/>
            <w:vAlign w:val="center"/>
          </w:tcPr>
          <w:p w:rsidR="00602705" w:rsidRPr="007E6668" w:rsidRDefault="00602705"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602705" w:rsidRPr="007E6668" w:rsidTr="005B1502">
        <w:trPr>
          <w:trHeight w:hRule="exact" w:val="340"/>
        </w:trPr>
        <w:tc>
          <w:tcPr>
            <w:tcW w:w="2110" w:type="pct"/>
            <w:vMerge w:val="restart"/>
            <w:vAlign w:val="center"/>
          </w:tcPr>
          <w:p w:rsidR="00602705" w:rsidRPr="007E6668" w:rsidRDefault="00602705"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E-Devlet Uygulamasını Kullanırken Kişisel Verilerinizin Güvenliğinde Kaygı Duyuyor musunuz?</w:t>
            </w:r>
          </w:p>
        </w:tc>
        <w:tc>
          <w:tcPr>
            <w:tcW w:w="1016"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Evet</w:t>
            </w:r>
          </w:p>
        </w:tc>
        <w:tc>
          <w:tcPr>
            <w:tcW w:w="939"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143</w:t>
            </w:r>
          </w:p>
        </w:tc>
        <w:tc>
          <w:tcPr>
            <w:tcW w:w="935"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47,7</w:t>
            </w:r>
          </w:p>
        </w:tc>
      </w:tr>
      <w:tr w:rsidR="00602705" w:rsidRPr="007E6668" w:rsidTr="005B1502">
        <w:trPr>
          <w:trHeight w:hRule="exact" w:val="340"/>
        </w:trPr>
        <w:tc>
          <w:tcPr>
            <w:tcW w:w="2110" w:type="pct"/>
            <w:vMerge/>
            <w:vAlign w:val="center"/>
          </w:tcPr>
          <w:p w:rsidR="00602705" w:rsidRPr="007E6668" w:rsidRDefault="00602705" w:rsidP="003F063C">
            <w:pPr>
              <w:pStyle w:val="AralkYok"/>
              <w:rPr>
                <w:rFonts w:cs="Times New Roman"/>
                <w:color w:val="000000" w:themeColor="text1"/>
                <w:sz w:val="20"/>
                <w:szCs w:val="20"/>
              </w:rPr>
            </w:pPr>
          </w:p>
        </w:tc>
        <w:tc>
          <w:tcPr>
            <w:tcW w:w="1016"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Kısmen</w:t>
            </w:r>
          </w:p>
        </w:tc>
        <w:tc>
          <w:tcPr>
            <w:tcW w:w="939"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75</w:t>
            </w:r>
          </w:p>
        </w:tc>
        <w:tc>
          <w:tcPr>
            <w:tcW w:w="935"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25,0</w:t>
            </w:r>
          </w:p>
        </w:tc>
      </w:tr>
      <w:tr w:rsidR="00602705" w:rsidRPr="007E6668" w:rsidTr="005B1502">
        <w:trPr>
          <w:trHeight w:hRule="exact" w:val="340"/>
        </w:trPr>
        <w:tc>
          <w:tcPr>
            <w:tcW w:w="2110" w:type="pct"/>
            <w:vMerge/>
            <w:textDirection w:val="btLr"/>
            <w:vAlign w:val="center"/>
          </w:tcPr>
          <w:p w:rsidR="00602705" w:rsidRPr="007E6668" w:rsidRDefault="00602705" w:rsidP="003F063C">
            <w:pPr>
              <w:pStyle w:val="AralkYok"/>
              <w:rPr>
                <w:rFonts w:cs="Times New Roman"/>
                <w:color w:val="000000" w:themeColor="text1"/>
                <w:sz w:val="20"/>
                <w:szCs w:val="20"/>
              </w:rPr>
            </w:pPr>
          </w:p>
        </w:tc>
        <w:tc>
          <w:tcPr>
            <w:tcW w:w="1016"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Hayır</w:t>
            </w:r>
          </w:p>
        </w:tc>
        <w:tc>
          <w:tcPr>
            <w:tcW w:w="939"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63</w:t>
            </w:r>
          </w:p>
        </w:tc>
        <w:tc>
          <w:tcPr>
            <w:tcW w:w="935"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21,0</w:t>
            </w:r>
          </w:p>
        </w:tc>
      </w:tr>
      <w:tr w:rsidR="00602705" w:rsidRPr="007E6668" w:rsidTr="005B1502">
        <w:trPr>
          <w:trHeight w:hRule="exact" w:val="340"/>
        </w:trPr>
        <w:tc>
          <w:tcPr>
            <w:tcW w:w="2110" w:type="pct"/>
            <w:vMerge/>
            <w:textDirection w:val="btLr"/>
            <w:vAlign w:val="center"/>
          </w:tcPr>
          <w:p w:rsidR="00602705" w:rsidRPr="007E6668" w:rsidRDefault="00602705" w:rsidP="003F063C">
            <w:pPr>
              <w:pStyle w:val="AralkYok"/>
              <w:rPr>
                <w:rFonts w:cs="Times New Roman"/>
                <w:color w:val="000000" w:themeColor="text1"/>
                <w:sz w:val="20"/>
                <w:szCs w:val="20"/>
              </w:rPr>
            </w:pPr>
          </w:p>
        </w:tc>
        <w:tc>
          <w:tcPr>
            <w:tcW w:w="1016"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Kullanmıyorum</w:t>
            </w:r>
          </w:p>
        </w:tc>
        <w:tc>
          <w:tcPr>
            <w:tcW w:w="939"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935"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6,3</w:t>
            </w:r>
          </w:p>
        </w:tc>
      </w:tr>
      <w:tr w:rsidR="00602705" w:rsidRPr="007E6668" w:rsidTr="005B1502">
        <w:trPr>
          <w:trHeight w:hRule="exact" w:val="340"/>
        </w:trPr>
        <w:tc>
          <w:tcPr>
            <w:tcW w:w="2110" w:type="pct"/>
            <w:vMerge/>
          </w:tcPr>
          <w:p w:rsidR="00602705" w:rsidRPr="007E6668" w:rsidRDefault="00602705" w:rsidP="003F063C">
            <w:pPr>
              <w:pStyle w:val="AralkYok"/>
              <w:rPr>
                <w:rFonts w:cs="Times New Roman"/>
                <w:color w:val="000000" w:themeColor="text1"/>
                <w:sz w:val="20"/>
                <w:szCs w:val="20"/>
              </w:rPr>
            </w:pPr>
          </w:p>
        </w:tc>
        <w:tc>
          <w:tcPr>
            <w:tcW w:w="1016"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939"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935" w:type="pct"/>
            <w:vAlign w:val="center"/>
          </w:tcPr>
          <w:p w:rsidR="00602705" w:rsidRPr="007E6668" w:rsidRDefault="00602705" w:rsidP="003F063C">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E148A4" w:rsidRPr="00E63D58" w:rsidRDefault="00602705" w:rsidP="003F063C">
      <w:pPr>
        <w:ind w:firstLine="567"/>
        <w:jc w:val="both"/>
        <w:rPr>
          <w:rFonts w:cs="Times New Roman"/>
          <w:color w:val="000000" w:themeColor="text1"/>
        </w:rPr>
      </w:pPr>
      <w:r w:rsidRPr="00E63D58">
        <w:rPr>
          <w:rFonts w:cs="Times New Roman"/>
          <w:color w:val="000000" w:themeColor="text1"/>
        </w:rPr>
        <w:t>Katılımcılar</w:t>
      </w:r>
      <w:r w:rsidR="00E148A4" w:rsidRPr="00E63D58">
        <w:rPr>
          <w:rFonts w:cs="Times New Roman"/>
          <w:color w:val="000000" w:themeColor="text1"/>
        </w:rPr>
        <w:t>ın e-devlet uygulam</w:t>
      </w:r>
      <w:r w:rsidRPr="00E63D58">
        <w:rPr>
          <w:rFonts w:cs="Times New Roman"/>
          <w:color w:val="000000" w:themeColor="text1"/>
        </w:rPr>
        <w:t>a</w:t>
      </w:r>
      <w:r w:rsidR="00E148A4" w:rsidRPr="00E63D58">
        <w:rPr>
          <w:rFonts w:cs="Times New Roman"/>
          <w:color w:val="000000" w:themeColor="text1"/>
        </w:rPr>
        <w:t xml:space="preserve">sını kullanırken kişisel verilerinin güvenliğinde kaygı duyup duymadıklarına ilişkin istatistiki bilgileri sunan tablo 15’e baktığımızda; </w:t>
      </w:r>
      <w:r w:rsidR="0030310C" w:rsidRPr="00E63D58">
        <w:rPr>
          <w:rFonts w:cs="Times New Roman"/>
          <w:color w:val="000000" w:themeColor="text1"/>
        </w:rPr>
        <w:t xml:space="preserve">katılımcıların </w:t>
      </w:r>
      <w:r w:rsidR="00E148A4" w:rsidRPr="00E63D58">
        <w:rPr>
          <w:rFonts w:cs="Times New Roman"/>
          <w:color w:val="000000" w:themeColor="text1"/>
        </w:rPr>
        <w:t>143’ü (47,7) kaygı duyduğunu belirtirken, 75’i</w:t>
      </w:r>
      <w:r w:rsidRPr="00E63D58">
        <w:rPr>
          <w:rFonts w:cs="Times New Roman"/>
          <w:color w:val="000000" w:themeColor="text1"/>
        </w:rPr>
        <w:t xml:space="preserve"> (%</w:t>
      </w:r>
      <w:r w:rsidR="00E148A4" w:rsidRPr="00E63D58">
        <w:rPr>
          <w:rFonts w:cs="Times New Roman"/>
          <w:color w:val="000000" w:themeColor="text1"/>
        </w:rPr>
        <w:t>25</w:t>
      </w:r>
      <w:r w:rsidRPr="00E63D58">
        <w:rPr>
          <w:rFonts w:cs="Times New Roman"/>
          <w:color w:val="000000" w:themeColor="text1"/>
        </w:rPr>
        <w:t>,</w:t>
      </w:r>
      <w:r w:rsidR="00E148A4" w:rsidRPr="00E63D58">
        <w:rPr>
          <w:rFonts w:cs="Times New Roman"/>
          <w:color w:val="000000" w:themeColor="text1"/>
        </w:rPr>
        <w:t>0</w:t>
      </w:r>
      <w:r w:rsidRPr="00E63D58">
        <w:rPr>
          <w:rFonts w:cs="Times New Roman"/>
          <w:color w:val="000000" w:themeColor="text1"/>
        </w:rPr>
        <w:t xml:space="preserve">) </w:t>
      </w:r>
      <w:r w:rsidR="00E148A4" w:rsidRPr="00E63D58">
        <w:rPr>
          <w:rFonts w:cs="Times New Roman"/>
          <w:color w:val="000000" w:themeColor="text1"/>
        </w:rPr>
        <w:t xml:space="preserve">kısmen kaygı duyduğunu, 63’ü </w:t>
      </w:r>
      <w:r w:rsidRPr="00E63D58">
        <w:rPr>
          <w:rFonts w:cs="Times New Roman"/>
          <w:color w:val="000000" w:themeColor="text1"/>
        </w:rPr>
        <w:t>(%</w:t>
      </w:r>
      <w:r w:rsidR="00E148A4" w:rsidRPr="00E63D58">
        <w:rPr>
          <w:rFonts w:cs="Times New Roman"/>
          <w:color w:val="000000" w:themeColor="text1"/>
        </w:rPr>
        <w:t>21</w:t>
      </w:r>
      <w:r w:rsidRPr="00E63D58">
        <w:rPr>
          <w:rFonts w:cs="Times New Roman"/>
          <w:color w:val="000000" w:themeColor="text1"/>
        </w:rPr>
        <w:t>,</w:t>
      </w:r>
      <w:r w:rsidR="00E148A4" w:rsidRPr="00E63D58">
        <w:rPr>
          <w:rFonts w:cs="Times New Roman"/>
          <w:color w:val="000000" w:themeColor="text1"/>
        </w:rPr>
        <w:t>0</w:t>
      </w:r>
      <w:r w:rsidRPr="00E63D58">
        <w:rPr>
          <w:rFonts w:cs="Times New Roman"/>
          <w:color w:val="000000" w:themeColor="text1"/>
        </w:rPr>
        <w:t xml:space="preserve">) </w:t>
      </w:r>
      <w:r w:rsidR="00E148A4" w:rsidRPr="00E63D58">
        <w:rPr>
          <w:rFonts w:cs="Times New Roman"/>
          <w:color w:val="000000" w:themeColor="text1"/>
        </w:rPr>
        <w:t>kaygı duymadığını ve 19 katılımcının ise e-devlet kullanmadığı belirtilmiştir. Katılımcıların çoğunluğunun e-devlet uygulamasını kullanırken kişisel verilerinin güvenliğinde kaygı duy</w:t>
      </w:r>
      <w:r w:rsidR="000118E3" w:rsidRPr="00E63D58">
        <w:rPr>
          <w:rFonts w:cs="Times New Roman"/>
          <w:color w:val="000000" w:themeColor="text1"/>
        </w:rPr>
        <w:t>duğu görülmektedir</w:t>
      </w:r>
      <w:r w:rsidR="00E148A4" w:rsidRPr="00E63D58">
        <w:rPr>
          <w:rFonts w:cs="Times New Roman"/>
          <w:color w:val="000000" w:themeColor="text1"/>
        </w:rPr>
        <w:t>.</w:t>
      </w:r>
    </w:p>
    <w:p w:rsidR="009F4371" w:rsidRPr="007E6668" w:rsidRDefault="009F4371" w:rsidP="009F4371">
      <w:pPr>
        <w:pStyle w:val="ResimYazs"/>
        <w:keepNext/>
        <w:ind w:left="993" w:hanging="993"/>
        <w:rPr>
          <w:rFonts w:cs="Times New Roman"/>
          <w:color w:val="000000" w:themeColor="text1"/>
          <w:sz w:val="22"/>
          <w:szCs w:val="22"/>
        </w:rPr>
      </w:pPr>
      <w:r w:rsidRPr="007E6668">
        <w:rPr>
          <w:rFonts w:cs="Times New Roman"/>
          <w:color w:val="000000" w:themeColor="text1"/>
          <w:sz w:val="22"/>
          <w:szCs w:val="22"/>
        </w:rPr>
        <w:t xml:space="preserve">Tablo </w:t>
      </w:r>
      <w:r w:rsidRPr="007E6668">
        <w:rPr>
          <w:rFonts w:cs="Times New Roman"/>
          <w:color w:val="000000" w:themeColor="text1"/>
          <w:sz w:val="22"/>
          <w:szCs w:val="22"/>
        </w:rPr>
        <w:fldChar w:fldCharType="begin"/>
      </w:r>
      <w:r w:rsidRPr="007E6668">
        <w:rPr>
          <w:rFonts w:cs="Times New Roman"/>
          <w:color w:val="000000" w:themeColor="text1"/>
          <w:sz w:val="22"/>
          <w:szCs w:val="22"/>
        </w:rPr>
        <w:instrText xml:space="preserve"> SEQ Tablo \* ARABIC </w:instrText>
      </w:r>
      <w:r w:rsidRPr="007E6668">
        <w:rPr>
          <w:rFonts w:cs="Times New Roman"/>
          <w:color w:val="000000" w:themeColor="text1"/>
          <w:sz w:val="22"/>
          <w:szCs w:val="22"/>
        </w:rPr>
        <w:fldChar w:fldCharType="separate"/>
      </w:r>
      <w:r w:rsidRPr="007E6668">
        <w:rPr>
          <w:rFonts w:cs="Times New Roman"/>
          <w:noProof/>
          <w:color w:val="000000" w:themeColor="text1"/>
          <w:sz w:val="22"/>
          <w:szCs w:val="22"/>
        </w:rPr>
        <w:t>1</w:t>
      </w:r>
      <w:r w:rsidR="000118E3" w:rsidRPr="007E6668">
        <w:rPr>
          <w:rFonts w:cs="Times New Roman"/>
          <w:noProof/>
          <w:color w:val="000000" w:themeColor="text1"/>
          <w:sz w:val="22"/>
          <w:szCs w:val="22"/>
        </w:rPr>
        <w:t>6</w:t>
      </w:r>
      <w:r w:rsidRPr="007E6668">
        <w:rPr>
          <w:rFonts w:cs="Times New Roman"/>
          <w:noProof/>
          <w:color w:val="000000" w:themeColor="text1"/>
          <w:sz w:val="22"/>
          <w:szCs w:val="22"/>
        </w:rPr>
        <w:fldChar w:fldCharType="end"/>
      </w:r>
      <w:r w:rsidRPr="007E6668">
        <w:rPr>
          <w:rFonts w:cs="Times New Roman"/>
          <w:color w:val="000000" w:themeColor="text1"/>
          <w:sz w:val="22"/>
          <w:szCs w:val="22"/>
        </w:rPr>
        <w:t>- Katılımcıların E-Devlet Uygulaması Üzerinden Verilen Hizmetlerin Yeterli Düzeyde Olup Olmadığı Görüşlerine İlişkin İstatistiki Bilgiler</w:t>
      </w:r>
    </w:p>
    <w:tbl>
      <w:tblPr>
        <w:tblStyle w:val="TabloKlavuzu"/>
        <w:tblW w:w="4884" w:type="pct"/>
        <w:tblInd w:w="108" w:type="dxa"/>
        <w:tblLook w:val="04A0" w:firstRow="1" w:lastRow="0" w:firstColumn="1" w:lastColumn="0" w:noHBand="0" w:noVBand="1"/>
      </w:tblPr>
      <w:tblGrid>
        <w:gridCol w:w="3828"/>
        <w:gridCol w:w="1844"/>
        <w:gridCol w:w="1704"/>
        <w:gridCol w:w="1697"/>
      </w:tblGrid>
      <w:tr w:rsidR="009F4371" w:rsidRPr="007E6668" w:rsidTr="00FB6624">
        <w:trPr>
          <w:trHeight w:hRule="exact" w:val="284"/>
        </w:trPr>
        <w:tc>
          <w:tcPr>
            <w:tcW w:w="3126" w:type="pct"/>
            <w:gridSpan w:val="2"/>
            <w:vAlign w:val="center"/>
          </w:tcPr>
          <w:p w:rsidR="009F4371" w:rsidRPr="007E6668" w:rsidRDefault="009F4371"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939" w:type="pct"/>
            <w:vAlign w:val="center"/>
          </w:tcPr>
          <w:p w:rsidR="009F4371" w:rsidRPr="007E6668" w:rsidRDefault="009F4371"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F</w:t>
            </w:r>
          </w:p>
        </w:tc>
        <w:tc>
          <w:tcPr>
            <w:tcW w:w="935" w:type="pct"/>
            <w:vAlign w:val="center"/>
          </w:tcPr>
          <w:p w:rsidR="009F4371" w:rsidRPr="007E6668" w:rsidRDefault="009F4371"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w:t>
            </w:r>
          </w:p>
        </w:tc>
      </w:tr>
      <w:tr w:rsidR="009F4371" w:rsidRPr="007E6668" w:rsidTr="00FB6624">
        <w:trPr>
          <w:trHeight w:hRule="exact" w:val="284"/>
        </w:trPr>
        <w:tc>
          <w:tcPr>
            <w:tcW w:w="2110" w:type="pct"/>
            <w:vMerge w:val="restart"/>
            <w:vAlign w:val="center"/>
          </w:tcPr>
          <w:p w:rsidR="009F4371" w:rsidRPr="007E6668" w:rsidRDefault="009F4371" w:rsidP="003F063C">
            <w:pPr>
              <w:pStyle w:val="AralkYok"/>
              <w:rPr>
                <w:rFonts w:cs="Times New Roman"/>
                <w:b/>
                <w:color w:val="000000" w:themeColor="text1"/>
                <w:sz w:val="20"/>
                <w:szCs w:val="20"/>
              </w:rPr>
            </w:pPr>
            <w:r w:rsidRPr="007E6668">
              <w:rPr>
                <w:rFonts w:cs="Times New Roman"/>
                <w:b/>
                <w:color w:val="000000" w:themeColor="text1"/>
                <w:sz w:val="20"/>
                <w:szCs w:val="20"/>
              </w:rPr>
              <w:t xml:space="preserve">E-Devlet </w:t>
            </w:r>
            <w:r w:rsidR="00065F8A" w:rsidRPr="007E6668">
              <w:rPr>
                <w:rFonts w:cs="Times New Roman"/>
                <w:b/>
                <w:color w:val="000000" w:themeColor="text1"/>
                <w:sz w:val="20"/>
                <w:szCs w:val="20"/>
              </w:rPr>
              <w:t>Üzeri</w:t>
            </w:r>
            <w:r w:rsidR="00A85977" w:rsidRPr="007E6668">
              <w:rPr>
                <w:rFonts w:cs="Times New Roman"/>
                <w:b/>
                <w:color w:val="000000" w:themeColor="text1"/>
                <w:sz w:val="20"/>
                <w:szCs w:val="20"/>
              </w:rPr>
              <w:t>nden Sunulan Hizmet Sayısı</w:t>
            </w:r>
            <w:r w:rsidR="00065F8A" w:rsidRPr="007E6668">
              <w:rPr>
                <w:rFonts w:cs="Times New Roman"/>
                <w:b/>
                <w:color w:val="000000" w:themeColor="text1"/>
                <w:sz w:val="20"/>
                <w:szCs w:val="20"/>
              </w:rPr>
              <w:t xml:space="preserve"> Yeterli midir</w:t>
            </w:r>
            <w:r w:rsidRPr="007E6668">
              <w:rPr>
                <w:rFonts w:cs="Times New Roman"/>
                <w:b/>
                <w:color w:val="000000" w:themeColor="text1"/>
                <w:sz w:val="20"/>
                <w:szCs w:val="20"/>
              </w:rPr>
              <w:t>?</w:t>
            </w:r>
          </w:p>
        </w:tc>
        <w:tc>
          <w:tcPr>
            <w:tcW w:w="1016"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Evet</w:t>
            </w:r>
          </w:p>
        </w:tc>
        <w:tc>
          <w:tcPr>
            <w:tcW w:w="939" w:type="pct"/>
            <w:vAlign w:val="center"/>
          </w:tcPr>
          <w:p w:rsidR="009F4371" w:rsidRPr="007E6668" w:rsidRDefault="00FF27DB" w:rsidP="003F063C">
            <w:pPr>
              <w:pStyle w:val="AralkYok"/>
              <w:jc w:val="center"/>
              <w:rPr>
                <w:rFonts w:cs="Times New Roman"/>
                <w:color w:val="000000" w:themeColor="text1"/>
                <w:sz w:val="20"/>
                <w:szCs w:val="20"/>
              </w:rPr>
            </w:pPr>
            <w:r w:rsidRPr="007E6668">
              <w:rPr>
                <w:rFonts w:cs="Times New Roman"/>
                <w:color w:val="000000" w:themeColor="text1"/>
                <w:sz w:val="20"/>
                <w:szCs w:val="20"/>
              </w:rPr>
              <w:t>2</w:t>
            </w:r>
            <w:r w:rsidR="009F4371" w:rsidRPr="007E6668">
              <w:rPr>
                <w:rFonts w:cs="Times New Roman"/>
                <w:color w:val="000000" w:themeColor="text1"/>
                <w:sz w:val="20"/>
                <w:szCs w:val="20"/>
              </w:rPr>
              <w:t>3</w:t>
            </w:r>
          </w:p>
        </w:tc>
        <w:tc>
          <w:tcPr>
            <w:tcW w:w="935" w:type="pct"/>
            <w:vAlign w:val="center"/>
          </w:tcPr>
          <w:p w:rsidR="009F4371" w:rsidRPr="007E6668" w:rsidRDefault="00FF27DB" w:rsidP="003F063C">
            <w:pPr>
              <w:pStyle w:val="AralkYok"/>
              <w:jc w:val="center"/>
              <w:rPr>
                <w:rFonts w:cs="Times New Roman"/>
                <w:color w:val="000000" w:themeColor="text1"/>
                <w:sz w:val="20"/>
                <w:szCs w:val="20"/>
              </w:rPr>
            </w:pPr>
            <w:r w:rsidRPr="007E6668">
              <w:rPr>
                <w:rFonts w:cs="Times New Roman"/>
                <w:color w:val="000000" w:themeColor="text1"/>
                <w:sz w:val="20"/>
                <w:szCs w:val="20"/>
              </w:rPr>
              <w:t>7</w:t>
            </w:r>
            <w:r w:rsidR="009F4371" w:rsidRPr="007E6668">
              <w:rPr>
                <w:rFonts w:cs="Times New Roman"/>
                <w:color w:val="000000" w:themeColor="text1"/>
                <w:sz w:val="20"/>
                <w:szCs w:val="20"/>
              </w:rPr>
              <w:t>,7</w:t>
            </w:r>
          </w:p>
        </w:tc>
      </w:tr>
      <w:tr w:rsidR="009F4371" w:rsidRPr="007E6668" w:rsidTr="00FB6624">
        <w:trPr>
          <w:trHeight w:hRule="exact" w:val="284"/>
        </w:trPr>
        <w:tc>
          <w:tcPr>
            <w:tcW w:w="2110" w:type="pct"/>
            <w:vMerge/>
            <w:vAlign w:val="center"/>
          </w:tcPr>
          <w:p w:rsidR="009F4371" w:rsidRPr="007E6668" w:rsidRDefault="009F4371" w:rsidP="003F063C">
            <w:pPr>
              <w:pStyle w:val="AralkYok"/>
              <w:rPr>
                <w:rFonts w:cs="Times New Roman"/>
                <w:color w:val="000000" w:themeColor="text1"/>
                <w:sz w:val="20"/>
                <w:szCs w:val="20"/>
              </w:rPr>
            </w:pPr>
          </w:p>
        </w:tc>
        <w:tc>
          <w:tcPr>
            <w:tcW w:w="1016"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Kısmen</w:t>
            </w:r>
          </w:p>
        </w:tc>
        <w:tc>
          <w:tcPr>
            <w:tcW w:w="939" w:type="pct"/>
            <w:vAlign w:val="center"/>
          </w:tcPr>
          <w:p w:rsidR="009F4371" w:rsidRPr="007E6668" w:rsidRDefault="00FF27DB" w:rsidP="003F063C">
            <w:pPr>
              <w:pStyle w:val="AralkYok"/>
              <w:jc w:val="center"/>
              <w:rPr>
                <w:rFonts w:cs="Times New Roman"/>
                <w:color w:val="000000" w:themeColor="text1"/>
                <w:sz w:val="20"/>
                <w:szCs w:val="20"/>
              </w:rPr>
            </w:pPr>
            <w:r w:rsidRPr="007E6668">
              <w:rPr>
                <w:rFonts w:cs="Times New Roman"/>
                <w:color w:val="000000" w:themeColor="text1"/>
                <w:sz w:val="20"/>
                <w:szCs w:val="20"/>
              </w:rPr>
              <w:t>126</w:t>
            </w:r>
          </w:p>
        </w:tc>
        <w:tc>
          <w:tcPr>
            <w:tcW w:w="935" w:type="pct"/>
            <w:vAlign w:val="center"/>
          </w:tcPr>
          <w:p w:rsidR="009F4371" w:rsidRPr="007E6668" w:rsidRDefault="00FF27DB" w:rsidP="003F063C">
            <w:pPr>
              <w:pStyle w:val="AralkYok"/>
              <w:jc w:val="center"/>
              <w:rPr>
                <w:rFonts w:cs="Times New Roman"/>
                <w:color w:val="000000" w:themeColor="text1"/>
                <w:sz w:val="20"/>
                <w:szCs w:val="20"/>
              </w:rPr>
            </w:pPr>
            <w:r w:rsidRPr="007E6668">
              <w:rPr>
                <w:rFonts w:cs="Times New Roman"/>
                <w:color w:val="000000" w:themeColor="text1"/>
                <w:sz w:val="20"/>
                <w:szCs w:val="20"/>
              </w:rPr>
              <w:t>42</w:t>
            </w:r>
            <w:r w:rsidR="009F4371" w:rsidRPr="007E6668">
              <w:rPr>
                <w:rFonts w:cs="Times New Roman"/>
                <w:color w:val="000000" w:themeColor="text1"/>
                <w:sz w:val="20"/>
                <w:szCs w:val="20"/>
              </w:rPr>
              <w:t>,0</w:t>
            </w:r>
          </w:p>
        </w:tc>
      </w:tr>
      <w:tr w:rsidR="009F4371" w:rsidRPr="007E6668" w:rsidTr="00FB6624">
        <w:trPr>
          <w:trHeight w:hRule="exact" w:val="284"/>
        </w:trPr>
        <w:tc>
          <w:tcPr>
            <w:tcW w:w="2110" w:type="pct"/>
            <w:vMerge/>
            <w:textDirection w:val="btLr"/>
            <w:vAlign w:val="center"/>
          </w:tcPr>
          <w:p w:rsidR="009F4371" w:rsidRPr="007E6668" w:rsidRDefault="009F4371" w:rsidP="003F063C">
            <w:pPr>
              <w:pStyle w:val="AralkYok"/>
              <w:rPr>
                <w:rFonts w:cs="Times New Roman"/>
                <w:color w:val="000000" w:themeColor="text1"/>
                <w:sz w:val="20"/>
                <w:szCs w:val="20"/>
              </w:rPr>
            </w:pPr>
          </w:p>
        </w:tc>
        <w:tc>
          <w:tcPr>
            <w:tcW w:w="1016"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Hayır</w:t>
            </w:r>
          </w:p>
        </w:tc>
        <w:tc>
          <w:tcPr>
            <w:tcW w:w="939" w:type="pct"/>
            <w:vAlign w:val="center"/>
          </w:tcPr>
          <w:p w:rsidR="009F4371" w:rsidRPr="007E6668" w:rsidRDefault="00FF27DB" w:rsidP="003F063C">
            <w:pPr>
              <w:pStyle w:val="AralkYok"/>
              <w:jc w:val="center"/>
              <w:rPr>
                <w:rFonts w:cs="Times New Roman"/>
                <w:color w:val="000000" w:themeColor="text1"/>
                <w:sz w:val="20"/>
                <w:szCs w:val="20"/>
              </w:rPr>
            </w:pPr>
            <w:r w:rsidRPr="007E6668">
              <w:rPr>
                <w:rFonts w:cs="Times New Roman"/>
                <w:color w:val="000000" w:themeColor="text1"/>
                <w:sz w:val="20"/>
                <w:szCs w:val="20"/>
              </w:rPr>
              <w:t>132</w:t>
            </w:r>
          </w:p>
        </w:tc>
        <w:tc>
          <w:tcPr>
            <w:tcW w:w="935" w:type="pct"/>
            <w:vAlign w:val="center"/>
          </w:tcPr>
          <w:p w:rsidR="009F4371" w:rsidRPr="007E6668" w:rsidRDefault="00FF27DB" w:rsidP="003F063C">
            <w:pPr>
              <w:pStyle w:val="AralkYok"/>
              <w:jc w:val="center"/>
              <w:rPr>
                <w:rFonts w:cs="Times New Roman"/>
                <w:color w:val="000000" w:themeColor="text1"/>
                <w:sz w:val="20"/>
                <w:szCs w:val="20"/>
              </w:rPr>
            </w:pPr>
            <w:r w:rsidRPr="007E6668">
              <w:rPr>
                <w:rFonts w:cs="Times New Roman"/>
                <w:color w:val="000000" w:themeColor="text1"/>
                <w:sz w:val="20"/>
                <w:szCs w:val="20"/>
              </w:rPr>
              <w:t>44</w:t>
            </w:r>
            <w:r w:rsidR="009F4371" w:rsidRPr="007E6668">
              <w:rPr>
                <w:rFonts w:cs="Times New Roman"/>
                <w:color w:val="000000" w:themeColor="text1"/>
                <w:sz w:val="20"/>
                <w:szCs w:val="20"/>
              </w:rPr>
              <w:t>,0</w:t>
            </w:r>
          </w:p>
        </w:tc>
      </w:tr>
      <w:tr w:rsidR="009F4371" w:rsidRPr="007E6668" w:rsidTr="00FB6624">
        <w:trPr>
          <w:trHeight w:hRule="exact" w:val="284"/>
        </w:trPr>
        <w:tc>
          <w:tcPr>
            <w:tcW w:w="2110" w:type="pct"/>
            <w:vMerge/>
            <w:textDirection w:val="btLr"/>
            <w:vAlign w:val="center"/>
          </w:tcPr>
          <w:p w:rsidR="009F4371" w:rsidRPr="007E6668" w:rsidRDefault="009F4371" w:rsidP="003F063C">
            <w:pPr>
              <w:pStyle w:val="AralkYok"/>
              <w:rPr>
                <w:rFonts w:cs="Times New Roman"/>
                <w:color w:val="000000" w:themeColor="text1"/>
                <w:sz w:val="20"/>
                <w:szCs w:val="20"/>
              </w:rPr>
            </w:pPr>
          </w:p>
        </w:tc>
        <w:tc>
          <w:tcPr>
            <w:tcW w:w="1016"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Kullanmıyorum</w:t>
            </w:r>
          </w:p>
        </w:tc>
        <w:tc>
          <w:tcPr>
            <w:tcW w:w="939"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19</w:t>
            </w:r>
          </w:p>
        </w:tc>
        <w:tc>
          <w:tcPr>
            <w:tcW w:w="935"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6,3</w:t>
            </w:r>
          </w:p>
        </w:tc>
      </w:tr>
      <w:tr w:rsidR="009F4371" w:rsidRPr="007E6668" w:rsidTr="00FB6624">
        <w:trPr>
          <w:trHeight w:hRule="exact" w:val="284"/>
        </w:trPr>
        <w:tc>
          <w:tcPr>
            <w:tcW w:w="2110" w:type="pct"/>
            <w:vMerge/>
          </w:tcPr>
          <w:p w:rsidR="009F4371" w:rsidRPr="007E6668" w:rsidRDefault="009F4371" w:rsidP="003F063C">
            <w:pPr>
              <w:pStyle w:val="AralkYok"/>
              <w:rPr>
                <w:rFonts w:cs="Times New Roman"/>
                <w:color w:val="000000" w:themeColor="text1"/>
                <w:sz w:val="20"/>
                <w:szCs w:val="20"/>
              </w:rPr>
            </w:pPr>
          </w:p>
        </w:tc>
        <w:tc>
          <w:tcPr>
            <w:tcW w:w="1016"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939"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300</w:t>
            </w:r>
          </w:p>
        </w:tc>
        <w:tc>
          <w:tcPr>
            <w:tcW w:w="935" w:type="pct"/>
            <w:vAlign w:val="center"/>
          </w:tcPr>
          <w:p w:rsidR="009F4371" w:rsidRPr="007E6668" w:rsidRDefault="009F4371" w:rsidP="003F063C">
            <w:pPr>
              <w:pStyle w:val="AralkYok"/>
              <w:jc w:val="center"/>
              <w:rPr>
                <w:rFonts w:cs="Times New Roman"/>
                <w:color w:val="000000" w:themeColor="text1"/>
                <w:sz w:val="20"/>
                <w:szCs w:val="20"/>
              </w:rPr>
            </w:pPr>
            <w:r w:rsidRPr="007E6668">
              <w:rPr>
                <w:rFonts w:cs="Times New Roman"/>
                <w:color w:val="000000" w:themeColor="text1"/>
                <w:sz w:val="20"/>
                <w:szCs w:val="20"/>
              </w:rPr>
              <w:t>100</w:t>
            </w:r>
          </w:p>
        </w:tc>
      </w:tr>
    </w:tbl>
    <w:p w:rsidR="008147ED" w:rsidRPr="00E63D58" w:rsidRDefault="003F063C" w:rsidP="003F063C">
      <w:pPr>
        <w:tabs>
          <w:tab w:val="left" w:pos="567"/>
        </w:tabs>
        <w:jc w:val="both"/>
        <w:rPr>
          <w:rFonts w:cs="Times New Roman"/>
          <w:color w:val="000000" w:themeColor="text1"/>
        </w:rPr>
      </w:pPr>
      <w:r w:rsidRPr="007E6668">
        <w:rPr>
          <w:rFonts w:cs="Times New Roman"/>
          <w:color w:val="000000" w:themeColor="text1"/>
          <w:sz w:val="24"/>
          <w:szCs w:val="24"/>
        </w:rPr>
        <w:tab/>
      </w:r>
      <w:r w:rsidR="009F4371" w:rsidRPr="00E63D58">
        <w:rPr>
          <w:rFonts w:cs="Times New Roman"/>
          <w:color w:val="000000" w:themeColor="text1"/>
        </w:rPr>
        <w:t>Katılımcılar</w:t>
      </w:r>
      <w:r w:rsidR="000118E3" w:rsidRPr="00E63D58">
        <w:rPr>
          <w:rFonts w:cs="Times New Roman"/>
          <w:color w:val="000000" w:themeColor="text1"/>
        </w:rPr>
        <w:t>ın e-devlet uygulaması üzerinden verilen hizmetlerin yeterli düzeyde olup olmadığı görüşlerine ilişkin istatistiki bilgileri sunan tablo 16’</w:t>
      </w:r>
      <w:r w:rsidR="0030310C" w:rsidRPr="00E63D58">
        <w:rPr>
          <w:rFonts w:cs="Times New Roman"/>
          <w:color w:val="000000" w:themeColor="text1"/>
        </w:rPr>
        <w:t>y</w:t>
      </w:r>
      <w:r w:rsidR="009F4371" w:rsidRPr="00E63D58">
        <w:rPr>
          <w:rFonts w:cs="Times New Roman"/>
          <w:color w:val="000000" w:themeColor="text1"/>
        </w:rPr>
        <w:t>a</w:t>
      </w:r>
      <w:r w:rsidR="000118E3" w:rsidRPr="00E63D58">
        <w:rPr>
          <w:rFonts w:cs="Times New Roman"/>
          <w:color w:val="000000" w:themeColor="text1"/>
        </w:rPr>
        <w:t xml:space="preserve"> baktığımızda;</w:t>
      </w:r>
      <w:r w:rsidR="009F4371" w:rsidRPr="00E63D58">
        <w:rPr>
          <w:rFonts w:cs="Times New Roman"/>
          <w:color w:val="000000" w:themeColor="text1"/>
        </w:rPr>
        <w:t xml:space="preserve"> </w:t>
      </w:r>
      <w:r w:rsidR="0030310C" w:rsidRPr="00E63D58">
        <w:rPr>
          <w:rFonts w:cs="Times New Roman"/>
          <w:color w:val="000000" w:themeColor="text1"/>
        </w:rPr>
        <w:t xml:space="preserve">katılımcıların </w:t>
      </w:r>
      <w:r w:rsidR="009F4371" w:rsidRPr="00E63D58">
        <w:rPr>
          <w:rFonts w:cs="Times New Roman"/>
          <w:color w:val="000000" w:themeColor="text1"/>
        </w:rPr>
        <w:t>23’ü (%44,2) e-</w:t>
      </w:r>
      <w:r w:rsidR="0030310C" w:rsidRPr="00E63D58">
        <w:rPr>
          <w:rFonts w:cs="Times New Roman"/>
          <w:color w:val="000000" w:themeColor="text1"/>
        </w:rPr>
        <w:t>devlet üzerinden sunulan hizmetlerin yeterli düzeyde olduğunu belirtirken,</w:t>
      </w:r>
      <w:r w:rsidR="009F4371" w:rsidRPr="00E63D58">
        <w:rPr>
          <w:rFonts w:cs="Times New Roman"/>
          <w:color w:val="000000" w:themeColor="text1"/>
        </w:rPr>
        <w:t xml:space="preserve"> 1</w:t>
      </w:r>
      <w:r w:rsidR="0030310C" w:rsidRPr="00E63D58">
        <w:rPr>
          <w:rFonts w:cs="Times New Roman"/>
          <w:color w:val="000000" w:themeColor="text1"/>
        </w:rPr>
        <w:t>26’sı</w:t>
      </w:r>
      <w:r w:rsidR="009F4371" w:rsidRPr="00E63D58">
        <w:rPr>
          <w:rFonts w:cs="Times New Roman"/>
          <w:color w:val="000000" w:themeColor="text1"/>
        </w:rPr>
        <w:t xml:space="preserve"> (%</w:t>
      </w:r>
      <w:r w:rsidR="0030310C" w:rsidRPr="00E63D58">
        <w:rPr>
          <w:rFonts w:cs="Times New Roman"/>
          <w:color w:val="000000" w:themeColor="text1"/>
        </w:rPr>
        <w:t>42</w:t>
      </w:r>
      <w:r w:rsidR="009F4371" w:rsidRPr="00E63D58">
        <w:rPr>
          <w:rFonts w:cs="Times New Roman"/>
          <w:color w:val="000000" w:themeColor="text1"/>
        </w:rPr>
        <w:t>,</w:t>
      </w:r>
      <w:r w:rsidR="0030310C" w:rsidRPr="00E63D58">
        <w:rPr>
          <w:rFonts w:cs="Times New Roman"/>
          <w:color w:val="000000" w:themeColor="text1"/>
        </w:rPr>
        <w:t>0</w:t>
      </w:r>
      <w:r w:rsidR="009F4371" w:rsidRPr="00E63D58">
        <w:rPr>
          <w:rFonts w:cs="Times New Roman"/>
          <w:color w:val="000000" w:themeColor="text1"/>
        </w:rPr>
        <w:t xml:space="preserve">) </w:t>
      </w:r>
      <w:r w:rsidR="0030310C" w:rsidRPr="00E63D58">
        <w:rPr>
          <w:rFonts w:cs="Times New Roman"/>
          <w:color w:val="000000" w:themeColor="text1"/>
        </w:rPr>
        <w:t>kısmen yeterli olduğunu, 132’sinin (%44) yeterli düzeyde olmadığını ve 19 katılımcının (%6,3) ise e-devlet uygulamasını kullanmadığını belirtmiştir. Katılımcılar</w:t>
      </w:r>
      <w:r w:rsidR="009F4371" w:rsidRPr="00E63D58">
        <w:rPr>
          <w:rFonts w:cs="Times New Roman"/>
          <w:color w:val="000000" w:themeColor="text1"/>
        </w:rPr>
        <w:t>ın çoğunluğu (</w:t>
      </w:r>
      <w:r w:rsidR="0030310C" w:rsidRPr="00E63D58">
        <w:rPr>
          <w:rFonts w:cs="Times New Roman"/>
          <w:color w:val="000000" w:themeColor="text1"/>
        </w:rPr>
        <w:t>132</w:t>
      </w:r>
      <w:r w:rsidR="009F4371" w:rsidRPr="00E63D58">
        <w:rPr>
          <w:rFonts w:cs="Times New Roman"/>
          <w:color w:val="000000" w:themeColor="text1"/>
        </w:rPr>
        <w:t xml:space="preserve"> katılımcı) e-</w:t>
      </w:r>
      <w:r w:rsidR="0030310C" w:rsidRPr="00E63D58">
        <w:rPr>
          <w:rFonts w:cs="Times New Roman"/>
          <w:color w:val="000000" w:themeColor="text1"/>
        </w:rPr>
        <w:t xml:space="preserve">devlet üzerinden sunulan hizmetlerin yeterli düzeyde olmadığı </w:t>
      </w:r>
      <w:r w:rsidR="009F4371" w:rsidRPr="00E63D58">
        <w:rPr>
          <w:rFonts w:cs="Times New Roman"/>
          <w:color w:val="000000" w:themeColor="text1"/>
        </w:rPr>
        <w:t>görü</w:t>
      </w:r>
      <w:r w:rsidR="0030310C" w:rsidRPr="00E63D58">
        <w:rPr>
          <w:rFonts w:cs="Times New Roman"/>
          <w:color w:val="000000" w:themeColor="text1"/>
        </w:rPr>
        <w:t xml:space="preserve">şündedir. </w:t>
      </w:r>
    </w:p>
    <w:p w:rsidR="001955FA" w:rsidRPr="007E6668" w:rsidRDefault="001955FA" w:rsidP="0030310C">
      <w:pPr>
        <w:pStyle w:val="ResimYazs"/>
        <w:keepNext/>
        <w:ind w:left="993" w:hanging="993"/>
        <w:jc w:val="both"/>
        <w:rPr>
          <w:rFonts w:cs="Times New Roman"/>
          <w:color w:val="000000" w:themeColor="text1"/>
          <w:sz w:val="22"/>
          <w:szCs w:val="22"/>
        </w:rPr>
      </w:pPr>
      <w:r w:rsidRPr="007E6668">
        <w:rPr>
          <w:rFonts w:cs="Times New Roman"/>
          <w:color w:val="000000" w:themeColor="text1"/>
          <w:sz w:val="22"/>
          <w:szCs w:val="22"/>
        </w:rPr>
        <w:t xml:space="preserve">Tablo </w:t>
      </w:r>
      <w:r w:rsidRPr="007E6668">
        <w:rPr>
          <w:rFonts w:cs="Times New Roman"/>
          <w:color w:val="000000" w:themeColor="text1"/>
          <w:sz w:val="22"/>
          <w:szCs w:val="22"/>
        </w:rPr>
        <w:fldChar w:fldCharType="begin"/>
      </w:r>
      <w:r w:rsidRPr="007E6668">
        <w:rPr>
          <w:rFonts w:cs="Times New Roman"/>
          <w:color w:val="000000" w:themeColor="text1"/>
          <w:sz w:val="22"/>
          <w:szCs w:val="22"/>
        </w:rPr>
        <w:instrText xml:space="preserve"> SEQ Tablo \* ARABIC </w:instrText>
      </w:r>
      <w:r w:rsidRPr="007E6668">
        <w:rPr>
          <w:rFonts w:cs="Times New Roman"/>
          <w:color w:val="000000" w:themeColor="text1"/>
          <w:sz w:val="22"/>
          <w:szCs w:val="22"/>
        </w:rPr>
        <w:fldChar w:fldCharType="separate"/>
      </w:r>
      <w:r w:rsidR="00B941CA" w:rsidRPr="007E6668">
        <w:rPr>
          <w:rFonts w:cs="Times New Roman"/>
          <w:noProof/>
          <w:color w:val="000000" w:themeColor="text1"/>
          <w:sz w:val="22"/>
          <w:szCs w:val="22"/>
        </w:rPr>
        <w:t>1</w:t>
      </w:r>
      <w:r w:rsidR="0030310C" w:rsidRPr="007E6668">
        <w:rPr>
          <w:rFonts w:cs="Times New Roman"/>
          <w:noProof/>
          <w:color w:val="000000" w:themeColor="text1"/>
          <w:sz w:val="22"/>
          <w:szCs w:val="22"/>
        </w:rPr>
        <w:t>7</w:t>
      </w:r>
      <w:r w:rsidRPr="007E6668">
        <w:rPr>
          <w:rFonts w:cs="Times New Roman"/>
          <w:color w:val="000000" w:themeColor="text1"/>
          <w:sz w:val="22"/>
          <w:szCs w:val="22"/>
        </w:rPr>
        <w:fldChar w:fldCharType="end"/>
      </w:r>
      <w:r w:rsidR="0030310C" w:rsidRPr="007E6668">
        <w:rPr>
          <w:rFonts w:cs="Times New Roman"/>
          <w:color w:val="000000" w:themeColor="text1"/>
          <w:sz w:val="22"/>
          <w:szCs w:val="22"/>
        </w:rPr>
        <w:t>-</w:t>
      </w:r>
      <w:r w:rsidRPr="007E6668">
        <w:rPr>
          <w:rFonts w:cs="Times New Roman"/>
          <w:color w:val="000000" w:themeColor="text1"/>
          <w:sz w:val="22"/>
          <w:szCs w:val="22"/>
        </w:rPr>
        <w:t xml:space="preserve">Katılımcıların </w:t>
      </w:r>
      <w:r w:rsidR="00747DE9" w:rsidRPr="007E6668">
        <w:rPr>
          <w:rFonts w:cs="Times New Roman"/>
          <w:color w:val="000000" w:themeColor="text1"/>
          <w:sz w:val="22"/>
          <w:szCs w:val="22"/>
        </w:rPr>
        <w:t xml:space="preserve">İkamet Ettikleri Yer </w:t>
      </w:r>
      <w:r w:rsidRPr="007E6668">
        <w:rPr>
          <w:rFonts w:cs="Times New Roman"/>
          <w:color w:val="000000" w:themeColor="text1"/>
          <w:sz w:val="22"/>
          <w:szCs w:val="22"/>
        </w:rPr>
        <w:t xml:space="preserve">ile </w:t>
      </w:r>
      <w:r w:rsidR="00747DE9" w:rsidRPr="007E6668">
        <w:rPr>
          <w:rFonts w:cs="Times New Roman"/>
          <w:color w:val="000000" w:themeColor="text1"/>
          <w:sz w:val="22"/>
          <w:szCs w:val="22"/>
        </w:rPr>
        <w:t>E-Devlet Sistemine Kaydı ve İşlemlerinin</w:t>
      </w:r>
      <w:r w:rsidRPr="007E6668">
        <w:rPr>
          <w:rFonts w:cs="Times New Roman"/>
          <w:color w:val="000000" w:themeColor="text1"/>
          <w:sz w:val="22"/>
          <w:szCs w:val="22"/>
        </w:rPr>
        <w:t xml:space="preserve"> Karşılaştırılmasına İlişkin Ki-Kare Testi Analiz Sonuçları (n=</w:t>
      </w:r>
      <w:r w:rsidR="00747DE9" w:rsidRPr="007E6668">
        <w:rPr>
          <w:rFonts w:cs="Times New Roman"/>
          <w:color w:val="000000" w:themeColor="text1"/>
          <w:sz w:val="22"/>
          <w:szCs w:val="22"/>
        </w:rPr>
        <w:t>300</w:t>
      </w:r>
      <w:r w:rsidRPr="007E6668">
        <w:rPr>
          <w:rFonts w:cs="Times New Roman"/>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00"/>
        <w:gridCol w:w="1836"/>
        <w:gridCol w:w="1075"/>
        <w:gridCol w:w="1873"/>
        <w:gridCol w:w="1417"/>
        <w:gridCol w:w="1281"/>
      </w:tblGrid>
      <w:tr w:rsidR="005C687B" w:rsidRPr="007E6668" w:rsidTr="003F063C">
        <w:trPr>
          <w:cantSplit/>
        </w:trPr>
        <w:tc>
          <w:tcPr>
            <w:tcW w:w="2484" w:type="pct"/>
            <w:gridSpan w:val="3"/>
            <w:vMerge w:val="restart"/>
            <w:shd w:val="clear" w:color="auto" w:fill="FFFFFF"/>
            <w:vAlign w:val="center"/>
          </w:tcPr>
          <w:p w:rsidR="005C687B" w:rsidRPr="007E6668" w:rsidRDefault="005C687B"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2516" w:type="pct"/>
            <w:gridSpan w:val="3"/>
            <w:shd w:val="clear" w:color="auto" w:fill="FFFFFF"/>
            <w:vAlign w:val="bottom"/>
          </w:tcPr>
          <w:p w:rsidR="005C687B" w:rsidRPr="007E6668" w:rsidRDefault="005C687B" w:rsidP="003F063C">
            <w:pPr>
              <w:pStyle w:val="AralkYok"/>
              <w:jc w:val="center"/>
              <w:rPr>
                <w:rFonts w:cs="Times New Roman"/>
                <w:b/>
                <w:color w:val="000000" w:themeColor="text1"/>
                <w:sz w:val="20"/>
                <w:szCs w:val="20"/>
              </w:rPr>
            </w:pPr>
            <w:r w:rsidRPr="007E6668">
              <w:rPr>
                <w:rFonts w:cs="Times New Roman"/>
                <w:b/>
                <w:color w:val="000000" w:themeColor="text1"/>
                <w:sz w:val="20"/>
                <w:szCs w:val="20"/>
              </w:rPr>
              <w:t>E-Devlet Sistemine Kaydınız ve İşlemleriniz Hakkında Bilgi Verir misiniz?</w:t>
            </w:r>
          </w:p>
        </w:tc>
      </w:tr>
      <w:tr w:rsidR="005C687B" w:rsidRPr="007E6668" w:rsidTr="00DD031E">
        <w:trPr>
          <w:cantSplit/>
        </w:trPr>
        <w:tc>
          <w:tcPr>
            <w:tcW w:w="2484" w:type="pct"/>
            <w:gridSpan w:val="3"/>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31" w:type="pct"/>
            <w:shd w:val="clear" w:color="auto" w:fill="FFFFFF"/>
            <w:vAlign w:val="bottom"/>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E-Devlet Sistemine Kayıtlıyım</w:t>
            </w:r>
            <w:r w:rsidR="00DD031E" w:rsidRPr="007E6668">
              <w:rPr>
                <w:rFonts w:cs="Times New Roman"/>
                <w:color w:val="000000" w:themeColor="text1"/>
                <w:sz w:val="20"/>
                <w:szCs w:val="20"/>
              </w:rPr>
              <w:t>.</w:t>
            </w:r>
            <w:r w:rsidRPr="007E6668">
              <w:rPr>
                <w:rFonts w:cs="Times New Roman"/>
                <w:color w:val="000000" w:themeColor="text1"/>
                <w:sz w:val="20"/>
                <w:szCs w:val="20"/>
              </w:rPr>
              <w:t xml:space="preserve"> Ancak Herhangi Bir İşlem Yapmadım</w:t>
            </w:r>
          </w:p>
        </w:tc>
        <w:tc>
          <w:tcPr>
            <w:tcW w:w="780" w:type="pct"/>
            <w:shd w:val="clear" w:color="auto" w:fill="FFFFFF"/>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E-Devlet Sistemine Kayıtlıyım ve İşlem Yaptım</w:t>
            </w:r>
          </w:p>
        </w:tc>
        <w:tc>
          <w:tcPr>
            <w:tcW w:w="705" w:type="pct"/>
            <w:shd w:val="clear" w:color="auto" w:fill="FFFFFF"/>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E-Devlet Sistemine Kayıtlı Değilim</w:t>
            </w:r>
          </w:p>
        </w:tc>
      </w:tr>
      <w:tr w:rsidR="005C687B" w:rsidRPr="007E6668" w:rsidTr="00DF4B55">
        <w:trPr>
          <w:cantSplit/>
          <w:trHeight w:hRule="exact" w:val="284"/>
        </w:trPr>
        <w:tc>
          <w:tcPr>
            <w:tcW w:w="881" w:type="pct"/>
            <w:vMerge w:val="restart"/>
            <w:shd w:val="clear" w:color="auto" w:fill="FFFFFF"/>
            <w:vAlign w:val="center"/>
          </w:tcPr>
          <w:p w:rsidR="005C687B" w:rsidRPr="007E6668" w:rsidRDefault="005C687B" w:rsidP="003F063C">
            <w:pPr>
              <w:pStyle w:val="AralkYok"/>
              <w:rPr>
                <w:rFonts w:cs="Times New Roman"/>
                <w:b/>
                <w:color w:val="000000" w:themeColor="text1"/>
                <w:sz w:val="20"/>
                <w:szCs w:val="20"/>
              </w:rPr>
            </w:pPr>
            <w:r w:rsidRPr="007E6668">
              <w:rPr>
                <w:rFonts w:cs="Times New Roman"/>
                <w:b/>
                <w:color w:val="000000" w:themeColor="text1"/>
                <w:sz w:val="20"/>
                <w:szCs w:val="20"/>
              </w:rPr>
              <w:t>İkamet Ettiğiniz Yer?</w:t>
            </w:r>
          </w:p>
        </w:tc>
        <w:tc>
          <w:tcPr>
            <w:tcW w:w="1011" w:type="pct"/>
            <w:vMerge w:val="restar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İl Merkezi</w:t>
            </w: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F</w:t>
            </w:r>
          </w:p>
        </w:tc>
        <w:tc>
          <w:tcPr>
            <w:tcW w:w="1031"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2</w:t>
            </w:r>
          </w:p>
        </w:tc>
        <w:tc>
          <w:tcPr>
            <w:tcW w:w="780"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120</w:t>
            </w:r>
          </w:p>
        </w:tc>
        <w:tc>
          <w:tcPr>
            <w:tcW w:w="705"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p>
        </w:tc>
      </w:tr>
      <w:tr w:rsidR="005C687B" w:rsidRPr="007E6668" w:rsidTr="00DF4B55">
        <w:trPr>
          <w:cantSplit/>
          <w:trHeight w:hRule="exact" w:val="284"/>
        </w:trPr>
        <w:tc>
          <w:tcPr>
            <w:tcW w:w="881" w:type="pct"/>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11" w:type="pct"/>
            <w:vMerge/>
            <w:shd w:val="clear" w:color="auto" w:fill="FFFFFF"/>
            <w:vAlign w:val="center"/>
          </w:tcPr>
          <w:p w:rsidR="005C687B" w:rsidRPr="007E6668" w:rsidRDefault="005C687B" w:rsidP="003F063C">
            <w:pPr>
              <w:pStyle w:val="AralkYok"/>
              <w:jc w:val="center"/>
              <w:rPr>
                <w:rFonts w:cs="Times New Roman"/>
                <w:color w:val="000000" w:themeColor="text1"/>
                <w:sz w:val="20"/>
                <w:szCs w:val="20"/>
              </w:rPr>
            </w:pP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w:t>
            </w:r>
          </w:p>
        </w:tc>
        <w:tc>
          <w:tcPr>
            <w:tcW w:w="1031"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1,6</w:t>
            </w:r>
          </w:p>
        </w:tc>
        <w:tc>
          <w:tcPr>
            <w:tcW w:w="780"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98,4</w:t>
            </w:r>
          </w:p>
        </w:tc>
        <w:tc>
          <w:tcPr>
            <w:tcW w:w="705"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0,0</w:t>
            </w:r>
          </w:p>
        </w:tc>
      </w:tr>
      <w:tr w:rsidR="005C687B" w:rsidRPr="007E6668" w:rsidTr="00DF4B55">
        <w:trPr>
          <w:cantSplit/>
          <w:trHeight w:hRule="exact" w:val="284"/>
        </w:trPr>
        <w:tc>
          <w:tcPr>
            <w:tcW w:w="881" w:type="pct"/>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11" w:type="pct"/>
            <w:vMerge w:val="restar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İlçe</w:t>
            </w: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F</w:t>
            </w:r>
          </w:p>
        </w:tc>
        <w:tc>
          <w:tcPr>
            <w:tcW w:w="1031"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p>
        </w:tc>
        <w:tc>
          <w:tcPr>
            <w:tcW w:w="780"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149</w:t>
            </w:r>
          </w:p>
        </w:tc>
        <w:tc>
          <w:tcPr>
            <w:tcW w:w="705"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4</w:t>
            </w:r>
          </w:p>
        </w:tc>
      </w:tr>
      <w:tr w:rsidR="005C687B" w:rsidRPr="007E6668" w:rsidTr="00DF4B55">
        <w:trPr>
          <w:cantSplit/>
          <w:trHeight w:hRule="exact" w:val="284"/>
        </w:trPr>
        <w:tc>
          <w:tcPr>
            <w:tcW w:w="881" w:type="pct"/>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11" w:type="pct"/>
            <w:vMerge/>
            <w:shd w:val="clear" w:color="auto" w:fill="FFFFFF"/>
            <w:vAlign w:val="center"/>
          </w:tcPr>
          <w:p w:rsidR="005C687B" w:rsidRPr="007E6668" w:rsidRDefault="005C687B" w:rsidP="003F063C">
            <w:pPr>
              <w:pStyle w:val="AralkYok"/>
              <w:jc w:val="center"/>
              <w:rPr>
                <w:rFonts w:cs="Times New Roman"/>
                <w:color w:val="000000" w:themeColor="text1"/>
                <w:sz w:val="20"/>
                <w:szCs w:val="20"/>
              </w:rPr>
            </w:pP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w:t>
            </w:r>
          </w:p>
        </w:tc>
        <w:tc>
          <w:tcPr>
            <w:tcW w:w="1031"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r w:rsidR="005C687B" w:rsidRPr="007E6668">
              <w:rPr>
                <w:rFonts w:cs="Times New Roman"/>
                <w:color w:val="000000" w:themeColor="text1"/>
                <w:sz w:val="20"/>
                <w:szCs w:val="20"/>
              </w:rPr>
              <w:t>,</w:t>
            </w:r>
            <w:r w:rsidRPr="007E6668">
              <w:rPr>
                <w:rFonts w:cs="Times New Roman"/>
                <w:color w:val="000000" w:themeColor="text1"/>
                <w:sz w:val="20"/>
                <w:szCs w:val="20"/>
              </w:rPr>
              <w:t>0</w:t>
            </w:r>
          </w:p>
        </w:tc>
        <w:tc>
          <w:tcPr>
            <w:tcW w:w="780"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97</w:t>
            </w:r>
            <w:r w:rsidR="005C687B" w:rsidRPr="007E6668">
              <w:rPr>
                <w:rFonts w:cs="Times New Roman"/>
                <w:color w:val="000000" w:themeColor="text1"/>
                <w:sz w:val="20"/>
                <w:szCs w:val="20"/>
              </w:rPr>
              <w:t>,</w:t>
            </w:r>
            <w:r w:rsidRPr="007E6668">
              <w:rPr>
                <w:rFonts w:cs="Times New Roman"/>
                <w:color w:val="000000" w:themeColor="text1"/>
                <w:sz w:val="20"/>
                <w:szCs w:val="20"/>
              </w:rPr>
              <w:t>4</w:t>
            </w:r>
          </w:p>
        </w:tc>
        <w:tc>
          <w:tcPr>
            <w:tcW w:w="705"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2</w:t>
            </w:r>
            <w:r w:rsidR="005C687B" w:rsidRPr="007E6668">
              <w:rPr>
                <w:rFonts w:cs="Times New Roman"/>
                <w:color w:val="000000" w:themeColor="text1"/>
                <w:sz w:val="20"/>
                <w:szCs w:val="20"/>
              </w:rPr>
              <w:t>,</w:t>
            </w:r>
            <w:r w:rsidRPr="007E6668">
              <w:rPr>
                <w:rFonts w:cs="Times New Roman"/>
                <w:color w:val="000000" w:themeColor="text1"/>
                <w:sz w:val="20"/>
                <w:szCs w:val="20"/>
              </w:rPr>
              <w:t>6</w:t>
            </w:r>
          </w:p>
        </w:tc>
      </w:tr>
      <w:tr w:rsidR="005C687B" w:rsidRPr="007E6668" w:rsidTr="00DF4B55">
        <w:trPr>
          <w:cantSplit/>
          <w:trHeight w:hRule="exact" w:val="284"/>
        </w:trPr>
        <w:tc>
          <w:tcPr>
            <w:tcW w:w="881" w:type="pct"/>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11" w:type="pct"/>
            <w:vMerge w:val="restar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Kasaba</w:t>
            </w: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F</w:t>
            </w:r>
          </w:p>
        </w:tc>
        <w:tc>
          <w:tcPr>
            <w:tcW w:w="1031"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p>
        </w:tc>
        <w:tc>
          <w:tcPr>
            <w:tcW w:w="780"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p>
        </w:tc>
        <w:tc>
          <w:tcPr>
            <w:tcW w:w="705"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2</w:t>
            </w:r>
          </w:p>
        </w:tc>
      </w:tr>
      <w:tr w:rsidR="005C687B" w:rsidRPr="007E6668" w:rsidTr="00DF4B55">
        <w:trPr>
          <w:cantSplit/>
          <w:trHeight w:hRule="exact" w:val="284"/>
        </w:trPr>
        <w:tc>
          <w:tcPr>
            <w:tcW w:w="881" w:type="pct"/>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11" w:type="pct"/>
            <w:vMerge/>
            <w:shd w:val="clear" w:color="auto" w:fill="FFFFFF"/>
            <w:vAlign w:val="center"/>
          </w:tcPr>
          <w:p w:rsidR="005C687B" w:rsidRPr="007E6668" w:rsidRDefault="005C687B" w:rsidP="003F063C">
            <w:pPr>
              <w:pStyle w:val="AralkYok"/>
              <w:jc w:val="center"/>
              <w:rPr>
                <w:rFonts w:cs="Times New Roman"/>
                <w:color w:val="000000" w:themeColor="text1"/>
                <w:sz w:val="20"/>
                <w:szCs w:val="20"/>
              </w:rPr>
            </w:pP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w:t>
            </w:r>
          </w:p>
        </w:tc>
        <w:tc>
          <w:tcPr>
            <w:tcW w:w="1031"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r w:rsidR="0079285F" w:rsidRPr="007E6668">
              <w:rPr>
                <w:rFonts w:cs="Times New Roman"/>
                <w:color w:val="000000" w:themeColor="text1"/>
                <w:sz w:val="20"/>
                <w:szCs w:val="20"/>
              </w:rPr>
              <w:t>0</w:t>
            </w:r>
          </w:p>
        </w:tc>
        <w:tc>
          <w:tcPr>
            <w:tcW w:w="780"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r w:rsidR="005C687B" w:rsidRPr="007E6668">
              <w:rPr>
                <w:rFonts w:cs="Times New Roman"/>
                <w:color w:val="000000" w:themeColor="text1"/>
                <w:sz w:val="20"/>
                <w:szCs w:val="20"/>
              </w:rPr>
              <w:t>,</w:t>
            </w:r>
            <w:r w:rsidRPr="007E6668">
              <w:rPr>
                <w:rFonts w:cs="Times New Roman"/>
                <w:color w:val="000000" w:themeColor="text1"/>
                <w:sz w:val="20"/>
                <w:szCs w:val="20"/>
              </w:rPr>
              <w:t>0</w:t>
            </w:r>
          </w:p>
        </w:tc>
        <w:tc>
          <w:tcPr>
            <w:tcW w:w="705" w:type="pct"/>
            <w:shd w:val="clear" w:color="auto" w:fill="FFFFFF"/>
            <w:vAlign w:val="center"/>
          </w:tcPr>
          <w:p w:rsidR="005C687B" w:rsidRPr="007E6668" w:rsidRDefault="0079285F" w:rsidP="003F063C">
            <w:pPr>
              <w:pStyle w:val="AralkYok"/>
              <w:jc w:val="center"/>
              <w:rPr>
                <w:rFonts w:cs="Times New Roman"/>
                <w:color w:val="000000" w:themeColor="text1"/>
                <w:sz w:val="20"/>
                <w:szCs w:val="20"/>
              </w:rPr>
            </w:pPr>
            <w:r w:rsidRPr="007E6668">
              <w:rPr>
                <w:rFonts w:cs="Times New Roman"/>
                <w:color w:val="000000" w:themeColor="text1"/>
                <w:sz w:val="20"/>
                <w:szCs w:val="20"/>
              </w:rPr>
              <w:t>100</w:t>
            </w:r>
            <w:r w:rsidR="005C687B" w:rsidRPr="007E6668">
              <w:rPr>
                <w:rFonts w:cs="Times New Roman"/>
                <w:color w:val="000000" w:themeColor="text1"/>
                <w:sz w:val="20"/>
                <w:szCs w:val="20"/>
              </w:rPr>
              <w:t>,</w:t>
            </w:r>
            <w:r w:rsidRPr="007E6668">
              <w:rPr>
                <w:rFonts w:cs="Times New Roman"/>
                <w:color w:val="000000" w:themeColor="text1"/>
                <w:sz w:val="20"/>
                <w:szCs w:val="20"/>
              </w:rPr>
              <w:t>0</w:t>
            </w:r>
          </w:p>
        </w:tc>
      </w:tr>
      <w:tr w:rsidR="005C687B" w:rsidRPr="007E6668" w:rsidTr="00DF4B55">
        <w:trPr>
          <w:cantSplit/>
          <w:trHeight w:hRule="exact" w:val="284"/>
        </w:trPr>
        <w:tc>
          <w:tcPr>
            <w:tcW w:w="881" w:type="pct"/>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11" w:type="pct"/>
            <w:vMerge w:val="restar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Köy</w:t>
            </w: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F</w:t>
            </w:r>
          </w:p>
        </w:tc>
        <w:tc>
          <w:tcPr>
            <w:tcW w:w="1031" w:type="pct"/>
            <w:shd w:val="clear" w:color="auto" w:fill="FFFFFF"/>
            <w:vAlign w:val="center"/>
          </w:tcPr>
          <w:p w:rsidR="005C687B" w:rsidRPr="007E6668" w:rsidRDefault="000B47EC"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p>
        </w:tc>
        <w:tc>
          <w:tcPr>
            <w:tcW w:w="780" w:type="pct"/>
            <w:shd w:val="clear" w:color="auto" w:fill="FFFFFF"/>
            <w:vAlign w:val="center"/>
          </w:tcPr>
          <w:p w:rsidR="005C687B" w:rsidRPr="007E6668" w:rsidRDefault="000B47EC" w:rsidP="003F063C">
            <w:pPr>
              <w:pStyle w:val="AralkYok"/>
              <w:jc w:val="center"/>
              <w:rPr>
                <w:rFonts w:cs="Times New Roman"/>
                <w:color w:val="000000" w:themeColor="text1"/>
                <w:sz w:val="20"/>
                <w:szCs w:val="20"/>
              </w:rPr>
            </w:pPr>
            <w:r w:rsidRPr="007E6668">
              <w:rPr>
                <w:rFonts w:cs="Times New Roman"/>
                <w:color w:val="000000" w:themeColor="text1"/>
                <w:sz w:val="20"/>
                <w:szCs w:val="20"/>
              </w:rPr>
              <w:t>10</w:t>
            </w:r>
          </w:p>
        </w:tc>
        <w:tc>
          <w:tcPr>
            <w:tcW w:w="705" w:type="pct"/>
            <w:shd w:val="clear" w:color="auto" w:fill="FFFFFF"/>
            <w:vAlign w:val="center"/>
          </w:tcPr>
          <w:p w:rsidR="005C687B" w:rsidRPr="007E6668" w:rsidRDefault="000B47EC" w:rsidP="003F063C">
            <w:pPr>
              <w:pStyle w:val="AralkYok"/>
              <w:jc w:val="center"/>
              <w:rPr>
                <w:rFonts w:cs="Times New Roman"/>
                <w:color w:val="000000" w:themeColor="text1"/>
                <w:sz w:val="20"/>
                <w:szCs w:val="20"/>
              </w:rPr>
            </w:pPr>
            <w:r w:rsidRPr="007E6668">
              <w:rPr>
                <w:rFonts w:cs="Times New Roman"/>
                <w:color w:val="000000" w:themeColor="text1"/>
                <w:sz w:val="20"/>
                <w:szCs w:val="20"/>
              </w:rPr>
              <w:t>13</w:t>
            </w:r>
          </w:p>
        </w:tc>
      </w:tr>
      <w:tr w:rsidR="005C687B" w:rsidRPr="007E6668" w:rsidTr="00DF4B55">
        <w:trPr>
          <w:cantSplit/>
          <w:trHeight w:hRule="exact" w:val="284"/>
        </w:trPr>
        <w:tc>
          <w:tcPr>
            <w:tcW w:w="881" w:type="pct"/>
            <w:vMerge/>
            <w:shd w:val="clear" w:color="auto" w:fill="FFFFFF"/>
            <w:vAlign w:val="center"/>
          </w:tcPr>
          <w:p w:rsidR="005C687B" w:rsidRPr="007E6668" w:rsidRDefault="005C687B" w:rsidP="003F063C">
            <w:pPr>
              <w:pStyle w:val="AralkYok"/>
              <w:rPr>
                <w:rFonts w:cs="Times New Roman"/>
                <w:color w:val="000000" w:themeColor="text1"/>
                <w:sz w:val="20"/>
                <w:szCs w:val="20"/>
              </w:rPr>
            </w:pPr>
          </w:p>
        </w:tc>
        <w:tc>
          <w:tcPr>
            <w:tcW w:w="1011" w:type="pct"/>
            <w:vMerge/>
            <w:shd w:val="clear" w:color="auto" w:fill="FFFFFF"/>
            <w:vAlign w:val="center"/>
          </w:tcPr>
          <w:p w:rsidR="005C687B" w:rsidRPr="007E6668" w:rsidRDefault="005C687B" w:rsidP="003F063C">
            <w:pPr>
              <w:pStyle w:val="AralkYok"/>
              <w:jc w:val="center"/>
              <w:rPr>
                <w:rFonts w:cs="Times New Roman"/>
                <w:color w:val="000000" w:themeColor="text1"/>
                <w:sz w:val="20"/>
                <w:szCs w:val="20"/>
              </w:rPr>
            </w:pP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w:t>
            </w:r>
          </w:p>
        </w:tc>
        <w:tc>
          <w:tcPr>
            <w:tcW w:w="1031" w:type="pct"/>
            <w:shd w:val="clear" w:color="auto" w:fill="FFFFFF"/>
            <w:vAlign w:val="center"/>
          </w:tcPr>
          <w:p w:rsidR="005C687B" w:rsidRPr="007E6668" w:rsidRDefault="000B47EC" w:rsidP="003F063C">
            <w:pPr>
              <w:pStyle w:val="AralkYok"/>
              <w:jc w:val="center"/>
              <w:rPr>
                <w:rFonts w:cs="Times New Roman"/>
                <w:color w:val="000000" w:themeColor="text1"/>
                <w:sz w:val="20"/>
                <w:szCs w:val="20"/>
              </w:rPr>
            </w:pPr>
            <w:r w:rsidRPr="007E6668">
              <w:rPr>
                <w:rFonts w:cs="Times New Roman"/>
                <w:color w:val="000000" w:themeColor="text1"/>
                <w:sz w:val="20"/>
                <w:szCs w:val="20"/>
              </w:rPr>
              <w:t>0</w:t>
            </w:r>
            <w:r w:rsidR="005C687B" w:rsidRPr="007E6668">
              <w:rPr>
                <w:rFonts w:cs="Times New Roman"/>
                <w:color w:val="000000" w:themeColor="text1"/>
                <w:sz w:val="20"/>
                <w:szCs w:val="20"/>
              </w:rPr>
              <w:t>,</w:t>
            </w:r>
            <w:r w:rsidRPr="007E6668">
              <w:rPr>
                <w:rFonts w:cs="Times New Roman"/>
                <w:color w:val="000000" w:themeColor="text1"/>
                <w:sz w:val="20"/>
                <w:szCs w:val="20"/>
              </w:rPr>
              <w:t>0</w:t>
            </w:r>
          </w:p>
        </w:tc>
        <w:tc>
          <w:tcPr>
            <w:tcW w:w="780" w:type="pct"/>
            <w:shd w:val="clear" w:color="auto" w:fill="FFFFFF"/>
            <w:vAlign w:val="center"/>
          </w:tcPr>
          <w:p w:rsidR="005C687B" w:rsidRPr="007E6668" w:rsidRDefault="000B47EC" w:rsidP="003F063C">
            <w:pPr>
              <w:pStyle w:val="AralkYok"/>
              <w:jc w:val="center"/>
              <w:rPr>
                <w:rFonts w:cs="Times New Roman"/>
                <w:color w:val="000000" w:themeColor="text1"/>
                <w:sz w:val="20"/>
                <w:szCs w:val="20"/>
              </w:rPr>
            </w:pPr>
            <w:r w:rsidRPr="007E6668">
              <w:rPr>
                <w:rFonts w:cs="Times New Roman"/>
                <w:color w:val="000000" w:themeColor="text1"/>
                <w:sz w:val="20"/>
                <w:szCs w:val="20"/>
              </w:rPr>
              <w:t>43</w:t>
            </w:r>
            <w:r w:rsidR="005C687B" w:rsidRPr="007E6668">
              <w:rPr>
                <w:rFonts w:cs="Times New Roman"/>
                <w:color w:val="000000" w:themeColor="text1"/>
                <w:sz w:val="20"/>
                <w:szCs w:val="20"/>
              </w:rPr>
              <w:t>,</w:t>
            </w:r>
            <w:r w:rsidRPr="007E6668">
              <w:rPr>
                <w:rFonts w:cs="Times New Roman"/>
                <w:color w:val="000000" w:themeColor="text1"/>
                <w:sz w:val="20"/>
                <w:szCs w:val="20"/>
              </w:rPr>
              <w:t>5</w:t>
            </w:r>
          </w:p>
        </w:tc>
        <w:tc>
          <w:tcPr>
            <w:tcW w:w="705" w:type="pct"/>
            <w:shd w:val="clear" w:color="auto" w:fill="FFFFFF"/>
            <w:vAlign w:val="center"/>
          </w:tcPr>
          <w:p w:rsidR="005C687B" w:rsidRPr="007E6668" w:rsidRDefault="000B47EC" w:rsidP="003F063C">
            <w:pPr>
              <w:pStyle w:val="AralkYok"/>
              <w:jc w:val="center"/>
              <w:rPr>
                <w:rFonts w:cs="Times New Roman"/>
                <w:color w:val="000000" w:themeColor="text1"/>
                <w:sz w:val="20"/>
                <w:szCs w:val="20"/>
              </w:rPr>
            </w:pPr>
            <w:r w:rsidRPr="007E6668">
              <w:rPr>
                <w:rFonts w:cs="Times New Roman"/>
                <w:color w:val="000000" w:themeColor="text1"/>
                <w:sz w:val="20"/>
                <w:szCs w:val="20"/>
              </w:rPr>
              <w:t>56</w:t>
            </w:r>
            <w:r w:rsidR="005C687B" w:rsidRPr="007E6668">
              <w:rPr>
                <w:rFonts w:cs="Times New Roman"/>
                <w:color w:val="000000" w:themeColor="text1"/>
                <w:sz w:val="20"/>
                <w:szCs w:val="20"/>
              </w:rPr>
              <w:t>,</w:t>
            </w:r>
            <w:r w:rsidRPr="007E6668">
              <w:rPr>
                <w:rFonts w:cs="Times New Roman"/>
                <w:color w:val="000000" w:themeColor="text1"/>
                <w:sz w:val="20"/>
                <w:szCs w:val="20"/>
              </w:rPr>
              <w:t>5</w:t>
            </w:r>
          </w:p>
        </w:tc>
      </w:tr>
      <w:tr w:rsidR="005C687B" w:rsidRPr="007E6668" w:rsidTr="00DF4B55">
        <w:trPr>
          <w:cantSplit/>
          <w:trHeight w:hRule="exact" w:val="284"/>
        </w:trPr>
        <w:tc>
          <w:tcPr>
            <w:tcW w:w="1892" w:type="pct"/>
            <w:gridSpan w:val="2"/>
            <w:vMerge w:val="restar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Toplam</w:t>
            </w: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F</w:t>
            </w:r>
          </w:p>
        </w:tc>
        <w:tc>
          <w:tcPr>
            <w:tcW w:w="1031"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2</w:t>
            </w:r>
          </w:p>
        </w:tc>
        <w:tc>
          <w:tcPr>
            <w:tcW w:w="780" w:type="pct"/>
            <w:shd w:val="clear" w:color="auto" w:fill="FFFFFF"/>
            <w:vAlign w:val="center"/>
          </w:tcPr>
          <w:p w:rsidR="005C687B" w:rsidRPr="007E6668" w:rsidRDefault="00D45FF3" w:rsidP="003F063C">
            <w:pPr>
              <w:pStyle w:val="AralkYok"/>
              <w:jc w:val="center"/>
              <w:rPr>
                <w:rFonts w:cs="Times New Roman"/>
                <w:color w:val="000000" w:themeColor="text1"/>
                <w:sz w:val="20"/>
                <w:szCs w:val="20"/>
              </w:rPr>
            </w:pPr>
            <w:r w:rsidRPr="007E6668">
              <w:rPr>
                <w:rFonts w:cs="Times New Roman"/>
                <w:color w:val="000000" w:themeColor="text1"/>
                <w:sz w:val="20"/>
                <w:szCs w:val="20"/>
              </w:rPr>
              <w:t>279</w:t>
            </w:r>
          </w:p>
        </w:tc>
        <w:tc>
          <w:tcPr>
            <w:tcW w:w="705" w:type="pct"/>
            <w:shd w:val="clear" w:color="auto" w:fill="FFFFFF"/>
            <w:vAlign w:val="center"/>
          </w:tcPr>
          <w:p w:rsidR="005C687B" w:rsidRPr="007E6668" w:rsidRDefault="00D45FF3" w:rsidP="003F063C">
            <w:pPr>
              <w:pStyle w:val="AralkYok"/>
              <w:jc w:val="center"/>
              <w:rPr>
                <w:rFonts w:cs="Times New Roman"/>
                <w:color w:val="000000" w:themeColor="text1"/>
                <w:sz w:val="20"/>
                <w:szCs w:val="20"/>
              </w:rPr>
            </w:pPr>
            <w:r w:rsidRPr="007E6668">
              <w:rPr>
                <w:rFonts w:cs="Times New Roman"/>
                <w:color w:val="000000" w:themeColor="text1"/>
                <w:sz w:val="20"/>
                <w:szCs w:val="20"/>
              </w:rPr>
              <w:t>19</w:t>
            </w:r>
          </w:p>
        </w:tc>
      </w:tr>
      <w:tr w:rsidR="005C687B" w:rsidRPr="007E6668" w:rsidTr="00DF4B55">
        <w:trPr>
          <w:cantSplit/>
          <w:trHeight w:hRule="exact" w:val="284"/>
        </w:trPr>
        <w:tc>
          <w:tcPr>
            <w:tcW w:w="1892" w:type="pct"/>
            <w:gridSpan w:val="2"/>
            <w:vMerge/>
            <w:shd w:val="clear" w:color="auto" w:fill="FFFFFF"/>
            <w:vAlign w:val="center"/>
          </w:tcPr>
          <w:p w:rsidR="005C687B" w:rsidRPr="007E6668" w:rsidRDefault="005C687B" w:rsidP="003F063C">
            <w:pPr>
              <w:pStyle w:val="AralkYok"/>
              <w:jc w:val="center"/>
              <w:rPr>
                <w:rFonts w:cs="Times New Roman"/>
                <w:color w:val="000000" w:themeColor="text1"/>
                <w:sz w:val="20"/>
                <w:szCs w:val="20"/>
              </w:rPr>
            </w:pPr>
          </w:p>
        </w:tc>
        <w:tc>
          <w:tcPr>
            <w:tcW w:w="592"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w:t>
            </w:r>
          </w:p>
        </w:tc>
        <w:tc>
          <w:tcPr>
            <w:tcW w:w="1031"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100,0</w:t>
            </w:r>
          </w:p>
        </w:tc>
        <w:tc>
          <w:tcPr>
            <w:tcW w:w="780"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100,0</w:t>
            </w:r>
          </w:p>
        </w:tc>
        <w:tc>
          <w:tcPr>
            <w:tcW w:w="705" w:type="pct"/>
            <w:shd w:val="clear" w:color="auto" w:fill="FFFFFF"/>
            <w:vAlign w:val="center"/>
          </w:tcPr>
          <w:p w:rsidR="005C687B" w:rsidRPr="007E6668" w:rsidRDefault="005C687B" w:rsidP="003F063C">
            <w:pPr>
              <w:pStyle w:val="AralkYok"/>
              <w:jc w:val="center"/>
              <w:rPr>
                <w:rFonts w:cs="Times New Roman"/>
                <w:color w:val="000000" w:themeColor="text1"/>
                <w:sz w:val="20"/>
                <w:szCs w:val="20"/>
              </w:rPr>
            </w:pPr>
            <w:r w:rsidRPr="007E6668">
              <w:rPr>
                <w:rFonts w:cs="Times New Roman"/>
                <w:color w:val="000000" w:themeColor="text1"/>
                <w:sz w:val="20"/>
                <w:szCs w:val="20"/>
              </w:rPr>
              <w:t>100,0</w:t>
            </w:r>
          </w:p>
        </w:tc>
      </w:tr>
      <w:tr w:rsidR="007E6668" w:rsidRPr="007E6668" w:rsidTr="007E6668">
        <w:trPr>
          <w:cantSplit/>
          <w:trHeight w:hRule="exact" w:val="284"/>
        </w:trPr>
        <w:tc>
          <w:tcPr>
            <w:tcW w:w="5000" w:type="pct"/>
            <w:gridSpan w:val="6"/>
            <w:shd w:val="clear" w:color="auto" w:fill="FFFFFF"/>
            <w:vAlign w:val="center"/>
          </w:tcPr>
          <w:p w:rsidR="005C687B" w:rsidRPr="007E6668" w:rsidRDefault="00DF4B55" w:rsidP="007E6668">
            <w:pPr>
              <w:pStyle w:val="AralkYok"/>
              <w:jc w:val="center"/>
              <w:rPr>
                <w:rFonts w:cs="Times New Roman"/>
                <w:color w:val="000000" w:themeColor="text1"/>
                <w:sz w:val="20"/>
                <w:szCs w:val="20"/>
              </w:rPr>
            </w:pPr>
            <w:r w:rsidRPr="007E6668">
              <w:rPr>
                <w:rFonts w:cs="Times New Roman"/>
                <w:color w:val="000000" w:themeColor="text1"/>
                <w:sz w:val="20"/>
                <w:szCs w:val="20"/>
              </w:rPr>
              <w:t>X</w:t>
            </w:r>
            <w:r w:rsidRPr="007E6668">
              <w:rPr>
                <w:rFonts w:cs="Times New Roman"/>
                <w:color w:val="000000" w:themeColor="text1"/>
                <w:sz w:val="20"/>
                <w:szCs w:val="20"/>
                <w:vertAlign w:val="superscript"/>
              </w:rPr>
              <w:t>2</w:t>
            </w:r>
            <w:r w:rsidRPr="007E6668">
              <w:rPr>
                <w:rFonts w:cs="Times New Roman"/>
                <w:color w:val="000000" w:themeColor="text1"/>
                <w:sz w:val="20"/>
                <w:szCs w:val="20"/>
              </w:rPr>
              <w:t>=</w:t>
            </w:r>
            <w:proofErr w:type="gramStart"/>
            <w:r w:rsidRPr="007E6668">
              <w:rPr>
                <w:rFonts w:cs="Times New Roman"/>
                <w:color w:val="000000" w:themeColor="text1"/>
                <w:sz w:val="20"/>
                <w:szCs w:val="20"/>
              </w:rPr>
              <w:t>141,785  p</w:t>
            </w:r>
            <w:proofErr w:type="gramEnd"/>
            <w:r w:rsidRPr="007E6668">
              <w:rPr>
                <w:rFonts w:cs="Times New Roman"/>
                <w:color w:val="000000" w:themeColor="text1"/>
                <w:sz w:val="20"/>
                <w:szCs w:val="20"/>
              </w:rPr>
              <w:t>=0,000*</w:t>
            </w:r>
          </w:p>
          <w:p w:rsidR="00DF4B55" w:rsidRPr="007E6668" w:rsidRDefault="00DF4B55" w:rsidP="007E6668">
            <w:pPr>
              <w:pStyle w:val="AralkYok"/>
              <w:jc w:val="center"/>
              <w:rPr>
                <w:rFonts w:cs="Times New Roman"/>
                <w:color w:val="000000" w:themeColor="text1"/>
                <w:sz w:val="20"/>
                <w:szCs w:val="20"/>
              </w:rPr>
            </w:pPr>
          </w:p>
          <w:p w:rsidR="005C687B" w:rsidRPr="007E6668" w:rsidRDefault="005C687B" w:rsidP="007E6668">
            <w:pPr>
              <w:pStyle w:val="AralkYok"/>
              <w:jc w:val="center"/>
              <w:rPr>
                <w:rFonts w:cs="Times New Roman"/>
                <w:color w:val="000000" w:themeColor="text1"/>
                <w:sz w:val="20"/>
                <w:szCs w:val="20"/>
              </w:rPr>
            </w:pPr>
          </w:p>
        </w:tc>
      </w:tr>
    </w:tbl>
    <w:p w:rsidR="008147ED" w:rsidRPr="007E6668" w:rsidRDefault="008147ED" w:rsidP="00755930">
      <w:pPr>
        <w:autoSpaceDE w:val="0"/>
        <w:autoSpaceDN w:val="0"/>
        <w:adjustRightInd w:val="0"/>
        <w:spacing w:after="40"/>
        <w:rPr>
          <w:rFonts w:cs="Times New Roman"/>
          <w:color w:val="000000" w:themeColor="text1"/>
        </w:rPr>
      </w:pPr>
      <w:r w:rsidRPr="007E6668">
        <w:rPr>
          <w:rFonts w:cs="Times New Roman"/>
          <w:color w:val="000000" w:themeColor="text1"/>
        </w:rPr>
        <w:t>*P&lt;0,01</w:t>
      </w:r>
    </w:p>
    <w:p w:rsidR="00036D7F" w:rsidRPr="00E63D58" w:rsidRDefault="001955B0" w:rsidP="00DF4B55">
      <w:pPr>
        <w:autoSpaceDE w:val="0"/>
        <w:autoSpaceDN w:val="0"/>
        <w:adjustRightInd w:val="0"/>
        <w:ind w:firstLine="567"/>
        <w:jc w:val="both"/>
        <w:rPr>
          <w:rFonts w:cs="Times New Roman"/>
          <w:color w:val="000000" w:themeColor="text1"/>
        </w:rPr>
      </w:pPr>
      <w:r w:rsidRPr="00E63D58">
        <w:rPr>
          <w:rFonts w:cs="Times New Roman"/>
          <w:color w:val="000000" w:themeColor="text1"/>
        </w:rPr>
        <w:t>Tablo 1</w:t>
      </w:r>
      <w:r w:rsidR="008D580F" w:rsidRPr="00E63D58">
        <w:rPr>
          <w:rFonts w:cs="Times New Roman"/>
          <w:color w:val="000000" w:themeColor="text1"/>
        </w:rPr>
        <w:t>7</w:t>
      </w:r>
      <w:r w:rsidR="008147ED" w:rsidRPr="00E63D58">
        <w:rPr>
          <w:rFonts w:cs="Times New Roman"/>
          <w:color w:val="000000" w:themeColor="text1"/>
        </w:rPr>
        <w:t>’d</w:t>
      </w:r>
      <w:r w:rsidRPr="00E63D58">
        <w:rPr>
          <w:rFonts w:cs="Times New Roman"/>
          <w:color w:val="000000" w:themeColor="text1"/>
        </w:rPr>
        <w:t>e</w:t>
      </w:r>
      <w:r w:rsidR="008147ED" w:rsidRPr="00E63D58">
        <w:rPr>
          <w:rFonts w:cs="Times New Roman"/>
          <w:color w:val="000000" w:themeColor="text1"/>
        </w:rPr>
        <w:t xml:space="preserve"> yer alan katılımcıların </w:t>
      </w:r>
      <w:r w:rsidR="008D580F" w:rsidRPr="00E63D58">
        <w:rPr>
          <w:rFonts w:cs="Times New Roman"/>
          <w:color w:val="000000" w:themeColor="text1"/>
        </w:rPr>
        <w:t xml:space="preserve">ikamet ettikleri yer ile e-devlet sistemine kaydı ve işlemlerinin </w:t>
      </w:r>
      <w:r w:rsidR="008147ED" w:rsidRPr="00E63D58">
        <w:rPr>
          <w:rFonts w:cs="Times New Roman"/>
          <w:color w:val="000000" w:themeColor="text1"/>
        </w:rPr>
        <w:t>karşılaştırılmasına ilişkin ki</w:t>
      </w:r>
      <w:r w:rsidR="00261D0E" w:rsidRPr="00E63D58">
        <w:rPr>
          <w:rFonts w:cs="Times New Roman"/>
          <w:color w:val="000000" w:themeColor="text1"/>
        </w:rPr>
        <w:t>-</w:t>
      </w:r>
      <w:r w:rsidR="008147ED" w:rsidRPr="00E63D58">
        <w:rPr>
          <w:rFonts w:cs="Times New Roman"/>
          <w:color w:val="000000" w:themeColor="text1"/>
        </w:rPr>
        <w:t xml:space="preserve">kare testi analiz sonucuna </w:t>
      </w:r>
      <w:r w:rsidR="009412E2" w:rsidRPr="00E63D58">
        <w:rPr>
          <w:rFonts w:cs="Times New Roman"/>
          <w:color w:val="000000" w:themeColor="text1"/>
        </w:rPr>
        <w:t>bak</w:t>
      </w:r>
      <w:r w:rsidR="008D580F" w:rsidRPr="00E63D58">
        <w:rPr>
          <w:rFonts w:cs="Times New Roman"/>
          <w:color w:val="000000" w:themeColor="text1"/>
        </w:rPr>
        <w:t>tığımızda</w:t>
      </w:r>
      <w:r w:rsidR="009412E2" w:rsidRPr="00E63D58">
        <w:rPr>
          <w:rFonts w:cs="Times New Roman"/>
          <w:color w:val="000000" w:themeColor="text1"/>
        </w:rPr>
        <w:t xml:space="preserve">; </w:t>
      </w:r>
      <w:r w:rsidR="008D580F" w:rsidRPr="00E63D58">
        <w:rPr>
          <w:rFonts w:cs="Times New Roman"/>
          <w:color w:val="000000" w:themeColor="text1"/>
        </w:rPr>
        <w:t>İl merkezinde ikamet eden 2 katılımcının (%1,6) e-devlet sistemine kayıtlı ancak herhangi bir işlem yapmadığını belirtirken, 120’si</w:t>
      </w:r>
      <w:r w:rsidR="009412E2" w:rsidRPr="00E63D58">
        <w:rPr>
          <w:rFonts w:cs="Times New Roman"/>
          <w:color w:val="000000" w:themeColor="text1"/>
        </w:rPr>
        <w:t xml:space="preserve"> (%</w:t>
      </w:r>
      <w:r w:rsidR="008D580F" w:rsidRPr="00E63D58">
        <w:rPr>
          <w:rFonts w:cs="Times New Roman"/>
          <w:color w:val="000000" w:themeColor="text1"/>
        </w:rPr>
        <w:t>98</w:t>
      </w:r>
      <w:r w:rsidR="009412E2" w:rsidRPr="00E63D58">
        <w:rPr>
          <w:rFonts w:cs="Times New Roman"/>
          <w:color w:val="000000" w:themeColor="text1"/>
        </w:rPr>
        <w:t>,</w:t>
      </w:r>
      <w:r w:rsidR="008D580F" w:rsidRPr="00E63D58">
        <w:rPr>
          <w:rFonts w:cs="Times New Roman"/>
          <w:color w:val="000000" w:themeColor="text1"/>
        </w:rPr>
        <w:t>4</w:t>
      </w:r>
      <w:r w:rsidR="009412E2" w:rsidRPr="00E63D58">
        <w:rPr>
          <w:rFonts w:cs="Times New Roman"/>
          <w:color w:val="000000" w:themeColor="text1"/>
        </w:rPr>
        <w:t xml:space="preserve">) </w:t>
      </w:r>
      <w:r w:rsidR="008D580F" w:rsidRPr="00E63D58">
        <w:rPr>
          <w:rFonts w:cs="Times New Roman"/>
          <w:color w:val="000000" w:themeColor="text1"/>
        </w:rPr>
        <w:t xml:space="preserve">e-devlet sistemine kayıtlı ve işlem yaptığını, e-devlet sistemine kayıtlı olmayan katılımcının olmadığı, </w:t>
      </w:r>
      <w:r w:rsidR="00781347" w:rsidRPr="00E63D58">
        <w:rPr>
          <w:rFonts w:cs="Times New Roman"/>
          <w:color w:val="000000" w:themeColor="text1"/>
        </w:rPr>
        <w:t>İlçede ikamet eden e-devlet sistemine kayıtlı ancak işlem yapmayan katılımcının olmadığı, 149 katılımcının (97</w:t>
      </w:r>
      <w:r w:rsidR="009412E2" w:rsidRPr="00E63D58">
        <w:rPr>
          <w:rFonts w:cs="Times New Roman"/>
          <w:color w:val="000000" w:themeColor="text1"/>
        </w:rPr>
        <w:t>,</w:t>
      </w:r>
      <w:r w:rsidR="00781347" w:rsidRPr="00E63D58">
        <w:rPr>
          <w:rFonts w:cs="Times New Roman"/>
          <w:color w:val="000000" w:themeColor="text1"/>
        </w:rPr>
        <w:t>4</w:t>
      </w:r>
      <w:r w:rsidR="009412E2" w:rsidRPr="00E63D58">
        <w:rPr>
          <w:rFonts w:cs="Times New Roman"/>
          <w:color w:val="000000" w:themeColor="text1"/>
        </w:rPr>
        <w:t xml:space="preserve">) </w:t>
      </w:r>
      <w:r w:rsidR="00781347" w:rsidRPr="00E63D58">
        <w:rPr>
          <w:rFonts w:cs="Times New Roman"/>
          <w:color w:val="000000" w:themeColor="text1"/>
        </w:rPr>
        <w:t xml:space="preserve">e-devlet sistemine kayıtlı ve işlem yaptığı, </w:t>
      </w:r>
      <w:r w:rsidR="00896874" w:rsidRPr="00E63D58">
        <w:rPr>
          <w:rFonts w:cs="Times New Roman"/>
          <w:color w:val="000000" w:themeColor="text1"/>
        </w:rPr>
        <w:t xml:space="preserve">4 katılımcının </w:t>
      </w:r>
      <w:r w:rsidR="009412E2" w:rsidRPr="00E63D58">
        <w:rPr>
          <w:rFonts w:cs="Times New Roman"/>
          <w:color w:val="000000" w:themeColor="text1"/>
        </w:rPr>
        <w:t>(%</w:t>
      </w:r>
      <w:r w:rsidR="00896874" w:rsidRPr="00E63D58">
        <w:rPr>
          <w:rFonts w:cs="Times New Roman"/>
          <w:color w:val="000000" w:themeColor="text1"/>
        </w:rPr>
        <w:t>2</w:t>
      </w:r>
      <w:r w:rsidR="009412E2" w:rsidRPr="00E63D58">
        <w:rPr>
          <w:rFonts w:cs="Times New Roman"/>
          <w:color w:val="000000" w:themeColor="text1"/>
        </w:rPr>
        <w:t>,6)</w:t>
      </w:r>
      <w:r w:rsidR="00896874" w:rsidRPr="00E63D58">
        <w:rPr>
          <w:rFonts w:cs="Times New Roman"/>
          <w:color w:val="000000" w:themeColor="text1"/>
        </w:rPr>
        <w:t xml:space="preserve"> e-devlet sistemine kayıtlı</w:t>
      </w:r>
      <w:r w:rsidR="00036D7F" w:rsidRPr="00E63D58">
        <w:rPr>
          <w:rFonts w:cs="Times New Roman"/>
          <w:color w:val="000000" w:themeColor="text1"/>
        </w:rPr>
        <w:t xml:space="preserve"> olmadığı, kasabada ikamet eden</w:t>
      </w:r>
      <w:r w:rsidR="009412E2" w:rsidRPr="00E63D58">
        <w:rPr>
          <w:rFonts w:cs="Times New Roman"/>
          <w:color w:val="000000" w:themeColor="text1"/>
        </w:rPr>
        <w:t xml:space="preserve">, </w:t>
      </w:r>
      <w:r w:rsidR="00896874" w:rsidRPr="00E63D58">
        <w:rPr>
          <w:rFonts w:cs="Times New Roman"/>
          <w:color w:val="000000" w:themeColor="text1"/>
        </w:rPr>
        <w:t>e-devlet sistemine kayıtlı ancak herhangi bir işlem yapmayan, e-devlet sistemine kayıtlı ve işlem yapan katılımcının olmadığı, 2 katılımcının e-devlet sistemine kayıtlı olmadığı, köyde ikame</w:t>
      </w:r>
      <w:r w:rsidR="00036D7F" w:rsidRPr="00E63D58">
        <w:rPr>
          <w:rFonts w:cs="Times New Roman"/>
          <w:color w:val="000000" w:themeColor="text1"/>
        </w:rPr>
        <w:t>t eden</w:t>
      </w:r>
      <w:r w:rsidR="00896874" w:rsidRPr="00E63D58">
        <w:rPr>
          <w:rFonts w:cs="Times New Roman"/>
          <w:color w:val="000000" w:themeColor="text1"/>
        </w:rPr>
        <w:t xml:space="preserve"> </w:t>
      </w:r>
      <w:r w:rsidR="00036D7F" w:rsidRPr="00E63D58">
        <w:rPr>
          <w:rFonts w:cs="Times New Roman"/>
          <w:color w:val="000000" w:themeColor="text1"/>
        </w:rPr>
        <w:t>e-devlet sistemine kayıtlı ancak işlem yapmayan katılımcının olmadığı, 10 katılımcının (43,5) e-devlet sistemine kayıtlı ve işlem yaptığı, 13 katılımcının (%56,5) ise e-devlet sistemine kayıtlı olmadığı belirtilmektedir.</w:t>
      </w:r>
    </w:p>
    <w:p w:rsidR="00527E4F" w:rsidRPr="007E6668" w:rsidRDefault="00C8688F" w:rsidP="00755930">
      <w:pPr>
        <w:ind w:right="60"/>
        <w:contextualSpacing/>
        <w:jc w:val="both"/>
        <w:rPr>
          <w:rFonts w:cs="Times New Roman"/>
          <w:color w:val="000000" w:themeColor="text1"/>
          <w:sz w:val="24"/>
          <w:szCs w:val="24"/>
        </w:rPr>
      </w:pPr>
      <w:r w:rsidRPr="00E63D58">
        <w:rPr>
          <w:rFonts w:cs="Times New Roman"/>
          <w:color w:val="000000" w:themeColor="text1"/>
        </w:rPr>
        <w:t>P değerine bak</w:t>
      </w:r>
      <w:r w:rsidR="00CD6F83" w:rsidRPr="00E63D58">
        <w:rPr>
          <w:rFonts w:cs="Times New Roman"/>
          <w:color w:val="000000" w:themeColor="text1"/>
        </w:rPr>
        <w:t>tığımızda</w:t>
      </w:r>
      <w:r w:rsidRPr="00E63D58">
        <w:rPr>
          <w:rFonts w:cs="Times New Roman"/>
          <w:color w:val="000000" w:themeColor="text1"/>
        </w:rPr>
        <w:t>, 0,00</w:t>
      </w:r>
      <w:r w:rsidR="001131E9" w:rsidRPr="00E63D58">
        <w:rPr>
          <w:rFonts w:cs="Times New Roman"/>
          <w:color w:val="000000" w:themeColor="text1"/>
        </w:rPr>
        <w:t>0</w:t>
      </w:r>
      <w:r w:rsidRPr="00E63D58">
        <w:rPr>
          <w:rFonts w:cs="Times New Roman"/>
          <w:color w:val="000000" w:themeColor="text1"/>
        </w:rPr>
        <w:t xml:space="preserve"> olduğu ve p&lt;0,05 olduğundan aralarında anlamlı bir ilişkinin olduğu görülmektedir. </w:t>
      </w:r>
      <w:r w:rsidR="001131E9" w:rsidRPr="00E63D58">
        <w:rPr>
          <w:rFonts w:cs="Times New Roman"/>
          <w:color w:val="000000" w:themeColor="text1"/>
        </w:rPr>
        <w:t>Kırsal kesimde yaşayanların merkez ve ilçede yaşayanlara göre e-devlet uygulamasını daha az kullandığı ve işlem yaptığı söylenebilir. Ayrıca kırsal kesimde yaşayanların e-devlet sistemine kayıtlı olmayanların sayısı</w:t>
      </w:r>
      <w:r w:rsidR="00A20EA8" w:rsidRPr="00E63D58">
        <w:rPr>
          <w:rFonts w:cs="Times New Roman"/>
          <w:color w:val="000000" w:themeColor="text1"/>
        </w:rPr>
        <w:t>nın</w:t>
      </w:r>
      <w:r w:rsidR="001131E9" w:rsidRPr="00E63D58">
        <w:rPr>
          <w:rFonts w:cs="Times New Roman"/>
          <w:color w:val="000000" w:themeColor="text1"/>
        </w:rPr>
        <w:t xml:space="preserve"> merkez ve ilçe</w:t>
      </w:r>
      <w:r w:rsidR="00A20EA8" w:rsidRPr="00E63D58">
        <w:rPr>
          <w:rFonts w:cs="Times New Roman"/>
          <w:color w:val="000000" w:themeColor="text1"/>
        </w:rPr>
        <w:t>de ikamet edenlere</w:t>
      </w:r>
      <w:r w:rsidR="001131E9" w:rsidRPr="00E63D58">
        <w:rPr>
          <w:rFonts w:cs="Times New Roman"/>
          <w:color w:val="000000" w:themeColor="text1"/>
        </w:rPr>
        <w:t xml:space="preserve"> göre daha yüksek olduğu söylenebilir. </w:t>
      </w:r>
      <w:r w:rsidRPr="007E6668">
        <w:rPr>
          <w:rFonts w:cs="Times New Roman"/>
          <w:color w:val="000000" w:themeColor="text1"/>
          <w:sz w:val="24"/>
          <w:szCs w:val="24"/>
        </w:rPr>
        <w:t xml:space="preserve"> </w:t>
      </w:r>
    </w:p>
    <w:p w:rsidR="00527E4F" w:rsidRPr="007E6668" w:rsidRDefault="00527E4F" w:rsidP="00527E4F">
      <w:pPr>
        <w:pStyle w:val="ResimYazs"/>
        <w:keepNext/>
        <w:ind w:left="1134" w:hanging="1134"/>
        <w:jc w:val="both"/>
        <w:rPr>
          <w:rFonts w:cs="Times New Roman"/>
          <w:color w:val="000000" w:themeColor="text1"/>
          <w:sz w:val="22"/>
          <w:szCs w:val="22"/>
        </w:rPr>
      </w:pPr>
      <w:r w:rsidRPr="007E6668">
        <w:rPr>
          <w:rFonts w:cs="Times New Roman"/>
          <w:color w:val="000000" w:themeColor="text1"/>
          <w:sz w:val="22"/>
          <w:szCs w:val="22"/>
        </w:rPr>
        <w:t xml:space="preserve">Tablo </w:t>
      </w:r>
      <w:r w:rsidRPr="007E6668">
        <w:rPr>
          <w:rFonts w:cs="Times New Roman"/>
          <w:color w:val="000000" w:themeColor="text1"/>
          <w:sz w:val="22"/>
          <w:szCs w:val="22"/>
        </w:rPr>
        <w:fldChar w:fldCharType="begin"/>
      </w:r>
      <w:r w:rsidRPr="007E6668">
        <w:rPr>
          <w:rFonts w:cs="Times New Roman"/>
          <w:color w:val="000000" w:themeColor="text1"/>
          <w:sz w:val="22"/>
          <w:szCs w:val="22"/>
        </w:rPr>
        <w:instrText xml:space="preserve"> SEQ Tablo \* ARABIC </w:instrText>
      </w:r>
      <w:r w:rsidRPr="007E6668">
        <w:rPr>
          <w:rFonts w:cs="Times New Roman"/>
          <w:color w:val="000000" w:themeColor="text1"/>
          <w:sz w:val="22"/>
          <w:szCs w:val="22"/>
        </w:rPr>
        <w:fldChar w:fldCharType="separate"/>
      </w:r>
      <w:r w:rsidRPr="007E6668">
        <w:rPr>
          <w:rFonts w:cs="Times New Roman"/>
          <w:noProof/>
          <w:color w:val="000000" w:themeColor="text1"/>
          <w:sz w:val="22"/>
          <w:szCs w:val="22"/>
        </w:rPr>
        <w:t>18</w:t>
      </w:r>
      <w:r w:rsidRPr="007E6668">
        <w:rPr>
          <w:rFonts w:cs="Times New Roman"/>
          <w:color w:val="000000" w:themeColor="text1"/>
          <w:sz w:val="22"/>
          <w:szCs w:val="22"/>
        </w:rPr>
        <w:fldChar w:fldCharType="end"/>
      </w:r>
      <w:r w:rsidRPr="007E6668">
        <w:rPr>
          <w:rFonts w:cs="Times New Roman"/>
          <w:color w:val="000000" w:themeColor="text1"/>
          <w:sz w:val="22"/>
          <w:szCs w:val="22"/>
        </w:rPr>
        <w:t xml:space="preserve">- Katılımcıların </w:t>
      </w:r>
      <w:r w:rsidR="00DA2451" w:rsidRPr="007E6668">
        <w:rPr>
          <w:rFonts w:cs="Times New Roman"/>
          <w:color w:val="000000" w:themeColor="text1"/>
          <w:sz w:val="22"/>
          <w:szCs w:val="22"/>
        </w:rPr>
        <w:t>E-Devlet Şifrelerinin Güvenirliliğine Yönelik Bilgi Düzeyleri i</w:t>
      </w:r>
      <w:r w:rsidR="001F026A" w:rsidRPr="007E6668">
        <w:rPr>
          <w:rFonts w:cs="Times New Roman"/>
          <w:color w:val="000000" w:themeColor="text1"/>
          <w:sz w:val="22"/>
          <w:szCs w:val="22"/>
        </w:rPr>
        <w:t xml:space="preserve">le </w:t>
      </w:r>
      <w:r w:rsidR="00DA2451" w:rsidRPr="007E6668">
        <w:rPr>
          <w:rFonts w:cs="Times New Roman"/>
          <w:color w:val="000000" w:themeColor="text1"/>
          <w:sz w:val="22"/>
          <w:szCs w:val="22"/>
        </w:rPr>
        <w:t>E-Devlet Uygulamasına Giriş Yaptıkları Yöntemin</w:t>
      </w:r>
      <w:r w:rsidRPr="007E6668">
        <w:rPr>
          <w:rFonts w:cs="Times New Roman"/>
          <w:color w:val="000000" w:themeColor="text1"/>
          <w:sz w:val="22"/>
          <w:szCs w:val="22"/>
        </w:rPr>
        <w:t xml:space="preserve"> Karşılaştırılmasına İlişkin Ki-Kare Testi Analiz Sonuçları (n=300)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7"/>
        <w:gridCol w:w="1531"/>
        <w:gridCol w:w="447"/>
        <w:gridCol w:w="992"/>
        <w:gridCol w:w="912"/>
        <w:gridCol w:w="912"/>
        <w:gridCol w:w="903"/>
        <w:gridCol w:w="1538"/>
      </w:tblGrid>
      <w:tr w:rsidR="00DF4B55" w:rsidRPr="007E6668" w:rsidTr="00DF4B55">
        <w:trPr>
          <w:cantSplit/>
        </w:trPr>
        <w:tc>
          <w:tcPr>
            <w:tcW w:w="2106" w:type="pct"/>
            <w:gridSpan w:val="3"/>
            <w:vMerge w:val="restart"/>
            <w:shd w:val="clear" w:color="auto" w:fill="FFFFFF"/>
            <w:vAlign w:val="center"/>
          </w:tcPr>
          <w:p w:rsidR="00DF4B55" w:rsidRPr="007E6668" w:rsidRDefault="00DF4B55" w:rsidP="0077362D">
            <w:pPr>
              <w:autoSpaceDE w:val="0"/>
              <w:autoSpaceDN w:val="0"/>
              <w:adjustRightInd w:val="0"/>
              <w:spacing w:after="0"/>
              <w:contextualSpacing/>
              <w:jc w:val="center"/>
              <w:rPr>
                <w:rFonts w:cs="Times New Roman"/>
                <w:b/>
                <w:color w:val="000000" w:themeColor="text1"/>
                <w:sz w:val="20"/>
                <w:szCs w:val="20"/>
              </w:rPr>
            </w:pPr>
            <w:r w:rsidRPr="007E6668">
              <w:rPr>
                <w:rFonts w:cs="Times New Roman"/>
                <w:b/>
                <w:color w:val="000000" w:themeColor="text1"/>
                <w:sz w:val="20"/>
                <w:szCs w:val="20"/>
              </w:rPr>
              <w:t>Değişkenler</w:t>
            </w:r>
          </w:p>
        </w:tc>
        <w:tc>
          <w:tcPr>
            <w:tcW w:w="2894" w:type="pct"/>
            <w:gridSpan w:val="5"/>
            <w:shd w:val="clear" w:color="auto" w:fill="FFFFFF"/>
          </w:tcPr>
          <w:p w:rsidR="00DF4B55" w:rsidRPr="007E6668" w:rsidRDefault="00DF4B55" w:rsidP="00DA2451">
            <w:pPr>
              <w:autoSpaceDE w:val="0"/>
              <w:autoSpaceDN w:val="0"/>
              <w:adjustRightInd w:val="0"/>
              <w:spacing w:after="0"/>
              <w:ind w:left="60" w:right="60"/>
              <w:contextualSpacing/>
              <w:jc w:val="center"/>
              <w:rPr>
                <w:rFonts w:cs="Times New Roman"/>
                <w:b/>
                <w:color w:val="000000" w:themeColor="text1"/>
                <w:sz w:val="20"/>
                <w:szCs w:val="20"/>
              </w:rPr>
            </w:pPr>
            <w:r w:rsidRPr="007E6668">
              <w:rPr>
                <w:rFonts w:cs="Times New Roman"/>
                <w:b/>
                <w:color w:val="000000" w:themeColor="text1"/>
                <w:sz w:val="20"/>
                <w:szCs w:val="20"/>
              </w:rPr>
              <w:t>E-Devlet Şifrenizin Ne Kadar Güvenli Düzeyde Olduğuna İlişkin Bilginiz Var mı?</w:t>
            </w:r>
          </w:p>
        </w:tc>
      </w:tr>
      <w:tr w:rsidR="0096013F" w:rsidRPr="007E6668" w:rsidTr="00DF4B55">
        <w:trPr>
          <w:cantSplit/>
        </w:trPr>
        <w:tc>
          <w:tcPr>
            <w:tcW w:w="2106" w:type="pct"/>
            <w:gridSpan w:val="3"/>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b/>
                <w:color w:val="000000" w:themeColor="text1"/>
                <w:sz w:val="20"/>
                <w:szCs w:val="20"/>
              </w:rPr>
            </w:pPr>
          </w:p>
        </w:tc>
        <w:tc>
          <w:tcPr>
            <w:tcW w:w="546" w:type="pct"/>
            <w:shd w:val="clear" w:color="auto" w:fill="FFFFFF"/>
            <w:vAlign w:val="bottom"/>
          </w:tcPr>
          <w:p w:rsidR="0096013F" w:rsidRPr="007E6668" w:rsidRDefault="0096013F" w:rsidP="00527E4F">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Evet-Yüksek Düzeyde</w:t>
            </w:r>
          </w:p>
        </w:tc>
        <w:tc>
          <w:tcPr>
            <w:tcW w:w="502" w:type="pct"/>
            <w:shd w:val="clear" w:color="auto" w:fill="FFFFFF"/>
          </w:tcPr>
          <w:p w:rsidR="0096013F" w:rsidRPr="007E6668" w:rsidRDefault="0096013F" w:rsidP="00DA2451">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Evet-Orta Düzeyde</w:t>
            </w:r>
          </w:p>
        </w:tc>
        <w:tc>
          <w:tcPr>
            <w:tcW w:w="502" w:type="pct"/>
            <w:shd w:val="clear" w:color="auto" w:fill="FFFFFF"/>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Evet-Düşük Düzeyde</w:t>
            </w:r>
          </w:p>
        </w:tc>
        <w:tc>
          <w:tcPr>
            <w:tcW w:w="497" w:type="pct"/>
            <w:shd w:val="clear" w:color="auto" w:fill="FFFFFF"/>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Hayır</w:t>
            </w:r>
          </w:p>
        </w:tc>
        <w:tc>
          <w:tcPr>
            <w:tcW w:w="847" w:type="pct"/>
            <w:shd w:val="clear" w:color="auto" w:fill="FFFFFF"/>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Kullanmıyorum</w:t>
            </w:r>
          </w:p>
        </w:tc>
      </w:tr>
      <w:tr w:rsidR="0096013F" w:rsidRPr="007E6668" w:rsidTr="00DF4B55">
        <w:trPr>
          <w:cantSplit/>
          <w:trHeight w:hRule="exact" w:val="340"/>
        </w:trPr>
        <w:tc>
          <w:tcPr>
            <w:tcW w:w="1017" w:type="pct"/>
            <w:vMerge w:val="restart"/>
            <w:shd w:val="clear" w:color="auto" w:fill="FFFFFF"/>
            <w:vAlign w:val="center"/>
          </w:tcPr>
          <w:p w:rsidR="0096013F" w:rsidRPr="007E6668" w:rsidRDefault="0096013F" w:rsidP="00DA2451">
            <w:pPr>
              <w:autoSpaceDE w:val="0"/>
              <w:autoSpaceDN w:val="0"/>
              <w:adjustRightInd w:val="0"/>
              <w:spacing w:after="0"/>
              <w:ind w:left="60" w:right="60"/>
              <w:contextualSpacing/>
              <w:jc w:val="center"/>
              <w:rPr>
                <w:rFonts w:cs="Times New Roman"/>
                <w:b/>
                <w:color w:val="000000" w:themeColor="text1"/>
                <w:sz w:val="20"/>
                <w:szCs w:val="20"/>
              </w:rPr>
            </w:pPr>
            <w:r w:rsidRPr="007E6668">
              <w:rPr>
                <w:rFonts w:cs="Times New Roman"/>
                <w:b/>
                <w:color w:val="000000" w:themeColor="text1"/>
                <w:sz w:val="20"/>
                <w:szCs w:val="20"/>
              </w:rPr>
              <w:t>E-Devlet Uygulamasına Giriş Yaparken Hangi Yöntemi Kullanıyorsunuz?</w:t>
            </w:r>
          </w:p>
        </w:tc>
        <w:tc>
          <w:tcPr>
            <w:tcW w:w="843" w:type="pct"/>
            <w:vMerge w:val="restart"/>
            <w:shd w:val="clear" w:color="auto" w:fill="FFFFFF"/>
            <w:vAlign w:val="center"/>
          </w:tcPr>
          <w:p w:rsidR="0096013F" w:rsidRPr="007E6668" w:rsidRDefault="0096013F" w:rsidP="00CD6F83">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E-Devlet Şifresi</w:t>
            </w:r>
          </w:p>
        </w:tc>
        <w:tc>
          <w:tcPr>
            <w:tcW w:w="246" w:type="pct"/>
            <w:shd w:val="clear" w:color="auto" w:fill="FFFFFF"/>
            <w:vAlign w:val="center"/>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F</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17</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72</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24</w:t>
            </w:r>
          </w:p>
        </w:tc>
        <w:tc>
          <w:tcPr>
            <w:tcW w:w="497"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154</w:t>
            </w:r>
          </w:p>
        </w:tc>
        <w:tc>
          <w:tcPr>
            <w:tcW w:w="847"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p>
        </w:tc>
        <w:tc>
          <w:tcPr>
            <w:tcW w:w="246" w:type="pct"/>
            <w:shd w:val="clear" w:color="auto" w:fill="FFFFFF"/>
            <w:vAlign w:val="center"/>
          </w:tcPr>
          <w:p w:rsidR="0096013F" w:rsidRPr="007E6668" w:rsidRDefault="0096013F" w:rsidP="0077362D">
            <w:pPr>
              <w:autoSpaceDE w:val="0"/>
              <w:autoSpaceDN w:val="0"/>
              <w:adjustRightInd w:val="0"/>
              <w:spacing w:after="0"/>
              <w:ind w:right="60"/>
              <w:contextualSpacing/>
              <w:jc w:val="center"/>
              <w:rPr>
                <w:rFonts w:cs="Times New Roman"/>
                <w:color w:val="000000" w:themeColor="text1"/>
                <w:sz w:val="20"/>
                <w:szCs w:val="20"/>
              </w:rPr>
            </w:pPr>
            <w:r w:rsidRPr="007E6668">
              <w:rPr>
                <w:rFonts w:cs="Times New Roman"/>
                <w:color w:val="000000" w:themeColor="text1"/>
                <w:sz w:val="20"/>
                <w:szCs w:val="20"/>
              </w:rPr>
              <w:t>%</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6,4</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27,0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9,0</w:t>
            </w:r>
          </w:p>
        </w:tc>
        <w:tc>
          <w:tcPr>
            <w:tcW w:w="497"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57,7</w:t>
            </w:r>
          </w:p>
        </w:tc>
        <w:tc>
          <w:tcPr>
            <w:tcW w:w="847"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val="restart"/>
            <w:shd w:val="clear" w:color="auto" w:fill="FFFFFF"/>
            <w:vAlign w:val="center"/>
          </w:tcPr>
          <w:p w:rsidR="0096013F" w:rsidRPr="007E6668" w:rsidRDefault="0096013F" w:rsidP="00CD6F83">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Elektronik İmza</w:t>
            </w:r>
          </w:p>
        </w:tc>
        <w:tc>
          <w:tcPr>
            <w:tcW w:w="246" w:type="pct"/>
            <w:shd w:val="clear" w:color="auto" w:fill="FFFFFF"/>
            <w:vAlign w:val="center"/>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F</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497"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847"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p>
        </w:tc>
        <w:tc>
          <w:tcPr>
            <w:tcW w:w="246" w:type="pct"/>
            <w:shd w:val="clear" w:color="auto" w:fill="FFFFFF"/>
            <w:vAlign w:val="center"/>
          </w:tcPr>
          <w:p w:rsidR="0096013F" w:rsidRPr="007E6668" w:rsidRDefault="0096013F" w:rsidP="0077362D">
            <w:pPr>
              <w:autoSpaceDE w:val="0"/>
              <w:autoSpaceDN w:val="0"/>
              <w:adjustRightInd w:val="0"/>
              <w:spacing w:after="0"/>
              <w:ind w:right="60"/>
              <w:contextualSpacing/>
              <w:jc w:val="center"/>
              <w:rPr>
                <w:rFonts w:cs="Times New Roman"/>
                <w:color w:val="000000" w:themeColor="text1"/>
                <w:sz w:val="20"/>
                <w:szCs w:val="20"/>
              </w:rPr>
            </w:pPr>
            <w:r w:rsidRPr="007E6668">
              <w:rPr>
                <w:rFonts w:cs="Times New Roman"/>
                <w:color w:val="000000" w:themeColor="text1"/>
                <w:sz w:val="20"/>
                <w:szCs w:val="20"/>
              </w:rPr>
              <w:t>%</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100,0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502"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49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84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val="restart"/>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r w:rsidRPr="007E6668">
              <w:rPr>
                <w:rFonts w:cs="Times New Roman"/>
                <w:color w:val="000000" w:themeColor="text1"/>
                <w:sz w:val="20"/>
                <w:szCs w:val="20"/>
              </w:rPr>
              <w:t>Mobil İmza</w:t>
            </w:r>
          </w:p>
        </w:tc>
        <w:tc>
          <w:tcPr>
            <w:tcW w:w="246" w:type="pct"/>
            <w:shd w:val="clear" w:color="auto" w:fill="FFFFFF"/>
            <w:vAlign w:val="center"/>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F</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2</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502"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49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84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p>
        </w:tc>
        <w:tc>
          <w:tcPr>
            <w:tcW w:w="246" w:type="pct"/>
            <w:shd w:val="clear" w:color="auto" w:fill="FFFFFF"/>
            <w:vAlign w:val="center"/>
          </w:tcPr>
          <w:p w:rsidR="0096013F" w:rsidRPr="007E6668" w:rsidRDefault="0096013F" w:rsidP="0077362D">
            <w:pPr>
              <w:autoSpaceDE w:val="0"/>
              <w:autoSpaceDN w:val="0"/>
              <w:adjustRightInd w:val="0"/>
              <w:spacing w:after="0"/>
              <w:ind w:right="60"/>
              <w:contextualSpacing/>
              <w:jc w:val="center"/>
              <w:rPr>
                <w:rFonts w:cs="Times New Roman"/>
                <w:color w:val="000000" w:themeColor="text1"/>
                <w:sz w:val="20"/>
                <w:szCs w:val="20"/>
              </w:rPr>
            </w:pPr>
            <w:r w:rsidRPr="007E6668">
              <w:rPr>
                <w:rFonts w:cs="Times New Roman"/>
                <w:color w:val="000000" w:themeColor="text1"/>
                <w:sz w:val="20"/>
                <w:szCs w:val="20"/>
              </w:rPr>
              <w:t>%</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100,0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502"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49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84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val="restart"/>
            <w:shd w:val="clear" w:color="auto" w:fill="FFFFFF"/>
            <w:vAlign w:val="center"/>
          </w:tcPr>
          <w:p w:rsidR="0096013F" w:rsidRPr="007E6668" w:rsidRDefault="0096013F" w:rsidP="00CD6F83">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T.C. Kimlik Kartı</w:t>
            </w:r>
          </w:p>
        </w:tc>
        <w:tc>
          <w:tcPr>
            <w:tcW w:w="246" w:type="pct"/>
            <w:shd w:val="clear" w:color="auto" w:fill="FFFFFF"/>
            <w:vAlign w:val="center"/>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F</w:t>
            </w:r>
          </w:p>
        </w:tc>
        <w:tc>
          <w:tcPr>
            <w:tcW w:w="546" w:type="pct"/>
            <w:shd w:val="clear" w:color="auto" w:fill="FFFFFF"/>
            <w:vAlign w:val="center"/>
          </w:tcPr>
          <w:p w:rsidR="0096013F" w:rsidRPr="007E6668" w:rsidRDefault="003C70D0"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502"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497" w:type="pct"/>
            <w:shd w:val="clear" w:color="auto" w:fill="FFFFFF"/>
            <w:vAlign w:val="center"/>
          </w:tcPr>
          <w:p w:rsidR="0096013F" w:rsidRPr="007E6668" w:rsidRDefault="003C70D0"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84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p>
        </w:tc>
        <w:tc>
          <w:tcPr>
            <w:tcW w:w="246" w:type="pct"/>
            <w:shd w:val="clear" w:color="auto" w:fill="FFFFFF"/>
            <w:vAlign w:val="center"/>
          </w:tcPr>
          <w:p w:rsidR="0096013F" w:rsidRPr="007E6668" w:rsidRDefault="0096013F" w:rsidP="0077362D">
            <w:pPr>
              <w:autoSpaceDE w:val="0"/>
              <w:autoSpaceDN w:val="0"/>
              <w:adjustRightInd w:val="0"/>
              <w:spacing w:after="0"/>
              <w:ind w:right="60"/>
              <w:contextualSpacing/>
              <w:jc w:val="center"/>
              <w:rPr>
                <w:rFonts w:cs="Times New Roman"/>
                <w:color w:val="000000" w:themeColor="text1"/>
                <w:sz w:val="20"/>
                <w:szCs w:val="20"/>
              </w:rPr>
            </w:pPr>
            <w:r w:rsidRPr="007E6668">
              <w:rPr>
                <w:rFonts w:cs="Times New Roman"/>
                <w:color w:val="000000" w:themeColor="text1"/>
                <w:sz w:val="20"/>
                <w:szCs w:val="20"/>
              </w:rPr>
              <w:t>%</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502"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49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r w:rsidR="0096013F" w:rsidRPr="007E6668">
              <w:rPr>
                <w:rFonts w:cs="Times New Roman"/>
                <w:color w:val="000000" w:themeColor="text1"/>
                <w:sz w:val="20"/>
                <w:szCs w:val="20"/>
              </w:rPr>
              <w:t>,</w:t>
            </w:r>
            <w:r w:rsidRPr="007E6668">
              <w:rPr>
                <w:rFonts w:cs="Times New Roman"/>
                <w:color w:val="000000" w:themeColor="text1"/>
                <w:sz w:val="20"/>
                <w:szCs w:val="20"/>
              </w:rPr>
              <w:t>0</w:t>
            </w:r>
          </w:p>
        </w:tc>
        <w:tc>
          <w:tcPr>
            <w:tcW w:w="847" w:type="pct"/>
            <w:shd w:val="clear" w:color="auto" w:fill="FFFFFF"/>
            <w:vAlign w:val="center"/>
          </w:tcPr>
          <w:p w:rsidR="0096013F" w:rsidRPr="007E6668" w:rsidRDefault="00F319E8"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val="restart"/>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r w:rsidRPr="007E6668">
              <w:rPr>
                <w:rFonts w:cs="Times New Roman"/>
                <w:color w:val="000000" w:themeColor="text1"/>
                <w:sz w:val="20"/>
                <w:szCs w:val="20"/>
              </w:rPr>
              <w:t>İnternet Bankacılığı</w:t>
            </w:r>
          </w:p>
        </w:tc>
        <w:tc>
          <w:tcPr>
            <w:tcW w:w="246" w:type="pct"/>
            <w:shd w:val="clear" w:color="auto" w:fill="FFFFFF"/>
            <w:vAlign w:val="center"/>
          </w:tcPr>
          <w:p w:rsidR="0096013F" w:rsidRPr="007E6668" w:rsidRDefault="0096013F" w:rsidP="004F5255">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F</w:t>
            </w:r>
          </w:p>
        </w:tc>
        <w:tc>
          <w:tcPr>
            <w:tcW w:w="546" w:type="pct"/>
            <w:shd w:val="clear" w:color="auto" w:fill="FFFFFF"/>
            <w:vAlign w:val="center"/>
          </w:tcPr>
          <w:p w:rsidR="0096013F" w:rsidRPr="007E6668" w:rsidRDefault="003C70D0"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4</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5</w:t>
            </w:r>
          </w:p>
        </w:tc>
        <w:tc>
          <w:tcPr>
            <w:tcW w:w="502" w:type="pct"/>
            <w:shd w:val="clear" w:color="auto" w:fill="FFFFFF"/>
            <w:vAlign w:val="center"/>
          </w:tcPr>
          <w:p w:rsidR="0096013F" w:rsidRPr="007E6668" w:rsidRDefault="003C70D0"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497"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2</w:t>
            </w:r>
          </w:p>
        </w:tc>
        <w:tc>
          <w:tcPr>
            <w:tcW w:w="84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p>
        </w:tc>
        <w:tc>
          <w:tcPr>
            <w:tcW w:w="246" w:type="pct"/>
            <w:shd w:val="clear" w:color="auto" w:fill="FFFFFF"/>
            <w:vAlign w:val="center"/>
          </w:tcPr>
          <w:p w:rsidR="0096013F" w:rsidRPr="007E6668" w:rsidRDefault="0096013F" w:rsidP="004F5255">
            <w:pPr>
              <w:autoSpaceDE w:val="0"/>
              <w:autoSpaceDN w:val="0"/>
              <w:adjustRightInd w:val="0"/>
              <w:spacing w:after="0"/>
              <w:ind w:right="60"/>
              <w:contextualSpacing/>
              <w:jc w:val="center"/>
              <w:rPr>
                <w:rFonts w:cs="Times New Roman"/>
                <w:color w:val="000000" w:themeColor="text1"/>
                <w:sz w:val="20"/>
                <w:szCs w:val="20"/>
              </w:rPr>
            </w:pPr>
            <w:r w:rsidRPr="007E6668">
              <w:rPr>
                <w:rFonts w:cs="Times New Roman"/>
                <w:color w:val="000000" w:themeColor="text1"/>
                <w:sz w:val="20"/>
                <w:szCs w:val="20"/>
              </w:rPr>
              <w:t>%</w:t>
            </w:r>
          </w:p>
        </w:tc>
        <w:tc>
          <w:tcPr>
            <w:tcW w:w="546"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36</w:t>
            </w:r>
            <w:r w:rsidR="0096013F" w:rsidRPr="007E6668">
              <w:rPr>
                <w:rFonts w:cs="Times New Roman"/>
                <w:color w:val="000000" w:themeColor="text1"/>
                <w:sz w:val="20"/>
                <w:szCs w:val="20"/>
              </w:rPr>
              <w:t>,</w:t>
            </w:r>
            <w:r w:rsidRPr="007E6668">
              <w:rPr>
                <w:rFonts w:cs="Times New Roman"/>
                <w:color w:val="000000" w:themeColor="text1"/>
                <w:sz w:val="20"/>
                <w:szCs w:val="20"/>
              </w:rPr>
              <w:t>4</w:t>
            </w:r>
          </w:p>
        </w:tc>
        <w:tc>
          <w:tcPr>
            <w:tcW w:w="502"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4</w:t>
            </w:r>
            <w:r w:rsidR="0096013F" w:rsidRPr="007E6668">
              <w:rPr>
                <w:rFonts w:cs="Times New Roman"/>
                <w:color w:val="000000" w:themeColor="text1"/>
                <w:sz w:val="20"/>
                <w:szCs w:val="20"/>
              </w:rPr>
              <w:t>5</w:t>
            </w:r>
            <w:r w:rsidRPr="007E6668">
              <w:rPr>
                <w:rFonts w:cs="Times New Roman"/>
                <w:color w:val="000000" w:themeColor="text1"/>
                <w:sz w:val="20"/>
                <w:szCs w:val="20"/>
              </w:rPr>
              <w:t>,5</w:t>
            </w:r>
          </w:p>
        </w:tc>
        <w:tc>
          <w:tcPr>
            <w:tcW w:w="502"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r w:rsidR="00196E92" w:rsidRPr="007E6668">
              <w:rPr>
                <w:rFonts w:cs="Times New Roman"/>
                <w:color w:val="000000" w:themeColor="text1"/>
                <w:sz w:val="20"/>
                <w:szCs w:val="20"/>
              </w:rPr>
              <w:t>,</w:t>
            </w:r>
            <w:r w:rsidRPr="007E6668">
              <w:rPr>
                <w:rFonts w:cs="Times New Roman"/>
                <w:color w:val="000000" w:themeColor="text1"/>
                <w:sz w:val="20"/>
                <w:szCs w:val="20"/>
              </w:rPr>
              <w:t>0</w:t>
            </w:r>
          </w:p>
        </w:tc>
        <w:tc>
          <w:tcPr>
            <w:tcW w:w="497"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18</w:t>
            </w:r>
            <w:r w:rsidR="00196E92" w:rsidRPr="007E6668">
              <w:rPr>
                <w:rFonts w:cs="Times New Roman"/>
                <w:color w:val="000000" w:themeColor="text1"/>
                <w:sz w:val="20"/>
                <w:szCs w:val="20"/>
              </w:rPr>
              <w:t>,</w:t>
            </w:r>
            <w:r w:rsidRPr="007E6668">
              <w:rPr>
                <w:rFonts w:cs="Times New Roman"/>
                <w:color w:val="000000" w:themeColor="text1"/>
                <w:sz w:val="20"/>
                <w:szCs w:val="20"/>
              </w:rPr>
              <w:t>2</w:t>
            </w:r>
          </w:p>
        </w:tc>
        <w:tc>
          <w:tcPr>
            <w:tcW w:w="84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val="restart"/>
            <w:shd w:val="clear" w:color="auto" w:fill="FFFFFF"/>
            <w:vAlign w:val="center"/>
          </w:tcPr>
          <w:p w:rsidR="0096013F" w:rsidRPr="007E6668" w:rsidRDefault="0096013F" w:rsidP="00CD6F83">
            <w:pPr>
              <w:autoSpaceDE w:val="0"/>
              <w:autoSpaceDN w:val="0"/>
              <w:adjustRightInd w:val="0"/>
              <w:spacing w:after="0"/>
              <w:contextualSpacing/>
              <w:jc w:val="center"/>
              <w:rPr>
                <w:rFonts w:cs="Times New Roman"/>
                <w:color w:val="000000" w:themeColor="text1"/>
                <w:sz w:val="20"/>
                <w:szCs w:val="20"/>
              </w:rPr>
            </w:pPr>
            <w:r w:rsidRPr="007E6668">
              <w:rPr>
                <w:rFonts w:cs="Times New Roman"/>
                <w:color w:val="000000" w:themeColor="text1"/>
                <w:sz w:val="20"/>
                <w:szCs w:val="20"/>
              </w:rPr>
              <w:t>Kullanmıyorum</w:t>
            </w:r>
          </w:p>
        </w:tc>
        <w:tc>
          <w:tcPr>
            <w:tcW w:w="246" w:type="pct"/>
            <w:shd w:val="clear" w:color="auto" w:fill="FFFFFF"/>
            <w:vAlign w:val="center"/>
          </w:tcPr>
          <w:p w:rsidR="0096013F" w:rsidRPr="007E6668" w:rsidRDefault="0096013F" w:rsidP="004F5255">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F</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502"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49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w:t>
            </w:r>
          </w:p>
        </w:tc>
        <w:tc>
          <w:tcPr>
            <w:tcW w:w="84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19</w:t>
            </w:r>
          </w:p>
        </w:tc>
      </w:tr>
      <w:tr w:rsidR="0096013F" w:rsidRPr="007E6668" w:rsidTr="00DF4B55">
        <w:trPr>
          <w:cantSplit/>
          <w:trHeight w:hRule="exact" w:val="340"/>
        </w:trPr>
        <w:tc>
          <w:tcPr>
            <w:tcW w:w="1017"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843" w:type="pct"/>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246" w:type="pct"/>
            <w:shd w:val="clear" w:color="auto" w:fill="FFFFFF"/>
            <w:vAlign w:val="center"/>
          </w:tcPr>
          <w:p w:rsidR="0096013F" w:rsidRPr="007E6668" w:rsidRDefault="0096013F" w:rsidP="004F5255">
            <w:pPr>
              <w:autoSpaceDE w:val="0"/>
              <w:autoSpaceDN w:val="0"/>
              <w:adjustRightInd w:val="0"/>
              <w:spacing w:after="0"/>
              <w:ind w:right="60"/>
              <w:contextualSpacing/>
              <w:jc w:val="center"/>
              <w:rPr>
                <w:rFonts w:cs="Times New Roman"/>
                <w:color w:val="000000" w:themeColor="text1"/>
                <w:sz w:val="20"/>
                <w:szCs w:val="20"/>
              </w:rPr>
            </w:pPr>
            <w:r w:rsidRPr="007E6668">
              <w:rPr>
                <w:rFonts w:cs="Times New Roman"/>
                <w:color w:val="000000" w:themeColor="text1"/>
                <w:sz w:val="20"/>
                <w:szCs w:val="20"/>
              </w:rPr>
              <w:t>%</w:t>
            </w:r>
          </w:p>
        </w:tc>
        <w:tc>
          <w:tcPr>
            <w:tcW w:w="546"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502" w:type="pct"/>
            <w:shd w:val="clear" w:color="auto" w:fill="FFFFFF"/>
            <w:vAlign w:val="center"/>
          </w:tcPr>
          <w:p w:rsidR="0096013F" w:rsidRPr="007E6668" w:rsidRDefault="0096013F"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502"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49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0,0</w:t>
            </w:r>
          </w:p>
        </w:tc>
        <w:tc>
          <w:tcPr>
            <w:tcW w:w="84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6,3</w:t>
            </w:r>
          </w:p>
        </w:tc>
      </w:tr>
      <w:tr w:rsidR="0096013F" w:rsidRPr="007E6668" w:rsidTr="00DF4B55">
        <w:trPr>
          <w:cantSplit/>
          <w:trHeight w:hRule="exact" w:val="340"/>
        </w:trPr>
        <w:tc>
          <w:tcPr>
            <w:tcW w:w="1860" w:type="pct"/>
            <w:gridSpan w:val="2"/>
            <w:vMerge w:val="restart"/>
            <w:shd w:val="clear" w:color="auto" w:fill="FFFFFF"/>
            <w:vAlign w:val="center"/>
          </w:tcPr>
          <w:p w:rsidR="0096013F" w:rsidRPr="007E6668" w:rsidRDefault="0096013F" w:rsidP="0077362D">
            <w:pPr>
              <w:autoSpaceDE w:val="0"/>
              <w:autoSpaceDN w:val="0"/>
              <w:adjustRightInd w:val="0"/>
              <w:spacing w:after="0"/>
              <w:ind w:left="60" w:right="60"/>
              <w:contextualSpacing/>
              <w:jc w:val="center"/>
              <w:rPr>
                <w:rFonts w:cs="Times New Roman"/>
                <w:b/>
                <w:color w:val="000000" w:themeColor="text1"/>
                <w:sz w:val="20"/>
                <w:szCs w:val="20"/>
              </w:rPr>
            </w:pPr>
            <w:r w:rsidRPr="007E6668">
              <w:rPr>
                <w:rFonts w:cs="Times New Roman"/>
                <w:b/>
                <w:color w:val="000000" w:themeColor="text1"/>
                <w:sz w:val="20"/>
                <w:szCs w:val="20"/>
              </w:rPr>
              <w:t>Toplam</w:t>
            </w:r>
          </w:p>
        </w:tc>
        <w:tc>
          <w:tcPr>
            <w:tcW w:w="246" w:type="pct"/>
            <w:shd w:val="clear" w:color="auto" w:fill="FFFFFF"/>
            <w:vAlign w:val="center"/>
          </w:tcPr>
          <w:p w:rsidR="0096013F" w:rsidRPr="007E6668" w:rsidRDefault="0096013F" w:rsidP="0077362D">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F</w:t>
            </w:r>
          </w:p>
        </w:tc>
        <w:tc>
          <w:tcPr>
            <w:tcW w:w="546"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24</w:t>
            </w:r>
          </w:p>
        </w:tc>
        <w:tc>
          <w:tcPr>
            <w:tcW w:w="502"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77</w:t>
            </w:r>
          </w:p>
        </w:tc>
        <w:tc>
          <w:tcPr>
            <w:tcW w:w="502"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24</w:t>
            </w:r>
          </w:p>
        </w:tc>
        <w:tc>
          <w:tcPr>
            <w:tcW w:w="49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15</w:t>
            </w:r>
            <w:r w:rsidR="0086006A" w:rsidRPr="007E6668">
              <w:rPr>
                <w:rFonts w:cs="Times New Roman"/>
                <w:color w:val="000000" w:themeColor="text1"/>
                <w:sz w:val="20"/>
                <w:szCs w:val="20"/>
              </w:rPr>
              <w:t>6</w:t>
            </w:r>
          </w:p>
        </w:tc>
        <w:tc>
          <w:tcPr>
            <w:tcW w:w="84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19</w:t>
            </w:r>
          </w:p>
        </w:tc>
      </w:tr>
      <w:tr w:rsidR="0096013F" w:rsidRPr="007E6668" w:rsidTr="00DF4B55">
        <w:trPr>
          <w:cantSplit/>
          <w:trHeight w:hRule="exact" w:val="340"/>
        </w:trPr>
        <w:tc>
          <w:tcPr>
            <w:tcW w:w="1860" w:type="pct"/>
            <w:gridSpan w:val="2"/>
            <w:vMerge/>
            <w:shd w:val="clear" w:color="auto" w:fill="FFFFFF"/>
            <w:vAlign w:val="center"/>
          </w:tcPr>
          <w:p w:rsidR="0096013F" w:rsidRPr="007E6668" w:rsidRDefault="0096013F" w:rsidP="0077362D">
            <w:pPr>
              <w:autoSpaceDE w:val="0"/>
              <w:autoSpaceDN w:val="0"/>
              <w:adjustRightInd w:val="0"/>
              <w:spacing w:after="0"/>
              <w:contextualSpacing/>
              <w:jc w:val="center"/>
              <w:rPr>
                <w:rFonts w:cs="Times New Roman"/>
                <w:color w:val="000000" w:themeColor="text1"/>
                <w:sz w:val="20"/>
                <w:szCs w:val="20"/>
              </w:rPr>
            </w:pPr>
          </w:p>
        </w:tc>
        <w:tc>
          <w:tcPr>
            <w:tcW w:w="246" w:type="pct"/>
            <w:shd w:val="clear" w:color="auto" w:fill="FFFFFF"/>
            <w:vAlign w:val="center"/>
          </w:tcPr>
          <w:p w:rsidR="0096013F" w:rsidRPr="007E6668" w:rsidRDefault="0096013F" w:rsidP="0077362D">
            <w:pPr>
              <w:autoSpaceDE w:val="0"/>
              <w:autoSpaceDN w:val="0"/>
              <w:adjustRightInd w:val="0"/>
              <w:spacing w:after="0"/>
              <w:ind w:right="60"/>
              <w:contextualSpacing/>
              <w:jc w:val="center"/>
              <w:rPr>
                <w:rFonts w:cs="Times New Roman"/>
                <w:color w:val="000000" w:themeColor="text1"/>
                <w:sz w:val="20"/>
                <w:szCs w:val="20"/>
              </w:rPr>
            </w:pPr>
            <w:r w:rsidRPr="007E6668">
              <w:rPr>
                <w:rFonts w:cs="Times New Roman"/>
                <w:color w:val="000000" w:themeColor="text1"/>
                <w:sz w:val="20"/>
                <w:szCs w:val="20"/>
              </w:rPr>
              <w:t>%</w:t>
            </w:r>
          </w:p>
        </w:tc>
        <w:tc>
          <w:tcPr>
            <w:tcW w:w="546" w:type="pct"/>
            <w:shd w:val="clear" w:color="auto" w:fill="FFFFFF"/>
            <w:vAlign w:val="center"/>
          </w:tcPr>
          <w:p w:rsidR="0096013F" w:rsidRPr="007E6668" w:rsidRDefault="0086006A"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8</w:t>
            </w:r>
            <w:r w:rsidR="0096013F" w:rsidRPr="007E6668">
              <w:rPr>
                <w:rFonts w:cs="Times New Roman"/>
                <w:color w:val="000000" w:themeColor="text1"/>
                <w:sz w:val="20"/>
                <w:szCs w:val="20"/>
              </w:rPr>
              <w:t>,0</w:t>
            </w:r>
          </w:p>
        </w:tc>
        <w:tc>
          <w:tcPr>
            <w:tcW w:w="502"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25</w:t>
            </w:r>
            <w:r w:rsidR="0096013F" w:rsidRPr="007E6668">
              <w:rPr>
                <w:rFonts w:cs="Times New Roman"/>
                <w:color w:val="000000" w:themeColor="text1"/>
                <w:sz w:val="20"/>
                <w:szCs w:val="20"/>
              </w:rPr>
              <w:t>,</w:t>
            </w:r>
            <w:r w:rsidRPr="007E6668">
              <w:rPr>
                <w:rFonts w:cs="Times New Roman"/>
                <w:color w:val="000000" w:themeColor="text1"/>
                <w:sz w:val="20"/>
                <w:szCs w:val="20"/>
              </w:rPr>
              <w:t>7</w:t>
            </w:r>
          </w:p>
        </w:tc>
        <w:tc>
          <w:tcPr>
            <w:tcW w:w="502"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8,</w:t>
            </w:r>
            <w:r w:rsidR="0086006A" w:rsidRPr="007E6668">
              <w:rPr>
                <w:rFonts w:cs="Times New Roman"/>
                <w:color w:val="000000" w:themeColor="text1"/>
                <w:sz w:val="20"/>
                <w:szCs w:val="20"/>
              </w:rPr>
              <w:t>0</w:t>
            </w:r>
          </w:p>
        </w:tc>
        <w:tc>
          <w:tcPr>
            <w:tcW w:w="49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52</w:t>
            </w:r>
            <w:r w:rsidR="0096013F" w:rsidRPr="007E6668">
              <w:rPr>
                <w:rFonts w:cs="Times New Roman"/>
                <w:color w:val="000000" w:themeColor="text1"/>
                <w:sz w:val="20"/>
                <w:szCs w:val="20"/>
              </w:rPr>
              <w:t>,</w:t>
            </w:r>
            <w:r w:rsidR="0086006A" w:rsidRPr="007E6668">
              <w:rPr>
                <w:rFonts w:cs="Times New Roman"/>
                <w:color w:val="000000" w:themeColor="text1"/>
                <w:sz w:val="20"/>
                <w:szCs w:val="20"/>
              </w:rPr>
              <w:t>0</w:t>
            </w:r>
          </w:p>
        </w:tc>
        <w:tc>
          <w:tcPr>
            <w:tcW w:w="847" w:type="pct"/>
            <w:shd w:val="clear" w:color="auto" w:fill="FFFFFF"/>
            <w:vAlign w:val="center"/>
          </w:tcPr>
          <w:p w:rsidR="0096013F" w:rsidRPr="007E6668" w:rsidRDefault="00196E92" w:rsidP="00C04637">
            <w:pPr>
              <w:autoSpaceDE w:val="0"/>
              <w:autoSpaceDN w:val="0"/>
              <w:adjustRightInd w:val="0"/>
              <w:spacing w:after="0"/>
              <w:ind w:left="60" w:right="60"/>
              <w:contextualSpacing/>
              <w:jc w:val="center"/>
              <w:rPr>
                <w:rFonts w:cs="Times New Roman"/>
                <w:color w:val="000000" w:themeColor="text1"/>
                <w:sz w:val="20"/>
                <w:szCs w:val="20"/>
              </w:rPr>
            </w:pPr>
            <w:r w:rsidRPr="007E6668">
              <w:rPr>
                <w:rFonts w:cs="Times New Roman"/>
                <w:color w:val="000000" w:themeColor="text1"/>
                <w:sz w:val="20"/>
                <w:szCs w:val="20"/>
              </w:rPr>
              <w:t>6,3</w:t>
            </w:r>
          </w:p>
        </w:tc>
      </w:tr>
      <w:tr w:rsidR="00CD6F83" w:rsidRPr="007E6668" w:rsidTr="00DF4B55">
        <w:trPr>
          <w:cantSplit/>
          <w:trHeight w:hRule="exact" w:val="340"/>
        </w:trPr>
        <w:tc>
          <w:tcPr>
            <w:tcW w:w="5000" w:type="pct"/>
            <w:gridSpan w:val="8"/>
            <w:shd w:val="clear" w:color="auto" w:fill="FFFFFF"/>
            <w:vAlign w:val="center"/>
          </w:tcPr>
          <w:p w:rsidR="00CD6F83" w:rsidRPr="007E6668" w:rsidRDefault="00CD6F83" w:rsidP="00DF4B55">
            <w:pPr>
              <w:pStyle w:val="AralkYok"/>
              <w:jc w:val="center"/>
              <w:rPr>
                <w:rFonts w:cs="Times New Roman"/>
                <w:color w:val="000000" w:themeColor="text1"/>
                <w:sz w:val="20"/>
                <w:szCs w:val="20"/>
              </w:rPr>
            </w:pPr>
            <w:r w:rsidRPr="007E6668">
              <w:rPr>
                <w:rFonts w:cs="Times New Roman"/>
                <w:b/>
                <w:color w:val="000000" w:themeColor="text1"/>
                <w:sz w:val="20"/>
                <w:szCs w:val="20"/>
              </w:rPr>
              <w:t>X</w:t>
            </w:r>
            <w:r w:rsidRPr="007E6668">
              <w:rPr>
                <w:rFonts w:cs="Times New Roman"/>
                <w:b/>
                <w:color w:val="000000" w:themeColor="text1"/>
                <w:sz w:val="20"/>
                <w:szCs w:val="20"/>
                <w:vertAlign w:val="superscript"/>
              </w:rPr>
              <w:t>2</w:t>
            </w:r>
            <w:r w:rsidRPr="007E6668">
              <w:rPr>
                <w:rFonts w:cs="Times New Roman"/>
                <w:b/>
                <w:color w:val="000000" w:themeColor="text1"/>
                <w:sz w:val="20"/>
                <w:szCs w:val="20"/>
              </w:rPr>
              <w:t>=</w:t>
            </w:r>
            <w:proofErr w:type="gramStart"/>
            <w:r w:rsidRPr="007E6668">
              <w:rPr>
                <w:rFonts w:cs="Times New Roman"/>
                <w:b/>
                <w:color w:val="000000" w:themeColor="text1"/>
                <w:sz w:val="20"/>
                <w:szCs w:val="20"/>
              </w:rPr>
              <w:t>3</w:t>
            </w:r>
            <w:r w:rsidR="003C70D0" w:rsidRPr="007E6668">
              <w:rPr>
                <w:rFonts w:cs="Times New Roman"/>
                <w:b/>
                <w:color w:val="000000" w:themeColor="text1"/>
                <w:sz w:val="20"/>
                <w:szCs w:val="20"/>
              </w:rPr>
              <w:t>42</w:t>
            </w:r>
            <w:r w:rsidRPr="007E6668">
              <w:rPr>
                <w:rFonts w:cs="Times New Roman"/>
                <w:b/>
                <w:color w:val="000000" w:themeColor="text1"/>
                <w:sz w:val="20"/>
                <w:szCs w:val="20"/>
              </w:rPr>
              <w:t>,</w:t>
            </w:r>
            <w:r w:rsidR="003C70D0" w:rsidRPr="007E6668">
              <w:rPr>
                <w:rFonts w:cs="Times New Roman"/>
                <w:b/>
                <w:color w:val="000000" w:themeColor="text1"/>
                <w:sz w:val="20"/>
                <w:szCs w:val="20"/>
              </w:rPr>
              <w:t>513</w:t>
            </w:r>
            <w:r w:rsidRPr="007E6668">
              <w:rPr>
                <w:rFonts w:cs="Times New Roman"/>
                <w:b/>
                <w:color w:val="000000" w:themeColor="text1"/>
                <w:sz w:val="20"/>
                <w:szCs w:val="20"/>
              </w:rPr>
              <w:t xml:space="preserve">  p</w:t>
            </w:r>
            <w:proofErr w:type="gramEnd"/>
            <w:r w:rsidRPr="007E6668">
              <w:rPr>
                <w:rFonts w:cs="Times New Roman"/>
                <w:b/>
                <w:color w:val="000000" w:themeColor="text1"/>
                <w:sz w:val="20"/>
                <w:szCs w:val="20"/>
              </w:rPr>
              <w:t>=0,000*</w:t>
            </w:r>
          </w:p>
        </w:tc>
      </w:tr>
    </w:tbl>
    <w:p w:rsidR="00527E4F" w:rsidRPr="007E6668" w:rsidRDefault="00527E4F" w:rsidP="005B1502">
      <w:pPr>
        <w:autoSpaceDE w:val="0"/>
        <w:autoSpaceDN w:val="0"/>
        <w:adjustRightInd w:val="0"/>
        <w:spacing w:after="40"/>
        <w:ind w:firstLine="567"/>
        <w:rPr>
          <w:rFonts w:cs="Times New Roman"/>
          <w:color w:val="000000" w:themeColor="text1"/>
        </w:rPr>
      </w:pPr>
      <w:r w:rsidRPr="007E6668">
        <w:rPr>
          <w:rFonts w:cs="Times New Roman"/>
          <w:color w:val="000000" w:themeColor="text1"/>
        </w:rPr>
        <w:t>*P&lt;0,01</w:t>
      </w:r>
    </w:p>
    <w:p w:rsidR="004F5255" w:rsidRPr="00E63D58" w:rsidRDefault="00833829" w:rsidP="00DF4B55">
      <w:pPr>
        <w:ind w:right="62" w:firstLine="567"/>
        <w:contextualSpacing/>
        <w:jc w:val="both"/>
        <w:rPr>
          <w:rFonts w:cs="Times New Roman"/>
          <w:color w:val="000000" w:themeColor="text1"/>
        </w:rPr>
      </w:pPr>
      <w:r w:rsidRPr="00E63D58">
        <w:rPr>
          <w:rFonts w:cs="Times New Roman"/>
          <w:color w:val="000000" w:themeColor="text1"/>
        </w:rPr>
        <w:t>Tablo 18’de yer alan katılımcıların e-devlet şifrelerinin güvenirliliğine yönelik bilgi düzeyleri ile e-devlet uygulamasına giriş yaptıkları yöntemin karşılaştırılmasına ilişkin ki-kare testi analiz sonuçlarına baktığımızda; e-devlet şifresi kullanan katılımcıların 17’si (6,4) evet-yüksek düzeyde güvenilir olduğunu belirtirken, 72’si (%27,0) evet-orta düzeyde, 24’ü (%9,0) evet-düşük düzeyde</w:t>
      </w:r>
      <w:r w:rsidR="00735003" w:rsidRPr="00E63D58">
        <w:rPr>
          <w:rFonts w:cs="Times New Roman"/>
          <w:color w:val="000000" w:themeColor="text1"/>
        </w:rPr>
        <w:t>, 154’ü (%57,7) e-devlet şifresinin ne kadar düzeyde güvenli olduğu hakkında</w:t>
      </w:r>
      <w:r w:rsidR="0058121F" w:rsidRPr="00E63D58">
        <w:rPr>
          <w:rFonts w:cs="Times New Roman"/>
          <w:color w:val="000000" w:themeColor="text1"/>
        </w:rPr>
        <w:t xml:space="preserve"> </w:t>
      </w:r>
      <w:r w:rsidR="00735003" w:rsidRPr="00E63D58">
        <w:rPr>
          <w:rFonts w:cs="Times New Roman"/>
          <w:color w:val="000000" w:themeColor="text1"/>
        </w:rPr>
        <w:t xml:space="preserve">bilgisinin olmadığını, Elektronik imza </w:t>
      </w:r>
      <w:r w:rsidR="004F5255" w:rsidRPr="00E63D58">
        <w:rPr>
          <w:rFonts w:cs="Times New Roman"/>
          <w:color w:val="000000" w:themeColor="text1"/>
        </w:rPr>
        <w:t xml:space="preserve">(e-imza) </w:t>
      </w:r>
      <w:r w:rsidR="00735003" w:rsidRPr="00E63D58">
        <w:rPr>
          <w:rFonts w:cs="Times New Roman"/>
          <w:color w:val="000000" w:themeColor="text1"/>
        </w:rPr>
        <w:t>ile e-devlet uygulamasına giriş yapan katılımcıların 1’i (%100) aynı zamanda tamamının evet-yüksek düzeyde güvenli olduğunu</w:t>
      </w:r>
      <w:r w:rsidR="004F5255" w:rsidRPr="00E63D58">
        <w:rPr>
          <w:rFonts w:cs="Times New Roman"/>
          <w:color w:val="000000" w:themeColor="text1"/>
        </w:rPr>
        <w:t xml:space="preserve">, Mobil imza (m-imza) ile e-devlet uygulamasına giriş yapan katılımcıların 2’si (%100) aynı zamanda tamamının evet-yüksek düzeyde güvenli olduğunu, Türkiye Cumhuriyeti Kimlik Kartı ile e-devlet uygulamasına giriş yapan katılımcıların </w:t>
      </w:r>
      <w:r w:rsidR="006C4A12" w:rsidRPr="00E63D58">
        <w:rPr>
          <w:rFonts w:cs="Times New Roman"/>
          <w:color w:val="000000" w:themeColor="text1"/>
        </w:rPr>
        <w:t>olmadığı</w:t>
      </w:r>
      <w:r w:rsidR="004F5255" w:rsidRPr="00E63D58">
        <w:rPr>
          <w:rFonts w:cs="Times New Roman"/>
          <w:color w:val="000000" w:themeColor="text1"/>
        </w:rPr>
        <w:t>, İnternet</w:t>
      </w:r>
      <w:r w:rsidR="00530FCF" w:rsidRPr="00E63D58">
        <w:rPr>
          <w:rFonts w:cs="Times New Roman"/>
          <w:color w:val="000000" w:themeColor="text1"/>
        </w:rPr>
        <w:t xml:space="preserve"> B</w:t>
      </w:r>
      <w:r w:rsidR="004F5255" w:rsidRPr="00E63D58">
        <w:rPr>
          <w:rFonts w:cs="Times New Roman"/>
          <w:color w:val="000000" w:themeColor="text1"/>
        </w:rPr>
        <w:t xml:space="preserve">ankacılığı ile e-devlet sistemini kullanan katılımcıların </w:t>
      </w:r>
      <w:r w:rsidR="006C4A12" w:rsidRPr="00E63D58">
        <w:rPr>
          <w:rFonts w:cs="Times New Roman"/>
          <w:color w:val="000000" w:themeColor="text1"/>
        </w:rPr>
        <w:t>4’ü</w:t>
      </w:r>
      <w:r w:rsidR="004F5255" w:rsidRPr="00E63D58">
        <w:rPr>
          <w:rFonts w:cs="Times New Roman"/>
          <w:color w:val="000000" w:themeColor="text1"/>
        </w:rPr>
        <w:t xml:space="preserve"> (</w:t>
      </w:r>
      <w:r w:rsidR="006C4A12" w:rsidRPr="00E63D58">
        <w:rPr>
          <w:rFonts w:cs="Times New Roman"/>
          <w:color w:val="000000" w:themeColor="text1"/>
        </w:rPr>
        <w:t>36</w:t>
      </w:r>
      <w:r w:rsidR="004F5255" w:rsidRPr="00E63D58">
        <w:rPr>
          <w:rFonts w:cs="Times New Roman"/>
          <w:color w:val="000000" w:themeColor="text1"/>
        </w:rPr>
        <w:t>,</w:t>
      </w:r>
      <w:r w:rsidR="006C4A12" w:rsidRPr="00E63D58">
        <w:rPr>
          <w:rFonts w:cs="Times New Roman"/>
          <w:color w:val="000000" w:themeColor="text1"/>
        </w:rPr>
        <w:t>4</w:t>
      </w:r>
      <w:r w:rsidR="004F5255" w:rsidRPr="00E63D58">
        <w:rPr>
          <w:rFonts w:cs="Times New Roman"/>
          <w:color w:val="000000" w:themeColor="text1"/>
        </w:rPr>
        <w:t xml:space="preserve">) evet-yüksek düzeyde güvenilir olduğunu belirtirken, </w:t>
      </w:r>
      <w:r w:rsidR="006C4A12" w:rsidRPr="00E63D58">
        <w:rPr>
          <w:rFonts w:cs="Times New Roman"/>
          <w:color w:val="000000" w:themeColor="text1"/>
        </w:rPr>
        <w:t>5’i (%4</w:t>
      </w:r>
      <w:r w:rsidR="00023B9F" w:rsidRPr="00E63D58">
        <w:rPr>
          <w:rFonts w:cs="Times New Roman"/>
          <w:color w:val="000000" w:themeColor="text1"/>
        </w:rPr>
        <w:t>5,</w:t>
      </w:r>
      <w:r w:rsidR="006C4A12" w:rsidRPr="00E63D58">
        <w:rPr>
          <w:rFonts w:cs="Times New Roman"/>
          <w:color w:val="000000" w:themeColor="text1"/>
        </w:rPr>
        <w:t>5</w:t>
      </w:r>
      <w:r w:rsidR="00023B9F" w:rsidRPr="00E63D58">
        <w:rPr>
          <w:rFonts w:cs="Times New Roman"/>
          <w:color w:val="000000" w:themeColor="text1"/>
        </w:rPr>
        <w:t xml:space="preserve">) evet-orta düzeyde, </w:t>
      </w:r>
      <w:r w:rsidR="006C4A12" w:rsidRPr="00E63D58">
        <w:rPr>
          <w:rFonts w:cs="Times New Roman"/>
          <w:color w:val="000000" w:themeColor="text1"/>
        </w:rPr>
        <w:t>hiçbiri</w:t>
      </w:r>
      <w:r w:rsidR="004F5255" w:rsidRPr="00E63D58">
        <w:rPr>
          <w:rFonts w:cs="Times New Roman"/>
          <w:color w:val="000000" w:themeColor="text1"/>
        </w:rPr>
        <w:t xml:space="preserve"> (%</w:t>
      </w:r>
      <w:r w:rsidR="006C4A12" w:rsidRPr="00E63D58">
        <w:rPr>
          <w:rFonts w:cs="Times New Roman"/>
          <w:color w:val="000000" w:themeColor="text1"/>
        </w:rPr>
        <w:t>0</w:t>
      </w:r>
      <w:r w:rsidR="004F5255" w:rsidRPr="00E63D58">
        <w:rPr>
          <w:rFonts w:cs="Times New Roman"/>
          <w:color w:val="000000" w:themeColor="text1"/>
        </w:rPr>
        <w:t>,</w:t>
      </w:r>
      <w:r w:rsidR="006C4A12" w:rsidRPr="00E63D58">
        <w:rPr>
          <w:rFonts w:cs="Times New Roman"/>
          <w:color w:val="000000" w:themeColor="text1"/>
        </w:rPr>
        <w:t>0</w:t>
      </w:r>
      <w:r w:rsidR="004F5255" w:rsidRPr="00E63D58">
        <w:rPr>
          <w:rFonts w:cs="Times New Roman"/>
          <w:color w:val="000000" w:themeColor="text1"/>
        </w:rPr>
        <w:t xml:space="preserve">) evet-düşük düzeyde, </w:t>
      </w:r>
      <w:r w:rsidR="006C4A12" w:rsidRPr="00E63D58">
        <w:rPr>
          <w:rFonts w:cs="Times New Roman"/>
          <w:color w:val="000000" w:themeColor="text1"/>
        </w:rPr>
        <w:t>2</w:t>
      </w:r>
      <w:r w:rsidR="004F5255" w:rsidRPr="00E63D58">
        <w:rPr>
          <w:rFonts w:cs="Times New Roman"/>
          <w:color w:val="000000" w:themeColor="text1"/>
        </w:rPr>
        <w:t>’</w:t>
      </w:r>
      <w:r w:rsidR="006C4A12" w:rsidRPr="00E63D58">
        <w:rPr>
          <w:rFonts w:cs="Times New Roman"/>
          <w:color w:val="000000" w:themeColor="text1"/>
        </w:rPr>
        <w:t>si</w:t>
      </w:r>
      <w:r w:rsidR="004F5255" w:rsidRPr="00E63D58">
        <w:rPr>
          <w:rFonts w:cs="Times New Roman"/>
          <w:color w:val="000000" w:themeColor="text1"/>
        </w:rPr>
        <w:t xml:space="preserve"> (%</w:t>
      </w:r>
      <w:r w:rsidR="006C4A12" w:rsidRPr="00E63D58">
        <w:rPr>
          <w:rFonts w:cs="Times New Roman"/>
          <w:color w:val="000000" w:themeColor="text1"/>
        </w:rPr>
        <w:t>18</w:t>
      </w:r>
      <w:r w:rsidR="004F5255" w:rsidRPr="00E63D58">
        <w:rPr>
          <w:rFonts w:cs="Times New Roman"/>
          <w:color w:val="000000" w:themeColor="text1"/>
        </w:rPr>
        <w:t>,</w:t>
      </w:r>
      <w:r w:rsidR="006C4A12" w:rsidRPr="00E63D58">
        <w:rPr>
          <w:rFonts w:cs="Times New Roman"/>
          <w:color w:val="000000" w:themeColor="text1"/>
        </w:rPr>
        <w:t>2</w:t>
      </w:r>
      <w:r w:rsidR="004F5255" w:rsidRPr="00E63D58">
        <w:rPr>
          <w:rFonts w:cs="Times New Roman"/>
          <w:color w:val="000000" w:themeColor="text1"/>
        </w:rPr>
        <w:t>) e-devlet şifresinin ne kadar düzeyde güvenli olduğu</w:t>
      </w:r>
      <w:r w:rsidR="00023B9F" w:rsidRPr="00E63D58">
        <w:rPr>
          <w:rFonts w:cs="Times New Roman"/>
          <w:color w:val="000000" w:themeColor="text1"/>
        </w:rPr>
        <w:t xml:space="preserve"> hakkında bilgisinin olmadığını ve son olarak 19 katılımcı (%6,3) e-devlet uygulamasını kullanmadığını belirt</w:t>
      </w:r>
      <w:r w:rsidR="00530FCF" w:rsidRPr="00E63D58">
        <w:rPr>
          <w:rFonts w:cs="Times New Roman"/>
          <w:color w:val="000000" w:themeColor="text1"/>
        </w:rPr>
        <w:t>m</w:t>
      </w:r>
      <w:r w:rsidR="00CF11E2" w:rsidRPr="00E63D58">
        <w:rPr>
          <w:rFonts w:cs="Times New Roman"/>
          <w:color w:val="000000" w:themeColor="text1"/>
        </w:rPr>
        <w:t>iştir.</w:t>
      </w:r>
    </w:p>
    <w:p w:rsidR="00C11F58" w:rsidRPr="00E63D58" w:rsidRDefault="00CD6F83" w:rsidP="00DF4B55">
      <w:pPr>
        <w:ind w:right="60" w:firstLine="567"/>
        <w:contextualSpacing/>
        <w:jc w:val="both"/>
        <w:rPr>
          <w:rFonts w:cs="Times New Roman"/>
          <w:color w:val="000000" w:themeColor="text1"/>
        </w:rPr>
      </w:pPr>
      <w:r w:rsidRPr="00E63D58">
        <w:rPr>
          <w:rFonts w:cs="Times New Roman"/>
          <w:color w:val="000000" w:themeColor="text1"/>
        </w:rPr>
        <w:t xml:space="preserve">P değerine baktığımızda, 0,000 olduğu ve p&lt;0,05 olduğundan aralarında anlamlı bir ilişkinin olduğu görülmektedir. E-devlet sistemine </w:t>
      </w:r>
      <w:r w:rsidR="000A45A3" w:rsidRPr="00E63D58">
        <w:rPr>
          <w:rFonts w:cs="Times New Roman"/>
          <w:color w:val="000000" w:themeColor="text1"/>
        </w:rPr>
        <w:t xml:space="preserve">internet bankacılığı, </w:t>
      </w:r>
      <w:r w:rsidRPr="00E63D58">
        <w:rPr>
          <w:rFonts w:cs="Times New Roman"/>
          <w:color w:val="000000" w:themeColor="text1"/>
        </w:rPr>
        <w:t>elektronik imza ve mobil imza yöntemi ile giriş yapanların diğer yöntemi kullananlara göre e-devlet şifresinin daha fazla yüksek düzeyde güvenli olduğu</w:t>
      </w:r>
      <w:r w:rsidR="00070AF9" w:rsidRPr="00E63D58">
        <w:rPr>
          <w:rFonts w:cs="Times New Roman"/>
          <w:color w:val="000000" w:themeColor="text1"/>
        </w:rPr>
        <w:t xml:space="preserve"> görülmektedir</w:t>
      </w:r>
      <w:r w:rsidRPr="00E63D58">
        <w:rPr>
          <w:rFonts w:cs="Times New Roman"/>
          <w:color w:val="000000" w:themeColor="text1"/>
        </w:rPr>
        <w:t xml:space="preserve">.  </w:t>
      </w:r>
    </w:p>
    <w:p w:rsidR="00CF0431" w:rsidRPr="00E63D58" w:rsidRDefault="000E65F6" w:rsidP="00DF4B55">
      <w:pPr>
        <w:pStyle w:val="AralkYok"/>
        <w:spacing w:before="120" w:after="120"/>
        <w:ind w:firstLine="567"/>
        <w:rPr>
          <w:rFonts w:cs="Times New Roman"/>
          <w:b/>
          <w:color w:val="000000" w:themeColor="text1"/>
        </w:rPr>
      </w:pPr>
      <w:r w:rsidRPr="00E63D58">
        <w:rPr>
          <w:rFonts w:cs="Times New Roman"/>
          <w:b/>
          <w:color w:val="000000" w:themeColor="text1"/>
        </w:rPr>
        <w:t xml:space="preserve">SONUÇ </w:t>
      </w:r>
    </w:p>
    <w:p w:rsidR="00EA142F" w:rsidRPr="00E63D58" w:rsidRDefault="00EA142F" w:rsidP="00DF4B55">
      <w:pPr>
        <w:ind w:firstLine="567"/>
        <w:jc w:val="both"/>
        <w:rPr>
          <w:rFonts w:cs="Times New Roman"/>
          <w:color w:val="000000" w:themeColor="text1"/>
        </w:rPr>
      </w:pPr>
      <w:r w:rsidRPr="00E63D58">
        <w:rPr>
          <w:rFonts w:cs="Times New Roman"/>
          <w:color w:val="000000" w:themeColor="text1"/>
        </w:rPr>
        <w:t>Küreselleşme</w:t>
      </w:r>
      <w:r w:rsidR="00A02992" w:rsidRPr="00E63D58">
        <w:rPr>
          <w:rFonts w:cs="Times New Roman"/>
          <w:color w:val="000000" w:themeColor="text1"/>
        </w:rPr>
        <w:t>yle birlikte</w:t>
      </w:r>
      <w:r w:rsidRPr="00E63D58">
        <w:rPr>
          <w:rFonts w:cs="Times New Roman"/>
          <w:color w:val="000000" w:themeColor="text1"/>
        </w:rPr>
        <w:t xml:space="preserve"> gelişen bilgi ve iletişim teknolojileri akıl almaz bir şekilde gelişimin</w:t>
      </w:r>
      <w:r w:rsidR="00A02992" w:rsidRPr="00E63D58">
        <w:rPr>
          <w:rFonts w:cs="Times New Roman"/>
          <w:color w:val="000000" w:themeColor="text1"/>
        </w:rPr>
        <w:t>e</w:t>
      </w:r>
      <w:r w:rsidRPr="00E63D58">
        <w:rPr>
          <w:rFonts w:cs="Times New Roman"/>
          <w:color w:val="000000" w:themeColor="text1"/>
        </w:rPr>
        <w:t xml:space="preserve"> </w:t>
      </w:r>
      <w:r w:rsidR="00A02992" w:rsidRPr="00E63D58">
        <w:rPr>
          <w:rFonts w:cs="Times New Roman"/>
          <w:color w:val="000000" w:themeColor="text1"/>
        </w:rPr>
        <w:t>devam etmektedir</w:t>
      </w:r>
      <w:r w:rsidRPr="00E63D58">
        <w:rPr>
          <w:rFonts w:cs="Times New Roman"/>
          <w:color w:val="000000" w:themeColor="text1"/>
        </w:rPr>
        <w:t xml:space="preserve">. Bu gelişim karşısında </w:t>
      </w:r>
      <w:r w:rsidR="00BC0738" w:rsidRPr="00E63D58">
        <w:rPr>
          <w:rFonts w:cs="Times New Roman"/>
          <w:color w:val="000000" w:themeColor="text1"/>
        </w:rPr>
        <w:t>ülkelerin</w:t>
      </w:r>
      <w:r w:rsidR="00263E7B" w:rsidRPr="00E63D58">
        <w:rPr>
          <w:rFonts w:cs="Times New Roman"/>
          <w:color w:val="000000" w:themeColor="text1"/>
        </w:rPr>
        <w:t xml:space="preserve"> </w:t>
      </w:r>
      <w:r w:rsidRPr="00E63D58">
        <w:rPr>
          <w:rFonts w:cs="Times New Roman"/>
          <w:color w:val="000000" w:themeColor="text1"/>
        </w:rPr>
        <w:t>yönetim anlayışında da değişi</w:t>
      </w:r>
      <w:r w:rsidR="00A02992" w:rsidRPr="00E63D58">
        <w:rPr>
          <w:rFonts w:cs="Times New Roman"/>
          <w:color w:val="000000" w:themeColor="text1"/>
        </w:rPr>
        <w:t>m ve dönüşümler ya</w:t>
      </w:r>
      <w:r w:rsidR="00263E7B" w:rsidRPr="00E63D58">
        <w:rPr>
          <w:rFonts w:cs="Times New Roman"/>
          <w:color w:val="000000" w:themeColor="text1"/>
        </w:rPr>
        <w:t>şanmaktadır</w:t>
      </w:r>
      <w:r w:rsidR="00A02992" w:rsidRPr="00E63D58">
        <w:rPr>
          <w:rFonts w:cs="Times New Roman"/>
          <w:color w:val="000000" w:themeColor="text1"/>
        </w:rPr>
        <w:t xml:space="preserve">. Ülkelerin yönetim anlayışlarında yaptıkları değişim sonrası </w:t>
      </w:r>
      <w:r w:rsidRPr="00E63D58">
        <w:rPr>
          <w:rFonts w:cs="Times New Roman"/>
          <w:color w:val="000000" w:themeColor="text1"/>
        </w:rPr>
        <w:t>ortaya çıkan e-devlet uygulama</w:t>
      </w:r>
      <w:r w:rsidR="00BC0738" w:rsidRPr="00E63D58">
        <w:rPr>
          <w:rFonts w:cs="Times New Roman"/>
          <w:color w:val="000000" w:themeColor="text1"/>
        </w:rPr>
        <w:t>sı ile</w:t>
      </w:r>
      <w:r w:rsidRPr="00E63D58">
        <w:rPr>
          <w:rFonts w:cs="Times New Roman"/>
          <w:color w:val="000000" w:themeColor="text1"/>
        </w:rPr>
        <w:t xml:space="preserve"> </w:t>
      </w:r>
      <w:r w:rsidR="00263E7B" w:rsidRPr="00E63D58">
        <w:rPr>
          <w:rFonts w:cs="Times New Roman"/>
          <w:color w:val="000000" w:themeColor="text1"/>
        </w:rPr>
        <w:t>vatandaşa daha yakın olma, etkin, verimli, şeffaf,</w:t>
      </w:r>
      <w:r w:rsidRPr="00E63D58">
        <w:rPr>
          <w:rFonts w:cs="Times New Roman"/>
          <w:color w:val="000000" w:themeColor="text1"/>
        </w:rPr>
        <w:t xml:space="preserve"> </w:t>
      </w:r>
      <w:r w:rsidR="00263E7B" w:rsidRPr="00E63D58">
        <w:rPr>
          <w:rFonts w:cs="Times New Roman"/>
          <w:color w:val="000000" w:themeColor="text1"/>
        </w:rPr>
        <w:t xml:space="preserve">hesap verebilir, </w:t>
      </w:r>
      <w:r w:rsidRPr="00E63D58">
        <w:rPr>
          <w:rFonts w:cs="Times New Roman"/>
          <w:color w:val="000000" w:themeColor="text1"/>
        </w:rPr>
        <w:t>katılımcı</w:t>
      </w:r>
      <w:r w:rsidR="00263E7B" w:rsidRPr="00E63D58">
        <w:rPr>
          <w:rFonts w:cs="Times New Roman"/>
          <w:color w:val="000000" w:themeColor="text1"/>
        </w:rPr>
        <w:t>lık</w:t>
      </w:r>
      <w:r w:rsidRPr="00E63D58">
        <w:rPr>
          <w:rFonts w:cs="Times New Roman"/>
          <w:color w:val="000000" w:themeColor="text1"/>
        </w:rPr>
        <w:t xml:space="preserve"> ve demokratik </w:t>
      </w:r>
      <w:r w:rsidR="00263E7B" w:rsidRPr="00E63D58">
        <w:rPr>
          <w:rFonts w:cs="Times New Roman"/>
          <w:color w:val="000000" w:themeColor="text1"/>
        </w:rPr>
        <w:t>ilkeler doğrultusunda kısa sürede vatandaşın hizmetlerle buluşmasının sağlanması</w:t>
      </w:r>
      <w:r w:rsidRPr="00E63D58">
        <w:rPr>
          <w:rFonts w:cs="Times New Roman"/>
          <w:color w:val="000000" w:themeColor="text1"/>
        </w:rPr>
        <w:t xml:space="preserve"> </w:t>
      </w:r>
      <w:r w:rsidR="00263E7B" w:rsidRPr="00E63D58">
        <w:rPr>
          <w:rFonts w:cs="Times New Roman"/>
          <w:color w:val="000000" w:themeColor="text1"/>
        </w:rPr>
        <w:t>amaçlanmıştır.</w:t>
      </w:r>
      <w:r w:rsidRPr="00E63D58">
        <w:rPr>
          <w:rFonts w:cs="Times New Roman"/>
          <w:color w:val="000000" w:themeColor="text1"/>
        </w:rPr>
        <w:t xml:space="preserve">  </w:t>
      </w:r>
    </w:p>
    <w:p w:rsidR="00FB72C0" w:rsidRPr="00E63D58" w:rsidRDefault="00C61853" w:rsidP="00DF4B55">
      <w:pPr>
        <w:ind w:firstLine="567"/>
        <w:jc w:val="both"/>
        <w:rPr>
          <w:rFonts w:cs="Times New Roman"/>
          <w:color w:val="000000" w:themeColor="text1"/>
        </w:rPr>
      </w:pPr>
      <w:r w:rsidRPr="00E63D58">
        <w:rPr>
          <w:rFonts w:cs="Times New Roman"/>
          <w:color w:val="000000" w:themeColor="text1"/>
        </w:rPr>
        <w:t xml:space="preserve">Bitlis ili genelindeki e-devlet kullanım düzeyi ve e-devlet uygulamasını kullananların uygulama işlemleri esnasında uygulamanın güvenilirliği ve kişisel verilerinin güvenliği noktasında yerel halkın kaygılarının olup olmadığı sonuçlarının gündeme taşınması amacı ile hazırlanan alan araştırması sonuçlarına göre; </w:t>
      </w:r>
      <w:r w:rsidR="00BC0738" w:rsidRPr="00E63D58">
        <w:rPr>
          <w:rFonts w:cs="Times New Roman"/>
          <w:color w:val="000000" w:themeColor="text1"/>
        </w:rPr>
        <w:t>katılımcıların</w:t>
      </w:r>
      <w:r w:rsidR="00307702" w:rsidRPr="00E63D58">
        <w:rPr>
          <w:rFonts w:cs="Times New Roman"/>
          <w:color w:val="000000" w:themeColor="text1"/>
        </w:rPr>
        <w:t xml:space="preserve"> büyük çoğunluğunun </w:t>
      </w:r>
      <w:r w:rsidRPr="00E63D58">
        <w:rPr>
          <w:rFonts w:cs="Times New Roman"/>
          <w:color w:val="000000" w:themeColor="text1"/>
        </w:rPr>
        <w:t xml:space="preserve">e-devlet uygulamasına kayıtlı ve işlem yaptığı, e-devlet hizmetlerinden kısmen haberdar olduğu, </w:t>
      </w:r>
      <w:r w:rsidR="00D20737" w:rsidRPr="00E63D58">
        <w:rPr>
          <w:rFonts w:cs="Times New Roman"/>
          <w:color w:val="000000" w:themeColor="text1"/>
        </w:rPr>
        <w:t>e-devlet uygulamasına giriş yapılırken e</w:t>
      </w:r>
      <w:r w:rsidR="00BC0738" w:rsidRPr="00E63D58">
        <w:rPr>
          <w:rFonts w:cs="Times New Roman"/>
          <w:color w:val="000000" w:themeColor="text1"/>
        </w:rPr>
        <w:t>-</w:t>
      </w:r>
      <w:r w:rsidR="00D20737" w:rsidRPr="00E63D58">
        <w:rPr>
          <w:rFonts w:cs="Times New Roman"/>
          <w:color w:val="000000" w:themeColor="text1"/>
        </w:rPr>
        <w:t>devlet şifresi, e-imza, m-imza, T</w:t>
      </w:r>
      <w:r w:rsidR="00BC0738" w:rsidRPr="00E63D58">
        <w:rPr>
          <w:rFonts w:cs="Times New Roman"/>
          <w:color w:val="000000" w:themeColor="text1"/>
        </w:rPr>
        <w:t>ürkiye Cumhuriyeti kimlik kartı ve internet bankacılığı yöntemlerinden e-devlet şifresi ile büyük çoğunluğunun giriş yaptığı, uygulamaya giriş yapan katılımcıların şifrelerinin en alt düzeydeki (8-10) sayı, raka</w:t>
      </w:r>
      <w:r w:rsidR="009A7160" w:rsidRPr="00E63D58">
        <w:rPr>
          <w:rFonts w:cs="Times New Roman"/>
          <w:color w:val="000000" w:themeColor="text1"/>
        </w:rPr>
        <w:t>m ve karakterden oluşturdukları</w:t>
      </w:r>
      <w:r w:rsidR="00BC0738" w:rsidRPr="00E63D58">
        <w:rPr>
          <w:rFonts w:cs="Times New Roman"/>
          <w:color w:val="000000" w:themeColor="text1"/>
        </w:rPr>
        <w:t xml:space="preserve"> ve her üç ayda bir şifrelerini </w:t>
      </w:r>
      <w:r w:rsidR="009A7160" w:rsidRPr="00E63D58">
        <w:rPr>
          <w:rFonts w:cs="Times New Roman"/>
          <w:color w:val="000000" w:themeColor="text1"/>
        </w:rPr>
        <w:t xml:space="preserve">yenilemeyerek eski şifrelerini kullanmaya devam ettikleri, e-devlet üzerinden verilen hizmetlerden memnun oldukları, ancak e-devlet hizmetlerinden katılımcıların kısmen haberdar olduğu, </w:t>
      </w:r>
      <w:r w:rsidR="0028022A" w:rsidRPr="00E63D58">
        <w:rPr>
          <w:rFonts w:cs="Times New Roman"/>
          <w:color w:val="000000" w:themeColor="text1"/>
        </w:rPr>
        <w:t xml:space="preserve">vatandaşların e-devlet sistemine girişte kullandıkları şifrelerin ne kadar düzeyde güvenilir olduğuna dair bilgilerinin olmadığı, </w:t>
      </w:r>
      <w:r w:rsidR="009A7160" w:rsidRPr="00E63D58">
        <w:rPr>
          <w:rFonts w:cs="Times New Roman"/>
          <w:color w:val="000000" w:themeColor="text1"/>
        </w:rPr>
        <w:t xml:space="preserve">e-devlet uygulamasını kullanırken kişisel verilerinin güvenliğinde kaygı duydukları, e-devlet üzerinden sunulan hizmet sayısının artırılması gerektiği, kırsal kesimde </w:t>
      </w:r>
      <w:r w:rsidR="0028022A" w:rsidRPr="00E63D58">
        <w:rPr>
          <w:rFonts w:cs="Times New Roman"/>
          <w:color w:val="000000" w:themeColor="text1"/>
        </w:rPr>
        <w:t xml:space="preserve">yaşayanların merkez ve ilçede yaşayanlara göre </w:t>
      </w:r>
      <w:r w:rsidR="009A7160" w:rsidRPr="00E63D58">
        <w:rPr>
          <w:rFonts w:cs="Times New Roman"/>
          <w:color w:val="000000" w:themeColor="text1"/>
        </w:rPr>
        <w:t xml:space="preserve">e-devlet </w:t>
      </w:r>
      <w:r w:rsidR="0028022A" w:rsidRPr="00E63D58">
        <w:rPr>
          <w:rFonts w:cs="Times New Roman"/>
          <w:color w:val="000000" w:themeColor="text1"/>
        </w:rPr>
        <w:t>uygulamasını daha az kullandığı b</w:t>
      </w:r>
      <w:r w:rsidR="00307702" w:rsidRPr="00E63D58">
        <w:rPr>
          <w:rFonts w:cs="Times New Roman"/>
          <w:color w:val="000000" w:themeColor="text1"/>
        </w:rPr>
        <w:t>ulgularına ulaşılmıştır.</w:t>
      </w:r>
    </w:p>
    <w:p w:rsidR="00070AF9" w:rsidRPr="00E63D58" w:rsidRDefault="0028022A" w:rsidP="00E63D58">
      <w:pPr>
        <w:ind w:firstLine="567"/>
        <w:jc w:val="both"/>
        <w:rPr>
          <w:rFonts w:cs="Times New Roman"/>
          <w:color w:val="000000" w:themeColor="text1"/>
        </w:rPr>
      </w:pPr>
      <w:r w:rsidRPr="00E63D58">
        <w:rPr>
          <w:rFonts w:cs="Times New Roman"/>
          <w:color w:val="000000" w:themeColor="text1"/>
        </w:rPr>
        <w:lastRenderedPageBreak/>
        <w:t>V</w:t>
      </w:r>
      <w:r w:rsidR="000E65F6" w:rsidRPr="00E63D58">
        <w:rPr>
          <w:rFonts w:cs="Times New Roman"/>
          <w:color w:val="000000" w:themeColor="text1"/>
        </w:rPr>
        <w:t>atandaş</w:t>
      </w:r>
      <w:r w:rsidRPr="00E63D58">
        <w:rPr>
          <w:rFonts w:cs="Times New Roman"/>
          <w:color w:val="000000" w:themeColor="text1"/>
        </w:rPr>
        <w:t>ların</w:t>
      </w:r>
      <w:r w:rsidR="000E65F6" w:rsidRPr="00E63D58">
        <w:rPr>
          <w:rFonts w:cs="Times New Roman"/>
          <w:color w:val="000000" w:themeColor="text1"/>
        </w:rPr>
        <w:t xml:space="preserve"> e-devlet şifre</w:t>
      </w:r>
      <w:r w:rsidR="00D70074" w:rsidRPr="00E63D58">
        <w:rPr>
          <w:rFonts w:cs="Times New Roman"/>
          <w:color w:val="000000" w:themeColor="text1"/>
        </w:rPr>
        <w:t>lerinin</w:t>
      </w:r>
      <w:r w:rsidR="000E65F6" w:rsidRPr="00E63D58">
        <w:rPr>
          <w:rFonts w:cs="Times New Roman"/>
          <w:color w:val="000000" w:themeColor="text1"/>
        </w:rPr>
        <w:t xml:space="preserve"> güvenliğini artırma noktasında duyarsız kal</w:t>
      </w:r>
      <w:r w:rsidRPr="00E63D58">
        <w:rPr>
          <w:rFonts w:cs="Times New Roman"/>
          <w:color w:val="000000" w:themeColor="text1"/>
        </w:rPr>
        <w:t>malarının engellenmesi adına bilgilendirmelerin artırılması</w:t>
      </w:r>
      <w:r w:rsidR="00D70074" w:rsidRPr="00E63D58">
        <w:rPr>
          <w:rFonts w:cs="Times New Roman"/>
          <w:color w:val="000000" w:themeColor="text1"/>
        </w:rPr>
        <w:t>, şifrelerinin çalınma ihtimaline karşılık her üç ayda bir eski şifrelerinin kullanımının sınırlandırılarak yeni şifre belirlemelerinin zorunlu hale getirilmesi</w:t>
      </w:r>
      <w:r w:rsidR="00FB72C0" w:rsidRPr="00E63D58">
        <w:rPr>
          <w:rFonts w:cs="Times New Roman"/>
          <w:color w:val="000000" w:themeColor="text1"/>
        </w:rPr>
        <w:t xml:space="preserve"> gerektiği, </w:t>
      </w:r>
      <w:r w:rsidR="002D627B" w:rsidRPr="00E63D58">
        <w:rPr>
          <w:rFonts w:cs="Times New Roman"/>
          <w:color w:val="000000" w:themeColor="text1"/>
        </w:rPr>
        <w:t xml:space="preserve">e-devlet hizmetlerinden vatandaşın haberdar olması için hizmetlerin vatandaşlara duyurulması yollarının genişletilmesi ve </w:t>
      </w:r>
      <w:r w:rsidR="00FB72C0" w:rsidRPr="00E63D58">
        <w:rPr>
          <w:rFonts w:cs="Times New Roman"/>
          <w:color w:val="000000" w:themeColor="text1"/>
        </w:rPr>
        <w:t xml:space="preserve">vatandaşların e-devlet üzerinden yapacakları işlemler esnasında kişisel verilerinin güvenliğine yönelik endişelerinin giderilmesine yönelik faaliyetlerin artırılması gerekmektedir. Ayrıca e-devlet kullanıcılarının mail adreslerine e-devlet üzerinden yeni </w:t>
      </w:r>
      <w:r w:rsidR="002D627B" w:rsidRPr="00E63D58">
        <w:rPr>
          <w:rFonts w:cs="Times New Roman"/>
          <w:color w:val="000000" w:themeColor="text1"/>
        </w:rPr>
        <w:t>sunulmaya</w:t>
      </w:r>
      <w:r w:rsidR="00FB72C0" w:rsidRPr="00E63D58">
        <w:rPr>
          <w:rFonts w:cs="Times New Roman"/>
          <w:color w:val="000000" w:themeColor="text1"/>
        </w:rPr>
        <w:t xml:space="preserve"> başlanan hizmetler hakkında bilgilendirmelerin yapıldığı ancak e-devlet uygulamasını kullanmayan</w:t>
      </w:r>
      <w:r w:rsidR="002D627B" w:rsidRPr="00E63D58">
        <w:rPr>
          <w:rFonts w:cs="Times New Roman"/>
          <w:color w:val="000000" w:themeColor="text1"/>
        </w:rPr>
        <w:t xml:space="preserve"> vatandaşların</w:t>
      </w:r>
      <w:r w:rsidR="00FB72C0" w:rsidRPr="00E63D58">
        <w:rPr>
          <w:rFonts w:cs="Times New Roman"/>
          <w:color w:val="000000" w:themeColor="text1"/>
        </w:rPr>
        <w:t xml:space="preserve"> kullanımını sağlamak içinde faaliyetlerin artırılması gerek</w:t>
      </w:r>
      <w:r w:rsidR="002D627B" w:rsidRPr="00E63D58">
        <w:rPr>
          <w:rFonts w:cs="Times New Roman"/>
          <w:color w:val="000000" w:themeColor="text1"/>
        </w:rPr>
        <w:t xml:space="preserve">tiği ve </w:t>
      </w:r>
      <w:r w:rsidR="00FB72C0" w:rsidRPr="00E63D58">
        <w:rPr>
          <w:rFonts w:cs="Times New Roman"/>
          <w:color w:val="000000" w:themeColor="text1"/>
        </w:rPr>
        <w:t>son olarak</w:t>
      </w:r>
      <w:r w:rsidR="002D627B" w:rsidRPr="00E63D58">
        <w:rPr>
          <w:rFonts w:cs="Times New Roman"/>
          <w:color w:val="000000" w:themeColor="text1"/>
        </w:rPr>
        <w:t xml:space="preserve"> da </w:t>
      </w:r>
      <w:r w:rsidR="00FB72C0" w:rsidRPr="00E63D58">
        <w:rPr>
          <w:rFonts w:cs="Times New Roman"/>
          <w:color w:val="000000" w:themeColor="text1"/>
        </w:rPr>
        <w:t>ilçelerde ve özellikle kırsal kesimde yaşayan vatandaşların internete erişimleri noktasındaki yaşadıkların sorunların çözü</w:t>
      </w:r>
      <w:r w:rsidR="002D627B" w:rsidRPr="00E63D58">
        <w:rPr>
          <w:rFonts w:cs="Times New Roman"/>
          <w:color w:val="000000" w:themeColor="text1"/>
        </w:rPr>
        <w:t>me kavuşturulması</w:t>
      </w:r>
      <w:r w:rsidR="00FB72C0" w:rsidRPr="00E63D58">
        <w:rPr>
          <w:rFonts w:cs="Times New Roman"/>
          <w:color w:val="000000" w:themeColor="text1"/>
        </w:rPr>
        <w:t xml:space="preserve"> gerektiği ve bu sayede e-devlet </w:t>
      </w:r>
      <w:r w:rsidR="002D627B" w:rsidRPr="00E63D58">
        <w:rPr>
          <w:rFonts w:cs="Times New Roman"/>
          <w:color w:val="000000" w:themeColor="text1"/>
        </w:rPr>
        <w:t>hizmetlerinden faydalanan kullanıcı sayısında</w:t>
      </w:r>
      <w:r w:rsidR="00FB72C0" w:rsidRPr="00E63D58">
        <w:rPr>
          <w:rFonts w:cs="Times New Roman"/>
          <w:color w:val="000000" w:themeColor="text1"/>
        </w:rPr>
        <w:t xml:space="preserve"> daha fazla artış </w:t>
      </w:r>
      <w:r w:rsidR="002D627B" w:rsidRPr="00E63D58">
        <w:rPr>
          <w:rFonts w:cs="Times New Roman"/>
          <w:color w:val="000000" w:themeColor="text1"/>
        </w:rPr>
        <w:t>sağlanacağı</w:t>
      </w:r>
      <w:r w:rsidR="00FB72C0" w:rsidRPr="00E63D58">
        <w:rPr>
          <w:rFonts w:cs="Times New Roman"/>
          <w:color w:val="000000" w:themeColor="text1"/>
        </w:rPr>
        <w:t xml:space="preserve"> düşünülmektedir.</w:t>
      </w:r>
    </w:p>
    <w:p w:rsidR="00BF2039" w:rsidRPr="00E63D58" w:rsidRDefault="008147ED" w:rsidP="00FB6624">
      <w:pPr>
        <w:ind w:left="709"/>
        <w:jc w:val="both"/>
        <w:rPr>
          <w:rFonts w:cs="Times New Roman"/>
          <w:b/>
          <w:color w:val="000000" w:themeColor="text1"/>
        </w:rPr>
      </w:pPr>
      <w:r w:rsidRPr="00E63D58">
        <w:rPr>
          <w:rFonts w:cs="Times New Roman"/>
          <w:b/>
          <w:color w:val="000000" w:themeColor="text1"/>
        </w:rPr>
        <w:t>KAYNAKÇA</w:t>
      </w:r>
    </w:p>
    <w:p w:rsidR="000F5769" w:rsidRPr="00E63D58" w:rsidRDefault="00FB6624" w:rsidP="00FB6624">
      <w:pPr>
        <w:tabs>
          <w:tab w:val="left" w:pos="709"/>
        </w:tabs>
        <w:jc w:val="both"/>
        <w:rPr>
          <w:rFonts w:cs="Times New Roman"/>
          <w:color w:val="000000" w:themeColor="text1"/>
        </w:rPr>
      </w:pPr>
      <w:r>
        <w:rPr>
          <w:rFonts w:cs="Times New Roman"/>
          <w:color w:val="000000" w:themeColor="text1"/>
        </w:rPr>
        <w:tab/>
      </w:r>
      <w:r w:rsidR="00C14083" w:rsidRPr="00E63D58">
        <w:rPr>
          <w:rFonts w:cs="Times New Roman"/>
          <w:color w:val="000000" w:themeColor="text1"/>
        </w:rPr>
        <w:t>A</w:t>
      </w:r>
      <w:r w:rsidR="00F70902">
        <w:rPr>
          <w:rFonts w:cs="Times New Roman"/>
          <w:color w:val="000000" w:themeColor="text1"/>
        </w:rPr>
        <w:t>ktan</w:t>
      </w:r>
      <w:r w:rsidR="00C14083" w:rsidRPr="00E63D58">
        <w:rPr>
          <w:rFonts w:cs="Times New Roman"/>
          <w:color w:val="000000" w:themeColor="text1"/>
        </w:rPr>
        <w:t>, C</w:t>
      </w:r>
      <w:r w:rsidR="00F70902">
        <w:rPr>
          <w:rFonts w:cs="Times New Roman"/>
          <w:color w:val="000000" w:themeColor="text1"/>
        </w:rPr>
        <w:t>.</w:t>
      </w:r>
      <w:r w:rsidR="00C14083" w:rsidRPr="00E63D58">
        <w:rPr>
          <w:rFonts w:cs="Times New Roman"/>
          <w:color w:val="000000" w:themeColor="text1"/>
        </w:rPr>
        <w:t xml:space="preserve"> C</w:t>
      </w:r>
      <w:r w:rsidR="00F70902">
        <w:rPr>
          <w:rFonts w:cs="Times New Roman"/>
          <w:color w:val="000000" w:themeColor="text1"/>
        </w:rPr>
        <w:t>.</w:t>
      </w:r>
      <w:r w:rsidR="00C14083" w:rsidRPr="00E63D58">
        <w:rPr>
          <w:rFonts w:cs="Times New Roman"/>
          <w:color w:val="000000" w:themeColor="text1"/>
        </w:rPr>
        <w:t xml:space="preserve"> (2003)</w:t>
      </w:r>
      <w:r w:rsidR="00F70902">
        <w:rPr>
          <w:rFonts w:cs="Times New Roman"/>
          <w:color w:val="000000" w:themeColor="text1"/>
        </w:rPr>
        <w:t>.</w:t>
      </w:r>
      <w:r w:rsidR="00C14083" w:rsidRPr="00E63D58">
        <w:rPr>
          <w:rFonts w:cs="Times New Roman"/>
          <w:color w:val="000000" w:themeColor="text1"/>
        </w:rPr>
        <w:t xml:space="preserve"> </w:t>
      </w:r>
      <w:r w:rsidR="00C14083" w:rsidRPr="00E63D58">
        <w:rPr>
          <w:rFonts w:cs="Times New Roman"/>
          <w:i/>
          <w:color w:val="000000" w:themeColor="text1"/>
        </w:rPr>
        <w:t>Değişim</w:t>
      </w:r>
      <w:r w:rsidR="000F5769" w:rsidRPr="00E63D58">
        <w:rPr>
          <w:rFonts w:cs="Times New Roman"/>
          <w:i/>
          <w:color w:val="000000" w:themeColor="text1"/>
        </w:rPr>
        <w:t xml:space="preserve"> Çağında Devlet</w:t>
      </w:r>
      <w:r w:rsidR="000F5769" w:rsidRPr="00E63D58">
        <w:rPr>
          <w:rFonts w:cs="Times New Roman"/>
          <w:color w:val="000000" w:themeColor="text1"/>
        </w:rPr>
        <w:t>, Çizgi Kitapevi</w:t>
      </w:r>
      <w:r w:rsidR="00C14083" w:rsidRPr="00E63D58">
        <w:rPr>
          <w:rFonts w:cs="Times New Roman"/>
          <w:color w:val="000000" w:themeColor="text1"/>
        </w:rPr>
        <w:t>, Konya,</w:t>
      </w:r>
    </w:p>
    <w:p w:rsidR="00C14083" w:rsidRPr="00E63D58" w:rsidRDefault="00C14083" w:rsidP="00FB6624">
      <w:pPr>
        <w:tabs>
          <w:tab w:val="left" w:pos="709"/>
        </w:tabs>
        <w:ind w:left="709"/>
        <w:jc w:val="both"/>
        <w:rPr>
          <w:rFonts w:cs="Times New Roman"/>
          <w:color w:val="000000" w:themeColor="text1"/>
        </w:rPr>
      </w:pPr>
      <w:r w:rsidRPr="00E63D58">
        <w:rPr>
          <w:rFonts w:cs="Times New Roman"/>
          <w:color w:val="000000" w:themeColor="text1"/>
        </w:rPr>
        <w:t>B</w:t>
      </w:r>
      <w:r w:rsidR="00F70902">
        <w:rPr>
          <w:rFonts w:cs="Times New Roman"/>
          <w:color w:val="000000" w:themeColor="text1"/>
        </w:rPr>
        <w:t>ilen</w:t>
      </w:r>
      <w:r w:rsidRPr="00E63D58">
        <w:rPr>
          <w:rFonts w:cs="Times New Roman"/>
          <w:color w:val="000000" w:themeColor="text1"/>
        </w:rPr>
        <w:t>, M</w:t>
      </w:r>
      <w:r w:rsidR="00F70902">
        <w:rPr>
          <w:rFonts w:cs="Times New Roman"/>
          <w:color w:val="000000" w:themeColor="text1"/>
        </w:rPr>
        <w:t>.</w:t>
      </w:r>
      <w:r w:rsidRPr="00E63D58">
        <w:rPr>
          <w:rFonts w:cs="Times New Roman"/>
          <w:color w:val="000000" w:themeColor="text1"/>
        </w:rPr>
        <w:t xml:space="preserve">, </w:t>
      </w:r>
      <w:proofErr w:type="spellStart"/>
      <w:r w:rsidRPr="00E63D58">
        <w:rPr>
          <w:rFonts w:cs="Times New Roman"/>
          <w:color w:val="000000" w:themeColor="text1"/>
        </w:rPr>
        <w:t>Ş</w:t>
      </w:r>
      <w:r w:rsidR="00F70902">
        <w:rPr>
          <w:rFonts w:cs="Times New Roman"/>
          <w:color w:val="000000" w:themeColor="text1"/>
        </w:rPr>
        <w:t>anver</w:t>
      </w:r>
      <w:proofErr w:type="spellEnd"/>
      <w:r w:rsidRPr="00E63D58">
        <w:rPr>
          <w:rFonts w:cs="Times New Roman"/>
          <w:color w:val="000000" w:themeColor="text1"/>
        </w:rPr>
        <w:t>, C</w:t>
      </w:r>
      <w:r w:rsidR="00F70902">
        <w:rPr>
          <w:rFonts w:cs="Times New Roman"/>
          <w:color w:val="000000" w:themeColor="text1"/>
        </w:rPr>
        <w:t>.</w:t>
      </w:r>
      <w:r w:rsidRPr="00E63D58">
        <w:rPr>
          <w:rFonts w:cs="Times New Roman"/>
          <w:color w:val="000000" w:themeColor="text1"/>
        </w:rPr>
        <w:t xml:space="preserve"> (2002)</w:t>
      </w:r>
      <w:r w:rsidR="00F70902">
        <w:rPr>
          <w:rFonts w:cs="Times New Roman"/>
          <w:color w:val="000000" w:themeColor="text1"/>
        </w:rPr>
        <w:t>.</w:t>
      </w:r>
      <w:r w:rsidRPr="00E63D58">
        <w:rPr>
          <w:rFonts w:cs="Times New Roman"/>
          <w:color w:val="000000" w:themeColor="text1"/>
        </w:rPr>
        <w:t xml:space="preserve"> “Genişleyen Devletin Bunalımı ve E-Devlet”, 1. Ulusal Bilgi, Ekonomi ve Yönetim Kongresi, s.101- 118, Kocaeli</w:t>
      </w:r>
      <w:r w:rsidR="00624792" w:rsidRPr="00E63D58">
        <w:rPr>
          <w:rFonts w:cs="Times New Roman"/>
          <w:color w:val="000000" w:themeColor="text1"/>
        </w:rPr>
        <w:t>.</w:t>
      </w:r>
    </w:p>
    <w:p w:rsidR="001446EB" w:rsidRPr="00E63D58" w:rsidRDefault="00C61CB0" w:rsidP="00FB6624">
      <w:pPr>
        <w:tabs>
          <w:tab w:val="left" w:pos="709"/>
        </w:tabs>
        <w:ind w:left="709"/>
        <w:jc w:val="both"/>
        <w:rPr>
          <w:rFonts w:cs="Times New Roman"/>
          <w:color w:val="000000" w:themeColor="text1"/>
        </w:rPr>
      </w:pPr>
      <w:r w:rsidRPr="00E63D58">
        <w:rPr>
          <w:rFonts w:cs="Times New Roman"/>
          <w:color w:val="000000" w:themeColor="text1"/>
        </w:rPr>
        <w:t>B</w:t>
      </w:r>
      <w:r w:rsidR="00F70902">
        <w:rPr>
          <w:rFonts w:cs="Times New Roman"/>
          <w:color w:val="000000" w:themeColor="text1"/>
        </w:rPr>
        <w:t>ulut</w:t>
      </w:r>
      <w:r w:rsidRPr="00E63D58">
        <w:rPr>
          <w:rFonts w:cs="Times New Roman"/>
          <w:color w:val="000000" w:themeColor="text1"/>
        </w:rPr>
        <w:t>, Y</w:t>
      </w:r>
      <w:r w:rsidR="00F70902">
        <w:rPr>
          <w:rFonts w:cs="Times New Roman"/>
          <w:color w:val="000000" w:themeColor="text1"/>
        </w:rPr>
        <w:t>.</w:t>
      </w:r>
      <w:r w:rsidRPr="00E63D58">
        <w:rPr>
          <w:rFonts w:cs="Times New Roman"/>
          <w:color w:val="000000" w:themeColor="text1"/>
        </w:rPr>
        <w:t xml:space="preserve"> (2003)</w:t>
      </w:r>
      <w:r w:rsidR="00F70902">
        <w:rPr>
          <w:rFonts w:cs="Times New Roman"/>
          <w:color w:val="000000" w:themeColor="text1"/>
        </w:rPr>
        <w:t>.</w:t>
      </w:r>
      <w:r w:rsidRPr="00E63D58">
        <w:rPr>
          <w:rFonts w:cs="Times New Roman"/>
          <w:color w:val="000000" w:themeColor="text1"/>
        </w:rPr>
        <w:t xml:space="preserve"> “Teknoloji ve Yönetim: Yerel Yönetimlerin Teknolojiye Entegrasyonu”, Gazi Üniversitesi, 1. Uluslararası Yerel Yönetimler Üniversite ve Sanayi İşbirliği Sempozyumu, s.337-351.</w:t>
      </w:r>
    </w:p>
    <w:p w:rsidR="00C61CB0" w:rsidRPr="00E63D58" w:rsidRDefault="00C61CB0" w:rsidP="00FB6624">
      <w:pPr>
        <w:tabs>
          <w:tab w:val="left" w:pos="709"/>
        </w:tabs>
        <w:ind w:left="709"/>
        <w:jc w:val="both"/>
        <w:rPr>
          <w:rFonts w:cs="Times New Roman"/>
          <w:color w:val="000000" w:themeColor="text1"/>
        </w:rPr>
      </w:pPr>
      <w:r w:rsidRPr="00E63D58">
        <w:rPr>
          <w:rFonts w:cs="Times New Roman"/>
          <w:color w:val="000000" w:themeColor="text1"/>
        </w:rPr>
        <w:t>D</w:t>
      </w:r>
      <w:r w:rsidR="00F70902">
        <w:rPr>
          <w:rFonts w:cs="Times New Roman"/>
          <w:color w:val="000000" w:themeColor="text1"/>
        </w:rPr>
        <w:t>emirel</w:t>
      </w:r>
      <w:r w:rsidRPr="00E63D58">
        <w:rPr>
          <w:rFonts w:cs="Times New Roman"/>
          <w:color w:val="000000" w:themeColor="text1"/>
        </w:rPr>
        <w:t>, D</w:t>
      </w:r>
      <w:r w:rsidR="00F70902">
        <w:rPr>
          <w:rFonts w:cs="Times New Roman"/>
          <w:color w:val="000000" w:themeColor="text1"/>
        </w:rPr>
        <w:t>.</w:t>
      </w:r>
      <w:r w:rsidRPr="00E63D58">
        <w:rPr>
          <w:rFonts w:cs="Times New Roman"/>
          <w:color w:val="000000" w:themeColor="text1"/>
        </w:rPr>
        <w:t xml:space="preserve"> (2006)</w:t>
      </w:r>
      <w:r w:rsidR="00F70902">
        <w:rPr>
          <w:rFonts w:cs="Times New Roman"/>
          <w:color w:val="000000" w:themeColor="text1"/>
        </w:rPr>
        <w:t>.</w:t>
      </w:r>
      <w:r w:rsidR="005B1502">
        <w:rPr>
          <w:rFonts w:cs="Times New Roman"/>
          <w:color w:val="000000" w:themeColor="text1"/>
        </w:rPr>
        <w:t xml:space="preserve"> “</w:t>
      </w:r>
      <w:r w:rsidRPr="00E63D58">
        <w:rPr>
          <w:rFonts w:cs="Times New Roman"/>
          <w:color w:val="000000" w:themeColor="text1"/>
        </w:rPr>
        <w:t>E-Devlet ve Dünya Örnekleri”, Sayıştay Dergisi, S.61, s.83-118.</w:t>
      </w:r>
    </w:p>
    <w:p w:rsidR="001B3021" w:rsidRPr="00E63D58" w:rsidRDefault="001B3021" w:rsidP="00FB6624">
      <w:pPr>
        <w:ind w:left="709"/>
        <w:jc w:val="both"/>
        <w:rPr>
          <w:rFonts w:cs="Times New Roman"/>
          <w:color w:val="000000" w:themeColor="text1"/>
        </w:rPr>
      </w:pPr>
      <w:r w:rsidRPr="00E63D58">
        <w:rPr>
          <w:rFonts w:cs="Times New Roman"/>
          <w:color w:val="000000" w:themeColor="text1"/>
        </w:rPr>
        <w:t>D</w:t>
      </w:r>
      <w:r w:rsidR="00F70902">
        <w:rPr>
          <w:rFonts w:cs="Times New Roman"/>
          <w:color w:val="000000" w:themeColor="text1"/>
        </w:rPr>
        <w:t>oğan</w:t>
      </w:r>
      <w:r w:rsidRPr="00E63D58">
        <w:rPr>
          <w:rFonts w:cs="Times New Roman"/>
          <w:color w:val="000000" w:themeColor="text1"/>
        </w:rPr>
        <w:t>, K</w:t>
      </w:r>
      <w:r w:rsidR="00F70902">
        <w:rPr>
          <w:rFonts w:cs="Times New Roman"/>
          <w:color w:val="000000" w:themeColor="text1"/>
        </w:rPr>
        <w:t>.</w:t>
      </w:r>
      <w:r w:rsidRPr="00E63D58">
        <w:rPr>
          <w:rFonts w:cs="Times New Roman"/>
          <w:color w:val="000000" w:themeColor="text1"/>
        </w:rPr>
        <w:t xml:space="preserve"> C</w:t>
      </w:r>
      <w:r w:rsidR="00F70902">
        <w:rPr>
          <w:rFonts w:cs="Times New Roman"/>
          <w:color w:val="000000" w:themeColor="text1"/>
        </w:rPr>
        <w:t>.</w:t>
      </w:r>
      <w:r w:rsidRPr="00E63D58">
        <w:rPr>
          <w:rFonts w:cs="Times New Roman"/>
          <w:color w:val="000000" w:themeColor="text1"/>
        </w:rPr>
        <w:t xml:space="preserve">, </w:t>
      </w:r>
      <w:proofErr w:type="spellStart"/>
      <w:r w:rsidRPr="00E63D58">
        <w:rPr>
          <w:rFonts w:cs="Times New Roman"/>
          <w:color w:val="000000" w:themeColor="text1"/>
        </w:rPr>
        <w:t>Ustakara</w:t>
      </w:r>
      <w:proofErr w:type="spellEnd"/>
      <w:r w:rsidRPr="00E63D58">
        <w:rPr>
          <w:rFonts w:cs="Times New Roman"/>
          <w:color w:val="000000" w:themeColor="text1"/>
        </w:rPr>
        <w:t>, F</w:t>
      </w:r>
      <w:r w:rsidR="00F70902">
        <w:rPr>
          <w:rFonts w:cs="Times New Roman"/>
          <w:color w:val="000000" w:themeColor="text1"/>
        </w:rPr>
        <w:t>.</w:t>
      </w:r>
      <w:r w:rsidRPr="00E63D58">
        <w:rPr>
          <w:rFonts w:cs="Times New Roman"/>
          <w:color w:val="000000" w:themeColor="text1"/>
        </w:rPr>
        <w:t xml:space="preserve"> (2013)</w:t>
      </w:r>
      <w:r w:rsidR="00F70902">
        <w:rPr>
          <w:rFonts w:cs="Times New Roman"/>
          <w:color w:val="000000" w:themeColor="text1"/>
        </w:rPr>
        <w:t>.</w:t>
      </w:r>
      <w:r w:rsidRPr="00E63D58">
        <w:rPr>
          <w:rFonts w:cs="Times New Roman"/>
          <w:color w:val="000000" w:themeColor="text1"/>
        </w:rPr>
        <w:t xml:space="preserve"> “Kamuda Bir Yapılanma Dönüşümü Olarak E-Devlet ve E-Yönetişim İlişkisi Üzerine”, Küresel İktisat ve İşletme Çalışmaları Dergisi, C.2, S.3, s.1-11.</w:t>
      </w:r>
    </w:p>
    <w:p w:rsidR="002D3D8D" w:rsidRPr="00E63D58" w:rsidRDefault="002D3D8D" w:rsidP="00FB6624">
      <w:pPr>
        <w:tabs>
          <w:tab w:val="left" w:pos="709"/>
        </w:tabs>
        <w:ind w:left="709"/>
        <w:jc w:val="both"/>
        <w:rPr>
          <w:rFonts w:cs="Times New Roman"/>
          <w:color w:val="000000" w:themeColor="text1"/>
        </w:rPr>
      </w:pPr>
      <w:proofErr w:type="spellStart"/>
      <w:r w:rsidRPr="00E63D58">
        <w:rPr>
          <w:rFonts w:cs="Times New Roman"/>
          <w:color w:val="000000" w:themeColor="text1"/>
        </w:rPr>
        <w:t>G</w:t>
      </w:r>
      <w:r w:rsidR="00F70902">
        <w:rPr>
          <w:rFonts w:cs="Times New Roman"/>
          <w:color w:val="000000" w:themeColor="text1"/>
        </w:rPr>
        <w:t>upta</w:t>
      </w:r>
      <w:proofErr w:type="spellEnd"/>
      <w:r w:rsidRPr="00E63D58">
        <w:rPr>
          <w:rFonts w:cs="Times New Roman"/>
          <w:color w:val="000000" w:themeColor="text1"/>
        </w:rPr>
        <w:t>,</w:t>
      </w:r>
      <w:r w:rsidR="00F70902">
        <w:rPr>
          <w:rFonts w:cs="Times New Roman"/>
          <w:color w:val="000000" w:themeColor="text1"/>
        </w:rPr>
        <w:t xml:space="preserve"> </w:t>
      </w:r>
      <w:r w:rsidR="00CC4551" w:rsidRPr="00E63D58">
        <w:rPr>
          <w:rFonts w:cs="Times New Roman"/>
          <w:color w:val="000000" w:themeColor="text1"/>
        </w:rPr>
        <w:t>MP</w:t>
      </w:r>
      <w:r w:rsidR="00F70902">
        <w:rPr>
          <w:rFonts w:cs="Times New Roman"/>
          <w:color w:val="000000" w:themeColor="text1"/>
        </w:rPr>
        <w:t>.</w:t>
      </w:r>
      <w:r w:rsidRPr="00E63D58">
        <w:rPr>
          <w:rFonts w:cs="Times New Roman"/>
          <w:color w:val="000000" w:themeColor="text1"/>
        </w:rPr>
        <w:t xml:space="preserve"> </w:t>
      </w:r>
      <w:proofErr w:type="spellStart"/>
      <w:r w:rsidRPr="00E63D58">
        <w:rPr>
          <w:rFonts w:cs="Times New Roman"/>
          <w:color w:val="000000" w:themeColor="text1"/>
        </w:rPr>
        <w:t>Debashish</w:t>
      </w:r>
      <w:proofErr w:type="spellEnd"/>
      <w:r w:rsidRPr="00E63D58">
        <w:rPr>
          <w:rFonts w:cs="Times New Roman"/>
          <w:color w:val="000000" w:themeColor="text1"/>
        </w:rPr>
        <w:t>, J</w:t>
      </w:r>
      <w:r w:rsidR="00F70902">
        <w:rPr>
          <w:rFonts w:cs="Times New Roman"/>
          <w:color w:val="000000" w:themeColor="text1"/>
        </w:rPr>
        <w:t>.</w:t>
      </w:r>
      <w:r w:rsidRPr="00E63D58">
        <w:rPr>
          <w:rFonts w:cs="Times New Roman"/>
          <w:color w:val="000000" w:themeColor="text1"/>
        </w:rPr>
        <w:t xml:space="preserve"> (2003)</w:t>
      </w:r>
      <w:r w:rsidR="00F70902">
        <w:rPr>
          <w:rFonts w:cs="Times New Roman"/>
          <w:color w:val="000000" w:themeColor="text1"/>
        </w:rPr>
        <w:t>.</w:t>
      </w:r>
      <w:r w:rsidRPr="00E63D58">
        <w:rPr>
          <w:rFonts w:cs="Times New Roman"/>
          <w:color w:val="000000" w:themeColor="text1"/>
        </w:rPr>
        <w:t xml:space="preserve"> “</w:t>
      </w:r>
      <w:r w:rsidR="00CC4551" w:rsidRPr="00E63D58">
        <w:rPr>
          <w:rFonts w:cs="Times New Roman"/>
          <w:color w:val="000000" w:themeColor="text1"/>
        </w:rPr>
        <w:t>E-</w:t>
      </w:r>
      <w:proofErr w:type="spellStart"/>
      <w:r w:rsidR="00CC4551" w:rsidRPr="00E63D58">
        <w:rPr>
          <w:rFonts w:cs="Times New Roman"/>
          <w:color w:val="000000" w:themeColor="text1"/>
        </w:rPr>
        <w:t>Government</w:t>
      </w:r>
      <w:proofErr w:type="spellEnd"/>
      <w:r w:rsidR="00CC4551" w:rsidRPr="00E63D58">
        <w:rPr>
          <w:rFonts w:cs="Times New Roman"/>
          <w:color w:val="000000" w:themeColor="text1"/>
        </w:rPr>
        <w:t xml:space="preserve"> Evaluation: A F</w:t>
      </w:r>
      <w:r w:rsidRPr="00E63D58">
        <w:rPr>
          <w:rFonts w:cs="Times New Roman"/>
          <w:color w:val="000000" w:themeColor="text1"/>
        </w:rPr>
        <w:t xml:space="preserve">ramework </w:t>
      </w:r>
      <w:proofErr w:type="spellStart"/>
      <w:r w:rsidR="00CC4551" w:rsidRPr="00E63D58">
        <w:rPr>
          <w:rFonts w:cs="Times New Roman"/>
          <w:color w:val="000000" w:themeColor="text1"/>
        </w:rPr>
        <w:t>and</w:t>
      </w:r>
      <w:proofErr w:type="spellEnd"/>
      <w:r w:rsidR="00CC4551" w:rsidRPr="00E63D58">
        <w:rPr>
          <w:rFonts w:cs="Times New Roman"/>
          <w:color w:val="000000" w:themeColor="text1"/>
        </w:rPr>
        <w:t xml:space="preserve"> Case </w:t>
      </w:r>
      <w:proofErr w:type="spellStart"/>
      <w:r w:rsidR="00CC4551" w:rsidRPr="00E63D58">
        <w:rPr>
          <w:rFonts w:cs="Times New Roman"/>
          <w:color w:val="000000" w:themeColor="text1"/>
        </w:rPr>
        <w:t>Study</w:t>
      </w:r>
      <w:proofErr w:type="spellEnd"/>
      <w:r w:rsidR="00CC4551" w:rsidRPr="00E63D58">
        <w:rPr>
          <w:rFonts w:cs="Times New Roman"/>
          <w:color w:val="000000" w:themeColor="text1"/>
        </w:rPr>
        <w:t xml:space="preserve">”, </w:t>
      </w:r>
      <w:proofErr w:type="spellStart"/>
      <w:r w:rsidR="00CC4551" w:rsidRPr="00E63D58">
        <w:rPr>
          <w:rFonts w:cs="Times New Roman"/>
          <w:color w:val="000000" w:themeColor="text1"/>
        </w:rPr>
        <w:t>Government</w:t>
      </w:r>
      <w:proofErr w:type="spellEnd"/>
      <w:r w:rsidR="00CC4551" w:rsidRPr="00E63D58">
        <w:rPr>
          <w:rFonts w:cs="Times New Roman"/>
          <w:color w:val="000000" w:themeColor="text1"/>
        </w:rPr>
        <w:t xml:space="preserve"> Information </w:t>
      </w:r>
      <w:proofErr w:type="spellStart"/>
      <w:r w:rsidR="00CC4551" w:rsidRPr="00E63D58">
        <w:rPr>
          <w:rFonts w:cs="Times New Roman"/>
          <w:color w:val="000000" w:themeColor="text1"/>
        </w:rPr>
        <w:t>Quarterley</w:t>
      </w:r>
      <w:proofErr w:type="spellEnd"/>
      <w:r w:rsidR="00CC4551" w:rsidRPr="00E63D58">
        <w:rPr>
          <w:rFonts w:cs="Times New Roman"/>
          <w:color w:val="000000" w:themeColor="text1"/>
        </w:rPr>
        <w:t xml:space="preserve">, </w:t>
      </w:r>
      <w:proofErr w:type="spellStart"/>
      <w:r w:rsidR="00CC4551" w:rsidRPr="00E63D58">
        <w:rPr>
          <w:rFonts w:cs="Times New Roman"/>
          <w:color w:val="000000" w:themeColor="text1"/>
        </w:rPr>
        <w:t>Vol</w:t>
      </w:r>
      <w:proofErr w:type="spellEnd"/>
      <w:r w:rsidR="00CC4551" w:rsidRPr="00E63D58">
        <w:rPr>
          <w:rFonts w:cs="Times New Roman"/>
          <w:color w:val="000000" w:themeColor="text1"/>
        </w:rPr>
        <w:t xml:space="preserve">. 20, </w:t>
      </w:r>
      <w:proofErr w:type="spellStart"/>
      <w:r w:rsidR="00CC4551" w:rsidRPr="00E63D58">
        <w:rPr>
          <w:rFonts w:cs="Times New Roman"/>
          <w:color w:val="000000" w:themeColor="text1"/>
        </w:rPr>
        <w:t>pp</w:t>
      </w:r>
      <w:proofErr w:type="spellEnd"/>
      <w:r w:rsidR="00CC4551" w:rsidRPr="00E63D58">
        <w:rPr>
          <w:rFonts w:cs="Times New Roman"/>
          <w:color w:val="000000" w:themeColor="text1"/>
        </w:rPr>
        <w:t xml:space="preserve">. 365-387. </w:t>
      </w:r>
    </w:p>
    <w:p w:rsidR="001446EB" w:rsidRPr="00E63D58" w:rsidRDefault="001446EB" w:rsidP="001C6D58">
      <w:pPr>
        <w:tabs>
          <w:tab w:val="left" w:pos="567"/>
          <w:tab w:val="left" w:pos="709"/>
        </w:tabs>
        <w:ind w:left="709"/>
        <w:jc w:val="both"/>
        <w:rPr>
          <w:rFonts w:cs="Times New Roman"/>
          <w:color w:val="000000" w:themeColor="text1"/>
        </w:rPr>
      </w:pPr>
      <w:proofErr w:type="spellStart"/>
      <w:r w:rsidRPr="00E63D58">
        <w:rPr>
          <w:rFonts w:cs="Times New Roman"/>
          <w:color w:val="000000" w:themeColor="text1"/>
        </w:rPr>
        <w:t>H</w:t>
      </w:r>
      <w:r w:rsidR="00F70902">
        <w:rPr>
          <w:rFonts w:cs="Times New Roman"/>
          <w:color w:val="000000" w:themeColor="text1"/>
        </w:rPr>
        <w:t>eeks</w:t>
      </w:r>
      <w:proofErr w:type="spellEnd"/>
      <w:r w:rsidRPr="00E63D58">
        <w:rPr>
          <w:rFonts w:cs="Times New Roman"/>
          <w:color w:val="000000" w:themeColor="text1"/>
        </w:rPr>
        <w:t>, R</w:t>
      </w:r>
      <w:r w:rsidR="00F70902">
        <w:rPr>
          <w:rFonts w:cs="Times New Roman"/>
          <w:color w:val="000000" w:themeColor="text1"/>
        </w:rPr>
        <w:t>.</w:t>
      </w:r>
      <w:r w:rsidRPr="00E63D58">
        <w:rPr>
          <w:rFonts w:cs="Times New Roman"/>
          <w:color w:val="000000" w:themeColor="text1"/>
        </w:rPr>
        <w:t xml:space="preserve"> (2005)</w:t>
      </w:r>
      <w:r w:rsidR="00F70902">
        <w:rPr>
          <w:rFonts w:cs="Times New Roman"/>
          <w:color w:val="000000" w:themeColor="text1"/>
        </w:rPr>
        <w:t>.</w:t>
      </w:r>
      <w:r w:rsidR="007867FE" w:rsidRPr="00E63D58">
        <w:rPr>
          <w:rFonts w:cs="Times New Roman"/>
          <w:color w:val="000000" w:themeColor="text1"/>
        </w:rPr>
        <w:t xml:space="preserve"> “</w:t>
      </w:r>
      <w:r w:rsidR="00F70902">
        <w:rPr>
          <w:rFonts w:cs="Times New Roman"/>
          <w:color w:val="000000" w:themeColor="text1"/>
        </w:rPr>
        <w:t>E</w:t>
      </w:r>
      <w:r w:rsidR="00690E74" w:rsidRPr="00E63D58">
        <w:rPr>
          <w:rFonts w:cs="Times New Roman"/>
          <w:color w:val="000000" w:themeColor="text1"/>
        </w:rPr>
        <w:t>-</w:t>
      </w:r>
      <w:proofErr w:type="spellStart"/>
      <w:r w:rsidRPr="00E63D58">
        <w:rPr>
          <w:rFonts w:cs="Times New Roman"/>
          <w:color w:val="000000" w:themeColor="text1"/>
        </w:rPr>
        <w:t>Government</w:t>
      </w:r>
      <w:proofErr w:type="spellEnd"/>
      <w:r w:rsidRPr="00E63D58">
        <w:rPr>
          <w:rFonts w:cs="Times New Roman"/>
          <w:color w:val="000000" w:themeColor="text1"/>
        </w:rPr>
        <w:t xml:space="preserve"> as a Carrier of </w:t>
      </w:r>
      <w:proofErr w:type="spellStart"/>
      <w:r w:rsidRPr="00E63D58">
        <w:rPr>
          <w:rFonts w:cs="Times New Roman"/>
          <w:color w:val="000000" w:themeColor="text1"/>
        </w:rPr>
        <w:t>Context</w:t>
      </w:r>
      <w:proofErr w:type="spellEnd"/>
      <w:r w:rsidR="007867FE" w:rsidRPr="00E63D58">
        <w:rPr>
          <w:rFonts w:cs="Times New Roman"/>
          <w:color w:val="000000" w:themeColor="text1"/>
        </w:rPr>
        <w:t>”</w:t>
      </w:r>
      <w:r w:rsidRPr="00E63D58">
        <w:rPr>
          <w:rFonts w:cs="Times New Roman"/>
          <w:color w:val="000000" w:themeColor="text1"/>
        </w:rPr>
        <w:t xml:space="preserve">, </w:t>
      </w:r>
      <w:proofErr w:type="spellStart"/>
      <w:r w:rsidRPr="00E63D58">
        <w:rPr>
          <w:rFonts w:cs="Times New Roman"/>
          <w:i/>
          <w:iCs/>
          <w:color w:val="000000" w:themeColor="text1"/>
        </w:rPr>
        <w:t>Journal</w:t>
      </w:r>
      <w:proofErr w:type="spellEnd"/>
      <w:r w:rsidRPr="00E63D58">
        <w:rPr>
          <w:rFonts w:cs="Times New Roman"/>
          <w:i/>
          <w:iCs/>
          <w:color w:val="000000" w:themeColor="text1"/>
        </w:rPr>
        <w:t xml:space="preserve"> of </w:t>
      </w:r>
      <w:proofErr w:type="spellStart"/>
      <w:r w:rsidRPr="00E63D58">
        <w:rPr>
          <w:rFonts w:cs="Times New Roman"/>
          <w:i/>
          <w:iCs/>
          <w:color w:val="000000" w:themeColor="text1"/>
        </w:rPr>
        <w:t>Public</w:t>
      </w:r>
      <w:proofErr w:type="spellEnd"/>
      <w:r w:rsidRPr="00E63D58">
        <w:rPr>
          <w:rFonts w:cs="Times New Roman"/>
          <w:i/>
          <w:iCs/>
          <w:color w:val="000000" w:themeColor="text1"/>
        </w:rPr>
        <w:t xml:space="preserve"> </w:t>
      </w:r>
      <w:proofErr w:type="spellStart"/>
      <w:r w:rsidRPr="00E63D58">
        <w:rPr>
          <w:rFonts w:cs="Times New Roman"/>
          <w:i/>
          <w:iCs/>
          <w:color w:val="000000" w:themeColor="text1"/>
        </w:rPr>
        <w:t>Policy</w:t>
      </w:r>
      <w:proofErr w:type="spellEnd"/>
      <w:r w:rsidRPr="00E63D58">
        <w:rPr>
          <w:rFonts w:cs="Times New Roman"/>
          <w:color w:val="000000" w:themeColor="text1"/>
        </w:rPr>
        <w:t>, 25(1), p</w:t>
      </w:r>
      <w:r w:rsidR="00CC4551" w:rsidRPr="00E63D58">
        <w:rPr>
          <w:rFonts w:cs="Times New Roman"/>
          <w:color w:val="000000" w:themeColor="text1"/>
        </w:rPr>
        <w:t>p</w:t>
      </w:r>
      <w:r w:rsidRPr="00E63D58">
        <w:rPr>
          <w:rFonts w:cs="Times New Roman"/>
          <w:color w:val="000000" w:themeColor="text1"/>
        </w:rPr>
        <w:t>.51-74</w:t>
      </w:r>
      <w:r w:rsidR="00CC4551" w:rsidRPr="00E63D58">
        <w:rPr>
          <w:rFonts w:cs="Times New Roman"/>
          <w:color w:val="000000" w:themeColor="text1"/>
        </w:rPr>
        <w:t>.</w:t>
      </w:r>
    </w:p>
    <w:p w:rsidR="003A4915" w:rsidRPr="00E63D58" w:rsidRDefault="003A4915" w:rsidP="00FB6624">
      <w:pPr>
        <w:tabs>
          <w:tab w:val="left" w:pos="709"/>
        </w:tabs>
        <w:ind w:left="709"/>
        <w:jc w:val="both"/>
        <w:rPr>
          <w:rFonts w:cs="Times New Roman"/>
          <w:color w:val="000000" w:themeColor="text1"/>
        </w:rPr>
      </w:pPr>
      <w:proofErr w:type="spellStart"/>
      <w:r w:rsidRPr="00E63D58">
        <w:rPr>
          <w:rFonts w:cs="Times New Roman"/>
          <w:color w:val="000000" w:themeColor="text1"/>
        </w:rPr>
        <w:t>M</w:t>
      </w:r>
      <w:r w:rsidR="00F70902">
        <w:rPr>
          <w:rFonts w:cs="Times New Roman"/>
          <w:color w:val="000000" w:themeColor="text1"/>
        </w:rPr>
        <w:t>ecek</w:t>
      </w:r>
      <w:proofErr w:type="spellEnd"/>
      <w:r w:rsidRPr="00E63D58">
        <w:rPr>
          <w:rFonts w:cs="Times New Roman"/>
          <w:color w:val="000000" w:themeColor="text1"/>
        </w:rPr>
        <w:t>, M</w:t>
      </w:r>
      <w:r w:rsidR="00F70902">
        <w:rPr>
          <w:rFonts w:cs="Times New Roman"/>
          <w:color w:val="000000" w:themeColor="text1"/>
        </w:rPr>
        <w:t>.</w:t>
      </w:r>
      <w:r w:rsidRPr="00E63D58">
        <w:rPr>
          <w:rFonts w:cs="Times New Roman"/>
          <w:color w:val="000000" w:themeColor="text1"/>
        </w:rPr>
        <w:t xml:space="preserve"> (2017)</w:t>
      </w:r>
      <w:r w:rsidR="00F70902">
        <w:rPr>
          <w:rFonts w:cs="Times New Roman"/>
          <w:color w:val="000000" w:themeColor="text1"/>
        </w:rPr>
        <w:t>.</w:t>
      </w:r>
      <w:r w:rsidRPr="00E63D58">
        <w:rPr>
          <w:rFonts w:cs="Times New Roman"/>
          <w:color w:val="000000" w:themeColor="text1"/>
        </w:rPr>
        <w:t xml:space="preserve"> “E-Belediyecilik, Halkla İlişkiler, Bilgi Edinme, Şeffaflık, vb. Unsurlar Açısından Belediye Web Sayfalarının Kullanılması ve Etkinlik Analizi: Bolvadin Belediyesi Örneği”, Uluslararası Bolvadin Sempozyumu Bildiriler Kitabı, </w:t>
      </w:r>
      <w:r w:rsidR="00CD6190" w:rsidRPr="00E63D58">
        <w:rPr>
          <w:rFonts w:cs="Times New Roman"/>
          <w:color w:val="000000" w:themeColor="text1"/>
        </w:rPr>
        <w:t>s. 2287-2330</w:t>
      </w:r>
      <w:r w:rsidRPr="00E63D58">
        <w:rPr>
          <w:rFonts w:cs="Times New Roman"/>
          <w:color w:val="000000" w:themeColor="text1"/>
        </w:rPr>
        <w:t>, Bolvadin/Afyonkarahisar.</w:t>
      </w:r>
    </w:p>
    <w:p w:rsidR="00821AF7" w:rsidRPr="00E63D58" w:rsidRDefault="00527833" w:rsidP="00FB6624">
      <w:pPr>
        <w:tabs>
          <w:tab w:val="left" w:pos="709"/>
        </w:tabs>
        <w:ind w:left="709"/>
        <w:jc w:val="both"/>
        <w:rPr>
          <w:rFonts w:cs="Times New Roman"/>
          <w:color w:val="000000" w:themeColor="text1"/>
        </w:rPr>
      </w:pPr>
      <w:r w:rsidRPr="00E63D58">
        <w:rPr>
          <w:rFonts w:cs="Times New Roman"/>
          <w:color w:val="000000" w:themeColor="text1"/>
        </w:rPr>
        <w:t>P</w:t>
      </w:r>
      <w:r w:rsidR="00F70902">
        <w:rPr>
          <w:rFonts w:cs="Times New Roman"/>
          <w:color w:val="000000" w:themeColor="text1"/>
        </w:rPr>
        <w:t>arlak</w:t>
      </w:r>
      <w:r w:rsidRPr="00E63D58">
        <w:rPr>
          <w:rFonts w:cs="Times New Roman"/>
          <w:color w:val="000000" w:themeColor="text1"/>
        </w:rPr>
        <w:t>, B</w:t>
      </w:r>
      <w:r w:rsidR="00F70902">
        <w:rPr>
          <w:rFonts w:cs="Times New Roman"/>
          <w:color w:val="000000" w:themeColor="text1"/>
        </w:rPr>
        <w:t>.</w:t>
      </w:r>
      <w:r w:rsidRPr="00E63D58">
        <w:rPr>
          <w:rFonts w:cs="Times New Roman"/>
          <w:color w:val="000000" w:themeColor="text1"/>
        </w:rPr>
        <w:t>, S</w:t>
      </w:r>
      <w:r w:rsidR="00F70902">
        <w:rPr>
          <w:rFonts w:cs="Times New Roman"/>
          <w:color w:val="000000" w:themeColor="text1"/>
        </w:rPr>
        <w:t>obacı</w:t>
      </w:r>
      <w:r w:rsidRPr="00E63D58">
        <w:rPr>
          <w:rFonts w:cs="Times New Roman"/>
          <w:color w:val="000000" w:themeColor="text1"/>
        </w:rPr>
        <w:t>, Z</w:t>
      </w:r>
      <w:r w:rsidR="00F70902">
        <w:rPr>
          <w:rFonts w:cs="Times New Roman"/>
          <w:color w:val="000000" w:themeColor="text1"/>
        </w:rPr>
        <w:t>.</w:t>
      </w:r>
      <w:r w:rsidRPr="00E63D58">
        <w:rPr>
          <w:rFonts w:cs="Times New Roman"/>
          <w:color w:val="000000" w:themeColor="text1"/>
        </w:rPr>
        <w:t xml:space="preserve"> (2012)</w:t>
      </w:r>
      <w:r w:rsidR="00F70902">
        <w:rPr>
          <w:rFonts w:cs="Times New Roman"/>
          <w:color w:val="000000" w:themeColor="text1"/>
        </w:rPr>
        <w:t>.</w:t>
      </w:r>
      <w:r w:rsidR="005B1502">
        <w:rPr>
          <w:rFonts w:cs="Times New Roman"/>
          <w:color w:val="000000" w:themeColor="text1"/>
        </w:rPr>
        <w:t xml:space="preserve"> </w:t>
      </w:r>
      <w:r w:rsidRPr="005B1502">
        <w:rPr>
          <w:rFonts w:cs="Times New Roman"/>
          <w:i/>
          <w:color w:val="000000" w:themeColor="text1"/>
        </w:rPr>
        <w:t>Ulusal ve Küresel Perspektifte Kamu Yönetimi Teori ve Pratik</w:t>
      </w:r>
      <w:r w:rsidRPr="00E63D58">
        <w:rPr>
          <w:rFonts w:cs="Times New Roman"/>
          <w:color w:val="000000" w:themeColor="text1"/>
        </w:rPr>
        <w:t>, Marmara Kitap Merkezi Yayınları, 4. Baskı, Bursa.</w:t>
      </w:r>
    </w:p>
    <w:p w:rsidR="00821AF7" w:rsidRPr="00E63D58" w:rsidRDefault="00C14083" w:rsidP="00FB6624">
      <w:pPr>
        <w:tabs>
          <w:tab w:val="left" w:pos="709"/>
        </w:tabs>
        <w:ind w:left="709"/>
        <w:jc w:val="both"/>
        <w:rPr>
          <w:rFonts w:cs="Times New Roman"/>
          <w:color w:val="000000" w:themeColor="text1"/>
        </w:rPr>
      </w:pPr>
      <w:r w:rsidRPr="00E63D58">
        <w:rPr>
          <w:rFonts w:cs="Times New Roman"/>
          <w:color w:val="000000" w:themeColor="text1"/>
        </w:rPr>
        <w:t>Ş</w:t>
      </w:r>
      <w:r w:rsidR="00F70902">
        <w:rPr>
          <w:rFonts w:cs="Times New Roman"/>
          <w:color w:val="000000" w:themeColor="text1"/>
        </w:rPr>
        <w:t>ahin</w:t>
      </w:r>
      <w:r w:rsidRPr="00E63D58">
        <w:rPr>
          <w:rFonts w:cs="Times New Roman"/>
          <w:color w:val="000000" w:themeColor="text1"/>
        </w:rPr>
        <w:t>, A. (2007)</w:t>
      </w:r>
      <w:r w:rsidR="00F70902">
        <w:rPr>
          <w:rFonts w:cs="Times New Roman"/>
          <w:color w:val="000000" w:themeColor="text1"/>
        </w:rPr>
        <w:t>.</w:t>
      </w:r>
      <w:r w:rsidRPr="00E63D58">
        <w:rPr>
          <w:rFonts w:cs="Times New Roman"/>
          <w:color w:val="000000" w:themeColor="text1"/>
        </w:rPr>
        <w:t xml:space="preserve"> “Türkiye’de E-Belediye Uygulaması ve Konya Örneği”, Erciyes Üniversitesi İ</w:t>
      </w:r>
      <w:r w:rsidR="00F9028F" w:rsidRPr="00E63D58">
        <w:rPr>
          <w:rFonts w:cs="Times New Roman"/>
          <w:color w:val="000000" w:themeColor="text1"/>
        </w:rPr>
        <w:t>ktisadi ve İdari Bilimler Fakültesi</w:t>
      </w:r>
      <w:r w:rsidRPr="00E63D58">
        <w:rPr>
          <w:rFonts w:cs="Times New Roman"/>
          <w:color w:val="000000" w:themeColor="text1"/>
        </w:rPr>
        <w:t xml:space="preserve"> Dergisi S.29, s. 161-189</w:t>
      </w:r>
      <w:r w:rsidR="00F9028F" w:rsidRPr="00E63D58">
        <w:rPr>
          <w:rFonts w:cs="Times New Roman"/>
          <w:color w:val="000000" w:themeColor="text1"/>
        </w:rPr>
        <w:t>.</w:t>
      </w:r>
    </w:p>
    <w:p w:rsidR="00553780" w:rsidRPr="00E63D58" w:rsidRDefault="00553780" w:rsidP="00FB6624">
      <w:pPr>
        <w:ind w:left="709"/>
        <w:jc w:val="both"/>
        <w:rPr>
          <w:rFonts w:cs="Times New Roman"/>
          <w:color w:val="000000" w:themeColor="text1"/>
        </w:rPr>
      </w:pPr>
      <w:r w:rsidRPr="00E63D58">
        <w:rPr>
          <w:rFonts w:cs="Times New Roman"/>
          <w:color w:val="000000" w:themeColor="text1"/>
        </w:rPr>
        <w:t>T</w:t>
      </w:r>
      <w:r w:rsidR="00F70902">
        <w:rPr>
          <w:rFonts w:cs="Times New Roman"/>
          <w:color w:val="000000" w:themeColor="text1"/>
        </w:rPr>
        <w:t>osun</w:t>
      </w:r>
      <w:r w:rsidRPr="00E63D58">
        <w:rPr>
          <w:rFonts w:cs="Times New Roman"/>
          <w:color w:val="000000" w:themeColor="text1"/>
        </w:rPr>
        <w:t>, E</w:t>
      </w:r>
      <w:r w:rsidR="00D31BB0">
        <w:rPr>
          <w:rFonts w:cs="Times New Roman"/>
          <w:color w:val="000000" w:themeColor="text1"/>
        </w:rPr>
        <w:t>.</w:t>
      </w:r>
      <w:r w:rsidRPr="00E63D58">
        <w:rPr>
          <w:rFonts w:cs="Times New Roman"/>
          <w:color w:val="000000" w:themeColor="text1"/>
        </w:rPr>
        <w:t xml:space="preserve"> K</w:t>
      </w:r>
      <w:r w:rsidR="00D31BB0">
        <w:rPr>
          <w:rFonts w:cs="Times New Roman"/>
          <w:color w:val="000000" w:themeColor="text1"/>
        </w:rPr>
        <w:t>.</w:t>
      </w:r>
      <w:r w:rsidRPr="00E63D58">
        <w:rPr>
          <w:rFonts w:cs="Times New Roman"/>
          <w:color w:val="000000" w:themeColor="text1"/>
        </w:rPr>
        <w:t xml:space="preserve"> (2008)</w:t>
      </w:r>
      <w:r w:rsidR="00D31BB0">
        <w:rPr>
          <w:rFonts w:cs="Times New Roman"/>
          <w:color w:val="000000" w:themeColor="text1"/>
        </w:rPr>
        <w:t>.</w:t>
      </w:r>
      <w:r w:rsidRPr="00E63D58">
        <w:rPr>
          <w:rFonts w:cs="Times New Roman"/>
          <w:color w:val="000000" w:themeColor="text1"/>
        </w:rPr>
        <w:t xml:space="preserve"> “Türkiye’de E-Belediyecilik Uygulamaları: Bursa Nilüfer-Osmangazi-Yıldırım Belediyelerinin Web Sitelerinin Analizi”, Çağdaş Yerel Yönetimler Dergisi, C.12, S.2, </w:t>
      </w:r>
      <w:proofErr w:type="spellStart"/>
      <w:r w:rsidRPr="00E63D58">
        <w:rPr>
          <w:rFonts w:cs="Times New Roman"/>
          <w:color w:val="000000" w:themeColor="text1"/>
        </w:rPr>
        <w:t>ss</w:t>
      </w:r>
      <w:proofErr w:type="spellEnd"/>
      <w:r w:rsidRPr="00E63D58">
        <w:rPr>
          <w:rFonts w:cs="Times New Roman"/>
          <w:color w:val="000000" w:themeColor="text1"/>
        </w:rPr>
        <w:t xml:space="preserve">. 70-94. </w:t>
      </w:r>
    </w:p>
    <w:p w:rsidR="00B64499" w:rsidRPr="00E63D58" w:rsidRDefault="00FB6624" w:rsidP="00FB6624">
      <w:pPr>
        <w:tabs>
          <w:tab w:val="left" w:pos="709"/>
        </w:tabs>
        <w:jc w:val="both"/>
        <w:rPr>
          <w:rFonts w:cs="Times New Roman"/>
          <w:color w:val="000000" w:themeColor="text1"/>
        </w:rPr>
      </w:pPr>
      <w:r>
        <w:tab/>
      </w:r>
      <w:hyperlink r:id="rId12" w:history="1">
        <w:r w:rsidR="00B64499" w:rsidRPr="00E63D58">
          <w:rPr>
            <w:rStyle w:val="Kpr"/>
            <w:rFonts w:cs="Times New Roman"/>
            <w:color w:val="000000" w:themeColor="text1"/>
            <w:sz w:val="22"/>
            <w:szCs w:val="22"/>
          </w:rPr>
          <w:t>https://www.nufusu.com/il/bitlis-nufusu</w:t>
        </w:r>
      </w:hyperlink>
      <w:r w:rsidR="00825383" w:rsidRPr="00E63D58">
        <w:rPr>
          <w:rFonts w:cs="Times New Roman"/>
          <w:color w:val="000000" w:themeColor="text1"/>
        </w:rPr>
        <w:t xml:space="preserve">, </w:t>
      </w:r>
      <w:r w:rsidR="00021794">
        <w:rPr>
          <w:rFonts w:cs="Times New Roman"/>
          <w:color w:val="000000" w:themeColor="text1"/>
        </w:rPr>
        <w:t>(</w:t>
      </w:r>
      <w:r w:rsidR="00021794" w:rsidRPr="00E63D58">
        <w:rPr>
          <w:rFonts w:cs="Times New Roman"/>
          <w:color w:val="000000" w:themeColor="text1"/>
        </w:rPr>
        <w:t>E</w:t>
      </w:r>
      <w:r w:rsidR="00021794">
        <w:rPr>
          <w:rFonts w:cs="Times New Roman"/>
          <w:color w:val="000000" w:themeColor="text1"/>
        </w:rPr>
        <w:t xml:space="preserve">rişim </w:t>
      </w:r>
      <w:r w:rsidR="00021794" w:rsidRPr="00E63D58">
        <w:rPr>
          <w:rFonts w:cs="Times New Roman"/>
          <w:color w:val="000000" w:themeColor="text1"/>
        </w:rPr>
        <w:t>T</w:t>
      </w:r>
      <w:r w:rsidR="00021794">
        <w:rPr>
          <w:rFonts w:cs="Times New Roman"/>
          <w:color w:val="000000" w:themeColor="text1"/>
        </w:rPr>
        <w:t>arihi:</w:t>
      </w:r>
      <w:r w:rsidR="00021794" w:rsidRPr="00E63D58">
        <w:rPr>
          <w:rFonts w:cs="Times New Roman"/>
          <w:color w:val="000000" w:themeColor="text1"/>
        </w:rPr>
        <w:t xml:space="preserve"> </w:t>
      </w:r>
      <w:r w:rsidR="00825383" w:rsidRPr="00E63D58">
        <w:rPr>
          <w:rFonts w:cs="Times New Roman"/>
          <w:color w:val="000000" w:themeColor="text1"/>
        </w:rPr>
        <w:t>23/02</w:t>
      </w:r>
      <w:r w:rsidR="00B64499" w:rsidRPr="00E63D58">
        <w:rPr>
          <w:rFonts w:cs="Times New Roman"/>
          <w:color w:val="000000" w:themeColor="text1"/>
        </w:rPr>
        <w:t>/201</w:t>
      </w:r>
      <w:r w:rsidR="00825383" w:rsidRPr="00E63D58">
        <w:rPr>
          <w:rFonts w:cs="Times New Roman"/>
          <w:color w:val="000000" w:themeColor="text1"/>
        </w:rPr>
        <w:t>9</w:t>
      </w:r>
      <w:r w:rsidR="00021794">
        <w:rPr>
          <w:rFonts w:cs="Times New Roman"/>
          <w:color w:val="000000" w:themeColor="text1"/>
        </w:rPr>
        <w:t>)</w:t>
      </w:r>
      <w:r w:rsidR="00B64499" w:rsidRPr="00E63D58">
        <w:rPr>
          <w:rFonts w:cs="Times New Roman"/>
          <w:color w:val="000000" w:themeColor="text1"/>
        </w:rPr>
        <w:t xml:space="preserve"> </w:t>
      </w:r>
    </w:p>
    <w:p w:rsidR="00933A93" w:rsidRPr="00E63D58" w:rsidRDefault="00FB6624" w:rsidP="00FB6624">
      <w:pPr>
        <w:tabs>
          <w:tab w:val="left" w:pos="709"/>
        </w:tabs>
        <w:jc w:val="both"/>
        <w:rPr>
          <w:rFonts w:cs="Times New Roman"/>
          <w:color w:val="000000" w:themeColor="text1"/>
        </w:rPr>
      </w:pPr>
      <w:r>
        <w:tab/>
      </w:r>
      <w:hyperlink r:id="rId13" w:history="1">
        <w:r w:rsidR="00933A93" w:rsidRPr="00E63D58">
          <w:rPr>
            <w:rStyle w:val="Kpr"/>
            <w:rFonts w:cs="Times New Roman"/>
            <w:color w:val="000000" w:themeColor="text1"/>
            <w:sz w:val="22"/>
            <w:szCs w:val="22"/>
          </w:rPr>
          <w:t>https://www.nufusu.com/turkiyenin-en-kalabalik-sehirleri</w:t>
        </w:r>
      </w:hyperlink>
      <w:r w:rsidR="00F3783D" w:rsidRPr="00E63D58">
        <w:rPr>
          <w:rFonts w:cs="Times New Roman"/>
          <w:color w:val="000000" w:themeColor="text1"/>
        </w:rPr>
        <w:t xml:space="preserve">, </w:t>
      </w:r>
      <w:r w:rsidR="00021794">
        <w:rPr>
          <w:rFonts w:cs="Times New Roman"/>
          <w:color w:val="000000" w:themeColor="text1"/>
        </w:rPr>
        <w:t>(</w:t>
      </w:r>
      <w:r w:rsidR="00021794" w:rsidRPr="00E63D58">
        <w:rPr>
          <w:rFonts w:cs="Times New Roman"/>
          <w:color w:val="000000" w:themeColor="text1"/>
        </w:rPr>
        <w:t>E</w:t>
      </w:r>
      <w:r w:rsidR="00021794">
        <w:rPr>
          <w:rFonts w:cs="Times New Roman"/>
          <w:color w:val="000000" w:themeColor="text1"/>
        </w:rPr>
        <w:t xml:space="preserve">rişim </w:t>
      </w:r>
      <w:r w:rsidR="00021794" w:rsidRPr="00E63D58">
        <w:rPr>
          <w:rFonts w:cs="Times New Roman"/>
          <w:color w:val="000000" w:themeColor="text1"/>
        </w:rPr>
        <w:t>T</w:t>
      </w:r>
      <w:r w:rsidR="00021794">
        <w:rPr>
          <w:rFonts w:cs="Times New Roman"/>
          <w:color w:val="000000" w:themeColor="text1"/>
        </w:rPr>
        <w:t>arihi:</w:t>
      </w:r>
      <w:r w:rsidR="00021794" w:rsidRPr="00E63D58">
        <w:rPr>
          <w:rFonts w:cs="Times New Roman"/>
          <w:color w:val="000000" w:themeColor="text1"/>
        </w:rPr>
        <w:t xml:space="preserve"> </w:t>
      </w:r>
      <w:r w:rsidR="00F3783D" w:rsidRPr="00E63D58">
        <w:rPr>
          <w:rFonts w:cs="Times New Roman"/>
          <w:color w:val="000000" w:themeColor="text1"/>
        </w:rPr>
        <w:t>23/02</w:t>
      </w:r>
      <w:r w:rsidR="00933A93" w:rsidRPr="00E63D58">
        <w:rPr>
          <w:rFonts w:cs="Times New Roman"/>
          <w:color w:val="000000" w:themeColor="text1"/>
        </w:rPr>
        <w:t>/201</w:t>
      </w:r>
      <w:r w:rsidR="00F3783D" w:rsidRPr="00E63D58">
        <w:rPr>
          <w:rFonts w:cs="Times New Roman"/>
          <w:color w:val="000000" w:themeColor="text1"/>
        </w:rPr>
        <w:t>9</w:t>
      </w:r>
      <w:r w:rsidR="00021794">
        <w:rPr>
          <w:rFonts w:cs="Times New Roman"/>
          <w:color w:val="000000" w:themeColor="text1"/>
        </w:rPr>
        <w:t>)</w:t>
      </w:r>
    </w:p>
    <w:p w:rsidR="00241DAD" w:rsidRPr="00E63D58" w:rsidRDefault="00FB6624" w:rsidP="00FB6624">
      <w:pPr>
        <w:tabs>
          <w:tab w:val="left" w:pos="709"/>
        </w:tabs>
        <w:jc w:val="both"/>
        <w:rPr>
          <w:rFonts w:cs="Times New Roman"/>
          <w:color w:val="000000" w:themeColor="text1"/>
        </w:rPr>
      </w:pPr>
      <w:r>
        <w:tab/>
      </w:r>
      <w:hyperlink r:id="rId14" w:history="1">
        <w:r w:rsidR="00241DAD" w:rsidRPr="00E63D58">
          <w:rPr>
            <w:rStyle w:val="Kpr"/>
            <w:rFonts w:cs="Times New Roman"/>
            <w:color w:val="000000" w:themeColor="text1"/>
            <w:sz w:val="22"/>
            <w:szCs w:val="22"/>
          </w:rPr>
          <w:t>https://www.turkiye.gov.tr/bilgilendirme?konu=sikcaSorulanlar</w:t>
        </w:r>
      </w:hyperlink>
      <w:r w:rsidR="00241DAD" w:rsidRPr="00E63D58">
        <w:rPr>
          <w:rFonts w:cs="Times New Roman"/>
          <w:color w:val="000000" w:themeColor="text1"/>
        </w:rPr>
        <w:t xml:space="preserve">, </w:t>
      </w:r>
      <w:r w:rsidR="00021794">
        <w:rPr>
          <w:rFonts w:cs="Times New Roman"/>
          <w:color w:val="000000" w:themeColor="text1"/>
        </w:rPr>
        <w:t>(</w:t>
      </w:r>
      <w:r w:rsidR="00021794" w:rsidRPr="00E63D58">
        <w:rPr>
          <w:rFonts w:cs="Times New Roman"/>
          <w:color w:val="000000" w:themeColor="text1"/>
        </w:rPr>
        <w:t>E</w:t>
      </w:r>
      <w:r w:rsidR="00021794">
        <w:rPr>
          <w:rFonts w:cs="Times New Roman"/>
          <w:color w:val="000000" w:themeColor="text1"/>
        </w:rPr>
        <w:t xml:space="preserve">rişim </w:t>
      </w:r>
      <w:r w:rsidR="00021794" w:rsidRPr="00E63D58">
        <w:rPr>
          <w:rFonts w:cs="Times New Roman"/>
          <w:color w:val="000000" w:themeColor="text1"/>
        </w:rPr>
        <w:t>T</w:t>
      </w:r>
      <w:r w:rsidR="00021794">
        <w:rPr>
          <w:rFonts w:cs="Times New Roman"/>
          <w:color w:val="000000" w:themeColor="text1"/>
        </w:rPr>
        <w:t>arihi:</w:t>
      </w:r>
      <w:r w:rsidR="00021794" w:rsidRPr="00E63D58">
        <w:rPr>
          <w:rFonts w:cs="Times New Roman"/>
          <w:color w:val="000000" w:themeColor="text1"/>
        </w:rPr>
        <w:t xml:space="preserve"> </w:t>
      </w:r>
      <w:r w:rsidR="00241DAD" w:rsidRPr="00E63D58">
        <w:rPr>
          <w:rFonts w:cs="Times New Roman"/>
          <w:color w:val="000000" w:themeColor="text1"/>
        </w:rPr>
        <w:t>05/02/2019</w:t>
      </w:r>
      <w:r w:rsidR="00021794">
        <w:rPr>
          <w:rFonts w:cs="Times New Roman"/>
          <w:color w:val="000000" w:themeColor="text1"/>
        </w:rPr>
        <w:t>)</w:t>
      </w:r>
    </w:p>
    <w:p w:rsidR="00F83406" w:rsidRPr="00E63D58" w:rsidRDefault="00FB6624" w:rsidP="00FB6624">
      <w:pPr>
        <w:tabs>
          <w:tab w:val="left" w:pos="709"/>
        </w:tabs>
        <w:jc w:val="both"/>
        <w:rPr>
          <w:rFonts w:cs="Times New Roman"/>
          <w:color w:val="000000" w:themeColor="text1"/>
        </w:rPr>
      </w:pPr>
      <w:r>
        <w:tab/>
      </w:r>
      <w:hyperlink r:id="rId15" w:history="1">
        <w:r w:rsidR="00F83406" w:rsidRPr="00E63D58">
          <w:rPr>
            <w:rStyle w:val="Kpr"/>
            <w:rFonts w:cs="Times New Roman"/>
            <w:color w:val="000000" w:themeColor="text1"/>
            <w:sz w:val="22"/>
            <w:szCs w:val="22"/>
          </w:rPr>
          <w:t>http://www.cografya.gen.tr/tr/bitlis/</w:t>
        </w:r>
      </w:hyperlink>
      <w:r w:rsidR="00F83406" w:rsidRPr="00E63D58">
        <w:rPr>
          <w:rFonts w:cs="Times New Roman"/>
          <w:color w:val="000000" w:themeColor="text1"/>
        </w:rPr>
        <w:t xml:space="preserve">, </w:t>
      </w:r>
      <w:r w:rsidR="00021794">
        <w:rPr>
          <w:rFonts w:cs="Times New Roman"/>
          <w:color w:val="000000" w:themeColor="text1"/>
        </w:rPr>
        <w:t>(</w:t>
      </w:r>
      <w:r w:rsidR="00F83406" w:rsidRPr="00E63D58">
        <w:rPr>
          <w:rFonts w:cs="Times New Roman"/>
          <w:color w:val="000000" w:themeColor="text1"/>
        </w:rPr>
        <w:t>E</w:t>
      </w:r>
      <w:r w:rsidR="00021794">
        <w:rPr>
          <w:rFonts w:cs="Times New Roman"/>
          <w:color w:val="000000" w:themeColor="text1"/>
        </w:rPr>
        <w:t xml:space="preserve">rişim </w:t>
      </w:r>
      <w:r w:rsidR="00F83406" w:rsidRPr="00E63D58">
        <w:rPr>
          <w:rFonts w:cs="Times New Roman"/>
          <w:color w:val="000000" w:themeColor="text1"/>
        </w:rPr>
        <w:t>T</w:t>
      </w:r>
      <w:r w:rsidR="00021794">
        <w:rPr>
          <w:rFonts w:cs="Times New Roman"/>
          <w:color w:val="000000" w:themeColor="text1"/>
        </w:rPr>
        <w:t>arihi:</w:t>
      </w:r>
      <w:r w:rsidR="00F83406" w:rsidRPr="00E63D58">
        <w:rPr>
          <w:rFonts w:cs="Times New Roman"/>
          <w:color w:val="000000" w:themeColor="text1"/>
        </w:rPr>
        <w:t xml:space="preserve"> </w:t>
      </w:r>
      <w:r w:rsidR="00F3783D" w:rsidRPr="00E63D58">
        <w:rPr>
          <w:rFonts w:cs="Times New Roman"/>
          <w:color w:val="000000" w:themeColor="text1"/>
        </w:rPr>
        <w:t>2</w:t>
      </w:r>
      <w:r w:rsidR="00F83406" w:rsidRPr="00E63D58">
        <w:rPr>
          <w:rFonts w:cs="Times New Roman"/>
          <w:color w:val="000000" w:themeColor="text1"/>
        </w:rPr>
        <w:t>5/02/2019</w:t>
      </w:r>
      <w:r w:rsidR="00021794">
        <w:rPr>
          <w:rFonts w:cs="Times New Roman"/>
          <w:color w:val="000000" w:themeColor="text1"/>
        </w:rPr>
        <w:t>)</w:t>
      </w:r>
    </w:p>
    <w:sectPr w:rsidR="00F83406" w:rsidRPr="00E63D58" w:rsidSect="00B15414">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2D1" w:rsidRDefault="00C812D1" w:rsidP="00F777D7">
      <w:pPr>
        <w:spacing w:after="0"/>
      </w:pPr>
      <w:r>
        <w:separator/>
      </w:r>
    </w:p>
  </w:endnote>
  <w:endnote w:type="continuationSeparator" w:id="0">
    <w:p w:rsidR="00C812D1" w:rsidRDefault="00C812D1" w:rsidP="00F777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2D1" w:rsidRDefault="00C812D1" w:rsidP="00F777D7">
      <w:pPr>
        <w:spacing w:after="0"/>
      </w:pPr>
      <w:r>
        <w:separator/>
      </w:r>
    </w:p>
  </w:footnote>
  <w:footnote w:type="continuationSeparator" w:id="0">
    <w:p w:rsidR="00C812D1" w:rsidRDefault="00C812D1" w:rsidP="00F777D7">
      <w:pPr>
        <w:spacing w:after="0"/>
      </w:pPr>
      <w:r>
        <w:continuationSeparator/>
      </w:r>
    </w:p>
  </w:footnote>
  <w:footnote w:id="1">
    <w:p w:rsidR="002F6FA0" w:rsidRPr="004819AC" w:rsidRDefault="002F6FA0" w:rsidP="00F777D7">
      <w:pPr>
        <w:pStyle w:val="DipnotMetni"/>
        <w:rPr>
          <w:rFonts w:cs="Times New Roman"/>
        </w:rPr>
      </w:pPr>
      <w:r>
        <w:rPr>
          <w:rStyle w:val="DipnotBavurusu"/>
        </w:rPr>
        <w:t>*</w:t>
      </w:r>
      <w:r w:rsidRPr="004819AC">
        <w:rPr>
          <w:rFonts w:cs="Times New Roman"/>
        </w:rPr>
        <w:t xml:space="preserve"> </w:t>
      </w:r>
      <w:proofErr w:type="spellStart"/>
      <w:proofErr w:type="gramStart"/>
      <w:r>
        <w:rPr>
          <w:rFonts w:cs="Times New Roman"/>
        </w:rPr>
        <w:t>Dr.Öğr.Üyesi</w:t>
      </w:r>
      <w:proofErr w:type="spellEnd"/>
      <w:proofErr w:type="gramEnd"/>
      <w:r>
        <w:rPr>
          <w:rFonts w:cs="Times New Roman"/>
        </w:rPr>
        <w:t>, Van Yüzüncü Yıl Üniversitesi, İİBF Kamu Yönetimi Bölümü</w:t>
      </w:r>
      <w:r w:rsidRPr="004819AC">
        <w:rPr>
          <w:rFonts w:cs="Times New Roman"/>
        </w:rPr>
        <w:t xml:space="preserve">, </w:t>
      </w:r>
      <w:hyperlink r:id="rId1" w:history="1">
        <w:r w:rsidRPr="004819AC">
          <w:rPr>
            <w:rStyle w:val="Kpr"/>
            <w:rFonts w:cs="Times New Roman"/>
          </w:rPr>
          <w:t>vedatyilmaz1977@gmail.com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FA0" w:rsidRDefault="002F6FA0" w:rsidP="002F6FA0">
    <w:pPr>
      <w:pStyle w:val="stBilgi"/>
      <w:shd w:val="clear" w:color="auto" w:fill="B8CCE4" w:themeFill="accent1" w:themeFillTint="66"/>
      <w:jc w:val="center"/>
    </w:pPr>
    <w:r>
      <w:t>ASSAM ULUSLARARASI HAKEMLİ DERGİ 13. ULUSLARARASI KAMU YÖNETİMİ SEMPOZYUMU BİLDİRİLERİ ÖZEL SAYISI</w:t>
    </w:r>
  </w:p>
  <w:p w:rsidR="002F6FA0" w:rsidRDefault="002F6FA0">
    <w:pPr>
      <w:pStyle w:val="stBilgi"/>
    </w:pPr>
  </w:p>
  <w:p w:rsidR="002F6FA0" w:rsidRDefault="002F6F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E53F9"/>
    <w:multiLevelType w:val="multilevel"/>
    <w:tmpl w:val="844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F14F1"/>
    <w:multiLevelType w:val="multilevel"/>
    <w:tmpl w:val="2084EEA4"/>
    <w:lvl w:ilvl="0">
      <w:start w:val="1"/>
      <w:numFmt w:val="decimal"/>
      <w:lvlText w:val="%1."/>
      <w:lvlJc w:val="left"/>
      <w:pPr>
        <w:ind w:left="529" w:hanging="360"/>
      </w:pPr>
      <w:rPr>
        <w:rFonts w:hint="default"/>
      </w:rPr>
    </w:lvl>
    <w:lvl w:ilvl="1">
      <w:start w:val="1"/>
      <w:numFmt w:val="decimal"/>
      <w:isLgl/>
      <w:lvlText w:val="%1.%2."/>
      <w:lvlJc w:val="left"/>
      <w:pPr>
        <w:ind w:left="529"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1249" w:hanging="1080"/>
      </w:pPr>
      <w:rPr>
        <w:rFonts w:hint="default"/>
      </w:rPr>
    </w:lvl>
    <w:lvl w:ilvl="5">
      <w:start w:val="1"/>
      <w:numFmt w:val="decimal"/>
      <w:isLgl/>
      <w:lvlText w:val="%1.%2.%3.%4.%5.%6."/>
      <w:lvlJc w:val="left"/>
      <w:pPr>
        <w:ind w:left="1249" w:hanging="1080"/>
      </w:pPr>
      <w:rPr>
        <w:rFonts w:hint="default"/>
      </w:rPr>
    </w:lvl>
    <w:lvl w:ilvl="6">
      <w:start w:val="1"/>
      <w:numFmt w:val="decimal"/>
      <w:isLgl/>
      <w:lvlText w:val="%1.%2.%3.%4.%5.%6.%7."/>
      <w:lvlJc w:val="left"/>
      <w:pPr>
        <w:ind w:left="1609" w:hanging="1440"/>
      </w:pPr>
      <w:rPr>
        <w:rFonts w:hint="default"/>
      </w:rPr>
    </w:lvl>
    <w:lvl w:ilvl="7">
      <w:start w:val="1"/>
      <w:numFmt w:val="decimal"/>
      <w:isLgl/>
      <w:lvlText w:val="%1.%2.%3.%4.%5.%6.%7.%8."/>
      <w:lvlJc w:val="left"/>
      <w:pPr>
        <w:ind w:left="1609" w:hanging="1440"/>
      </w:pPr>
      <w:rPr>
        <w:rFonts w:hint="default"/>
      </w:rPr>
    </w:lvl>
    <w:lvl w:ilvl="8">
      <w:start w:val="1"/>
      <w:numFmt w:val="decimal"/>
      <w:isLgl/>
      <w:lvlText w:val="%1.%2.%3.%4.%5.%6.%7.%8.%9."/>
      <w:lvlJc w:val="left"/>
      <w:pPr>
        <w:ind w:left="1969" w:hanging="1800"/>
      </w:pPr>
      <w:rPr>
        <w:rFonts w:hint="default"/>
      </w:rPr>
    </w:lvl>
  </w:abstractNum>
  <w:abstractNum w:abstractNumId="2" w15:restartNumberingAfterBreak="0">
    <w:nsid w:val="31FC4A9B"/>
    <w:multiLevelType w:val="hybridMultilevel"/>
    <w:tmpl w:val="A75A9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F27986"/>
    <w:multiLevelType w:val="hybridMultilevel"/>
    <w:tmpl w:val="9A122832"/>
    <w:lvl w:ilvl="0" w:tplc="BEEAB7AA">
      <w:start w:val="6360"/>
      <w:numFmt w:val="bullet"/>
      <w:lvlText w:val=""/>
      <w:lvlJc w:val="left"/>
      <w:pPr>
        <w:ind w:left="1917" w:hanging="360"/>
      </w:pPr>
      <w:rPr>
        <w:rFonts w:ascii="Symbol" w:eastAsiaTheme="minorHAnsi" w:hAnsi="Symbol" w:cs="Times New Roman" w:hint="default"/>
      </w:rPr>
    </w:lvl>
    <w:lvl w:ilvl="1" w:tplc="041F0003" w:tentative="1">
      <w:start w:val="1"/>
      <w:numFmt w:val="bullet"/>
      <w:lvlText w:val="o"/>
      <w:lvlJc w:val="left"/>
      <w:pPr>
        <w:ind w:left="2637" w:hanging="360"/>
      </w:pPr>
      <w:rPr>
        <w:rFonts w:ascii="Courier New" w:hAnsi="Courier New" w:cs="Courier New" w:hint="default"/>
      </w:rPr>
    </w:lvl>
    <w:lvl w:ilvl="2" w:tplc="041F0005" w:tentative="1">
      <w:start w:val="1"/>
      <w:numFmt w:val="bullet"/>
      <w:lvlText w:val=""/>
      <w:lvlJc w:val="left"/>
      <w:pPr>
        <w:ind w:left="3357" w:hanging="360"/>
      </w:pPr>
      <w:rPr>
        <w:rFonts w:ascii="Wingdings" w:hAnsi="Wingdings" w:hint="default"/>
      </w:rPr>
    </w:lvl>
    <w:lvl w:ilvl="3" w:tplc="041F0001" w:tentative="1">
      <w:start w:val="1"/>
      <w:numFmt w:val="bullet"/>
      <w:lvlText w:val=""/>
      <w:lvlJc w:val="left"/>
      <w:pPr>
        <w:ind w:left="4077" w:hanging="360"/>
      </w:pPr>
      <w:rPr>
        <w:rFonts w:ascii="Symbol" w:hAnsi="Symbol" w:hint="default"/>
      </w:rPr>
    </w:lvl>
    <w:lvl w:ilvl="4" w:tplc="041F0003" w:tentative="1">
      <w:start w:val="1"/>
      <w:numFmt w:val="bullet"/>
      <w:lvlText w:val="o"/>
      <w:lvlJc w:val="left"/>
      <w:pPr>
        <w:ind w:left="4797" w:hanging="360"/>
      </w:pPr>
      <w:rPr>
        <w:rFonts w:ascii="Courier New" w:hAnsi="Courier New" w:cs="Courier New" w:hint="default"/>
      </w:rPr>
    </w:lvl>
    <w:lvl w:ilvl="5" w:tplc="041F0005" w:tentative="1">
      <w:start w:val="1"/>
      <w:numFmt w:val="bullet"/>
      <w:lvlText w:val=""/>
      <w:lvlJc w:val="left"/>
      <w:pPr>
        <w:ind w:left="5517" w:hanging="360"/>
      </w:pPr>
      <w:rPr>
        <w:rFonts w:ascii="Wingdings" w:hAnsi="Wingdings" w:hint="default"/>
      </w:rPr>
    </w:lvl>
    <w:lvl w:ilvl="6" w:tplc="041F0001" w:tentative="1">
      <w:start w:val="1"/>
      <w:numFmt w:val="bullet"/>
      <w:lvlText w:val=""/>
      <w:lvlJc w:val="left"/>
      <w:pPr>
        <w:ind w:left="6237" w:hanging="360"/>
      </w:pPr>
      <w:rPr>
        <w:rFonts w:ascii="Symbol" w:hAnsi="Symbol" w:hint="default"/>
      </w:rPr>
    </w:lvl>
    <w:lvl w:ilvl="7" w:tplc="041F0003" w:tentative="1">
      <w:start w:val="1"/>
      <w:numFmt w:val="bullet"/>
      <w:lvlText w:val="o"/>
      <w:lvlJc w:val="left"/>
      <w:pPr>
        <w:ind w:left="6957" w:hanging="360"/>
      </w:pPr>
      <w:rPr>
        <w:rFonts w:ascii="Courier New" w:hAnsi="Courier New" w:cs="Courier New" w:hint="default"/>
      </w:rPr>
    </w:lvl>
    <w:lvl w:ilvl="8" w:tplc="041F0005" w:tentative="1">
      <w:start w:val="1"/>
      <w:numFmt w:val="bullet"/>
      <w:lvlText w:val=""/>
      <w:lvlJc w:val="left"/>
      <w:pPr>
        <w:ind w:left="7677" w:hanging="360"/>
      </w:pPr>
      <w:rPr>
        <w:rFonts w:ascii="Wingdings" w:hAnsi="Wingdings" w:hint="default"/>
      </w:rPr>
    </w:lvl>
  </w:abstractNum>
  <w:abstractNum w:abstractNumId="4" w15:restartNumberingAfterBreak="0">
    <w:nsid w:val="3CC1096E"/>
    <w:multiLevelType w:val="hybridMultilevel"/>
    <w:tmpl w:val="B8CE2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957308"/>
    <w:multiLevelType w:val="hybridMultilevel"/>
    <w:tmpl w:val="80360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153948"/>
    <w:multiLevelType w:val="hybridMultilevel"/>
    <w:tmpl w:val="38240F42"/>
    <w:lvl w:ilvl="0" w:tplc="041F0001">
      <w:start w:val="1"/>
      <w:numFmt w:val="bullet"/>
      <w:lvlText w:val=""/>
      <w:lvlJc w:val="left"/>
      <w:pPr>
        <w:ind w:left="768" w:hanging="360"/>
      </w:pPr>
      <w:rPr>
        <w:rFonts w:ascii="Symbol" w:hAnsi="Symbol" w:cs="Symbol"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cs="Wingdings" w:hint="default"/>
      </w:rPr>
    </w:lvl>
    <w:lvl w:ilvl="3" w:tplc="041F0001">
      <w:start w:val="1"/>
      <w:numFmt w:val="bullet"/>
      <w:lvlText w:val=""/>
      <w:lvlJc w:val="left"/>
      <w:pPr>
        <w:ind w:left="2928" w:hanging="360"/>
      </w:pPr>
      <w:rPr>
        <w:rFonts w:ascii="Symbol" w:hAnsi="Symbol" w:cs="Symbol" w:hint="default"/>
      </w:rPr>
    </w:lvl>
    <w:lvl w:ilvl="4" w:tplc="041F0003">
      <w:start w:val="1"/>
      <w:numFmt w:val="bullet"/>
      <w:lvlText w:val="o"/>
      <w:lvlJc w:val="left"/>
      <w:pPr>
        <w:ind w:left="3648" w:hanging="360"/>
      </w:pPr>
      <w:rPr>
        <w:rFonts w:ascii="Courier New" w:hAnsi="Courier New" w:cs="Courier New" w:hint="default"/>
      </w:rPr>
    </w:lvl>
    <w:lvl w:ilvl="5" w:tplc="041F0005">
      <w:start w:val="1"/>
      <w:numFmt w:val="bullet"/>
      <w:lvlText w:val=""/>
      <w:lvlJc w:val="left"/>
      <w:pPr>
        <w:ind w:left="4368" w:hanging="360"/>
      </w:pPr>
      <w:rPr>
        <w:rFonts w:ascii="Wingdings" w:hAnsi="Wingdings" w:cs="Wingdings" w:hint="default"/>
      </w:rPr>
    </w:lvl>
    <w:lvl w:ilvl="6" w:tplc="041F0001">
      <w:start w:val="1"/>
      <w:numFmt w:val="bullet"/>
      <w:lvlText w:val=""/>
      <w:lvlJc w:val="left"/>
      <w:pPr>
        <w:ind w:left="5088" w:hanging="360"/>
      </w:pPr>
      <w:rPr>
        <w:rFonts w:ascii="Symbol" w:hAnsi="Symbol" w:cs="Symbol" w:hint="default"/>
      </w:rPr>
    </w:lvl>
    <w:lvl w:ilvl="7" w:tplc="041F0003">
      <w:start w:val="1"/>
      <w:numFmt w:val="bullet"/>
      <w:lvlText w:val="o"/>
      <w:lvlJc w:val="left"/>
      <w:pPr>
        <w:ind w:left="5808" w:hanging="360"/>
      </w:pPr>
      <w:rPr>
        <w:rFonts w:ascii="Courier New" w:hAnsi="Courier New" w:cs="Courier New" w:hint="default"/>
      </w:rPr>
    </w:lvl>
    <w:lvl w:ilvl="8" w:tplc="041F0005">
      <w:start w:val="1"/>
      <w:numFmt w:val="bullet"/>
      <w:lvlText w:val=""/>
      <w:lvlJc w:val="left"/>
      <w:pPr>
        <w:ind w:left="6528" w:hanging="360"/>
      </w:pPr>
      <w:rPr>
        <w:rFonts w:ascii="Wingdings" w:hAnsi="Wingdings" w:cs="Wingdings" w:hint="default"/>
      </w:rPr>
    </w:lvl>
  </w:abstractNum>
  <w:num w:numId="1">
    <w:abstractNumId w:val="6"/>
  </w:num>
  <w:num w:numId="2">
    <w:abstractNumId w:val="2"/>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E9B"/>
    <w:rsid w:val="00002ADB"/>
    <w:rsid w:val="0001099F"/>
    <w:rsid w:val="000118E3"/>
    <w:rsid w:val="000142DC"/>
    <w:rsid w:val="00016DC6"/>
    <w:rsid w:val="00021794"/>
    <w:rsid w:val="00023B9F"/>
    <w:rsid w:val="00036D7F"/>
    <w:rsid w:val="00044DE3"/>
    <w:rsid w:val="000458F3"/>
    <w:rsid w:val="00051B54"/>
    <w:rsid w:val="0005456B"/>
    <w:rsid w:val="00065F8A"/>
    <w:rsid w:val="00070AF9"/>
    <w:rsid w:val="00074BDF"/>
    <w:rsid w:val="00082432"/>
    <w:rsid w:val="00086E00"/>
    <w:rsid w:val="000A008C"/>
    <w:rsid w:val="000A45A3"/>
    <w:rsid w:val="000A4B29"/>
    <w:rsid w:val="000A4BD8"/>
    <w:rsid w:val="000A5233"/>
    <w:rsid w:val="000A5DEE"/>
    <w:rsid w:val="000B47EC"/>
    <w:rsid w:val="000D0B27"/>
    <w:rsid w:val="000D0EB8"/>
    <w:rsid w:val="000D4152"/>
    <w:rsid w:val="000D4C6C"/>
    <w:rsid w:val="000D4E0C"/>
    <w:rsid w:val="000E65F6"/>
    <w:rsid w:val="000F5769"/>
    <w:rsid w:val="00111734"/>
    <w:rsid w:val="001131E9"/>
    <w:rsid w:val="00114F28"/>
    <w:rsid w:val="00117EBF"/>
    <w:rsid w:val="0012211E"/>
    <w:rsid w:val="00125096"/>
    <w:rsid w:val="00133004"/>
    <w:rsid w:val="00134AFD"/>
    <w:rsid w:val="00135D92"/>
    <w:rsid w:val="001446EB"/>
    <w:rsid w:val="0016393C"/>
    <w:rsid w:val="001652E2"/>
    <w:rsid w:val="001660BF"/>
    <w:rsid w:val="00181B77"/>
    <w:rsid w:val="00182A75"/>
    <w:rsid w:val="00184657"/>
    <w:rsid w:val="00191AF4"/>
    <w:rsid w:val="001955B0"/>
    <w:rsid w:val="001955FA"/>
    <w:rsid w:val="00196E92"/>
    <w:rsid w:val="001A2D5D"/>
    <w:rsid w:val="001A70A9"/>
    <w:rsid w:val="001A76AA"/>
    <w:rsid w:val="001B3021"/>
    <w:rsid w:val="001C6D58"/>
    <w:rsid w:val="001D48C8"/>
    <w:rsid w:val="001E34AB"/>
    <w:rsid w:val="001F026A"/>
    <w:rsid w:val="001F0E65"/>
    <w:rsid w:val="001F3D31"/>
    <w:rsid w:val="00200148"/>
    <w:rsid w:val="00214105"/>
    <w:rsid w:val="00217009"/>
    <w:rsid w:val="00221202"/>
    <w:rsid w:val="002254AF"/>
    <w:rsid w:val="00233E37"/>
    <w:rsid w:val="00241DAD"/>
    <w:rsid w:val="00247230"/>
    <w:rsid w:val="00255669"/>
    <w:rsid w:val="00256167"/>
    <w:rsid w:val="0025797F"/>
    <w:rsid w:val="00257ECF"/>
    <w:rsid w:val="00261D0E"/>
    <w:rsid w:val="00263E7B"/>
    <w:rsid w:val="00266377"/>
    <w:rsid w:val="002664EE"/>
    <w:rsid w:val="00272345"/>
    <w:rsid w:val="0028022A"/>
    <w:rsid w:val="00290AE8"/>
    <w:rsid w:val="0029496A"/>
    <w:rsid w:val="00295B03"/>
    <w:rsid w:val="002A0511"/>
    <w:rsid w:val="002A6BEF"/>
    <w:rsid w:val="002B0FF2"/>
    <w:rsid w:val="002B46BD"/>
    <w:rsid w:val="002B58C7"/>
    <w:rsid w:val="002B7978"/>
    <w:rsid w:val="002D1B8E"/>
    <w:rsid w:val="002D3106"/>
    <w:rsid w:val="002D3D8D"/>
    <w:rsid w:val="002D627B"/>
    <w:rsid w:val="002E17D1"/>
    <w:rsid w:val="002E76D7"/>
    <w:rsid w:val="002E7AED"/>
    <w:rsid w:val="002F187B"/>
    <w:rsid w:val="002F41C8"/>
    <w:rsid w:val="002F6FA0"/>
    <w:rsid w:val="00301806"/>
    <w:rsid w:val="00302F7C"/>
    <w:rsid w:val="0030310C"/>
    <w:rsid w:val="00305BFD"/>
    <w:rsid w:val="00306189"/>
    <w:rsid w:val="003061E7"/>
    <w:rsid w:val="00307702"/>
    <w:rsid w:val="00311E8D"/>
    <w:rsid w:val="00313D39"/>
    <w:rsid w:val="0033653D"/>
    <w:rsid w:val="00337165"/>
    <w:rsid w:val="00354219"/>
    <w:rsid w:val="00355DAB"/>
    <w:rsid w:val="00362D09"/>
    <w:rsid w:val="00380980"/>
    <w:rsid w:val="0038242A"/>
    <w:rsid w:val="003875EB"/>
    <w:rsid w:val="0039737F"/>
    <w:rsid w:val="003A0D77"/>
    <w:rsid w:val="003A4915"/>
    <w:rsid w:val="003B2115"/>
    <w:rsid w:val="003C2C31"/>
    <w:rsid w:val="003C679B"/>
    <w:rsid w:val="003C70D0"/>
    <w:rsid w:val="003E214F"/>
    <w:rsid w:val="003F063C"/>
    <w:rsid w:val="003F3783"/>
    <w:rsid w:val="003F4209"/>
    <w:rsid w:val="003F5D2B"/>
    <w:rsid w:val="003F60A7"/>
    <w:rsid w:val="004024E2"/>
    <w:rsid w:val="004028A4"/>
    <w:rsid w:val="00414B9F"/>
    <w:rsid w:val="0041587C"/>
    <w:rsid w:val="00422880"/>
    <w:rsid w:val="004269F6"/>
    <w:rsid w:val="00431AEE"/>
    <w:rsid w:val="0043742C"/>
    <w:rsid w:val="00445023"/>
    <w:rsid w:val="0045431B"/>
    <w:rsid w:val="004561E0"/>
    <w:rsid w:val="00456EA9"/>
    <w:rsid w:val="0046019F"/>
    <w:rsid w:val="00460F3B"/>
    <w:rsid w:val="00465EEA"/>
    <w:rsid w:val="004775F6"/>
    <w:rsid w:val="00482547"/>
    <w:rsid w:val="00484261"/>
    <w:rsid w:val="00485195"/>
    <w:rsid w:val="00486EF3"/>
    <w:rsid w:val="00495583"/>
    <w:rsid w:val="00497DA2"/>
    <w:rsid w:val="004A034A"/>
    <w:rsid w:val="004A3D9E"/>
    <w:rsid w:val="004B01A8"/>
    <w:rsid w:val="004B6D74"/>
    <w:rsid w:val="004C2770"/>
    <w:rsid w:val="004C3B76"/>
    <w:rsid w:val="004C59A2"/>
    <w:rsid w:val="004C624C"/>
    <w:rsid w:val="004C7711"/>
    <w:rsid w:val="004D7465"/>
    <w:rsid w:val="004E28EA"/>
    <w:rsid w:val="004E3049"/>
    <w:rsid w:val="004E719C"/>
    <w:rsid w:val="004F5255"/>
    <w:rsid w:val="0052007E"/>
    <w:rsid w:val="00522896"/>
    <w:rsid w:val="0052453B"/>
    <w:rsid w:val="00527833"/>
    <w:rsid w:val="00527E4F"/>
    <w:rsid w:val="00530FCF"/>
    <w:rsid w:val="00546F3F"/>
    <w:rsid w:val="005526D5"/>
    <w:rsid w:val="00553780"/>
    <w:rsid w:val="00561A4B"/>
    <w:rsid w:val="0056566D"/>
    <w:rsid w:val="0056693F"/>
    <w:rsid w:val="0057794A"/>
    <w:rsid w:val="0058121F"/>
    <w:rsid w:val="00593EB7"/>
    <w:rsid w:val="005A45C1"/>
    <w:rsid w:val="005A4864"/>
    <w:rsid w:val="005A5927"/>
    <w:rsid w:val="005A6BAA"/>
    <w:rsid w:val="005A7CF0"/>
    <w:rsid w:val="005A7FEC"/>
    <w:rsid w:val="005B1502"/>
    <w:rsid w:val="005B6D53"/>
    <w:rsid w:val="005C6220"/>
    <w:rsid w:val="005C687B"/>
    <w:rsid w:val="005D1885"/>
    <w:rsid w:val="005D677B"/>
    <w:rsid w:val="005F6118"/>
    <w:rsid w:val="005F7920"/>
    <w:rsid w:val="00602705"/>
    <w:rsid w:val="00615874"/>
    <w:rsid w:val="006233BB"/>
    <w:rsid w:val="00624792"/>
    <w:rsid w:val="00627431"/>
    <w:rsid w:val="00631F2F"/>
    <w:rsid w:val="00633BA5"/>
    <w:rsid w:val="00635E35"/>
    <w:rsid w:val="006513B1"/>
    <w:rsid w:val="00651F74"/>
    <w:rsid w:val="006530C7"/>
    <w:rsid w:val="00653184"/>
    <w:rsid w:val="00667948"/>
    <w:rsid w:val="00670636"/>
    <w:rsid w:val="006746D2"/>
    <w:rsid w:val="006767F6"/>
    <w:rsid w:val="00677000"/>
    <w:rsid w:val="006828E8"/>
    <w:rsid w:val="00683233"/>
    <w:rsid w:val="00684497"/>
    <w:rsid w:val="00690E74"/>
    <w:rsid w:val="00693F0C"/>
    <w:rsid w:val="006967F9"/>
    <w:rsid w:val="006B04FC"/>
    <w:rsid w:val="006B083D"/>
    <w:rsid w:val="006B2ED1"/>
    <w:rsid w:val="006B4EED"/>
    <w:rsid w:val="006B7257"/>
    <w:rsid w:val="006C4A12"/>
    <w:rsid w:val="006D0493"/>
    <w:rsid w:val="006D37D7"/>
    <w:rsid w:val="006F37CC"/>
    <w:rsid w:val="00704FF5"/>
    <w:rsid w:val="00713B36"/>
    <w:rsid w:val="007153ED"/>
    <w:rsid w:val="00716BB8"/>
    <w:rsid w:val="00725A28"/>
    <w:rsid w:val="007270B6"/>
    <w:rsid w:val="00735003"/>
    <w:rsid w:val="00747DE9"/>
    <w:rsid w:val="007511A8"/>
    <w:rsid w:val="00755930"/>
    <w:rsid w:val="007559A7"/>
    <w:rsid w:val="00764CD3"/>
    <w:rsid w:val="0077362D"/>
    <w:rsid w:val="00775BCC"/>
    <w:rsid w:val="00780404"/>
    <w:rsid w:val="00781347"/>
    <w:rsid w:val="007867FE"/>
    <w:rsid w:val="00787258"/>
    <w:rsid w:val="0079285F"/>
    <w:rsid w:val="007A0B90"/>
    <w:rsid w:val="007B01DF"/>
    <w:rsid w:val="007C67DF"/>
    <w:rsid w:val="007D3DD3"/>
    <w:rsid w:val="007E20A5"/>
    <w:rsid w:val="007E4DB5"/>
    <w:rsid w:val="007E52E7"/>
    <w:rsid w:val="007E574D"/>
    <w:rsid w:val="007E6668"/>
    <w:rsid w:val="007F3D98"/>
    <w:rsid w:val="007F6EDE"/>
    <w:rsid w:val="00800AB1"/>
    <w:rsid w:val="00801D69"/>
    <w:rsid w:val="00802FCF"/>
    <w:rsid w:val="00805218"/>
    <w:rsid w:val="00805D1E"/>
    <w:rsid w:val="00810ACD"/>
    <w:rsid w:val="008144A8"/>
    <w:rsid w:val="008147ED"/>
    <w:rsid w:val="0082038A"/>
    <w:rsid w:val="00821AF7"/>
    <w:rsid w:val="00824636"/>
    <w:rsid w:val="00825383"/>
    <w:rsid w:val="00833829"/>
    <w:rsid w:val="00840717"/>
    <w:rsid w:val="00852059"/>
    <w:rsid w:val="008561E2"/>
    <w:rsid w:val="0086006A"/>
    <w:rsid w:val="00860979"/>
    <w:rsid w:val="00866C8F"/>
    <w:rsid w:val="00871B5E"/>
    <w:rsid w:val="00874954"/>
    <w:rsid w:val="00880E50"/>
    <w:rsid w:val="008846C8"/>
    <w:rsid w:val="00886084"/>
    <w:rsid w:val="00896874"/>
    <w:rsid w:val="008A31B7"/>
    <w:rsid w:val="008A5EFD"/>
    <w:rsid w:val="008A72D9"/>
    <w:rsid w:val="008B689D"/>
    <w:rsid w:val="008C52E8"/>
    <w:rsid w:val="008C7459"/>
    <w:rsid w:val="008D3B17"/>
    <w:rsid w:val="008D467A"/>
    <w:rsid w:val="008D580F"/>
    <w:rsid w:val="008D60BE"/>
    <w:rsid w:val="008D73BF"/>
    <w:rsid w:val="008E10DF"/>
    <w:rsid w:val="008E68A7"/>
    <w:rsid w:val="008E75C4"/>
    <w:rsid w:val="008F0BE8"/>
    <w:rsid w:val="0090500E"/>
    <w:rsid w:val="009075DC"/>
    <w:rsid w:val="00916822"/>
    <w:rsid w:val="00916A76"/>
    <w:rsid w:val="00927C35"/>
    <w:rsid w:val="00931238"/>
    <w:rsid w:val="00933A93"/>
    <w:rsid w:val="009412E2"/>
    <w:rsid w:val="00943413"/>
    <w:rsid w:val="009515FD"/>
    <w:rsid w:val="00956925"/>
    <w:rsid w:val="0096013F"/>
    <w:rsid w:val="00960275"/>
    <w:rsid w:val="009604D6"/>
    <w:rsid w:val="00961DF5"/>
    <w:rsid w:val="00965B40"/>
    <w:rsid w:val="00965F99"/>
    <w:rsid w:val="009671F1"/>
    <w:rsid w:val="009759C9"/>
    <w:rsid w:val="009865EF"/>
    <w:rsid w:val="00986AB9"/>
    <w:rsid w:val="0099114A"/>
    <w:rsid w:val="00997224"/>
    <w:rsid w:val="009A1905"/>
    <w:rsid w:val="009A7160"/>
    <w:rsid w:val="009B072A"/>
    <w:rsid w:val="009B426E"/>
    <w:rsid w:val="009B452E"/>
    <w:rsid w:val="009B4E70"/>
    <w:rsid w:val="009C16FF"/>
    <w:rsid w:val="009C639C"/>
    <w:rsid w:val="009D3895"/>
    <w:rsid w:val="009F1623"/>
    <w:rsid w:val="009F3256"/>
    <w:rsid w:val="009F4371"/>
    <w:rsid w:val="00A02992"/>
    <w:rsid w:val="00A0585D"/>
    <w:rsid w:val="00A173B5"/>
    <w:rsid w:val="00A20EA8"/>
    <w:rsid w:val="00A24587"/>
    <w:rsid w:val="00A41180"/>
    <w:rsid w:val="00A453C0"/>
    <w:rsid w:val="00A47345"/>
    <w:rsid w:val="00A50828"/>
    <w:rsid w:val="00A5626B"/>
    <w:rsid w:val="00A62F0F"/>
    <w:rsid w:val="00A73DE4"/>
    <w:rsid w:val="00A7454A"/>
    <w:rsid w:val="00A7546E"/>
    <w:rsid w:val="00A77428"/>
    <w:rsid w:val="00A8227D"/>
    <w:rsid w:val="00A837DB"/>
    <w:rsid w:val="00A85977"/>
    <w:rsid w:val="00A879FD"/>
    <w:rsid w:val="00A948D1"/>
    <w:rsid w:val="00AD245D"/>
    <w:rsid w:val="00AE0C4A"/>
    <w:rsid w:val="00AE3081"/>
    <w:rsid w:val="00B00A7C"/>
    <w:rsid w:val="00B15414"/>
    <w:rsid w:val="00B162B6"/>
    <w:rsid w:val="00B172D3"/>
    <w:rsid w:val="00B20020"/>
    <w:rsid w:val="00B41401"/>
    <w:rsid w:val="00B50D3C"/>
    <w:rsid w:val="00B51093"/>
    <w:rsid w:val="00B53C96"/>
    <w:rsid w:val="00B54633"/>
    <w:rsid w:val="00B64499"/>
    <w:rsid w:val="00B73366"/>
    <w:rsid w:val="00B77A38"/>
    <w:rsid w:val="00B81388"/>
    <w:rsid w:val="00B82064"/>
    <w:rsid w:val="00B83D22"/>
    <w:rsid w:val="00B848A8"/>
    <w:rsid w:val="00B941CA"/>
    <w:rsid w:val="00BA6493"/>
    <w:rsid w:val="00BC0008"/>
    <w:rsid w:val="00BC0738"/>
    <w:rsid w:val="00BC39C3"/>
    <w:rsid w:val="00BD1861"/>
    <w:rsid w:val="00BD382C"/>
    <w:rsid w:val="00BD5E70"/>
    <w:rsid w:val="00BE5666"/>
    <w:rsid w:val="00BF2039"/>
    <w:rsid w:val="00C01E9B"/>
    <w:rsid w:val="00C0388B"/>
    <w:rsid w:val="00C04637"/>
    <w:rsid w:val="00C05688"/>
    <w:rsid w:val="00C11F58"/>
    <w:rsid w:val="00C14083"/>
    <w:rsid w:val="00C15BAC"/>
    <w:rsid w:val="00C26DDE"/>
    <w:rsid w:val="00C35338"/>
    <w:rsid w:val="00C379DC"/>
    <w:rsid w:val="00C44BB8"/>
    <w:rsid w:val="00C477F2"/>
    <w:rsid w:val="00C61853"/>
    <w:rsid w:val="00C61CB0"/>
    <w:rsid w:val="00C64E05"/>
    <w:rsid w:val="00C7520B"/>
    <w:rsid w:val="00C801C2"/>
    <w:rsid w:val="00C812D1"/>
    <w:rsid w:val="00C832CD"/>
    <w:rsid w:val="00C85569"/>
    <w:rsid w:val="00C85AFD"/>
    <w:rsid w:val="00C8688F"/>
    <w:rsid w:val="00C90FD8"/>
    <w:rsid w:val="00C92D7F"/>
    <w:rsid w:val="00C95AF6"/>
    <w:rsid w:val="00CA3934"/>
    <w:rsid w:val="00CA5F30"/>
    <w:rsid w:val="00CA5FE0"/>
    <w:rsid w:val="00CB1C65"/>
    <w:rsid w:val="00CB4ADA"/>
    <w:rsid w:val="00CB5AA7"/>
    <w:rsid w:val="00CC1FD7"/>
    <w:rsid w:val="00CC4551"/>
    <w:rsid w:val="00CD20C4"/>
    <w:rsid w:val="00CD54F3"/>
    <w:rsid w:val="00CD6190"/>
    <w:rsid w:val="00CD6F83"/>
    <w:rsid w:val="00CE0AC8"/>
    <w:rsid w:val="00CE1FEF"/>
    <w:rsid w:val="00CE4010"/>
    <w:rsid w:val="00CE6C32"/>
    <w:rsid w:val="00CF0431"/>
    <w:rsid w:val="00CF11E2"/>
    <w:rsid w:val="00CF3EBE"/>
    <w:rsid w:val="00CF42C3"/>
    <w:rsid w:val="00CF4A20"/>
    <w:rsid w:val="00CF5202"/>
    <w:rsid w:val="00D20737"/>
    <w:rsid w:val="00D23C7D"/>
    <w:rsid w:val="00D31BB0"/>
    <w:rsid w:val="00D349BB"/>
    <w:rsid w:val="00D42B1F"/>
    <w:rsid w:val="00D45FF3"/>
    <w:rsid w:val="00D541A0"/>
    <w:rsid w:val="00D54E03"/>
    <w:rsid w:val="00D62F16"/>
    <w:rsid w:val="00D662A2"/>
    <w:rsid w:val="00D70074"/>
    <w:rsid w:val="00D725BF"/>
    <w:rsid w:val="00D9281B"/>
    <w:rsid w:val="00D96894"/>
    <w:rsid w:val="00DA0F33"/>
    <w:rsid w:val="00DA156A"/>
    <w:rsid w:val="00DA2451"/>
    <w:rsid w:val="00DA278C"/>
    <w:rsid w:val="00DB0EED"/>
    <w:rsid w:val="00DB58BC"/>
    <w:rsid w:val="00DD031E"/>
    <w:rsid w:val="00DD370B"/>
    <w:rsid w:val="00DE0C6C"/>
    <w:rsid w:val="00DF4B55"/>
    <w:rsid w:val="00DF5308"/>
    <w:rsid w:val="00E01F19"/>
    <w:rsid w:val="00E01F49"/>
    <w:rsid w:val="00E10311"/>
    <w:rsid w:val="00E137AA"/>
    <w:rsid w:val="00E148A4"/>
    <w:rsid w:val="00E2463F"/>
    <w:rsid w:val="00E24F93"/>
    <w:rsid w:val="00E34603"/>
    <w:rsid w:val="00E4333A"/>
    <w:rsid w:val="00E57274"/>
    <w:rsid w:val="00E63D58"/>
    <w:rsid w:val="00E64158"/>
    <w:rsid w:val="00E646F8"/>
    <w:rsid w:val="00E64980"/>
    <w:rsid w:val="00E80779"/>
    <w:rsid w:val="00E86236"/>
    <w:rsid w:val="00E86FD5"/>
    <w:rsid w:val="00E91D8A"/>
    <w:rsid w:val="00E96A2A"/>
    <w:rsid w:val="00EA142F"/>
    <w:rsid w:val="00EA25B5"/>
    <w:rsid w:val="00EA5749"/>
    <w:rsid w:val="00EC2C6C"/>
    <w:rsid w:val="00EC6056"/>
    <w:rsid w:val="00ED0C71"/>
    <w:rsid w:val="00ED1069"/>
    <w:rsid w:val="00ED7A56"/>
    <w:rsid w:val="00EE0D2A"/>
    <w:rsid w:val="00EE5102"/>
    <w:rsid w:val="00EF50D3"/>
    <w:rsid w:val="00F10432"/>
    <w:rsid w:val="00F111A3"/>
    <w:rsid w:val="00F20030"/>
    <w:rsid w:val="00F319E8"/>
    <w:rsid w:val="00F323EA"/>
    <w:rsid w:val="00F335C0"/>
    <w:rsid w:val="00F3783D"/>
    <w:rsid w:val="00F62264"/>
    <w:rsid w:val="00F62866"/>
    <w:rsid w:val="00F62EF8"/>
    <w:rsid w:val="00F6312A"/>
    <w:rsid w:val="00F64601"/>
    <w:rsid w:val="00F70902"/>
    <w:rsid w:val="00F70A41"/>
    <w:rsid w:val="00F75E6C"/>
    <w:rsid w:val="00F777D7"/>
    <w:rsid w:val="00F820A8"/>
    <w:rsid w:val="00F83406"/>
    <w:rsid w:val="00F85F6A"/>
    <w:rsid w:val="00F9028F"/>
    <w:rsid w:val="00F92A3D"/>
    <w:rsid w:val="00F9644C"/>
    <w:rsid w:val="00F96CF7"/>
    <w:rsid w:val="00FA103F"/>
    <w:rsid w:val="00FA7E7A"/>
    <w:rsid w:val="00FB18C8"/>
    <w:rsid w:val="00FB3F0F"/>
    <w:rsid w:val="00FB6624"/>
    <w:rsid w:val="00FB72C0"/>
    <w:rsid w:val="00FD2760"/>
    <w:rsid w:val="00FD7AC1"/>
    <w:rsid w:val="00FE1E0D"/>
    <w:rsid w:val="00FE21B2"/>
    <w:rsid w:val="00FE2B26"/>
    <w:rsid w:val="00FF27DB"/>
    <w:rsid w:val="00FF31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8FAD4"/>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760"/>
    <w:pPr>
      <w:spacing w:before="120" w:after="120" w:line="240" w:lineRule="auto"/>
    </w:pPr>
    <w:rPr>
      <w:rFonts w:ascii="Times New Roman" w:hAnsi="Times New Roman"/>
    </w:rPr>
  </w:style>
  <w:style w:type="paragraph" w:styleId="Balk3">
    <w:name w:val="heading 3"/>
    <w:basedOn w:val="Normal"/>
    <w:next w:val="Normal"/>
    <w:link w:val="Balk3Char"/>
    <w:uiPriority w:val="9"/>
    <w:unhideWhenUsed/>
    <w:qFormat/>
    <w:rsid w:val="00DB0EED"/>
    <w:pPr>
      <w:keepNext/>
      <w:keepLines/>
      <w:widowControl w:val="0"/>
      <w:autoSpaceDE w:val="0"/>
      <w:autoSpaceDN w:val="0"/>
      <w:adjustRightInd w:val="0"/>
      <w:outlineLvl w:val="2"/>
    </w:pPr>
    <w:rPr>
      <w:rFonts w:eastAsiaTheme="majorEastAsia" w:cstheme="majorBidi"/>
      <w:b/>
      <w:bCs/>
      <w:sz w:val="24"/>
      <w:szCs w:val="20"/>
      <w:lang w:eastAsia="tr-TR"/>
    </w:rPr>
  </w:style>
  <w:style w:type="paragraph" w:styleId="Balk4">
    <w:name w:val="heading 4"/>
    <w:basedOn w:val="Normal"/>
    <w:next w:val="Normal"/>
    <w:link w:val="Balk4Char"/>
    <w:uiPriority w:val="9"/>
    <w:unhideWhenUsed/>
    <w:qFormat/>
    <w:rsid w:val="002561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DE0C6C"/>
    <w:rPr>
      <w:color w:val="000000"/>
      <w:sz w:val="20"/>
      <w:szCs w:val="20"/>
    </w:rPr>
  </w:style>
  <w:style w:type="paragraph" w:styleId="ListeParagraf">
    <w:name w:val="List Paragraph"/>
    <w:basedOn w:val="Normal"/>
    <w:uiPriority w:val="34"/>
    <w:qFormat/>
    <w:rsid w:val="00A24587"/>
    <w:pPr>
      <w:ind w:left="720"/>
      <w:contextualSpacing/>
    </w:pPr>
  </w:style>
  <w:style w:type="paragraph" w:customStyle="1" w:styleId="Default">
    <w:name w:val="Default"/>
    <w:rsid w:val="00B83D22"/>
    <w:pPr>
      <w:autoSpaceDE w:val="0"/>
      <w:autoSpaceDN w:val="0"/>
      <w:adjustRightInd w:val="0"/>
      <w:spacing w:after="0" w:line="240" w:lineRule="auto"/>
    </w:pPr>
    <w:rPr>
      <w:rFonts w:ascii="Times New Roman" w:hAnsi="Times New Roman" w:cs="Times New Roman"/>
      <w:color w:val="000000"/>
      <w:sz w:val="24"/>
      <w:szCs w:val="24"/>
    </w:rPr>
  </w:style>
  <w:style w:type="paragraph" w:styleId="ResimYazs">
    <w:name w:val="caption"/>
    <w:basedOn w:val="Normal"/>
    <w:next w:val="Normal"/>
    <w:uiPriority w:val="35"/>
    <w:unhideWhenUsed/>
    <w:qFormat/>
    <w:rsid w:val="007153ED"/>
    <w:rPr>
      <w:b/>
      <w:bCs/>
      <w:color w:val="4F81BD" w:themeColor="accent1"/>
      <w:sz w:val="18"/>
      <w:szCs w:val="18"/>
    </w:rPr>
  </w:style>
  <w:style w:type="table" w:styleId="TabloKlavuzu">
    <w:name w:val="Table Grid"/>
    <w:basedOn w:val="NormalTablo"/>
    <w:uiPriority w:val="39"/>
    <w:rsid w:val="00F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16DC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6DC6"/>
    <w:rPr>
      <w:rFonts w:ascii="Tahoma" w:hAnsi="Tahoma" w:cs="Tahoma"/>
      <w:sz w:val="16"/>
      <w:szCs w:val="16"/>
    </w:rPr>
  </w:style>
  <w:style w:type="character" w:customStyle="1" w:styleId="Balk3Char">
    <w:name w:val="Başlık 3 Char"/>
    <w:basedOn w:val="VarsaylanParagrafYazTipi"/>
    <w:link w:val="Balk3"/>
    <w:uiPriority w:val="9"/>
    <w:rsid w:val="00DB0EED"/>
    <w:rPr>
      <w:rFonts w:ascii="Times New Roman" w:eastAsiaTheme="majorEastAsia" w:hAnsi="Times New Roman" w:cstheme="majorBidi"/>
      <w:b/>
      <w:bCs/>
      <w:sz w:val="24"/>
      <w:szCs w:val="20"/>
      <w:lang w:eastAsia="tr-TR"/>
    </w:rPr>
  </w:style>
  <w:style w:type="paragraph" w:styleId="DipnotMetni">
    <w:name w:val="footnote text"/>
    <w:basedOn w:val="Normal"/>
    <w:link w:val="DipnotMetniChar"/>
    <w:uiPriority w:val="99"/>
    <w:semiHidden/>
    <w:unhideWhenUsed/>
    <w:rsid w:val="00F777D7"/>
    <w:pPr>
      <w:spacing w:after="0"/>
    </w:pPr>
    <w:rPr>
      <w:sz w:val="20"/>
      <w:szCs w:val="20"/>
    </w:rPr>
  </w:style>
  <w:style w:type="character" w:customStyle="1" w:styleId="DipnotMetniChar">
    <w:name w:val="Dipnot Metni Char"/>
    <w:basedOn w:val="VarsaylanParagrafYazTipi"/>
    <w:link w:val="DipnotMetni"/>
    <w:uiPriority w:val="99"/>
    <w:semiHidden/>
    <w:rsid w:val="00F777D7"/>
    <w:rPr>
      <w:sz w:val="20"/>
      <w:szCs w:val="20"/>
    </w:rPr>
  </w:style>
  <w:style w:type="character" w:styleId="DipnotBavurusu">
    <w:name w:val="footnote reference"/>
    <w:basedOn w:val="VarsaylanParagrafYazTipi"/>
    <w:uiPriority w:val="99"/>
    <w:semiHidden/>
    <w:unhideWhenUsed/>
    <w:rsid w:val="00F777D7"/>
    <w:rPr>
      <w:vertAlign w:val="superscript"/>
    </w:rPr>
  </w:style>
  <w:style w:type="character" w:customStyle="1" w:styleId="Balk4Char">
    <w:name w:val="Başlık 4 Char"/>
    <w:basedOn w:val="VarsaylanParagrafYazTipi"/>
    <w:link w:val="Balk4"/>
    <w:uiPriority w:val="9"/>
    <w:rsid w:val="00256167"/>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852059"/>
    <w:pPr>
      <w:spacing w:before="100" w:beforeAutospacing="1" w:after="100" w:afterAutospacing="1"/>
    </w:pPr>
    <w:rPr>
      <w:rFonts w:eastAsia="Times New Roman" w:cs="Times New Roman"/>
      <w:sz w:val="24"/>
      <w:szCs w:val="24"/>
      <w:lang w:eastAsia="tr-TR"/>
    </w:rPr>
  </w:style>
  <w:style w:type="character" w:styleId="Gl">
    <w:name w:val="Strong"/>
    <w:basedOn w:val="VarsaylanParagrafYazTipi"/>
    <w:uiPriority w:val="22"/>
    <w:qFormat/>
    <w:rsid w:val="00CB5AA7"/>
    <w:rPr>
      <w:b/>
      <w:bCs/>
    </w:rPr>
  </w:style>
  <w:style w:type="paragraph" w:styleId="AralkYok">
    <w:name w:val="No Spacing"/>
    <w:uiPriority w:val="1"/>
    <w:qFormat/>
    <w:rsid w:val="00135D92"/>
    <w:pPr>
      <w:spacing w:after="0" w:line="240" w:lineRule="auto"/>
    </w:pPr>
    <w:rPr>
      <w:rFonts w:ascii="Times New Roman" w:hAnsi="Times New Roman"/>
    </w:rPr>
  </w:style>
  <w:style w:type="paragraph" w:styleId="stBilgi">
    <w:name w:val="header"/>
    <w:basedOn w:val="Normal"/>
    <w:link w:val="stBilgiChar"/>
    <w:uiPriority w:val="99"/>
    <w:unhideWhenUsed/>
    <w:rsid w:val="002F6FA0"/>
    <w:pPr>
      <w:tabs>
        <w:tab w:val="center" w:pos="4536"/>
        <w:tab w:val="right" w:pos="9072"/>
      </w:tabs>
      <w:spacing w:before="0" w:after="0"/>
    </w:pPr>
  </w:style>
  <w:style w:type="character" w:customStyle="1" w:styleId="stBilgiChar">
    <w:name w:val="Üst Bilgi Char"/>
    <w:basedOn w:val="VarsaylanParagrafYazTipi"/>
    <w:link w:val="stBilgi"/>
    <w:uiPriority w:val="99"/>
    <w:rsid w:val="002F6FA0"/>
    <w:rPr>
      <w:rFonts w:ascii="Times New Roman" w:hAnsi="Times New Roman"/>
    </w:rPr>
  </w:style>
  <w:style w:type="paragraph" w:styleId="AltBilgi">
    <w:name w:val="footer"/>
    <w:basedOn w:val="Normal"/>
    <w:link w:val="AltBilgiChar"/>
    <w:uiPriority w:val="99"/>
    <w:unhideWhenUsed/>
    <w:rsid w:val="002F6FA0"/>
    <w:pPr>
      <w:tabs>
        <w:tab w:val="center" w:pos="4536"/>
        <w:tab w:val="right" w:pos="9072"/>
      </w:tabs>
      <w:spacing w:before="0" w:after="0"/>
    </w:pPr>
  </w:style>
  <w:style w:type="character" w:customStyle="1" w:styleId="AltBilgiChar">
    <w:name w:val="Alt Bilgi Char"/>
    <w:basedOn w:val="VarsaylanParagrafYazTipi"/>
    <w:link w:val="AltBilgi"/>
    <w:uiPriority w:val="99"/>
    <w:rsid w:val="002F6FA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2506">
      <w:bodyDiv w:val="1"/>
      <w:marLeft w:val="0"/>
      <w:marRight w:val="0"/>
      <w:marTop w:val="0"/>
      <w:marBottom w:val="0"/>
      <w:divBdr>
        <w:top w:val="none" w:sz="0" w:space="0" w:color="auto"/>
        <w:left w:val="none" w:sz="0" w:space="0" w:color="auto"/>
        <w:bottom w:val="none" w:sz="0" w:space="0" w:color="auto"/>
        <w:right w:val="none" w:sz="0" w:space="0" w:color="auto"/>
      </w:divBdr>
    </w:div>
    <w:div w:id="597951315">
      <w:bodyDiv w:val="1"/>
      <w:marLeft w:val="0"/>
      <w:marRight w:val="0"/>
      <w:marTop w:val="0"/>
      <w:marBottom w:val="0"/>
      <w:divBdr>
        <w:top w:val="none" w:sz="0" w:space="0" w:color="auto"/>
        <w:left w:val="none" w:sz="0" w:space="0" w:color="auto"/>
        <w:bottom w:val="none" w:sz="0" w:space="0" w:color="auto"/>
        <w:right w:val="none" w:sz="0" w:space="0" w:color="auto"/>
      </w:divBdr>
    </w:div>
    <w:div w:id="1324241098">
      <w:bodyDiv w:val="1"/>
      <w:marLeft w:val="0"/>
      <w:marRight w:val="0"/>
      <w:marTop w:val="0"/>
      <w:marBottom w:val="0"/>
      <w:divBdr>
        <w:top w:val="none" w:sz="0" w:space="0" w:color="auto"/>
        <w:left w:val="none" w:sz="0" w:space="0" w:color="auto"/>
        <w:bottom w:val="none" w:sz="0" w:space="0" w:color="auto"/>
        <w:right w:val="none" w:sz="0" w:space="0" w:color="auto"/>
      </w:divBdr>
      <w:divsChild>
        <w:div w:id="1528059215">
          <w:marLeft w:val="0"/>
          <w:marRight w:val="0"/>
          <w:marTop w:val="0"/>
          <w:marBottom w:val="0"/>
          <w:divBdr>
            <w:top w:val="none" w:sz="0" w:space="0" w:color="auto"/>
            <w:left w:val="none" w:sz="0" w:space="0" w:color="auto"/>
            <w:bottom w:val="none" w:sz="0" w:space="0" w:color="auto"/>
            <w:right w:val="none" w:sz="0" w:space="0" w:color="auto"/>
          </w:divBdr>
        </w:div>
        <w:div w:id="1762288001">
          <w:marLeft w:val="0"/>
          <w:marRight w:val="0"/>
          <w:marTop w:val="0"/>
          <w:marBottom w:val="0"/>
          <w:divBdr>
            <w:top w:val="none" w:sz="0" w:space="0" w:color="auto"/>
            <w:left w:val="none" w:sz="0" w:space="0" w:color="auto"/>
            <w:bottom w:val="none" w:sz="0" w:space="0" w:color="auto"/>
            <w:right w:val="none" w:sz="0" w:space="0" w:color="auto"/>
          </w:divBdr>
        </w:div>
        <w:div w:id="1768504897">
          <w:marLeft w:val="0"/>
          <w:marRight w:val="0"/>
          <w:marTop w:val="0"/>
          <w:marBottom w:val="0"/>
          <w:divBdr>
            <w:top w:val="none" w:sz="0" w:space="0" w:color="auto"/>
            <w:left w:val="none" w:sz="0" w:space="0" w:color="auto"/>
            <w:bottom w:val="none" w:sz="0" w:space="0" w:color="auto"/>
            <w:right w:val="none" w:sz="0" w:space="0" w:color="auto"/>
          </w:divBdr>
        </w:div>
      </w:divsChild>
    </w:div>
    <w:div w:id="1593666602">
      <w:bodyDiv w:val="1"/>
      <w:marLeft w:val="0"/>
      <w:marRight w:val="0"/>
      <w:marTop w:val="0"/>
      <w:marBottom w:val="0"/>
      <w:divBdr>
        <w:top w:val="none" w:sz="0" w:space="0" w:color="auto"/>
        <w:left w:val="none" w:sz="0" w:space="0" w:color="auto"/>
        <w:bottom w:val="none" w:sz="0" w:space="0" w:color="auto"/>
        <w:right w:val="none" w:sz="0" w:space="0" w:color="auto"/>
      </w:divBdr>
    </w:div>
    <w:div w:id="1692485325">
      <w:bodyDiv w:val="1"/>
      <w:marLeft w:val="0"/>
      <w:marRight w:val="0"/>
      <w:marTop w:val="0"/>
      <w:marBottom w:val="0"/>
      <w:divBdr>
        <w:top w:val="none" w:sz="0" w:space="0" w:color="auto"/>
        <w:left w:val="none" w:sz="0" w:space="0" w:color="auto"/>
        <w:bottom w:val="none" w:sz="0" w:space="0" w:color="auto"/>
        <w:right w:val="none" w:sz="0" w:space="0" w:color="auto"/>
      </w:divBdr>
    </w:div>
    <w:div w:id="18632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 TargetMode="External"/><Relationship Id="rId13" Type="http://schemas.openxmlformats.org/officeDocument/2006/relationships/hyperlink" Target="https://www.nufusu.com/turkiyenin-en-kalabalik-sehirler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ufusu.com/il/bitlis-nufus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fusu.com" TargetMode="External"/><Relationship Id="rId5" Type="http://schemas.openxmlformats.org/officeDocument/2006/relationships/webSettings" Target="webSettings.xml"/><Relationship Id="rId15" Type="http://schemas.openxmlformats.org/officeDocument/2006/relationships/hyperlink" Target="http://www.cografya.gen.tr/tr/bitlis/" TargetMode="External"/><Relationship Id="rId10" Type="http://schemas.openxmlformats.org/officeDocument/2006/relationships/hyperlink" Target="http://www.cografya.gen.tr" TargetMode="External"/><Relationship Id="rId4" Type="http://schemas.openxmlformats.org/officeDocument/2006/relationships/settings" Target="settings.xml"/><Relationship Id="rId9" Type="http://schemas.openxmlformats.org/officeDocument/2006/relationships/hyperlink" Target="http://www.nufusu.com" TargetMode="External"/><Relationship Id="rId14" Type="http://schemas.openxmlformats.org/officeDocument/2006/relationships/hyperlink" Target="https://www.turkiye.gov.tr/bilgilendirme?konu=sikcaSorulanl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vedatyilmaz1977@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6F6C-40F9-2044-A52B-4EC2F257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4272</TotalTime>
  <Pages>14</Pages>
  <Words>6546</Words>
  <Characters>37315</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Vedat</dc:creator>
  <cp:keywords/>
  <dc:description/>
  <cp:lastModifiedBy>seda kulu</cp:lastModifiedBy>
  <cp:revision>24</cp:revision>
  <dcterms:created xsi:type="dcterms:W3CDTF">2018-11-03T20:21:00Z</dcterms:created>
  <dcterms:modified xsi:type="dcterms:W3CDTF">2019-09-19T13:25:00Z</dcterms:modified>
</cp:coreProperties>
</file>