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184" w:type="dxa"/>
        <w:tblLook w:val="04A0" w:firstRow="1" w:lastRow="0" w:firstColumn="1" w:lastColumn="0" w:noHBand="0" w:noVBand="1"/>
      </w:tblPr>
      <w:tblGrid>
        <w:gridCol w:w="9184"/>
      </w:tblGrid>
      <w:tr w:rsidR="00FC1FFF" w:rsidRPr="004F1F89" w:rsidTr="00DC4E0B">
        <w:trPr>
          <w:trHeight w:val="1930"/>
        </w:trPr>
        <w:tc>
          <w:tcPr>
            <w:tcW w:w="9184" w:type="dxa"/>
            <w:tcBorders>
              <w:top w:val="single" w:sz="4" w:space="0" w:color="auto"/>
              <w:left w:val="nil"/>
              <w:bottom w:val="single" w:sz="4" w:space="0" w:color="auto"/>
              <w:right w:val="nil"/>
            </w:tcBorders>
          </w:tcPr>
          <w:p w:rsidR="00FC1FFF" w:rsidRPr="004F1F89" w:rsidRDefault="00FC1FFF" w:rsidP="00FC1FFF">
            <w:pPr>
              <w:contextualSpacing/>
              <w:jc w:val="center"/>
              <w:rPr>
                <w:rFonts w:ascii="Times New Roman" w:hAnsi="Times New Roman" w:cs="Times New Roman"/>
                <w:b/>
                <w:noProof/>
                <w:szCs w:val="24"/>
                <w:lang w:val="en-US"/>
              </w:rPr>
            </w:pPr>
          </w:p>
          <w:p w:rsidR="00FC1FFF" w:rsidRPr="004F1F89" w:rsidRDefault="00FC1FFF" w:rsidP="00FC1FFF">
            <w:pPr>
              <w:jc w:val="center"/>
              <w:rPr>
                <w:rFonts w:ascii="Times New Roman" w:hAnsi="Times New Roman" w:cs="Times New Roman"/>
                <w:b/>
                <w:noProof/>
                <w:szCs w:val="24"/>
                <w:lang w:val="en-US"/>
              </w:rPr>
            </w:pPr>
            <w:r w:rsidRPr="004F1F89">
              <w:rPr>
                <w:rFonts w:ascii="Times New Roman" w:hAnsi="Times New Roman" w:cs="Times New Roman"/>
                <w:b/>
                <w:noProof/>
                <w:szCs w:val="24"/>
                <w:lang w:val="en-US"/>
              </w:rPr>
              <w:t xml:space="preserve">An Alternative Approach to Variable Selection Using Hybrid Regression Modeling in Undersized Sample Data </w:t>
            </w:r>
          </w:p>
          <w:p w:rsidR="00FC1FFF" w:rsidRPr="004F1F89" w:rsidRDefault="00FC1FFF" w:rsidP="00FC1FFF">
            <w:pPr>
              <w:contextualSpacing/>
              <w:jc w:val="center"/>
              <w:rPr>
                <w:rFonts w:ascii="Times New Roman" w:hAnsi="Times New Roman" w:cs="Times New Roman"/>
                <w:b/>
                <w:noProof/>
                <w:sz w:val="20"/>
                <w:szCs w:val="20"/>
                <w:lang w:val="en-US"/>
              </w:rPr>
            </w:pPr>
            <w:r w:rsidRPr="004F1F89">
              <w:rPr>
                <w:rFonts w:ascii="Times New Roman" w:hAnsi="Times New Roman" w:cs="Times New Roman"/>
                <w:b/>
                <w:noProof/>
                <w:sz w:val="20"/>
                <w:szCs w:val="20"/>
                <w:lang w:val="en-US"/>
              </w:rPr>
              <w:t>Esra PAMUKÇU*</w:t>
            </w:r>
          </w:p>
          <w:p w:rsidR="00FC1FFF" w:rsidRPr="004F1F89" w:rsidRDefault="00FC1FFF" w:rsidP="00FC1FFF">
            <w:pPr>
              <w:contextualSpacing/>
              <w:jc w:val="center"/>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 xml:space="preserve">Department of Statistics, Faculty of Science, Fırat University, Elazığ, Turkey </w:t>
            </w:r>
          </w:p>
          <w:p w:rsidR="00FC1FFF" w:rsidRPr="004F1F89" w:rsidRDefault="003670A9" w:rsidP="00CA6F11">
            <w:pPr>
              <w:contextualSpacing/>
              <w:jc w:val="center"/>
              <w:rPr>
                <w:rFonts w:ascii="Times New Roman" w:hAnsi="Times New Roman" w:cs="Times New Roman"/>
                <w:noProof/>
                <w:sz w:val="20"/>
                <w:szCs w:val="20"/>
                <w:lang w:val="en-US"/>
              </w:rPr>
            </w:pPr>
            <w:hyperlink r:id="rId7" w:history="1">
              <w:r w:rsidR="00CA6F11" w:rsidRPr="004F1F89">
                <w:rPr>
                  <w:rStyle w:val="Kpr"/>
                  <w:rFonts w:ascii="Times New Roman" w:hAnsi="Times New Roman" w:cs="Times New Roman"/>
                  <w:noProof/>
                  <w:sz w:val="18"/>
                  <w:szCs w:val="18"/>
                  <w:lang w:val="en-US"/>
                </w:rPr>
                <w:t>epamukcu@firat.edu.tr</w:t>
              </w:r>
            </w:hyperlink>
            <w:r w:rsidR="00CA6F11" w:rsidRPr="004F1F89">
              <w:rPr>
                <w:rFonts w:ascii="Times New Roman" w:hAnsi="Times New Roman" w:cs="Times New Roman"/>
                <w:noProof/>
                <w:color w:val="4472C4" w:themeColor="accent1"/>
                <w:sz w:val="18"/>
                <w:szCs w:val="18"/>
                <w:lang w:val="en-US"/>
              </w:rPr>
              <w:t xml:space="preserve"> </w:t>
            </w:r>
          </w:p>
        </w:tc>
      </w:tr>
      <w:tr w:rsidR="00FC1FFF" w:rsidRPr="004F1F89" w:rsidTr="00FC1FFF">
        <w:trPr>
          <w:trHeight w:val="312"/>
        </w:trPr>
        <w:tc>
          <w:tcPr>
            <w:tcW w:w="9184" w:type="dxa"/>
            <w:tcBorders>
              <w:top w:val="single" w:sz="4" w:space="0" w:color="auto"/>
              <w:left w:val="nil"/>
              <w:bottom w:val="single" w:sz="4" w:space="0" w:color="auto"/>
              <w:right w:val="nil"/>
            </w:tcBorders>
            <w:vAlign w:val="center"/>
          </w:tcPr>
          <w:p w:rsidR="00FC1FFF" w:rsidRPr="00675EFE" w:rsidRDefault="00FC1FFF" w:rsidP="00675EFE">
            <w:pPr>
              <w:spacing w:after="0" w:line="240" w:lineRule="auto"/>
              <w:jc w:val="center"/>
              <w:rPr>
                <w:rFonts w:ascii="Times New Roman" w:eastAsia="Calibri" w:hAnsi="Times New Roman" w:cs="Times New Roman"/>
                <w:b/>
                <w:sz w:val="18"/>
                <w:szCs w:val="20"/>
              </w:rPr>
            </w:pPr>
            <w:r w:rsidRPr="00675EFE">
              <w:rPr>
                <w:rFonts w:ascii="Times New Roman" w:eastAsia="Calibri" w:hAnsi="Times New Roman" w:cs="Times New Roman"/>
                <w:b/>
                <w:sz w:val="18"/>
                <w:szCs w:val="20"/>
              </w:rPr>
              <w:t xml:space="preserve">(Geliş/Received: </w:t>
            </w:r>
            <w:r w:rsidR="008B278F" w:rsidRPr="00675EFE">
              <w:rPr>
                <w:rFonts w:ascii="Times New Roman" w:eastAsia="Calibri" w:hAnsi="Times New Roman" w:cs="Times New Roman"/>
                <w:b/>
                <w:sz w:val="18"/>
                <w:szCs w:val="20"/>
              </w:rPr>
              <w:t>11</w:t>
            </w:r>
            <w:r w:rsidRPr="00675EFE">
              <w:rPr>
                <w:rFonts w:ascii="Times New Roman" w:eastAsia="Calibri" w:hAnsi="Times New Roman" w:cs="Times New Roman"/>
                <w:b/>
                <w:sz w:val="18"/>
                <w:szCs w:val="20"/>
              </w:rPr>
              <w:t>.</w:t>
            </w:r>
            <w:r w:rsidR="008B278F" w:rsidRPr="00675EFE">
              <w:rPr>
                <w:rFonts w:ascii="Times New Roman" w:eastAsia="Calibri" w:hAnsi="Times New Roman" w:cs="Times New Roman"/>
                <w:b/>
                <w:sz w:val="18"/>
                <w:szCs w:val="20"/>
              </w:rPr>
              <w:t>/12</w:t>
            </w:r>
            <w:r w:rsidRPr="00675EFE">
              <w:rPr>
                <w:rFonts w:ascii="Times New Roman" w:eastAsia="Calibri" w:hAnsi="Times New Roman" w:cs="Times New Roman"/>
                <w:b/>
                <w:sz w:val="18"/>
                <w:szCs w:val="20"/>
              </w:rPr>
              <w:t>/20</w:t>
            </w:r>
            <w:r w:rsidR="008B278F" w:rsidRPr="00675EFE">
              <w:rPr>
                <w:rFonts w:ascii="Times New Roman" w:eastAsia="Calibri" w:hAnsi="Times New Roman" w:cs="Times New Roman"/>
                <w:b/>
                <w:sz w:val="18"/>
                <w:szCs w:val="20"/>
              </w:rPr>
              <w:t>19</w:t>
            </w:r>
            <w:r w:rsidRPr="00675EFE">
              <w:rPr>
                <w:rFonts w:ascii="Times New Roman" w:eastAsia="Calibri" w:hAnsi="Times New Roman" w:cs="Times New Roman"/>
                <w:b/>
                <w:sz w:val="18"/>
                <w:szCs w:val="20"/>
              </w:rPr>
              <w:t xml:space="preserve">;                                                                               Kabul/Accepted: </w:t>
            </w:r>
            <w:r w:rsidR="008B278F" w:rsidRPr="00675EFE">
              <w:rPr>
                <w:rFonts w:ascii="Times New Roman" w:eastAsia="Calibri" w:hAnsi="Times New Roman" w:cs="Times New Roman"/>
                <w:b/>
                <w:sz w:val="18"/>
                <w:szCs w:val="20"/>
              </w:rPr>
              <w:t>09</w:t>
            </w:r>
            <w:r w:rsidRPr="00675EFE">
              <w:rPr>
                <w:rFonts w:ascii="Times New Roman" w:eastAsia="Calibri" w:hAnsi="Times New Roman" w:cs="Times New Roman"/>
                <w:b/>
                <w:sz w:val="18"/>
                <w:szCs w:val="20"/>
              </w:rPr>
              <w:t>/</w:t>
            </w:r>
            <w:r w:rsidR="008B278F" w:rsidRPr="00675EFE">
              <w:rPr>
                <w:rFonts w:ascii="Times New Roman" w:eastAsia="Calibri" w:hAnsi="Times New Roman" w:cs="Times New Roman"/>
                <w:b/>
                <w:sz w:val="18"/>
                <w:szCs w:val="20"/>
              </w:rPr>
              <w:t>02</w:t>
            </w:r>
            <w:r w:rsidRPr="00675EFE">
              <w:rPr>
                <w:rFonts w:ascii="Times New Roman" w:eastAsia="Calibri" w:hAnsi="Times New Roman" w:cs="Times New Roman"/>
                <w:b/>
                <w:sz w:val="18"/>
                <w:szCs w:val="20"/>
              </w:rPr>
              <w:t>/202</w:t>
            </w:r>
            <w:r w:rsidR="008B278F" w:rsidRPr="00675EFE">
              <w:rPr>
                <w:rFonts w:ascii="Times New Roman" w:eastAsia="Calibri" w:hAnsi="Times New Roman" w:cs="Times New Roman"/>
                <w:b/>
                <w:sz w:val="18"/>
                <w:szCs w:val="20"/>
              </w:rPr>
              <w:t>0</w:t>
            </w:r>
            <w:r w:rsidRPr="00675EFE">
              <w:rPr>
                <w:rFonts w:ascii="Times New Roman" w:eastAsia="Calibri" w:hAnsi="Times New Roman" w:cs="Times New Roman"/>
                <w:b/>
                <w:sz w:val="18"/>
                <w:szCs w:val="20"/>
              </w:rPr>
              <w:t>)</w:t>
            </w:r>
          </w:p>
        </w:tc>
      </w:tr>
    </w:tbl>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lang w:eastAsia="zh-CN"/>
        </w:rPr>
      </w:pPr>
    </w:p>
    <w:p w:rsidR="00FC1FFF" w:rsidRPr="004F1F89" w:rsidRDefault="00FC1FFF" w:rsidP="00FC1FFF">
      <w:pPr>
        <w:spacing w:after="0" w:line="240" w:lineRule="auto"/>
        <w:contextualSpacing/>
        <w:jc w:val="both"/>
        <w:rPr>
          <w:rFonts w:ascii="Times New Roman" w:eastAsia="Calibri" w:hAnsi="Times New Roman" w:cs="Times New Roman"/>
          <w:noProof/>
          <w:sz w:val="18"/>
          <w:szCs w:val="20"/>
          <w:lang w:val="en-US"/>
        </w:rPr>
      </w:pPr>
      <w:r w:rsidRPr="004F1F89">
        <w:rPr>
          <w:rFonts w:ascii="Times New Roman" w:eastAsia="Calibri" w:hAnsi="Times New Roman" w:cs="Times New Roman"/>
          <w:b/>
          <w:noProof/>
          <w:sz w:val="18"/>
          <w:szCs w:val="20"/>
          <w:lang w:val="en-US"/>
        </w:rPr>
        <w:t xml:space="preserve">Abstract: </w:t>
      </w:r>
      <w:r w:rsidRPr="004F1F89">
        <w:rPr>
          <w:rFonts w:ascii="Times New Roman" w:eastAsia="Calibri" w:hAnsi="Times New Roman" w:cs="Times New Roman"/>
          <w:noProof/>
          <w:sz w:val="18"/>
          <w:szCs w:val="20"/>
          <w:lang w:val="en-US"/>
        </w:rPr>
        <w:t>The problems encountered in the analysis of data sets with undersized sample mainly arise from the singular covariance structure. As a solution to this problem, non-singular Hybrid Covariance Estimators (HCEs) have been proposed in the literature. Several multivariate statistical techniques where HCEs are used continue to be developed and introduced. One of these is the Hybrid Regression Model (HRM). Thanks to HCEs, since there is no longer the rank problem in covariance matrix, in HRM analysis the regression coefficients can be estimated as many as the number of variables. However, determining the best predictors in regression model is one of the biggest problems for researchers since the number of variables increases and there is insufficient knowledge about the model. Therefore, some numerical optimization techniques and strategies are required to explain such a wide solution space where the number of alternative subsets of candidate models of predictors can reach millions. In this paper, we introduced a new and alternative approach to variable selection for undersized sample data by using the Genetic Algorithm (GA) and Information Complexity Criteria (ICOMP) as a fitness function in the HRM analysis. To demonstrate the ability of proposed method, we carried out the Monte Carlo simulation study with correlated and undersized data sets. We compared our method with Elastic Net (EN) modeling. According to results, the proposed method can be recommended as an alternative approach to select variable in undersized sample data.</w:t>
      </w:r>
    </w:p>
    <w:p w:rsidR="00FC1FFF" w:rsidRPr="004F1F89" w:rsidRDefault="00FC1FFF" w:rsidP="00FC1FFF">
      <w:pPr>
        <w:spacing w:after="0" w:line="240" w:lineRule="auto"/>
        <w:contextualSpacing/>
        <w:jc w:val="both"/>
        <w:rPr>
          <w:rFonts w:ascii="Times New Roman" w:eastAsia="Calibri" w:hAnsi="Times New Roman" w:cs="Times New Roman"/>
          <w:noProof/>
          <w:sz w:val="18"/>
          <w:szCs w:val="20"/>
          <w:lang w:val="en-US"/>
        </w:rPr>
      </w:pPr>
    </w:p>
    <w:p w:rsidR="00FC1FFF" w:rsidRPr="004F1F89" w:rsidRDefault="00FC1FFF" w:rsidP="00FC1FFF">
      <w:pPr>
        <w:spacing w:after="0" w:line="240" w:lineRule="auto"/>
        <w:contextualSpacing/>
        <w:jc w:val="both"/>
        <w:rPr>
          <w:rFonts w:ascii="Times New Roman" w:eastAsia="Calibri" w:hAnsi="Times New Roman" w:cs="Times New Roman"/>
          <w:noProof/>
          <w:sz w:val="20"/>
          <w:szCs w:val="20"/>
          <w:lang w:val="en-US"/>
        </w:rPr>
      </w:pPr>
      <w:r w:rsidRPr="004F1F89">
        <w:rPr>
          <w:rFonts w:ascii="Times New Roman" w:eastAsia="Calibri" w:hAnsi="Times New Roman" w:cs="Times New Roman"/>
          <w:b/>
          <w:noProof/>
          <w:sz w:val="20"/>
          <w:szCs w:val="20"/>
          <w:lang w:val="en-US"/>
        </w:rPr>
        <w:t xml:space="preserve">Key words: </w:t>
      </w:r>
      <w:r w:rsidRPr="004F1F89">
        <w:rPr>
          <w:rFonts w:ascii="Times New Roman" w:eastAsia="Calibri" w:hAnsi="Times New Roman" w:cs="Times New Roman"/>
          <w:noProof/>
          <w:sz w:val="20"/>
          <w:szCs w:val="20"/>
          <w:lang w:val="en-US"/>
        </w:rPr>
        <w:t>Genetic algorithm, hybrid regression model, information complexity criteria, variable selection, undersized sample problem</w:t>
      </w:r>
    </w:p>
    <w:p w:rsidR="00FC1FFF" w:rsidRPr="004F1F89" w:rsidRDefault="00FC1FFF" w:rsidP="00FC1FFF">
      <w:pPr>
        <w:spacing w:after="0" w:line="240" w:lineRule="auto"/>
        <w:contextualSpacing/>
        <w:jc w:val="both"/>
        <w:rPr>
          <w:rFonts w:ascii="Times New Roman" w:eastAsia="Calibri" w:hAnsi="Times New Roman" w:cs="Times New Roman"/>
          <w:noProof/>
          <w:sz w:val="18"/>
          <w:szCs w:val="20"/>
          <w:lang w:val="en-US"/>
        </w:rPr>
      </w:pPr>
    </w:p>
    <w:p w:rsidR="00FC1FFF" w:rsidRPr="004F1F89" w:rsidRDefault="00FC1FFF" w:rsidP="00FC1FFF">
      <w:pPr>
        <w:spacing w:after="0" w:line="240" w:lineRule="auto"/>
        <w:contextualSpacing/>
        <w:jc w:val="center"/>
        <w:rPr>
          <w:rFonts w:ascii="Times New Roman" w:hAnsi="Times New Roman" w:cs="Times New Roman"/>
          <w:b/>
          <w:noProof/>
          <w:lang w:val="en-US"/>
        </w:rPr>
      </w:pPr>
      <w:r w:rsidRPr="004F1F89">
        <w:rPr>
          <w:rFonts w:ascii="Times New Roman" w:hAnsi="Times New Roman" w:cs="Times New Roman"/>
          <w:b/>
          <w:noProof/>
          <w:lang w:val="en-US"/>
        </w:rPr>
        <w:t xml:space="preserve">Cılız Örneklem Problemine Sahip Veri Setlerinde </w:t>
      </w:r>
      <w:r w:rsidR="00CA6F11" w:rsidRPr="004F1F89">
        <w:rPr>
          <w:rFonts w:ascii="Times New Roman" w:hAnsi="Times New Roman" w:cs="Times New Roman"/>
          <w:b/>
          <w:noProof/>
          <w:lang w:val="en-US"/>
        </w:rPr>
        <w:t xml:space="preserve">Hibrit </w:t>
      </w:r>
      <w:r w:rsidRPr="004F1F89">
        <w:rPr>
          <w:rFonts w:ascii="Times New Roman" w:hAnsi="Times New Roman" w:cs="Times New Roman"/>
          <w:b/>
          <w:noProof/>
          <w:lang w:val="en-US"/>
        </w:rPr>
        <w:t xml:space="preserve">Regresyon Modellemesi Kullanarak Değişken Seçimine Alternatif Bir Yaklaşım  </w:t>
      </w:r>
    </w:p>
    <w:p w:rsidR="00FC1FFF" w:rsidRPr="004F1F89" w:rsidRDefault="00FC1FFF" w:rsidP="00FC1FFF">
      <w:pPr>
        <w:pStyle w:val="HTMLncedenBiimlendirilmi"/>
        <w:shd w:val="clear" w:color="auto" w:fill="FFFFFF"/>
        <w:contextualSpacing/>
        <w:jc w:val="both"/>
        <w:rPr>
          <w:rFonts w:ascii="Times New Roman" w:eastAsia="Calibri" w:hAnsi="Times New Roman" w:cs="Times New Roman"/>
          <w:b/>
          <w:noProof/>
          <w:sz w:val="22"/>
          <w:szCs w:val="22"/>
          <w:lang w:val="en-US"/>
        </w:rPr>
      </w:pPr>
    </w:p>
    <w:p w:rsidR="00FC1FFF" w:rsidRPr="004F1F89" w:rsidRDefault="00FC1FFF" w:rsidP="00FC1FFF">
      <w:pPr>
        <w:pStyle w:val="HTMLncedenBiimlendirilmi"/>
        <w:shd w:val="clear" w:color="auto" w:fill="FFFFFF"/>
        <w:contextualSpacing/>
        <w:jc w:val="both"/>
        <w:rPr>
          <w:rFonts w:ascii="Times New Roman" w:eastAsia="Calibri" w:hAnsi="Times New Roman" w:cs="Times New Roman"/>
          <w:noProof/>
          <w:sz w:val="18"/>
          <w:lang w:val="en-US"/>
        </w:rPr>
      </w:pPr>
      <w:r w:rsidRPr="004F1F89">
        <w:rPr>
          <w:rFonts w:ascii="Times New Roman" w:eastAsia="Calibri" w:hAnsi="Times New Roman" w:cs="Times New Roman"/>
          <w:b/>
          <w:noProof/>
          <w:sz w:val="18"/>
          <w:lang w:val="en-US"/>
        </w:rPr>
        <w:t xml:space="preserve">Öz: </w:t>
      </w:r>
      <w:r w:rsidRPr="004F1F89">
        <w:rPr>
          <w:rFonts w:ascii="Times New Roman" w:eastAsia="Calibri" w:hAnsi="Times New Roman" w:cs="Times New Roman"/>
          <w:noProof/>
          <w:sz w:val="18"/>
          <w:lang w:val="en-US"/>
        </w:rPr>
        <w:t xml:space="preserve">Cılız örneklem problemine sahip veri setlerinin analizinde karşılaşılan problemler temel olarak singüler kovaryans matrisinden kaynaklanmaktadır. Bu probleme bir çözüm olarak literatürde Hibrit Kovaryans Tahmin Edicileri (HCE) önerilmiştir. HCE’lerin kullanıldığı bazı çok değişkenli istatistiksel yöntemler geliştirilmeye ve tanıtılmaya devam etmektedir. Bunlardan biri Hibrit Regresyon Modeli’dir (HRM). HCE sayesınde kovaryans matrisinde artık singülerlik problemi olmadığı için, HRM ile değişken sayısı kadar regresyon katsayısı tahmin edilebilir. Bununla birlikte, değişken sayısı çok fazla olduğu ve model hakkında yetersiz bilgiye sahip olunduğu için, regresyon modelindeki en iyi tahmin edicileri belirlemek araştırmacılar için en büyük problemlerden biridir. Bu nedenle tahmin edicilerin alternatif modellerinin alt küme sayısının milyonları bulabildiği böyle geniş bir çözüm uzayını açıklamak için bazı nümerik optimizasyon tekniklerine ve stratejilerine ihtiyaç vardır. Bu çalışmada, ICOMP’ın uygunluk fonksiyonu olarak kullanıldığı bir Genetik Algoritma yapısı ile HRM analizi yapılarak cılız örneklemli veri setleri için değişken seçimine alternatif bir yaklaşım önerilmiştir. Önerilen yaklaşımın kullanılabilirliğini göstermek için korelasyonlu ve cılız örneklemli veri setlerinin kullanıldığı bir Monte Carlo simulasyon çalışması yapılmıştır. Karşılaştırma amacıyla Elastik Net modellemesi kullanılmıştır. Elde edilen sonuçlara göre, önerilen yaklaşımın cılız örneklemli veri setlerinde değişken seçimi için alternatif bir yaklaşım olarak kullanılabileceği söylenebilir. </w:t>
      </w:r>
    </w:p>
    <w:p w:rsidR="00FC1FFF" w:rsidRPr="004F1F89" w:rsidRDefault="00FC1FFF" w:rsidP="00FC1FFF">
      <w:pPr>
        <w:pStyle w:val="HTMLncedenBiimlendirilmi"/>
        <w:shd w:val="clear" w:color="auto" w:fill="FFFFFF"/>
        <w:contextualSpacing/>
        <w:jc w:val="both"/>
        <w:rPr>
          <w:rFonts w:ascii="Times New Roman" w:eastAsia="Calibri" w:hAnsi="Times New Roman" w:cs="Times New Roman"/>
          <w:noProof/>
          <w:sz w:val="18"/>
          <w:lang w:val="en-US"/>
        </w:rPr>
      </w:pPr>
    </w:p>
    <w:p w:rsidR="00FC1FFF" w:rsidRPr="004F1F89" w:rsidRDefault="00FC1FFF" w:rsidP="00FC1FFF">
      <w:pPr>
        <w:spacing w:after="0" w:line="240" w:lineRule="auto"/>
        <w:contextualSpacing/>
        <w:jc w:val="both"/>
        <w:rPr>
          <w:rFonts w:ascii="Times New Roman" w:eastAsia="Calibri" w:hAnsi="Times New Roman" w:cs="Times New Roman"/>
          <w:noProof/>
          <w:sz w:val="18"/>
          <w:szCs w:val="20"/>
          <w:lang w:val="en-US"/>
        </w:rPr>
      </w:pPr>
      <w:r w:rsidRPr="004F1F89">
        <w:rPr>
          <w:rFonts w:ascii="Times New Roman" w:eastAsia="Calibri" w:hAnsi="Times New Roman" w:cs="Times New Roman"/>
          <w:b/>
          <w:noProof/>
          <w:sz w:val="18"/>
          <w:szCs w:val="20"/>
          <w:lang w:val="en-US"/>
        </w:rPr>
        <w:t xml:space="preserve">Anahtar kelimeler: </w:t>
      </w:r>
      <w:r w:rsidRPr="004F1F89">
        <w:rPr>
          <w:rFonts w:ascii="Times New Roman" w:eastAsia="Calibri" w:hAnsi="Times New Roman" w:cs="Times New Roman"/>
          <w:noProof/>
          <w:sz w:val="18"/>
          <w:szCs w:val="20"/>
          <w:lang w:val="en-US"/>
        </w:rPr>
        <w:t>Genetik algoritma, hibrit regresyon modeli, bilgi karmaşıklığı kriterleri, değişken seçimi, cılız örneklem problemi</w:t>
      </w: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lang w:eastAsia="zh-CN"/>
        </w:rPr>
      </w:pP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lang w:eastAsia="zh-CN"/>
        </w:rPr>
        <w:t xml:space="preserve">1. </w:t>
      </w:r>
      <w:r w:rsidRPr="004F1F89">
        <w:rPr>
          <w:rFonts w:ascii="Times New Roman" w:hAnsi="Times New Roman"/>
          <w:noProof/>
          <w:color w:val="000000" w:themeColor="text1"/>
          <w:szCs w:val="20"/>
        </w:rPr>
        <w:t>Introduction</w:t>
      </w: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p>
    <w:p w:rsidR="00FC1FFF" w:rsidRPr="004F1F89" w:rsidRDefault="00FC1FFF" w:rsidP="00FC1FFF">
      <w:pPr>
        <w:pStyle w:val="MDPI21heading1"/>
        <w:spacing w:before="0" w:after="0" w:line="240" w:lineRule="auto"/>
        <w:ind w:firstLine="425"/>
        <w:contextualSpacing/>
        <w:jc w:val="both"/>
        <w:rPr>
          <w:rFonts w:ascii="Times New Roman" w:hAnsi="Times New Roman"/>
          <w:b w:val="0"/>
          <w:noProof/>
          <w:color w:val="000000" w:themeColor="text1"/>
          <w:kern w:val="16"/>
          <w:szCs w:val="20"/>
        </w:rPr>
      </w:pPr>
      <w:r w:rsidRPr="004F1F89">
        <w:rPr>
          <w:rFonts w:ascii="Times New Roman" w:hAnsi="Times New Roman"/>
          <w:b w:val="0"/>
          <w:noProof/>
          <w:color w:val="000000" w:themeColor="text1"/>
          <w:szCs w:val="20"/>
        </w:rPr>
        <w:t xml:space="preserve">According to statistical viewpoint, if inferences about data are required, it is expected that the number of samples should increase exponentially against the number of variables. </w:t>
      </w:r>
      <w:r w:rsidRPr="004F1F89">
        <w:rPr>
          <w:rFonts w:ascii="Times New Roman" w:hAnsi="Times New Roman"/>
          <w:b w:val="0"/>
          <w:noProof/>
          <w:color w:val="000000" w:themeColor="text1"/>
          <w:kern w:val="16"/>
          <w:szCs w:val="20"/>
        </w:rPr>
        <w:t xml:space="preserve">Nowadays, even if there are many observations, the number of variables may increase radically. In this case, a single observation can have thousands or even millions of dimensions whereas the number of observations that can be reached for the study is expressed as ten or hundred. The traditional techniques in statistics are not capable for analyzing such data sets [1]. </w:t>
      </w:r>
    </w:p>
    <w:p w:rsidR="00FC1FFF" w:rsidRPr="004F1F89" w:rsidRDefault="00FC1FFF" w:rsidP="00FC1FFF">
      <w:pPr>
        <w:pStyle w:val="MDPI21heading1"/>
        <w:spacing w:before="0" w:after="0" w:line="240" w:lineRule="auto"/>
        <w:ind w:firstLine="425"/>
        <w:contextualSpacing/>
        <w:jc w:val="both"/>
        <w:rPr>
          <w:rFonts w:ascii="Times New Roman" w:hAnsi="Times New Roman"/>
          <w:b w:val="0"/>
          <w:noProof/>
          <w:color w:val="000000" w:themeColor="text1"/>
          <w:kern w:val="16"/>
          <w:szCs w:val="20"/>
        </w:rPr>
      </w:pPr>
      <w:r w:rsidRPr="004F1F89">
        <w:rPr>
          <w:rFonts w:ascii="Times New Roman" w:hAnsi="Times New Roman"/>
          <w:b w:val="0"/>
          <w:noProof/>
          <w:color w:val="000000" w:themeColor="text1"/>
          <w:kern w:val="16"/>
          <w:szCs w:val="20"/>
        </w:rPr>
        <w:t xml:space="preserve">Statisticians sometimes say “Big p, Small n” for this problem. Another definition is “the undersized sample problem” or “extremely small sample problem” [2,3]. </w:t>
      </w:r>
    </w:p>
    <w:tbl>
      <w:tblPr>
        <w:tblStyle w:val="TabloKlavuzu"/>
        <w:tblW w:w="0" w:type="auto"/>
        <w:tblLook w:val="04A0" w:firstRow="1" w:lastRow="0" w:firstColumn="1" w:lastColumn="0" w:noHBand="0" w:noVBand="1"/>
      </w:tblPr>
      <w:tblGrid>
        <w:gridCol w:w="2950"/>
      </w:tblGrid>
      <w:tr w:rsidR="00FC1FFF" w:rsidRPr="004F1F89" w:rsidTr="00DC4E0B">
        <w:trPr>
          <w:trHeight w:val="285"/>
        </w:trPr>
        <w:tc>
          <w:tcPr>
            <w:tcW w:w="2950" w:type="dxa"/>
            <w:tcBorders>
              <w:top w:val="nil"/>
              <w:left w:val="nil"/>
              <w:bottom w:val="single" w:sz="4" w:space="0" w:color="auto"/>
              <w:right w:val="nil"/>
            </w:tcBorders>
          </w:tcPr>
          <w:p w:rsidR="00FC1FFF" w:rsidRPr="004F1F89" w:rsidRDefault="00FC1FFF" w:rsidP="00DC4E0B">
            <w:pPr>
              <w:pStyle w:val="MDPI21heading1"/>
              <w:spacing w:before="0" w:after="0" w:line="240" w:lineRule="auto"/>
              <w:contextualSpacing/>
              <w:jc w:val="both"/>
              <w:rPr>
                <w:rFonts w:ascii="Times New Roman" w:hAnsi="Times New Roman"/>
                <w:b w:val="0"/>
                <w:noProof/>
                <w:color w:val="000000" w:themeColor="text1"/>
                <w:kern w:val="16"/>
                <w:szCs w:val="20"/>
              </w:rPr>
            </w:pPr>
          </w:p>
        </w:tc>
      </w:tr>
    </w:tbl>
    <w:p w:rsidR="00FC1FFF" w:rsidRPr="004F1F89" w:rsidRDefault="00FC1FFF" w:rsidP="00FC1FFF">
      <w:pPr>
        <w:contextualSpacing/>
        <w:rPr>
          <w:rFonts w:ascii="Times New Roman" w:hAnsi="Times New Roman" w:cs="Times New Roman"/>
          <w:noProof/>
          <w:sz w:val="18"/>
          <w:szCs w:val="18"/>
          <w:lang w:val="en-US"/>
        </w:rPr>
      </w:pPr>
      <w:r w:rsidRPr="004F1F89">
        <w:rPr>
          <w:rStyle w:val="DipnotBavurusu"/>
          <w:noProof/>
          <w:lang w:val="en-US"/>
        </w:rPr>
        <w:t>*</w:t>
      </w:r>
      <w:r w:rsidRPr="004F1F89">
        <w:rPr>
          <w:noProof/>
          <w:lang w:val="en-US"/>
        </w:rPr>
        <w:t xml:space="preserve"> </w:t>
      </w:r>
      <w:r w:rsidRPr="004F1F89">
        <w:rPr>
          <w:rFonts w:ascii="Times New Roman" w:hAnsi="Times New Roman" w:cs="Times New Roman"/>
          <w:noProof/>
          <w:sz w:val="16"/>
          <w:lang w:val="en-US"/>
        </w:rPr>
        <w:t xml:space="preserve">Corresponding author: </w:t>
      </w:r>
      <w:hyperlink r:id="rId8" w:history="1">
        <w:r w:rsidR="004F1F89" w:rsidRPr="004F1F89">
          <w:rPr>
            <w:rStyle w:val="Kpr"/>
            <w:rFonts w:ascii="Times New Roman" w:hAnsi="Times New Roman" w:cs="Times New Roman"/>
            <w:noProof/>
            <w:sz w:val="18"/>
            <w:szCs w:val="18"/>
            <w:lang w:val="en-US"/>
          </w:rPr>
          <w:t>epamukcu@firat.edu.tr</w:t>
        </w:r>
      </w:hyperlink>
      <w:r w:rsidR="004F1F89"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6"/>
          <w:lang w:val="en-US"/>
        </w:rPr>
        <w:t>ORCID</w:t>
      </w:r>
      <w:r w:rsidRPr="004F1F89">
        <w:rPr>
          <w:rFonts w:ascii="Times New Roman" w:hAnsi="Times New Roman"/>
          <w:noProof/>
          <w:sz w:val="16"/>
          <w:lang w:val="en-US"/>
        </w:rPr>
        <w:t>: 0000-0002-5778-9626</w:t>
      </w:r>
    </w:p>
    <w:p w:rsidR="00FC1FFF" w:rsidRPr="004F1F89" w:rsidRDefault="00FC1FFF" w:rsidP="00FC1FFF">
      <w:pPr>
        <w:pStyle w:val="MDPI21heading1"/>
        <w:spacing w:before="0" w:after="0" w:line="240" w:lineRule="auto"/>
        <w:ind w:firstLine="426"/>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lastRenderedPageBreak/>
        <w:t>The problems encountered in the analysis of data sets with undersized sample mainly arise from the singular covariance structure. As a solution of this problem,</w:t>
      </w:r>
      <w:r w:rsidRPr="004F1F89">
        <w:rPr>
          <w:rFonts w:ascii="Times New Roman" w:hAnsi="Times New Roman"/>
          <w:b w:val="0"/>
          <w:noProof/>
          <w:color w:val="000000" w:themeColor="text1"/>
          <w:kern w:val="16"/>
          <w:szCs w:val="20"/>
        </w:rPr>
        <w:t xml:space="preserve"> for the first time by [4]</w:t>
      </w:r>
      <w:r w:rsidRPr="004F1F89">
        <w:rPr>
          <w:rFonts w:ascii="Times New Roman" w:hAnsi="Times New Roman"/>
          <w:b w:val="0"/>
          <w:noProof/>
          <w:color w:val="000000" w:themeColor="text1"/>
          <w:szCs w:val="20"/>
        </w:rPr>
        <w:t xml:space="preserve">, non-singular Hybrid Covariance Estimators (HCEs) is proposed by hybridizing the Maximum Likelihood Estimator (MLE) with smoothed covariance structures after the stabilization stage of eigenvalues. </w:t>
      </w:r>
    </w:p>
    <w:p w:rsidR="00FC1FFF" w:rsidRPr="004F1F89" w:rsidRDefault="00FC1FFF" w:rsidP="00FC1FFF">
      <w:pPr>
        <w:pStyle w:val="MDPI21heading1"/>
        <w:spacing w:before="0" w:after="0" w:line="240" w:lineRule="auto"/>
        <w:ind w:firstLine="426"/>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 xml:space="preserve">Since HCEs overcome the singularity in covariance matrix, the analysis of undersized or high-dimensional data sets with multivariate statistical methods for </w:t>
      </w:r>
      <m:oMath>
        <m:r>
          <m:rPr>
            <m:sty m:val="bi"/>
          </m:rPr>
          <w:rPr>
            <w:rFonts w:ascii="Cambria Math" w:hAnsi="Cambria Math"/>
            <w:noProof/>
            <w:color w:val="000000" w:themeColor="text1"/>
            <w:szCs w:val="20"/>
          </w:rPr>
          <m:t>n &lt;&lt; p</m:t>
        </m:r>
      </m:oMath>
      <w:r w:rsidRPr="004F1F89">
        <w:rPr>
          <w:rFonts w:ascii="Times New Roman" w:hAnsi="Times New Roman"/>
          <w:b w:val="0"/>
          <w:noProof/>
          <w:color w:val="000000" w:themeColor="text1"/>
          <w:szCs w:val="20"/>
        </w:rPr>
        <w:t xml:space="preserve"> problem has become possible. Several multivariate statistical techniques in where HCEs are used continue to be developed and introduced [4,5,6]. One of these is the Hybrid Regression Model (HRM) in which HCEs is used as covariance input [7]. When the HRM is performed in case </w:t>
      </w:r>
      <m:oMath>
        <m:r>
          <m:rPr>
            <m:sty m:val="bi"/>
          </m:rPr>
          <w:rPr>
            <w:rFonts w:ascii="Cambria Math" w:hAnsi="Cambria Math"/>
            <w:noProof/>
            <w:color w:val="000000" w:themeColor="text1"/>
            <w:szCs w:val="20"/>
          </w:rPr>
          <m:t>n &lt;&lt; p,</m:t>
        </m:r>
      </m:oMath>
      <w:r w:rsidRPr="004F1F89">
        <w:rPr>
          <w:rFonts w:ascii="Times New Roman" w:hAnsi="Times New Roman"/>
          <w:b w:val="0"/>
          <w:noProof/>
          <w:color w:val="000000" w:themeColor="text1"/>
          <w:szCs w:val="20"/>
        </w:rPr>
        <w:t xml:space="preserve"> the regression coefficients can be obtained as many as the number of variables even if they are hundreds or thousands. The next stage is to determine the best predictors that have the most effect on the response variable, i.e. the variable selection stage. This is one of the biggest problems for researchers when the number of predictors increases and there is insufficient or no prior knowledge about the model. </w:t>
      </w:r>
    </w:p>
    <w:p w:rsidR="00FC1FFF" w:rsidRPr="004F1F89" w:rsidRDefault="00FC1FFF" w:rsidP="00FC1FFF">
      <w:pPr>
        <w:pStyle w:val="MDPI21heading1"/>
        <w:spacing w:before="0" w:after="0" w:line="240" w:lineRule="auto"/>
        <w:ind w:firstLine="426"/>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Model selection is basically a process of finding the best model from the subset of competing or candidate models by revealing which variables are effective on the response variable. Since the early 1970s, it has been possible to come across many studies on the model selection algorithm and criteria. These include classical methods for the model selection and the methods based on information criteria. The classical methods are generally performed by hypothesis testing. An arbitrary level of confidence is selected in a hypothesis testing process by the researcher to decide whether the variables are included in final model or not. However, most statisticians and other scientists have emphasized that the level of confidence used in the selection of classical models is baseless [8]. Some scientists have stated that the hypothesis testing approach does not have a theoretical accuracy and it is generally insufficiently valid [9]. Although almost all popular statistical packages have many classical model selection procedures based on hypothesis testing, such as Forward Selection, Backward Elimination, and Stepwise techniques, these selection methods do not deal with the dependency structure between variables.</w:t>
      </w:r>
      <w:r w:rsidRPr="004F1F89">
        <w:rPr>
          <w:rFonts w:ascii="Times New Roman" w:hAnsi="Times New Roman"/>
          <w:noProof/>
          <w:color w:val="000000" w:themeColor="text1"/>
          <w:szCs w:val="20"/>
        </w:rPr>
        <w:t xml:space="preserve"> </w:t>
      </w:r>
      <w:r w:rsidRPr="004F1F89">
        <w:rPr>
          <w:rFonts w:ascii="Times New Roman" w:hAnsi="Times New Roman"/>
          <w:b w:val="0"/>
          <w:noProof/>
          <w:color w:val="000000" w:themeColor="text1"/>
          <w:szCs w:val="20"/>
        </w:rPr>
        <w:t xml:space="preserve">Also, since they contain the limitations of the hypothesis testing, these methods are criticized by Boyce et al. (1974, p:16) with the following words “These approaches do not guarantee optimal results”. Therefore, the selection of the best predictors involves randomness. He mentioned that also “An exhaustive search would examine </w:t>
      </w:r>
      <m:oMath>
        <m:sSup>
          <m:sSupPr>
            <m:ctrlPr>
              <w:rPr>
                <w:rFonts w:ascii="Cambria Math" w:hAnsi="Cambria Math"/>
                <w:b w:val="0"/>
                <w:i/>
                <w:noProof/>
                <w:color w:val="000000" w:themeColor="text1"/>
                <w:szCs w:val="20"/>
              </w:rPr>
            </m:ctrlPr>
          </m:sSupPr>
          <m:e>
            <m:r>
              <m:rPr>
                <m:sty m:val="bi"/>
              </m:rPr>
              <w:rPr>
                <w:rFonts w:ascii="Cambria Math" w:hAnsi="Cambria Math"/>
                <w:noProof/>
                <w:color w:val="000000" w:themeColor="text1"/>
                <w:szCs w:val="20"/>
              </w:rPr>
              <m:t>2</m:t>
            </m:r>
          </m:e>
          <m:sup>
            <m:r>
              <m:rPr>
                <m:sty m:val="bi"/>
              </m:rPr>
              <w:rPr>
                <w:rFonts w:ascii="Cambria Math" w:hAnsi="Cambria Math"/>
                <w:noProof/>
                <w:color w:val="000000" w:themeColor="text1"/>
                <w:szCs w:val="20"/>
              </w:rPr>
              <m:t>p</m:t>
            </m:r>
          </m:sup>
        </m:sSup>
      </m:oMath>
      <w:r w:rsidRPr="004F1F89">
        <w:rPr>
          <w:rFonts w:ascii="Times New Roman" w:hAnsi="Times New Roman"/>
          <w:b w:val="0"/>
          <w:noProof/>
          <w:color w:val="000000" w:themeColor="text1"/>
          <w:szCs w:val="20"/>
        </w:rPr>
        <w:t xml:space="preserve"> possible equations” [10].</w:t>
      </w:r>
    </w:p>
    <w:p w:rsidR="00FC1FFF" w:rsidRPr="004F1F89" w:rsidRDefault="00FC1FFF" w:rsidP="00FC1FFF">
      <w:pPr>
        <w:pStyle w:val="MDPI21heading1"/>
        <w:spacing w:before="0" w:after="0" w:line="240" w:lineRule="auto"/>
        <w:ind w:firstLine="426"/>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 xml:space="preserve">The shortcomings in the classical procedures for model selection impose limitations on the selection of the best or near-best model subsets. Although some statisticians and researchers propose to choose from all possible subsets, in many cases this method is not producible in terms of calculation and is also not possible in terms of time and cost [11]. For example, if we have p=20, the number of the subsets of the candidate models are             </w:t>
      </w:r>
      <m:oMath>
        <m:sSup>
          <m:sSupPr>
            <m:ctrlPr>
              <w:rPr>
                <w:rFonts w:ascii="Cambria Math" w:hAnsi="Cambria Math"/>
                <w:b w:val="0"/>
                <w:i/>
                <w:noProof/>
                <w:color w:val="000000" w:themeColor="text1"/>
                <w:szCs w:val="20"/>
              </w:rPr>
            </m:ctrlPr>
          </m:sSupPr>
          <m:e>
            <m:r>
              <m:rPr>
                <m:sty m:val="bi"/>
              </m:rPr>
              <w:rPr>
                <w:rFonts w:ascii="Cambria Math" w:hAnsi="Cambria Math"/>
                <w:noProof/>
                <w:color w:val="000000" w:themeColor="text1"/>
                <w:szCs w:val="20"/>
              </w:rPr>
              <m:t>2</m:t>
            </m:r>
          </m:e>
          <m:sup>
            <m:r>
              <m:rPr>
                <m:sty m:val="bi"/>
              </m:rPr>
              <w:rPr>
                <w:rFonts w:ascii="Cambria Math" w:hAnsi="Cambria Math"/>
                <w:noProof/>
                <w:color w:val="000000" w:themeColor="text1"/>
                <w:szCs w:val="20"/>
              </w:rPr>
              <m:t>20</m:t>
            </m:r>
          </m:sup>
        </m:sSup>
        <m:r>
          <m:rPr>
            <m:sty m:val="bi"/>
          </m:rPr>
          <w:rPr>
            <w:rFonts w:ascii="Cambria Math" w:hAnsi="Cambria Math"/>
            <w:noProof/>
            <w:color w:val="000000" w:themeColor="text1"/>
            <w:szCs w:val="20"/>
          </w:rPr>
          <m:t>=1048576</m:t>
        </m:r>
      </m:oMath>
      <w:r w:rsidRPr="004F1F89">
        <w:rPr>
          <w:rFonts w:ascii="Times New Roman" w:hAnsi="Times New Roman"/>
          <w:b w:val="0"/>
          <w:noProof/>
          <w:color w:val="000000" w:themeColor="text1"/>
          <w:szCs w:val="20"/>
        </w:rPr>
        <w:t xml:space="preserve">. Therefore, some numerical optimization techniques and strategies are required to explain such a wide solution space. </w:t>
      </w:r>
    </w:p>
    <w:p w:rsidR="00FC1FFF" w:rsidRPr="004F1F89" w:rsidRDefault="00FC1FFF" w:rsidP="00FC1FFF">
      <w:pPr>
        <w:pStyle w:val="MDPI21heading1"/>
        <w:spacing w:before="0" w:after="0" w:line="240" w:lineRule="auto"/>
        <w:ind w:firstLine="426"/>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In general, two components are needed to use numerical techniques in a subset selection problem.</w:t>
      </w:r>
    </w:p>
    <w:p w:rsidR="00FC1FFF" w:rsidRPr="004F1F89" w:rsidRDefault="00FC1FFF" w:rsidP="00FC1FFF">
      <w:pPr>
        <w:pStyle w:val="MDPI21heading1"/>
        <w:numPr>
          <w:ilvl w:val="0"/>
          <w:numId w:val="22"/>
        </w:numPr>
        <w:spacing w:before="0" w:after="0" w:line="240" w:lineRule="auto"/>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An algorithm to effectively scan wide solution space</w:t>
      </w:r>
    </w:p>
    <w:p w:rsidR="00FC1FFF" w:rsidRPr="004F1F89" w:rsidRDefault="00FC1FFF" w:rsidP="00FC1FFF">
      <w:pPr>
        <w:pStyle w:val="MDPI21heading1"/>
        <w:numPr>
          <w:ilvl w:val="0"/>
          <w:numId w:val="22"/>
        </w:numPr>
        <w:spacing w:before="0" w:after="0" w:line="240" w:lineRule="auto"/>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A measure for comparison of candidate models</w:t>
      </w:r>
    </w:p>
    <w:p w:rsidR="00FC1FFF" w:rsidRPr="004F1F89" w:rsidRDefault="00FC1FFF" w:rsidP="00FC1FFF">
      <w:pPr>
        <w:pStyle w:val="MDPI21heading1"/>
        <w:spacing w:before="0" w:after="0" w:line="240" w:lineRule="auto"/>
        <w:ind w:firstLine="425"/>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 xml:space="preserve">In this study, for the HRM, it is constructed a Genetic Algorithm (GA) structure where the variables in the model assigned as ‘1’ and the others variables assigned as ‘0’. By using ICOMP criterion as the fitness function, it is compared the candidate regression models in population for transferring to the next generation. </w:t>
      </w:r>
    </w:p>
    <w:p w:rsidR="00FC1FFF" w:rsidRPr="004F1F89" w:rsidRDefault="00FC1FFF" w:rsidP="00FC1FFF">
      <w:pPr>
        <w:pStyle w:val="MDPI21heading1"/>
        <w:spacing w:before="0" w:after="0" w:line="240" w:lineRule="auto"/>
        <w:ind w:firstLine="425"/>
        <w:contextualSpacing/>
        <w:jc w:val="both"/>
        <w:rPr>
          <w:rFonts w:ascii="Times New Roman" w:hAnsi="Times New Roman"/>
          <w:b w:val="0"/>
          <w:noProof/>
          <w:color w:val="000000" w:themeColor="text1"/>
          <w:szCs w:val="20"/>
        </w:rPr>
      </w:pPr>
      <w:r w:rsidRPr="004F1F89">
        <w:rPr>
          <w:rFonts w:ascii="Times New Roman" w:hAnsi="Times New Roman"/>
          <w:b w:val="0"/>
          <w:noProof/>
          <w:color w:val="000000" w:themeColor="text1"/>
          <w:szCs w:val="20"/>
        </w:rPr>
        <w:t>The sketch of paper is given by following orders. In Section 2.1, HRM and its background will be introduced. In Section 2.2, the GA structure will be presented in order to explain how to determine the variables exist in the model by using the GA in the HRM. In Section 2.3, we briefly introduce the Elastic Net (EN) modeling. In Section 3, we provide our Monte Carlo simulation study.  The last part is divided to conclusion and brief discussion.</w:t>
      </w:r>
    </w:p>
    <w:p w:rsidR="00FC1FFF" w:rsidRPr="004F1F89" w:rsidRDefault="00FC1FFF" w:rsidP="00FC1FFF">
      <w:pPr>
        <w:pStyle w:val="MDPI31text"/>
        <w:spacing w:line="240" w:lineRule="auto"/>
        <w:ind w:firstLine="0"/>
        <w:contextualSpacing/>
        <w:rPr>
          <w:rFonts w:ascii="Times New Roman" w:hAnsi="Times New Roman"/>
          <w:b/>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b/>
          <w:noProof/>
          <w:color w:val="000000" w:themeColor="text1"/>
          <w:szCs w:val="20"/>
        </w:rPr>
      </w:pPr>
      <w:r w:rsidRPr="004F1F89">
        <w:rPr>
          <w:rFonts w:ascii="Times New Roman" w:hAnsi="Times New Roman"/>
          <w:b/>
          <w:noProof/>
          <w:color w:val="000000" w:themeColor="text1"/>
          <w:szCs w:val="20"/>
        </w:rPr>
        <w:t xml:space="preserve">2. Material and Methods </w:t>
      </w:r>
    </w:p>
    <w:p w:rsidR="00FC1FFF" w:rsidRPr="004F1F89" w:rsidRDefault="00FC1FFF" w:rsidP="00FC1FFF">
      <w:pPr>
        <w:pStyle w:val="MDPI31text"/>
        <w:spacing w:line="240" w:lineRule="auto"/>
        <w:ind w:firstLine="0"/>
        <w:contextualSpacing/>
        <w:rPr>
          <w:rFonts w:ascii="Times New Roman" w:hAnsi="Times New Roman"/>
          <w:b/>
          <w:noProof/>
          <w:color w:val="000000" w:themeColor="text1"/>
          <w:szCs w:val="20"/>
        </w:rPr>
      </w:pP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r w:rsidRPr="004F1F89">
        <w:rPr>
          <w:rFonts w:ascii="Times New Roman" w:hAnsi="Times New Roman"/>
          <w:b/>
          <w:i w:val="0"/>
          <w:color w:val="000000" w:themeColor="text1"/>
          <w:szCs w:val="20"/>
        </w:rPr>
        <w:t xml:space="preserve">2.1. Hybrid regression model (HRM) with information complexity and hybrid covariance estimators </w:t>
      </w: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p>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 xml:space="preserve"> Let us consider the multiple linear regression model in matrix form given by </w:t>
      </w:r>
    </w:p>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y=Xβ+ε</m:t>
                </m:r>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(1)</w:t>
            </w:r>
          </w:p>
        </w:tc>
      </w:tr>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c>
      </w:tr>
    </w:tbl>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lastRenderedPageBreak/>
        <w:t xml:space="preserve">where </w:t>
      </w:r>
      <m:oMath>
        <m:sSub>
          <m:sSubPr>
            <m:ctrlPr>
              <w:rPr>
                <w:rFonts w:ascii="Cambria Math" w:hAnsi="Cambria Math"/>
                <w:color w:val="000000" w:themeColor="text1"/>
                <w:szCs w:val="20"/>
              </w:rPr>
            </m:ctrlPr>
          </m:sSubPr>
          <m:e>
            <m:r>
              <w:rPr>
                <w:rFonts w:ascii="Cambria Math" w:hAnsi="Cambria Math"/>
                <w:color w:val="000000" w:themeColor="text1"/>
                <w:szCs w:val="20"/>
              </w:rPr>
              <m:t>y</m:t>
            </m:r>
          </m:e>
          <m:sub>
            <m:r>
              <w:rPr>
                <w:rFonts w:ascii="Cambria Math" w:hAnsi="Cambria Math"/>
                <w:color w:val="000000" w:themeColor="text1"/>
                <w:szCs w:val="20"/>
              </w:rPr>
              <m:t>nx1</m:t>
            </m:r>
          </m:sub>
        </m:sSub>
      </m:oMath>
      <w:r w:rsidRPr="004F1F89">
        <w:rPr>
          <w:rFonts w:ascii="Times New Roman" w:hAnsi="Times New Roman"/>
          <w:i w:val="0"/>
          <w:color w:val="000000" w:themeColor="text1"/>
          <w:szCs w:val="20"/>
        </w:rPr>
        <w:t xml:space="preserve"> is vector of observaitons on a response variable, </w:t>
      </w: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w:rPr>
                <w:rFonts w:ascii="Cambria Math" w:hAnsi="Cambria Math"/>
                <w:color w:val="000000" w:themeColor="text1"/>
                <w:szCs w:val="20"/>
              </w:rPr>
              <m:t>nxp</m:t>
            </m:r>
          </m:sub>
        </m:sSub>
      </m:oMath>
      <w:r w:rsidRPr="004F1F89">
        <w:rPr>
          <w:rFonts w:ascii="Times New Roman" w:hAnsi="Times New Roman"/>
          <w:i w:val="0"/>
          <w:color w:val="000000" w:themeColor="text1"/>
          <w:szCs w:val="20"/>
        </w:rPr>
        <w:t xml:space="preserve"> is full rank matrix of variable, </w:t>
      </w:r>
      <m:oMath>
        <m:sSub>
          <m:sSubPr>
            <m:ctrlPr>
              <w:rPr>
                <w:rFonts w:ascii="Cambria Math" w:hAnsi="Cambria Math"/>
                <w:color w:val="000000" w:themeColor="text1"/>
                <w:szCs w:val="20"/>
              </w:rPr>
            </m:ctrlPr>
          </m:sSubPr>
          <m:e>
            <m:r>
              <w:rPr>
                <w:rFonts w:ascii="Cambria Math" w:hAnsi="Cambria Math"/>
                <w:color w:val="000000" w:themeColor="text1"/>
                <w:szCs w:val="20"/>
              </w:rPr>
              <m:t>β</m:t>
            </m:r>
          </m:e>
          <m:sub>
            <m:r>
              <w:rPr>
                <w:rFonts w:ascii="Cambria Math" w:hAnsi="Cambria Math"/>
                <w:color w:val="000000" w:themeColor="text1"/>
                <w:szCs w:val="20"/>
              </w:rPr>
              <m:t>px1</m:t>
            </m:r>
          </m:sub>
        </m:sSub>
      </m:oMath>
      <w:r w:rsidRPr="004F1F89">
        <w:rPr>
          <w:rFonts w:ascii="Times New Roman" w:hAnsi="Times New Roman"/>
          <w:i w:val="0"/>
          <w:color w:val="000000" w:themeColor="text1"/>
          <w:szCs w:val="20"/>
        </w:rPr>
        <w:t xml:space="preserve"> is regression coefficient vector and </w:t>
      </w:r>
      <m:oMath>
        <m:sSub>
          <m:sSubPr>
            <m:ctrlPr>
              <w:rPr>
                <w:rFonts w:ascii="Cambria Math" w:hAnsi="Cambria Math"/>
                <w:color w:val="000000" w:themeColor="text1"/>
                <w:szCs w:val="20"/>
              </w:rPr>
            </m:ctrlPr>
          </m:sSubPr>
          <m:e>
            <m:r>
              <w:rPr>
                <w:rFonts w:ascii="Cambria Math" w:hAnsi="Cambria Math"/>
                <w:color w:val="000000" w:themeColor="text1"/>
                <w:szCs w:val="20"/>
              </w:rPr>
              <m:t>ε</m:t>
            </m:r>
          </m:e>
          <m:sub>
            <m:r>
              <w:rPr>
                <w:rFonts w:ascii="Cambria Math" w:hAnsi="Cambria Math"/>
                <w:color w:val="000000" w:themeColor="text1"/>
                <w:szCs w:val="20"/>
              </w:rPr>
              <m:t>nx1</m:t>
            </m:r>
          </m:sub>
        </m:sSub>
        <m:r>
          <w:rPr>
            <w:rFonts w:ascii="Cambria Math" w:hAnsi="Cambria Math"/>
            <w:color w:val="000000" w:themeColor="text1"/>
            <w:szCs w:val="20"/>
          </w:rPr>
          <m:t>~N(0,</m:t>
        </m:r>
        <m:sSup>
          <m:sSupPr>
            <m:ctrlPr>
              <w:rPr>
                <w:rFonts w:ascii="Cambria Math" w:hAnsi="Cambria Math"/>
                <w:color w:val="000000" w:themeColor="text1"/>
                <w:szCs w:val="20"/>
              </w:rPr>
            </m:ctrlPr>
          </m:sSupPr>
          <m:e>
            <m:r>
              <w:rPr>
                <w:rFonts w:ascii="Cambria Math" w:hAnsi="Cambria Math"/>
                <w:color w:val="000000" w:themeColor="text1"/>
                <w:szCs w:val="20"/>
              </w:rPr>
              <m:t>σ</m:t>
            </m:r>
          </m:e>
          <m:sup>
            <m:r>
              <w:rPr>
                <w:rFonts w:ascii="Cambria Math" w:hAnsi="Cambria Math"/>
                <w:color w:val="000000" w:themeColor="text1"/>
                <w:szCs w:val="20"/>
              </w:rPr>
              <m:t>2</m:t>
            </m:r>
          </m:sup>
        </m:sSup>
        <m:r>
          <w:rPr>
            <w:rFonts w:ascii="Cambria Math" w:hAnsi="Cambria Math"/>
            <w:color w:val="000000" w:themeColor="text1"/>
            <w:szCs w:val="20"/>
          </w:rPr>
          <m:t>)</m:t>
        </m:r>
      </m:oMath>
      <w:r w:rsidRPr="004F1F89">
        <w:rPr>
          <w:rFonts w:ascii="Times New Roman" w:hAnsi="Times New Roman"/>
          <w:i w:val="0"/>
          <w:color w:val="000000" w:themeColor="text1"/>
          <w:szCs w:val="20"/>
        </w:rPr>
        <w:t xml:space="preserve"> is random error vector. The maximum likelihood estimates of </w:t>
      </w:r>
      <m:oMath>
        <m:sSub>
          <m:sSubPr>
            <m:ctrlPr>
              <w:rPr>
                <w:rFonts w:ascii="Cambria Math" w:hAnsi="Cambria Math"/>
                <w:color w:val="000000" w:themeColor="text1"/>
                <w:szCs w:val="20"/>
              </w:rPr>
            </m:ctrlPr>
          </m:sSubPr>
          <m:e>
            <m:r>
              <w:rPr>
                <w:rFonts w:ascii="Cambria Math" w:hAnsi="Cambria Math"/>
                <w:color w:val="000000" w:themeColor="text1"/>
                <w:szCs w:val="20"/>
              </w:rPr>
              <m:t>β</m:t>
            </m:r>
          </m:e>
          <m:sub>
            <m:r>
              <w:rPr>
                <w:rFonts w:ascii="Cambria Math" w:hAnsi="Cambria Math"/>
                <w:color w:val="000000" w:themeColor="text1"/>
                <w:szCs w:val="20"/>
              </w:rPr>
              <m:t>px1</m:t>
            </m:r>
          </m:sub>
        </m:sSub>
      </m:oMath>
      <w:r w:rsidRPr="004F1F89">
        <w:rPr>
          <w:rFonts w:ascii="Times New Roman" w:hAnsi="Times New Roman"/>
          <w:i w:val="0"/>
          <w:color w:val="000000" w:themeColor="text1"/>
          <w:szCs w:val="20"/>
        </w:rPr>
        <w:t xml:space="preserve"> are given by</w:t>
      </w:r>
    </w:p>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color w:val="000000" w:themeColor="text1"/>
                        <w:szCs w:val="20"/>
                      </w:rPr>
                    </m:ctrlPr>
                  </m:sSubPr>
                  <m:e>
                    <m:acc>
                      <m:accPr>
                        <m:ctrlPr>
                          <w:rPr>
                            <w:rFonts w:ascii="Cambria Math" w:hAnsi="Cambria Math"/>
                            <w:color w:val="000000" w:themeColor="text1"/>
                            <w:szCs w:val="20"/>
                          </w:rPr>
                        </m:ctrlPr>
                      </m:accPr>
                      <m:e>
                        <m:r>
                          <w:rPr>
                            <w:rFonts w:ascii="Cambria Math" w:hAnsi="Cambria Math"/>
                            <w:color w:val="000000" w:themeColor="text1"/>
                            <w:szCs w:val="20"/>
                          </w:rPr>
                          <m:t>β</m:t>
                        </m:r>
                      </m:e>
                    </m:acc>
                  </m:e>
                  <m:sub>
                    <m:r>
                      <w:rPr>
                        <w:rFonts w:ascii="Cambria Math" w:hAnsi="Cambria Math"/>
                        <w:color w:val="000000" w:themeColor="text1"/>
                        <w:szCs w:val="20"/>
                      </w:rPr>
                      <m:t>MLE</m:t>
                    </m:r>
                  </m:sub>
                </m:sSub>
                <m:r>
                  <w:rPr>
                    <w:rFonts w:ascii="Cambria Math" w:hAnsi="Cambria Math"/>
                    <w:color w:val="000000" w:themeColor="text1"/>
                    <w:szCs w:val="20"/>
                  </w:rPr>
                  <m:t>=(</m:t>
                </m:r>
                <m:sSup>
                  <m:sSupPr>
                    <m:ctrlPr>
                      <w:rPr>
                        <w:rFonts w:ascii="Cambria Math" w:hAnsi="Cambria Math"/>
                        <w:color w:val="000000" w:themeColor="text1"/>
                        <w:szCs w:val="20"/>
                      </w:rPr>
                    </m:ctrlPr>
                  </m:sSupPr>
                  <m:e>
                    <m:sSup>
                      <m:sSupPr>
                        <m:ctrlPr>
                          <w:rPr>
                            <w:rFonts w:ascii="Cambria Math" w:hAnsi="Cambria Math"/>
                            <w:color w:val="000000" w:themeColor="text1"/>
                            <w:szCs w:val="20"/>
                          </w:rPr>
                        </m:ctrlPr>
                      </m:sSupPr>
                      <m:e>
                        <m:r>
                          <w:rPr>
                            <w:rFonts w:ascii="Cambria Math" w:hAnsi="Cambria Math"/>
                            <w:color w:val="000000" w:themeColor="text1"/>
                            <w:szCs w:val="20"/>
                          </w:rPr>
                          <m:t>X</m:t>
                        </m:r>
                      </m:e>
                      <m:sup>
                        <m:r>
                          <w:rPr>
                            <w:rFonts w:ascii="Cambria Math" w:hAnsi="Cambria Math"/>
                            <w:color w:val="000000" w:themeColor="text1"/>
                            <w:szCs w:val="20"/>
                          </w:rPr>
                          <m:t>'</m:t>
                        </m:r>
                      </m:sup>
                    </m:sSup>
                    <m:r>
                      <w:rPr>
                        <w:rFonts w:ascii="Cambria Math" w:hAnsi="Cambria Math"/>
                        <w:color w:val="000000" w:themeColor="text1"/>
                        <w:szCs w:val="20"/>
                      </w:rPr>
                      <m:t>X)</m:t>
                    </m:r>
                  </m:e>
                  <m:sup>
                    <m:r>
                      <w:rPr>
                        <w:rFonts w:ascii="Cambria Math" w:hAnsi="Cambria Math"/>
                        <w:color w:val="000000" w:themeColor="text1"/>
                        <w:szCs w:val="20"/>
                      </w:rPr>
                      <m:t>-1</m:t>
                    </m:r>
                  </m:sup>
                </m:sSup>
                <m:sSup>
                  <m:sSupPr>
                    <m:ctrlPr>
                      <w:rPr>
                        <w:rFonts w:ascii="Cambria Math" w:hAnsi="Cambria Math"/>
                        <w:color w:val="000000" w:themeColor="text1"/>
                        <w:szCs w:val="20"/>
                      </w:rPr>
                    </m:ctrlPr>
                  </m:sSupPr>
                  <m:e>
                    <m:r>
                      <w:rPr>
                        <w:rFonts w:ascii="Cambria Math" w:hAnsi="Cambria Math"/>
                        <w:color w:val="000000" w:themeColor="text1"/>
                        <w:szCs w:val="20"/>
                      </w:rPr>
                      <m:t>X</m:t>
                    </m:r>
                  </m:e>
                  <m:sup>
                    <m:r>
                      <w:rPr>
                        <w:rFonts w:ascii="Cambria Math" w:hAnsi="Cambria Math"/>
                        <w:color w:val="000000" w:themeColor="text1"/>
                        <w:szCs w:val="20"/>
                      </w:rPr>
                      <m:t>'</m:t>
                    </m:r>
                  </m:sup>
                </m:sSup>
                <m:r>
                  <w:rPr>
                    <w:rFonts w:ascii="Cambria Math" w:hAnsi="Cambria Math"/>
                    <w:color w:val="000000" w:themeColor="text1"/>
                    <w:szCs w:val="20"/>
                  </w:rPr>
                  <m:t>y</m:t>
                </m:r>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(2)</w:t>
            </w:r>
          </w:p>
        </w:tc>
      </w:tr>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c>
      </w:tr>
    </w:tbl>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As is seen in equation (2), the Gram matrix (</w:t>
      </w:r>
      <m:oMath>
        <m:sSup>
          <m:sSupPr>
            <m:ctrlPr>
              <w:rPr>
                <w:rFonts w:ascii="Cambria Math" w:hAnsi="Cambria Math"/>
                <w:color w:val="000000" w:themeColor="text1"/>
                <w:szCs w:val="20"/>
              </w:rPr>
            </m:ctrlPr>
          </m:sSupPr>
          <m:e>
            <m:r>
              <w:rPr>
                <w:rFonts w:ascii="Cambria Math" w:hAnsi="Cambria Math"/>
                <w:color w:val="000000" w:themeColor="text1"/>
                <w:szCs w:val="20"/>
              </w:rPr>
              <m:t>X</m:t>
            </m:r>
          </m:e>
          <m:sup>
            <m:r>
              <w:rPr>
                <w:rFonts w:ascii="Cambria Math" w:hAnsi="Cambria Math"/>
                <w:color w:val="000000" w:themeColor="text1"/>
                <w:szCs w:val="20"/>
              </w:rPr>
              <m:t>'</m:t>
            </m:r>
          </m:sup>
        </m:sSup>
        <m:r>
          <w:rPr>
            <w:rFonts w:ascii="Cambria Math" w:hAnsi="Cambria Math"/>
            <w:color w:val="000000" w:themeColor="text1"/>
            <w:szCs w:val="20"/>
          </w:rPr>
          <m:t>X)</m:t>
        </m:r>
      </m:oMath>
      <w:r w:rsidRPr="004F1F89">
        <w:rPr>
          <w:rFonts w:ascii="Times New Roman" w:hAnsi="Times New Roman"/>
          <w:i w:val="0"/>
          <w:color w:val="000000" w:themeColor="text1"/>
          <w:szCs w:val="20"/>
        </w:rPr>
        <w:t xml:space="preserve"> must be non-singular and invertible in order to obtain the estimate of </w:t>
      </w:r>
      <m:oMath>
        <m:sSub>
          <m:sSubPr>
            <m:ctrlPr>
              <w:rPr>
                <w:rFonts w:ascii="Cambria Math" w:hAnsi="Cambria Math"/>
                <w:color w:val="000000" w:themeColor="text1"/>
                <w:szCs w:val="20"/>
              </w:rPr>
            </m:ctrlPr>
          </m:sSubPr>
          <m:e>
            <m:acc>
              <m:accPr>
                <m:ctrlPr>
                  <w:rPr>
                    <w:rFonts w:ascii="Cambria Math" w:hAnsi="Cambria Math"/>
                    <w:color w:val="000000" w:themeColor="text1"/>
                    <w:szCs w:val="20"/>
                  </w:rPr>
                </m:ctrlPr>
              </m:accPr>
              <m:e>
                <m:r>
                  <w:rPr>
                    <w:rFonts w:ascii="Cambria Math" w:hAnsi="Cambria Math"/>
                    <w:color w:val="000000" w:themeColor="text1"/>
                    <w:szCs w:val="20"/>
                  </w:rPr>
                  <m:t>β</m:t>
                </m:r>
              </m:e>
            </m:acc>
          </m:e>
          <m:sub>
            <m:r>
              <w:rPr>
                <w:rFonts w:ascii="Cambria Math" w:hAnsi="Cambria Math"/>
                <w:color w:val="000000" w:themeColor="text1"/>
                <w:szCs w:val="20"/>
              </w:rPr>
              <m:t>MLE</m:t>
            </m:r>
          </m:sub>
        </m:sSub>
      </m:oMath>
      <w:r w:rsidRPr="004F1F89">
        <w:rPr>
          <w:rFonts w:ascii="Times New Roman" w:hAnsi="Times New Roman"/>
          <w:i w:val="0"/>
          <w:color w:val="000000" w:themeColor="text1"/>
          <w:szCs w:val="20"/>
        </w:rPr>
        <w:t xml:space="preserve">. In case of undersized sample, i.e. </w:t>
      </w:r>
      <m:oMath>
        <m:r>
          <w:rPr>
            <w:rFonts w:ascii="Cambria Math" w:hAnsi="Cambria Math"/>
            <w:color w:val="000000" w:themeColor="text1"/>
            <w:szCs w:val="20"/>
          </w:rPr>
          <m:t>n≪p</m:t>
        </m:r>
      </m:oMath>
      <w:r w:rsidRPr="004F1F89">
        <w:rPr>
          <w:rFonts w:ascii="Times New Roman" w:hAnsi="Times New Roman"/>
          <w:i w:val="0"/>
          <w:color w:val="000000" w:themeColor="text1"/>
          <w:szCs w:val="20"/>
        </w:rPr>
        <w:t xml:space="preserve">, it is clear that the </w:t>
      </w:r>
      <m:oMath>
        <m:sSub>
          <m:sSubPr>
            <m:ctrlPr>
              <w:rPr>
                <w:rFonts w:ascii="Cambria Math" w:hAnsi="Cambria Math"/>
                <w:color w:val="000000" w:themeColor="text1"/>
                <w:szCs w:val="20"/>
              </w:rPr>
            </m:ctrlPr>
          </m:sSubPr>
          <m:e>
            <m:r>
              <w:rPr>
                <w:rFonts w:ascii="Cambria Math" w:hAnsi="Cambria Math"/>
                <w:color w:val="000000" w:themeColor="text1"/>
                <w:szCs w:val="20"/>
              </w:rPr>
              <m:t>X</m:t>
            </m:r>
          </m:e>
          <m:sub>
            <m:r>
              <w:rPr>
                <w:rFonts w:ascii="Cambria Math" w:hAnsi="Cambria Math"/>
                <w:color w:val="000000" w:themeColor="text1"/>
                <w:szCs w:val="20"/>
              </w:rPr>
              <m:t>nxp</m:t>
            </m:r>
          </m:sub>
        </m:sSub>
      </m:oMath>
      <w:r w:rsidRPr="004F1F89">
        <w:rPr>
          <w:rFonts w:ascii="Times New Roman" w:hAnsi="Times New Roman"/>
          <w:i w:val="0"/>
          <w:color w:val="000000" w:themeColor="text1"/>
          <w:szCs w:val="20"/>
        </w:rPr>
        <w:t xml:space="preserve"> is not full rank matrix and the Gram matrix is not invertible. As a solution to this problem, in the framework of the regression analysis it has been proposed Hybrid Covariance Estimators (HCEs) as a well-conditioned and non singular covariance estimate instead of using Gram matrix [4]. In the following section, HCEs will be introduced.</w:t>
      </w:r>
    </w:p>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r w:rsidRPr="004F1F89">
        <w:rPr>
          <w:rFonts w:ascii="Times New Roman" w:hAnsi="Times New Roman"/>
          <w:b/>
          <w:i w:val="0"/>
          <w:color w:val="000000" w:themeColor="text1"/>
          <w:szCs w:val="20"/>
        </w:rPr>
        <w:t xml:space="preserve">2.1.1. Smoothed covariance structures </w:t>
      </w:r>
    </w:p>
    <w:p w:rsidR="00FC1FFF" w:rsidRPr="004F1F89" w:rsidRDefault="00FC1FFF" w:rsidP="00FC1FFF">
      <w:pPr>
        <w:pStyle w:val="MDPI22heading2"/>
        <w:spacing w:before="0" w:after="0" w:line="240" w:lineRule="auto"/>
        <w:contextualSpacing/>
        <w:rPr>
          <w:rFonts w:ascii="Times New Roman" w:hAnsi="Times New Roman"/>
          <w:i w:val="0"/>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For a covariance matrix, the Condition Number (CN) defined as the largest eigenvalue </w:t>
      </w:r>
      <m:oMath>
        <m:sSub>
          <m:sSubPr>
            <m:ctrlPr>
              <w:rPr>
                <w:rFonts w:ascii="Cambria Math" w:hAnsi="Cambria Math"/>
                <w:i/>
                <w:noProof/>
                <w:color w:val="000000" w:themeColor="text1"/>
                <w:szCs w:val="20"/>
              </w:rPr>
            </m:ctrlPr>
          </m:sSubPr>
          <m:e>
            <m:r>
              <w:rPr>
                <w:rFonts w:ascii="Cambria Math" w:hAnsi="Cambria Math"/>
                <w:noProof/>
                <w:color w:val="000000" w:themeColor="text1"/>
                <w:szCs w:val="20"/>
              </w:rPr>
              <m:t>λ</m:t>
            </m:r>
          </m:e>
          <m:sub>
            <m:r>
              <w:rPr>
                <w:rFonts w:ascii="Cambria Math" w:hAnsi="Cambria Math"/>
                <w:noProof/>
                <w:color w:val="000000" w:themeColor="text1"/>
                <w:szCs w:val="20"/>
              </w:rPr>
              <m:t>max</m:t>
            </m:r>
          </m:sub>
        </m:sSub>
      </m:oMath>
      <w:r w:rsidRPr="004F1F89">
        <w:rPr>
          <w:rFonts w:ascii="Times New Roman" w:hAnsi="Times New Roman"/>
          <w:noProof/>
          <w:color w:val="000000" w:themeColor="text1"/>
          <w:szCs w:val="20"/>
        </w:rPr>
        <w:t xml:space="preserve"> divided by the smallest eigenvalue </w:t>
      </w:r>
      <m:oMath>
        <m:sSub>
          <m:sSubPr>
            <m:ctrlPr>
              <w:rPr>
                <w:rFonts w:ascii="Cambria Math" w:hAnsi="Cambria Math"/>
                <w:i/>
                <w:noProof/>
                <w:color w:val="000000" w:themeColor="text1"/>
                <w:szCs w:val="20"/>
              </w:rPr>
            </m:ctrlPr>
          </m:sSubPr>
          <m:e>
            <m:r>
              <w:rPr>
                <w:rFonts w:ascii="Cambria Math" w:hAnsi="Cambria Math"/>
                <w:noProof/>
                <w:color w:val="000000" w:themeColor="text1"/>
                <w:szCs w:val="20"/>
              </w:rPr>
              <m:t>λ</m:t>
            </m:r>
          </m:e>
          <m:sub>
            <m:r>
              <w:rPr>
                <w:rFonts w:ascii="Cambria Math" w:hAnsi="Cambria Math"/>
                <w:noProof/>
                <w:color w:val="000000" w:themeColor="text1"/>
                <w:szCs w:val="20"/>
              </w:rPr>
              <m:t>min</m:t>
            </m:r>
          </m:sub>
        </m:sSub>
      </m:oMath>
      <w:r w:rsidRPr="004F1F89">
        <w:rPr>
          <w:rFonts w:ascii="Times New Roman" w:hAnsi="Times New Roman"/>
          <w:noProof/>
          <w:color w:val="000000" w:themeColor="text1"/>
          <w:szCs w:val="20"/>
        </w:rPr>
        <w:t xml:space="preserve"> is given by</w:t>
      </w: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CN=</m:t>
                </m:r>
                <m:sSub>
                  <m:sSubPr>
                    <m:ctrlPr>
                      <w:rPr>
                        <w:rFonts w:ascii="Cambria Math" w:hAnsi="Cambria Math"/>
                        <w:i w:val="0"/>
                        <w:color w:val="000000" w:themeColor="text1"/>
                        <w:szCs w:val="20"/>
                      </w:rPr>
                    </m:ctrlPr>
                  </m:sSubPr>
                  <m:e>
                    <m:r>
                      <w:rPr>
                        <w:rFonts w:ascii="Cambria Math" w:hAnsi="Cambria Math"/>
                        <w:color w:val="000000" w:themeColor="text1"/>
                        <w:szCs w:val="20"/>
                      </w:rPr>
                      <m:t>λ</m:t>
                    </m:r>
                  </m:e>
                  <m:sub>
                    <m:r>
                      <w:rPr>
                        <w:rFonts w:ascii="Cambria Math" w:hAnsi="Cambria Math"/>
                        <w:color w:val="000000" w:themeColor="text1"/>
                        <w:szCs w:val="20"/>
                      </w:rPr>
                      <m:t>max</m:t>
                    </m:r>
                  </m:sub>
                </m:sSub>
                <m:r>
                  <w:rPr>
                    <w:rFonts w:ascii="Cambria Math" w:hAnsi="Cambria Math"/>
                    <w:color w:val="000000" w:themeColor="text1"/>
                    <w:szCs w:val="20"/>
                  </w:rPr>
                  <m:t>/</m:t>
                </m:r>
                <m:sSub>
                  <m:sSubPr>
                    <m:ctrlPr>
                      <w:rPr>
                        <w:rFonts w:ascii="Cambria Math" w:hAnsi="Cambria Math"/>
                        <w:i w:val="0"/>
                        <w:color w:val="000000" w:themeColor="text1"/>
                        <w:szCs w:val="20"/>
                      </w:rPr>
                    </m:ctrlPr>
                  </m:sSubPr>
                  <m:e>
                    <m:r>
                      <w:rPr>
                        <w:rFonts w:ascii="Cambria Math" w:hAnsi="Cambria Math"/>
                        <w:color w:val="000000" w:themeColor="text1"/>
                        <w:szCs w:val="20"/>
                      </w:rPr>
                      <m:t>λ</m:t>
                    </m:r>
                  </m:e>
                  <m:sub>
                    <m:r>
                      <w:rPr>
                        <w:rFonts w:ascii="Cambria Math" w:hAnsi="Cambria Math"/>
                        <w:color w:val="000000" w:themeColor="text1"/>
                        <w:szCs w:val="20"/>
                      </w:rPr>
                      <m:t>min</m:t>
                    </m:r>
                  </m:sub>
                </m:sSub>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(3)</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kern w:val="16"/>
          <w:szCs w:val="20"/>
        </w:rPr>
      </w:pPr>
      <w:r w:rsidRPr="004F1F89">
        <w:rPr>
          <w:rFonts w:ascii="Times New Roman" w:hAnsi="Times New Roman"/>
          <w:noProof/>
          <w:color w:val="000000" w:themeColor="text1"/>
          <w:szCs w:val="20"/>
        </w:rPr>
        <w:t xml:space="preserve">The inverse of CN </w:t>
      </w:r>
      <w:r w:rsidRPr="004F1F89">
        <w:rPr>
          <w:rFonts w:ascii="Times New Roman" w:hAnsi="Times New Roman"/>
          <w:noProof/>
          <w:color w:val="000000" w:themeColor="text1"/>
          <w:kern w:val="16"/>
          <w:szCs w:val="20"/>
        </w:rPr>
        <w:t xml:space="preserve">can be used for the definition of singularity of covariance matrix [12] and it is defined as follow, </w:t>
      </w:r>
    </w:p>
    <w:p w:rsidR="00FC1FFF" w:rsidRPr="004F1F89" w:rsidRDefault="00FC1FFF" w:rsidP="00FC1FFF">
      <w:pPr>
        <w:pStyle w:val="MDPI31text"/>
        <w:spacing w:line="240" w:lineRule="auto"/>
        <w:ind w:firstLine="0"/>
        <w:contextualSpacing/>
        <w:rPr>
          <w:rFonts w:ascii="Times New Roman" w:hAnsi="Times New Roman"/>
          <w:noProof/>
          <w:color w:val="000000" w:themeColor="text1"/>
          <w:kern w:val="16"/>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κ</m:t>
                </m:r>
                <m:d>
                  <m:dPr>
                    <m:ctrlPr>
                      <w:rPr>
                        <w:rFonts w:ascii="Cambria Math" w:hAnsi="Cambria Math"/>
                        <w:i w:val="0"/>
                        <w:color w:val="000000" w:themeColor="text1"/>
                        <w:szCs w:val="20"/>
                      </w:rPr>
                    </m:ctrlPr>
                  </m:dPr>
                  <m:e>
                    <m:r>
                      <w:rPr>
                        <w:rFonts w:ascii="Cambria Math" w:hAnsi="Cambria Math"/>
                        <w:color w:val="000000" w:themeColor="text1"/>
                        <w:szCs w:val="20"/>
                      </w:rPr>
                      <m:t>Σ</m:t>
                    </m:r>
                  </m:e>
                </m:d>
                <m:r>
                  <w:rPr>
                    <w:rFonts w:ascii="Cambria Math" w:hAnsi="Cambria Math"/>
                    <w:color w:val="000000" w:themeColor="text1"/>
                    <w:szCs w:val="20"/>
                  </w:rPr>
                  <m:t>=</m:t>
                </m:r>
                <m:f>
                  <m:fPr>
                    <m:ctrlPr>
                      <w:rPr>
                        <w:rFonts w:ascii="Cambria Math" w:hAnsi="Cambria Math"/>
                        <w:i w:val="0"/>
                        <w:color w:val="000000" w:themeColor="text1"/>
                        <w:szCs w:val="20"/>
                      </w:rPr>
                    </m:ctrlPr>
                  </m:fPr>
                  <m:num>
                    <m:r>
                      <w:rPr>
                        <w:rFonts w:ascii="Cambria Math" w:hAnsi="Cambria Math"/>
                        <w:color w:val="000000" w:themeColor="text1"/>
                        <w:szCs w:val="20"/>
                      </w:rPr>
                      <m:t>1</m:t>
                    </m:r>
                  </m:num>
                  <m:den>
                    <m:r>
                      <w:rPr>
                        <w:rFonts w:ascii="Cambria Math" w:hAnsi="Cambria Math"/>
                        <w:color w:val="000000" w:themeColor="text1"/>
                        <w:szCs w:val="20"/>
                      </w:rPr>
                      <m:t>CN</m:t>
                    </m:r>
                  </m:den>
                </m:f>
                <m:r>
                  <w:rPr>
                    <w:rFonts w:ascii="Cambria Math" w:hAnsi="Cambria Math"/>
                    <w:color w:val="000000" w:themeColor="text1"/>
                    <w:szCs w:val="20"/>
                  </w:rPr>
                  <m:t xml:space="preserve">  </m:t>
                </m:r>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(4)</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If </w:t>
      </w:r>
      <m:oMath>
        <m:r>
          <w:rPr>
            <w:rFonts w:ascii="Cambria Math" w:hAnsi="Cambria Math"/>
            <w:noProof/>
            <w:color w:val="000000" w:themeColor="text1"/>
            <w:szCs w:val="20"/>
          </w:rPr>
          <m:t>κ</m:t>
        </m:r>
        <m:d>
          <m:dPr>
            <m:ctrlPr>
              <w:rPr>
                <w:rFonts w:ascii="Cambria Math" w:hAnsi="Cambria Math"/>
                <w:i/>
                <w:noProof/>
                <w:color w:val="000000" w:themeColor="text1"/>
                <w:szCs w:val="20"/>
              </w:rPr>
            </m:ctrlPr>
          </m:dPr>
          <m:e>
            <m:r>
              <m:rPr>
                <m:sty m:val="p"/>
              </m:rPr>
              <w:rPr>
                <w:rFonts w:ascii="Cambria Math" w:hAnsi="Cambria Math"/>
                <w:noProof/>
                <w:color w:val="000000" w:themeColor="text1"/>
                <w:szCs w:val="20"/>
              </w:rPr>
              <m:t>Σ</m:t>
            </m:r>
          </m:e>
        </m:d>
      </m:oMath>
      <w:r w:rsidRPr="004F1F89">
        <w:rPr>
          <w:rFonts w:ascii="Times New Roman" w:hAnsi="Times New Roman"/>
          <w:noProof/>
          <w:color w:val="000000" w:themeColor="text1"/>
          <w:szCs w:val="20"/>
        </w:rPr>
        <w:t xml:space="preserve"> is near to zero, the covariance matrix is close to the singularity. As a solution to singularity, shrinkage estimators that will shrunk eigenvalues of Σ to a central value have been developed. The main idea of these estimators is to take the convex combination of the maximum likelihood estimation of the sample covariance, i.e. </w:t>
      </w:r>
      <m:oMath>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m:rPr>
                    <m:sty m:val="p"/>
                  </m:rPr>
                  <w:rPr>
                    <w:rFonts w:ascii="Cambria Math" w:hAnsi="Cambria Math"/>
                    <w:noProof/>
                    <w:color w:val="000000" w:themeColor="text1"/>
                    <w:szCs w:val="20"/>
                  </w:rPr>
                  <m:t>Σ</m:t>
                </m:r>
              </m:e>
            </m:acc>
          </m:e>
          <m:sub>
            <m:r>
              <w:rPr>
                <w:rFonts w:ascii="Cambria Math" w:hAnsi="Cambria Math"/>
                <w:noProof/>
                <w:color w:val="000000" w:themeColor="text1"/>
                <w:szCs w:val="20"/>
              </w:rPr>
              <m:t>MLE</m:t>
            </m:r>
          </m:sub>
        </m:sSub>
        <m:r>
          <w:rPr>
            <w:rFonts w:ascii="Cambria Math" w:hAnsi="Cambria Math"/>
            <w:noProof/>
            <w:color w:val="000000" w:themeColor="text1"/>
            <w:szCs w:val="20"/>
          </w:rPr>
          <m:t>,</m:t>
        </m:r>
      </m:oMath>
      <w:r w:rsidRPr="004F1F89">
        <w:rPr>
          <w:rFonts w:ascii="Times New Roman" w:hAnsi="Times New Roman"/>
          <w:noProof/>
          <w:color w:val="000000" w:themeColor="text1"/>
          <w:szCs w:val="20"/>
        </w:rPr>
        <w:t xml:space="preserve"> and a target diagonal matrix </w:t>
      </w:r>
      <m:oMath>
        <m:acc>
          <m:accPr>
            <m:ctrlPr>
              <w:rPr>
                <w:rFonts w:ascii="Cambria Math" w:hAnsi="Cambria Math"/>
                <w:i/>
                <w:noProof/>
                <w:color w:val="000000" w:themeColor="text1"/>
                <w:szCs w:val="20"/>
              </w:rPr>
            </m:ctrlPr>
          </m:accPr>
          <m:e>
            <m:r>
              <w:rPr>
                <w:rFonts w:ascii="Cambria Math" w:hAnsi="Cambria Math"/>
                <w:noProof/>
                <w:color w:val="000000" w:themeColor="text1"/>
                <w:szCs w:val="20"/>
              </w:rPr>
              <m:t>D</m:t>
            </m:r>
          </m:e>
        </m:acc>
        <m:r>
          <w:rPr>
            <w:rFonts w:ascii="Cambria Math" w:hAnsi="Cambria Math"/>
            <w:noProof/>
            <w:color w:val="000000" w:themeColor="text1"/>
            <w:szCs w:val="20"/>
          </w:rPr>
          <m:t xml:space="preserve"> </m:t>
        </m:r>
      </m:oMath>
      <w:r w:rsidRPr="004F1F89">
        <w:rPr>
          <w:rFonts w:ascii="Times New Roman" w:hAnsi="Times New Roman"/>
          <w:noProof/>
          <w:color w:val="000000" w:themeColor="text1"/>
          <w:szCs w:val="20"/>
        </w:rPr>
        <w:t>(i.e., taking the weighted average). Then, the shrinkage or smoothed covariance estimator is given by</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rPr>
                    </m:ctrlPr>
                  </m:sSub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b>
                    <m:r>
                      <w:rPr>
                        <w:rFonts w:ascii="Cambria Math" w:hAnsi="Cambria Math"/>
                        <w:color w:val="000000" w:themeColor="text1"/>
                        <w:szCs w:val="20"/>
                      </w:rPr>
                      <m:t>S</m:t>
                    </m:r>
                  </m:sub>
                </m:sSub>
                <m:r>
                  <w:rPr>
                    <w:rFonts w:ascii="Cambria Math" w:hAnsi="Cambria Math"/>
                    <w:color w:val="000000" w:themeColor="text1"/>
                    <w:szCs w:val="20"/>
                  </w:rPr>
                  <m:t>=</m:t>
                </m:r>
                <m:d>
                  <m:dPr>
                    <m:ctrlPr>
                      <w:rPr>
                        <w:rFonts w:ascii="Cambria Math" w:hAnsi="Cambria Math"/>
                        <w:i w:val="0"/>
                        <w:color w:val="000000" w:themeColor="text1"/>
                        <w:szCs w:val="20"/>
                      </w:rPr>
                    </m:ctrlPr>
                  </m:dPr>
                  <m:e>
                    <m:r>
                      <w:rPr>
                        <w:rFonts w:ascii="Cambria Math" w:hAnsi="Cambria Math"/>
                        <w:color w:val="000000" w:themeColor="text1"/>
                        <w:szCs w:val="20"/>
                      </w:rPr>
                      <m:t>1-</m:t>
                    </m:r>
                    <m:acc>
                      <m:accPr>
                        <m:ctrlPr>
                          <w:rPr>
                            <w:rFonts w:ascii="Cambria Math" w:hAnsi="Cambria Math"/>
                            <w:i w:val="0"/>
                            <w:color w:val="000000" w:themeColor="text1"/>
                            <w:szCs w:val="20"/>
                          </w:rPr>
                        </m:ctrlPr>
                      </m:accPr>
                      <m:e>
                        <m:r>
                          <w:rPr>
                            <w:rFonts w:ascii="Cambria Math" w:hAnsi="Cambria Math"/>
                            <w:color w:val="000000" w:themeColor="text1"/>
                            <w:szCs w:val="20"/>
                          </w:rPr>
                          <m:t>ρ</m:t>
                        </m:r>
                      </m:e>
                    </m:acc>
                  </m:e>
                </m:d>
                <m:sSub>
                  <m:sSubPr>
                    <m:ctrlPr>
                      <w:rPr>
                        <w:rFonts w:ascii="Cambria Math" w:hAnsi="Cambria Math"/>
                        <w:i w:val="0"/>
                        <w:color w:val="000000" w:themeColor="text1"/>
                        <w:szCs w:val="20"/>
                      </w:rPr>
                    </m:ctrlPr>
                  </m:sSub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b>
                    <m:r>
                      <w:rPr>
                        <w:rFonts w:ascii="Cambria Math" w:hAnsi="Cambria Math"/>
                        <w:color w:val="000000" w:themeColor="text1"/>
                        <w:szCs w:val="20"/>
                      </w:rPr>
                      <m:t>MLE</m:t>
                    </m:r>
                  </m:sub>
                </m:sSub>
                <m:r>
                  <w:rPr>
                    <w:rFonts w:ascii="Cambria Math" w:hAnsi="Cambria Math"/>
                    <w:color w:val="000000" w:themeColor="text1"/>
                    <w:szCs w:val="20"/>
                  </w:rPr>
                  <m:t>+</m:t>
                </m:r>
                <m:acc>
                  <m:accPr>
                    <m:ctrlPr>
                      <w:rPr>
                        <w:rFonts w:ascii="Cambria Math" w:hAnsi="Cambria Math"/>
                        <w:i w:val="0"/>
                        <w:color w:val="000000" w:themeColor="text1"/>
                        <w:szCs w:val="20"/>
                      </w:rPr>
                    </m:ctrlPr>
                  </m:accPr>
                  <m:e>
                    <m:r>
                      <w:rPr>
                        <w:rFonts w:ascii="Cambria Math" w:hAnsi="Cambria Math"/>
                        <w:color w:val="000000" w:themeColor="text1"/>
                        <w:szCs w:val="20"/>
                      </w:rPr>
                      <m:t>ρ</m:t>
                    </m:r>
                  </m:e>
                </m:acc>
                <m:acc>
                  <m:accPr>
                    <m:ctrlPr>
                      <w:rPr>
                        <w:rFonts w:ascii="Cambria Math" w:hAnsi="Cambria Math"/>
                        <w:i w:val="0"/>
                        <w:color w:val="000000" w:themeColor="text1"/>
                        <w:szCs w:val="20"/>
                      </w:rPr>
                    </m:ctrlPr>
                  </m:accPr>
                  <m:e>
                    <m:r>
                      <w:rPr>
                        <w:rFonts w:ascii="Cambria Math" w:hAnsi="Cambria Math"/>
                        <w:color w:val="000000" w:themeColor="text1"/>
                        <w:szCs w:val="20"/>
                      </w:rPr>
                      <m:t>D</m:t>
                    </m:r>
                  </m:e>
                </m:acc>
                <m:r>
                  <w:rPr>
                    <w:rFonts w:ascii="Cambria Math" w:hAnsi="Cambria Math"/>
                    <w:color w:val="000000" w:themeColor="text1"/>
                    <w:szCs w:val="20"/>
                  </w:rPr>
                  <m:t xml:space="preserve">   </m:t>
                </m:r>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(5)</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where,</w:t>
      </w:r>
      <m:oMath>
        <m:r>
          <w:rPr>
            <w:rFonts w:ascii="Cambria Math" w:hAnsi="Cambria Math"/>
            <w:noProof/>
            <w:color w:val="000000" w:themeColor="text1"/>
            <w:szCs w:val="20"/>
          </w:rPr>
          <m:t xml:space="preserve"> </m:t>
        </m:r>
        <m:acc>
          <m:accPr>
            <m:ctrlPr>
              <w:rPr>
                <w:rFonts w:ascii="Cambria Math" w:hAnsi="Cambria Math"/>
                <w:i/>
                <w:noProof/>
                <w:color w:val="000000" w:themeColor="text1"/>
                <w:szCs w:val="20"/>
              </w:rPr>
            </m:ctrlPr>
          </m:accPr>
          <m:e>
            <m:r>
              <w:rPr>
                <w:rFonts w:ascii="Cambria Math" w:hAnsi="Cambria Math"/>
                <w:noProof/>
                <w:color w:val="000000" w:themeColor="text1"/>
                <w:szCs w:val="20"/>
              </w:rPr>
              <m:t>ρ</m:t>
            </m:r>
          </m:e>
        </m:acc>
        <m:r>
          <w:rPr>
            <w:rFonts w:ascii="Cambria Math" w:hAnsi="Cambria Math"/>
            <w:noProof/>
            <w:color w:val="000000" w:themeColor="text1"/>
            <w:szCs w:val="20"/>
          </w:rPr>
          <m:t>∈</m:t>
        </m:r>
        <m:d>
          <m:dPr>
            <m:begChr m:val="["/>
            <m:endChr m:val="]"/>
            <m:ctrlPr>
              <w:rPr>
                <w:rFonts w:ascii="Cambria Math" w:hAnsi="Cambria Math"/>
                <w:i/>
                <w:noProof/>
                <w:color w:val="000000" w:themeColor="text1"/>
                <w:szCs w:val="20"/>
              </w:rPr>
            </m:ctrlPr>
          </m:dPr>
          <m:e>
            <m:r>
              <w:rPr>
                <w:rFonts w:ascii="Cambria Math" w:hAnsi="Cambria Math"/>
                <w:noProof/>
                <w:color w:val="000000" w:themeColor="text1"/>
                <w:szCs w:val="20"/>
              </w:rPr>
              <m:t>0,1</m:t>
            </m:r>
          </m:e>
        </m:d>
      </m:oMath>
      <w:r w:rsidRPr="004F1F89">
        <w:rPr>
          <w:rFonts w:ascii="Times New Roman" w:hAnsi="Times New Roman"/>
          <w:noProof/>
          <w:color w:val="000000" w:themeColor="text1"/>
          <w:szCs w:val="20"/>
        </w:rPr>
        <w:t xml:space="preserve"> is estimate of the optimal shrinkage coefficient </w:t>
      </w:r>
      <m:oMath>
        <m:r>
          <w:rPr>
            <w:rFonts w:ascii="Cambria Math" w:hAnsi="Cambria Math"/>
            <w:noProof/>
            <w:color w:val="000000" w:themeColor="text1"/>
            <w:szCs w:val="20"/>
          </w:rPr>
          <m:t>ρ</m:t>
        </m:r>
      </m:oMath>
      <w:r w:rsidRPr="004F1F89">
        <w:rPr>
          <w:rFonts w:ascii="Times New Roman" w:hAnsi="Times New Roman"/>
          <w:noProof/>
          <w:color w:val="000000" w:themeColor="text1"/>
          <w:szCs w:val="20"/>
        </w:rPr>
        <w:t xml:space="preserve">, The </w:t>
      </w:r>
      <m:oMath>
        <m:acc>
          <m:accPr>
            <m:ctrlPr>
              <w:rPr>
                <w:rFonts w:ascii="Cambria Math" w:hAnsi="Cambria Math"/>
                <w:i/>
                <w:noProof/>
                <w:color w:val="000000" w:themeColor="text1"/>
                <w:szCs w:val="20"/>
              </w:rPr>
            </m:ctrlPr>
          </m:accPr>
          <m:e>
            <m:r>
              <w:rPr>
                <w:rFonts w:ascii="Cambria Math" w:hAnsi="Cambria Math"/>
                <w:noProof/>
                <w:color w:val="000000" w:themeColor="text1"/>
                <w:szCs w:val="20"/>
              </w:rPr>
              <m:t>D</m:t>
            </m:r>
          </m:e>
        </m:acc>
        <m:r>
          <w:rPr>
            <w:rFonts w:ascii="Cambria Math" w:hAnsi="Cambria Math"/>
            <w:noProof/>
            <w:color w:val="000000" w:themeColor="text1"/>
            <w:szCs w:val="20"/>
          </w:rPr>
          <m:t xml:space="preserve"> </m:t>
        </m:r>
      </m:oMath>
      <w:r w:rsidRPr="004F1F89">
        <w:rPr>
          <w:rFonts w:ascii="Times New Roman" w:hAnsi="Times New Roman"/>
          <w:noProof/>
          <w:color w:val="000000" w:themeColor="text1"/>
          <w:szCs w:val="20"/>
        </w:rPr>
        <w:t xml:space="preserve"> matrix is called as shrinkage target matrix and its naive form is as follow,</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 xml:space="preserve"> </m:t>
                </m:r>
                <m:acc>
                  <m:accPr>
                    <m:ctrlPr>
                      <w:rPr>
                        <w:rFonts w:ascii="Cambria Math" w:hAnsi="Cambria Math"/>
                        <w:i w:val="0"/>
                        <w:color w:val="000000" w:themeColor="text1"/>
                        <w:szCs w:val="20"/>
                      </w:rPr>
                    </m:ctrlPr>
                  </m:accPr>
                  <m:e>
                    <m:r>
                      <w:rPr>
                        <w:rFonts w:ascii="Cambria Math" w:hAnsi="Cambria Math"/>
                        <w:color w:val="000000" w:themeColor="text1"/>
                        <w:szCs w:val="20"/>
                      </w:rPr>
                      <m:t>D</m:t>
                    </m:r>
                  </m:e>
                </m:acc>
                <m:r>
                  <w:rPr>
                    <w:rFonts w:ascii="Cambria Math" w:hAnsi="Cambria Math"/>
                    <w:color w:val="000000" w:themeColor="text1"/>
                    <w:szCs w:val="20"/>
                  </w:rPr>
                  <m:t>=</m:t>
                </m:r>
                <m:f>
                  <m:fPr>
                    <m:ctrlPr>
                      <w:rPr>
                        <w:rFonts w:ascii="Cambria Math" w:hAnsi="Cambria Math"/>
                        <w:i w:val="0"/>
                        <w:color w:val="000000" w:themeColor="text1"/>
                        <w:szCs w:val="20"/>
                      </w:rPr>
                    </m:ctrlPr>
                  </m:fPr>
                  <m:num>
                    <m:r>
                      <w:rPr>
                        <w:rFonts w:ascii="Cambria Math" w:hAnsi="Cambria Math"/>
                        <w:color w:val="000000" w:themeColor="text1"/>
                        <w:szCs w:val="20"/>
                      </w:rPr>
                      <m:t>tr</m:t>
                    </m:r>
                    <m:d>
                      <m:dPr>
                        <m:ctrlPr>
                          <w:rPr>
                            <w:rFonts w:ascii="Cambria Math" w:hAnsi="Cambria Math"/>
                            <w:i w:val="0"/>
                            <w:color w:val="000000" w:themeColor="text1"/>
                            <w:szCs w:val="20"/>
                          </w:rPr>
                        </m:ctrlPr>
                      </m:dPr>
                      <m:e>
                        <m:sSub>
                          <m:sSubPr>
                            <m:ctrlPr>
                              <w:rPr>
                                <w:rFonts w:ascii="Cambria Math" w:hAnsi="Cambria Math"/>
                                <w:i w:val="0"/>
                                <w:color w:val="000000" w:themeColor="text1"/>
                                <w:szCs w:val="20"/>
                              </w:rPr>
                            </m:ctrlPr>
                          </m:sSub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b>
                            <m:r>
                              <w:rPr>
                                <w:rFonts w:ascii="Cambria Math" w:hAnsi="Cambria Math"/>
                                <w:color w:val="000000" w:themeColor="text1"/>
                                <w:szCs w:val="20"/>
                              </w:rPr>
                              <m:t>MLE</m:t>
                            </m:r>
                          </m:sub>
                        </m:sSub>
                      </m:e>
                    </m:d>
                  </m:num>
                  <m:den>
                    <m:r>
                      <w:rPr>
                        <w:rFonts w:ascii="Cambria Math" w:hAnsi="Cambria Math"/>
                        <w:color w:val="000000" w:themeColor="text1"/>
                        <w:szCs w:val="20"/>
                      </w:rPr>
                      <m:t>p</m:t>
                    </m:r>
                  </m:den>
                </m:f>
                <m:sSub>
                  <m:sSubPr>
                    <m:ctrlPr>
                      <w:rPr>
                        <w:rFonts w:ascii="Cambria Math" w:hAnsi="Cambria Math"/>
                        <w:i w:val="0"/>
                        <w:color w:val="000000" w:themeColor="text1"/>
                        <w:szCs w:val="20"/>
                      </w:rPr>
                    </m:ctrlPr>
                  </m:sSubPr>
                  <m:e>
                    <m:r>
                      <w:rPr>
                        <w:rFonts w:ascii="Cambria Math" w:hAnsi="Cambria Math"/>
                        <w:color w:val="000000" w:themeColor="text1"/>
                        <w:szCs w:val="20"/>
                      </w:rPr>
                      <m:t>I</m:t>
                    </m:r>
                  </m:e>
                  <m:sub>
                    <m:r>
                      <w:rPr>
                        <w:rFonts w:ascii="Cambria Math" w:hAnsi="Cambria Math"/>
                        <w:color w:val="000000" w:themeColor="text1"/>
                        <w:szCs w:val="20"/>
                      </w:rPr>
                      <m:t>p</m:t>
                    </m:r>
                  </m:sub>
                </m:sSub>
                <m:r>
                  <w:rPr>
                    <w:rFonts w:ascii="Cambria Math" w:hAnsi="Cambria Math"/>
                    <w:color w:val="000000" w:themeColor="text1"/>
                    <w:szCs w:val="20"/>
                  </w:rPr>
                  <m:t>=</m:t>
                </m:r>
                <m:d>
                  <m:dPr>
                    <m:ctrlPr>
                      <w:rPr>
                        <w:rFonts w:ascii="Cambria Math" w:hAnsi="Cambria Math"/>
                        <w:i w:val="0"/>
                        <w:color w:val="000000" w:themeColor="text1"/>
                        <w:szCs w:val="20"/>
                      </w:rPr>
                    </m:ctrlPr>
                  </m:dPr>
                  <m:e>
                    <m:f>
                      <m:fPr>
                        <m:ctrlPr>
                          <w:rPr>
                            <w:rFonts w:ascii="Cambria Math" w:hAnsi="Cambria Math"/>
                            <w:i w:val="0"/>
                            <w:color w:val="000000" w:themeColor="text1"/>
                            <w:szCs w:val="20"/>
                          </w:rPr>
                        </m:ctrlPr>
                      </m:fPr>
                      <m:num>
                        <m:r>
                          <w:rPr>
                            <w:rFonts w:ascii="Cambria Math" w:hAnsi="Cambria Math"/>
                            <w:color w:val="000000" w:themeColor="text1"/>
                            <w:szCs w:val="20"/>
                          </w:rPr>
                          <m:t>1</m:t>
                        </m:r>
                      </m:num>
                      <m:den>
                        <m:r>
                          <w:rPr>
                            <w:rFonts w:ascii="Cambria Math" w:hAnsi="Cambria Math"/>
                            <w:color w:val="000000" w:themeColor="text1"/>
                            <w:szCs w:val="20"/>
                          </w:rPr>
                          <m:t>p</m:t>
                        </m:r>
                      </m:den>
                    </m:f>
                    <m:nary>
                      <m:naryPr>
                        <m:chr m:val="∑"/>
                        <m:limLoc m:val="undOvr"/>
                        <m:ctrlPr>
                          <w:rPr>
                            <w:rFonts w:ascii="Cambria Math" w:hAnsi="Cambria Math"/>
                            <w:i w:val="0"/>
                            <w:color w:val="000000" w:themeColor="text1"/>
                            <w:szCs w:val="20"/>
                          </w:rPr>
                        </m:ctrlPr>
                      </m:naryPr>
                      <m:sub>
                        <m:r>
                          <w:rPr>
                            <w:rFonts w:ascii="Cambria Math" w:hAnsi="Cambria Math"/>
                            <w:color w:val="000000" w:themeColor="text1"/>
                            <w:szCs w:val="20"/>
                          </w:rPr>
                          <m:t>j=1</m:t>
                        </m:r>
                      </m:sub>
                      <m:sup>
                        <m:r>
                          <w:rPr>
                            <w:rFonts w:ascii="Cambria Math" w:hAnsi="Cambria Math"/>
                            <w:color w:val="000000" w:themeColor="text1"/>
                            <w:szCs w:val="20"/>
                          </w:rPr>
                          <m:t>p</m:t>
                        </m:r>
                      </m:sup>
                      <m:e>
                        <m:sSub>
                          <m:sSubPr>
                            <m:ctrlPr>
                              <w:rPr>
                                <w:rFonts w:ascii="Cambria Math" w:hAnsi="Cambria Math"/>
                                <w:i w:val="0"/>
                                <w:color w:val="000000" w:themeColor="text1"/>
                                <w:szCs w:val="20"/>
                              </w:rPr>
                            </m:ctrlPr>
                          </m:sSubPr>
                          <m:e>
                            <m:r>
                              <w:rPr>
                                <w:rFonts w:ascii="Cambria Math" w:hAnsi="Cambria Math"/>
                                <w:color w:val="000000" w:themeColor="text1"/>
                                <w:szCs w:val="20"/>
                              </w:rPr>
                              <m:t>λ</m:t>
                            </m:r>
                          </m:e>
                          <m:sub>
                            <m:r>
                              <w:rPr>
                                <w:rFonts w:ascii="Cambria Math" w:hAnsi="Cambria Math"/>
                                <w:color w:val="000000" w:themeColor="text1"/>
                                <w:szCs w:val="20"/>
                              </w:rPr>
                              <m:t>j</m:t>
                            </m:r>
                          </m:sub>
                        </m:sSub>
                      </m:e>
                    </m:nary>
                  </m:e>
                </m:d>
                <m:sSub>
                  <m:sSubPr>
                    <m:ctrlPr>
                      <w:rPr>
                        <w:rFonts w:ascii="Cambria Math" w:hAnsi="Cambria Math"/>
                        <w:i w:val="0"/>
                        <w:color w:val="000000" w:themeColor="text1"/>
                        <w:szCs w:val="20"/>
                      </w:rPr>
                    </m:ctrlPr>
                  </m:sSubPr>
                  <m:e>
                    <m:r>
                      <w:rPr>
                        <w:rFonts w:ascii="Cambria Math" w:hAnsi="Cambria Math"/>
                        <w:color w:val="000000" w:themeColor="text1"/>
                        <w:szCs w:val="20"/>
                      </w:rPr>
                      <m:t>I</m:t>
                    </m:r>
                  </m:e>
                  <m:sub>
                    <m:r>
                      <w:rPr>
                        <w:rFonts w:ascii="Cambria Math" w:hAnsi="Cambria Math"/>
                        <w:color w:val="000000" w:themeColor="text1"/>
                        <w:szCs w:val="20"/>
                      </w:rPr>
                      <m:t>p</m:t>
                    </m:r>
                  </m:sub>
                </m:sSub>
                <m:r>
                  <w:rPr>
                    <w:rFonts w:ascii="Cambria Math" w:hAnsi="Cambria Math"/>
                    <w:color w:val="000000" w:themeColor="text1"/>
                    <w:szCs w:val="20"/>
                  </w:rPr>
                  <m:t>=</m:t>
                </m:r>
                <m:acc>
                  <m:accPr>
                    <m:chr m:val="̅"/>
                    <m:ctrlPr>
                      <w:rPr>
                        <w:rFonts w:ascii="Cambria Math" w:hAnsi="Cambria Math"/>
                        <w:i w:val="0"/>
                        <w:color w:val="000000" w:themeColor="text1"/>
                        <w:szCs w:val="20"/>
                      </w:rPr>
                    </m:ctrlPr>
                  </m:accPr>
                  <m:e>
                    <m:r>
                      <w:rPr>
                        <w:rFonts w:ascii="Cambria Math" w:hAnsi="Cambria Math"/>
                        <w:color w:val="000000" w:themeColor="text1"/>
                        <w:szCs w:val="20"/>
                      </w:rPr>
                      <m:t>λ</m:t>
                    </m:r>
                  </m:e>
                </m:acc>
                <m:sSub>
                  <m:sSubPr>
                    <m:ctrlPr>
                      <w:rPr>
                        <w:rFonts w:ascii="Cambria Math" w:hAnsi="Cambria Math"/>
                        <w:i w:val="0"/>
                        <w:color w:val="000000" w:themeColor="text1"/>
                        <w:szCs w:val="20"/>
                      </w:rPr>
                    </m:ctrlPr>
                  </m:sSubPr>
                  <m:e>
                    <m:r>
                      <w:rPr>
                        <w:rFonts w:ascii="Cambria Math" w:hAnsi="Cambria Math"/>
                        <w:color w:val="000000" w:themeColor="text1"/>
                        <w:szCs w:val="20"/>
                      </w:rPr>
                      <m:t>I</m:t>
                    </m:r>
                  </m:e>
                  <m:sub>
                    <m:r>
                      <w:rPr>
                        <w:rFonts w:ascii="Cambria Math" w:hAnsi="Cambria Math"/>
                        <w:color w:val="000000" w:themeColor="text1"/>
                        <w:szCs w:val="20"/>
                      </w:rPr>
                      <m:t>p</m:t>
                    </m:r>
                  </m:sub>
                </m:sSub>
                <m:r>
                  <w:rPr>
                    <w:rFonts w:ascii="Cambria Math" w:hAnsi="Cambria Math"/>
                    <w:color w:val="000000" w:themeColor="text1"/>
                    <w:szCs w:val="20"/>
                  </w:rPr>
                  <m:t xml:space="preserve"> </m:t>
                </m:r>
              </m:oMath>
            </m:oMathPara>
          </w:p>
        </w:tc>
        <w:tc>
          <w:tcPr>
            <w:tcW w:w="236"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(6)</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where </w:t>
      </w:r>
      <m:oMath>
        <m:r>
          <w:rPr>
            <w:rFonts w:ascii="Cambria Math" w:hAnsi="Cambria Math"/>
            <w:noProof/>
            <w:color w:val="000000" w:themeColor="text1"/>
            <w:szCs w:val="20"/>
          </w:rPr>
          <m:t>tr(.)</m:t>
        </m:r>
      </m:oMath>
      <w:r w:rsidRPr="004F1F89">
        <w:rPr>
          <w:rFonts w:ascii="Times New Roman" w:hAnsi="Times New Roman"/>
          <w:noProof/>
          <w:color w:val="000000" w:themeColor="text1"/>
          <w:szCs w:val="20"/>
        </w:rPr>
        <w:t xml:space="preserve"> represents the trace of matrix, </w:t>
      </w:r>
      <m:oMath>
        <m:sSub>
          <m:sSubPr>
            <m:ctrlPr>
              <w:rPr>
                <w:rFonts w:ascii="Cambria Math" w:hAnsi="Cambria Math"/>
                <w:i/>
                <w:noProof/>
                <w:color w:val="000000" w:themeColor="text1"/>
                <w:szCs w:val="20"/>
              </w:rPr>
            </m:ctrlPr>
          </m:sSubPr>
          <m:e>
            <m:r>
              <w:rPr>
                <w:rFonts w:ascii="Cambria Math" w:hAnsi="Cambria Math"/>
                <w:noProof/>
                <w:color w:val="000000" w:themeColor="text1"/>
                <w:szCs w:val="20"/>
              </w:rPr>
              <m:t>λ</m:t>
            </m:r>
          </m:e>
          <m:sub>
            <m:r>
              <w:rPr>
                <w:rFonts w:ascii="Cambria Math" w:hAnsi="Cambria Math"/>
                <w:noProof/>
                <w:color w:val="000000" w:themeColor="text1"/>
                <w:szCs w:val="20"/>
              </w:rPr>
              <m:t>j</m:t>
            </m:r>
          </m:sub>
        </m:sSub>
        <m:r>
          <w:rPr>
            <w:rFonts w:ascii="Cambria Math" w:hAnsi="Cambria Math"/>
            <w:noProof/>
            <w:color w:val="000000" w:themeColor="text1"/>
            <w:szCs w:val="20"/>
          </w:rPr>
          <m:t>, j=1,2,…,p</m:t>
        </m:r>
      </m:oMath>
      <w:r w:rsidRPr="004F1F89">
        <w:rPr>
          <w:rFonts w:ascii="Times New Roman" w:hAnsi="Times New Roman"/>
          <w:noProof/>
          <w:color w:val="000000" w:themeColor="text1"/>
          <w:szCs w:val="20"/>
        </w:rPr>
        <w:t xml:space="preserve"> are eigenvalues of sample covariance matrix and </w:t>
      </w:r>
      <m:oMath>
        <m:acc>
          <m:accPr>
            <m:chr m:val="̅"/>
            <m:ctrlPr>
              <w:rPr>
                <w:rFonts w:ascii="Cambria Math" w:hAnsi="Cambria Math"/>
                <w:i/>
                <w:noProof/>
                <w:color w:val="000000" w:themeColor="text1"/>
                <w:szCs w:val="20"/>
              </w:rPr>
            </m:ctrlPr>
          </m:accPr>
          <m:e>
            <m:r>
              <w:rPr>
                <w:rFonts w:ascii="Cambria Math" w:hAnsi="Cambria Math"/>
                <w:noProof/>
                <w:color w:val="000000" w:themeColor="text1"/>
                <w:szCs w:val="20"/>
              </w:rPr>
              <m:t>λ</m:t>
            </m:r>
          </m:e>
        </m:acc>
        <m:r>
          <w:rPr>
            <w:rFonts w:ascii="Cambria Math" w:hAnsi="Cambria Math"/>
            <w:noProof/>
            <w:color w:val="000000" w:themeColor="text1"/>
            <w:szCs w:val="20"/>
          </w:rPr>
          <m:t>=</m:t>
        </m:r>
        <m:nary>
          <m:naryPr>
            <m:chr m:val="∑"/>
            <m:ctrlPr>
              <w:rPr>
                <w:rFonts w:ascii="Cambria Math" w:hAnsi="Cambria Math"/>
                <w:i/>
                <w:noProof/>
                <w:color w:val="000000" w:themeColor="text1"/>
                <w:szCs w:val="20"/>
              </w:rPr>
            </m:ctrlPr>
          </m:naryPr>
          <m:sub>
            <m:r>
              <w:rPr>
                <w:rFonts w:ascii="Cambria Math" w:hAnsi="Cambria Math"/>
                <w:noProof/>
                <w:color w:val="000000" w:themeColor="text1"/>
                <w:szCs w:val="20"/>
              </w:rPr>
              <m:t>i=1</m:t>
            </m:r>
          </m:sub>
          <m:sup>
            <m:r>
              <w:rPr>
                <w:rFonts w:ascii="Cambria Math" w:hAnsi="Cambria Math"/>
                <w:noProof/>
                <w:color w:val="000000" w:themeColor="text1"/>
                <w:szCs w:val="20"/>
              </w:rPr>
              <m:t>p</m:t>
            </m:r>
          </m:sup>
          <m:e>
            <m:sSub>
              <m:sSubPr>
                <m:ctrlPr>
                  <w:rPr>
                    <w:rFonts w:ascii="Cambria Math" w:hAnsi="Cambria Math"/>
                    <w:i/>
                    <w:noProof/>
                    <w:color w:val="000000" w:themeColor="text1"/>
                    <w:szCs w:val="20"/>
                  </w:rPr>
                </m:ctrlPr>
              </m:sSubPr>
              <m:e>
                <m:r>
                  <w:rPr>
                    <w:rFonts w:ascii="Cambria Math" w:hAnsi="Cambria Math"/>
                    <w:noProof/>
                    <w:color w:val="000000" w:themeColor="text1"/>
                    <w:szCs w:val="20"/>
                  </w:rPr>
                  <m:t>λ</m:t>
                </m:r>
              </m:e>
              <m:sub>
                <m:r>
                  <w:rPr>
                    <w:rFonts w:ascii="Cambria Math" w:hAnsi="Cambria Math"/>
                    <w:noProof/>
                    <w:color w:val="000000" w:themeColor="text1"/>
                    <w:szCs w:val="20"/>
                  </w:rPr>
                  <m:t>i</m:t>
                </m:r>
              </m:sub>
            </m:sSub>
            <m:r>
              <w:rPr>
                <w:rFonts w:ascii="Cambria Math" w:hAnsi="Cambria Math"/>
                <w:noProof/>
                <w:color w:val="000000" w:themeColor="text1"/>
                <w:szCs w:val="20"/>
              </w:rPr>
              <m:t>/p</m:t>
            </m:r>
          </m:e>
        </m:nary>
      </m:oMath>
      <w:r w:rsidRPr="004F1F89">
        <w:rPr>
          <w:rFonts w:ascii="Times New Roman" w:hAnsi="Times New Roman"/>
          <w:noProof/>
          <w:color w:val="000000" w:themeColor="text1"/>
          <w:szCs w:val="20"/>
        </w:rPr>
        <w:t xml:space="preserve"> is arithmetic mean of eigenvalues. By using the weighted average in equation (5), it is placed to a lower weight on extremely large or small eigenvalues. Thus, the effect of these eigenvalues is reduced and a smoothed estimator is obtained. </w:t>
      </w: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The smoothed or regularized covariance estimators under linear or quadratic loss functions have been introduced in the literature. Some of them: Empirical Bayes Estimator (EB)[13], Stipulated Ridge Estimator (SRE)[14], Stipulated Diagonal Estimator (SDE)[14], Convex Sum Estimator (CSE)[15,16], Bozdogan’s Convex Sum Estimator (BCSE)[17], Oracle Approximation (OAS)[18], Ledoit-Wolf Estimator (LW)[19] are given in Table 1. </w:t>
      </w: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p w:rsidR="00FC1FFF" w:rsidRPr="004F1F89" w:rsidRDefault="00FC1FFF"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r w:rsidRPr="004F1F89">
        <w:rPr>
          <w:rFonts w:ascii="Times New Roman" w:hAnsi="Times New Roman"/>
          <w:b/>
          <w:noProof/>
          <w:color w:val="000000" w:themeColor="text1"/>
          <w:sz w:val="20"/>
          <w:szCs w:val="20"/>
        </w:rPr>
        <w:lastRenderedPageBreak/>
        <w:t>Table 1.</w:t>
      </w:r>
      <w:r w:rsidRPr="004F1F89">
        <w:rPr>
          <w:rFonts w:ascii="Times New Roman" w:hAnsi="Times New Roman"/>
          <w:noProof/>
          <w:color w:val="000000" w:themeColor="text1"/>
          <w:sz w:val="20"/>
          <w:szCs w:val="20"/>
        </w:rPr>
        <w:t xml:space="preserve"> Smoothed or regularized covariance estimators</w:t>
      </w:r>
    </w:p>
    <w:tbl>
      <w:tblPr>
        <w:tblW w:w="0" w:type="auto"/>
        <w:jc w:val="center"/>
        <w:tblBorders>
          <w:top w:val="single" w:sz="8" w:space="0" w:color="auto"/>
          <w:bottom w:val="single" w:sz="8" w:space="0" w:color="auto"/>
        </w:tblBorders>
        <w:tblLook w:val="04A0" w:firstRow="1" w:lastRow="0" w:firstColumn="1" w:lastColumn="0" w:noHBand="0" w:noVBand="1"/>
      </w:tblPr>
      <w:tblGrid>
        <w:gridCol w:w="975"/>
        <w:gridCol w:w="3845"/>
        <w:gridCol w:w="3626"/>
      </w:tblGrid>
      <w:tr w:rsidR="00FC1FFF" w:rsidRPr="004F1F89" w:rsidTr="004F1F89">
        <w:trPr>
          <w:trHeight w:val="238"/>
          <w:jc w:val="center"/>
        </w:trPr>
        <w:tc>
          <w:tcPr>
            <w:tcW w:w="975" w:type="dxa"/>
            <w:tcBorders>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b/>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S</m:t>
                    </m:r>
                  </m:sub>
                </m:sSub>
              </m:oMath>
            </m:oMathPara>
          </w:p>
        </w:tc>
        <w:tc>
          <w:tcPr>
            <w:tcW w:w="3845" w:type="dxa"/>
            <w:tcBorders>
              <w:bottom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b/>
                <w:noProof/>
                <w:color w:val="000000" w:themeColor="text1"/>
              </w:rPr>
            </w:pPr>
            <w:r w:rsidRPr="004F1F89">
              <w:rPr>
                <w:rFonts w:ascii="Times New Roman" w:hAnsi="Times New Roman"/>
                <w:b/>
                <w:noProof/>
                <w:color w:val="000000" w:themeColor="text1"/>
              </w:rPr>
              <w:t>Form*</w:t>
            </w:r>
          </w:p>
        </w:tc>
        <w:tc>
          <w:tcPr>
            <w:tcW w:w="3626" w:type="dxa"/>
            <w:tcBorders>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b/>
                <w:noProof/>
                <w:color w:val="000000" w:themeColor="text1"/>
              </w:rPr>
            </w:pPr>
            <m:oMathPara>
              <m:oMath>
                <m:acc>
                  <m:accPr>
                    <m:ctrlPr>
                      <w:rPr>
                        <w:rFonts w:ascii="Cambria Math" w:hAnsi="Cambria Math"/>
                        <w:b/>
                        <w:i/>
                        <w:noProof/>
                        <w:color w:val="000000" w:themeColor="text1"/>
                      </w:rPr>
                    </m:ctrlPr>
                  </m:accPr>
                  <m:e>
                    <m:r>
                      <m:rPr>
                        <m:sty m:val="bi"/>
                      </m:rPr>
                      <w:rPr>
                        <w:rFonts w:ascii="Cambria Math" w:hAnsi="Cambria Math"/>
                        <w:noProof/>
                        <w:color w:val="000000" w:themeColor="text1"/>
                      </w:rPr>
                      <m:t>ρ</m:t>
                    </m:r>
                  </m:e>
                </m:acc>
              </m:oMath>
            </m:oMathPara>
          </w:p>
        </w:tc>
      </w:tr>
      <w:tr w:rsidR="00FC1FFF" w:rsidRPr="004F1F89" w:rsidTr="004F1F89">
        <w:trPr>
          <w:trHeight w:val="632"/>
          <w:jc w:val="center"/>
        </w:trPr>
        <w:tc>
          <w:tcPr>
            <w:tcW w:w="975" w:type="dxa"/>
            <w:tcBorders>
              <w:top w:val="single" w:sz="4" w:space="0" w:color="auto"/>
              <w:bottom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EB</m:t>
                    </m:r>
                  </m:sub>
                </m:sSub>
              </m:oMath>
            </m:oMathPara>
          </w:p>
        </w:tc>
        <w:tc>
          <w:tcPr>
            <w:tcW w:w="3845"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EB</m:t>
                    </m:r>
                  </m:sub>
                </m:sSub>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f>
                  <m:fPr>
                    <m:ctrlPr>
                      <w:rPr>
                        <w:rFonts w:ascii="Cambria Math" w:hAnsi="Cambria Math"/>
                        <w:i/>
                        <w:noProof/>
                        <w:color w:val="000000" w:themeColor="text1"/>
                      </w:rPr>
                    </m:ctrlPr>
                  </m:fPr>
                  <m:num>
                    <m:r>
                      <w:rPr>
                        <w:rFonts w:ascii="Cambria Math" w:hAnsi="Cambria Math"/>
                        <w:noProof/>
                        <w:color w:val="000000" w:themeColor="text1"/>
                      </w:rPr>
                      <m:t>p-1</m:t>
                    </m:r>
                  </m:num>
                  <m:den>
                    <m:r>
                      <w:rPr>
                        <w:rFonts w:ascii="Cambria Math" w:hAnsi="Cambria Math"/>
                        <w:noProof/>
                        <w:color w:val="000000" w:themeColor="text1"/>
                      </w:rPr>
                      <m:t>n</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e>
                    </m:d>
                  </m:den>
                </m:f>
              </m:oMath>
            </m:oMathPara>
          </w:p>
        </w:tc>
      </w:tr>
      <w:tr w:rsidR="00FC1FFF" w:rsidRPr="004F1F89" w:rsidTr="004F1F89">
        <w:trPr>
          <w:trHeight w:val="632"/>
          <w:jc w:val="center"/>
        </w:trPr>
        <w:tc>
          <w:tcPr>
            <w:tcW w:w="975" w:type="dxa"/>
            <w:tcBorders>
              <w:top w:val="nil"/>
              <w:bottom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SRE</m:t>
                    </m:r>
                  </m:sub>
                </m:sSub>
              </m:oMath>
            </m:oMathPara>
          </w:p>
        </w:tc>
        <w:tc>
          <w:tcPr>
            <w:tcW w:w="3845"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SRE</m:t>
                    </m:r>
                  </m:sub>
                </m:sSub>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bottom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m:oMathPara>
              <m:oMath>
                <m:r>
                  <w:rPr>
                    <w:rFonts w:ascii="Cambria Math" w:hAnsi="Cambria Math"/>
                    <w:noProof/>
                    <w:color w:val="000000" w:themeColor="text1"/>
                  </w:rPr>
                  <m:t>p(p-1)</m:t>
                </m:r>
                <m:sSup>
                  <m:sSupPr>
                    <m:ctrlPr>
                      <w:rPr>
                        <w:rFonts w:ascii="Cambria Math" w:hAnsi="Cambria Math"/>
                        <w:i/>
                        <w:noProof/>
                        <w:color w:val="000000" w:themeColor="text1"/>
                      </w:rPr>
                    </m:ctrlPr>
                  </m:sSupPr>
                  <m:e>
                    <m:d>
                      <m:dPr>
                        <m:begChr m:val="["/>
                        <m:endChr m:val="]"/>
                        <m:ctrlPr>
                          <w:rPr>
                            <w:rFonts w:ascii="Cambria Math" w:hAnsi="Cambria Math"/>
                            <w:i/>
                            <w:noProof/>
                            <w:color w:val="000000" w:themeColor="text1"/>
                          </w:rPr>
                        </m:ctrlPr>
                      </m:dPr>
                      <m:e>
                        <m:r>
                          <w:rPr>
                            <w:rFonts w:ascii="Cambria Math" w:hAnsi="Cambria Math"/>
                            <w:noProof/>
                            <w:color w:val="000000" w:themeColor="text1"/>
                          </w:rPr>
                          <m:t>2ntr</m:t>
                        </m:r>
                        <m:sSub>
                          <m:sSubPr>
                            <m:ctrlPr>
                              <w:rPr>
                                <w:rFonts w:ascii="Cambria Math" w:hAnsi="Cambria Math"/>
                                <w:i/>
                                <w:noProof/>
                                <w:color w:val="000000" w:themeColor="text1"/>
                              </w:rPr>
                            </m:ctrlPr>
                          </m:sSubPr>
                          <m:e>
                            <m:r>
                              <w:rPr>
                                <w:rFonts w:ascii="Cambria Math" w:hAnsi="Cambria Math"/>
                                <w:noProof/>
                                <w:color w:val="000000" w:themeColor="text1"/>
                              </w:rPr>
                              <m:t>(</m:t>
                            </m:r>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e>
                    </m:d>
                  </m:e>
                  <m:sup>
                    <m:r>
                      <w:rPr>
                        <w:rFonts w:ascii="Cambria Math" w:hAnsi="Cambria Math"/>
                        <w:noProof/>
                        <w:color w:val="000000" w:themeColor="text1"/>
                      </w:rPr>
                      <m:t>-1</m:t>
                    </m:r>
                  </m:sup>
                </m:sSup>
              </m:oMath>
            </m:oMathPara>
          </w:p>
        </w:tc>
      </w:tr>
      <w:tr w:rsidR="00FC1FFF" w:rsidRPr="004F1F89" w:rsidTr="004F1F89">
        <w:trPr>
          <w:trHeight w:val="632"/>
          <w:jc w:val="center"/>
        </w:trPr>
        <w:tc>
          <w:tcPr>
            <w:tcW w:w="975" w:type="dxa"/>
            <w:tcBorders>
              <w:top w:val="nil"/>
              <w:bottom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SDE</m:t>
                    </m:r>
                  </m:sub>
                </m:sSub>
              </m:oMath>
            </m:oMathPara>
          </w:p>
        </w:tc>
        <w:tc>
          <w:tcPr>
            <w:tcW w:w="3845"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d>
                  <m:dPr>
                    <m:ctrlPr>
                      <w:rPr>
                        <w:rFonts w:ascii="Cambria Math" w:hAnsi="Cambria Math"/>
                        <w:i/>
                        <w:noProof/>
                        <w:color w:val="000000" w:themeColor="text1"/>
                      </w:rPr>
                    </m:ctrlPr>
                  </m:dPr>
                  <m:e>
                    <m:r>
                      <w:rPr>
                        <w:rFonts w:ascii="Cambria Math" w:hAnsi="Cambria Math"/>
                        <w:noProof/>
                        <w:color w:val="000000" w:themeColor="text1"/>
                      </w:rPr>
                      <m:t>1-</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SDE</m:t>
                        </m:r>
                      </m:sub>
                    </m:sSub>
                  </m:e>
                </m:d>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SDE</m:t>
                    </m:r>
                  </m:sub>
                </m:sSub>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bottom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m:oMathPara>
              <m:oMath>
                <m:r>
                  <w:rPr>
                    <w:rFonts w:ascii="Cambria Math" w:hAnsi="Cambria Math"/>
                    <w:noProof/>
                    <w:color w:val="000000" w:themeColor="text1"/>
                  </w:rPr>
                  <m:t>p(p-1)</m:t>
                </m:r>
                <m:sSup>
                  <m:sSupPr>
                    <m:ctrlPr>
                      <w:rPr>
                        <w:rFonts w:ascii="Cambria Math" w:hAnsi="Cambria Math"/>
                        <w:i/>
                        <w:noProof/>
                        <w:color w:val="000000" w:themeColor="text1"/>
                      </w:rPr>
                    </m:ctrlPr>
                  </m:sSupPr>
                  <m:e>
                    <m:d>
                      <m:dPr>
                        <m:begChr m:val="["/>
                        <m:endChr m:val="]"/>
                        <m:ctrlPr>
                          <w:rPr>
                            <w:rFonts w:ascii="Cambria Math" w:hAnsi="Cambria Math"/>
                            <w:i/>
                            <w:noProof/>
                            <w:color w:val="000000" w:themeColor="text1"/>
                          </w:rPr>
                        </m:ctrlPr>
                      </m:dPr>
                      <m:e>
                        <m:r>
                          <w:rPr>
                            <w:rFonts w:ascii="Cambria Math" w:hAnsi="Cambria Math"/>
                            <w:noProof/>
                            <w:color w:val="000000" w:themeColor="text1"/>
                          </w:rPr>
                          <m:t>2ntr</m:t>
                        </m:r>
                        <m:d>
                          <m:dPr>
                            <m:ctrlPr>
                              <w:rPr>
                                <w:rFonts w:ascii="Cambria Math" w:hAnsi="Cambria Math"/>
                                <w:i/>
                                <w:noProof/>
                                <w:color w:val="000000" w:themeColor="text1"/>
                              </w:rPr>
                            </m:ctrlPr>
                          </m:dPr>
                          <m:e>
                            <m:sSup>
                              <m:sSupPr>
                                <m:ctrlPr>
                                  <w:rPr>
                                    <w:rFonts w:ascii="Cambria Math" w:hAnsi="Cambria Math"/>
                                    <w:i/>
                                    <w:noProof/>
                                    <w:color w:val="000000" w:themeColor="text1"/>
                                  </w:rPr>
                                </m:ctrlPr>
                              </m:sSupPr>
                              <m:e>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e>
                              <m:sup>
                                <m:r>
                                  <w:rPr>
                                    <w:rFonts w:ascii="Cambria Math" w:hAnsi="Cambria Math"/>
                                    <w:noProof/>
                                    <w:color w:val="000000" w:themeColor="text1"/>
                                  </w:rPr>
                                  <m:t>-1</m:t>
                                </m:r>
                              </m:sup>
                            </m:sSup>
                          </m:e>
                        </m:d>
                        <m:r>
                          <w:rPr>
                            <w:rFonts w:ascii="Cambria Math" w:hAnsi="Cambria Math"/>
                            <w:noProof/>
                            <w:color w:val="000000" w:themeColor="text1"/>
                          </w:rPr>
                          <m:t>-p</m:t>
                        </m:r>
                      </m:e>
                    </m:d>
                  </m:e>
                  <m:sup>
                    <m:r>
                      <w:rPr>
                        <w:rFonts w:ascii="Cambria Math" w:hAnsi="Cambria Math"/>
                        <w:noProof/>
                        <w:color w:val="000000" w:themeColor="text1"/>
                      </w:rPr>
                      <m:t>-1</m:t>
                    </m:r>
                  </m:sup>
                </m:sSup>
              </m:oMath>
            </m:oMathPara>
          </w:p>
        </w:tc>
      </w:tr>
      <w:tr w:rsidR="00FC1FFF" w:rsidRPr="004F1F89" w:rsidTr="00DC4E0B">
        <w:trPr>
          <w:trHeight w:val="238"/>
          <w:jc w:val="center"/>
        </w:trPr>
        <w:tc>
          <w:tcPr>
            <w:tcW w:w="975" w:type="dxa"/>
            <w:tcBorders>
              <w:top w:val="nil"/>
              <w:bottom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CSE</m:t>
                    </m:r>
                  </m:sub>
                </m:sSub>
              </m:oMath>
            </m:oMathPara>
          </w:p>
        </w:tc>
        <w:tc>
          <w:tcPr>
            <w:tcW w:w="3845"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CSE</m:t>
                    </m:r>
                  </m:sub>
                </m:sSub>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(1-</m:t>
                    </m:r>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CSE</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
              <m:f>
                <m:fPr>
                  <m:ctrlPr>
                    <w:rPr>
                      <w:rFonts w:ascii="Cambria Math" w:hAnsi="Cambria Math"/>
                      <w:i/>
                      <w:noProof/>
                      <w:color w:val="000000" w:themeColor="text1"/>
                    </w:rPr>
                  </m:ctrlPr>
                </m:fPr>
                <m:num>
                  <m:r>
                    <w:rPr>
                      <w:rFonts w:ascii="Cambria Math" w:hAnsi="Cambria Math"/>
                      <w:noProof/>
                      <w:color w:val="000000" w:themeColor="text1"/>
                    </w:rPr>
                    <m:t>n</m:t>
                  </m:r>
                </m:num>
                <m:den>
                  <m:r>
                    <w:rPr>
                      <w:rFonts w:ascii="Cambria Math" w:hAnsi="Cambria Math"/>
                      <w:noProof/>
                      <w:color w:val="000000" w:themeColor="text1"/>
                    </w:rPr>
                    <m:t>n+m</m:t>
                  </m:r>
                </m:den>
              </m:f>
            </m:oMath>
            <w:r w:rsidR="00FC1FFF" w:rsidRPr="004F1F89">
              <w:rPr>
                <w:rFonts w:ascii="Times New Roman" w:hAnsi="Times New Roman"/>
                <w:noProof/>
                <w:color w:val="000000" w:themeColor="text1"/>
              </w:rPr>
              <w:t xml:space="preserve"> </w:t>
            </w:r>
            <w:r w:rsidR="00FC1FFF" w:rsidRPr="004F1F89">
              <w:rPr>
                <w:rFonts w:ascii="Times New Roman" w:hAnsi="Times New Roman"/>
                <w:noProof/>
                <w:color w:val="000000" w:themeColor="text1"/>
                <w:kern w:val="16"/>
              </w:rPr>
              <w:t xml:space="preserve">where </w:t>
            </w:r>
            <m:oMath>
              <m:r>
                <w:rPr>
                  <w:rFonts w:ascii="Cambria Math" w:hAnsi="Cambria Math"/>
                  <w:noProof/>
                  <w:color w:val="000000" w:themeColor="text1"/>
                  <w:kern w:val="16"/>
                </w:rPr>
                <m:t>0&lt;m&lt;</m:t>
              </m:r>
              <m:f>
                <m:fPr>
                  <m:ctrlPr>
                    <w:rPr>
                      <w:rFonts w:ascii="Cambria Math" w:hAnsi="Cambria Math"/>
                      <w:i/>
                      <w:noProof/>
                      <w:color w:val="000000" w:themeColor="text1"/>
                      <w:kern w:val="16"/>
                    </w:rPr>
                  </m:ctrlPr>
                </m:fPr>
                <m:num>
                  <m:r>
                    <w:rPr>
                      <w:rFonts w:ascii="Cambria Math" w:hAnsi="Cambria Math"/>
                      <w:noProof/>
                      <w:color w:val="000000" w:themeColor="text1"/>
                      <w:kern w:val="16"/>
                    </w:rPr>
                    <m:t>2</m:t>
                  </m:r>
                  <m:d>
                    <m:dPr>
                      <m:begChr m:val="["/>
                      <m:endChr m:val="]"/>
                      <m:ctrlPr>
                        <w:rPr>
                          <w:rFonts w:ascii="Cambria Math" w:hAnsi="Cambria Math"/>
                          <w:i/>
                          <w:noProof/>
                          <w:color w:val="000000" w:themeColor="text1"/>
                          <w:kern w:val="16"/>
                        </w:rPr>
                      </m:ctrlPr>
                    </m:dPr>
                    <m:e>
                      <m:r>
                        <w:rPr>
                          <w:rFonts w:ascii="Cambria Math" w:hAnsi="Cambria Math"/>
                          <w:noProof/>
                          <w:color w:val="000000" w:themeColor="text1"/>
                          <w:kern w:val="16"/>
                        </w:rPr>
                        <m:t>p</m:t>
                      </m:r>
                      <m:d>
                        <m:dPr>
                          <m:ctrlPr>
                            <w:rPr>
                              <w:rFonts w:ascii="Cambria Math" w:hAnsi="Cambria Math"/>
                              <w:i/>
                              <w:noProof/>
                              <w:color w:val="000000" w:themeColor="text1"/>
                              <w:kern w:val="16"/>
                            </w:rPr>
                          </m:ctrlPr>
                        </m:dPr>
                        <m:e>
                          <m:r>
                            <w:rPr>
                              <w:rFonts w:ascii="Cambria Math" w:hAnsi="Cambria Math"/>
                              <w:noProof/>
                              <w:color w:val="000000" w:themeColor="text1"/>
                              <w:kern w:val="16"/>
                            </w:rPr>
                            <m:t>1+β</m:t>
                          </m:r>
                        </m:e>
                      </m:d>
                      <m:r>
                        <w:rPr>
                          <w:rFonts w:ascii="Cambria Math" w:hAnsi="Cambria Math"/>
                          <w:noProof/>
                          <w:color w:val="000000" w:themeColor="text1"/>
                          <w:kern w:val="16"/>
                        </w:rPr>
                        <m:t>-2</m:t>
                      </m:r>
                    </m:e>
                  </m:d>
                </m:num>
                <m:den>
                  <m:r>
                    <w:rPr>
                      <w:rFonts w:ascii="Cambria Math" w:hAnsi="Cambria Math"/>
                      <w:noProof/>
                      <w:color w:val="000000" w:themeColor="text1"/>
                      <w:kern w:val="16"/>
                    </w:rPr>
                    <m:t>p-β</m:t>
                  </m:r>
                </m:den>
              </m:f>
            </m:oMath>
            <w:r w:rsidR="00FC1FFF" w:rsidRPr="004F1F89">
              <w:rPr>
                <w:rFonts w:ascii="Times New Roman" w:hAnsi="Times New Roman"/>
                <w:noProof/>
                <w:color w:val="000000" w:themeColor="text1"/>
                <w:kern w:val="16"/>
              </w:rPr>
              <w:t xml:space="preserve">,          </w:t>
            </w:r>
            <m:oMath>
              <m:r>
                <w:rPr>
                  <w:rFonts w:ascii="Cambria Math" w:hAnsi="Cambria Math"/>
                  <w:noProof/>
                  <w:color w:val="000000" w:themeColor="text1"/>
                  <w:kern w:val="16"/>
                </w:rPr>
                <m:t>β=</m:t>
              </m:r>
              <m:f>
                <m:fPr>
                  <m:ctrlPr>
                    <w:rPr>
                      <w:rFonts w:ascii="Cambria Math" w:hAnsi="Cambria Math"/>
                      <w:i/>
                      <w:noProof/>
                      <w:color w:val="000000" w:themeColor="text1"/>
                      <w:kern w:val="16"/>
                    </w:rPr>
                  </m:ctrlPr>
                </m:fPr>
                <m:num>
                  <m:r>
                    <w:rPr>
                      <w:rFonts w:ascii="Cambria Math" w:hAnsi="Cambria Math"/>
                      <w:noProof/>
                      <w:color w:val="000000" w:themeColor="text1"/>
                      <w:kern w:val="16"/>
                    </w:rPr>
                    <m:t>tr</m:t>
                  </m:r>
                  <m:sSup>
                    <m:sSupPr>
                      <m:ctrlPr>
                        <w:rPr>
                          <w:rFonts w:ascii="Cambria Math" w:hAnsi="Cambria Math"/>
                          <w:i/>
                          <w:noProof/>
                          <w:color w:val="000000" w:themeColor="text1"/>
                          <w:kern w:val="16"/>
                        </w:rPr>
                      </m:ctrlPr>
                    </m:sSupPr>
                    <m:e>
                      <m:d>
                        <m:dPr>
                          <m:ctrlPr>
                            <w:rPr>
                              <w:rFonts w:ascii="Cambria Math" w:hAnsi="Cambria Math"/>
                              <w:i/>
                              <w:noProof/>
                              <w:color w:val="000000" w:themeColor="text1"/>
                              <w:kern w:val="16"/>
                            </w:rPr>
                          </m:ctrlPr>
                        </m:dPr>
                        <m:e>
                          <m:acc>
                            <m:accPr>
                              <m:ctrlPr>
                                <w:rPr>
                                  <w:rFonts w:ascii="Cambria Math" w:hAnsi="Cambria Math"/>
                                  <w:i/>
                                  <w:noProof/>
                                  <w:color w:val="000000" w:themeColor="text1"/>
                                  <w:kern w:val="16"/>
                                </w:rPr>
                              </m:ctrlPr>
                            </m:accPr>
                            <m:e>
                              <m:r>
                                <m:rPr>
                                  <m:sty m:val="p"/>
                                </m:rPr>
                                <w:rPr>
                                  <w:rFonts w:ascii="Cambria Math" w:hAnsi="Cambria Math"/>
                                  <w:noProof/>
                                  <w:color w:val="000000" w:themeColor="text1"/>
                                  <w:kern w:val="16"/>
                                </w:rPr>
                                <m:t>Σ</m:t>
                              </m:r>
                            </m:e>
                          </m:acc>
                        </m:e>
                      </m:d>
                    </m:e>
                    <m:sup>
                      <m:r>
                        <w:rPr>
                          <w:rFonts w:ascii="Cambria Math" w:hAnsi="Cambria Math"/>
                          <w:noProof/>
                          <w:color w:val="000000" w:themeColor="text1"/>
                          <w:kern w:val="16"/>
                        </w:rPr>
                        <m:t>2</m:t>
                      </m:r>
                    </m:sup>
                  </m:sSup>
                </m:num>
                <m:den>
                  <m:r>
                    <w:rPr>
                      <w:rFonts w:ascii="Cambria Math" w:hAnsi="Cambria Math"/>
                      <w:noProof/>
                      <w:color w:val="000000" w:themeColor="text1"/>
                      <w:kern w:val="16"/>
                    </w:rPr>
                    <m:t>tr</m:t>
                  </m:r>
                  <m:d>
                    <m:dPr>
                      <m:ctrlPr>
                        <w:rPr>
                          <w:rFonts w:ascii="Cambria Math" w:hAnsi="Cambria Math"/>
                          <w:i/>
                          <w:noProof/>
                          <w:color w:val="000000" w:themeColor="text1"/>
                          <w:kern w:val="16"/>
                        </w:rPr>
                      </m:ctrlPr>
                    </m:dPr>
                    <m:e>
                      <m:sSup>
                        <m:sSupPr>
                          <m:ctrlPr>
                            <w:rPr>
                              <w:rFonts w:ascii="Cambria Math" w:hAnsi="Cambria Math"/>
                              <w:i/>
                              <w:noProof/>
                              <w:color w:val="000000" w:themeColor="text1"/>
                              <w:kern w:val="16"/>
                            </w:rPr>
                          </m:ctrlPr>
                        </m:sSupPr>
                        <m:e>
                          <m:acc>
                            <m:accPr>
                              <m:ctrlPr>
                                <w:rPr>
                                  <w:rFonts w:ascii="Cambria Math" w:hAnsi="Cambria Math"/>
                                  <w:i/>
                                  <w:noProof/>
                                  <w:color w:val="000000" w:themeColor="text1"/>
                                  <w:kern w:val="16"/>
                                </w:rPr>
                              </m:ctrlPr>
                            </m:accPr>
                            <m:e>
                              <m:r>
                                <m:rPr>
                                  <m:sty m:val="p"/>
                                </m:rPr>
                                <w:rPr>
                                  <w:rFonts w:ascii="Cambria Math" w:hAnsi="Cambria Math"/>
                                  <w:noProof/>
                                  <w:color w:val="000000" w:themeColor="text1"/>
                                  <w:kern w:val="16"/>
                                </w:rPr>
                                <m:t>Σ</m:t>
                              </m:r>
                            </m:e>
                          </m:acc>
                        </m:e>
                        <m:sup>
                          <m:r>
                            <w:rPr>
                              <w:rFonts w:ascii="Cambria Math" w:hAnsi="Cambria Math"/>
                              <w:noProof/>
                              <w:color w:val="000000" w:themeColor="text1"/>
                              <w:kern w:val="16"/>
                            </w:rPr>
                            <m:t>2</m:t>
                          </m:r>
                        </m:sup>
                      </m:sSup>
                    </m:e>
                  </m:d>
                </m:den>
              </m:f>
            </m:oMath>
            <w:r w:rsidR="00FC1FFF" w:rsidRPr="004F1F89">
              <w:rPr>
                <w:rFonts w:ascii="Times New Roman" w:hAnsi="Times New Roman"/>
                <w:noProof/>
                <w:color w:val="000000" w:themeColor="text1"/>
                <w:kern w:val="16"/>
              </w:rPr>
              <w:t xml:space="preserve">   for </w:t>
            </w:r>
            <m:oMath>
              <m:r>
                <w:rPr>
                  <w:rFonts w:ascii="Cambria Math" w:hAnsi="Cambria Math"/>
                  <w:noProof/>
                  <w:color w:val="000000" w:themeColor="text1"/>
                  <w:kern w:val="16"/>
                </w:rPr>
                <m:t>p≥2</m:t>
              </m:r>
            </m:oMath>
            <w:r w:rsidR="00FC1FFF" w:rsidRPr="004F1F89">
              <w:rPr>
                <w:rFonts w:ascii="Times New Roman" w:hAnsi="Times New Roman"/>
                <w:noProof/>
                <w:color w:val="000000" w:themeColor="text1"/>
                <w:kern w:val="16"/>
              </w:rPr>
              <w:t xml:space="preserve"> dimensions.</w:t>
            </w:r>
          </w:p>
        </w:tc>
      </w:tr>
      <w:tr w:rsidR="00FC1FFF" w:rsidRPr="004F1F89" w:rsidTr="00DC4E0B">
        <w:trPr>
          <w:trHeight w:val="238"/>
          <w:jc w:val="center"/>
        </w:trPr>
        <w:tc>
          <w:tcPr>
            <w:tcW w:w="975" w:type="dxa"/>
            <w:tcBorders>
              <w:top w:val="nil"/>
              <w:bottom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BCSE</m:t>
                    </m:r>
                  </m:sub>
                </m:sSub>
              </m:oMath>
            </m:oMathPara>
          </w:p>
        </w:tc>
        <w:tc>
          <w:tcPr>
            <w:tcW w:w="3845"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BCSE</m:t>
                    </m:r>
                  </m:sub>
                </m:sSub>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(1-</m:t>
                    </m:r>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BCSE</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
              <m:f>
                <m:fPr>
                  <m:ctrlPr>
                    <w:rPr>
                      <w:rFonts w:ascii="Cambria Math" w:hAnsi="Cambria Math"/>
                      <w:i/>
                      <w:noProof/>
                      <w:color w:val="000000" w:themeColor="text1"/>
                    </w:rPr>
                  </m:ctrlPr>
                </m:fPr>
                <m:num>
                  <m:r>
                    <w:rPr>
                      <w:rFonts w:ascii="Cambria Math" w:hAnsi="Cambria Math"/>
                      <w:noProof/>
                      <w:color w:val="000000" w:themeColor="text1"/>
                    </w:rPr>
                    <m:t>1</m:t>
                  </m:r>
                </m:num>
                <m:den>
                  <m:r>
                    <w:rPr>
                      <w:rFonts w:ascii="Cambria Math" w:hAnsi="Cambria Math"/>
                      <w:noProof/>
                      <w:color w:val="000000" w:themeColor="text1"/>
                    </w:rPr>
                    <m:t>α</m:t>
                  </m:r>
                </m:den>
              </m:f>
            </m:oMath>
            <w:r w:rsidR="00FC1FFF" w:rsidRPr="004F1F89">
              <w:rPr>
                <w:rFonts w:ascii="Times New Roman" w:hAnsi="Times New Roman"/>
                <w:noProof/>
                <w:color w:val="000000" w:themeColor="text1"/>
              </w:rPr>
              <w:t xml:space="preserve"> , where </w:t>
            </w:r>
            <m:oMath>
              <m:r>
                <w:rPr>
                  <w:rFonts w:ascii="Cambria Math" w:hAnsi="Cambria Math"/>
                  <w:noProof/>
                  <w:color w:val="000000" w:themeColor="text1"/>
                </w:rPr>
                <m:t>α=</m:t>
              </m:r>
              <m:f>
                <m:fPr>
                  <m:ctrlPr>
                    <w:rPr>
                      <w:rFonts w:ascii="Cambria Math" w:hAnsi="Cambria Math"/>
                      <w:i/>
                      <w:noProof/>
                      <w:color w:val="000000" w:themeColor="text1"/>
                    </w:rPr>
                  </m:ctrlPr>
                </m:fPr>
                <m:num>
                  <m:r>
                    <w:rPr>
                      <w:rFonts w:ascii="Cambria Math" w:hAnsi="Cambria Math"/>
                      <w:noProof/>
                      <w:color w:val="000000" w:themeColor="text1"/>
                    </w:rPr>
                    <m:t>1</m:t>
                  </m:r>
                </m:num>
                <m:den>
                  <m:r>
                    <w:rPr>
                      <w:rFonts w:ascii="Cambria Math" w:hAnsi="Cambria Math"/>
                      <w:noProof/>
                      <w:color w:val="000000" w:themeColor="text1"/>
                    </w:rPr>
                    <m:t>n-1</m:t>
                  </m:r>
                </m:den>
              </m:f>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j=1</m:t>
                  </m:r>
                </m:sub>
                <m:sup>
                  <m:r>
                    <w:rPr>
                      <w:rFonts w:ascii="Cambria Math" w:hAnsi="Cambria Math"/>
                      <w:noProof/>
                      <w:color w:val="000000" w:themeColor="text1"/>
                    </w:rPr>
                    <m:t>p</m:t>
                  </m:r>
                </m:sup>
                <m:e>
                  <m:sSub>
                    <m:sSubPr>
                      <m:ctrlPr>
                        <w:rPr>
                          <w:rFonts w:ascii="Cambria Math" w:hAnsi="Cambria Math"/>
                          <w:i/>
                          <w:noProof/>
                          <w:color w:val="000000" w:themeColor="text1"/>
                        </w:rPr>
                      </m:ctrlPr>
                    </m:sSubPr>
                    <m:e>
                      <m:r>
                        <w:rPr>
                          <w:rFonts w:ascii="Cambria Math" w:hAnsi="Cambria Math"/>
                          <w:noProof/>
                          <w:color w:val="000000" w:themeColor="text1"/>
                        </w:rPr>
                        <m:t>σ</m:t>
                      </m:r>
                    </m:e>
                    <m:sub>
                      <m:r>
                        <w:rPr>
                          <w:rFonts w:ascii="Cambria Math" w:hAnsi="Cambria Math"/>
                          <w:noProof/>
                          <w:color w:val="000000" w:themeColor="text1"/>
                        </w:rPr>
                        <m:t>jj</m:t>
                      </m:r>
                    </m:sub>
                  </m:sSub>
                </m:e>
              </m:nary>
            </m:oMath>
          </w:p>
        </w:tc>
      </w:tr>
      <w:tr w:rsidR="00FC1FFF" w:rsidRPr="004F1F89" w:rsidTr="00DC4E0B">
        <w:trPr>
          <w:trHeight w:val="238"/>
          <w:jc w:val="center"/>
        </w:trPr>
        <w:tc>
          <w:tcPr>
            <w:tcW w:w="975" w:type="dxa"/>
            <w:tcBorders>
              <w:top w:val="nil"/>
              <w:bottom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OAS</m:t>
                    </m:r>
                  </m:sub>
                </m:sSub>
              </m:oMath>
            </m:oMathPara>
          </w:p>
        </w:tc>
        <w:tc>
          <w:tcPr>
            <w:tcW w:w="3845" w:type="dxa"/>
            <w:tcBorders>
              <w:top w:val="single" w:sz="4" w:space="0" w:color="auto"/>
              <w:bottom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d>
                  <m:dPr>
                    <m:ctrlPr>
                      <w:rPr>
                        <w:rFonts w:ascii="Cambria Math" w:hAnsi="Cambria Math"/>
                        <w:i/>
                        <w:noProof/>
                        <w:color w:val="000000" w:themeColor="text1"/>
                      </w:rPr>
                    </m:ctrlPr>
                  </m:dPr>
                  <m:e>
                    <m:r>
                      <w:rPr>
                        <w:rFonts w:ascii="Cambria Math" w:hAnsi="Cambria Math"/>
                        <w:noProof/>
                        <w:color w:val="000000" w:themeColor="text1"/>
                      </w:rPr>
                      <m:t>1-</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OAS</m:t>
                        </m:r>
                      </m:sub>
                    </m:sSub>
                  </m:e>
                </m:d>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OAS</m:t>
                    </m:r>
                  </m:sub>
                </m:sSub>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bottom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m:oMathPara>
              <m:oMath>
                <m:r>
                  <w:rPr>
                    <w:rFonts w:ascii="Cambria Math" w:hAnsi="Cambria Math"/>
                    <w:noProof/>
                    <w:color w:val="000000" w:themeColor="text1"/>
                  </w:rPr>
                  <m:t>min</m:t>
                </m:r>
                <m:d>
                  <m:dPr>
                    <m:ctrlPr>
                      <w:rPr>
                        <w:rFonts w:ascii="Cambria Math" w:hAnsi="Cambria Math"/>
                        <w:i/>
                        <w:noProof/>
                        <w:color w:val="000000" w:themeColor="text1"/>
                      </w:rPr>
                    </m:ctrlPr>
                  </m:dPr>
                  <m:e>
                    <m:f>
                      <m:fPr>
                        <m:ctrlPr>
                          <w:rPr>
                            <w:rFonts w:ascii="Cambria Math" w:hAnsi="Cambria Math"/>
                            <w:i/>
                            <w:noProof/>
                            <w:color w:val="000000" w:themeColor="text1"/>
                          </w:rPr>
                        </m:ctrlPr>
                      </m:fPr>
                      <m:num>
                        <m:d>
                          <m:dPr>
                            <m:ctrlPr>
                              <w:rPr>
                                <w:rFonts w:ascii="Cambria Math" w:hAnsi="Cambria Math"/>
                                <w:i/>
                                <w:noProof/>
                                <w:color w:val="000000" w:themeColor="text1"/>
                              </w:rPr>
                            </m:ctrlPr>
                          </m:dPr>
                          <m:e>
                            <m:r>
                              <w:rPr>
                                <w:rFonts w:ascii="Cambria Math" w:hAnsi="Cambria Math"/>
                                <w:noProof/>
                                <w:color w:val="000000" w:themeColor="text1"/>
                              </w:rPr>
                              <m:t>1-</m:t>
                            </m:r>
                            <m:f>
                              <m:fPr>
                                <m:ctrlPr>
                                  <w:rPr>
                                    <w:rFonts w:ascii="Cambria Math" w:hAnsi="Cambria Math"/>
                                    <w:i/>
                                    <w:noProof/>
                                    <w:color w:val="000000" w:themeColor="text1"/>
                                  </w:rPr>
                                </m:ctrlPr>
                              </m:fPr>
                              <m:num>
                                <m:r>
                                  <w:rPr>
                                    <w:rFonts w:ascii="Cambria Math" w:hAnsi="Cambria Math"/>
                                    <w:noProof/>
                                    <w:color w:val="000000" w:themeColor="text1"/>
                                  </w:rPr>
                                  <m:t>2</m:t>
                                </m:r>
                              </m:num>
                              <m:den>
                                <m:r>
                                  <w:rPr>
                                    <w:rFonts w:ascii="Cambria Math" w:hAnsi="Cambria Math"/>
                                    <w:noProof/>
                                    <w:color w:val="000000" w:themeColor="text1"/>
                                  </w:rPr>
                                  <m:t>p</m:t>
                                </m:r>
                              </m:den>
                            </m:f>
                          </m:e>
                        </m:d>
                        <m:r>
                          <w:rPr>
                            <w:rFonts w:ascii="Cambria Math" w:hAnsi="Cambria Math"/>
                            <w:noProof/>
                            <w:color w:val="000000" w:themeColor="text1"/>
                          </w:rPr>
                          <m:t>tr</m:t>
                        </m:r>
                        <m:d>
                          <m:dPr>
                            <m:ctrlPr>
                              <w:rPr>
                                <w:rFonts w:ascii="Cambria Math" w:hAnsi="Cambria Math"/>
                                <w:i/>
                                <w:noProof/>
                                <w:color w:val="000000" w:themeColor="text1"/>
                              </w:rPr>
                            </m:ctrlPr>
                          </m:dPr>
                          <m:e>
                            <m:sSup>
                              <m:sSupPr>
                                <m:ctrlPr>
                                  <w:rPr>
                                    <w:rFonts w:ascii="Cambria Math" w:hAnsi="Cambria Math"/>
                                    <w:i/>
                                    <w:noProof/>
                                    <w:color w:val="000000" w:themeColor="text1"/>
                                  </w:rPr>
                                </m:ctrlPr>
                              </m:sSup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p>
                                <m:r>
                                  <w:rPr>
                                    <w:rFonts w:ascii="Cambria Math" w:hAnsi="Cambria Math"/>
                                    <w:noProof/>
                                    <w:color w:val="000000" w:themeColor="text1"/>
                                  </w:rPr>
                                  <m:t>2</m:t>
                                </m:r>
                              </m:sup>
                            </m:sSup>
                          </m:e>
                        </m:d>
                        <m:r>
                          <w:rPr>
                            <w:rFonts w:ascii="Cambria Math" w:hAnsi="Cambria Math"/>
                            <w:noProof/>
                            <w:color w:val="000000" w:themeColor="text1"/>
                          </w:rPr>
                          <m:t>+</m:t>
                        </m:r>
                        <m:sSup>
                          <m:sSupPr>
                            <m:ctrlPr>
                              <w:rPr>
                                <w:rFonts w:ascii="Cambria Math" w:hAnsi="Cambria Math"/>
                                <w:i/>
                                <w:noProof/>
                                <w:color w:val="000000" w:themeColor="text1"/>
                              </w:rPr>
                            </m:ctrlPr>
                          </m:sSupPr>
                          <m:e>
                            <m:r>
                              <w:rPr>
                                <w:rFonts w:ascii="Cambria Math" w:hAnsi="Cambria Math"/>
                                <w:noProof/>
                                <w:color w:val="000000" w:themeColor="text1"/>
                              </w:rPr>
                              <m:t>(tr</m:t>
                            </m:r>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r>
                              <w:rPr>
                                <w:rFonts w:ascii="Cambria Math" w:hAnsi="Cambria Math"/>
                                <w:noProof/>
                                <w:color w:val="000000" w:themeColor="text1"/>
                              </w:rPr>
                              <m:t>)</m:t>
                            </m:r>
                          </m:e>
                          <m:sup>
                            <m:r>
                              <w:rPr>
                                <w:rFonts w:ascii="Cambria Math" w:hAnsi="Cambria Math"/>
                                <w:noProof/>
                                <w:color w:val="000000" w:themeColor="text1"/>
                              </w:rPr>
                              <m:t>2</m:t>
                            </m:r>
                          </m:sup>
                        </m:sSup>
                      </m:num>
                      <m:den>
                        <m:r>
                          <w:rPr>
                            <w:rFonts w:ascii="Cambria Math" w:hAnsi="Cambria Math"/>
                            <w:noProof/>
                            <w:color w:val="000000" w:themeColor="text1"/>
                          </w:rPr>
                          <m:t>(n+1-</m:t>
                        </m:r>
                        <m:f>
                          <m:fPr>
                            <m:ctrlPr>
                              <w:rPr>
                                <w:rFonts w:ascii="Cambria Math" w:hAnsi="Cambria Math"/>
                                <w:i/>
                                <w:noProof/>
                                <w:color w:val="000000" w:themeColor="text1"/>
                              </w:rPr>
                            </m:ctrlPr>
                          </m:fPr>
                          <m:num>
                            <m:r>
                              <w:rPr>
                                <w:rFonts w:ascii="Cambria Math" w:hAnsi="Cambria Math"/>
                                <w:noProof/>
                                <w:color w:val="000000" w:themeColor="text1"/>
                              </w:rPr>
                              <m:t>2</m:t>
                            </m:r>
                          </m:num>
                          <m:den>
                            <m:r>
                              <w:rPr>
                                <w:rFonts w:ascii="Cambria Math" w:hAnsi="Cambria Math"/>
                                <w:noProof/>
                                <w:color w:val="000000" w:themeColor="text1"/>
                              </w:rPr>
                              <m:t>p</m:t>
                            </m:r>
                          </m:den>
                        </m:f>
                        <m:r>
                          <w:rPr>
                            <w:rFonts w:ascii="Cambria Math" w:hAnsi="Cambria Math"/>
                            <w:noProof/>
                            <w:color w:val="000000" w:themeColor="text1"/>
                          </w:rPr>
                          <m:t>)</m:t>
                        </m:r>
                        <m:d>
                          <m:dPr>
                            <m:begChr m:val="["/>
                            <m:endChr m:val="]"/>
                            <m:ctrlPr>
                              <w:rPr>
                                <w:rFonts w:ascii="Cambria Math" w:hAnsi="Cambria Math"/>
                                <w:i/>
                                <w:noProof/>
                                <w:color w:val="000000" w:themeColor="text1"/>
                              </w:rPr>
                            </m:ctrlPr>
                          </m:dPr>
                          <m:e>
                            <m:r>
                              <w:rPr>
                                <w:rFonts w:ascii="Cambria Math" w:hAnsi="Cambria Math"/>
                                <w:noProof/>
                                <w:color w:val="000000" w:themeColor="text1"/>
                              </w:rPr>
                              <m:t>tr</m:t>
                            </m:r>
                            <m:d>
                              <m:dPr>
                                <m:ctrlPr>
                                  <w:rPr>
                                    <w:rFonts w:ascii="Cambria Math" w:hAnsi="Cambria Math"/>
                                    <w:i/>
                                    <w:noProof/>
                                    <w:color w:val="000000" w:themeColor="text1"/>
                                  </w:rPr>
                                </m:ctrlPr>
                              </m:dPr>
                              <m:e>
                                <m:sSup>
                                  <m:sSupPr>
                                    <m:ctrlPr>
                                      <w:rPr>
                                        <w:rFonts w:ascii="Cambria Math" w:hAnsi="Cambria Math"/>
                                        <w:i/>
                                        <w:noProof/>
                                        <w:color w:val="000000" w:themeColor="text1"/>
                                      </w:rPr>
                                    </m:ctrlPr>
                                  </m:sSup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p>
                                    <m:r>
                                      <w:rPr>
                                        <w:rFonts w:ascii="Cambria Math" w:hAnsi="Cambria Math"/>
                                        <w:noProof/>
                                        <w:color w:val="000000" w:themeColor="text1"/>
                                      </w:rPr>
                                      <m:t>2</m:t>
                                    </m:r>
                                  </m:sup>
                                </m:sSup>
                              </m:e>
                            </m:d>
                            <m:r>
                              <w:rPr>
                                <w:rFonts w:ascii="Cambria Math" w:hAnsi="Cambria Math"/>
                                <w:noProof/>
                                <w:color w:val="000000" w:themeColor="text1"/>
                              </w:rPr>
                              <m:t>-</m:t>
                            </m:r>
                            <m:f>
                              <m:fPr>
                                <m:ctrlPr>
                                  <w:rPr>
                                    <w:rFonts w:ascii="Cambria Math" w:hAnsi="Cambria Math"/>
                                    <w:i/>
                                    <w:noProof/>
                                    <w:color w:val="000000" w:themeColor="text1"/>
                                  </w:rPr>
                                </m:ctrlPr>
                              </m:fPr>
                              <m:num>
                                <m:sSup>
                                  <m:sSupPr>
                                    <m:ctrlPr>
                                      <w:rPr>
                                        <w:rFonts w:ascii="Cambria Math" w:hAnsi="Cambria Math"/>
                                        <w:i/>
                                        <w:noProof/>
                                        <w:color w:val="000000" w:themeColor="text1"/>
                                      </w:rPr>
                                    </m:ctrlPr>
                                  </m:sSupPr>
                                  <m:e>
                                    <m:r>
                                      <w:rPr>
                                        <w:rFonts w:ascii="Cambria Math" w:hAnsi="Cambria Math"/>
                                        <w:noProof/>
                                        <w:color w:val="000000" w:themeColor="text1"/>
                                      </w:rPr>
                                      <m:t>(tr</m:t>
                                    </m:r>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r>
                                      <w:rPr>
                                        <w:rFonts w:ascii="Cambria Math" w:hAnsi="Cambria Math"/>
                                        <w:noProof/>
                                        <w:color w:val="000000" w:themeColor="text1"/>
                                      </w:rPr>
                                      <m:t>)</m:t>
                                    </m:r>
                                  </m:e>
                                  <m:sup>
                                    <m:r>
                                      <w:rPr>
                                        <w:rFonts w:ascii="Cambria Math" w:hAnsi="Cambria Math"/>
                                        <w:noProof/>
                                        <w:color w:val="000000" w:themeColor="text1"/>
                                      </w:rPr>
                                      <m:t>2</m:t>
                                    </m:r>
                                  </m:sup>
                                </m:sSup>
                              </m:num>
                              <m:den>
                                <m:r>
                                  <w:rPr>
                                    <w:rFonts w:ascii="Cambria Math" w:hAnsi="Cambria Math"/>
                                    <w:noProof/>
                                    <w:color w:val="000000" w:themeColor="text1"/>
                                  </w:rPr>
                                  <m:t>p</m:t>
                                </m:r>
                              </m:den>
                            </m:f>
                          </m:e>
                        </m:d>
                      </m:den>
                    </m:f>
                    <m:r>
                      <w:rPr>
                        <w:rFonts w:ascii="Cambria Math" w:hAnsi="Cambria Math"/>
                        <w:noProof/>
                        <w:color w:val="000000" w:themeColor="text1"/>
                      </w:rPr>
                      <m:t>,1</m:t>
                    </m:r>
                  </m:e>
                </m:d>
              </m:oMath>
            </m:oMathPara>
          </w:p>
        </w:tc>
      </w:tr>
      <w:tr w:rsidR="00FC1FFF" w:rsidRPr="004F1F89" w:rsidTr="00DC4E0B">
        <w:trPr>
          <w:trHeight w:val="238"/>
          <w:jc w:val="center"/>
        </w:trPr>
        <w:tc>
          <w:tcPr>
            <w:tcW w:w="975" w:type="dxa"/>
            <w:tcBorders>
              <w:top w:val="nil"/>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LW</m:t>
                    </m:r>
                  </m:sub>
                </m:sSub>
              </m:oMath>
            </m:oMathPara>
          </w:p>
        </w:tc>
        <w:tc>
          <w:tcPr>
            <w:tcW w:w="3845" w:type="dxa"/>
            <w:tcBorders>
              <w:top w:val="single" w:sz="4" w:space="0" w:color="auto"/>
            </w:tcBorders>
            <w:shd w:val="clear" w:color="auto" w:fill="auto"/>
            <w:vAlign w:val="center"/>
          </w:tcPr>
          <w:p w:rsidR="00FC1FFF" w:rsidRPr="004F1F89" w:rsidRDefault="003670A9" w:rsidP="00FC1FFF">
            <w:pPr>
              <w:pStyle w:val="MDPI42tablebody"/>
              <w:spacing w:line="240" w:lineRule="auto"/>
              <w:contextualSpacing/>
              <w:rPr>
                <w:rFonts w:ascii="Times New Roman" w:hAnsi="Times New Roman"/>
                <w:noProof/>
                <w:color w:val="000000" w:themeColor="text1"/>
              </w:rPr>
            </w:pPr>
            <m:oMathPara>
              <m:oMath>
                <m:d>
                  <m:dPr>
                    <m:ctrlPr>
                      <w:rPr>
                        <w:rFonts w:ascii="Cambria Math" w:hAnsi="Cambria Math"/>
                        <w:i/>
                        <w:noProof/>
                        <w:color w:val="000000" w:themeColor="text1"/>
                      </w:rPr>
                    </m:ctrlPr>
                  </m:dPr>
                  <m:e>
                    <m:r>
                      <w:rPr>
                        <w:rFonts w:ascii="Cambria Math" w:hAnsi="Cambria Math"/>
                        <w:noProof/>
                        <w:color w:val="000000" w:themeColor="text1"/>
                      </w:rPr>
                      <m:t>1-</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LW</m:t>
                        </m:r>
                      </m:sub>
                    </m:sSub>
                  </m:e>
                </m:d>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trlPr>
                          <w:rPr>
                            <w:rFonts w:ascii="Cambria Math" w:hAnsi="Cambria Math"/>
                            <w:i/>
                            <w:noProof/>
                            <w:color w:val="000000" w:themeColor="text1"/>
                          </w:rPr>
                        </m:ctrlPr>
                      </m:accPr>
                      <m:e>
                        <m:r>
                          <w:rPr>
                            <w:rFonts w:ascii="Cambria Math" w:hAnsi="Cambria Math"/>
                            <w:noProof/>
                            <w:color w:val="000000" w:themeColor="text1"/>
                          </w:rPr>
                          <m:t>ρ</m:t>
                        </m:r>
                      </m:e>
                    </m:acc>
                  </m:e>
                  <m:sub>
                    <m:r>
                      <w:rPr>
                        <w:rFonts w:ascii="Cambria Math" w:hAnsi="Cambria Math"/>
                        <w:noProof/>
                        <w:color w:val="000000" w:themeColor="text1"/>
                      </w:rPr>
                      <m:t>LW</m:t>
                    </m:r>
                  </m:sub>
                </m:sSub>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p</m:t>
                    </m:r>
                  </m:sub>
                </m:sSub>
              </m:oMath>
            </m:oMathPara>
          </w:p>
        </w:tc>
        <w:tc>
          <w:tcPr>
            <w:tcW w:w="3626" w:type="dxa"/>
            <w:tcBorders>
              <w:top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m:oMathPara>
              <m:oMath>
                <m:r>
                  <w:rPr>
                    <w:rFonts w:ascii="Cambria Math" w:hAnsi="Cambria Math"/>
                    <w:noProof/>
                    <w:color w:val="000000" w:themeColor="text1"/>
                  </w:rPr>
                  <m:t>min</m:t>
                </m:r>
                <m:d>
                  <m:dPr>
                    <m:ctrlPr>
                      <w:rPr>
                        <w:rFonts w:ascii="Cambria Math" w:hAnsi="Cambria Math"/>
                        <w:i/>
                        <w:noProof/>
                        <w:color w:val="000000" w:themeColor="text1"/>
                      </w:rPr>
                    </m:ctrlPr>
                  </m:dPr>
                  <m:e>
                    <m:f>
                      <m:fPr>
                        <m:ctrlPr>
                          <w:rPr>
                            <w:rFonts w:ascii="Cambria Math" w:hAnsi="Cambria Math"/>
                            <w:i/>
                            <w:noProof/>
                            <w:color w:val="000000" w:themeColor="text1"/>
                          </w:rPr>
                        </m:ctrlPr>
                      </m:fPr>
                      <m:num>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i=1</m:t>
                            </m:r>
                          </m:sub>
                          <m:sup>
                            <m:r>
                              <w:rPr>
                                <w:rFonts w:ascii="Cambria Math" w:hAnsi="Cambria Math"/>
                                <w:noProof/>
                                <w:color w:val="000000" w:themeColor="text1"/>
                              </w:rPr>
                              <m:t>n</m:t>
                            </m:r>
                          </m:sup>
                          <m:e>
                            <m:sSub>
                              <m:sSubPr>
                                <m:ctrlPr>
                                  <w:rPr>
                                    <w:rFonts w:ascii="Cambria Math" w:hAnsi="Cambria Math"/>
                                    <w:i/>
                                    <w:noProof/>
                                    <w:color w:val="000000" w:themeColor="text1"/>
                                  </w:rPr>
                                </m:ctrlPr>
                              </m:sSubPr>
                              <m:e>
                                <m:sSup>
                                  <m:sSupPr>
                                    <m:ctrlPr>
                                      <w:rPr>
                                        <w:rFonts w:ascii="Cambria Math" w:hAnsi="Cambria Math"/>
                                        <w:i/>
                                        <w:noProof/>
                                        <w:color w:val="000000" w:themeColor="text1"/>
                                      </w:rPr>
                                    </m:ctrlPr>
                                  </m:sSupPr>
                                  <m:e>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i</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i</m:t>
                                            </m:r>
                                          </m:sub>
                                        </m:sSub>
                                        <m:r>
                                          <w:rPr>
                                            <w:rFonts w:ascii="Cambria Math" w:hAnsi="Cambria Math"/>
                                            <w:noProof/>
                                            <w:color w:val="000000" w:themeColor="text1"/>
                                          </w:rPr>
                                          <m:t>-S</m:t>
                                        </m:r>
                                      </m:e>
                                    </m:d>
                                  </m:e>
                                  <m:sup>
                                    <m:r>
                                      <w:rPr>
                                        <w:rFonts w:ascii="Cambria Math" w:hAnsi="Cambria Math"/>
                                        <w:noProof/>
                                        <w:color w:val="000000" w:themeColor="text1"/>
                                      </w:rPr>
                                      <m:t>2</m:t>
                                    </m:r>
                                  </m:sup>
                                </m:sSup>
                              </m:e>
                              <m:sub>
                                <m:r>
                                  <w:rPr>
                                    <w:rFonts w:ascii="Cambria Math" w:hAnsi="Cambria Math"/>
                                    <w:noProof/>
                                    <w:color w:val="000000" w:themeColor="text1"/>
                                  </w:rPr>
                                  <m:t>F</m:t>
                                </m:r>
                              </m:sub>
                            </m:sSub>
                          </m:e>
                        </m:nary>
                      </m:num>
                      <m:den>
                        <m:sSup>
                          <m:sSupPr>
                            <m:ctrlPr>
                              <w:rPr>
                                <w:rFonts w:ascii="Cambria Math" w:hAnsi="Cambria Math"/>
                                <w:i/>
                                <w:noProof/>
                                <w:color w:val="000000" w:themeColor="text1"/>
                              </w:rPr>
                            </m:ctrlPr>
                          </m:sSupPr>
                          <m:e>
                            <m:r>
                              <w:rPr>
                                <w:rFonts w:ascii="Cambria Math" w:hAnsi="Cambria Math"/>
                                <w:noProof/>
                                <w:color w:val="000000" w:themeColor="text1"/>
                              </w:rPr>
                              <m:t>n</m:t>
                            </m:r>
                          </m:e>
                          <m:sup>
                            <m:r>
                              <w:rPr>
                                <w:rFonts w:ascii="Cambria Math" w:hAnsi="Cambria Math"/>
                                <w:noProof/>
                                <w:color w:val="000000" w:themeColor="text1"/>
                              </w:rPr>
                              <m:t>2</m:t>
                            </m:r>
                          </m:sup>
                        </m:sSup>
                        <m:d>
                          <m:dPr>
                            <m:begChr m:val="["/>
                            <m:endChr m:val="]"/>
                            <m:ctrlPr>
                              <w:rPr>
                                <w:rFonts w:ascii="Cambria Math" w:hAnsi="Cambria Math"/>
                                <w:i/>
                                <w:noProof/>
                                <w:color w:val="000000" w:themeColor="text1"/>
                              </w:rPr>
                            </m:ctrlPr>
                          </m:dPr>
                          <m:e>
                            <m:r>
                              <w:rPr>
                                <w:rFonts w:ascii="Cambria Math" w:hAnsi="Cambria Math"/>
                                <w:noProof/>
                                <w:color w:val="000000" w:themeColor="text1"/>
                              </w:rPr>
                              <m:t>tr</m:t>
                            </m:r>
                            <m:d>
                              <m:dPr>
                                <m:ctrlPr>
                                  <w:rPr>
                                    <w:rFonts w:ascii="Cambria Math" w:hAnsi="Cambria Math"/>
                                    <w:i/>
                                    <w:noProof/>
                                    <w:color w:val="000000" w:themeColor="text1"/>
                                  </w:rPr>
                                </m:ctrlPr>
                              </m:dPr>
                              <m:e>
                                <m:sSup>
                                  <m:sSupPr>
                                    <m:ctrlPr>
                                      <w:rPr>
                                        <w:rFonts w:ascii="Cambria Math" w:hAnsi="Cambria Math"/>
                                        <w:i/>
                                        <w:noProof/>
                                        <w:color w:val="000000" w:themeColor="text1"/>
                                      </w:rPr>
                                    </m:ctrlPr>
                                  </m:sSupPr>
                                  <m:e>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e>
                                  <m:sup>
                                    <m:r>
                                      <w:rPr>
                                        <w:rFonts w:ascii="Cambria Math" w:hAnsi="Cambria Math"/>
                                        <w:noProof/>
                                        <w:color w:val="000000" w:themeColor="text1"/>
                                      </w:rPr>
                                      <m:t>2</m:t>
                                    </m:r>
                                  </m:sup>
                                </m:sSup>
                              </m:e>
                            </m:d>
                            <m:r>
                              <w:rPr>
                                <w:rFonts w:ascii="Cambria Math" w:hAnsi="Cambria Math"/>
                                <w:noProof/>
                                <w:color w:val="000000" w:themeColor="text1"/>
                              </w:rPr>
                              <m:t>-</m:t>
                            </m:r>
                            <m:f>
                              <m:fPr>
                                <m:ctrlPr>
                                  <w:rPr>
                                    <w:rFonts w:ascii="Cambria Math" w:hAnsi="Cambria Math"/>
                                    <w:i/>
                                    <w:noProof/>
                                    <w:color w:val="000000" w:themeColor="text1"/>
                                  </w:rPr>
                                </m:ctrlPr>
                              </m:fPr>
                              <m:num>
                                <m:sSup>
                                  <m:sSupPr>
                                    <m:ctrlPr>
                                      <w:rPr>
                                        <w:rFonts w:ascii="Cambria Math" w:hAnsi="Cambria Math"/>
                                        <w:i/>
                                        <w:noProof/>
                                        <w:color w:val="000000" w:themeColor="text1"/>
                                      </w:rPr>
                                    </m:ctrlPr>
                                  </m:sSupPr>
                                  <m:e>
                                    <m:r>
                                      <w:rPr>
                                        <w:rFonts w:ascii="Cambria Math" w:hAnsi="Cambria Math"/>
                                        <w:noProof/>
                                        <w:color w:val="000000" w:themeColor="text1"/>
                                      </w:rPr>
                                      <m:t>(tr</m:t>
                                    </m:r>
                                    <m:acc>
                                      <m:accPr>
                                        <m:ctrlPr>
                                          <w:rPr>
                                            <w:rFonts w:ascii="Cambria Math" w:hAnsi="Cambria Math"/>
                                            <w:i/>
                                            <w:noProof/>
                                            <w:color w:val="000000" w:themeColor="text1"/>
                                          </w:rPr>
                                        </m:ctrlPr>
                                      </m:accPr>
                                      <m:e>
                                        <m:r>
                                          <m:rPr>
                                            <m:sty m:val="p"/>
                                          </m:rPr>
                                          <w:rPr>
                                            <w:rFonts w:ascii="Cambria Math" w:hAnsi="Cambria Math"/>
                                            <w:noProof/>
                                            <w:color w:val="000000" w:themeColor="text1"/>
                                          </w:rPr>
                                          <m:t>Σ</m:t>
                                        </m:r>
                                      </m:e>
                                    </m:acc>
                                    <m:r>
                                      <w:rPr>
                                        <w:rFonts w:ascii="Cambria Math" w:hAnsi="Cambria Math"/>
                                        <w:noProof/>
                                        <w:color w:val="000000" w:themeColor="text1"/>
                                      </w:rPr>
                                      <m:t>)</m:t>
                                    </m:r>
                                  </m:e>
                                  <m:sup>
                                    <m:r>
                                      <w:rPr>
                                        <w:rFonts w:ascii="Cambria Math" w:hAnsi="Cambria Math"/>
                                        <w:noProof/>
                                        <w:color w:val="000000" w:themeColor="text1"/>
                                      </w:rPr>
                                      <m:t>2</m:t>
                                    </m:r>
                                  </m:sup>
                                </m:sSup>
                              </m:num>
                              <m:den>
                                <m:r>
                                  <w:rPr>
                                    <w:rFonts w:ascii="Cambria Math" w:hAnsi="Cambria Math"/>
                                    <w:noProof/>
                                    <w:color w:val="000000" w:themeColor="text1"/>
                                  </w:rPr>
                                  <m:t>p</m:t>
                                </m:r>
                              </m:den>
                            </m:f>
                          </m:e>
                        </m:d>
                      </m:den>
                    </m:f>
                    <m:r>
                      <w:rPr>
                        <w:rFonts w:ascii="Cambria Math" w:hAnsi="Cambria Math"/>
                        <w:noProof/>
                        <w:color w:val="000000" w:themeColor="text1"/>
                      </w:rPr>
                      <m:t>,1</m:t>
                    </m:r>
                  </m:e>
                </m:d>
              </m:oMath>
            </m:oMathPara>
          </w:p>
        </w:tc>
      </w:tr>
    </w:tbl>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n is number of observations,</w:t>
      </w:r>
      <m:oMath>
        <m:r>
          <w:rPr>
            <w:rFonts w:ascii="Cambria Math" w:hAnsi="Cambria Math"/>
            <w:noProof/>
            <w:color w:val="000000" w:themeColor="text1"/>
            <w:szCs w:val="20"/>
          </w:rPr>
          <m:t xml:space="preserve"> p</m:t>
        </m:r>
      </m:oMath>
      <w:r w:rsidRPr="004F1F89">
        <w:rPr>
          <w:rFonts w:ascii="Times New Roman" w:hAnsi="Times New Roman"/>
          <w:noProof/>
          <w:color w:val="000000" w:themeColor="text1"/>
          <w:szCs w:val="20"/>
        </w:rPr>
        <w:t xml:space="preserve"> is number of variables in data,</w:t>
      </w:r>
      <m:oMath>
        <m:r>
          <w:rPr>
            <w:rFonts w:ascii="Cambria Math" w:hAnsi="Cambria Math"/>
            <w:noProof/>
            <w:color w:val="000000" w:themeColor="text1"/>
            <w:szCs w:val="20"/>
          </w:rPr>
          <m:t xml:space="preserve"> </m:t>
        </m:r>
        <m:sSub>
          <m:sSubPr>
            <m:ctrlPr>
              <w:rPr>
                <w:rFonts w:ascii="Cambria Math" w:hAnsi="Cambria Math"/>
                <w:i/>
                <w:noProof/>
                <w:color w:val="000000" w:themeColor="text1"/>
                <w:szCs w:val="20"/>
              </w:rPr>
            </m:ctrlPr>
          </m:sSubPr>
          <m:e>
            <m:r>
              <w:rPr>
                <w:rFonts w:ascii="Cambria Math" w:hAnsi="Cambria Math"/>
                <w:noProof/>
                <w:color w:val="000000" w:themeColor="text1"/>
                <w:szCs w:val="20"/>
              </w:rPr>
              <m:t>D</m:t>
            </m:r>
          </m:e>
          <m:sub>
            <m:r>
              <w:rPr>
                <w:rFonts w:ascii="Cambria Math" w:hAnsi="Cambria Math"/>
                <w:noProof/>
                <w:color w:val="000000" w:themeColor="text1"/>
                <w:szCs w:val="20"/>
              </w:rPr>
              <m:t>p</m:t>
            </m:r>
          </m:sub>
        </m:sSub>
      </m:oMath>
      <w:r w:rsidRPr="004F1F89">
        <w:rPr>
          <w:rFonts w:ascii="Times New Roman" w:hAnsi="Times New Roman"/>
          <w:noProof/>
          <w:color w:val="000000" w:themeColor="text1"/>
          <w:szCs w:val="20"/>
        </w:rPr>
        <w:t xml:space="preserve"> is target matrix</w:t>
      </w: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r w:rsidRPr="004F1F89">
        <w:rPr>
          <w:rFonts w:ascii="Times New Roman" w:hAnsi="Times New Roman"/>
          <w:b/>
          <w:i w:val="0"/>
          <w:color w:val="000000" w:themeColor="text1"/>
          <w:szCs w:val="20"/>
        </w:rPr>
        <w:t>2.1.2. Hybrid covariance estimators (HCEs)</w:t>
      </w: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Since the problem of interest of this study is able to perform regression analysis in data sets with undersized sample, </w:t>
      </w:r>
      <w:r w:rsidRPr="004F1F89">
        <w:rPr>
          <w:rFonts w:ascii="Times New Roman" w:hAnsi="Times New Roman"/>
          <w:noProof/>
          <w:color w:val="000000" w:themeColor="text1"/>
          <w:kern w:val="16"/>
          <w:szCs w:val="20"/>
        </w:rPr>
        <w:t>it is clear that the maximum likelihood estimates of covariance matrices of these data sets is singular and/or ill conditioned. It is important to obtain a well-conditioned and non-singular covariance structure. From this point, Pamukcu et al. (2015) [4] developed Hybrid Covariance Estimators-HCEs by using following eigenvalue stabilization algorithm defined by Thomaz [20]</w:t>
      </w:r>
    </w:p>
    <w:p w:rsidR="00FC1FFF" w:rsidRPr="004F1F89" w:rsidRDefault="00FC1FFF" w:rsidP="00FC1FFF">
      <w:pPr>
        <w:numPr>
          <w:ilvl w:val="0"/>
          <w:numId w:val="16"/>
        </w:numPr>
        <w:snapToGrid w:val="0"/>
        <w:spacing w:after="0" w:line="240" w:lineRule="auto"/>
        <w:ind w:left="0"/>
        <w:contextualSpacing/>
        <w:mirrorIndents/>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 xml:space="preserve">Step-1: Calculate the eigenvalues  </w:t>
      </w:r>
      <m:oMath>
        <m:sSub>
          <m:sSubPr>
            <m:ctrlPr>
              <w:rPr>
                <w:rFonts w:ascii="Cambria Math" w:hAnsi="Cambria Math" w:cs="Times New Roman"/>
                <w:i/>
                <w:noProof/>
                <w:color w:val="000000" w:themeColor="text1"/>
                <w:sz w:val="20"/>
                <w:szCs w:val="20"/>
                <w:lang w:val="en-US" w:eastAsia="tr-TR"/>
              </w:rPr>
            </m:ctrlPr>
          </m:sSubPr>
          <m:e>
            <m:r>
              <w:rPr>
                <w:rFonts w:ascii="Cambria Math" w:hAnsi="Cambria Math" w:cs="Times New Roman"/>
                <w:noProof/>
                <w:color w:val="000000" w:themeColor="text1"/>
                <w:sz w:val="20"/>
                <w:szCs w:val="20"/>
                <w:lang w:val="en-US" w:eastAsia="tr-TR"/>
              </w:rPr>
              <m:t>λ</m:t>
            </m:r>
          </m:e>
          <m:sub>
            <m:r>
              <w:rPr>
                <w:rFonts w:ascii="Cambria Math" w:hAnsi="Cambria Math" w:cs="Times New Roman"/>
                <w:noProof/>
                <w:color w:val="000000" w:themeColor="text1"/>
                <w:sz w:val="20"/>
                <w:szCs w:val="20"/>
                <w:lang w:val="en-US" w:eastAsia="tr-TR"/>
              </w:rPr>
              <m:t>j</m:t>
            </m:r>
          </m:sub>
        </m:sSub>
        <m:r>
          <w:rPr>
            <w:rFonts w:ascii="Cambria Math" w:hAnsi="Cambria Math" w:cs="Times New Roman"/>
            <w:noProof/>
            <w:color w:val="000000" w:themeColor="text1"/>
            <w:sz w:val="20"/>
            <w:szCs w:val="20"/>
            <w:lang w:val="en-US" w:eastAsia="tr-TR"/>
          </w:rPr>
          <m:t xml:space="preserve"> </m:t>
        </m:r>
      </m:oMath>
      <w:r w:rsidRPr="004F1F89">
        <w:rPr>
          <w:rFonts w:ascii="Times New Roman" w:hAnsi="Times New Roman" w:cs="Times New Roman"/>
          <w:noProof/>
          <w:color w:val="000000" w:themeColor="text1"/>
          <w:sz w:val="20"/>
          <w:szCs w:val="20"/>
          <w:lang w:val="en-US" w:eastAsia="tr-TR"/>
        </w:rPr>
        <w:t xml:space="preserve">and their eigenvectors  </w:t>
      </w:r>
      <m:oMath>
        <m:sSub>
          <m:sSubPr>
            <m:ctrlPr>
              <w:rPr>
                <w:rFonts w:ascii="Cambria Math" w:hAnsi="Cambria Math" w:cs="Times New Roman"/>
                <w:i/>
                <w:noProof/>
                <w:color w:val="000000" w:themeColor="text1"/>
                <w:sz w:val="20"/>
                <w:szCs w:val="20"/>
                <w:lang w:val="en-US" w:eastAsia="tr-TR"/>
              </w:rPr>
            </m:ctrlPr>
          </m:sSubPr>
          <m:e>
            <m:r>
              <w:rPr>
                <w:rFonts w:ascii="Cambria Math" w:hAnsi="Cambria Math" w:cs="Times New Roman"/>
                <w:noProof/>
                <w:color w:val="000000" w:themeColor="text1"/>
                <w:sz w:val="20"/>
                <w:szCs w:val="20"/>
                <w:lang w:val="en-US" w:eastAsia="tr-TR"/>
              </w:rPr>
              <m:t>v</m:t>
            </m:r>
          </m:e>
          <m:sub>
            <m:r>
              <w:rPr>
                <w:rFonts w:ascii="Cambria Math" w:hAnsi="Cambria Math" w:cs="Times New Roman"/>
                <w:noProof/>
                <w:color w:val="000000" w:themeColor="text1"/>
                <w:sz w:val="20"/>
                <w:szCs w:val="20"/>
                <w:lang w:val="en-US" w:eastAsia="tr-TR"/>
              </w:rPr>
              <m:t>j</m:t>
            </m:r>
          </m:sub>
        </m:sSub>
        <m:r>
          <w:rPr>
            <w:rFonts w:ascii="Cambria Math" w:hAnsi="Cambria Math" w:cs="Times New Roman"/>
            <w:noProof/>
            <w:color w:val="000000" w:themeColor="text1"/>
            <w:sz w:val="20"/>
            <w:szCs w:val="20"/>
            <w:lang w:val="en-US" w:eastAsia="tr-TR"/>
          </w:rPr>
          <m:t xml:space="preserve"> </m:t>
        </m:r>
      </m:oMath>
      <w:r w:rsidRPr="004F1F89">
        <w:rPr>
          <w:rFonts w:ascii="Times New Roman" w:hAnsi="Times New Roman" w:cs="Times New Roman"/>
          <w:noProof/>
          <w:color w:val="000000" w:themeColor="text1"/>
          <w:sz w:val="20"/>
          <w:szCs w:val="20"/>
          <w:lang w:val="en-US" w:eastAsia="tr-TR"/>
        </w:rPr>
        <w:t xml:space="preserve">of </w:t>
      </w:r>
      <m:oMath>
        <m:sSub>
          <m:sSubPr>
            <m:ctrlPr>
              <w:rPr>
                <w:rFonts w:ascii="Cambria Math" w:hAnsi="Cambria Math" w:cs="Times New Roman"/>
                <w:i/>
                <w:noProof/>
                <w:color w:val="000000" w:themeColor="text1"/>
                <w:sz w:val="20"/>
                <w:szCs w:val="20"/>
                <w:lang w:val="en-US" w:eastAsia="tr-TR"/>
              </w:rPr>
            </m:ctrlPr>
          </m:sSubPr>
          <m:e>
            <m:acc>
              <m:accPr>
                <m:ctrlPr>
                  <w:rPr>
                    <w:rFonts w:ascii="Cambria Math" w:hAnsi="Cambria Math" w:cs="Times New Roman"/>
                    <w:i/>
                    <w:noProof/>
                    <w:color w:val="000000" w:themeColor="text1"/>
                    <w:sz w:val="20"/>
                    <w:szCs w:val="20"/>
                    <w:lang w:val="en-US" w:eastAsia="tr-TR"/>
                  </w:rPr>
                </m:ctrlPr>
              </m:accPr>
              <m:e>
                <m:r>
                  <m:rPr>
                    <m:sty m:val="p"/>
                  </m:rPr>
                  <w:rPr>
                    <w:rFonts w:ascii="Cambria Math" w:hAnsi="Cambria Math" w:cs="Times New Roman"/>
                    <w:noProof/>
                    <w:color w:val="000000" w:themeColor="text1"/>
                    <w:sz w:val="20"/>
                    <w:szCs w:val="20"/>
                    <w:lang w:val="en-US" w:eastAsia="tr-TR"/>
                  </w:rPr>
                  <m:t>Σ</m:t>
                </m:r>
              </m:e>
            </m:acc>
          </m:e>
          <m:sub>
            <m:r>
              <w:rPr>
                <w:rFonts w:ascii="Cambria Math" w:hAnsi="Cambria Math" w:cs="Times New Roman"/>
                <w:noProof/>
                <w:color w:val="000000" w:themeColor="text1"/>
                <w:sz w:val="20"/>
                <w:szCs w:val="20"/>
                <w:lang w:val="en-US" w:eastAsia="tr-TR"/>
              </w:rPr>
              <m:t>MLE</m:t>
            </m:r>
          </m:sub>
        </m:sSub>
      </m:oMath>
      <w:r w:rsidRPr="004F1F89">
        <w:rPr>
          <w:rFonts w:ascii="Times New Roman" w:hAnsi="Times New Roman" w:cs="Times New Roman"/>
          <w:noProof/>
          <w:color w:val="000000" w:themeColor="text1"/>
          <w:sz w:val="20"/>
          <w:szCs w:val="20"/>
          <w:lang w:val="en-US" w:eastAsia="tr-TR"/>
        </w:rPr>
        <w:t xml:space="preserve">, where </w:t>
      </w:r>
      <m:oMath>
        <m:r>
          <w:rPr>
            <w:rFonts w:ascii="Cambria Math" w:hAnsi="Cambria Math" w:cs="Times New Roman"/>
            <w:noProof/>
            <w:color w:val="000000" w:themeColor="text1"/>
            <w:sz w:val="20"/>
            <w:szCs w:val="20"/>
            <w:lang w:val="en-US" w:eastAsia="tr-TR"/>
          </w:rPr>
          <m:t xml:space="preserve"> j=1,2,…,p</m:t>
        </m:r>
      </m:oMath>
      <w:r w:rsidRPr="004F1F89">
        <w:rPr>
          <w:rFonts w:ascii="Times New Roman" w:hAnsi="Times New Roman" w:cs="Times New Roman"/>
          <w:noProof/>
          <w:color w:val="000000" w:themeColor="text1"/>
          <w:sz w:val="20"/>
          <w:szCs w:val="20"/>
          <w:lang w:val="en-US" w:eastAsia="tr-TR"/>
        </w:rPr>
        <w:t xml:space="preserve"> and </w:t>
      </w:r>
      <m:oMath>
        <m:r>
          <w:rPr>
            <w:rFonts w:ascii="Cambria Math" w:hAnsi="Cambria Math" w:cs="Times New Roman"/>
            <w:noProof/>
            <w:color w:val="000000" w:themeColor="text1"/>
            <w:sz w:val="20"/>
            <w:szCs w:val="20"/>
            <w:lang w:val="en-US" w:eastAsia="tr-TR"/>
          </w:rPr>
          <m:t xml:space="preserve">p </m:t>
        </m:r>
      </m:oMath>
      <w:r w:rsidRPr="004F1F89">
        <w:rPr>
          <w:rFonts w:ascii="Times New Roman" w:hAnsi="Times New Roman" w:cs="Times New Roman"/>
          <w:noProof/>
          <w:color w:val="000000" w:themeColor="text1"/>
          <w:sz w:val="20"/>
          <w:szCs w:val="20"/>
          <w:lang w:val="en-US" w:eastAsia="tr-TR"/>
        </w:rPr>
        <w:t xml:space="preserve">is the number of variables of the data. </w:t>
      </w:r>
      <m:oMath>
        <m:sSub>
          <m:sSubPr>
            <m:ctrlPr>
              <w:rPr>
                <w:rFonts w:ascii="Cambria Math" w:hAnsi="Cambria Math" w:cs="Times New Roman"/>
                <w:i/>
                <w:noProof/>
                <w:color w:val="000000" w:themeColor="text1"/>
                <w:sz w:val="20"/>
                <w:szCs w:val="20"/>
                <w:lang w:val="en-US" w:eastAsia="tr-TR"/>
              </w:rPr>
            </m:ctrlPr>
          </m:sSubPr>
          <m:e>
            <m:acc>
              <m:accPr>
                <m:ctrlPr>
                  <w:rPr>
                    <w:rFonts w:ascii="Cambria Math" w:hAnsi="Cambria Math" w:cs="Times New Roman"/>
                    <w:i/>
                    <w:noProof/>
                    <w:color w:val="000000" w:themeColor="text1"/>
                    <w:sz w:val="20"/>
                    <w:szCs w:val="20"/>
                    <w:lang w:val="en-US" w:eastAsia="tr-TR"/>
                  </w:rPr>
                </m:ctrlPr>
              </m:accPr>
              <m:e>
                <m:r>
                  <m:rPr>
                    <m:sty m:val="p"/>
                  </m:rPr>
                  <w:rPr>
                    <w:rFonts w:ascii="Cambria Math" w:hAnsi="Cambria Math" w:cs="Times New Roman"/>
                    <w:noProof/>
                    <w:color w:val="000000" w:themeColor="text1"/>
                    <w:sz w:val="20"/>
                    <w:szCs w:val="20"/>
                    <w:lang w:val="en-US" w:eastAsia="tr-TR"/>
                  </w:rPr>
                  <m:t>Σ</m:t>
                </m:r>
              </m:e>
            </m:acc>
          </m:e>
          <m:sub>
            <m:r>
              <w:rPr>
                <w:rFonts w:ascii="Cambria Math" w:hAnsi="Cambria Math" w:cs="Times New Roman"/>
                <w:noProof/>
                <w:color w:val="000000" w:themeColor="text1"/>
                <w:sz w:val="20"/>
                <w:szCs w:val="20"/>
                <w:lang w:val="en-US" w:eastAsia="tr-TR"/>
              </w:rPr>
              <m:t>MLE</m:t>
            </m:r>
          </m:sub>
        </m:sSub>
      </m:oMath>
      <w:r w:rsidRPr="004F1F89">
        <w:rPr>
          <w:rFonts w:ascii="Times New Roman" w:hAnsi="Times New Roman" w:cs="Times New Roman"/>
          <w:noProof/>
          <w:color w:val="000000" w:themeColor="text1"/>
          <w:sz w:val="20"/>
          <w:szCs w:val="20"/>
          <w:lang w:val="en-US" w:eastAsia="tr-TR"/>
        </w:rPr>
        <w:t xml:space="preserve"> represents the maximum likelihood covariance estimator.</w:t>
      </w:r>
    </w:p>
    <w:p w:rsidR="00FC1FFF" w:rsidRPr="004F1F89" w:rsidRDefault="00FC1FFF" w:rsidP="00FC1FFF">
      <w:pPr>
        <w:numPr>
          <w:ilvl w:val="0"/>
          <w:numId w:val="16"/>
        </w:numPr>
        <w:snapToGrid w:val="0"/>
        <w:spacing w:after="0" w:line="240" w:lineRule="auto"/>
        <w:ind w:left="0" w:hanging="357"/>
        <w:contextualSpacing/>
        <w:mirrorIndents/>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 xml:space="preserve">Step-2: Calculate the arithmetic mean of eigenvalues by using: </w:t>
      </w:r>
      <m:oMath>
        <m:acc>
          <m:accPr>
            <m:chr m:val="̅"/>
            <m:ctrlPr>
              <w:rPr>
                <w:rFonts w:ascii="Cambria Math" w:hAnsi="Cambria Math" w:cs="Times New Roman"/>
                <w:i/>
                <w:noProof/>
                <w:color w:val="000000" w:themeColor="text1"/>
                <w:sz w:val="20"/>
                <w:szCs w:val="20"/>
                <w:lang w:val="en-US" w:eastAsia="tr-TR"/>
              </w:rPr>
            </m:ctrlPr>
          </m:accPr>
          <m:e>
            <m:r>
              <w:rPr>
                <w:rFonts w:ascii="Cambria Math" w:hAnsi="Cambria Math" w:cs="Times New Roman"/>
                <w:noProof/>
                <w:color w:val="000000" w:themeColor="text1"/>
                <w:sz w:val="20"/>
                <w:szCs w:val="20"/>
                <w:lang w:val="en-US" w:eastAsia="tr-TR"/>
              </w:rPr>
              <m:t>λ</m:t>
            </m:r>
          </m:e>
        </m:acc>
        <m:r>
          <w:rPr>
            <w:rFonts w:ascii="Cambria Math" w:hAnsi="Cambria Math" w:cs="Times New Roman"/>
            <w:noProof/>
            <w:color w:val="000000" w:themeColor="text1"/>
            <w:sz w:val="20"/>
            <w:szCs w:val="20"/>
            <w:lang w:val="en-US" w:eastAsia="tr-TR"/>
          </w:rPr>
          <m:t>=</m:t>
        </m:r>
        <m:f>
          <m:fPr>
            <m:ctrlPr>
              <w:rPr>
                <w:rFonts w:ascii="Cambria Math" w:hAnsi="Cambria Math" w:cs="Times New Roman"/>
                <w:i/>
                <w:noProof/>
                <w:color w:val="000000" w:themeColor="text1"/>
                <w:sz w:val="20"/>
                <w:szCs w:val="20"/>
                <w:lang w:val="en-US" w:eastAsia="tr-TR"/>
              </w:rPr>
            </m:ctrlPr>
          </m:fPr>
          <m:num>
            <m:r>
              <w:rPr>
                <w:rFonts w:ascii="Cambria Math" w:hAnsi="Cambria Math" w:cs="Times New Roman"/>
                <w:noProof/>
                <w:color w:val="000000" w:themeColor="text1"/>
                <w:sz w:val="20"/>
                <w:szCs w:val="20"/>
                <w:lang w:val="en-US" w:eastAsia="tr-TR"/>
              </w:rPr>
              <m:t>1</m:t>
            </m:r>
          </m:num>
          <m:den>
            <m:r>
              <w:rPr>
                <w:rFonts w:ascii="Cambria Math" w:hAnsi="Cambria Math" w:cs="Times New Roman"/>
                <w:noProof/>
                <w:color w:val="000000" w:themeColor="text1"/>
                <w:sz w:val="20"/>
                <w:szCs w:val="20"/>
                <w:lang w:val="en-US" w:eastAsia="tr-TR"/>
              </w:rPr>
              <m:t>p</m:t>
            </m:r>
          </m:den>
        </m:f>
        <m:nary>
          <m:naryPr>
            <m:chr m:val="∑"/>
            <m:limLoc m:val="undOvr"/>
            <m:ctrlPr>
              <w:rPr>
                <w:rFonts w:ascii="Cambria Math" w:hAnsi="Cambria Math" w:cs="Times New Roman"/>
                <w:i/>
                <w:noProof/>
                <w:color w:val="000000" w:themeColor="text1"/>
                <w:sz w:val="20"/>
                <w:szCs w:val="20"/>
                <w:lang w:val="en-US" w:eastAsia="tr-TR"/>
              </w:rPr>
            </m:ctrlPr>
          </m:naryPr>
          <m:sub>
            <m:r>
              <w:rPr>
                <w:rFonts w:ascii="Cambria Math" w:hAnsi="Cambria Math" w:cs="Times New Roman"/>
                <w:noProof/>
                <w:color w:val="000000" w:themeColor="text1"/>
                <w:sz w:val="20"/>
                <w:szCs w:val="20"/>
                <w:lang w:val="en-US" w:eastAsia="tr-TR"/>
              </w:rPr>
              <m:t>j=1</m:t>
            </m:r>
          </m:sub>
          <m:sup>
            <m:r>
              <w:rPr>
                <w:rFonts w:ascii="Cambria Math" w:hAnsi="Cambria Math" w:cs="Times New Roman"/>
                <w:noProof/>
                <w:color w:val="000000" w:themeColor="text1"/>
                <w:sz w:val="20"/>
                <w:szCs w:val="20"/>
                <w:lang w:val="en-US" w:eastAsia="tr-TR"/>
              </w:rPr>
              <m:t>p</m:t>
            </m:r>
          </m:sup>
          <m:e>
            <m:sSub>
              <m:sSubPr>
                <m:ctrlPr>
                  <w:rPr>
                    <w:rFonts w:ascii="Cambria Math" w:hAnsi="Cambria Math" w:cs="Times New Roman"/>
                    <w:i/>
                    <w:noProof/>
                    <w:color w:val="000000" w:themeColor="text1"/>
                    <w:sz w:val="20"/>
                    <w:szCs w:val="20"/>
                    <w:lang w:val="en-US" w:eastAsia="tr-TR"/>
                  </w:rPr>
                </m:ctrlPr>
              </m:sSubPr>
              <m:e>
                <m:r>
                  <w:rPr>
                    <w:rFonts w:ascii="Cambria Math" w:hAnsi="Cambria Math" w:cs="Times New Roman"/>
                    <w:noProof/>
                    <w:color w:val="000000" w:themeColor="text1"/>
                    <w:sz w:val="20"/>
                    <w:szCs w:val="20"/>
                    <w:lang w:val="en-US" w:eastAsia="tr-TR"/>
                  </w:rPr>
                  <m:t>λ</m:t>
                </m:r>
              </m:e>
              <m:sub>
                <m:r>
                  <w:rPr>
                    <w:rFonts w:ascii="Cambria Math" w:hAnsi="Cambria Math" w:cs="Times New Roman"/>
                    <w:noProof/>
                    <w:color w:val="000000" w:themeColor="text1"/>
                    <w:sz w:val="20"/>
                    <w:szCs w:val="20"/>
                    <w:lang w:val="en-US" w:eastAsia="tr-TR"/>
                  </w:rPr>
                  <m:t>j</m:t>
                </m:r>
              </m:sub>
            </m:sSub>
          </m:e>
        </m:nary>
      </m:oMath>
    </w:p>
    <w:p w:rsidR="00FC1FFF" w:rsidRPr="004F1F89" w:rsidRDefault="00FC1FFF" w:rsidP="00FC1FFF">
      <w:pPr>
        <w:numPr>
          <w:ilvl w:val="0"/>
          <w:numId w:val="16"/>
        </w:numPr>
        <w:snapToGrid w:val="0"/>
        <w:spacing w:after="0" w:line="240" w:lineRule="auto"/>
        <w:ind w:left="0"/>
        <w:contextualSpacing/>
        <w:mirrorIndents/>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 xml:space="preserve">Step-3: Produce the following matrix of eigenvalues based on largest dispersion values: </w:t>
      </w:r>
    </w:p>
    <w:p w:rsidR="00FC1FFF" w:rsidRPr="004F1F89" w:rsidRDefault="00FC1FFF" w:rsidP="00FC1FFF">
      <w:pPr>
        <w:snapToGrid w:val="0"/>
        <w:spacing w:after="0" w:line="240" w:lineRule="auto"/>
        <w:contextualSpacing/>
        <w:mirrorIndents/>
        <w:jc w:val="both"/>
        <w:rPr>
          <w:rFonts w:ascii="Times New Roman" w:hAnsi="Times New Roman" w:cs="Times New Roman"/>
          <w:noProof/>
          <w:color w:val="000000" w:themeColor="text1"/>
          <w:sz w:val="20"/>
          <w:szCs w:val="20"/>
          <w:lang w:val="en-US" w:eastAsia="tr-TR"/>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p>
                  <m:sSupPr>
                    <m:ctrlPr>
                      <w:rPr>
                        <w:rFonts w:ascii="Cambria Math" w:hAnsi="Cambria Math"/>
                        <w:i w:val="0"/>
                        <w:color w:val="000000" w:themeColor="text1"/>
                        <w:szCs w:val="20"/>
                        <w:lang w:eastAsia="tr-TR"/>
                      </w:rPr>
                    </m:ctrlPr>
                  </m:sSupPr>
                  <m:e>
                    <m:r>
                      <w:rPr>
                        <w:rFonts w:ascii="Cambria Math" w:hAnsi="Cambria Math"/>
                        <w:color w:val="000000" w:themeColor="text1"/>
                        <w:szCs w:val="20"/>
                        <w:lang w:eastAsia="tr-TR"/>
                      </w:rPr>
                      <m:t xml:space="preserve"> Λ</m:t>
                    </m:r>
                  </m:e>
                  <m:sup>
                    <m:r>
                      <w:rPr>
                        <w:rFonts w:ascii="Cambria Math" w:hAnsi="Cambria Math"/>
                        <w:color w:val="000000" w:themeColor="text1"/>
                        <w:szCs w:val="20"/>
                        <w:lang w:eastAsia="tr-TR"/>
                      </w:rPr>
                      <m:t>*</m:t>
                    </m:r>
                  </m:sup>
                </m:sSup>
                <m:r>
                  <w:rPr>
                    <w:rFonts w:ascii="Cambria Math" w:hAnsi="Cambria Math"/>
                    <w:color w:val="000000" w:themeColor="text1"/>
                    <w:szCs w:val="20"/>
                    <w:lang w:eastAsia="tr-TR"/>
                  </w:rPr>
                  <m:t>=</m:t>
                </m:r>
                <m:d>
                  <m:dPr>
                    <m:begChr m:val="["/>
                    <m:endChr m:val="]"/>
                    <m:ctrlPr>
                      <w:rPr>
                        <w:rFonts w:ascii="Cambria Math" w:hAnsi="Cambria Math"/>
                        <w:i w:val="0"/>
                        <w:color w:val="000000" w:themeColor="text1"/>
                        <w:szCs w:val="20"/>
                        <w:lang w:eastAsia="tr-TR"/>
                      </w:rPr>
                    </m:ctrlPr>
                  </m:dPr>
                  <m:e>
                    <m:m>
                      <m:mPr>
                        <m:mcs>
                          <m:mc>
                            <m:mcPr>
                              <m:count m:val="3"/>
                              <m:mcJc m:val="center"/>
                            </m:mcPr>
                          </m:mc>
                        </m:mcs>
                        <m:ctrlPr>
                          <w:rPr>
                            <w:rFonts w:ascii="Cambria Math" w:hAnsi="Cambria Math"/>
                            <w:i w:val="0"/>
                            <w:color w:val="000000" w:themeColor="text1"/>
                            <w:szCs w:val="20"/>
                            <w:lang w:eastAsia="tr-TR"/>
                          </w:rPr>
                        </m:ctrlPr>
                      </m:mPr>
                      <m:mr>
                        <m:e>
                          <m:func>
                            <m:funcPr>
                              <m:ctrlPr>
                                <w:rPr>
                                  <w:rFonts w:ascii="Cambria Math" w:hAnsi="Cambria Math"/>
                                  <w:i w:val="0"/>
                                  <w:color w:val="000000" w:themeColor="text1"/>
                                  <w:szCs w:val="20"/>
                                  <w:lang w:eastAsia="tr-TR"/>
                                </w:rPr>
                              </m:ctrlPr>
                            </m:funcPr>
                            <m:fName>
                              <m:r>
                                <w:rPr>
                                  <w:rFonts w:ascii="Cambria Math" w:hAnsi="Cambria Math"/>
                                  <w:color w:val="000000" w:themeColor="text1"/>
                                  <w:szCs w:val="20"/>
                                  <w:lang w:eastAsia="tr-TR"/>
                                </w:rPr>
                                <m:t>max</m:t>
                              </m:r>
                            </m:fName>
                            <m:e>
                              <m:d>
                                <m:dPr>
                                  <m:ctrlPr>
                                    <w:rPr>
                                      <w:rFonts w:ascii="Cambria Math" w:hAnsi="Cambria Math"/>
                                      <w:i w:val="0"/>
                                      <w:color w:val="000000" w:themeColor="text1"/>
                                      <w:szCs w:val="20"/>
                                      <w:lang w:eastAsia="tr-TR"/>
                                    </w:rPr>
                                  </m:ctrlPr>
                                </m:dPr>
                                <m:e>
                                  <m:sSub>
                                    <m:sSubPr>
                                      <m:ctrlPr>
                                        <w:rPr>
                                          <w:rFonts w:ascii="Cambria Math" w:hAnsi="Cambria Math"/>
                                          <w:i w:val="0"/>
                                          <w:color w:val="000000" w:themeColor="text1"/>
                                          <w:szCs w:val="20"/>
                                          <w:lang w:eastAsia="tr-TR"/>
                                        </w:rPr>
                                      </m:ctrlPr>
                                    </m:sSubPr>
                                    <m:e>
                                      <m:r>
                                        <w:rPr>
                                          <w:rFonts w:ascii="Cambria Math" w:hAnsi="Cambria Math"/>
                                          <w:color w:val="000000" w:themeColor="text1"/>
                                          <w:szCs w:val="20"/>
                                          <w:lang w:eastAsia="tr-TR"/>
                                        </w:rPr>
                                        <m:t>λ</m:t>
                                      </m:r>
                                    </m:e>
                                    <m:sub>
                                      <m:r>
                                        <w:rPr>
                                          <w:rFonts w:ascii="Cambria Math" w:hAnsi="Cambria Math"/>
                                          <w:color w:val="000000" w:themeColor="text1"/>
                                          <w:szCs w:val="20"/>
                                          <w:lang w:eastAsia="tr-TR"/>
                                        </w:rPr>
                                        <m:t>1</m:t>
                                      </m:r>
                                    </m:sub>
                                  </m:sSub>
                                  <m:r>
                                    <w:rPr>
                                      <w:rFonts w:ascii="Cambria Math" w:hAnsi="Cambria Math"/>
                                      <w:color w:val="000000" w:themeColor="text1"/>
                                      <w:szCs w:val="20"/>
                                      <w:lang w:eastAsia="tr-TR"/>
                                    </w:rPr>
                                    <m:t>,</m:t>
                                  </m:r>
                                  <m:acc>
                                    <m:accPr>
                                      <m:chr m:val="̅"/>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λ</m:t>
                                      </m:r>
                                    </m:e>
                                  </m:acc>
                                </m:e>
                              </m:d>
                            </m:e>
                          </m:func>
                          <m:r>
                            <w:rPr>
                              <w:rFonts w:ascii="Cambria Math" w:hAnsi="Cambria Math"/>
                              <w:color w:val="000000" w:themeColor="text1"/>
                              <w:szCs w:val="20"/>
                              <w:lang w:eastAsia="tr-TR"/>
                            </w:rPr>
                            <m:t xml:space="preserve"> 0</m:t>
                          </m:r>
                        </m:e>
                        <m:e>
                          <m:r>
                            <w:rPr>
                              <w:rFonts w:ascii="Cambria Math" w:hAnsi="Cambria Math"/>
                              <w:color w:val="000000" w:themeColor="text1"/>
                              <w:szCs w:val="20"/>
                              <w:lang w:eastAsia="tr-TR"/>
                            </w:rPr>
                            <m:t>⋯</m:t>
                          </m:r>
                        </m:e>
                        <m:e>
                          <m:r>
                            <w:rPr>
                              <w:rFonts w:ascii="Cambria Math" w:hAnsi="Cambria Math"/>
                              <w:color w:val="000000" w:themeColor="text1"/>
                              <w:szCs w:val="20"/>
                              <w:lang w:eastAsia="tr-TR"/>
                            </w:rPr>
                            <m:t>0</m:t>
                          </m:r>
                        </m:e>
                      </m:mr>
                      <m:mr>
                        <m:e>
                          <m:r>
                            <w:rPr>
                              <w:rFonts w:ascii="Cambria Math" w:hAnsi="Cambria Math"/>
                              <w:color w:val="000000" w:themeColor="text1"/>
                              <w:szCs w:val="20"/>
                              <w:lang w:eastAsia="tr-TR"/>
                            </w:rPr>
                            <m:t>⋮</m:t>
                          </m:r>
                        </m:e>
                        <m:e>
                          <m:r>
                            <w:rPr>
                              <w:rFonts w:ascii="Cambria Math" w:hAnsi="Cambria Math"/>
                              <w:color w:val="000000" w:themeColor="text1"/>
                              <w:szCs w:val="20"/>
                              <w:lang w:eastAsia="tr-TR"/>
                            </w:rPr>
                            <m:t>⋱</m:t>
                          </m:r>
                        </m:e>
                        <m:e>
                          <m:r>
                            <w:rPr>
                              <w:rFonts w:ascii="Cambria Math" w:hAnsi="Cambria Math"/>
                              <w:color w:val="000000" w:themeColor="text1"/>
                              <w:szCs w:val="20"/>
                              <w:lang w:eastAsia="tr-TR"/>
                            </w:rPr>
                            <m:t>⋮</m:t>
                          </m:r>
                        </m:e>
                      </m:mr>
                      <m:mr>
                        <m:e>
                          <m:r>
                            <w:rPr>
                              <w:rFonts w:ascii="Cambria Math" w:hAnsi="Cambria Math"/>
                              <w:color w:val="000000" w:themeColor="text1"/>
                              <w:szCs w:val="20"/>
                              <w:lang w:eastAsia="tr-TR"/>
                            </w:rPr>
                            <m:t xml:space="preserve">           0         0</m:t>
                          </m:r>
                        </m:e>
                        <m:e>
                          <m:r>
                            <w:rPr>
                              <w:rFonts w:ascii="Cambria Math" w:hAnsi="Cambria Math"/>
                              <w:color w:val="000000" w:themeColor="text1"/>
                              <w:szCs w:val="20"/>
                              <w:lang w:eastAsia="tr-TR"/>
                            </w:rPr>
                            <m:t>⋯</m:t>
                          </m:r>
                        </m:e>
                        <m:e>
                          <m:r>
                            <w:rPr>
                              <w:rFonts w:ascii="Cambria Math" w:hAnsi="Cambria Math"/>
                              <w:color w:val="000000" w:themeColor="text1"/>
                              <w:szCs w:val="20"/>
                              <w:lang w:eastAsia="tr-TR"/>
                            </w:rPr>
                            <m:t>max⁡(</m:t>
                          </m:r>
                          <m:sSub>
                            <m:sSubPr>
                              <m:ctrlPr>
                                <w:rPr>
                                  <w:rFonts w:ascii="Cambria Math" w:hAnsi="Cambria Math"/>
                                  <w:i w:val="0"/>
                                  <w:color w:val="000000" w:themeColor="text1"/>
                                  <w:szCs w:val="20"/>
                                  <w:lang w:eastAsia="tr-TR"/>
                                </w:rPr>
                              </m:ctrlPr>
                            </m:sSubPr>
                            <m:e>
                              <m:r>
                                <w:rPr>
                                  <w:rFonts w:ascii="Cambria Math" w:hAnsi="Cambria Math"/>
                                  <w:color w:val="000000" w:themeColor="text1"/>
                                  <w:szCs w:val="20"/>
                                  <w:lang w:eastAsia="tr-TR"/>
                                </w:rPr>
                                <m:t>λ</m:t>
                              </m:r>
                            </m:e>
                            <m:sub>
                              <m:r>
                                <w:rPr>
                                  <w:rFonts w:ascii="Cambria Math" w:hAnsi="Cambria Math"/>
                                  <w:color w:val="000000" w:themeColor="text1"/>
                                  <w:szCs w:val="20"/>
                                  <w:lang w:eastAsia="tr-TR"/>
                                </w:rPr>
                                <m:t>p</m:t>
                              </m:r>
                            </m:sub>
                          </m:sSub>
                          <m:r>
                            <w:rPr>
                              <w:rFonts w:ascii="Cambria Math" w:hAnsi="Cambria Math"/>
                              <w:color w:val="000000" w:themeColor="text1"/>
                              <w:szCs w:val="20"/>
                              <w:lang w:eastAsia="tr-TR"/>
                            </w:rPr>
                            <m:t>,</m:t>
                          </m:r>
                          <m:acc>
                            <m:accPr>
                              <m:chr m:val="̅"/>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λ</m:t>
                              </m:r>
                            </m:e>
                          </m:acc>
                          <m:r>
                            <w:rPr>
                              <w:rFonts w:ascii="Cambria Math" w:hAnsi="Cambria Math"/>
                              <w:color w:val="000000" w:themeColor="text1"/>
                              <w:szCs w:val="20"/>
                              <w:lang w:eastAsia="tr-TR"/>
                            </w:rPr>
                            <m:t>)</m:t>
                          </m:r>
                        </m:e>
                      </m:mr>
                    </m:m>
                  </m:e>
                </m:d>
              </m:oMath>
            </m:oMathPara>
          </w:p>
        </w:tc>
        <w:tc>
          <w:tcPr>
            <w:tcW w:w="236"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(7)</w:t>
            </w:r>
          </w:p>
        </w:tc>
      </w:tr>
    </w:tbl>
    <w:p w:rsidR="00FC1FFF" w:rsidRPr="004F1F89" w:rsidRDefault="00FC1FFF" w:rsidP="00FC1FFF">
      <w:pPr>
        <w:snapToGrid w:val="0"/>
        <w:spacing w:after="0" w:line="240" w:lineRule="auto"/>
        <w:contextualSpacing/>
        <w:mirrorIndents/>
        <w:jc w:val="both"/>
        <w:rPr>
          <w:rFonts w:ascii="Times New Roman" w:hAnsi="Times New Roman" w:cs="Times New Roman"/>
          <w:noProof/>
          <w:color w:val="000000" w:themeColor="text1"/>
          <w:sz w:val="20"/>
          <w:szCs w:val="20"/>
          <w:lang w:val="en-US" w:eastAsia="tr-TR"/>
        </w:rPr>
      </w:pPr>
    </w:p>
    <w:p w:rsidR="00FC1FFF" w:rsidRPr="004F1F89" w:rsidRDefault="00FC1FFF" w:rsidP="00FC1FFF">
      <w:pPr>
        <w:numPr>
          <w:ilvl w:val="0"/>
          <w:numId w:val="17"/>
        </w:numPr>
        <w:snapToGrid w:val="0"/>
        <w:spacing w:after="0" w:line="240" w:lineRule="auto"/>
        <w:ind w:left="0"/>
        <w:contextualSpacing/>
        <w:mirrorIndents/>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Step-4: The new stabilized covariance matrix is given by:</w:t>
      </w:r>
    </w:p>
    <w:p w:rsidR="00FC1FFF" w:rsidRPr="004F1F89" w:rsidRDefault="00FC1FFF" w:rsidP="00FC1FFF">
      <w:pPr>
        <w:snapToGrid w:val="0"/>
        <w:spacing w:after="0" w:line="240" w:lineRule="auto"/>
        <w:contextualSpacing/>
        <w:mirrorIndents/>
        <w:jc w:val="both"/>
        <w:rPr>
          <w:rFonts w:ascii="Times New Roman" w:hAnsi="Times New Roman" w:cs="Times New Roman"/>
          <w:noProof/>
          <w:color w:val="000000" w:themeColor="text1"/>
          <w:sz w:val="20"/>
          <w:szCs w:val="20"/>
          <w:lang w:val="en-US" w:eastAsia="tr-TR"/>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lang w:eastAsia="tr-TR"/>
                      </w:rPr>
                    </m:ctrlPr>
                  </m:sSubPr>
                  <m:e>
                    <m:acc>
                      <m:accPr>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Σ</m:t>
                        </m:r>
                      </m:e>
                    </m:acc>
                  </m:e>
                  <m:sub>
                    <m:r>
                      <w:rPr>
                        <w:rFonts w:ascii="Cambria Math" w:hAnsi="Cambria Math"/>
                        <w:color w:val="000000" w:themeColor="text1"/>
                        <w:szCs w:val="20"/>
                        <w:lang w:eastAsia="tr-TR"/>
                      </w:rPr>
                      <m:t>MLE_STA</m:t>
                    </m:r>
                  </m:sub>
                </m:sSub>
                <m:r>
                  <w:rPr>
                    <w:rFonts w:ascii="Cambria Math" w:hAnsi="Cambria Math"/>
                    <w:color w:val="000000" w:themeColor="text1"/>
                    <w:szCs w:val="20"/>
                    <w:lang w:eastAsia="tr-TR"/>
                  </w:rPr>
                  <m:t>=V</m:t>
                </m:r>
                <m:sSup>
                  <m:sSupPr>
                    <m:ctrlPr>
                      <w:rPr>
                        <w:rFonts w:ascii="Cambria Math" w:hAnsi="Cambria Math"/>
                        <w:i w:val="0"/>
                        <w:color w:val="000000" w:themeColor="text1"/>
                        <w:szCs w:val="20"/>
                        <w:lang w:eastAsia="tr-TR"/>
                      </w:rPr>
                    </m:ctrlPr>
                  </m:sSupPr>
                  <m:e>
                    <m:r>
                      <w:rPr>
                        <w:rFonts w:ascii="Cambria Math" w:hAnsi="Cambria Math"/>
                        <w:color w:val="000000" w:themeColor="text1"/>
                        <w:szCs w:val="20"/>
                        <w:lang w:eastAsia="tr-TR"/>
                      </w:rPr>
                      <m:t>Λ</m:t>
                    </m:r>
                  </m:e>
                  <m:sup>
                    <m:r>
                      <w:rPr>
                        <w:rFonts w:ascii="Cambria Math" w:hAnsi="Cambria Math"/>
                        <w:color w:val="000000" w:themeColor="text1"/>
                        <w:szCs w:val="20"/>
                        <w:lang w:eastAsia="tr-TR"/>
                      </w:rPr>
                      <m:t>*</m:t>
                    </m:r>
                  </m:sup>
                </m:sSup>
                <m:r>
                  <w:rPr>
                    <w:rFonts w:ascii="Cambria Math" w:hAnsi="Cambria Math"/>
                    <w:color w:val="000000" w:themeColor="text1"/>
                    <w:szCs w:val="20"/>
                    <w:lang w:eastAsia="tr-TR"/>
                  </w:rPr>
                  <m:t>V</m:t>
                </m:r>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(8)</w:t>
            </w:r>
          </w:p>
        </w:tc>
      </w:tr>
    </w:tbl>
    <w:p w:rsidR="00FC1FFF" w:rsidRPr="004F1F89" w:rsidRDefault="00FC1FFF" w:rsidP="00FC1FFF">
      <w:pPr>
        <w:snapToGrid w:val="0"/>
        <w:spacing w:after="0" w:line="240" w:lineRule="auto"/>
        <w:contextualSpacing/>
        <w:mirrorIndents/>
        <w:jc w:val="both"/>
        <w:rPr>
          <w:rFonts w:ascii="Times New Roman" w:hAnsi="Times New Roman" w:cs="Times New Roman"/>
          <w:noProof/>
          <w:color w:val="000000" w:themeColor="text1"/>
          <w:sz w:val="20"/>
          <w:szCs w:val="20"/>
          <w:lang w:val="en-US" w:eastAsia="tr-TR"/>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lang w:eastAsia="tr-TR"/>
        </w:rPr>
      </w:pPr>
      <w:r w:rsidRPr="004F1F89">
        <w:rPr>
          <w:rFonts w:ascii="Times New Roman" w:hAnsi="Times New Roman"/>
          <w:noProof/>
          <w:color w:val="000000" w:themeColor="text1"/>
          <w:kern w:val="16"/>
          <w:szCs w:val="20"/>
        </w:rPr>
        <w:t xml:space="preserve">where </w:t>
      </w:r>
      <m:oMath>
        <m:r>
          <w:rPr>
            <w:rFonts w:ascii="Cambria Math" w:hAnsi="Cambria Math"/>
            <w:noProof/>
            <w:color w:val="000000" w:themeColor="text1"/>
            <w:kern w:val="16"/>
            <w:szCs w:val="20"/>
          </w:rPr>
          <m:t>V</m:t>
        </m:r>
      </m:oMath>
      <w:r w:rsidRPr="004F1F89">
        <w:rPr>
          <w:rFonts w:ascii="Times New Roman" w:hAnsi="Times New Roman"/>
          <w:noProof/>
          <w:color w:val="000000" w:themeColor="text1"/>
          <w:kern w:val="16"/>
          <w:szCs w:val="20"/>
        </w:rPr>
        <w:t xml:space="preserve"> is matrix of eigenvectors </w:t>
      </w:r>
      <m:oMath>
        <m:sSub>
          <m:sSubPr>
            <m:ctrlPr>
              <w:rPr>
                <w:rFonts w:ascii="Cambria Math" w:hAnsi="Cambria Math"/>
                <w:i/>
                <w:noProof/>
                <w:color w:val="000000" w:themeColor="text1"/>
                <w:szCs w:val="20"/>
                <w:lang w:eastAsia="tr-TR"/>
              </w:rPr>
            </m:ctrlPr>
          </m:sSubPr>
          <m:e>
            <m:r>
              <w:rPr>
                <w:rFonts w:ascii="Cambria Math" w:hAnsi="Cambria Math"/>
                <w:noProof/>
                <w:color w:val="000000" w:themeColor="text1"/>
                <w:szCs w:val="20"/>
                <w:lang w:eastAsia="tr-TR"/>
              </w:rPr>
              <m:t>v</m:t>
            </m:r>
          </m:e>
          <m:sub>
            <m:r>
              <w:rPr>
                <w:rFonts w:ascii="Cambria Math" w:hAnsi="Cambria Math"/>
                <w:noProof/>
                <w:color w:val="000000" w:themeColor="text1"/>
                <w:szCs w:val="20"/>
                <w:lang w:eastAsia="tr-TR"/>
              </w:rPr>
              <m:t>j</m:t>
            </m:r>
          </m:sub>
        </m:sSub>
      </m:oMath>
      <w:r w:rsidRPr="004F1F89">
        <w:rPr>
          <w:rFonts w:ascii="Times New Roman" w:hAnsi="Times New Roman"/>
          <w:noProof/>
          <w:color w:val="000000" w:themeColor="text1"/>
          <w:szCs w:val="20"/>
          <w:lang w:eastAsia="tr-TR"/>
        </w:rPr>
        <w:t xml:space="preserve"> of </w:t>
      </w:r>
      <m:oMath>
        <m:sSub>
          <m:sSubPr>
            <m:ctrlPr>
              <w:rPr>
                <w:rFonts w:ascii="Cambria Math" w:hAnsi="Cambria Math"/>
                <w:i/>
                <w:noProof/>
                <w:color w:val="000000" w:themeColor="text1"/>
                <w:szCs w:val="20"/>
                <w:lang w:eastAsia="tr-TR"/>
              </w:rPr>
            </m:ctrlPr>
          </m:sSubPr>
          <m:e>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m:t>
            </m:r>
          </m:sub>
        </m:sSub>
      </m:oMath>
      <w:r w:rsidRPr="004F1F89">
        <w:rPr>
          <w:rFonts w:ascii="Times New Roman" w:hAnsi="Times New Roman"/>
          <w:noProof/>
          <w:color w:val="000000" w:themeColor="text1"/>
          <w:szCs w:val="20"/>
          <w:lang w:eastAsia="tr-TR"/>
        </w:rPr>
        <w:t>. As is seen, the algorithm stabilizes eigenvalues by expanding only the smaller and consequently less reliable eigenvalues of the covariance matrix and by keeping its larger eigenvalues unchanged. Then,</w:t>
      </w:r>
      <w:r w:rsidRPr="004F1F89">
        <w:rPr>
          <w:rFonts w:ascii="Times New Roman" w:hAnsi="Times New Roman"/>
          <w:b/>
          <w:i/>
          <w:noProof/>
          <w:color w:val="000000" w:themeColor="text1"/>
          <w:szCs w:val="20"/>
          <w:lang w:eastAsia="tr-TR"/>
        </w:rPr>
        <w:t xml:space="preserve"> </w:t>
      </w:r>
      <w:r w:rsidRPr="004F1F89">
        <w:rPr>
          <w:rFonts w:ascii="Times New Roman" w:hAnsi="Times New Roman"/>
          <w:noProof/>
          <w:color w:val="000000" w:themeColor="text1"/>
          <w:szCs w:val="20"/>
          <w:lang w:eastAsia="tr-TR"/>
        </w:rPr>
        <w:t>one can obtain HCEs by following two stage process:</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lang w:eastAsia="tr-TR"/>
        </w:rPr>
      </w:pPr>
    </w:p>
    <w:p w:rsidR="00FC1FFF" w:rsidRPr="004F1F89" w:rsidRDefault="00FC1FFF" w:rsidP="00FC1FFF">
      <w:pPr>
        <w:numPr>
          <w:ilvl w:val="0"/>
          <w:numId w:val="17"/>
        </w:numPr>
        <w:snapToGrid w:val="0"/>
        <w:spacing w:after="0" w:line="240" w:lineRule="auto"/>
        <w:ind w:left="0"/>
        <w:contextualSpacing/>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Stage-1: Perform the stabilization algorithm above</w:t>
      </w:r>
    </w:p>
    <w:p w:rsidR="00FC1FFF" w:rsidRPr="004F1F89" w:rsidRDefault="00FC1FFF" w:rsidP="00FC1FFF">
      <w:pPr>
        <w:numPr>
          <w:ilvl w:val="0"/>
          <w:numId w:val="17"/>
        </w:numPr>
        <w:snapToGrid w:val="0"/>
        <w:spacing w:after="0" w:line="240" w:lineRule="auto"/>
        <w:ind w:left="0"/>
        <w:contextualSpacing/>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Stage-2: Produce the stabilized-smoothed covariance estimators in Table 1.</w:t>
      </w:r>
    </w:p>
    <w:p w:rsidR="00FC1FFF" w:rsidRPr="004F1F89" w:rsidRDefault="00FC1FFF" w:rsidP="00FC1FFF">
      <w:pPr>
        <w:snapToGrid w:val="0"/>
        <w:spacing w:after="0" w:line="240" w:lineRule="auto"/>
        <w:contextualSpacing/>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lastRenderedPageBreak/>
        <w:t xml:space="preserve">For example, </w:t>
      </w:r>
      <m:oMath>
        <m:sSub>
          <m:sSubPr>
            <m:ctrlPr>
              <w:rPr>
                <w:rFonts w:ascii="Cambria Math" w:hAnsi="Cambria Math" w:cs="Times New Roman"/>
                <w:i/>
                <w:noProof/>
                <w:color w:val="000000" w:themeColor="text1"/>
                <w:sz w:val="20"/>
                <w:szCs w:val="20"/>
                <w:lang w:val="en-US" w:eastAsia="tr-TR"/>
              </w:rPr>
            </m:ctrlPr>
          </m:sSubPr>
          <m:e>
            <m:acc>
              <m:accPr>
                <m:ctrlPr>
                  <w:rPr>
                    <w:rFonts w:ascii="Cambria Math" w:hAnsi="Cambria Math" w:cs="Times New Roman"/>
                    <w:i/>
                    <w:noProof/>
                    <w:color w:val="000000" w:themeColor="text1"/>
                    <w:sz w:val="20"/>
                    <w:szCs w:val="20"/>
                    <w:lang w:val="en-US" w:eastAsia="tr-TR"/>
                  </w:rPr>
                </m:ctrlPr>
              </m:accPr>
              <m:e>
                <m:r>
                  <m:rPr>
                    <m:sty m:val="p"/>
                  </m:rPr>
                  <w:rPr>
                    <w:rFonts w:ascii="Cambria Math" w:hAnsi="Cambria Math" w:cs="Times New Roman"/>
                    <w:noProof/>
                    <w:color w:val="000000" w:themeColor="text1"/>
                    <w:sz w:val="20"/>
                    <w:szCs w:val="20"/>
                    <w:lang w:val="en-US" w:eastAsia="tr-TR"/>
                  </w:rPr>
                  <m:t>Σ</m:t>
                </m:r>
              </m:e>
            </m:acc>
          </m:e>
          <m:sub>
            <m:r>
              <w:rPr>
                <w:rFonts w:ascii="Cambria Math" w:hAnsi="Cambria Math" w:cs="Times New Roman"/>
                <w:noProof/>
                <w:color w:val="000000" w:themeColor="text1"/>
                <w:sz w:val="20"/>
                <w:szCs w:val="20"/>
                <w:lang w:val="en-US" w:eastAsia="tr-TR"/>
              </w:rPr>
              <m:t>HCE</m:t>
            </m:r>
          </m:sub>
        </m:sSub>
        <m:r>
          <w:rPr>
            <w:rFonts w:ascii="Cambria Math" w:hAnsi="Cambria Math" w:cs="Times New Roman"/>
            <w:noProof/>
            <w:color w:val="000000" w:themeColor="text1"/>
            <w:sz w:val="20"/>
            <w:szCs w:val="20"/>
            <w:lang w:val="en-US" w:eastAsia="tr-TR"/>
          </w:rPr>
          <m:t>=</m:t>
        </m:r>
        <m:sSub>
          <m:sSubPr>
            <m:ctrlPr>
              <w:rPr>
                <w:rFonts w:ascii="Cambria Math" w:hAnsi="Cambria Math" w:cs="Times New Roman"/>
                <w:i/>
                <w:noProof/>
                <w:color w:val="000000" w:themeColor="text1"/>
                <w:sz w:val="20"/>
                <w:szCs w:val="20"/>
                <w:lang w:val="en-US" w:eastAsia="tr-TR"/>
              </w:rPr>
            </m:ctrlPr>
          </m:sSubPr>
          <m:e>
            <m:acc>
              <m:accPr>
                <m:ctrlPr>
                  <w:rPr>
                    <w:rFonts w:ascii="Cambria Math" w:hAnsi="Cambria Math" w:cs="Times New Roman"/>
                    <w:i/>
                    <w:noProof/>
                    <w:color w:val="000000" w:themeColor="text1"/>
                    <w:sz w:val="20"/>
                    <w:szCs w:val="20"/>
                    <w:lang w:val="en-US" w:eastAsia="tr-TR"/>
                  </w:rPr>
                </m:ctrlPr>
              </m:accPr>
              <m:e>
                <m:r>
                  <m:rPr>
                    <m:sty m:val="p"/>
                  </m:rPr>
                  <w:rPr>
                    <w:rFonts w:ascii="Cambria Math" w:hAnsi="Cambria Math" w:cs="Times New Roman"/>
                    <w:noProof/>
                    <w:color w:val="000000" w:themeColor="text1"/>
                    <w:sz w:val="20"/>
                    <w:szCs w:val="20"/>
                    <w:lang w:val="en-US" w:eastAsia="tr-TR"/>
                  </w:rPr>
                  <m:t>Σ</m:t>
                </m:r>
              </m:e>
            </m:acc>
          </m:e>
          <m:sub>
            <m:r>
              <w:rPr>
                <w:rFonts w:ascii="Cambria Math" w:hAnsi="Cambria Math" w:cs="Times New Roman"/>
                <w:noProof/>
                <w:color w:val="000000" w:themeColor="text1"/>
                <w:sz w:val="20"/>
                <w:szCs w:val="20"/>
                <w:lang w:val="en-US" w:eastAsia="tr-TR"/>
              </w:rPr>
              <m:t>MLE_STA_BCSE</m:t>
            </m:r>
          </m:sub>
        </m:sSub>
      </m:oMath>
      <w:r w:rsidRPr="004F1F89">
        <w:rPr>
          <w:rFonts w:ascii="Times New Roman" w:hAnsi="Times New Roman" w:cs="Times New Roman"/>
          <w:noProof/>
          <w:color w:val="000000" w:themeColor="text1"/>
          <w:sz w:val="20"/>
          <w:szCs w:val="20"/>
          <w:lang w:val="en-US" w:eastAsia="tr-TR"/>
        </w:rPr>
        <w:t xml:space="preserve"> is defined as follow</w:t>
      </w:r>
    </w:p>
    <w:p w:rsidR="00CA6F11" w:rsidRPr="004F1F89" w:rsidRDefault="00CA6F11" w:rsidP="00FC1FFF">
      <w:pPr>
        <w:snapToGrid w:val="0"/>
        <w:spacing w:after="0" w:line="240" w:lineRule="auto"/>
        <w:contextualSpacing/>
        <w:jc w:val="both"/>
        <w:rPr>
          <w:rFonts w:ascii="Times New Roman" w:hAnsi="Times New Roman" w:cs="Times New Roman"/>
          <w:noProof/>
          <w:color w:val="000000" w:themeColor="text1"/>
          <w:sz w:val="20"/>
          <w:szCs w:val="20"/>
          <w:lang w:val="en-US" w:eastAsia="tr-TR"/>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450"/>
      </w:tblGrid>
      <w:tr w:rsidR="00FC1FFF" w:rsidRPr="004F1F89" w:rsidTr="00DC4E0B">
        <w:tc>
          <w:tcPr>
            <w:tcW w:w="8897"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lang w:eastAsia="tr-TR"/>
                      </w:rPr>
                    </m:ctrlPr>
                  </m:sSubPr>
                  <m:e>
                    <m:acc>
                      <m:accPr>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Σ</m:t>
                        </m:r>
                      </m:e>
                    </m:acc>
                  </m:e>
                  <m:sub>
                    <m:r>
                      <w:rPr>
                        <w:rFonts w:ascii="Cambria Math" w:hAnsi="Cambria Math"/>
                        <w:color w:val="000000" w:themeColor="text1"/>
                        <w:szCs w:val="20"/>
                        <w:lang w:eastAsia="tr-TR"/>
                      </w:rPr>
                      <m:t>MLE_STA_BCSE</m:t>
                    </m:r>
                  </m:sub>
                </m:sSub>
                <m:r>
                  <w:rPr>
                    <w:rFonts w:ascii="Cambria Math" w:hAnsi="Cambria Math"/>
                    <w:color w:val="000000" w:themeColor="text1"/>
                    <w:szCs w:val="20"/>
                    <w:lang w:eastAsia="tr-TR"/>
                  </w:rPr>
                  <m:t>=</m:t>
                </m:r>
                <m:d>
                  <m:dPr>
                    <m:ctrlPr>
                      <w:rPr>
                        <w:rFonts w:ascii="Cambria Math" w:hAnsi="Cambria Math"/>
                        <w:i w:val="0"/>
                        <w:color w:val="000000" w:themeColor="text1"/>
                        <w:szCs w:val="20"/>
                        <w:lang w:eastAsia="tr-TR"/>
                      </w:rPr>
                    </m:ctrlPr>
                  </m:dPr>
                  <m:e>
                    <m:r>
                      <w:rPr>
                        <w:rFonts w:ascii="Cambria Math" w:hAnsi="Cambria Math"/>
                        <w:color w:val="000000" w:themeColor="text1"/>
                        <w:szCs w:val="20"/>
                        <w:lang w:eastAsia="tr-TR"/>
                      </w:rPr>
                      <m:t>1-</m:t>
                    </m:r>
                    <m:sSub>
                      <m:sSubPr>
                        <m:ctrlPr>
                          <w:rPr>
                            <w:rFonts w:ascii="Cambria Math" w:hAnsi="Cambria Math"/>
                            <w:i w:val="0"/>
                            <w:color w:val="000000" w:themeColor="text1"/>
                            <w:szCs w:val="20"/>
                            <w:lang w:eastAsia="tr-TR"/>
                          </w:rPr>
                        </m:ctrlPr>
                      </m:sSubPr>
                      <m:e>
                        <m:acc>
                          <m:accPr>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ρ</m:t>
                            </m:r>
                          </m:e>
                        </m:acc>
                      </m:e>
                      <m:sub>
                        <m:r>
                          <w:rPr>
                            <w:rFonts w:ascii="Cambria Math" w:hAnsi="Cambria Math"/>
                            <w:color w:val="000000" w:themeColor="text1"/>
                            <w:szCs w:val="20"/>
                            <w:lang w:eastAsia="tr-TR"/>
                          </w:rPr>
                          <m:t>BCSE</m:t>
                        </m:r>
                      </m:sub>
                    </m:sSub>
                  </m:e>
                </m:d>
                <m:sSub>
                  <m:sSubPr>
                    <m:ctrlPr>
                      <w:rPr>
                        <w:rFonts w:ascii="Cambria Math" w:hAnsi="Cambria Math"/>
                        <w:i w:val="0"/>
                        <w:color w:val="000000" w:themeColor="text1"/>
                        <w:szCs w:val="20"/>
                        <w:lang w:eastAsia="tr-TR"/>
                      </w:rPr>
                    </m:ctrlPr>
                  </m:sSubPr>
                  <m:e>
                    <m:acc>
                      <m:accPr>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Σ</m:t>
                        </m:r>
                      </m:e>
                    </m:acc>
                  </m:e>
                  <m:sub>
                    <m:r>
                      <w:rPr>
                        <w:rFonts w:ascii="Cambria Math" w:hAnsi="Cambria Math"/>
                        <w:color w:val="000000" w:themeColor="text1"/>
                        <w:szCs w:val="20"/>
                        <w:lang w:eastAsia="tr-TR"/>
                      </w:rPr>
                      <m:t>MLE_STA</m:t>
                    </m:r>
                  </m:sub>
                </m:sSub>
                <m:r>
                  <w:rPr>
                    <w:rFonts w:ascii="Cambria Math" w:hAnsi="Cambria Math"/>
                    <w:color w:val="000000" w:themeColor="text1"/>
                    <w:szCs w:val="20"/>
                    <w:lang w:eastAsia="tr-TR"/>
                  </w:rPr>
                  <m:t>+</m:t>
                </m:r>
                <m:sSub>
                  <m:sSubPr>
                    <m:ctrlPr>
                      <w:rPr>
                        <w:rFonts w:ascii="Cambria Math" w:hAnsi="Cambria Math"/>
                        <w:i w:val="0"/>
                        <w:color w:val="000000" w:themeColor="text1"/>
                        <w:szCs w:val="20"/>
                        <w:lang w:eastAsia="tr-TR"/>
                      </w:rPr>
                    </m:ctrlPr>
                  </m:sSubPr>
                  <m:e>
                    <m:acc>
                      <m:accPr>
                        <m:ctrlPr>
                          <w:rPr>
                            <w:rFonts w:ascii="Cambria Math" w:hAnsi="Cambria Math"/>
                            <w:i w:val="0"/>
                            <w:color w:val="000000" w:themeColor="text1"/>
                            <w:szCs w:val="20"/>
                            <w:lang w:eastAsia="tr-TR"/>
                          </w:rPr>
                        </m:ctrlPr>
                      </m:accPr>
                      <m:e>
                        <m:r>
                          <w:rPr>
                            <w:rFonts w:ascii="Cambria Math" w:hAnsi="Cambria Math"/>
                            <w:color w:val="000000" w:themeColor="text1"/>
                            <w:szCs w:val="20"/>
                            <w:lang w:eastAsia="tr-TR"/>
                          </w:rPr>
                          <m:t>ρ</m:t>
                        </m:r>
                      </m:e>
                    </m:acc>
                  </m:e>
                  <m:sub>
                    <m:r>
                      <w:rPr>
                        <w:rFonts w:ascii="Cambria Math" w:hAnsi="Cambria Math"/>
                        <w:color w:val="000000" w:themeColor="text1"/>
                        <w:szCs w:val="20"/>
                        <w:lang w:eastAsia="tr-TR"/>
                      </w:rPr>
                      <m:t>BCSE</m:t>
                    </m:r>
                  </m:sub>
                </m:sSub>
                <m:sSub>
                  <m:sSubPr>
                    <m:ctrlPr>
                      <w:rPr>
                        <w:rFonts w:ascii="Cambria Math" w:hAnsi="Cambria Math"/>
                        <w:i w:val="0"/>
                        <w:color w:val="000000" w:themeColor="text1"/>
                        <w:szCs w:val="20"/>
                        <w:lang w:eastAsia="tr-TR"/>
                      </w:rPr>
                    </m:ctrlPr>
                  </m:sSubPr>
                  <m:e>
                    <m:r>
                      <w:rPr>
                        <w:rFonts w:ascii="Cambria Math" w:hAnsi="Cambria Math"/>
                        <w:color w:val="000000" w:themeColor="text1"/>
                        <w:szCs w:val="20"/>
                        <w:lang w:eastAsia="tr-TR"/>
                      </w:rPr>
                      <m:t>D</m:t>
                    </m:r>
                  </m:e>
                  <m:sub>
                    <m:r>
                      <w:rPr>
                        <w:rFonts w:ascii="Cambria Math" w:hAnsi="Cambria Math"/>
                        <w:color w:val="000000" w:themeColor="text1"/>
                        <w:szCs w:val="20"/>
                        <w:lang w:eastAsia="tr-TR"/>
                      </w:rPr>
                      <m:t>p</m:t>
                    </m:r>
                  </m:sub>
                </m:sSub>
              </m:oMath>
            </m:oMathPara>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(9)</w:t>
            </w:r>
          </w:p>
        </w:tc>
      </w:tr>
      <w:tr w:rsidR="00FC1FFF" w:rsidRPr="004F1F89" w:rsidTr="00DC4E0B">
        <w:tc>
          <w:tcPr>
            <w:tcW w:w="8897" w:type="dxa"/>
          </w:tcPr>
          <w:p w:rsidR="00FC1FFF" w:rsidRPr="004F1F89" w:rsidRDefault="00FC1FFF" w:rsidP="00FC1FFF">
            <w:pPr>
              <w:pStyle w:val="MDPI22heading2"/>
              <w:spacing w:before="0" w:after="0" w:line="240" w:lineRule="auto"/>
              <w:contextualSpacing/>
              <w:jc w:val="both"/>
              <w:rPr>
                <w:rFonts w:ascii="Times New Roman" w:eastAsia="Calibri" w:hAnsi="Times New Roman"/>
                <w:i w:val="0"/>
                <w:color w:val="000000" w:themeColor="text1"/>
                <w:szCs w:val="20"/>
                <w:lang w:eastAsia="tr-TR"/>
              </w:rPr>
            </w:pPr>
          </w:p>
        </w:tc>
        <w:tc>
          <w:tcPr>
            <w:tcW w:w="236"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p>
        </w:tc>
      </w:tr>
    </w:tbl>
    <w:p w:rsidR="00FC1FFF" w:rsidRPr="004F1F89" w:rsidRDefault="00FC1FFF" w:rsidP="00FC1FFF">
      <w:pPr>
        <w:snapToGrid w:val="0"/>
        <w:spacing w:after="0" w:line="240" w:lineRule="auto"/>
        <w:contextualSpacing/>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For more on this we refer the readers to [4,21].</w:t>
      </w: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The logical and mathematical theme of using Stabilization + Regularization is to achieve positive definition with respect to shrunk and to expand the less appropriate and smaller eigenvalues by using stabilizing. Considering Table 1, there are several forms of HCEs which can be used. It is an important problem which one is optimal covariance for a researcher who wants to use them. For this reason, it is investigated for the choosing optimal covariance structure by [4,5,6,21] especially in the framework of regression analysis and observed that </w:t>
      </w:r>
      <m:oMath>
        <m:sSub>
          <m:sSubPr>
            <m:ctrlPr>
              <w:rPr>
                <w:rFonts w:ascii="Cambria Math" w:hAnsi="Cambria Math"/>
                <w:i/>
                <w:noProof/>
                <w:color w:val="000000" w:themeColor="text1"/>
                <w:szCs w:val="20"/>
                <w:lang w:eastAsia="tr-TR"/>
              </w:rPr>
            </m:ctrlPr>
          </m:sSubPr>
          <m:e>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MLE_STA_CSE</m:t>
            </m:r>
          </m:sub>
        </m:sSub>
      </m:oMath>
      <w:r w:rsidRPr="004F1F89">
        <w:rPr>
          <w:rFonts w:ascii="Times New Roman" w:hAnsi="Times New Roman"/>
          <w:noProof/>
          <w:color w:val="000000" w:themeColor="text1"/>
          <w:szCs w:val="20"/>
          <w:lang w:eastAsia="tr-TR"/>
        </w:rPr>
        <w:t xml:space="preserve"> and </w:t>
      </w:r>
      <m:oMath>
        <m:sSub>
          <m:sSubPr>
            <m:ctrlPr>
              <w:rPr>
                <w:rFonts w:ascii="Cambria Math" w:hAnsi="Cambria Math"/>
                <w:i/>
                <w:noProof/>
                <w:color w:val="000000" w:themeColor="text1"/>
                <w:szCs w:val="20"/>
                <w:lang w:eastAsia="tr-TR"/>
              </w:rPr>
            </m:ctrlPr>
          </m:sSubPr>
          <m:e>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MLE_STA_BCSE</m:t>
            </m:r>
          </m:sub>
        </m:sSub>
      </m:oMath>
      <w:r w:rsidRPr="004F1F89">
        <w:rPr>
          <w:rFonts w:ascii="Times New Roman" w:hAnsi="Times New Roman"/>
          <w:noProof/>
          <w:color w:val="000000" w:themeColor="text1"/>
          <w:szCs w:val="20"/>
          <w:lang w:eastAsia="tr-TR"/>
        </w:rPr>
        <w:t xml:space="preserve"> have superior performance on the others. Therefore, in our simulation study, we use </w:t>
      </w:r>
      <m:oMath>
        <m:sSub>
          <m:sSubPr>
            <m:ctrlPr>
              <w:rPr>
                <w:rFonts w:ascii="Cambria Math" w:hAnsi="Cambria Math"/>
                <w:i/>
                <w:noProof/>
                <w:color w:val="000000" w:themeColor="text1"/>
                <w:szCs w:val="20"/>
                <w:lang w:eastAsia="tr-TR"/>
              </w:rPr>
            </m:ctrlPr>
          </m:sSubPr>
          <m:e>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MLE_STA_CSE</m:t>
            </m:r>
          </m:sub>
        </m:sSub>
      </m:oMath>
      <w:r w:rsidRPr="004F1F89">
        <w:rPr>
          <w:rFonts w:ascii="Times New Roman" w:hAnsi="Times New Roman"/>
          <w:noProof/>
          <w:color w:val="000000" w:themeColor="text1"/>
          <w:szCs w:val="20"/>
          <w:lang w:eastAsia="tr-TR"/>
        </w:rPr>
        <w:t xml:space="preserve"> and </w:t>
      </w:r>
      <m:oMath>
        <m:sSub>
          <m:sSubPr>
            <m:ctrlPr>
              <w:rPr>
                <w:rFonts w:ascii="Cambria Math" w:hAnsi="Cambria Math"/>
                <w:i/>
                <w:noProof/>
                <w:color w:val="000000" w:themeColor="text1"/>
                <w:szCs w:val="20"/>
                <w:lang w:eastAsia="tr-TR"/>
              </w:rPr>
            </m:ctrlPr>
          </m:sSubPr>
          <m:e>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MLE_STA_BCSE</m:t>
            </m:r>
          </m:sub>
        </m:sSub>
        <m:r>
          <w:rPr>
            <w:rFonts w:ascii="Cambria Math" w:hAnsi="Cambria Math"/>
            <w:noProof/>
            <w:color w:val="000000" w:themeColor="text1"/>
            <w:szCs w:val="20"/>
            <w:lang w:eastAsia="tr-TR"/>
          </w:rPr>
          <m:t xml:space="preserve"> </m:t>
        </m:r>
      </m:oMath>
      <w:r w:rsidRPr="004F1F89">
        <w:rPr>
          <w:rFonts w:ascii="Times New Roman" w:hAnsi="Times New Roman"/>
          <w:noProof/>
          <w:color w:val="000000" w:themeColor="text1"/>
          <w:szCs w:val="20"/>
          <w:lang w:eastAsia="tr-TR"/>
        </w:rPr>
        <w:t xml:space="preserve">covariance structures and their model are represented by HRM1 and HRM2, respectively. </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b/>
          <w:noProof/>
          <w:color w:val="000000" w:themeColor="text1"/>
          <w:szCs w:val="20"/>
        </w:rPr>
      </w:pPr>
      <w:r w:rsidRPr="004F1F89">
        <w:rPr>
          <w:rFonts w:ascii="Times New Roman" w:hAnsi="Times New Roman"/>
          <w:b/>
          <w:noProof/>
          <w:color w:val="000000" w:themeColor="text1"/>
          <w:szCs w:val="20"/>
        </w:rPr>
        <w:t>2.1.3. Information complexity criteria (ICOMP) for model selection</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In the literature, Akaike [22,23] Information Criterion (AIC) is widely used for statistical model selection. This is given by</w:t>
      </w: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AIC=-2logL</m:t>
                </m:r>
                <m:d>
                  <m:dPr>
                    <m:ctrlPr>
                      <w:rPr>
                        <w:rFonts w:ascii="Cambria Math" w:hAnsi="Cambria Math"/>
                        <w:i w:val="0"/>
                        <w:color w:val="000000" w:themeColor="text1"/>
                        <w:szCs w:val="20"/>
                      </w:rPr>
                    </m:ctrlPr>
                  </m:dPr>
                  <m:e>
                    <m:r>
                      <w:rPr>
                        <w:rFonts w:ascii="Cambria Math" w:hAnsi="Cambria Math"/>
                        <w:color w:val="000000" w:themeColor="text1"/>
                        <w:szCs w:val="20"/>
                      </w:rPr>
                      <m:t>θ</m:t>
                    </m:r>
                  </m:e>
                </m:d>
                <m:r>
                  <w:rPr>
                    <w:rFonts w:ascii="Cambria Math" w:hAnsi="Cambria Math"/>
                    <w:color w:val="000000" w:themeColor="text1"/>
                    <w:szCs w:val="20"/>
                  </w:rPr>
                  <m:t xml:space="preserve">+2k       </m:t>
                </m:r>
              </m:oMath>
            </m:oMathPara>
          </w:p>
        </w:tc>
        <w:tc>
          <w:tcPr>
            <w:tcW w:w="450"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(10)</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where </w:t>
      </w:r>
      <m:oMath>
        <m:r>
          <w:rPr>
            <w:rFonts w:ascii="Cambria Math" w:hAnsi="Cambria Math"/>
            <w:noProof/>
            <w:color w:val="000000" w:themeColor="text1"/>
            <w:szCs w:val="20"/>
          </w:rPr>
          <m:t>logL</m:t>
        </m:r>
        <m:d>
          <m:dPr>
            <m:ctrlPr>
              <w:rPr>
                <w:rFonts w:ascii="Cambria Math" w:hAnsi="Cambria Math"/>
                <w:i/>
                <w:noProof/>
                <w:color w:val="000000" w:themeColor="text1"/>
                <w:szCs w:val="20"/>
              </w:rPr>
            </m:ctrlPr>
          </m:dPr>
          <m:e>
            <m:r>
              <w:rPr>
                <w:rFonts w:ascii="Cambria Math" w:hAnsi="Cambria Math"/>
                <w:noProof/>
                <w:color w:val="000000" w:themeColor="text1"/>
                <w:szCs w:val="20"/>
              </w:rPr>
              <m:t>θ</m:t>
            </m:r>
          </m:e>
        </m:d>
      </m:oMath>
      <w:r w:rsidRPr="004F1F89">
        <w:rPr>
          <w:rFonts w:ascii="Times New Roman" w:hAnsi="Times New Roman"/>
          <w:noProof/>
          <w:color w:val="000000" w:themeColor="text1"/>
          <w:szCs w:val="20"/>
        </w:rPr>
        <w:t xml:space="preserve"> is log likelihood function of </w:t>
      </w:r>
      <m:oMath>
        <m:r>
          <w:rPr>
            <w:rFonts w:ascii="Cambria Math" w:hAnsi="Cambria Math"/>
            <w:noProof/>
            <w:color w:val="000000" w:themeColor="text1"/>
            <w:szCs w:val="20"/>
          </w:rPr>
          <m:t>θ</m:t>
        </m:r>
      </m:oMath>
      <w:r w:rsidRPr="004F1F89">
        <w:rPr>
          <w:rFonts w:ascii="Times New Roman" w:hAnsi="Times New Roman"/>
          <w:noProof/>
          <w:color w:val="000000" w:themeColor="text1"/>
          <w:szCs w:val="20"/>
        </w:rPr>
        <w:t xml:space="preserve"> parameter in a probability density function, </w:t>
      </w:r>
      <m:oMath>
        <m:r>
          <w:rPr>
            <w:rFonts w:ascii="Cambria Math" w:hAnsi="Cambria Math"/>
            <w:noProof/>
            <w:color w:val="000000" w:themeColor="text1"/>
            <w:szCs w:val="20"/>
          </w:rPr>
          <m:t>k</m:t>
        </m:r>
      </m:oMath>
      <w:r w:rsidRPr="004F1F89">
        <w:rPr>
          <w:rFonts w:ascii="Times New Roman" w:hAnsi="Times New Roman"/>
          <w:noProof/>
          <w:color w:val="000000" w:themeColor="text1"/>
          <w:szCs w:val="20"/>
        </w:rPr>
        <w:t xml:space="preserve"> is the number of parameters. ICOMP (I; Information-COMP; Complexity) are criteria developed by Bozdogan (1988) for the model selection in multivariate linear and nonlinear models [24]. Wheras the AIC is only intended to strike a balance between the lack of fit and the penalty terms, ICOMP aims to establish this balance by taking into account a complexity measure that measures how the parameters in the model relate to each other. Therefore, instead of directly penalizing the number of parameters, it penalizes the covariance complexity of the model introduced by [24]. ICOMP is given by</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 </w:t>
      </w: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ICOMP=-2logL</m:t>
                </m:r>
                <m:d>
                  <m:dPr>
                    <m:ctrlPr>
                      <w:rPr>
                        <w:rFonts w:ascii="Cambria Math" w:hAnsi="Cambria Math"/>
                        <w:i w:val="0"/>
                        <w:color w:val="000000" w:themeColor="text1"/>
                        <w:szCs w:val="20"/>
                      </w:rPr>
                    </m:ctrlPr>
                  </m:dPr>
                  <m:e>
                    <m:r>
                      <w:rPr>
                        <w:rFonts w:ascii="Cambria Math" w:hAnsi="Cambria Math"/>
                        <w:color w:val="000000" w:themeColor="text1"/>
                        <w:szCs w:val="20"/>
                      </w:rPr>
                      <m:t>θ</m:t>
                    </m:r>
                  </m:e>
                </m:d>
                <m:r>
                  <w:rPr>
                    <w:rFonts w:ascii="Cambria Math" w:hAnsi="Cambria Math"/>
                    <w:color w:val="000000" w:themeColor="text1"/>
                    <w:szCs w:val="20"/>
                  </w:rPr>
                  <m:t>+2</m:t>
                </m:r>
                <m:sSub>
                  <m:sSubPr>
                    <m:ctrlPr>
                      <w:rPr>
                        <w:rFonts w:ascii="Cambria Math" w:hAnsi="Cambria Math"/>
                        <w:i w:val="0"/>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1</m:t>
                    </m:r>
                  </m:sub>
                </m:sSub>
                <m:d>
                  <m:dPr>
                    <m:ctrlPr>
                      <w:rPr>
                        <w:rFonts w:ascii="Cambria Math" w:hAnsi="Cambria Math"/>
                        <w:i w:val="0"/>
                        <w:color w:val="000000" w:themeColor="text1"/>
                        <w:szCs w:val="20"/>
                      </w:rPr>
                    </m:ctrlPr>
                  </m:dPr>
                  <m:e>
                    <m:r>
                      <w:rPr>
                        <w:rFonts w:ascii="Cambria Math" w:hAnsi="Cambria Math"/>
                        <w:color w:val="000000" w:themeColor="text1"/>
                        <w:szCs w:val="20"/>
                      </w:rPr>
                      <m:t>Σ</m:t>
                    </m:r>
                  </m:e>
                </m:d>
                <m:r>
                  <w:rPr>
                    <w:rFonts w:ascii="Cambria Math" w:hAnsi="Cambria Math"/>
                    <w:color w:val="000000" w:themeColor="text1"/>
                    <w:szCs w:val="20"/>
                  </w:rPr>
                  <m:t xml:space="preserve">      </m:t>
                </m:r>
              </m:oMath>
            </m:oMathPara>
          </w:p>
        </w:tc>
        <w:tc>
          <w:tcPr>
            <w:tcW w:w="450"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(11)</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The second part of equation 11 is called the measure of complexity of model. It is given as follow: </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1</m:t>
                    </m:r>
                  </m:sub>
                </m:sSub>
                <m:d>
                  <m:dPr>
                    <m:ctrlPr>
                      <w:rPr>
                        <w:rFonts w:ascii="Cambria Math" w:hAnsi="Cambria Math"/>
                        <w:i w:val="0"/>
                        <w:color w:val="000000" w:themeColor="text1"/>
                        <w:szCs w:val="20"/>
                      </w:rPr>
                    </m:ctrlPr>
                  </m:dPr>
                  <m:e>
                    <m:r>
                      <w:rPr>
                        <w:rFonts w:ascii="Cambria Math" w:hAnsi="Cambria Math"/>
                        <w:color w:val="000000" w:themeColor="text1"/>
                        <w:szCs w:val="20"/>
                      </w:rPr>
                      <m:t>Σ</m:t>
                    </m:r>
                  </m:e>
                </m:d>
                <m:r>
                  <w:rPr>
                    <w:rFonts w:ascii="Cambria Math" w:hAnsi="Cambria Math"/>
                    <w:color w:val="000000" w:themeColor="text1"/>
                    <w:szCs w:val="20"/>
                  </w:rPr>
                  <m:t>=</m:t>
                </m:r>
                <m:f>
                  <m:fPr>
                    <m:ctrlPr>
                      <w:rPr>
                        <w:rFonts w:ascii="Cambria Math" w:hAnsi="Cambria Math"/>
                        <w:i w:val="0"/>
                        <w:color w:val="000000" w:themeColor="text1"/>
                        <w:szCs w:val="20"/>
                      </w:rPr>
                    </m:ctrlPr>
                  </m:fPr>
                  <m:num>
                    <m:r>
                      <w:rPr>
                        <w:rFonts w:ascii="Cambria Math" w:hAnsi="Cambria Math"/>
                        <w:color w:val="000000" w:themeColor="text1"/>
                        <w:szCs w:val="20"/>
                      </w:rPr>
                      <m:t>p</m:t>
                    </m:r>
                  </m:num>
                  <m:den>
                    <m:r>
                      <w:rPr>
                        <w:rFonts w:ascii="Cambria Math" w:hAnsi="Cambria Math"/>
                        <w:color w:val="000000" w:themeColor="text1"/>
                        <w:szCs w:val="20"/>
                      </w:rPr>
                      <m:t>2</m:t>
                    </m:r>
                  </m:den>
                </m:f>
                <m:r>
                  <w:rPr>
                    <w:rFonts w:ascii="Cambria Math" w:hAnsi="Cambria Math"/>
                    <w:color w:val="000000" w:themeColor="text1"/>
                    <w:szCs w:val="20"/>
                  </w:rPr>
                  <m:t>log</m:t>
                </m:r>
                <m:d>
                  <m:dPr>
                    <m:begChr m:val="["/>
                    <m:endChr m:val="]"/>
                    <m:ctrlPr>
                      <w:rPr>
                        <w:rFonts w:ascii="Cambria Math" w:hAnsi="Cambria Math"/>
                        <w:i w:val="0"/>
                        <w:color w:val="000000" w:themeColor="text1"/>
                        <w:szCs w:val="20"/>
                      </w:rPr>
                    </m:ctrlPr>
                  </m:dPr>
                  <m:e>
                    <m:f>
                      <m:fPr>
                        <m:ctrlPr>
                          <w:rPr>
                            <w:rFonts w:ascii="Cambria Math" w:hAnsi="Cambria Math"/>
                            <w:i w:val="0"/>
                            <w:color w:val="000000" w:themeColor="text1"/>
                            <w:szCs w:val="20"/>
                          </w:rPr>
                        </m:ctrlPr>
                      </m:fPr>
                      <m:num>
                        <m:r>
                          <w:rPr>
                            <w:rFonts w:ascii="Cambria Math" w:hAnsi="Cambria Math"/>
                            <w:color w:val="000000" w:themeColor="text1"/>
                            <w:szCs w:val="20"/>
                          </w:rPr>
                          <m:t>tr(Σ)</m:t>
                        </m:r>
                      </m:num>
                      <m:den>
                        <m:r>
                          <w:rPr>
                            <w:rFonts w:ascii="Cambria Math" w:hAnsi="Cambria Math"/>
                            <w:color w:val="000000" w:themeColor="text1"/>
                            <w:szCs w:val="20"/>
                          </w:rPr>
                          <m:t>p</m:t>
                        </m:r>
                      </m:den>
                    </m:f>
                  </m:e>
                </m:d>
                <m:r>
                  <w:rPr>
                    <w:rFonts w:ascii="Cambria Math" w:hAnsi="Cambria Math"/>
                    <w:color w:val="000000" w:themeColor="text1"/>
                    <w:szCs w:val="20"/>
                  </w:rPr>
                  <m:t>-</m:t>
                </m:r>
                <m:f>
                  <m:fPr>
                    <m:ctrlPr>
                      <w:rPr>
                        <w:rFonts w:ascii="Cambria Math" w:hAnsi="Cambria Math"/>
                        <w:i w:val="0"/>
                        <w:color w:val="000000" w:themeColor="text1"/>
                        <w:szCs w:val="20"/>
                      </w:rPr>
                    </m:ctrlPr>
                  </m:fPr>
                  <m:num>
                    <m:r>
                      <w:rPr>
                        <w:rFonts w:ascii="Cambria Math" w:hAnsi="Cambria Math"/>
                        <w:color w:val="000000" w:themeColor="text1"/>
                        <w:szCs w:val="20"/>
                      </w:rPr>
                      <m:t>1</m:t>
                    </m:r>
                  </m:num>
                  <m:den>
                    <m:r>
                      <w:rPr>
                        <w:rFonts w:ascii="Cambria Math" w:hAnsi="Cambria Math"/>
                        <w:color w:val="000000" w:themeColor="text1"/>
                        <w:szCs w:val="20"/>
                      </w:rPr>
                      <m:t>2</m:t>
                    </m:r>
                  </m:den>
                </m:f>
                <m:r>
                  <w:rPr>
                    <w:rFonts w:ascii="Cambria Math" w:hAnsi="Cambria Math"/>
                    <w:color w:val="000000" w:themeColor="text1"/>
                    <w:szCs w:val="20"/>
                  </w:rPr>
                  <m:t>log</m:t>
                </m:r>
                <m:d>
                  <m:dPr>
                    <m:begChr m:val="|"/>
                    <m:endChr m:val="|"/>
                    <m:ctrlPr>
                      <w:rPr>
                        <w:rFonts w:ascii="Cambria Math" w:hAnsi="Cambria Math"/>
                        <w:i w:val="0"/>
                        <w:color w:val="000000" w:themeColor="text1"/>
                        <w:szCs w:val="20"/>
                      </w:rPr>
                    </m:ctrlPr>
                  </m:dPr>
                  <m:e>
                    <m:r>
                      <w:rPr>
                        <w:rFonts w:ascii="Cambria Math" w:hAnsi="Cambria Math"/>
                        <w:color w:val="000000" w:themeColor="text1"/>
                        <w:szCs w:val="20"/>
                      </w:rPr>
                      <m:t>Σ</m:t>
                    </m:r>
                  </m:e>
                </m:d>
                <m:r>
                  <w:rPr>
                    <w:rFonts w:ascii="Cambria Math" w:hAnsi="Cambria Math"/>
                    <w:color w:val="000000" w:themeColor="text1"/>
                    <w:szCs w:val="20"/>
                  </w:rPr>
                  <m:t xml:space="preserve">       </m:t>
                </m:r>
              </m:oMath>
            </m:oMathPara>
          </w:p>
        </w:tc>
        <w:tc>
          <w:tcPr>
            <w:tcW w:w="4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(12)</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where </w:t>
      </w:r>
      <m:oMath>
        <m:d>
          <m:dPr>
            <m:begChr m:val="|"/>
            <m:endChr m:val="|"/>
            <m:ctrlPr>
              <w:rPr>
                <w:rFonts w:ascii="Cambria Math" w:hAnsi="Cambria Math"/>
                <w:i/>
                <w:noProof/>
                <w:color w:val="000000" w:themeColor="text1"/>
                <w:szCs w:val="20"/>
              </w:rPr>
            </m:ctrlPr>
          </m:dPr>
          <m:e>
            <m:r>
              <m:rPr>
                <m:sty m:val="p"/>
              </m:rPr>
              <w:rPr>
                <w:rFonts w:ascii="Cambria Math" w:hAnsi="Cambria Math"/>
                <w:noProof/>
                <w:color w:val="000000" w:themeColor="text1"/>
                <w:szCs w:val="20"/>
              </w:rPr>
              <m:t>Σ</m:t>
            </m:r>
          </m:e>
        </m:d>
      </m:oMath>
      <w:r w:rsidRPr="004F1F89">
        <w:rPr>
          <w:rFonts w:ascii="Times New Roman" w:hAnsi="Times New Roman"/>
          <w:noProof/>
          <w:color w:val="000000" w:themeColor="text1"/>
          <w:szCs w:val="20"/>
        </w:rPr>
        <w:t xml:space="preserve"> represents determinant of </w:t>
      </w:r>
      <m:oMath>
        <m:r>
          <m:rPr>
            <m:sty m:val="p"/>
          </m:rPr>
          <w:rPr>
            <w:rFonts w:ascii="Cambria Math" w:hAnsi="Cambria Math"/>
            <w:noProof/>
            <w:color w:val="000000" w:themeColor="text1"/>
            <w:szCs w:val="20"/>
          </w:rPr>
          <m:t>Σ</m:t>
        </m:r>
      </m:oMath>
      <w:r w:rsidRPr="004F1F89">
        <w:rPr>
          <w:rFonts w:ascii="Times New Roman" w:hAnsi="Times New Roman"/>
          <w:noProof/>
          <w:color w:val="000000" w:themeColor="text1"/>
          <w:szCs w:val="20"/>
        </w:rPr>
        <w:t xml:space="preserve"> and </w:t>
      </w:r>
      <m:oMath>
        <m:r>
          <w:rPr>
            <w:rFonts w:ascii="Cambria Math" w:hAnsi="Cambria Math"/>
            <w:noProof/>
            <w:color w:val="000000" w:themeColor="text1"/>
            <w:szCs w:val="20"/>
          </w:rPr>
          <m:t>p</m:t>
        </m:r>
      </m:oMath>
      <w:r w:rsidRPr="004F1F89">
        <w:rPr>
          <w:rFonts w:ascii="Times New Roman" w:hAnsi="Times New Roman"/>
          <w:noProof/>
          <w:color w:val="000000" w:themeColor="text1"/>
          <w:szCs w:val="20"/>
        </w:rPr>
        <w:t xml:space="preserve"> is dimension of </w:t>
      </w:r>
      <m:oMath>
        <m:r>
          <m:rPr>
            <m:sty m:val="p"/>
          </m:rPr>
          <w:rPr>
            <w:rFonts w:ascii="Cambria Math" w:hAnsi="Cambria Math"/>
            <w:noProof/>
            <w:color w:val="000000" w:themeColor="text1"/>
            <w:szCs w:val="20"/>
          </w:rPr>
          <m:t>Σ</m:t>
        </m:r>
      </m:oMath>
      <w:r w:rsidRPr="004F1F89">
        <w:rPr>
          <w:rFonts w:ascii="Times New Roman" w:hAnsi="Times New Roman"/>
          <w:noProof/>
          <w:color w:val="000000" w:themeColor="text1"/>
          <w:szCs w:val="20"/>
        </w:rPr>
        <w:t xml:space="preserve">. As seen, </w:t>
      </w:r>
      <m:oMath>
        <m:sSub>
          <m:sSubPr>
            <m:ctrlPr>
              <w:rPr>
                <w:rFonts w:ascii="Cambria Math" w:hAnsi="Cambria Math"/>
                <w:i/>
                <w:noProof/>
                <w:color w:val="000000" w:themeColor="text1"/>
                <w:szCs w:val="20"/>
              </w:rPr>
            </m:ctrlPr>
          </m:sSubPr>
          <m:e>
            <m:r>
              <w:rPr>
                <w:rFonts w:ascii="Cambria Math" w:hAnsi="Cambria Math"/>
                <w:noProof/>
                <w:color w:val="000000" w:themeColor="text1"/>
                <w:szCs w:val="20"/>
              </w:rPr>
              <m:t>C</m:t>
            </m:r>
          </m:e>
          <m:sub>
            <m:r>
              <w:rPr>
                <w:rFonts w:ascii="Cambria Math" w:hAnsi="Cambria Math"/>
                <w:noProof/>
                <w:color w:val="000000" w:themeColor="text1"/>
                <w:szCs w:val="20"/>
              </w:rPr>
              <m:t>1</m:t>
            </m:r>
          </m:sub>
        </m:sSub>
        <m:d>
          <m:dPr>
            <m:ctrlPr>
              <w:rPr>
                <w:rFonts w:ascii="Cambria Math" w:hAnsi="Cambria Math"/>
                <w:i/>
                <w:noProof/>
                <w:color w:val="000000" w:themeColor="text1"/>
                <w:szCs w:val="20"/>
              </w:rPr>
            </m:ctrlPr>
          </m:dPr>
          <m:e>
            <m:r>
              <m:rPr>
                <m:sty m:val="p"/>
              </m:rPr>
              <w:rPr>
                <w:rFonts w:ascii="Cambria Math" w:hAnsi="Cambria Math"/>
                <w:noProof/>
                <w:color w:val="000000" w:themeColor="text1"/>
                <w:szCs w:val="20"/>
              </w:rPr>
              <m:t>Σ</m:t>
            </m:r>
          </m:e>
        </m:d>
      </m:oMath>
      <w:r w:rsidRPr="004F1F89">
        <w:rPr>
          <w:rFonts w:ascii="Times New Roman" w:hAnsi="Times New Roman"/>
          <w:noProof/>
          <w:color w:val="000000" w:themeColor="text1"/>
          <w:szCs w:val="20"/>
        </w:rPr>
        <w:t xml:space="preserve"> include two simplest scales of multivariate scattering called determinant and trace in a single function. There are several forms ICOMP criteria, for more about this we refer the reader to [11,25,26,27]. For these criteria, the model which has minimum value of criteria is called as the best model. </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b/>
          <w:noProof/>
          <w:color w:val="000000" w:themeColor="text1"/>
          <w:szCs w:val="20"/>
        </w:rPr>
      </w:pPr>
      <w:r w:rsidRPr="004F1F89">
        <w:rPr>
          <w:rFonts w:ascii="Times New Roman" w:hAnsi="Times New Roman"/>
          <w:b/>
          <w:noProof/>
          <w:color w:val="000000" w:themeColor="text1"/>
          <w:szCs w:val="20"/>
        </w:rPr>
        <w:t>2.1.4 Hybrid regression model</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426"/>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In the case of undersized sample, i.e. </w:t>
      </w:r>
      <m:oMath>
        <m:r>
          <w:rPr>
            <w:rFonts w:ascii="Cambria Math" w:hAnsi="Cambria Math"/>
            <w:noProof/>
            <w:color w:val="000000" w:themeColor="text1"/>
            <w:szCs w:val="20"/>
          </w:rPr>
          <m:t>n&lt;&lt;p</m:t>
        </m:r>
      </m:oMath>
      <w:r w:rsidRPr="004F1F89">
        <w:rPr>
          <w:rFonts w:ascii="Times New Roman" w:hAnsi="Times New Roman"/>
          <w:noProof/>
          <w:color w:val="000000" w:themeColor="text1"/>
          <w:szCs w:val="20"/>
        </w:rPr>
        <w:t>, where the sample variance covariance matrix is singular, we can analyze the data with HRM by using following steps:</w:t>
      </w:r>
    </w:p>
    <w:p w:rsidR="00FC1FFF" w:rsidRPr="004F1F89" w:rsidRDefault="00FC1FFF" w:rsidP="00FC1FFF">
      <w:pPr>
        <w:pStyle w:val="MDPI31text"/>
        <w:spacing w:line="240" w:lineRule="auto"/>
        <w:ind w:firstLine="426"/>
        <w:contextualSpacing/>
        <w:rPr>
          <w:rFonts w:ascii="Times New Roman" w:hAnsi="Times New Roman"/>
          <w:noProof/>
          <w:color w:val="000000" w:themeColor="text1"/>
          <w:szCs w:val="20"/>
        </w:rPr>
      </w:pPr>
    </w:p>
    <w:p w:rsidR="00FC1FFF" w:rsidRPr="004F1F89" w:rsidRDefault="00FC1FFF" w:rsidP="00FC1FFF">
      <w:pPr>
        <w:pStyle w:val="MDPI31text"/>
        <w:numPr>
          <w:ilvl w:val="0"/>
          <w:numId w:val="13"/>
        </w:numPr>
        <w:spacing w:line="240" w:lineRule="auto"/>
        <w:ind w:left="0" w:hanging="426"/>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Step-1: </w:t>
      </w:r>
      <m:oMath>
        <m:sSub>
          <m:sSubPr>
            <m:ctrlPr>
              <w:rPr>
                <w:rFonts w:ascii="Cambria Math" w:hAnsi="Cambria Math"/>
                <w:i/>
                <w:noProof/>
                <w:color w:val="000000" w:themeColor="text1"/>
                <w:szCs w:val="20"/>
                <w:lang w:eastAsia="tr-TR"/>
              </w:rPr>
            </m:ctrlPr>
          </m:sSubPr>
          <m:e>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m:rPr>
                        <m:sty m:val="p"/>
                      </m:rPr>
                      <w:rPr>
                        <w:rFonts w:ascii="Cambria Math" w:hAnsi="Cambria Math"/>
                        <w:noProof/>
                        <w:color w:val="000000" w:themeColor="text1"/>
                        <w:szCs w:val="20"/>
                      </w:rPr>
                      <m:t>Σ</m:t>
                    </m:r>
                  </m:e>
                </m:acc>
              </m:e>
              <m:sub>
                <m:r>
                  <w:rPr>
                    <w:rFonts w:ascii="Cambria Math" w:hAnsi="Cambria Math"/>
                    <w:noProof/>
                    <w:color w:val="000000" w:themeColor="text1"/>
                    <w:szCs w:val="20"/>
                  </w:rPr>
                  <m:t>HCEs</m:t>
                </m:r>
              </m:sub>
            </m:sSub>
            <m:r>
              <m:rPr>
                <m:sty m:val="p"/>
              </m:rPr>
              <w:rPr>
                <w:rFonts w:ascii="Cambria Math" w:hAnsi="Cambria Math"/>
                <w:noProof/>
                <w:color w:val="000000" w:themeColor="text1"/>
                <w:szCs w:val="20"/>
              </w:rPr>
              <m:t>=</m:t>
            </m:r>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MLE_STA_CSE</m:t>
            </m:r>
          </m:sub>
        </m:sSub>
      </m:oMath>
      <w:r w:rsidRPr="004F1F89">
        <w:rPr>
          <w:rFonts w:ascii="Times New Roman" w:hAnsi="Times New Roman"/>
          <w:noProof/>
          <w:color w:val="000000" w:themeColor="text1"/>
          <w:szCs w:val="20"/>
          <w:lang w:eastAsia="tr-TR"/>
        </w:rPr>
        <w:t xml:space="preserve"> and </w:t>
      </w:r>
      <m:oMath>
        <m:sSub>
          <m:sSubPr>
            <m:ctrlPr>
              <w:rPr>
                <w:rFonts w:ascii="Cambria Math" w:hAnsi="Cambria Math"/>
                <w:i/>
                <w:noProof/>
                <w:color w:val="000000" w:themeColor="text1"/>
                <w:szCs w:val="20"/>
                <w:lang w:eastAsia="tr-TR"/>
              </w:rPr>
            </m:ctrlPr>
          </m:sSubPr>
          <m:e>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m:rPr>
                        <m:sty m:val="p"/>
                      </m:rPr>
                      <w:rPr>
                        <w:rFonts w:ascii="Cambria Math" w:hAnsi="Cambria Math"/>
                        <w:noProof/>
                        <w:color w:val="000000" w:themeColor="text1"/>
                        <w:szCs w:val="20"/>
                      </w:rPr>
                      <m:t>Σ</m:t>
                    </m:r>
                  </m:e>
                </m:acc>
              </m:e>
              <m:sub>
                <m:r>
                  <w:rPr>
                    <w:rFonts w:ascii="Cambria Math" w:hAnsi="Cambria Math"/>
                    <w:noProof/>
                    <w:color w:val="000000" w:themeColor="text1"/>
                    <w:szCs w:val="20"/>
                  </w:rPr>
                  <m:t>HCEs</m:t>
                </m:r>
              </m:sub>
            </m:sSub>
            <m:r>
              <m:rPr>
                <m:sty m:val="p"/>
              </m:rPr>
              <w:rPr>
                <w:rFonts w:ascii="Cambria Math" w:hAnsi="Cambria Math"/>
                <w:noProof/>
                <w:color w:val="000000" w:themeColor="text1"/>
                <w:szCs w:val="20"/>
              </w:rPr>
              <m:t>=</m:t>
            </m:r>
            <m:acc>
              <m:accPr>
                <m:ctrlPr>
                  <w:rPr>
                    <w:rFonts w:ascii="Cambria Math" w:hAnsi="Cambria Math"/>
                    <w:i/>
                    <w:noProof/>
                    <w:color w:val="000000" w:themeColor="text1"/>
                    <w:szCs w:val="20"/>
                    <w:lang w:eastAsia="tr-TR"/>
                  </w:rPr>
                </m:ctrlPr>
              </m:accPr>
              <m:e>
                <m:r>
                  <m:rPr>
                    <m:sty m:val="p"/>
                  </m:rPr>
                  <w:rPr>
                    <w:rFonts w:ascii="Cambria Math" w:hAnsi="Cambria Math"/>
                    <w:noProof/>
                    <w:color w:val="000000" w:themeColor="text1"/>
                    <w:szCs w:val="20"/>
                    <w:lang w:eastAsia="tr-TR"/>
                  </w:rPr>
                  <m:t>Σ</m:t>
                </m:r>
              </m:e>
            </m:acc>
          </m:e>
          <m:sub>
            <m:r>
              <w:rPr>
                <w:rFonts w:ascii="Cambria Math" w:hAnsi="Cambria Math"/>
                <w:noProof/>
                <w:color w:val="000000" w:themeColor="text1"/>
                <w:szCs w:val="20"/>
                <w:lang w:eastAsia="tr-TR"/>
              </w:rPr>
              <m:t>MLE_STA_BCSE</m:t>
            </m:r>
          </m:sub>
        </m:sSub>
      </m:oMath>
      <w:r w:rsidRPr="004F1F89">
        <w:rPr>
          <w:rFonts w:ascii="Times New Roman" w:hAnsi="Times New Roman"/>
          <w:noProof/>
          <w:color w:val="000000" w:themeColor="text1"/>
          <w:szCs w:val="20"/>
          <w:lang w:eastAsia="tr-TR"/>
        </w:rPr>
        <w:t xml:space="preserve"> </w:t>
      </w:r>
      <w:r w:rsidRPr="004F1F89">
        <w:rPr>
          <w:rFonts w:ascii="Times New Roman" w:hAnsi="Times New Roman"/>
          <w:noProof/>
          <w:color w:val="000000" w:themeColor="text1"/>
          <w:szCs w:val="20"/>
        </w:rPr>
        <w:t xml:space="preserve">are estimated for the data set </w:t>
      </w:r>
    </w:p>
    <w:p w:rsidR="00FC1FFF" w:rsidRPr="004F1F89" w:rsidRDefault="00FC1FFF" w:rsidP="00FC1FFF">
      <w:pPr>
        <w:pStyle w:val="MDPI31text"/>
        <w:numPr>
          <w:ilvl w:val="0"/>
          <w:numId w:val="13"/>
        </w:numPr>
        <w:spacing w:line="240" w:lineRule="auto"/>
        <w:ind w:left="0" w:hanging="426"/>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Step-2: </w:t>
      </w:r>
      <m:oMath>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m:rPr>
                    <m:sty m:val="p"/>
                  </m:rPr>
                  <w:rPr>
                    <w:rFonts w:ascii="Cambria Math" w:hAnsi="Cambria Math"/>
                    <w:noProof/>
                    <w:color w:val="000000" w:themeColor="text1"/>
                    <w:szCs w:val="20"/>
                  </w:rPr>
                  <m:t>Σ</m:t>
                </m:r>
              </m:e>
            </m:acc>
          </m:e>
          <m:sub>
            <m:r>
              <w:rPr>
                <w:rFonts w:ascii="Cambria Math" w:hAnsi="Cambria Math"/>
                <w:noProof/>
                <w:color w:val="000000" w:themeColor="text1"/>
                <w:szCs w:val="20"/>
              </w:rPr>
              <m:t>HCEs</m:t>
            </m:r>
          </m:sub>
        </m:sSub>
      </m:oMath>
      <w:r w:rsidRPr="004F1F89">
        <w:rPr>
          <w:rFonts w:ascii="Times New Roman" w:hAnsi="Times New Roman"/>
          <w:noProof/>
          <w:color w:val="000000" w:themeColor="text1"/>
          <w:szCs w:val="20"/>
        </w:rPr>
        <w:t xml:space="preserve"> are used instead of Gram matrix in multiple regression analysis</w:t>
      </w:r>
    </w:p>
    <w:p w:rsidR="00FC1FFF" w:rsidRPr="004F1F89" w:rsidRDefault="00FC1FFF" w:rsidP="00FC1FFF">
      <w:pPr>
        <w:pStyle w:val="MDPI31text"/>
        <w:numPr>
          <w:ilvl w:val="0"/>
          <w:numId w:val="13"/>
        </w:numPr>
        <w:spacing w:line="240" w:lineRule="auto"/>
        <w:ind w:left="0" w:hanging="426"/>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Step-3: The model which has minimum value of information criteria is determined as the best model among the candidate models created with different </w:t>
      </w:r>
      <m:oMath>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m:rPr>
                    <m:sty m:val="p"/>
                  </m:rPr>
                  <w:rPr>
                    <w:rFonts w:ascii="Cambria Math" w:hAnsi="Cambria Math"/>
                    <w:noProof/>
                    <w:color w:val="000000" w:themeColor="text1"/>
                    <w:szCs w:val="20"/>
                  </w:rPr>
                  <m:t>Σ</m:t>
                </m:r>
              </m:e>
            </m:acc>
          </m:e>
          <m:sub>
            <m:r>
              <w:rPr>
                <w:rFonts w:ascii="Cambria Math" w:hAnsi="Cambria Math"/>
                <w:noProof/>
                <w:color w:val="000000" w:themeColor="text1"/>
                <w:szCs w:val="20"/>
              </w:rPr>
              <m:t>HCEs</m:t>
            </m:r>
          </m:sub>
        </m:sSub>
      </m:oMath>
      <w:r w:rsidRPr="004F1F89">
        <w:rPr>
          <w:rFonts w:ascii="Times New Roman" w:hAnsi="Times New Roman"/>
          <w:noProof/>
          <w:color w:val="000000" w:themeColor="text1"/>
          <w:szCs w:val="20"/>
        </w:rPr>
        <w:t>.</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Indeed, AIC, BIC [28] and Consistent Akaike Information Criterion (CAIC) [29] may be used as information criteria for model selection tool. Specifically, we prefer to use ICOMP in our computations since it is demonstrated </w:t>
      </w:r>
      <w:r w:rsidRPr="004F1F89">
        <w:rPr>
          <w:rFonts w:ascii="Times New Roman" w:hAnsi="Times New Roman"/>
          <w:noProof/>
          <w:color w:val="000000" w:themeColor="text1"/>
          <w:szCs w:val="20"/>
        </w:rPr>
        <w:lastRenderedPageBreak/>
        <w:t>that ICOMP has superior performance on the other criteria. Also, it has been demonstrated that they tend to select more variables that may be related to each other since their penalty terms are not deal with correlation structure between variables [11,17,21,26,27]. The derived form of ICOMP in HRM is defined as follows:</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rPr>
                    </m:ctrlPr>
                  </m:sSubPr>
                  <m:e>
                    <m:r>
                      <w:rPr>
                        <w:rFonts w:ascii="Cambria Math" w:hAnsi="Cambria Math"/>
                        <w:color w:val="000000" w:themeColor="text1"/>
                        <w:szCs w:val="20"/>
                      </w:rPr>
                      <m:t>ICOMP</m:t>
                    </m:r>
                  </m:e>
                  <m:sub>
                    <m:r>
                      <w:rPr>
                        <w:rFonts w:ascii="Cambria Math" w:hAnsi="Cambria Math"/>
                        <w:color w:val="000000" w:themeColor="text1"/>
                        <w:szCs w:val="20"/>
                      </w:rPr>
                      <m:t>Miss</m:t>
                    </m:r>
                  </m:sub>
                </m:sSub>
                <m:d>
                  <m:dPr>
                    <m:ctrlPr>
                      <w:rPr>
                        <w:rFonts w:ascii="Cambria Math" w:hAnsi="Cambria Math"/>
                        <w:i w:val="0"/>
                        <w:color w:val="000000" w:themeColor="text1"/>
                        <w:szCs w:val="20"/>
                      </w:rPr>
                    </m:ctrlPr>
                  </m:dPr>
                  <m:e>
                    <m:r>
                      <w:rPr>
                        <w:rFonts w:ascii="Cambria Math" w:hAnsi="Cambria Math"/>
                        <w:color w:val="000000" w:themeColor="text1"/>
                        <w:szCs w:val="20"/>
                      </w:rPr>
                      <m:t>HRM</m:t>
                    </m:r>
                  </m:e>
                </m:d>
                <m:r>
                  <w:rPr>
                    <w:rFonts w:ascii="Cambria Math" w:hAnsi="Cambria Math"/>
                    <w:color w:val="000000" w:themeColor="text1"/>
                    <w:szCs w:val="20"/>
                  </w:rPr>
                  <m:t>=nlog</m:t>
                </m:r>
                <m:d>
                  <m:dPr>
                    <m:ctrlPr>
                      <w:rPr>
                        <w:rFonts w:ascii="Cambria Math" w:hAnsi="Cambria Math"/>
                        <w:i w:val="0"/>
                        <w:color w:val="000000" w:themeColor="text1"/>
                        <w:szCs w:val="20"/>
                      </w:rPr>
                    </m:ctrlPr>
                  </m:dPr>
                  <m:e>
                    <m:r>
                      <w:rPr>
                        <w:rFonts w:ascii="Cambria Math" w:hAnsi="Cambria Math"/>
                        <w:color w:val="000000" w:themeColor="text1"/>
                        <w:szCs w:val="20"/>
                      </w:rPr>
                      <m:t>2π</m:t>
                    </m:r>
                  </m:e>
                </m:d>
                <m:r>
                  <w:rPr>
                    <w:rFonts w:ascii="Cambria Math" w:hAnsi="Cambria Math"/>
                    <w:color w:val="000000" w:themeColor="text1"/>
                    <w:szCs w:val="20"/>
                  </w:rPr>
                  <m:t>+nlog</m:t>
                </m:r>
                <m:d>
                  <m:dPr>
                    <m:ctrlPr>
                      <w:rPr>
                        <w:rFonts w:ascii="Cambria Math" w:hAnsi="Cambria Math"/>
                        <w:i w:val="0"/>
                        <w:color w:val="000000" w:themeColor="text1"/>
                        <w:szCs w:val="20"/>
                      </w:rPr>
                    </m:ctrlPr>
                  </m:dPr>
                  <m:e>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2</m:t>
                        </m:r>
                      </m:sup>
                    </m:sSup>
                  </m:e>
                </m:d>
                <m:r>
                  <w:rPr>
                    <w:rFonts w:ascii="Cambria Math" w:hAnsi="Cambria Math"/>
                    <w:color w:val="000000" w:themeColor="text1"/>
                    <w:szCs w:val="20"/>
                  </w:rPr>
                  <m:t>+n+2</m:t>
                </m:r>
                <m:sSub>
                  <m:sSubPr>
                    <m:ctrlPr>
                      <w:rPr>
                        <w:rFonts w:ascii="Cambria Math" w:hAnsi="Cambria Math"/>
                        <w:i w:val="0"/>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1</m:t>
                    </m:r>
                  </m:sub>
                </m:sSub>
                <m:d>
                  <m:dPr>
                    <m:ctrlPr>
                      <w:rPr>
                        <w:rFonts w:ascii="Cambria Math" w:hAnsi="Cambria Math"/>
                        <w:i w:val="0"/>
                        <w:color w:val="000000" w:themeColor="text1"/>
                        <w:szCs w:val="20"/>
                      </w:rPr>
                    </m:ctrlPr>
                  </m:dPr>
                  <m:e>
                    <m:sSub>
                      <m:sSubPr>
                        <m:ctrlPr>
                          <w:rPr>
                            <w:rFonts w:ascii="Cambria Math" w:hAnsi="Cambria Math"/>
                            <w:i w:val="0"/>
                            <w:color w:val="000000" w:themeColor="text1"/>
                            <w:szCs w:val="20"/>
                          </w:rPr>
                        </m:ctrlPr>
                      </m:sSubPr>
                      <m:e>
                        <m:r>
                          <w:rPr>
                            <w:rFonts w:ascii="Cambria Math" w:hAnsi="Cambria Math"/>
                            <w:color w:val="000000" w:themeColor="text1"/>
                            <w:szCs w:val="20"/>
                          </w:rPr>
                          <m:t>Cov</m:t>
                        </m:r>
                        <m:d>
                          <m:dPr>
                            <m:ctrlPr>
                              <w:rPr>
                                <w:rFonts w:ascii="Cambria Math" w:hAnsi="Cambria Math"/>
                                <w:i w:val="0"/>
                                <w:color w:val="000000" w:themeColor="text1"/>
                                <w:szCs w:val="20"/>
                              </w:rPr>
                            </m:ctrlPr>
                          </m:dPr>
                          <m:e>
                            <m:sSub>
                              <m:sSubPr>
                                <m:ctrlPr>
                                  <w:rPr>
                                    <w:rFonts w:ascii="Cambria Math" w:hAnsi="Cambria Math"/>
                                    <w:i w:val="0"/>
                                    <w:color w:val="000000" w:themeColor="text1"/>
                                    <w:szCs w:val="20"/>
                                  </w:rPr>
                                </m:ctrlPr>
                              </m:sSubPr>
                              <m:e>
                                <m:acc>
                                  <m:accPr>
                                    <m:ctrlPr>
                                      <w:rPr>
                                        <w:rFonts w:ascii="Cambria Math" w:hAnsi="Cambria Math"/>
                                        <w:i w:val="0"/>
                                        <w:color w:val="000000" w:themeColor="text1"/>
                                        <w:szCs w:val="20"/>
                                      </w:rPr>
                                    </m:ctrlPr>
                                  </m:accPr>
                                  <m:e>
                                    <m:r>
                                      <w:rPr>
                                        <w:rFonts w:ascii="Cambria Math" w:hAnsi="Cambria Math"/>
                                        <w:color w:val="000000" w:themeColor="text1"/>
                                        <w:szCs w:val="20"/>
                                      </w:rPr>
                                      <m:t>β</m:t>
                                    </m:r>
                                  </m:e>
                                </m:acc>
                              </m:e>
                              <m:sub>
                                <m:r>
                                  <w:rPr>
                                    <w:rFonts w:ascii="Cambria Math" w:hAnsi="Cambria Math"/>
                                    <w:color w:val="000000" w:themeColor="text1"/>
                                    <w:szCs w:val="20"/>
                                  </w:rPr>
                                  <m:t>HRM</m:t>
                                </m:r>
                              </m:sub>
                            </m:sSub>
                          </m:e>
                        </m:d>
                      </m:e>
                      <m:sub>
                        <m:r>
                          <w:rPr>
                            <w:rFonts w:ascii="Cambria Math" w:hAnsi="Cambria Math"/>
                            <w:color w:val="000000" w:themeColor="text1"/>
                            <w:szCs w:val="20"/>
                          </w:rPr>
                          <m:t>Missspec</m:t>
                        </m:r>
                      </m:sub>
                    </m:sSub>
                  </m:e>
                </m:d>
                <m:r>
                  <w:rPr>
                    <w:rFonts w:ascii="Cambria Math" w:hAnsi="Cambria Math"/>
                    <w:color w:val="000000" w:themeColor="text1"/>
                    <w:szCs w:val="20"/>
                  </w:rPr>
                  <m:t xml:space="preserve">       </m:t>
                </m:r>
              </m:oMath>
            </m:oMathPara>
          </w:p>
        </w:tc>
        <w:tc>
          <w:tcPr>
            <w:tcW w:w="450"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(13)</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where </w:t>
      </w:r>
      <m:oMath>
        <m:sSub>
          <m:sSubPr>
            <m:ctrlPr>
              <w:rPr>
                <w:rFonts w:ascii="Cambria Math" w:hAnsi="Cambria Math"/>
                <w:i/>
                <w:noProof/>
                <w:color w:val="000000" w:themeColor="text1"/>
                <w:szCs w:val="20"/>
              </w:rPr>
            </m:ctrlPr>
          </m:sSubPr>
          <m:e>
            <m:r>
              <w:rPr>
                <w:rFonts w:ascii="Cambria Math" w:hAnsi="Cambria Math"/>
                <w:noProof/>
                <w:color w:val="000000" w:themeColor="text1"/>
                <w:szCs w:val="20"/>
              </w:rPr>
              <m:t xml:space="preserve"> Cov</m:t>
            </m:r>
            <m:d>
              <m:dPr>
                <m:ctrlPr>
                  <w:rPr>
                    <w:rFonts w:ascii="Cambria Math" w:hAnsi="Cambria Math"/>
                    <w:i/>
                    <w:noProof/>
                    <w:color w:val="000000" w:themeColor="text1"/>
                    <w:szCs w:val="20"/>
                  </w:rPr>
                </m:ctrlPr>
              </m:dPr>
              <m:e>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w:rPr>
                            <w:rFonts w:ascii="Cambria Math" w:hAnsi="Cambria Math"/>
                            <w:noProof/>
                            <w:color w:val="000000" w:themeColor="text1"/>
                            <w:szCs w:val="20"/>
                          </w:rPr>
                          <m:t>β</m:t>
                        </m:r>
                      </m:e>
                    </m:acc>
                  </m:e>
                  <m:sub>
                    <m:r>
                      <w:rPr>
                        <w:rFonts w:ascii="Cambria Math" w:hAnsi="Cambria Math"/>
                        <w:noProof/>
                        <w:color w:val="000000" w:themeColor="text1"/>
                        <w:szCs w:val="20"/>
                      </w:rPr>
                      <m:t>HRM</m:t>
                    </m:r>
                  </m:sub>
                </m:sSub>
              </m:e>
            </m:d>
          </m:e>
          <m:sub>
            <m:r>
              <w:rPr>
                <w:rFonts w:ascii="Cambria Math" w:hAnsi="Cambria Math"/>
                <w:noProof/>
                <w:color w:val="000000" w:themeColor="text1"/>
                <w:szCs w:val="20"/>
              </w:rPr>
              <m:t>Missspec</m:t>
            </m:r>
          </m:sub>
        </m:sSub>
        <m:r>
          <w:rPr>
            <w:rFonts w:ascii="Cambria Math" w:hAnsi="Cambria Math"/>
            <w:noProof/>
            <w:color w:val="000000" w:themeColor="text1"/>
            <w:szCs w:val="20"/>
          </w:rPr>
          <m:t>=</m:t>
        </m:r>
        <m:sSup>
          <m:sSupPr>
            <m:ctrlPr>
              <w:rPr>
                <w:rFonts w:ascii="Cambria Math" w:hAnsi="Cambria Math"/>
                <w:i/>
                <w:noProof/>
                <w:color w:val="000000" w:themeColor="text1"/>
                <w:szCs w:val="20"/>
              </w:rPr>
            </m:ctrlPr>
          </m:sSupPr>
          <m:e>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F</m:t>
                </m:r>
              </m:e>
            </m:acc>
          </m:e>
          <m:sup>
            <m:r>
              <w:rPr>
                <w:rFonts w:ascii="Cambria Math" w:hAnsi="Cambria Math"/>
                <w:noProof/>
                <w:color w:val="000000" w:themeColor="text1"/>
                <w:szCs w:val="20"/>
              </w:rPr>
              <m:t>-1</m:t>
            </m:r>
          </m:sup>
        </m:sSup>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R</m:t>
            </m:r>
          </m:e>
        </m:acc>
        <m:sSup>
          <m:sSupPr>
            <m:ctrlPr>
              <w:rPr>
                <w:rFonts w:ascii="Cambria Math" w:hAnsi="Cambria Math"/>
                <w:i/>
                <w:noProof/>
                <w:color w:val="000000" w:themeColor="text1"/>
                <w:szCs w:val="20"/>
              </w:rPr>
            </m:ctrlPr>
          </m:sSupPr>
          <m:e>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F</m:t>
                </m:r>
              </m:e>
            </m:acc>
          </m:e>
          <m:sup>
            <m:r>
              <w:rPr>
                <w:rFonts w:ascii="Cambria Math" w:hAnsi="Cambria Math"/>
                <w:noProof/>
                <w:color w:val="000000" w:themeColor="text1"/>
                <w:szCs w:val="20"/>
              </w:rPr>
              <m:t>-1</m:t>
            </m:r>
          </m:sup>
        </m:sSup>
      </m:oMath>
      <w:r w:rsidRPr="004F1F89">
        <w:rPr>
          <w:rFonts w:ascii="Times New Roman" w:hAnsi="Times New Roman"/>
          <w:noProof/>
          <w:color w:val="000000" w:themeColor="text1"/>
          <w:szCs w:val="20"/>
        </w:rPr>
        <w:t xml:space="preserve">is called the “sandwiched covariance” estimator. </w:t>
      </w:r>
      <m:oMath>
        <m:sSup>
          <m:sSupPr>
            <m:ctrlPr>
              <w:rPr>
                <w:rFonts w:ascii="Cambria Math" w:hAnsi="Cambria Math"/>
                <w:i/>
                <w:noProof/>
                <w:color w:val="000000" w:themeColor="text1"/>
                <w:szCs w:val="20"/>
              </w:rPr>
            </m:ctrlPr>
          </m:sSupPr>
          <m:e>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F</m:t>
                </m:r>
              </m:e>
            </m:acc>
          </m:e>
          <m:sup>
            <m:r>
              <w:rPr>
                <w:rFonts w:ascii="Cambria Math" w:hAnsi="Cambria Math"/>
                <w:noProof/>
                <w:color w:val="000000" w:themeColor="text1"/>
                <w:szCs w:val="20"/>
              </w:rPr>
              <m:t>-1</m:t>
            </m:r>
          </m:sup>
        </m:sSup>
      </m:oMath>
      <w:r w:rsidRPr="004F1F89">
        <w:rPr>
          <w:rFonts w:ascii="Times New Roman" w:hAnsi="Times New Roman"/>
          <w:noProof/>
          <w:color w:val="000000" w:themeColor="text1"/>
          <w:szCs w:val="20"/>
        </w:rPr>
        <w:t xml:space="preserve"> and </w:t>
      </w:r>
      <m:oMath>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R</m:t>
            </m:r>
          </m:e>
        </m:acc>
        <m:r>
          <w:rPr>
            <w:rFonts w:ascii="Cambria Math" w:hAnsi="Cambria Math"/>
            <w:noProof/>
            <w:color w:val="000000" w:themeColor="text1"/>
            <w:szCs w:val="20"/>
          </w:rPr>
          <m:t xml:space="preserve"> </m:t>
        </m:r>
      </m:oMath>
      <w:r w:rsidRPr="004F1F89">
        <w:rPr>
          <w:rFonts w:ascii="Times New Roman" w:hAnsi="Times New Roman"/>
          <w:noProof/>
          <w:color w:val="000000" w:themeColor="text1"/>
          <w:szCs w:val="20"/>
        </w:rPr>
        <w:t>represent the inverse of Fisher information matrix and outer-product form of Fisher information matrix, respectively. These are given by</w:t>
      </w: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rPr>
                    </m:ctrlPr>
                  </m:sSubPr>
                  <m:e>
                    <m:r>
                      <w:rPr>
                        <w:rFonts w:ascii="Cambria Math" w:hAnsi="Cambria Math"/>
                        <w:color w:val="000000" w:themeColor="text1"/>
                        <w:szCs w:val="20"/>
                      </w:rPr>
                      <m:t xml:space="preserve"> Cov</m:t>
                    </m:r>
                    <m:d>
                      <m:dPr>
                        <m:ctrlPr>
                          <w:rPr>
                            <w:rFonts w:ascii="Cambria Math" w:hAnsi="Cambria Math"/>
                            <w:i w:val="0"/>
                            <w:color w:val="000000" w:themeColor="text1"/>
                            <w:szCs w:val="20"/>
                          </w:rPr>
                        </m:ctrlPr>
                      </m:dPr>
                      <m:e>
                        <m:sSub>
                          <m:sSubPr>
                            <m:ctrlPr>
                              <w:rPr>
                                <w:rFonts w:ascii="Cambria Math" w:hAnsi="Cambria Math"/>
                                <w:i w:val="0"/>
                                <w:color w:val="000000" w:themeColor="text1"/>
                                <w:szCs w:val="20"/>
                              </w:rPr>
                            </m:ctrlPr>
                          </m:sSubPr>
                          <m:e>
                            <m:acc>
                              <m:accPr>
                                <m:ctrlPr>
                                  <w:rPr>
                                    <w:rFonts w:ascii="Cambria Math" w:hAnsi="Cambria Math"/>
                                    <w:i w:val="0"/>
                                    <w:color w:val="000000" w:themeColor="text1"/>
                                    <w:szCs w:val="20"/>
                                  </w:rPr>
                                </m:ctrlPr>
                              </m:accPr>
                              <m:e>
                                <m:r>
                                  <w:rPr>
                                    <w:rFonts w:ascii="Cambria Math" w:hAnsi="Cambria Math"/>
                                    <w:color w:val="000000" w:themeColor="text1"/>
                                    <w:szCs w:val="20"/>
                                  </w:rPr>
                                  <m:t>β</m:t>
                                </m:r>
                              </m:e>
                            </m:acc>
                          </m:e>
                          <m:sub>
                            <m:r>
                              <w:rPr>
                                <w:rFonts w:ascii="Cambria Math" w:hAnsi="Cambria Math"/>
                                <w:color w:val="000000" w:themeColor="text1"/>
                                <w:szCs w:val="20"/>
                              </w:rPr>
                              <m:t>HRM</m:t>
                            </m:r>
                          </m:sub>
                        </m:sSub>
                      </m:e>
                    </m:d>
                  </m:e>
                  <m:sub>
                    <m:r>
                      <w:rPr>
                        <w:rFonts w:ascii="Cambria Math" w:hAnsi="Cambria Math"/>
                        <w:color w:val="000000" w:themeColor="text1"/>
                        <w:szCs w:val="20"/>
                      </w:rPr>
                      <m:t>Missspec</m:t>
                    </m:r>
                  </m:sub>
                </m:sSub>
                <m:r>
                  <w:rPr>
                    <w:rFonts w:ascii="Cambria Math" w:hAnsi="Cambria Math"/>
                    <w:color w:val="000000" w:themeColor="text1"/>
                    <w:szCs w:val="20"/>
                  </w:rPr>
                  <m:t>=</m:t>
                </m:r>
                <m:d>
                  <m:dPr>
                    <m:begChr m:val="["/>
                    <m:endChr m:val="]"/>
                    <m:ctrlPr>
                      <w:rPr>
                        <w:rFonts w:ascii="Cambria Math" w:hAnsi="Cambria Math"/>
                        <w:i w:val="0"/>
                        <w:color w:val="000000" w:themeColor="text1"/>
                        <w:szCs w:val="20"/>
                      </w:rPr>
                    </m:ctrlPr>
                  </m:dPr>
                  <m:e>
                    <m:m>
                      <m:mPr>
                        <m:mcs>
                          <m:mc>
                            <m:mcPr>
                              <m:count m:val="2"/>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2</m:t>
                                  </m:r>
                                </m:sup>
                              </m:sSup>
                            </m:num>
                            <m:den>
                              <m:r>
                                <w:rPr>
                                  <w:rFonts w:ascii="Cambria Math" w:hAnsi="Cambria Math"/>
                                  <w:color w:val="000000" w:themeColor="text1"/>
                                  <w:szCs w:val="20"/>
                                </w:rPr>
                                <m:t>n</m:t>
                              </m:r>
                            </m:den>
                          </m:f>
                        </m:e>
                        <m:e>
                          <m:r>
                            <w:rPr>
                              <w:rFonts w:ascii="Cambria Math" w:hAnsi="Cambria Math"/>
                              <w:color w:val="000000" w:themeColor="text1"/>
                              <w:szCs w:val="20"/>
                            </w:rPr>
                            <m:t>0</m:t>
                          </m:r>
                        </m:e>
                      </m:mr>
                      <m:mr>
                        <m:e>
                          <m:r>
                            <w:rPr>
                              <w:rFonts w:ascii="Cambria Math" w:hAnsi="Cambria Math"/>
                              <w:color w:val="000000" w:themeColor="text1"/>
                              <w:szCs w:val="20"/>
                            </w:rPr>
                            <m:t>0</m:t>
                          </m:r>
                        </m:e>
                        <m:e>
                          <m:f>
                            <m:fPr>
                              <m:ctrlPr>
                                <w:rPr>
                                  <w:rFonts w:ascii="Cambria Math" w:hAnsi="Cambria Math"/>
                                  <w:i w:val="0"/>
                                  <w:color w:val="000000" w:themeColor="text1"/>
                                  <w:szCs w:val="20"/>
                                </w:rPr>
                              </m:ctrlPr>
                            </m:fPr>
                            <m:num>
                              <m:r>
                                <w:rPr>
                                  <w:rFonts w:ascii="Cambria Math" w:hAnsi="Cambria Math"/>
                                  <w:color w:val="000000" w:themeColor="text1"/>
                                  <w:szCs w:val="20"/>
                                </w:rPr>
                                <m:t>2</m:t>
                              </m:r>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4</m:t>
                                  </m:r>
                                </m:sup>
                              </m:sSup>
                            </m:num>
                            <m:den>
                              <m:r>
                                <w:rPr>
                                  <w:rFonts w:ascii="Cambria Math" w:hAnsi="Cambria Math"/>
                                  <w:color w:val="000000" w:themeColor="text1"/>
                                  <w:szCs w:val="20"/>
                                </w:rPr>
                                <m:t>n</m:t>
                              </m:r>
                            </m:den>
                          </m:f>
                        </m:e>
                      </m:mr>
                    </m:m>
                  </m:e>
                </m:d>
                <m:d>
                  <m:dPr>
                    <m:begChr m:val="["/>
                    <m:endChr m:val="]"/>
                    <m:ctrlPr>
                      <w:rPr>
                        <w:rFonts w:ascii="Cambria Math" w:hAnsi="Cambria Math"/>
                        <w:i w:val="0"/>
                        <w:color w:val="000000" w:themeColor="text1"/>
                        <w:szCs w:val="20"/>
                      </w:rPr>
                    </m:ctrlPr>
                  </m:dPr>
                  <m:e>
                    <m:m>
                      <m:mPr>
                        <m:mcs>
                          <m:mc>
                            <m:mcPr>
                              <m:count m:val="2"/>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r>
                                <w:rPr>
                                  <w:rFonts w:ascii="Cambria Math" w:hAnsi="Cambria Math"/>
                                  <w:color w:val="000000" w:themeColor="text1"/>
                                  <w:szCs w:val="20"/>
                                </w:rPr>
                                <m:t>n</m:t>
                              </m:r>
                            </m:num>
                            <m:den>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2</m:t>
                                  </m:r>
                                </m:sup>
                              </m:sSup>
                            </m:den>
                          </m:f>
                        </m:e>
                        <m:e>
                          <m:f>
                            <m:fPr>
                              <m:ctrlPr>
                                <w:rPr>
                                  <w:rFonts w:ascii="Cambria Math" w:hAnsi="Cambria Math"/>
                                  <w:i w:val="0"/>
                                  <w:color w:val="000000" w:themeColor="text1"/>
                                  <w:szCs w:val="20"/>
                                </w:rPr>
                              </m:ctrlPr>
                            </m:fPr>
                            <m:num>
                              <m:r>
                                <w:rPr>
                                  <w:rFonts w:ascii="Cambria Math" w:hAnsi="Cambria Math"/>
                                  <w:color w:val="000000" w:themeColor="text1"/>
                                  <w:szCs w:val="20"/>
                                </w:rPr>
                                <m:t>n</m:t>
                              </m:r>
                              <m:sSub>
                                <m:sSubPr>
                                  <m:ctrlPr>
                                    <w:rPr>
                                      <w:rFonts w:ascii="Cambria Math" w:hAnsi="Cambria Math"/>
                                      <w:i w:val="0"/>
                                      <w:color w:val="000000" w:themeColor="text1"/>
                                      <w:szCs w:val="20"/>
                                    </w:rPr>
                                  </m:ctrlPr>
                                </m:sSubPr>
                                <m:e>
                                  <m:r>
                                    <w:rPr>
                                      <w:rFonts w:ascii="Cambria Math" w:hAnsi="Cambria Math"/>
                                      <w:color w:val="000000" w:themeColor="text1"/>
                                      <w:szCs w:val="20"/>
                                    </w:rPr>
                                    <m:t>S</m:t>
                                  </m:r>
                                </m:e>
                                <m:sub>
                                  <m:r>
                                    <w:rPr>
                                      <w:rFonts w:ascii="Cambria Math" w:hAnsi="Cambria Math"/>
                                      <w:color w:val="000000" w:themeColor="text1"/>
                                      <w:szCs w:val="20"/>
                                    </w:rPr>
                                    <m:t>k</m:t>
                                  </m:r>
                                </m:sub>
                              </m:sSub>
                            </m:num>
                            <m:den>
                              <m:r>
                                <w:rPr>
                                  <w:rFonts w:ascii="Cambria Math" w:hAnsi="Cambria Math"/>
                                  <w:color w:val="000000" w:themeColor="text1"/>
                                  <w:szCs w:val="20"/>
                                </w:rPr>
                                <m:t>2</m:t>
                              </m:r>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3</m:t>
                                  </m:r>
                                </m:sup>
                              </m:sSup>
                            </m:den>
                          </m:f>
                        </m:e>
                      </m:mr>
                      <m:mr>
                        <m:e>
                          <m:f>
                            <m:fPr>
                              <m:ctrlPr>
                                <w:rPr>
                                  <w:rFonts w:ascii="Cambria Math" w:hAnsi="Cambria Math"/>
                                  <w:i w:val="0"/>
                                  <w:color w:val="000000" w:themeColor="text1"/>
                                  <w:szCs w:val="20"/>
                                </w:rPr>
                              </m:ctrlPr>
                            </m:fPr>
                            <m:num>
                              <m:r>
                                <w:rPr>
                                  <w:rFonts w:ascii="Cambria Math" w:hAnsi="Cambria Math"/>
                                  <w:color w:val="000000" w:themeColor="text1"/>
                                  <w:szCs w:val="20"/>
                                </w:rPr>
                                <m:t>n</m:t>
                              </m:r>
                              <m:sSub>
                                <m:sSubPr>
                                  <m:ctrlPr>
                                    <w:rPr>
                                      <w:rFonts w:ascii="Cambria Math" w:hAnsi="Cambria Math"/>
                                      <w:i w:val="0"/>
                                      <w:color w:val="000000" w:themeColor="text1"/>
                                      <w:szCs w:val="20"/>
                                    </w:rPr>
                                  </m:ctrlPr>
                                </m:sSubPr>
                                <m:e>
                                  <m:r>
                                    <w:rPr>
                                      <w:rFonts w:ascii="Cambria Math" w:hAnsi="Cambria Math"/>
                                      <w:color w:val="000000" w:themeColor="text1"/>
                                      <w:szCs w:val="20"/>
                                    </w:rPr>
                                    <m:t>S</m:t>
                                  </m:r>
                                </m:e>
                                <m:sub>
                                  <m:r>
                                    <w:rPr>
                                      <w:rFonts w:ascii="Cambria Math" w:hAnsi="Cambria Math"/>
                                      <w:color w:val="000000" w:themeColor="text1"/>
                                      <w:szCs w:val="20"/>
                                    </w:rPr>
                                    <m:t>k</m:t>
                                  </m:r>
                                </m:sub>
                              </m:sSub>
                            </m:num>
                            <m:den>
                              <m:r>
                                <w:rPr>
                                  <w:rFonts w:ascii="Cambria Math" w:hAnsi="Cambria Math"/>
                                  <w:color w:val="000000" w:themeColor="text1"/>
                                  <w:szCs w:val="20"/>
                                </w:rPr>
                                <m:t>2</m:t>
                              </m:r>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3</m:t>
                                  </m:r>
                                </m:sup>
                              </m:sSup>
                            </m:den>
                          </m:f>
                        </m:e>
                        <m:e>
                          <m:f>
                            <m:fPr>
                              <m:ctrlPr>
                                <w:rPr>
                                  <w:rFonts w:ascii="Cambria Math" w:hAnsi="Cambria Math"/>
                                  <w:i w:val="0"/>
                                  <w:color w:val="000000" w:themeColor="text1"/>
                                  <w:szCs w:val="20"/>
                                </w:rPr>
                              </m:ctrlPr>
                            </m:fPr>
                            <m:num>
                              <m:r>
                                <w:rPr>
                                  <w:rFonts w:ascii="Cambria Math" w:hAnsi="Cambria Math"/>
                                  <w:color w:val="000000" w:themeColor="text1"/>
                                  <w:szCs w:val="20"/>
                                </w:rPr>
                                <m:t>n(</m:t>
                              </m:r>
                              <m:sSub>
                                <m:sSubPr>
                                  <m:ctrlPr>
                                    <w:rPr>
                                      <w:rFonts w:ascii="Cambria Math" w:hAnsi="Cambria Math"/>
                                      <w:i w:val="0"/>
                                      <w:color w:val="000000" w:themeColor="text1"/>
                                      <w:szCs w:val="20"/>
                                    </w:rPr>
                                  </m:ctrlPr>
                                </m:sSubPr>
                                <m:e>
                                  <m:r>
                                    <w:rPr>
                                      <w:rFonts w:ascii="Cambria Math" w:hAnsi="Cambria Math"/>
                                      <w:color w:val="000000" w:themeColor="text1"/>
                                      <w:szCs w:val="20"/>
                                    </w:rPr>
                                    <m:t>K</m:t>
                                  </m:r>
                                </m:e>
                                <m:sub>
                                  <m:r>
                                    <w:rPr>
                                      <w:rFonts w:ascii="Cambria Math" w:hAnsi="Cambria Math"/>
                                      <w:color w:val="000000" w:themeColor="text1"/>
                                      <w:szCs w:val="20"/>
                                    </w:rPr>
                                    <m:t>t</m:t>
                                  </m:r>
                                </m:sub>
                              </m:sSub>
                              <m:r>
                                <w:rPr>
                                  <w:rFonts w:ascii="Cambria Math" w:hAnsi="Cambria Math"/>
                                  <w:color w:val="000000" w:themeColor="text1"/>
                                  <w:szCs w:val="20"/>
                                </w:rPr>
                                <m:t>-1)</m:t>
                              </m:r>
                            </m:num>
                            <m:den>
                              <m:r>
                                <w:rPr>
                                  <w:rFonts w:ascii="Cambria Math" w:hAnsi="Cambria Math"/>
                                  <w:color w:val="000000" w:themeColor="text1"/>
                                  <w:szCs w:val="20"/>
                                </w:rPr>
                                <m:t>4</m:t>
                              </m:r>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4</m:t>
                                  </m:r>
                                </m:sup>
                              </m:sSup>
                            </m:den>
                          </m:f>
                        </m:e>
                      </m:mr>
                    </m:m>
                  </m:e>
                </m:d>
                <m:d>
                  <m:dPr>
                    <m:begChr m:val="["/>
                    <m:endChr m:val="]"/>
                    <m:ctrlPr>
                      <w:rPr>
                        <w:rFonts w:ascii="Cambria Math" w:hAnsi="Cambria Math"/>
                        <w:i w:val="0"/>
                        <w:color w:val="000000" w:themeColor="text1"/>
                        <w:szCs w:val="20"/>
                      </w:rPr>
                    </m:ctrlPr>
                  </m:dPr>
                  <m:e>
                    <m:m>
                      <m:mPr>
                        <m:mcs>
                          <m:mc>
                            <m:mcPr>
                              <m:count m:val="2"/>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2</m:t>
                                  </m:r>
                                </m:sup>
                              </m:sSup>
                            </m:num>
                            <m:den>
                              <m:r>
                                <w:rPr>
                                  <w:rFonts w:ascii="Cambria Math" w:hAnsi="Cambria Math"/>
                                  <w:color w:val="000000" w:themeColor="text1"/>
                                  <w:szCs w:val="20"/>
                                </w:rPr>
                                <m:t>n</m:t>
                              </m:r>
                            </m:den>
                          </m:f>
                        </m:e>
                        <m:e>
                          <m:r>
                            <w:rPr>
                              <w:rFonts w:ascii="Cambria Math" w:hAnsi="Cambria Math"/>
                              <w:color w:val="000000" w:themeColor="text1"/>
                              <w:szCs w:val="20"/>
                            </w:rPr>
                            <m:t>0</m:t>
                          </m:r>
                        </m:e>
                      </m:mr>
                      <m:mr>
                        <m:e>
                          <m:r>
                            <w:rPr>
                              <w:rFonts w:ascii="Cambria Math" w:hAnsi="Cambria Math"/>
                              <w:color w:val="000000" w:themeColor="text1"/>
                              <w:szCs w:val="20"/>
                            </w:rPr>
                            <m:t>0</m:t>
                          </m:r>
                        </m:e>
                        <m:e>
                          <m:f>
                            <m:fPr>
                              <m:ctrlPr>
                                <w:rPr>
                                  <w:rFonts w:ascii="Cambria Math" w:hAnsi="Cambria Math"/>
                                  <w:i w:val="0"/>
                                  <w:color w:val="000000" w:themeColor="text1"/>
                                  <w:szCs w:val="20"/>
                                </w:rPr>
                              </m:ctrlPr>
                            </m:fPr>
                            <m:num>
                              <m:r>
                                <w:rPr>
                                  <w:rFonts w:ascii="Cambria Math" w:hAnsi="Cambria Math"/>
                                  <w:color w:val="000000" w:themeColor="text1"/>
                                  <w:szCs w:val="20"/>
                                </w:rPr>
                                <m:t>2</m:t>
                              </m:r>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4</m:t>
                                  </m:r>
                                </m:sup>
                              </m:sSup>
                            </m:num>
                            <m:den>
                              <m:r>
                                <w:rPr>
                                  <w:rFonts w:ascii="Cambria Math" w:hAnsi="Cambria Math"/>
                                  <w:color w:val="000000" w:themeColor="text1"/>
                                  <w:szCs w:val="20"/>
                                </w:rPr>
                                <m:t>n</m:t>
                              </m:r>
                            </m:den>
                          </m:f>
                        </m:e>
                      </m:mr>
                    </m:m>
                  </m:e>
                </m:d>
                <m:r>
                  <w:rPr>
                    <w:rFonts w:ascii="Cambria Math" w:hAnsi="Cambria Math"/>
                    <w:color w:val="000000" w:themeColor="text1"/>
                    <w:szCs w:val="20"/>
                  </w:rPr>
                  <m:t xml:space="preserve">      </m:t>
                </m:r>
              </m:oMath>
            </m:oMathPara>
          </w:p>
        </w:tc>
        <w:tc>
          <w:tcPr>
            <w:tcW w:w="4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(14)</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is called Sandwich covariance matrix and where </w:t>
      </w: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583"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 xml:space="preserve"> </m:t>
                </m:r>
                <m:sSub>
                  <m:sSubPr>
                    <m:ctrlPr>
                      <w:rPr>
                        <w:rFonts w:ascii="Cambria Math" w:hAnsi="Cambria Math"/>
                        <w:i w:val="0"/>
                        <w:color w:val="000000" w:themeColor="text1"/>
                        <w:szCs w:val="20"/>
                      </w:rPr>
                    </m:ctrlPr>
                  </m:sSubPr>
                  <m:e>
                    <m:r>
                      <w:rPr>
                        <w:rFonts w:ascii="Cambria Math" w:hAnsi="Cambria Math"/>
                        <w:color w:val="000000" w:themeColor="text1"/>
                        <w:szCs w:val="20"/>
                      </w:rPr>
                      <m:t>S</m:t>
                    </m:r>
                  </m:e>
                  <m:sub>
                    <m:r>
                      <w:rPr>
                        <w:rFonts w:ascii="Cambria Math" w:hAnsi="Cambria Math"/>
                        <w:color w:val="000000" w:themeColor="text1"/>
                        <w:szCs w:val="20"/>
                      </w:rPr>
                      <m:t>k</m:t>
                    </m:r>
                  </m:sub>
                </m:sSub>
                <m:r>
                  <w:rPr>
                    <w:rFonts w:ascii="Cambria Math" w:hAnsi="Cambria Math"/>
                    <w:color w:val="000000" w:themeColor="text1"/>
                    <w:szCs w:val="20"/>
                  </w:rPr>
                  <m:t>=Skewness coefficient=</m:t>
                </m:r>
                <m:f>
                  <m:fPr>
                    <m:ctrlPr>
                      <w:rPr>
                        <w:rFonts w:ascii="Cambria Math" w:hAnsi="Cambria Math"/>
                        <w:i w:val="0"/>
                        <w:color w:val="000000" w:themeColor="text1"/>
                        <w:szCs w:val="20"/>
                      </w:rPr>
                    </m:ctrlPr>
                  </m:fPr>
                  <m:num>
                    <m:d>
                      <m:dPr>
                        <m:ctrlPr>
                          <w:rPr>
                            <w:rFonts w:ascii="Cambria Math" w:hAnsi="Cambria Math"/>
                            <w:i w:val="0"/>
                            <w:color w:val="000000" w:themeColor="text1"/>
                            <w:szCs w:val="20"/>
                          </w:rPr>
                        </m:ctrlPr>
                      </m:dPr>
                      <m:e>
                        <m:f>
                          <m:fPr>
                            <m:ctrlPr>
                              <w:rPr>
                                <w:rFonts w:ascii="Cambria Math" w:hAnsi="Cambria Math"/>
                                <w:i w:val="0"/>
                                <w:color w:val="000000" w:themeColor="text1"/>
                                <w:szCs w:val="20"/>
                              </w:rPr>
                            </m:ctrlPr>
                          </m:fPr>
                          <m:num>
                            <m:r>
                              <w:rPr>
                                <w:rFonts w:ascii="Cambria Math" w:hAnsi="Cambria Math"/>
                                <w:color w:val="000000" w:themeColor="text1"/>
                                <w:szCs w:val="20"/>
                              </w:rPr>
                              <m:t>1</m:t>
                            </m:r>
                          </m:num>
                          <m:den>
                            <m:r>
                              <w:rPr>
                                <w:rFonts w:ascii="Cambria Math" w:hAnsi="Cambria Math"/>
                                <w:color w:val="000000" w:themeColor="text1"/>
                                <w:szCs w:val="20"/>
                              </w:rPr>
                              <m:t>n</m:t>
                            </m:r>
                          </m:den>
                        </m:f>
                        <m:nary>
                          <m:naryPr>
                            <m:chr m:val="∑"/>
                            <m:limLoc m:val="undOvr"/>
                            <m:ctrlPr>
                              <w:rPr>
                                <w:rFonts w:ascii="Cambria Math" w:hAnsi="Cambria Math"/>
                                <w:i w:val="0"/>
                                <w:color w:val="000000" w:themeColor="text1"/>
                                <w:szCs w:val="20"/>
                              </w:rPr>
                            </m:ctrlPr>
                          </m:naryPr>
                          <m:sub>
                            <m:r>
                              <w:rPr>
                                <w:rFonts w:ascii="Cambria Math" w:hAnsi="Cambria Math"/>
                                <w:color w:val="000000" w:themeColor="text1"/>
                                <w:szCs w:val="20"/>
                              </w:rPr>
                              <m:t>i=1</m:t>
                            </m:r>
                          </m:sub>
                          <m:sup>
                            <m:r>
                              <w:rPr>
                                <w:rFonts w:ascii="Cambria Math" w:hAnsi="Cambria Math"/>
                                <w:color w:val="000000" w:themeColor="text1"/>
                                <w:szCs w:val="20"/>
                              </w:rPr>
                              <m:t>n</m:t>
                            </m:r>
                          </m:sup>
                          <m:e>
                            <m:sSubSup>
                              <m:sSubSupPr>
                                <m:ctrlPr>
                                  <w:rPr>
                                    <w:rFonts w:ascii="Cambria Math" w:hAnsi="Cambria Math"/>
                                    <w:i w:val="0"/>
                                    <w:color w:val="000000" w:themeColor="text1"/>
                                    <w:szCs w:val="20"/>
                                  </w:rPr>
                                </m:ctrlPr>
                              </m:sSubSupPr>
                              <m:e>
                                <m:acc>
                                  <m:accPr>
                                    <m:ctrlPr>
                                      <w:rPr>
                                        <w:rFonts w:ascii="Cambria Math" w:hAnsi="Cambria Math"/>
                                        <w:i w:val="0"/>
                                        <w:color w:val="000000" w:themeColor="text1"/>
                                        <w:szCs w:val="20"/>
                                      </w:rPr>
                                    </m:ctrlPr>
                                  </m:accPr>
                                  <m:e>
                                    <m:r>
                                      <w:rPr>
                                        <w:rFonts w:ascii="Cambria Math" w:hAnsi="Cambria Math"/>
                                        <w:color w:val="000000" w:themeColor="text1"/>
                                        <w:szCs w:val="20"/>
                                      </w:rPr>
                                      <m:t>ε</m:t>
                                    </m:r>
                                  </m:e>
                                </m:acc>
                              </m:e>
                              <m:sub>
                                <m:r>
                                  <w:rPr>
                                    <w:rFonts w:ascii="Cambria Math" w:hAnsi="Cambria Math"/>
                                    <w:color w:val="000000" w:themeColor="text1"/>
                                    <w:szCs w:val="20"/>
                                  </w:rPr>
                                  <m:t>i</m:t>
                                </m:r>
                              </m:sub>
                              <m:sup>
                                <m:r>
                                  <w:rPr>
                                    <w:rFonts w:ascii="Cambria Math" w:hAnsi="Cambria Math"/>
                                    <w:color w:val="000000" w:themeColor="text1"/>
                                    <w:szCs w:val="20"/>
                                  </w:rPr>
                                  <m:t>3</m:t>
                                </m:r>
                              </m:sup>
                            </m:sSubSup>
                          </m:e>
                        </m:nary>
                      </m:e>
                    </m:d>
                  </m:num>
                  <m:den>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3</m:t>
                        </m:r>
                      </m:sup>
                    </m:sSup>
                  </m:den>
                </m:f>
                <m:r>
                  <w:rPr>
                    <w:rFonts w:ascii="Cambria Math" w:hAnsi="Cambria Math"/>
                    <w:color w:val="000000" w:themeColor="text1"/>
                    <w:szCs w:val="20"/>
                  </w:rPr>
                  <m:t xml:space="preserve">       </m:t>
                </m:r>
              </m:oMath>
            </m:oMathPara>
          </w:p>
        </w:tc>
        <w:tc>
          <w:tcPr>
            <w:tcW w:w="5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(15)</w:t>
            </w:r>
          </w:p>
        </w:tc>
      </w:tr>
      <w:tr w:rsidR="00FC1FFF" w:rsidRPr="004F1F89" w:rsidTr="00DC4E0B">
        <w:tc>
          <w:tcPr>
            <w:tcW w:w="8583"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sSub>
                  <m:sSubPr>
                    <m:ctrlPr>
                      <w:rPr>
                        <w:rFonts w:ascii="Cambria Math" w:hAnsi="Cambria Math"/>
                        <w:i w:val="0"/>
                        <w:color w:val="000000" w:themeColor="text1"/>
                        <w:szCs w:val="20"/>
                      </w:rPr>
                    </m:ctrlPr>
                  </m:sSubPr>
                  <m:e>
                    <m:r>
                      <w:rPr>
                        <w:rFonts w:ascii="Cambria Math" w:hAnsi="Cambria Math"/>
                        <w:color w:val="000000" w:themeColor="text1"/>
                        <w:szCs w:val="20"/>
                      </w:rPr>
                      <m:t>K</m:t>
                    </m:r>
                  </m:e>
                  <m:sub>
                    <m:r>
                      <w:rPr>
                        <w:rFonts w:ascii="Cambria Math" w:hAnsi="Cambria Math"/>
                        <w:color w:val="000000" w:themeColor="text1"/>
                        <w:szCs w:val="20"/>
                      </w:rPr>
                      <m:t>t</m:t>
                    </m:r>
                  </m:sub>
                </m:sSub>
                <m:r>
                  <w:rPr>
                    <w:rFonts w:ascii="Cambria Math" w:hAnsi="Cambria Math"/>
                    <w:color w:val="000000" w:themeColor="text1"/>
                    <w:szCs w:val="20"/>
                  </w:rPr>
                  <m:t>=Kurtosis coefficient=</m:t>
                </m:r>
                <m:f>
                  <m:fPr>
                    <m:ctrlPr>
                      <w:rPr>
                        <w:rFonts w:ascii="Cambria Math" w:hAnsi="Cambria Math"/>
                        <w:i w:val="0"/>
                        <w:color w:val="000000" w:themeColor="text1"/>
                        <w:szCs w:val="20"/>
                      </w:rPr>
                    </m:ctrlPr>
                  </m:fPr>
                  <m:num>
                    <m:d>
                      <m:dPr>
                        <m:ctrlPr>
                          <w:rPr>
                            <w:rFonts w:ascii="Cambria Math" w:hAnsi="Cambria Math"/>
                            <w:i w:val="0"/>
                            <w:color w:val="000000" w:themeColor="text1"/>
                            <w:szCs w:val="20"/>
                          </w:rPr>
                        </m:ctrlPr>
                      </m:dPr>
                      <m:e>
                        <m:f>
                          <m:fPr>
                            <m:ctrlPr>
                              <w:rPr>
                                <w:rFonts w:ascii="Cambria Math" w:hAnsi="Cambria Math"/>
                                <w:i w:val="0"/>
                                <w:color w:val="000000" w:themeColor="text1"/>
                                <w:szCs w:val="20"/>
                              </w:rPr>
                            </m:ctrlPr>
                          </m:fPr>
                          <m:num>
                            <m:r>
                              <w:rPr>
                                <w:rFonts w:ascii="Cambria Math" w:hAnsi="Cambria Math"/>
                                <w:color w:val="000000" w:themeColor="text1"/>
                                <w:szCs w:val="20"/>
                              </w:rPr>
                              <m:t>1</m:t>
                            </m:r>
                          </m:num>
                          <m:den>
                            <m:r>
                              <w:rPr>
                                <w:rFonts w:ascii="Cambria Math" w:hAnsi="Cambria Math"/>
                                <w:color w:val="000000" w:themeColor="text1"/>
                                <w:szCs w:val="20"/>
                              </w:rPr>
                              <m:t>n</m:t>
                            </m:r>
                          </m:den>
                        </m:f>
                        <m:nary>
                          <m:naryPr>
                            <m:chr m:val="∑"/>
                            <m:limLoc m:val="undOvr"/>
                            <m:ctrlPr>
                              <w:rPr>
                                <w:rFonts w:ascii="Cambria Math" w:hAnsi="Cambria Math"/>
                                <w:i w:val="0"/>
                                <w:color w:val="000000" w:themeColor="text1"/>
                                <w:szCs w:val="20"/>
                              </w:rPr>
                            </m:ctrlPr>
                          </m:naryPr>
                          <m:sub>
                            <m:r>
                              <w:rPr>
                                <w:rFonts w:ascii="Cambria Math" w:hAnsi="Cambria Math"/>
                                <w:color w:val="000000" w:themeColor="text1"/>
                                <w:szCs w:val="20"/>
                              </w:rPr>
                              <m:t>i=1</m:t>
                            </m:r>
                          </m:sub>
                          <m:sup>
                            <m:r>
                              <w:rPr>
                                <w:rFonts w:ascii="Cambria Math" w:hAnsi="Cambria Math"/>
                                <w:color w:val="000000" w:themeColor="text1"/>
                                <w:szCs w:val="20"/>
                              </w:rPr>
                              <m:t>n</m:t>
                            </m:r>
                          </m:sup>
                          <m:e>
                            <m:sSubSup>
                              <m:sSubSupPr>
                                <m:ctrlPr>
                                  <w:rPr>
                                    <w:rFonts w:ascii="Cambria Math" w:hAnsi="Cambria Math"/>
                                    <w:i w:val="0"/>
                                    <w:color w:val="000000" w:themeColor="text1"/>
                                    <w:szCs w:val="20"/>
                                  </w:rPr>
                                </m:ctrlPr>
                              </m:sSubSupPr>
                              <m:e>
                                <m:acc>
                                  <m:accPr>
                                    <m:ctrlPr>
                                      <w:rPr>
                                        <w:rFonts w:ascii="Cambria Math" w:hAnsi="Cambria Math"/>
                                        <w:i w:val="0"/>
                                        <w:color w:val="000000" w:themeColor="text1"/>
                                        <w:szCs w:val="20"/>
                                      </w:rPr>
                                    </m:ctrlPr>
                                  </m:accPr>
                                  <m:e>
                                    <m:r>
                                      <w:rPr>
                                        <w:rFonts w:ascii="Cambria Math" w:hAnsi="Cambria Math"/>
                                        <w:color w:val="000000" w:themeColor="text1"/>
                                        <w:szCs w:val="20"/>
                                      </w:rPr>
                                      <m:t>ε</m:t>
                                    </m:r>
                                  </m:e>
                                </m:acc>
                              </m:e>
                              <m:sub>
                                <m:r>
                                  <w:rPr>
                                    <w:rFonts w:ascii="Cambria Math" w:hAnsi="Cambria Math"/>
                                    <w:color w:val="000000" w:themeColor="text1"/>
                                    <w:szCs w:val="20"/>
                                  </w:rPr>
                                  <m:t>i</m:t>
                                </m:r>
                              </m:sub>
                              <m:sup>
                                <m:r>
                                  <w:rPr>
                                    <w:rFonts w:ascii="Cambria Math" w:hAnsi="Cambria Math"/>
                                    <w:color w:val="000000" w:themeColor="text1"/>
                                    <w:szCs w:val="20"/>
                                  </w:rPr>
                                  <m:t>4</m:t>
                                </m:r>
                              </m:sup>
                            </m:sSubSup>
                          </m:e>
                        </m:nary>
                      </m:e>
                    </m:d>
                  </m:num>
                  <m:den>
                    <m:sSup>
                      <m:sSupPr>
                        <m:ctrlPr>
                          <w:rPr>
                            <w:rFonts w:ascii="Cambria Math" w:hAnsi="Cambria Math"/>
                            <w:i w:val="0"/>
                            <w:color w:val="000000" w:themeColor="text1"/>
                            <w:szCs w:val="20"/>
                          </w:rPr>
                        </m:ctrlPr>
                      </m:sSupPr>
                      <m:e>
                        <m:acc>
                          <m:accPr>
                            <m:ctrlPr>
                              <w:rPr>
                                <w:rFonts w:ascii="Cambria Math" w:hAnsi="Cambria Math"/>
                                <w:i w:val="0"/>
                                <w:color w:val="000000" w:themeColor="text1"/>
                                <w:szCs w:val="20"/>
                              </w:rPr>
                            </m:ctrlPr>
                          </m:accPr>
                          <m:e>
                            <m:r>
                              <w:rPr>
                                <w:rFonts w:ascii="Cambria Math" w:hAnsi="Cambria Math"/>
                                <w:color w:val="000000" w:themeColor="text1"/>
                                <w:szCs w:val="20"/>
                              </w:rPr>
                              <m:t>σ</m:t>
                            </m:r>
                          </m:e>
                        </m:acc>
                      </m:e>
                      <m:sup>
                        <m:r>
                          <w:rPr>
                            <w:rFonts w:ascii="Cambria Math" w:hAnsi="Cambria Math"/>
                            <w:color w:val="000000" w:themeColor="text1"/>
                            <w:szCs w:val="20"/>
                          </w:rPr>
                          <m:t>4</m:t>
                        </m:r>
                      </m:sup>
                    </m:sSup>
                  </m:den>
                </m:f>
                <m:r>
                  <w:rPr>
                    <w:rFonts w:ascii="Cambria Math" w:hAnsi="Cambria Math"/>
                    <w:color w:val="000000" w:themeColor="text1"/>
                    <w:szCs w:val="20"/>
                  </w:rPr>
                  <m:t xml:space="preserve">     </m:t>
                </m:r>
              </m:oMath>
            </m:oMathPara>
          </w:p>
        </w:tc>
        <w:tc>
          <w:tcPr>
            <w:tcW w:w="5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(16)</w:t>
            </w:r>
          </w:p>
        </w:tc>
      </w:tr>
    </w:tbl>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 xml:space="preserve">where </w:t>
      </w:r>
      <m:oMath>
        <m:sSup>
          <m:sSupPr>
            <m:ctrlPr>
              <w:rPr>
                <w:rFonts w:ascii="Cambria Math" w:hAnsi="Cambria Math"/>
                <w:i/>
                <w:noProof/>
                <w:color w:val="000000" w:themeColor="text1"/>
                <w:szCs w:val="20"/>
              </w:rPr>
            </m:ctrlPr>
          </m:sSupPr>
          <m:e>
            <m:acc>
              <m:accPr>
                <m:ctrlPr>
                  <w:rPr>
                    <w:rFonts w:ascii="Cambria Math" w:hAnsi="Cambria Math"/>
                    <w:i/>
                    <w:noProof/>
                    <w:color w:val="000000" w:themeColor="text1"/>
                    <w:szCs w:val="20"/>
                  </w:rPr>
                </m:ctrlPr>
              </m:accPr>
              <m:e>
                <m:r>
                  <w:rPr>
                    <w:rFonts w:ascii="Cambria Math" w:hAnsi="Cambria Math"/>
                    <w:noProof/>
                    <w:color w:val="000000" w:themeColor="text1"/>
                    <w:szCs w:val="20"/>
                  </w:rPr>
                  <m:t>σ</m:t>
                </m:r>
              </m:e>
            </m:acc>
          </m:e>
          <m:sup>
            <m:r>
              <w:rPr>
                <w:rFonts w:ascii="Cambria Math" w:hAnsi="Cambria Math"/>
                <w:noProof/>
                <w:color w:val="000000" w:themeColor="text1"/>
                <w:szCs w:val="20"/>
              </w:rPr>
              <m:t>2</m:t>
            </m:r>
          </m:sup>
        </m:sSup>
        <m:r>
          <w:rPr>
            <w:rFonts w:ascii="Cambria Math" w:hAnsi="Cambria Math"/>
            <w:noProof/>
            <w:color w:val="000000" w:themeColor="text1"/>
            <w:szCs w:val="20"/>
          </w:rPr>
          <m:t>=</m:t>
        </m:r>
        <m:f>
          <m:fPr>
            <m:ctrlPr>
              <w:rPr>
                <w:rFonts w:ascii="Cambria Math" w:hAnsi="Cambria Math"/>
                <w:i/>
                <w:noProof/>
                <w:color w:val="000000" w:themeColor="text1"/>
                <w:szCs w:val="20"/>
              </w:rPr>
            </m:ctrlPr>
          </m:fPr>
          <m:num>
            <m:r>
              <w:rPr>
                <w:rFonts w:ascii="Cambria Math" w:hAnsi="Cambria Math"/>
                <w:noProof/>
                <w:color w:val="000000" w:themeColor="text1"/>
                <w:szCs w:val="20"/>
              </w:rPr>
              <m:t>1</m:t>
            </m:r>
          </m:num>
          <m:den>
            <m:r>
              <w:rPr>
                <w:rFonts w:ascii="Cambria Math" w:hAnsi="Cambria Math"/>
                <w:noProof/>
                <w:color w:val="000000" w:themeColor="text1"/>
                <w:szCs w:val="20"/>
              </w:rPr>
              <m:t>n</m:t>
            </m:r>
          </m:den>
        </m:f>
        <m:nary>
          <m:naryPr>
            <m:chr m:val="∑"/>
            <m:limLoc m:val="undOvr"/>
            <m:ctrlPr>
              <w:rPr>
                <w:rFonts w:ascii="Cambria Math" w:hAnsi="Cambria Math"/>
                <w:i/>
                <w:noProof/>
                <w:color w:val="000000" w:themeColor="text1"/>
                <w:szCs w:val="20"/>
              </w:rPr>
            </m:ctrlPr>
          </m:naryPr>
          <m:sub>
            <m:r>
              <w:rPr>
                <w:rFonts w:ascii="Cambria Math" w:hAnsi="Cambria Math"/>
                <w:noProof/>
                <w:color w:val="000000" w:themeColor="text1"/>
                <w:szCs w:val="20"/>
              </w:rPr>
              <m:t>i=1</m:t>
            </m:r>
          </m:sub>
          <m:sup>
            <m:r>
              <w:rPr>
                <w:rFonts w:ascii="Cambria Math" w:hAnsi="Cambria Math"/>
                <w:noProof/>
                <w:color w:val="000000" w:themeColor="text1"/>
                <w:szCs w:val="20"/>
              </w:rPr>
              <m:t>n</m:t>
            </m:r>
          </m:sup>
          <m:e>
            <m:sSup>
              <m:sSupPr>
                <m:ctrlPr>
                  <w:rPr>
                    <w:rFonts w:ascii="Cambria Math" w:hAnsi="Cambria Math"/>
                    <w:i/>
                    <w:noProof/>
                    <w:color w:val="000000" w:themeColor="text1"/>
                    <w:szCs w:val="20"/>
                  </w:rPr>
                </m:ctrlPr>
              </m:sSupPr>
              <m:e>
                <m:d>
                  <m:dPr>
                    <m:ctrlPr>
                      <w:rPr>
                        <w:rFonts w:ascii="Cambria Math" w:hAnsi="Cambria Math"/>
                        <w:i/>
                        <w:noProof/>
                        <w:color w:val="000000" w:themeColor="text1"/>
                        <w:szCs w:val="20"/>
                      </w:rPr>
                    </m:ctrlPr>
                  </m:dPr>
                  <m:e>
                    <m:sSub>
                      <m:sSubPr>
                        <m:ctrlPr>
                          <w:rPr>
                            <w:rFonts w:ascii="Cambria Math" w:hAnsi="Cambria Math"/>
                            <w:i/>
                            <w:noProof/>
                            <w:color w:val="000000" w:themeColor="text1"/>
                            <w:szCs w:val="20"/>
                          </w:rPr>
                        </m:ctrlPr>
                      </m:sSubPr>
                      <m:e>
                        <m:r>
                          <w:rPr>
                            <w:rFonts w:ascii="Cambria Math" w:hAnsi="Cambria Math"/>
                            <w:noProof/>
                            <w:color w:val="000000" w:themeColor="text1"/>
                            <w:szCs w:val="20"/>
                          </w:rPr>
                          <m:t>y</m:t>
                        </m:r>
                      </m:e>
                      <m:sub>
                        <m:r>
                          <w:rPr>
                            <w:rFonts w:ascii="Cambria Math" w:hAnsi="Cambria Math"/>
                            <w:noProof/>
                            <w:color w:val="000000" w:themeColor="text1"/>
                            <w:szCs w:val="20"/>
                          </w:rPr>
                          <m:t>i</m:t>
                        </m:r>
                      </m:sub>
                    </m:sSub>
                    <m:r>
                      <w:rPr>
                        <w:rFonts w:ascii="Cambria Math" w:hAnsi="Cambria Math"/>
                        <w:noProof/>
                        <w:color w:val="000000" w:themeColor="text1"/>
                        <w:szCs w:val="20"/>
                      </w:rPr>
                      <m:t>-</m:t>
                    </m:r>
                    <m:sSub>
                      <m:sSubPr>
                        <m:ctrlPr>
                          <w:rPr>
                            <w:rFonts w:ascii="Cambria Math" w:hAnsi="Cambria Math"/>
                            <w:i/>
                            <w:noProof/>
                            <w:color w:val="000000" w:themeColor="text1"/>
                            <w:szCs w:val="20"/>
                          </w:rPr>
                        </m:ctrlPr>
                      </m:sSubPr>
                      <m:e>
                        <m:acc>
                          <m:accPr>
                            <m:ctrlPr>
                              <w:rPr>
                                <w:rFonts w:ascii="Cambria Math" w:hAnsi="Cambria Math"/>
                                <w:i/>
                                <w:noProof/>
                                <w:color w:val="000000" w:themeColor="text1"/>
                                <w:szCs w:val="20"/>
                              </w:rPr>
                            </m:ctrlPr>
                          </m:accPr>
                          <m:e>
                            <m:r>
                              <w:rPr>
                                <w:rFonts w:ascii="Cambria Math" w:hAnsi="Cambria Math"/>
                                <w:noProof/>
                                <w:color w:val="000000" w:themeColor="text1"/>
                                <w:szCs w:val="20"/>
                              </w:rPr>
                              <m:t>y</m:t>
                            </m:r>
                          </m:e>
                        </m:acc>
                      </m:e>
                      <m:sub>
                        <m:r>
                          <w:rPr>
                            <w:rFonts w:ascii="Cambria Math" w:hAnsi="Cambria Math"/>
                            <w:noProof/>
                            <w:color w:val="000000" w:themeColor="text1"/>
                            <w:szCs w:val="20"/>
                          </w:rPr>
                          <m:t>i</m:t>
                        </m:r>
                      </m:sub>
                    </m:sSub>
                  </m:e>
                </m:d>
              </m:e>
              <m:sup>
                <m:r>
                  <w:rPr>
                    <w:rFonts w:ascii="Cambria Math" w:hAnsi="Cambria Math"/>
                    <w:noProof/>
                    <w:color w:val="000000" w:themeColor="text1"/>
                    <w:szCs w:val="20"/>
                  </w:rPr>
                  <m:t>2</m:t>
                </m:r>
              </m:sup>
            </m:sSup>
          </m:e>
        </m:nary>
      </m:oMath>
      <w:r w:rsidRPr="004F1F89">
        <w:rPr>
          <w:rFonts w:ascii="Times New Roman" w:hAnsi="Times New Roman"/>
          <w:noProof/>
          <w:color w:val="000000" w:themeColor="text1"/>
          <w:szCs w:val="20"/>
        </w:rPr>
        <w:t xml:space="preserve">and </w:t>
      </w:r>
      <m:oMath>
        <m:r>
          <w:rPr>
            <w:rFonts w:ascii="Cambria Math" w:hAnsi="Cambria Math"/>
            <w:noProof/>
            <w:color w:val="000000" w:themeColor="text1"/>
            <w:szCs w:val="20"/>
          </w:rPr>
          <m:t>n</m:t>
        </m:r>
      </m:oMath>
      <w:r w:rsidRPr="004F1F89">
        <w:rPr>
          <w:rFonts w:ascii="Times New Roman" w:hAnsi="Times New Roman"/>
          <w:noProof/>
          <w:color w:val="000000" w:themeColor="text1"/>
          <w:szCs w:val="20"/>
        </w:rPr>
        <w:t xml:space="preserve"> is the number of observations. When the model is correct we get </w:t>
      </w:r>
      <m:oMath>
        <m:sSup>
          <m:sSupPr>
            <m:ctrlPr>
              <w:rPr>
                <w:rFonts w:ascii="Cambria Math" w:hAnsi="Cambria Math"/>
                <w:i/>
                <w:noProof/>
                <w:color w:val="000000" w:themeColor="text1"/>
                <w:szCs w:val="20"/>
              </w:rPr>
            </m:ctrlPr>
          </m:sSupPr>
          <m:e>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F</m:t>
                </m:r>
              </m:e>
            </m:acc>
          </m:e>
          <m:sup>
            <m:r>
              <w:rPr>
                <w:rFonts w:ascii="Cambria Math" w:hAnsi="Cambria Math"/>
                <w:noProof/>
                <w:color w:val="000000" w:themeColor="text1"/>
                <w:szCs w:val="20"/>
              </w:rPr>
              <m:t>-1</m:t>
            </m:r>
          </m:sup>
        </m:sSup>
        <m:r>
          <w:rPr>
            <w:rFonts w:ascii="Cambria Math" w:hAnsi="Cambria Math"/>
            <w:noProof/>
            <w:color w:val="000000" w:themeColor="text1"/>
            <w:szCs w:val="20"/>
          </w:rPr>
          <m:t>=</m:t>
        </m:r>
        <m:acc>
          <m:accPr>
            <m:ctrlPr>
              <w:rPr>
                <w:rFonts w:ascii="Cambria Math" w:hAnsi="Cambria Math"/>
                <w:i/>
                <w:noProof/>
                <w:color w:val="000000" w:themeColor="text1"/>
                <w:szCs w:val="20"/>
              </w:rPr>
            </m:ctrlPr>
          </m:accPr>
          <m:e>
            <m:r>
              <m:rPr>
                <m:scr m:val="script"/>
              </m:rPr>
              <w:rPr>
                <w:rFonts w:ascii="Cambria Math" w:hAnsi="Cambria Math"/>
                <w:noProof/>
                <w:color w:val="000000" w:themeColor="text1"/>
                <w:szCs w:val="20"/>
              </w:rPr>
              <m:t>R</m:t>
            </m:r>
          </m:e>
        </m:acc>
      </m:oMath>
      <w:r w:rsidRPr="004F1F89">
        <w:rPr>
          <w:rFonts w:ascii="Times New Roman" w:hAnsi="Times New Roman"/>
          <w:noProof/>
          <w:color w:val="000000" w:themeColor="text1"/>
          <w:szCs w:val="20"/>
        </w:rPr>
        <w:t xml:space="preserve"> and the formula reduces to the usual inverse Fisher information matrix</w:t>
      </w:r>
    </w:p>
    <w:p w:rsidR="00FC1FFF" w:rsidRPr="004F1F89" w:rsidRDefault="00FC1FFF" w:rsidP="00FC1FFF">
      <w:pPr>
        <w:pStyle w:val="MDPI31text"/>
        <w:spacing w:line="240" w:lineRule="auto"/>
        <w:ind w:firstLine="0"/>
        <w:contextualSpacing/>
        <w:rPr>
          <w:rFonts w:ascii="Times New Roman" w:hAnsi="Times New Roman"/>
          <w:noProof/>
          <w:color w:val="000000" w:themeColor="text1"/>
          <w:szCs w:val="20"/>
        </w:rPr>
      </w:pP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r w:rsidRPr="004F1F89">
        <w:rPr>
          <w:rFonts w:ascii="Times New Roman" w:hAnsi="Times New Roman"/>
          <w:b/>
          <w:i w:val="0"/>
          <w:color w:val="000000" w:themeColor="text1"/>
          <w:szCs w:val="20"/>
        </w:rPr>
        <w:t>2.2. Genetic algorithm for hybrid regression model</w:t>
      </w:r>
    </w:p>
    <w:p w:rsidR="00FC1FFF" w:rsidRPr="004F1F89" w:rsidRDefault="00FC1FFF" w:rsidP="00FC1FFF">
      <w:pPr>
        <w:pStyle w:val="MDPI22heading2"/>
        <w:spacing w:before="0" w:after="0" w:line="240" w:lineRule="auto"/>
        <w:contextualSpacing/>
        <w:rPr>
          <w:rFonts w:ascii="Times New Roman" w:hAnsi="Times New Roman"/>
          <w:b/>
          <w:i w:val="0"/>
          <w:color w:val="000000" w:themeColor="text1"/>
          <w:szCs w:val="20"/>
        </w:rPr>
      </w:pPr>
    </w:p>
    <w:p w:rsidR="00FC1FFF" w:rsidRPr="004F1F89" w:rsidRDefault="00FC1FFF" w:rsidP="00FC1FFF">
      <w:pPr>
        <w:pStyle w:val="MDPI31text"/>
        <w:spacing w:line="240" w:lineRule="auto"/>
        <w:contextualSpacing/>
        <w:rPr>
          <w:rFonts w:ascii="Times New Roman" w:hAnsi="Times New Roman"/>
          <w:noProof/>
          <w:color w:val="000000" w:themeColor="text1"/>
          <w:kern w:val="16"/>
          <w:szCs w:val="20"/>
        </w:rPr>
      </w:pPr>
      <w:r w:rsidRPr="004F1F89">
        <w:rPr>
          <w:rFonts w:ascii="Times New Roman" w:hAnsi="Times New Roman"/>
          <w:noProof/>
          <w:color w:val="000000" w:themeColor="text1"/>
          <w:szCs w:val="20"/>
        </w:rPr>
        <w:t xml:space="preserve">After performing HRM to undersized sample data, </w:t>
      </w:r>
      <w:r w:rsidRPr="004F1F89">
        <w:rPr>
          <w:rFonts w:ascii="Times New Roman" w:hAnsi="Times New Roman"/>
          <w:noProof/>
          <w:color w:val="000000" w:themeColor="text1"/>
          <w:kern w:val="16"/>
          <w:szCs w:val="20"/>
        </w:rPr>
        <w:t xml:space="preserve">since the regression coefficients are obtained as many as the number of variables, many of these could be irrelevant or redundant variables. So, the performance of the HRM can be evaluated after they are detected and sorted. </w:t>
      </w:r>
    </w:p>
    <w:p w:rsidR="00FC1FFF" w:rsidRPr="004F1F89" w:rsidRDefault="00FC1FFF" w:rsidP="00FC1FFF">
      <w:pPr>
        <w:pStyle w:val="MDPI31text"/>
        <w:spacing w:line="240" w:lineRule="auto"/>
        <w:contextualSpacing/>
        <w:rPr>
          <w:rFonts w:ascii="Times New Roman" w:hAnsi="Times New Roman"/>
          <w:noProof/>
          <w:color w:val="000000" w:themeColor="text1"/>
          <w:kern w:val="16"/>
          <w:szCs w:val="20"/>
        </w:rPr>
      </w:pPr>
      <w:r w:rsidRPr="004F1F89">
        <w:rPr>
          <w:rFonts w:ascii="Times New Roman" w:hAnsi="Times New Roman"/>
          <w:noProof/>
          <w:color w:val="000000" w:themeColor="text1"/>
          <w:kern w:val="16"/>
          <w:szCs w:val="20"/>
        </w:rPr>
        <w:t xml:space="preserve">Let </w:t>
      </w:r>
      <m:oMath>
        <m:r>
          <w:rPr>
            <w:rFonts w:ascii="Cambria Math" w:hAnsi="Cambria Math"/>
            <w:noProof/>
            <w:color w:val="000000" w:themeColor="text1"/>
            <w:kern w:val="16"/>
            <w:szCs w:val="20"/>
          </w:rPr>
          <m:t>p</m:t>
        </m:r>
      </m:oMath>
      <w:r w:rsidRPr="004F1F89">
        <w:rPr>
          <w:rFonts w:ascii="Times New Roman" w:hAnsi="Times New Roman"/>
          <w:noProof/>
          <w:color w:val="000000" w:themeColor="text1"/>
          <w:kern w:val="16"/>
          <w:szCs w:val="20"/>
        </w:rPr>
        <w:t xml:space="preserve"> be the number of variables in HRM. If the </w:t>
      </w:r>
      <m:oMath>
        <m:r>
          <w:rPr>
            <w:rFonts w:ascii="Cambria Math" w:hAnsi="Cambria Math"/>
            <w:noProof/>
            <w:color w:val="000000" w:themeColor="text1"/>
            <w:kern w:val="16"/>
            <w:szCs w:val="20"/>
          </w:rPr>
          <m:t>p</m:t>
        </m:r>
      </m:oMath>
      <w:r w:rsidRPr="004F1F89">
        <w:rPr>
          <w:rFonts w:ascii="Times New Roman" w:hAnsi="Times New Roman"/>
          <w:noProof/>
          <w:color w:val="000000" w:themeColor="text1"/>
          <w:kern w:val="16"/>
          <w:szCs w:val="20"/>
        </w:rPr>
        <w:t xml:space="preserve"> increases, the number of subsets of candidate models can reach millions or even billions. Therefore, an effective algorithm is necessary to effectively scan the such a wide solution space. For this purpose, we prefer to use the principles of GA in order to select best predictors in HRM. </w:t>
      </w:r>
    </w:p>
    <w:p w:rsidR="00FC1FFF" w:rsidRPr="004F1F89" w:rsidRDefault="00FC1FFF" w:rsidP="00FC1FFF">
      <w:pPr>
        <w:snapToGrid w:val="0"/>
        <w:spacing w:after="0" w:line="240" w:lineRule="auto"/>
        <w:ind w:firstLine="426"/>
        <w:contextualSpacing/>
        <w:jc w:val="both"/>
        <w:rPr>
          <w:rFonts w:ascii="Times New Roman" w:hAnsi="Times New Roman" w:cs="Times New Roman"/>
          <w:noProof/>
          <w:snapToGrid w:val="0"/>
          <w:color w:val="000000" w:themeColor="text1"/>
          <w:sz w:val="20"/>
          <w:szCs w:val="20"/>
          <w:lang w:val="en-US" w:bidi="en-US"/>
        </w:rPr>
      </w:pPr>
      <w:r w:rsidRPr="004F1F89">
        <w:rPr>
          <w:rFonts w:ascii="Times New Roman" w:hAnsi="Times New Roman" w:cs="Times New Roman"/>
          <w:noProof/>
          <w:snapToGrid w:val="0"/>
          <w:color w:val="000000" w:themeColor="text1"/>
          <w:sz w:val="20"/>
          <w:szCs w:val="20"/>
          <w:lang w:val="en-US" w:bidi="en-US"/>
        </w:rPr>
        <w:t>The GA is an evolutionary search algorithm that borrows concepts from biological evolution and is a stochastic optimization method inspired by the principles of evolution in nature. The search method is based on the principle of survival of the best. To this end, we begin to work with a community of potential solutions to the problem to be solved. It is called as initial population. Each individual in a population is a potential solution and is coded as chromosomes in accordance with the nature of the problem being studied.</w:t>
      </w:r>
    </w:p>
    <w:p w:rsidR="00FC1FFF" w:rsidRPr="004F1F89" w:rsidRDefault="00FC1FFF" w:rsidP="00FC1FFF">
      <w:pPr>
        <w:snapToGrid w:val="0"/>
        <w:spacing w:after="0" w:line="240" w:lineRule="auto"/>
        <w:ind w:firstLine="426"/>
        <w:contextualSpacing/>
        <w:jc w:val="both"/>
        <w:rPr>
          <w:rFonts w:ascii="Times New Roman" w:hAnsi="Times New Roman" w:cs="Times New Roman"/>
          <w:noProof/>
          <w:snapToGrid w:val="0"/>
          <w:color w:val="000000" w:themeColor="text1"/>
          <w:sz w:val="20"/>
          <w:szCs w:val="20"/>
          <w:lang w:val="en-US" w:bidi="en-US"/>
        </w:rPr>
      </w:pPr>
      <w:r w:rsidRPr="004F1F89">
        <w:rPr>
          <w:rFonts w:ascii="Times New Roman" w:hAnsi="Times New Roman" w:cs="Times New Roman"/>
          <w:noProof/>
          <w:snapToGrid w:val="0"/>
          <w:color w:val="000000" w:themeColor="text1"/>
          <w:sz w:val="20"/>
          <w:szCs w:val="20"/>
          <w:lang w:val="en-US" w:bidi="en-US"/>
        </w:rPr>
        <w:t>For the variable selection problem in HRM analysis with GA, our implementation basically follows Goldberg’s GA (1988) [30]. For a detailed information we refer the readers to [30,31].</w:t>
      </w:r>
    </w:p>
    <w:p w:rsidR="00FC1FFF" w:rsidRPr="004F1F89" w:rsidRDefault="00FC1FFF" w:rsidP="00FC1FFF">
      <w:pPr>
        <w:snapToGrid w:val="0"/>
        <w:spacing w:after="0" w:line="240" w:lineRule="auto"/>
        <w:ind w:firstLine="425"/>
        <w:contextualSpacing/>
        <w:jc w:val="both"/>
        <w:rPr>
          <w:rFonts w:ascii="Times New Roman" w:hAnsi="Times New Roman" w:cs="Times New Roman"/>
          <w:noProof/>
          <w:snapToGrid w:val="0"/>
          <w:color w:val="000000" w:themeColor="text1"/>
          <w:sz w:val="20"/>
          <w:szCs w:val="20"/>
          <w:lang w:val="en-US" w:bidi="en-US"/>
        </w:rPr>
      </w:pPr>
      <w:r w:rsidRPr="004F1F89">
        <w:rPr>
          <w:rFonts w:ascii="Times New Roman" w:hAnsi="Times New Roman" w:cs="Times New Roman"/>
          <w:noProof/>
          <w:snapToGrid w:val="0"/>
          <w:color w:val="000000" w:themeColor="text1"/>
          <w:sz w:val="20"/>
          <w:szCs w:val="20"/>
          <w:lang w:val="en-US" w:bidi="en-US"/>
        </w:rPr>
        <w:t xml:space="preserve">Considering in the framework of the regression analysis, the length of the chromosomes is equal to the number of all the variables in data set. Let </w:t>
      </w:r>
      <m:oMath>
        <m:r>
          <w:rPr>
            <w:rFonts w:ascii="Cambria Math" w:hAnsi="Cambria Math" w:cs="Times New Roman"/>
            <w:noProof/>
            <w:snapToGrid w:val="0"/>
            <w:color w:val="000000" w:themeColor="text1"/>
            <w:sz w:val="20"/>
            <w:szCs w:val="20"/>
            <w:lang w:val="en-US" w:bidi="en-US"/>
          </w:rPr>
          <m:t xml:space="preserve">k </m:t>
        </m:r>
      </m:oMath>
      <w:r w:rsidRPr="004F1F89">
        <w:rPr>
          <w:rFonts w:ascii="Times New Roman" w:hAnsi="Times New Roman" w:cs="Times New Roman"/>
          <w:noProof/>
          <w:snapToGrid w:val="0"/>
          <w:color w:val="000000" w:themeColor="text1"/>
          <w:sz w:val="20"/>
          <w:szCs w:val="20"/>
          <w:lang w:val="en-US" w:bidi="en-US"/>
        </w:rPr>
        <w:t xml:space="preserve">be the number of the variables. Assuming that there are 10 variables in the data set, i.e. </w:t>
      </w:r>
      <m:oMath>
        <m:r>
          <w:rPr>
            <w:rFonts w:ascii="Cambria Math" w:hAnsi="Cambria Math" w:cs="Times New Roman"/>
            <w:noProof/>
            <w:snapToGrid w:val="0"/>
            <w:color w:val="000000" w:themeColor="text1"/>
            <w:sz w:val="20"/>
            <w:szCs w:val="20"/>
            <w:lang w:val="en-US" w:bidi="en-US"/>
          </w:rPr>
          <m:t>k = 10.</m:t>
        </m:r>
      </m:oMath>
      <w:r w:rsidRPr="004F1F89">
        <w:rPr>
          <w:rFonts w:ascii="Times New Roman" w:hAnsi="Times New Roman" w:cs="Times New Roman"/>
          <w:noProof/>
          <w:snapToGrid w:val="0"/>
          <w:color w:val="000000" w:themeColor="text1"/>
          <w:sz w:val="20"/>
          <w:szCs w:val="20"/>
          <w:lang w:val="en-US" w:bidi="en-US"/>
        </w:rPr>
        <w:t xml:space="preserve"> In this case, a chromosome is a sequence of </w:t>
      </w:r>
      <m:oMath>
        <m:r>
          <w:rPr>
            <w:rFonts w:ascii="Cambria Math" w:hAnsi="Cambria Math" w:cs="Times New Roman"/>
            <w:noProof/>
            <w:snapToGrid w:val="0"/>
            <w:color w:val="000000" w:themeColor="text1"/>
            <w:sz w:val="20"/>
            <w:szCs w:val="20"/>
            <w:lang w:val="en-US" w:bidi="en-US"/>
          </w:rPr>
          <m:t xml:space="preserve">k </m:t>
        </m:r>
      </m:oMath>
      <w:r w:rsidRPr="004F1F89">
        <w:rPr>
          <w:rFonts w:ascii="Times New Roman" w:hAnsi="Times New Roman" w:cs="Times New Roman"/>
          <w:noProof/>
          <w:snapToGrid w:val="0"/>
          <w:color w:val="000000" w:themeColor="text1"/>
          <w:sz w:val="20"/>
          <w:szCs w:val="20"/>
          <w:lang w:val="en-US" w:bidi="en-US"/>
        </w:rPr>
        <w:t>units. Each unit on the chromosome is called a “gene” and each unit can have a value of ‘0’ or ‘1’. ‘0’ on the chromosome represents that the corresponding variables are not included in the regression model and ‘1’ represents the included variables in the regression model. A chromosome sample is given below for the regression model in which the variables 1,2,4,5,6,8 and 10 are included [11,27].</w:t>
      </w:r>
    </w:p>
    <w:p w:rsidR="00FC1FFF" w:rsidRPr="004F1F89" w:rsidRDefault="00FC1FFF" w:rsidP="00FC1FFF">
      <w:pPr>
        <w:snapToGrid w:val="0"/>
        <w:spacing w:after="0" w:line="240" w:lineRule="auto"/>
        <w:ind w:firstLine="397"/>
        <w:contextualSpacing/>
        <w:jc w:val="center"/>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 xml:space="preserve">Variables </w:t>
      </w:r>
      <w:r w:rsidRPr="004F1F89">
        <w:rPr>
          <w:rFonts w:ascii="Times New Roman" w:hAnsi="Times New Roman" w:cs="Times New Roman"/>
          <w:noProof/>
          <w:color w:val="000000" w:themeColor="text1"/>
          <w:kern w:val="16"/>
          <w:sz w:val="20"/>
          <w:szCs w:val="20"/>
          <w:lang w:val="en-US"/>
        </w:rPr>
        <w:tab/>
      </w:r>
      <w:r w:rsidRPr="004F1F89">
        <w:rPr>
          <w:rFonts w:ascii="Times New Roman" w:hAnsi="Times New Roman" w:cs="Times New Roman"/>
          <w:noProof/>
          <w:color w:val="000000" w:themeColor="text1"/>
          <w:kern w:val="16"/>
          <w:sz w:val="20"/>
          <w:szCs w:val="20"/>
          <w:lang w:val="en-US"/>
        </w:rPr>
        <w:tab/>
      </w:r>
      <w:r w:rsidRPr="004F1F89">
        <w:rPr>
          <w:rFonts w:ascii="Times New Roman" w:hAnsi="Times New Roman" w:cs="Times New Roman"/>
          <w:noProof/>
          <w:color w:val="000000" w:themeColor="text1"/>
          <w:kern w:val="16"/>
          <w:sz w:val="20"/>
          <w:szCs w:val="20"/>
          <w:lang w:val="en-US"/>
        </w:rPr>
        <w:tab/>
        <w:t>1 2 3 4 5 6 7 8 9 10</w:t>
      </w:r>
    </w:p>
    <w:p w:rsidR="00FC1FFF" w:rsidRPr="004F1F89" w:rsidRDefault="00FC1FFF" w:rsidP="00FC1FFF">
      <w:pPr>
        <w:snapToGrid w:val="0"/>
        <w:spacing w:after="0" w:line="240" w:lineRule="auto"/>
        <w:contextualSpacing/>
        <w:jc w:val="center"/>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 xml:space="preserve">   Chromosome     </w:t>
      </w:r>
      <w:r w:rsidRPr="004F1F89">
        <w:rPr>
          <w:rFonts w:ascii="Times New Roman" w:hAnsi="Times New Roman" w:cs="Times New Roman"/>
          <w:noProof/>
          <w:color w:val="000000" w:themeColor="text1"/>
          <w:kern w:val="16"/>
          <w:sz w:val="20"/>
          <w:szCs w:val="20"/>
          <w:lang w:val="en-US"/>
        </w:rPr>
        <w:tab/>
        <w:t xml:space="preserve">            1 1 0 1 1 1 0 1 0 1</w:t>
      </w:r>
    </w:p>
    <w:p w:rsidR="00FC1FFF" w:rsidRPr="004F1F89" w:rsidRDefault="00FC1FFF" w:rsidP="00FC1FFF">
      <w:pPr>
        <w:snapToGrid w:val="0"/>
        <w:spacing w:after="0" w:line="240" w:lineRule="auto"/>
        <w:contextualSpacing/>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sz w:val="20"/>
          <w:szCs w:val="20"/>
          <w:lang w:val="en-US" w:eastAsia="tr-TR"/>
        </w:rPr>
        <w:t xml:space="preserve">The general procedure in the GA is straightforward and it is summarized as follow:  </w:t>
      </w:r>
    </w:p>
    <w:p w:rsidR="00FC1FFF" w:rsidRPr="004F1F89" w:rsidRDefault="00FC1FFF" w:rsidP="00FC1FFF">
      <w:pPr>
        <w:pStyle w:val="ListeParagraf"/>
        <w:numPr>
          <w:ilvl w:val="0"/>
          <w:numId w:val="19"/>
        </w:numPr>
        <w:snapToGrid w:val="0"/>
        <w:spacing w:after="0" w:line="240" w:lineRule="auto"/>
        <w:ind w:left="426" w:hanging="426"/>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Generate the initial population of chromosomes</w:t>
      </w:r>
    </w:p>
    <w:p w:rsidR="00FC1FFF" w:rsidRPr="004F1F89" w:rsidRDefault="00FC1FFF" w:rsidP="00FC1FFF">
      <w:pPr>
        <w:pStyle w:val="ListeParagraf"/>
        <w:numPr>
          <w:ilvl w:val="0"/>
          <w:numId w:val="19"/>
        </w:numPr>
        <w:snapToGrid w:val="0"/>
        <w:spacing w:after="0" w:line="240" w:lineRule="auto"/>
        <w:ind w:left="426" w:hanging="426"/>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kern w:val="16"/>
          <w:sz w:val="20"/>
          <w:szCs w:val="20"/>
          <w:lang w:val="en-US"/>
        </w:rPr>
        <w:t>Calculate the fitness value for each chromosome in the population: The fitness value of the i</w:t>
      </w:r>
      <w:r w:rsidRPr="004F1F89">
        <w:rPr>
          <w:rFonts w:ascii="Times New Roman" w:hAnsi="Times New Roman" w:cs="Times New Roman"/>
          <w:noProof/>
          <w:color w:val="000000" w:themeColor="text1"/>
          <w:kern w:val="16"/>
          <w:sz w:val="20"/>
          <w:szCs w:val="20"/>
          <w:vertAlign w:val="superscript"/>
          <w:lang w:val="en-US"/>
        </w:rPr>
        <w:t>th</w:t>
      </w:r>
      <w:r w:rsidRPr="004F1F89">
        <w:rPr>
          <w:rFonts w:ascii="Times New Roman" w:hAnsi="Times New Roman" w:cs="Times New Roman"/>
          <w:noProof/>
          <w:color w:val="000000" w:themeColor="text1"/>
          <w:kern w:val="16"/>
          <w:sz w:val="20"/>
          <w:szCs w:val="20"/>
          <w:lang w:val="en-US"/>
        </w:rPr>
        <w:t xml:space="preserve"> member is </w:t>
      </w:r>
      <m:oMath>
        <m:r>
          <w:rPr>
            <w:rFonts w:ascii="Cambria Math" w:hAnsi="Cambria Math" w:cs="Times New Roman"/>
            <w:noProof/>
            <w:color w:val="000000" w:themeColor="text1"/>
            <w:kern w:val="16"/>
            <w:sz w:val="20"/>
            <w:szCs w:val="20"/>
            <w:lang w:val="en-US"/>
          </w:rPr>
          <m:t>f (</m:t>
        </m:r>
        <m:sSup>
          <m:sSupPr>
            <m:ctrlPr>
              <w:rPr>
                <w:rFonts w:ascii="Cambria Math" w:hAnsi="Cambria Math" w:cs="Times New Roman"/>
                <w:noProof/>
                <w:color w:val="000000" w:themeColor="text1"/>
                <w:kern w:val="16"/>
                <w:sz w:val="20"/>
                <w:szCs w:val="20"/>
                <w:lang w:val="en-US"/>
              </w:rPr>
            </m:ctrlPr>
          </m:sSupPr>
          <m:e>
            <m:r>
              <w:rPr>
                <w:rFonts w:ascii="Cambria Math" w:hAnsi="Cambria Math" w:cs="Times New Roman"/>
                <w:noProof/>
                <w:color w:val="000000" w:themeColor="text1"/>
                <w:kern w:val="16"/>
                <w:sz w:val="20"/>
                <w:szCs w:val="20"/>
                <w:lang w:val="en-US"/>
              </w:rPr>
              <m:t>i</m:t>
            </m:r>
          </m:e>
          <m:sup>
            <m:r>
              <w:rPr>
                <w:rFonts w:ascii="Cambria Math" w:hAnsi="Cambria Math" w:cs="Times New Roman"/>
                <w:noProof/>
                <w:color w:val="000000" w:themeColor="text1"/>
                <w:kern w:val="16"/>
                <w:sz w:val="20"/>
                <w:szCs w:val="20"/>
                <w:lang w:val="en-US"/>
              </w:rPr>
              <m:t>th</m:t>
            </m:r>
          </m:sup>
        </m:sSup>
        <m:r>
          <w:rPr>
            <w:rFonts w:ascii="Cambria Math" w:hAnsi="Cambria Math" w:cs="Times New Roman"/>
            <w:noProof/>
            <w:color w:val="000000" w:themeColor="text1"/>
            <w:kern w:val="16"/>
            <w:sz w:val="20"/>
            <w:szCs w:val="20"/>
            <w:lang w:val="en-US"/>
          </w:rPr>
          <m:t>)</m:t>
        </m:r>
      </m:oMath>
      <w:r w:rsidRPr="004F1F89">
        <w:rPr>
          <w:rFonts w:ascii="Times New Roman" w:hAnsi="Times New Roman" w:cs="Times New Roman"/>
          <w:noProof/>
          <w:color w:val="000000" w:themeColor="text1"/>
          <w:kern w:val="16"/>
          <w:sz w:val="20"/>
          <w:szCs w:val="20"/>
          <w:lang w:val="en-US"/>
        </w:rPr>
        <w:t xml:space="preserve"> which is the value of the</w:t>
      </w:r>
      <m:oMath>
        <m:r>
          <w:rPr>
            <w:rFonts w:ascii="Cambria Math" w:hAnsi="Cambria Math" w:cs="Times New Roman"/>
            <w:noProof/>
            <w:color w:val="000000" w:themeColor="text1"/>
            <w:kern w:val="16"/>
            <w:sz w:val="20"/>
            <w:szCs w:val="20"/>
            <w:lang w:val="en-US"/>
          </w:rPr>
          <m:t xml:space="preserve"> </m:t>
        </m:r>
      </m:oMath>
      <w:r w:rsidRPr="004F1F89">
        <w:rPr>
          <w:rFonts w:ascii="Times New Roman" w:hAnsi="Times New Roman" w:cs="Times New Roman"/>
          <w:noProof/>
          <w:color w:val="000000" w:themeColor="text1"/>
          <w:kern w:val="16"/>
          <w:sz w:val="20"/>
          <w:szCs w:val="20"/>
          <w:lang w:val="en-US"/>
        </w:rPr>
        <w:t xml:space="preserve">objective function </w:t>
      </w:r>
      <m:oMath>
        <m:r>
          <w:rPr>
            <w:rFonts w:ascii="Cambria Math" w:hAnsi="Cambria Math" w:cs="Times New Roman"/>
            <w:noProof/>
            <w:color w:val="000000" w:themeColor="text1"/>
            <w:kern w:val="16"/>
            <w:sz w:val="20"/>
            <w:szCs w:val="20"/>
            <w:lang w:val="en-US"/>
          </w:rPr>
          <m:t>f</m:t>
        </m:r>
      </m:oMath>
      <w:r w:rsidRPr="004F1F89">
        <w:rPr>
          <w:rFonts w:ascii="Times New Roman" w:hAnsi="Times New Roman" w:cs="Times New Roman"/>
          <w:noProof/>
          <w:color w:val="000000" w:themeColor="text1"/>
          <w:kern w:val="16"/>
          <w:sz w:val="20"/>
          <w:szCs w:val="20"/>
          <w:lang w:val="en-US"/>
        </w:rPr>
        <w:t xml:space="preserve"> at that point [32]. For each chromosome, there is a </w:t>
      </w:r>
      <w:r w:rsidRPr="004F1F89">
        <w:rPr>
          <w:rFonts w:ascii="Times New Roman" w:hAnsi="Times New Roman" w:cs="Times New Roman"/>
          <w:noProof/>
          <w:color w:val="000000" w:themeColor="text1"/>
          <w:kern w:val="16"/>
          <w:sz w:val="20"/>
          <w:szCs w:val="20"/>
          <w:lang w:val="en-US"/>
        </w:rPr>
        <w:lastRenderedPageBreak/>
        <w:t>numerical fitness value that is proportional to the use or ability of the solution represented by the chromosome. This information guides the selection of more appropriate solutions for each generation. In this study, ICOMP is our fitness function. Firstly, a chromosome will be modeled by using HRM and the performance of the model will be measured by ICOMP. Since the model which has minimum value of ICOMP is defined as probably good model, the chromosomes will be transferred to the next generation.</w:t>
      </w:r>
    </w:p>
    <w:p w:rsidR="00FC1FFF" w:rsidRPr="004F1F89" w:rsidRDefault="00FC1FFF" w:rsidP="00FC1FFF">
      <w:pPr>
        <w:pStyle w:val="ListeParagraf"/>
        <w:numPr>
          <w:ilvl w:val="0"/>
          <w:numId w:val="19"/>
        </w:numPr>
        <w:snapToGrid w:val="0"/>
        <w:spacing w:after="0" w:line="240" w:lineRule="auto"/>
        <w:ind w:left="426" w:hanging="426"/>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Determine how current population is matched for the next generation: Firstly, it is sorted current population according to the values of fitness function. In our case, the most popular chromosomes which has minimum ICOMP values come to in the beginning of the list. Chromosomes in the list are mated by using a sequential pairs (pair (1,2), pair (3,4)...etc.).</w:t>
      </w:r>
    </w:p>
    <w:p w:rsidR="00FC1FFF" w:rsidRPr="004F1F89" w:rsidRDefault="00FC1FFF" w:rsidP="00FC1FFF">
      <w:pPr>
        <w:pStyle w:val="ListeParagraf"/>
        <w:numPr>
          <w:ilvl w:val="0"/>
          <w:numId w:val="19"/>
        </w:numPr>
        <w:snapToGrid w:val="0"/>
        <w:spacing w:after="0" w:line="240" w:lineRule="auto"/>
        <w:ind w:left="426" w:hanging="426"/>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Perform the GA operations:</w:t>
      </w:r>
      <w:r w:rsidRPr="004F1F89">
        <w:rPr>
          <w:rFonts w:ascii="Times New Roman" w:hAnsi="Times New Roman" w:cs="Times New Roman"/>
          <w:noProof/>
          <w:color w:val="000000" w:themeColor="text1"/>
          <w:kern w:val="16"/>
          <w:sz w:val="20"/>
          <w:szCs w:val="20"/>
          <w:lang w:val="en-US"/>
        </w:rPr>
        <w:t xml:space="preserve"> By changing the structure of chromosomes with the genetic processes such as mutation and crossover, it is provided to investigate the space of all possible solutions. There are three crossover techniques such as single, multiple and uniform crossover. However, these are related to the processing of the GA and no further details will be given. </w:t>
      </w:r>
    </w:p>
    <w:p w:rsidR="00FC1FFF" w:rsidRPr="004F1F89" w:rsidRDefault="00FC1FFF" w:rsidP="00FC1FFF">
      <w:pPr>
        <w:pStyle w:val="ListeParagraf"/>
        <w:numPr>
          <w:ilvl w:val="0"/>
          <w:numId w:val="19"/>
        </w:numPr>
        <w:snapToGrid w:val="0"/>
        <w:spacing w:after="0" w:line="240" w:lineRule="auto"/>
        <w:ind w:left="426" w:hanging="426"/>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 xml:space="preserve">Pass on offspring to new generation. </w:t>
      </w:r>
    </w:p>
    <w:p w:rsidR="00FC1FFF" w:rsidRPr="004F1F89" w:rsidRDefault="00FC1FFF" w:rsidP="00FC1FFF">
      <w:pPr>
        <w:pStyle w:val="ListeParagraf"/>
        <w:numPr>
          <w:ilvl w:val="0"/>
          <w:numId w:val="19"/>
        </w:numPr>
        <w:snapToGrid w:val="0"/>
        <w:spacing w:after="0" w:line="240" w:lineRule="auto"/>
        <w:ind w:left="426" w:hanging="426"/>
        <w:jc w:val="both"/>
        <w:rPr>
          <w:rFonts w:ascii="Times New Roman" w:hAnsi="Times New Roman" w:cs="Times New Roman"/>
          <w:noProof/>
          <w:color w:val="000000" w:themeColor="text1"/>
          <w:sz w:val="20"/>
          <w:szCs w:val="20"/>
          <w:lang w:val="en-US" w:eastAsia="tr-TR"/>
        </w:rPr>
      </w:pPr>
      <w:r w:rsidRPr="004F1F89">
        <w:rPr>
          <w:rFonts w:ascii="Times New Roman" w:hAnsi="Times New Roman" w:cs="Times New Roman"/>
          <w:noProof/>
          <w:color w:val="000000" w:themeColor="text1"/>
          <w:sz w:val="20"/>
          <w:szCs w:val="20"/>
          <w:lang w:val="en-US" w:eastAsia="tr-TR"/>
        </w:rPr>
        <w:t xml:space="preserve">Loop back to step 2 until stopping criteria met: These steps given above are performed only for one generation. </w:t>
      </w:r>
      <w:r w:rsidRPr="004F1F89">
        <w:rPr>
          <w:rFonts w:ascii="Times New Roman" w:hAnsi="Times New Roman" w:cs="Times New Roman"/>
          <w:noProof/>
          <w:color w:val="000000" w:themeColor="text1"/>
          <w:kern w:val="16"/>
          <w:sz w:val="20"/>
          <w:szCs w:val="20"/>
          <w:lang w:val="en-US"/>
        </w:rPr>
        <w:t xml:space="preserve">After we reach to a certain number of generations or </w:t>
      </w:r>
      <w:r w:rsidRPr="004F1F89">
        <w:rPr>
          <w:rFonts w:ascii="Times New Roman" w:hAnsi="Times New Roman" w:cs="Times New Roman"/>
          <w:noProof/>
          <w:color w:val="000000" w:themeColor="text1"/>
          <w:sz w:val="20"/>
          <w:szCs w:val="20"/>
          <w:lang w:val="en-US" w:eastAsia="tr-TR"/>
        </w:rPr>
        <w:t xml:space="preserve">to optimal value of fitness function, </w:t>
      </w:r>
      <w:r w:rsidRPr="004F1F89">
        <w:rPr>
          <w:rFonts w:ascii="Times New Roman" w:hAnsi="Times New Roman" w:cs="Times New Roman"/>
          <w:noProof/>
          <w:color w:val="000000" w:themeColor="text1"/>
          <w:kern w:val="16"/>
          <w:sz w:val="20"/>
          <w:szCs w:val="20"/>
          <w:lang w:val="en-US"/>
        </w:rPr>
        <w:t xml:space="preserve">the process is terminated. </w:t>
      </w:r>
      <w:r w:rsidRPr="004F1F89">
        <w:rPr>
          <w:rFonts w:ascii="Times New Roman" w:hAnsi="Times New Roman" w:cs="Times New Roman"/>
          <w:noProof/>
          <w:color w:val="000000" w:themeColor="text1"/>
          <w:sz w:val="20"/>
          <w:szCs w:val="20"/>
          <w:lang w:val="en-US" w:eastAsia="tr-TR"/>
        </w:rPr>
        <w:t>In our case, there is no an optimal value for the fitness function, i.e. ICOMP, therefore the algorithm continue until the number of generations is reached.</w:t>
      </w:r>
    </w:p>
    <w:p w:rsidR="00FC1FFF" w:rsidRPr="004F1F89" w:rsidRDefault="00FC1FFF" w:rsidP="00FC1FFF">
      <w:pPr>
        <w:tabs>
          <w:tab w:val="left" w:pos="426"/>
        </w:tabs>
        <w:snapToGrid w:val="0"/>
        <w:spacing w:after="0" w:line="240" w:lineRule="auto"/>
        <w:ind w:firstLine="426"/>
        <w:contextualSpacing/>
        <w:jc w:val="both"/>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sz w:val="20"/>
          <w:szCs w:val="20"/>
          <w:lang w:val="en-US" w:eastAsia="tr-TR"/>
        </w:rPr>
        <w:t xml:space="preserve">Note that, each iteration in the GA is called as generation. </w:t>
      </w:r>
      <w:r w:rsidRPr="004F1F89">
        <w:rPr>
          <w:rFonts w:ascii="Times New Roman" w:hAnsi="Times New Roman" w:cs="Times New Roman"/>
          <w:noProof/>
          <w:color w:val="000000" w:themeColor="text1"/>
          <w:kern w:val="16"/>
          <w:sz w:val="20"/>
          <w:szCs w:val="20"/>
          <w:lang w:val="en-US"/>
        </w:rPr>
        <w:t>The chromosome with the highest fitness in the final generation is proposed as a solution to the problem. It is expected that this proposed solution is optimal or near to the optimal solution.</w:t>
      </w:r>
    </w:p>
    <w:p w:rsidR="00FC1FFF" w:rsidRPr="004F1F89" w:rsidRDefault="00FC1FFF" w:rsidP="00FC1FFF">
      <w:pPr>
        <w:snapToGrid w:val="0"/>
        <w:spacing w:after="0" w:line="240" w:lineRule="auto"/>
        <w:ind w:firstLine="360"/>
        <w:contextualSpacing/>
        <w:jc w:val="both"/>
        <w:rPr>
          <w:rFonts w:ascii="Times New Roman" w:hAnsi="Times New Roman" w:cs="Times New Roman"/>
          <w:noProof/>
          <w:color w:val="000000" w:themeColor="text1"/>
          <w:kern w:val="16"/>
          <w:sz w:val="20"/>
          <w:szCs w:val="20"/>
          <w:lang w:val="en-US"/>
        </w:rPr>
      </w:pPr>
    </w:p>
    <w:p w:rsidR="00FC1FFF" w:rsidRPr="004F1F89" w:rsidRDefault="00FC1FFF" w:rsidP="00255A3C">
      <w:pPr>
        <w:spacing w:after="0" w:line="240" w:lineRule="auto"/>
        <w:contextualSpacing/>
        <w:jc w:val="both"/>
        <w:rPr>
          <w:rFonts w:ascii="Times New Roman" w:hAnsi="Times New Roman" w:cs="Times New Roman"/>
          <w:b/>
          <w:noProof/>
          <w:color w:val="000000" w:themeColor="text1"/>
          <w:sz w:val="20"/>
          <w:szCs w:val="20"/>
          <w:lang w:val="en-US" w:eastAsia="tr-TR"/>
        </w:rPr>
      </w:pPr>
      <w:r w:rsidRPr="004F1F89">
        <w:rPr>
          <w:rFonts w:ascii="Times New Roman" w:hAnsi="Times New Roman" w:cs="Times New Roman"/>
          <w:b/>
          <w:noProof/>
          <w:color w:val="000000" w:themeColor="text1"/>
          <w:sz w:val="20"/>
          <w:szCs w:val="20"/>
          <w:lang w:val="en-US" w:eastAsia="tr-TR"/>
        </w:rPr>
        <w:t>2.3 Elastic net modeling</w:t>
      </w:r>
    </w:p>
    <w:p w:rsidR="00FC1FFF" w:rsidRPr="004F1F89" w:rsidRDefault="00FC1FFF" w:rsidP="00FC1FFF">
      <w:pPr>
        <w:spacing w:after="0" w:line="240" w:lineRule="auto"/>
        <w:ind w:firstLine="360"/>
        <w:contextualSpacing/>
        <w:jc w:val="both"/>
        <w:rPr>
          <w:rFonts w:ascii="Times New Roman" w:hAnsi="Times New Roman" w:cs="Times New Roman"/>
          <w:b/>
          <w:noProof/>
          <w:color w:val="000000" w:themeColor="text1"/>
          <w:sz w:val="20"/>
          <w:szCs w:val="20"/>
          <w:lang w:val="en-US" w:eastAsia="tr-TR"/>
        </w:rPr>
      </w:pPr>
    </w:p>
    <w:p w:rsidR="00FC1FFF" w:rsidRPr="004F1F89" w:rsidRDefault="00FC1FFF" w:rsidP="00FC1FFF">
      <w:pPr>
        <w:autoSpaceDE w:val="0"/>
        <w:autoSpaceDN w:val="0"/>
        <w:adjustRightInd w:val="0"/>
        <w:spacing w:after="0" w:line="240" w:lineRule="auto"/>
        <w:ind w:firstLine="360"/>
        <w:contextualSpacing/>
        <w:jc w:val="both"/>
        <w:rPr>
          <w:rFonts w:ascii="Times New Roman" w:hAnsi="Times New Roman" w:cs="Times New Roman"/>
          <w:noProof/>
          <w:sz w:val="20"/>
          <w:szCs w:val="20"/>
          <w:lang w:val="en-US"/>
        </w:rPr>
      </w:pPr>
      <w:r w:rsidRPr="004F1F89">
        <w:rPr>
          <w:rFonts w:ascii="Times New Roman" w:hAnsi="Times New Roman" w:cs="Times New Roman"/>
          <w:noProof/>
          <w:color w:val="000000" w:themeColor="text1"/>
          <w:sz w:val="20"/>
          <w:szCs w:val="20"/>
          <w:lang w:val="en-US" w:eastAsia="tr-TR"/>
        </w:rPr>
        <w:t xml:space="preserve">Let us recall the multiple regression model in matrix form given equation (1). </w:t>
      </w:r>
      <w:r w:rsidRPr="004F1F89">
        <w:rPr>
          <w:rFonts w:ascii="Times New Roman" w:hAnsi="Times New Roman" w:cs="Times New Roman"/>
          <w:noProof/>
          <w:sz w:val="20"/>
          <w:szCs w:val="20"/>
          <w:lang w:val="en-US"/>
        </w:rPr>
        <w:t>The objective function of the vanilla matrix representation of EN is defined by</w:t>
      </w:r>
    </w:p>
    <w:p w:rsidR="00FC1FFF" w:rsidRPr="004F1F89" w:rsidRDefault="00FC1FFF" w:rsidP="00FC1FFF">
      <w:pPr>
        <w:autoSpaceDE w:val="0"/>
        <w:autoSpaceDN w:val="0"/>
        <w:adjustRightInd w:val="0"/>
        <w:spacing w:after="0" w:line="240" w:lineRule="auto"/>
        <w:ind w:firstLine="360"/>
        <w:contextualSpacing/>
        <w:jc w:val="both"/>
        <w:rPr>
          <w:rFonts w:ascii="Times New Roman" w:hAnsi="Times New Roman" w:cs="Times New Roman"/>
          <w:noProof/>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szCs w:val="20"/>
                  </w:rPr>
                  <m:t>L</m:t>
                </m:r>
                <m:d>
                  <m:dPr>
                    <m:ctrlPr>
                      <w:rPr>
                        <w:rFonts w:ascii="Cambria Math" w:hAnsi="Cambria Math"/>
                        <w:i w:val="0"/>
                        <w:szCs w:val="20"/>
                      </w:rPr>
                    </m:ctrlPr>
                  </m:dPr>
                  <m:e>
                    <m:r>
                      <w:rPr>
                        <w:rFonts w:ascii="Cambria Math" w:hAnsi="Cambria Math"/>
                        <w:szCs w:val="20"/>
                      </w:rPr>
                      <m:t>β,</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1</m:t>
                        </m:r>
                      </m:sub>
                    </m:sSub>
                    <m:r>
                      <w:rPr>
                        <w:rFonts w:ascii="Cambria Math" w:hAnsi="Cambria Math"/>
                        <w:szCs w:val="20"/>
                      </w:rPr>
                      <m:t>,</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e>
                </m:d>
                <m:r>
                  <w:rPr>
                    <w:rFonts w:ascii="Cambria Math" w:hAnsi="Cambria Math"/>
                    <w:szCs w:val="20"/>
                  </w:rPr>
                  <m:t>=</m:t>
                </m:r>
                <m:sSup>
                  <m:sSupPr>
                    <m:ctrlPr>
                      <w:rPr>
                        <w:rFonts w:ascii="Cambria Math" w:hAnsi="Cambria Math"/>
                        <w:i w:val="0"/>
                        <w:szCs w:val="20"/>
                      </w:rPr>
                    </m:ctrlPr>
                  </m:sSupPr>
                  <m:e>
                    <m:d>
                      <m:dPr>
                        <m:begChr m:val="‖"/>
                        <m:endChr m:val="‖"/>
                        <m:ctrlPr>
                          <w:rPr>
                            <w:rFonts w:ascii="Cambria Math" w:hAnsi="Cambria Math"/>
                            <w:i w:val="0"/>
                            <w:szCs w:val="20"/>
                          </w:rPr>
                        </m:ctrlPr>
                      </m:dPr>
                      <m:e>
                        <m:r>
                          <w:rPr>
                            <w:rFonts w:ascii="Cambria Math" w:hAnsi="Cambria Math"/>
                            <w:szCs w:val="20"/>
                          </w:rPr>
                          <m:t>y-Xβ</m:t>
                        </m:r>
                      </m:e>
                    </m:d>
                  </m:e>
                  <m:sup>
                    <m:r>
                      <w:rPr>
                        <w:rFonts w:ascii="Cambria Math" w:hAnsi="Cambria Math"/>
                        <w:szCs w:val="20"/>
                      </w:rPr>
                      <m:t>2</m:t>
                    </m:r>
                  </m:sup>
                </m:sSup>
                <m:r>
                  <w:rPr>
                    <w:rFonts w:ascii="Cambria Math" w:hAnsi="Cambria Math"/>
                    <w:szCs w:val="20"/>
                  </w:rPr>
                  <m:t>+</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1</m:t>
                    </m:r>
                  </m:sub>
                </m:sSub>
                <m:sSub>
                  <m:sSubPr>
                    <m:ctrlPr>
                      <w:rPr>
                        <w:rFonts w:ascii="Cambria Math" w:hAnsi="Cambria Math"/>
                        <w:i w:val="0"/>
                        <w:szCs w:val="20"/>
                      </w:rPr>
                    </m:ctrlPr>
                  </m:sSubPr>
                  <m:e>
                    <m:d>
                      <m:dPr>
                        <m:begChr m:val="‖"/>
                        <m:endChr m:val="‖"/>
                        <m:ctrlPr>
                          <w:rPr>
                            <w:rFonts w:ascii="Cambria Math" w:hAnsi="Cambria Math"/>
                            <w:i w:val="0"/>
                            <w:szCs w:val="20"/>
                          </w:rPr>
                        </m:ctrlPr>
                      </m:dPr>
                      <m:e>
                        <m:r>
                          <w:rPr>
                            <w:rFonts w:ascii="Cambria Math" w:hAnsi="Cambria Math"/>
                            <w:szCs w:val="20"/>
                          </w:rPr>
                          <m:t>β</m:t>
                        </m:r>
                      </m:e>
                    </m:d>
                  </m:e>
                  <m:sub>
                    <m:r>
                      <w:rPr>
                        <w:rFonts w:ascii="Cambria Math" w:hAnsi="Cambria Math"/>
                        <w:szCs w:val="20"/>
                      </w:rPr>
                      <m:t>1</m:t>
                    </m:r>
                  </m:sub>
                </m:sSub>
                <m:r>
                  <w:rPr>
                    <w:rFonts w:ascii="Cambria Math" w:hAnsi="Cambria Math"/>
                    <w:szCs w:val="20"/>
                  </w:rPr>
                  <m:t>+</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sSubSup>
                  <m:sSubSupPr>
                    <m:ctrlPr>
                      <w:rPr>
                        <w:rFonts w:ascii="Cambria Math" w:hAnsi="Cambria Math"/>
                        <w:i w:val="0"/>
                        <w:szCs w:val="20"/>
                      </w:rPr>
                    </m:ctrlPr>
                  </m:sSubSupPr>
                  <m:e>
                    <m:d>
                      <m:dPr>
                        <m:begChr m:val="‖"/>
                        <m:endChr m:val="‖"/>
                        <m:ctrlPr>
                          <w:rPr>
                            <w:rFonts w:ascii="Cambria Math" w:hAnsi="Cambria Math"/>
                            <w:i w:val="0"/>
                            <w:szCs w:val="20"/>
                          </w:rPr>
                        </m:ctrlPr>
                      </m:dPr>
                      <m:e>
                        <m:r>
                          <w:rPr>
                            <w:rFonts w:ascii="Cambria Math" w:hAnsi="Cambria Math"/>
                            <w:szCs w:val="20"/>
                          </w:rPr>
                          <m:t>β</m:t>
                        </m:r>
                      </m:e>
                    </m:d>
                  </m:e>
                  <m:sub>
                    <m:r>
                      <w:rPr>
                        <w:rFonts w:ascii="Cambria Math" w:hAnsi="Cambria Math"/>
                        <w:szCs w:val="20"/>
                      </w:rPr>
                      <m:t xml:space="preserve">2      </m:t>
                    </m:r>
                  </m:sub>
                  <m:sup>
                    <m:r>
                      <w:rPr>
                        <w:rFonts w:ascii="Cambria Math" w:hAnsi="Cambria Math"/>
                        <w:szCs w:val="20"/>
                      </w:rPr>
                      <m:t>2</m:t>
                    </m:r>
                  </m:sup>
                </m:sSubSup>
                <m:r>
                  <w:rPr>
                    <w:rFonts w:ascii="Cambria Math" w:hAnsi="Cambria Math"/>
                    <w:color w:val="000000" w:themeColor="text1"/>
                    <w:szCs w:val="20"/>
                  </w:rPr>
                  <m:t xml:space="preserve">   </m:t>
                </m:r>
              </m:oMath>
            </m:oMathPara>
          </w:p>
        </w:tc>
        <w:tc>
          <w:tcPr>
            <w:tcW w:w="450"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(17)</w:t>
            </w:r>
          </w:p>
        </w:tc>
      </w:tr>
    </w:tbl>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r w:rsidRPr="004F1F89">
        <w:rPr>
          <w:rFonts w:ascii="Times New Roman" w:hAnsi="Times New Roman" w:cs="Times New Roman"/>
          <w:noProof/>
          <w:sz w:val="20"/>
          <w:szCs w:val="20"/>
          <w:lang w:val="en-US"/>
        </w:rPr>
        <w:t xml:space="preserve">where </w:t>
      </w:r>
      <m:oMath>
        <m:sSub>
          <m:sSubPr>
            <m:ctrlPr>
              <w:rPr>
                <w:rFonts w:ascii="Cambria Math" w:hAnsi="Cambria Math" w:cs="Times New Roman"/>
                <w:i/>
                <w:noProof/>
                <w:sz w:val="20"/>
                <w:szCs w:val="20"/>
                <w:lang w:val="en-US"/>
              </w:rPr>
            </m:ctrlPr>
          </m:sSubPr>
          <m:e>
            <m:d>
              <m:dPr>
                <m:begChr m:val="‖"/>
                <m:endChr m:val="‖"/>
                <m:ctrlPr>
                  <w:rPr>
                    <w:rFonts w:ascii="Cambria Math" w:hAnsi="Cambria Math" w:cs="Times New Roman"/>
                    <w:i/>
                    <w:noProof/>
                    <w:sz w:val="20"/>
                    <w:szCs w:val="20"/>
                    <w:lang w:val="en-US"/>
                  </w:rPr>
                </m:ctrlPr>
              </m:dPr>
              <m:e>
                <m:r>
                  <w:rPr>
                    <w:rFonts w:ascii="Cambria Math" w:hAnsi="Cambria Math" w:cs="Times New Roman"/>
                    <w:noProof/>
                    <w:sz w:val="20"/>
                    <w:szCs w:val="20"/>
                    <w:lang w:val="en-US"/>
                  </w:rPr>
                  <m:t>β</m:t>
                </m:r>
              </m:e>
            </m:d>
          </m:e>
          <m:sub>
            <m:r>
              <w:rPr>
                <w:rFonts w:ascii="Cambria Math" w:hAnsi="Cambria Math" w:cs="Times New Roman"/>
                <w:noProof/>
                <w:sz w:val="20"/>
                <w:szCs w:val="20"/>
                <w:lang w:val="en-US"/>
              </w:rPr>
              <m:t>1</m:t>
            </m:r>
          </m:sub>
        </m:sSub>
        <m:r>
          <w:rPr>
            <w:rFonts w:ascii="Cambria Math" w:hAnsi="Cambria Math" w:cs="Times New Roman"/>
            <w:noProof/>
            <w:sz w:val="20"/>
            <w:szCs w:val="20"/>
            <w:lang w:val="en-US"/>
          </w:rPr>
          <m:t>=</m:t>
        </m:r>
        <m:nary>
          <m:naryPr>
            <m:chr m:val="∑"/>
            <m:limLoc m:val="undOvr"/>
            <m:subHide m:val="1"/>
            <m:supHide m:val="1"/>
            <m:ctrlPr>
              <w:rPr>
                <w:rFonts w:ascii="Cambria Math" w:hAnsi="Cambria Math" w:cs="Times New Roman"/>
                <w:i/>
                <w:noProof/>
                <w:sz w:val="20"/>
                <w:szCs w:val="20"/>
                <w:lang w:val="en-US"/>
              </w:rPr>
            </m:ctrlPr>
          </m:naryPr>
          <m:sub/>
          <m:sup/>
          <m:e>
            <m:d>
              <m:dPr>
                <m:begChr m:val="|"/>
                <m:endChr m:val="|"/>
                <m:ctrlPr>
                  <w:rPr>
                    <w:rFonts w:ascii="Cambria Math" w:hAnsi="Cambria Math" w:cs="Times New Roman"/>
                    <w:i/>
                    <w:noProof/>
                    <w:sz w:val="20"/>
                    <w:szCs w:val="20"/>
                    <w:lang w:val="en-US"/>
                  </w:rPr>
                </m:ctrlPr>
              </m:dPr>
              <m:e>
                <m:r>
                  <w:rPr>
                    <w:rFonts w:ascii="Cambria Math" w:hAnsi="Cambria Math" w:cs="Times New Roman"/>
                    <w:noProof/>
                    <w:sz w:val="20"/>
                    <w:szCs w:val="20"/>
                    <w:lang w:val="en-US"/>
                  </w:rPr>
                  <m:t>β</m:t>
                </m:r>
              </m:e>
            </m:d>
          </m:e>
        </m:nary>
      </m:oMath>
      <w:r w:rsidRPr="004F1F89">
        <w:rPr>
          <w:rFonts w:ascii="Times New Roman" w:eastAsiaTheme="minorEastAsia" w:hAnsi="Times New Roman" w:cs="Times New Roman"/>
          <w:noProof/>
          <w:sz w:val="20"/>
          <w:szCs w:val="20"/>
          <w:lang w:val="en-US"/>
        </w:rPr>
        <w:t xml:space="preserve"> </w:t>
      </w:r>
      <w:r w:rsidRPr="004F1F89">
        <w:rPr>
          <w:rFonts w:ascii="Times New Roman" w:hAnsi="Times New Roman" w:cs="Times New Roman"/>
          <w:noProof/>
          <w:sz w:val="20"/>
          <w:szCs w:val="20"/>
          <w:lang w:val="en-US"/>
        </w:rPr>
        <w:t xml:space="preserve">is the </w:t>
      </w:r>
      <m:oMath>
        <m:sSub>
          <m:sSubPr>
            <m:ctrlPr>
              <w:rPr>
                <w:rFonts w:ascii="Cambria Math" w:hAnsi="Cambria Math" w:cs="Times New Roman"/>
                <w:i/>
                <w:noProof/>
                <w:sz w:val="20"/>
                <w:szCs w:val="20"/>
                <w:lang w:val="en-US"/>
              </w:rPr>
            </m:ctrlPr>
          </m:sSubPr>
          <m:e>
            <m:r>
              <w:rPr>
                <w:rFonts w:ascii="Cambria Math" w:hAnsi="Cambria Math" w:cs="Times New Roman"/>
                <w:noProof/>
                <w:sz w:val="20"/>
                <w:szCs w:val="20"/>
                <w:lang w:val="en-US"/>
              </w:rPr>
              <m:t>L</m:t>
            </m:r>
          </m:e>
          <m:sub>
            <m:r>
              <w:rPr>
                <w:rFonts w:ascii="Cambria Math" w:hAnsi="Cambria Math" w:cs="Times New Roman"/>
                <w:noProof/>
                <w:sz w:val="20"/>
                <w:szCs w:val="20"/>
                <w:lang w:val="en-US"/>
              </w:rPr>
              <m:t>1</m:t>
            </m:r>
          </m:sub>
        </m:sSub>
      </m:oMath>
      <w:r w:rsidRPr="004F1F89">
        <w:rPr>
          <w:rFonts w:ascii="Times New Roman" w:hAnsi="Times New Roman" w:cs="Times New Roman"/>
          <w:noProof/>
          <w:sz w:val="20"/>
          <w:szCs w:val="20"/>
          <w:lang w:val="en-US"/>
        </w:rPr>
        <w:t xml:space="preserve"> norm penalty (the LASSO penalty) and </w:t>
      </w:r>
      <m:oMath>
        <m:sSubSup>
          <m:sSubSupPr>
            <m:ctrlPr>
              <w:rPr>
                <w:rFonts w:ascii="Cambria Math" w:hAnsi="Cambria Math" w:cs="Times New Roman"/>
                <w:i/>
                <w:noProof/>
                <w:sz w:val="20"/>
                <w:szCs w:val="20"/>
                <w:lang w:val="en-US"/>
              </w:rPr>
            </m:ctrlPr>
          </m:sSubSupPr>
          <m:e>
            <m:d>
              <m:dPr>
                <m:begChr m:val="‖"/>
                <m:endChr m:val="‖"/>
                <m:ctrlPr>
                  <w:rPr>
                    <w:rFonts w:ascii="Cambria Math" w:hAnsi="Cambria Math" w:cs="Times New Roman"/>
                    <w:i/>
                    <w:noProof/>
                    <w:sz w:val="20"/>
                    <w:szCs w:val="20"/>
                    <w:lang w:val="en-US"/>
                  </w:rPr>
                </m:ctrlPr>
              </m:dPr>
              <m:e>
                <m:r>
                  <w:rPr>
                    <w:rFonts w:ascii="Cambria Math" w:hAnsi="Cambria Math" w:cs="Times New Roman"/>
                    <w:noProof/>
                    <w:sz w:val="20"/>
                    <w:szCs w:val="20"/>
                    <w:lang w:val="en-US"/>
                  </w:rPr>
                  <m:t>β</m:t>
                </m:r>
              </m:e>
            </m:d>
          </m:e>
          <m:sub>
            <m:r>
              <w:rPr>
                <w:rFonts w:ascii="Cambria Math" w:hAnsi="Cambria Math" w:cs="Times New Roman"/>
                <w:noProof/>
                <w:sz w:val="20"/>
                <w:szCs w:val="20"/>
                <w:lang w:val="en-US"/>
              </w:rPr>
              <m:t xml:space="preserve">2 </m:t>
            </m:r>
          </m:sub>
          <m:sup>
            <m:r>
              <w:rPr>
                <w:rFonts w:ascii="Cambria Math" w:hAnsi="Cambria Math" w:cs="Times New Roman"/>
                <w:noProof/>
                <w:sz w:val="20"/>
                <w:szCs w:val="20"/>
                <w:lang w:val="en-US"/>
              </w:rPr>
              <m:t>2</m:t>
            </m:r>
          </m:sup>
        </m:sSubSup>
        <m:r>
          <w:rPr>
            <w:rFonts w:ascii="Cambria Math" w:hAnsi="Cambria Math" w:cs="Times New Roman"/>
            <w:noProof/>
            <w:sz w:val="20"/>
            <w:szCs w:val="20"/>
            <w:lang w:val="en-US"/>
          </w:rPr>
          <m:t>=</m:t>
        </m:r>
        <m:nary>
          <m:naryPr>
            <m:chr m:val="∑"/>
            <m:limLoc m:val="undOvr"/>
            <m:subHide m:val="1"/>
            <m:supHide m:val="1"/>
            <m:ctrlPr>
              <w:rPr>
                <w:rFonts w:ascii="Cambria Math" w:hAnsi="Cambria Math" w:cs="Times New Roman"/>
                <w:i/>
                <w:noProof/>
                <w:sz w:val="20"/>
                <w:szCs w:val="20"/>
                <w:lang w:val="en-US"/>
              </w:rPr>
            </m:ctrlPr>
          </m:naryPr>
          <m:sub/>
          <m:sup/>
          <m:e>
            <m:sSup>
              <m:sSupPr>
                <m:ctrlPr>
                  <w:rPr>
                    <w:rFonts w:ascii="Cambria Math" w:hAnsi="Cambria Math" w:cs="Times New Roman"/>
                    <w:i/>
                    <w:noProof/>
                    <w:sz w:val="20"/>
                    <w:szCs w:val="20"/>
                    <w:lang w:val="en-US"/>
                  </w:rPr>
                </m:ctrlPr>
              </m:sSupPr>
              <m:e>
                <m:r>
                  <w:rPr>
                    <w:rFonts w:ascii="Cambria Math" w:hAnsi="Cambria Math" w:cs="Times New Roman"/>
                    <w:noProof/>
                    <w:sz w:val="20"/>
                    <w:szCs w:val="20"/>
                    <w:lang w:val="en-US"/>
                  </w:rPr>
                  <m:t>β</m:t>
                </m:r>
              </m:e>
              <m:sup>
                <m:r>
                  <w:rPr>
                    <w:rFonts w:ascii="Cambria Math" w:hAnsi="Cambria Math" w:cs="Times New Roman"/>
                    <w:noProof/>
                    <w:sz w:val="20"/>
                    <w:szCs w:val="20"/>
                    <w:lang w:val="en-US"/>
                  </w:rPr>
                  <m:t>2</m:t>
                </m:r>
              </m:sup>
            </m:sSup>
          </m:e>
        </m:nary>
      </m:oMath>
      <w:r w:rsidRPr="004F1F89">
        <w:rPr>
          <w:rFonts w:ascii="Times New Roman" w:eastAsiaTheme="minorEastAsia" w:hAnsi="Times New Roman" w:cs="Times New Roman"/>
          <w:noProof/>
          <w:sz w:val="20"/>
          <w:szCs w:val="20"/>
          <w:lang w:val="en-US"/>
        </w:rPr>
        <w:t xml:space="preserve"> is the </w:t>
      </w:r>
      <m:oMath>
        <m:sSub>
          <m:sSubPr>
            <m:ctrlPr>
              <w:rPr>
                <w:rFonts w:ascii="Cambria Math" w:eastAsiaTheme="minorEastAsia" w:hAnsi="Cambria Math" w:cs="Times New Roman"/>
                <w:i/>
                <w:noProof/>
                <w:sz w:val="20"/>
                <w:szCs w:val="20"/>
                <w:lang w:val="en-US"/>
              </w:rPr>
            </m:ctrlPr>
          </m:sSubPr>
          <m:e>
            <m:r>
              <w:rPr>
                <w:rFonts w:ascii="Cambria Math" w:eastAsiaTheme="minorEastAsia" w:hAnsi="Cambria Math" w:cs="Times New Roman"/>
                <w:noProof/>
                <w:sz w:val="20"/>
                <w:szCs w:val="20"/>
                <w:lang w:val="en-US"/>
              </w:rPr>
              <m:t>L</m:t>
            </m:r>
          </m:e>
          <m:sub>
            <m:r>
              <w:rPr>
                <w:rFonts w:ascii="Cambria Math" w:eastAsiaTheme="minorEastAsia" w:hAnsi="Cambria Math" w:cs="Times New Roman"/>
                <w:noProof/>
                <w:sz w:val="20"/>
                <w:szCs w:val="20"/>
                <w:lang w:val="en-US"/>
              </w:rPr>
              <m:t>2</m:t>
            </m:r>
          </m:sub>
        </m:sSub>
      </m:oMath>
      <w:r w:rsidRPr="004F1F89">
        <w:rPr>
          <w:rFonts w:ascii="Times New Roman" w:eastAsiaTheme="minorEastAsia" w:hAnsi="Times New Roman" w:cs="Times New Roman"/>
          <w:noProof/>
          <w:sz w:val="20"/>
          <w:szCs w:val="20"/>
          <w:lang w:val="en-US"/>
        </w:rPr>
        <w:t xml:space="preserve"> norm penalty (the ridge penalty) To avoid the double shrinkage in equation (17), one can undo the penalty by scaling up the estimates from the vanilla matrix representation of EN. </w:t>
      </w:r>
      <w:r w:rsidRPr="004F1F89">
        <w:rPr>
          <w:rFonts w:ascii="Times New Roman" w:hAnsi="Times New Roman" w:cs="Times New Roman"/>
          <w:noProof/>
          <w:sz w:val="20"/>
          <w:szCs w:val="20"/>
          <w:lang w:val="en-US"/>
        </w:rPr>
        <w:t>Then an improved estimator is</w:t>
      </w: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szCs w:val="20"/>
                  </w:rPr>
                  <m:t xml:space="preserve"> </m:t>
                </m:r>
                <m:acc>
                  <m:accPr>
                    <m:ctrlPr>
                      <w:rPr>
                        <w:rFonts w:ascii="Cambria Math" w:hAnsi="Cambria Math"/>
                        <w:i w:val="0"/>
                        <w:szCs w:val="20"/>
                      </w:rPr>
                    </m:ctrlPr>
                  </m:accPr>
                  <m:e>
                    <m:r>
                      <w:rPr>
                        <w:rFonts w:ascii="Cambria Math" w:hAnsi="Cambria Math"/>
                        <w:szCs w:val="20"/>
                      </w:rPr>
                      <m:t>β</m:t>
                    </m:r>
                  </m:e>
                </m:acc>
                <m:r>
                  <w:rPr>
                    <w:rFonts w:ascii="Cambria Math" w:hAnsi="Cambria Math"/>
                    <w:szCs w:val="20"/>
                  </w:rPr>
                  <m:t>=</m:t>
                </m:r>
                <m:rad>
                  <m:radPr>
                    <m:degHide m:val="1"/>
                    <m:ctrlPr>
                      <w:rPr>
                        <w:rFonts w:ascii="Cambria Math" w:hAnsi="Cambria Math"/>
                        <w:i w:val="0"/>
                        <w:szCs w:val="20"/>
                      </w:rPr>
                    </m:ctrlPr>
                  </m:radPr>
                  <m:deg/>
                  <m:e>
                    <m:r>
                      <w:rPr>
                        <w:rFonts w:ascii="Cambria Math" w:hAnsi="Cambria Math"/>
                        <w:szCs w:val="20"/>
                      </w:rPr>
                      <m:t>1+</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e>
                </m:rad>
                <m:acc>
                  <m:accPr>
                    <m:chr m:val="̃"/>
                    <m:ctrlPr>
                      <w:rPr>
                        <w:rFonts w:ascii="Cambria Math" w:hAnsi="Cambria Math"/>
                        <w:i w:val="0"/>
                        <w:szCs w:val="20"/>
                      </w:rPr>
                    </m:ctrlPr>
                  </m:accPr>
                  <m:e>
                    <m:r>
                      <w:rPr>
                        <w:rFonts w:ascii="Cambria Math" w:hAnsi="Cambria Math"/>
                        <w:szCs w:val="20"/>
                      </w:rPr>
                      <m:t>β</m:t>
                    </m:r>
                  </m:e>
                </m:acc>
                <m:r>
                  <w:rPr>
                    <w:rFonts w:ascii="Cambria Math" w:hAnsi="Cambria Math"/>
                    <w:color w:val="000000" w:themeColor="text1"/>
                    <w:szCs w:val="20"/>
                  </w:rPr>
                  <m:t xml:space="preserve">   </m:t>
                </m:r>
              </m:oMath>
            </m:oMathPara>
          </w:p>
        </w:tc>
        <w:tc>
          <w:tcPr>
            <w:tcW w:w="450"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(18)</w:t>
            </w:r>
          </w:p>
        </w:tc>
      </w:tr>
    </w:tbl>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r w:rsidRPr="004F1F89">
        <w:rPr>
          <w:rFonts w:ascii="Times New Roman" w:hAnsi="Times New Roman" w:cs="Times New Roman"/>
          <w:noProof/>
          <w:sz w:val="20"/>
          <w:szCs w:val="20"/>
          <w:lang w:val="en-US"/>
        </w:rPr>
        <w:t>Further, one can show that the improved estimates in matrix form are given by [33]</w:t>
      </w: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3670A9" w:rsidP="00FC1FFF">
            <w:pPr>
              <w:autoSpaceDE w:val="0"/>
              <w:autoSpaceDN w:val="0"/>
              <w:adjustRightInd w:val="0"/>
              <w:contextualSpacing/>
              <w:jc w:val="both"/>
              <w:rPr>
                <w:rFonts w:ascii="Times New Roman" w:hAnsi="Times New Roman" w:cs="Times New Roman"/>
                <w:noProof/>
                <w:sz w:val="20"/>
                <w:szCs w:val="20"/>
                <w:lang w:val="en-US"/>
              </w:rPr>
            </w:pPr>
            <m:oMathPara>
              <m:oMathParaPr>
                <m:jc m:val="left"/>
              </m:oMathParaPr>
              <m:oMath>
                <m:sSub>
                  <m:sSubPr>
                    <m:ctrlPr>
                      <w:rPr>
                        <w:rFonts w:ascii="Cambria Math" w:hAnsi="Cambria Math" w:cs="Times New Roman"/>
                        <w:i/>
                        <w:noProof/>
                        <w:sz w:val="20"/>
                        <w:szCs w:val="20"/>
                        <w:lang w:val="en-US"/>
                      </w:rPr>
                    </m:ctrlPr>
                  </m:sSubPr>
                  <m:e>
                    <m:acc>
                      <m:accPr>
                        <m:ctrlPr>
                          <w:rPr>
                            <w:rFonts w:ascii="Cambria Math" w:hAnsi="Cambria Math" w:cs="Times New Roman"/>
                            <w:i/>
                            <w:noProof/>
                            <w:sz w:val="20"/>
                            <w:szCs w:val="20"/>
                            <w:lang w:val="en-US"/>
                          </w:rPr>
                        </m:ctrlPr>
                      </m:accPr>
                      <m:e>
                        <m:r>
                          <w:rPr>
                            <w:rFonts w:ascii="Cambria Math" w:hAnsi="Cambria Math" w:cs="Times New Roman"/>
                            <w:noProof/>
                            <w:sz w:val="20"/>
                            <w:szCs w:val="20"/>
                            <w:lang w:val="en-US"/>
                          </w:rPr>
                          <m:t>β</m:t>
                        </m:r>
                      </m:e>
                    </m:acc>
                  </m:e>
                  <m:sub>
                    <m:r>
                      <w:rPr>
                        <w:rFonts w:ascii="Cambria Math" w:hAnsi="Cambria Math" w:cs="Times New Roman"/>
                        <w:noProof/>
                        <w:sz w:val="20"/>
                        <w:szCs w:val="20"/>
                        <w:lang w:val="en-US"/>
                      </w:rPr>
                      <m:t>EN</m:t>
                    </m:r>
                  </m:sub>
                </m:sSub>
                <m:r>
                  <w:rPr>
                    <w:rFonts w:ascii="Cambria Math" w:hAnsi="Cambria Math" w:cs="Times New Roman"/>
                    <w:noProof/>
                    <w:sz w:val="20"/>
                    <w:szCs w:val="20"/>
                    <w:lang w:val="en-US"/>
                  </w:rPr>
                  <m:t>=</m:t>
                </m:r>
                <m:func>
                  <m:funcPr>
                    <m:ctrlPr>
                      <w:rPr>
                        <w:rFonts w:ascii="Cambria Math" w:hAnsi="Cambria Math" w:cs="Times New Roman"/>
                        <w:i/>
                        <w:noProof/>
                        <w:sz w:val="20"/>
                        <w:szCs w:val="20"/>
                        <w:lang w:val="en-US"/>
                      </w:rPr>
                    </m:ctrlPr>
                  </m:funcPr>
                  <m:fName>
                    <m:r>
                      <w:rPr>
                        <w:rFonts w:ascii="Cambria Math" w:hAnsi="Cambria Math" w:cs="Times New Roman"/>
                        <w:noProof/>
                        <w:sz w:val="20"/>
                        <w:szCs w:val="20"/>
                        <w:lang w:val="en-US"/>
                      </w:rPr>
                      <m:t>arg</m:t>
                    </m:r>
                    <m:limLow>
                      <m:limLowPr>
                        <m:ctrlPr>
                          <w:rPr>
                            <w:rFonts w:ascii="Cambria Math" w:hAnsi="Cambria Math" w:cs="Times New Roman"/>
                            <w:i/>
                            <w:noProof/>
                            <w:sz w:val="20"/>
                            <w:szCs w:val="20"/>
                            <w:lang w:val="en-US"/>
                          </w:rPr>
                        </m:ctrlPr>
                      </m:limLowPr>
                      <m:e>
                        <m:r>
                          <m:rPr>
                            <m:sty m:val="p"/>
                          </m:rPr>
                          <w:rPr>
                            <w:rFonts w:ascii="Cambria Math" w:hAnsi="Cambria Math" w:cs="Times New Roman"/>
                            <w:noProof/>
                            <w:sz w:val="20"/>
                            <w:szCs w:val="20"/>
                            <w:lang w:val="en-US"/>
                          </w:rPr>
                          <m:t>min</m:t>
                        </m:r>
                      </m:e>
                      <m:lim>
                        <m:r>
                          <w:rPr>
                            <w:rFonts w:ascii="Cambria Math" w:hAnsi="Cambria Math" w:cs="Times New Roman"/>
                            <w:noProof/>
                            <w:sz w:val="20"/>
                            <w:szCs w:val="20"/>
                            <w:lang w:val="en-US"/>
                          </w:rPr>
                          <m:t>β</m:t>
                        </m:r>
                      </m:lim>
                    </m:limLow>
                  </m:fName>
                  <m:e>
                    <m:d>
                      <m:dPr>
                        <m:begChr m:val="["/>
                        <m:endChr m:val="]"/>
                        <m:ctrlPr>
                          <w:rPr>
                            <w:rFonts w:ascii="Cambria Math" w:hAnsi="Cambria Math" w:cs="Times New Roman"/>
                            <w:i/>
                            <w:noProof/>
                            <w:sz w:val="20"/>
                            <w:szCs w:val="20"/>
                            <w:lang w:val="en-US"/>
                          </w:rPr>
                        </m:ctrlPr>
                      </m:dPr>
                      <m:e>
                        <m:sSup>
                          <m:sSupPr>
                            <m:ctrlPr>
                              <w:rPr>
                                <w:rFonts w:ascii="Cambria Math" w:hAnsi="Cambria Math" w:cs="Times New Roman"/>
                                <w:i/>
                                <w:noProof/>
                                <w:sz w:val="20"/>
                                <w:szCs w:val="20"/>
                                <w:lang w:val="en-US"/>
                              </w:rPr>
                            </m:ctrlPr>
                          </m:sSupPr>
                          <m:e>
                            <m:r>
                              <w:rPr>
                                <w:rFonts w:ascii="Cambria Math" w:hAnsi="Cambria Math" w:cs="Times New Roman"/>
                                <w:noProof/>
                                <w:sz w:val="20"/>
                                <w:szCs w:val="20"/>
                                <w:lang w:val="en-US"/>
                              </w:rPr>
                              <m:t>β</m:t>
                            </m:r>
                          </m:e>
                          <m:sup>
                            <m:r>
                              <w:rPr>
                                <w:rFonts w:ascii="Cambria Math" w:hAnsi="Cambria Math" w:cs="Times New Roman"/>
                                <w:noProof/>
                                <w:sz w:val="20"/>
                                <w:szCs w:val="20"/>
                                <w:lang w:val="en-US"/>
                              </w:rPr>
                              <m:t>'</m:t>
                            </m:r>
                          </m:sup>
                        </m:sSup>
                        <m:d>
                          <m:dPr>
                            <m:ctrlPr>
                              <w:rPr>
                                <w:rFonts w:ascii="Cambria Math" w:hAnsi="Cambria Math" w:cs="Times New Roman"/>
                                <w:i/>
                                <w:noProof/>
                                <w:sz w:val="20"/>
                                <w:szCs w:val="20"/>
                                <w:lang w:val="en-US"/>
                              </w:rPr>
                            </m:ctrlPr>
                          </m:dPr>
                          <m:e>
                            <m:f>
                              <m:fPr>
                                <m:ctrlPr>
                                  <w:rPr>
                                    <w:rFonts w:ascii="Cambria Math" w:hAnsi="Cambria Math" w:cs="Times New Roman"/>
                                    <w:i/>
                                    <w:noProof/>
                                    <w:sz w:val="20"/>
                                    <w:szCs w:val="20"/>
                                    <w:lang w:val="en-US"/>
                                  </w:rPr>
                                </m:ctrlPr>
                              </m:fPr>
                              <m:num>
                                <m:sSup>
                                  <m:sSupPr>
                                    <m:ctrlPr>
                                      <w:rPr>
                                        <w:rFonts w:ascii="Cambria Math" w:hAnsi="Cambria Math" w:cs="Times New Roman"/>
                                        <w:i/>
                                        <w:noProof/>
                                        <w:sz w:val="20"/>
                                        <w:szCs w:val="20"/>
                                        <w:lang w:val="en-US"/>
                                      </w:rPr>
                                    </m:ctrlPr>
                                  </m:sSupPr>
                                  <m:e>
                                    <m:r>
                                      <w:rPr>
                                        <w:rFonts w:ascii="Cambria Math" w:hAnsi="Cambria Math" w:cs="Times New Roman"/>
                                        <w:noProof/>
                                        <w:sz w:val="20"/>
                                        <w:szCs w:val="20"/>
                                        <w:lang w:val="en-US"/>
                                      </w:rPr>
                                      <m:t>X</m:t>
                                    </m:r>
                                  </m:e>
                                  <m:sup>
                                    <m:r>
                                      <w:rPr>
                                        <w:rFonts w:ascii="Cambria Math" w:hAnsi="Cambria Math" w:cs="Times New Roman"/>
                                        <w:noProof/>
                                        <w:sz w:val="20"/>
                                        <w:szCs w:val="20"/>
                                        <w:lang w:val="en-US"/>
                                      </w:rPr>
                                      <m:t>'</m:t>
                                    </m:r>
                                  </m:sup>
                                </m:sSup>
                                <m:r>
                                  <w:rPr>
                                    <w:rFonts w:ascii="Cambria Math" w:hAnsi="Cambria Math" w:cs="Times New Roman"/>
                                    <w:noProof/>
                                    <w:sz w:val="20"/>
                                    <w:szCs w:val="20"/>
                                    <w:lang w:val="en-US"/>
                                  </w:rPr>
                                  <m:t>X+</m:t>
                                </m:r>
                                <m:sSub>
                                  <m:sSubPr>
                                    <m:ctrlPr>
                                      <w:rPr>
                                        <w:rFonts w:ascii="Cambria Math" w:hAnsi="Cambria Math" w:cs="Times New Roman"/>
                                        <w:i/>
                                        <w:noProof/>
                                        <w:sz w:val="20"/>
                                        <w:szCs w:val="20"/>
                                        <w:lang w:val="en-US"/>
                                      </w:rPr>
                                    </m:ctrlPr>
                                  </m:sSubPr>
                                  <m:e>
                                    <m:r>
                                      <w:rPr>
                                        <w:rFonts w:ascii="Cambria Math" w:hAnsi="Cambria Math" w:cs="Times New Roman"/>
                                        <w:noProof/>
                                        <w:sz w:val="20"/>
                                        <w:szCs w:val="20"/>
                                        <w:lang w:val="en-US"/>
                                      </w:rPr>
                                      <m:t>λ</m:t>
                                    </m:r>
                                  </m:e>
                                  <m:sub>
                                    <m:r>
                                      <w:rPr>
                                        <w:rFonts w:ascii="Cambria Math" w:hAnsi="Cambria Math" w:cs="Times New Roman"/>
                                        <w:noProof/>
                                        <w:sz w:val="20"/>
                                        <w:szCs w:val="20"/>
                                        <w:lang w:val="en-US"/>
                                      </w:rPr>
                                      <m:t>2</m:t>
                                    </m:r>
                                  </m:sub>
                                </m:sSub>
                                <m:r>
                                  <w:rPr>
                                    <w:rFonts w:ascii="Cambria Math" w:hAnsi="Cambria Math" w:cs="Times New Roman"/>
                                    <w:noProof/>
                                    <w:sz w:val="20"/>
                                    <w:szCs w:val="20"/>
                                    <w:lang w:val="en-US"/>
                                  </w:rPr>
                                  <m:t>I</m:t>
                                </m:r>
                              </m:num>
                              <m:den>
                                <m:r>
                                  <w:rPr>
                                    <w:rFonts w:ascii="Cambria Math" w:hAnsi="Cambria Math" w:cs="Times New Roman"/>
                                    <w:noProof/>
                                    <w:sz w:val="20"/>
                                    <w:szCs w:val="20"/>
                                    <w:lang w:val="en-US"/>
                                  </w:rPr>
                                  <m:t>1+</m:t>
                                </m:r>
                                <m:sSub>
                                  <m:sSubPr>
                                    <m:ctrlPr>
                                      <w:rPr>
                                        <w:rFonts w:ascii="Cambria Math" w:hAnsi="Cambria Math" w:cs="Times New Roman"/>
                                        <w:i/>
                                        <w:noProof/>
                                        <w:sz w:val="20"/>
                                        <w:szCs w:val="20"/>
                                        <w:lang w:val="en-US"/>
                                      </w:rPr>
                                    </m:ctrlPr>
                                  </m:sSubPr>
                                  <m:e>
                                    <m:r>
                                      <w:rPr>
                                        <w:rFonts w:ascii="Cambria Math" w:hAnsi="Cambria Math" w:cs="Times New Roman"/>
                                        <w:noProof/>
                                        <w:sz w:val="20"/>
                                        <w:szCs w:val="20"/>
                                        <w:lang w:val="en-US"/>
                                      </w:rPr>
                                      <m:t>λ</m:t>
                                    </m:r>
                                  </m:e>
                                  <m:sub>
                                    <m:r>
                                      <w:rPr>
                                        <w:rFonts w:ascii="Cambria Math" w:hAnsi="Cambria Math" w:cs="Times New Roman"/>
                                        <w:noProof/>
                                        <w:sz w:val="20"/>
                                        <w:szCs w:val="20"/>
                                        <w:lang w:val="en-US"/>
                                      </w:rPr>
                                      <m:t>2</m:t>
                                    </m:r>
                                  </m:sub>
                                </m:sSub>
                              </m:den>
                            </m:f>
                          </m:e>
                        </m:d>
                        <m:r>
                          <w:rPr>
                            <w:rFonts w:ascii="Cambria Math" w:hAnsi="Cambria Math" w:cs="Times New Roman"/>
                            <w:noProof/>
                            <w:sz w:val="20"/>
                            <w:szCs w:val="20"/>
                            <w:lang w:val="en-US"/>
                          </w:rPr>
                          <m:t>β-2</m:t>
                        </m:r>
                        <m:sSup>
                          <m:sSupPr>
                            <m:ctrlPr>
                              <w:rPr>
                                <w:rFonts w:ascii="Cambria Math" w:hAnsi="Cambria Math" w:cs="Times New Roman"/>
                                <w:i/>
                                <w:noProof/>
                                <w:sz w:val="20"/>
                                <w:szCs w:val="20"/>
                                <w:lang w:val="en-US"/>
                              </w:rPr>
                            </m:ctrlPr>
                          </m:sSupPr>
                          <m:e>
                            <m:r>
                              <w:rPr>
                                <w:rFonts w:ascii="Cambria Math" w:hAnsi="Cambria Math" w:cs="Times New Roman"/>
                                <w:noProof/>
                                <w:sz w:val="20"/>
                                <w:szCs w:val="20"/>
                                <w:lang w:val="en-US"/>
                              </w:rPr>
                              <m:t>y</m:t>
                            </m:r>
                          </m:e>
                          <m:sup>
                            <m:r>
                              <w:rPr>
                                <w:rFonts w:ascii="Cambria Math" w:hAnsi="Cambria Math" w:cs="Times New Roman"/>
                                <w:noProof/>
                                <w:sz w:val="20"/>
                                <w:szCs w:val="20"/>
                                <w:lang w:val="en-US"/>
                              </w:rPr>
                              <m:t>'</m:t>
                            </m:r>
                          </m:sup>
                        </m:sSup>
                        <m:r>
                          <w:rPr>
                            <w:rFonts w:ascii="Cambria Math" w:hAnsi="Cambria Math" w:cs="Times New Roman"/>
                            <w:noProof/>
                            <w:sz w:val="20"/>
                            <w:szCs w:val="20"/>
                            <w:lang w:val="en-US"/>
                          </w:rPr>
                          <m:t>Xβ+</m:t>
                        </m:r>
                        <m:sSub>
                          <m:sSubPr>
                            <m:ctrlPr>
                              <w:rPr>
                                <w:rFonts w:ascii="Cambria Math" w:hAnsi="Cambria Math" w:cs="Times New Roman"/>
                                <w:i/>
                                <w:noProof/>
                                <w:sz w:val="20"/>
                                <w:szCs w:val="20"/>
                                <w:lang w:val="en-US"/>
                              </w:rPr>
                            </m:ctrlPr>
                          </m:sSubPr>
                          <m:e>
                            <m:r>
                              <w:rPr>
                                <w:rFonts w:ascii="Cambria Math" w:hAnsi="Cambria Math" w:cs="Times New Roman"/>
                                <w:noProof/>
                                <w:sz w:val="20"/>
                                <w:szCs w:val="20"/>
                                <w:lang w:val="en-US"/>
                              </w:rPr>
                              <m:t>λ</m:t>
                            </m:r>
                          </m:e>
                          <m:sub>
                            <m:r>
                              <w:rPr>
                                <w:rFonts w:ascii="Cambria Math" w:hAnsi="Cambria Math" w:cs="Times New Roman"/>
                                <w:noProof/>
                                <w:sz w:val="20"/>
                                <w:szCs w:val="20"/>
                                <w:lang w:val="en-US"/>
                              </w:rPr>
                              <m:t>1</m:t>
                            </m:r>
                          </m:sub>
                        </m:sSub>
                        <m:sSub>
                          <m:sSubPr>
                            <m:ctrlPr>
                              <w:rPr>
                                <w:rFonts w:ascii="Cambria Math" w:hAnsi="Cambria Math" w:cs="Times New Roman"/>
                                <w:i/>
                                <w:noProof/>
                                <w:sz w:val="20"/>
                                <w:szCs w:val="20"/>
                                <w:lang w:val="en-US"/>
                              </w:rPr>
                            </m:ctrlPr>
                          </m:sSubPr>
                          <m:e>
                            <m:d>
                              <m:dPr>
                                <m:begChr m:val="‖"/>
                                <m:endChr m:val="‖"/>
                                <m:ctrlPr>
                                  <w:rPr>
                                    <w:rFonts w:ascii="Cambria Math" w:hAnsi="Cambria Math" w:cs="Times New Roman"/>
                                    <w:i/>
                                    <w:noProof/>
                                    <w:sz w:val="20"/>
                                    <w:szCs w:val="20"/>
                                    <w:lang w:val="en-US"/>
                                  </w:rPr>
                                </m:ctrlPr>
                              </m:dPr>
                              <m:e>
                                <m:r>
                                  <w:rPr>
                                    <w:rFonts w:ascii="Cambria Math" w:hAnsi="Cambria Math" w:cs="Times New Roman"/>
                                    <w:noProof/>
                                    <w:sz w:val="20"/>
                                    <w:szCs w:val="20"/>
                                    <w:lang w:val="en-US"/>
                                  </w:rPr>
                                  <m:t>β</m:t>
                                </m:r>
                              </m:e>
                            </m:d>
                          </m:e>
                          <m:sub>
                            <m:r>
                              <w:rPr>
                                <w:rFonts w:ascii="Cambria Math" w:hAnsi="Cambria Math" w:cs="Times New Roman"/>
                                <w:noProof/>
                                <w:sz w:val="20"/>
                                <w:szCs w:val="20"/>
                                <w:lang w:val="en-US"/>
                              </w:rPr>
                              <m:t>1</m:t>
                            </m:r>
                          </m:sub>
                        </m:sSub>
                      </m:e>
                    </m:d>
                    <m:r>
                      <w:rPr>
                        <w:rFonts w:ascii="Cambria Math" w:hAnsi="Cambria Math" w:cs="Times New Roman"/>
                        <w:noProof/>
                        <w:sz w:val="20"/>
                        <w:szCs w:val="20"/>
                        <w:lang w:val="en-US"/>
                      </w:rPr>
                      <m:t xml:space="preserve">         </m:t>
                    </m:r>
                  </m:e>
                </m:func>
              </m:oMath>
            </m:oMathPara>
          </w:p>
        </w:tc>
        <w:tc>
          <w:tcPr>
            <w:tcW w:w="4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(19)</w:t>
            </w:r>
          </w:p>
        </w:tc>
      </w:tr>
    </w:tbl>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r w:rsidRPr="004F1F89">
        <w:rPr>
          <w:rFonts w:ascii="Times New Roman" w:hAnsi="Times New Roman" w:cs="Times New Roman"/>
          <w:noProof/>
          <w:sz w:val="20"/>
          <w:szCs w:val="20"/>
          <w:lang w:val="en-US"/>
        </w:rPr>
        <w:t>It is clear that</w:t>
      </w: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d>
                  <m:dPr>
                    <m:ctrlPr>
                      <w:rPr>
                        <w:rFonts w:ascii="Cambria Math" w:hAnsi="Cambria Math"/>
                        <w:i w:val="0"/>
                        <w:szCs w:val="20"/>
                      </w:rPr>
                    </m:ctrlPr>
                  </m:dPr>
                  <m:e>
                    <m:f>
                      <m:fPr>
                        <m:ctrlPr>
                          <w:rPr>
                            <w:rFonts w:ascii="Cambria Math" w:hAnsi="Cambria Math"/>
                            <w:i w:val="0"/>
                            <w:szCs w:val="20"/>
                          </w:rPr>
                        </m:ctrlPr>
                      </m:fPr>
                      <m:num>
                        <m:sSup>
                          <m:sSupPr>
                            <m:ctrlPr>
                              <w:rPr>
                                <w:rFonts w:ascii="Cambria Math" w:hAnsi="Cambria Math"/>
                                <w:i w:val="0"/>
                                <w:szCs w:val="20"/>
                              </w:rPr>
                            </m:ctrlPr>
                          </m:sSupPr>
                          <m:e>
                            <m:r>
                              <w:rPr>
                                <w:rFonts w:ascii="Cambria Math" w:hAnsi="Cambria Math"/>
                                <w:szCs w:val="20"/>
                              </w:rPr>
                              <m:t>X</m:t>
                            </m:r>
                          </m:e>
                          <m:sup>
                            <m:r>
                              <w:rPr>
                                <w:rFonts w:ascii="Cambria Math" w:hAnsi="Cambria Math"/>
                                <w:szCs w:val="20"/>
                              </w:rPr>
                              <m:t>'</m:t>
                            </m:r>
                          </m:sup>
                        </m:sSup>
                        <m:r>
                          <w:rPr>
                            <w:rFonts w:ascii="Cambria Math" w:hAnsi="Cambria Math"/>
                            <w:szCs w:val="20"/>
                          </w:rPr>
                          <m:t>X+</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I</m:t>
                        </m:r>
                      </m:num>
                      <m:den>
                        <m:r>
                          <w:rPr>
                            <w:rFonts w:ascii="Cambria Math" w:hAnsi="Cambria Math"/>
                            <w:szCs w:val="20"/>
                          </w:rPr>
                          <m:t>1+</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den>
                    </m:f>
                  </m:e>
                </m:d>
                <m:r>
                  <w:rPr>
                    <w:rFonts w:ascii="Cambria Math" w:hAnsi="Cambria Math"/>
                    <w:szCs w:val="20"/>
                  </w:rPr>
                  <m:t>=</m:t>
                </m:r>
                <m:f>
                  <m:fPr>
                    <m:ctrlPr>
                      <w:rPr>
                        <w:rFonts w:ascii="Cambria Math" w:hAnsi="Cambria Math"/>
                        <w:i w:val="0"/>
                        <w:szCs w:val="20"/>
                      </w:rPr>
                    </m:ctrlPr>
                  </m:fPr>
                  <m:num>
                    <m:r>
                      <w:rPr>
                        <w:rFonts w:ascii="Cambria Math" w:hAnsi="Cambria Math"/>
                        <w:szCs w:val="20"/>
                      </w:rPr>
                      <m:t>1</m:t>
                    </m:r>
                  </m:num>
                  <m:den>
                    <m:r>
                      <w:rPr>
                        <w:rFonts w:ascii="Cambria Math" w:hAnsi="Cambria Math"/>
                        <w:szCs w:val="20"/>
                      </w:rPr>
                      <m:t>1+</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den>
                </m:f>
                <m:sSup>
                  <m:sSupPr>
                    <m:ctrlPr>
                      <w:rPr>
                        <w:rFonts w:ascii="Cambria Math" w:eastAsiaTheme="minorEastAsia" w:hAnsi="Cambria Math"/>
                        <w:i w:val="0"/>
                        <w:szCs w:val="20"/>
                      </w:rPr>
                    </m:ctrlPr>
                  </m:sSupPr>
                  <m:e>
                    <m:r>
                      <w:rPr>
                        <w:rFonts w:ascii="Cambria Math" w:eastAsiaTheme="minorEastAsia" w:hAnsi="Cambria Math"/>
                        <w:szCs w:val="20"/>
                      </w:rPr>
                      <m:t>X</m:t>
                    </m:r>
                  </m:e>
                  <m:sup>
                    <m:r>
                      <w:rPr>
                        <w:rFonts w:ascii="Cambria Math" w:eastAsiaTheme="minorEastAsia" w:hAnsi="Cambria Math"/>
                        <w:szCs w:val="20"/>
                      </w:rPr>
                      <m:t>'</m:t>
                    </m:r>
                  </m:sup>
                </m:sSup>
                <m:r>
                  <w:rPr>
                    <w:rFonts w:ascii="Cambria Math" w:eastAsiaTheme="minorEastAsia" w:hAnsi="Cambria Math"/>
                    <w:szCs w:val="20"/>
                  </w:rPr>
                  <m:t>X+</m:t>
                </m:r>
                <m:f>
                  <m:fPr>
                    <m:ctrlPr>
                      <w:rPr>
                        <w:rFonts w:ascii="Cambria Math" w:eastAsiaTheme="minorEastAsia" w:hAnsi="Cambria Math"/>
                        <w:i w:val="0"/>
                        <w:szCs w:val="20"/>
                      </w:rPr>
                    </m:ctrlPr>
                  </m:fPr>
                  <m:num>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num>
                  <m:den>
                    <m:r>
                      <w:rPr>
                        <w:rFonts w:ascii="Cambria Math" w:hAnsi="Cambria Math"/>
                        <w:szCs w:val="20"/>
                      </w:rPr>
                      <m:t>1+</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den>
                </m:f>
                <m:r>
                  <w:rPr>
                    <w:rFonts w:ascii="Cambria Math" w:eastAsiaTheme="minorEastAsia" w:hAnsi="Cambria Math"/>
                    <w:szCs w:val="20"/>
                  </w:rPr>
                  <m:t>I</m:t>
                </m:r>
              </m:oMath>
            </m:oMathPara>
          </w:p>
        </w:tc>
        <w:tc>
          <w:tcPr>
            <w:tcW w:w="4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(20)</w:t>
            </w:r>
          </w:p>
        </w:tc>
      </w:tr>
    </w:tbl>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r w:rsidRPr="004F1F89">
        <w:rPr>
          <w:rFonts w:ascii="Times New Roman" w:hAnsi="Times New Roman" w:cs="Times New Roman"/>
          <w:noProof/>
          <w:sz w:val="20"/>
          <w:szCs w:val="20"/>
          <w:lang w:val="en-US"/>
        </w:rPr>
        <w:t>We can write the equation (20) equivalently as</w:t>
      </w:r>
    </w:p>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3670A9"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d>
                  <m:dPr>
                    <m:ctrlPr>
                      <w:rPr>
                        <w:rFonts w:ascii="Cambria Math" w:hAnsi="Cambria Math"/>
                        <w:i w:val="0"/>
                        <w:szCs w:val="20"/>
                      </w:rPr>
                    </m:ctrlPr>
                  </m:dPr>
                  <m:e>
                    <m:f>
                      <m:fPr>
                        <m:ctrlPr>
                          <w:rPr>
                            <w:rFonts w:ascii="Cambria Math" w:hAnsi="Cambria Math"/>
                            <w:i w:val="0"/>
                            <w:szCs w:val="20"/>
                          </w:rPr>
                        </m:ctrlPr>
                      </m:fPr>
                      <m:num>
                        <m:sSup>
                          <m:sSupPr>
                            <m:ctrlPr>
                              <w:rPr>
                                <w:rFonts w:ascii="Cambria Math" w:hAnsi="Cambria Math"/>
                                <w:i w:val="0"/>
                                <w:szCs w:val="20"/>
                              </w:rPr>
                            </m:ctrlPr>
                          </m:sSupPr>
                          <m:e>
                            <m:r>
                              <w:rPr>
                                <w:rFonts w:ascii="Cambria Math" w:hAnsi="Cambria Math"/>
                                <w:szCs w:val="20"/>
                              </w:rPr>
                              <m:t>X</m:t>
                            </m:r>
                          </m:e>
                          <m:sup>
                            <m:r>
                              <w:rPr>
                                <w:rFonts w:ascii="Cambria Math" w:hAnsi="Cambria Math"/>
                                <w:szCs w:val="20"/>
                              </w:rPr>
                              <m:t>'</m:t>
                            </m:r>
                          </m:sup>
                        </m:sSup>
                        <m:r>
                          <w:rPr>
                            <w:rFonts w:ascii="Cambria Math" w:hAnsi="Cambria Math"/>
                            <w:szCs w:val="20"/>
                          </w:rPr>
                          <m:t>X+</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I</m:t>
                        </m:r>
                      </m:num>
                      <m:den>
                        <m:r>
                          <w:rPr>
                            <w:rFonts w:ascii="Cambria Math" w:hAnsi="Cambria Math"/>
                            <w:szCs w:val="20"/>
                          </w:rPr>
                          <m:t>1+</m:t>
                        </m:r>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den>
                    </m:f>
                  </m:e>
                </m:d>
                <m:r>
                  <w:rPr>
                    <w:rFonts w:ascii="Cambria Math" w:hAnsi="Cambria Math"/>
                    <w:szCs w:val="20"/>
                  </w:rPr>
                  <m:t>=(1-</m:t>
                </m:r>
                <m:sSub>
                  <m:sSubPr>
                    <m:ctrlPr>
                      <w:rPr>
                        <w:rFonts w:ascii="Cambria Math" w:hAnsi="Cambria Math"/>
                        <w:i w:val="0"/>
                        <w:szCs w:val="20"/>
                      </w:rPr>
                    </m:ctrlPr>
                  </m:sSubPr>
                  <m:e>
                    <m:acc>
                      <m:accPr>
                        <m:ctrlPr>
                          <w:rPr>
                            <w:rFonts w:ascii="Cambria Math" w:hAnsi="Cambria Math"/>
                            <w:i w:val="0"/>
                            <w:szCs w:val="20"/>
                          </w:rPr>
                        </m:ctrlPr>
                      </m:accPr>
                      <m:e>
                        <m:r>
                          <w:rPr>
                            <w:rFonts w:ascii="Cambria Math" w:hAnsi="Cambria Math"/>
                            <w:szCs w:val="20"/>
                          </w:rPr>
                          <m:t>ρ</m:t>
                        </m:r>
                      </m:e>
                    </m:acc>
                  </m:e>
                  <m:sub>
                    <m:r>
                      <w:rPr>
                        <w:rFonts w:ascii="Cambria Math" w:hAnsi="Cambria Math"/>
                        <w:szCs w:val="20"/>
                      </w:rPr>
                      <m:t>EN</m:t>
                    </m:r>
                  </m:sub>
                </m:sSub>
                <m:r>
                  <w:rPr>
                    <w:rFonts w:ascii="Cambria Math" w:hAnsi="Cambria Math"/>
                    <w:szCs w:val="20"/>
                  </w:rPr>
                  <m:t>)</m:t>
                </m:r>
                <m:sSup>
                  <m:sSupPr>
                    <m:ctrlPr>
                      <w:rPr>
                        <w:rFonts w:ascii="Cambria Math" w:eastAsiaTheme="minorEastAsia" w:hAnsi="Cambria Math"/>
                        <w:i w:val="0"/>
                        <w:szCs w:val="20"/>
                      </w:rPr>
                    </m:ctrlPr>
                  </m:sSupPr>
                  <m:e>
                    <m:r>
                      <w:rPr>
                        <w:rFonts w:ascii="Cambria Math" w:eastAsiaTheme="minorEastAsia" w:hAnsi="Cambria Math"/>
                        <w:szCs w:val="20"/>
                      </w:rPr>
                      <m:t>X</m:t>
                    </m:r>
                  </m:e>
                  <m:sup>
                    <m:r>
                      <w:rPr>
                        <w:rFonts w:ascii="Cambria Math" w:eastAsiaTheme="minorEastAsia" w:hAnsi="Cambria Math"/>
                        <w:szCs w:val="20"/>
                      </w:rPr>
                      <m:t>'</m:t>
                    </m:r>
                  </m:sup>
                </m:sSup>
                <m:r>
                  <w:rPr>
                    <w:rFonts w:ascii="Cambria Math" w:eastAsiaTheme="minorEastAsia" w:hAnsi="Cambria Math"/>
                    <w:szCs w:val="20"/>
                  </w:rPr>
                  <m:t>X+</m:t>
                </m:r>
                <m:sSub>
                  <m:sSubPr>
                    <m:ctrlPr>
                      <w:rPr>
                        <w:rFonts w:ascii="Cambria Math" w:hAnsi="Cambria Math"/>
                        <w:i w:val="0"/>
                        <w:szCs w:val="20"/>
                      </w:rPr>
                    </m:ctrlPr>
                  </m:sSubPr>
                  <m:e>
                    <m:acc>
                      <m:accPr>
                        <m:ctrlPr>
                          <w:rPr>
                            <w:rFonts w:ascii="Cambria Math" w:hAnsi="Cambria Math"/>
                            <w:i w:val="0"/>
                            <w:szCs w:val="20"/>
                          </w:rPr>
                        </m:ctrlPr>
                      </m:accPr>
                      <m:e>
                        <m:r>
                          <w:rPr>
                            <w:rFonts w:ascii="Cambria Math" w:hAnsi="Cambria Math"/>
                            <w:szCs w:val="20"/>
                          </w:rPr>
                          <m:t>ρ</m:t>
                        </m:r>
                      </m:e>
                    </m:acc>
                  </m:e>
                  <m:sub>
                    <m:r>
                      <w:rPr>
                        <w:rFonts w:ascii="Cambria Math" w:hAnsi="Cambria Math"/>
                        <w:szCs w:val="20"/>
                      </w:rPr>
                      <m:t>EN</m:t>
                    </m:r>
                  </m:sub>
                </m:sSub>
                <m:r>
                  <w:rPr>
                    <w:rFonts w:ascii="Cambria Math" w:eastAsiaTheme="minorEastAsia" w:hAnsi="Cambria Math"/>
                    <w:szCs w:val="20"/>
                  </w:rPr>
                  <m:t>I</m:t>
                </m:r>
              </m:oMath>
            </m:oMathPara>
          </w:p>
        </w:tc>
        <w:tc>
          <w:tcPr>
            <w:tcW w:w="4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(21)</w:t>
            </w:r>
          </w:p>
        </w:tc>
      </w:tr>
    </w:tbl>
    <w:p w:rsidR="00FC1FFF" w:rsidRPr="004F1F89" w:rsidRDefault="00FC1FFF" w:rsidP="00FC1FFF">
      <w:pPr>
        <w:autoSpaceDE w:val="0"/>
        <w:autoSpaceDN w:val="0"/>
        <w:adjustRightInd w:val="0"/>
        <w:spacing w:after="0" w:line="240" w:lineRule="auto"/>
        <w:contextualSpacing/>
        <w:jc w:val="both"/>
        <w:rPr>
          <w:rFonts w:ascii="Times New Roman" w:hAnsi="Times New Roman" w:cs="Times New Roman"/>
          <w:noProof/>
          <w:sz w:val="20"/>
          <w:szCs w:val="20"/>
          <w:lang w:val="en-US"/>
        </w:rPr>
      </w:pPr>
    </w:p>
    <w:p w:rsidR="00FC1FFF" w:rsidRPr="004F1F89" w:rsidRDefault="00FC1FFF" w:rsidP="00FC1FFF">
      <w:pPr>
        <w:autoSpaceDE w:val="0"/>
        <w:autoSpaceDN w:val="0"/>
        <w:adjustRightInd w:val="0"/>
        <w:spacing w:after="0" w:line="240" w:lineRule="auto"/>
        <w:contextualSpacing/>
        <w:jc w:val="both"/>
        <w:rPr>
          <w:rFonts w:ascii="Times New Roman" w:eastAsiaTheme="minorEastAsia" w:hAnsi="Times New Roman" w:cs="Times New Roman"/>
          <w:noProof/>
          <w:sz w:val="20"/>
          <w:szCs w:val="20"/>
          <w:lang w:val="en-US"/>
        </w:rPr>
      </w:pPr>
      <w:r w:rsidRPr="004F1F89">
        <w:rPr>
          <w:rFonts w:ascii="Times New Roman" w:hAnsi="Times New Roman" w:cs="Times New Roman"/>
          <w:noProof/>
          <w:sz w:val="20"/>
          <w:szCs w:val="20"/>
          <w:lang w:val="en-US"/>
        </w:rPr>
        <w:t xml:space="preserve">where </w:t>
      </w:r>
      <m:oMath>
        <m:sSub>
          <m:sSubPr>
            <m:ctrlPr>
              <w:rPr>
                <w:rFonts w:ascii="Cambria Math" w:hAnsi="Cambria Math" w:cs="Times New Roman"/>
                <w:i/>
                <w:noProof/>
                <w:sz w:val="20"/>
                <w:szCs w:val="20"/>
                <w:lang w:val="en-US"/>
              </w:rPr>
            </m:ctrlPr>
          </m:sSubPr>
          <m:e>
            <m:acc>
              <m:accPr>
                <m:ctrlPr>
                  <w:rPr>
                    <w:rFonts w:ascii="Cambria Math" w:hAnsi="Cambria Math" w:cs="Times New Roman"/>
                    <w:i/>
                    <w:noProof/>
                    <w:sz w:val="20"/>
                    <w:szCs w:val="20"/>
                    <w:lang w:val="en-US"/>
                  </w:rPr>
                </m:ctrlPr>
              </m:accPr>
              <m:e>
                <m:r>
                  <w:rPr>
                    <w:rFonts w:ascii="Cambria Math" w:hAnsi="Cambria Math" w:cs="Times New Roman"/>
                    <w:noProof/>
                    <w:sz w:val="20"/>
                    <w:szCs w:val="20"/>
                    <w:lang w:val="en-US"/>
                  </w:rPr>
                  <m:t>ρ</m:t>
                </m:r>
              </m:e>
            </m:acc>
          </m:e>
          <m:sub>
            <m:r>
              <w:rPr>
                <w:rFonts w:ascii="Cambria Math" w:hAnsi="Cambria Math" w:cs="Times New Roman"/>
                <w:noProof/>
                <w:sz w:val="20"/>
                <w:szCs w:val="20"/>
                <w:lang w:val="en-US"/>
              </w:rPr>
              <m:t>EN</m:t>
            </m:r>
          </m:sub>
        </m:sSub>
        <m:r>
          <w:rPr>
            <w:rFonts w:ascii="Cambria Math" w:eastAsiaTheme="minorEastAsia" w:hAnsi="Cambria Math" w:cs="Times New Roman"/>
            <w:noProof/>
            <w:sz w:val="20"/>
            <w:szCs w:val="20"/>
            <w:lang w:val="en-US"/>
          </w:rPr>
          <m:t>=</m:t>
        </m:r>
        <m:f>
          <m:fPr>
            <m:ctrlPr>
              <w:rPr>
                <w:rFonts w:ascii="Cambria Math" w:eastAsiaTheme="minorEastAsia" w:hAnsi="Cambria Math" w:cs="Times New Roman"/>
                <w:i/>
                <w:noProof/>
                <w:sz w:val="20"/>
                <w:szCs w:val="20"/>
                <w:lang w:val="en-US"/>
              </w:rPr>
            </m:ctrlPr>
          </m:fPr>
          <m:num>
            <m:sSub>
              <m:sSubPr>
                <m:ctrlPr>
                  <w:rPr>
                    <w:rFonts w:ascii="Cambria Math" w:hAnsi="Cambria Math" w:cs="Times New Roman"/>
                    <w:i/>
                    <w:noProof/>
                    <w:sz w:val="20"/>
                    <w:szCs w:val="20"/>
                    <w:lang w:val="en-US"/>
                  </w:rPr>
                </m:ctrlPr>
              </m:sSubPr>
              <m:e>
                <m:r>
                  <w:rPr>
                    <w:rFonts w:ascii="Cambria Math" w:hAnsi="Cambria Math" w:cs="Times New Roman"/>
                    <w:noProof/>
                    <w:sz w:val="20"/>
                    <w:szCs w:val="20"/>
                    <w:lang w:val="en-US"/>
                  </w:rPr>
                  <m:t>λ</m:t>
                </m:r>
              </m:e>
              <m:sub>
                <m:r>
                  <w:rPr>
                    <w:rFonts w:ascii="Cambria Math" w:hAnsi="Cambria Math" w:cs="Times New Roman"/>
                    <w:noProof/>
                    <w:sz w:val="20"/>
                    <w:szCs w:val="20"/>
                    <w:lang w:val="en-US"/>
                  </w:rPr>
                  <m:t>2</m:t>
                </m:r>
              </m:sub>
            </m:sSub>
          </m:num>
          <m:den>
            <m:r>
              <w:rPr>
                <w:rFonts w:ascii="Cambria Math" w:hAnsi="Cambria Math" w:cs="Times New Roman"/>
                <w:noProof/>
                <w:sz w:val="20"/>
                <w:szCs w:val="20"/>
                <w:lang w:val="en-US"/>
              </w:rPr>
              <m:t>1+</m:t>
            </m:r>
            <m:sSub>
              <m:sSubPr>
                <m:ctrlPr>
                  <w:rPr>
                    <w:rFonts w:ascii="Cambria Math" w:hAnsi="Cambria Math" w:cs="Times New Roman"/>
                    <w:i/>
                    <w:noProof/>
                    <w:sz w:val="20"/>
                    <w:szCs w:val="20"/>
                    <w:lang w:val="en-US"/>
                  </w:rPr>
                </m:ctrlPr>
              </m:sSubPr>
              <m:e>
                <m:r>
                  <w:rPr>
                    <w:rFonts w:ascii="Cambria Math" w:hAnsi="Cambria Math" w:cs="Times New Roman"/>
                    <w:noProof/>
                    <w:sz w:val="20"/>
                    <w:szCs w:val="20"/>
                    <w:lang w:val="en-US"/>
                  </w:rPr>
                  <m:t>λ</m:t>
                </m:r>
              </m:e>
              <m:sub>
                <m:r>
                  <w:rPr>
                    <w:rFonts w:ascii="Cambria Math" w:hAnsi="Cambria Math" w:cs="Times New Roman"/>
                    <w:noProof/>
                    <w:sz w:val="20"/>
                    <w:szCs w:val="20"/>
                    <w:lang w:val="en-US"/>
                  </w:rPr>
                  <m:t>2</m:t>
                </m:r>
              </m:sub>
            </m:sSub>
          </m:den>
        </m:f>
        <m:r>
          <w:rPr>
            <w:rFonts w:ascii="Cambria Math" w:eastAsiaTheme="minorEastAsia" w:hAnsi="Cambria Math" w:cs="Times New Roman"/>
            <w:noProof/>
            <w:sz w:val="20"/>
            <w:szCs w:val="20"/>
            <w:lang w:val="en-US"/>
          </w:rPr>
          <m:t xml:space="preserve"> ϵ (0,1)</m:t>
        </m:r>
      </m:oMath>
      <w:r w:rsidRPr="004F1F89">
        <w:rPr>
          <w:rFonts w:ascii="Times New Roman" w:eastAsiaTheme="minorEastAsia" w:hAnsi="Times New Roman" w:cs="Times New Roman"/>
          <w:noProof/>
          <w:sz w:val="20"/>
          <w:szCs w:val="20"/>
          <w:lang w:val="en-US"/>
        </w:rPr>
        <w:t xml:space="preserve"> is shrinkage coefficient and </w:t>
      </w:r>
      <m:oMath>
        <m:sSup>
          <m:sSupPr>
            <m:ctrlPr>
              <w:rPr>
                <w:rFonts w:ascii="Cambria Math" w:hAnsi="Cambria Math" w:cs="Times New Roman"/>
                <w:i/>
                <w:noProof/>
                <w:sz w:val="20"/>
                <w:szCs w:val="20"/>
                <w:lang w:val="en-US"/>
              </w:rPr>
            </m:ctrlPr>
          </m:sSupPr>
          <m:e>
            <m:r>
              <w:rPr>
                <w:rFonts w:ascii="Cambria Math" w:hAnsi="Cambria Math" w:cs="Times New Roman"/>
                <w:noProof/>
                <w:sz w:val="20"/>
                <w:szCs w:val="20"/>
                <w:lang w:val="en-US"/>
              </w:rPr>
              <m:t>X</m:t>
            </m:r>
          </m:e>
          <m:sup>
            <m:r>
              <w:rPr>
                <w:rFonts w:ascii="Cambria Math" w:hAnsi="Cambria Math" w:cs="Times New Roman"/>
                <w:noProof/>
                <w:sz w:val="20"/>
                <w:szCs w:val="20"/>
                <w:lang w:val="en-US"/>
              </w:rPr>
              <m:t>'</m:t>
            </m:r>
          </m:sup>
        </m:sSup>
        <m:r>
          <w:rPr>
            <w:rFonts w:ascii="Cambria Math" w:hAnsi="Cambria Math" w:cs="Times New Roman"/>
            <w:noProof/>
            <w:sz w:val="20"/>
            <w:szCs w:val="20"/>
            <w:lang w:val="en-US"/>
          </w:rPr>
          <m:t>X</m:t>
        </m:r>
      </m:oMath>
      <w:r w:rsidRPr="004F1F89">
        <w:rPr>
          <w:rFonts w:ascii="Times New Roman" w:eastAsiaTheme="minorEastAsia" w:hAnsi="Times New Roman" w:cs="Times New Roman"/>
          <w:noProof/>
          <w:sz w:val="20"/>
          <w:szCs w:val="20"/>
          <w:lang w:val="en-US"/>
        </w:rPr>
        <w:t xml:space="preserve"> is the Gram matrix.</w:t>
      </w: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lastRenderedPageBreak/>
        <w:t>3. Results</w:t>
      </w: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3.1. Monte Carlo simulation study</w:t>
      </w: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p>
    <w:p w:rsidR="00FC1FFF" w:rsidRPr="004F1F89" w:rsidRDefault="00FC1FFF" w:rsidP="00FC1FFF">
      <w:pPr>
        <w:tabs>
          <w:tab w:val="left" w:pos="426"/>
        </w:tabs>
        <w:snapToGrid w:val="0"/>
        <w:spacing w:after="0" w:line="240" w:lineRule="auto"/>
        <w:contextualSpacing/>
        <w:jc w:val="both"/>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ab/>
        <w:t xml:space="preserve">In this part, we present a Monte Carlo simulation study on correlated data sets with undersized sample. According to explanations about HCEs performance in Section 2.1.2, we study two different HCEs in HRM to able to select the best predictors by using GA and ICOMP. For comparison, we study EN modeling with different three </w:t>
      </w:r>
      <m:oMath>
        <m:sSub>
          <m:sSubPr>
            <m:ctrlPr>
              <w:rPr>
                <w:rFonts w:ascii="Cambria Math" w:hAnsi="Cambria Math" w:cs="Times New Roman"/>
                <w:i/>
                <w:noProof/>
                <w:color w:val="000000" w:themeColor="text1"/>
                <w:sz w:val="20"/>
                <w:szCs w:val="20"/>
                <w:lang w:val="en-US"/>
              </w:rPr>
            </m:ctrlPr>
          </m:sSubPr>
          <m:e>
            <m:r>
              <w:rPr>
                <w:rFonts w:ascii="Cambria Math" w:hAnsi="Cambria Math" w:cs="Times New Roman"/>
                <w:noProof/>
                <w:color w:val="000000" w:themeColor="text1"/>
                <w:sz w:val="20"/>
                <w:szCs w:val="20"/>
                <w:lang w:val="en-US"/>
              </w:rPr>
              <m:t>λ</m:t>
            </m:r>
          </m:e>
          <m:sub>
            <m:r>
              <w:rPr>
                <w:rFonts w:ascii="Cambria Math" w:hAnsi="Cambria Math" w:cs="Times New Roman"/>
                <w:noProof/>
                <w:color w:val="000000" w:themeColor="text1"/>
                <w:sz w:val="20"/>
                <w:szCs w:val="20"/>
                <w:lang w:val="en-US"/>
              </w:rPr>
              <m:t>2</m:t>
            </m:r>
          </m:sub>
        </m:sSub>
        <m:r>
          <w:rPr>
            <w:rFonts w:ascii="Cambria Math" w:hAnsi="Cambria Math" w:cs="Times New Roman"/>
            <w:noProof/>
            <w:color w:val="000000" w:themeColor="text1"/>
            <w:sz w:val="20"/>
            <w:szCs w:val="20"/>
            <w:lang w:val="en-US"/>
          </w:rPr>
          <m:t xml:space="preserve"> </m:t>
        </m:r>
      </m:oMath>
      <w:r w:rsidRPr="004F1F89">
        <w:rPr>
          <w:rFonts w:ascii="Times New Roman" w:hAnsi="Times New Roman" w:cs="Times New Roman"/>
          <w:noProof/>
          <w:color w:val="000000" w:themeColor="text1"/>
          <w:kern w:val="16"/>
          <w:sz w:val="20"/>
          <w:szCs w:val="20"/>
          <w:lang w:val="en-US"/>
        </w:rPr>
        <w:t>tuning parameters as grid values. These are given in Table</w:t>
      </w:r>
      <w:r w:rsidR="00221C84">
        <w:rPr>
          <w:rFonts w:ascii="Times New Roman" w:hAnsi="Times New Roman" w:cs="Times New Roman"/>
          <w:noProof/>
          <w:color w:val="000000" w:themeColor="text1"/>
          <w:kern w:val="16"/>
          <w:sz w:val="20"/>
          <w:szCs w:val="20"/>
          <w:lang w:val="en-US"/>
        </w:rPr>
        <w:t xml:space="preserve"> 2.</w:t>
      </w:r>
    </w:p>
    <w:p w:rsidR="00FC1FFF" w:rsidRPr="004F1F89" w:rsidRDefault="00FC1FFF" w:rsidP="00FC1FFF">
      <w:pPr>
        <w:tabs>
          <w:tab w:val="left" w:pos="426"/>
        </w:tabs>
        <w:snapToGrid w:val="0"/>
        <w:spacing w:after="0" w:line="240" w:lineRule="auto"/>
        <w:contextualSpacing/>
        <w:jc w:val="both"/>
        <w:rPr>
          <w:rFonts w:ascii="Times New Roman" w:hAnsi="Times New Roman" w:cs="Times New Roman"/>
          <w:noProof/>
          <w:color w:val="000000" w:themeColor="text1"/>
          <w:kern w:val="16"/>
          <w:sz w:val="20"/>
          <w:szCs w:val="20"/>
          <w:lang w:val="en-US"/>
        </w:rPr>
      </w:pPr>
    </w:p>
    <w:p w:rsidR="00FC1FFF" w:rsidRDefault="00FC1FFF"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r w:rsidRPr="004F1F89">
        <w:rPr>
          <w:rFonts w:ascii="Times New Roman" w:hAnsi="Times New Roman"/>
          <w:b/>
          <w:noProof/>
          <w:color w:val="000000" w:themeColor="text1"/>
          <w:sz w:val="20"/>
          <w:szCs w:val="20"/>
        </w:rPr>
        <w:t xml:space="preserve">Table </w:t>
      </w:r>
      <w:r w:rsidR="00221C84">
        <w:rPr>
          <w:rFonts w:ascii="Times New Roman" w:hAnsi="Times New Roman"/>
          <w:b/>
          <w:noProof/>
          <w:color w:val="000000" w:themeColor="text1"/>
          <w:sz w:val="20"/>
          <w:szCs w:val="20"/>
        </w:rPr>
        <w:t>2.</w:t>
      </w:r>
      <w:r w:rsidRPr="004F1F89">
        <w:rPr>
          <w:rFonts w:ascii="Times New Roman" w:hAnsi="Times New Roman"/>
          <w:noProof/>
          <w:color w:val="000000" w:themeColor="text1"/>
          <w:sz w:val="20"/>
          <w:szCs w:val="20"/>
        </w:rPr>
        <w:t xml:space="preserve"> Compared Models in Simulation Study</w:t>
      </w:r>
    </w:p>
    <w:p w:rsidR="00255A3C" w:rsidRPr="004F1F89" w:rsidRDefault="00255A3C"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tblGrid>
      <w:tr w:rsidR="00FC1FFF" w:rsidRPr="004F1F89" w:rsidTr="00DC4E0B">
        <w:trPr>
          <w:jc w:val="center"/>
        </w:trPr>
        <w:tc>
          <w:tcPr>
            <w:tcW w:w="1599" w:type="dxa"/>
            <w:tcBorders>
              <w:bottom w:val="single" w:sz="4" w:space="0" w:color="auto"/>
            </w:tcBorders>
            <w:vAlign w:val="center"/>
          </w:tcPr>
          <w:p w:rsidR="00FC1FFF" w:rsidRPr="004F1F89" w:rsidRDefault="00FC1FFF" w:rsidP="00FC1FFF">
            <w:pPr>
              <w:pStyle w:val="MDPI42tablebody"/>
              <w:spacing w:line="240" w:lineRule="auto"/>
              <w:contextualSpacing/>
              <w:jc w:val="both"/>
              <w:rPr>
                <w:rFonts w:ascii="Times New Roman" w:hAnsi="Times New Roman"/>
                <w:b/>
                <w:noProof/>
                <w:color w:val="000000" w:themeColor="text1"/>
              </w:rPr>
            </w:pPr>
            <w:r w:rsidRPr="004F1F89">
              <w:rPr>
                <w:rFonts w:ascii="Times New Roman" w:hAnsi="Times New Roman"/>
                <w:b/>
                <w:noProof/>
                <w:color w:val="000000" w:themeColor="text1"/>
              </w:rPr>
              <w:t>Models</w:t>
            </w:r>
          </w:p>
        </w:tc>
        <w:tc>
          <w:tcPr>
            <w:tcW w:w="1599" w:type="dxa"/>
            <w:tcBorders>
              <w:bottom w:val="single" w:sz="4" w:space="0" w:color="auto"/>
            </w:tcBorders>
            <w:shd w:val="clear" w:color="auto" w:fill="auto"/>
            <w:vAlign w:val="center"/>
          </w:tcPr>
          <w:p w:rsidR="00FC1FFF" w:rsidRPr="004F1F89" w:rsidRDefault="00FC1FFF" w:rsidP="00FC1FFF">
            <w:pPr>
              <w:pStyle w:val="MDPI42tablebody"/>
              <w:spacing w:line="240" w:lineRule="auto"/>
              <w:contextualSpacing/>
              <w:jc w:val="both"/>
              <w:rPr>
                <w:rFonts w:ascii="Times New Roman" w:hAnsi="Times New Roman"/>
                <w:b/>
                <w:noProof/>
                <w:color w:val="000000" w:themeColor="text1"/>
              </w:rPr>
            </w:pPr>
            <w:r w:rsidRPr="004F1F89">
              <w:rPr>
                <w:rFonts w:ascii="Times New Roman" w:hAnsi="Times New Roman"/>
                <w:b/>
                <w:noProof/>
                <w:color w:val="000000" w:themeColor="text1"/>
              </w:rPr>
              <w:t xml:space="preserve">    With</w:t>
            </w:r>
          </w:p>
        </w:tc>
      </w:tr>
      <w:tr w:rsidR="00FC1FFF" w:rsidRPr="004F1F89" w:rsidTr="00DC4E0B">
        <w:trPr>
          <w:jc w:val="center"/>
        </w:trPr>
        <w:tc>
          <w:tcPr>
            <w:tcW w:w="1599" w:type="dxa"/>
            <w:vAlign w:val="center"/>
          </w:tcPr>
          <w:p w:rsidR="00FC1FFF" w:rsidRPr="004F1F89" w:rsidRDefault="00FC1FFF" w:rsidP="00FC1FFF">
            <w:pPr>
              <w:pStyle w:val="MDPI42tablebody"/>
              <w:spacing w:line="240" w:lineRule="auto"/>
              <w:contextualSpacing/>
              <w:jc w:val="both"/>
              <w:rPr>
                <w:rFonts w:ascii="Times New Roman" w:hAnsi="Times New Roman"/>
                <w:noProof/>
                <w:color w:val="000000" w:themeColor="text1"/>
              </w:rPr>
            </w:pPr>
            <w:r w:rsidRPr="004F1F89">
              <w:rPr>
                <w:rFonts w:ascii="Times New Roman" w:hAnsi="Times New Roman"/>
                <w:noProof/>
                <w:color w:val="000000" w:themeColor="text1"/>
              </w:rPr>
              <w:t>HRM1</w:t>
            </w:r>
          </w:p>
        </w:tc>
        <w:tc>
          <w:tcPr>
            <w:tcW w:w="1599" w:type="dxa"/>
            <w:shd w:val="clear" w:color="auto" w:fill="auto"/>
            <w:vAlign w:val="center"/>
          </w:tcPr>
          <w:p w:rsidR="00FC1FFF" w:rsidRPr="004F1F89" w:rsidRDefault="003670A9" w:rsidP="00FC1FFF">
            <w:pPr>
              <w:pStyle w:val="MDPI42tablebody"/>
              <w:spacing w:line="240" w:lineRule="auto"/>
              <w:contextualSpacing/>
              <w:jc w:val="both"/>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MLE_STA_CSE</m:t>
                    </m:r>
                  </m:sub>
                </m:sSub>
              </m:oMath>
            </m:oMathPara>
          </w:p>
        </w:tc>
      </w:tr>
      <w:tr w:rsidR="00FC1FFF" w:rsidRPr="004F1F89" w:rsidTr="00DC4E0B">
        <w:trPr>
          <w:jc w:val="center"/>
        </w:trPr>
        <w:tc>
          <w:tcPr>
            <w:tcW w:w="1599" w:type="dxa"/>
            <w:vAlign w:val="center"/>
          </w:tcPr>
          <w:p w:rsidR="00FC1FFF" w:rsidRPr="004F1F89" w:rsidRDefault="00FC1FFF" w:rsidP="00FC1FFF">
            <w:pPr>
              <w:pStyle w:val="MDPI42tablebody"/>
              <w:spacing w:line="240" w:lineRule="auto"/>
              <w:contextualSpacing/>
              <w:jc w:val="both"/>
              <w:rPr>
                <w:rFonts w:ascii="Times New Roman" w:hAnsi="Times New Roman"/>
                <w:noProof/>
                <w:color w:val="000000" w:themeColor="text1"/>
              </w:rPr>
            </w:pPr>
            <w:r w:rsidRPr="004F1F89">
              <w:rPr>
                <w:rFonts w:ascii="Times New Roman" w:hAnsi="Times New Roman"/>
                <w:noProof/>
                <w:color w:val="000000" w:themeColor="text1"/>
              </w:rPr>
              <w:t>HRM2</w:t>
            </w:r>
          </w:p>
        </w:tc>
        <w:tc>
          <w:tcPr>
            <w:tcW w:w="1599" w:type="dxa"/>
            <w:shd w:val="clear" w:color="auto" w:fill="auto"/>
            <w:vAlign w:val="center"/>
          </w:tcPr>
          <w:p w:rsidR="00FC1FFF" w:rsidRPr="004F1F89" w:rsidRDefault="003670A9" w:rsidP="00FC1FFF">
            <w:pPr>
              <w:pStyle w:val="MDPI42tablebody"/>
              <w:spacing w:line="240" w:lineRule="auto"/>
              <w:contextualSpacing/>
              <w:jc w:val="both"/>
              <w:rPr>
                <w:rFonts w:ascii="Times New Roman" w:hAnsi="Times New Roman"/>
                <w:noProof/>
                <w:color w:val="000000" w:themeColor="text1"/>
              </w:rPr>
            </w:pPr>
            <m:oMathPara>
              <m:oMath>
                <m:sSub>
                  <m:sSubPr>
                    <m:ctrlPr>
                      <w:rPr>
                        <w:rFonts w:ascii="Cambria Math" w:hAnsi="Cambria Math"/>
                        <w:i/>
                        <w:noProof/>
                        <w:color w:val="000000" w:themeColor="text1"/>
                      </w:rPr>
                    </m:ctrlPr>
                  </m:sSubPr>
                  <m:e>
                    <m:acc>
                      <m:accPr>
                        <m:ctrlPr>
                          <w:rPr>
                            <w:rFonts w:ascii="Cambria Math" w:hAnsi="Cambria Math"/>
                            <w:noProof/>
                            <w:color w:val="000000" w:themeColor="text1"/>
                          </w:rPr>
                        </m:ctrlPr>
                      </m:accPr>
                      <m:e>
                        <m:r>
                          <m:rPr>
                            <m:sty m:val="p"/>
                          </m:rPr>
                          <w:rPr>
                            <w:rFonts w:ascii="Cambria Math" w:hAnsi="Cambria Math"/>
                            <w:noProof/>
                            <w:color w:val="000000" w:themeColor="text1"/>
                          </w:rPr>
                          <m:t>Σ</m:t>
                        </m:r>
                      </m:e>
                    </m:acc>
                  </m:e>
                  <m:sub>
                    <m:r>
                      <w:rPr>
                        <w:rFonts w:ascii="Cambria Math" w:hAnsi="Cambria Math"/>
                        <w:noProof/>
                        <w:color w:val="000000" w:themeColor="text1"/>
                      </w:rPr>
                      <m:t>MLE_STA_BCSE</m:t>
                    </m:r>
                  </m:sub>
                </m:sSub>
              </m:oMath>
            </m:oMathPara>
          </w:p>
        </w:tc>
      </w:tr>
      <w:tr w:rsidR="00FC1FFF" w:rsidRPr="004F1F89" w:rsidTr="00DC4E0B">
        <w:trPr>
          <w:jc w:val="center"/>
        </w:trPr>
        <w:tc>
          <w:tcPr>
            <w:tcW w:w="1599" w:type="dxa"/>
            <w:vAlign w:val="center"/>
          </w:tcPr>
          <w:p w:rsidR="00FC1FFF" w:rsidRPr="004F1F89" w:rsidRDefault="00FC1FFF" w:rsidP="00FC1FFF">
            <w:pPr>
              <w:pStyle w:val="MDPI42tablebody"/>
              <w:spacing w:line="240" w:lineRule="auto"/>
              <w:contextualSpacing/>
              <w:jc w:val="both"/>
              <w:rPr>
                <w:rFonts w:ascii="Times New Roman" w:hAnsi="Times New Roman"/>
                <w:noProof/>
                <w:color w:val="000000" w:themeColor="text1"/>
              </w:rPr>
            </w:pPr>
            <w:r w:rsidRPr="004F1F89">
              <w:rPr>
                <w:rFonts w:ascii="Times New Roman" w:hAnsi="Times New Roman"/>
                <w:noProof/>
                <w:color w:val="000000" w:themeColor="text1"/>
              </w:rPr>
              <w:t>EN1</w:t>
            </w:r>
          </w:p>
        </w:tc>
        <w:tc>
          <w:tcPr>
            <w:tcW w:w="1599" w:type="dxa"/>
            <w:shd w:val="clear" w:color="auto" w:fill="auto"/>
            <w:vAlign w:val="center"/>
          </w:tcPr>
          <w:p w:rsidR="00FC1FFF" w:rsidRPr="004F1F89" w:rsidRDefault="003670A9" w:rsidP="00FC1FFF">
            <w:pPr>
              <w:pStyle w:val="MDPI42tablebody"/>
              <w:spacing w:line="240" w:lineRule="auto"/>
              <w:contextualSpacing/>
              <w:jc w:val="both"/>
              <w:rPr>
                <w:rFonts w:ascii="Times New Roman" w:hAnsi="Times New Roman"/>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λ</m:t>
                    </m:r>
                  </m:e>
                  <m:sub>
                    <m:r>
                      <w:rPr>
                        <w:rFonts w:ascii="Cambria Math" w:hAnsi="Cambria Math"/>
                        <w:noProof/>
                        <w:color w:val="000000" w:themeColor="text1"/>
                      </w:rPr>
                      <m:t>2</m:t>
                    </m:r>
                  </m:sub>
                </m:sSub>
                <m:r>
                  <w:rPr>
                    <w:rFonts w:ascii="Cambria Math" w:hAnsi="Cambria Math"/>
                    <w:noProof/>
                    <w:color w:val="000000" w:themeColor="text1"/>
                  </w:rPr>
                  <m:t>=0.001</m:t>
                </m:r>
              </m:oMath>
            </m:oMathPara>
          </w:p>
        </w:tc>
      </w:tr>
      <w:tr w:rsidR="00FC1FFF" w:rsidRPr="004F1F89" w:rsidTr="00DC4E0B">
        <w:trPr>
          <w:jc w:val="center"/>
        </w:trPr>
        <w:tc>
          <w:tcPr>
            <w:tcW w:w="1599" w:type="dxa"/>
            <w:vAlign w:val="center"/>
          </w:tcPr>
          <w:p w:rsidR="00FC1FFF" w:rsidRPr="004F1F89" w:rsidRDefault="00FC1FFF" w:rsidP="00FC1FFF">
            <w:pPr>
              <w:pStyle w:val="MDPI42tablebody"/>
              <w:spacing w:line="240" w:lineRule="auto"/>
              <w:contextualSpacing/>
              <w:jc w:val="both"/>
              <w:rPr>
                <w:rFonts w:ascii="Times New Roman" w:hAnsi="Times New Roman"/>
                <w:noProof/>
                <w:color w:val="000000" w:themeColor="text1"/>
              </w:rPr>
            </w:pPr>
            <w:r w:rsidRPr="004F1F89">
              <w:rPr>
                <w:rFonts w:ascii="Times New Roman" w:hAnsi="Times New Roman"/>
                <w:noProof/>
                <w:color w:val="000000" w:themeColor="text1"/>
              </w:rPr>
              <w:t>EN2</w:t>
            </w:r>
          </w:p>
        </w:tc>
        <w:tc>
          <w:tcPr>
            <w:tcW w:w="1599" w:type="dxa"/>
            <w:shd w:val="clear" w:color="auto" w:fill="auto"/>
            <w:vAlign w:val="center"/>
          </w:tcPr>
          <w:p w:rsidR="00FC1FFF" w:rsidRPr="004F1F89" w:rsidRDefault="003670A9" w:rsidP="00FC1FFF">
            <w:pPr>
              <w:pStyle w:val="MDPI42tablebody"/>
              <w:spacing w:line="240" w:lineRule="auto"/>
              <w:contextualSpacing/>
              <w:jc w:val="both"/>
              <w:rPr>
                <w:rFonts w:ascii="Times New Roman" w:hAnsi="Times New Roman"/>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λ</m:t>
                    </m:r>
                  </m:e>
                  <m:sub>
                    <m:r>
                      <w:rPr>
                        <w:rFonts w:ascii="Cambria Math" w:hAnsi="Cambria Math"/>
                        <w:noProof/>
                        <w:color w:val="000000" w:themeColor="text1"/>
                      </w:rPr>
                      <m:t>2</m:t>
                    </m:r>
                  </m:sub>
                </m:sSub>
                <m:r>
                  <w:rPr>
                    <w:rFonts w:ascii="Cambria Math" w:hAnsi="Cambria Math"/>
                    <w:noProof/>
                    <w:color w:val="000000" w:themeColor="text1"/>
                  </w:rPr>
                  <m:t>=0.01</m:t>
                </m:r>
              </m:oMath>
            </m:oMathPara>
          </w:p>
        </w:tc>
      </w:tr>
      <w:tr w:rsidR="00FC1FFF" w:rsidRPr="004F1F89" w:rsidTr="00DC4E0B">
        <w:trPr>
          <w:jc w:val="center"/>
        </w:trPr>
        <w:tc>
          <w:tcPr>
            <w:tcW w:w="1599" w:type="dxa"/>
            <w:vAlign w:val="center"/>
          </w:tcPr>
          <w:p w:rsidR="00FC1FFF" w:rsidRPr="004F1F89" w:rsidRDefault="00FC1FFF" w:rsidP="00FC1FFF">
            <w:pPr>
              <w:pStyle w:val="MDPI42tablebody"/>
              <w:spacing w:line="240" w:lineRule="auto"/>
              <w:contextualSpacing/>
              <w:jc w:val="both"/>
              <w:rPr>
                <w:rFonts w:ascii="Times New Roman" w:hAnsi="Times New Roman"/>
                <w:noProof/>
                <w:color w:val="000000" w:themeColor="text1"/>
              </w:rPr>
            </w:pPr>
            <w:r w:rsidRPr="004F1F89">
              <w:rPr>
                <w:rFonts w:ascii="Times New Roman" w:hAnsi="Times New Roman"/>
                <w:noProof/>
                <w:color w:val="000000" w:themeColor="text1"/>
              </w:rPr>
              <w:t>EN3</w:t>
            </w:r>
          </w:p>
        </w:tc>
        <w:tc>
          <w:tcPr>
            <w:tcW w:w="1599" w:type="dxa"/>
            <w:shd w:val="clear" w:color="auto" w:fill="auto"/>
            <w:vAlign w:val="center"/>
          </w:tcPr>
          <w:p w:rsidR="00FC1FFF" w:rsidRPr="004F1F89" w:rsidRDefault="003670A9" w:rsidP="00FC1FFF">
            <w:pPr>
              <w:pStyle w:val="MDPI42tablebody"/>
              <w:spacing w:line="240" w:lineRule="auto"/>
              <w:contextualSpacing/>
              <w:jc w:val="both"/>
              <w:rPr>
                <w:rFonts w:ascii="Times New Roman" w:hAnsi="Times New Roman"/>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λ</m:t>
                    </m:r>
                  </m:e>
                  <m:sub>
                    <m:r>
                      <w:rPr>
                        <w:rFonts w:ascii="Cambria Math" w:hAnsi="Cambria Math"/>
                        <w:noProof/>
                        <w:color w:val="000000" w:themeColor="text1"/>
                      </w:rPr>
                      <m:t>2</m:t>
                    </m:r>
                  </m:sub>
                </m:sSub>
                <m:r>
                  <w:rPr>
                    <w:rFonts w:ascii="Cambria Math" w:hAnsi="Cambria Math"/>
                    <w:noProof/>
                    <w:color w:val="000000" w:themeColor="text1"/>
                  </w:rPr>
                  <m:t>=0.1</m:t>
                </m:r>
              </m:oMath>
            </m:oMathPara>
          </w:p>
        </w:tc>
      </w:tr>
    </w:tbl>
    <w:p w:rsidR="00FC1FFF" w:rsidRPr="004F1F89" w:rsidRDefault="00FC1FFF" w:rsidP="00FC1FFF">
      <w:pPr>
        <w:tabs>
          <w:tab w:val="left" w:pos="426"/>
        </w:tabs>
        <w:snapToGrid w:val="0"/>
        <w:spacing w:after="0" w:line="240" w:lineRule="auto"/>
        <w:contextualSpacing/>
        <w:jc w:val="both"/>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 xml:space="preserve">  </w:t>
      </w:r>
    </w:p>
    <w:p w:rsidR="00FC1FFF" w:rsidRPr="004F1F89" w:rsidRDefault="00FC1FFF" w:rsidP="00FC1FFF">
      <w:pPr>
        <w:tabs>
          <w:tab w:val="left" w:pos="426"/>
        </w:tabs>
        <w:snapToGrid w:val="0"/>
        <w:spacing w:after="0" w:line="240" w:lineRule="auto"/>
        <w:contextualSpacing/>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The simulation protocol for generating correlated data sets with undersized sample is below:</w:t>
      </w:r>
    </w:p>
    <w:p w:rsidR="00FC1FFF" w:rsidRPr="004F1F89" w:rsidRDefault="00FC1FFF" w:rsidP="00FC1FFF">
      <w:pPr>
        <w:pStyle w:val="PARAGRAPH"/>
        <w:numPr>
          <w:ilvl w:val="0"/>
          <w:numId w:val="14"/>
        </w:numPr>
        <w:snapToGrid w:val="0"/>
        <w:spacing w:line="240" w:lineRule="auto"/>
        <w:ind w:left="426"/>
        <w:contextualSpacing/>
        <w:jc w:val="both"/>
        <w:rPr>
          <w:rFonts w:ascii="Times New Roman" w:hAnsi="Times New Roman"/>
          <w:noProof/>
          <w:color w:val="000000" w:themeColor="text1"/>
          <w:sz w:val="20"/>
        </w:rPr>
      </w:pPr>
      <m:oMath>
        <m:r>
          <w:rPr>
            <w:rFonts w:ascii="Cambria Math" w:hAnsi="Cambria Math"/>
            <w:noProof/>
            <w:color w:val="000000" w:themeColor="text1"/>
            <w:sz w:val="20"/>
          </w:rPr>
          <m:t>p</m:t>
        </m:r>
      </m:oMath>
      <w:r w:rsidRPr="004F1F89">
        <w:rPr>
          <w:rFonts w:ascii="Times New Roman" w:hAnsi="Times New Roman"/>
          <w:noProof/>
          <w:color w:val="000000" w:themeColor="text1"/>
          <w:sz w:val="20"/>
        </w:rPr>
        <w:tab/>
      </w:r>
      <w:r w:rsidRPr="004F1F89">
        <w:rPr>
          <w:rFonts w:ascii="Times New Roman" w:hAnsi="Times New Roman"/>
          <w:noProof/>
          <w:color w:val="000000" w:themeColor="text1"/>
          <w:sz w:val="20"/>
        </w:rPr>
        <w:tab/>
        <w:t>: Number of variables=30, 40, 50, 60</w:t>
      </w:r>
    </w:p>
    <w:p w:rsidR="00FC1FFF" w:rsidRPr="004F1F89" w:rsidRDefault="00FC1FFF" w:rsidP="00FC1FFF">
      <w:pPr>
        <w:pStyle w:val="PARAGRAPH"/>
        <w:numPr>
          <w:ilvl w:val="0"/>
          <w:numId w:val="14"/>
        </w:numPr>
        <w:snapToGrid w:val="0"/>
        <w:spacing w:line="240" w:lineRule="auto"/>
        <w:ind w:left="426"/>
        <w:contextualSpacing/>
        <w:jc w:val="both"/>
        <w:rPr>
          <w:rFonts w:ascii="Times New Roman" w:hAnsi="Times New Roman"/>
          <w:noProof/>
          <w:color w:val="000000" w:themeColor="text1"/>
          <w:sz w:val="20"/>
        </w:rPr>
      </w:pPr>
      <m:oMath>
        <m:r>
          <w:rPr>
            <w:rFonts w:ascii="Cambria Math" w:hAnsi="Cambria Math"/>
            <w:noProof/>
            <w:color w:val="000000" w:themeColor="text1"/>
            <w:sz w:val="20"/>
          </w:rPr>
          <m:t>n</m:t>
        </m:r>
      </m:oMath>
      <w:r w:rsidRPr="004F1F89">
        <w:rPr>
          <w:rFonts w:ascii="Times New Roman" w:hAnsi="Times New Roman"/>
          <w:noProof/>
          <w:color w:val="000000" w:themeColor="text1"/>
          <w:sz w:val="20"/>
        </w:rPr>
        <w:t xml:space="preserve"> </w:t>
      </w:r>
      <w:r w:rsidRPr="004F1F89">
        <w:rPr>
          <w:rFonts w:ascii="Times New Roman" w:hAnsi="Times New Roman"/>
          <w:noProof/>
          <w:color w:val="000000" w:themeColor="text1"/>
          <w:sz w:val="20"/>
        </w:rPr>
        <w:tab/>
      </w:r>
      <w:r w:rsidRPr="004F1F89">
        <w:rPr>
          <w:rFonts w:ascii="Times New Roman" w:hAnsi="Times New Roman"/>
          <w:noProof/>
          <w:color w:val="000000" w:themeColor="text1"/>
          <w:sz w:val="20"/>
        </w:rPr>
        <w:tab/>
        <w:t>: Number of observations=10, 20, 30</w:t>
      </w:r>
    </w:p>
    <w:p w:rsidR="00FC1FFF" w:rsidRPr="004F1F89" w:rsidRDefault="003670A9" w:rsidP="00FC1FFF">
      <w:pPr>
        <w:pStyle w:val="PARAGRAPH"/>
        <w:numPr>
          <w:ilvl w:val="0"/>
          <w:numId w:val="14"/>
        </w:numPr>
        <w:snapToGrid w:val="0"/>
        <w:spacing w:line="240" w:lineRule="auto"/>
        <w:ind w:left="426" w:hanging="357"/>
        <w:contextualSpacing/>
        <w:jc w:val="both"/>
        <w:rPr>
          <w:rFonts w:ascii="Times New Roman" w:hAnsi="Times New Roman"/>
          <w:noProof/>
          <w:color w:val="000000" w:themeColor="text1"/>
          <w:sz w:val="20"/>
        </w:rPr>
      </w:pPr>
      <m:oMath>
        <m:sSub>
          <m:sSubPr>
            <m:ctrlPr>
              <w:rPr>
                <w:rFonts w:ascii="Cambria Math" w:hAnsi="Cambria Math"/>
                <w:i/>
                <w:noProof/>
                <w:color w:val="000000" w:themeColor="text1"/>
                <w:sz w:val="20"/>
              </w:rPr>
            </m:ctrlPr>
          </m:sSubPr>
          <m:e>
            <m:r>
              <w:rPr>
                <w:rFonts w:ascii="Cambria Math" w:hAnsi="Cambria Math"/>
                <w:noProof/>
                <w:color w:val="000000" w:themeColor="text1"/>
                <w:sz w:val="20"/>
              </w:rPr>
              <m:t>X</m:t>
            </m:r>
          </m:e>
          <m:sub>
            <m:d>
              <m:dPr>
                <m:ctrlPr>
                  <w:rPr>
                    <w:rFonts w:ascii="Cambria Math" w:hAnsi="Cambria Math"/>
                    <w:i/>
                    <w:noProof/>
                    <w:color w:val="000000" w:themeColor="text1"/>
                    <w:sz w:val="20"/>
                  </w:rPr>
                </m:ctrlPr>
              </m:dPr>
              <m:e>
                <m:r>
                  <w:rPr>
                    <w:rFonts w:ascii="Cambria Math" w:hAnsi="Cambria Math"/>
                    <w:noProof/>
                    <w:color w:val="000000" w:themeColor="text1"/>
                    <w:sz w:val="20"/>
                  </w:rPr>
                  <m:t>nxp</m:t>
                </m:r>
              </m:e>
            </m:d>
          </m:sub>
        </m:sSub>
      </m:oMath>
      <w:r w:rsidR="00FC1FFF" w:rsidRPr="004F1F89">
        <w:rPr>
          <w:rFonts w:ascii="Times New Roman" w:hAnsi="Times New Roman"/>
          <w:noProof/>
          <w:color w:val="000000" w:themeColor="text1"/>
          <w:sz w:val="20"/>
        </w:rPr>
        <w:tab/>
        <w:t>: The data set</w:t>
      </w:r>
    </w:p>
    <w:p w:rsidR="00FC1FFF" w:rsidRPr="004F1F89" w:rsidRDefault="00FC1FFF" w:rsidP="00FC1FFF">
      <w:pPr>
        <w:pStyle w:val="PARAGRAPH"/>
        <w:numPr>
          <w:ilvl w:val="0"/>
          <w:numId w:val="14"/>
        </w:numPr>
        <w:snapToGrid w:val="0"/>
        <w:spacing w:line="240" w:lineRule="auto"/>
        <w:ind w:left="426"/>
        <w:contextualSpacing/>
        <w:jc w:val="both"/>
        <w:rPr>
          <w:rFonts w:ascii="Times New Roman" w:hAnsi="Times New Roman"/>
          <w:noProof/>
          <w:color w:val="000000" w:themeColor="text1"/>
          <w:sz w:val="20"/>
        </w:rPr>
      </w:pPr>
      <m:oMath>
        <m:r>
          <w:rPr>
            <w:rFonts w:ascii="Cambria Math" w:hAnsi="Cambria Math"/>
            <w:noProof/>
            <w:color w:val="000000" w:themeColor="text1"/>
            <w:sz w:val="20"/>
          </w:rPr>
          <m:t xml:space="preserve">r </m:t>
        </m:r>
      </m:oMath>
      <w:r w:rsidRPr="004F1F89">
        <w:rPr>
          <w:rFonts w:ascii="Times New Roman" w:hAnsi="Times New Roman"/>
          <w:noProof/>
          <w:color w:val="000000" w:themeColor="text1"/>
          <w:sz w:val="20"/>
        </w:rPr>
        <w:tab/>
      </w:r>
      <w:r w:rsidRPr="004F1F89">
        <w:rPr>
          <w:rFonts w:ascii="Times New Roman" w:hAnsi="Times New Roman"/>
          <w:noProof/>
          <w:color w:val="000000" w:themeColor="text1"/>
          <w:sz w:val="20"/>
        </w:rPr>
        <w:tab/>
        <w:t>: Correlation between the correlated variables = fixed as 0.5</w:t>
      </w:r>
    </w:p>
    <w:p w:rsidR="00FC1FFF" w:rsidRPr="004F1F89" w:rsidRDefault="00FC1FFF" w:rsidP="00FC1FFF">
      <w:pPr>
        <w:pStyle w:val="PARAGRAPH"/>
        <w:numPr>
          <w:ilvl w:val="0"/>
          <w:numId w:val="14"/>
        </w:numPr>
        <w:snapToGrid w:val="0"/>
        <w:spacing w:line="240" w:lineRule="auto"/>
        <w:ind w:left="426"/>
        <w:contextualSpacing/>
        <w:jc w:val="both"/>
        <w:rPr>
          <w:rFonts w:ascii="Times New Roman" w:hAnsi="Times New Roman"/>
          <w:noProof/>
          <w:color w:val="000000" w:themeColor="text1"/>
          <w:sz w:val="20"/>
        </w:rPr>
      </w:pPr>
      <m:oMath>
        <m:r>
          <w:rPr>
            <w:rFonts w:ascii="Cambria Math" w:hAnsi="Cambria Math"/>
            <w:noProof/>
            <w:color w:val="000000" w:themeColor="text1"/>
            <w:sz w:val="20"/>
          </w:rPr>
          <m:t>σ</m:t>
        </m:r>
      </m:oMath>
      <w:r w:rsidRPr="004F1F89">
        <w:rPr>
          <w:rFonts w:ascii="Times New Roman" w:hAnsi="Times New Roman"/>
          <w:noProof/>
          <w:color w:val="000000" w:themeColor="text1"/>
          <w:sz w:val="20"/>
        </w:rPr>
        <w:tab/>
      </w:r>
      <w:r w:rsidRPr="004F1F89">
        <w:rPr>
          <w:rFonts w:ascii="Times New Roman" w:hAnsi="Times New Roman"/>
          <w:noProof/>
          <w:color w:val="000000" w:themeColor="text1"/>
          <w:sz w:val="20"/>
        </w:rPr>
        <w:tab/>
        <w:t>: Error variance = fixed as 0.01</w:t>
      </w:r>
    </w:p>
    <w:p w:rsidR="00FC1FFF" w:rsidRPr="004F1F89" w:rsidRDefault="00FC1FFF" w:rsidP="00FC1FFF">
      <w:pPr>
        <w:pStyle w:val="PARAGRAPH"/>
        <w:numPr>
          <w:ilvl w:val="0"/>
          <w:numId w:val="14"/>
        </w:numPr>
        <w:snapToGrid w:val="0"/>
        <w:spacing w:line="240" w:lineRule="auto"/>
        <w:ind w:left="426"/>
        <w:contextualSpacing/>
        <w:jc w:val="both"/>
        <w:rPr>
          <w:rFonts w:ascii="Times New Roman" w:hAnsi="Times New Roman"/>
          <w:noProof/>
          <w:color w:val="000000" w:themeColor="text1"/>
          <w:sz w:val="20"/>
        </w:rPr>
      </w:pPr>
      <m:oMath>
        <m:r>
          <w:rPr>
            <w:rFonts w:ascii="Cambria Math" w:hAnsi="Cambria Math"/>
            <w:noProof/>
            <w:color w:val="000000" w:themeColor="text1"/>
            <w:sz w:val="20"/>
          </w:rPr>
          <m:t>ε</m:t>
        </m:r>
      </m:oMath>
      <w:r w:rsidRPr="004F1F89">
        <w:rPr>
          <w:rFonts w:ascii="Times New Roman" w:hAnsi="Times New Roman"/>
          <w:noProof/>
          <w:color w:val="000000" w:themeColor="text1"/>
          <w:sz w:val="20"/>
        </w:rPr>
        <w:tab/>
      </w:r>
      <w:r w:rsidRPr="004F1F89">
        <w:rPr>
          <w:rFonts w:ascii="Times New Roman" w:hAnsi="Times New Roman"/>
          <w:noProof/>
          <w:color w:val="000000" w:themeColor="text1"/>
          <w:sz w:val="20"/>
        </w:rPr>
        <w:tab/>
        <w:t>: Error</w:t>
      </w:r>
    </w:p>
    <w:p w:rsidR="00FC1FFF" w:rsidRPr="004F1F89" w:rsidRDefault="00FC1FFF" w:rsidP="00FC1FFF">
      <w:pPr>
        <w:tabs>
          <w:tab w:val="left" w:pos="426"/>
        </w:tabs>
        <w:snapToGrid w:val="0"/>
        <w:spacing w:after="0" w:line="240" w:lineRule="auto"/>
        <w:contextualSpacing/>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 xml:space="preserve">Note that the data sets are derived from the multivariate normal distribution with zero mean and </w:t>
      </w:r>
      <m:oMath>
        <m:r>
          <m:rPr>
            <m:sty m:val="p"/>
          </m:rPr>
          <w:rPr>
            <w:rFonts w:ascii="Cambria Math" w:hAnsi="Cambria Math" w:cs="Times New Roman"/>
            <w:noProof/>
            <w:color w:val="000000" w:themeColor="text1"/>
            <w:kern w:val="16"/>
            <w:sz w:val="20"/>
            <w:szCs w:val="20"/>
            <w:lang w:val="en-US"/>
          </w:rPr>
          <m:t xml:space="preserve">Σ </m:t>
        </m:r>
      </m:oMath>
      <w:r w:rsidRPr="004F1F89">
        <w:rPr>
          <w:rFonts w:ascii="Times New Roman" w:hAnsi="Times New Roman" w:cs="Times New Roman"/>
          <w:noProof/>
          <w:color w:val="000000" w:themeColor="text1"/>
          <w:kern w:val="16"/>
          <w:sz w:val="20"/>
          <w:szCs w:val="20"/>
          <w:lang w:val="en-US"/>
        </w:rPr>
        <w:t xml:space="preserve">covariance matrix, i.e. </w:t>
      </w:r>
      <m:oMath>
        <m:r>
          <w:rPr>
            <w:rFonts w:ascii="Cambria Math" w:hAnsi="Cambria Math" w:cs="Times New Roman"/>
            <w:noProof/>
            <w:color w:val="000000" w:themeColor="text1"/>
            <w:kern w:val="16"/>
            <w:sz w:val="20"/>
            <w:szCs w:val="20"/>
            <w:lang w:val="en-US"/>
          </w:rPr>
          <m:t>MVN(0,</m:t>
        </m:r>
        <m:r>
          <m:rPr>
            <m:sty m:val="p"/>
          </m:rPr>
          <w:rPr>
            <w:rFonts w:ascii="Cambria Math" w:hAnsi="Cambria Math" w:cs="Times New Roman"/>
            <w:noProof/>
            <w:color w:val="000000" w:themeColor="text1"/>
            <w:kern w:val="16"/>
            <w:sz w:val="20"/>
            <w:szCs w:val="20"/>
            <w:lang w:val="en-US"/>
          </w:rPr>
          <m:t>Σ</m:t>
        </m:r>
        <m:r>
          <w:rPr>
            <w:rFonts w:ascii="Cambria Math" w:hAnsi="Cambria Math" w:cs="Times New Roman"/>
            <w:noProof/>
            <w:color w:val="000000" w:themeColor="text1"/>
            <w:kern w:val="16"/>
            <w:sz w:val="20"/>
            <w:szCs w:val="20"/>
            <w:lang w:val="en-US"/>
          </w:rPr>
          <m:t>)</m:t>
        </m:r>
      </m:oMath>
      <w:r w:rsidRPr="004F1F89">
        <w:rPr>
          <w:rFonts w:ascii="Times New Roman" w:hAnsi="Times New Roman" w:cs="Times New Roman"/>
          <w:noProof/>
          <w:color w:val="000000" w:themeColor="text1"/>
          <w:kern w:val="16"/>
          <w:sz w:val="20"/>
          <w:szCs w:val="20"/>
          <w:lang w:val="en-US"/>
        </w:rPr>
        <w:t xml:space="preserve">.For </w:t>
      </w:r>
      <m:oMath>
        <m:r>
          <w:rPr>
            <w:rFonts w:ascii="Cambria Math" w:hAnsi="Cambria Math" w:cs="Times New Roman"/>
            <w:noProof/>
            <w:color w:val="000000" w:themeColor="text1"/>
            <w:kern w:val="16"/>
            <w:sz w:val="20"/>
            <w:szCs w:val="20"/>
            <w:lang w:val="en-US"/>
          </w:rPr>
          <m:t xml:space="preserve">r=0.5 </m:t>
        </m:r>
      </m:oMath>
      <w:r w:rsidRPr="004F1F89">
        <w:rPr>
          <w:rFonts w:ascii="Times New Roman" w:hAnsi="Times New Roman" w:cs="Times New Roman"/>
          <w:noProof/>
          <w:color w:val="000000" w:themeColor="text1"/>
          <w:kern w:val="16"/>
          <w:sz w:val="20"/>
          <w:szCs w:val="20"/>
          <w:lang w:val="en-US"/>
        </w:rPr>
        <w:t xml:space="preserve"> and </w:t>
      </w:r>
      <m:oMath>
        <m:r>
          <w:rPr>
            <w:rFonts w:ascii="Cambria Math" w:hAnsi="Cambria Math" w:cs="Times New Roman"/>
            <w:noProof/>
            <w:color w:val="000000" w:themeColor="text1"/>
            <w:kern w:val="16"/>
            <w:sz w:val="20"/>
            <w:szCs w:val="20"/>
            <w:lang w:val="en-US"/>
          </w:rPr>
          <m:t>p=5</m:t>
        </m:r>
      </m:oMath>
      <w:r w:rsidRPr="004F1F89">
        <w:rPr>
          <w:rFonts w:ascii="Times New Roman" w:hAnsi="Times New Roman" w:cs="Times New Roman"/>
          <w:noProof/>
          <w:color w:val="000000" w:themeColor="text1"/>
          <w:kern w:val="16"/>
          <w:sz w:val="20"/>
          <w:szCs w:val="20"/>
          <w:lang w:val="en-US"/>
        </w:rPr>
        <w:t xml:space="preserve">,  an example to calculate the variance-covariance matrix </w:t>
      </w:r>
      <m:oMath>
        <m:r>
          <m:rPr>
            <m:sty m:val="p"/>
          </m:rPr>
          <w:rPr>
            <w:rFonts w:ascii="Cambria Math" w:hAnsi="Cambria Math" w:cs="Times New Roman"/>
            <w:noProof/>
            <w:color w:val="000000" w:themeColor="text1"/>
            <w:kern w:val="16"/>
            <w:sz w:val="20"/>
            <w:szCs w:val="20"/>
            <w:lang w:val="en-US"/>
          </w:rPr>
          <m:t>Σ</m:t>
        </m:r>
      </m:oMath>
      <w:r w:rsidRPr="004F1F89">
        <w:rPr>
          <w:rFonts w:ascii="Times New Roman" w:hAnsi="Times New Roman" w:cs="Times New Roman"/>
          <w:noProof/>
          <w:color w:val="000000" w:themeColor="text1"/>
          <w:kern w:val="16"/>
          <w:sz w:val="20"/>
          <w:szCs w:val="20"/>
          <w:lang w:val="en-US"/>
        </w:rPr>
        <w:t xml:space="preserve"> is as follow:</w:t>
      </w:r>
    </w:p>
    <w:p w:rsidR="00FC1FFF" w:rsidRPr="004F1F89" w:rsidRDefault="00FC1FFF" w:rsidP="00FC1FFF">
      <w:pPr>
        <w:tabs>
          <w:tab w:val="left" w:pos="426"/>
        </w:tabs>
        <w:snapToGrid w:val="0"/>
        <w:spacing w:after="0" w:line="240" w:lineRule="auto"/>
        <w:contextualSpacing/>
        <w:rPr>
          <w:rFonts w:ascii="Times New Roman" w:hAnsi="Times New Roman" w:cs="Times New Roman"/>
          <w:noProof/>
          <w:color w:val="000000" w:themeColor="text1"/>
          <w:kern w:val="16"/>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50"/>
      </w:tblGrid>
      <w:tr w:rsidR="00FC1FFF" w:rsidRPr="004F1F89" w:rsidTr="00DC4E0B">
        <w:tc>
          <w:tcPr>
            <w:tcW w:w="8683" w:type="dxa"/>
          </w:tcPr>
          <w:p w:rsidR="00FC1FFF" w:rsidRPr="004F1F89" w:rsidRDefault="00FC1FFF" w:rsidP="00FC1FFF">
            <w:pPr>
              <w:pStyle w:val="MDPI22heading2"/>
              <w:spacing w:before="0" w:after="0" w:line="240" w:lineRule="auto"/>
              <w:contextualSpacing/>
              <w:jc w:val="both"/>
              <w:rPr>
                <w:rFonts w:ascii="Times New Roman" w:hAnsi="Times New Roman"/>
                <w:i w:val="0"/>
                <w:color w:val="000000" w:themeColor="text1"/>
                <w:szCs w:val="20"/>
              </w:rPr>
            </w:pPr>
            <m:oMathPara>
              <m:oMathParaPr>
                <m:jc m:val="left"/>
              </m:oMathParaPr>
              <m:oMath>
                <m:r>
                  <w:rPr>
                    <w:rFonts w:ascii="Cambria Math" w:hAnsi="Cambria Math"/>
                    <w:color w:val="000000" w:themeColor="text1"/>
                    <w:szCs w:val="20"/>
                  </w:rPr>
                  <m:t xml:space="preserve"> Σ=</m:t>
                </m:r>
                <m:d>
                  <m:dPr>
                    <m:begChr m:val="["/>
                    <m:endChr m:val="]"/>
                    <m:ctrlPr>
                      <w:rPr>
                        <w:rFonts w:ascii="Cambria Math" w:hAnsi="Cambria Math"/>
                        <w:i w:val="0"/>
                        <w:color w:val="000000" w:themeColor="text1"/>
                        <w:szCs w:val="20"/>
                      </w:rPr>
                    </m:ctrlPr>
                  </m:dPr>
                  <m:e>
                    <m:m>
                      <m:mPr>
                        <m:mcs>
                          <m:mc>
                            <m:mcPr>
                              <m:count m:val="1"/>
                              <m:mcJc m:val="center"/>
                            </m:mcPr>
                          </m:mc>
                        </m:mcs>
                        <m:ctrlPr>
                          <w:rPr>
                            <w:rFonts w:ascii="Cambria Math" w:hAnsi="Cambria Math"/>
                            <w:i w:val="0"/>
                            <w:color w:val="000000" w:themeColor="text1"/>
                            <w:szCs w:val="20"/>
                          </w:rPr>
                        </m:ctrlPr>
                      </m:mP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1</m:t>
                                </m:r>
                              </m:e>
                              <m:e>
                                <m:r>
                                  <w:rPr>
                                    <w:rFonts w:ascii="Cambria Math" w:hAnsi="Cambria Math"/>
                                    <w:color w:val="000000" w:themeColor="text1"/>
                                    <w:szCs w:val="20"/>
                                  </w:rPr>
                                  <m:t>r</m:t>
                                </m:r>
                              </m:e>
                              <m:e>
                                <m:m>
                                  <m:mPr>
                                    <m:mcs>
                                      <m:mc>
                                        <m:mcPr>
                                          <m:count m:val="3"/>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2</m:t>
                                          </m:r>
                                        </m:den>
                                      </m:f>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4</m:t>
                                          </m:r>
                                        </m:den>
                                      </m:f>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8</m:t>
                                          </m:r>
                                        </m:den>
                                      </m:f>
                                    </m:e>
                                  </m:mr>
                                </m:m>
                              </m:e>
                            </m:mr>
                          </m:m>
                        </m:e>
                      </m:m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r</m:t>
                                </m:r>
                              </m:e>
                              <m:e>
                                <m:r>
                                  <w:rPr>
                                    <w:rFonts w:ascii="Cambria Math" w:hAnsi="Cambria Math"/>
                                    <w:color w:val="000000" w:themeColor="text1"/>
                                    <w:szCs w:val="20"/>
                                  </w:rPr>
                                  <m:t>1</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r</m:t>
                                      </m:r>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2</m:t>
                                          </m:r>
                                        </m:den>
                                      </m:f>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4</m:t>
                                          </m:r>
                                        </m:den>
                                      </m:f>
                                    </m:e>
                                  </m:mr>
                                </m:m>
                              </m:e>
                            </m:mr>
                          </m:m>
                        </m:e>
                      </m:mr>
                      <m:mr>
                        <m:e>
                          <m:m>
                            <m:mPr>
                              <m:mcs>
                                <m:mc>
                                  <m:mcPr>
                                    <m:count m:val="1"/>
                                    <m:mcJc m:val="center"/>
                                  </m:mcPr>
                                </m:mc>
                              </m:mcs>
                              <m:ctrlPr>
                                <w:rPr>
                                  <w:rFonts w:ascii="Cambria Math" w:hAnsi="Cambria Math"/>
                                  <w:i w:val="0"/>
                                  <w:color w:val="000000" w:themeColor="text1"/>
                                  <w:szCs w:val="20"/>
                                </w:rPr>
                              </m:ctrlPr>
                            </m:mPr>
                            <m:mr>
                              <m:e>
                                <m:m>
                                  <m:mPr>
                                    <m:mcs>
                                      <m:mc>
                                        <m:mcPr>
                                          <m:count m:val="3"/>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2</m:t>
                                          </m:r>
                                        </m:den>
                                      </m:f>
                                    </m:e>
                                    <m:e>
                                      <m:r>
                                        <w:rPr>
                                          <w:rFonts w:ascii="Cambria Math" w:hAnsi="Cambria Math"/>
                                          <w:color w:val="000000" w:themeColor="text1"/>
                                          <w:szCs w:val="20"/>
                                        </w:rPr>
                                        <m:t>r</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1</m:t>
                                            </m:r>
                                          </m:e>
                                          <m:e>
                                            <m:r>
                                              <w:rPr>
                                                <w:rFonts w:ascii="Cambria Math" w:hAnsi="Cambria Math"/>
                                                <w:color w:val="000000" w:themeColor="text1"/>
                                                <w:szCs w:val="20"/>
                                              </w:rPr>
                                              <m:t>r</m:t>
                                            </m:r>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2</m:t>
                                                </m:r>
                                              </m:den>
                                            </m:f>
                                          </m:e>
                                        </m:mr>
                                      </m:m>
                                    </m:e>
                                  </m:mr>
                                </m:m>
                              </m:e>
                            </m:mr>
                            <m:mr>
                              <m:e>
                                <m:m>
                                  <m:mPr>
                                    <m:mcs>
                                      <m:mc>
                                        <m:mcPr>
                                          <m:count m:val="3"/>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4</m:t>
                                          </m:r>
                                        </m:den>
                                      </m:f>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2</m:t>
                                          </m:r>
                                        </m:den>
                                      </m:f>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r</m:t>
                                            </m:r>
                                          </m:e>
                                          <m:e>
                                            <m:r>
                                              <w:rPr>
                                                <w:rFonts w:ascii="Cambria Math" w:hAnsi="Cambria Math"/>
                                                <w:color w:val="000000" w:themeColor="text1"/>
                                                <w:szCs w:val="20"/>
                                              </w:rPr>
                                              <m:t>1</m:t>
                                            </m:r>
                                          </m:e>
                                          <m:e>
                                            <m:r>
                                              <w:rPr>
                                                <w:rFonts w:ascii="Cambria Math" w:hAnsi="Cambria Math"/>
                                                <w:color w:val="000000" w:themeColor="text1"/>
                                                <w:szCs w:val="20"/>
                                              </w:rPr>
                                              <m:t>r</m:t>
                                            </m:r>
                                          </m:e>
                                        </m:mr>
                                      </m:m>
                                    </m:e>
                                  </m:mr>
                                </m:m>
                              </m:e>
                            </m:mr>
                            <m:mr>
                              <m:e>
                                <m:m>
                                  <m:mPr>
                                    <m:mcs>
                                      <m:mc>
                                        <m:mcPr>
                                          <m:count m:val="3"/>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8</m:t>
                                          </m:r>
                                        </m:den>
                                      </m:f>
                                    </m:e>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4</m:t>
                                          </m:r>
                                        </m:den>
                                      </m:f>
                                    </m:e>
                                    <m:e>
                                      <m:m>
                                        <m:mPr>
                                          <m:mcs>
                                            <m:mc>
                                              <m:mcPr>
                                                <m:count m:val="3"/>
                                                <m:mcJc m:val="center"/>
                                              </m:mcPr>
                                            </m:mc>
                                          </m:mcs>
                                          <m:ctrlPr>
                                            <w:rPr>
                                              <w:rFonts w:ascii="Cambria Math" w:hAnsi="Cambria Math"/>
                                              <w:i w:val="0"/>
                                              <w:color w:val="000000" w:themeColor="text1"/>
                                              <w:szCs w:val="20"/>
                                            </w:rPr>
                                          </m:ctrlPr>
                                        </m:mPr>
                                        <m:mr>
                                          <m:e>
                                            <m:f>
                                              <m:fPr>
                                                <m:ctrlPr>
                                                  <w:rPr>
                                                    <w:rFonts w:ascii="Cambria Math" w:hAnsi="Cambria Math"/>
                                                    <w:i w:val="0"/>
                                                    <w:color w:val="000000" w:themeColor="text1"/>
                                                    <w:szCs w:val="20"/>
                                                  </w:rPr>
                                                </m:ctrlPr>
                                              </m:fPr>
                                              <m:num>
                                                <m:r>
                                                  <w:rPr>
                                                    <w:rFonts w:ascii="Cambria Math" w:hAnsi="Cambria Math"/>
                                                    <w:color w:val="000000" w:themeColor="text1"/>
                                                    <w:szCs w:val="20"/>
                                                  </w:rPr>
                                                  <m:t>r</m:t>
                                                </m:r>
                                              </m:num>
                                              <m:den>
                                                <m:r>
                                                  <w:rPr>
                                                    <w:rFonts w:ascii="Cambria Math" w:hAnsi="Cambria Math"/>
                                                    <w:color w:val="000000" w:themeColor="text1"/>
                                                    <w:szCs w:val="20"/>
                                                  </w:rPr>
                                                  <m:t>2</m:t>
                                                </m:r>
                                              </m:den>
                                            </m:f>
                                          </m:e>
                                          <m:e>
                                            <m:r>
                                              <w:rPr>
                                                <w:rFonts w:ascii="Cambria Math" w:hAnsi="Cambria Math"/>
                                                <w:color w:val="000000" w:themeColor="text1"/>
                                                <w:szCs w:val="20"/>
                                              </w:rPr>
                                              <m:t>r</m:t>
                                            </m:r>
                                          </m:e>
                                          <m:e>
                                            <m:r>
                                              <w:rPr>
                                                <w:rFonts w:ascii="Cambria Math" w:hAnsi="Cambria Math"/>
                                                <w:color w:val="000000" w:themeColor="text1"/>
                                                <w:szCs w:val="20"/>
                                              </w:rPr>
                                              <m:t>1</m:t>
                                            </m:r>
                                          </m:e>
                                        </m:mr>
                                      </m:m>
                                    </m:e>
                                  </m:mr>
                                </m:m>
                              </m:e>
                            </m:mr>
                          </m:m>
                        </m:e>
                      </m:mr>
                    </m:m>
                  </m:e>
                </m:d>
                <m:r>
                  <w:rPr>
                    <w:rFonts w:ascii="Cambria Math" w:hAnsi="Cambria Math"/>
                    <w:color w:val="000000" w:themeColor="text1"/>
                    <w:szCs w:val="20"/>
                  </w:rPr>
                  <m:t>=</m:t>
                </m:r>
                <m:d>
                  <m:dPr>
                    <m:begChr m:val="["/>
                    <m:endChr m:val="]"/>
                    <m:ctrlPr>
                      <w:rPr>
                        <w:rFonts w:ascii="Cambria Math" w:hAnsi="Cambria Math"/>
                        <w:i w:val="0"/>
                        <w:color w:val="000000" w:themeColor="text1"/>
                        <w:szCs w:val="20"/>
                      </w:rPr>
                    </m:ctrlPr>
                  </m:dPr>
                  <m:e>
                    <m:m>
                      <m:mPr>
                        <m:mcs>
                          <m:mc>
                            <m:mcPr>
                              <m:count m:val="1"/>
                              <m:mcJc m:val="center"/>
                            </m:mcPr>
                          </m:mc>
                        </m:mcs>
                        <m:ctrlPr>
                          <w:rPr>
                            <w:rFonts w:ascii="Cambria Math" w:hAnsi="Cambria Math"/>
                            <w:i w:val="0"/>
                            <w:color w:val="000000" w:themeColor="text1"/>
                            <w:szCs w:val="20"/>
                          </w:rPr>
                        </m:ctrlPr>
                      </m:mP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1</m:t>
                                </m:r>
                              </m:e>
                              <m:e>
                                <m:r>
                                  <w:rPr>
                                    <w:rFonts w:ascii="Cambria Math" w:hAnsi="Cambria Math"/>
                                    <w:color w:val="000000" w:themeColor="text1"/>
                                    <w:szCs w:val="20"/>
                                  </w:rPr>
                                  <m:t>0.500</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0.250</m:t>
                                      </m:r>
                                    </m:e>
                                    <m:e>
                                      <m:r>
                                        <w:rPr>
                                          <w:rFonts w:ascii="Cambria Math" w:hAnsi="Cambria Math"/>
                                          <w:color w:val="000000" w:themeColor="text1"/>
                                          <w:szCs w:val="20"/>
                                        </w:rPr>
                                        <m:t>0.125</m:t>
                                      </m:r>
                                    </m:e>
                                    <m:e>
                                      <m:r>
                                        <w:rPr>
                                          <w:rFonts w:ascii="Cambria Math" w:hAnsi="Cambria Math"/>
                                          <w:color w:val="000000" w:themeColor="text1"/>
                                          <w:szCs w:val="20"/>
                                        </w:rPr>
                                        <m:t>0.062</m:t>
                                      </m:r>
                                    </m:e>
                                  </m:mr>
                                </m:m>
                              </m:e>
                            </m:mr>
                          </m:m>
                        </m:e>
                      </m:m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0.500</m:t>
                                </m:r>
                              </m:e>
                              <m:e>
                                <m:r>
                                  <w:rPr>
                                    <w:rFonts w:ascii="Cambria Math" w:hAnsi="Cambria Math"/>
                                    <w:color w:val="000000" w:themeColor="text1"/>
                                    <w:szCs w:val="20"/>
                                  </w:rPr>
                                  <m:t>1</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0.500</m:t>
                                      </m:r>
                                    </m:e>
                                    <m:e>
                                      <m:r>
                                        <w:rPr>
                                          <w:rFonts w:ascii="Cambria Math" w:hAnsi="Cambria Math"/>
                                          <w:color w:val="000000" w:themeColor="text1"/>
                                          <w:szCs w:val="20"/>
                                        </w:rPr>
                                        <m:t>0.250</m:t>
                                      </m:r>
                                    </m:e>
                                    <m:e>
                                      <m:r>
                                        <w:rPr>
                                          <w:rFonts w:ascii="Cambria Math" w:hAnsi="Cambria Math"/>
                                          <w:color w:val="000000" w:themeColor="text1"/>
                                          <w:szCs w:val="20"/>
                                        </w:rPr>
                                        <m:t>0.125</m:t>
                                      </m:r>
                                    </m:e>
                                  </m:mr>
                                </m:m>
                              </m:e>
                            </m:mr>
                          </m:m>
                        </m:e>
                      </m:mr>
                      <m:mr>
                        <m:e>
                          <m:m>
                            <m:mPr>
                              <m:mcs>
                                <m:mc>
                                  <m:mcPr>
                                    <m:count m:val="1"/>
                                    <m:mcJc m:val="center"/>
                                  </m:mcPr>
                                </m:mc>
                              </m:mcs>
                              <m:ctrlPr>
                                <w:rPr>
                                  <w:rFonts w:ascii="Cambria Math" w:hAnsi="Cambria Math"/>
                                  <w:i w:val="0"/>
                                  <w:color w:val="000000" w:themeColor="text1"/>
                                  <w:szCs w:val="20"/>
                                </w:rPr>
                              </m:ctrlPr>
                            </m:mP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0.250</m:t>
                                      </m:r>
                                    </m:e>
                                    <m:e>
                                      <m:r>
                                        <w:rPr>
                                          <w:rFonts w:ascii="Cambria Math" w:hAnsi="Cambria Math"/>
                                          <w:color w:val="000000" w:themeColor="text1"/>
                                          <w:szCs w:val="20"/>
                                        </w:rPr>
                                        <m:t>0.500</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1</m:t>
                                            </m:r>
                                          </m:e>
                                          <m:e>
                                            <m:r>
                                              <w:rPr>
                                                <w:rFonts w:ascii="Cambria Math" w:hAnsi="Cambria Math"/>
                                                <w:color w:val="000000" w:themeColor="text1"/>
                                                <w:szCs w:val="20"/>
                                              </w:rPr>
                                              <m:t>0.500</m:t>
                                            </m:r>
                                          </m:e>
                                          <m:e>
                                            <m:r>
                                              <w:rPr>
                                                <w:rFonts w:ascii="Cambria Math" w:hAnsi="Cambria Math"/>
                                                <w:color w:val="000000" w:themeColor="text1"/>
                                                <w:szCs w:val="20"/>
                                              </w:rPr>
                                              <m:t>0.250</m:t>
                                            </m:r>
                                          </m:e>
                                        </m:mr>
                                      </m:m>
                                    </m:e>
                                  </m:mr>
                                </m:m>
                              </m:e>
                            </m:m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0.125</m:t>
                                      </m:r>
                                    </m:e>
                                    <m:e>
                                      <m:r>
                                        <w:rPr>
                                          <w:rFonts w:ascii="Cambria Math" w:hAnsi="Cambria Math"/>
                                          <w:color w:val="000000" w:themeColor="text1"/>
                                          <w:szCs w:val="20"/>
                                        </w:rPr>
                                        <m:t>0.250</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0.500</m:t>
                                            </m:r>
                                          </m:e>
                                          <m:e>
                                            <m:r>
                                              <w:rPr>
                                                <w:rFonts w:ascii="Cambria Math" w:hAnsi="Cambria Math"/>
                                                <w:color w:val="000000" w:themeColor="text1"/>
                                                <w:szCs w:val="20"/>
                                              </w:rPr>
                                              <m:t>1</m:t>
                                            </m:r>
                                          </m:e>
                                          <m:e>
                                            <m:r>
                                              <w:rPr>
                                                <w:rFonts w:ascii="Cambria Math" w:hAnsi="Cambria Math"/>
                                                <w:color w:val="000000" w:themeColor="text1"/>
                                                <w:szCs w:val="20"/>
                                              </w:rPr>
                                              <m:t>0.500</m:t>
                                            </m:r>
                                          </m:e>
                                        </m:mr>
                                      </m:m>
                                    </m:e>
                                  </m:mr>
                                </m:m>
                              </m:e>
                            </m:mr>
                            <m:mr>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0.062</m:t>
                                      </m:r>
                                    </m:e>
                                    <m:e>
                                      <m:r>
                                        <w:rPr>
                                          <w:rFonts w:ascii="Cambria Math" w:hAnsi="Cambria Math"/>
                                          <w:color w:val="000000" w:themeColor="text1"/>
                                          <w:szCs w:val="20"/>
                                        </w:rPr>
                                        <m:t>0.125</m:t>
                                      </m:r>
                                    </m:e>
                                    <m:e>
                                      <m:m>
                                        <m:mPr>
                                          <m:mcs>
                                            <m:mc>
                                              <m:mcPr>
                                                <m:count m:val="3"/>
                                                <m:mcJc m:val="center"/>
                                              </m:mcPr>
                                            </m:mc>
                                          </m:mcs>
                                          <m:ctrlPr>
                                            <w:rPr>
                                              <w:rFonts w:ascii="Cambria Math" w:hAnsi="Cambria Math"/>
                                              <w:i w:val="0"/>
                                              <w:color w:val="000000" w:themeColor="text1"/>
                                              <w:szCs w:val="20"/>
                                            </w:rPr>
                                          </m:ctrlPr>
                                        </m:mPr>
                                        <m:mr>
                                          <m:e>
                                            <m:r>
                                              <w:rPr>
                                                <w:rFonts w:ascii="Cambria Math" w:hAnsi="Cambria Math"/>
                                                <w:color w:val="000000" w:themeColor="text1"/>
                                                <w:szCs w:val="20"/>
                                              </w:rPr>
                                              <m:t>0.250</m:t>
                                            </m:r>
                                          </m:e>
                                          <m:e>
                                            <m:r>
                                              <w:rPr>
                                                <w:rFonts w:ascii="Cambria Math" w:hAnsi="Cambria Math"/>
                                                <w:color w:val="000000" w:themeColor="text1"/>
                                                <w:szCs w:val="20"/>
                                              </w:rPr>
                                              <m:t>0.500</m:t>
                                            </m:r>
                                          </m:e>
                                          <m:e>
                                            <m:r>
                                              <w:rPr>
                                                <w:rFonts w:ascii="Cambria Math" w:hAnsi="Cambria Math"/>
                                                <w:color w:val="000000" w:themeColor="text1"/>
                                                <w:szCs w:val="20"/>
                                              </w:rPr>
                                              <m:t>1</m:t>
                                            </m:r>
                                          </m:e>
                                        </m:mr>
                                      </m:m>
                                    </m:e>
                                  </m:mr>
                                </m:m>
                              </m:e>
                            </m:mr>
                          </m:m>
                        </m:e>
                      </m:mr>
                    </m:m>
                  </m:e>
                </m:d>
              </m:oMath>
            </m:oMathPara>
          </w:p>
        </w:tc>
        <w:tc>
          <w:tcPr>
            <w:tcW w:w="450" w:type="dxa"/>
            <w:vAlign w:val="center"/>
          </w:tcPr>
          <w:p w:rsidR="00FC1FFF" w:rsidRPr="004F1F89" w:rsidRDefault="00FC1FFF" w:rsidP="00FC1FFF">
            <w:pPr>
              <w:pStyle w:val="MDPI22heading2"/>
              <w:spacing w:before="0" w:after="0" w:line="240" w:lineRule="auto"/>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(22)</w:t>
            </w:r>
          </w:p>
        </w:tc>
      </w:tr>
    </w:tbl>
    <w:p w:rsidR="00FC1FFF" w:rsidRPr="004F1F89" w:rsidRDefault="00FC1FFF" w:rsidP="00FC1FFF">
      <w:pPr>
        <w:tabs>
          <w:tab w:val="left" w:pos="426"/>
        </w:tabs>
        <w:snapToGrid w:val="0"/>
        <w:spacing w:after="0" w:line="240" w:lineRule="auto"/>
        <w:contextualSpacing/>
        <w:rPr>
          <w:rFonts w:ascii="Times New Roman" w:hAnsi="Times New Roman" w:cs="Times New Roman"/>
          <w:noProof/>
          <w:color w:val="000000" w:themeColor="text1"/>
          <w:kern w:val="16"/>
          <w:sz w:val="20"/>
          <w:szCs w:val="20"/>
          <w:lang w:val="en-US"/>
        </w:rPr>
      </w:pPr>
    </w:p>
    <w:p w:rsidR="00FC1FFF" w:rsidRPr="004F1F89" w:rsidRDefault="00FC1FFF" w:rsidP="00FC1FFF">
      <w:pPr>
        <w:tabs>
          <w:tab w:val="left" w:pos="426"/>
        </w:tabs>
        <w:snapToGrid w:val="0"/>
        <w:spacing w:after="0" w:line="240" w:lineRule="auto"/>
        <w:contextualSpacing/>
        <w:jc w:val="both"/>
        <w:rPr>
          <w:rFonts w:ascii="Times New Roman" w:hAnsi="Times New Roman" w:cs="Times New Roman"/>
          <w:noProof/>
          <w:color w:val="000000" w:themeColor="text1"/>
          <w:kern w:val="16"/>
          <w:sz w:val="20"/>
          <w:szCs w:val="20"/>
          <w:lang w:val="en-US"/>
        </w:rPr>
      </w:pPr>
      <w:r w:rsidRPr="004F1F89">
        <w:rPr>
          <w:rFonts w:ascii="Times New Roman" w:hAnsi="Times New Roman" w:cs="Times New Roman"/>
          <w:noProof/>
          <w:color w:val="000000" w:themeColor="text1"/>
          <w:kern w:val="16"/>
          <w:sz w:val="20"/>
          <w:szCs w:val="20"/>
          <w:lang w:val="en-US"/>
        </w:rPr>
        <w:t xml:space="preserve">As is seen, the covariance structure in equation (22) provides correlation between sequential variables.  We generate the data sets with different samples and variables size. After having the data sets, we use following steps in order to show the performance of detection of true variables of proposed method and EN modeling, for comparison. </w:t>
      </w:r>
    </w:p>
    <w:p w:rsidR="00FC1FFF" w:rsidRPr="004F1F89" w:rsidRDefault="00FC1FFF" w:rsidP="00FC1FFF">
      <w:pPr>
        <w:pStyle w:val="NormalWeb"/>
        <w:numPr>
          <w:ilvl w:val="0"/>
          <w:numId w:val="14"/>
        </w:numPr>
        <w:snapToGrid w:val="0"/>
        <w:spacing w:before="0" w:beforeAutospacing="0" w:after="0" w:afterAutospacing="0"/>
        <w:ind w:left="426"/>
        <w:contextualSpacing/>
        <w:jc w:val="both"/>
        <w:rPr>
          <w:noProof/>
          <w:color w:val="000000" w:themeColor="text1"/>
          <w:sz w:val="20"/>
          <w:szCs w:val="20"/>
          <w:lang w:val="en-US"/>
        </w:rPr>
      </w:pPr>
      <w:r w:rsidRPr="004F1F89">
        <w:rPr>
          <w:noProof/>
          <w:color w:val="000000" w:themeColor="text1"/>
          <w:sz w:val="20"/>
          <w:szCs w:val="20"/>
          <w:lang w:val="en-US"/>
        </w:rPr>
        <w:t xml:space="preserve">We generate the response variable by using  </w:t>
      </w:r>
      <m:oMath>
        <m:r>
          <w:rPr>
            <w:rFonts w:ascii="Cambria Math" w:hAnsi="Cambria Math"/>
            <w:noProof/>
            <w:color w:val="000000" w:themeColor="text1"/>
            <w:sz w:val="20"/>
            <w:szCs w:val="20"/>
            <w:lang w:val="en-US"/>
          </w:rPr>
          <m:t xml:space="preserve"> y =5+3</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1</m:t>
            </m:r>
          </m:sub>
        </m:sSub>
        <m:r>
          <w:rPr>
            <w:rFonts w:ascii="Cambria Math" w:hAnsi="Cambria Math"/>
            <w:noProof/>
            <w:color w:val="000000" w:themeColor="text1"/>
            <w:sz w:val="20"/>
            <w:szCs w:val="20"/>
            <w:lang w:val="en-US"/>
          </w:rPr>
          <m:t>-2</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2</m:t>
            </m:r>
          </m:sub>
        </m:sSub>
        <m:r>
          <w:rPr>
            <w:rFonts w:ascii="Cambria Math" w:hAnsi="Cambria Math"/>
            <w:noProof/>
            <w:color w:val="000000" w:themeColor="text1"/>
            <w:sz w:val="20"/>
            <w:szCs w:val="20"/>
            <w:lang w:val="en-US"/>
          </w:rPr>
          <m:t>+6</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3</m:t>
            </m:r>
          </m:sub>
        </m:sSub>
        <m:r>
          <w:rPr>
            <w:rFonts w:ascii="Cambria Math" w:hAnsi="Cambria Math"/>
            <w:noProof/>
            <w:color w:val="000000" w:themeColor="text1"/>
            <w:sz w:val="20"/>
            <w:szCs w:val="20"/>
            <w:lang w:val="en-US"/>
          </w:rPr>
          <m:t xml:space="preserve">+σε.  </m:t>
        </m:r>
      </m:oMath>
      <w:r w:rsidRPr="004F1F89">
        <w:rPr>
          <w:noProof/>
          <w:color w:val="000000" w:themeColor="text1"/>
          <w:sz w:val="20"/>
          <w:szCs w:val="20"/>
          <w:lang w:val="en-US"/>
        </w:rPr>
        <w:t xml:space="preserve">So, the variables </w:t>
      </w:r>
      <m:oMath>
        <m:d>
          <m:dPr>
            <m:begChr m:val="{"/>
            <m:endChr m:val="}"/>
            <m:ctrlPr>
              <w:rPr>
                <w:rFonts w:ascii="Cambria Math" w:hAnsi="Cambria Math"/>
                <w:i/>
                <w:noProof/>
                <w:color w:val="000000" w:themeColor="text1"/>
                <w:sz w:val="20"/>
                <w:szCs w:val="20"/>
                <w:lang w:val="en-US"/>
              </w:rPr>
            </m:ctrlPr>
          </m:dPr>
          <m:e>
            <m:sSub>
              <m:sSubPr>
                <m:ctrlPr>
                  <w:rPr>
                    <w:rFonts w:ascii="Cambria Math" w:hAnsi="Cambria Math"/>
                    <w:i/>
                    <w:noProof/>
                    <w:color w:val="000000" w:themeColor="text1"/>
                    <w:sz w:val="20"/>
                    <w:szCs w:val="20"/>
                    <w:lang w:val="en-US"/>
                  </w:rPr>
                </m:ctrlPr>
              </m:sSubPr>
              <m:e>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0</m:t>
                    </m:r>
                  </m:sub>
                </m:sSub>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1</m:t>
                </m:r>
              </m:sub>
            </m:sSub>
            <m:r>
              <w:rPr>
                <w:rFonts w:ascii="Cambria Math" w:hAnsi="Cambria Math"/>
                <w:noProof/>
                <w:color w:val="000000" w:themeColor="text1"/>
                <w:sz w:val="20"/>
                <w:szCs w:val="20"/>
                <w:lang w:val="en-US"/>
              </w:rPr>
              <m:t>,</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2</m:t>
                </m:r>
              </m:sub>
            </m:sSub>
            <m:r>
              <w:rPr>
                <w:rFonts w:ascii="Cambria Math" w:hAnsi="Cambria Math"/>
                <w:noProof/>
                <w:color w:val="000000" w:themeColor="text1"/>
                <w:sz w:val="20"/>
                <w:szCs w:val="20"/>
                <w:lang w:val="en-US"/>
              </w:rPr>
              <m:t>,</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3</m:t>
                </m:r>
              </m:sub>
            </m:sSub>
          </m:e>
        </m:d>
        <m:r>
          <w:rPr>
            <w:rFonts w:ascii="Cambria Math" w:hAnsi="Cambria Math"/>
            <w:noProof/>
            <w:color w:val="000000" w:themeColor="text1"/>
            <w:sz w:val="20"/>
            <w:szCs w:val="20"/>
            <w:lang w:val="en-US"/>
          </w:rPr>
          <m:t xml:space="preserve"> </m:t>
        </m:r>
      </m:oMath>
      <w:r w:rsidRPr="004F1F89">
        <w:rPr>
          <w:noProof/>
          <w:color w:val="000000" w:themeColor="text1"/>
          <w:sz w:val="20"/>
          <w:szCs w:val="20"/>
          <w:lang w:val="en-US"/>
        </w:rPr>
        <w:t xml:space="preserve">are important variables which have effect on response variable. </w:t>
      </w:r>
    </w:p>
    <w:p w:rsidR="00FC1FFF" w:rsidRPr="004F1F89" w:rsidRDefault="00FC1FFF" w:rsidP="00FC1FFF">
      <w:pPr>
        <w:pStyle w:val="NormalWeb"/>
        <w:numPr>
          <w:ilvl w:val="0"/>
          <w:numId w:val="14"/>
        </w:numPr>
        <w:snapToGrid w:val="0"/>
        <w:spacing w:before="0" w:beforeAutospacing="0" w:after="0" w:afterAutospacing="0"/>
        <w:ind w:left="426"/>
        <w:contextualSpacing/>
        <w:jc w:val="both"/>
        <w:rPr>
          <w:noProof/>
          <w:color w:val="000000" w:themeColor="text1"/>
          <w:sz w:val="20"/>
          <w:szCs w:val="20"/>
          <w:lang w:val="en-US"/>
        </w:rPr>
      </w:pPr>
      <w:r w:rsidRPr="004F1F89">
        <w:rPr>
          <w:i/>
          <w:noProof/>
          <w:color w:val="000000" w:themeColor="text1"/>
          <w:sz w:val="20"/>
          <w:szCs w:val="20"/>
          <w:lang w:val="en-US"/>
        </w:rPr>
        <w:t>‘elasticnet’</w:t>
      </w:r>
      <w:r w:rsidRPr="004F1F89">
        <w:rPr>
          <w:noProof/>
          <w:color w:val="000000" w:themeColor="text1"/>
          <w:sz w:val="20"/>
          <w:szCs w:val="20"/>
          <w:lang w:val="en-US"/>
        </w:rPr>
        <w:t xml:space="preserve"> module in MATLABR2015a </w:t>
      </w:r>
      <w:r w:rsidRPr="004F1F89">
        <w:rPr>
          <w:noProof/>
          <w:color w:val="000000" w:themeColor="text1"/>
          <w:sz w:val="20"/>
          <w:szCs w:val="20"/>
          <w:lang w:val="en-US"/>
        </w:rPr>
        <w:sym w:font="Symbol" w:char="F0D3"/>
      </w:r>
      <w:r w:rsidRPr="004F1F89">
        <w:rPr>
          <w:noProof/>
          <w:color w:val="000000" w:themeColor="text1"/>
          <w:sz w:val="20"/>
          <w:szCs w:val="20"/>
          <w:lang w:val="en-US"/>
        </w:rPr>
        <w:t xml:space="preserve"> is used to perform EN modeling. It can be easily found in https://in.mathworks.com/matlabcentral/mlcdownloads/downloads/submissions/58182/versions/2/previews/elasticnet.m/index.html</w:t>
      </w:r>
    </w:p>
    <w:p w:rsidR="00FC1FFF" w:rsidRPr="004F1F89" w:rsidRDefault="00FC1FFF" w:rsidP="00FC1FFF">
      <w:pPr>
        <w:pStyle w:val="NormalWeb"/>
        <w:numPr>
          <w:ilvl w:val="0"/>
          <w:numId w:val="14"/>
        </w:numPr>
        <w:snapToGrid w:val="0"/>
        <w:spacing w:before="0" w:beforeAutospacing="0" w:after="0" w:afterAutospacing="0"/>
        <w:ind w:left="426"/>
        <w:contextualSpacing/>
        <w:jc w:val="both"/>
        <w:rPr>
          <w:noProof/>
          <w:color w:val="000000" w:themeColor="text1"/>
          <w:sz w:val="20"/>
          <w:szCs w:val="20"/>
          <w:lang w:val="en-US"/>
        </w:rPr>
      </w:pPr>
      <w:r w:rsidRPr="004F1F89">
        <w:rPr>
          <w:noProof/>
          <w:color w:val="000000" w:themeColor="text1"/>
          <w:sz w:val="20"/>
          <w:szCs w:val="20"/>
          <w:lang w:val="en-US"/>
        </w:rPr>
        <w:t>To perform GA with HRM and ICOMP, a graphical user interface GUI is written by the author following the steps in Section 2.2.</w:t>
      </w:r>
    </w:p>
    <w:p w:rsidR="00FC1FFF" w:rsidRPr="004F1F89" w:rsidRDefault="00FC1FFF" w:rsidP="00FC1FFF">
      <w:pPr>
        <w:pStyle w:val="NormalWeb"/>
        <w:numPr>
          <w:ilvl w:val="0"/>
          <w:numId w:val="14"/>
        </w:numPr>
        <w:snapToGrid w:val="0"/>
        <w:spacing w:before="0" w:beforeAutospacing="0" w:after="0" w:afterAutospacing="0"/>
        <w:ind w:left="426"/>
        <w:contextualSpacing/>
        <w:jc w:val="both"/>
        <w:rPr>
          <w:noProof/>
          <w:color w:val="000000" w:themeColor="text1"/>
          <w:sz w:val="20"/>
          <w:szCs w:val="20"/>
          <w:lang w:val="en-US"/>
        </w:rPr>
      </w:pPr>
      <w:r w:rsidRPr="004F1F89">
        <w:rPr>
          <w:noProof/>
          <w:color w:val="000000" w:themeColor="text1"/>
          <w:sz w:val="20"/>
          <w:szCs w:val="20"/>
          <w:lang w:val="en-US"/>
        </w:rPr>
        <w:t xml:space="preserve">In order to compare the performance of detection of true variables of models, we use the average value of True Positive Rate (TPR) [34] given by </w:t>
      </w:r>
    </w:p>
    <w:p w:rsidR="00FC1FFF" w:rsidRPr="004F1F89" w:rsidRDefault="00FC1FFF" w:rsidP="00255A3C">
      <w:pPr>
        <w:pStyle w:val="NormalWeb"/>
        <w:snapToGrid w:val="0"/>
        <w:spacing w:before="0" w:beforeAutospacing="0" w:after="0" w:afterAutospacing="0"/>
        <w:ind w:left="426"/>
        <w:contextualSpacing/>
        <w:jc w:val="both"/>
        <w:rPr>
          <w:noProof/>
          <w:color w:val="000000" w:themeColor="text1"/>
          <w:sz w:val="20"/>
          <w:szCs w:val="20"/>
          <w:lang w:val="en-US"/>
        </w:rPr>
      </w:pPr>
    </w:p>
    <w:tbl>
      <w:tblPr>
        <w:tblStyle w:val="TabloKlavuzu"/>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7"/>
        <w:gridCol w:w="976"/>
      </w:tblGrid>
      <w:tr w:rsidR="00FC1FFF" w:rsidRPr="004F1F89" w:rsidTr="00DC4E0B">
        <w:tc>
          <w:tcPr>
            <w:tcW w:w="8683" w:type="dxa"/>
          </w:tcPr>
          <w:p w:rsidR="00FC1FFF" w:rsidRPr="004F1F89" w:rsidRDefault="00FC1FFF" w:rsidP="00FC1FFF">
            <w:pPr>
              <w:pStyle w:val="NormalWeb"/>
              <w:snapToGrid w:val="0"/>
              <w:spacing w:before="0" w:beforeAutospacing="0" w:after="0" w:afterAutospacing="0"/>
              <w:ind w:left="426"/>
              <w:contextualSpacing/>
              <w:jc w:val="both"/>
              <w:rPr>
                <w:noProof/>
                <w:color w:val="000000" w:themeColor="text1"/>
                <w:sz w:val="20"/>
                <w:szCs w:val="20"/>
                <w:lang w:val="en-US"/>
              </w:rPr>
            </w:pPr>
            <m:oMathPara>
              <m:oMathParaPr>
                <m:jc m:val="left"/>
              </m:oMathParaPr>
              <m:oMath>
                <m:r>
                  <w:rPr>
                    <w:rFonts w:ascii="Cambria Math" w:hAnsi="Cambria Math"/>
                    <w:noProof/>
                    <w:color w:val="000000" w:themeColor="text1"/>
                    <w:sz w:val="20"/>
                    <w:szCs w:val="20"/>
                    <w:lang w:val="en-US"/>
                  </w:rPr>
                  <m:t>TPR=</m:t>
                </m:r>
                <m:f>
                  <m:fPr>
                    <m:ctrlPr>
                      <w:rPr>
                        <w:rFonts w:ascii="Cambria Math" w:hAnsi="Cambria Math"/>
                        <w:i/>
                        <w:noProof/>
                        <w:color w:val="000000" w:themeColor="text1"/>
                        <w:sz w:val="20"/>
                        <w:szCs w:val="20"/>
                        <w:lang w:val="en-US"/>
                      </w:rPr>
                    </m:ctrlPr>
                  </m:fPr>
                  <m:num>
                    <m:r>
                      <w:rPr>
                        <w:rFonts w:ascii="Cambria Math" w:hAnsi="Cambria Math"/>
                        <w:noProof/>
                        <w:color w:val="000000" w:themeColor="text1"/>
                        <w:sz w:val="20"/>
                        <w:szCs w:val="20"/>
                        <w:lang w:val="en-US"/>
                      </w:rPr>
                      <m:t>1</m:t>
                    </m:r>
                  </m:num>
                  <m:den>
                    <m:r>
                      <w:rPr>
                        <w:rFonts w:ascii="Cambria Math" w:hAnsi="Cambria Math"/>
                        <w:noProof/>
                        <w:color w:val="000000" w:themeColor="text1"/>
                        <w:sz w:val="20"/>
                        <w:szCs w:val="20"/>
                        <w:lang w:val="en-US"/>
                      </w:rPr>
                      <m:t>r</m:t>
                    </m:r>
                  </m:den>
                </m:f>
                <m:nary>
                  <m:naryPr>
                    <m:chr m:val="∑"/>
                    <m:limLoc m:val="undOvr"/>
                    <m:ctrlPr>
                      <w:rPr>
                        <w:rFonts w:ascii="Cambria Math" w:hAnsi="Cambria Math"/>
                        <w:i/>
                        <w:noProof/>
                        <w:color w:val="000000" w:themeColor="text1"/>
                        <w:sz w:val="20"/>
                        <w:szCs w:val="20"/>
                        <w:lang w:val="en-US"/>
                      </w:rPr>
                    </m:ctrlPr>
                  </m:naryPr>
                  <m:sub>
                    <m:r>
                      <w:rPr>
                        <w:rFonts w:ascii="Cambria Math" w:hAnsi="Cambria Math"/>
                        <w:noProof/>
                        <w:color w:val="000000" w:themeColor="text1"/>
                        <w:sz w:val="20"/>
                        <w:szCs w:val="20"/>
                        <w:lang w:val="en-US"/>
                      </w:rPr>
                      <m:t>q=1</m:t>
                    </m:r>
                  </m:sub>
                  <m:sup>
                    <m:r>
                      <w:rPr>
                        <w:rFonts w:ascii="Cambria Math" w:hAnsi="Cambria Math"/>
                        <w:noProof/>
                        <w:color w:val="000000" w:themeColor="text1"/>
                        <w:sz w:val="20"/>
                        <w:szCs w:val="20"/>
                        <w:lang w:val="en-US"/>
                      </w:rPr>
                      <m:t>r</m:t>
                    </m:r>
                  </m:sup>
                  <m:e>
                    <m:sSup>
                      <m:sSupPr>
                        <m:ctrlPr>
                          <w:rPr>
                            <w:rFonts w:ascii="Cambria Math" w:hAnsi="Cambria Math"/>
                            <w:i/>
                            <w:noProof/>
                            <w:color w:val="000000" w:themeColor="text1"/>
                            <w:sz w:val="20"/>
                            <w:szCs w:val="20"/>
                            <w:lang w:val="en-US"/>
                          </w:rPr>
                        </m:ctrlPr>
                      </m:sSupPr>
                      <m:e>
                        <m:r>
                          <w:rPr>
                            <w:rFonts w:ascii="Cambria Math" w:hAnsi="Cambria Math"/>
                            <w:noProof/>
                            <w:color w:val="000000" w:themeColor="text1"/>
                            <w:sz w:val="20"/>
                            <w:szCs w:val="20"/>
                            <w:lang w:val="en-US"/>
                          </w:rPr>
                          <m:t>TPR</m:t>
                        </m:r>
                      </m:e>
                      <m:sup>
                        <m:r>
                          <w:rPr>
                            <w:rFonts w:ascii="Cambria Math" w:hAnsi="Cambria Math"/>
                            <w:noProof/>
                            <w:color w:val="000000" w:themeColor="text1"/>
                            <w:sz w:val="20"/>
                            <w:szCs w:val="20"/>
                            <w:lang w:val="en-US"/>
                          </w:rPr>
                          <m:t>q</m:t>
                        </m:r>
                      </m:sup>
                    </m:sSup>
                    <m:r>
                      <w:rPr>
                        <w:rFonts w:ascii="Cambria Math" w:hAnsi="Cambria Math"/>
                        <w:noProof/>
                        <w:color w:val="000000" w:themeColor="text1"/>
                        <w:sz w:val="20"/>
                        <w:szCs w:val="20"/>
                        <w:lang w:val="en-US"/>
                      </w:rPr>
                      <m:t xml:space="preserve">     </m:t>
                    </m:r>
                  </m:e>
                </m:nary>
              </m:oMath>
            </m:oMathPara>
          </w:p>
        </w:tc>
        <w:tc>
          <w:tcPr>
            <w:tcW w:w="450" w:type="dxa"/>
            <w:vAlign w:val="center"/>
          </w:tcPr>
          <w:p w:rsidR="00FC1FFF" w:rsidRPr="004F1F89" w:rsidRDefault="00FC1FFF" w:rsidP="00FC1FFF">
            <w:pPr>
              <w:pStyle w:val="MDPI22heading2"/>
              <w:spacing w:before="0" w:after="0" w:line="240" w:lineRule="auto"/>
              <w:ind w:left="426"/>
              <w:contextualSpacing/>
              <w:jc w:val="center"/>
              <w:rPr>
                <w:rFonts w:ascii="Times New Roman" w:hAnsi="Times New Roman"/>
                <w:i w:val="0"/>
                <w:color w:val="000000" w:themeColor="text1"/>
                <w:szCs w:val="20"/>
              </w:rPr>
            </w:pPr>
            <w:r w:rsidRPr="004F1F89">
              <w:rPr>
                <w:rFonts w:ascii="Times New Roman" w:hAnsi="Times New Roman"/>
                <w:i w:val="0"/>
                <w:color w:val="000000" w:themeColor="text1"/>
                <w:szCs w:val="20"/>
              </w:rPr>
              <w:t>(23)</w:t>
            </w:r>
          </w:p>
        </w:tc>
      </w:tr>
      <w:tr w:rsidR="00FC1FFF" w:rsidRPr="004F1F89" w:rsidTr="00DC4E0B">
        <w:tc>
          <w:tcPr>
            <w:tcW w:w="8683" w:type="dxa"/>
          </w:tcPr>
          <w:p w:rsidR="00FC1FFF" w:rsidRPr="004F1F89" w:rsidRDefault="00FC1FFF" w:rsidP="00FC1FFF">
            <w:pPr>
              <w:pStyle w:val="NormalWeb"/>
              <w:snapToGrid w:val="0"/>
              <w:spacing w:before="0" w:beforeAutospacing="0" w:after="0" w:afterAutospacing="0"/>
              <w:ind w:left="426"/>
              <w:contextualSpacing/>
              <w:jc w:val="both"/>
              <w:rPr>
                <w:noProof/>
                <w:color w:val="000000" w:themeColor="text1"/>
                <w:sz w:val="20"/>
                <w:szCs w:val="20"/>
                <w:lang w:val="en-US"/>
              </w:rPr>
            </w:pPr>
          </w:p>
        </w:tc>
        <w:tc>
          <w:tcPr>
            <w:tcW w:w="450" w:type="dxa"/>
            <w:vAlign w:val="center"/>
          </w:tcPr>
          <w:p w:rsidR="00FC1FFF" w:rsidRPr="004F1F89" w:rsidRDefault="00FC1FFF" w:rsidP="00FC1FFF">
            <w:pPr>
              <w:pStyle w:val="MDPI22heading2"/>
              <w:spacing w:before="0" w:after="0" w:line="240" w:lineRule="auto"/>
              <w:ind w:left="426"/>
              <w:contextualSpacing/>
              <w:jc w:val="center"/>
              <w:rPr>
                <w:rFonts w:ascii="Times New Roman" w:hAnsi="Times New Roman"/>
                <w:i w:val="0"/>
                <w:color w:val="000000" w:themeColor="text1"/>
                <w:szCs w:val="20"/>
              </w:rPr>
            </w:pPr>
          </w:p>
        </w:tc>
      </w:tr>
    </w:tbl>
    <w:p w:rsidR="00FC1FFF" w:rsidRPr="004F1F89" w:rsidRDefault="00FC1FFF" w:rsidP="00FC1FFF">
      <w:pPr>
        <w:pStyle w:val="NormalWeb"/>
        <w:snapToGrid w:val="0"/>
        <w:spacing w:before="0" w:beforeAutospacing="0" w:after="0" w:afterAutospacing="0"/>
        <w:ind w:left="426"/>
        <w:contextualSpacing/>
        <w:jc w:val="both"/>
        <w:rPr>
          <w:noProof/>
          <w:color w:val="000000" w:themeColor="text1"/>
          <w:sz w:val="20"/>
          <w:szCs w:val="20"/>
          <w:lang w:val="en-US"/>
        </w:rPr>
      </w:pPr>
      <w:r w:rsidRPr="004F1F89">
        <w:rPr>
          <w:noProof/>
          <w:color w:val="000000" w:themeColor="text1"/>
          <w:sz w:val="20"/>
          <w:szCs w:val="20"/>
          <w:lang w:val="en-US"/>
        </w:rPr>
        <w:t xml:space="preserve">where </w:t>
      </w:r>
      <m:oMath>
        <m:sSup>
          <m:sSupPr>
            <m:ctrlPr>
              <w:rPr>
                <w:rFonts w:ascii="Cambria Math" w:hAnsi="Cambria Math"/>
                <w:i/>
                <w:noProof/>
                <w:color w:val="000000" w:themeColor="text1"/>
                <w:sz w:val="20"/>
                <w:szCs w:val="20"/>
                <w:lang w:val="en-US"/>
              </w:rPr>
            </m:ctrlPr>
          </m:sSupPr>
          <m:e>
            <m:r>
              <w:rPr>
                <w:rFonts w:ascii="Cambria Math" w:hAnsi="Cambria Math"/>
                <w:noProof/>
                <w:color w:val="000000" w:themeColor="text1"/>
                <w:sz w:val="20"/>
                <w:szCs w:val="20"/>
                <w:lang w:val="en-US"/>
              </w:rPr>
              <m:t>TPR</m:t>
            </m:r>
          </m:e>
          <m:sup>
            <m:r>
              <w:rPr>
                <w:rFonts w:ascii="Cambria Math" w:hAnsi="Cambria Math"/>
                <w:noProof/>
                <w:color w:val="000000" w:themeColor="text1"/>
                <w:sz w:val="20"/>
                <w:szCs w:val="20"/>
                <w:lang w:val="en-US"/>
              </w:rPr>
              <m:t>q</m:t>
            </m:r>
          </m:sup>
        </m:sSup>
        <m:r>
          <w:rPr>
            <w:rFonts w:ascii="Cambria Math" w:hAnsi="Cambria Math"/>
            <w:noProof/>
            <w:color w:val="000000" w:themeColor="text1"/>
            <w:sz w:val="20"/>
            <w:szCs w:val="20"/>
            <w:lang w:val="en-US"/>
          </w:rPr>
          <m:t>=</m:t>
        </m:r>
        <m:f>
          <m:fPr>
            <m:ctrlPr>
              <w:rPr>
                <w:rFonts w:ascii="Cambria Math" w:hAnsi="Cambria Math"/>
                <w:i/>
                <w:noProof/>
                <w:color w:val="000000" w:themeColor="text1"/>
                <w:sz w:val="20"/>
                <w:szCs w:val="20"/>
                <w:lang w:val="en-US"/>
              </w:rPr>
            </m:ctrlPr>
          </m:fPr>
          <m:num>
            <m:r>
              <w:rPr>
                <w:rFonts w:ascii="Cambria Math" w:hAnsi="Cambria Math"/>
                <w:noProof/>
                <w:color w:val="000000" w:themeColor="text1"/>
                <w:sz w:val="20"/>
                <w:szCs w:val="20"/>
                <w:lang w:val="en-US"/>
              </w:rPr>
              <m:t>#truly selected variables</m:t>
            </m:r>
          </m:num>
          <m:den>
            <m:r>
              <w:rPr>
                <w:rFonts w:ascii="Cambria Math" w:hAnsi="Cambria Math"/>
                <w:noProof/>
                <w:color w:val="000000" w:themeColor="text1"/>
                <w:sz w:val="20"/>
                <w:szCs w:val="20"/>
                <w:lang w:val="en-US"/>
              </w:rPr>
              <m:t>#total variables</m:t>
            </m:r>
          </m:den>
        </m:f>
      </m:oMath>
      <w:r w:rsidRPr="004F1F89">
        <w:rPr>
          <w:noProof/>
          <w:color w:val="000000" w:themeColor="text1"/>
          <w:sz w:val="20"/>
          <w:szCs w:val="20"/>
          <w:lang w:val="en-US"/>
        </w:rPr>
        <w:t xml:space="preserve">  for the models in </w:t>
      </w:r>
      <m:oMath>
        <m:sSup>
          <m:sSupPr>
            <m:ctrlPr>
              <w:rPr>
                <w:rFonts w:ascii="Cambria Math" w:hAnsi="Cambria Math"/>
                <w:i/>
                <w:noProof/>
                <w:color w:val="000000" w:themeColor="text1"/>
                <w:sz w:val="20"/>
                <w:szCs w:val="20"/>
                <w:lang w:val="en-US"/>
              </w:rPr>
            </m:ctrlPr>
          </m:sSupPr>
          <m:e>
            <m:r>
              <w:rPr>
                <w:rFonts w:ascii="Cambria Math" w:hAnsi="Cambria Math"/>
                <w:noProof/>
                <w:color w:val="000000" w:themeColor="text1"/>
                <w:sz w:val="20"/>
                <w:szCs w:val="20"/>
                <w:lang w:val="en-US"/>
              </w:rPr>
              <m:t>q</m:t>
            </m:r>
          </m:e>
          <m:sup>
            <m:r>
              <w:rPr>
                <w:rFonts w:ascii="Cambria Math" w:hAnsi="Cambria Math"/>
                <w:noProof/>
                <w:color w:val="000000" w:themeColor="text1"/>
                <w:sz w:val="20"/>
                <w:szCs w:val="20"/>
                <w:lang w:val="en-US"/>
              </w:rPr>
              <m:t>th</m:t>
            </m:r>
          </m:sup>
        </m:sSup>
        <m:r>
          <w:rPr>
            <w:rFonts w:ascii="Cambria Math" w:hAnsi="Cambria Math"/>
            <w:noProof/>
            <w:color w:val="000000" w:themeColor="text1"/>
            <w:sz w:val="20"/>
            <w:szCs w:val="20"/>
            <w:lang w:val="en-US"/>
          </w:rPr>
          <m:t xml:space="preserve"> </m:t>
        </m:r>
      </m:oMath>
      <w:r w:rsidRPr="004F1F89">
        <w:rPr>
          <w:noProof/>
          <w:color w:val="000000" w:themeColor="text1"/>
          <w:sz w:val="20"/>
          <w:szCs w:val="20"/>
          <w:lang w:val="en-US"/>
        </w:rPr>
        <w:t xml:space="preserve">run and </w:t>
      </w:r>
      <m:oMath>
        <m:r>
          <w:rPr>
            <w:rFonts w:ascii="Cambria Math" w:hAnsi="Cambria Math"/>
            <w:noProof/>
            <w:color w:val="000000" w:themeColor="text1"/>
            <w:sz w:val="20"/>
            <w:szCs w:val="20"/>
            <w:lang w:val="en-US"/>
          </w:rPr>
          <m:t xml:space="preserve">r </m:t>
        </m:r>
      </m:oMath>
      <w:r w:rsidRPr="004F1F89">
        <w:rPr>
          <w:noProof/>
          <w:color w:val="000000" w:themeColor="text1"/>
          <w:sz w:val="20"/>
          <w:szCs w:val="20"/>
          <w:lang w:val="en-US"/>
        </w:rPr>
        <w:t xml:space="preserve">is replication number. </w:t>
      </w:r>
    </w:p>
    <w:p w:rsidR="00FC1FFF" w:rsidRPr="004F1F89" w:rsidRDefault="00FC1FFF" w:rsidP="00FC1FFF">
      <w:pPr>
        <w:pStyle w:val="NormalWeb"/>
        <w:snapToGrid w:val="0"/>
        <w:spacing w:before="0" w:beforeAutospacing="0" w:after="0" w:afterAutospacing="0"/>
        <w:ind w:left="426"/>
        <w:contextualSpacing/>
        <w:jc w:val="both"/>
        <w:rPr>
          <w:noProof/>
          <w:color w:val="000000" w:themeColor="text1"/>
          <w:kern w:val="16"/>
          <w:sz w:val="20"/>
          <w:szCs w:val="20"/>
          <w:lang w:val="en-US"/>
        </w:rPr>
      </w:pPr>
      <w:r w:rsidRPr="004F1F89">
        <w:rPr>
          <w:noProof/>
          <w:color w:val="000000" w:themeColor="text1"/>
          <w:sz w:val="20"/>
          <w:szCs w:val="20"/>
          <w:lang w:val="en-US"/>
        </w:rPr>
        <w:t xml:space="preserve">We note that the </w:t>
      </w:r>
      <m:oMath>
        <m:r>
          <w:rPr>
            <w:rFonts w:ascii="Cambria Math" w:hAnsi="Cambria Math"/>
            <w:noProof/>
            <w:color w:val="000000" w:themeColor="text1"/>
            <w:sz w:val="20"/>
            <w:szCs w:val="20"/>
            <w:lang w:val="en-US"/>
          </w:rPr>
          <m:t>TPR</m:t>
        </m:r>
      </m:oMath>
      <w:r w:rsidRPr="004F1F89">
        <w:rPr>
          <w:noProof/>
          <w:color w:val="000000" w:themeColor="text1"/>
          <w:sz w:val="20"/>
          <w:szCs w:val="20"/>
          <w:lang w:val="en-US"/>
        </w:rPr>
        <w:t xml:space="preserve"> value is equal to 1, if the list of total selected variables is  </w:t>
      </w:r>
      <m:oMath>
        <m:d>
          <m:dPr>
            <m:begChr m:val="{"/>
            <m:endChr m:val="}"/>
            <m:ctrlPr>
              <w:rPr>
                <w:rFonts w:ascii="Cambria Math" w:hAnsi="Cambria Math"/>
                <w:i/>
                <w:noProof/>
                <w:color w:val="000000" w:themeColor="text1"/>
                <w:sz w:val="20"/>
                <w:szCs w:val="20"/>
                <w:lang w:val="en-US"/>
              </w:rPr>
            </m:ctrlPr>
          </m:dPr>
          <m:e>
            <m:sSub>
              <m:sSubPr>
                <m:ctrlPr>
                  <w:rPr>
                    <w:rFonts w:ascii="Cambria Math" w:hAnsi="Cambria Math"/>
                    <w:i/>
                    <w:noProof/>
                    <w:color w:val="000000" w:themeColor="text1"/>
                    <w:sz w:val="20"/>
                    <w:szCs w:val="20"/>
                    <w:lang w:val="en-US"/>
                  </w:rPr>
                </m:ctrlPr>
              </m:sSubPr>
              <m:e>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0</m:t>
                    </m:r>
                  </m:sub>
                </m:sSub>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1</m:t>
                </m:r>
              </m:sub>
            </m:sSub>
            <m:r>
              <w:rPr>
                <w:rFonts w:ascii="Cambria Math" w:hAnsi="Cambria Math"/>
                <w:noProof/>
                <w:color w:val="000000" w:themeColor="text1"/>
                <w:sz w:val="20"/>
                <w:szCs w:val="20"/>
                <w:lang w:val="en-US"/>
              </w:rPr>
              <m:t>,</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2</m:t>
                </m:r>
              </m:sub>
            </m:sSub>
            <m:r>
              <w:rPr>
                <w:rFonts w:ascii="Cambria Math" w:hAnsi="Cambria Math"/>
                <w:noProof/>
                <w:color w:val="000000" w:themeColor="text1"/>
                <w:sz w:val="20"/>
                <w:szCs w:val="20"/>
                <w:lang w:val="en-US"/>
              </w:rPr>
              <m:t>,</m:t>
            </m:r>
            <m:sSub>
              <m:sSubPr>
                <m:ctrlPr>
                  <w:rPr>
                    <w:rFonts w:ascii="Cambria Math" w:hAnsi="Cambria Math"/>
                    <w:i/>
                    <w:noProof/>
                    <w:color w:val="000000" w:themeColor="text1"/>
                    <w:sz w:val="20"/>
                    <w:szCs w:val="20"/>
                    <w:lang w:val="en-US"/>
                  </w:rPr>
                </m:ctrlPr>
              </m:sSubPr>
              <m:e>
                <m:r>
                  <w:rPr>
                    <w:rFonts w:ascii="Cambria Math" w:hAnsi="Cambria Math"/>
                    <w:noProof/>
                    <w:color w:val="000000" w:themeColor="text1"/>
                    <w:sz w:val="20"/>
                    <w:szCs w:val="20"/>
                    <w:lang w:val="en-US"/>
                  </w:rPr>
                  <m:t>X</m:t>
                </m:r>
              </m:e>
              <m:sub>
                <m:r>
                  <w:rPr>
                    <w:rFonts w:ascii="Cambria Math" w:hAnsi="Cambria Math"/>
                    <w:noProof/>
                    <w:color w:val="000000" w:themeColor="text1"/>
                    <w:sz w:val="20"/>
                    <w:szCs w:val="20"/>
                    <w:lang w:val="en-US"/>
                  </w:rPr>
                  <m:t>3</m:t>
                </m:r>
              </m:sub>
            </m:sSub>
          </m:e>
        </m:d>
      </m:oMath>
      <w:r w:rsidRPr="004F1F89">
        <w:rPr>
          <w:noProof/>
          <w:color w:val="000000" w:themeColor="text1"/>
          <w:sz w:val="20"/>
          <w:szCs w:val="20"/>
          <w:lang w:val="en-US"/>
        </w:rPr>
        <w:t xml:space="preserve">, otherwise </w:t>
      </w:r>
      <m:oMath>
        <m:r>
          <w:rPr>
            <w:rFonts w:ascii="Cambria Math" w:hAnsi="Cambria Math"/>
            <w:noProof/>
            <w:color w:val="000000" w:themeColor="text1"/>
            <w:sz w:val="20"/>
            <w:szCs w:val="20"/>
            <w:lang w:val="en-US"/>
          </w:rPr>
          <m:t>TPRϵ[0,1)</m:t>
        </m:r>
      </m:oMath>
      <w:r w:rsidRPr="004F1F89">
        <w:rPr>
          <w:noProof/>
          <w:color w:val="000000" w:themeColor="text1"/>
          <w:sz w:val="20"/>
          <w:szCs w:val="20"/>
          <w:lang w:val="en-US"/>
        </w:rPr>
        <w:t xml:space="preserve">. If it is added an unimportant variable to model, then the </w:t>
      </w:r>
      <m:oMath>
        <m:r>
          <w:rPr>
            <w:rFonts w:ascii="Cambria Math" w:hAnsi="Cambria Math"/>
            <w:noProof/>
            <w:color w:val="000000" w:themeColor="text1"/>
            <w:sz w:val="20"/>
            <w:szCs w:val="20"/>
            <w:lang w:val="en-US"/>
          </w:rPr>
          <m:t>TPR</m:t>
        </m:r>
      </m:oMath>
      <w:r w:rsidRPr="004F1F89">
        <w:rPr>
          <w:noProof/>
          <w:color w:val="000000" w:themeColor="text1"/>
          <w:sz w:val="20"/>
          <w:szCs w:val="20"/>
          <w:lang w:val="en-US"/>
        </w:rPr>
        <w:t xml:space="preserve"> value is equal to 4/5=0.8. </w:t>
      </w:r>
      <w:r w:rsidRPr="004F1F89">
        <w:rPr>
          <w:noProof/>
          <w:color w:val="000000" w:themeColor="text1"/>
          <w:kern w:val="16"/>
          <w:sz w:val="20"/>
          <w:szCs w:val="20"/>
          <w:lang w:val="en-US"/>
        </w:rPr>
        <w:t>Additionally, we use following GA parameters in Table 3 in our simulation study.</w:t>
      </w:r>
      <w:r w:rsidRPr="004F1F89">
        <w:rPr>
          <w:noProof/>
          <w:color w:val="000000" w:themeColor="text1"/>
          <w:sz w:val="20"/>
          <w:szCs w:val="20"/>
          <w:lang w:val="en-US"/>
        </w:rPr>
        <w:t xml:space="preserve"> This process for all data sets with different size is repeated 100 times. </w:t>
      </w:r>
      <w:r w:rsidRPr="004F1F89">
        <w:rPr>
          <w:noProof/>
          <w:color w:val="000000" w:themeColor="text1"/>
          <w:kern w:val="16"/>
          <w:sz w:val="20"/>
          <w:szCs w:val="20"/>
          <w:lang w:val="en-US"/>
        </w:rPr>
        <w:t xml:space="preserve">The simulation results are given in Table </w:t>
      </w:r>
      <w:r w:rsidR="00221C84">
        <w:rPr>
          <w:noProof/>
          <w:color w:val="000000" w:themeColor="text1"/>
          <w:kern w:val="16"/>
          <w:sz w:val="20"/>
          <w:szCs w:val="20"/>
          <w:lang w:val="en-US"/>
        </w:rPr>
        <w:t>4</w:t>
      </w:r>
      <w:r w:rsidRPr="004F1F89">
        <w:rPr>
          <w:noProof/>
          <w:color w:val="000000" w:themeColor="text1"/>
          <w:kern w:val="16"/>
          <w:sz w:val="20"/>
          <w:szCs w:val="20"/>
          <w:lang w:val="en-US"/>
        </w:rPr>
        <w:t xml:space="preserve">: </w:t>
      </w:r>
    </w:p>
    <w:p w:rsidR="00FC1FFF" w:rsidRPr="004F1F89" w:rsidRDefault="00FC1FFF" w:rsidP="00FC1FFF">
      <w:pPr>
        <w:pStyle w:val="MDPI41tablecaption"/>
        <w:spacing w:before="0" w:after="0" w:line="240" w:lineRule="auto"/>
        <w:ind w:left="0"/>
        <w:contextualSpacing/>
        <w:jc w:val="center"/>
        <w:rPr>
          <w:rFonts w:ascii="Times New Roman" w:hAnsi="Times New Roman"/>
          <w:b/>
          <w:noProof/>
          <w:color w:val="000000" w:themeColor="text1"/>
          <w:sz w:val="20"/>
          <w:szCs w:val="20"/>
        </w:rPr>
      </w:pPr>
    </w:p>
    <w:p w:rsidR="00FC1FFF" w:rsidRDefault="00FC1FFF"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r w:rsidRPr="004F1F89">
        <w:rPr>
          <w:rFonts w:ascii="Times New Roman" w:hAnsi="Times New Roman"/>
          <w:b/>
          <w:noProof/>
          <w:color w:val="000000" w:themeColor="text1"/>
          <w:sz w:val="20"/>
          <w:szCs w:val="20"/>
        </w:rPr>
        <w:t>Table 3.</w:t>
      </w:r>
      <w:r w:rsidRPr="004F1F89">
        <w:rPr>
          <w:rFonts w:ascii="Times New Roman" w:hAnsi="Times New Roman"/>
          <w:noProof/>
          <w:color w:val="000000" w:themeColor="text1"/>
          <w:sz w:val="20"/>
          <w:szCs w:val="20"/>
        </w:rPr>
        <w:t xml:space="preserve"> GA parameters</w:t>
      </w:r>
    </w:p>
    <w:p w:rsidR="00255A3C" w:rsidRPr="004F1F89" w:rsidRDefault="00255A3C"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3140"/>
        <w:gridCol w:w="3140"/>
      </w:tblGrid>
      <w:tr w:rsidR="00FC1FFF" w:rsidRPr="004F1F89" w:rsidTr="00DC4E0B">
        <w:trPr>
          <w:trHeight w:val="255"/>
          <w:jc w:val="center"/>
        </w:trPr>
        <w:tc>
          <w:tcPr>
            <w:tcW w:w="3140" w:type="dxa"/>
            <w:tcBorders>
              <w:top w:val="single" w:sz="4" w:space="0" w:color="auto"/>
              <w:bottom w:val="single" w:sz="4" w:space="0" w:color="auto"/>
            </w:tcBorders>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b/>
                <w:noProof/>
                <w:color w:val="000000" w:themeColor="text1"/>
              </w:rPr>
            </w:pPr>
            <w:r w:rsidRPr="004F1F89">
              <w:rPr>
                <w:rFonts w:ascii="Times New Roman" w:hAnsi="Times New Roman"/>
                <w:b/>
                <w:noProof/>
                <w:color w:val="000000" w:themeColor="text1"/>
              </w:rPr>
              <w:t>Parameter</w:t>
            </w:r>
          </w:p>
        </w:tc>
        <w:tc>
          <w:tcPr>
            <w:tcW w:w="3140" w:type="dxa"/>
            <w:tcBorders>
              <w:top w:val="single" w:sz="4" w:space="0" w:color="auto"/>
              <w:bottom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b/>
                <w:noProof/>
                <w:color w:val="000000" w:themeColor="text1"/>
              </w:rPr>
            </w:pPr>
            <w:r w:rsidRPr="004F1F89">
              <w:rPr>
                <w:rFonts w:ascii="Times New Roman" w:hAnsi="Times New Roman"/>
                <w:b/>
                <w:noProof/>
                <w:color w:val="000000" w:themeColor="text1"/>
              </w:rPr>
              <w:t>Value</w:t>
            </w:r>
          </w:p>
        </w:tc>
      </w:tr>
      <w:tr w:rsidR="00FC1FFF" w:rsidRPr="004F1F89" w:rsidTr="00DC4E0B">
        <w:trPr>
          <w:trHeight w:val="255"/>
          <w:jc w:val="center"/>
        </w:trPr>
        <w:tc>
          <w:tcPr>
            <w:tcW w:w="3140" w:type="dxa"/>
            <w:tcBorders>
              <w:top w:val="single" w:sz="4" w:space="0" w:color="auto"/>
            </w:tcBorders>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Generation number</w:t>
            </w:r>
          </w:p>
        </w:tc>
        <w:tc>
          <w:tcPr>
            <w:tcW w:w="3140" w:type="dxa"/>
            <w:tcBorders>
              <w:top w:val="single" w:sz="4" w:space="0" w:color="auto"/>
            </w:tcBorders>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10</w:t>
            </w:r>
          </w:p>
        </w:tc>
      </w:tr>
      <w:tr w:rsidR="00FC1FFF" w:rsidRPr="004F1F89" w:rsidTr="00DC4E0B">
        <w:trPr>
          <w:trHeight w:val="255"/>
          <w:jc w:val="center"/>
        </w:trPr>
        <w:tc>
          <w:tcPr>
            <w:tcW w:w="3140" w:type="dxa"/>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Population size</w:t>
            </w:r>
          </w:p>
        </w:tc>
        <w:tc>
          <w:tcPr>
            <w:tcW w:w="3140" w:type="dxa"/>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50</w:t>
            </w:r>
          </w:p>
        </w:tc>
      </w:tr>
      <w:tr w:rsidR="00FC1FFF" w:rsidRPr="004F1F89" w:rsidTr="00DC4E0B">
        <w:trPr>
          <w:trHeight w:val="255"/>
          <w:jc w:val="center"/>
        </w:trPr>
        <w:tc>
          <w:tcPr>
            <w:tcW w:w="3140" w:type="dxa"/>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Generation seeding</w:t>
            </w:r>
          </w:p>
        </w:tc>
        <w:tc>
          <w:tcPr>
            <w:tcW w:w="3140" w:type="dxa"/>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Sorted</w:t>
            </w:r>
          </w:p>
        </w:tc>
      </w:tr>
      <w:tr w:rsidR="00FC1FFF" w:rsidRPr="004F1F89" w:rsidTr="00DC4E0B">
        <w:trPr>
          <w:trHeight w:val="255"/>
          <w:jc w:val="center"/>
        </w:trPr>
        <w:tc>
          <w:tcPr>
            <w:tcW w:w="3140" w:type="dxa"/>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Probability of crossover</w:t>
            </w:r>
          </w:p>
        </w:tc>
        <w:tc>
          <w:tcPr>
            <w:tcW w:w="3140" w:type="dxa"/>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0.75</w:t>
            </w:r>
          </w:p>
        </w:tc>
      </w:tr>
      <w:tr w:rsidR="00FC1FFF" w:rsidRPr="004F1F89" w:rsidTr="00DC4E0B">
        <w:trPr>
          <w:trHeight w:val="255"/>
          <w:jc w:val="center"/>
        </w:trPr>
        <w:tc>
          <w:tcPr>
            <w:tcW w:w="3140" w:type="dxa"/>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Type of crossover</w:t>
            </w:r>
          </w:p>
        </w:tc>
        <w:tc>
          <w:tcPr>
            <w:tcW w:w="3140" w:type="dxa"/>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Two-points</w:t>
            </w:r>
          </w:p>
        </w:tc>
      </w:tr>
      <w:tr w:rsidR="00FC1FFF" w:rsidRPr="004F1F89" w:rsidTr="00DC4E0B">
        <w:trPr>
          <w:trHeight w:val="255"/>
          <w:jc w:val="center"/>
        </w:trPr>
        <w:tc>
          <w:tcPr>
            <w:tcW w:w="3140" w:type="dxa"/>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Probability of mutation</w:t>
            </w:r>
          </w:p>
        </w:tc>
        <w:tc>
          <w:tcPr>
            <w:tcW w:w="3140" w:type="dxa"/>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0.1</w:t>
            </w:r>
          </w:p>
        </w:tc>
      </w:tr>
      <w:tr w:rsidR="00FC1FFF" w:rsidRPr="004F1F89" w:rsidTr="00DC4E0B">
        <w:trPr>
          <w:trHeight w:val="255"/>
          <w:jc w:val="center"/>
        </w:trPr>
        <w:tc>
          <w:tcPr>
            <w:tcW w:w="3140" w:type="dxa"/>
            <w:shd w:val="clear" w:color="auto" w:fill="auto"/>
            <w:vAlign w:val="center"/>
          </w:tcPr>
          <w:p w:rsidR="00FC1FFF" w:rsidRPr="004F1F89" w:rsidRDefault="00FC1FFF" w:rsidP="00FC1FFF">
            <w:pPr>
              <w:pStyle w:val="MDPI42tablebody"/>
              <w:spacing w:line="240" w:lineRule="auto"/>
              <w:contextualSpacing/>
              <w:jc w:val="left"/>
              <w:rPr>
                <w:rFonts w:ascii="Times New Roman" w:hAnsi="Times New Roman"/>
                <w:noProof/>
                <w:color w:val="000000" w:themeColor="text1"/>
              </w:rPr>
            </w:pPr>
            <w:r w:rsidRPr="004F1F89">
              <w:rPr>
                <w:rFonts w:ascii="Times New Roman" w:hAnsi="Times New Roman"/>
                <w:noProof/>
                <w:color w:val="000000" w:themeColor="text1"/>
              </w:rPr>
              <w:t>Objective functions</w:t>
            </w:r>
          </w:p>
        </w:tc>
        <w:tc>
          <w:tcPr>
            <w:tcW w:w="3140" w:type="dxa"/>
            <w:shd w:val="clear" w:color="auto" w:fill="auto"/>
            <w:vAlign w:val="center"/>
          </w:tcPr>
          <w:p w:rsidR="00FC1FFF" w:rsidRPr="004F1F89" w:rsidRDefault="00FC1FFF" w:rsidP="00FC1FFF">
            <w:pPr>
              <w:pStyle w:val="MDPI42tablebody"/>
              <w:spacing w:line="240" w:lineRule="auto"/>
              <w:contextualSpacing/>
              <w:rPr>
                <w:rFonts w:ascii="Times New Roman" w:hAnsi="Times New Roman"/>
                <w:noProof/>
                <w:color w:val="000000" w:themeColor="text1"/>
              </w:rPr>
            </w:pPr>
            <w:r w:rsidRPr="004F1F89">
              <w:rPr>
                <w:rFonts w:ascii="Times New Roman" w:hAnsi="Times New Roman"/>
                <w:noProof/>
                <w:color w:val="000000" w:themeColor="text1"/>
              </w:rPr>
              <w:t xml:space="preserve">ICOMP </w:t>
            </w:r>
          </w:p>
        </w:tc>
      </w:tr>
    </w:tbl>
    <w:p w:rsidR="00FC1FFF" w:rsidRPr="004F1F89" w:rsidRDefault="00FC1FFF" w:rsidP="00FC1FFF">
      <w:pPr>
        <w:pStyle w:val="MDPI41tablecaption"/>
        <w:spacing w:before="0" w:after="0" w:line="240" w:lineRule="auto"/>
        <w:ind w:left="0"/>
        <w:contextualSpacing/>
        <w:jc w:val="center"/>
        <w:rPr>
          <w:rFonts w:ascii="Times New Roman" w:hAnsi="Times New Roman"/>
          <w:b/>
          <w:noProof/>
          <w:color w:val="000000" w:themeColor="text1"/>
          <w:sz w:val="20"/>
          <w:szCs w:val="20"/>
        </w:rPr>
      </w:pPr>
    </w:p>
    <w:p w:rsidR="00FC1FFF" w:rsidRDefault="00FC1FFF"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r w:rsidRPr="004F1F89">
        <w:rPr>
          <w:rFonts w:ascii="Times New Roman" w:hAnsi="Times New Roman"/>
          <w:b/>
          <w:noProof/>
          <w:color w:val="000000" w:themeColor="text1"/>
          <w:sz w:val="20"/>
          <w:szCs w:val="20"/>
        </w:rPr>
        <w:t xml:space="preserve">Table </w:t>
      </w:r>
      <w:r w:rsidR="00221C84">
        <w:rPr>
          <w:rFonts w:ascii="Times New Roman" w:hAnsi="Times New Roman"/>
          <w:b/>
          <w:noProof/>
          <w:color w:val="000000" w:themeColor="text1"/>
          <w:sz w:val="20"/>
          <w:szCs w:val="20"/>
        </w:rPr>
        <w:t>4</w:t>
      </w:r>
      <w:r w:rsidRPr="004F1F89">
        <w:rPr>
          <w:rFonts w:ascii="Times New Roman" w:hAnsi="Times New Roman"/>
          <w:b/>
          <w:noProof/>
          <w:color w:val="000000" w:themeColor="text1"/>
          <w:sz w:val="20"/>
          <w:szCs w:val="20"/>
        </w:rPr>
        <w:t>.</w:t>
      </w:r>
      <w:r w:rsidRPr="004F1F89">
        <w:rPr>
          <w:rFonts w:ascii="Times New Roman" w:hAnsi="Times New Roman"/>
          <w:noProof/>
          <w:color w:val="000000" w:themeColor="text1"/>
          <w:sz w:val="20"/>
          <w:szCs w:val="20"/>
        </w:rPr>
        <w:t xml:space="preserve"> The Simulation results according to </w:t>
      </w:r>
      <m:oMath>
        <m:r>
          <w:rPr>
            <w:rFonts w:ascii="Cambria Math" w:hAnsi="Cambria Math"/>
            <w:noProof/>
            <w:color w:val="000000" w:themeColor="text1"/>
            <w:sz w:val="20"/>
            <w:szCs w:val="20"/>
          </w:rPr>
          <m:t>TPR</m:t>
        </m:r>
      </m:oMath>
      <w:r w:rsidRPr="004F1F89">
        <w:rPr>
          <w:rFonts w:ascii="Times New Roman" w:hAnsi="Times New Roman"/>
          <w:noProof/>
          <w:color w:val="000000" w:themeColor="text1"/>
          <w:sz w:val="20"/>
          <w:szCs w:val="20"/>
        </w:rPr>
        <w:t xml:space="preserve"> values</w:t>
      </w:r>
    </w:p>
    <w:p w:rsidR="00255A3C" w:rsidRPr="004F1F89" w:rsidRDefault="00255A3C" w:rsidP="00FC1FFF">
      <w:pPr>
        <w:pStyle w:val="MDPI41tablecaption"/>
        <w:spacing w:before="0" w:after="0" w:line="240" w:lineRule="auto"/>
        <w:ind w:left="0"/>
        <w:contextualSpacing/>
        <w:jc w:val="center"/>
        <w:rPr>
          <w:rFonts w:ascii="Times New Roman" w:hAnsi="Times New Roman"/>
          <w:noProof/>
          <w:color w:val="000000" w:themeColor="text1"/>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287"/>
        <w:gridCol w:w="1128"/>
        <w:gridCol w:w="1128"/>
        <w:gridCol w:w="1078"/>
        <w:gridCol w:w="1078"/>
        <w:gridCol w:w="1016"/>
        <w:gridCol w:w="1507"/>
      </w:tblGrid>
      <w:tr w:rsidR="00FC1FFF" w:rsidRPr="00255A3C" w:rsidTr="00DC4E0B">
        <w:trPr>
          <w:trHeight w:val="285"/>
          <w:jc w:val="center"/>
        </w:trPr>
        <w:tc>
          <w:tcPr>
            <w:tcW w:w="1287" w:type="dxa"/>
            <w:tcBorders>
              <w:top w:val="single" w:sz="4" w:space="0" w:color="auto"/>
              <w:bottom w:val="single" w:sz="4" w:space="0" w:color="auto"/>
            </w:tcBorders>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Data size</w:t>
            </w:r>
          </w:p>
        </w:tc>
        <w:tc>
          <w:tcPr>
            <w:tcW w:w="1128" w:type="dxa"/>
            <w:tcBorders>
              <w:top w:val="single" w:sz="4" w:space="0" w:color="auto"/>
              <w:bottom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HRM1</w:t>
            </w:r>
          </w:p>
        </w:tc>
        <w:tc>
          <w:tcPr>
            <w:tcW w:w="1128" w:type="dxa"/>
            <w:tcBorders>
              <w:top w:val="single" w:sz="4" w:space="0" w:color="auto"/>
              <w:bottom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HRM2</w:t>
            </w:r>
          </w:p>
        </w:tc>
        <w:tc>
          <w:tcPr>
            <w:tcW w:w="1078" w:type="dxa"/>
            <w:tcBorders>
              <w:top w:val="single" w:sz="4" w:space="0" w:color="auto"/>
              <w:bottom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EN1</w:t>
            </w:r>
          </w:p>
        </w:tc>
        <w:tc>
          <w:tcPr>
            <w:tcW w:w="1078" w:type="dxa"/>
            <w:tcBorders>
              <w:top w:val="single" w:sz="4" w:space="0" w:color="auto"/>
              <w:bottom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EN2</w:t>
            </w:r>
          </w:p>
        </w:tc>
        <w:tc>
          <w:tcPr>
            <w:tcW w:w="1016" w:type="dxa"/>
            <w:tcBorders>
              <w:top w:val="single" w:sz="4" w:space="0" w:color="auto"/>
              <w:bottom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EN3</w:t>
            </w:r>
          </w:p>
        </w:tc>
        <w:tc>
          <w:tcPr>
            <w:tcW w:w="1507" w:type="dxa"/>
            <w:tcBorders>
              <w:top w:val="single" w:sz="4" w:space="0" w:color="auto"/>
              <w:bottom w:val="single" w:sz="4" w:space="0" w:color="auto"/>
            </w:tcBorders>
          </w:tcPr>
          <w:p w:rsidR="00FC1FFF" w:rsidRPr="00255A3C" w:rsidRDefault="00FC1FFF" w:rsidP="00FC1FFF">
            <w:pPr>
              <w:pStyle w:val="MDPI42tablebody"/>
              <w:spacing w:line="240" w:lineRule="auto"/>
              <w:contextualSpacing/>
              <w:rPr>
                <w:rFonts w:ascii="Times New Roman" w:hAnsi="Times New Roman"/>
                <w:b/>
                <w:noProof/>
                <w:color w:val="000000" w:themeColor="text1"/>
                <w:sz w:val="16"/>
              </w:rPr>
            </w:pPr>
            <w:r w:rsidRPr="00255A3C">
              <w:rPr>
                <w:rFonts w:ascii="Times New Roman" w:hAnsi="Times New Roman"/>
                <w:b/>
                <w:noProof/>
                <w:color w:val="000000" w:themeColor="text1"/>
                <w:sz w:val="16"/>
              </w:rPr>
              <w:t>CPU time (sec)</w:t>
            </w:r>
          </w:p>
        </w:tc>
      </w:tr>
      <w:tr w:rsidR="00FC1FFF" w:rsidRPr="00255A3C" w:rsidTr="00675EFE">
        <w:trPr>
          <w:trHeight w:val="63"/>
          <w:jc w:val="center"/>
        </w:trPr>
        <w:tc>
          <w:tcPr>
            <w:tcW w:w="1287" w:type="dxa"/>
            <w:tcBorders>
              <w:top w:val="single" w:sz="4" w:space="0" w:color="auto"/>
            </w:tcBorders>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10x30</w:t>
            </w:r>
          </w:p>
        </w:tc>
        <w:tc>
          <w:tcPr>
            <w:tcW w:w="1128" w:type="dxa"/>
            <w:tcBorders>
              <w:top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0.1723</w:t>
            </w:r>
          </w:p>
        </w:tc>
        <w:tc>
          <w:tcPr>
            <w:tcW w:w="1128" w:type="dxa"/>
            <w:tcBorders>
              <w:top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0.2643</w:t>
            </w:r>
          </w:p>
        </w:tc>
        <w:tc>
          <w:tcPr>
            <w:tcW w:w="1078" w:type="dxa"/>
            <w:tcBorders>
              <w:top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0.1664</w:t>
            </w:r>
          </w:p>
        </w:tc>
        <w:tc>
          <w:tcPr>
            <w:tcW w:w="1078" w:type="dxa"/>
            <w:tcBorders>
              <w:top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0.1697</w:t>
            </w:r>
          </w:p>
        </w:tc>
        <w:tc>
          <w:tcPr>
            <w:tcW w:w="1016" w:type="dxa"/>
            <w:tcBorders>
              <w:top w:val="single" w:sz="4" w:space="0" w:color="auto"/>
            </w:tcBorders>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0.1814</w:t>
            </w:r>
          </w:p>
        </w:tc>
        <w:tc>
          <w:tcPr>
            <w:tcW w:w="1507" w:type="dxa"/>
            <w:tcBorders>
              <w:top w:val="single" w:sz="4" w:space="0" w:color="auto"/>
            </w:tcBorders>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42.1</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10x40</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0.1116</w:t>
            </w:r>
          </w:p>
        </w:tc>
        <w:tc>
          <w:tcPr>
            <w:tcW w:w="112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0.1582</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0.0994</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0.1017</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0.1373</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44.5</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10x50</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0.0862</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0.1283</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0.1003</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0.0933</w:t>
            </w:r>
          </w:p>
        </w:tc>
        <w:tc>
          <w:tcPr>
            <w:tcW w:w="1016"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0.1323</w:t>
            </w:r>
          </w:p>
        </w:tc>
        <w:tc>
          <w:tcPr>
            <w:tcW w:w="1507" w:type="dxa"/>
          </w:tcPr>
          <w:p w:rsidR="00FC1FFF" w:rsidRPr="00255A3C" w:rsidRDefault="00FC1FFF" w:rsidP="00FC1FFF">
            <w:pPr>
              <w:pStyle w:val="MDPI42tablebody"/>
              <w:spacing w:line="240" w:lineRule="auto"/>
              <w:contextualSpacing/>
              <w:rPr>
                <w:rFonts w:ascii="Times New Roman" w:hAnsi="Times New Roman"/>
                <w:b/>
                <w:noProof/>
                <w:color w:val="000000" w:themeColor="text1"/>
                <w:sz w:val="16"/>
              </w:rPr>
            </w:pPr>
            <w:r w:rsidRPr="00255A3C">
              <w:rPr>
                <w:rFonts w:ascii="Times New Roman" w:hAnsi="Times New Roman"/>
                <w:b/>
                <w:noProof/>
                <w:color w:val="000000" w:themeColor="text1"/>
                <w:sz w:val="16"/>
              </w:rPr>
              <w:t>47.9</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20x30</w:t>
            </w:r>
          </w:p>
        </w:tc>
        <w:tc>
          <w:tcPr>
            <w:tcW w:w="112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0.2748</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0.2054</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0.1067</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0.1040</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0.1575</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42.9</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20x40</w:t>
            </w:r>
          </w:p>
        </w:tc>
        <w:tc>
          <w:tcPr>
            <w:tcW w:w="112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0.2423</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0.1776</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0.1165</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0.1151</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0.1242</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47.1</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20x50</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0.1333</w:t>
            </w:r>
          </w:p>
        </w:tc>
        <w:tc>
          <w:tcPr>
            <w:tcW w:w="112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0.1478</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0.0895</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0.0911</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0.0946</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48.2</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 xml:space="preserve">30x40 </w:t>
            </w:r>
          </w:p>
        </w:tc>
        <w:tc>
          <w:tcPr>
            <w:tcW w:w="112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0.2078</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0.1712</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0.0837</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0.0848</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0.0875</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45.4</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30x50</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0.1396</w:t>
            </w:r>
          </w:p>
        </w:tc>
        <w:tc>
          <w:tcPr>
            <w:tcW w:w="112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0.1475</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0.0894</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0.0861</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0.0921</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52.5</w:t>
            </w:r>
          </w:p>
        </w:tc>
      </w:tr>
      <w:tr w:rsidR="00FC1FFF" w:rsidRPr="00255A3C" w:rsidTr="00DC4E0B">
        <w:trPr>
          <w:trHeight w:val="285"/>
          <w:jc w:val="center"/>
        </w:trPr>
        <w:tc>
          <w:tcPr>
            <w:tcW w:w="1287" w:type="dxa"/>
            <w:shd w:val="clear" w:color="auto" w:fill="auto"/>
            <w:vAlign w:val="center"/>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30x60</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0.0330</w:t>
            </w:r>
          </w:p>
        </w:tc>
        <w:tc>
          <w:tcPr>
            <w:tcW w:w="112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0.0541</w:t>
            </w:r>
          </w:p>
        </w:tc>
        <w:tc>
          <w:tcPr>
            <w:tcW w:w="1078"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0.0727</w:t>
            </w:r>
          </w:p>
        </w:tc>
        <w:tc>
          <w:tcPr>
            <w:tcW w:w="1078" w:type="dxa"/>
          </w:tcPr>
          <w:p w:rsidR="00FC1FFF" w:rsidRPr="00255A3C" w:rsidRDefault="00FC1FFF" w:rsidP="00FC1FFF">
            <w:pPr>
              <w:pStyle w:val="MDPI42tablebody"/>
              <w:spacing w:line="240" w:lineRule="auto"/>
              <w:contextualSpacing/>
              <w:jc w:val="both"/>
              <w:rPr>
                <w:rFonts w:ascii="Times New Roman" w:hAnsi="Times New Roman"/>
                <w:b/>
                <w:noProof/>
                <w:color w:val="000000" w:themeColor="text1"/>
                <w:sz w:val="16"/>
              </w:rPr>
            </w:pPr>
            <w:r w:rsidRPr="00255A3C">
              <w:rPr>
                <w:rFonts w:ascii="Times New Roman" w:hAnsi="Times New Roman"/>
                <w:b/>
                <w:noProof/>
                <w:color w:val="000000" w:themeColor="text1"/>
                <w:sz w:val="16"/>
              </w:rPr>
              <w:t>0.0742</w:t>
            </w:r>
          </w:p>
        </w:tc>
        <w:tc>
          <w:tcPr>
            <w:tcW w:w="1016" w:type="dxa"/>
          </w:tcPr>
          <w:p w:rsidR="00FC1FFF" w:rsidRPr="00255A3C" w:rsidRDefault="00FC1FFF" w:rsidP="00FC1FFF">
            <w:pPr>
              <w:pStyle w:val="MDPI42tablebody"/>
              <w:spacing w:line="240" w:lineRule="auto"/>
              <w:contextualSpacing/>
              <w:jc w:val="both"/>
              <w:rPr>
                <w:rFonts w:ascii="Times New Roman" w:hAnsi="Times New Roman"/>
                <w:noProof/>
                <w:color w:val="000000" w:themeColor="text1"/>
                <w:sz w:val="16"/>
              </w:rPr>
            </w:pPr>
            <w:r w:rsidRPr="00255A3C">
              <w:rPr>
                <w:rFonts w:ascii="Times New Roman" w:hAnsi="Times New Roman"/>
                <w:noProof/>
                <w:color w:val="000000" w:themeColor="text1"/>
                <w:sz w:val="16"/>
              </w:rPr>
              <w:t>0.0740</w:t>
            </w:r>
          </w:p>
        </w:tc>
        <w:tc>
          <w:tcPr>
            <w:tcW w:w="1507" w:type="dxa"/>
          </w:tcPr>
          <w:p w:rsidR="00FC1FFF" w:rsidRPr="00255A3C" w:rsidRDefault="00FC1FFF" w:rsidP="00FC1FFF">
            <w:pPr>
              <w:pStyle w:val="MDPI42tablebody"/>
              <w:spacing w:line="240" w:lineRule="auto"/>
              <w:contextualSpacing/>
              <w:rPr>
                <w:rFonts w:ascii="Times New Roman" w:hAnsi="Times New Roman"/>
                <w:noProof/>
                <w:color w:val="000000" w:themeColor="text1"/>
                <w:sz w:val="16"/>
              </w:rPr>
            </w:pPr>
            <w:r w:rsidRPr="00255A3C">
              <w:rPr>
                <w:rFonts w:ascii="Times New Roman" w:hAnsi="Times New Roman"/>
                <w:noProof/>
                <w:color w:val="000000" w:themeColor="text1"/>
                <w:sz w:val="16"/>
              </w:rPr>
              <w:t>52.1</w:t>
            </w:r>
          </w:p>
        </w:tc>
      </w:tr>
    </w:tbl>
    <w:p w:rsidR="00FC1FFF" w:rsidRPr="004F1F89" w:rsidRDefault="00FC1FFF" w:rsidP="00FC1FFF">
      <w:pPr>
        <w:pStyle w:val="MDPI22heading2"/>
        <w:spacing w:before="0" w:after="0" w:line="240" w:lineRule="auto"/>
        <w:ind w:firstLine="425"/>
        <w:contextualSpacing/>
        <w:jc w:val="both"/>
        <w:rPr>
          <w:rFonts w:ascii="Times New Roman" w:hAnsi="Times New Roman"/>
          <w:i w:val="0"/>
          <w:color w:val="000000" w:themeColor="text1"/>
          <w:szCs w:val="20"/>
        </w:rPr>
      </w:pPr>
    </w:p>
    <w:p w:rsidR="00FC1FFF" w:rsidRPr="004F1F89" w:rsidRDefault="00FC1FFF" w:rsidP="00FC1FFF">
      <w:pPr>
        <w:pStyle w:val="MDPI22heading2"/>
        <w:spacing w:before="0" w:after="0" w:line="240" w:lineRule="auto"/>
        <w:ind w:firstLine="425"/>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 xml:space="preserve">We note that the highest </w:t>
      </w:r>
      <m:oMath>
        <m:r>
          <w:rPr>
            <w:rFonts w:ascii="Cambria Math" w:hAnsi="Cambria Math"/>
            <w:color w:val="000000" w:themeColor="text1"/>
            <w:szCs w:val="20"/>
          </w:rPr>
          <m:t>TPR</m:t>
        </m:r>
      </m:oMath>
      <w:r w:rsidRPr="004F1F89">
        <w:rPr>
          <w:rFonts w:ascii="Times New Roman" w:hAnsi="Times New Roman"/>
          <w:i w:val="0"/>
          <w:color w:val="000000" w:themeColor="text1"/>
          <w:szCs w:val="20"/>
        </w:rPr>
        <w:t xml:space="preserve"> value the models are indicated as bold in the Table </w:t>
      </w:r>
      <w:r w:rsidR="00221C84">
        <w:rPr>
          <w:rFonts w:ascii="Times New Roman" w:hAnsi="Times New Roman"/>
          <w:i w:val="0"/>
          <w:color w:val="000000" w:themeColor="text1"/>
          <w:szCs w:val="20"/>
        </w:rPr>
        <w:t>4</w:t>
      </w:r>
      <w:r w:rsidRPr="004F1F89">
        <w:rPr>
          <w:rFonts w:ascii="Times New Roman" w:hAnsi="Times New Roman"/>
          <w:i w:val="0"/>
          <w:color w:val="000000" w:themeColor="text1"/>
          <w:szCs w:val="20"/>
        </w:rPr>
        <w:t xml:space="preserve">. According to results, we observe that our proposed method has superior performance against EN modeling. It is clear that the performance of EN modeling depend on the </w:t>
      </w:r>
      <m:oMath>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 xml:space="preserve"> </m:t>
        </m:r>
      </m:oMath>
      <w:r w:rsidRPr="004F1F89">
        <w:rPr>
          <w:rFonts w:ascii="Times New Roman" w:hAnsi="Times New Roman"/>
          <w:i w:val="0"/>
          <w:color w:val="000000" w:themeColor="text1"/>
          <w:szCs w:val="20"/>
        </w:rPr>
        <w:t xml:space="preserve">tuning parameter. How to choose the </w:t>
      </w:r>
      <m:oMath>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 xml:space="preserve"> </m:t>
        </m:r>
      </m:oMath>
      <w:r w:rsidRPr="004F1F89">
        <w:rPr>
          <w:rFonts w:ascii="Times New Roman" w:hAnsi="Times New Roman"/>
          <w:i w:val="0"/>
          <w:color w:val="000000" w:themeColor="text1"/>
          <w:szCs w:val="20"/>
        </w:rPr>
        <w:t xml:space="preserve">tuning is an important problem in EN. In practice, it is difficult to assign which value of the </w:t>
      </w:r>
      <m:oMath>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 xml:space="preserve"> </m:t>
        </m:r>
      </m:oMath>
      <w:r w:rsidRPr="004F1F89">
        <w:rPr>
          <w:rFonts w:ascii="Times New Roman" w:hAnsi="Times New Roman"/>
          <w:i w:val="0"/>
          <w:color w:val="000000" w:themeColor="text1"/>
          <w:szCs w:val="20"/>
        </w:rPr>
        <w:t xml:space="preserve"> tuning parameter is appropriate. Often the </w:t>
      </w:r>
      <m:oMath>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 xml:space="preserve"> </m:t>
        </m:r>
      </m:oMath>
      <w:r w:rsidRPr="004F1F89">
        <w:rPr>
          <w:rFonts w:ascii="Times New Roman" w:hAnsi="Times New Roman"/>
          <w:i w:val="0"/>
          <w:color w:val="000000" w:themeColor="text1"/>
          <w:szCs w:val="20"/>
        </w:rPr>
        <w:t xml:space="preserve">tuning parameter is fixed arbitrarily at the beginning. In the literature cross-validation (CV) (5-fold, or 10-fold) has been used which is a time consuming operation. To avoid time consuming operation, we used some grid values for </w:t>
      </w:r>
      <m:oMath>
        <m:sSub>
          <m:sSubPr>
            <m:ctrlPr>
              <w:rPr>
                <w:rFonts w:ascii="Cambria Math" w:hAnsi="Cambria Math"/>
                <w:i w:val="0"/>
                <w:szCs w:val="20"/>
              </w:rPr>
            </m:ctrlPr>
          </m:sSubPr>
          <m:e>
            <m:r>
              <w:rPr>
                <w:rFonts w:ascii="Cambria Math" w:hAnsi="Cambria Math"/>
                <w:szCs w:val="20"/>
              </w:rPr>
              <m:t>λ</m:t>
            </m:r>
          </m:e>
          <m:sub>
            <m:r>
              <w:rPr>
                <w:rFonts w:ascii="Cambria Math" w:hAnsi="Cambria Math"/>
                <w:szCs w:val="20"/>
              </w:rPr>
              <m:t>2</m:t>
            </m:r>
          </m:sub>
        </m:sSub>
        <m:r>
          <w:rPr>
            <w:rFonts w:ascii="Cambria Math" w:hAnsi="Cambria Math"/>
            <w:szCs w:val="20"/>
          </w:rPr>
          <m:t xml:space="preserve"> </m:t>
        </m:r>
      </m:oMath>
      <w:r w:rsidRPr="004F1F89">
        <w:rPr>
          <w:rFonts w:ascii="Times New Roman" w:hAnsi="Times New Roman"/>
          <w:i w:val="0"/>
          <w:szCs w:val="20"/>
        </w:rPr>
        <w:t>tuning parameter. Otherhand,</w:t>
      </w:r>
      <w:r w:rsidRPr="004F1F89">
        <w:rPr>
          <w:rFonts w:ascii="Times New Roman" w:hAnsi="Times New Roman"/>
          <w:i w:val="0"/>
          <w:color w:val="000000" w:themeColor="text1"/>
          <w:szCs w:val="20"/>
        </w:rPr>
        <w:t xml:space="preserve"> the computation of the HCEs covariance matrix and to perform HRM analysis with GA is fast in terms of the CPU time and it is not heavy. We should emphasize the values of CPU time in Table </w:t>
      </w:r>
      <w:r w:rsidR="00221C84">
        <w:rPr>
          <w:rFonts w:ascii="Times New Roman" w:hAnsi="Times New Roman"/>
          <w:i w:val="0"/>
          <w:color w:val="000000" w:themeColor="text1"/>
          <w:szCs w:val="20"/>
        </w:rPr>
        <w:t>4</w:t>
      </w:r>
      <w:r w:rsidRPr="004F1F89">
        <w:rPr>
          <w:rFonts w:ascii="Times New Roman" w:hAnsi="Times New Roman"/>
          <w:i w:val="0"/>
          <w:color w:val="000000" w:themeColor="text1"/>
          <w:szCs w:val="20"/>
        </w:rPr>
        <w:t xml:space="preserve"> are belong to whole simulation study. </w:t>
      </w:r>
      <w:r w:rsidR="00CA6F11" w:rsidRPr="004F1F89">
        <w:rPr>
          <w:rFonts w:ascii="Times New Roman" w:hAnsi="Times New Roman"/>
          <w:i w:val="0"/>
          <w:color w:val="000000" w:themeColor="text1"/>
          <w:szCs w:val="20"/>
        </w:rPr>
        <w:t xml:space="preserve">Compared to EN modeling, which is current and frequently used method, the </w:t>
      </w:r>
      <w:r w:rsidRPr="004F1F89">
        <w:rPr>
          <w:rFonts w:ascii="Times New Roman" w:hAnsi="Times New Roman"/>
          <w:i w:val="0"/>
          <w:color w:val="000000" w:themeColor="text1"/>
          <w:szCs w:val="20"/>
        </w:rPr>
        <w:t>HRM yields better result</w:t>
      </w:r>
      <w:r w:rsidR="00CA6F11" w:rsidRPr="004F1F89">
        <w:rPr>
          <w:rFonts w:ascii="Times New Roman" w:hAnsi="Times New Roman"/>
          <w:i w:val="0"/>
          <w:color w:val="000000" w:themeColor="text1"/>
          <w:szCs w:val="20"/>
        </w:rPr>
        <w:t xml:space="preserve">s and </w:t>
      </w:r>
      <w:r w:rsidRPr="004F1F89">
        <w:rPr>
          <w:rFonts w:ascii="Times New Roman" w:hAnsi="Times New Roman"/>
          <w:i w:val="0"/>
          <w:color w:val="000000" w:themeColor="text1"/>
          <w:szCs w:val="20"/>
        </w:rPr>
        <w:t>it can be suggested as an alternative approach in variable selection for undersized sample data.</w:t>
      </w:r>
    </w:p>
    <w:p w:rsidR="00FC1FFF" w:rsidRDefault="00FC1FFF" w:rsidP="00FC1FFF">
      <w:pPr>
        <w:pStyle w:val="MDPI22heading2"/>
        <w:spacing w:before="0" w:after="0" w:line="240" w:lineRule="auto"/>
        <w:ind w:firstLine="425"/>
        <w:contextualSpacing/>
        <w:jc w:val="both"/>
        <w:rPr>
          <w:rFonts w:ascii="Times New Roman" w:hAnsi="Times New Roman"/>
          <w:i w:val="0"/>
          <w:color w:val="000000" w:themeColor="text1"/>
          <w:szCs w:val="20"/>
        </w:rPr>
      </w:pP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r w:rsidRPr="004F1F89">
        <w:rPr>
          <w:rFonts w:ascii="Times New Roman" w:hAnsi="Times New Roman"/>
          <w:noProof/>
          <w:color w:val="000000" w:themeColor="text1"/>
          <w:szCs w:val="20"/>
        </w:rPr>
        <w:t>4. Conclusion and Brief Discussion</w:t>
      </w:r>
    </w:p>
    <w:p w:rsidR="00FC1FFF" w:rsidRPr="004F1F89" w:rsidRDefault="00FC1FFF" w:rsidP="00FC1FFF">
      <w:pPr>
        <w:pStyle w:val="MDPI21heading1"/>
        <w:spacing w:before="0" w:after="0" w:line="240" w:lineRule="auto"/>
        <w:contextualSpacing/>
        <w:rPr>
          <w:rFonts w:ascii="Times New Roman" w:hAnsi="Times New Roman"/>
          <w:noProof/>
          <w:color w:val="000000" w:themeColor="text1"/>
          <w:szCs w:val="20"/>
        </w:rPr>
      </w:pPr>
    </w:p>
    <w:p w:rsidR="00FC1FFF" w:rsidRPr="004F1F89" w:rsidRDefault="00FC1FFF" w:rsidP="00FC1FFF">
      <w:pPr>
        <w:pStyle w:val="MDPI22heading2"/>
        <w:spacing w:before="0" w:after="0" w:line="240" w:lineRule="auto"/>
        <w:ind w:firstLine="426"/>
        <w:contextualSpacing/>
        <w:jc w:val="both"/>
        <w:rPr>
          <w:rFonts w:ascii="Times New Roman" w:hAnsi="Times New Roman"/>
          <w:i w:val="0"/>
          <w:color w:val="000000" w:themeColor="text1"/>
          <w:kern w:val="16"/>
          <w:szCs w:val="20"/>
        </w:rPr>
      </w:pPr>
      <w:r w:rsidRPr="004F1F89">
        <w:rPr>
          <w:rFonts w:ascii="Times New Roman" w:hAnsi="Times New Roman"/>
          <w:i w:val="0"/>
          <w:color w:val="000000" w:themeColor="text1"/>
          <w:kern w:val="16"/>
          <w:szCs w:val="20"/>
        </w:rPr>
        <w:t xml:space="preserve">The variable selection is important as much as modeling. In the literature, GA has been proposed in different ways for variable selection in regression analysis [33-37]. But none of them is related to the solution of the </w:t>
      </w:r>
      <w:r w:rsidRPr="004F1F89">
        <w:rPr>
          <w:rFonts w:ascii="Times New Roman" w:hAnsi="Times New Roman"/>
          <w:i w:val="0"/>
          <w:color w:val="000000" w:themeColor="text1"/>
          <w:kern w:val="16"/>
          <w:szCs w:val="20"/>
        </w:rPr>
        <w:lastRenderedPageBreak/>
        <w:t xml:space="preserve">undersized sample problem, i.e. </w:t>
      </w:r>
      <m:oMath>
        <m:r>
          <w:rPr>
            <w:rFonts w:ascii="Cambria Math" w:hAnsi="Cambria Math"/>
            <w:color w:val="000000" w:themeColor="text1"/>
            <w:kern w:val="16"/>
            <w:szCs w:val="20"/>
          </w:rPr>
          <m:t xml:space="preserve">n &lt;&lt; p. </m:t>
        </m:r>
      </m:oMath>
      <w:r w:rsidRPr="004F1F89">
        <w:rPr>
          <w:rFonts w:ascii="Times New Roman" w:hAnsi="Times New Roman"/>
          <w:i w:val="0"/>
          <w:color w:val="000000" w:themeColor="text1"/>
          <w:kern w:val="16"/>
          <w:szCs w:val="20"/>
        </w:rPr>
        <w:t xml:space="preserve">As mentioned before, if the number of the variable is equal to </w:t>
      </w:r>
      <m:oMath>
        <m:r>
          <w:rPr>
            <w:rFonts w:ascii="Cambria Math" w:hAnsi="Cambria Math"/>
            <w:color w:val="000000" w:themeColor="text1"/>
            <w:kern w:val="16"/>
            <w:szCs w:val="20"/>
          </w:rPr>
          <m:t>p</m:t>
        </m:r>
      </m:oMath>
      <w:r w:rsidRPr="004F1F89">
        <w:rPr>
          <w:rFonts w:ascii="Times New Roman" w:hAnsi="Times New Roman"/>
          <w:i w:val="0"/>
          <w:color w:val="000000" w:themeColor="text1"/>
          <w:kern w:val="16"/>
          <w:szCs w:val="20"/>
        </w:rPr>
        <w:t xml:space="preserve">, the number of subset of candidate model is </w:t>
      </w:r>
      <m:oMath>
        <m:sSup>
          <m:sSupPr>
            <m:ctrlPr>
              <w:rPr>
                <w:rFonts w:ascii="Cambria Math" w:hAnsi="Cambria Math"/>
                <w:color w:val="000000" w:themeColor="text1"/>
                <w:kern w:val="16"/>
                <w:szCs w:val="20"/>
              </w:rPr>
            </m:ctrlPr>
          </m:sSupPr>
          <m:e>
            <m:r>
              <w:rPr>
                <w:rFonts w:ascii="Cambria Math" w:hAnsi="Cambria Math"/>
                <w:color w:val="000000" w:themeColor="text1"/>
                <w:kern w:val="16"/>
                <w:szCs w:val="20"/>
              </w:rPr>
              <m:t>2</m:t>
            </m:r>
          </m:e>
          <m:sup>
            <m:r>
              <w:rPr>
                <w:rFonts w:ascii="Cambria Math" w:hAnsi="Cambria Math"/>
                <w:color w:val="000000" w:themeColor="text1"/>
                <w:kern w:val="16"/>
                <w:szCs w:val="20"/>
              </w:rPr>
              <m:t>p</m:t>
            </m:r>
          </m:sup>
        </m:sSup>
        <m:r>
          <w:rPr>
            <w:rFonts w:ascii="Cambria Math" w:hAnsi="Cambria Math"/>
            <w:color w:val="000000" w:themeColor="text1"/>
            <w:kern w:val="16"/>
            <w:szCs w:val="20"/>
          </w:rPr>
          <m:t>-1</m:t>
        </m:r>
      </m:oMath>
      <w:r w:rsidRPr="004F1F89">
        <w:rPr>
          <w:rFonts w:ascii="Times New Roman" w:hAnsi="Times New Roman"/>
          <w:i w:val="0"/>
          <w:color w:val="000000" w:themeColor="text1"/>
          <w:kern w:val="16"/>
          <w:szCs w:val="20"/>
        </w:rPr>
        <w:t xml:space="preserve">. For example, if we have </w:t>
      </w:r>
      <m:oMath>
        <m:r>
          <w:rPr>
            <w:rFonts w:ascii="Cambria Math" w:hAnsi="Cambria Math"/>
            <w:color w:val="000000" w:themeColor="text1"/>
            <w:kern w:val="16"/>
            <w:szCs w:val="20"/>
          </w:rPr>
          <m:t>p=20</m:t>
        </m:r>
      </m:oMath>
      <w:r w:rsidRPr="004F1F89">
        <w:rPr>
          <w:rFonts w:ascii="Times New Roman" w:hAnsi="Times New Roman"/>
          <w:i w:val="0"/>
          <w:color w:val="000000" w:themeColor="text1"/>
          <w:kern w:val="16"/>
          <w:szCs w:val="20"/>
        </w:rPr>
        <w:t xml:space="preserve">, the number of the subset of candidate models are equal to </w:t>
      </w:r>
      <m:oMath>
        <m:sSup>
          <m:sSupPr>
            <m:ctrlPr>
              <w:rPr>
                <w:rFonts w:ascii="Cambria Math" w:hAnsi="Cambria Math"/>
                <w:color w:val="000000" w:themeColor="text1"/>
                <w:kern w:val="16"/>
                <w:szCs w:val="20"/>
              </w:rPr>
            </m:ctrlPr>
          </m:sSupPr>
          <m:e>
            <m:r>
              <w:rPr>
                <w:rFonts w:ascii="Cambria Math" w:hAnsi="Cambria Math"/>
                <w:color w:val="000000" w:themeColor="text1"/>
                <w:kern w:val="16"/>
                <w:szCs w:val="20"/>
              </w:rPr>
              <m:t>2</m:t>
            </m:r>
          </m:e>
          <m:sup>
            <m:r>
              <w:rPr>
                <w:rFonts w:ascii="Cambria Math" w:hAnsi="Cambria Math"/>
                <w:color w:val="000000" w:themeColor="text1"/>
                <w:kern w:val="16"/>
                <w:szCs w:val="20"/>
              </w:rPr>
              <m:t>20</m:t>
            </m:r>
          </m:sup>
        </m:sSup>
        <m:r>
          <w:rPr>
            <w:rFonts w:ascii="Cambria Math" w:hAnsi="Cambria Math"/>
            <w:color w:val="000000" w:themeColor="text1"/>
            <w:kern w:val="16"/>
            <w:szCs w:val="20"/>
          </w:rPr>
          <m:t>=1048576</m:t>
        </m:r>
      </m:oMath>
      <w:r w:rsidRPr="004F1F89">
        <w:rPr>
          <w:rFonts w:ascii="Times New Roman" w:hAnsi="Times New Roman"/>
          <w:i w:val="0"/>
          <w:color w:val="000000" w:themeColor="text1"/>
          <w:kern w:val="16"/>
          <w:szCs w:val="20"/>
        </w:rPr>
        <w:t xml:space="preserve">. Therefore it is difficult to determine which model is the best among these models without an effective search tool such as GA. </w:t>
      </w:r>
    </w:p>
    <w:p w:rsidR="00FC1FFF" w:rsidRPr="004F1F89" w:rsidRDefault="00FC1FFF" w:rsidP="00FC1FFF">
      <w:pPr>
        <w:pStyle w:val="MDPI22heading2"/>
        <w:spacing w:before="0" w:after="0" w:line="240" w:lineRule="auto"/>
        <w:ind w:firstLine="426"/>
        <w:contextualSpacing/>
        <w:jc w:val="both"/>
        <w:rPr>
          <w:rFonts w:ascii="Times New Roman" w:hAnsi="Times New Roman"/>
          <w:i w:val="0"/>
          <w:color w:val="000000" w:themeColor="text1"/>
          <w:kern w:val="16"/>
          <w:szCs w:val="20"/>
        </w:rPr>
      </w:pPr>
      <w:r w:rsidRPr="004F1F89">
        <w:rPr>
          <w:rFonts w:ascii="Times New Roman" w:hAnsi="Times New Roman"/>
          <w:i w:val="0"/>
          <w:color w:val="000000" w:themeColor="text1"/>
          <w:kern w:val="16"/>
          <w:szCs w:val="20"/>
        </w:rPr>
        <w:t>In this paper it was proposed a new andalternative approach to variable selection for undersized data by using HRM with HCEs and GA. We introduced the GA structure where ICOMP</w:t>
      </w:r>
      <w:r w:rsidRPr="004F1F89">
        <w:rPr>
          <w:rFonts w:ascii="Times New Roman" w:hAnsi="Times New Roman"/>
          <w:i w:val="0"/>
          <w:color w:val="000000" w:themeColor="text1"/>
          <w:kern w:val="16"/>
          <w:szCs w:val="20"/>
          <w:vertAlign w:val="subscript"/>
        </w:rPr>
        <w:t>Miss</w:t>
      </w:r>
      <w:r w:rsidRPr="004F1F89">
        <w:rPr>
          <w:rFonts w:ascii="Times New Roman" w:hAnsi="Times New Roman"/>
          <w:i w:val="0"/>
          <w:color w:val="000000" w:themeColor="text1"/>
          <w:kern w:val="16"/>
          <w:szCs w:val="20"/>
        </w:rPr>
        <w:t xml:space="preserve"> used as a fitness function in order to select the best model from such a wide solution space.  To demonsrate the effectiveness and utility of the proposed method, the Monte Carlo simulation study was performed on correlated and undersized data sets. The results were compared with Elastic Net (EN) modeling.</w:t>
      </w:r>
    </w:p>
    <w:p w:rsidR="00FC1FFF" w:rsidRPr="004F1F89" w:rsidRDefault="00FC1FFF" w:rsidP="00FC1FFF">
      <w:pPr>
        <w:pStyle w:val="MDPI22heading2"/>
        <w:spacing w:before="0" w:after="0" w:line="240" w:lineRule="auto"/>
        <w:ind w:firstLine="426"/>
        <w:contextualSpacing/>
        <w:jc w:val="both"/>
        <w:rPr>
          <w:rFonts w:ascii="Times New Roman" w:hAnsi="Times New Roman"/>
          <w:i w:val="0"/>
          <w:color w:val="000000" w:themeColor="text1"/>
          <w:kern w:val="16"/>
          <w:szCs w:val="20"/>
        </w:rPr>
      </w:pPr>
      <w:r w:rsidRPr="004F1F89">
        <w:rPr>
          <w:rFonts w:ascii="Times New Roman" w:hAnsi="Times New Roman"/>
          <w:i w:val="0"/>
          <w:color w:val="000000" w:themeColor="text1"/>
          <w:kern w:val="16"/>
          <w:szCs w:val="20"/>
        </w:rPr>
        <w:t>EN is a hybrid regression model between Ridge Regression (RR) and Least Absolute Shrinkage and Selection Operator (LASSO) [38]. It is claimed that it can be used for simultaneous modeling and variable selection in high dimensional or undersized data in [38]. However, in our simulation study ,we observed that EN modeling has poor performance to detect true variables when compared with our method. This has demonstrated the success of HCEs covariance matrices used in HRM analysis.</w:t>
      </w:r>
    </w:p>
    <w:p w:rsidR="00FC1FFF" w:rsidRPr="004F1F89" w:rsidRDefault="00FC1FFF" w:rsidP="00FC1FFF">
      <w:pPr>
        <w:pStyle w:val="MDPI22heading2"/>
        <w:spacing w:before="0" w:after="0" w:line="240" w:lineRule="auto"/>
        <w:ind w:firstLine="426"/>
        <w:contextualSpacing/>
        <w:jc w:val="both"/>
        <w:rPr>
          <w:rFonts w:ascii="Times New Roman" w:hAnsi="Times New Roman"/>
          <w:i w:val="0"/>
          <w:color w:val="000000" w:themeColor="text1"/>
          <w:szCs w:val="20"/>
        </w:rPr>
      </w:pPr>
      <w:r w:rsidRPr="004F1F89">
        <w:rPr>
          <w:rFonts w:ascii="Times New Roman" w:hAnsi="Times New Roman"/>
          <w:i w:val="0"/>
          <w:color w:val="000000" w:themeColor="text1"/>
          <w:szCs w:val="20"/>
        </w:rPr>
        <w:t>Nowadays, data sets can have radically increasing dimensions. In order to cope with these data sets, it is necessary dimension reduction or feature selection or to increase the number of samples. It may not always be possible to reach the number of samples required to be able to perform classical statistical methods. Therefore the methods that work well are required even if the sample size is too small. According to the results, it can be recommended that the proposed approach based on HRM and GA can be used in the analysis of these data sets.</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b/>
          <w:noProof/>
          <w:sz w:val="20"/>
          <w:lang w:val="en-US"/>
        </w:rPr>
        <w:t>Acknowledgments:</w:t>
      </w:r>
      <w:r w:rsidRPr="004F1F89">
        <w:rPr>
          <w:rFonts w:ascii="Times New Roman" w:hAnsi="Times New Roman" w:cs="Times New Roman"/>
          <w:noProof/>
          <w:sz w:val="20"/>
          <w:lang w:val="en-US"/>
        </w:rPr>
        <w:t xml:space="preserve"> I would like to thank to referees and the editor for their thoughtful and constructive suggestions that greatly improved the paper. I wish to thank to my supervisor Prof. Dr. Hamparsum Bozdogan from University of Tennessee since he introduced and guided to me in this interesting problem area and continued support.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b/>
          <w:noProof/>
          <w:sz w:val="20"/>
          <w:lang w:val="en-US"/>
        </w:rPr>
        <w:t>Abbreviations:</w:t>
      </w:r>
      <w:r w:rsidRPr="004F1F89">
        <w:rPr>
          <w:rFonts w:ascii="Times New Roman" w:hAnsi="Times New Roman" w:cs="Times New Roman"/>
          <w:noProof/>
          <w:sz w:val="20"/>
          <w:lang w:val="en-US"/>
        </w:rPr>
        <w:t xml:space="preserve"> The following abbreviations are used throughout the text: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AIC</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Akaike Information Criterion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BCSE</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Bozdogan’s Convex Sum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BIC</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Bayesian Information Criterion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 xml:space="preserve">CAIC </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Consistent Akaike Information Criterion</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CN</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Condition Number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CSE</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Convex Sum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EB</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Empirical Bayes Estimator</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EN</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Elastic Net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GA</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Genetic Algorithm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HCEs</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Hybrid Covariance Estimators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HRM</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Hybrid Regression Model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HRM1</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HRM model with MLE_STA_CSE covariance matrix</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HRM2</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HRM model with MLE_STA_BCSE covariance matrix</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ICOMP</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Information Complexity Criteria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ICOMPMiss</w:t>
      </w:r>
      <w:r w:rsidRPr="004F1F89">
        <w:rPr>
          <w:rFonts w:ascii="Times New Roman" w:hAnsi="Times New Roman" w:cs="Times New Roman"/>
          <w:noProof/>
          <w:sz w:val="20"/>
          <w:lang w:val="en-US"/>
        </w:rPr>
        <w:tab/>
        <w:t xml:space="preserve"> </w:t>
      </w:r>
      <w:r w:rsidRPr="004F1F89">
        <w:rPr>
          <w:rFonts w:ascii="Times New Roman" w:hAnsi="Times New Roman" w:cs="Times New Roman"/>
          <w:noProof/>
          <w:sz w:val="20"/>
          <w:lang w:val="en-US"/>
        </w:rPr>
        <w:tab/>
        <w:t>Information Complexity Criterion under misspecification</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LASSO</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Least Absolute Shrinkage and Selection Operator</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LW</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Ledoit-Wolf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MLE</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Maximum Likelihood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MLE_STA_BCSE</w:t>
      </w:r>
      <w:r w:rsidRPr="004F1F89">
        <w:rPr>
          <w:rFonts w:ascii="Times New Roman" w:hAnsi="Times New Roman" w:cs="Times New Roman"/>
          <w:noProof/>
          <w:sz w:val="20"/>
          <w:lang w:val="en-US"/>
        </w:rPr>
        <w:tab/>
        <w:t>Maximum Likelihood Stabilized Bozdogan’s Convex Sum Estimator</w:t>
      </w:r>
      <w:r w:rsidRPr="004F1F89">
        <w:rPr>
          <w:rFonts w:ascii="Times New Roman" w:hAnsi="Times New Roman" w:cs="Times New Roman"/>
          <w:noProof/>
          <w:sz w:val="20"/>
          <w:lang w:val="en-US"/>
        </w:rPr>
        <w:tab/>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MLE_STA_CSE</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Maximum Likelihood Stabilized Convex Sum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OAS</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Oracle Approximation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RR</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Ridge Regression</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SRE</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Stipulated Ridge Estimator</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SDE</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 xml:space="preserve">Stipulated Diagonal Estimator </w:t>
      </w:r>
    </w:p>
    <w:p w:rsidR="00FC1FFF" w:rsidRPr="004F1F89" w:rsidRDefault="00FC1FFF" w:rsidP="00FC1FFF">
      <w:pPr>
        <w:spacing w:after="0" w:line="240" w:lineRule="auto"/>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TPR</w:t>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r>
      <w:r w:rsidRPr="004F1F89">
        <w:rPr>
          <w:rFonts w:ascii="Times New Roman" w:hAnsi="Times New Roman" w:cs="Times New Roman"/>
          <w:noProof/>
          <w:sz w:val="20"/>
          <w:lang w:val="en-US"/>
        </w:rPr>
        <w:tab/>
        <w:t>True Positive Rate</w:t>
      </w:r>
    </w:p>
    <w:p w:rsidR="00FC1FFF" w:rsidRPr="004F1F89" w:rsidRDefault="00FC1FFF" w:rsidP="00FC1FFF">
      <w:pPr>
        <w:spacing w:after="0" w:line="240" w:lineRule="auto"/>
        <w:ind w:firstLine="397"/>
        <w:contextualSpacing/>
        <w:jc w:val="both"/>
        <w:rPr>
          <w:rFonts w:ascii="Times New Roman" w:hAnsi="Times New Roman" w:cs="Times New Roman"/>
          <w:noProof/>
          <w:sz w:val="20"/>
          <w:lang w:val="en-US"/>
        </w:rPr>
      </w:pPr>
      <w:r w:rsidRPr="004F1F89">
        <w:rPr>
          <w:rFonts w:ascii="Times New Roman" w:hAnsi="Times New Roman" w:cs="Times New Roman"/>
          <w:noProof/>
          <w:sz w:val="20"/>
          <w:lang w:val="en-US"/>
        </w:rPr>
        <w:tab/>
      </w:r>
    </w:p>
    <w:p w:rsidR="00F8255E" w:rsidRDefault="00F8255E" w:rsidP="00255A3C">
      <w:pPr>
        <w:spacing w:after="0" w:line="240" w:lineRule="auto"/>
        <w:contextualSpacing/>
        <w:jc w:val="center"/>
        <w:rPr>
          <w:rFonts w:ascii="Times New Roman" w:hAnsi="Times New Roman" w:cs="Times New Roman"/>
          <w:b/>
          <w:noProof/>
          <w:sz w:val="20"/>
          <w:lang w:val="en-US"/>
        </w:rPr>
      </w:pPr>
    </w:p>
    <w:p w:rsidR="00F8255E" w:rsidRDefault="00F8255E" w:rsidP="00255A3C">
      <w:pPr>
        <w:spacing w:after="0" w:line="240" w:lineRule="auto"/>
        <w:contextualSpacing/>
        <w:jc w:val="center"/>
        <w:rPr>
          <w:rFonts w:ascii="Times New Roman" w:hAnsi="Times New Roman" w:cs="Times New Roman"/>
          <w:b/>
          <w:noProof/>
          <w:sz w:val="20"/>
          <w:lang w:val="en-US"/>
        </w:rPr>
      </w:pPr>
    </w:p>
    <w:p w:rsidR="00FC1FFF" w:rsidRPr="004F1F89" w:rsidRDefault="00FC1FFF" w:rsidP="00255A3C">
      <w:pPr>
        <w:spacing w:after="0" w:line="240" w:lineRule="auto"/>
        <w:contextualSpacing/>
        <w:jc w:val="center"/>
        <w:rPr>
          <w:rFonts w:ascii="Times New Roman" w:hAnsi="Times New Roman" w:cs="Times New Roman"/>
          <w:b/>
          <w:noProof/>
          <w:sz w:val="20"/>
          <w:lang w:val="en-US"/>
        </w:rPr>
      </w:pPr>
      <w:bookmarkStart w:id="0" w:name="_GoBack"/>
      <w:bookmarkEnd w:id="0"/>
      <w:r w:rsidRPr="004F1F89">
        <w:rPr>
          <w:rFonts w:ascii="Times New Roman" w:hAnsi="Times New Roman" w:cs="Times New Roman"/>
          <w:b/>
          <w:noProof/>
          <w:sz w:val="20"/>
          <w:lang w:val="en-US"/>
        </w:rPr>
        <w:lastRenderedPageBreak/>
        <w:t>References</w:t>
      </w:r>
    </w:p>
    <w:p w:rsidR="00FC1FFF" w:rsidRDefault="00FC1FFF" w:rsidP="00FC1FFF">
      <w:pPr>
        <w:spacing w:after="0" w:line="240" w:lineRule="auto"/>
        <w:ind w:firstLine="397"/>
        <w:contextualSpacing/>
        <w:jc w:val="both"/>
        <w:rPr>
          <w:rFonts w:ascii="Times New Roman" w:hAnsi="Times New Roman" w:cs="Times New Roman"/>
          <w:noProof/>
          <w:sz w:val="18"/>
          <w:szCs w:val="18"/>
          <w:lang w:val="en-US"/>
        </w:rPr>
      </w:pP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w:t>
      </w:r>
      <w:r w:rsidRPr="004F1F89">
        <w:rPr>
          <w:rFonts w:ascii="Times New Roman" w:hAnsi="Times New Roman" w:cs="Times New Roman"/>
          <w:noProof/>
          <w:sz w:val="18"/>
          <w:szCs w:val="18"/>
          <w:lang w:val="en-US"/>
        </w:rPr>
        <w:tab/>
        <w:t>Donoho, DL.</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Available online: statweb.stanford.edu/~donoho/Lectures/AMS2000/Curses.pdf. 2 (accessed on 20 April 2019)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w:t>
      </w:r>
      <w:r w:rsidRPr="004F1F89">
        <w:rPr>
          <w:rFonts w:ascii="Times New Roman" w:hAnsi="Times New Roman" w:cs="Times New Roman"/>
          <w:noProof/>
          <w:sz w:val="18"/>
          <w:szCs w:val="18"/>
          <w:lang w:val="en-US"/>
        </w:rPr>
        <w:tab/>
        <w:t>Cunningham P. Dimension Reduction. In: Machine Learning Techniques for Multimedia. Cord M</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Cunningham P</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Eds, Cognitive Technologies. Springer, Berlin, Heidelberg, 2008.</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w:t>
      </w:r>
      <w:r w:rsidRPr="004F1F89">
        <w:rPr>
          <w:rFonts w:ascii="Times New Roman" w:hAnsi="Times New Roman" w:cs="Times New Roman"/>
          <w:noProof/>
          <w:sz w:val="18"/>
          <w:szCs w:val="18"/>
          <w:lang w:val="en-US"/>
        </w:rPr>
        <w:tab/>
        <w:t>Fiebig DG.</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On the maximum entropy approach to undersized samples. Appl Math Comput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1984; 14:301-312</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[4]</w:t>
      </w:r>
      <w:r w:rsidRPr="004F1F89">
        <w:rPr>
          <w:rFonts w:ascii="Times New Roman" w:hAnsi="Times New Roman" w:cs="Times New Roman"/>
          <w:noProof/>
          <w:sz w:val="18"/>
          <w:szCs w:val="18"/>
          <w:lang w:val="en-US"/>
        </w:rPr>
        <w:tab/>
        <w:t>Pamukçu</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Bozdogan H</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Çalık S. A novel hybrid dimension reduction technique for undersized high dimensional gene expression data sets using information complexity criterion for cancer classification. Comput Math Method M 2015; Article ID 370640: 1-14</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[5]</w:t>
      </w:r>
      <w:r w:rsidRPr="004F1F89">
        <w:rPr>
          <w:rFonts w:ascii="Times New Roman" w:hAnsi="Times New Roman" w:cs="Times New Roman"/>
          <w:noProof/>
          <w:sz w:val="18"/>
          <w:szCs w:val="18"/>
          <w:lang w:val="en-US"/>
        </w:rPr>
        <w:tab/>
        <w:t>Bozdogan H</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Pamukçu</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 Novel Dimension Reduction Techniques for High-Dimensional Data Using Information Complexity. In Optimization Challenges in Complex, Networked and Risky Systems INFORMS 2016. p:140-170</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[6]</w:t>
      </w:r>
      <w:r w:rsidRPr="004F1F89">
        <w:rPr>
          <w:rFonts w:ascii="Times New Roman" w:hAnsi="Times New Roman" w:cs="Times New Roman"/>
          <w:noProof/>
          <w:sz w:val="18"/>
          <w:szCs w:val="18"/>
          <w:lang w:val="en-US"/>
        </w:rPr>
        <w:tab/>
        <w:t>Mohebbi S</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Pamukcu E</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Bozdogan</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H. A new data adaptive elastic net predictive model using hybridized smoothed covariance estimators with information complexity. J Stat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Comput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Sim 2019: 89(6); 1060-1089.</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[7]</w:t>
      </w:r>
      <w:r w:rsidRPr="004F1F89">
        <w:rPr>
          <w:rFonts w:ascii="Times New Roman" w:hAnsi="Times New Roman" w:cs="Times New Roman"/>
          <w:noProof/>
          <w:sz w:val="18"/>
          <w:szCs w:val="18"/>
          <w:lang w:val="en-US"/>
        </w:rPr>
        <w:tab/>
        <w:t>Pamukcu</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 E</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A new hybrid regression model for undersized sample problem. Celal Bayar University Journal of Science 2017; 13(3): 803-813</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[8]</w:t>
      </w:r>
      <w:r w:rsidRPr="004F1F89">
        <w:rPr>
          <w:rFonts w:ascii="Times New Roman" w:hAnsi="Times New Roman" w:cs="Times New Roman"/>
          <w:noProof/>
          <w:sz w:val="18"/>
          <w:szCs w:val="18"/>
          <w:lang w:val="en-US"/>
        </w:rPr>
        <w:tab/>
        <w:t>Linhart 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Zucchini</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W. Finite sample selection criteria for multinomial models. Statistiche Hefte 1986; 27: 173-178</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[9]</w:t>
      </w:r>
      <w:r w:rsidRPr="004F1F89">
        <w:rPr>
          <w:rFonts w:ascii="Times New Roman" w:hAnsi="Times New Roman" w:cs="Times New Roman"/>
          <w:noProof/>
          <w:sz w:val="18"/>
          <w:szCs w:val="18"/>
          <w:lang w:val="en-US"/>
        </w:rPr>
        <w:tab/>
        <w:t>Burnham</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KP</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Anderson DR</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Kullback-Leibler information as a basis for strong inference in ecological studies. Wildlife Res. 2001; 28: 111-119</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[10]</w:t>
      </w:r>
      <w:r w:rsidRPr="004F1F89">
        <w:rPr>
          <w:rFonts w:ascii="Times New Roman" w:hAnsi="Times New Roman" w:cs="Times New Roman"/>
          <w:noProof/>
          <w:sz w:val="18"/>
          <w:szCs w:val="18"/>
          <w:lang w:val="en-US"/>
        </w:rPr>
        <w:tab/>
        <w:t>Boyce DE</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Faire A</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Weischedel R</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Optimal subset selection: multiple regression, interdependence, and optimal network algorithms. Springer-Verlag, 1974. p:16.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[11]</w:t>
      </w:r>
      <w:r w:rsidRPr="004F1F89">
        <w:rPr>
          <w:rFonts w:ascii="Times New Roman" w:hAnsi="Times New Roman" w:cs="Times New Roman"/>
          <w:noProof/>
          <w:sz w:val="18"/>
          <w:szCs w:val="18"/>
          <w:lang w:val="en-US"/>
        </w:rPr>
        <w:tab/>
        <w:t>Bozdogan H. Intelligent Statistical Data Mining with Information Complexity and Genetic Algorithm. In:  Statistical Data Mining and Knowledge Discovery. H. Bozdogan (ed). Chapman and Hall/CRC. Florida, 2004.</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[12]</w:t>
      </w:r>
      <w:r w:rsidRPr="004F1F89">
        <w:rPr>
          <w:rFonts w:ascii="Times New Roman" w:hAnsi="Times New Roman" w:cs="Times New Roman"/>
          <w:noProof/>
          <w:sz w:val="18"/>
          <w:szCs w:val="18"/>
          <w:lang w:val="en-US"/>
        </w:rPr>
        <w:tab/>
        <w:t>Bozdogan 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Information Complexity and Multivariate Learning in High Dimensions with Applications in Data Mining. Forthcoming book. 20</w:t>
      </w:r>
      <w:r w:rsidR="00CA6F11" w:rsidRPr="004F1F89">
        <w:rPr>
          <w:rFonts w:ascii="Times New Roman" w:hAnsi="Times New Roman" w:cs="Times New Roman"/>
          <w:noProof/>
          <w:sz w:val="18"/>
          <w:szCs w:val="18"/>
          <w:lang w:val="en-US"/>
        </w:rPr>
        <w:t>20</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[13]</w:t>
      </w:r>
      <w:r w:rsidRPr="004F1F89">
        <w:rPr>
          <w:rFonts w:ascii="Times New Roman" w:hAnsi="Times New Roman" w:cs="Times New Roman"/>
          <w:noProof/>
          <w:sz w:val="18"/>
          <w:szCs w:val="18"/>
          <w:lang w:val="en-US"/>
        </w:rPr>
        <w:tab/>
        <w:t>Haff</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LR. Emprical bayes estimation of the multivariate normal covariance matrix. The Annals of Statistics</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1980</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8(3):586-597</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[14]</w:t>
      </w:r>
      <w:r w:rsidRPr="004F1F89">
        <w:rPr>
          <w:rFonts w:ascii="Times New Roman" w:hAnsi="Times New Roman" w:cs="Times New Roman"/>
          <w:noProof/>
          <w:sz w:val="18"/>
          <w:szCs w:val="18"/>
          <w:lang w:val="en-US"/>
        </w:rPr>
        <w:tab/>
        <w:t>Shurygin A. The linear combination of the simplest discriminator and Fisher’s one. In Applied Statistics. Nauka (ed). Moscow. Rusia. 1983.</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[15]</w:t>
      </w:r>
      <w:r w:rsidRPr="004F1F89">
        <w:rPr>
          <w:rFonts w:ascii="Times New Roman" w:hAnsi="Times New Roman" w:cs="Times New Roman"/>
          <w:noProof/>
          <w:sz w:val="18"/>
          <w:szCs w:val="18"/>
          <w:lang w:val="en-US"/>
        </w:rPr>
        <w:tab/>
        <w:t>Press S.</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Estimation of a normal covariance matrix. Technical Report. University of British Columbia. 1975.</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[16] Chen MCF.</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Estimation of covariance matrices under a quadratic loss function. Research Report S-46, Department of Mathematics, SUNY at Albany (Island of Capri, Italy)</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1976</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p:1–33.</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[17]</w:t>
      </w:r>
      <w:r w:rsidRPr="004F1F89">
        <w:rPr>
          <w:rFonts w:ascii="Times New Roman" w:hAnsi="Times New Roman" w:cs="Times New Roman"/>
          <w:noProof/>
          <w:sz w:val="18"/>
          <w:szCs w:val="18"/>
          <w:lang w:val="en-US"/>
        </w:rPr>
        <w:tab/>
        <w:t>Bozdogan H. A new class of information complexity (ICOMP) criteria with an application to customer profiling and segmentation. Invited paper. In Istanbul University Journal of the School Business Administration 2010; 39(2): 370-398</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[18]</w:t>
      </w:r>
      <w:r w:rsidRPr="004F1F89">
        <w:rPr>
          <w:rFonts w:ascii="Times New Roman" w:hAnsi="Times New Roman" w:cs="Times New Roman"/>
          <w:noProof/>
          <w:sz w:val="18"/>
          <w:szCs w:val="18"/>
          <w:lang w:val="en-US"/>
        </w:rPr>
        <w:tab/>
        <w:t>Chen Y</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Wiesel</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A</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Eldar YC</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Hero AO.</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Shrinkage algorithms for mmse covariance estimation. IEEE Trans. On Signal Processing 2010; 58 (10): 5016–5029.</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[19]</w:t>
      </w:r>
      <w:r w:rsidRPr="004F1F89">
        <w:rPr>
          <w:rFonts w:ascii="Times New Roman" w:hAnsi="Times New Roman" w:cs="Times New Roman"/>
          <w:noProof/>
          <w:sz w:val="18"/>
          <w:szCs w:val="18"/>
          <w:lang w:val="en-US"/>
        </w:rPr>
        <w:tab/>
        <w:t>Ledoit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O</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Wolf</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M.</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A well conditioned estimator for large dimensional covariance matrices. J Multivariate Anal 2004; 88: 365-411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[20]</w:t>
      </w:r>
      <w:r w:rsidRPr="004F1F89">
        <w:rPr>
          <w:rFonts w:ascii="Times New Roman" w:hAnsi="Times New Roman" w:cs="Times New Roman"/>
          <w:noProof/>
          <w:sz w:val="18"/>
          <w:szCs w:val="18"/>
          <w:lang w:val="en-US"/>
        </w:rPr>
        <w:tab/>
        <w:t>Thomaz</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CE.</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Maximum Entropy Covariance Estimate for Statistical Pattern Recognization. PhD Dissertation, Department of Computing Imperial College. University of London. UK, 2004.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[21]</w:t>
      </w:r>
      <w:r w:rsidRPr="004F1F89">
        <w:rPr>
          <w:rFonts w:ascii="Times New Roman" w:hAnsi="Times New Roman" w:cs="Times New Roman"/>
          <w:noProof/>
          <w:sz w:val="18"/>
          <w:szCs w:val="18"/>
          <w:lang w:val="en-US"/>
        </w:rPr>
        <w:tab/>
        <w:t>Pamuk</w:t>
      </w:r>
      <w:r w:rsidR="00CA6F11" w:rsidRPr="004F1F89">
        <w:rPr>
          <w:rFonts w:ascii="Times New Roman" w:hAnsi="Times New Roman" w:cs="Times New Roman"/>
          <w:noProof/>
          <w:sz w:val="18"/>
          <w:szCs w:val="18"/>
          <w:lang w:val="en-US"/>
        </w:rPr>
        <w:t>ç</w:t>
      </w:r>
      <w:r w:rsidRPr="004F1F89">
        <w:rPr>
          <w:rFonts w:ascii="Times New Roman" w:hAnsi="Times New Roman" w:cs="Times New Roman"/>
          <w:noProof/>
          <w:sz w:val="18"/>
          <w:szCs w:val="18"/>
          <w:lang w:val="en-US"/>
        </w:rPr>
        <w:t>u E. Choosing the optimal hybrid covariance estimators in adaptive elastic net regression models using information complexity. J Stat Comput Sim 2019; 89(16): 2983-2996.</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[22]</w:t>
      </w:r>
      <w:r w:rsidRPr="004F1F89">
        <w:rPr>
          <w:rFonts w:ascii="Times New Roman" w:hAnsi="Times New Roman" w:cs="Times New Roman"/>
          <w:noProof/>
          <w:sz w:val="18"/>
          <w:szCs w:val="18"/>
          <w:lang w:val="en-US"/>
        </w:rPr>
        <w:tab/>
        <w:t>Akaike 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Information theory and extension of the maximum likelihood principle. 2nd International Symposium on Information Theory. Budapest: Academiai Kiado 1973</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p:267-281,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[23]</w:t>
      </w:r>
      <w:r w:rsidRPr="004F1F89">
        <w:rPr>
          <w:rFonts w:ascii="Times New Roman" w:hAnsi="Times New Roman" w:cs="Times New Roman"/>
          <w:noProof/>
          <w:sz w:val="18"/>
          <w:szCs w:val="18"/>
          <w:lang w:val="en-US"/>
        </w:rPr>
        <w:tab/>
        <w:t>Akaike</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 A new look at the statistical model identification. IEEE Transaction and Automatic Control 1974; AC-19:719-723</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[24]</w:t>
      </w:r>
      <w:r w:rsidRPr="004F1F89">
        <w:rPr>
          <w:rFonts w:ascii="Times New Roman" w:hAnsi="Times New Roman" w:cs="Times New Roman"/>
          <w:noProof/>
          <w:sz w:val="18"/>
          <w:szCs w:val="18"/>
          <w:lang w:val="en-US"/>
        </w:rPr>
        <w:tab/>
        <w:t>Bozdogan 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ICOMP: A new model-selection criterion. In: 1. Conference of the international federation of classification societies 1987</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p. 599-608.</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[25]</w:t>
      </w:r>
      <w:r w:rsidRPr="004F1F89">
        <w:rPr>
          <w:rFonts w:ascii="Times New Roman" w:hAnsi="Times New Roman" w:cs="Times New Roman"/>
          <w:noProof/>
          <w:sz w:val="18"/>
          <w:szCs w:val="18"/>
          <w:lang w:val="en-US"/>
        </w:rPr>
        <w:tab/>
        <w:t>Bozdogan H. On the information based measure of covariance complexity and its application to the evaluation of multivariate linear models. Commun Stat Theor M</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1990; 1: 221-278</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[26]</w:t>
      </w:r>
      <w:r w:rsidRPr="004F1F89">
        <w:rPr>
          <w:rFonts w:ascii="Times New Roman" w:hAnsi="Times New Roman" w:cs="Times New Roman"/>
          <w:noProof/>
          <w:sz w:val="18"/>
          <w:szCs w:val="18"/>
          <w:lang w:val="en-US"/>
        </w:rPr>
        <w:tab/>
        <w:t>Bozdogan 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 Haughton</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 DMA.  Information complexity criteria for regression models. Comput Stat Data An</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1998; 28: 51-76</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[27]</w:t>
      </w:r>
      <w:r w:rsidRPr="004F1F89">
        <w:rPr>
          <w:rFonts w:ascii="Times New Roman" w:hAnsi="Times New Roman" w:cs="Times New Roman"/>
          <w:noProof/>
          <w:sz w:val="18"/>
          <w:szCs w:val="18"/>
          <w:lang w:val="en-US"/>
        </w:rPr>
        <w:tab/>
        <w:t>Bozdogan H</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Howe</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JA.</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Misspecified multivariate regression models using the genetic algorithm and information complexity as the fitness function. European Journal of Pure and Applied Mathematics 2012</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5(2), 211-249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[28]</w:t>
      </w:r>
      <w:r w:rsidRPr="004F1F89">
        <w:rPr>
          <w:rFonts w:ascii="Times New Roman" w:hAnsi="Times New Roman" w:cs="Times New Roman"/>
          <w:noProof/>
          <w:sz w:val="18"/>
          <w:szCs w:val="18"/>
          <w:lang w:val="en-US"/>
        </w:rPr>
        <w:tab/>
        <w:t>Schwarz G.</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Estimating the dimension of model. Ann Stat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1978</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6: 461-464</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[29]</w:t>
      </w:r>
      <w:r w:rsidRPr="004F1F89">
        <w:rPr>
          <w:rFonts w:ascii="Times New Roman" w:hAnsi="Times New Roman" w:cs="Times New Roman"/>
          <w:noProof/>
          <w:sz w:val="18"/>
          <w:szCs w:val="18"/>
          <w:lang w:val="en-US"/>
        </w:rPr>
        <w:tab/>
        <w:t>Bozdogan</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H. Model selection and Akaike’s </w:t>
      </w:r>
      <w:r w:rsidR="00CA6F11" w:rsidRPr="004F1F89">
        <w:rPr>
          <w:rFonts w:ascii="Times New Roman" w:hAnsi="Times New Roman" w:cs="Times New Roman"/>
          <w:noProof/>
          <w:sz w:val="18"/>
          <w:szCs w:val="18"/>
          <w:lang w:val="en-US"/>
        </w:rPr>
        <w:t>I</w:t>
      </w:r>
      <w:r w:rsidRPr="004F1F89">
        <w:rPr>
          <w:rFonts w:ascii="Times New Roman" w:hAnsi="Times New Roman" w:cs="Times New Roman"/>
          <w:noProof/>
          <w:sz w:val="18"/>
          <w:szCs w:val="18"/>
          <w:lang w:val="en-US"/>
        </w:rPr>
        <w:t>nformation Criterion (AIC): the general theory and its analytical extensions. Psychometrika 1987; 52(3): 345-370</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[30]</w:t>
      </w:r>
      <w:r w:rsidRPr="004F1F89">
        <w:rPr>
          <w:rFonts w:ascii="Times New Roman" w:hAnsi="Times New Roman" w:cs="Times New Roman"/>
          <w:noProof/>
          <w:sz w:val="18"/>
          <w:szCs w:val="18"/>
          <w:lang w:val="en-US"/>
        </w:rPr>
        <w:tab/>
        <w:t>Goldberg DE.</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Genetic Algorithms in Search, Optimization, and Machine Learning. Addison-Wesley Longman Publishing Co., Inc. Boston, MA, USA. 1989 </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[31]</w:t>
      </w:r>
      <w:r w:rsidRPr="004F1F89">
        <w:rPr>
          <w:rFonts w:ascii="Times New Roman" w:hAnsi="Times New Roman" w:cs="Times New Roman"/>
          <w:noProof/>
          <w:sz w:val="18"/>
          <w:szCs w:val="18"/>
          <w:lang w:val="en-US"/>
        </w:rPr>
        <w:tab/>
        <w:t>Michalewicz</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 Z</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Genetic algorithms+ data structures= evolution programs. Springer Science &amp; Business Media, 2013.</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lastRenderedPageBreak/>
        <w:t>[32]</w:t>
      </w:r>
      <w:r w:rsidRPr="004F1F89">
        <w:rPr>
          <w:rFonts w:ascii="Times New Roman" w:hAnsi="Times New Roman" w:cs="Times New Roman"/>
          <w:noProof/>
          <w:sz w:val="18"/>
          <w:szCs w:val="18"/>
          <w:lang w:val="en-US"/>
        </w:rPr>
        <w:tab/>
        <w:t>Jang JSR. Derivative-Free Optimization. In Neuro-Fuzzy and Soft Computing: A Computational Approach To Learning and  Machine  Intelligence. Prentice-Hall, USA. 1997</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p: 173-196</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[33]</w:t>
      </w:r>
      <w:r w:rsidRPr="004F1F89">
        <w:rPr>
          <w:rFonts w:ascii="Times New Roman" w:hAnsi="Times New Roman" w:cs="Times New Roman"/>
          <w:noProof/>
          <w:sz w:val="18"/>
          <w:szCs w:val="18"/>
          <w:lang w:val="en-US"/>
        </w:rPr>
        <w:tab/>
        <w:t>Zou</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H</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Hastie</w:t>
      </w:r>
      <w:r w:rsidR="00CA6F11" w:rsidRPr="004F1F89">
        <w:rPr>
          <w:rFonts w:ascii="Times New Roman" w:hAnsi="Times New Roman" w:cs="Times New Roman"/>
          <w:noProof/>
          <w:sz w:val="18"/>
          <w:szCs w:val="18"/>
          <w:lang w:val="en-US"/>
        </w:rPr>
        <w:t xml:space="preserve"> T.</w:t>
      </w:r>
      <w:r w:rsidRPr="004F1F89">
        <w:rPr>
          <w:rFonts w:ascii="Times New Roman" w:hAnsi="Times New Roman" w:cs="Times New Roman"/>
          <w:noProof/>
          <w:sz w:val="18"/>
          <w:szCs w:val="18"/>
          <w:lang w:val="en-US"/>
        </w:rPr>
        <w:t xml:space="preserve"> Regularization and variable selection via the elastic net. J R Stat Soc B 2005; 67(2): 301-320.</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[34]</w:t>
      </w:r>
      <w:r w:rsidRPr="004F1F89">
        <w:rPr>
          <w:rFonts w:ascii="Times New Roman" w:hAnsi="Times New Roman" w:cs="Times New Roman"/>
          <w:noProof/>
          <w:sz w:val="18"/>
          <w:szCs w:val="18"/>
          <w:lang w:val="en-US"/>
        </w:rPr>
        <w:tab/>
        <w:t>Shahriari S</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Faria</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S</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Gonçalves</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 xml:space="preserve">AM. Variable </w:t>
      </w:r>
      <w:r w:rsidR="00CA6F11" w:rsidRPr="004F1F89">
        <w:rPr>
          <w:rFonts w:ascii="Times New Roman" w:hAnsi="Times New Roman" w:cs="Times New Roman"/>
          <w:noProof/>
          <w:sz w:val="18"/>
          <w:szCs w:val="18"/>
          <w:lang w:val="en-US"/>
        </w:rPr>
        <w:t>s</w:t>
      </w:r>
      <w:r w:rsidRPr="004F1F89">
        <w:rPr>
          <w:rFonts w:ascii="Times New Roman" w:hAnsi="Times New Roman" w:cs="Times New Roman"/>
          <w:noProof/>
          <w:sz w:val="18"/>
          <w:szCs w:val="18"/>
          <w:lang w:val="en-US"/>
        </w:rPr>
        <w:t xml:space="preserve">election </w:t>
      </w:r>
      <w:r w:rsidR="00CA6F11" w:rsidRPr="004F1F89">
        <w:rPr>
          <w:rFonts w:ascii="Times New Roman" w:hAnsi="Times New Roman" w:cs="Times New Roman"/>
          <w:noProof/>
          <w:sz w:val="18"/>
          <w:szCs w:val="18"/>
          <w:lang w:val="en-US"/>
        </w:rPr>
        <w:t>m</w:t>
      </w:r>
      <w:r w:rsidRPr="004F1F89">
        <w:rPr>
          <w:rFonts w:ascii="Times New Roman" w:hAnsi="Times New Roman" w:cs="Times New Roman"/>
          <w:noProof/>
          <w:sz w:val="18"/>
          <w:szCs w:val="18"/>
          <w:lang w:val="en-US"/>
        </w:rPr>
        <w:t xml:space="preserve">ethods in </w:t>
      </w:r>
      <w:r w:rsidR="00CA6F11" w:rsidRPr="004F1F89">
        <w:rPr>
          <w:rFonts w:ascii="Times New Roman" w:hAnsi="Times New Roman" w:cs="Times New Roman"/>
          <w:noProof/>
          <w:sz w:val="18"/>
          <w:szCs w:val="18"/>
          <w:lang w:val="en-US"/>
        </w:rPr>
        <w:t>h</w:t>
      </w:r>
      <w:r w:rsidRPr="004F1F89">
        <w:rPr>
          <w:rFonts w:ascii="Times New Roman" w:hAnsi="Times New Roman" w:cs="Times New Roman"/>
          <w:noProof/>
          <w:sz w:val="18"/>
          <w:szCs w:val="18"/>
          <w:lang w:val="en-US"/>
        </w:rPr>
        <w:t xml:space="preserve">igh-dimensional </w:t>
      </w:r>
      <w:r w:rsidR="00CA6F11" w:rsidRPr="004F1F89">
        <w:rPr>
          <w:rFonts w:ascii="Times New Roman" w:hAnsi="Times New Roman" w:cs="Times New Roman"/>
          <w:noProof/>
          <w:sz w:val="18"/>
          <w:szCs w:val="18"/>
          <w:lang w:val="en-US"/>
        </w:rPr>
        <w:t>r</w:t>
      </w:r>
      <w:r w:rsidRPr="004F1F89">
        <w:rPr>
          <w:rFonts w:ascii="Times New Roman" w:hAnsi="Times New Roman" w:cs="Times New Roman"/>
          <w:noProof/>
          <w:sz w:val="18"/>
          <w:szCs w:val="18"/>
          <w:lang w:val="en-US"/>
        </w:rPr>
        <w:t xml:space="preserve">egression—A </w:t>
      </w:r>
      <w:r w:rsidR="00CA6F11" w:rsidRPr="004F1F89">
        <w:rPr>
          <w:rFonts w:ascii="Times New Roman" w:hAnsi="Times New Roman" w:cs="Times New Roman"/>
          <w:noProof/>
          <w:sz w:val="18"/>
          <w:szCs w:val="18"/>
          <w:lang w:val="en-US"/>
        </w:rPr>
        <w:t>s</w:t>
      </w:r>
      <w:r w:rsidRPr="004F1F89">
        <w:rPr>
          <w:rFonts w:ascii="Times New Roman" w:hAnsi="Times New Roman" w:cs="Times New Roman"/>
          <w:noProof/>
          <w:sz w:val="18"/>
          <w:szCs w:val="18"/>
          <w:lang w:val="en-US"/>
        </w:rPr>
        <w:t xml:space="preserve">imulation </w:t>
      </w:r>
      <w:r w:rsidR="00CA6F11" w:rsidRPr="004F1F89">
        <w:rPr>
          <w:rFonts w:ascii="Times New Roman" w:hAnsi="Times New Roman" w:cs="Times New Roman"/>
          <w:noProof/>
          <w:sz w:val="18"/>
          <w:szCs w:val="18"/>
          <w:lang w:val="en-US"/>
        </w:rPr>
        <w:t>s</w:t>
      </w:r>
      <w:r w:rsidRPr="004F1F89">
        <w:rPr>
          <w:rFonts w:ascii="Times New Roman" w:hAnsi="Times New Roman" w:cs="Times New Roman"/>
          <w:noProof/>
          <w:sz w:val="18"/>
          <w:szCs w:val="18"/>
          <w:lang w:val="en-US"/>
        </w:rPr>
        <w:t>tudy. Commun Stat-Simul C</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2015; 44(10): 2548-2561.</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[35]</w:t>
      </w:r>
      <w:r w:rsidRPr="004F1F89">
        <w:rPr>
          <w:rFonts w:ascii="Times New Roman" w:hAnsi="Times New Roman" w:cs="Times New Roman"/>
          <w:noProof/>
          <w:sz w:val="18"/>
          <w:szCs w:val="18"/>
          <w:lang w:val="en-US"/>
        </w:rPr>
        <w:tab/>
        <w:t>Leardi R</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Boggia R</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Terrile M.</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Genetic algorithms as a strategy for feature selection. J Chemometr 1992; 6(5): 267-281</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[36]</w:t>
      </w:r>
      <w:r w:rsidRPr="004F1F89">
        <w:rPr>
          <w:rFonts w:ascii="Times New Roman" w:hAnsi="Times New Roman" w:cs="Times New Roman"/>
          <w:noProof/>
          <w:sz w:val="18"/>
          <w:szCs w:val="18"/>
          <w:lang w:val="en-US"/>
        </w:rPr>
        <w:tab/>
        <w:t>Chatterjee S</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Laudato M</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Lynch LA. Genetic algorithms and their statistical applications: an introduction. Comput Stat Data An 1996; 22(6): 633-651</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[37]</w:t>
      </w:r>
      <w:r w:rsidRPr="004F1F89">
        <w:rPr>
          <w:rFonts w:ascii="Times New Roman" w:hAnsi="Times New Roman" w:cs="Times New Roman"/>
          <w:noProof/>
          <w:sz w:val="18"/>
          <w:szCs w:val="18"/>
          <w:lang w:val="en-US"/>
        </w:rPr>
        <w:tab/>
        <w:t>Minerva 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Paterlini S</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Evolutionary approaches for statistical modelling. Published in: Proceedings of the 2002 Congress on Evolutionary Computation CEC'02. Honolulu, HI, USA 2002</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Cat. No.02TH8600</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[38]</w:t>
      </w:r>
      <w:r w:rsidRPr="004F1F89">
        <w:rPr>
          <w:rFonts w:ascii="Times New Roman" w:hAnsi="Times New Roman" w:cs="Times New Roman"/>
          <w:noProof/>
          <w:sz w:val="18"/>
          <w:szCs w:val="18"/>
          <w:lang w:val="en-US"/>
        </w:rPr>
        <w:tab/>
        <w:t>Tolvi J</w:t>
      </w:r>
      <w:r w:rsidR="00CA6F11" w:rsidRPr="004F1F89">
        <w:rPr>
          <w:rFonts w:ascii="Times New Roman" w:hAnsi="Times New Roman" w:cs="Times New Roman"/>
          <w:noProof/>
          <w:sz w:val="18"/>
          <w:szCs w:val="18"/>
          <w:lang w:val="en-US"/>
        </w:rPr>
        <w:t>.</w:t>
      </w:r>
      <w:r w:rsidRPr="004F1F89">
        <w:rPr>
          <w:rFonts w:ascii="Times New Roman" w:hAnsi="Times New Roman" w:cs="Times New Roman"/>
          <w:noProof/>
          <w:sz w:val="18"/>
          <w:szCs w:val="18"/>
          <w:lang w:val="en-US"/>
        </w:rPr>
        <w:t xml:space="preserve"> Genetic algorithms for outlier detection and variable selection in linear regression models. Soft Comput 2004; 8(8); 527-533</w:t>
      </w:r>
    </w:p>
    <w:p w:rsidR="00FC1FFF" w:rsidRPr="004F1F89" w:rsidRDefault="00FC1FFF" w:rsidP="00255A3C">
      <w:pPr>
        <w:pStyle w:val="ListeParagraf"/>
        <w:spacing w:after="0" w:line="240" w:lineRule="auto"/>
        <w:ind w:left="360" w:hanging="360"/>
        <w:jc w:val="both"/>
        <w:rPr>
          <w:rFonts w:ascii="Times New Roman" w:hAnsi="Times New Roman" w:cs="Times New Roman"/>
          <w:noProof/>
          <w:sz w:val="18"/>
          <w:szCs w:val="18"/>
          <w:lang w:val="en-US"/>
        </w:rPr>
      </w:pPr>
      <w:r w:rsidRPr="004F1F89">
        <w:rPr>
          <w:rFonts w:ascii="Times New Roman" w:hAnsi="Times New Roman" w:cs="Times New Roman"/>
          <w:noProof/>
          <w:sz w:val="18"/>
          <w:szCs w:val="18"/>
          <w:lang w:val="en-US"/>
        </w:rPr>
        <w:t>[39]</w:t>
      </w:r>
      <w:r w:rsidRPr="004F1F89">
        <w:rPr>
          <w:rFonts w:ascii="Times New Roman" w:hAnsi="Times New Roman" w:cs="Times New Roman"/>
          <w:noProof/>
          <w:sz w:val="18"/>
          <w:szCs w:val="18"/>
          <w:lang w:val="en-US"/>
        </w:rPr>
        <w:tab/>
        <w:t>Paterlini S</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Minerva T.</w:t>
      </w:r>
      <w:r w:rsidR="00CA6F11" w:rsidRPr="004F1F89">
        <w:rPr>
          <w:rFonts w:ascii="Times New Roman" w:hAnsi="Times New Roman" w:cs="Times New Roman"/>
          <w:noProof/>
          <w:sz w:val="18"/>
          <w:szCs w:val="18"/>
          <w:lang w:val="en-US"/>
        </w:rPr>
        <w:t xml:space="preserve"> </w:t>
      </w:r>
      <w:r w:rsidRPr="004F1F89">
        <w:rPr>
          <w:rFonts w:ascii="Times New Roman" w:hAnsi="Times New Roman" w:cs="Times New Roman"/>
          <w:noProof/>
          <w:sz w:val="18"/>
          <w:szCs w:val="18"/>
          <w:lang w:val="en-US"/>
        </w:rPr>
        <w:t>Regression Model Selection Using Genetic Algorithms. Recent Advances in Neural Networks, Fuzzy Systems &amp; Evolutionary Computing. Proceedings of the 11th WSEAS. 2010.</w:t>
      </w:r>
    </w:p>
    <w:p w:rsidR="00FC1FFF" w:rsidRPr="004F1F89" w:rsidRDefault="00FC1FFF" w:rsidP="00FC1FFF">
      <w:pPr>
        <w:spacing w:after="0" w:line="240" w:lineRule="auto"/>
        <w:ind w:hanging="567"/>
        <w:contextualSpacing/>
        <w:jc w:val="both"/>
        <w:rPr>
          <w:rFonts w:ascii="Times New Roman" w:hAnsi="Times New Roman" w:cs="Times New Roman"/>
          <w:noProof/>
          <w:sz w:val="20"/>
          <w:lang w:val="en-US"/>
        </w:rPr>
      </w:pPr>
    </w:p>
    <w:p w:rsidR="00FC1FFF" w:rsidRPr="004F1F89" w:rsidRDefault="00FC1FFF" w:rsidP="00FC1FFF">
      <w:pPr>
        <w:pStyle w:val="ListeParagraf"/>
        <w:spacing w:after="0" w:line="240" w:lineRule="auto"/>
        <w:ind w:left="0"/>
        <w:jc w:val="both"/>
        <w:rPr>
          <w:noProof/>
          <w:lang w:val="en-US"/>
        </w:rPr>
      </w:pPr>
    </w:p>
    <w:p w:rsidR="00B54C23" w:rsidRPr="004F1F89" w:rsidRDefault="00B54C23" w:rsidP="00FC1FFF">
      <w:pPr>
        <w:rPr>
          <w:noProof/>
          <w:lang w:val="en-US"/>
        </w:rPr>
      </w:pPr>
    </w:p>
    <w:sectPr w:rsidR="00B54C23" w:rsidRPr="004F1F89" w:rsidSect="00FC1FFF">
      <w:headerReference w:type="even" r:id="rId9"/>
      <w:headerReference w:type="default" r:id="rId10"/>
      <w:footerReference w:type="even" r:id="rId11"/>
      <w:footerReference w:type="default" r:id="rId12"/>
      <w:headerReference w:type="first" r:id="rId13"/>
      <w:pgSz w:w="11900" w:h="16840"/>
      <w:pgMar w:top="1985" w:right="1418" w:bottom="1701" w:left="1418" w:header="141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A9" w:rsidRDefault="003670A9" w:rsidP="00FC1FFF">
      <w:pPr>
        <w:spacing w:after="0" w:line="240" w:lineRule="auto"/>
      </w:pPr>
      <w:r>
        <w:separator/>
      </w:r>
    </w:p>
  </w:endnote>
  <w:endnote w:type="continuationSeparator" w:id="0">
    <w:p w:rsidR="003670A9" w:rsidRDefault="003670A9" w:rsidP="00FC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ulliverRM">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47753"/>
      <w:docPartObj>
        <w:docPartGallery w:val="Page Numbers (Bottom of Page)"/>
        <w:docPartUnique/>
      </w:docPartObj>
    </w:sdtPr>
    <w:sdtEndPr>
      <w:rPr>
        <w:rFonts w:ascii="Times New Roman" w:hAnsi="Times New Roman" w:cs="Times New Roman"/>
        <w:sz w:val="20"/>
      </w:rPr>
    </w:sdtEndPr>
    <w:sdtContent>
      <w:p w:rsidR="00255A3C" w:rsidRPr="00255A3C" w:rsidRDefault="00255A3C">
        <w:pPr>
          <w:pStyle w:val="AltBilgi"/>
          <w:jc w:val="center"/>
          <w:rPr>
            <w:rFonts w:ascii="Times New Roman" w:hAnsi="Times New Roman" w:cs="Times New Roman"/>
            <w:sz w:val="20"/>
          </w:rPr>
        </w:pPr>
        <w:r w:rsidRPr="00255A3C">
          <w:rPr>
            <w:rFonts w:ascii="Times New Roman" w:hAnsi="Times New Roman" w:cs="Times New Roman"/>
            <w:sz w:val="20"/>
          </w:rPr>
          <w:fldChar w:fldCharType="begin"/>
        </w:r>
        <w:r w:rsidRPr="00255A3C">
          <w:rPr>
            <w:rFonts w:ascii="Times New Roman" w:hAnsi="Times New Roman" w:cs="Times New Roman"/>
            <w:sz w:val="20"/>
          </w:rPr>
          <w:instrText>PAGE   \* MERGEFORMAT</w:instrText>
        </w:r>
        <w:r w:rsidRPr="00255A3C">
          <w:rPr>
            <w:rFonts w:ascii="Times New Roman" w:hAnsi="Times New Roman" w:cs="Times New Roman"/>
            <w:sz w:val="20"/>
          </w:rPr>
          <w:fldChar w:fldCharType="separate"/>
        </w:r>
        <w:r w:rsidR="00F8255E">
          <w:rPr>
            <w:rFonts w:ascii="Times New Roman" w:hAnsi="Times New Roman" w:cs="Times New Roman"/>
            <w:noProof/>
            <w:sz w:val="20"/>
          </w:rPr>
          <w:t>12</w:t>
        </w:r>
        <w:r w:rsidRPr="00255A3C">
          <w:rPr>
            <w:rFonts w:ascii="Times New Roman" w:hAnsi="Times New Roman" w:cs="Times New Roman"/>
            <w:sz w:val="20"/>
          </w:rPr>
          <w:fldChar w:fldCharType="end"/>
        </w:r>
      </w:p>
    </w:sdtContent>
  </w:sdt>
  <w:p w:rsidR="00255A3C" w:rsidRDefault="00255A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893034"/>
      <w:docPartObj>
        <w:docPartGallery w:val="Page Numbers (Bottom of Page)"/>
        <w:docPartUnique/>
      </w:docPartObj>
    </w:sdtPr>
    <w:sdtContent>
      <w:p w:rsidR="00255A3C" w:rsidRDefault="00255A3C">
        <w:pPr>
          <w:pStyle w:val="AltBilgi"/>
          <w:jc w:val="center"/>
        </w:pPr>
        <w:r w:rsidRPr="00255A3C">
          <w:rPr>
            <w:rFonts w:ascii="Times New Roman" w:hAnsi="Times New Roman" w:cs="Times New Roman"/>
            <w:sz w:val="20"/>
          </w:rPr>
          <w:fldChar w:fldCharType="begin"/>
        </w:r>
        <w:r w:rsidRPr="00255A3C">
          <w:rPr>
            <w:rFonts w:ascii="Times New Roman" w:hAnsi="Times New Roman" w:cs="Times New Roman"/>
            <w:sz w:val="20"/>
          </w:rPr>
          <w:instrText>PAGE   \* MERGEFORMAT</w:instrText>
        </w:r>
        <w:r w:rsidRPr="00255A3C">
          <w:rPr>
            <w:rFonts w:ascii="Times New Roman" w:hAnsi="Times New Roman" w:cs="Times New Roman"/>
            <w:sz w:val="20"/>
          </w:rPr>
          <w:fldChar w:fldCharType="separate"/>
        </w:r>
        <w:r w:rsidR="00F8255E">
          <w:rPr>
            <w:rFonts w:ascii="Times New Roman" w:hAnsi="Times New Roman" w:cs="Times New Roman"/>
            <w:noProof/>
            <w:sz w:val="20"/>
          </w:rPr>
          <w:t>11</w:t>
        </w:r>
        <w:r w:rsidRPr="00255A3C">
          <w:rPr>
            <w:rFonts w:ascii="Times New Roman" w:hAnsi="Times New Roman" w:cs="Times New Roman"/>
            <w:sz w:val="20"/>
          </w:rPr>
          <w:fldChar w:fldCharType="end"/>
        </w:r>
      </w:p>
    </w:sdtContent>
  </w:sdt>
  <w:p w:rsidR="00255A3C" w:rsidRDefault="00255A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A9" w:rsidRDefault="003670A9" w:rsidP="00FC1FFF">
      <w:pPr>
        <w:spacing w:after="0" w:line="240" w:lineRule="auto"/>
      </w:pPr>
      <w:r>
        <w:separator/>
      </w:r>
    </w:p>
  </w:footnote>
  <w:footnote w:type="continuationSeparator" w:id="0">
    <w:p w:rsidR="003670A9" w:rsidRDefault="003670A9" w:rsidP="00FC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FF" w:rsidRPr="00FC1FFF" w:rsidRDefault="00FC1FFF" w:rsidP="00FC1FFF">
    <w:pPr>
      <w:jc w:val="center"/>
      <w:rPr>
        <w:rFonts w:ascii="Times New Roman" w:hAnsi="Times New Roman" w:cs="Times New Roman"/>
        <w:sz w:val="16"/>
        <w:szCs w:val="16"/>
        <w:lang w:val="en-US"/>
      </w:rPr>
    </w:pPr>
    <w:r w:rsidRPr="00FC1FFF">
      <w:rPr>
        <w:rFonts w:ascii="Times New Roman" w:hAnsi="Times New Roman" w:cs="Times New Roman"/>
        <w:sz w:val="16"/>
        <w:szCs w:val="16"/>
        <w:lang w:val="en-US"/>
      </w:rPr>
      <w:t xml:space="preserve">An Alternative Approach to Variable Selection Using Hybrid Regression Modeling in Undersized Sample Data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FF" w:rsidRPr="00FC1FFF" w:rsidRDefault="00FC1FFF" w:rsidP="00FC1FFF">
    <w:pPr>
      <w:jc w:val="center"/>
      <w:rPr>
        <w:rFonts w:ascii="Times New Roman" w:hAnsi="Times New Roman" w:cs="Times New Roman"/>
        <w:sz w:val="16"/>
        <w:szCs w:val="16"/>
        <w:lang w:val="en-US"/>
      </w:rPr>
    </w:pPr>
    <w:r>
      <w:rPr>
        <w:rFonts w:ascii="Times New Roman" w:hAnsi="Times New Roman" w:cs="Times New Roman"/>
        <w:sz w:val="16"/>
        <w:szCs w:val="16"/>
        <w:lang w:val="en-US"/>
      </w:rPr>
      <w:t>Esra PAMUKÇU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FF" w:rsidRPr="004F1F89" w:rsidRDefault="00FC1FFF" w:rsidP="00FC1FFF">
    <w:pPr>
      <w:tabs>
        <w:tab w:val="center" w:pos="4536"/>
      </w:tabs>
      <w:spacing w:after="0" w:line="240" w:lineRule="auto"/>
      <w:rPr>
        <w:rFonts w:ascii="Times New Roman" w:eastAsia="Times New Roman" w:hAnsi="Times New Roman" w:cs="Times New Roman"/>
        <w:sz w:val="16"/>
        <w:szCs w:val="16"/>
        <w:lang w:val="en-US" w:eastAsia="tr-TR"/>
      </w:rPr>
    </w:pPr>
    <w:r w:rsidRPr="004F1F89">
      <w:rPr>
        <w:rFonts w:ascii="Times New Roman" w:eastAsia="Times New Roman" w:hAnsi="Times New Roman" w:cs="Times New Roman"/>
        <w:sz w:val="16"/>
        <w:szCs w:val="16"/>
        <w:lang w:val="en-US" w:eastAsia="tr-TR"/>
      </w:rPr>
      <w:t>Turkish Journal of Science &amp; Technology</w:t>
    </w:r>
    <w:r w:rsidRPr="004F1F89">
      <w:rPr>
        <w:rFonts w:ascii="Times New Roman" w:eastAsia="Times New Roman" w:hAnsi="Times New Roman" w:cs="Times New Roman"/>
        <w:sz w:val="16"/>
        <w:szCs w:val="16"/>
        <w:lang w:val="en-US" w:eastAsia="tr-TR"/>
      </w:rPr>
      <w:tab/>
      <w:t xml:space="preserve">                                                                                                                           </w:t>
    </w:r>
  </w:p>
  <w:p w:rsidR="00FC1FFF" w:rsidRPr="004F1F89" w:rsidRDefault="00FC1FFF" w:rsidP="00FC1FFF">
    <w:pPr>
      <w:tabs>
        <w:tab w:val="center" w:pos="4536"/>
      </w:tabs>
      <w:spacing w:after="0" w:line="240" w:lineRule="auto"/>
      <w:rPr>
        <w:rFonts w:ascii="Times New Roman" w:eastAsia="Times New Roman" w:hAnsi="Times New Roman" w:cs="Times New Roman"/>
        <w:color w:val="000000"/>
        <w:sz w:val="16"/>
        <w:szCs w:val="16"/>
        <w:lang w:val="en-US" w:eastAsia="tr-TR"/>
      </w:rPr>
    </w:pPr>
    <w:r w:rsidRPr="004F1F89">
      <w:rPr>
        <w:rFonts w:ascii="Times New Roman" w:eastAsia="Times New Roman" w:hAnsi="Times New Roman" w:cs="Times New Roman"/>
        <w:color w:val="000000"/>
        <w:sz w:val="16"/>
        <w:szCs w:val="16"/>
        <w:lang w:val="en-US" w:eastAsia="tr-TR"/>
      </w:rPr>
      <w:t>15(1),</w:t>
    </w:r>
    <w:r w:rsidR="00255A3C">
      <w:rPr>
        <w:rFonts w:ascii="Times New Roman" w:eastAsia="Times New Roman" w:hAnsi="Times New Roman" w:cs="Times New Roman"/>
        <w:color w:val="000000"/>
        <w:sz w:val="16"/>
        <w:szCs w:val="16"/>
        <w:lang w:val="en-US" w:eastAsia="tr-TR"/>
      </w:rPr>
      <w:t xml:space="preserve"> 1</w:t>
    </w:r>
    <w:r w:rsidRPr="004F1F89">
      <w:rPr>
        <w:rFonts w:ascii="Times New Roman" w:eastAsia="Times New Roman" w:hAnsi="Times New Roman" w:cs="Times New Roman"/>
        <w:color w:val="000000"/>
        <w:sz w:val="16"/>
        <w:szCs w:val="16"/>
        <w:lang w:val="en-US" w:eastAsia="tr-TR"/>
      </w:rPr>
      <w:t>-</w:t>
    </w:r>
    <w:r w:rsidR="00255A3C">
      <w:rPr>
        <w:rFonts w:ascii="Times New Roman" w:eastAsia="Times New Roman" w:hAnsi="Times New Roman" w:cs="Times New Roman"/>
        <w:color w:val="000000"/>
        <w:sz w:val="16"/>
        <w:szCs w:val="16"/>
        <w:lang w:val="en-US" w:eastAsia="tr-TR"/>
      </w:rPr>
      <w:t>12</w:t>
    </w:r>
    <w:r w:rsidRPr="004F1F89">
      <w:rPr>
        <w:rFonts w:ascii="Times New Roman" w:eastAsia="Times New Roman" w:hAnsi="Times New Roman" w:cs="Times New Roman"/>
        <w:color w:val="000000"/>
        <w:sz w:val="16"/>
        <w:szCs w:val="16"/>
        <w:lang w:val="en-US" w:eastAsia="tr-TR"/>
      </w:rPr>
      <w:t>, 202</w:t>
    </w:r>
    <w:r w:rsidR="00255A3C">
      <w:rPr>
        <w:rFonts w:ascii="Times New Roman" w:eastAsia="Times New Roman" w:hAnsi="Times New Roman" w:cs="Times New Roman"/>
        <w:color w:val="000000"/>
        <w:sz w:val="16"/>
        <w:szCs w:val="16"/>
        <w:lang w:val="en-US" w:eastAsia="tr-TR"/>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D54"/>
    <w:multiLevelType w:val="hybridMultilevel"/>
    <w:tmpl w:val="835AB1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E4461D"/>
    <w:multiLevelType w:val="multilevel"/>
    <w:tmpl w:val="8B220E38"/>
    <w:lvl w:ilvl="0">
      <w:start w:val="1"/>
      <w:numFmt w:val="decimal"/>
      <w:lvlText w:val="%1."/>
      <w:lvlJc w:val="left"/>
      <w:pPr>
        <w:ind w:left="1242" w:hanging="360"/>
      </w:pPr>
    </w:lvl>
    <w:lvl w:ilvl="1">
      <w:start w:val="1"/>
      <w:numFmt w:val="decimal"/>
      <w:isLgl/>
      <w:lvlText w:val="%1.%2."/>
      <w:lvlJc w:val="left"/>
      <w:pPr>
        <w:ind w:left="1362" w:hanging="480"/>
      </w:pPr>
      <w:rPr>
        <w:rFonts w:hint="default"/>
      </w:rPr>
    </w:lvl>
    <w:lvl w:ilvl="2">
      <w:start w:val="2"/>
      <w:numFmt w:val="decimal"/>
      <w:isLgl/>
      <w:lvlText w:val="%1.%2.%3."/>
      <w:lvlJc w:val="left"/>
      <w:pPr>
        <w:ind w:left="1602"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1962" w:hanging="1080"/>
      </w:pPr>
      <w:rPr>
        <w:rFonts w:hint="default"/>
      </w:rPr>
    </w:lvl>
    <w:lvl w:ilvl="6">
      <w:start w:val="1"/>
      <w:numFmt w:val="decimal"/>
      <w:isLgl/>
      <w:lvlText w:val="%1.%2.%3.%4.%5.%6.%7."/>
      <w:lvlJc w:val="left"/>
      <w:pPr>
        <w:ind w:left="1962" w:hanging="108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322" w:hanging="1440"/>
      </w:pPr>
      <w:rPr>
        <w:rFonts w:hint="default"/>
      </w:rPr>
    </w:lvl>
  </w:abstractNum>
  <w:abstractNum w:abstractNumId="2" w15:restartNumberingAfterBreak="0">
    <w:nsid w:val="0C716AF0"/>
    <w:multiLevelType w:val="hybridMultilevel"/>
    <w:tmpl w:val="6A36111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113D716C"/>
    <w:multiLevelType w:val="multilevel"/>
    <w:tmpl w:val="8B220E38"/>
    <w:lvl w:ilvl="0">
      <w:start w:val="1"/>
      <w:numFmt w:val="decimal"/>
      <w:lvlText w:val="%1."/>
      <w:lvlJc w:val="left"/>
      <w:pPr>
        <w:ind w:left="1242" w:hanging="360"/>
      </w:pPr>
    </w:lvl>
    <w:lvl w:ilvl="1">
      <w:start w:val="1"/>
      <w:numFmt w:val="decimal"/>
      <w:isLgl/>
      <w:lvlText w:val="%1.%2."/>
      <w:lvlJc w:val="left"/>
      <w:pPr>
        <w:ind w:left="1362" w:hanging="480"/>
      </w:pPr>
      <w:rPr>
        <w:rFonts w:hint="default"/>
      </w:rPr>
    </w:lvl>
    <w:lvl w:ilvl="2">
      <w:start w:val="2"/>
      <w:numFmt w:val="decimal"/>
      <w:isLgl/>
      <w:lvlText w:val="%1.%2.%3."/>
      <w:lvlJc w:val="left"/>
      <w:pPr>
        <w:ind w:left="1602"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1962" w:hanging="1080"/>
      </w:pPr>
      <w:rPr>
        <w:rFonts w:hint="default"/>
      </w:rPr>
    </w:lvl>
    <w:lvl w:ilvl="6">
      <w:start w:val="1"/>
      <w:numFmt w:val="decimal"/>
      <w:isLgl/>
      <w:lvlText w:val="%1.%2.%3.%4.%5.%6.%7."/>
      <w:lvlJc w:val="left"/>
      <w:pPr>
        <w:ind w:left="1962" w:hanging="108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322" w:hanging="1440"/>
      </w:pPr>
      <w:rPr>
        <w:rFonts w:hint="default"/>
      </w:rPr>
    </w:lvl>
  </w:abstractNum>
  <w:abstractNum w:abstractNumId="4"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B0F5048"/>
    <w:multiLevelType w:val="hybridMultilevel"/>
    <w:tmpl w:val="68E46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5F4A22"/>
    <w:multiLevelType w:val="hybridMultilevel"/>
    <w:tmpl w:val="3F7278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50A245F"/>
    <w:multiLevelType w:val="hybridMultilevel"/>
    <w:tmpl w:val="B0C870CE"/>
    <w:lvl w:ilvl="0" w:tplc="14B259D8">
      <w:start w:val="1"/>
      <w:numFmt w:val="decimal"/>
      <w:pStyle w:val="MDPI71References"/>
      <w:lvlText w:val="%1."/>
      <w:lvlJc w:val="left"/>
      <w:pPr>
        <w:ind w:left="420" w:hanging="420"/>
      </w:pPr>
      <w:rPr>
        <w:rFonts w:hint="default"/>
        <w:b w:val="0"/>
        <w:i/>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D77D71"/>
    <w:multiLevelType w:val="hybridMultilevel"/>
    <w:tmpl w:val="458437EE"/>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745234"/>
    <w:multiLevelType w:val="hybridMultilevel"/>
    <w:tmpl w:val="9468C24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3FA265B8"/>
    <w:multiLevelType w:val="hybridMultilevel"/>
    <w:tmpl w:val="163EC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5" w15:restartNumberingAfterBreak="0">
    <w:nsid w:val="4FD13867"/>
    <w:multiLevelType w:val="hybridMultilevel"/>
    <w:tmpl w:val="13D2A3EE"/>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6" w15:restartNumberingAfterBreak="0">
    <w:nsid w:val="57E11439"/>
    <w:multiLevelType w:val="hybridMultilevel"/>
    <w:tmpl w:val="2B7EF574"/>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7" w15:restartNumberingAfterBreak="0">
    <w:nsid w:val="6ADE111F"/>
    <w:multiLevelType w:val="multilevel"/>
    <w:tmpl w:val="617AE0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F8E4873"/>
    <w:multiLevelType w:val="multilevel"/>
    <w:tmpl w:val="8B220E38"/>
    <w:lvl w:ilvl="0">
      <w:start w:val="1"/>
      <w:numFmt w:val="decimal"/>
      <w:lvlText w:val="%1."/>
      <w:lvlJc w:val="left"/>
      <w:pPr>
        <w:ind w:left="1242" w:hanging="360"/>
      </w:pPr>
    </w:lvl>
    <w:lvl w:ilvl="1">
      <w:start w:val="1"/>
      <w:numFmt w:val="decimal"/>
      <w:isLgl/>
      <w:lvlText w:val="%1.%2."/>
      <w:lvlJc w:val="left"/>
      <w:pPr>
        <w:ind w:left="1362" w:hanging="480"/>
      </w:pPr>
      <w:rPr>
        <w:rFonts w:hint="default"/>
      </w:rPr>
    </w:lvl>
    <w:lvl w:ilvl="2">
      <w:start w:val="2"/>
      <w:numFmt w:val="decimal"/>
      <w:isLgl/>
      <w:lvlText w:val="%1.%2.%3."/>
      <w:lvlJc w:val="left"/>
      <w:pPr>
        <w:ind w:left="1602"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1962" w:hanging="1080"/>
      </w:pPr>
      <w:rPr>
        <w:rFonts w:hint="default"/>
      </w:rPr>
    </w:lvl>
    <w:lvl w:ilvl="6">
      <w:start w:val="1"/>
      <w:numFmt w:val="decimal"/>
      <w:isLgl/>
      <w:lvlText w:val="%1.%2.%3.%4.%5.%6.%7."/>
      <w:lvlJc w:val="left"/>
      <w:pPr>
        <w:ind w:left="1962" w:hanging="108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322" w:hanging="1440"/>
      </w:pPr>
      <w:rPr>
        <w:rFonts w:hint="default"/>
      </w:rPr>
    </w:lvl>
  </w:abstractNum>
  <w:num w:numId="1">
    <w:abstractNumId w:val="4"/>
  </w:num>
  <w:num w:numId="2">
    <w:abstractNumId w:val="10"/>
  </w:num>
  <w:num w:numId="3">
    <w:abstractNumId w:val="14"/>
  </w:num>
  <w:num w:numId="4">
    <w:abstractNumId w:val="8"/>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
  </w:num>
  <w:num w:numId="11">
    <w:abstractNumId w:val="3"/>
  </w:num>
  <w:num w:numId="12">
    <w:abstractNumId w:val="11"/>
  </w:num>
  <w:num w:numId="13">
    <w:abstractNumId w:val="15"/>
  </w:num>
  <w:num w:numId="14">
    <w:abstractNumId w:val="9"/>
  </w:num>
  <w:num w:numId="15">
    <w:abstractNumId w:val="17"/>
  </w:num>
  <w:num w:numId="16">
    <w:abstractNumId w:val="6"/>
  </w:num>
  <w:num w:numId="17">
    <w:abstractNumId w:val="0"/>
  </w:num>
  <w:num w:numId="18">
    <w:abstractNumId w:val="13"/>
  </w:num>
  <w:num w:numId="19">
    <w:abstractNumId w:val="5"/>
  </w:num>
  <w:num w:numId="20">
    <w:abstractNumId w:val="7"/>
    <w:lvlOverride w:ilvl="0">
      <w:startOverride w:val="1"/>
    </w:lvlOverride>
  </w:num>
  <w:num w:numId="21">
    <w:abstractNumId w:val="7"/>
    <w:lvlOverride w:ilvl="0">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FF"/>
    <w:rsid w:val="00221C84"/>
    <w:rsid w:val="00255A3C"/>
    <w:rsid w:val="003670A9"/>
    <w:rsid w:val="004F1F89"/>
    <w:rsid w:val="00583943"/>
    <w:rsid w:val="00675EFE"/>
    <w:rsid w:val="008B278F"/>
    <w:rsid w:val="00B54C23"/>
    <w:rsid w:val="00CA6F11"/>
    <w:rsid w:val="00E3046C"/>
    <w:rsid w:val="00F8255E"/>
    <w:rsid w:val="00FC1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E13E"/>
  <w15:chartTrackingRefBased/>
  <w15:docId w15:val="{F9C7B20B-E66B-114C-8146-5EB87A38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FF"/>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1FFF"/>
    <w:pPr>
      <w:tabs>
        <w:tab w:val="center" w:pos="4536"/>
        <w:tab w:val="right" w:pos="9072"/>
      </w:tabs>
    </w:pPr>
  </w:style>
  <w:style w:type="character" w:customStyle="1" w:styleId="stBilgiChar">
    <w:name w:val="Üst Bilgi Char"/>
    <w:basedOn w:val="VarsaylanParagrafYazTipi"/>
    <w:link w:val="stBilgi"/>
    <w:uiPriority w:val="99"/>
    <w:rsid w:val="00FC1FFF"/>
  </w:style>
  <w:style w:type="paragraph" w:styleId="AltBilgi">
    <w:name w:val="footer"/>
    <w:basedOn w:val="Normal"/>
    <w:link w:val="AltBilgiChar"/>
    <w:uiPriority w:val="99"/>
    <w:unhideWhenUsed/>
    <w:rsid w:val="00FC1FFF"/>
    <w:pPr>
      <w:tabs>
        <w:tab w:val="center" w:pos="4536"/>
        <w:tab w:val="right" w:pos="9072"/>
      </w:tabs>
    </w:pPr>
  </w:style>
  <w:style w:type="character" w:customStyle="1" w:styleId="AltBilgiChar">
    <w:name w:val="Alt Bilgi Char"/>
    <w:basedOn w:val="VarsaylanParagrafYazTipi"/>
    <w:link w:val="AltBilgi"/>
    <w:uiPriority w:val="99"/>
    <w:rsid w:val="00FC1FFF"/>
  </w:style>
  <w:style w:type="character" w:styleId="SatrNumaras">
    <w:name w:val="line number"/>
    <w:basedOn w:val="VarsaylanParagrafYazTipi"/>
    <w:uiPriority w:val="99"/>
    <w:semiHidden/>
    <w:unhideWhenUsed/>
    <w:rsid w:val="00FC1FFF"/>
  </w:style>
  <w:style w:type="paragraph" w:styleId="HTMLncedenBiimlendirilmi">
    <w:name w:val="HTML Preformatted"/>
    <w:basedOn w:val="Normal"/>
    <w:link w:val="HTMLncedenBiimlendirilmiChar"/>
    <w:uiPriority w:val="99"/>
    <w:unhideWhenUsed/>
    <w:rsid w:val="00FC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C1FFF"/>
    <w:rPr>
      <w:rFonts w:ascii="Courier New" w:eastAsia="Times New Roman" w:hAnsi="Courier New" w:cs="Courier New"/>
      <w:sz w:val="20"/>
      <w:szCs w:val="20"/>
      <w:lang w:eastAsia="tr-TR"/>
    </w:rPr>
  </w:style>
  <w:style w:type="table" w:styleId="TabloKlavuzu">
    <w:name w:val="Table Grid"/>
    <w:basedOn w:val="NormalTablo"/>
    <w:uiPriority w:val="59"/>
    <w:rsid w:val="00FC1F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C1FF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C1FFF"/>
    <w:rPr>
      <w:sz w:val="20"/>
      <w:szCs w:val="20"/>
    </w:rPr>
  </w:style>
  <w:style w:type="character" w:styleId="DipnotBavurusu">
    <w:name w:val="footnote reference"/>
    <w:basedOn w:val="VarsaylanParagrafYazTipi"/>
    <w:uiPriority w:val="99"/>
    <w:semiHidden/>
    <w:unhideWhenUsed/>
    <w:rsid w:val="00FC1FFF"/>
    <w:rPr>
      <w:vertAlign w:val="superscript"/>
    </w:rPr>
  </w:style>
  <w:style w:type="paragraph" w:styleId="SonnotMetni">
    <w:name w:val="endnote text"/>
    <w:basedOn w:val="Normal"/>
    <w:link w:val="SonnotMetniChar"/>
    <w:uiPriority w:val="99"/>
    <w:semiHidden/>
    <w:unhideWhenUsed/>
    <w:rsid w:val="00FC1FF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C1FFF"/>
    <w:rPr>
      <w:sz w:val="20"/>
      <w:szCs w:val="20"/>
    </w:rPr>
  </w:style>
  <w:style w:type="character" w:styleId="SonnotBavurusu">
    <w:name w:val="endnote reference"/>
    <w:basedOn w:val="VarsaylanParagrafYazTipi"/>
    <w:uiPriority w:val="99"/>
    <w:semiHidden/>
    <w:unhideWhenUsed/>
    <w:rsid w:val="00FC1FFF"/>
    <w:rPr>
      <w:vertAlign w:val="superscript"/>
    </w:rPr>
  </w:style>
  <w:style w:type="paragraph" w:styleId="ListeParagraf">
    <w:name w:val="List Paragraph"/>
    <w:basedOn w:val="Normal"/>
    <w:uiPriority w:val="34"/>
    <w:qFormat/>
    <w:rsid w:val="00FC1FFF"/>
    <w:pPr>
      <w:ind w:left="720"/>
      <w:contextualSpacing/>
    </w:pPr>
  </w:style>
  <w:style w:type="character" w:styleId="YerTutucuMetni">
    <w:name w:val="Placeholder Text"/>
    <w:basedOn w:val="VarsaylanParagrafYazTipi"/>
    <w:uiPriority w:val="99"/>
    <w:semiHidden/>
    <w:rsid w:val="00FC1FFF"/>
    <w:rPr>
      <w:color w:val="808080"/>
    </w:rPr>
  </w:style>
  <w:style w:type="table" w:customStyle="1" w:styleId="TabloKlavuzu1">
    <w:name w:val="Tablo Kılavuzu1"/>
    <w:basedOn w:val="NormalTablo"/>
    <w:next w:val="TabloKlavuzu"/>
    <w:uiPriority w:val="39"/>
    <w:rsid w:val="00FC1F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FC1FFF"/>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FC1F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FFF"/>
    <w:rPr>
      <w:rFonts w:ascii="Segoe UI" w:hAnsi="Segoe UI" w:cs="Segoe UI"/>
      <w:sz w:val="18"/>
      <w:szCs w:val="18"/>
    </w:rPr>
  </w:style>
  <w:style w:type="character" w:styleId="Kpr">
    <w:name w:val="Hyperlink"/>
    <w:basedOn w:val="VarsaylanParagrafYazTipi"/>
    <w:uiPriority w:val="99"/>
    <w:unhideWhenUsed/>
    <w:rsid w:val="00FC1FFF"/>
    <w:rPr>
      <w:color w:val="0563C1" w:themeColor="hyperlink"/>
      <w:u w:val="single"/>
    </w:rPr>
  </w:style>
  <w:style w:type="paragraph" w:customStyle="1" w:styleId="MDPI11articletype">
    <w:name w:val="MDPI_1.1_article_type"/>
    <w:basedOn w:val="MDPI31text"/>
    <w:next w:val="MDPI12title"/>
    <w:qFormat/>
    <w:rsid w:val="00FC1FFF"/>
    <w:pPr>
      <w:spacing w:before="240" w:line="240" w:lineRule="auto"/>
      <w:ind w:firstLine="0"/>
      <w:jc w:val="left"/>
    </w:pPr>
    <w:rPr>
      <w:i/>
    </w:rPr>
  </w:style>
  <w:style w:type="paragraph" w:customStyle="1" w:styleId="MDPI12title">
    <w:name w:val="MDPI_1.2_title"/>
    <w:next w:val="MDPI13authornames"/>
    <w:qFormat/>
    <w:rsid w:val="00FC1FFF"/>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FC1FFF"/>
    <w:pPr>
      <w:spacing w:after="120"/>
      <w:ind w:firstLine="0"/>
      <w:jc w:val="left"/>
    </w:pPr>
    <w:rPr>
      <w:b/>
      <w:snapToGrid/>
    </w:rPr>
  </w:style>
  <w:style w:type="paragraph" w:customStyle="1" w:styleId="MDPI14history">
    <w:name w:val="MDPI_1.4_history"/>
    <w:basedOn w:val="MDPI62Acknowledgments"/>
    <w:next w:val="Normal"/>
    <w:qFormat/>
    <w:rsid w:val="00FC1FFF"/>
    <w:pPr>
      <w:ind w:left="113"/>
      <w:jc w:val="left"/>
    </w:pPr>
    <w:rPr>
      <w:snapToGrid/>
    </w:rPr>
  </w:style>
  <w:style w:type="paragraph" w:customStyle="1" w:styleId="MDPI16affiliation">
    <w:name w:val="MDPI_1.6_affiliation"/>
    <w:basedOn w:val="MDPI62Acknowledgments"/>
    <w:qFormat/>
    <w:rsid w:val="00FC1FFF"/>
    <w:pPr>
      <w:spacing w:before="0"/>
      <w:ind w:left="311" w:hanging="198"/>
      <w:jc w:val="left"/>
    </w:pPr>
    <w:rPr>
      <w:snapToGrid/>
      <w:szCs w:val="18"/>
    </w:rPr>
  </w:style>
  <w:style w:type="paragraph" w:customStyle="1" w:styleId="MDPI17abstract">
    <w:name w:val="MDPI_1.7_abstract"/>
    <w:basedOn w:val="MDPI31text"/>
    <w:next w:val="MDPI18keywords"/>
    <w:qFormat/>
    <w:rsid w:val="00FC1FFF"/>
    <w:pPr>
      <w:spacing w:before="240"/>
      <w:ind w:left="113" w:firstLine="0"/>
    </w:pPr>
    <w:rPr>
      <w:snapToGrid/>
    </w:rPr>
  </w:style>
  <w:style w:type="paragraph" w:customStyle="1" w:styleId="MDPI18keywords">
    <w:name w:val="MDPI_1.8_keywords"/>
    <w:basedOn w:val="MDPI31text"/>
    <w:next w:val="Normal"/>
    <w:qFormat/>
    <w:rsid w:val="00FC1FFF"/>
    <w:pPr>
      <w:spacing w:before="240"/>
      <w:ind w:left="113" w:firstLine="0"/>
    </w:pPr>
  </w:style>
  <w:style w:type="paragraph" w:customStyle="1" w:styleId="MDPI19line">
    <w:name w:val="MDPI_1.9_line"/>
    <w:basedOn w:val="MDPI31text"/>
    <w:qFormat/>
    <w:rsid w:val="00FC1FFF"/>
    <w:pPr>
      <w:pBdr>
        <w:bottom w:val="single" w:sz="6" w:space="1" w:color="auto"/>
      </w:pBdr>
      <w:ind w:firstLine="0"/>
    </w:pPr>
    <w:rPr>
      <w:snapToGrid/>
      <w:szCs w:val="24"/>
    </w:rPr>
  </w:style>
  <w:style w:type="table" w:customStyle="1" w:styleId="Mdeck5tablebodythreelines">
    <w:name w:val="M_deck_5_table_body_three_lines"/>
    <w:basedOn w:val="NormalTablo"/>
    <w:uiPriority w:val="99"/>
    <w:rsid w:val="00FC1FFF"/>
    <w:pPr>
      <w:adjustRightInd w:val="0"/>
      <w:snapToGrid w:val="0"/>
      <w:spacing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FC1FFF"/>
    <w:pPr>
      <w:adjustRightInd w:val="0"/>
      <w:snapToGrid w:val="0"/>
    </w:pPr>
    <w:rPr>
      <w:rFonts w:ascii="Palatino Linotype" w:eastAsia="Times New Roman" w:hAnsi="Palatino Linotype" w:cs="Times New Roman"/>
      <w:i/>
      <w:color w:val="000000"/>
      <w:szCs w:val="22"/>
      <w:lang w:val="en-US" w:eastAsia="de-CH"/>
    </w:rPr>
  </w:style>
  <w:style w:type="paragraph" w:customStyle="1" w:styleId="MDPI32textnoindent">
    <w:name w:val="MDPI_3.2_text_no_indent"/>
    <w:basedOn w:val="MDPI31text"/>
    <w:qFormat/>
    <w:rsid w:val="00FC1FFF"/>
    <w:pPr>
      <w:ind w:firstLine="0"/>
    </w:pPr>
  </w:style>
  <w:style w:type="paragraph" w:customStyle="1" w:styleId="MDPI33textspaceafter">
    <w:name w:val="MDPI_3.3_text_space_after"/>
    <w:basedOn w:val="MDPI31text"/>
    <w:qFormat/>
    <w:rsid w:val="00FC1FFF"/>
    <w:pPr>
      <w:spacing w:after="240"/>
    </w:pPr>
  </w:style>
  <w:style w:type="paragraph" w:customStyle="1" w:styleId="MDPI35textbeforelist">
    <w:name w:val="MDPI_3.5_text_before_list"/>
    <w:basedOn w:val="MDPI31text"/>
    <w:qFormat/>
    <w:rsid w:val="00FC1FFF"/>
    <w:pPr>
      <w:spacing w:after="120"/>
    </w:pPr>
  </w:style>
  <w:style w:type="paragraph" w:customStyle="1" w:styleId="MDPI36textafterlist">
    <w:name w:val="MDPI_3.6_text_after_list"/>
    <w:basedOn w:val="MDPI31text"/>
    <w:qFormat/>
    <w:rsid w:val="00FC1FFF"/>
    <w:pPr>
      <w:spacing w:before="120"/>
    </w:pPr>
  </w:style>
  <w:style w:type="paragraph" w:customStyle="1" w:styleId="MDPI37itemize">
    <w:name w:val="MDPI_3.7_itemize"/>
    <w:basedOn w:val="MDPI31text"/>
    <w:qFormat/>
    <w:rsid w:val="00FC1FFF"/>
    <w:pPr>
      <w:numPr>
        <w:numId w:val="4"/>
      </w:numPr>
      <w:ind w:left="425" w:hanging="425"/>
    </w:pPr>
  </w:style>
  <w:style w:type="paragraph" w:customStyle="1" w:styleId="MDPI38bullet">
    <w:name w:val="MDPI_3.8_bullet"/>
    <w:basedOn w:val="MDPI31text"/>
    <w:qFormat/>
    <w:rsid w:val="00FC1FFF"/>
    <w:pPr>
      <w:numPr>
        <w:numId w:val="5"/>
      </w:numPr>
      <w:ind w:left="425" w:hanging="425"/>
    </w:pPr>
  </w:style>
  <w:style w:type="paragraph" w:customStyle="1" w:styleId="MDPI39equation">
    <w:name w:val="MDPI_3.9_equation"/>
    <w:basedOn w:val="MDPI31text"/>
    <w:qFormat/>
    <w:rsid w:val="00FC1FFF"/>
    <w:pPr>
      <w:spacing w:before="120" w:after="120"/>
      <w:ind w:left="709" w:firstLine="0"/>
      <w:jc w:val="center"/>
    </w:pPr>
  </w:style>
  <w:style w:type="paragraph" w:customStyle="1" w:styleId="MDPI3aequationnumber">
    <w:name w:val="MDPI_3.a_equation_number"/>
    <w:basedOn w:val="MDPI31text"/>
    <w:qFormat/>
    <w:rsid w:val="00FC1FFF"/>
    <w:pPr>
      <w:spacing w:before="120" w:after="120" w:line="240" w:lineRule="auto"/>
      <w:ind w:firstLine="0"/>
      <w:jc w:val="right"/>
    </w:pPr>
  </w:style>
  <w:style w:type="paragraph" w:customStyle="1" w:styleId="MDPI62Acknowledgments">
    <w:name w:val="MDPI_6.2_Acknowledgments"/>
    <w:qFormat/>
    <w:rsid w:val="00FC1FFF"/>
    <w:pPr>
      <w:adjustRightInd w:val="0"/>
      <w:snapToGrid w:val="0"/>
      <w:spacing w:before="12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FC1FFF"/>
    <w:pPr>
      <w:spacing w:before="240" w:after="120" w:line="260" w:lineRule="atLeast"/>
      <w:ind w:left="425" w:right="425"/>
    </w:pPr>
    <w:rPr>
      <w:snapToGrid/>
      <w:szCs w:val="22"/>
    </w:rPr>
  </w:style>
  <w:style w:type="paragraph" w:customStyle="1" w:styleId="MDPI42tablebody">
    <w:name w:val="MDPI_4.2_table_body"/>
    <w:qFormat/>
    <w:rsid w:val="00FC1FFF"/>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FC1FFF"/>
    <w:pPr>
      <w:spacing w:before="0"/>
      <w:ind w:left="0" w:right="0"/>
    </w:pPr>
  </w:style>
  <w:style w:type="paragraph" w:customStyle="1" w:styleId="MDPI51figurecaption">
    <w:name w:val="MDPI_5.1_figure_caption"/>
    <w:basedOn w:val="MDPI62Acknowledgments"/>
    <w:qFormat/>
    <w:rsid w:val="00FC1FFF"/>
    <w:pPr>
      <w:spacing w:after="240" w:line="260" w:lineRule="atLeast"/>
      <w:ind w:left="425" w:right="425"/>
    </w:pPr>
    <w:rPr>
      <w:snapToGrid/>
    </w:rPr>
  </w:style>
  <w:style w:type="paragraph" w:customStyle="1" w:styleId="MDPI52figure">
    <w:name w:val="MDPI_5.2_figure"/>
    <w:qFormat/>
    <w:rsid w:val="00FC1FFF"/>
    <w:pPr>
      <w:jc w:val="center"/>
    </w:pPr>
    <w:rPr>
      <w:rFonts w:ascii="Palatino Linotype" w:eastAsia="Times New Roman" w:hAnsi="Palatino Linotype" w:cs="Times New Roman"/>
      <w:snapToGrid w:val="0"/>
      <w:color w:val="000000"/>
      <w:szCs w:val="20"/>
      <w:lang w:val="en-US" w:eastAsia="de-DE" w:bidi="en-US"/>
    </w:rPr>
  </w:style>
  <w:style w:type="paragraph" w:customStyle="1" w:styleId="MDPI61Supplementary">
    <w:name w:val="MDPI_6.1_Supplementary"/>
    <w:basedOn w:val="MDPI62Acknowledgments"/>
    <w:qFormat/>
    <w:rsid w:val="00FC1FFF"/>
    <w:pPr>
      <w:spacing w:before="240"/>
    </w:pPr>
    <w:rPr>
      <w:lang w:eastAsia="en-US"/>
    </w:rPr>
  </w:style>
  <w:style w:type="paragraph" w:customStyle="1" w:styleId="MDPI63AuthorContributions">
    <w:name w:val="MDPI_6.3_AuthorContributions"/>
    <w:basedOn w:val="MDPI62Acknowledgments"/>
    <w:qFormat/>
    <w:rsid w:val="00FC1FFF"/>
    <w:rPr>
      <w:rFonts w:eastAsia="SimSun"/>
      <w:color w:val="auto"/>
      <w:lang w:eastAsia="en-US"/>
    </w:rPr>
  </w:style>
  <w:style w:type="paragraph" w:customStyle="1" w:styleId="MDPI64CoI">
    <w:name w:val="MDPI_6.4_CoI"/>
    <w:basedOn w:val="MDPI62Acknowledgments"/>
    <w:qFormat/>
    <w:rsid w:val="00FC1FFF"/>
  </w:style>
  <w:style w:type="paragraph" w:customStyle="1" w:styleId="MDPIfooterfirstpage">
    <w:name w:val="MDPI_footer_firstpage"/>
    <w:basedOn w:val="Normal"/>
    <w:qFormat/>
    <w:rsid w:val="00FC1FFF"/>
    <w:pPr>
      <w:tabs>
        <w:tab w:val="right" w:pos="8845"/>
      </w:tabs>
      <w:adjustRightInd w:val="0"/>
      <w:snapToGrid w:val="0"/>
      <w:spacing w:before="120" w:after="0" w:line="160" w:lineRule="exact"/>
    </w:pPr>
    <w:rPr>
      <w:rFonts w:ascii="Palatino Linotype" w:eastAsia="Times New Roman" w:hAnsi="Palatino Linotype" w:cs="Times New Roman"/>
      <w:sz w:val="16"/>
      <w:szCs w:val="20"/>
      <w:lang w:val="en-US" w:eastAsia="de-DE"/>
    </w:rPr>
  </w:style>
  <w:style w:type="paragraph" w:customStyle="1" w:styleId="MDPI31text">
    <w:name w:val="MDPI_3.1_text"/>
    <w:qFormat/>
    <w:rsid w:val="00FC1FFF"/>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3heading3">
    <w:name w:val="MDPI_2.3_heading3"/>
    <w:basedOn w:val="MDPI31text"/>
    <w:qFormat/>
    <w:rsid w:val="00FC1FFF"/>
    <w:pPr>
      <w:spacing w:before="240" w:after="120"/>
      <w:ind w:firstLine="0"/>
      <w:jc w:val="left"/>
      <w:outlineLvl w:val="2"/>
    </w:pPr>
  </w:style>
  <w:style w:type="paragraph" w:customStyle="1" w:styleId="MDPI21heading1">
    <w:name w:val="MDPI_2.1_heading1"/>
    <w:basedOn w:val="MDPI23heading3"/>
    <w:qFormat/>
    <w:rsid w:val="00FC1FFF"/>
    <w:pPr>
      <w:outlineLvl w:val="0"/>
    </w:pPr>
    <w:rPr>
      <w:b/>
    </w:rPr>
  </w:style>
  <w:style w:type="paragraph" w:customStyle="1" w:styleId="MDPI22heading2">
    <w:name w:val="MDPI_2.2_heading2"/>
    <w:basedOn w:val="Normal"/>
    <w:qFormat/>
    <w:rsid w:val="00FC1FFF"/>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basedOn w:val="MDPI62Acknowledgments"/>
    <w:qFormat/>
    <w:rsid w:val="00FC1FFF"/>
    <w:pPr>
      <w:numPr>
        <w:numId w:val="6"/>
      </w:numPr>
      <w:spacing w:before="0" w:line="260" w:lineRule="atLeast"/>
      <w:ind w:left="425" w:hanging="425"/>
    </w:pPr>
  </w:style>
  <w:style w:type="table" w:customStyle="1" w:styleId="MDPI41threelinetable">
    <w:name w:val="MDPI_4.1_three_line_table"/>
    <w:basedOn w:val="NormalTablo"/>
    <w:uiPriority w:val="99"/>
    <w:rsid w:val="00FC1FFF"/>
    <w:pPr>
      <w:adjustRightInd w:val="0"/>
      <w:snapToGrid w:val="0"/>
      <w:jc w:val="center"/>
    </w:pPr>
    <w:rPr>
      <w:rFonts w:ascii="Palatino Linotype" w:eastAsia="SimSun" w:hAnsi="Palatino Linotype" w:cs="Times New Roman"/>
      <w:color w:val="000000"/>
      <w:sz w:val="20"/>
      <w:szCs w:val="20"/>
      <w:lang w:eastAsia="tr-TR"/>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customStyle="1" w:styleId="UnresolvedMention">
    <w:name w:val="Unresolved Mention"/>
    <w:uiPriority w:val="99"/>
    <w:semiHidden/>
    <w:unhideWhenUsed/>
    <w:rsid w:val="00FC1FFF"/>
    <w:rPr>
      <w:color w:val="605E5C"/>
      <w:shd w:val="clear" w:color="auto" w:fill="E1DFDD"/>
    </w:rPr>
  </w:style>
  <w:style w:type="table" w:styleId="DzTablo4">
    <w:name w:val="Plain Table 4"/>
    <w:basedOn w:val="NormalTablo"/>
    <w:uiPriority w:val="44"/>
    <w:rsid w:val="00FC1FFF"/>
    <w:rPr>
      <w:rFonts w:ascii="Calibri" w:eastAsia="SimSun" w:hAnsi="Calibri" w:cs="Times New Roman"/>
      <w:sz w:val="20"/>
      <w:szCs w:val="20"/>
      <w:lang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converted-space">
    <w:name w:val="apple-converted-space"/>
    <w:basedOn w:val="VarsaylanParagrafYazTipi"/>
    <w:rsid w:val="00FC1FFF"/>
  </w:style>
  <w:style w:type="paragraph" w:customStyle="1" w:styleId="PARAGRAPH">
    <w:name w:val="PARAGRAPH"/>
    <w:basedOn w:val="Normal"/>
    <w:rsid w:val="00FC1FFF"/>
    <w:pPr>
      <w:widowControl w:val="0"/>
      <w:spacing w:after="0" w:line="230" w:lineRule="exact"/>
      <w:ind w:firstLine="240"/>
    </w:pPr>
    <w:rPr>
      <w:rFonts w:ascii="Palatino" w:eastAsia="Times New Roman" w:hAnsi="Palatino" w:cs="Times New Roman"/>
      <w:kern w:val="16"/>
      <w:sz w:val="19"/>
      <w:szCs w:val="20"/>
      <w:lang w:val="en-US" w:eastAsia="tr-TR"/>
    </w:rPr>
  </w:style>
  <w:style w:type="paragraph" w:styleId="NormalWeb">
    <w:name w:val="Normal (Web)"/>
    <w:basedOn w:val="Normal"/>
    <w:uiPriority w:val="99"/>
    <w:unhideWhenUsed/>
    <w:rsid w:val="00FC1F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C1FFF"/>
    <w:rPr>
      <w:color w:val="954F72" w:themeColor="followedHyperlink"/>
      <w:u w:val="single"/>
    </w:rPr>
  </w:style>
  <w:style w:type="paragraph" w:styleId="Dzeltme">
    <w:name w:val="Revision"/>
    <w:hidden/>
    <w:uiPriority w:val="99"/>
    <w:semiHidden/>
    <w:rsid w:val="00FC1FFF"/>
    <w:rPr>
      <w:rFonts w:ascii="Times New Roman" w:eastAsia="Times New Roman" w:hAnsi="Times New Roman" w:cs="Times New Roman"/>
      <w:color w:val="00000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mukcu@firat.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pamukcu@firat.edu.t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6000</Words>
  <Characters>34204</Characters>
  <Application>Microsoft Office Word</Application>
  <DocSecurity>0</DocSecurity>
  <Lines>285</Lines>
  <Paragraphs>80</Paragraphs>
  <ScaleCrop>false</ScaleCrop>
  <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etanyildizi</cp:lastModifiedBy>
  <cp:revision>8</cp:revision>
  <dcterms:created xsi:type="dcterms:W3CDTF">2020-02-04T10:51:00Z</dcterms:created>
  <dcterms:modified xsi:type="dcterms:W3CDTF">2020-02-07T15:50:00Z</dcterms:modified>
</cp:coreProperties>
</file>