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8B7" w:rsidRPr="002F2F11" w:rsidRDefault="007768B7" w:rsidP="007768B7">
      <w:pPr>
        <w:tabs>
          <w:tab w:val="left" w:pos="284"/>
        </w:tabs>
        <w:spacing w:before="120" w:after="120"/>
        <w:jc w:val="center"/>
        <w:rPr>
          <w:rFonts w:eastAsia="Calibri"/>
          <w:b/>
          <w:sz w:val="28"/>
        </w:rPr>
      </w:pPr>
      <w:r>
        <w:rPr>
          <w:rFonts w:eastAsia="Calibri"/>
          <w:b/>
          <w:sz w:val="28"/>
        </w:rPr>
        <w:t>6</w:t>
      </w:r>
      <w:r w:rsidRPr="00C22E75">
        <w:rPr>
          <w:rFonts w:eastAsia="Calibri"/>
          <w:b/>
          <w:sz w:val="28"/>
        </w:rPr>
        <w:t>. ve 7. Sınıf Öğrencilerinde Akademik Motivasyon ve Siber Zorbalığın İncelenmesi</w:t>
      </w:r>
    </w:p>
    <w:p w:rsidR="007768B7" w:rsidRDefault="007768B7" w:rsidP="007768B7">
      <w:pPr>
        <w:tabs>
          <w:tab w:val="left" w:pos="284"/>
        </w:tabs>
        <w:spacing w:before="120" w:after="120"/>
        <w:jc w:val="right"/>
        <w:rPr>
          <w:rFonts w:eastAsia="Calibri"/>
          <w:szCs w:val="24"/>
        </w:rPr>
      </w:pPr>
    </w:p>
    <w:p w:rsidR="007768B7" w:rsidRDefault="007768B7" w:rsidP="007768B7">
      <w:pPr>
        <w:tabs>
          <w:tab w:val="left" w:pos="284"/>
        </w:tabs>
        <w:spacing w:before="120" w:after="120"/>
        <w:jc w:val="right"/>
        <w:rPr>
          <w:rFonts w:eastAsia="Calibri"/>
          <w:b/>
          <w:szCs w:val="24"/>
        </w:rPr>
      </w:pPr>
      <w:r w:rsidRPr="00C22E75">
        <w:rPr>
          <w:rFonts w:cs="Times New Roman"/>
          <w:b/>
          <w:szCs w:val="24"/>
        </w:rPr>
        <w:t xml:space="preserve">A. Nasır </w:t>
      </w:r>
      <w:bookmarkStart w:id="0" w:name="_GoBack"/>
      <w:r w:rsidRPr="00C22E75">
        <w:rPr>
          <w:rFonts w:cs="Times New Roman"/>
          <w:b/>
          <w:szCs w:val="24"/>
        </w:rPr>
        <w:t xml:space="preserve">TÜRK </w:t>
      </w:r>
      <w:bookmarkEnd w:id="0"/>
      <w:r>
        <w:rPr>
          <w:rStyle w:val="DipnotBavurusu"/>
          <w:rFonts w:eastAsia="Calibri"/>
          <w:b/>
          <w:szCs w:val="24"/>
        </w:rPr>
        <w:footnoteReference w:id="1"/>
      </w:r>
    </w:p>
    <w:p w:rsidR="007768B7" w:rsidRPr="008F4B9E" w:rsidRDefault="007768B7" w:rsidP="007768B7">
      <w:pPr>
        <w:tabs>
          <w:tab w:val="left" w:pos="284"/>
        </w:tabs>
        <w:spacing w:before="120" w:after="120"/>
        <w:jc w:val="right"/>
        <w:rPr>
          <w:rFonts w:eastAsia="Calibri"/>
          <w:b/>
          <w:szCs w:val="24"/>
        </w:rPr>
      </w:pPr>
      <w:r w:rsidRPr="00C22E75">
        <w:rPr>
          <w:rFonts w:cs="Times New Roman"/>
          <w:b/>
          <w:szCs w:val="24"/>
        </w:rPr>
        <w:t xml:space="preserve">Fatma Sema GÜRKAN </w:t>
      </w:r>
      <w:r>
        <w:rPr>
          <w:rStyle w:val="DipnotBavurusu"/>
          <w:rFonts w:eastAsia="Calibri"/>
          <w:b/>
          <w:szCs w:val="24"/>
        </w:rPr>
        <w:footnoteReference w:id="2"/>
      </w:r>
    </w:p>
    <w:p w:rsidR="007768B7" w:rsidRDefault="007768B7" w:rsidP="007768B7">
      <w:pPr>
        <w:spacing w:before="120" w:after="120"/>
        <w:rPr>
          <w:rFonts w:eastAsia="Calibri"/>
          <w:b/>
          <w:szCs w:val="24"/>
        </w:rPr>
      </w:pPr>
      <w:r w:rsidRPr="002F2F11">
        <w:rPr>
          <w:rFonts w:eastAsia="Calibri"/>
          <w:b/>
          <w:szCs w:val="24"/>
        </w:rPr>
        <w:t>Özet</w:t>
      </w:r>
    </w:p>
    <w:p w:rsidR="007768B7" w:rsidRDefault="007768B7" w:rsidP="007768B7">
      <w:pPr>
        <w:spacing w:before="120" w:after="120"/>
        <w:jc w:val="both"/>
        <w:rPr>
          <w:rFonts w:cs="Times New Roman"/>
          <w:kern w:val="24"/>
          <w:szCs w:val="24"/>
        </w:rPr>
      </w:pPr>
      <w:r w:rsidRPr="00C22E75">
        <w:rPr>
          <w:rFonts w:cs="Times New Roman"/>
          <w:kern w:val="24"/>
          <w:szCs w:val="24"/>
        </w:rPr>
        <w:t xml:space="preserve">Bu çalışma akademik motivasyon ve siber zorbalığın cinsiyet, sınıf düzeyi, ebeveynlerin birlikte yaşama durumu, internetin en çok kullanıldığı ortam, karne not ortalaması, anne eğitim düzeyi ve baba eğitim düzeyi değişkenlerine göre anlamlı farklılığın varlığının ve ilişkisinin incelendiği ilişkisel tarama modelinde bir araştırmadır. Çalışmanın örneklemini Mersin’de bulunan Yenişehir Gazi Paşa Ortaokulu, Toroslar Bahriye Ortaokulu, Mezitli 75. Yıl Ortaokulu ve Akdeniz 24 Kasım Ortaokulu’nda 6 ve 7’inci sınıfta öğrenim gören 435 öğrenci oluşturmaktadır. Çalışmaya katılan öğrencilerin akademik motivasyonunu belirlemek üzere Akademik Motivasyon Ölçeği ve siber zorbalık düzeyini belirlemek için ise Siber Zorbalık Ölçeği kullanılmıştır. Ayrıca katılımcılara ait diğer demografik bilgileri toplamak amacıyla kişisel bilgi formu kullanılmıştır.  </w:t>
      </w:r>
    </w:p>
    <w:p w:rsidR="007768B7" w:rsidRPr="00C22E75" w:rsidRDefault="007768B7" w:rsidP="007768B7">
      <w:pPr>
        <w:spacing w:before="120" w:after="120"/>
        <w:jc w:val="both"/>
        <w:rPr>
          <w:rFonts w:cs="Times New Roman"/>
          <w:kern w:val="24"/>
          <w:szCs w:val="24"/>
        </w:rPr>
      </w:pPr>
      <w:r w:rsidRPr="00C22E75">
        <w:rPr>
          <w:rFonts w:cs="Times New Roman"/>
          <w:kern w:val="24"/>
          <w:szCs w:val="24"/>
        </w:rPr>
        <w:t xml:space="preserve">Araştırma sonucunda, 7. sınıf öğrencilerinin bilmeye yönelik motivasyon düzeyinin 6. sınıf öğrencilerinin bilmeye yönelik motivasyon düzeyinden daha yüksek olduğu tespit edilmiştir. Benzer şekilde, 7. sınıf öğrencilerin 6. sınıf öğrencilerine göre daha fazla siber zorba davranışlar sergilediği belirlenmiştir. Ebeveynleri birlikte yaşayan öğrencilerin akademik motivasyon düzeylerinin ebeveynleri birlikte yaşamayan öğrencilere göre daha yüksek olduğu bulunmuştur. İnterneti daha çok internet kafede ve okul ortamında kullanan öğrencilerin motivasyon düzeyinin, interneti daha çok ev ortamında kullanan öğrencilerin motivasyon düzeyinden daha fazla olduğu görülmüştür. İnterneti daha çok internet kafede kullanan öğrencilerin siber zorbalık düzeyinin, interneti daha çok ev ortamında kullanan öğrencilerin siber zorbalık düzeyinden daha yüksek olduğu saptanmıştır. Karne not ortalaması arttıkça akademik motivasyon düzeyinin arttığı saptanmıştır. Benzer şekilde, karne not ortalaması yüksek olan öğrencilerin siber zorbalık düzeyinin daha yüksek olduğu sonucuna varılmıştır. Anne eğitim düzeyi arttıkça öğrencilerin akademik motivasyonlarının arttığı ve siber zorba davranışlar sergileme düzeyinin </w:t>
      </w:r>
      <w:r w:rsidRPr="00C22E75">
        <w:rPr>
          <w:rFonts w:cs="Times New Roman"/>
          <w:kern w:val="24"/>
          <w:szCs w:val="24"/>
        </w:rPr>
        <w:lastRenderedPageBreak/>
        <w:t>düştüğü gözlenmiştir. Baba eğitim düzeyinin ise siber zorbalık üzerinde anlamlı etkisinin olmadığı tespit edilmiştir.</w:t>
      </w:r>
    </w:p>
    <w:p w:rsidR="007768B7" w:rsidRDefault="007768B7" w:rsidP="007768B7">
      <w:pPr>
        <w:spacing w:before="120" w:after="120"/>
        <w:rPr>
          <w:rFonts w:cs="Times New Roman"/>
          <w:szCs w:val="24"/>
        </w:rPr>
      </w:pPr>
      <w:proofErr w:type="spellStart"/>
      <w:r w:rsidRPr="00C22E75">
        <w:rPr>
          <w:rFonts w:cs="Times New Roman"/>
          <w:b/>
          <w:kern w:val="24"/>
          <w:szCs w:val="24"/>
          <w:lang w:val="en-US"/>
        </w:rPr>
        <w:t>Anahtar</w:t>
      </w:r>
      <w:proofErr w:type="spellEnd"/>
      <w:r w:rsidRPr="00C22E75">
        <w:rPr>
          <w:rFonts w:cs="Times New Roman"/>
          <w:b/>
          <w:kern w:val="24"/>
          <w:szCs w:val="24"/>
          <w:lang w:val="en-US"/>
        </w:rPr>
        <w:t xml:space="preserve"> </w:t>
      </w:r>
      <w:proofErr w:type="spellStart"/>
      <w:r w:rsidRPr="00C22E75">
        <w:rPr>
          <w:rFonts w:cs="Times New Roman"/>
          <w:b/>
          <w:kern w:val="24"/>
          <w:szCs w:val="24"/>
          <w:lang w:val="en-US"/>
        </w:rPr>
        <w:t>Kelimeler</w:t>
      </w:r>
      <w:proofErr w:type="spellEnd"/>
      <w:r w:rsidRPr="00C22E75">
        <w:rPr>
          <w:rFonts w:cs="Times New Roman"/>
          <w:b/>
          <w:kern w:val="24"/>
          <w:szCs w:val="24"/>
          <w:lang w:val="en-US"/>
        </w:rPr>
        <w:t xml:space="preserve">: Akademik </w:t>
      </w:r>
      <w:proofErr w:type="spellStart"/>
      <w:r w:rsidRPr="00C22E75">
        <w:rPr>
          <w:rFonts w:cs="Times New Roman"/>
          <w:b/>
          <w:kern w:val="24"/>
          <w:szCs w:val="24"/>
          <w:lang w:val="en-US"/>
        </w:rPr>
        <w:t>motivasyon</w:t>
      </w:r>
      <w:proofErr w:type="spellEnd"/>
      <w:r w:rsidRPr="00C22E75">
        <w:rPr>
          <w:rFonts w:cs="Times New Roman"/>
          <w:b/>
          <w:kern w:val="24"/>
          <w:szCs w:val="24"/>
          <w:lang w:val="en-US"/>
        </w:rPr>
        <w:t xml:space="preserve">, </w:t>
      </w:r>
      <w:proofErr w:type="spellStart"/>
      <w:r w:rsidRPr="00C22E75">
        <w:rPr>
          <w:rFonts w:cs="Times New Roman"/>
          <w:b/>
          <w:kern w:val="24"/>
          <w:szCs w:val="24"/>
          <w:lang w:val="en-US"/>
        </w:rPr>
        <w:t>siber</w:t>
      </w:r>
      <w:proofErr w:type="spellEnd"/>
      <w:r w:rsidRPr="00C22E75">
        <w:rPr>
          <w:rFonts w:cs="Times New Roman"/>
          <w:b/>
          <w:kern w:val="24"/>
          <w:szCs w:val="24"/>
          <w:lang w:val="en-US"/>
        </w:rPr>
        <w:t xml:space="preserve"> </w:t>
      </w:r>
      <w:proofErr w:type="spellStart"/>
      <w:r w:rsidRPr="00C22E75">
        <w:rPr>
          <w:rFonts w:cs="Times New Roman"/>
          <w:b/>
          <w:kern w:val="24"/>
          <w:szCs w:val="24"/>
          <w:lang w:val="en-US"/>
        </w:rPr>
        <w:t>zorbalık</w:t>
      </w:r>
      <w:proofErr w:type="spellEnd"/>
      <w:r>
        <w:rPr>
          <w:rFonts w:cs="Times New Roman"/>
          <w:szCs w:val="24"/>
        </w:rPr>
        <w:t>.</w:t>
      </w:r>
    </w:p>
    <w:p w:rsidR="007768B7" w:rsidRDefault="007768B7" w:rsidP="007768B7">
      <w:pPr>
        <w:rPr>
          <w:rFonts w:eastAsia="Times New Roman" w:cs="Times New Roman"/>
          <w:color w:val="000000"/>
          <w:szCs w:val="24"/>
        </w:rPr>
      </w:pPr>
    </w:p>
    <w:p w:rsidR="007768B7" w:rsidRDefault="007768B7" w:rsidP="007768B7">
      <w:pPr>
        <w:rPr>
          <w:rFonts w:eastAsia="Times New Roman" w:cs="Times New Roman"/>
          <w:color w:val="000000"/>
          <w:szCs w:val="24"/>
        </w:rPr>
      </w:pPr>
      <w:r>
        <w:rPr>
          <w:rFonts w:eastAsia="Times New Roman" w:cs="Times New Roman"/>
          <w:color w:val="000000"/>
          <w:szCs w:val="24"/>
        </w:rPr>
        <w:br w:type="page"/>
      </w:r>
    </w:p>
    <w:p w:rsidR="007768B7" w:rsidRDefault="007768B7" w:rsidP="007768B7">
      <w:pPr>
        <w:spacing w:after="120"/>
        <w:jc w:val="center"/>
        <w:rPr>
          <w:rFonts w:cs="Times New Roman"/>
          <w:b/>
          <w:sz w:val="28"/>
          <w:szCs w:val="28"/>
          <w:lang w:val="en-GB"/>
        </w:rPr>
      </w:pPr>
    </w:p>
    <w:p w:rsidR="007768B7" w:rsidRDefault="007768B7" w:rsidP="007768B7">
      <w:pPr>
        <w:spacing w:after="120"/>
        <w:jc w:val="center"/>
        <w:rPr>
          <w:rFonts w:cs="Times New Roman"/>
          <w:b/>
          <w:sz w:val="28"/>
          <w:szCs w:val="28"/>
          <w:lang w:val="en-GB"/>
        </w:rPr>
      </w:pPr>
      <w:r w:rsidRPr="00C22E75">
        <w:rPr>
          <w:rFonts w:cs="Times New Roman"/>
          <w:b/>
          <w:sz w:val="28"/>
          <w:szCs w:val="28"/>
          <w:lang w:val="en-US"/>
        </w:rPr>
        <w:t>Investigation Of Academic Motivation And Cyber Bullying For 6</w:t>
      </w:r>
      <w:r w:rsidRPr="00C22E75">
        <w:rPr>
          <w:rFonts w:cs="Times New Roman"/>
          <w:b/>
          <w:sz w:val="28"/>
          <w:szCs w:val="28"/>
          <w:vertAlign w:val="superscript"/>
          <w:lang w:val="en-US"/>
        </w:rPr>
        <w:t>th</w:t>
      </w:r>
      <w:r w:rsidRPr="00C22E75">
        <w:rPr>
          <w:rFonts w:cs="Times New Roman"/>
          <w:b/>
          <w:sz w:val="28"/>
          <w:szCs w:val="28"/>
          <w:lang w:val="en-US"/>
        </w:rPr>
        <w:t xml:space="preserve"> And 8</w:t>
      </w:r>
      <w:r w:rsidRPr="00C22E75">
        <w:rPr>
          <w:rFonts w:cs="Times New Roman"/>
          <w:b/>
          <w:sz w:val="28"/>
          <w:szCs w:val="28"/>
          <w:vertAlign w:val="superscript"/>
          <w:lang w:val="en-US"/>
        </w:rPr>
        <w:t>th</w:t>
      </w:r>
      <w:r w:rsidRPr="00C22E75">
        <w:rPr>
          <w:rFonts w:cs="Times New Roman"/>
          <w:b/>
          <w:sz w:val="28"/>
          <w:szCs w:val="28"/>
          <w:lang w:val="en-US"/>
        </w:rPr>
        <w:t xml:space="preserve"> Grade Students</w:t>
      </w:r>
    </w:p>
    <w:p w:rsidR="007768B7" w:rsidRPr="00C22E75" w:rsidRDefault="007768B7" w:rsidP="007768B7">
      <w:pPr>
        <w:spacing w:after="120"/>
        <w:jc w:val="both"/>
        <w:rPr>
          <w:rFonts w:eastAsia="Times New Roman" w:cs="Times New Roman"/>
          <w:color w:val="212121"/>
          <w:szCs w:val="24"/>
          <w:lang w:val="en-US" w:eastAsia="tr-TR"/>
        </w:rPr>
      </w:pPr>
      <w:r w:rsidRPr="00C22E75">
        <w:rPr>
          <w:rFonts w:eastAsia="Times New Roman" w:cs="Times New Roman"/>
          <w:color w:val="212121"/>
          <w:szCs w:val="24"/>
          <w:lang w:val="en-US" w:eastAsia="tr-TR"/>
        </w:rPr>
        <w:t xml:space="preserve">This study is a correlational research that to investigate whether there is a significant relationship between the academic motivation and cyber bullying with respect to gender, class level, cohabitation of parents, the most used environment of the internet, academic success and  education level of mother and education level of father. 435 students were chosen from 6 and 7th grade students, studying at Gazi </w:t>
      </w:r>
      <w:proofErr w:type="spellStart"/>
      <w:r w:rsidRPr="00C22E75">
        <w:rPr>
          <w:rFonts w:eastAsia="Times New Roman" w:cs="Times New Roman"/>
          <w:color w:val="212121"/>
          <w:szCs w:val="24"/>
          <w:lang w:val="en-US" w:eastAsia="tr-TR"/>
        </w:rPr>
        <w:t>Paşa</w:t>
      </w:r>
      <w:proofErr w:type="spellEnd"/>
      <w:r w:rsidRPr="00C22E75">
        <w:rPr>
          <w:rFonts w:eastAsia="Times New Roman" w:cs="Times New Roman"/>
          <w:color w:val="212121"/>
          <w:szCs w:val="24"/>
          <w:lang w:val="en-US" w:eastAsia="tr-TR"/>
        </w:rPr>
        <w:t xml:space="preserve"> </w:t>
      </w:r>
      <w:proofErr w:type="spellStart"/>
      <w:r w:rsidRPr="00C22E75">
        <w:rPr>
          <w:rFonts w:eastAsia="Times New Roman" w:cs="Times New Roman"/>
          <w:color w:val="212121"/>
          <w:szCs w:val="24"/>
          <w:lang w:val="en-US" w:eastAsia="tr-TR"/>
        </w:rPr>
        <w:t>Ortaokulu</w:t>
      </w:r>
      <w:proofErr w:type="spellEnd"/>
      <w:r w:rsidRPr="00C22E75">
        <w:rPr>
          <w:rFonts w:eastAsia="Times New Roman" w:cs="Times New Roman"/>
          <w:color w:val="212121"/>
          <w:szCs w:val="24"/>
          <w:lang w:val="en-US" w:eastAsia="tr-TR"/>
        </w:rPr>
        <w:t xml:space="preserve">, </w:t>
      </w:r>
      <w:proofErr w:type="spellStart"/>
      <w:r w:rsidRPr="00C22E75">
        <w:rPr>
          <w:rFonts w:eastAsia="Times New Roman" w:cs="Times New Roman"/>
          <w:color w:val="212121"/>
          <w:szCs w:val="24"/>
          <w:lang w:val="en-US" w:eastAsia="tr-TR"/>
        </w:rPr>
        <w:t>Bahriye</w:t>
      </w:r>
      <w:proofErr w:type="spellEnd"/>
      <w:r w:rsidRPr="00C22E75">
        <w:rPr>
          <w:rFonts w:eastAsia="Times New Roman" w:cs="Times New Roman"/>
          <w:color w:val="212121"/>
          <w:szCs w:val="24"/>
          <w:lang w:val="en-US" w:eastAsia="tr-TR"/>
        </w:rPr>
        <w:t xml:space="preserve"> </w:t>
      </w:r>
      <w:proofErr w:type="spellStart"/>
      <w:r w:rsidRPr="00C22E75">
        <w:rPr>
          <w:rFonts w:eastAsia="Times New Roman" w:cs="Times New Roman"/>
          <w:color w:val="212121"/>
          <w:szCs w:val="24"/>
          <w:lang w:val="en-US" w:eastAsia="tr-TR"/>
        </w:rPr>
        <w:t>Ortaokulu</w:t>
      </w:r>
      <w:proofErr w:type="spellEnd"/>
      <w:r w:rsidRPr="00C22E75">
        <w:rPr>
          <w:rFonts w:eastAsia="Times New Roman" w:cs="Times New Roman"/>
          <w:color w:val="212121"/>
          <w:szCs w:val="24"/>
          <w:lang w:val="en-US" w:eastAsia="tr-TR"/>
        </w:rPr>
        <w:t xml:space="preserve">, 75. </w:t>
      </w:r>
      <w:proofErr w:type="spellStart"/>
      <w:r w:rsidRPr="00C22E75">
        <w:rPr>
          <w:rFonts w:eastAsia="Times New Roman" w:cs="Times New Roman"/>
          <w:color w:val="212121"/>
          <w:szCs w:val="24"/>
          <w:lang w:val="en-US" w:eastAsia="tr-TR"/>
        </w:rPr>
        <w:t>Yıl</w:t>
      </w:r>
      <w:proofErr w:type="spellEnd"/>
      <w:r w:rsidRPr="00C22E75">
        <w:rPr>
          <w:rFonts w:eastAsia="Times New Roman" w:cs="Times New Roman"/>
          <w:color w:val="212121"/>
          <w:szCs w:val="24"/>
          <w:lang w:val="en-US" w:eastAsia="tr-TR"/>
        </w:rPr>
        <w:t xml:space="preserve"> </w:t>
      </w:r>
      <w:proofErr w:type="spellStart"/>
      <w:r w:rsidRPr="00C22E75">
        <w:rPr>
          <w:rFonts w:eastAsia="Times New Roman" w:cs="Times New Roman"/>
          <w:color w:val="212121"/>
          <w:szCs w:val="24"/>
          <w:lang w:val="en-US" w:eastAsia="tr-TR"/>
        </w:rPr>
        <w:t>Ortaokulu</w:t>
      </w:r>
      <w:proofErr w:type="spellEnd"/>
      <w:r w:rsidRPr="00C22E75">
        <w:rPr>
          <w:rFonts w:eastAsia="Times New Roman" w:cs="Times New Roman"/>
          <w:color w:val="212121"/>
          <w:szCs w:val="24"/>
          <w:lang w:val="en-US" w:eastAsia="tr-TR"/>
        </w:rPr>
        <w:t xml:space="preserve"> ve 24 Kasım </w:t>
      </w:r>
      <w:proofErr w:type="spellStart"/>
      <w:r w:rsidRPr="00C22E75">
        <w:rPr>
          <w:rFonts w:eastAsia="Times New Roman" w:cs="Times New Roman"/>
          <w:color w:val="212121"/>
          <w:szCs w:val="24"/>
          <w:lang w:val="en-US" w:eastAsia="tr-TR"/>
        </w:rPr>
        <w:t>Ortaokulu</w:t>
      </w:r>
      <w:proofErr w:type="spellEnd"/>
      <w:r w:rsidRPr="00C22E75">
        <w:rPr>
          <w:rFonts w:eastAsia="Times New Roman" w:cs="Times New Roman"/>
          <w:color w:val="212121"/>
          <w:szCs w:val="24"/>
          <w:lang w:val="en-US" w:eastAsia="tr-TR"/>
        </w:rPr>
        <w:t xml:space="preserve">, that are located in the county of Akdeniz, </w:t>
      </w:r>
      <w:proofErr w:type="spellStart"/>
      <w:r w:rsidRPr="00C22E75">
        <w:rPr>
          <w:rFonts w:eastAsia="Times New Roman" w:cs="Times New Roman"/>
          <w:color w:val="212121"/>
          <w:szCs w:val="24"/>
          <w:lang w:val="en-US" w:eastAsia="tr-TR"/>
        </w:rPr>
        <w:t>Toroslar</w:t>
      </w:r>
      <w:proofErr w:type="spellEnd"/>
      <w:r w:rsidRPr="00C22E75">
        <w:rPr>
          <w:rFonts w:eastAsia="Times New Roman" w:cs="Times New Roman"/>
          <w:color w:val="212121"/>
          <w:szCs w:val="24"/>
          <w:lang w:val="en-US" w:eastAsia="tr-TR"/>
        </w:rPr>
        <w:t xml:space="preserve">, </w:t>
      </w:r>
      <w:proofErr w:type="spellStart"/>
      <w:r w:rsidRPr="00C22E75">
        <w:rPr>
          <w:rFonts w:eastAsia="Times New Roman" w:cs="Times New Roman"/>
          <w:color w:val="212121"/>
          <w:szCs w:val="24"/>
          <w:lang w:val="en-US" w:eastAsia="tr-TR"/>
        </w:rPr>
        <w:t>Mezitli</w:t>
      </w:r>
      <w:proofErr w:type="spellEnd"/>
      <w:r w:rsidRPr="00C22E75">
        <w:rPr>
          <w:rFonts w:eastAsia="Times New Roman" w:cs="Times New Roman"/>
          <w:color w:val="212121"/>
          <w:szCs w:val="24"/>
          <w:lang w:val="en-US" w:eastAsia="tr-TR"/>
        </w:rPr>
        <w:t xml:space="preserve"> and </w:t>
      </w:r>
      <w:proofErr w:type="spellStart"/>
      <w:r w:rsidRPr="00C22E75">
        <w:rPr>
          <w:rFonts w:eastAsia="Times New Roman" w:cs="Times New Roman"/>
          <w:color w:val="212121"/>
          <w:szCs w:val="24"/>
          <w:lang w:val="en-US" w:eastAsia="tr-TR"/>
        </w:rPr>
        <w:t>Yenişehir</w:t>
      </w:r>
      <w:proofErr w:type="spellEnd"/>
      <w:r w:rsidRPr="00C22E75">
        <w:rPr>
          <w:rFonts w:eastAsia="Times New Roman" w:cs="Times New Roman"/>
          <w:color w:val="212121"/>
          <w:szCs w:val="24"/>
          <w:lang w:val="en-US" w:eastAsia="tr-TR"/>
        </w:rPr>
        <w:t xml:space="preserve"> within the city of Mersin. To obtain the academic motivation of students, the academic motivation scale was used, while the cyber bullying scale was used to determine the cyber bullying scale of students. Furthermore, personal information forms were used to obtain demographic information of students.  </w:t>
      </w:r>
    </w:p>
    <w:p w:rsidR="007768B7" w:rsidRPr="00C22E75" w:rsidRDefault="007768B7" w:rsidP="007768B7">
      <w:pPr>
        <w:spacing w:after="120"/>
        <w:jc w:val="both"/>
        <w:rPr>
          <w:rFonts w:eastAsia="Times New Roman" w:cs="Times New Roman"/>
          <w:color w:val="212121"/>
          <w:szCs w:val="24"/>
          <w:lang w:val="en-US" w:eastAsia="tr-TR"/>
        </w:rPr>
      </w:pPr>
      <w:r w:rsidRPr="00C22E75">
        <w:rPr>
          <w:rFonts w:eastAsia="Times New Roman" w:cs="Times New Roman"/>
          <w:color w:val="212121"/>
          <w:szCs w:val="24"/>
          <w:lang w:val="en-US" w:eastAsia="tr-TR"/>
        </w:rPr>
        <w:t>This research revealed that the motivation of 7th grade students for learning is higher than the one of 6th grade students. In a similar trend, the 7th grade students showed a higher level of cyber bullying in compare to 6th grade students. The students that live together with their parents showed a higher academic motivation in compare to the students that live without their parents. Furthermore, it is observed that the motivation level of students who have the access to internet connection at internet cafes and school is higher than those that have a private internet access at their home. Additionally, the academic motivation of students increase when end of year point of students increase. In the contrary, the academic motivation of students increase when level of cyber bullying increase. It is also showed that the students whose mother have an education level lower than middle school degree have showed a higher motivation for success in compare to those whose mother have an education level higher than high school degree. Furthermore, those whose mother have an education level higher than university degree showed a lower level of cyber bullying in compare to those whose mother have an education level, lower than high school degree. In contrast, the level of students’ father education level showed no effect on the level of cyber bullying.</w:t>
      </w:r>
    </w:p>
    <w:p w:rsidR="007768B7" w:rsidRPr="005B6B49" w:rsidRDefault="007768B7" w:rsidP="007768B7">
      <w:pPr>
        <w:spacing w:after="120"/>
        <w:jc w:val="both"/>
        <w:rPr>
          <w:rFonts w:eastAsia="Times New Roman" w:cs="Times New Roman"/>
          <w:b/>
          <w:color w:val="000000"/>
          <w:szCs w:val="24"/>
          <w:lang w:val="en-GB"/>
        </w:rPr>
      </w:pPr>
      <w:r w:rsidRPr="00C22E75">
        <w:rPr>
          <w:rFonts w:eastAsia="Times New Roman" w:cs="Times New Roman"/>
          <w:b/>
          <w:color w:val="212121"/>
          <w:szCs w:val="24"/>
          <w:lang w:val="en-US" w:eastAsia="tr-TR"/>
        </w:rPr>
        <w:t xml:space="preserve">Key words: </w:t>
      </w:r>
      <w:r w:rsidRPr="00C22E75">
        <w:rPr>
          <w:rFonts w:eastAsia="Times New Roman" w:cs="Times New Roman"/>
          <w:color w:val="212121"/>
          <w:szCs w:val="24"/>
          <w:lang w:val="en-US" w:eastAsia="tr-TR"/>
        </w:rPr>
        <w:t>Academic motivation, cyber bullying.</w:t>
      </w:r>
    </w:p>
    <w:p w:rsidR="007768B7" w:rsidRDefault="007768B7" w:rsidP="007768B7">
      <w:pPr>
        <w:spacing w:after="120"/>
        <w:jc w:val="both"/>
        <w:rPr>
          <w:rFonts w:eastAsia="Times New Roman" w:cs="Times New Roman"/>
          <w:color w:val="000000"/>
          <w:szCs w:val="24"/>
        </w:rPr>
      </w:pPr>
    </w:p>
    <w:p w:rsidR="007768B7" w:rsidRDefault="007768B7" w:rsidP="007768B7">
      <w:pPr>
        <w:rPr>
          <w:rFonts w:eastAsia="Times New Roman" w:cs="Times New Roman"/>
          <w:b/>
          <w:kern w:val="24"/>
          <w:szCs w:val="24"/>
          <w:lang w:eastAsia="tr-TR"/>
        </w:rPr>
      </w:pPr>
      <w:r>
        <w:rPr>
          <w:rFonts w:eastAsia="Times New Roman" w:cs="Times New Roman"/>
          <w:b/>
          <w:kern w:val="24"/>
          <w:szCs w:val="24"/>
          <w:lang w:eastAsia="tr-TR"/>
        </w:rPr>
        <w:br w:type="page"/>
      </w:r>
    </w:p>
    <w:p w:rsidR="007768B7" w:rsidRPr="005B6B49" w:rsidRDefault="007768B7" w:rsidP="007768B7">
      <w:pPr>
        <w:tabs>
          <w:tab w:val="left" w:pos="567"/>
          <w:tab w:val="left" w:pos="709"/>
          <w:tab w:val="left" w:pos="2268"/>
        </w:tabs>
        <w:spacing w:after="0"/>
        <w:rPr>
          <w:rFonts w:eastAsia="Times New Roman" w:cs="Times New Roman"/>
          <w:b/>
          <w:kern w:val="24"/>
          <w:szCs w:val="24"/>
          <w:lang w:eastAsia="tr-TR"/>
        </w:rPr>
      </w:pPr>
      <w:r w:rsidRPr="005B6B49">
        <w:rPr>
          <w:rFonts w:eastAsia="Times New Roman" w:cs="Times New Roman"/>
          <w:b/>
          <w:kern w:val="24"/>
          <w:szCs w:val="24"/>
          <w:lang w:eastAsia="tr-TR"/>
        </w:rPr>
        <w:lastRenderedPageBreak/>
        <w:t>GİRİŞ</w:t>
      </w:r>
      <w:r>
        <w:rPr>
          <w:rFonts w:eastAsia="Times New Roman" w:cs="Times New Roman"/>
          <w:b/>
          <w:kern w:val="24"/>
          <w:szCs w:val="24"/>
          <w:lang w:eastAsia="tr-TR"/>
        </w:rPr>
        <w:t xml:space="preserve"> </w:t>
      </w:r>
      <w:r>
        <w:rPr>
          <w:rStyle w:val="DipnotBavurusu"/>
          <w:rFonts w:eastAsia="Times New Roman" w:cs="Times New Roman"/>
          <w:b/>
          <w:kern w:val="24"/>
          <w:szCs w:val="24"/>
          <w:lang w:eastAsia="tr-TR"/>
        </w:rPr>
        <w:footnoteReference w:id="3"/>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Saldırganlık hayatın her döneminde ve tarih boyunca ilkel toplumlardan başlayarak çağdaş toplumlara kadar dünyanın her yerinde görülmüştür (Gökler, 2009).  Zorbalık, saldırganlığın içinde yer alır. Bir eylemin zorbalık olabilmesi için sadece saldırganlık özelliği taşıması yeterli değildir. Aynı şekilde taraflardan birinin güçsüz olması, bir başka deyişle, güç dengesinin eşit olmaması gereklidir. Bunun yanında süreklilik özelliği taşıması, kasıtlı olması gibi özellikleri taşıması da gerekmektedir (</w:t>
      </w:r>
      <w:proofErr w:type="spellStart"/>
      <w:r w:rsidRPr="00614DCB">
        <w:rPr>
          <w:rFonts w:eastAsia="Calibri" w:cs="Times New Roman"/>
          <w:szCs w:val="24"/>
        </w:rPr>
        <w:t>Olweus</w:t>
      </w:r>
      <w:proofErr w:type="spellEnd"/>
      <w:r w:rsidRPr="00614DCB">
        <w:rPr>
          <w:rFonts w:eastAsia="Calibri" w:cs="Times New Roman"/>
          <w:szCs w:val="24"/>
        </w:rPr>
        <w:t xml:space="preserve">, 1993). </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Teknolojinin yaygın olarak kullanılmaya başlamasıyla birlikte geleneksel zorbalık kavramı genişleyerek internet üzerinden zorba davranışına dönüşmüştür (</w:t>
      </w:r>
      <w:proofErr w:type="spellStart"/>
      <w:r w:rsidRPr="00614DCB">
        <w:rPr>
          <w:rFonts w:eastAsia="Calibri" w:cs="Times New Roman"/>
          <w:szCs w:val="24"/>
        </w:rPr>
        <w:t>Ayas</w:t>
      </w:r>
      <w:proofErr w:type="spellEnd"/>
      <w:r w:rsidRPr="00614DCB">
        <w:rPr>
          <w:rFonts w:eastAsia="Calibri" w:cs="Times New Roman"/>
          <w:szCs w:val="24"/>
        </w:rPr>
        <w:t xml:space="preserve"> ve </w:t>
      </w:r>
      <w:proofErr w:type="spellStart"/>
      <w:r w:rsidRPr="00614DCB">
        <w:rPr>
          <w:rFonts w:eastAsia="Calibri" w:cs="Times New Roman"/>
          <w:szCs w:val="24"/>
        </w:rPr>
        <w:t>Horzum</w:t>
      </w:r>
      <w:proofErr w:type="spellEnd"/>
      <w:r w:rsidRPr="00614DCB">
        <w:rPr>
          <w:rFonts w:eastAsia="Calibri" w:cs="Times New Roman"/>
          <w:szCs w:val="24"/>
        </w:rPr>
        <w:t>, 2011). Günümüzde, öğrenciler zamanlarının önemli bir bölümünü internette geçirmektedirler. İnternette yer alan sosyal medya programları ise öğrenciler için bir sosyalleşme aracı olarak görülmeye başlanmıştır. Eskiden vakitlerini sokakta, arkadaşlarıyla geçiren öğrenciler artık vakitlerinin önemli bir bölümünü yine arkadaşlarıyla sosyal medyada geçirmektedirler. Dolayısıyla, öğrencilerin akademik motivasyonunu olumsuz yönde etkileyen zorbalık kavramı artık sosyal medyada karşımıza siber zorbalık olarak çıkmaktadır. Öğrencilerin eğitimden aldıkları faydanın en üst düzeye çıkarılması isteniyorsa siber zorbalık ile akademik motivasyon arasındaki ilişki ortaya çıkarılmalı ve siber zorbalığın akademik motivasyon üzerindeki olumsuz etkilerini azaltacak önlemler alınmalıdır.</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Sanal zorbalık olarak ifade edilen siber zorbalık, bilgi ve iletişim teknolojilerini kullanarak bir insana veya birçok insana ya da tüzel bir kişiliğe karşı yapılan teknik veya ilişkisel tarzda zarar verme davranışlarının tümüdür. Siber zorbalık ikiye ayrılır; birincisi teknik yönünü içeren elektronik zorbalık (</w:t>
      </w:r>
      <w:proofErr w:type="spellStart"/>
      <w:r w:rsidRPr="00614DCB">
        <w:rPr>
          <w:rFonts w:eastAsia="Calibri" w:cs="Times New Roman"/>
          <w:szCs w:val="24"/>
        </w:rPr>
        <w:t>electronic</w:t>
      </w:r>
      <w:proofErr w:type="spellEnd"/>
      <w:r w:rsidRPr="00614DCB">
        <w:rPr>
          <w:rFonts w:eastAsia="Calibri" w:cs="Times New Roman"/>
          <w:szCs w:val="24"/>
        </w:rPr>
        <w:t xml:space="preserve"> </w:t>
      </w:r>
      <w:proofErr w:type="spellStart"/>
      <w:r w:rsidRPr="00614DCB">
        <w:rPr>
          <w:rFonts w:eastAsia="Calibri" w:cs="Times New Roman"/>
          <w:szCs w:val="24"/>
        </w:rPr>
        <w:t>bullying</w:t>
      </w:r>
      <w:proofErr w:type="spellEnd"/>
      <w:r w:rsidRPr="00614DCB">
        <w:rPr>
          <w:rFonts w:eastAsia="Calibri" w:cs="Times New Roman"/>
          <w:szCs w:val="24"/>
        </w:rPr>
        <w:t>), ikincisi ise olayın daha çok psikolojik yönünü belirten iletişim (e-iletişim) zorbalığıdır (Arıcak, 2011).</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Son zamanlarda yapılan birçok araştırmada okullarda siber zorbalığın yaygın bir problem olduğunu vurgulanmaktadır (</w:t>
      </w:r>
      <w:proofErr w:type="spellStart"/>
      <w:r w:rsidRPr="00614DCB">
        <w:rPr>
          <w:rFonts w:eastAsia="Calibri" w:cs="Times New Roman"/>
          <w:szCs w:val="24"/>
        </w:rPr>
        <w:t>Raskauskas</w:t>
      </w:r>
      <w:proofErr w:type="spellEnd"/>
      <w:r w:rsidRPr="00614DCB">
        <w:rPr>
          <w:rFonts w:eastAsia="Calibri" w:cs="Times New Roman"/>
          <w:szCs w:val="24"/>
        </w:rPr>
        <w:t xml:space="preserve"> ve </w:t>
      </w:r>
      <w:proofErr w:type="spellStart"/>
      <w:r w:rsidRPr="00614DCB">
        <w:rPr>
          <w:rFonts w:eastAsia="Calibri" w:cs="Times New Roman"/>
          <w:szCs w:val="24"/>
        </w:rPr>
        <w:t>Stoltz</w:t>
      </w:r>
      <w:proofErr w:type="spellEnd"/>
      <w:r w:rsidRPr="00614DCB">
        <w:rPr>
          <w:rFonts w:eastAsia="Calibri" w:cs="Times New Roman"/>
          <w:szCs w:val="24"/>
        </w:rPr>
        <w:t xml:space="preserve">, 2007). </w:t>
      </w:r>
      <w:proofErr w:type="spellStart"/>
      <w:r w:rsidRPr="00614DCB">
        <w:rPr>
          <w:rFonts w:eastAsia="Calibri" w:cs="Times New Roman"/>
          <w:szCs w:val="24"/>
        </w:rPr>
        <w:t>Patchin</w:t>
      </w:r>
      <w:proofErr w:type="spellEnd"/>
      <w:r w:rsidRPr="00614DCB">
        <w:rPr>
          <w:rFonts w:eastAsia="Calibri" w:cs="Times New Roman"/>
          <w:szCs w:val="24"/>
        </w:rPr>
        <w:t xml:space="preserve">, </w:t>
      </w:r>
      <w:proofErr w:type="spellStart"/>
      <w:r w:rsidRPr="00614DCB">
        <w:rPr>
          <w:rFonts w:eastAsia="Calibri" w:cs="Times New Roman"/>
          <w:szCs w:val="24"/>
        </w:rPr>
        <w:t>Hinduja</w:t>
      </w:r>
      <w:proofErr w:type="spellEnd"/>
      <w:r w:rsidRPr="00614DCB">
        <w:rPr>
          <w:rFonts w:eastAsia="Calibri" w:cs="Times New Roman"/>
          <w:szCs w:val="24"/>
        </w:rPr>
        <w:t xml:space="preserve"> (2006) 13-18 yaşında olan öğrencilerin neredeyse yarısının siber zorbalık mağduru olduğunu ve her beş öğrenciden birinin siber zorba olduğunu ifade etmişlerdir. Yapılan bir başka çalışmada ise 18 yaşından küçük her dokuz öğrenciden birinin siber zorbalık yaptığı, üç kişiden birinin de siber zorbalığa maruz kaldığı tespit edilmiştir (</w:t>
      </w:r>
      <w:proofErr w:type="spellStart"/>
      <w:r w:rsidRPr="00614DCB">
        <w:rPr>
          <w:rFonts w:eastAsia="Calibri" w:cs="Times New Roman"/>
          <w:szCs w:val="24"/>
        </w:rPr>
        <w:t>Li</w:t>
      </w:r>
      <w:proofErr w:type="spellEnd"/>
      <w:r w:rsidRPr="00614DCB">
        <w:rPr>
          <w:rFonts w:eastAsia="Calibri" w:cs="Times New Roman"/>
          <w:szCs w:val="24"/>
        </w:rPr>
        <w:t xml:space="preserve">, 2007). Bu oranların yüksekliği siber zorbalığın gençler arasında yaygın olduğunu göstermektedir. Okullarda görülen siber zorbalık durumları </w:t>
      </w:r>
      <w:r w:rsidRPr="00614DCB">
        <w:rPr>
          <w:rFonts w:eastAsia="Calibri" w:cs="Times New Roman"/>
          <w:szCs w:val="24"/>
        </w:rPr>
        <w:lastRenderedPageBreak/>
        <w:t>(</w:t>
      </w:r>
      <w:proofErr w:type="spellStart"/>
      <w:r w:rsidRPr="00614DCB">
        <w:rPr>
          <w:rFonts w:eastAsia="Calibri" w:cs="Times New Roman"/>
          <w:szCs w:val="24"/>
        </w:rPr>
        <w:t>school</w:t>
      </w:r>
      <w:proofErr w:type="spellEnd"/>
      <w:r w:rsidRPr="00614DCB">
        <w:rPr>
          <w:rFonts w:eastAsia="Calibri" w:cs="Times New Roman"/>
          <w:szCs w:val="24"/>
        </w:rPr>
        <w:t xml:space="preserve"> </w:t>
      </w:r>
      <w:proofErr w:type="spellStart"/>
      <w:r w:rsidRPr="00614DCB">
        <w:rPr>
          <w:rFonts w:eastAsia="Calibri" w:cs="Times New Roman"/>
          <w:szCs w:val="24"/>
        </w:rPr>
        <w:t>bullying</w:t>
      </w:r>
      <w:proofErr w:type="spellEnd"/>
      <w:r w:rsidRPr="00614DCB">
        <w:rPr>
          <w:rFonts w:eastAsia="Calibri" w:cs="Times New Roman"/>
          <w:szCs w:val="24"/>
        </w:rPr>
        <w:t>), dünyanın birçok ülkesinde önemli bir sorun olarak görülmektedir. Okul zorbalığı, güç dengesizliği olan durumlarda kasten ve sürekli olarak, güçlü olanın güçsüze zarar vermek maksadıyla meydana gelen saldırgan davranışların tümüdür (</w:t>
      </w:r>
      <w:proofErr w:type="spellStart"/>
      <w:r w:rsidRPr="00614DCB">
        <w:rPr>
          <w:rFonts w:eastAsia="Calibri" w:cs="Times New Roman"/>
          <w:szCs w:val="24"/>
        </w:rPr>
        <w:t>Olweus</w:t>
      </w:r>
      <w:proofErr w:type="spellEnd"/>
      <w:r w:rsidRPr="00614DCB">
        <w:rPr>
          <w:rFonts w:eastAsia="Calibri" w:cs="Times New Roman"/>
          <w:szCs w:val="24"/>
        </w:rPr>
        <w:t>, 1993). Gizli numarayla aramalar, çağrılar, kimliğini gizleyerek mail gönderenler, hakaret tehdit içeren sözler, virüs göndermeler/bulaştırmalar, e-posta ve benzeri zararlı hareketler de siber zorbalık olarak tanımlanmaktadır (Arıcak, 2009).</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Siber zorbalığa uğrayan öğrencilerin psikolojik açıdan olumsuz etkilendikleri ve onların okula yönelik fikirlerinin olumlu olmadığı gözlenmektedir. Birçok araştırmada sanal âlemde tacize uğrayan öğrencilerin okula gidemedikleri (</w:t>
      </w:r>
      <w:proofErr w:type="spellStart"/>
      <w:r w:rsidRPr="00614DCB">
        <w:rPr>
          <w:rFonts w:eastAsia="Calibri" w:cs="Times New Roman"/>
          <w:szCs w:val="24"/>
        </w:rPr>
        <w:t>Raskauskas</w:t>
      </w:r>
      <w:proofErr w:type="spellEnd"/>
      <w:r w:rsidRPr="00614DCB">
        <w:rPr>
          <w:rFonts w:eastAsia="Calibri" w:cs="Times New Roman"/>
          <w:szCs w:val="24"/>
        </w:rPr>
        <w:t xml:space="preserve"> ve </w:t>
      </w:r>
      <w:proofErr w:type="spellStart"/>
      <w:r w:rsidRPr="00614DCB">
        <w:rPr>
          <w:rFonts w:eastAsia="Calibri" w:cs="Times New Roman"/>
          <w:szCs w:val="24"/>
        </w:rPr>
        <w:t>Stoltz</w:t>
      </w:r>
      <w:proofErr w:type="spellEnd"/>
      <w:r w:rsidRPr="00614DCB">
        <w:rPr>
          <w:rFonts w:eastAsia="Calibri" w:cs="Times New Roman"/>
          <w:szCs w:val="24"/>
        </w:rPr>
        <w:t>, 2007), okul akademik başarıların düştüğü, okula bağlılıklarının azaldığı, (</w:t>
      </w:r>
      <w:proofErr w:type="spellStart"/>
      <w:r w:rsidRPr="00614DCB">
        <w:rPr>
          <w:rFonts w:eastAsia="Calibri" w:cs="Times New Roman"/>
          <w:szCs w:val="24"/>
        </w:rPr>
        <w:t>Schneider</w:t>
      </w:r>
      <w:proofErr w:type="spellEnd"/>
      <w:r w:rsidRPr="00614DCB">
        <w:rPr>
          <w:rFonts w:eastAsia="Calibri" w:cs="Times New Roman"/>
          <w:szCs w:val="24"/>
        </w:rPr>
        <w:t xml:space="preserve">, </w:t>
      </w:r>
      <w:proofErr w:type="spellStart"/>
      <w:r w:rsidRPr="00614DCB">
        <w:rPr>
          <w:rFonts w:eastAsia="Calibri" w:cs="Times New Roman"/>
          <w:szCs w:val="24"/>
        </w:rPr>
        <w:t>O’donnell</w:t>
      </w:r>
      <w:proofErr w:type="spellEnd"/>
      <w:r w:rsidRPr="00614DCB">
        <w:rPr>
          <w:rFonts w:eastAsia="Calibri" w:cs="Times New Roman"/>
          <w:szCs w:val="24"/>
        </w:rPr>
        <w:t xml:space="preserve">, </w:t>
      </w:r>
      <w:proofErr w:type="spellStart"/>
      <w:r w:rsidRPr="00614DCB">
        <w:rPr>
          <w:rFonts w:eastAsia="Calibri" w:cs="Times New Roman"/>
          <w:szCs w:val="24"/>
        </w:rPr>
        <w:t>Stueve</w:t>
      </w:r>
      <w:proofErr w:type="spellEnd"/>
      <w:r w:rsidRPr="00614DCB">
        <w:rPr>
          <w:rFonts w:eastAsia="Calibri" w:cs="Times New Roman"/>
          <w:szCs w:val="24"/>
        </w:rPr>
        <w:t xml:space="preserve"> ve </w:t>
      </w:r>
      <w:proofErr w:type="spellStart"/>
      <w:r w:rsidRPr="00614DCB">
        <w:rPr>
          <w:rFonts w:eastAsia="Calibri" w:cs="Times New Roman"/>
          <w:szCs w:val="24"/>
        </w:rPr>
        <w:t>Coulter</w:t>
      </w:r>
      <w:proofErr w:type="spellEnd"/>
      <w:r w:rsidRPr="00614DCB">
        <w:rPr>
          <w:rFonts w:eastAsia="Calibri" w:cs="Times New Roman"/>
          <w:szCs w:val="24"/>
        </w:rPr>
        <w:t>, 2012) görülmektedir. Özetle, siber zorbalığa maruz kalan öğrencilerin okul performanslarının düşme eğiliminde olduğu görülmektedir.</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Siber zorbalığın cinsiyetle ilişkisini inceleyen çalışmalar incelendiğinde, siber zorba davranışların kızlar tarafından daha fazla sergilendiği görülmüştür (</w:t>
      </w:r>
      <w:proofErr w:type="spellStart"/>
      <w:r w:rsidRPr="00614DCB">
        <w:rPr>
          <w:rFonts w:eastAsia="Calibri" w:cs="Times New Roman"/>
          <w:szCs w:val="24"/>
        </w:rPr>
        <w:t>Keith</w:t>
      </w:r>
      <w:proofErr w:type="spellEnd"/>
      <w:r w:rsidRPr="00614DCB">
        <w:rPr>
          <w:rFonts w:eastAsia="Calibri" w:cs="Times New Roman"/>
          <w:szCs w:val="24"/>
        </w:rPr>
        <w:t xml:space="preserve"> ve Martin, 2005). Kızlar ve erkekler arasında yapılan bir başka araştırma sonucunda ise siber zorba davranışlar sergileme açısından cinsiyete göre anlamlı bir fark olmadığı tespit edilmiştir. (Topçu, Baker, Çapa ve Aydın, 2008).</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 xml:space="preserve">Ülkemizde yapılan çalışmalar incelendiğinde, öğrenciler içinde siber zorbalık ve mağduriyetin sürekli bir sorun olduğu görülmektedir. (Arıcak ve ark., 2008). Yapılan bu çalışmalarda ülkemizdeki siber zorba mağduru olan öğrencilerin oranının  %36 olduğu görülmüştür. Erdur-Baker, </w:t>
      </w:r>
      <w:proofErr w:type="spellStart"/>
      <w:r w:rsidRPr="00614DCB">
        <w:rPr>
          <w:rFonts w:eastAsia="Calibri" w:cs="Times New Roman"/>
          <w:szCs w:val="24"/>
        </w:rPr>
        <w:t>Kavşut</w:t>
      </w:r>
      <w:proofErr w:type="spellEnd"/>
      <w:r w:rsidRPr="00614DCB">
        <w:rPr>
          <w:rFonts w:eastAsia="Calibri" w:cs="Times New Roman"/>
          <w:szCs w:val="24"/>
        </w:rPr>
        <w:t xml:space="preserve"> (2007) interneti sık kullanan 14-19 yaşlarındaki öğrencilerin siber zorbalıkta bulunduğunu rapor etmişlerdir. Çetin Peker, Eroğlu (2010) çalışmalarında, kız öğrencilerin internet bağımlılığının artmasının yaşam kalitelerinin düşmesine sebep olduğunu belirtmişlerdir.  Ayrıca, erkek öğrencilerde de internet bağımlılığının artmasının, siber zorba, siber kurban ve siber zorba/kurban olma olasılığını artırdığını belirtmiştir.</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Siber zorbalık ve motivasyon ilişkisine bakılan çalışmalarda siber zorbalığın öğrenciler üzerinde olumsuz etkisinin olduğu görülmektedir. Okul çağındaki bu gençler siber zorbalıkla karşılaştığı zaman derslere karşı motivasyonları düştüğü, derslerden zayıf notlar aldıkları görülmektedir (</w:t>
      </w:r>
      <w:proofErr w:type="spellStart"/>
      <w:r w:rsidRPr="00614DCB">
        <w:rPr>
          <w:rFonts w:eastAsia="Calibri" w:cs="Times New Roman"/>
          <w:szCs w:val="24"/>
        </w:rPr>
        <w:t>Agatston</w:t>
      </w:r>
      <w:proofErr w:type="spellEnd"/>
      <w:r w:rsidRPr="00614DCB">
        <w:rPr>
          <w:rFonts w:eastAsia="Calibri" w:cs="Times New Roman"/>
          <w:szCs w:val="24"/>
        </w:rPr>
        <w:t xml:space="preserve">, </w:t>
      </w:r>
      <w:proofErr w:type="spellStart"/>
      <w:r w:rsidRPr="00614DCB">
        <w:rPr>
          <w:rFonts w:eastAsia="Calibri" w:cs="Times New Roman"/>
          <w:szCs w:val="24"/>
        </w:rPr>
        <w:t>Kowalski</w:t>
      </w:r>
      <w:proofErr w:type="spellEnd"/>
      <w:r w:rsidRPr="00614DCB">
        <w:rPr>
          <w:rFonts w:eastAsia="Calibri" w:cs="Times New Roman"/>
          <w:szCs w:val="24"/>
        </w:rPr>
        <w:t xml:space="preserve"> ve </w:t>
      </w:r>
      <w:proofErr w:type="spellStart"/>
      <w:r w:rsidRPr="00614DCB">
        <w:rPr>
          <w:rFonts w:eastAsia="Calibri" w:cs="Times New Roman"/>
          <w:szCs w:val="24"/>
        </w:rPr>
        <w:t>Limber</w:t>
      </w:r>
      <w:proofErr w:type="spellEnd"/>
      <w:r w:rsidRPr="00614DCB">
        <w:rPr>
          <w:rFonts w:eastAsia="Calibri" w:cs="Times New Roman"/>
          <w:szCs w:val="24"/>
        </w:rPr>
        <w:t xml:space="preserve">, 2007; Arıcak, 2011; </w:t>
      </w:r>
      <w:proofErr w:type="spellStart"/>
      <w:r w:rsidRPr="00614DCB">
        <w:rPr>
          <w:rFonts w:eastAsia="Calibri" w:cs="Times New Roman"/>
          <w:szCs w:val="24"/>
        </w:rPr>
        <w:t>Hinduja</w:t>
      </w:r>
      <w:proofErr w:type="spellEnd"/>
      <w:r w:rsidRPr="00614DCB">
        <w:rPr>
          <w:rFonts w:eastAsia="Calibri" w:cs="Times New Roman"/>
          <w:szCs w:val="24"/>
        </w:rPr>
        <w:t xml:space="preserve"> ve </w:t>
      </w:r>
      <w:proofErr w:type="spellStart"/>
      <w:r w:rsidRPr="00614DCB">
        <w:rPr>
          <w:rFonts w:eastAsia="Calibri" w:cs="Times New Roman"/>
          <w:szCs w:val="24"/>
        </w:rPr>
        <w:t>Patchin</w:t>
      </w:r>
      <w:proofErr w:type="spellEnd"/>
      <w:r w:rsidRPr="00614DCB">
        <w:rPr>
          <w:rFonts w:eastAsia="Calibri" w:cs="Times New Roman"/>
          <w:szCs w:val="24"/>
        </w:rPr>
        <w:t>, 2008).</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 xml:space="preserve">Siber zorbalık öğrencilerin okul başarısını önemli oranda azaltmaktadır. Araştırmalar siber zorbalığın öğrencilerin okul hayatlarında ki önemli problemlerden biri olduğunu </w:t>
      </w:r>
      <w:r w:rsidRPr="00614DCB">
        <w:rPr>
          <w:rFonts w:eastAsia="Calibri" w:cs="Times New Roman"/>
          <w:szCs w:val="24"/>
        </w:rPr>
        <w:lastRenderedPageBreak/>
        <w:t xml:space="preserve">göstermektedir. Siber zorbalık davranışlarına maruz olan öğrencilerin okulu bırakma, derslere girememe, ders notlarında önemli düzeyde düşme, derslere motive olmama, akranlarıyla problem yaşama, sürekli tedirgin olma, yalnız hissetme ve çaresizlik gibi davranışları sergiledikleri görülmektedir (Beran ve </w:t>
      </w:r>
      <w:proofErr w:type="spellStart"/>
      <w:r w:rsidRPr="00614DCB">
        <w:rPr>
          <w:rFonts w:eastAsia="Calibri" w:cs="Times New Roman"/>
          <w:szCs w:val="24"/>
        </w:rPr>
        <w:t>Li</w:t>
      </w:r>
      <w:proofErr w:type="spellEnd"/>
      <w:r w:rsidRPr="00614DCB">
        <w:rPr>
          <w:rFonts w:eastAsia="Calibri" w:cs="Times New Roman"/>
          <w:szCs w:val="24"/>
        </w:rPr>
        <w:t>, 2005). Bu durum, siber zorbalığın öğrencilerin akademik motivasyonu üzerinde olumsuz etkisi olabileceğini akıllara getirmektedir.</w:t>
      </w:r>
    </w:p>
    <w:p w:rsidR="007768B7" w:rsidRPr="00614DCB" w:rsidRDefault="007768B7" w:rsidP="007768B7">
      <w:pPr>
        <w:spacing w:after="240"/>
        <w:ind w:firstLine="567"/>
        <w:jc w:val="both"/>
        <w:rPr>
          <w:rFonts w:eastAsia="Calibri" w:cs="Times New Roman"/>
          <w:szCs w:val="24"/>
        </w:rPr>
      </w:pPr>
      <w:r w:rsidRPr="00614DCB">
        <w:rPr>
          <w:rFonts w:eastAsia="Calibri" w:cs="Times New Roman"/>
          <w:szCs w:val="24"/>
        </w:rPr>
        <w:t xml:space="preserve">Siber zorbalık davranışlarına maruz olan öğrencilerin okulu bırakma, derslere girememe, ders notlarında önemli düzeyde düşme, derslere motive olmama, akranlarıyla problem yaşama, sürekli tedirgin olma, yalnız hissetme ve çaresizlik gibi davranışları sergiledikleri görülmektedir. Araştırmalar göstermektedir ki, siber zorba davranışlar, siber mağdurda derslere konsantre olamama, okul derslerinde başarısızlık, okula devamsızlık, derslerden korkma gibi birçok olumsuz etkiye sebep olabilmektedir (Beran ve </w:t>
      </w:r>
      <w:proofErr w:type="spellStart"/>
      <w:r w:rsidRPr="00614DCB">
        <w:rPr>
          <w:rFonts w:eastAsia="Calibri" w:cs="Times New Roman"/>
          <w:szCs w:val="24"/>
        </w:rPr>
        <w:t>Li</w:t>
      </w:r>
      <w:proofErr w:type="spellEnd"/>
      <w:r w:rsidRPr="00614DCB">
        <w:rPr>
          <w:rFonts w:eastAsia="Calibri" w:cs="Times New Roman"/>
          <w:szCs w:val="24"/>
        </w:rPr>
        <w:t>, 2005). Bu durum, siber zorbalığın öğrencilerin akademik motivasyonu üzerinde olumsuz etkisi olabileceğini akıllara getirmektedir.</w:t>
      </w:r>
    </w:p>
    <w:p w:rsidR="007768B7" w:rsidRPr="00614DCB" w:rsidRDefault="007768B7" w:rsidP="007768B7">
      <w:pPr>
        <w:spacing w:after="240"/>
        <w:ind w:firstLine="567"/>
        <w:jc w:val="both"/>
        <w:rPr>
          <w:rFonts w:eastAsia="Arial" w:cs="Times New Roman"/>
        </w:rPr>
      </w:pPr>
      <w:r w:rsidRPr="00614DCB">
        <w:rPr>
          <w:rFonts w:eastAsia="Arial" w:cs="Times New Roman"/>
        </w:rPr>
        <w:t>Akademik motivasyonu açıklamaya çalışan birçok teori bulunmaktadır (</w:t>
      </w:r>
      <w:proofErr w:type="spellStart"/>
      <w:r w:rsidRPr="00614DCB">
        <w:rPr>
          <w:rFonts w:eastAsia="Arial" w:cs="Times New Roman"/>
        </w:rPr>
        <w:t>Vallerand</w:t>
      </w:r>
      <w:proofErr w:type="spellEnd"/>
      <w:r w:rsidRPr="00614DCB">
        <w:rPr>
          <w:rFonts w:eastAsia="Arial" w:cs="Times New Roman"/>
        </w:rPr>
        <w:t xml:space="preserve"> ve ark., 1992). Bu teorilerden biri olan Özerklik Teorisi (Self-</w:t>
      </w:r>
      <w:proofErr w:type="spellStart"/>
      <w:r w:rsidRPr="00614DCB">
        <w:rPr>
          <w:rFonts w:eastAsia="Arial" w:cs="Times New Roman"/>
        </w:rPr>
        <w:t>Determination</w:t>
      </w:r>
      <w:proofErr w:type="spellEnd"/>
      <w:r w:rsidRPr="00614DCB">
        <w:rPr>
          <w:rFonts w:eastAsia="Arial" w:cs="Times New Roman"/>
        </w:rPr>
        <w:t xml:space="preserve"> </w:t>
      </w:r>
      <w:proofErr w:type="spellStart"/>
      <w:r w:rsidRPr="00614DCB">
        <w:rPr>
          <w:rFonts w:eastAsia="Arial" w:cs="Times New Roman"/>
        </w:rPr>
        <w:t>Theory</w:t>
      </w:r>
      <w:proofErr w:type="spellEnd"/>
      <w:r w:rsidRPr="00614DCB">
        <w:rPr>
          <w:rFonts w:eastAsia="Arial" w:cs="Times New Roman"/>
        </w:rPr>
        <w:t>) motivasyonun, içsel, dışsal ve motivasyonsuzluk olmak üzere üç boyuttan oluştuğunu ileri sürmektedir. Özerklik, bireyin tercihte bulunması ve bunları tecrübe etmesi anlamına gelmektedir. Özerlik kuramı ise özerkliği bireyin kendine ait hedefler belirlemesi ve bu hedeflere ulaşabilmek amacıyla önceliklerini belirleyerek motive olması ve sorumluluk alması olarak tanımlamıştır (</w:t>
      </w:r>
      <w:proofErr w:type="spellStart"/>
      <w:r w:rsidRPr="00614DCB">
        <w:rPr>
          <w:rFonts w:eastAsia="Arial" w:cs="Times New Roman"/>
        </w:rPr>
        <w:t>Deci</w:t>
      </w:r>
      <w:proofErr w:type="spellEnd"/>
      <w:r w:rsidRPr="00614DCB">
        <w:rPr>
          <w:rFonts w:eastAsia="Arial" w:cs="Times New Roman"/>
        </w:rPr>
        <w:t xml:space="preserve"> ve </w:t>
      </w:r>
      <w:proofErr w:type="spellStart"/>
      <w:r w:rsidRPr="00614DCB">
        <w:rPr>
          <w:rFonts w:eastAsia="Arial" w:cs="Times New Roman"/>
        </w:rPr>
        <w:t>Ryan</w:t>
      </w:r>
      <w:proofErr w:type="spellEnd"/>
      <w:r w:rsidRPr="00614DCB">
        <w:rPr>
          <w:rFonts w:eastAsia="Arial" w:cs="Times New Roman"/>
        </w:rPr>
        <w:t>, 2000). Özerlik teorisi, bireylerin doğuştan gelen öğrenme isteği ve içsel uyarılma özelliğine sahip olduğunu kabul etmektedir (</w:t>
      </w:r>
      <w:proofErr w:type="spellStart"/>
      <w:r w:rsidRPr="00614DCB">
        <w:rPr>
          <w:rFonts w:eastAsia="Arial" w:cs="Times New Roman"/>
        </w:rPr>
        <w:t>Deci</w:t>
      </w:r>
      <w:proofErr w:type="spellEnd"/>
      <w:r w:rsidRPr="00614DCB">
        <w:rPr>
          <w:rFonts w:eastAsia="Arial" w:cs="Times New Roman"/>
        </w:rPr>
        <w:t xml:space="preserve">, 1975). </w:t>
      </w:r>
    </w:p>
    <w:p w:rsidR="007768B7" w:rsidRPr="00614DCB" w:rsidRDefault="007768B7" w:rsidP="007768B7">
      <w:pPr>
        <w:spacing w:after="200"/>
        <w:ind w:firstLine="567"/>
        <w:jc w:val="both"/>
        <w:rPr>
          <w:rFonts w:eastAsia="Calibri" w:cs="Times New Roman"/>
          <w:color w:val="FBEF59"/>
          <w:szCs w:val="24"/>
        </w:rPr>
      </w:pPr>
      <w:proofErr w:type="spellStart"/>
      <w:r w:rsidRPr="00614DCB">
        <w:rPr>
          <w:rFonts w:eastAsia="Calibri" w:cs="Times New Roman"/>
          <w:szCs w:val="24"/>
        </w:rPr>
        <w:t>Alanyazın</w:t>
      </w:r>
      <w:proofErr w:type="spellEnd"/>
      <w:r w:rsidRPr="00614DCB">
        <w:rPr>
          <w:rFonts w:eastAsia="Calibri" w:cs="Times New Roman"/>
          <w:szCs w:val="24"/>
        </w:rPr>
        <w:t xml:space="preserve"> incelendiğinde, siber zorbalığa uğrayan öğrencilerin akademik motivasyonunda düşüş olduğu gözlenmektedir (Beran ve </w:t>
      </w:r>
      <w:proofErr w:type="spellStart"/>
      <w:r w:rsidRPr="00614DCB">
        <w:rPr>
          <w:rFonts w:eastAsia="Calibri" w:cs="Times New Roman"/>
          <w:szCs w:val="24"/>
        </w:rPr>
        <w:t>Li</w:t>
      </w:r>
      <w:proofErr w:type="spellEnd"/>
      <w:r w:rsidRPr="00614DCB">
        <w:rPr>
          <w:rFonts w:eastAsia="Calibri" w:cs="Times New Roman"/>
          <w:szCs w:val="24"/>
        </w:rPr>
        <w:t xml:space="preserve">, 2005). Fakat </w:t>
      </w:r>
      <w:proofErr w:type="spellStart"/>
      <w:r w:rsidRPr="00614DCB">
        <w:rPr>
          <w:rFonts w:eastAsia="Calibri" w:cs="Times New Roman"/>
          <w:szCs w:val="24"/>
        </w:rPr>
        <w:t>alanyazında</w:t>
      </w:r>
      <w:proofErr w:type="spellEnd"/>
      <w:r w:rsidRPr="00614DCB">
        <w:rPr>
          <w:rFonts w:eastAsia="Calibri" w:cs="Times New Roman"/>
          <w:szCs w:val="24"/>
        </w:rPr>
        <w:t xml:space="preserve">, siber zorbalık yapan öğrencilerde, siber zorbalık ve akademik motivasyon ilişkisini inceleyen yeterince araştırmaya rastlanmamıştır. Bu yüzden, </w:t>
      </w:r>
      <w:r w:rsidRPr="00614DCB">
        <w:rPr>
          <w:rFonts w:eastAsia="Arial" w:cs="Times New Roman"/>
          <w:szCs w:val="24"/>
        </w:rPr>
        <w:t>bu araştırma da, 2016-2017 eğitim öğretim yılında Mersin ilinin Akdeniz, Toroslar, Yenişehir ve Mezitli ilçelerinde 6. ve 7. sınıflarda öğrenim gören öğrencilerde akademik motivasyon ve siber zorbalığın incelenmesi amaçlanmaktadır. Bu amaç doğrultusunda aşağıdaki sorulara yanıt aranacaktır.</w:t>
      </w:r>
    </w:p>
    <w:p w:rsidR="007768B7" w:rsidRPr="00614DCB" w:rsidRDefault="007768B7" w:rsidP="007768B7">
      <w:pPr>
        <w:spacing w:after="200"/>
        <w:jc w:val="both"/>
        <w:rPr>
          <w:rFonts w:eastAsia="Arial" w:cs="Times New Roman"/>
          <w:szCs w:val="24"/>
        </w:rPr>
      </w:pPr>
      <w:r w:rsidRPr="00614DCB">
        <w:rPr>
          <w:rFonts w:eastAsia="Arial" w:cs="Times New Roman"/>
          <w:szCs w:val="24"/>
        </w:rPr>
        <w:t xml:space="preserve">1. 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cinsiyet, sınıf, ebeveynlerin birlikte yaşama durumu, internetin en çok kullanıldığı ortam, karne not </w:t>
      </w:r>
      <w:r w:rsidRPr="00614DCB">
        <w:rPr>
          <w:rFonts w:eastAsia="Arial" w:cs="Times New Roman"/>
          <w:szCs w:val="24"/>
        </w:rPr>
        <w:lastRenderedPageBreak/>
        <w:t>ortalaması, anne eğitim düzeyi ve baba eğitim düzeyi değişkenlerine göre anlamlı fark göstermekte midir?</w:t>
      </w:r>
    </w:p>
    <w:p w:rsidR="007768B7" w:rsidRPr="00614DCB" w:rsidRDefault="007768B7" w:rsidP="007768B7">
      <w:pPr>
        <w:spacing w:after="200"/>
        <w:jc w:val="both"/>
        <w:rPr>
          <w:rFonts w:eastAsia="Arial" w:cs="Times New Roman"/>
          <w:szCs w:val="24"/>
        </w:rPr>
      </w:pPr>
      <w:r w:rsidRPr="00614DCB">
        <w:rPr>
          <w:rFonts w:eastAsia="Arial" w:cs="Times New Roman"/>
          <w:szCs w:val="24"/>
        </w:rPr>
        <w:t xml:space="preserve">2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cinsiyet, sınıf, ebeveynlerin birlikte yaşama durumu, internetin en çok kullanıldığı ortam, karne not ortalaması, anne eğitim düzeyi ve baba eğitim düzeyi değişkenlerine göre anlamlı fark göstermekte midir?</w:t>
      </w:r>
    </w:p>
    <w:p w:rsidR="007768B7" w:rsidRDefault="007768B7" w:rsidP="007768B7">
      <w:pPr>
        <w:spacing w:after="200" w:line="276" w:lineRule="auto"/>
        <w:rPr>
          <w:rFonts w:eastAsia="Arial" w:cs="Times New Roman"/>
          <w:b/>
          <w:szCs w:val="24"/>
        </w:rPr>
      </w:pPr>
    </w:p>
    <w:p w:rsidR="007768B7" w:rsidRPr="00614DCB" w:rsidRDefault="007768B7" w:rsidP="007768B7">
      <w:pPr>
        <w:spacing w:after="200" w:line="276" w:lineRule="auto"/>
        <w:rPr>
          <w:rFonts w:eastAsia="Arial" w:cs="Times New Roman"/>
          <w:b/>
          <w:szCs w:val="24"/>
        </w:rPr>
      </w:pPr>
      <w:r w:rsidRPr="00614DCB">
        <w:rPr>
          <w:rFonts w:eastAsia="Arial" w:cs="Times New Roman"/>
          <w:b/>
          <w:szCs w:val="24"/>
        </w:rPr>
        <w:t>2. YÖNTEM</w:t>
      </w:r>
    </w:p>
    <w:p w:rsidR="007768B7" w:rsidRPr="00614DCB" w:rsidRDefault="007768B7" w:rsidP="007768B7">
      <w:pPr>
        <w:keepNext/>
        <w:keepLines/>
        <w:tabs>
          <w:tab w:val="left" w:pos="284"/>
        </w:tabs>
        <w:spacing w:after="120"/>
        <w:outlineLvl w:val="2"/>
        <w:rPr>
          <w:rFonts w:eastAsia="Times New Roman" w:cs="Times New Roman"/>
          <w:b/>
          <w:bCs/>
        </w:rPr>
      </w:pPr>
      <w:r w:rsidRPr="00614DCB">
        <w:rPr>
          <w:rFonts w:eastAsia="Times New Roman" w:cs="Times New Roman"/>
          <w:b/>
          <w:bCs/>
        </w:rPr>
        <w:t>2.1. Araştırmanın Modeli</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Bu araştırma, siber zorbalık ile akademik motivasyon arasındaki ilişkinin incelenmesini ve bu değişkenlerin cinsiyet, yaş, anne eğitim düzeyi, baba eğitim düzeyi ve ebeveynlerin birlikte yaşama durumu değişkenlere göre anlamlı farklılık gösterip göstermediklerinin belirlenmesini amaçlayan ilişkisel tarama modelinde bir araştırmadır. İlişkisel tarama modeli, karşılaştırma ve ilişki sorularından oluşan çalışmalar için uygun görülmektedir. İlişkisel tarama modeli, karşılaştırma ve ilişki sorularından oluşan çalışmalar için uygun görülmektedir. İlişkisel tarama modelinde bağımsız değişkenlere müdahale edilmeden bu değişkenlerin bağımlı değişken üzerindeki etkisi incelenir (Büyüköztürk, Kılıç-Çakmak, Akgün, Karadeniz ve Demirel, 2013).</w:t>
      </w:r>
    </w:p>
    <w:p w:rsidR="007768B7" w:rsidRDefault="007768B7" w:rsidP="007768B7">
      <w:pPr>
        <w:keepNext/>
        <w:keepLines/>
        <w:spacing w:before="200" w:after="120"/>
        <w:outlineLvl w:val="2"/>
        <w:rPr>
          <w:rFonts w:eastAsia="Times New Roman" w:cs="Times New Roman"/>
          <w:b/>
          <w:bCs/>
        </w:rPr>
      </w:pPr>
      <w:bookmarkStart w:id="1" w:name="_Toc524613153"/>
    </w:p>
    <w:p w:rsidR="007768B7" w:rsidRPr="00614DCB" w:rsidRDefault="007768B7" w:rsidP="007768B7">
      <w:pPr>
        <w:keepNext/>
        <w:keepLines/>
        <w:spacing w:before="200" w:after="120"/>
        <w:outlineLvl w:val="2"/>
        <w:rPr>
          <w:rFonts w:eastAsia="Times New Roman" w:cs="Times New Roman"/>
          <w:b/>
          <w:bCs/>
        </w:rPr>
      </w:pPr>
      <w:r w:rsidRPr="00614DCB">
        <w:rPr>
          <w:rFonts w:eastAsia="Times New Roman" w:cs="Times New Roman"/>
          <w:b/>
          <w:bCs/>
        </w:rPr>
        <w:t>2.2. Evren ve Örneklem</w:t>
      </w:r>
      <w:bookmarkEnd w:id="1"/>
    </w:p>
    <w:p w:rsidR="007768B7" w:rsidRPr="00614DCB" w:rsidRDefault="007768B7" w:rsidP="007768B7">
      <w:pPr>
        <w:spacing w:after="200"/>
        <w:ind w:firstLine="567"/>
        <w:contextualSpacing/>
        <w:jc w:val="both"/>
        <w:rPr>
          <w:rFonts w:eastAsia="Arial" w:cs="Times New Roman"/>
        </w:rPr>
      </w:pPr>
      <w:r w:rsidRPr="00614DCB">
        <w:rPr>
          <w:rFonts w:eastAsia="Arial" w:cs="Times New Roman"/>
          <w:szCs w:val="24"/>
        </w:rPr>
        <w:t xml:space="preserve">Araştırmanın evrenini Mersin ilinin Akdeniz, Toroslar, Mezitli ve Yenişehir ilçelerinde bulunan ortaokullarda öğrenim gören 6. ve 7.  sınıf öğrencileri oluşturmaktadır. Tüm öğrencilere ulaşmak </w:t>
      </w:r>
      <w:r w:rsidRPr="00614DCB">
        <w:rPr>
          <w:rFonts w:eastAsia="Arial" w:cs="Times New Roman"/>
        </w:rPr>
        <w:t>zaman ve kaynak yetersizliği</w:t>
      </w:r>
      <w:r w:rsidRPr="00614DCB">
        <w:rPr>
          <w:rFonts w:eastAsia="Arial" w:cs="Times New Roman"/>
          <w:szCs w:val="24"/>
        </w:rPr>
        <w:t xml:space="preserve"> ile mümkün olmadığından, araştırma, Akdeniz, Toroslar, Mezitli ve Yenişehir ilçelerinde bulunan ortaokullar içerisinden rastgele seçilen Akdeniz Gazi Paşa Ortaokulu, Toroslar Bahriye Ortaokulu, Mezitli 75. Yıl Ortaokulu ve Yenişehir 24 Kasım Ortaokulu’nda öğrenim gören 6. ve 7.  sınıf öğrencileri üzerinden yürütülmüştür.  </w:t>
      </w:r>
      <w:r w:rsidRPr="00614DCB">
        <w:rPr>
          <w:rFonts w:eastAsia="Arial" w:cs="Times New Roman"/>
        </w:rPr>
        <w:t>Dolayısıyla, örneklem seçiminde olasılıklı olmayan örnekleme türlerinden biri olan uygun örnekleme yönteminden yararlanılmıştır.</w:t>
      </w:r>
    </w:p>
    <w:p w:rsidR="007768B7" w:rsidRPr="00614DCB" w:rsidRDefault="007768B7" w:rsidP="007768B7">
      <w:pPr>
        <w:spacing w:after="200"/>
        <w:ind w:firstLine="567"/>
        <w:jc w:val="both"/>
        <w:rPr>
          <w:rFonts w:eastAsia="Arial" w:cs="Times New Roman"/>
          <w:szCs w:val="24"/>
        </w:rPr>
      </w:pPr>
      <w:bookmarkStart w:id="2" w:name="_Toc517098878"/>
      <w:r w:rsidRPr="00614DCB">
        <w:rPr>
          <w:rFonts w:eastAsia="Arial" w:cs="Times New Roman"/>
          <w:szCs w:val="24"/>
        </w:rPr>
        <w:t xml:space="preserve">Araştırma kapsamına alınan öğrencilerin tanıtıcı özelliklerine göre dağılımı Tablo 1’de verilmiştir. </w:t>
      </w:r>
    </w:p>
    <w:p w:rsidR="007768B7" w:rsidRPr="00614DCB" w:rsidRDefault="007768B7" w:rsidP="007768B7">
      <w:pPr>
        <w:keepNext/>
        <w:spacing w:after="120" w:line="240" w:lineRule="auto"/>
        <w:jc w:val="both"/>
        <w:rPr>
          <w:rFonts w:eastAsia="Arial" w:cs="Times New Roman"/>
          <w:b/>
          <w:bCs/>
          <w:szCs w:val="24"/>
        </w:rPr>
      </w:pPr>
      <w:bookmarkStart w:id="3" w:name="_Toc524000358"/>
      <w:r w:rsidRPr="00614DCB">
        <w:rPr>
          <w:rFonts w:eastAsia="Arial" w:cs="Times New Roman"/>
          <w:b/>
          <w:bCs/>
          <w:szCs w:val="24"/>
        </w:rPr>
        <w:lastRenderedPageBreak/>
        <w:t xml:space="preserve">Tablo 1. </w:t>
      </w:r>
      <w:r w:rsidRPr="00614DCB">
        <w:rPr>
          <w:rFonts w:eastAsia="Arial" w:cs="Times New Roman"/>
          <w:bCs/>
          <w:szCs w:val="24"/>
        </w:rPr>
        <w:t>Katılımcıların tanıtıcı özelliklerine göre dağılımı</w:t>
      </w:r>
      <w:bookmarkEnd w:id="2"/>
      <w:bookmarkEnd w:id="3"/>
    </w:p>
    <w:tbl>
      <w:tblPr>
        <w:tblW w:w="5000" w:type="pct"/>
        <w:tblCellMar>
          <w:left w:w="70" w:type="dxa"/>
          <w:right w:w="70" w:type="dxa"/>
        </w:tblCellMar>
        <w:tblLook w:val="04A0" w:firstRow="1" w:lastRow="0" w:firstColumn="1" w:lastColumn="0" w:noHBand="0" w:noVBand="1"/>
      </w:tblPr>
      <w:tblGrid>
        <w:gridCol w:w="5151"/>
        <w:gridCol w:w="1727"/>
        <w:gridCol w:w="2194"/>
      </w:tblGrid>
      <w:tr w:rsidR="007768B7" w:rsidRPr="00614DCB" w:rsidTr="009235B6">
        <w:trPr>
          <w:trHeight w:val="288"/>
        </w:trPr>
        <w:tc>
          <w:tcPr>
            <w:tcW w:w="2839" w:type="pct"/>
            <w:tcBorders>
              <w:top w:val="single" w:sz="4" w:space="0" w:color="auto"/>
              <w:bottom w:val="single" w:sz="4" w:space="0" w:color="auto"/>
            </w:tcBorders>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 </w:t>
            </w:r>
          </w:p>
        </w:tc>
        <w:tc>
          <w:tcPr>
            <w:tcW w:w="952" w:type="pct"/>
            <w:tcBorders>
              <w:top w:val="single" w:sz="4" w:space="0" w:color="auto"/>
              <w:bottom w:val="single" w:sz="4" w:space="0" w:color="auto"/>
            </w:tcBorders>
            <w:shd w:val="clear" w:color="auto" w:fill="auto"/>
            <w:noWrap/>
            <w:vAlign w:val="bottom"/>
            <w:hideMark/>
          </w:tcPr>
          <w:p w:rsidR="007768B7" w:rsidRPr="00614DCB" w:rsidRDefault="007768B7" w:rsidP="009235B6">
            <w:pPr>
              <w:spacing w:after="0" w:line="240" w:lineRule="auto"/>
              <w:jc w:val="right"/>
              <w:rPr>
                <w:rFonts w:eastAsia="Times New Roman" w:cs="Times New Roman"/>
                <w:b/>
                <w:bCs/>
                <w:color w:val="000000"/>
                <w:sz w:val="22"/>
              </w:rPr>
            </w:pPr>
            <w:r w:rsidRPr="00614DCB">
              <w:rPr>
                <w:rFonts w:eastAsia="Times New Roman" w:cs="Times New Roman"/>
                <w:b/>
                <w:bCs/>
                <w:color w:val="000000"/>
                <w:sz w:val="22"/>
              </w:rPr>
              <w:t>Sayı (n)</w:t>
            </w:r>
          </w:p>
        </w:tc>
        <w:tc>
          <w:tcPr>
            <w:tcW w:w="1209" w:type="pct"/>
            <w:tcBorders>
              <w:top w:val="single" w:sz="4" w:space="0" w:color="auto"/>
              <w:bottom w:val="single" w:sz="4" w:space="0" w:color="auto"/>
            </w:tcBorders>
            <w:shd w:val="clear" w:color="auto" w:fill="auto"/>
            <w:noWrap/>
            <w:vAlign w:val="bottom"/>
            <w:hideMark/>
          </w:tcPr>
          <w:p w:rsidR="007768B7" w:rsidRPr="00614DCB" w:rsidRDefault="007768B7" w:rsidP="009235B6">
            <w:pPr>
              <w:spacing w:after="0" w:line="240" w:lineRule="auto"/>
              <w:jc w:val="right"/>
              <w:rPr>
                <w:rFonts w:eastAsia="Times New Roman" w:cs="Times New Roman"/>
                <w:b/>
                <w:bCs/>
                <w:color w:val="000000"/>
                <w:sz w:val="22"/>
              </w:rPr>
            </w:pPr>
            <w:r w:rsidRPr="00614DCB">
              <w:rPr>
                <w:rFonts w:eastAsia="Times New Roman" w:cs="Times New Roman"/>
                <w:b/>
                <w:bCs/>
                <w:color w:val="000000"/>
                <w:sz w:val="22"/>
              </w:rPr>
              <w:t>Yüzde (%)</w:t>
            </w:r>
          </w:p>
        </w:tc>
      </w:tr>
      <w:tr w:rsidR="007768B7" w:rsidRPr="00614DCB" w:rsidTr="009235B6">
        <w:trPr>
          <w:trHeight w:val="288"/>
        </w:trPr>
        <w:tc>
          <w:tcPr>
            <w:tcW w:w="2839" w:type="pct"/>
            <w:tcBorders>
              <w:top w:val="single" w:sz="4" w:space="0" w:color="auto"/>
            </w:tcBorders>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Cinsiyet</w:t>
            </w:r>
          </w:p>
        </w:tc>
        <w:tc>
          <w:tcPr>
            <w:tcW w:w="952" w:type="pct"/>
            <w:tcBorders>
              <w:top w:val="single" w:sz="4" w:space="0" w:color="auto"/>
            </w:tcBorders>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c>
          <w:tcPr>
            <w:tcW w:w="1209" w:type="pct"/>
            <w:tcBorders>
              <w:top w:val="single" w:sz="4" w:space="0" w:color="auto"/>
            </w:tcBorders>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Kız</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169</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47,60</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Erkek</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186</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52,40</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Sınıf</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6. sınıf</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236</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66,48</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7. sınıf</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119</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33,52</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Ebeveynlerin Birlikte Yaşama Durumu</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Birlikte</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322</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90,70</w:t>
            </w:r>
          </w:p>
        </w:tc>
      </w:tr>
      <w:tr w:rsidR="007768B7" w:rsidRPr="00614DCB" w:rsidTr="009235B6">
        <w:trPr>
          <w:trHeight w:val="324"/>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Ayrı</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33</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9,30</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İnternetin En Çok Kullanıldığı Ortam</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İnternet Kafe</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34</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9,58</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Okul</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45</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12,68</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Ev</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276</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77,74</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Karne Not Ortalaması</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45-65</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69</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19,44</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66-85</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132</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37,18</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86-100</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154</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43,38</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Anne Eğitim Düzeyi</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Ortaokul Mezunu ve Altı</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209</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58,87</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Lise Mezunu</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99</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27,89</w:t>
            </w:r>
          </w:p>
        </w:tc>
      </w:tr>
      <w:tr w:rsidR="007768B7" w:rsidRPr="00614DCB" w:rsidTr="009235B6">
        <w:trPr>
          <w:trHeight w:val="288"/>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Üniversite Mezunu</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47</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13,24</w:t>
            </w:r>
          </w:p>
        </w:tc>
      </w:tr>
      <w:tr w:rsidR="007768B7" w:rsidRPr="00614DCB" w:rsidTr="009235B6">
        <w:trPr>
          <w:trHeight w:val="81"/>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Baba Eğitim Düzeyi</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 </w:t>
            </w:r>
          </w:p>
        </w:tc>
      </w:tr>
      <w:tr w:rsidR="007768B7" w:rsidRPr="00614DCB" w:rsidTr="009235B6">
        <w:trPr>
          <w:trHeight w:val="79"/>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Ortaokul Mezunu ve Altı</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202</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57,22</w:t>
            </w:r>
          </w:p>
        </w:tc>
      </w:tr>
      <w:tr w:rsidR="007768B7" w:rsidRPr="00614DCB" w:rsidTr="009235B6">
        <w:trPr>
          <w:trHeight w:val="79"/>
        </w:trPr>
        <w:tc>
          <w:tcPr>
            <w:tcW w:w="2839" w:type="pct"/>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Lise Mezunu</w:t>
            </w:r>
          </w:p>
        </w:tc>
        <w:tc>
          <w:tcPr>
            <w:tcW w:w="952"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79</w:t>
            </w:r>
          </w:p>
        </w:tc>
        <w:tc>
          <w:tcPr>
            <w:tcW w:w="1209" w:type="pct"/>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22,38</w:t>
            </w:r>
          </w:p>
        </w:tc>
      </w:tr>
      <w:tr w:rsidR="007768B7" w:rsidRPr="00614DCB" w:rsidTr="009235B6">
        <w:trPr>
          <w:trHeight w:val="209"/>
        </w:trPr>
        <w:tc>
          <w:tcPr>
            <w:tcW w:w="2839" w:type="pct"/>
            <w:tcBorders>
              <w:bottom w:val="single" w:sz="4" w:space="0" w:color="auto"/>
            </w:tcBorders>
            <w:shd w:val="clear" w:color="auto" w:fill="auto"/>
            <w:noWrap/>
            <w:vAlign w:val="bottom"/>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Üniversite Mezunu</w:t>
            </w:r>
          </w:p>
        </w:tc>
        <w:tc>
          <w:tcPr>
            <w:tcW w:w="952" w:type="pct"/>
            <w:tcBorders>
              <w:bottom w:val="single" w:sz="4" w:space="0" w:color="auto"/>
            </w:tcBorders>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72</w:t>
            </w:r>
          </w:p>
        </w:tc>
        <w:tc>
          <w:tcPr>
            <w:tcW w:w="1209" w:type="pct"/>
            <w:tcBorders>
              <w:bottom w:val="single" w:sz="4" w:space="0" w:color="auto"/>
            </w:tcBorders>
            <w:shd w:val="clear" w:color="auto" w:fill="auto"/>
            <w:noWrap/>
            <w:vAlign w:val="bottom"/>
            <w:hideMark/>
          </w:tcPr>
          <w:p w:rsidR="007768B7" w:rsidRPr="00614DCB" w:rsidRDefault="007768B7" w:rsidP="009235B6">
            <w:pPr>
              <w:spacing w:after="0" w:line="240" w:lineRule="auto"/>
              <w:jc w:val="right"/>
              <w:rPr>
                <w:rFonts w:eastAsia="Times New Roman" w:cs="Times New Roman"/>
                <w:color w:val="000000"/>
                <w:sz w:val="22"/>
              </w:rPr>
            </w:pPr>
            <w:r w:rsidRPr="00614DCB">
              <w:rPr>
                <w:rFonts w:eastAsia="Times New Roman" w:cs="Times New Roman"/>
                <w:color w:val="000000"/>
                <w:sz w:val="22"/>
              </w:rPr>
              <w:t>20,40</w:t>
            </w:r>
          </w:p>
        </w:tc>
      </w:tr>
    </w:tbl>
    <w:p w:rsidR="007768B7" w:rsidRPr="00614DCB" w:rsidRDefault="007768B7" w:rsidP="007768B7">
      <w:pPr>
        <w:spacing w:after="200"/>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Tablo 4 incelendiğinde, araştırmaya dâhil edilen öğrencilerin %47,60’ının kız ve %52,40’ının erkek olduğu, %66,48’inin 6. sınıf ve %33,52’sinin 7. sınıf olduğu, %90,70’inin ebeveynlerinin birlikte ve %9,30’unun ise ebeveynlerinin ayrı yaşadığı, %19,44’ünün not ortalamasının 45-65 aralığında, %37,18’inin not ortalamasının 66-85 aralığında ve % 43,48’inin not ortalamasının 86-100 aralığında olduğu, %58,87’sinin anne eğitim düzeyinin ortaokul mezunu ve altında, %27,89’unun lise mezunu ve % 13,24’ünün üniversite mezunu olduğu ve %57,22’sinin baba eğitim düzeyinin ortaokul mezunu ve altında, %22,38’inin lise mezunu ve % 20,40’ının üniversite mezunu olduğu görülmektedir.</w:t>
      </w:r>
    </w:p>
    <w:p w:rsidR="007768B7" w:rsidRDefault="007768B7" w:rsidP="007768B7">
      <w:pPr>
        <w:spacing w:after="200"/>
        <w:jc w:val="both"/>
        <w:rPr>
          <w:rFonts w:eastAsia="Arial" w:cs="Times New Roman"/>
          <w:b/>
          <w:szCs w:val="24"/>
        </w:rPr>
      </w:pPr>
    </w:p>
    <w:p w:rsidR="007768B7" w:rsidRPr="00614DCB" w:rsidRDefault="007768B7" w:rsidP="007768B7">
      <w:pPr>
        <w:spacing w:after="200"/>
        <w:jc w:val="both"/>
        <w:rPr>
          <w:rFonts w:eastAsia="Arial" w:cs="Times New Roman"/>
          <w:b/>
          <w:szCs w:val="24"/>
        </w:rPr>
      </w:pPr>
      <w:r w:rsidRPr="00614DCB">
        <w:rPr>
          <w:rFonts w:eastAsia="Arial" w:cs="Times New Roman"/>
          <w:b/>
          <w:szCs w:val="24"/>
        </w:rPr>
        <w:t>2.3. Veri Toplama Araçları</w:t>
      </w:r>
    </w:p>
    <w:p w:rsidR="007768B7" w:rsidRPr="00614DCB" w:rsidRDefault="007768B7" w:rsidP="007768B7">
      <w:pPr>
        <w:spacing w:after="200"/>
        <w:ind w:firstLine="567"/>
        <w:jc w:val="both"/>
        <w:rPr>
          <w:rFonts w:eastAsia="Arial" w:cs="Times New Roman"/>
        </w:rPr>
      </w:pPr>
      <w:r w:rsidRPr="00614DCB">
        <w:rPr>
          <w:rFonts w:eastAsia="Arial" w:cs="Times New Roman"/>
        </w:rPr>
        <w:t>Bu araştırmada veri toplama aracı olarak Kişisel Bilgi Formu ve Siber Zorbalık Ölçeği ve Akademik Motivasyon Ölçeği kullanılmıştır.</w:t>
      </w:r>
    </w:p>
    <w:p w:rsidR="007768B7" w:rsidRPr="00614DCB" w:rsidRDefault="007768B7" w:rsidP="007768B7">
      <w:pPr>
        <w:spacing w:after="200"/>
        <w:jc w:val="both"/>
        <w:rPr>
          <w:rFonts w:eastAsia="Arial" w:cs="Times New Roman"/>
          <w:b/>
          <w:szCs w:val="24"/>
        </w:rPr>
      </w:pPr>
      <w:r w:rsidRPr="00614DCB">
        <w:rPr>
          <w:rFonts w:eastAsia="Arial" w:cs="Times New Roman"/>
          <w:b/>
          <w:szCs w:val="24"/>
        </w:rPr>
        <w:lastRenderedPageBreak/>
        <w:t>2.3.1. Kişisel Bilgi Formu</w:t>
      </w:r>
    </w:p>
    <w:p w:rsidR="007768B7" w:rsidRPr="00614DCB" w:rsidRDefault="007768B7" w:rsidP="007768B7">
      <w:pPr>
        <w:spacing w:after="200"/>
        <w:ind w:firstLine="567"/>
        <w:jc w:val="both"/>
        <w:rPr>
          <w:rFonts w:eastAsia="Arial" w:cs="Times New Roman"/>
        </w:rPr>
      </w:pPr>
      <w:r w:rsidRPr="00614DCB">
        <w:rPr>
          <w:rFonts w:eastAsia="Arial" w:cs="Times New Roman"/>
        </w:rPr>
        <w:t>Kişisel bilgi formunda öğrencilere ait cinsiyet, sınıf, ebeveynlerin birlikte yaşama durumu, internetin en çok kullanıldığı ortam, karne not ortalaması, anne eğitim düzeyi ve baba eğitim düzeyi değişkenlerine ait bilgiler sorulmuştur.</w:t>
      </w:r>
    </w:p>
    <w:p w:rsidR="007768B7" w:rsidRDefault="007768B7" w:rsidP="007768B7">
      <w:pPr>
        <w:spacing w:after="200"/>
        <w:jc w:val="both"/>
        <w:rPr>
          <w:rFonts w:eastAsia="Arial" w:cs="Times New Roman"/>
          <w:b/>
        </w:rPr>
      </w:pPr>
    </w:p>
    <w:p w:rsidR="007768B7" w:rsidRPr="00614DCB" w:rsidRDefault="007768B7" w:rsidP="007768B7">
      <w:pPr>
        <w:spacing w:after="200"/>
        <w:jc w:val="both"/>
        <w:rPr>
          <w:rFonts w:eastAsia="Arial" w:cs="Times New Roman"/>
          <w:b/>
        </w:rPr>
      </w:pPr>
      <w:r w:rsidRPr="00614DCB">
        <w:rPr>
          <w:rFonts w:eastAsia="Arial" w:cs="Times New Roman"/>
          <w:b/>
        </w:rPr>
        <w:t>2.3.2. Siber Zorbalık Ölçeği</w:t>
      </w:r>
    </w:p>
    <w:p w:rsidR="007768B7" w:rsidRPr="00614DCB" w:rsidRDefault="007768B7" w:rsidP="007768B7">
      <w:pPr>
        <w:spacing w:after="200"/>
        <w:ind w:firstLine="567"/>
        <w:jc w:val="both"/>
        <w:rPr>
          <w:rFonts w:eastAsia="Arial" w:cs="Times New Roman"/>
          <w:szCs w:val="16"/>
        </w:rPr>
      </w:pPr>
      <w:r w:rsidRPr="00614DCB">
        <w:rPr>
          <w:rFonts w:eastAsia="Arial" w:cs="Times New Roman"/>
          <w:szCs w:val="16"/>
        </w:rPr>
        <w:t>Bu araştırmada, Arıcak, Kınay ve Tanrıkulu’nun (2012) geliştirdiği Siber Zorbalık Ölçeği (SZÖ) kullanılmıştır. Ölçek, 24 maddeden oluşmakta olup dörtlü (Hiçbir Zaman, Bazen, Çoğu Zaman, Her Zaman) skala üzerinden yanıtlanmaktadır. "Hiçbir Zaman" bir puan olarak, "Her Zaman" yanıtı ise dört puan olarak değerlendirilmektedir. Böylece ölçekten alınabilecek en düşük puan 24, en yüksek puan ise 96 olmaktadır. Puanların yükselmesi siber zorbalığın yüksekliğine işaret etmektedir.</w:t>
      </w:r>
    </w:p>
    <w:p w:rsidR="007768B7" w:rsidRPr="00614DCB" w:rsidRDefault="007768B7" w:rsidP="007768B7">
      <w:pPr>
        <w:autoSpaceDE w:val="0"/>
        <w:autoSpaceDN w:val="0"/>
        <w:adjustRightInd w:val="0"/>
        <w:spacing w:after="200"/>
        <w:ind w:firstLine="567"/>
        <w:jc w:val="both"/>
        <w:rPr>
          <w:rFonts w:eastAsia="Arial" w:cs="Times New Roman"/>
          <w:szCs w:val="24"/>
        </w:rPr>
      </w:pPr>
      <w:r w:rsidRPr="00614DCB">
        <w:rPr>
          <w:rFonts w:eastAsia="Arial" w:cs="Times New Roman"/>
          <w:szCs w:val="24"/>
        </w:rPr>
        <w:t xml:space="preserve">Siber Zorbalık </w:t>
      </w:r>
      <w:proofErr w:type="spellStart"/>
      <w:r w:rsidRPr="00614DCB">
        <w:rPr>
          <w:rFonts w:eastAsia="Arial" w:cs="Times New Roman"/>
          <w:szCs w:val="24"/>
        </w:rPr>
        <w:t>Ölçeği’nin</w:t>
      </w:r>
      <w:proofErr w:type="spellEnd"/>
      <w:r w:rsidRPr="00614DCB">
        <w:rPr>
          <w:rFonts w:eastAsia="Arial" w:cs="Times New Roman"/>
          <w:szCs w:val="24"/>
        </w:rPr>
        <w:t xml:space="preserve"> yapı geçerliği </w:t>
      </w:r>
      <w:proofErr w:type="spellStart"/>
      <w:r w:rsidRPr="00614DCB">
        <w:rPr>
          <w:rFonts w:eastAsia="Arial" w:cs="Times New Roman"/>
          <w:szCs w:val="24"/>
        </w:rPr>
        <w:t>açımlayıcı</w:t>
      </w:r>
      <w:proofErr w:type="spellEnd"/>
      <w:r w:rsidRPr="00614DCB">
        <w:rPr>
          <w:rFonts w:eastAsia="Arial" w:cs="Times New Roman"/>
          <w:szCs w:val="24"/>
        </w:rPr>
        <w:t xml:space="preserve"> faktör analizi (AFA) ile incelenmiştir. AFA sonuçları </w:t>
      </w:r>
      <w:proofErr w:type="spellStart"/>
      <w:r w:rsidRPr="00614DCB">
        <w:rPr>
          <w:rFonts w:eastAsia="Arial" w:cs="Times New Roman"/>
          <w:szCs w:val="24"/>
        </w:rPr>
        <w:t>SBÖ’nün</w:t>
      </w:r>
      <w:proofErr w:type="spellEnd"/>
      <w:r w:rsidRPr="00614DCB">
        <w:rPr>
          <w:rFonts w:eastAsia="Arial" w:cs="Times New Roman"/>
          <w:szCs w:val="24"/>
        </w:rPr>
        <w:t xml:space="preserve"> tek faktörlü yapısının sağlandığını ve tek faktörlü yapının ölçeğe ait </w:t>
      </w:r>
      <w:proofErr w:type="spellStart"/>
      <w:r w:rsidRPr="00614DCB">
        <w:rPr>
          <w:rFonts w:eastAsia="Arial" w:cs="Times New Roman"/>
          <w:szCs w:val="24"/>
        </w:rPr>
        <w:t>varyansın</w:t>
      </w:r>
      <w:proofErr w:type="spellEnd"/>
      <w:r w:rsidRPr="00614DCB">
        <w:rPr>
          <w:rFonts w:eastAsia="Arial" w:cs="Times New Roman"/>
          <w:szCs w:val="24"/>
        </w:rPr>
        <w:t xml:space="preserve"> %50,58’ini açıkladığını göstermiştir. Siber Zorbalık Ölçeğinin güvenirliği ise </w:t>
      </w:r>
      <w:proofErr w:type="spellStart"/>
      <w:r w:rsidRPr="00614DCB">
        <w:rPr>
          <w:rFonts w:eastAsia="Arial" w:cs="Times New Roman"/>
          <w:szCs w:val="24"/>
        </w:rPr>
        <w:t>Cronbach</w:t>
      </w:r>
      <w:proofErr w:type="spellEnd"/>
      <w:r w:rsidRPr="00614DCB">
        <w:rPr>
          <w:rFonts w:eastAsia="Arial" w:cs="Times New Roman"/>
          <w:szCs w:val="24"/>
        </w:rPr>
        <w:t xml:space="preserve"> alfa katsayısı hesaplanmıştır. Ölçeğe ilişkin hesaplanan </w:t>
      </w:r>
      <w:proofErr w:type="spellStart"/>
      <w:r w:rsidRPr="00614DCB">
        <w:rPr>
          <w:rFonts w:eastAsia="Arial" w:cs="Times New Roman"/>
          <w:szCs w:val="24"/>
        </w:rPr>
        <w:t>Cronbach</w:t>
      </w:r>
      <w:proofErr w:type="spellEnd"/>
      <w:r w:rsidRPr="00614DCB">
        <w:rPr>
          <w:rFonts w:eastAsia="Arial" w:cs="Times New Roman"/>
          <w:szCs w:val="24"/>
        </w:rPr>
        <w:t xml:space="preserve"> alfa katsayısının 0.95 olduğu görülmüştür.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Ölçeğin geçerlik ve güvenirlik analizlerinden elde edilen bulgular hep birlikte değerlendirildiğinde Siber Zorbalık </w:t>
      </w:r>
      <w:proofErr w:type="spellStart"/>
      <w:r w:rsidRPr="00614DCB">
        <w:rPr>
          <w:rFonts w:eastAsia="Arial" w:cs="Times New Roman"/>
          <w:szCs w:val="24"/>
        </w:rPr>
        <w:t>Ölçeği’nin</w:t>
      </w:r>
      <w:proofErr w:type="spellEnd"/>
      <w:r w:rsidRPr="00614DCB">
        <w:rPr>
          <w:rFonts w:eastAsia="Arial" w:cs="Times New Roman"/>
          <w:szCs w:val="24"/>
        </w:rPr>
        <w:t xml:space="preserve"> geçerli ve güvenilir olduğu ve bu çalışmada kullanılmasında herhangi bir engel olmadığı sonucuna varılmıştır.</w:t>
      </w:r>
    </w:p>
    <w:p w:rsidR="007768B7" w:rsidRDefault="007768B7" w:rsidP="007768B7">
      <w:pPr>
        <w:spacing w:after="200"/>
        <w:jc w:val="both"/>
        <w:rPr>
          <w:rFonts w:eastAsia="Arial" w:cs="Times New Roman"/>
          <w:b/>
          <w:szCs w:val="24"/>
        </w:rPr>
      </w:pPr>
    </w:p>
    <w:p w:rsidR="007768B7" w:rsidRPr="00614DCB" w:rsidRDefault="007768B7" w:rsidP="007768B7">
      <w:pPr>
        <w:spacing w:after="200"/>
        <w:jc w:val="both"/>
        <w:rPr>
          <w:rFonts w:eastAsia="Arial" w:cs="Times New Roman"/>
          <w:b/>
          <w:szCs w:val="24"/>
        </w:rPr>
      </w:pPr>
      <w:r w:rsidRPr="00614DCB">
        <w:rPr>
          <w:rFonts w:eastAsia="Arial" w:cs="Times New Roman"/>
          <w:b/>
          <w:szCs w:val="24"/>
        </w:rPr>
        <w:t>2.3.3. Akademik Motivasyon Ölçeği</w:t>
      </w:r>
    </w:p>
    <w:p w:rsidR="007768B7" w:rsidRPr="00614DCB" w:rsidRDefault="007768B7" w:rsidP="007768B7">
      <w:pPr>
        <w:autoSpaceDE w:val="0"/>
        <w:autoSpaceDN w:val="0"/>
        <w:adjustRightInd w:val="0"/>
        <w:spacing w:after="200"/>
        <w:ind w:firstLine="567"/>
        <w:jc w:val="both"/>
        <w:rPr>
          <w:rFonts w:eastAsia="Arial" w:cs="Times New Roman"/>
          <w:szCs w:val="24"/>
        </w:rPr>
      </w:pPr>
      <w:r w:rsidRPr="00614DCB">
        <w:rPr>
          <w:rFonts w:eastAsia="Arial" w:cs="Times New Roman"/>
          <w:szCs w:val="24"/>
        </w:rPr>
        <w:t xml:space="preserve">Özerklik Teorisi temel alınarak, </w:t>
      </w:r>
      <w:proofErr w:type="spellStart"/>
      <w:r w:rsidRPr="00614DCB">
        <w:rPr>
          <w:rFonts w:eastAsia="Arial" w:cs="Times New Roman"/>
          <w:szCs w:val="24"/>
        </w:rPr>
        <w:t>Vallerand</w:t>
      </w:r>
      <w:proofErr w:type="spellEnd"/>
      <w:r w:rsidRPr="00614DCB">
        <w:rPr>
          <w:rFonts w:eastAsia="Arial" w:cs="Times New Roman"/>
          <w:szCs w:val="24"/>
        </w:rPr>
        <w:t xml:space="preserve"> ve arkadaşları (1992) tarafından geliştirilen Akademik Motivasyon Ölçeği-AMÖ (Academic </w:t>
      </w:r>
      <w:proofErr w:type="spellStart"/>
      <w:r w:rsidRPr="00614DCB">
        <w:rPr>
          <w:rFonts w:eastAsia="Arial" w:cs="Times New Roman"/>
          <w:szCs w:val="24"/>
        </w:rPr>
        <w:t>Motivation</w:t>
      </w:r>
      <w:proofErr w:type="spellEnd"/>
      <w:r w:rsidRPr="00614DCB">
        <w:rPr>
          <w:rFonts w:eastAsia="Arial" w:cs="Times New Roman"/>
          <w:szCs w:val="24"/>
        </w:rPr>
        <w:t xml:space="preserve"> Scale-AMS) Yurt ve Bozer (2015) Türk kültürüne uyarlanmıştır. AMÖ, 28 maddeden oluşan yedili Likert tipi bir ölçektir. Ölçekte “Neden okula gidiyorsunuz?” sorusu ve hemen altında “Çünkü…” ifadesi yer almaktadır. Katılımcılar ölçekteki maddeleri “Çünkü…” ifadesi ile tamamlayarak 1 (hiç uyuşmuyor) ile 7 (tam olarak uyuşuyor) arasında değişen derecelerle değerlendirmektedir.</w:t>
      </w:r>
    </w:p>
    <w:p w:rsidR="007768B7" w:rsidRPr="00614DCB" w:rsidRDefault="007768B7" w:rsidP="007768B7">
      <w:pPr>
        <w:autoSpaceDE w:val="0"/>
        <w:autoSpaceDN w:val="0"/>
        <w:adjustRightInd w:val="0"/>
        <w:spacing w:after="200"/>
        <w:ind w:firstLine="567"/>
        <w:jc w:val="both"/>
        <w:rPr>
          <w:rFonts w:eastAsia="Arial" w:cs="Times New Roman"/>
          <w:szCs w:val="24"/>
        </w:rPr>
      </w:pPr>
      <w:r w:rsidRPr="00614DCB">
        <w:rPr>
          <w:rFonts w:eastAsia="Arial" w:cs="Times New Roman"/>
          <w:szCs w:val="24"/>
        </w:rPr>
        <w:lastRenderedPageBreak/>
        <w:t>AMÖ; bilmeye yönelik içsel motivasyon, başarıya yönelik içsel motivasyon, uyarım yaşamaya yönelik içsel motivasyon, içe yansıyan dışsal motivasyon, dışsal motivasyon-dış düzenleme, belirlenmiş dışsal motivasyon ve motivasyonsuzluk olmak üzere yedi boyuttan oluşmaktadır. Ölçeğin boyutlarından alınan puanlar 4-28 puan arasında değişmekte ve ayrı ayrı değerlendirilebilmektedir. Ölçekte sadece Motivasyonsuzluk boyutundaki ifadeler olumsuzdur, örneğin; “…Dürüst olmak gerekirse, bilmiyorum, aslında okulda boşa zaman harcıyormuşum gibi geliyor.” gibi. Ancak puanlama yapılırken bu maddeler diğer maddeler gibi puanlanmaktadır. Bir başka deyişle, ölçekte ters puanlanan madde bulunmamaktadır (</w:t>
      </w:r>
      <w:proofErr w:type="spellStart"/>
      <w:r w:rsidRPr="00614DCB">
        <w:rPr>
          <w:rFonts w:eastAsia="Arial" w:cs="Times New Roman"/>
          <w:szCs w:val="24"/>
        </w:rPr>
        <w:t>Vallerand</w:t>
      </w:r>
      <w:proofErr w:type="spellEnd"/>
      <w:r w:rsidRPr="00614DCB">
        <w:rPr>
          <w:rFonts w:eastAsia="Arial" w:cs="Times New Roman"/>
          <w:szCs w:val="24"/>
        </w:rPr>
        <w:t xml:space="preserve"> ve ark.., 1992). Ölçeğin her bir boyutundan alınabilecek en yüksek puan 28, en düşük puan ise 7’dir. Puanın 28 değerine yakın olması, öğrencilerin akademik motivasyon düzeylerinin yüksek olduğu yönünde değerlendirilebilir.</w:t>
      </w:r>
    </w:p>
    <w:p w:rsidR="007768B7" w:rsidRPr="00614DCB" w:rsidRDefault="007768B7" w:rsidP="007768B7">
      <w:pPr>
        <w:autoSpaceDE w:val="0"/>
        <w:autoSpaceDN w:val="0"/>
        <w:adjustRightInd w:val="0"/>
        <w:spacing w:after="200"/>
        <w:ind w:firstLine="567"/>
        <w:jc w:val="both"/>
        <w:rPr>
          <w:rFonts w:eastAsia="Arial" w:cs="Times New Roman"/>
          <w:szCs w:val="24"/>
        </w:rPr>
      </w:pPr>
      <w:r w:rsidRPr="00614DCB">
        <w:rPr>
          <w:rFonts w:eastAsia="Arial" w:cs="Times New Roman"/>
          <w:szCs w:val="24"/>
        </w:rPr>
        <w:t xml:space="preserve">Akademik Motivasyon </w:t>
      </w:r>
      <w:proofErr w:type="spellStart"/>
      <w:r w:rsidRPr="00614DCB">
        <w:rPr>
          <w:rFonts w:eastAsia="Arial" w:cs="Times New Roman"/>
          <w:szCs w:val="24"/>
        </w:rPr>
        <w:t>Ölçeği’nin</w:t>
      </w:r>
      <w:proofErr w:type="spellEnd"/>
      <w:r w:rsidRPr="00614DCB">
        <w:rPr>
          <w:rFonts w:eastAsia="Arial" w:cs="Times New Roman"/>
          <w:szCs w:val="24"/>
        </w:rPr>
        <w:t xml:space="preserve"> yapı geçerliği doğrulayıcı faktör analizi (DFA) ile incelenmiştir. DFA sonuçları </w:t>
      </w:r>
      <w:proofErr w:type="spellStart"/>
      <w:r w:rsidRPr="00614DCB">
        <w:rPr>
          <w:rFonts w:eastAsia="Arial" w:cs="Times New Roman"/>
          <w:szCs w:val="24"/>
        </w:rPr>
        <w:t>AMÖ’nün</w:t>
      </w:r>
      <w:proofErr w:type="spellEnd"/>
      <w:r w:rsidRPr="00614DCB">
        <w:rPr>
          <w:rFonts w:eastAsia="Arial" w:cs="Times New Roman"/>
          <w:szCs w:val="24"/>
        </w:rPr>
        <w:t xml:space="preserve"> yedi faktörlü yapısının kabul edilebilir düzeyde uyum değerlerine sahip olduğunu göstermiştir (Yurt ve Bozer, 2015). </w:t>
      </w:r>
    </w:p>
    <w:p w:rsidR="007768B7" w:rsidRPr="00614DCB" w:rsidRDefault="007768B7" w:rsidP="007768B7">
      <w:pPr>
        <w:spacing w:after="200"/>
        <w:ind w:firstLine="567"/>
        <w:contextualSpacing/>
        <w:jc w:val="both"/>
        <w:rPr>
          <w:rFonts w:eastAsia="Arial" w:cs="Times New Roman"/>
          <w:szCs w:val="24"/>
        </w:rPr>
      </w:pPr>
      <w:r w:rsidRPr="00614DCB">
        <w:rPr>
          <w:rFonts w:eastAsia="Arial" w:cs="Times New Roman"/>
          <w:szCs w:val="24"/>
        </w:rPr>
        <w:t xml:space="preserve">Akademik Motivasyon Ölçeğinin güvenirliği ise </w:t>
      </w:r>
      <w:proofErr w:type="spellStart"/>
      <w:r w:rsidRPr="00614DCB">
        <w:rPr>
          <w:rFonts w:eastAsia="Arial" w:cs="Times New Roman"/>
          <w:szCs w:val="24"/>
        </w:rPr>
        <w:t>Cronbach</w:t>
      </w:r>
      <w:proofErr w:type="spellEnd"/>
      <w:r w:rsidRPr="00614DCB">
        <w:rPr>
          <w:rFonts w:eastAsia="Arial" w:cs="Times New Roman"/>
          <w:szCs w:val="24"/>
        </w:rPr>
        <w:t xml:space="preserve"> alfa katsayısı hesaplanmıştır. Ölçeğin boyutlarına ilişkin hesaplanan </w:t>
      </w:r>
      <w:proofErr w:type="spellStart"/>
      <w:r w:rsidRPr="00614DCB">
        <w:rPr>
          <w:rFonts w:eastAsia="Arial" w:cs="Times New Roman"/>
          <w:szCs w:val="24"/>
        </w:rPr>
        <w:t>Cronbach</w:t>
      </w:r>
      <w:proofErr w:type="spellEnd"/>
      <w:r w:rsidRPr="00614DCB">
        <w:rPr>
          <w:rFonts w:eastAsia="Arial" w:cs="Times New Roman"/>
          <w:szCs w:val="24"/>
        </w:rPr>
        <w:t xml:space="preserve"> alfa katsayılarının .61 ile .80 arasında değiştiği görülmüştür (Yurt ve Bozer, 2015).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Ölçeğin geçerlik ve güvenirlik analizlerinden elde edilen bulgular hep birlikte değerlendirildiğinde Akademik Motivasyon </w:t>
      </w:r>
      <w:proofErr w:type="spellStart"/>
      <w:r w:rsidRPr="00614DCB">
        <w:rPr>
          <w:rFonts w:eastAsia="Arial" w:cs="Times New Roman"/>
          <w:szCs w:val="24"/>
        </w:rPr>
        <w:t>Ölçeği’nin</w:t>
      </w:r>
      <w:proofErr w:type="spellEnd"/>
      <w:r w:rsidRPr="00614DCB">
        <w:rPr>
          <w:rFonts w:eastAsia="Arial" w:cs="Times New Roman"/>
          <w:szCs w:val="24"/>
        </w:rPr>
        <w:t xml:space="preserve"> geçerli ve güvenilir olduğu ve bu çalışmada kullanılmasında herhangi bir engel olmadığı sonucuna varılmıştır.</w:t>
      </w:r>
    </w:p>
    <w:p w:rsidR="007768B7" w:rsidRDefault="007768B7" w:rsidP="007768B7">
      <w:pPr>
        <w:spacing w:after="200"/>
        <w:jc w:val="both"/>
        <w:rPr>
          <w:rFonts w:eastAsia="Arial" w:cs="Times New Roman"/>
          <w:b/>
          <w:szCs w:val="24"/>
        </w:rPr>
      </w:pPr>
    </w:p>
    <w:p w:rsidR="007768B7" w:rsidRPr="00614DCB" w:rsidRDefault="007768B7" w:rsidP="007768B7">
      <w:pPr>
        <w:spacing w:after="200"/>
        <w:jc w:val="both"/>
        <w:rPr>
          <w:rFonts w:eastAsia="Arial" w:cs="Times New Roman"/>
          <w:b/>
          <w:szCs w:val="24"/>
        </w:rPr>
      </w:pPr>
      <w:r w:rsidRPr="00614DCB">
        <w:rPr>
          <w:rFonts w:eastAsia="Arial" w:cs="Times New Roman"/>
          <w:b/>
          <w:szCs w:val="24"/>
        </w:rPr>
        <w:t>2.4. Verilerin Analizi</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Araştırmada soru formundan elde edilen verilerin istatistiksel çözümlenmesinde Statistical </w:t>
      </w:r>
      <w:proofErr w:type="spellStart"/>
      <w:r w:rsidRPr="00614DCB">
        <w:rPr>
          <w:rFonts w:eastAsia="Arial" w:cs="Times New Roman"/>
          <w:szCs w:val="24"/>
        </w:rPr>
        <w:t>Package</w:t>
      </w:r>
      <w:proofErr w:type="spellEnd"/>
      <w:r w:rsidRPr="00614DCB">
        <w:rPr>
          <w:rFonts w:eastAsia="Arial" w:cs="Times New Roman"/>
          <w:szCs w:val="24"/>
        </w:rPr>
        <w:t xml:space="preserve"> for Social Sciences (SPSS) 20,0 paket programı kullanılmıştır.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Siber Zorbalık Ölçeği ve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araştırmada kullanılan değişkenlere göre karşılaştırılmasında kullanılacak olan hipotez testlerine karar vermek adına ölçeklerden alınan puanların normal dağılıma uyumu </w:t>
      </w:r>
      <w:proofErr w:type="spellStart"/>
      <w:r w:rsidRPr="00614DCB">
        <w:rPr>
          <w:rFonts w:eastAsia="Arial" w:cs="Times New Roman"/>
          <w:szCs w:val="24"/>
        </w:rPr>
        <w:t>Kolmogorov-Smirnov</w:t>
      </w:r>
      <w:proofErr w:type="spellEnd"/>
      <w:r w:rsidRPr="00614DCB">
        <w:rPr>
          <w:rFonts w:eastAsia="Arial" w:cs="Times New Roman"/>
          <w:szCs w:val="24"/>
        </w:rPr>
        <w:t xml:space="preserve"> testi, QQ </w:t>
      </w:r>
      <w:proofErr w:type="spellStart"/>
      <w:r w:rsidRPr="00614DCB">
        <w:rPr>
          <w:rFonts w:eastAsia="Arial" w:cs="Times New Roman"/>
          <w:szCs w:val="24"/>
        </w:rPr>
        <w:t>plot</w:t>
      </w:r>
      <w:proofErr w:type="spellEnd"/>
      <w:r w:rsidRPr="00614DCB">
        <w:rPr>
          <w:rFonts w:eastAsia="Arial" w:cs="Times New Roman"/>
          <w:szCs w:val="24"/>
        </w:rPr>
        <w:t xml:space="preserve"> grafiği ve çarpıklık-basıklık değerleri incelenmiş ve veri setinin normal dağılıma uyduğu tespit edilmiştir. Buna göre, öğrencilerin Siber Zorbalık Ölçeği ve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araştırmada kullanılan değişkenlere göre karşılaştırılmasında parametrik hipotez testleri kullanılmıştır. Öğrencilerin cinsiyete ve </w:t>
      </w:r>
      <w:r w:rsidRPr="00614DCB">
        <w:rPr>
          <w:rFonts w:eastAsia="Arial" w:cs="Times New Roman"/>
          <w:szCs w:val="24"/>
        </w:rPr>
        <w:lastRenderedPageBreak/>
        <w:t xml:space="preserve">ebeveynlerin birlikte yaşama durumuna, sınıfa göre ölçek puanlarının karşılaştırılmasında, bağımsız değişken 2 kategoriden oluştuğundan dolayı bağımsız örneklem t testi kullanılmıştır. Öğrencilerin anne eğitim düzeyi, baba eğitim düzeyi, karne not ortalaması ve internet kullanım ortamına göre ölçek puanlarının karşılaştırılmasında ise bağımsız değişken 3 kategoriden oluştuğundan dolayı </w:t>
      </w:r>
      <w:proofErr w:type="spellStart"/>
      <w:r w:rsidRPr="00614DCB">
        <w:rPr>
          <w:rFonts w:eastAsia="Arial" w:cs="Times New Roman"/>
          <w:szCs w:val="24"/>
        </w:rPr>
        <w:t>varyans</w:t>
      </w:r>
      <w:proofErr w:type="spellEnd"/>
      <w:r w:rsidRPr="00614DCB">
        <w:rPr>
          <w:rFonts w:eastAsia="Arial" w:cs="Times New Roman"/>
          <w:szCs w:val="24"/>
        </w:rPr>
        <w:t xml:space="preserve"> analizi (ANOVA) kullanılmıştır. ANOVA sonuçlarına göre bağımsız değişkenin kategorileri arasında fark çıkması durumunda, farkın hangi kategoriden kaynaklandığının belirlenmesi için </w:t>
      </w:r>
      <w:proofErr w:type="spellStart"/>
      <w:r w:rsidRPr="00614DCB">
        <w:rPr>
          <w:rFonts w:eastAsia="Arial" w:cs="Times New Roman"/>
          <w:szCs w:val="24"/>
        </w:rPr>
        <w:t>varyanslar</w:t>
      </w:r>
      <w:proofErr w:type="spellEnd"/>
      <w:r w:rsidRPr="00614DCB">
        <w:rPr>
          <w:rFonts w:eastAsia="Arial" w:cs="Times New Roman"/>
          <w:szCs w:val="24"/>
        </w:rPr>
        <w:t xml:space="preserve"> homojen olmadığından dolayı </w:t>
      </w:r>
      <w:proofErr w:type="spellStart"/>
      <w:r w:rsidRPr="00614DCB">
        <w:rPr>
          <w:rFonts w:eastAsia="Arial" w:cs="Times New Roman"/>
          <w:szCs w:val="24"/>
        </w:rPr>
        <w:t>Tamhane</w:t>
      </w:r>
      <w:proofErr w:type="spellEnd"/>
      <w:r w:rsidRPr="00614DCB">
        <w:rPr>
          <w:rFonts w:eastAsia="Arial" w:cs="Times New Roman"/>
          <w:szCs w:val="24"/>
        </w:rPr>
        <w:t xml:space="preserve"> T</w:t>
      </w:r>
      <w:r w:rsidRPr="00614DCB">
        <w:rPr>
          <w:rFonts w:eastAsia="Arial" w:cs="Times New Roman"/>
          <w:szCs w:val="24"/>
          <w:vertAlign w:val="superscript"/>
        </w:rPr>
        <w:t>2</w:t>
      </w:r>
      <w:r w:rsidRPr="00614DCB">
        <w:rPr>
          <w:rFonts w:eastAsia="Arial" w:cs="Times New Roman"/>
          <w:szCs w:val="24"/>
        </w:rPr>
        <w:t xml:space="preserve"> testi kullanılmıştır.</w:t>
      </w:r>
    </w:p>
    <w:p w:rsidR="007768B7" w:rsidRDefault="007768B7" w:rsidP="007768B7">
      <w:pPr>
        <w:spacing w:after="200"/>
        <w:jc w:val="both"/>
        <w:rPr>
          <w:rFonts w:eastAsia="Arial" w:cs="Times New Roman"/>
          <w:b/>
          <w:szCs w:val="24"/>
        </w:rPr>
      </w:pPr>
    </w:p>
    <w:p w:rsidR="007768B7" w:rsidRPr="00614DCB" w:rsidRDefault="007768B7" w:rsidP="007768B7">
      <w:pPr>
        <w:spacing w:after="200"/>
        <w:jc w:val="both"/>
        <w:rPr>
          <w:rFonts w:eastAsia="Arial" w:cs="Times New Roman"/>
          <w:b/>
          <w:szCs w:val="24"/>
        </w:rPr>
      </w:pPr>
      <w:r w:rsidRPr="00614DCB">
        <w:rPr>
          <w:rFonts w:eastAsia="Arial" w:cs="Times New Roman"/>
          <w:b/>
          <w:szCs w:val="24"/>
        </w:rPr>
        <w:t>3. BULGULAR</w:t>
      </w:r>
    </w:p>
    <w:p w:rsidR="007768B7" w:rsidRPr="00614DCB" w:rsidRDefault="007768B7" w:rsidP="007768B7">
      <w:pPr>
        <w:keepNext/>
        <w:keepLines/>
        <w:spacing w:before="200" w:after="120"/>
        <w:jc w:val="both"/>
        <w:outlineLvl w:val="2"/>
        <w:rPr>
          <w:rFonts w:eastAsia="Times New Roman" w:cs="Times New Roman"/>
          <w:b/>
          <w:bCs/>
          <w:sz w:val="20"/>
        </w:rPr>
      </w:pPr>
      <w:r w:rsidRPr="00614DCB">
        <w:rPr>
          <w:rFonts w:eastAsia="Times New Roman" w:cs="Times New Roman"/>
          <w:b/>
          <w:bCs/>
        </w:rPr>
        <w:t xml:space="preserve">3.1. Öğrencilerin akademik motivasyon </w:t>
      </w:r>
      <w:proofErr w:type="spellStart"/>
      <w:r w:rsidRPr="00614DCB">
        <w:rPr>
          <w:rFonts w:eastAsia="Times New Roman" w:cs="Times New Roman"/>
          <w:b/>
          <w:bCs/>
        </w:rPr>
        <w:t>ölçeği’nden</w:t>
      </w:r>
      <w:proofErr w:type="spellEnd"/>
      <w:r w:rsidRPr="00614DCB">
        <w:rPr>
          <w:rFonts w:eastAsia="Times New Roman" w:cs="Times New Roman"/>
          <w:b/>
          <w:bCs/>
        </w:rPr>
        <w:t xml:space="preserve"> aldıkları puanlar cinsiyete göre anlamlı fark göstermekte midir?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cinsiyete göre karşılaştırılması amacıyla yapılan bağımsız örneklem t testi sonuçları Tablo 2’de verilmiştir. </w:t>
      </w:r>
    </w:p>
    <w:p w:rsidR="007768B7" w:rsidRPr="00614DCB" w:rsidRDefault="007768B7" w:rsidP="007768B7">
      <w:pPr>
        <w:spacing w:after="200" w:line="276" w:lineRule="auto"/>
        <w:jc w:val="both"/>
        <w:rPr>
          <w:rFonts w:eastAsia="Arial" w:cs="Times New Roman"/>
        </w:rPr>
      </w:pPr>
      <w:bookmarkStart w:id="4" w:name="_Toc517098880"/>
      <w:bookmarkStart w:id="5" w:name="_Toc524000361"/>
      <w:r w:rsidRPr="00614DCB">
        <w:rPr>
          <w:rFonts w:eastAsia="Arial" w:cs="Times New Roman"/>
          <w:b/>
        </w:rPr>
        <w:t>Tablo 2</w:t>
      </w:r>
      <w:r w:rsidRPr="00614DCB">
        <w:rPr>
          <w:rFonts w:eastAsia="Arial" w:cs="Times New Roman"/>
        </w:rPr>
        <w:t xml:space="preserve">. Öğrencilerin </w:t>
      </w:r>
      <w:bookmarkEnd w:id="4"/>
      <w:r w:rsidRPr="00614DCB">
        <w:rPr>
          <w:rFonts w:eastAsia="Arial" w:cs="Times New Roman"/>
          <w:lang w:eastAsia="tr-TR"/>
        </w:rPr>
        <w:t xml:space="preserve">akademik motivasyon </w:t>
      </w:r>
      <w:proofErr w:type="spellStart"/>
      <w:r w:rsidRPr="00614DCB">
        <w:rPr>
          <w:rFonts w:eastAsia="Arial" w:cs="Times New Roman"/>
          <w:lang w:eastAsia="tr-TR"/>
        </w:rPr>
        <w:t>ölçeği’nden</w:t>
      </w:r>
      <w:proofErr w:type="spellEnd"/>
      <w:r w:rsidRPr="00614DCB">
        <w:rPr>
          <w:rFonts w:eastAsia="Arial" w:cs="Times New Roman"/>
          <w:lang w:eastAsia="tr-TR"/>
        </w:rPr>
        <w:t xml:space="preserve"> aldıkları puanların cinsiyete göre karşılaştırılması</w:t>
      </w:r>
      <w:bookmarkEnd w:id="5"/>
    </w:p>
    <w:tbl>
      <w:tblPr>
        <w:tblW w:w="5000" w:type="pct"/>
        <w:tblCellMar>
          <w:left w:w="70" w:type="dxa"/>
          <w:right w:w="70" w:type="dxa"/>
        </w:tblCellMar>
        <w:tblLook w:val="04A0" w:firstRow="1" w:lastRow="0" w:firstColumn="1" w:lastColumn="0" w:noHBand="0" w:noVBand="1"/>
      </w:tblPr>
      <w:tblGrid>
        <w:gridCol w:w="4333"/>
        <w:gridCol w:w="1052"/>
        <w:gridCol w:w="599"/>
        <w:gridCol w:w="876"/>
        <w:gridCol w:w="655"/>
        <w:gridCol w:w="826"/>
        <w:gridCol w:w="731"/>
      </w:tblGrid>
      <w:tr w:rsidR="007768B7" w:rsidRPr="00614DCB" w:rsidTr="009235B6">
        <w:trPr>
          <w:trHeight w:val="288"/>
        </w:trPr>
        <w:tc>
          <w:tcPr>
            <w:tcW w:w="2388" w:type="pct"/>
            <w:tcBorders>
              <w:top w:val="single" w:sz="4" w:space="0" w:color="auto"/>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580" w:type="pct"/>
            <w:tcBorders>
              <w:top w:val="single" w:sz="4" w:space="0" w:color="auto"/>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Cinsiyet</w:t>
            </w:r>
          </w:p>
        </w:tc>
        <w:tc>
          <w:tcPr>
            <w:tcW w:w="330" w:type="pct"/>
            <w:tcBorders>
              <w:top w:val="single" w:sz="4" w:space="0" w:color="auto"/>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n</w:t>
            </w:r>
          </w:p>
        </w:tc>
        <w:tc>
          <w:tcPr>
            <w:tcW w:w="483" w:type="pct"/>
            <w:tcBorders>
              <w:top w:val="single" w:sz="4" w:space="0" w:color="auto"/>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m:oMathPara>
              <m:oMath>
                <m:acc>
                  <m:accPr>
                    <m:chr m:val="̅"/>
                    <m:ctrlPr>
                      <w:rPr>
                        <w:rFonts w:ascii="Cambria Math" w:eastAsia="Times New Roman" w:hAnsi="Cambria Math" w:cs="Times New Roman"/>
                        <w:b/>
                        <w:bCs/>
                        <w:i/>
                        <w:color w:val="000000"/>
                        <w:sz w:val="22"/>
                      </w:rPr>
                    </m:ctrlPr>
                  </m:accPr>
                  <m:e>
                    <m:r>
                      <m:rPr>
                        <m:sty m:val="bi"/>
                      </m:rPr>
                      <w:rPr>
                        <w:rFonts w:ascii="Cambria Math" w:eastAsia="Times New Roman" w:hAnsi="Cambria Math" w:cs="Times New Roman"/>
                        <w:color w:val="000000"/>
                        <w:sz w:val="22"/>
                      </w:rPr>
                      <m:t>x</m:t>
                    </m:r>
                  </m:e>
                </m:acc>
              </m:oMath>
            </m:oMathPara>
          </w:p>
        </w:tc>
        <w:tc>
          <w:tcPr>
            <w:tcW w:w="361" w:type="pct"/>
            <w:tcBorders>
              <w:top w:val="single" w:sz="4" w:space="0" w:color="auto"/>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s</w:t>
            </w:r>
          </w:p>
        </w:tc>
        <w:tc>
          <w:tcPr>
            <w:tcW w:w="455" w:type="pct"/>
            <w:tcBorders>
              <w:top w:val="single" w:sz="4" w:space="0" w:color="auto"/>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t</w:t>
            </w:r>
          </w:p>
        </w:tc>
        <w:tc>
          <w:tcPr>
            <w:tcW w:w="403" w:type="pct"/>
            <w:tcBorders>
              <w:top w:val="single" w:sz="4" w:space="0" w:color="auto"/>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p</w:t>
            </w:r>
          </w:p>
        </w:tc>
      </w:tr>
      <w:tr w:rsidR="007768B7" w:rsidRPr="00614DCB" w:rsidTr="009235B6">
        <w:trPr>
          <w:trHeight w:val="288"/>
        </w:trPr>
        <w:tc>
          <w:tcPr>
            <w:tcW w:w="2388" w:type="pct"/>
            <w:tcBorders>
              <w:top w:val="single" w:sz="4" w:space="0" w:color="auto"/>
              <w:left w:val="nil"/>
              <w:right w:val="nil"/>
            </w:tcBorders>
            <w:shd w:val="clear" w:color="auto" w:fill="auto"/>
            <w:noWrap/>
            <w:vAlign w:val="center"/>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Akademik Motivasyon</w:t>
            </w:r>
          </w:p>
        </w:tc>
        <w:tc>
          <w:tcPr>
            <w:tcW w:w="580" w:type="pct"/>
            <w:tcBorders>
              <w:top w:val="single" w:sz="4" w:space="0" w:color="auto"/>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330" w:type="pct"/>
            <w:tcBorders>
              <w:top w:val="single" w:sz="4" w:space="0" w:color="auto"/>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83" w:type="pct"/>
            <w:tcBorders>
              <w:top w:val="single" w:sz="4" w:space="0" w:color="auto"/>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361" w:type="pct"/>
            <w:tcBorders>
              <w:top w:val="single" w:sz="4" w:space="0" w:color="auto"/>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55" w:type="pct"/>
            <w:tcBorders>
              <w:top w:val="single" w:sz="4" w:space="0" w:color="auto"/>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03" w:type="pct"/>
            <w:tcBorders>
              <w:top w:val="single" w:sz="4" w:space="0" w:color="auto"/>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r>
      <w:tr w:rsidR="007768B7" w:rsidRPr="00614DCB" w:rsidTr="009235B6">
        <w:trPr>
          <w:trHeight w:val="288"/>
        </w:trPr>
        <w:tc>
          <w:tcPr>
            <w:tcW w:w="2388" w:type="pct"/>
            <w:vMerge w:val="restart"/>
            <w:tcBorders>
              <w:left w:val="nil"/>
              <w:right w:val="nil"/>
            </w:tcBorders>
            <w:shd w:val="clear" w:color="auto" w:fill="auto"/>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Bilmeye Yönelik İçsel Motivasyon</w:t>
            </w:r>
          </w:p>
        </w:tc>
        <w:tc>
          <w:tcPr>
            <w:tcW w:w="580" w:type="pct"/>
            <w:tcBorders>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Kadın</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169</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23,36</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4,64</w:t>
            </w:r>
          </w:p>
        </w:tc>
        <w:tc>
          <w:tcPr>
            <w:tcW w:w="455"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1,265</w:t>
            </w:r>
          </w:p>
        </w:tc>
        <w:tc>
          <w:tcPr>
            <w:tcW w:w="403"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0,207</w:t>
            </w:r>
          </w:p>
        </w:tc>
      </w:tr>
      <w:tr w:rsidR="007768B7" w:rsidRPr="00614DCB" w:rsidTr="009235B6">
        <w:trPr>
          <w:trHeight w:val="288"/>
        </w:trPr>
        <w:tc>
          <w:tcPr>
            <w:tcW w:w="2388" w:type="pct"/>
            <w:vMerge/>
            <w:tcBorders>
              <w:top w:val="nil"/>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580" w:type="pct"/>
            <w:tcBorders>
              <w:top w:val="nil"/>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Erkek</w:t>
            </w:r>
          </w:p>
        </w:tc>
        <w:tc>
          <w:tcPr>
            <w:tcW w:w="330"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186</w:t>
            </w:r>
          </w:p>
        </w:tc>
        <w:tc>
          <w:tcPr>
            <w:tcW w:w="483"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22,60</w:t>
            </w:r>
          </w:p>
        </w:tc>
        <w:tc>
          <w:tcPr>
            <w:tcW w:w="361"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6,57</w:t>
            </w:r>
          </w:p>
        </w:tc>
        <w:tc>
          <w:tcPr>
            <w:tcW w:w="455"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03"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trPr>
        <w:tc>
          <w:tcPr>
            <w:tcW w:w="2388" w:type="pct"/>
            <w:vMerge w:val="restart"/>
            <w:tcBorders>
              <w:left w:val="nil"/>
              <w:right w:val="nil"/>
            </w:tcBorders>
            <w:shd w:val="clear" w:color="auto" w:fill="auto"/>
            <w:noWrap/>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Başarıya Yönelik İçsel Motivasyon</w:t>
            </w:r>
          </w:p>
        </w:tc>
        <w:tc>
          <w:tcPr>
            <w:tcW w:w="580" w:type="pct"/>
            <w:tcBorders>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Kadın</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169</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22,34</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4,55</w:t>
            </w:r>
          </w:p>
        </w:tc>
        <w:tc>
          <w:tcPr>
            <w:tcW w:w="455"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0,220</w:t>
            </w:r>
          </w:p>
        </w:tc>
        <w:tc>
          <w:tcPr>
            <w:tcW w:w="403"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0,826</w:t>
            </w:r>
          </w:p>
        </w:tc>
      </w:tr>
      <w:tr w:rsidR="007768B7" w:rsidRPr="00614DCB" w:rsidTr="009235B6">
        <w:trPr>
          <w:trHeight w:val="288"/>
        </w:trPr>
        <w:tc>
          <w:tcPr>
            <w:tcW w:w="2388" w:type="pct"/>
            <w:vMerge/>
            <w:tcBorders>
              <w:top w:val="nil"/>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580" w:type="pct"/>
            <w:tcBorders>
              <w:top w:val="nil"/>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Erkek</w:t>
            </w:r>
          </w:p>
        </w:tc>
        <w:tc>
          <w:tcPr>
            <w:tcW w:w="330"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186</w:t>
            </w:r>
          </w:p>
        </w:tc>
        <w:tc>
          <w:tcPr>
            <w:tcW w:w="483"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22,22</w:t>
            </w:r>
          </w:p>
        </w:tc>
        <w:tc>
          <w:tcPr>
            <w:tcW w:w="361"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5,91</w:t>
            </w:r>
          </w:p>
        </w:tc>
        <w:tc>
          <w:tcPr>
            <w:tcW w:w="455"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03"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trPr>
        <w:tc>
          <w:tcPr>
            <w:tcW w:w="2388" w:type="pct"/>
            <w:vMerge w:val="restart"/>
            <w:tcBorders>
              <w:left w:val="nil"/>
              <w:right w:val="nil"/>
            </w:tcBorders>
            <w:shd w:val="clear" w:color="auto" w:fill="auto"/>
            <w:noWrap/>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Uyarım Yaşamaya Yönelik İçsel Motivasyon</w:t>
            </w:r>
          </w:p>
        </w:tc>
        <w:tc>
          <w:tcPr>
            <w:tcW w:w="580" w:type="pct"/>
            <w:tcBorders>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Kadın</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169</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17,19</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6,42</w:t>
            </w:r>
          </w:p>
        </w:tc>
        <w:tc>
          <w:tcPr>
            <w:tcW w:w="455"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-1,371</w:t>
            </w:r>
          </w:p>
        </w:tc>
        <w:tc>
          <w:tcPr>
            <w:tcW w:w="403"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0,171</w:t>
            </w:r>
          </w:p>
        </w:tc>
      </w:tr>
      <w:tr w:rsidR="007768B7" w:rsidRPr="00614DCB" w:rsidTr="009235B6">
        <w:trPr>
          <w:trHeight w:val="288"/>
        </w:trPr>
        <w:tc>
          <w:tcPr>
            <w:tcW w:w="2388" w:type="pct"/>
            <w:vMerge/>
            <w:tcBorders>
              <w:top w:val="nil"/>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580" w:type="pct"/>
            <w:tcBorders>
              <w:top w:val="nil"/>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Erkek</w:t>
            </w:r>
          </w:p>
        </w:tc>
        <w:tc>
          <w:tcPr>
            <w:tcW w:w="330"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186</w:t>
            </w:r>
          </w:p>
        </w:tc>
        <w:tc>
          <w:tcPr>
            <w:tcW w:w="483"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18,10</w:t>
            </w:r>
          </w:p>
        </w:tc>
        <w:tc>
          <w:tcPr>
            <w:tcW w:w="361"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6,12</w:t>
            </w:r>
          </w:p>
        </w:tc>
        <w:tc>
          <w:tcPr>
            <w:tcW w:w="455"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03"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trPr>
        <w:tc>
          <w:tcPr>
            <w:tcW w:w="2388" w:type="pct"/>
            <w:vMerge w:val="restart"/>
            <w:tcBorders>
              <w:left w:val="nil"/>
              <w:right w:val="nil"/>
            </w:tcBorders>
            <w:shd w:val="clear" w:color="auto" w:fill="auto"/>
            <w:noWrap/>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İçe Yansıyan Dışsal Motivasyon</w:t>
            </w:r>
          </w:p>
        </w:tc>
        <w:tc>
          <w:tcPr>
            <w:tcW w:w="580" w:type="pct"/>
            <w:tcBorders>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Kadın</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169</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20,25</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5,38</w:t>
            </w:r>
          </w:p>
        </w:tc>
        <w:tc>
          <w:tcPr>
            <w:tcW w:w="455"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-1,614</w:t>
            </w:r>
          </w:p>
        </w:tc>
        <w:tc>
          <w:tcPr>
            <w:tcW w:w="403" w:type="pct"/>
            <w:vMerge w:val="restart"/>
            <w:tcBorders>
              <w:left w:val="nil"/>
              <w:right w:val="nil"/>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0,107</w:t>
            </w:r>
          </w:p>
        </w:tc>
      </w:tr>
      <w:tr w:rsidR="007768B7" w:rsidRPr="00614DCB" w:rsidTr="009235B6">
        <w:trPr>
          <w:trHeight w:val="288"/>
        </w:trPr>
        <w:tc>
          <w:tcPr>
            <w:tcW w:w="2388" w:type="pct"/>
            <w:vMerge/>
            <w:tcBorders>
              <w:top w:val="nil"/>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580" w:type="pct"/>
            <w:tcBorders>
              <w:top w:val="nil"/>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Erkek</w:t>
            </w:r>
          </w:p>
        </w:tc>
        <w:tc>
          <w:tcPr>
            <w:tcW w:w="330"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186</w:t>
            </w:r>
          </w:p>
        </w:tc>
        <w:tc>
          <w:tcPr>
            <w:tcW w:w="483"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21,20</w:t>
            </w:r>
          </w:p>
        </w:tc>
        <w:tc>
          <w:tcPr>
            <w:tcW w:w="361" w:type="pct"/>
            <w:tcBorders>
              <w:top w:val="nil"/>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5,67</w:t>
            </w:r>
          </w:p>
        </w:tc>
        <w:tc>
          <w:tcPr>
            <w:tcW w:w="455"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03" w:type="pct"/>
            <w:vMerge/>
            <w:tcBorders>
              <w:top w:val="nil"/>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159"/>
        </w:trPr>
        <w:tc>
          <w:tcPr>
            <w:tcW w:w="2388" w:type="pct"/>
            <w:vMerge w:val="restart"/>
            <w:tcBorders>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Dışsal Motivasyon Dış Düzenleme</w:t>
            </w:r>
          </w:p>
        </w:tc>
        <w:tc>
          <w:tcPr>
            <w:tcW w:w="580" w:type="pct"/>
            <w:tcBorders>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Kadın</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169</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21,80</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4,52</w:t>
            </w:r>
          </w:p>
        </w:tc>
        <w:tc>
          <w:tcPr>
            <w:tcW w:w="455" w:type="pct"/>
            <w:vMerge w:val="restart"/>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-1,266</w:t>
            </w:r>
          </w:p>
        </w:tc>
        <w:tc>
          <w:tcPr>
            <w:tcW w:w="403" w:type="pct"/>
            <w:vMerge w:val="restart"/>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0,206</w:t>
            </w:r>
          </w:p>
        </w:tc>
      </w:tr>
      <w:tr w:rsidR="007768B7" w:rsidRPr="00614DCB" w:rsidTr="009235B6">
        <w:trPr>
          <w:trHeight w:val="159"/>
        </w:trPr>
        <w:tc>
          <w:tcPr>
            <w:tcW w:w="2388" w:type="pct"/>
            <w:vMerge/>
            <w:tcBorders>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580" w:type="pct"/>
            <w:tcBorders>
              <w:top w:val="nil"/>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Erkek</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186</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22,49</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5,55</w:t>
            </w:r>
          </w:p>
        </w:tc>
        <w:tc>
          <w:tcPr>
            <w:tcW w:w="455" w:type="pct"/>
            <w:vMerge/>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03" w:type="pct"/>
            <w:vMerge/>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159"/>
        </w:trPr>
        <w:tc>
          <w:tcPr>
            <w:tcW w:w="2388" w:type="pct"/>
            <w:vMerge w:val="restart"/>
            <w:tcBorders>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Belirlenmiş Dışsal Motivasyon</w:t>
            </w:r>
          </w:p>
        </w:tc>
        <w:tc>
          <w:tcPr>
            <w:tcW w:w="580" w:type="pct"/>
            <w:tcBorders>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Kadın</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169</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24,77</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4,28</w:t>
            </w:r>
          </w:p>
        </w:tc>
        <w:tc>
          <w:tcPr>
            <w:tcW w:w="455" w:type="pct"/>
            <w:vMerge w:val="restart"/>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1,293</w:t>
            </w:r>
          </w:p>
        </w:tc>
        <w:tc>
          <w:tcPr>
            <w:tcW w:w="403" w:type="pct"/>
            <w:vMerge w:val="restart"/>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0,197</w:t>
            </w:r>
          </w:p>
        </w:tc>
      </w:tr>
      <w:tr w:rsidR="007768B7" w:rsidRPr="00614DCB" w:rsidTr="009235B6">
        <w:trPr>
          <w:trHeight w:val="159"/>
        </w:trPr>
        <w:tc>
          <w:tcPr>
            <w:tcW w:w="2388" w:type="pct"/>
            <w:vMerge/>
            <w:tcBorders>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580" w:type="pct"/>
            <w:tcBorders>
              <w:top w:val="nil"/>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Erkek</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186</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24,10</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5,49</w:t>
            </w:r>
          </w:p>
        </w:tc>
        <w:tc>
          <w:tcPr>
            <w:tcW w:w="455" w:type="pct"/>
            <w:vMerge/>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03" w:type="pct"/>
            <w:vMerge/>
            <w:tcBorders>
              <w:left w:val="nil"/>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159"/>
        </w:trPr>
        <w:tc>
          <w:tcPr>
            <w:tcW w:w="2388" w:type="pct"/>
            <w:vMerge w:val="restart"/>
            <w:tcBorders>
              <w:left w:val="nil"/>
              <w:right w:val="nil"/>
            </w:tcBorders>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Motivasyonsuzluk</w:t>
            </w:r>
          </w:p>
        </w:tc>
        <w:tc>
          <w:tcPr>
            <w:tcW w:w="580" w:type="pct"/>
            <w:tcBorders>
              <w:left w:val="nil"/>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Kadın</w:t>
            </w:r>
          </w:p>
        </w:tc>
        <w:tc>
          <w:tcPr>
            <w:tcW w:w="330"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169</w:t>
            </w:r>
          </w:p>
        </w:tc>
        <w:tc>
          <w:tcPr>
            <w:tcW w:w="483"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8,33</w:t>
            </w:r>
          </w:p>
        </w:tc>
        <w:tc>
          <w:tcPr>
            <w:tcW w:w="361" w:type="pct"/>
            <w:tcBorders>
              <w:left w:val="nil"/>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6,08</w:t>
            </w:r>
          </w:p>
        </w:tc>
        <w:tc>
          <w:tcPr>
            <w:tcW w:w="455" w:type="pct"/>
            <w:vMerge w:val="restart"/>
            <w:tcBorders>
              <w:left w:val="nil"/>
              <w:bottom w:val="single" w:sz="4" w:space="0" w:color="auto"/>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-0,899</w:t>
            </w:r>
          </w:p>
        </w:tc>
        <w:tc>
          <w:tcPr>
            <w:tcW w:w="403" w:type="pct"/>
            <w:vMerge w:val="restart"/>
            <w:tcBorders>
              <w:left w:val="nil"/>
              <w:bottom w:val="single" w:sz="4" w:space="0" w:color="auto"/>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0,369</w:t>
            </w:r>
          </w:p>
        </w:tc>
      </w:tr>
      <w:tr w:rsidR="007768B7" w:rsidRPr="00614DCB" w:rsidTr="009235B6">
        <w:trPr>
          <w:trHeight w:val="159"/>
        </w:trPr>
        <w:tc>
          <w:tcPr>
            <w:tcW w:w="2388" w:type="pct"/>
            <w:vMerge/>
            <w:tcBorders>
              <w:left w:val="nil"/>
              <w:bottom w:val="single" w:sz="4" w:space="0" w:color="auto"/>
              <w:right w:val="nil"/>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580" w:type="pct"/>
            <w:tcBorders>
              <w:top w:val="nil"/>
              <w:left w:val="nil"/>
              <w:bottom w:val="single" w:sz="4" w:space="0" w:color="auto"/>
              <w:right w:val="nil"/>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Erkek</w:t>
            </w:r>
          </w:p>
        </w:tc>
        <w:tc>
          <w:tcPr>
            <w:tcW w:w="330" w:type="pct"/>
            <w:tcBorders>
              <w:left w:val="nil"/>
              <w:bottom w:val="single" w:sz="4" w:space="0" w:color="auto"/>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186</w:t>
            </w:r>
          </w:p>
        </w:tc>
        <w:tc>
          <w:tcPr>
            <w:tcW w:w="483" w:type="pct"/>
            <w:tcBorders>
              <w:left w:val="nil"/>
              <w:bottom w:val="single" w:sz="4" w:space="0" w:color="auto"/>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8,92</w:t>
            </w:r>
          </w:p>
        </w:tc>
        <w:tc>
          <w:tcPr>
            <w:tcW w:w="361" w:type="pct"/>
            <w:tcBorders>
              <w:left w:val="nil"/>
              <w:bottom w:val="single" w:sz="4" w:space="0" w:color="auto"/>
              <w:right w:val="nil"/>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6,10</w:t>
            </w:r>
          </w:p>
        </w:tc>
        <w:tc>
          <w:tcPr>
            <w:tcW w:w="455" w:type="pct"/>
            <w:vMerge/>
            <w:tcBorders>
              <w:left w:val="nil"/>
              <w:bottom w:val="single" w:sz="4" w:space="0" w:color="auto"/>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03" w:type="pct"/>
            <w:vMerge/>
            <w:tcBorders>
              <w:left w:val="nil"/>
              <w:bottom w:val="single" w:sz="4" w:space="0" w:color="auto"/>
              <w:right w:val="nil"/>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bl>
    <w:p w:rsidR="007768B7" w:rsidRPr="00614DCB" w:rsidRDefault="007768B7" w:rsidP="007768B7">
      <w:pPr>
        <w:spacing w:after="200" w:line="276" w:lineRule="auto"/>
        <w:rPr>
          <w:rFonts w:eastAsia="Arial" w:cs="Times New Roman"/>
          <w:i/>
          <w:szCs w:val="24"/>
        </w:rPr>
      </w:pPr>
      <w:r w:rsidRPr="00614DCB">
        <w:rPr>
          <w:rFonts w:eastAsia="Arial" w:cs="Times New Roman"/>
          <w:i/>
          <w:szCs w:val="24"/>
        </w:rPr>
        <w:t>*p&lt;0,05</w:t>
      </w:r>
    </w:p>
    <w:p w:rsidR="007768B7" w:rsidRDefault="007768B7" w:rsidP="007768B7">
      <w:pPr>
        <w:spacing w:after="200"/>
        <w:ind w:firstLine="708"/>
        <w:jc w:val="both"/>
        <w:rPr>
          <w:rFonts w:eastAsia="Arial" w:cs="Times New Roman"/>
          <w:szCs w:val="24"/>
        </w:rPr>
      </w:pPr>
    </w:p>
    <w:p w:rsidR="007768B7" w:rsidRDefault="007768B7" w:rsidP="007768B7">
      <w:pPr>
        <w:spacing w:after="200"/>
        <w:ind w:firstLine="708"/>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başarıya yönelik içsel motivasyon, uyarım yaşamaya içsel motivasyon, içe </w:t>
      </w:r>
      <w:r w:rsidRPr="00614DCB">
        <w:rPr>
          <w:rFonts w:eastAsia="Arial" w:cs="Times New Roman"/>
          <w:szCs w:val="24"/>
        </w:rPr>
        <w:lastRenderedPageBreak/>
        <w:t>yansıyan dışsal motivasyon, dışsal motivasyon dış düzenleme, belirlenmiş dışsal motivasyon ve motivasyonsuzluk alt boyutlarından aldıkları puanların cinsiyete göre istatistiksel olarak anlamlı bir fark göstermediği saptanmıştır (p&gt;0,05).</w:t>
      </w:r>
    </w:p>
    <w:p w:rsidR="007768B7" w:rsidRPr="00614DCB" w:rsidRDefault="007768B7" w:rsidP="007768B7">
      <w:pPr>
        <w:spacing w:after="200"/>
        <w:ind w:firstLine="708"/>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 w:val="28"/>
          <w:szCs w:val="28"/>
        </w:rPr>
      </w:pPr>
      <w:r w:rsidRPr="00614DCB">
        <w:rPr>
          <w:rFonts w:eastAsia="Times New Roman" w:cs="Times New Roman"/>
          <w:b/>
          <w:bCs/>
          <w:szCs w:val="28"/>
        </w:rPr>
        <w:t xml:space="preserve">3.2. Öğrencilerin akademik motivasyon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sınıf düzeyine göre anlamlı fark göstermekte midir?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sınıf düzeyine göre karşılaştırılması amacıyla yapılan bağımsız örneklem t testi sonuçları Tablo 3’te verilmiştir.</w:t>
      </w:r>
    </w:p>
    <w:p w:rsidR="007768B7" w:rsidRPr="00614DCB" w:rsidRDefault="007768B7" w:rsidP="007768B7">
      <w:pPr>
        <w:keepNext/>
        <w:spacing w:after="120" w:line="240" w:lineRule="auto"/>
        <w:jc w:val="both"/>
        <w:rPr>
          <w:rFonts w:eastAsia="Arial" w:cs="Times New Roman"/>
          <w:b/>
          <w:bCs/>
          <w:szCs w:val="24"/>
        </w:rPr>
      </w:pPr>
      <w:bookmarkStart w:id="6" w:name="_Toc524000362"/>
      <w:r w:rsidRPr="00614DCB">
        <w:rPr>
          <w:rFonts w:eastAsia="Arial" w:cs="Times New Roman"/>
          <w:b/>
          <w:bCs/>
          <w:szCs w:val="24"/>
        </w:rPr>
        <w:t xml:space="preserve">Tablo 3. </w:t>
      </w:r>
      <w:r w:rsidRPr="00614DCB">
        <w:rPr>
          <w:rFonts w:eastAsia="Arial" w:cs="Times New Roman"/>
          <w:bCs/>
          <w:szCs w:val="24"/>
        </w:rPr>
        <w:t xml:space="preserve">Öğrencilerin </w:t>
      </w:r>
      <w:r w:rsidRPr="00614DCB">
        <w:rPr>
          <w:rFonts w:eastAsia="Arial Unicode MS" w:cs="Times New Roman"/>
          <w:szCs w:val="24"/>
          <w:lang w:eastAsia="tr-TR"/>
        </w:rPr>
        <w:t xml:space="preserve">akademik motivasyon </w:t>
      </w:r>
      <w:proofErr w:type="spellStart"/>
      <w:r w:rsidRPr="00614DCB">
        <w:rPr>
          <w:rFonts w:eastAsia="Arial Unicode MS" w:cs="Times New Roman"/>
          <w:szCs w:val="24"/>
          <w:lang w:eastAsia="tr-TR"/>
        </w:rPr>
        <w:t>ölçeği’nden</w:t>
      </w:r>
      <w:proofErr w:type="spellEnd"/>
      <w:r w:rsidRPr="00614DCB">
        <w:rPr>
          <w:rFonts w:eastAsia="Arial Unicode MS" w:cs="Times New Roman"/>
          <w:szCs w:val="24"/>
          <w:lang w:eastAsia="tr-TR"/>
        </w:rPr>
        <w:t xml:space="preserve"> aldıkları puanların sınıf düzeyine göre karşılaştırılması</w:t>
      </w:r>
      <w:bookmarkEnd w:id="6"/>
    </w:p>
    <w:tbl>
      <w:tblPr>
        <w:tblW w:w="5000" w:type="pct"/>
        <w:tblCellMar>
          <w:left w:w="70" w:type="dxa"/>
          <w:right w:w="70" w:type="dxa"/>
        </w:tblCellMar>
        <w:tblLook w:val="04A0" w:firstRow="1" w:lastRow="0" w:firstColumn="1" w:lastColumn="0" w:noHBand="0" w:noVBand="1"/>
      </w:tblPr>
      <w:tblGrid>
        <w:gridCol w:w="4390"/>
        <w:gridCol w:w="884"/>
        <w:gridCol w:w="599"/>
        <w:gridCol w:w="894"/>
        <w:gridCol w:w="894"/>
        <w:gridCol w:w="767"/>
        <w:gridCol w:w="644"/>
      </w:tblGrid>
      <w:tr w:rsidR="007768B7" w:rsidRPr="00614DCB" w:rsidTr="009235B6">
        <w:trPr>
          <w:trHeight w:val="288"/>
        </w:trPr>
        <w:tc>
          <w:tcPr>
            <w:tcW w:w="2419"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87"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Sınıf</w:t>
            </w:r>
          </w:p>
        </w:tc>
        <w:tc>
          <w:tcPr>
            <w:tcW w:w="330"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n</w:t>
            </w:r>
          </w:p>
        </w:tc>
        <w:tc>
          <w:tcPr>
            <w:tcW w:w="493"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m:oMathPara>
              <m:oMath>
                <m:acc>
                  <m:accPr>
                    <m:chr m:val="̅"/>
                    <m:ctrlPr>
                      <w:rPr>
                        <w:rFonts w:ascii="Cambria Math" w:eastAsia="Times New Roman" w:hAnsi="Cambria Math" w:cs="Times New Roman"/>
                        <w:b/>
                        <w:bCs/>
                        <w:i/>
                        <w:color w:val="000000"/>
                        <w:sz w:val="22"/>
                      </w:rPr>
                    </m:ctrlPr>
                  </m:accPr>
                  <m:e>
                    <m:r>
                      <m:rPr>
                        <m:sty m:val="bi"/>
                      </m:rPr>
                      <w:rPr>
                        <w:rFonts w:ascii="Cambria Math" w:eastAsia="Times New Roman" w:hAnsi="Cambria Math" w:cs="Times New Roman"/>
                        <w:color w:val="000000"/>
                        <w:sz w:val="22"/>
                      </w:rPr>
                      <m:t>x</m:t>
                    </m:r>
                  </m:e>
                </m:acc>
              </m:oMath>
            </m:oMathPara>
          </w:p>
        </w:tc>
        <w:tc>
          <w:tcPr>
            <w:tcW w:w="493"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s</w:t>
            </w:r>
          </w:p>
        </w:tc>
        <w:tc>
          <w:tcPr>
            <w:tcW w:w="423"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t</w:t>
            </w:r>
          </w:p>
        </w:tc>
        <w:tc>
          <w:tcPr>
            <w:tcW w:w="356"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p</w:t>
            </w:r>
          </w:p>
        </w:tc>
      </w:tr>
      <w:tr w:rsidR="007768B7" w:rsidRPr="00614DCB" w:rsidTr="009235B6">
        <w:trPr>
          <w:trHeight w:val="288"/>
        </w:trPr>
        <w:tc>
          <w:tcPr>
            <w:tcW w:w="2419" w:type="pct"/>
            <w:tcBorders>
              <w:top w:val="single" w:sz="4" w:space="0" w:color="auto"/>
            </w:tcBorders>
            <w:shd w:val="clear" w:color="auto" w:fill="auto"/>
            <w:noWrap/>
            <w:vAlign w:val="center"/>
            <w:hideMark/>
          </w:tcPr>
          <w:p w:rsidR="007768B7" w:rsidRPr="00614DCB" w:rsidRDefault="007768B7" w:rsidP="009235B6">
            <w:pPr>
              <w:spacing w:after="0" w:line="240" w:lineRule="auto"/>
              <w:rPr>
                <w:rFonts w:eastAsia="Times New Roman" w:cs="Times New Roman"/>
                <w:b/>
                <w:bCs/>
                <w:color w:val="000000"/>
                <w:sz w:val="22"/>
              </w:rPr>
            </w:pPr>
            <w:r w:rsidRPr="00614DCB">
              <w:rPr>
                <w:rFonts w:eastAsia="Times New Roman" w:cs="Times New Roman"/>
                <w:b/>
                <w:bCs/>
                <w:color w:val="000000"/>
                <w:sz w:val="22"/>
              </w:rPr>
              <w:t>Akademik Motivasyon</w:t>
            </w:r>
          </w:p>
        </w:tc>
        <w:tc>
          <w:tcPr>
            <w:tcW w:w="487"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330"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93"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93"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23"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35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r>
      <w:tr w:rsidR="007768B7" w:rsidRPr="00614DCB" w:rsidTr="009235B6">
        <w:trPr>
          <w:trHeight w:val="288"/>
        </w:trPr>
        <w:tc>
          <w:tcPr>
            <w:tcW w:w="2419" w:type="pct"/>
            <w:vMerge w:val="restart"/>
            <w:shd w:val="clear" w:color="auto" w:fill="auto"/>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Bilmeye Yönelik İçsel Motivasyon</w:t>
            </w: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6.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236</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22,19</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6,16</w:t>
            </w:r>
          </w:p>
        </w:tc>
        <w:tc>
          <w:tcPr>
            <w:tcW w:w="423"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-3,592</w:t>
            </w:r>
          </w:p>
        </w:tc>
        <w:tc>
          <w:tcPr>
            <w:tcW w:w="356"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0,000</w:t>
            </w:r>
          </w:p>
        </w:tc>
      </w:tr>
      <w:tr w:rsidR="007768B7" w:rsidRPr="00614DCB" w:rsidTr="009235B6">
        <w:trPr>
          <w:trHeight w:val="288"/>
        </w:trPr>
        <w:tc>
          <w:tcPr>
            <w:tcW w:w="2419" w:type="pct"/>
            <w:vMerge/>
            <w:vAlign w:val="center"/>
            <w:hideMark/>
          </w:tcPr>
          <w:p w:rsidR="007768B7" w:rsidRPr="00614DCB" w:rsidRDefault="007768B7" w:rsidP="009235B6">
            <w:pPr>
              <w:spacing w:after="0" w:line="240" w:lineRule="auto"/>
              <w:rPr>
                <w:rFonts w:eastAsia="Times New Roman" w:cs="Times New Roman"/>
                <w:color w:val="000000"/>
                <w:sz w:val="22"/>
              </w:rPr>
            </w:pP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7.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119</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24,47</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4,42</w:t>
            </w:r>
          </w:p>
        </w:tc>
        <w:tc>
          <w:tcPr>
            <w:tcW w:w="423"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356"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trPr>
        <w:tc>
          <w:tcPr>
            <w:tcW w:w="2419" w:type="pct"/>
            <w:vMerge w:val="restart"/>
            <w:shd w:val="clear" w:color="auto" w:fill="auto"/>
            <w:noWrap/>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Başarıya Yönelik İçsel Motivasyon</w:t>
            </w: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6.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236</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21,90</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5,48</w:t>
            </w:r>
          </w:p>
        </w:tc>
        <w:tc>
          <w:tcPr>
            <w:tcW w:w="423"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-1,870</w:t>
            </w:r>
          </w:p>
        </w:tc>
        <w:tc>
          <w:tcPr>
            <w:tcW w:w="356"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0,062</w:t>
            </w:r>
          </w:p>
        </w:tc>
      </w:tr>
      <w:tr w:rsidR="007768B7" w:rsidRPr="00614DCB" w:rsidTr="009235B6">
        <w:trPr>
          <w:trHeight w:val="288"/>
        </w:trPr>
        <w:tc>
          <w:tcPr>
            <w:tcW w:w="2419" w:type="pct"/>
            <w:vMerge/>
            <w:vAlign w:val="center"/>
            <w:hideMark/>
          </w:tcPr>
          <w:p w:rsidR="007768B7" w:rsidRPr="00614DCB" w:rsidRDefault="007768B7" w:rsidP="009235B6">
            <w:pPr>
              <w:spacing w:after="0" w:line="240" w:lineRule="auto"/>
              <w:rPr>
                <w:rFonts w:eastAsia="Times New Roman" w:cs="Times New Roman"/>
                <w:color w:val="000000"/>
                <w:sz w:val="22"/>
              </w:rPr>
            </w:pP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7.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119</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23,0</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4,83</w:t>
            </w:r>
          </w:p>
        </w:tc>
        <w:tc>
          <w:tcPr>
            <w:tcW w:w="423"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356"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trPr>
        <w:tc>
          <w:tcPr>
            <w:tcW w:w="2419" w:type="pct"/>
            <w:vMerge w:val="restart"/>
            <w:shd w:val="clear" w:color="auto" w:fill="auto"/>
            <w:noWrap/>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Uyarım Yaşamaya Yönelik İçsel Motivasyon</w:t>
            </w: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6.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236</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17,71</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6,56</w:t>
            </w:r>
          </w:p>
        </w:tc>
        <w:tc>
          <w:tcPr>
            <w:tcW w:w="423"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0,205</w:t>
            </w:r>
          </w:p>
        </w:tc>
        <w:tc>
          <w:tcPr>
            <w:tcW w:w="356"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0,838</w:t>
            </w:r>
          </w:p>
        </w:tc>
      </w:tr>
      <w:tr w:rsidR="007768B7" w:rsidRPr="00614DCB" w:rsidTr="009235B6">
        <w:trPr>
          <w:trHeight w:val="288"/>
        </w:trPr>
        <w:tc>
          <w:tcPr>
            <w:tcW w:w="2419" w:type="pct"/>
            <w:vMerge/>
            <w:vAlign w:val="center"/>
            <w:hideMark/>
          </w:tcPr>
          <w:p w:rsidR="007768B7" w:rsidRPr="00614DCB" w:rsidRDefault="007768B7" w:rsidP="009235B6">
            <w:pPr>
              <w:spacing w:after="0" w:line="240" w:lineRule="auto"/>
              <w:rPr>
                <w:rFonts w:eastAsia="Times New Roman" w:cs="Times New Roman"/>
                <w:color w:val="000000"/>
                <w:sz w:val="22"/>
              </w:rPr>
            </w:pP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7.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119</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17,57</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5,66</w:t>
            </w:r>
          </w:p>
        </w:tc>
        <w:tc>
          <w:tcPr>
            <w:tcW w:w="423"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356"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trPr>
        <w:tc>
          <w:tcPr>
            <w:tcW w:w="2419" w:type="pct"/>
            <w:vMerge w:val="restart"/>
            <w:shd w:val="clear" w:color="auto" w:fill="auto"/>
            <w:noWrap/>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İçe Yansıyan Dışsal Motivasyon</w:t>
            </w: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6.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236</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20,47</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5,65</w:t>
            </w:r>
          </w:p>
        </w:tc>
        <w:tc>
          <w:tcPr>
            <w:tcW w:w="423"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-1,329</w:t>
            </w:r>
          </w:p>
        </w:tc>
        <w:tc>
          <w:tcPr>
            <w:tcW w:w="356" w:type="pct"/>
            <w:vMerge w:val="restart"/>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0,185</w:t>
            </w:r>
          </w:p>
        </w:tc>
      </w:tr>
      <w:tr w:rsidR="007768B7" w:rsidRPr="00614DCB" w:rsidTr="009235B6">
        <w:trPr>
          <w:trHeight w:val="288"/>
        </w:trPr>
        <w:tc>
          <w:tcPr>
            <w:tcW w:w="2419" w:type="pct"/>
            <w:vMerge/>
            <w:vAlign w:val="center"/>
            <w:hideMark/>
          </w:tcPr>
          <w:p w:rsidR="007768B7" w:rsidRPr="00614DCB" w:rsidRDefault="007768B7" w:rsidP="009235B6">
            <w:pPr>
              <w:spacing w:after="0" w:line="240" w:lineRule="auto"/>
              <w:rPr>
                <w:rFonts w:eastAsia="Times New Roman" w:cs="Times New Roman"/>
                <w:color w:val="000000"/>
                <w:sz w:val="22"/>
              </w:rPr>
            </w:pP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7.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119</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21,30</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5,30</w:t>
            </w:r>
          </w:p>
        </w:tc>
        <w:tc>
          <w:tcPr>
            <w:tcW w:w="423"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356"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159"/>
        </w:trPr>
        <w:tc>
          <w:tcPr>
            <w:tcW w:w="2419" w:type="pct"/>
            <w:vMerge w:val="restart"/>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Dışsal Motivasyon Dış Düzenleme</w:t>
            </w: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6.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236</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22,27</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5,38</w:t>
            </w:r>
          </w:p>
        </w:tc>
        <w:tc>
          <w:tcPr>
            <w:tcW w:w="423" w:type="pct"/>
            <w:vMerge w:val="restart"/>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-0,620</w:t>
            </w:r>
          </w:p>
        </w:tc>
        <w:tc>
          <w:tcPr>
            <w:tcW w:w="356" w:type="pct"/>
            <w:vMerge w:val="restart"/>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0,536</w:t>
            </w:r>
          </w:p>
        </w:tc>
      </w:tr>
      <w:tr w:rsidR="007768B7" w:rsidRPr="00614DCB" w:rsidTr="009235B6">
        <w:trPr>
          <w:trHeight w:val="159"/>
        </w:trPr>
        <w:tc>
          <w:tcPr>
            <w:tcW w:w="2419" w:type="pct"/>
            <w:vMerge/>
            <w:vAlign w:val="center"/>
            <w:hideMark/>
          </w:tcPr>
          <w:p w:rsidR="007768B7" w:rsidRPr="00614DCB" w:rsidRDefault="007768B7" w:rsidP="009235B6">
            <w:pPr>
              <w:spacing w:after="0" w:line="240" w:lineRule="auto"/>
              <w:rPr>
                <w:rFonts w:eastAsia="Times New Roman" w:cs="Times New Roman"/>
                <w:color w:val="000000"/>
                <w:sz w:val="22"/>
              </w:rPr>
            </w:pP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7.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119</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21,94</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4,47</w:t>
            </w:r>
          </w:p>
        </w:tc>
        <w:tc>
          <w:tcPr>
            <w:tcW w:w="423"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356"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159"/>
        </w:trPr>
        <w:tc>
          <w:tcPr>
            <w:tcW w:w="2419" w:type="pct"/>
            <w:vMerge w:val="restart"/>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Belirlenmiş Dışsal Motivasyon</w:t>
            </w: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6.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236</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24,31</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4,97</w:t>
            </w:r>
          </w:p>
        </w:tc>
        <w:tc>
          <w:tcPr>
            <w:tcW w:w="423" w:type="pct"/>
            <w:vMerge w:val="restart"/>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0,560</w:t>
            </w:r>
          </w:p>
        </w:tc>
        <w:tc>
          <w:tcPr>
            <w:tcW w:w="356" w:type="pct"/>
            <w:vMerge w:val="restart"/>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0,576</w:t>
            </w:r>
          </w:p>
        </w:tc>
      </w:tr>
      <w:tr w:rsidR="007768B7" w:rsidRPr="00614DCB" w:rsidTr="009235B6">
        <w:trPr>
          <w:trHeight w:val="159"/>
        </w:trPr>
        <w:tc>
          <w:tcPr>
            <w:tcW w:w="2419" w:type="pct"/>
            <w:vMerge/>
            <w:vAlign w:val="center"/>
            <w:hideMark/>
          </w:tcPr>
          <w:p w:rsidR="007768B7" w:rsidRPr="00614DCB" w:rsidRDefault="007768B7" w:rsidP="009235B6">
            <w:pPr>
              <w:spacing w:after="0" w:line="240" w:lineRule="auto"/>
              <w:rPr>
                <w:rFonts w:eastAsia="Times New Roman" w:cs="Times New Roman"/>
                <w:color w:val="000000"/>
                <w:sz w:val="22"/>
              </w:rPr>
            </w:pP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7.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119</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24,63</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4,93</w:t>
            </w:r>
          </w:p>
        </w:tc>
        <w:tc>
          <w:tcPr>
            <w:tcW w:w="423"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356" w:type="pct"/>
            <w:vMerge/>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87"/>
        </w:trPr>
        <w:tc>
          <w:tcPr>
            <w:tcW w:w="2419" w:type="pct"/>
            <w:vMerge w:val="restart"/>
            <w:vAlign w:val="center"/>
            <w:hideMark/>
          </w:tcPr>
          <w:p w:rsidR="007768B7" w:rsidRPr="00614DCB" w:rsidRDefault="007768B7" w:rsidP="009235B6">
            <w:pPr>
              <w:spacing w:after="0" w:line="240" w:lineRule="auto"/>
              <w:rPr>
                <w:rFonts w:eastAsia="Times New Roman" w:cs="Times New Roman"/>
                <w:color w:val="000000"/>
                <w:sz w:val="22"/>
              </w:rPr>
            </w:pPr>
            <w:r w:rsidRPr="00614DCB">
              <w:rPr>
                <w:rFonts w:eastAsia="Times New Roman" w:cs="Times New Roman"/>
                <w:color w:val="000000"/>
                <w:sz w:val="22"/>
              </w:rPr>
              <w:t>Motivasyonsuzluk</w:t>
            </w:r>
          </w:p>
        </w:tc>
        <w:tc>
          <w:tcPr>
            <w:tcW w:w="487" w:type="pct"/>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6. Sınıf</w:t>
            </w:r>
          </w:p>
        </w:tc>
        <w:tc>
          <w:tcPr>
            <w:tcW w:w="330"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236</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8,55</w:t>
            </w:r>
          </w:p>
        </w:tc>
        <w:tc>
          <w:tcPr>
            <w:tcW w:w="493" w:type="pct"/>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6,01</w:t>
            </w:r>
          </w:p>
        </w:tc>
        <w:tc>
          <w:tcPr>
            <w:tcW w:w="423" w:type="pct"/>
            <w:vMerge w:val="restart"/>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-0,361</w:t>
            </w:r>
          </w:p>
        </w:tc>
        <w:tc>
          <w:tcPr>
            <w:tcW w:w="356" w:type="pct"/>
            <w:vMerge w:val="restart"/>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0,718</w:t>
            </w:r>
          </w:p>
        </w:tc>
      </w:tr>
      <w:tr w:rsidR="007768B7" w:rsidRPr="00614DCB" w:rsidTr="009235B6">
        <w:trPr>
          <w:trHeight w:val="159"/>
        </w:trPr>
        <w:tc>
          <w:tcPr>
            <w:tcW w:w="2419" w:type="pct"/>
            <w:vMerge/>
            <w:tcBorders>
              <w:bottom w:val="single" w:sz="4" w:space="0" w:color="auto"/>
            </w:tcBorders>
            <w:vAlign w:val="center"/>
            <w:hideMark/>
          </w:tcPr>
          <w:p w:rsidR="007768B7" w:rsidRPr="00614DCB" w:rsidRDefault="007768B7" w:rsidP="009235B6">
            <w:pPr>
              <w:spacing w:after="0" w:line="240" w:lineRule="auto"/>
              <w:rPr>
                <w:rFonts w:eastAsia="Times New Roman" w:cs="Times New Roman"/>
                <w:color w:val="000000"/>
                <w:sz w:val="22"/>
              </w:rPr>
            </w:pPr>
          </w:p>
        </w:tc>
        <w:tc>
          <w:tcPr>
            <w:tcW w:w="487"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7. Sınıf</w:t>
            </w:r>
          </w:p>
        </w:tc>
        <w:tc>
          <w:tcPr>
            <w:tcW w:w="330"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119</w:t>
            </w:r>
          </w:p>
        </w:tc>
        <w:tc>
          <w:tcPr>
            <w:tcW w:w="493"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right"/>
              <w:rPr>
                <w:rFonts w:eastAsia="Arial" w:cs="Times New Roman"/>
                <w:color w:val="000000"/>
                <w:sz w:val="22"/>
              </w:rPr>
            </w:pPr>
            <w:r w:rsidRPr="00614DCB">
              <w:rPr>
                <w:rFonts w:eastAsia="Arial" w:cs="Times New Roman"/>
                <w:color w:val="000000"/>
                <w:sz w:val="22"/>
              </w:rPr>
              <w:t>8,80</w:t>
            </w:r>
          </w:p>
        </w:tc>
        <w:tc>
          <w:tcPr>
            <w:tcW w:w="493"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6,26</w:t>
            </w:r>
          </w:p>
        </w:tc>
        <w:tc>
          <w:tcPr>
            <w:tcW w:w="423"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356"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bl>
    <w:p w:rsidR="007768B7" w:rsidRPr="00614DCB" w:rsidRDefault="007768B7" w:rsidP="007768B7">
      <w:pPr>
        <w:spacing w:after="200" w:line="276" w:lineRule="auto"/>
        <w:rPr>
          <w:rFonts w:eastAsia="Arial" w:cs="Times New Roman"/>
          <w:i/>
          <w:szCs w:val="24"/>
        </w:rPr>
      </w:pPr>
      <w:r w:rsidRPr="00614DCB">
        <w:rPr>
          <w:rFonts w:eastAsia="Arial" w:cs="Times New Roman"/>
          <w:i/>
          <w:szCs w:val="24"/>
        </w:rPr>
        <w:t>*p&lt;0,05</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sınıflarına göre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başarıya yönelik içsel motivasyon, uyarım yaşamaya içsel motivasyon, içe yansıyan dışsal motivasyon, dışsal motivasyon dış düzenleme, belirlenmiş dışsal motivasyon ve motivasyonsuzluk alt boyutlarından aldıkları puanlar arasında istatistiksel olarak anlamlı bir fark olmadığı saptanmıştır (p&gt;0,05). </w:t>
      </w:r>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motivasyon alt boyutundan aldıkları puanlar arasında sınıfa göre istatistiksel olarak anlamlı bir fark olduğu tespit edilmiştir (p&lt;0,05). Bu farkın sebebi, 7. sınıf öğrencilerinin bilmeye yönelik içsel motivasyon puanları ortalamasının (24,47) 6. sınıf öğrencilerinin bilmeye yönelik içsel motivasyon puanları ortalamasına (22,19) göre anlamlı bir şekilde daha yüksek olmasıdır.</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Cs w:val="28"/>
        </w:rPr>
      </w:pPr>
      <w:r w:rsidRPr="00614DCB">
        <w:rPr>
          <w:rFonts w:eastAsia="Times New Roman" w:cs="Times New Roman"/>
          <w:b/>
          <w:bCs/>
          <w:szCs w:val="28"/>
        </w:rPr>
        <w:t xml:space="preserve">3.3. Öğrencilerin akademik motivasyon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ebeveynlerin birlikte yaşama durumuna göre anlamlı fark göstermekte midir?</w:t>
      </w:r>
    </w:p>
    <w:p w:rsidR="007768B7" w:rsidRPr="00614DCB" w:rsidRDefault="007768B7" w:rsidP="007768B7">
      <w:pPr>
        <w:spacing w:after="200"/>
        <w:ind w:firstLine="567"/>
        <w:jc w:val="both"/>
        <w:rPr>
          <w:rFonts w:eastAsia="Arial" w:cs="Times New Roman"/>
          <w:bCs/>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ebeveynlerinin birlikte yaşama durumuna göre karşılaştırılması </w:t>
      </w:r>
      <w:r w:rsidRPr="00614DCB">
        <w:rPr>
          <w:rFonts w:eastAsia="Arial" w:cs="Times New Roman"/>
          <w:bCs/>
          <w:szCs w:val="24"/>
        </w:rPr>
        <w:t xml:space="preserve">amacıyla yapılan bağımsız örneklem t testi sonuçları </w:t>
      </w:r>
      <w:r w:rsidRPr="00614DCB">
        <w:rPr>
          <w:rFonts w:eastAsia="Arial" w:cs="Times New Roman"/>
          <w:szCs w:val="24"/>
        </w:rPr>
        <w:t xml:space="preserve">Tablo 4’te </w:t>
      </w:r>
      <w:r w:rsidRPr="00614DCB">
        <w:rPr>
          <w:rFonts w:eastAsia="Arial" w:cs="Times New Roman"/>
          <w:bCs/>
          <w:szCs w:val="24"/>
        </w:rPr>
        <w:t xml:space="preserve">verilmiştir. </w:t>
      </w:r>
    </w:p>
    <w:p w:rsidR="007768B7" w:rsidRPr="00614DCB" w:rsidRDefault="007768B7" w:rsidP="007768B7">
      <w:pPr>
        <w:keepNext/>
        <w:spacing w:after="120" w:line="240" w:lineRule="auto"/>
        <w:jc w:val="both"/>
        <w:rPr>
          <w:rFonts w:eastAsia="Arial" w:cs="Times New Roman"/>
          <w:b/>
          <w:bCs/>
          <w:szCs w:val="24"/>
        </w:rPr>
      </w:pPr>
      <w:bookmarkStart w:id="7" w:name="_Toc524000363"/>
      <w:r w:rsidRPr="00614DCB">
        <w:rPr>
          <w:rFonts w:eastAsia="Arial" w:cs="Times New Roman"/>
          <w:b/>
          <w:bCs/>
          <w:szCs w:val="24"/>
        </w:rPr>
        <w:t xml:space="preserve">Tablo 4. </w:t>
      </w:r>
      <w:r w:rsidRPr="00614DCB">
        <w:rPr>
          <w:rFonts w:eastAsia="Arial" w:cs="Times New Roman"/>
          <w:bCs/>
          <w:szCs w:val="24"/>
        </w:rPr>
        <w:t xml:space="preserve">Öğrencilerin </w:t>
      </w:r>
      <w:r w:rsidRPr="00614DCB">
        <w:rPr>
          <w:rFonts w:eastAsia="Arial Unicode MS" w:cs="Times New Roman"/>
          <w:szCs w:val="24"/>
          <w:lang w:eastAsia="tr-TR"/>
        </w:rPr>
        <w:t xml:space="preserve">akademik motivasyon </w:t>
      </w:r>
      <w:proofErr w:type="spellStart"/>
      <w:r w:rsidRPr="00614DCB">
        <w:rPr>
          <w:rFonts w:eastAsia="Arial Unicode MS" w:cs="Times New Roman"/>
          <w:szCs w:val="24"/>
          <w:lang w:eastAsia="tr-TR"/>
        </w:rPr>
        <w:t>ölçeği’nden</w:t>
      </w:r>
      <w:proofErr w:type="spellEnd"/>
      <w:r w:rsidRPr="00614DCB">
        <w:rPr>
          <w:rFonts w:eastAsia="Arial Unicode MS" w:cs="Times New Roman"/>
          <w:szCs w:val="24"/>
          <w:lang w:eastAsia="tr-TR"/>
        </w:rPr>
        <w:t xml:space="preserve"> aldıkları puanların </w:t>
      </w:r>
      <w:r w:rsidRPr="00614DCB">
        <w:rPr>
          <w:rFonts w:eastAsia="Arial" w:cs="Times New Roman"/>
          <w:bCs/>
          <w:szCs w:val="24"/>
        </w:rPr>
        <w:t>ebeveynlerinin birlikte yaşama durumuna göre</w:t>
      </w:r>
      <w:r w:rsidRPr="00614DCB">
        <w:rPr>
          <w:rFonts w:eastAsia="Arial Unicode MS" w:cs="Times New Roman"/>
          <w:szCs w:val="24"/>
          <w:lang w:eastAsia="tr-TR"/>
        </w:rPr>
        <w:t xml:space="preserve"> karşılaştırılması</w:t>
      </w:r>
      <w:bookmarkEnd w:id="7"/>
    </w:p>
    <w:tbl>
      <w:tblPr>
        <w:tblW w:w="5000" w:type="pct"/>
        <w:jc w:val="center"/>
        <w:tblCellMar>
          <w:left w:w="70" w:type="dxa"/>
          <w:right w:w="70" w:type="dxa"/>
        </w:tblCellMar>
        <w:tblLook w:val="04A0" w:firstRow="1" w:lastRow="0" w:firstColumn="1" w:lastColumn="0" w:noHBand="0" w:noVBand="1"/>
      </w:tblPr>
      <w:tblGrid>
        <w:gridCol w:w="4417"/>
        <w:gridCol w:w="973"/>
        <w:gridCol w:w="611"/>
        <w:gridCol w:w="802"/>
        <w:gridCol w:w="670"/>
        <w:gridCol w:w="835"/>
        <w:gridCol w:w="764"/>
      </w:tblGrid>
      <w:tr w:rsidR="007768B7" w:rsidRPr="00614DCB" w:rsidTr="009235B6">
        <w:trPr>
          <w:trHeight w:val="288"/>
          <w:jc w:val="center"/>
        </w:trPr>
        <w:tc>
          <w:tcPr>
            <w:tcW w:w="2435"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536"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E.B.Y.D</w:t>
            </w:r>
          </w:p>
        </w:tc>
        <w:tc>
          <w:tcPr>
            <w:tcW w:w="337"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n</w:t>
            </w:r>
          </w:p>
        </w:tc>
        <w:tc>
          <w:tcPr>
            <w:tcW w:w="442"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m:oMathPara>
              <m:oMath>
                <m:acc>
                  <m:accPr>
                    <m:chr m:val="̅"/>
                    <m:ctrlPr>
                      <w:rPr>
                        <w:rFonts w:ascii="Cambria Math" w:eastAsia="Times New Roman" w:hAnsi="Cambria Math" w:cs="Times New Roman"/>
                        <w:b/>
                        <w:bCs/>
                        <w:i/>
                        <w:color w:val="000000"/>
                        <w:sz w:val="22"/>
                      </w:rPr>
                    </m:ctrlPr>
                  </m:accPr>
                  <m:e>
                    <m:r>
                      <m:rPr>
                        <m:sty m:val="bi"/>
                      </m:rPr>
                      <w:rPr>
                        <w:rFonts w:ascii="Cambria Math" w:eastAsia="Times New Roman" w:hAnsi="Cambria Math" w:cs="Times New Roman"/>
                        <w:color w:val="000000"/>
                        <w:sz w:val="22"/>
                      </w:rPr>
                      <m:t>x</m:t>
                    </m:r>
                  </m:e>
                </m:acc>
              </m:oMath>
            </m:oMathPara>
          </w:p>
        </w:tc>
        <w:tc>
          <w:tcPr>
            <w:tcW w:w="369"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s</w:t>
            </w:r>
          </w:p>
        </w:tc>
        <w:tc>
          <w:tcPr>
            <w:tcW w:w="460"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t</w:t>
            </w:r>
          </w:p>
        </w:tc>
        <w:tc>
          <w:tcPr>
            <w:tcW w:w="421"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r w:rsidRPr="00614DCB">
              <w:rPr>
                <w:rFonts w:eastAsia="Times New Roman" w:cs="Times New Roman"/>
                <w:b/>
                <w:bCs/>
                <w:color w:val="000000"/>
                <w:sz w:val="22"/>
              </w:rPr>
              <w:t>p</w:t>
            </w:r>
          </w:p>
        </w:tc>
      </w:tr>
      <w:tr w:rsidR="007768B7" w:rsidRPr="00614DCB" w:rsidTr="009235B6">
        <w:trPr>
          <w:trHeight w:val="288"/>
          <w:jc w:val="center"/>
        </w:trPr>
        <w:tc>
          <w:tcPr>
            <w:tcW w:w="2435"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both"/>
              <w:rPr>
                <w:rFonts w:eastAsia="Times New Roman" w:cs="Times New Roman"/>
                <w:b/>
                <w:bCs/>
                <w:color w:val="000000"/>
                <w:sz w:val="22"/>
              </w:rPr>
            </w:pPr>
            <w:r w:rsidRPr="00614DCB">
              <w:rPr>
                <w:rFonts w:eastAsia="Times New Roman" w:cs="Times New Roman"/>
                <w:b/>
                <w:bCs/>
                <w:color w:val="000000"/>
                <w:sz w:val="22"/>
              </w:rPr>
              <w:t>Akademik Motivasyon</w:t>
            </w:r>
          </w:p>
        </w:tc>
        <w:tc>
          <w:tcPr>
            <w:tcW w:w="536"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337"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42"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369"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60"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c>
          <w:tcPr>
            <w:tcW w:w="421"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b/>
                <w:bCs/>
                <w:color w:val="000000"/>
                <w:sz w:val="22"/>
              </w:rPr>
            </w:pPr>
          </w:p>
        </w:tc>
      </w:tr>
      <w:tr w:rsidR="007768B7" w:rsidRPr="00614DCB" w:rsidTr="009235B6">
        <w:trPr>
          <w:trHeight w:val="288"/>
          <w:jc w:val="center"/>
        </w:trPr>
        <w:tc>
          <w:tcPr>
            <w:tcW w:w="2435" w:type="pct"/>
            <w:vMerge w:val="restart"/>
            <w:tcBorders>
              <w:top w:val="single" w:sz="4" w:space="0" w:color="auto"/>
            </w:tcBorders>
            <w:shd w:val="clear" w:color="auto" w:fill="auto"/>
            <w:vAlign w:val="center"/>
            <w:hideMark/>
          </w:tcPr>
          <w:p w:rsidR="007768B7" w:rsidRPr="00614DCB" w:rsidRDefault="007768B7" w:rsidP="009235B6">
            <w:pPr>
              <w:spacing w:after="0" w:line="240" w:lineRule="auto"/>
              <w:jc w:val="both"/>
              <w:rPr>
                <w:rFonts w:eastAsia="Times New Roman" w:cs="Times New Roman"/>
                <w:color w:val="000000"/>
                <w:sz w:val="22"/>
              </w:rPr>
            </w:pPr>
            <w:r w:rsidRPr="00614DCB">
              <w:rPr>
                <w:rFonts w:eastAsia="Times New Roman" w:cs="Times New Roman"/>
                <w:color w:val="000000"/>
                <w:sz w:val="22"/>
              </w:rPr>
              <w:t>Bilmeye Yönelik İçsel Motivasyon</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23,00</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5,81</w:t>
            </w:r>
          </w:p>
        </w:tc>
        <w:tc>
          <w:tcPr>
            <w:tcW w:w="460"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0,471</w:t>
            </w:r>
          </w:p>
        </w:tc>
        <w:tc>
          <w:tcPr>
            <w:tcW w:w="421"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0,638</w:t>
            </w:r>
          </w:p>
        </w:tc>
      </w:tr>
      <w:tr w:rsidR="007768B7" w:rsidRPr="00614DCB" w:rsidTr="009235B6">
        <w:trPr>
          <w:trHeight w:val="288"/>
          <w:jc w:val="center"/>
        </w:trPr>
        <w:tc>
          <w:tcPr>
            <w:tcW w:w="2435" w:type="pct"/>
            <w:vMerge/>
            <w:tcBorders>
              <w:bottom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22,51</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4,99</w:t>
            </w:r>
          </w:p>
        </w:tc>
        <w:tc>
          <w:tcPr>
            <w:tcW w:w="460"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jc w:val="center"/>
        </w:trPr>
        <w:tc>
          <w:tcPr>
            <w:tcW w:w="2435" w:type="pct"/>
            <w:vMerge w:val="restart"/>
            <w:tcBorders>
              <w:top w:val="single" w:sz="4" w:space="0" w:color="auto"/>
            </w:tcBorders>
            <w:shd w:val="clear" w:color="auto" w:fill="auto"/>
            <w:noWrap/>
            <w:vAlign w:val="center"/>
            <w:hideMark/>
          </w:tcPr>
          <w:p w:rsidR="007768B7" w:rsidRPr="00614DCB" w:rsidRDefault="007768B7" w:rsidP="009235B6">
            <w:pPr>
              <w:spacing w:after="0" w:line="240" w:lineRule="auto"/>
              <w:jc w:val="both"/>
              <w:rPr>
                <w:rFonts w:eastAsia="Times New Roman" w:cs="Times New Roman"/>
                <w:color w:val="000000"/>
                <w:sz w:val="22"/>
              </w:rPr>
            </w:pPr>
            <w:r w:rsidRPr="00614DCB">
              <w:rPr>
                <w:rFonts w:eastAsia="Times New Roman" w:cs="Times New Roman"/>
                <w:color w:val="000000"/>
                <w:sz w:val="22"/>
              </w:rPr>
              <w:t>Başarıya Yönelik İçsel Motivasyon</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22,52</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5,22</w:t>
            </w:r>
          </w:p>
        </w:tc>
        <w:tc>
          <w:tcPr>
            <w:tcW w:w="460"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2,723</w:t>
            </w:r>
          </w:p>
        </w:tc>
        <w:tc>
          <w:tcPr>
            <w:tcW w:w="421"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0,007</w:t>
            </w:r>
          </w:p>
        </w:tc>
      </w:tr>
      <w:tr w:rsidR="007768B7" w:rsidRPr="00614DCB" w:rsidTr="009235B6">
        <w:trPr>
          <w:trHeight w:val="288"/>
          <w:jc w:val="center"/>
        </w:trPr>
        <w:tc>
          <w:tcPr>
            <w:tcW w:w="2435" w:type="pct"/>
            <w:vMerge/>
            <w:tcBorders>
              <w:bottom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19,90</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5,52</w:t>
            </w:r>
          </w:p>
        </w:tc>
        <w:tc>
          <w:tcPr>
            <w:tcW w:w="460"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jc w:val="center"/>
        </w:trPr>
        <w:tc>
          <w:tcPr>
            <w:tcW w:w="2435" w:type="pct"/>
            <w:vMerge w:val="restart"/>
            <w:tcBorders>
              <w:top w:val="single" w:sz="4" w:space="0" w:color="auto"/>
            </w:tcBorders>
            <w:shd w:val="clear" w:color="auto" w:fill="auto"/>
            <w:noWrap/>
            <w:vAlign w:val="center"/>
            <w:hideMark/>
          </w:tcPr>
          <w:p w:rsidR="007768B7" w:rsidRPr="00614DCB" w:rsidRDefault="007768B7" w:rsidP="009235B6">
            <w:pPr>
              <w:spacing w:after="0" w:line="240" w:lineRule="auto"/>
              <w:jc w:val="both"/>
              <w:rPr>
                <w:rFonts w:eastAsia="Times New Roman" w:cs="Times New Roman"/>
                <w:color w:val="000000"/>
                <w:sz w:val="22"/>
              </w:rPr>
            </w:pPr>
            <w:r w:rsidRPr="00614DCB">
              <w:rPr>
                <w:rFonts w:eastAsia="Times New Roman" w:cs="Times New Roman"/>
                <w:color w:val="000000"/>
                <w:sz w:val="22"/>
              </w:rPr>
              <w:t>Uyarım Yaşamaya Yönelik İçsel Motivasyon</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17,90</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6,21</w:t>
            </w:r>
          </w:p>
        </w:tc>
        <w:tc>
          <w:tcPr>
            <w:tcW w:w="460"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2,257</w:t>
            </w:r>
          </w:p>
        </w:tc>
        <w:tc>
          <w:tcPr>
            <w:tcW w:w="421"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0,025</w:t>
            </w:r>
          </w:p>
        </w:tc>
      </w:tr>
      <w:tr w:rsidR="007768B7" w:rsidRPr="00614DCB" w:rsidTr="009235B6">
        <w:trPr>
          <w:trHeight w:val="288"/>
          <w:jc w:val="center"/>
        </w:trPr>
        <w:tc>
          <w:tcPr>
            <w:tcW w:w="2435" w:type="pct"/>
            <w:vMerge/>
            <w:tcBorders>
              <w:bottom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15,33</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6,43</w:t>
            </w:r>
          </w:p>
        </w:tc>
        <w:tc>
          <w:tcPr>
            <w:tcW w:w="460"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288"/>
          <w:jc w:val="center"/>
        </w:trPr>
        <w:tc>
          <w:tcPr>
            <w:tcW w:w="2435" w:type="pct"/>
            <w:vMerge w:val="restart"/>
            <w:tcBorders>
              <w:top w:val="single" w:sz="4" w:space="0" w:color="auto"/>
            </w:tcBorders>
            <w:shd w:val="clear" w:color="auto" w:fill="auto"/>
            <w:noWrap/>
            <w:vAlign w:val="center"/>
            <w:hideMark/>
          </w:tcPr>
          <w:p w:rsidR="007768B7" w:rsidRPr="00614DCB" w:rsidRDefault="007768B7" w:rsidP="009235B6">
            <w:pPr>
              <w:spacing w:after="0" w:line="240" w:lineRule="auto"/>
              <w:jc w:val="both"/>
              <w:rPr>
                <w:rFonts w:eastAsia="Times New Roman" w:cs="Times New Roman"/>
                <w:color w:val="000000"/>
                <w:sz w:val="22"/>
              </w:rPr>
            </w:pPr>
            <w:r w:rsidRPr="00614DCB">
              <w:rPr>
                <w:rFonts w:eastAsia="Times New Roman" w:cs="Times New Roman"/>
                <w:color w:val="000000"/>
                <w:sz w:val="22"/>
              </w:rPr>
              <w:t>İçe Yansıyan Dışsal Motivasyon</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21,02</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5,47</w:t>
            </w:r>
          </w:p>
        </w:tc>
        <w:tc>
          <w:tcPr>
            <w:tcW w:w="460"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2,889</w:t>
            </w:r>
          </w:p>
        </w:tc>
        <w:tc>
          <w:tcPr>
            <w:tcW w:w="421"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0,004</w:t>
            </w:r>
          </w:p>
        </w:tc>
      </w:tr>
      <w:tr w:rsidR="007768B7" w:rsidRPr="00614DCB" w:rsidTr="009235B6">
        <w:trPr>
          <w:trHeight w:val="288"/>
          <w:jc w:val="center"/>
        </w:trPr>
        <w:tc>
          <w:tcPr>
            <w:tcW w:w="2435" w:type="pct"/>
            <w:vMerge/>
            <w:tcBorders>
              <w:bottom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18,12</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5,67</w:t>
            </w:r>
          </w:p>
        </w:tc>
        <w:tc>
          <w:tcPr>
            <w:tcW w:w="460"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159"/>
          <w:jc w:val="center"/>
        </w:trPr>
        <w:tc>
          <w:tcPr>
            <w:tcW w:w="2435" w:type="pct"/>
            <w:vMerge w:val="restart"/>
            <w:tcBorders>
              <w:top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r w:rsidRPr="00614DCB">
              <w:rPr>
                <w:rFonts w:eastAsia="Times New Roman" w:cs="Times New Roman"/>
                <w:color w:val="000000"/>
                <w:sz w:val="22"/>
              </w:rPr>
              <w:t>Dışsal Motivasyon Dış Düzenleme</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22,56</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4,75</w:t>
            </w:r>
          </w:p>
        </w:tc>
        <w:tc>
          <w:tcPr>
            <w:tcW w:w="460" w:type="pct"/>
            <w:vMerge w:val="restart"/>
            <w:tcBorders>
              <w:top w:val="single" w:sz="4" w:space="0" w:color="auto"/>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3,736</w:t>
            </w:r>
          </w:p>
        </w:tc>
        <w:tc>
          <w:tcPr>
            <w:tcW w:w="421" w:type="pct"/>
            <w:vMerge w:val="restart"/>
            <w:tcBorders>
              <w:top w:val="single" w:sz="4" w:space="0" w:color="auto"/>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0,001</w:t>
            </w:r>
          </w:p>
        </w:tc>
      </w:tr>
      <w:tr w:rsidR="007768B7" w:rsidRPr="00614DCB" w:rsidTr="009235B6">
        <w:trPr>
          <w:trHeight w:val="159"/>
          <w:jc w:val="center"/>
        </w:trPr>
        <w:tc>
          <w:tcPr>
            <w:tcW w:w="2435" w:type="pct"/>
            <w:vMerge/>
            <w:tcBorders>
              <w:bottom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18,21</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6,52</w:t>
            </w:r>
          </w:p>
        </w:tc>
        <w:tc>
          <w:tcPr>
            <w:tcW w:w="460"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159"/>
          <w:jc w:val="center"/>
        </w:trPr>
        <w:tc>
          <w:tcPr>
            <w:tcW w:w="2435" w:type="pct"/>
            <w:vMerge w:val="restart"/>
            <w:tcBorders>
              <w:top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r w:rsidRPr="00614DCB">
              <w:rPr>
                <w:rFonts w:eastAsia="Times New Roman" w:cs="Times New Roman"/>
                <w:color w:val="000000"/>
                <w:sz w:val="22"/>
              </w:rPr>
              <w:t>Belirlenmiş Dışsal Motivasyon</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24,64</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4,72</w:t>
            </w:r>
          </w:p>
        </w:tc>
        <w:tc>
          <w:tcPr>
            <w:tcW w:w="460" w:type="pct"/>
            <w:vMerge w:val="restart"/>
            <w:tcBorders>
              <w:top w:val="single" w:sz="4" w:space="0" w:color="auto"/>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2,095</w:t>
            </w:r>
          </w:p>
        </w:tc>
        <w:tc>
          <w:tcPr>
            <w:tcW w:w="421" w:type="pct"/>
            <w:vMerge w:val="restart"/>
            <w:tcBorders>
              <w:top w:val="single" w:sz="4" w:space="0" w:color="auto"/>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0,043</w:t>
            </w:r>
          </w:p>
        </w:tc>
      </w:tr>
      <w:tr w:rsidR="007768B7" w:rsidRPr="00614DCB" w:rsidTr="009235B6">
        <w:trPr>
          <w:trHeight w:val="159"/>
          <w:jc w:val="center"/>
        </w:trPr>
        <w:tc>
          <w:tcPr>
            <w:tcW w:w="2435" w:type="pct"/>
            <w:vMerge/>
            <w:tcBorders>
              <w:bottom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22,21</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6,50</w:t>
            </w:r>
          </w:p>
        </w:tc>
        <w:tc>
          <w:tcPr>
            <w:tcW w:w="460"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r w:rsidR="007768B7" w:rsidRPr="00614DCB" w:rsidTr="009235B6">
        <w:trPr>
          <w:trHeight w:val="87"/>
          <w:jc w:val="center"/>
        </w:trPr>
        <w:tc>
          <w:tcPr>
            <w:tcW w:w="2435" w:type="pct"/>
            <w:vMerge w:val="restart"/>
            <w:tcBorders>
              <w:top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r w:rsidRPr="00614DCB">
              <w:rPr>
                <w:rFonts w:eastAsia="Times New Roman" w:cs="Times New Roman"/>
                <w:color w:val="000000"/>
                <w:sz w:val="22"/>
              </w:rPr>
              <w:t>Motivasyonsuzluk</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8,72</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6,29</w:t>
            </w:r>
          </w:p>
        </w:tc>
        <w:tc>
          <w:tcPr>
            <w:tcW w:w="460" w:type="pct"/>
            <w:vMerge w:val="restart"/>
            <w:tcBorders>
              <w:top w:val="single" w:sz="4" w:space="0" w:color="auto"/>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1,324</w:t>
            </w:r>
          </w:p>
        </w:tc>
        <w:tc>
          <w:tcPr>
            <w:tcW w:w="421" w:type="pct"/>
            <w:vMerge w:val="restart"/>
            <w:tcBorders>
              <w:top w:val="single" w:sz="4" w:space="0" w:color="auto"/>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0,191</w:t>
            </w:r>
          </w:p>
        </w:tc>
      </w:tr>
      <w:tr w:rsidR="007768B7" w:rsidRPr="00614DCB" w:rsidTr="009235B6">
        <w:trPr>
          <w:trHeight w:val="159"/>
          <w:jc w:val="center"/>
        </w:trPr>
        <w:tc>
          <w:tcPr>
            <w:tcW w:w="2435" w:type="pct"/>
            <w:vMerge/>
            <w:tcBorders>
              <w:bottom w:val="single" w:sz="4" w:space="0" w:color="auto"/>
            </w:tcBorders>
            <w:vAlign w:val="center"/>
            <w:hideMark/>
          </w:tcPr>
          <w:p w:rsidR="007768B7" w:rsidRPr="00614DCB" w:rsidRDefault="007768B7" w:rsidP="009235B6">
            <w:pPr>
              <w:spacing w:after="0" w:line="240" w:lineRule="auto"/>
              <w:jc w:val="both"/>
              <w:rPr>
                <w:rFonts w:eastAsia="Times New Roman" w:cs="Times New Roman"/>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40"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7,81</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40" w:lineRule="auto"/>
              <w:ind w:left="60" w:right="60"/>
              <w:jc w:val="center"/>
              <w:rPr>
                <w:rFonts w:eastAsia="Arial" w:cs="Times New Roman"/>
                <w:color w:val="000000"/>
                <w:sz w:val="22"/>
              </w:rPr>
            </w:pPr>
            <w:r w:rsidRPr="00614DCB">
              <w:rPr>
                <w:rFonts w:eastAsia="Arial" w:cs="Times New Roman"/>
                <w:color w:val="000000"/>
                <w:sz w:val="22"/>
              </w:rPr>
              <w:t>3,38</w:t>
            </w:r>
          </w:p>
        </w:tc>
        <w:tc>
          <w:tcPr>
            <w:tcW w:w="460"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40" w:lineRule="auto"/>
              <w:jc w:val="center"/>
              <w:rPr>
                <w:rFonts w:eastAsia="Times New Roman" w:cs="Times New Roman"/>
                <w:color w:val="000000"/>
                <w:sz w:val="22"/>
              </w:rPr>
            </w:pPr>
          </w:p>
        </w:tc>
      </w:tr>
    </w:tbl>
    <w:p w:rsidR="007768B7" w:rsidRPr="00614DCB" w:rsidRDefault="007768B7" w:rsidP="007768B7">
      <w:pPr>
        <w:tabs>
          <w:tab w:val="left" w:pos="2210"/>
        </w:tabs>
        <w:spacing w:after="200" w:line="276" w:lineRule="auto"/>
        <w:rPr>
          <w:rFonts w:eastAsia="Arial" w:cs="Times New Roman"/>
          <w:i/>
          <w:szCs w:val="24"/>
        </w:rPr>
      </w:pPr>
      <w:r w:rsidRPr="00614DCB">
        <w:rPr>
          <w:rFonts w:eastAsia="Arial" w:cs="Times New Roman"/>
          <w:i/>
          <w:szCs w:val="24"/>
        </w:rPr>
        <w:t>*p&lt;0,05</w:t>
      </w:r>
      <w:r w:rsidRPr="00614DCB">
        <w:rPr>
          <w:rFonts w:eastAsia="Arial" w:cs="Times New Roman"/>
          <w:i/>
          <w:szCs w:val="24"/>
        </w:rPr>
        <w:tab/>
      </w:r>
    </w:p>
    <w:p w:rsidR="007768B7" w:rsidRDefault="007768B7" w:rsidP="007768B7">
      <w:pPr>
        <w:autoSpaceDE w:val="0"/>
        <w:autoSpaceDN w:val="0"/>
        <w:adjustRightInd w:val="0"/>
        <w:spacing w:after="200"/>
        <w:ind w:firstLine="567"/>
        <w:jc w:val="both"/>
        <w:rPr>
          <w:rFonts w:eastAsia="Arial" w:cs="Times New Roman"/>
          <w:szCs w:val="24"/>
        </w:rPr>
      </w:pPr>
    </w:p>
    <w:p w:rsidR="007768B7" w:rsidRPr="00614DCB" w:rsidRDefault="007768B7" w:rsidP="007768B7">
      <w:pPr>
        <w:autoSpaceDE w:val="0"/>
        <w:autoSpaceDN w:val="0"/>
        <w:adjustRightInd w:val="0"/>
        <w:spacing w:after="200"/>
        <w:ind w:firstLine="567"/>
        <w:jc w:val="both"/>
        <w:rPr>
          <w:rFonts w:eastAsia="Arial" w:cs="Times New Roman"/>
          <w:szCs w:val="24"/>
        </w:rPr>
      </w:pPr>
      <w:r w:rsidRPr="00614DCB">
        <w:rPr>
          <w:rFonts w:eastAsia="Arial" w:cs="Times New Roman"/>
          <w:szCs w:val="24"/>
        </w:rPr>
        <w:t xml:space="preserve">Öğrencilerin ebeveynlerinin birlikte yaşama durumuna göre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ve motivasyonsuzluk alt boyutlarından aldıkları puanlar arasında istatistiksel olarak anlamlı bir fark olmadığı saptanmıştır (p&gt;0,05).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başarıya yönelik içsel motivasyon, uyarım yaşamaya içsel motivasyon, içe yansıyan dışsal motivasyon, dışsal motivasyon dış düzenleme, belirlenmiş dışsal motivasyon alt boyutlarından aldıkları puanlar arasında ebeveynlerinin birlikte yaşama durumuna göre istatistiksel olarak anlamlı bir fark olduğu tespit edilmiştir (p&lt;0,05). Bu farkın sebebi, tüm alt boyutlar için, ebeveynleri birlikte yaşayan öğrencilerin motivasyon puanlarının ebeveynleri birlikte yaşamayan öğrencilere göre anlamlı düzeyde daha yüksek olmasıdır.</w:t>
      </w:r>
    </w:p>
    <w:p w:rsidR="007768B7" w:rsidRPr="00614DCB" w:rsidRDefault="007768B7" w:rsidP="007768B7">
      <w:pPr>
        <w:keepNext/>
        <w:keepLines/>
        <w:spacing w:before="200" w:after="120"/>
        <w:jc w:val="both"/>
        <w:outlineLvl w:val="2"/>
        <w:rPr>
          <w:rFonts w:eastAsia="Times New Roman" w:cs="Times New Roman"/>
          <w:b/>
          <w:bCs/>
        </w:rPr>
      </w:pPr>
      <w:r w:rsidRPr="00614DCB">
        <w:rPr>
          <w:rFonts w:eastAsia="Times New Roman" w:cs="Times New Roman"/>
          <w:b/>
          <w:bCs/>
          <w:szCs w:val="28"/>
        </w:rPr>
        <w:lastRenderedPageBreak/>
        <w:t xml:space="preserve">3.4. Öğrencilerin akademik motivasyon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internetin en çok kullanıldığı ortam değişkenine göre anlamlı fark göstermekte midir?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Araştırma kapsamına alınan 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internetin en çok kullanıldığı ortam değişkenine göre karşılaştırılmasına ilişkin ANOVA sonuçları Tablo 5’te verilmiştir.</w:t>
      </w:r>
    </w:p>
    <w:p w:rsidR="007768B7" w:rsidRPr="00614DCB" w:rsidRDefault="007768B7" w:rsidP="007768B7">
      <w:pPr>
        <w:keepNext/>
        <w:spacing w:after="120" w:line="240" w:lineRule="auto"/>
        <w:jc w:val="both"/>
        <w:rPr>
          <w:rFonts w:eastAsia="Arial" w:cs="Times New Roman"/>
          <w:b/>
          <w:bCs/>
          <w:szCs w:val="24"/>
        </w:rPr>
      </w:pPr>
      <w:bookmarkStart w:id="8" w:name="_Toc517098884"/>
      <w:bookmarkStart w:id="9" w:name="_Toc524000364"/>
      <w:r w:rsidRPr="00614DCB">
        <w:rPr>
          <w:rFonts w:eastAsia="Arial" w:cs="Times New Roman"/>
          <w:b/>
          <w:bCs/>
          <w:szCs w:val="24"/>
        </w:rPr>
        <w:t xml:space="preserve">Tablo </w:t>
      </w:r>
      <w:bookmarkEnd w:id="8"/>
      <w:r w:rsidRPr="00614DCB">
        <w:rPr>
          <w:rFonts w:eastAsia="Arial" w:cs="Times New Roman"/>
          <w:b/>
          <w:bCs/>
          <w:szCs w:val="24"/>
        </w:rPr>
        <w:t xml:space="preserve">5. </w:t>
      </w:r>
      <w:r w:rsidRPr="00614DCB">
        <w:rPr>
          <w:rFonts w:eastAsia="Times New Roman" w:cs="Times New Roman"/>
          <w:szCs w:val="24"/>
          <w:lang w:eastAsia="tr-TR"/>
        </w:rPr>
        <w:t xml:space="preserve">Öğrencilerin akademik motivasyon </w:t>
      </w:r>
      <w:proofErr w:type="spellStart"/>
      <w:r w:rsidRPr="00614DCB">
        <w:rPr>
          <w:rFonts w:eastAsia="Times New Roman" w:cs="Times New Roman"/>
          <w:szCs w:val="24"/>
          <w:lang w:eastAsia="tr-TR"/>
        </w:rPr>
        <w:t>ölçeği’nden</w:t>
      </w:r>
      <w:proofErr w:type="spellEnd"/>
      <w:r w:rsidRPr="00614DCB">
        <w:rPr>
          <w:rFonts w:eastAsia="Times New Roman" w:cs="Times New Roman"/>
          <w:szCs w:val="24"/>
          <w:lang w:eastAsia="tr-TR"/>
        </w:rPr>
        <w:t xml:space="preserve"> aldıkları puanların internetin en çok kullanıldığı ortam değişkenine göre karşılaştırılması</w:t>
      </w:r>
      <w:bookmarkEnd w:id="9"/>
    </w:p>
    <w:tbl>
      <w:tblPr>
        <w:tblStyle w:val="TabloKlavuzu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610"/>
        <w:gridCol w:w="704"/>
        <w:gridCol w:w="1089"/>
        <w:gridCol w:w="931"/>
        <w:gridCol w:w="889"/>
        <w:gridCol w:w="830"/>
        <w:gridCol w:w="796"/>
      </w:tblGrid>
      <w:tr w:rsidR="007768B7" w:rsidRPr="00614DCB" w:rsidTr="009235B6">
        <w:tc>
          <w:tcPr>
            <w:tcW w:w="2177" w:type="dxa"/>
            <w:tcBorders>
              <w:top w:val="single" w:sz="4" w:space="0" w:color="auto"/>
              <w:bottom w:val="single" w:sz="4" w:space="0" w:color="auto"/>
            </w:tcBorders>
            <w:vAlign w:val="center"/>
          </w:tcPr>
          <w:p w:rsidR="007768B7" w:rsidRPr="00614DCB" w:rsidRDefault="007768B7" w:rsidP="009235B6">
            <w:pPr>
              <w:jc w:val="both"/>
              <w:rPr>
                <w:rFonts w:eastAsia="Times New Roman" w:cs="Times New Roman"/>
                <w:b/>
                <w:bCs/>
                <w:color w:val="000000"/>
              </w:rPr>
            </w:pPr>
            <w:r w:rsidRPr="00614DCB">
              <w:rPr>
                <w:rFonts w:eastAsia="Times New Roman" w:cs="Times New Roman"/>
                <w:b/>
                <w:bCs/>
                <w:color w:val="000000"/>
              </w:rPr>
              <w:t>Akademik Motivasyon</w:t>
            </w:r>
          </w:p>
        </w:tc>
        <w:tc>
          <w:tcPr>
            <w:tcW w:w="1610"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b/>
              </w:rPr>
            </w:pPr>
            <w:r w:rsidRPr="00614DCB">
              <w:rPr>
                <w:rFonts w:eastAsia="Arial" w:cs="Times New Roman"/>
                <w:b/>
              </w:rPr>
              <w:t>İ. E.Ç.K.O.</w:t>
            </w:r>
          </w:p>
        </w:tc>
        <w:tc>
          <w:tcPr>
            <w:tcW w:w="702"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n</w:t>
            </w:r>
          </w:p>
        </w:tc>
        <w:tc>
          <w:tcPr>
            <w:tcW w:w="1089"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931"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s</w:t>
            </w:r>
          </w:p>
        </w:tc>
        <w:tc>
          <w:tcPr>
            <w:tcW w:w="868"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F</w:t>
            </w:r>
          </w:p>
        </w:tc>
        <w:tc>
          <w:tcPr>
            <w:tcW w:w="830"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b/>
              </w:rPr>
            </w:pPr>
            <w:r w:rsidRPr="00614DCB">
              <w:rPr>
                <w:rFonts w:eastAsia="Times New Roman" w:cs="Times New Roman"/>
                <w:b/>
                <w:bCs/>
                <w:color w:val="000000"/>
              </w:rPr>
              <w:t>p</w:t>
            </w:r>
          </w:p>
        </w:tc>
        <w:tc>
          <w:tcPr>
            <w:tcW w:w="796"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b/>
              </w:rPr>
            </w:pPr>
            <w:r w:rsidRPr="00614DCB">
              <w:rPr>
                <w:rFonts w:eastAsia="Times New Roman" w:cs="Times New Roman"/>
                <w:b/>
                <w:bCs/>
                <w:color w:val="000000"/>
              </w:rPr>
              <w:t>Fark</w:t>
            </w:r>
          </w:p>
        </w:tc>
      </w:tr>
      <w:tr w:rsidR="007768B7" w:rsidRPr="00614DCB" w:rsidTr="009235B6">
        <w:trPr>
          <w:trHeight w:val="413"/>
        </w:trPr>
        <w:tc>
          <w:tcPr>
            <w:tcW w:w="217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Bilmeye Yönelik İçsel Motivasyon</w:t>
            </w:r>
          </w:p>
        </w:tc>
        <w:tc>
          <w:tcPr>
            <w:tcW w:w="1610"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İnternet Kafe</w:t>
            </w:r>
          </w:p>
        </w:tc>
        <w:tc>
          <w:tcPr>
            <w:tcW w:w="70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34</w:t>
            </w:r>
          </w:p>
        </w:tc>
        <w:tc>
          <w:tcPr>
            <w:tcW w:w="108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26,79</w:t>
            </w:r>
          </w:p>
        </w:tc>
        <w:tc>
          <w:tcPr>
            <w:tcW w:w="93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2,10</w:t>
            </w:r>
          </w:p>
        </w:tc>
        <w:tc>
          <w:tcPr>
            <w:tcW w:w="868"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42,869</w:t>
            </w:r>
          </w:p>
        </w:tc>
        <w:tc>
          <w:tcPr>
            <w:tcW w:w="83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79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p w:rsidR="007768B7" w:rsidRPr="00614DCB" w:rsidRDefault="007768B7" w:rsidP="009235B6">
            <w:pPr>
              <w:jc w:val="center"/>
              <w:rPr>
                <w:rFonts w:eastAsia="Arial" w:cs="Times New Roman"/>
              </w:rPr>
            </w:pPr>
            <w:r w:rsidRPr="00614DCB">
              <w:rPr>
                <w:rFonts w:eastAsia="Arial" w:cs="Times New Roman"/>
              </w:rPr>
              <w:t>2 ve 3</w:t>
            </w:r>
          </w:p>
        </w:tc>
      </w:tr>
      <w:tr w:rsidR="007768B7" w:rsidRPr="00614DCB" w:rsidTr="009235B6">
        <w:trPr>
          <w:trHeight w:val="413"/>
        </w:trPr>
        <w:tc>
          <w:tcPr>
            <w:tcW w:w="2177" w:type="dxa"/>
            <w:vMerge/>
            <w:vAlign w:val="center"/>
          </w:tcPr>
          <w:p w:rsidR="007768B7" w:rsidRPr="00614DCB" w:rsidRDefault="007768B7" w:rsidP="009235B6">
            <w:pPr>
              <w:rPr>
                <w:rFonts w:eastAsia="Times New Roman" w:cs="Times New Roman"/>
                <w:color w:val="000000"/>
              </w:rPr>
            </w:pPr>
          </w:p>
        </w:tc>
        <w:tc>
          <w:tcPr>
            <w:tcW w:w="1610" w:type="dxa"/>
            <w:vAlign w:val="center"/>
          </w:tcPr>
          <w:p w:rsidR="007768B7" w:rsidRPr="00614DCB" w:rsidRDefault="007768B7" w:rsidP="009235B6">
            <w:pPr>
              <w:jc w:val="center"/>
              <w:rPr>
                <w:rFonts w:eastAsia="Arial" w:cs="Times New Roman"/>
              </w:rPr>
            </w:pPr>
            <w:r w:rsidRPr="00614DCB">
              <w:rPr>
                <w:rFonts w:eastAsia="Arial" w:cs="Times New Roman"/>
              </w:rPr>
              <w:t>Okul</w:t>
            </w:r>
          </w:p>
        </w:tc>
        <w:tc>
          <w:tcPr>
            <w:tcW w:w="70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45</w:t>
            </w:r>
          </w:p>
        </w:tc>
        <w:tc>
          <w:tcPr>
            <w:tcW w:w="108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26,80</w:t>
            </w:r>
          </w:p>
        </w:tc>
        <w:tc>
          <w:tcPr>
            <w:tcW w:w="93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1,94</w:t>
            </w:r>
          </w:p>
        </w:tc>
        <w:tc>
          <w:tcPr>
            <w:tcW w:w="868" w:type="dxa"/>
            <w:vMerge/>
            <w:tcBorders>
              <w:bottom w:val="single" w:sz="4" w:space="0" w:color="auto"/>
            </w:tcBorders>
          </w:tcPr>
          <w:p w:rsidR="007768B7" w:rsidRPr="00614DCB" w:rsidRDefault="007768B7" w:rsidP="009235B6">
            <w:pPr>
              <w:rPr>
                <w:rFonts w:eastAsia="Arial" w:cs="Times New Roman"/>
              </w:rPr>
            </w:pPr>
          </w:p>
        </w:tc>
        <w:tc>
          <w:tcPr>
            <w:tcW w:w="830" w:type="dxa"/>
            <w:vMerge/>
            <w:tcBorders>
              <w:bottom w:val="single" w:sz="4" w:space="0" w:color="auto"/>
            </w:tcBorders>
          </w:tcPr>
          <w:p w:rsidR="007768B7" w:rsidRPr="00614DCB" w:rsidRDefault="007768B7" w:rsidP="009235B6">
            <w:pPr>
              <w:rPr>
                <w:rFonts w:eastAsia="Arial" w:cs="Times New Roman"/>
              </w:rPr>
            </w:pPr>
          </w:p>
        </w:tc>
        <w:tc>
          <w:tcPr>
            <w:tcW w:w="796" w:type="dxa"/>
            <w:vMerge/>
            <w:tcBorders>
              <w:bottom w:val="single" w:sz="4" w:space="0" w:color="auto"/>
            </w:tcBorders>
          </w:tcPr>
          <w:p w:rsidR="007768B7" w:rsidRPr="00614DCB" w:rsidRDefault="007768B7" w:rsidP="009235B6">
            <w:pPr>
              <w:rPr>
                <w:rFonts w:eastAsia="Arial" w:cs="Times New Roman"/>
              </w:rPr>
            </w:pPr>
          </w:p>
        </w:tc>
      </w:tr>
      <w:tr w:rsidR="007768B7" w:rsidRPr="00614DCB" w:rsidTr="009235B6">
        <w:trPr>
          <w:trHeight w:val="413"/>
        </w:trPr>
        <w:tc>
          <w:tcPr>
            <w:tcW w:w="217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610"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Ev</w:t>
            </w:r>
          </w:p>
        </w:tc>
        <w:tc>
          <w:tcPr>
            <w:tcW w:w="70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276</w:t>
            </w:r>
          </w:p>
        </w:tc>
        <w:tc>
          <w:tcPr>
            <w:tcW w:w="108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21,86</w:t>
            </w:r>
          </w:p>
        </w:tc>
        <w:tc>
          <w:tcPr>
            <w:tcW w:w="93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5,98</w:t>
            </w:r>
          </w:p>
        </w:tc>
        <w:tc>
          <w:tcPr>
            <w:tcW w:w="868" w:type="dxa"/>
            <w:vMerge/>
            <w:tcBorders>
              <w:bottom w:val="single" w:sz="4" w:space="0" w:color="auto"/>
            </w:tcBorders>
          </w:tcPr>
          <w:p w:rsidR="007768B7" w:rsidRPr="00614DCB" w:rsidRDefault="007768B7" w:rsidP="009235B6">
            <w:pPr>
              <w:rPr>
                <w:rFonts w:eastAsia="Arial" w:cs="Times New Roman"/>
              </w:rPr>
            </w:pPr>
          </w:p>
        </w:tc>
        <w:tc>
          <w:tcPr>
            <w:tcW w:w="830" w:type="dxa"/>
            <w:vMerge/>
            <w:tcBorders>
              <w:bottom w:val="single" w:sz="4" w:space="0" w:color="auto"/>
            </w:tcBorders>
          </w:tcPr>
          <w:p w:rsidR="007768B7" w:rsidRPr="00614DCB" w:rsidRDefault="007768B7" w:rsidP="009235B6">
            <w:pPr>
              <w:rPr>
                <w:rFonts w:eastAsia="Arial" w:cs="Times New Roman"/>
              </w:rPr>
            </w:pPr>
          </w:p>
        </w:tc>
        <w:tc>
          <w:tcPr>
            <w:tcW w:w="796" w:type="dxa"/>
            <w:vMerge/>
            <w:tcBorders>
              <w:bottom w:val="single" w:sz="4" w:space="0" w:color="auto"/>
            </w:tcBorders>
          </w:tcPr>
          <w:p w:rsidR="007768B7" w:rsidRPr="00614DCB" w:rsidRDefault="007768B7" w:rsidP="009235B6">
            <w:pPr>
              <w:rPr>
                <w:rFonts w:eastAsia="Arial" w:cs="Times New Roman"/>
              </w:rPr>
            </w:pPr>
          </w:p>
        </w:tc>
      </w:tr>
      <w:tr w:rsidR="007768B7" w:rsidRPr="00614DCB" w:rsidTr="009235B6">
        <w:trPr>
          <w:trHeight w:val="208"/>
        </w:trPr>
        <w:tc>
          <w:tcPr>
            <w:tcW w:w="217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Başarıya Yönelik İçsel Motivasyon</w:t>
            </w:r>
          </w:p>
        </w:tc>
        <w:tc>
          <w:tcPr>
            <w:tcW w:w="1610"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İnternet Kafe</w:t>
            </w:r>
          </w:p>
        </w:tc>
        <w:tc>
          <w:tcPr>
            <w:tcW w:w="70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34</w:t>
            </w:r>
          </w:p>
        </w:tc>
        <w:tc>
          <w:tcPr>
            <w:tcW w:w="108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25,91</w:t>
            </w:r>
          </w:p>
        </w:tc>
        <w:tc>
          <w:tcPr>
            <w:tcW w:w="93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2,50</w:t>
            </w:r>
          </w:p>
        </w:tc>
        <w:tc>
          <w:tcPr>
            <w:tcW w:w="868"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9,868</w:t>
            </w:r>
          </w:p>
        </w:tc>
        <w:tc>
          <w:tcPr>
            <w:tcW w:w="83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79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p w:rsidR="007768B7" w:rsidRPr="00614DCB" w:rsidRDefault="007768B7" w:rsidP="009235B6">
            <w:pPr>
              <w:jc w:val="center"/>
              <w:rPr>
                <w:rFonts w:eastAsia="Arial" w:cs="Times New Roman"/>
              </w:rPr>
            </w:pPr>
            <w:r w:rsidRPr="00614DCB">
              <w:rPr>
                <w:rFonts w:eastAsia="Arial" w:cs="Times New Roman"/>
              </w:rPr>
              <w:t>2 ve 3</w:t>
            </w:r>
          </w:p>
        </w:tc>
      </w:tr>
      <w:tr w:rsidR="007768B7" w:rsidRPr="00614DCB" w:rsidTr="009235B6">
        <w:trPr>
          <w:trHeight w:val="206"/>
        </w:trPr>
        <w:tc>
          <w:tcPr>
            <w:tcW w:w="2177" w:type="dxa"/>
            <w:vMerge/>
            <w:vAlign w:val="center"/>
          </w:tcPr>
          <w:p w:rsidR="007768B7" w:rsidRPr="00614DCB" w:rsidRDefault="007768B7" w:rsidP="009235B6">
            <w:pPr>
              <w:rPr>
                <w:rFonts w:eastAsia="Times New Roman" w:cs="Times New Roman"/>
                <w:color w:val="000000"/>
              </w:rPr>
            </w:pPr>
          </w:p>
        </w:tc>
        <w:tc>
          <w:tcPr>
            <w:tcW w:w="1610" w:type="dxa"/>
            <w:vAlign w:val="center"/>
          </w:tcPr>
          <w:p w:rsidR="007768B7" w:rsidRPr="00614DCB" w:rsidRDefault="007768B7" w:rsidP="009235B6">
            <w:pPr>
              <w:jc w:val="center"/>
              <w:rPr>
                <w:rFonts w:eastAsia="Arial" w:cs="Times New Roman"/>
              </w:rPr>
            </w:pPr>
            <w:r w:rsidRPr="00614DCB">
              <w:rPr>
                <w:rFonts w:eastAsia="Arial" w:cs="Times New Roman"/>
              </w:rPr>
              <w:t>Okul</w:t>
            </w:r>
          </w:p>
        </w:tc>
        <w:tc>
          <w:tcPr>
            <w:tcW w:w="70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45</w:t>
            </w:r>
          </w:p>
        </w:tc>
        <w:tc>
          <w:tcPr>
            <w:tcW w:w="108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24,44</w:t>
            </w:r>
          </w:p>
        </w:tc>
        <w:tc>
          <w:tcPr>
            <w:tcW w:w="93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4,74</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206"/>
        </w:trPr>
        <w:tc>
          <w:tcPr>
            <w:tcW w:w="217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610"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Ev</w:t>
            </w:r>
          </w:p>
        </w:tc>
        <w:tc>
          <w:tcPr>
            <w:tcW w:w="70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276</w:t>
            </w:r>
          </w:p>
        </w:tc>
        <w:tc>
          <w:tcPr>
            <w:tcW w:w="108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21,47</w:t>
            </w:r>
          </w:p>
        </w:tc>
        <w:tc>
          <w:tcPr>
            <w:tcW w:w="93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5,36</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17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Uyarım Yaşamaya Yönelik İçsel Motivasyon</w:t>
            </w:r>
          </w:p>
        </w:tc>
        <w:tc>
          <w:tcPr>
            <w:tcW w:w="1610"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İnternet Kafe</w:t>
            </w:r>
          </w:p>
        </w:tc>
        <w:tc>
          <w:tcPr>
            <w:tcW w:w="70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34</w:t>
            </w:r>
          </w:p>
        </w:tc>
        <w:tc>
          <w:tcPr>
            <w:tcW w:w="108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25,02</w:t>
            </w:r>
          </w:p>
        </w:tc>
        <w:tc>
          <w:tcPr>
            <w:tcW w:w="93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3,12</w:t>
            </w:r>
          </w:p>
        </w:tc>
        <w:tc>
          <w:tcPr>
            <w:tcW w:w="868"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6,680</w:t>
            </w:r>
          </w:p>
        </w:tc>
        <w:tc>
          <w:tcPr>
            <w:tcW w:w="83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0,001</w:t>
            </w:r>
          </w:p>
        </w:tc>
        <w:tc>
          <w:tcPr>
            <w:tcW w:w="79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2 ve 3</w:t>
            </w:r>
          </w:p>
        </w:tc>
      </w:tr>
      <w:tr w:rsidR="007768B7" w:rsidRPr="00614DCB" w:rsidTr="009235B6">
        <w:trPr>
          <w:trHeight w:val="413"/>
        </w:trPr>
        <w:tc>
          <w:tcPr>
            <w:tcW w:w="2177" w:type="dxa"/>
            <w:vMerge/>
            <w:vAlign w:val="center"/>
          </w:tcPr>
          <w:p w:rsidR="007768B7" w:rsidRPr="00614DCB" w:rsidRDefault="007768B7" w:rsidP="009235B6">
            <w:pPr>
              <w:rPr>
                <w:rFonts w:eastAsia="Times New Roman" w:cs="Times New Roman"/>
                <w:color w:val="000000"/>
              </w:rPr>
            </w:pPr>
          </w:p>
        </w:tc>
        <w:tc>
          <w:tcPr>
            <w:tcW w:w="1610" w:type="dxa"/>
            <w:vAlign w:val="center"/>
          </w:tcPr>
          <w:p w:rsidR="007768B7" w:rsidRPr="00614DCB" w:rsidRDefault="007768B7" w:rsidP="009235B6">
            <w:pPr>
              <w:jc w:val="center"/>
              <w:rPr>
                <w:rFonts w:eastAsia="Arial" w:cs="Times New Roman"/>
              </w:rPr>
            </w:pPr>
            <w:r w:rsidRPr="00614DCB">
              <w:rPr>
                <w:rFonts w:eastAsia="Arial" w:cs="Times New Roman"/>
              </w:rPr>
              <w:t>Okul</w:t>
            </w:r>
          </w:p>
        </w:tc>
        <w:tc>
          <w:tcPr>
            <w:tcW w:w="70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45</w:t>
            </w:r>
          </w:p>
        </w:tc>
        <w:tc>
          <w:tcPr>
            <w:tcW w:w="108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21,60</w:t>
            </w:r>
          </w:p>
        </w:tc>
        <w:tc>
          <w:tcPr>
            <w:tcW w:w="93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5,55</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17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610"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Ev</w:t>
            </w:r>
          </w:p>
        </w:tc>
        <w:tc>
          <w:tcPr>
            <w:tcW w:w="70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276</w:t>
            </w:r>
          </w:p>
        </w:tc>
        <w:tc>
          <w:tcPr>
            <w:tcW w:w="108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16,11</w:t>
            </w:r>
          </w:p>
        </w:tc>
        <w:tc>
          <w:tcPr>
            <w:tcW w:w="93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5,73</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7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İçe Yansıyan Dışsal Motivasyon</w:t>
            </w:r>
          </w:p>
        </w:tc>
        <w:tc>
          <w:tcPr>
            <w:tcW w:w="1610"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İnternet Kafe</w:t>
            </w:r>
          </w:p>
        </w:tc>
        <w:tc>
          <w:tcPr>
            <w:tcW w:w="70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34</w:t>
            </w:r>
          </w:p>
        </w:tc>
        <w:tc>
          <w:tcPr>
            <w:tcW w:w="108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24,85</w:t>
            </w:r>
          </w:p>
        </w:tc>
        <w:tc>
          <w:tcPr>
            <w:tcW w:w="93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4,00</w:t>
            </w:r>
          </w:p>
        </w:tc>
        <w:tc>
          <w:tcPr>
            <w:tcW w:w="868"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4,623</w:t>
            </w:r>
          </w:p>
        </w:tc>
        <w:tc>
          <w:tcPr>
            <w:tcW w:w="83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0,010</w:t>
            </w:r>
          </w:p>
        </w:tc>
        <w:tc>
          <w:tcPr>
            <w:tcW w:w="79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p w:rsidR="007768B7" w:rsidRPr="00614DCB" w:rsidRDefault="007768B7" w:rsidP="009235B6">
            <w:pPr>
              <w:jc w:val="center"/>
              <w:rPr>
                <w:rFonts w:eastAsia="Arial" w:cs="Times New Roman"/>
              </w:rPr>
            </w:pPr>
            <w:r w:rsidRPr="00614DCB">
              <w:rPr>
                <w:rFonts w:eastAsia="Arial" w:cs="Times New Roman"/>
              </w:rPr>
              <w:t>2 ve 3</w:t>
            </w:r>
          </w:p>
        </w:tc>
      </w:tr>
      <w:tr w:rsidR="007768B7" w:rsidRPr="00614DCB" w:rsidTr="009235B6">
        <w:trPr>
          <w:trHeight w:val="307"/>
        </w:trPr>
        <w:tc>
          <w:tcPr>
            <w:tcW w:w="2177" w:type="dxa"/>
            <w:vMerge/>
            <w:vAlign w:val="center"/>
          </w:tcPr>
          <w:p w:rsidR="007768B7" w:rsidRPr="00614DCB" w:rsidRDefault="007768B7" w:rsidP="009235B6">
            <w:pPr>
              <w:rPr>
                <w:rFonts w:eastAsia="Times New Roman" w:cs="Times New Roman"/>
                <w:color w:val="000000"/>
              </w:rPr>
            </w:pPr>
          </w:p>
        </w:tc>
        <w:tc>
          <w:tcPr>
            <w:tcW w:w="1610" w:type="dxa"/>
            <w:vAlign w:val="center"/>
          </w:tcPr>
          <w:p w:rsidR="007768B7" w:rsidRPr="00614DCB" w:rsidRDefault="007768B7" w:rsidP="009235B6">
            <w:pPr>
              <w:jc w:val="center"/>
              <w:rPr>
                <w:rFonts w:eastAsia="Arial" w:cs="Times New Roman"/>
              </w:rPr>
            </w:pPr>
            <w:r w:rsidRPr="00614DCB">
              <w:rPr>
                <w:rFonts w:eastAsia="Arial" w:cs="Times New Roman"/>
              </w:rPr>
              <w:t>Okul</w:t>
            </w:r>
          </w:p>
        </w:tc>
        <w:tc>
          <w:tcPr>
            <w:tcW w:w="70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45</w:t>
            </w:r>
          </w:p>
        </w:tc>
        <w:tc>
          <w:tcPr>
            <w:tcW w:w="108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22,93</w:t>
            </w:r>
          </w:p>
        </w:tc>
        <w:tc>
          <w:tcPr>
            <w:tcW w:w="93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4,96</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7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610"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Ev</w:t>
            </w:r>
          </w:p>
        </w:tc>
        <w:tc>
          <w:tcPr>
            <w:tcW w:w="70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276</w:t>
            </w:r>
          </w:p>
        </w:tc>
        <w:tc>
          <w:tcPr>
            <w:tcW w:w="108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19,89</w:t>
            </w:r>
          </w:p>
        </w:tc>
        <w:tc>
          <w:tcPr>
            <w:tcW w:w="93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5,49</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7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Dışsal Motivasyon Dış Düzenleme</w:t>
            </w:r>
          </w:p>
        </w:tc>
        <w:tc>
          <w:tcPr>
            <w:tcW w:w="1610"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İnternet Kafe</w:t>
            </w:r>
          </w:p>
        </w:tc>
        <w:tc>
          <w:tcPr>
            <w:tcW w:w="70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34</w:t>
            </w:r>
          </w:p>
        </w:tc>
        <w:tc>
          <w:tcPr>
            <w:tcW w:w="108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25,70</w:t>
            </w:r>
          </w:p>
        </w:tc>
        <w:tc>
          <w:tcPr>
            <w:tcW w:w="93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2,85</w:t>
            </w:r>
          </w:p>
        </w:tc>
        <w:tc>
          <w:tcPr>
            <w:tcW w:w="868"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6,191</w:t>
            </w:r>
          </w:p>
        </w:tc>
        <w:tc>
          <w:tcPr>
            <w:tcW w:w="83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0,002</w:t>
            </w:r>
          </w:p>
        </w:tc>
        <w:tc>
          <w:tcPr>
            <w:tcW w:w="79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p w:rsidR="007768B7" w:rsidRPr="00614DCB" w:rsidRDefault="007768B7" w:rsidP="009235B6">
            <w:pPr>
              <w:jc w:val="center"/>
              <w:rPr>
                <w:rFonts w:eastAsia="Arial" w:cs="Times New Roman"/>
              </w:rPr>
            </w:pPr>
            <w:r w:rsidRPr="00614DCB">
              <w:rPr>
                <w:rFonts w:eastAsia="Arial" w:cs="Times New Roman"/>
              </w:rPr>
              <w:t>2 ve 3</w:t>
            </w:r>
          </w:p>
        </w:tc>
      </w:tr>
      <w:tr w:rsidR="007768B7" w:rsidRPr="00614DCB" w:rsidTr="009235B6">
        <w:trPr>
          <w:trHeight w:val="307"/>
        </w:trPr>
        <w:tc>
          <w:tcPr>
            <w:tcW w:w="2177" w:type="dxa"/>
            <w:vMerge/>
            <w:vAlign w:val="center"/>
          </w:tcPr>
          <w:p w:rsidR="007768B7" w:rsidRPr="00614DCB" w:rsidRDefault="007768B7" w:rsidP="009235B6">
            <w:pPr>
              <w:rPr>
                <w:rFonts w:eastAsia="Times New Roman" w:cs="Times New Roman"/>
                <w:color w:val="000000"/>
              </w:rPr>
            </w:pPr>
          </w:p>
        </w:tc>
        <w:tc>
          <w:tcPr>
            <w:tcW w:w="1610" w:type="dxa"/>
            <w:vAlign w:val="center"/>
          </w:tcPr>
          <w:p w:rsidR="007768B7" w:rsidRPr="00614DCB" w:rsidRDefault="007768B7" w:rsidP="009235B6">
            <w:pPr>
              <w:jc w:val="center"/>
              <w:rPr>
                <w:rFonts w:eastAsia="Arial" w:cs="Times New Roman"/>
              </w:rPr>
            </w:pPr>
            <w:r w:rsidRPr="00614DCB">
              <w:rPr>
                <w:rFonts w:eastAsia="Arial" w:cs="Times New Roman"/>
              </w:rPr>
              <w:t>Okul</w:t>
            </w:r>
          </w:p>
        </w:tc>
        <w:tc>
          <w:tcPr>
            <w:tcW w:w="70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45</w:t>
            </w:r>
          </w:p>
        </w:tc>
        <w:tc>
          <w:tcPr>
            <w:tcW w:w="108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23,51</w:t>
            </w:r>
          </w:p>
        </w:tc>
        <w:tc>
          <w:tcPr>
            <w:tcW w:w="93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4,73</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7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610"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Ev</w:t>
            </w:r>
          </w:p>
        </w:tc>
        <w:tc>
          <w:tcPr>
            <w:tcW w:w="70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276</w:t>
            </w:r>
          </w:p>
        </w:tc>
        <w:tc>
          <w:tcPr>
            <w:tcW w:w="108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21,50</w:t>
            </w:r>
          </w:p>
        </w:tc>
        <w:tc>
          <w:tcPr>
            <w:tcW w:w="93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5,15</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7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Belirlenmiş Dışsal Motivasyon</w:t>
            </w:r>
          </w:p>
        </w:tc>
        <w:tc>
          <w:tcPr>
            <w:tcW w:w="1610"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İnternet Kafe</w:t>
            </w:r>
          </w:p>
        </w:tc>
        <w:tc>
          <w:tcPr>
            <w:tcW w:w="70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34</w:t>
            </w:r>
          </w:p>
        </w:tc>
        <w:tc>
          <w:tcPr>
            <w:tcW w:w="108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26,82</w:t>
            </w:r>
          </w:p>
        </w:tc>
        <w:tc>
          <w:tcPr>
            <w:tcW w:w="93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1,38</w:t>
            </w:r>
          </w:p>
        </w:tc>
        <w:tc>
          <w:tcPr>
            <w:tcW w:w="868"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20,198</w:t>
            </w:r>
          </w:p>
        </w:tc>
        <w:tc>
          <w:tcPr>
            <w:tcW w:w="83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79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p w:rsidR="007768B7" w:rsidRPr="00614DCB" w:rsidRDefault="007768B7" w:rsidP="009235B6">
            <w:pPr>
              <w:jc w:val="center"/>
              <w:rPr>
                <w:rFonts w:eastAsia="Arial" w:cs="Times New Roman"/>
              </w:rPr>
            </w:pPr>
            <w:r w:rsidRPr="00614DCB">
              <w:rPr>
                <w:rFonts w:eastAsia="Arial" w:cs="Times New Roman"/>
              </w:rPr>
              <w:t>2 ve 3</w:t>
            </w:r>
          </w:p>
        </w:tc>
      </w:tr>
      <w:tr w:rsidR="007768B7" w:rsidRPr="00614DCB" w:rsidTr="009235B6">
        <w:trPr>
          <w:trHeight w:val="307"/>
        </w:trPr>
        <w:tc>
          <w:tcPr>
            <w:tcW w:w="2177" w:type="dxa"/>
            <w:vMerge/>
            <w:vAlign w:val="center"/>
          </w:tcPr>
          <w:p w:rsidR="007768B7" w:rsidRPr="00614DCB" w:rsidRDefault="007768B7" w:rsidP="009235B6">
            <w:pPr>
              <w:rPr>
                <w:rFonts w:eastAsia="Times New Roman" w:cs="Times New Roman"/>
                <w:color w:val="000000"/>
              </w:rPr>
            </w:pPr>
          </w:p>
        </w:tc>
        <w:tc>
          <w:tcPr>
            <w:tcW w:w="1610" w:type="dxa"/>
            <w:vAlign w:val="center"/>
          </w:tcPr>
          <w:p w:rsidR="007768B7" w:rsidRPr="00614DCB" w:rsidRDefault="007768B7" w:rsidP="009235B6">
            <w:pPr>
              <w:jc w:val="center"/>
              <w:rPr>
                <w:rFonts w:eastAsia="Arial" w:cs="Times New Roman"/>
              </w:rPr>
            </w:pPr>
            <w:r w:rsidRPr="00614DCB">
              <w:rPr>
                <w:rFonts w:eastAsia="Arial" w:cs="Times New Roman"/>
              </w:rPr>
              <w:t>Okul</w:t>
            </w:r>
          </w:p>
        </w:tc>
        <w:tc>
          <w:tcPr>
            <w:tcW w:w="70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45</w:t>
            </w:r>
          </w:p>
        </w:tc>
        <w:tc>
          <w:tcPr>
            <w:tcW w:w="108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26,42</w:t>
            </w:r>
          </w:p>
        </w:tc>
        <w:tc>
          <w:tcPr>
            <w:tcW w:w="93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2,86</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7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610"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Ev</w:t>
            </w:r>
          </w:p>
        </w:tc>
        <w:tc>
          <w:tcPr>
            <w:tcW w:w="70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276</w:t>
            </w:r>
          </w:p>
        </w:tc>
        <w:tc>
          <w:tcPr>
            <w:tcW w:w="108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23,80</w:t>
            </w:r>
          </w:p>
        </w:tc>
        <w:tc>
          <w:tcPr>
            <w:tcW w:w="93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5,32</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101"/>
        </w:trPr>
        <w:tc>
          <w:tcPr>
            <w:tcW w:w="217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Motivasyonsuzluk</w:t>
            </w:r>
          </w:p>
        </w:tc>
        <w:tc>
          <w:tcPr>
            <w:tcW w:w="1610"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İnternet Kafe</w:t>
            </w:r>
          </w:p>
        </w:tc>
        <w:tc>
          <w:tcPr>
            <w:tcW w:w="70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34</w:t>
            </w:r>
          </w:p>
        </w:tc>
        <w:tc>
          <w:tcPr>
            <w:tcW w:w="108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10,29</w:t>
            </w:r>
          </w:p>
        </w:tc>
        <w:tc>
          <w:tcPr>
            <w:tcW w:w="93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8,33</w:t>
            </w:r>
          </w:p>
        </w:tc>
        <w:tc>
          <w:tcPr>
            <w:tcW w:w="868"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25,897</w:t>
            </w:r>
          </w:p>
        </w:tc>
        <w:tc>
          <w:tcPr>
            <w:tcW w:w="83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79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p w:rsidR="007768B7" w:rsidRPr="00614DCB" w:rsidRDefault="007768B7" w:rsidP="009235B6">
            <w:pPr>
              <w:jc w:val="center"/>
              <w:rPr>
                <w:rFonts w:eastAsia="Arial" w:cs="Times New Roman"/>
              </w:rPr>
            </w:pPr>
            <w:r w:rsidRPr="00614DCB">
              <w:rPr>
                <w:rFonts w:eastAsia="Arial" w:cs="Times New Roman"/>
              </w:rPr>
              <w:t>2 ve 3</w:t>
            </w:r>
          </w:p>
        </w:tc>
      </w:tr>
      <w:tr w:rsidR="007768B7" w:rsidRPr="00614DCB" w:rsidTr="009235B6">
        <w:trPr>
          <w:trHeight w:val="100"/>
        </w:trPr>
        <w:tc>
          <w:tcPr>
            <w:tcW w:w="2177" w:type="dxa"/>
            <w:vMerge/>
            <w:vAlign w:val="center"/>
          </w:tcPr>
          <w:p w:rsidR="007768B7" w:rsidRPr="00614DCB" w:rsidRDefault="007768B7" w:rsidP="009235B6">
            <w:pPr>
              <w:rPr>
                <w:rFonts w:eastAsia="Times New Roman" w:cs="Times New Roman"/>
                <w:color w:val="000000"/>
              </w:rPr>
            </w:pPr>
          </w:p>
        </w:tc>
        <w:tc>
          <w:tcPr>
            <w:tcW w:w="1610" w:type="dxa"/>
            <w:vAlign w:val="center"/>
          </w:tcPr>
          <w:p w:rsidR="007768B7" w:rsidRPr="00614DCB" w:rsidRDefault="007768B7" w:rsidP="009235B6">
            <w:pPr>
              <w:jc w:val="center"/>
              <w:rPr>
                <w:rFonts w:eastAsia="Arial" w:cs="Times New Roman"/>
              </w:rPr>
            </w:pPr>
            <w:r w:rsidRPr="00614DCB">
              <w:rPr>
                <w:rFonts w:eastAsia="Arial" w:cs="Times New Roman"/>
              </w:rPr>
              <w:t>Okul</w:t>
            </w:r>
          </w:p>
        </w:tc>
        <w:tc>
          <w:tcPr>
            <w:tcW w:w="70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45</w:t>
            </w:r>
          </w:p>
        </w:tc>
        <w:tc>
          <w:tcPr>
            <w:tcW w:w="108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10,37</w:t>
            </w:r>
          </w:p>
        </w:tc>
        <w:tc>
          <w:tcPr>
            <w:tcW w:w="93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8,55</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100"/>
        </w:trPr>
        <w:tc>
          <w:tcPr>
            <w:tcW w:w="217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610"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Ev</w:t>
            </w:r>
          </w:p>
        </w:tc>
        <w:tc>
          <w:tcPr>
            <w:tcW w:w="70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276</w:t>
            </w:r>
          </w:p>
        </w:tc>
        <w:tc>
          <w:tcPr>
            <w:tcW w:w="108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12,15</w:t>
            </w:r>
          </w:p>
        </w:tc>
        <w:tc>
          <w:tcPr>
            <w:tcW w:w="93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5,16</w:t>
            </w:r>
          </w:p>
        </w:tc>
        <w:tc>
          <w:tcPr>
            <w:tcW w:w="868"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3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96" w:type="dxa"/>
            <w:vMerge/>
            <w:tcBorders>
              <w:bottom w:val="single" w:sz="4" w:space="0" w:color="auto"/>
            </w:tcBorders>
            <w:vAlign w:val="center"/>
          </w:tcPr>
          <w:p w:rsidR="007768B7" w:rsidRPr="00614DCB" w:rsidRDefault="007768B7" w:rsidP="009235B6">
            <w:pPr>
              <w:jc w:val="center"/>
              <w:rPr>
                <w:rFonts w:eastAsia="Arial" w:cs="Times New Roman"/>
              </w:rPr>
            </w:pPr>
          </w:p>
        </w:tc>
      </w:tr>
    </w:tbl>
    <w:p w:rsidR="007768B7" w:rsidRPr="00614DCB" w:rsidRDefault="007768B7" w:rsidP="007768B7">
      <w:pPr>
        <w:spacing w:after="200" w:line="276" w:lineRule="auto"/>
        <w:rPr>
          <w:rFonts w:eastAsia="Arial" w:cs="Times New Roman"/>
          <w:i/>
          <w:szCs w:val="24"/>
        </w:rPr>
      </w:pPr>
      <w:r w:rsidRPr="00614DCB">
        <w:rPr>
          <w:rFonts w:eastAsia="Arial" w:cs="Times New Roman"/>
          <w:i/>
          <w:szCs w:val="24"/>
        </w:rPr>
        <w:t>*p&lt;0,05</w:t>
      </w:r>
    </w:p>
    <w:p w:rsidR="007768B7"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alt boyutundan aldıkları puanlar arasında internetin en çok kullanıldığı ortam değişkenine göre istatistiksel olarak anlamlı bir fark olduğu tespit edilmiştir (p&lt;0,05). Bu farkın </w:t>
      </w:r>
      <w:r w:rsidRPr="00614DCB">
        <w:rPr>
          <w:rFonts w:eastAsia="Arial" w:cs="Times New Roman"/>
          <w:szCs w:val="24"/>
        </w:rPr>
        <w:lastRenderedPageBreak/>
        <w:t xml:space="preserve">sebebi, en çok internet kafe ve okulda internet kullanan öğrencilerin bilmeye yönelik içsel motivasyon puanlarının en çok, ev ortamında internet kullanan öğrencilerin bilmeye yönelik içsel motivasyon puanlarına göre anlamlı bir şekilde yüksek olmasıdır.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başarıya yönelik içsel motivasyon alt boyutundan aldıkları puanlar arasında internetin en çok kullanıldığı ortam değişkenine göre istatistiksel olarak anlamlı bir fark olduğu tespit edilmiştir (p&lt;0,05). Bu farkın sebebi, en çok internet kafe ve okulda internet kullanan öğrencilerin başarıya yönelik içsel motivasyon puanlarının en çok ev ortamında internet kullanan öğrencilerin başarıya yönelik içsel motivasyon puanlarına göre anlamlı bir şekilde yüksek olmasıdır.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uyarım yaşamaya yönelik içsel motivasyon alt boyutundan aldıkları puanlar arasında internetin en çok kullanıldığı ortam değişkenine göre istatistiksel olarak anlamlı bir fark olduğu tespit edilmiştir (p&lt;0,05). Bu farkın sebeplerinden biri, en çok internet kafe ortamında internet kullanan öğrencilerin uyarım yaşamaya yönelik yönelik içsel motivasyon puanlarının en çok okul ortamında internet kullanan öğrencilerin uyarım yaşamaya yönelik yönelik içsel motivasyon puanlarından anlamlı bir şekilde daha yüksek olmasıdır. Bir diğer sebep ise, en çok okul ortamında internet kullanan öğrencilerinin uyarım yaşamaya yönelik yönelik içsel motivasyon puanlarının en çok ev ortamında internet kullanan öğrencilerin uyarım yaşamaya yönelik içsel motivasyon puanlarından anlamlı bir şekilde yüksek olmasıdır.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içe yansıyan dışsal motivasyon alt boyutundan aldıkları puanlar arasında internetin en çok kullanıldığı ortam değişkenine göre istatistiksel olarak anlamlı bir fark olduğu tespit edilmiştir (p&lt;0,05). Bu farkın sebebi, en çok internet kafe ve okulda internet kullanan öğrencilerin içe yansıyan dışsal motivasyon puanlarının en çok ev ortamında internet kullanan öğrencilerin içe yansıyan dışsal motivasyon puanlarından anlamlı bir şekilde yüksek olmasıdır.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dışsal motivasyon dış düzenleme alt boyutundan aldıkları puanlar arasında internetin en çok kullanıldığı ortam değişkenine göre istatistiksel olarak anlamlı bir fark olduğu tespit edilmiştir (p&lt;0,05). Bu farkın sebebi, en çok internet kafe ve okulda internet kullanan öğrencilerin dışsal motivasyon dış düzenleme puanlarının en çok ev ortamında internet kullanan öğrencilerin dışsal motivasyon dış düzenleme puanlarından anlamlı bir şekilde yüksek olmasıdır.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lastRenderedPageBreak/>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belirlenmiş dışsal motivasyon alt boyutundan aldıkları puanlar arasında internetin en çok kullanıldığı ortam değişkenine göre istatistiksel olarak anlamlı bir fark olduğu tespit edilmiştir (p&lt;0,05). Bu farkın sebebi, en çok internet kafe ve okulda internet kullanan öğrencilerin belirlenmiş dışsal motivasyon puanlarının en çok ev ortamında internet kullanan öğrencilerin belirlenmiş dışsal motivasyon puanlarından anlamlı bir şekilde yüksek olmasıdır.</w:t>
      </w:r>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motivasyonsuzluk alt boyutundan aldıkları puanlar arasında internetin en çok kullanıldığı ortam değişkenine göre istatistiksel olarak anlamlı bir fark olduğu tespit edilmiştir (p&lt;0,05). Bu farkın sebebi, en çok internet kafe ve okulda internet kullanan öğrencilerin motivasyonsuzluk puanlarının en çok ev ortamında internet kullanan öğrencilerin motivasyonsuzluk puanlarından anlamlı bir şekilde düşük olmasıdır.</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keepNext/>
        <w:keepLines/>
        <w:tabs>
          <w:tab w:val="left" w:pos="284"/>
        </w:tabs>
        <w:spacing w:before="200" w:after="120"/>
        <w:jc w:val="both"/>
        <w:outlineLvl w:val="2"/>
        <w:rPr>
          <w:rFonts w:eastAsia="Times New Roman" w:cs="Times New Roman"/>
          <w:b/>
          <w:bCs/>
          <w:szCs w:val="26"/>
        </w:rPr>
      </w:pPr>
      <w:r w:rsidRPr="00614DCB">
        <w:rPr>
          <w:rFonts w:eastAsia="Times New Roman" w:cs="Times New Roman"/>
          <w:b/>
          <w:bCs/>
          <w:szCs w:val="26"/>
        </w:rPr>
        <w:t xml:space="preserve">3.5. Öğrencilerin akademik motivasyon </w:t>
      </w:r>
      <w:proofErr w:type="spellStart"/>
      <w:r w:rsidRPr="00614DCB">
        <w:rPr>
          <w:rFonts w:eastAsia="Times New Roman" w:cs="Times New Roman"/>
          <w:b/>
          <w:bCs/>
          <w:szCs w:val="26"/>
        </w:rPr>
        <w:t>ölçeği’nden</w:t>
      </w:r>
      <w:proofErr w:type="spellEnd"/>
      <w:r w:rsidRPr="00614DCB">
        <w:rPr>
          <w:rFonts w:eastAsia="Times New Roman" w:cs="Times New Roman"/>
          <w:b/>
          <w:bCs/>
          <w:szCs w:val="26"/>
        </w:rPr>
        <w:t xml:space="preserve"> aldıkları puanlar karne not ortalamasına göre anlamlı fark göstermekte midir?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Araştırma kapsamına alınan 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karne not ortalamasına göre karşılaştırılmasına ilişkin ANOVA sonuçları Tablo 6’da verilmiştir.</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spacing w:after="120" w:line="240" w:lineRule="auto"/>
        <w:jc w:val="both"/>
        <w:rPr>
          <w:rFonts w:eastAsia="Arial" w:cs="Times New Roman"/>
          <w:b/>
          <w:bCs/>
          <w:szCs w:val="24"/>
        </w:rPr>
      </w:pPr>
      <w:bookmarkStart w:id="10" w:name="_Toc524000365"/>
      <w:r w:rsidRPr="00614DCB">
        <w:rPr>
          <w:rFonts w:eastAsia="Arial" w:cs="Times New Roman"/>
          <w:b/>
          <w:bCs/>
          <w:szCs w:val="24"/>
        </w:rPr>
        <w:t xml:space="preserve">Tablo 6. </w:t>
      </w:r>
      <w:r w:rsidRPr="00614DCB">
        <w:rPr>
          <w:rFonts w:eastAsia="Arial" w:cs="Times New Roman"/>
          <w:szCs w:val="24"/>
          <w:lang w:eastAsia="tr-TR"/>
        </w:rPr>
        <w:t xml:space="preserve">Öğrencilerin akademik motivasyon </w:t>
      </w:r>
      <w:proofErr w:type="spellStart"/>
      <w:r w:rsidRPr="00614DCB">
        <w:rPr>
          <w:rFonts w:eastAsia="Arial" w:cs="Times New Roman"/>
          <w:szCs w:val="24"/>
          <w:lang w:eastAsia="tr-TR"/>
        </w:rPr>
        <w:t>ölçeği’nden</w:t>
      </w:r>
      <w:proofErr w:type="spellEnd"/>
      <w:r w:rsidRPr="00614DCB">
        <w:rPr>
          <w:rFonts w:eastAsia="Arial" w:cs="Times New Roman"/>
          <w:szCs w:val="24"/>
          <w:lang w:eastAsia="tr-TR"/>
        </w:rPr>
        <w:t xml:space="preserve"> aldıkları puanların karne not ortalamasına göre karşılaştırılması</w:t>
      </w:r>
      <w:bookmarkEnd w:id="10"/>
    </w:p>
    <w:tbl>
      <w:tblPr>
        <w:tblStyle w:val="TabloKlavuzu5"/>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701"/>
        <w:gridCol w:w="709"/>
        <w:gridCol w:w="992"/>
        <w:gridCol w:w="851"/>
        <w:gridCol w:w="945"/>
        <w:gridCol w:w="756"/>
        <w:gridCol w:w="816"/>
      </w:tblGrid>
      <w:tr w:rsidR="007768B7" w:rsidRPr="00614DCB" w:rsidTr="009235B6">
        <w:tc>
          <w:tcPr>
            <w:tcW w:w="2518" w:type="dxa"/>
            <w:tcBorders>
              <w:top w:val="single" w:sz="4" w:space="0" w:color="auto"/>
              <w:bottom w:val="single" w:sz="4" w:space="0" w:color="auto"/>
            </w:tcBorders>
            <w:vAlign w:val="center"/>
          </w:tcPr>
          <w:p w:rsidR="007768B7" w:rsidRPr="00614DCB" w:rsidRDefault="007768B7" w:rsidP="009235B6">
            <w:pPr>
              <w:jc w:val="both"/>
              <w:rPr>
                <w:rFonts w:eastAsia="Times New Roman" w:cs="Times New Roman"/>
                <w:b/>
                <w:bCs/>
                <w:color w:val="000000"/>
              </w:rPr>
            </w:pPr>
            <w:r w:rsidRPr="00614DCB">
              <w:rPr>
                <w:rFonts w:eastAsia="Times New Roman" w:cs="Times New Roman"/>
                <w:b/>
                <w:bCs/>
                <w:color w:val="000000"/>
              </w:rPr>
              <w:t>Akademik Motivasyon</w:t>
            </w:r>
          </w:p>
        </w:tc>
        <w:tc>
          <w:tcPr>
            <w:tcW w:w="1701"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Not Ortalaması</w:t>
            </w:r>
          </w:p>
        </w:tc>
        <w:tc>
          <w:tcPr>
            <w:tcW w:w="709"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n</w:t>
            </w:r>
          </w:p>
        </w:tc>
        <w:tc>
          <w:tcPr>
            <w:tcW w:w="992"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851"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s</w:t>
            </w:r>
          </w:p>
        </w:tc>
        <w:tc>
          <w:tcPr>
            <w:tcW w:w="945"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F</w:t>
            </w:r>
          </w:p>
        </w:tc>
        <w:tc>
          <w:tcPr>
            <w:tcW w:w="756"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Times New Roman" w:cs="Times New Roman"/>
                <w:b/>
                <w:bCs/>
                <w:color w:val="000000"/>
              </w:rPr>
              <w:t>p</w:t>
            </w:r>
          </w:p>
        </w:tc>
        <w:tc>
          <w:tcPr>
            <w:tcW w:w="816"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Times New Roman" w:cs="Times New Roman"/>
                <w:b/>
                <w:bCs/>
                <w:color w:val="000000"/>
              </w:rPr>
              <w:t>Fark</w:t>
            </w:r>
          </w:p>
        </w:tc>
      </w:tr>
      <w:tr w:rsidR="007768B7" w:rsidRPr="00614DCB" w:rsidTr="009235B6">
        <w:trPr>
          <w:trHeight w:val="413"/>
        </w:trPr>
        <w:tc>
          <w:tcPr>
            <w:tcW w:w="2518"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Bilmeye Yönelik İçsel Motivasyon</w:t>
            </w:r>
          </w:p>
        </w:tc>
        <w:tc>
          <w:tcPr>
            <w:tcW w:w="1701"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18,87</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7,60</w:t>
            </w:r>
          </w:p>
        </w:tc>
        <w:tc>
          <w:tcPr>
            <w:tcW w:w="945"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17,811</w:t>
            </w:r>
          </w:p>
        </w:tc>
        <w:tc>
          <w:tcPr>
            <w:tcW w:w="75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81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413"/>
        </w:trPr>
        <w:tc>
          <w:tcPr>
            <w:tcW w:w="2518" w:type="dxa"/>
            <w:vMerge/>
            <w:vAlign w:val="center"/>
          </w:tcPr>
          <w:p w:rsidR="007768B7" w:rsidRPr="00614DCB" w:rsidRDefault="007768B7" w:rsidP="009235B6">
            <w:pPr>
              <w:rPr>
                <w:rFonts w:eastAsia="Times New Roman" w:cs="Times New Roman"/>
                <w:color w:val="000000"/>
              </w:rPr>
            </w:pPr>
          </w:p>
        </w:tc>
        <w:tc>
          <w:tcPr>
            <w:tcW w:w="1701" w:type="dxa"/>
            <w:vAlign w:val="center"/>
          </w:tcPr>
          <w:p w:rsidR="007768B7" w:rsidRPr="00614DCB" w:rsidRDefault="007768B7" w:rsidP="009235B6">
            <w:pPr>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23,36</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5,42</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518"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701"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86-100 aralığı</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144</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23,89</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4,64</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208"/>
        </w:trPr>
        <w:tc>
          <w:tcPr>
            <w:tcW w:w="2518"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Başarıya Yönelik İçsel Motivasyon</w:t>
            </w:r>
          </w:p>
        </w:tc>
        <w:tc>
          <w:tcPr>
            <w:tcW w:w="1701"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19,03</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5,48</w:t>
            </w:r>
          </w:p>
        </w:tc>
        <w:tc>
          <w:tcPr>
            <w:tcW w:w="945"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13,590</w:t>
            </w:r>
          </w:p>
        </w:tc>
        <w:tc>
          <w:tcPr>
            <w:tcW w:w="75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81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206"/>
        </w:trPr>
        <w:tc>
          <w:tcPr>
            <w:tcW w:w="2518" w:type="dxa"/>
            <w:vMerge/>
            <w:vAlign w:val="center"/>
          </w:tcPr>
          <w:p w:rsidR="007768B7" w:rsidRPr="00614DCB" w:rsidRDefault="007768B7" w:rsidP="009235B6">
            <w:pPr>
              <w:rPr>
                <w:rFonts w:eastAsia="Times New Roman" w:cs="Times New Roman"/>
                <w:color w:val="000000"/>
              </w:rPr>
            </w:pPr>
          </w:p>
        </w:tc>
        <w:tc>
          <w:tcPr>
            <w:tcW w:w="1701" w:type="dxa"/>
            <w:vAlign w:val="center"/>
          </w:tcPr>
          <w:p w:rsidR="007768B7" w:rsidRPr="00614DCB" w:rsidRDefault="007768B7" w:rsidP="009235B6">
            <w:pPr>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22,96</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4,43</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206"/>
        </w:trPr>
        <w:tc>
          <w:tcPr>
            <w:tcW w:w="2518"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701"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86-100 aralığı</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144</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22,70</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5,29</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518"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Uyarım Yaşamaya Yönelik İçsel Motivasyon</w:t>
            </w:r>
          </w:p>
        </w:tc>
        <w:tc>
          <w:tcPr>
            <w:tcW w:w="1701"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14,55</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6,75</w:t>
            </w:r>
          </w:p>
        </w:tc>
        <w:tc>
          <w:tcPr>
            <w:tcW w:w="945"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8,321</w:t>
            </w:r>
          </w:p>
        </w:tc>
        <w:tc>
          <w:tcPr>
            <w:tcW w:w="75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81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413"/>
        </w:trPr>
        <w:tc>
          <w:tcPr>
            <w:tcW w:w="2518" w:type="dxa"/>
            <w:vMerge/>
            <w:vAlign w:val="center"/>
          </w:tcPr>
          <w:p w:rsidR="007768B7" w:rsidRPr="00614DCB" w:rsidRDefault="007768B7" w:rsidP="009235B6">
            <w:pPr>
              <w:rPr>
                <w:rFonts w:eastAsia="Times New Roman" w:cs="Times New Roman"/>
                <w:color w:val="000000"/>
              </w:rPr>
            </w:pPr>
          </w:p>
        </w:tc>
        <w:tc>
          <w:tcPr>
            <w:tcW w:w="1701" w:type="dxa"/>
            <w:vAlign w:val="center"/>
          </w:tcPr>
          <w:p w:rsidR="007768B7" w:rsidRPr="00614DCB" w:rsidRDefault="007768B7" w:rsidP="009235B6">
            <w:pPr>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18,45</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6,43</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518"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701"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86-100 aralığı</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144</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17,79</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5,67</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518"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İçe Yansıyan Dışsal Motivasyon</w:t>
            </w:r>
          </w:p>
        </w:tc>
        <w:tc>
          <w:tcPr>
            <w:tcW w:w="1701"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19,06</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6,22</w:t>
            </w:r>
          </w:p>
        </w:tc>
        <w:tc>
          <w:tcPr>
            <w:tcW w:w="945"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3,054</w:t>
            </w:r>
          </w:p>
        </w:tc>
        <w:tc>
          <w:tcPr>
            <w:tcW w:w="75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81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307"/>
        </w:trPr>
        <w:tc>
          <w:tcPr>
            <w:tcW w:w="2518" w:type="dxa"/>
            <w:vMerge/>
            <w:vAlign w:val="center"/>
          </w:tcPr>
          <w:p w:rsidR="007768B7" w:rsidRPr="00614DCB" w:rsidRDefault="007768B7" w:rsidP="009235B6">
            <w:pPr>
              <w:rPr>
                <w:rFonts w:eastAsia="Times New Roman" w:cs="Times New Roman"/>
                <w:color w:val="000000"/>
              </w:rPr>
            </w:pPr>
          </w:p>
        </w:tc>
        <w:tc>
          <w:tcPr>
            <w:tcW w:w="1701" w:type="dxa"/>
            <w:vAlign w:val="center"/>
          </w:tcPr>
          <w:p w:rsidR="007768B7" w:rsidRPr="00614DCB" w:rsidRDefault="007768B7" w:rsidP="009235B6">
            <w:pPr>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20,54</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5,03</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518"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701"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86-100 aralığı</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144</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21,17</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5,51</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518"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Dışsal Motivasyon Dış Düzenleme</w:t>
            </w:r>
          </w:p>
        </w:tc>
        <w:tc>
          <w:tcPr>
            <w:tcW w:w="1701"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19,36</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6,53</w:t>
            </w:r>
          </w:p>
        </w:tc>
        <w:tc>
          <w:tcPr>
            <w:tcW w:w="945"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12,152</w:t>
            </w:r>
          </w:p>
        </w:tc>
        <w:tc>
          <w:tcPr>
            <w:tcW w:w="75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81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307"/>
        </w:trPr>
        <w:tc>
          <w:tcPr>
            <w:tcW w:w="2518" w:type="dxa"/>
            <w:vMerge/>
            <w:vAlign w:val="center"/>
          </w:tcPr>
          <w:p w:rsidR="007768B7" w:rsidRPr="00614DCB" w:rsidRDefault="007768B7" w:rsidP="009235B6">
            <w:pPr>
              <w:rPr>
                <w:rFonts w:eastAsia="Times New Roman" w:cs="Times New Roman"/>
                <w:color w:val="000000"/>
              </w:rPr>
            </w:pPr>
          </w:p>
        </w:tc>
        <w:tc>
          <w:tcPr>
            <w:tcW w:w="1701" w:type="dxa"/>
            <w:vAlign w:val="center"/>
          </w:tcPr>
          <w:p w:rsidR="007768B7" w:rsidRPr="00614DCB" w:rsidRDefault="007768B7" w:rsidP="009235B6">
            <w:pPr>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21,80</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4,40</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518"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701"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86-100 aralığı</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144</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23,06</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4,39</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518"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Belirlenmiş Dışsal Motivasyon</w:t>
            </w:r>
          </w:p>
        </w:tc>
        <w:tc>
          <w:tcPr>
            <w:tcW w:w="1701"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20,79</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7,03</w:t>
            </w:r>
          </w:p>
        </w:tc>
        <w:tc>
          <w:tcPr>
            <w:tcW w:w="945"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18,938</w:t>
            </w:r>
          </w:p>
        </w:tc>
        <w:tc>
          <w:tcPr>
            <w:tcW w:w="75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0,000</w:t>
            </w:r>
          </w:p>
        </w:tc>
        <w:tc>
          <w:tcPr>
            <w:tcW w:w="81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307"/>
        </w:trPr>
        <w:tc>
          <w:tcPr>
            <w:tcW w:w="2518" w:type="dxa"/>
            <w:vMerge/>
            <w:vAlign w:val="center"/>
          </w:tcPr>
          <w:p w:rsidR="007768B7" w:rsidRPr="00614DCB" w:rsidRDefault="007768B7" w:rsidP="009235B6">
            <w:pPr>
              <w:rPr>
                <w:rFonts w:eastAsia="Times New Roman" w:cs="Times New Roman"/>
                <w:color w:val="000000"/>
              </w:rPr>
            </w:pPr>
          </w:p>
        </w:tc>
        <w:tc>
          <w:tcPr>
            <w:tcW w:w="1701" w:type="dxa"/>
            <w:vAlign w:val="center"/>
          </w:tcPr>
          <w:p w:rsidR="007768B7" w:rsidRPr="00614DCB" w:rsidRDefault="007768B7" w:rsidP="009235B6">
            <w:pPr>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25,05</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4,42</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518"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701"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86-100 aralığı</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144</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25,05</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3,86</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101"/>
        </w:trPr>
        <w:tc>
          <w:tcPr>
            <w:tcW w:w="2518"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Motivasyonsuzluk</w:t>
            </w:r>
          </w:p>
        </w:tc>
        <w:tc>
          <w:tcPr>
            <w:tcW w:w="1701" w:type="dxa"/>
            <w:tcBorders>
              <w:top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11,24</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6,65</w:t>
            </w:r>
          </w:p>
        </w:tc>
        <w:tc>
          <w:tcPr>
            <w:tcW w:w="945"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7,544</w:t>
            </w:r>
          </w:p>
        </w:tc>
        <w:tc>
          <w:tcPr>
            <w:tcW w:w="75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0,001</w:t>
            </w:r>
          </w:p>
        </w:tc>
        <w:tc>
          <w:tcPr>
            <w:tcW w:w="816"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100"/>
        </w:trPr>
        <w:tc>
          <w:tcPr>
            <w:tcW w:w="2518" w:type="dxa"/>
            <w:vMerge/>
            <w:vAlign w:val="center"/>
          </w:tcPr>
          <w:p w:rsidR="007768B7" w:rsidRPr="00614DCB" w:rsidRDefault="007768B7" w:rsidP="009235B6">
            <w:pPr>
              <w:rPr>
                <w:rFonts w:eastAsia="Times New Roman" w:cs="Times New Roman"/>
                <w:color w:val="000000"/>
              </w:rPr>
            </w:pPr>
          </w:p>
        </w:tc>
        <w:tc>
          <w:tcPr>
            <w:tcW w:w="1701" w:type="dxa"/>
            <w:vAlign w:val="center"/>
          </w:tcPr>
          <w:p w:rsidR="007768B7" w:rsidRPr="00614DCB" w:rsidRDefault="007768B7" w:rsidP="009235B6">
            <w:pPr>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8,27</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5,68</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100"/>
        </w:trPr>
        <w:tc>
          <w:tcPr>
            <w:tcW w:w="2518"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1701" w:type="dxa"/>
            <w:tcBorders>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86-100 aralığı</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144</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7,68</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5,91</w:t>
            </w:r>
          </w:p>
        </w:tc>
        <w:tc>
          <w:tcPr>
            <w:tcW w:w="945"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756"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16" w:type="dxa"/>
            <w:vMerge/>
            <w:tcBorders>
              <w:bottom w:val="single" w:sz="4" w:space="0" w:color="auto"/>
            </w:tcBorders>
            <w:vAlign w:val="center"/>
          </w:tcPr>
          <w:p w:rsidR="007768B7" w:rsidRPr="00614DCB" w:rsidRDefault="007768B7" w:rsidP="009235B6">
            <w:pPr>
              <w:jc w:val="center"/>
              <w:rPr>
                <w:rFonts w:eastAsia="Arial" w:cs="Times New Roman"/>
              </w:rPr>
            </w:pPr>
          </w:p>
        </w:tc>
      </w:tr>
    </w:tbl>
    <w:p w:rsidR="007768B7" w:rsidRPr="00614DCB" w:rsidRDefault="007768B7" w:rsidP="007768B7">
      <w:pPr>
        <w:spacing w:after="200" w:line="276" w:lineRule="auto"/>
        <w:rPr>
          <w:rFonts w:eastAsia="Arial" w:cs="Times New Roman"/>
          <w:i/>
          <w:szCs w:val="24"/>
        </w:rPr>
      </w:pPr>
      <w:r w:rsidRPr="00614DCB">
        <w:rPr>
          <w:rFonts w:eastAsia="Arial" w:cs="Times New Roman"/>
          <w:i/>
          <w:szCs w:val="24"/>
        </w:rPr>
        <w:t>*p&lt;0,05</w:t>
      </w:r>
    </w:p>
    <w:p w:rsidR="007768B7" w:rsidRDefault="007768B7" w:rsidP="007768B7">
      <w:pPr>
        <w:spacing w:after="200"/>
        <w:ind w:firstLine="567"/>
        <w:jc w:val="both"/>
        <w:rPr>
          <w:rFonts w:eastAsia="Arial" w:cs="Times New Roman"/>
          <w:szCs w:val="24"/>
        </w:rPr>
      </w:pP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alt boyutundan aldıkları puanlar arasında karne not ortalamasına göre istatistiksel olarak anlamlı bir fark olduğu tespit edilmiştir (p&lt;0,05). Bu farkın sebebi, 45-65 aralığında karne not ortalamasına (18,87) sahip öğrencilerin bilmeye yönelik içsel motivasyon puanlarının 66-85 (23,36) ve 86-100 aralığında karne not ortalamasına (23,89) sahip öğrencilerin bilmeye yönelik içsel motivasyon puanlarından anlamlı bir şekilde daha düşük olmasıdır.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başarıya yönelik içsel motivasyon alt boyutundan aldıkları puanlar arasında karne not ortalamasına göre istatistiksel olarak anlamlı bir fark olduğu tespit edilmiştir (p&lt;0,05). Bu farkın sebebi, 45-65 aralığında karne not ortalamasına (19,03) sahip öğrencilerin başarıya yönelik içsel motivasyon puanlarının </w:t>
      </w:r>
      <w:r w:rsidRPr="00614DCB">
        <w:rPr>
          <w:rFonts w:eastAsia="Arial" w:cs="Times New Roman"/>
          <w:szCs w:val="24"/>
        </w:rPr>
        <w:lastRenderedPageBreak/>
        <w:t>66-85 (22,96) ve 86-100 aralığında karne not ortalamasına (22,70) sahip öğrencilerin başarıya yönelik içsel motivasyon puanlarından anlamlı bir şekilde daha düşük olmasıdır.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uyarım yaşamaya yönelik içsel motivasyon alt boyutundan aldıkları puanlar arasında karne not ortalamasına göre istatistiksel olarak anlamlı bir fark olduğu tespit edilmiştir (p&lt;0,05). Bu farkın sebebi, 45-65 aralığında karne not ortalamasına (14,55) sahip öğrencilerin uyarım yaşamaya yönelik içsel motivasyon puanlarının 66-85 (18,45) ve 86-100 aralığında karne not ortalamasına (17,79) sahip öğrencilerin uyarım yaşamaya yönelik içsel motivasyon puanlarından anlamlı bir şekilde daha düşük olmasıdır.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içe yansıyan dışsal motivasyon alt boyutundan aldıkları puanlar arasında karne not ortalamasına göre istatistiksel olarak anlamlı bir fark olduğu tespit edilmiştir (p&lt;0,05). Bu farkın sebebi, 45-65 aralığında karne not ortalamasına (19,06) sahip öğrencilerin içe yansıyan dışsal motivasyon puanlarının 66-85 (20,54) ve 86-100 aralığında karne not ortalamasına (21,17) sahip öğrencilerin içe yansıyan dışsal motivasyon puanlarından anlamlı bir şekilde daha düşük olmasıdır.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dışsal motivasyon dış düzenleme alt boyutundan aldıkları puanlar arasında karne not ortalamasına göre istatistiksel olarak anlamlı bir fark olduğu tespit edilmiştir (p&lt;0,05). Bu farkın sebebi, 45-65 aralığında karne not ortalamasına (19,36) sahip öğrencilerin dışsal motivasyon dış düzenleme puanlarının 66-85 (21,80) ve 86-100 aralığında karne not ortalamasına (23,06) sahip öğrencilerin dışsal motivasyon dış düzenleme puanlarından anlamlı bir şekilde daha düşük olmasıdır.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belirlenmiş dışsal motivasyon alt boyutundan aldıkları puanlar arasında karne not ortalamasına göre istatistiksel olarak anlamlı bir fark olduğu tespit edilmiştir (p&lt;0,05). Bu farkın sebebi, 45-65 aralığında karne not ortalamasına (20,79) sahip öğrencilerin belirlenmiş dışsal motivasyon puanlarının 66-85 (25,05) ve 86-100 aralığında karne not ortalamasına (25, 05) sahip öğrencilerin belirlenmiş dışsal motivasyon puanlarından anlamlı bir şekilde daha düşük olmasıdır.</w:t>
      </w:r>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motivasyonsuzluk alt boyutundan aldıkları puanlar arasında karne not ortalamasına göre istatistiksel olarak anlamlı bir fark olduğu tespit edilmiştir (p&lt;0,05). Bu farkın sebebi, 45-65 aralığında karne not ortalamasına (11,24) sahip öğrencilerin motivasyonsuzluk puanlarının 66-85 (8,27) ve 86-100 </w:t>
      </w:r>
      <w:r w:rsidRPr="00614DCB">
        <w:rPr>
          <w:rFonts w:eastAsia="Arial" w:cs="Times New Roman"/>
          <w:szCs w:val="24"/>
        </w:rPr>
        <w:lastRenderedPageBreak/>
        <w:t>aralığında karne not ortalamasına (7,68) sahip öğrencilerin motivasyonsuzluk puanlarından anlamlı bir şekilde daha yüksek olmasıdır.</w:t>
      </w:r>
    </w:p>
    <w:p w:rsidR="007768B7" w:rsidRDefault="007768B7" w:rsidP="007768B7">
      <w:pPr>
        <w:keepNext/>
        <w:keepLines/>
        <w:spacing w:before="120" w:after="0"/>
        <w:ind w:right="-144"/>
        <w:jc w:val="both"/>
        <w:outlineLvl w:val="2"/>
        <w:rPr>
          <w:rFonts w:eastAsia="Times New Roman" w:cs="Times New Roman"/>
          <w:b/>
          <w:bCs/>
          <w:szCs w:val="28"/>
        </w:rPr>
      </w:pPr>
    </w:p>
    <w:p w:rsidR="007768B7" w:rsidRPr="00614DCB" w:rsidRDefault="007768B7" w:rsidP="007768B7">
      <w:pPr>
        <w:keepNext/>
        <w:keepLines/>
        <w:spacing w:before="120" w:after="0"/>
        <w:ind w:right="-144"/>
        <w:jc w:val="both"/>
        <w:outlineLvl w:val="2"/>
        <w:rPr>
          <w:rFonts w:eastAsia="Times New Roman" w:cs="Times New Roman"/>
          <w:b/>
          <w:bCs/>
          <w:szCs w:val="28"/>
        </w:rPr>
      </w:pPr>
      <w:r w:rsidRPr="00614DCB">
        <w:rPr>
          <w:rFonts w:eastAsia="Times New Roman" w:cs="Times New Roman"/>
          <w:b/>
          <w:bCs/>
          <w:szCs w:val="28"/>
        </w:rPr>
        <w:t xml:space="preserve">3.6. Öğrencilerin akademik motivasyon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anne eğitim düzeyine göre anlamlı fark göstermekte midir?</w:t>
      </w:r>
    </w:p>
    <w:p w:rsidR="007768B7" w:rsidRPr="00614DCB" w:rsidRDefault="007768B7" w:rsidP="007768B7">
      <w:pPr>
        <w:spacing w:after="120"/>
        <w:ind w:firstLine="567"/>
        <w:jc w:val="both"/>
        <w:rPr>
          <w:rFonts w:eastAsia="Arial" w:cs="Times New Roman"/>
          <w:szCs w:val="24"/>
        </w:rPr>
      </w:pPr>
      <w:r w:rsidRPr="00614DCB">
        <w:rPr>
          <w:rFonts w:eastAsia="Arial" w:cs="Times New Roman"/>
          <w:szCs w:val="24"/>
        </w:rPr>
        <w:t xml:space="preserve">Araştırma kapsamına alınan 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anne eğitim düzeyine göre karşılaştırılmasına ilişkin ANOVA sonuçları Tablo 7’da verilmiştir.</w:t>
      </w:r>
    </w:p>
    <w:p w:rsidR="007768B7" w:rsidRPr="00614DCB" w:rsidRDefault="007768B7" w:rsidP="007768B7">
      <w:pPr>
        <w:spacing w:after="120" w:line="240" w:lineRule="auto"/>
        <w:jc w:val="both"/>
        <w:rPr>
          <w:rFonts w:eastAsia="Arial" w:cs="Times New Roman"/>
          <w:bCs/>
          <w:szCs w:val="24"/>
        </w:rPr>
      </w:pPr>
      <w:bookmarkStart w:id="11" w:name="_Toc524000366"/>
      <w:r w:rsidRPr="00614DCB">
        <w:rPr>
          <w:rFonts w:eastAsia="Arial" w:cs="Times New Roman"/>
          <w:b/>
          <w:bCs/>
          <w:szCs w:val="24"/>
        </w:rPr>
        <w:t xml:space="preserve">Tablo 7. </w:t>
      </w:r>
      <w:r w:rsidRPr="00614DCB">
        <w:rPr>
          <w:rFonts w:eastAsia="Arial" w:cs="Times New Roman"/>
          <w:bCs/>
          <w:szCs w:val="24"/>
        </w:rPr>
        <w:t xml:space="preserve">Öğrencilerin akademik motivasyon </w:t>
      </w:r>
      <w:proofErr w:type="spellStart"/>
      <w:r w:rsidRPr="00614DCB">
        <w:rPr>
          <w:rFonts w:eastAsia="Arial" w:cs="Times New Roman"/>
          <w:bCs/>
          <w:szCs w:val="24"/>
        </w:rPr>
        <w:t>ölçeği’nden</w:t>
      </w:r>
      <w:proofErr w:type="spellEnd"/>
      <w:r w:rsidRPr="00614DCB">
        <w:rPr>
          <w:rFonts w:eastAsia="Arial" w:cs="Times New Roman"/>
          <w:bCs/>
          <w:szCs w:val="24"/>
        </w:rPr>
        <w:t xml:space="preserve"> aldıkları puanların anne eğitim düzeyine göre karşılaştırılması</w:t>
      </w:r>
      <w:bookmarkEnd w:id="11"/>
    </w:p>
    <w:tbl>
      <w:tblPr>
        <w:tblStyle w:val="TabloKlavuzu5"/>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693"/>
        <w:gridCol w:w="709"/>
        <w:gridCol w:w="992"/>
        <w:gridCol w:w="851"/>
        <w:gridCol w:w="850"/>
        <w:gridCol w:w="851"/>
        <w:gridCol w:w="850"/>
      </w:tblGrid>
      <w:tr w:rsidR="007768B7" w:rsidRPr="00614DCB" w:rsidTr="009235B6">
        <w:tc>
          <w:tcPr>
            <w:tcW w:w="2127" w:type="dxa"/>
            <w:tcBorders>
              <w:top w:val="single" w:sz="4" w:space="0" w:color="auto"/>
              <w:bottom w:val="single" w:sz="4" w:space="0" w:color="auto"/>
            </w:tcBorders>
            <w:vAlign w:val="center"/>
          </w:tcPr>
          <w:p w:rsidR="007768B7" w:rsidRPr="00614DCB" w:rsidRDefault="007768B7" w:rsidP="009235B6">
            <w:pPr>
              <w:jc w:val="both"/>
              <w:rPr>
                <w:rFonts w:eastAsia="Times New Roman" w:cs="Times New Roman"/>
                <w:b/>
                <w:bCs/>
                <w:color w:val="000000"/>
              </w:rPr>
            </w:pPr>
            <w:r w:rsidRPr="00614DCB">
              <w:rPr>
                <w:rFonts w:eastAsia="Times New Roman" w:cs="Times New Roman"/>
                <w:b/>
                <w:bCs/>
                <w:color w:val="000000"/>
              </w:rPr>
              <w:t>Akademik Motivasyon</w:t>
            </w:r>
          </w:p>
        </w:tc>
        <w:tc>
          <w:tcPr>
            <w:tcW w:w="2693"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Not Ortalaması</w:t>
            </w:r>
          </w:p>
        </w:tc>
        <w:tc>
          <w:tcPr>
            <w:tcW w:w="709"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n</w:t>
            </w:r>
          </w:p>
        </w:tc>
        <w:tc>
          <w:tcPr>
            <w:tcW w:w="992"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851"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s</w:t>
            </w:r>
          </w:p>
        </w:tc>
        <w:tc>
          <w:tcPr>
            <w:tcW w:w="850" w:type="dxa"/>
            <w:tcBorders>
              <w:top w:val="single" w:sz="4" w:space="0" w:color="auto"/>
              <w:bottom w:val="single" w:sz="4" w:space="0" w:color="auto"/>
            </w:tcBorders>
            <w:vAlign w:val="center"/>
          </w:tcPr>
          <w:p w:rsidR="007768B7" w:rsidRPr="00614DCB" w:rsidRDefault="007768B7" w:rsidP="009235B6">
            <w:pPr>
              <w:jc w:val="center"/>
              <w:rPr>
                <w:rFonts w:eastAsia="Times New Roman" w:cs="Times New Roman"/>
                <w:b/>
                <w:bCs/>
                <w:color w:val="000000"/>
              </w:rPr>
            </w:pPr>
            <w:r w:rsidRPr="00614DCB">
              <w:rPr>
                <w:rFonts w:eastAsia="Times New Roman" w:cs="Times New Roman"/>
                <w:b/>
                <w:bCs/>
                <w:color w:val="000000"/>
              </w:rPr>
              <w:t>F</w:t>
            </w:r>
          </w:p>
        </w:tc>
        <w:tc>
          <w:tcPr>
            <w:tcW w:w="851"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Times New Roman" w:cs="Times New Roman"/>
                <w:b/>
                <w:bCs/>
                <w:color w:val="000000"/>
              </w:rPr>
              <w:t>p</w:t>
            </w:r>
          </w:p>
        </w:tc>
        <w:tc>
          <w:tcPr>
            <w:tcW w:w="850"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Times New Roman" w:cs="Times New Roman"/>
                <w:b/>
                <w:bCs/>
                <w:color w:val="000000"/>
              </w:rPr>
              <w:t>Fark</w:t>
            </w:r>
          </w:p>
        </w:tc>
      </w:tr>
      <w:tr w:rsidR="007768B7" w:rsidRPr="00614DCB" w:rsidTr="009235B6">
        <w:trPr>
          <w:trHeight w:val="413"/>
        </w:trPr>
        <w:tc>
          <w:tcPr>
            <w:tcW w:w="212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Bilmeye Yönelik İçsel Motivasyon</w:t>
            </w:r>
          </w:p>
        </w:tc>
        <w:tc>
          <w:tcPr>
            <w:tcW w:w="2693"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209</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23,35</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5,54</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1,411</w:t>
            </w:r>
          </w:p>
        </w:tc>
        <w:tc>
          <w:tcPr>
            <w:tcW w:w="851"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0,245</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127" w:type="dxa"/>
            <w:vMerge/>
            <w:vAlign w:val="center"/>
          </w:tcPr>
          <w:p w:rsidR="007768B7" w:rsidRPr="00614DCB" w:rsidRDefault="007768B7" w:rsidP="009235B6">
            <w:pPr>
              <w:rPr>
                <w:rFonts w:eastAsia="Times New Roman" w:cs="Times New Roman"/>
                <w:color w:val="000000"/>
              </w:rPr>
            </w:pPr>
          </w:p>
        </w:tc>
        <w:tc>
          <w:tcPr>
            <w:tcW w:w="2693"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99</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22,62</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5,39</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12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21,93</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7,10</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208"/>
        </w:trPr>
        <w:tc>
          <w:tcPr>
            <w:tcW w:w="212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Başarıya Yönelik İçsel Motivasyon</w:t>
            </w:r>
          </w:p>
        </w:tc>
        <w:tc>
          <w:tcPr>
            <w:tcW w:w="2693"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209</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22,81</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4,65</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3,133</w:t>
            </w:r>
          </w:p>
        </w:tc>
        <w:tc>
          <w:tcPr>
            <w:tcW w:w="851"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0,045</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3</w:t>
            </w:r>
          </w:p>
        </w:tc>
      </w:tr>
      <w:tr w:rsidR="007768B7" w:rsidRPr="00614DCB" w:rsidTr="009235B6">
        <w:trPr>
          <w:trHeight w:val="206"/>
        </w:trPr>
        <w:tc>
          <w:tcPr>
            <w:tcW w:w="2127" w:type="dxa"/>
            <w:vMerge/>
            <w:vAlign w:val="center"/>
          </w:tcPr>
          <w:p w:rsidR="007768B7" w:rsidRPr="00614DCB" w:rsidRDefault="007768B7" w:rsidP="009235B6">
            <w:pPr>
              <w:rPr>
                <w:rFonts w:eastAsia="Times New Roman" w:cs="Times New Roman"/>
                <w:color w:val="000000"/>
              </w:rPr>
            </w:pPr>
          </w:p>
        </w:tc>
        <w:tc>
          <w:tcPr>
            <w:tcW w:w="2693"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99</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21,81</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5,66</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206"/>
        </w:trPr>
        <w:tc>
          <w:tcPr>
            <w:tcW w:w="212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20,87</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6,76</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12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Uyarım Yaşamaya Yönelik İçsel Motivasyon</w:t>
            </w:r>
          </w:p>
        </w:tc>
        <w:tc>
          <w:tcPr>
            <w:tcW w:w="2693"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209</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18,08</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5,76</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2,093</w:t>
            </w:r>
          </w:p>
        </w:tc>
        <w:tc>
          <w:tcPr>
            <w:tcW w:w="851"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0,125</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127" w:type="dxa"/>
            <w:vMerge/>
            <w:vAlign w:val="center"/>
          </w:tcPr>
          <w:p w:rsidR="007768B7" w:rsidRPr="00614DCB" w:rsidRDefault="007768B7" w:rsidP="009235B6">
            <w:pPr>
              <w:rPr>
                <w:rFonts w:eastAsia="Times New Roman" w:cs="Times New Roman"/>
                <w:color w:val="000000"/>
              </w:rPr>
            </w:pPr>
          </w:p>
        </w:tc>
        <w:tc>
          <w:tcPr>
            <w:tcW w:w="2693"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99</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16,57</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7,28</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413"/>
        </w:trPr>
        <w:tc>
          <w:tcPr>
            <w:tcW w:w="212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18,12</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5,99</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İçe Yansıyan Dışsal Motivasyon</w:t>
            </w:r>
          </w:p>
        </w:tc>
        <w:tc>
          <w:tcPr>
            <w:tcW w:w="2693"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209</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21,04</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5,45</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0,794</w:t>
            </w:r>
          </w:p>
        </w:tc>
        <w:tc>
          <w:tcPr>
            <w:tcW w:w="851"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0,453</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vAlign w:val="center"/>
          </w:tcPr>
          <w:p w:rsidR="007768B7" w:rsidRPr="00614DCB" w:rsidRDefault="007768B7" w:rsidP="009235B6">
            <w:pPr>
              <w:rPr>
                <w:rFonts w:eastAsia="Times New Roman" w:cs="Times New Roman"/>
                <w:color w:val="000000"/>
              </w:rPr>
            </w:pPr>
          </w:p>
        </w:tc>
        <w:tc>
          <w:tcPr>
            <w:tcW w:w="2693"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99</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20,47</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5,81</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20,04</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5,42</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Dışsal Motivasyon Dış Düzenleme</w:t>
            </w:r>
          </w:p>
        </w:tc>
        <w:tc>
          <w:tcPr>
            <w:tcW w:w="2693"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209</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22,76</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4,85</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3,923</w:t>
            </w:r>
          </w:p>
        </w:tc>
        <w:tc>
          <w:tcPr>
            <w:tcW w:w="851"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0,021</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 ve 2</w:t>
            </w:r>
          </w:p>
        </w:tc>
      </w:tr>
      <w:tr w:rsidR="007768B7" w:rsidRPr="00614DCB" w:rsidTr="009235B6">
        <w:trPr>
          <w:trHeight w:val="307"/>
        </w:trPr>
        <w:tc>
          <w:tcPr>
            <w:tcW w:w="2127" w:type="dxa"/>
            <w:vMerge/>
            <w:vAlign w:val="center"/>
          </w:tcPr>
          <w:p w:rsidR="007768B7" w:rsidRPr="00614DCB" w:rsidRDefault="007768B7" w:rsidP="009235B6">
            <w:pPr>
              <w:rPr>
                <w:rFonts w:eastAsia="Times New Roman" w:cs="Times New Roman"/>
                <w:color w:val="000000"/>
              </w:rPr>
            </w:pPr>
          </w:p>
        </w:tc>
        <w:tc>
          <w:tcPr>
            <w:tcW w:w="2693"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99</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21,06</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5,67</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21,82</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4,47</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Belirlenmiş Dışsal Motivasyon</w:t>
            </w:r>
          </w:p>
        </w:tc>
        <w:tc>
          <w:tcPr>
            <w:tcW w:w="2693"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209</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24,78</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4,73</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1,674</w:t>
            </w:r>
          </w:p>
        </w:tc>
        <w:tc>
          <w:tcPr>
            <w:tcW w:w="851"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0,189</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vAlign w:val="center"/>
          </w:tcPr>
          <w:p w:rsidR="007768B7" w:rsidRPr="00614DCB" w:rsidRDefault="007768B7" w:rsidP="009235B6">
            <w:pPr>
              <w:rPr>
                <w:rFonts w:eastAsia="Times New Roman" w:cs="Times New Roman"/>
                <w:color w:val="000000"/>
              </w:rPr>
            </w:pPr>
          </w:p>
        </w:tc>
        <w:tc>
          <w:tcPr>
            <w:tcW w:w="2693"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99</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23,68</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5,55</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307"/>
        </w:trPr>
        <w:tc>
          <w:tcPr>
            <w:tcW w:w="212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24,34</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4,48</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101"/>
        </w:trPr>
        <w:tc>
          <w:tcPr>
            <w:tcW w:w="2127" w:type="dxa"/>
            <w:vMerge w:val="restart"/>
            <w:tcBorders>
              <w:top w:val="single" w:sz="4" w:space="0" w:color="auto"/>
            </w:tcBorders>
            <w:vAlign w:val="center"/>
          </w:tcPr>
          <w:p w:rsidR="007768B7" w:rsidRPr="00614DCB" w:rsidRDefault="007768B7" w:rsidP="009235B6">
            <w:pPr>
              <w:rPr>
                <w:rFonts w:eastAsia="Times New Roman" w:cs="Times New Roman"/>
                <w:color w:val="000000"/>
              </w:rPr>
            </w:pPr>
            <w:r w:rsidRPr="00614DCB">
              <w:rPr>
                <w:rFonts w:eastAsia="Times New Roman" w:cs="Times New Roman"/>
                <w:color w:val="000000"/>
              </w:rPr>
              <w:t>Motivasyonsuzluk</w:t>
            </w:r>
          </w:p>
        </w:tc>
        <w:tc>
          <w:tcPr>
            <w:tcW w:w="2693"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209</w:t>
            </w:r>
          </w:p>
        </w:tc>
        <w:tc>
          <w:tcPr>
            <w:tcW w:w="992"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8,27</w:t>
            </w:r>
          </w:p>
        </w:tc>
        <w:tc>
          <w:tcPr>
            <w:tcW w:w="851" w:type="dxa"/>
            <w:tcBorders>
              <w:top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6,03</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0,946</w:t>
            </w:r>
          </w:p>
        </w:tc>
        <w:tc>
          <w:tcPr>
            <w:tcW w:w="851"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r w:rsidRPr="00614DCB">
              <w:rPr>
                <w:rFonts w:eastAsia="Arial" w:cs="Times New Roman"/>
              </w:rPr>
              <w:t>0,389</w:t>
            </w:r>
          </w:p>
        </w:tc>
        <w:tc>
          <w:tcPr>
            <w:tcW w:w="850" w:type="dxa"/>
            <w:vMerge w:val="restart"/>
            <w:tcBorders>
              <w:top w:val="single" w:sz="4" w:space="0" w:color="auto"/>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100"/>
        </w:trPr>
        <w:tc>
          <w:tcPr>
            <w:tcW w:w="2127" w:type="dxa"/>
            <w:vMerge/>
            <w:vAlign w:val="center"/>
          </w:tcPr>
          <w:p w:rsidR="007768B7" w:rsidRPr="00614DCB" w:rsidRDefault="007768B7" w:rsidP="009235B6">
            <w:pPr>
              <w:rPr>
                <w:rFonts w:eastAsia="Times New Roman" w:cs="Times New Roman"/>
                <w:color w:val="000000"/>
              </w:rPr>
            </w:pPr>
          </w:p>
        </w:tc>
        <w:tc>
          <w:tcPr>
            <w:tcW w:w="2693"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99</w:t>
            </w:r>
          </w:p>
        </w:tc>
        <w:tc>
          <w:tcPr>
            <w:tcW w:w="992"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9,22</w:t>
            </w:r>
          </w:p>
        </w:tc>
        <w:tc>
          <w:tcPr>
            <w:tcW w:w="851" w:type="dxa"/>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6,10</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r w:rsidR="007768B7" w:rsidRPr="00614DCB" w:rsidTr="009235B6">
        <w:trPr>
          <w:trHeight w:val="100"/>
        </w:trPr>
        <w:tc>
          <w:tcPr>
            <w:tcW w:w="2127" w:type="dxa"/>
            <w:vMerge/>
            <w:tcBorders>
              <w:bottom w:val="single" w:sz="4" w:space="0" w:color="auto"/>
            </w:tcBorders>
            <w:vAlign w:val="center"/>
          </w:tcPr>
          <w:p w:rsidR="007768B7" w:rsidRPr="00614DCB" w:rsidRDefault="007768B7" w:rsidP="009235B6">
            <w:pPr>
              <w:rPr>
                <w:rFonts w:eastAsia="Times New Roman" w:cs="Times New Roman"/>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47</w:t>
            </w:r>
          </w:p>
        </w:tc>
        <w:tc>
          <w:tcPr>
            <w:tcW w:w="992"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9,06</w:t>
            </w:r>
          </w:p>
        </w:tc>
        <w:tc>
          <w:tcPr>
            <w:tcW w:w="851" w:type="dxa"/>
            <w:tcBorders>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6,31</w:t>
            </w: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1" w:type="dxa"/>
            <w:vMerge/>
            <w:tcBorders>
              <w:bottom w:val="single" w:sz="4" w:space="0" w:color="auto"/>
            </w:tcBorders>
            <w:vAlign w:val="center"/>
          </w:tcPr>
          <w:p w:rsidR="007768B7" w:rsidRPr="00614DCB" w:rsidRDefault="007768B7" w:rsidP="009235B6">
            <w:pPr>
              <w:jc w:val="center"/>
              <w:rPr>
                <w:rFonts w:eastAsia="Arial" w:cs="Times New Roman"/>
              </w:rPr>
            </w:pPr>
          </w:p>
        </w:tc>
        <w:tc>
          <w:tcPr>
            <w:tcW w:w="850" w:type="dxa"/>
            <w:vMerge/>
            <w:tcBorders>
              <w:bottom w:val="single" w:sz="4" w:space="0" w:color="auto"/>
            </w:tcBorders>
            <w:vAlign w:val="center"/>
          </w:tcPr>
          <w:p w:rsidR="007768B7" w:rsidRPr="00614DCB" w:rsidRDefault="007768B7" w:rsidP="009235B6">
            <w:pPr>
              <w:jc w:val="center"/>
              <w:rPr>
                <w:rFonts w:eastAsia="Arial" w:cs="Times New Roman"/>
              </w:rPr>
            </w:pPr>
          </w:p>
        </w:tc>
      </w:tr>
    </w:tbl>
    <w:p w:rsidR="007768B7" w:rsidRPr="00614DCB" w:rsidRDefault="007768B7" w:rsidP="007768B7">
      <w:pPr>
        <w:spacing w:after="200" w:line="276" w:lineRule="auto"/>
        <w:rPr>
          <w:rFonts w:eastAsia="Arial" w:cs="Times New Roman"/>
          <w:i/>
          <w:szCs w:val="24"/>
        </w:rPr>
      </w:pPr>
      <w:r w:rsidRPr="00614DCB">
        <w:rPr>
          <w:rFonts w:eastAsia="Arial" w:cs="Times New Roman"/>
          <w:i/>
          <w:szCs w:val="24"/>
        </w:rPr>
        <w:t>*p&lt;0,05</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anne eğitim düzeyine göre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uyarım yaşamaya içsel motivasyon, içe yansıyan dışsal motivasyon, belirlenmiş dışsal motivasyon ve motivasyonsuzluk alt boyutlarından aldıkları puanlar arasında istatistiksel olarak anlamlı bir fark olmadığı saptanmıştır (p&gt;0,05).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lastRenderedPageBreak/>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başarıya yönelik içsel motivasyon alt boyutundan aldıkları puanlar arasında anne eğitim düzeyine göre istatistiksel olarak anlamlı bir fark olduğu tespit edilmiştir (p&lt;0,05). Bu farkın sebebi, anne eğitim düzeyi ortaokul ve altı olan öğrencilerin başarıya yönelik içsel motivasyon puanlarının (22,81) anne eğitim düzeyi üniversite mezunu olan öğrencilerin  başarıya yönelik içsel motivasyon  puanlarından (20,87) anlamlı bir şekilde daha yüksek olmasıdır. </w:t>
      </w:r>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dışsal motivasyon dış düzenleme alt boyutundan aldıkları puanlar arasında anne eğitim düzeyine göre istatistiksel olarak anlamlı bir fark olduğu tespit edilmiştir (p&lt;0,05). Bu farkın sebebi, anne eğitim düzeyi ortaokul ve altı olan öğrencilerin dışsal motivasyon dış düzenleme puanlarının (22,76) anne eğitim düzeyi lise mezunu olan öğrencilerin dışsal motivasyon dış düzenleme puanlarından (21,06) anlamlı bir şekilde daha yüksek olmasıdır.</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Cs w:val="28"/>
        </w:rPr>
      </w:pPr>
      <w:r w:rsidRPr="00614DCB">
        <w:rPr>
          <w:rFonts w:eastAsia="Times New Roman" w:cs="Times New Roman"/>
          <w:b/>
          <w:bCs/>
          <w:szCs w:val="28"/>
        </w:rPr>
        <w:t xml:space="preserve">3.7. Öğrencilerin akademik motivasyon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baba eğitim düzeyine göre anlamlı fark göstermekte midir?</w:t>
      </w:r>
    </w:p>
    <w:p w:rsidR="007768B7" w:rsidRPr="00614DCB" w:rsidRDefault="007768B7" w:rsidP="007768B7">
      <w:pPr>
        <w:spacing w:after="200"/>
        <w:ind w:firstLine="708"/>
        <w:jc w:val="both"/>
        <w:rPr>
          <w:rFonts w:eastAsia="Arial" w:cs="Times New Roman"/>
          <w:szCs w:val="24"/>
        </w:rPr>
      </w:pPr>
      <w:r w:rsidRPr="00614DCB">
        <w:rPr>
          <w:rFonts w:eastAsia="Arial" w:cs="Times New Roman"/>
          <w:szCs w:val="24"/>
        </w:rPr>
        <w:t xml:space="preserve">Araştırma kapsamına alınan öğrencilerin akademik motivasyon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baba eğitim düzeyine göre karşılaştırılmasına ilişki ANOVA sonuçları Tablo 8’de verilmiştir.</w:t>
      </w:r>
    </w:p>
    <w:p w:rsidR="007768B7" w:rsidRPr="00614DCB" w:rsidRDefault="007768B7" w:rsidP="007768B7">
      <w:pPr>
        <w:spacing w:after="200"/>
        <w:ind w:firstLine="708"/>
        <w:jc w:val="both"/>
        <w:rPr>
          <w:rFonts w:eastAsia="Arial" w:cs="Times New Roman"/>
          <w:szCs w:val="24"/>
        </w:rPr>
      </w:pPr>
    </w:p>
    <w:p w:rsidR="007768B7" w:rsidRPr="00614DCB" w:rsidRDefault="007768B7" w:rsidP="007768B7">
      <w:pPr>
        <w:spacing w:after="120" w:line="240" w:lineRule="auto"/>
        <w:jc w:val="both"/>
        <w:rPr>
          <w:rFonts w:eastAsia="Arial" w:cs="Times New Roman"/>
          <w:bCs/>
          <w:szCs w:val="24"/>
        </w:rPr>
      </w:pPr>
      <w:bookmarkStart w:id="12" w:name="_Toc524000367"/>
      <w:r w:rsidRPr="00614DCB">
        <w:rPr>
          <w:rFonts w:eastAsia="Arial" w:cs="Times New Roman"/>
          <w:b/>
          <w:bCs/>
          <w:szCs w:val="24"/>
        </w:rPr>
        <w:t>Tablo 8.</w:t>
      </w:r>
      <w:r w:rsidRPr="00614DCB">
        <w:rPr>
          <w:rFonts w:eastAsia="Times New Roman" w:cs="Times New Roman"/>
          <w:szCs w:val="24"/>
          <w:lang w:eastAsia="tr-TR"/>
        </w:rPr>
        <w:t xml:space="preserve"> Öğrencilerin Akademik Motivasyon </w:t>
      </w:r>
      <w:proofErr w:type="spellStart"/>
      <w:r w:rsidRPr="00614DCB">
        <w:rPr>
          <w:rFonts w:eastAsia="Times New Roman" w:cs="Times New Roman"/>
          <w:szCs w:val="24"/>
          <w:lang w:eastAsia="tr-TR"/>
        </w:rPr>
        <w:t>Ölçeği’nden</w:t>
      </w:r>
      <w:proofErr w:type="spellEnd"/>
      <w:r w:rsidRPr="00614DCB">
        <w:rPr>
          <w:rFonts w:eastAsia="Times New Roman" w:cs="Times New Roman"/>
          <w:szCs w:val="24"/>
          <w:lang w:eastAsia="tr-TR"/>
        </w:rPr>
        <w:t xml:space="preserve"> aldıkları puanların baba eğitim düzeyine göre karşılaştırılması</w:t>
      </w:r>
      <w:bookmarkEnd w:id="12"/>
    </w:p>
    <w:tbl>
      <w:tblPr>
        <w:tblStyle w:val="TabloKlavuzu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2703"/>
        <w:gridCol w:w="711"/>
        <w:gridCol w:w="996"/>
        <w:gridCol w:w="855"/>
        <w:gridCol w:w="853"/>
        <w:gridCol w:w="853"/>
      </w:tblGrid>
      <w:tr w:rsidR="007768B7" w:rsidRPr="00614DCB" w:rsidTr="009235B6">
        <w:tc>
          <w:tcPr>
            <w:tcW w:w="1158" w:type="pct"/>
            <w:tcBorders>
              <w:top w:val="single" w:sz="4" w:space="0" w:color="auto"/>
              <w:bottom w:val="single" w:sz="4" w:space="0" w:color="auto"/>
            </w:tcBorders>
            <w:vAlign w:val="center"/>
          </w:tcPr>
          <w:p w:rsidR="007768B7" w:rsidRPr="00614DCB" w:rsidRDefault="007768B7" w:rsidP="009235B6">
            <w:pPr>
              <w:spacing w:line="276" w:lineRule="auto"/>
              <w:jc w:val="both"/>
              <w:rPr>
                <w:rFonts w:eastAsia="Times New Roman" w:cs="Times New Roman"/>
                <w:b/>
                <w:bCs/>
                <w:color w:val="000000"/>
              </w:rPr>
            </w:pPr>
            <w:r w:rsidRPr="00614DCB">
              <w:rPr>
                <w:rFonts w:eastAsia="Times New Roman" w:cs="Times New Roman"/>
                <w:b/>
                <w:bCs/>
                <w:color w:val="000000"/>
              </w:rPr>
              <w:t>Akademik Motivasyon</w:t>
            </w:r>
          </w:p>
        </w:tc>
        <w:tc>
          <w:tcPr>
            <w:tcW w:w="1490" w:type="pc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Not Ortalaması</w:t>
            </w:r>
          </w:p>
        </w:tc>
        <w:tc>
          <w:tcPr>
            <w:tcW w:w="392" w:type="pct"/>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n</w:t>
            </w:r>
          </w:p>
        </w:tc>
        <w:tc>
          <w:tcPr>
            <w:tcW w:w="549" w:type="pct"/>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471" w:type="pct"/>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s</w:t>
            </w:r>
          </w:p>
        </w:tc>
        <w:tc>
          <w:tcPr>
            <w:tcW w:w="470" w:type="pct"/>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F</w:t>
            </w:r>
          </w:p>
        </w:tc>
        <w:tc>
          <w:tcPr>
            <w:tcW w:w="471" w:type="pc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p</w:t>
            </w:r>
          </w:p>
        </w:tc>
      </w:tr>
      <w:tr w:rsidR="007768B7" w:rsidRPr="00614DCB" w:rsidTr="009235B6">
        <w:trPr>
          <w:trHeight w:val="413"/>
        </w:trPr>
        <w:tc>
          <w:tcPr>
            <w:tcW w:w="1158" w:type="pct"/>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color w:val="000000"/>
              </w:rPr>
              <w:t>Bilmeye Yönelik İçsel Motivasyon</w:t>
            </w:r>
          </w:p>
        </w:tc>
        <w:tc>
          <w:tcPr>
            <w:tcW w:w="1490"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392"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549"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22,87</w:t>
            </w:r>
          </w:p>
        </w:tc>
        <w:tc>
          <w:tcPr>
            <w:tcW w:w="471"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5,98</w:t>
            </w:r>
          </w:p>
        </w:tc>
        <w:tc>
          <w:tcPr>
            <w:tcW w:w="470"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1,127</w:t>
            </w:r>
          </w:p>
        </w:tc>
        <w:tc>
          <w:tcPr>
            <w:tcW w:w="471"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0,325</w:t>
            </w:r>
          </w:p>
        </w:tc>
      </w:tr>
      <w:tr w:rsidR="007768B7" w:rsidRPr="00614DCB" w:rsidTr="009235B6">
        <w:trPr>
          <w:trHeight w:val="413"/>
        </w:trPr>
        <w:tc>
          <w:tcPr>
            <w:tcW w:w="1158" w:type="pct"/>
            <w:vMerge/>
            <w:vAlign w:val="center"/>
          </w:tcPr>
          <w:p w:rsidR="007768B7" w:rsidRPr="00614DCB" w:rsidRDefault="007768B7" w:rsidP="009235B6">
            <w:pPr>
              <w:spacing w:line="276" w:lineRule="auto"/>
              <w:rPr>
                <w:rFonts w:eastAsia="Times New Roman" w:cs="Times New Roman"/>
                <w:color w:val="000000"/>
              </w:rPr>
            </w:pPr>
          </w:p>
        </w:tc>
        <w:tc>
          <w:tcPr>
            <w:tcW w:w="1490"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392"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549"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22,41</w:t>
            </w:r>
          </w:p>
        </w:tc>
        <w:tc>
          <w:tcPr>
            <w:tcW w:w="471"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5,06</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413"/>
        </w:trPr>
        <w:tc>
          <w:tcPr>
            <w:tcW w:w="1158" w:type="pct"/>
            <w:vMerge/>
            <w:tcBorders>
              <w:bottom w:val="single" w:sz="4" w:space="0" w:color="auto"/>
            </w:tcBorders>
            <w:vAlign w:val="center"/>
          </w:tcPr>
          <w:p w:rsidR="007768B7" w:rsidRPr="00614DCB" w:rsidRDefault="007768B7" w:rsidP="009235B6">
            <w:pPr>
              <w:spacing w:line="276" w:lineRule="auto"/>
              <w:rPr>
                <w:rFonts w:eastAsia="Times New Roman" w:cs="Times New Roman"/>
                <w:color w:val="000000"/>
              </w:rPr>
            </w:pPr>
          </w:p>
        </w:tc>
        <w:tc>
          <w:tcPr>
            <w:tcW w:w="1490"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392"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549"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23,79</w:t>
            </w:r>
          </w:p>
        </w:tc>
        <w:tc>
          <w:tcPr>
            <w:tcW w:w="471"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5,78</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208"/>
        </w:trPr>
        <w:tc>
          <w:tcPr>
            <w:tcW w:w="1158" w:type="pct"/>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color w:val="000000"/>
              </w:rPr>
              <w:t>Başarıya Yönelik İçsel Motivasyon</w:t>
            </w:r>
          </w:p>
        </w:tc>
        <w:tc>
          <w:tcPr>
            <w:tcW w:w="1490"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392"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549"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22,70</w:t>
            </w:r>
          </w:p>
        </w:tc>
        <w:tc>
          <w:tcPr>
            <w:tcW w:w="471"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4,99</w:t>
            </w:r>
          </w:p>
        </w:tc>
        <w:tc>
          <w:tcPr>
            <w:tcW w:w="470"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1,561</w:t>
            </w:r>
          </w:p>
        </w:tc>
        <w:tc>
          <w:tcPr>
            <w:tcW w:w="471"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0,211</w:t>
            </w:r>
          </w:p>
        </w:tc>
      </w:tr>
      <w:tr w:rsidR="007768B7" w:rsidRPr="00614DCB" w:rsidTr="009235B6">
        <w:trPr>
          <w:trHeight w:val="206"/>
        </w:trPr>
        <w:tc>
          <w:tcPr>
            <w:tcW w:w="1158" w:type="pct"/>
            <w:vMerge/>
            <w:vAlign w:val="center"/>
          </w:tcPr>
          <w:p w:rsidR="007768B7" w:rsidRPr="00614DCB" w:rsidRDefault="007768B7" w:rsidP="009235B6">
            <w:pPr>
              <w:spacing w:line="276" w:lineRule="auto"/>
              <w:rPr>
                <w:rFonts w:eastAsia="Times New Roman" w:cs="Times New Roman"/>
                <w:color w:val="000000"/>
              </w:rPr>
            </w:pPr>
          </w:p>
        </w:tc>
        <w:tc>
          <w:tcPr>
            <w:tcW w:w="1490"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392"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549"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21,86</w:t>
            </w:r>
          </w:p>
        </w:tc>
        <w:tc>
          <w:tcPr>
            <w:tcW w:w="471"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5,73</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206"/>
        </w:trPr>
        <w:tc>
          <w:tcPr>
            <w:tcW w:w="1158" w:type="pct"/>
            <w:vMerge/>
            <w:tcBorders>
              <w:bottom w:val="single" w:sz="4" w:space="0" w:color="auto"/>
            </w:tcBorders>
            <w:vAlign w:val="center"/>
          </w:tcPr>
          <w:p w:rsidR="007768B7" w:rsidRPr="00614DCB" w:rsidRDefault="007768B7" w:rsidP="009235B6">
            <w:pPr>
              <w:spacing w:line="276" w:lineRule="auto"/>
              <w:rPr>
                <w:rFonts w:eastAsia="Times New Roman" w:cs="Times New Roman"/>
                <w:color w:val="000000"/>
              </w:rPr>
            </w:pPr>
          </w:p>
        </w:tc>
        <w:tc>
          <w:tcPr>
            <w:tcW w:w="1490"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392"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549"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21,55</w:t>
            </w:r>
          </w:p>
        </w:tc>
        <w:tc>
          <w:tcPr>
            <w:tcW w:w="471"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5,64</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413"/>
        </w:trPr>
        <w:tc>
          <w:tcPr>
            <w:tcW w:w="1158" w:type="pct"/>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color w:val="000000"/>
              </w:rPr>
              <w:t>Uyarım Yaşamaya Yönelik İçsel Motivasyon</w:t>
            </w:r>
          </w:p>
        </w:tc>
        <w:tc>
          <w:tcPr>
            <w:tcW w:w="1490"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392"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549"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17,80</w:t>
            </w:r>
          </w:p>
        </w:tc>
        <w:tc>
          <w:tcPr>
            <w:tcW w:w="471"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6,19</w:t>
            </w:r>
          </w:p>
        </w:tc>
        <w:tc>
          <w:tcPr>
            <w:tcW w:w="470"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1,417</w:t>
            </w:r>
          </w:p>
        </w:tc>
        <w:tc>
          <w:tcPr>
            <w:tcW w:w="471"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0,244</w:t>
            </w:r>
          </w:p>
        </w:tc>
      </w:tr>
      <w:tr w:rsidR="007768B7" w:rsidRPr="00614DCB" w:rsidTr="009235B6">
        <w:trPr>
          <w:trHeight w:val="413"/>
        </w:trPr>
        <w:tc>
          <w:tcPr>
            <w:tcW w:w="1158" w:type="pct"/>
            <w:vMerge/>
            <w:vAlign w:val="center"/>
          </w:tcPr>
          <w:p w:rsidR="007768B7" w:rsidRPr="00614DCB" w:rsidRDefault="007768B7" w:rsidP="009235B6">
            <w:pPr>
              <w:spacing w:line="276" w:lineRule="auto"/>
              <w:rPr>
                <w:rFonts w:eastAsia="Times New Roman" w:cs="Times New Roman"/>
                <w:color w:val="000000"/>
              </w:rPr>
            </w:pPr>
          </w:p>
        </w:tc>
        <w:tc>
          <w:tcPr>
            <w:tcW w:w="1490"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392"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549"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16,64</w:t>
            </w:r>
          </w:p>
        </w:tc>
        <w:tc>
          <w:tcPr>
            <w:tcW w:w="471"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7,12</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413"/>
        </w:trPr>
        <w:tc>
          <w:tcPr>
            <w:tcW w:w="1158" w:type="pct"/>
            <w:vMerge/>
            <w:tcBorders>
              <w:bottom w:val="single" w:sz="4" w:space="0" w:color="auto"/>
            </w:tcBorders>
            <w:vAlign w:val="center"/>
          </w:tcPr>
          <w:p w:rsidR="007768B7" w:rsidRPr="00614DCB" w:rsidRDefault="007768B7" w:rsidP="009235B6">
            <w:pPr>
              <w:spacing w:line="276" w:lineRule="auto"/>
              <w:rPr>
                <w:rFonts w:eastAsia="Times New Roman" w:cs="Times New Roman"/>
                <w:color w:val="000000"/>
              </w:rPr>
            </w:pPr>
          </w:p>
        </w:tc>
        <w:tc>
          <w:tcPr>
            <w:tcW w:w="1490"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392"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549"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18,26</w:t>
            </w:r>
          </w:p>
        </w:tc>
        <w:tc>
          <w:tcPr>
            <w:tcW w:w="471"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5,40</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307"/>
        </w:trPr>
        <w:tc>
          <w:tcPr>
            <w:tcW w:w="1158" w:type="pct"/>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color w:val="000000"/>
              </w:rPr>
              <w:lastRenderedPageBreak/>
              <w:t>İçe Yansıyan Dışsal Motivasyon</w:t>
            </w:r>
          </w:p>
        </w:tc>
        <w:tc>
          <w:tcPr>
            <w:tcW w:w="1490"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392"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549"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20,49</w:t>
            </w:r>
          </w:p>
        </w:tc>
        <w:tc>
          <w:tcPr>
            <w:tcW w:w="471"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5,36</w:t>
            </w:r>
          </w:p>
        </w:tc>
        <w:tc>
          <w:tcPr>
            <w:tcW w:w="470"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1,577</w:t>
            </w:r>
          </w:p>
        </w:tc>
        <w:tc>
          <w:tcPr>
            <w:tcW w:w="471"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0,218</w:t>
            </w:r>
          </w:p>
        </w:tc>
      </w:tr>
      <w:tr w:rsidR="007768B7" w:rsidRPr="00614DCB" w:rsidTr="009235B6">
        <w:trPr>
          <w:trHeight w:val="307"/>
        </w:trPr>
        <w:tc>
          <w:tcPr>
            <w:tcW w:w="1158" w:type="pct"/>
            <w:vMerge/>
            <w:vAlign w:val="center"/>
          </w:tcPr>
          <w:p w:rsidR="007768B7" w:rsidRPr="00614DCB" w:rsidRDefault="007768B7" w:rsidP="009235B6">
            <w:pPr>
              <w:spacing w:line="276" w:lineRule="auto"/>
              <w:rPr>
                <w:rFonts w:eastAsia="Times New Roman" w:cs="Times New Roman"/>
                <w:color w:val="000000"/>
              </w:rPr>
            </w:pPr>
          </w:p>
        </w:tc>
        <w:tc>
          <w:tcPr>
            <w:tcW w:w="1490"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392"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549"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21,75</w:t>
            </w:r>
          </w:p>
        </w:tc>
        <w:tc>
          <w:tcPr>
            <w:tcW w:w="471"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5,49</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307"/>
        </w:trPr>
        <w:tc>
          <w:tcPr>
            <w:tcW w:w="1158" w:type="pct"/>
            <w:vMerge/>
            <w:tcBorders>
              <w:bottom w:val="single" w:sz="4" w:space="0" w:color="auto"/>
            </w:tcBorders>
            <w:vAlign w:val="center"/>
          </w:tcPr>
          <w:p w:rsidR="007768B7" w:rsidRPr="00614DCB" w:rsidRDefault="007768B7" w:rsidP="009235B6">
            <w:pPr>
              <w:spacing w:line="276" w:lineRule="auto"/>
              <w:rPr>
                <w:rFonts w:eastAsia="Times New Roman" w:cs="Times New Roman"/>
                <w:color w:val="000000"/>
              </w:rPr>
            </w:pPr>
          </w:p>
        </w:tc>
        <w:tc>
          <w:tcPr>
            <w:tcW w:w="1490"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392"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549"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20,52</w:t>
            </w:r>
          </w:p>
        </w:tc>
        <w:tc>
          <w:tcPr>
            <w:tcW w:w="471"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6,03</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307"/>
        </w:trPr>
        <w:tc>
          <w:tcPr>
            <w:tcW w:w="1158" w:type="pct"/>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color w:val="000000"/>
              </w:rPr>
              <w:t>Dışsal Motivasyon Dış Düzenleme</w:t>
            </w:r>
          </w:p>
        </w:tc>
        <w:tc>
          <w:tcPr>
            <w:tcW w:w="1490"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392"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549"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22,05</w:t>
            </w:r>
          </w:p>
        </w:tc>
        <w:tc>
          <w:tcPr>
            <w:tcW w:w="471"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4,90</w:t>
            </w:r>
          </w:p>
        </w:tc>
        <w:tc>
          <w:tcPr>
            <w:tcW w:w="470"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0,205</w:t>
            </w:r>
          </w:p>
        </w:tc>
        <w:tc>
          <w:tcPr>
            <w:tcW w:w="471"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0,815</w:t>
            </w:r>
          </w:p>
        </w:tc>
      </w:tr>
      <w:tr w:rsidR="007768B7" w:rsidRPr="00614DCB" w:rsidTr="009235B6">
        <w:trPr>
          <w:trHeight w:val="307"/>
        </w:trPr>
        <w:tc>
          <w:tcPr>
            <w:tcW w:w="1158" w:type="pct"/>
            <w:vMerge/>
            <w:vAlign w:val="center"/>
          </w:tcPr>
          <w:p w:rsidR="007768B7" w:rsidRPr="00614DCB" w:rsidRDefault="007768B7" w:rsidP="009235B6">
            <w:pPr>
              <w:spacing w:line="276" w:lineRule="auto"/>
              <w:rPr>
                <w:rFonts w:eastAsia="Times New Roman" w:cs="Times New Roman"/>
                <w:color w:val="000000"/>
              </w:rPr>
            </w:pPr>
          </w:p>
        </w:tc>
        <w:tc>
          <w:tcPr>
            <w:tcW w:w="1490"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392"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549"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22,11</w:t>
            </w:r>
          </w:p>
        </w:tc>
        <w:tc>
          <w:tcPr>
            <w:tcW w:w="471"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6,11</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307"/>
        </w:trPr>
        <w:tc>
          <w:tcPr>
            <w:tcW w:w="1158" w:type="pct"/>
            <w:vMerge/>
            <w:tcBorders>
              <w:bottom w:val="single" w:sz="4" w:space="0" w:color="auto"/>
            </w:tcBorders>
            <w:vAlign w:val="center"/>
          </w:tcPr>
          <w:p w:rsidR="007768B7" w:rsidRPr="00614DCB" w:rsidRDefault="007768B7" w:rsidP="009235B6">
            <w:pPr>
              <w:spacing w:line="276" w:lineRule="auto"/>
              <w:rPr>
                <w:rFonts w:eastAsia="Times New Roman" w:cs="Times New Roman"/>
                <w:color w:val="000000"/>
              </w:rPr>
            </w:pPr>
          </w:p>
        </w:tc>
        <w:tc>
          <w:tcPr>
            <w:tcW w:w="1490"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392"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549"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22,50</w:t>
            </w:r>
          </w:p>
        </w:tc>
        <w:tc>
          <w:tcPr>
            <w:tcW w:w="471"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4,46</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307"/>
        </w:trPr>
        <w:tc>
          <w:tcPr>
            <w:tcW w:w="1158" w:type="pct"/>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color w:val="000000"/>
              </w:rPr>
              <w:t>Belirlenmiş Dışsal Motivasyon</w:t>
            </w:r>
          </w:p>
        </w:tc>
        <w:tc>
          <w:tcPr>
            <w:tcW w:w="1490"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392"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549"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24,69</w:t>
            </w:r>
          </w:p>
        </w:tc>
        <w:tc>
          <w:tcPr>
            <w:tcW w:w="471"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5,00</w:t>
            </w:r>
          </w:p>
        </w:tc>
        <w:tc>
          <w:tcPr>
            <w:tcW w:w="470"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2,988</w:t>
            </w:r>
          </w:p>
        </w:tc>
        <w:tc>
          <w:tcPr>
            <w:tcW w:w="471"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0,052</w:t>
            </w:r>
          </w:p>
        </w:tc>
      </w:tr>
      <w:tr w:rsidR="007768B7" w:rsidRPr="00614DCB" w:rsidTr="009235B6">
        <w:trPr>
          <w:trHeight w:val="307"/>
        </w:trPr>
        <w:tc>
          <w:tcPr>
            <w:tcW w:w="1158" w:type="pct"/>
            <w:vMerge/>
            <w:vAlign w:val="center"/>
          </w:tcPr>
          <w:p w:rsidR="007768B7" w:rsidRPr="00614DCB" w:rsidRDefault="007768B7" w:rsidP="009235B6">
            <w:pPr>
              <w:spacing w:line="276" w:lineRule="auto"/>
              <w:rPr>
                <w:rFonts w:eastAsia="Times New Roman" w:cs="Times New Roman"/>
                <w:color w:val="000000"/>
              </w:rPr>
            </w:pPr>
          </w:p>
        </w:tc>
        <w:tc>
          <w:tcPr>
            <w:tcW w:w="1490"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392"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549"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23,22</w:t>
            </w:r>
          </w:p>
        </w:tc>
        <w:tc>
          <w:tcPr>
            <w:tcW w:w="471"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5,83</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307"/>
        </w:trPr>
        <w:tc>
          <w:tcPr>
            <w:tcW w:w="1158" w:type="pct"/>
            <w:vMerge/>
            <w:tcBorders>
              <w:bottom w:val="single" w:sz="4" w:space="0" w:color="auto"/>
            </w:tcBorders>
            <w:vAlign w:val="center"/>
          </w:tcPr>
          <w:p w:rsidR="007768B7" w:rsidRPr="00614DCB" w:rsidRDefault="007768B7" w:rsidP="009235B6">
            <w:pPr>
              <w:spacing w:line="276" w:lineRule="auto"/>
              <w:rPr>
                <w:rFonts w:eastAsia="Times New Roman" w:cs="Times New Roman"/>
                <w:color w:val="000000"/>
              </w:rPr>
            </w:pPr>
          </w:p>
        </w:tc>
        <w:tc>
          <w:tcPr>
            <w:tcW w:w="1490"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392"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549"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24,93</w:t>
            </w:r>
          </w:p>
        </w:tc>
        <w:tc>
          <w:tcPr>
            <w:tcW w:w="471"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3,49</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101"/>
        </w:trPr>
        <w:tc>
          <w:tcPr>
            <w:tcW w:w="1158" w:type="pct"/>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color w:val="000000"/>
              </w:rPr>
              <w:t>Motivasyonsuzluk</w:t>
            </w:r>
          </w:p>
        </w:tc>
        <w:tc>
          <w:tcPr>
            <w:tcW w:w="1490"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392"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549"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8,42</w:t>
            </w:r>
          </w:p>
        </w:tc>
        <w:tc>
          <w:tcPr>
            <w:tcW w:w="471" w:type="pct"/>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6,31</w:t>
            </w:r>
          </w:p>
        </w:tc>
        <w:tc>
          <w:tcPr>
            <w:tcW w:w="470"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0,374</w:t>
            </w:r>
          </w:p>
        </w:tc>
        <w:tc>
          <w:tcPr>
            <w:tcW w:w="471" w:type="pct"/>
            <w:vMerge w:val="restart"/>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0,688</w:t>
            </w:r>
          </w:p>
        </w:tc>
      </w:tr>
      <w:tr w:rsidR="007768B7" w:rsidRPr="00614DCB" w:rsidTr="009235B6">
        <w:trPr>
          <w:trHeight w:val="100"/>
        </w:trPr>
        <w:tc>
          <w:tcPr>
            <w:tcW w:w="1158" w:type="pct"/>
            <w:vMerge/>
            <w:vAlign w:val="center"/>
          </w:tcPr>
          <w:p w:rsidR="007768B7" w:rsidRPr="00614DCB" w:rsidRDefault="007768B7" w:rsidP="009235B6">
            <w:pPr>
              <w:spacing w:line="276" w:lineRule="auto"/>
              <w:rPr>
                <w:rFonts w:eastAsia="Times New Roman" w:cs="Times New Roman"/>
                <w:color w:val="000000"/>
              </w:rPr>
            </w:pPr>
          </w:p>
        </w:tc>
        <w:tc>
          <w:tcPr>
            <w:tcW w:w="1490"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392"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549"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8,97</w:t>
            </w:r>
          </w:p>
        </w:tc>
        <w:tc>
          <w:tcPr>
            <w:tcW w:w="471" w:type="pct"/>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5,51</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r w:rsidR="007768B7" w:rsidRPr="00614DCB" w:rsidTr="009235B6">
        <w:trPr>
          <w:trHeight w:val="100"/>
        </w:trPr>
        <w:tc>
          <w:tcPr>
            <w:tcW w:w="1158" w:type="pct"/>
            <w:vMerge/>
            <w:tcBorders>
              <w:bottom w:val="single" w:sz="4" w:space="0" w:color="auto"/>
            </w:tcBorders>
            <w:vAlign w:val="center"/>
          </w:tcPr>
          <w:p w:rsidR="007768B7" w:rsidRPr="00614DCB" w:rsidRDefault="007768B7" w:rsidP="009235B6">
            <w:pPr>
              <w:spacing w:line="276" w:lineRule="auto"/>
              <w:rPr>
                <w:rFonts w:eastAsia="Times New Roman" w:cs="Times New Roman"/>
                <w:color w:val="000000"/>
              </w:rPr>
            </w:pPr>
          </w:p>
        </w:tc>
        <w:tc>
          <w:tcPr>
            <w:tcW w:w="1490"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392"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549"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9,01</w:t>
            </w:r>
          </w:p>
        </w:tc>
        <w:tc>
          <w:tcPr>
            <w:tcW w:w="471" w:type="pct"/>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6,12</w:t>
            </w:r>
          </w:p>
        </w:tc>
        <w:tc>
          <w:tcPr>
            <w:tcW w:w="470"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c>
          <w:tcPr>
            <w:tcW w:w="471" w:type="pct"/>
            <w:vMerge/>
            <w:tcBorders>
              <w:bottom w:val="single" w:sz="4" w:space="0" w:color="auto"/>
            </w:tcBorders>
            <w:vAlign w:val="center"/>
          </w:tcPr>
          <w:p w:rsidR="007768B7" w:rsidRPr="00614DCB" w:rsidRDefault="007768B7" w:rsidP="009235B6">
            <w:pPr>
              <w:spacing w:line="276" w:lineRule="auto"/>
              <w:jc w:val="center"/>
              <w:rPr>
                <w:rFonts w:eastAsia="Arial" w:cs="Times New Roman"/>
              </w:rPr>
            </w:pPr>
          </w:p>
        </w:tc>
      </w:tr>
    </w:tbl>
    <w:p w:rsidR="007768B7" w:rsidRPr="00614DCB" w:rsidRDefault="007768B7" w:rsidP="007768B7">
      <w:pPr>
        <w:spacing w:after="200" w:line="276" w:lineRule="auto"/>
        <w:rPr>
          <w:rFonts w:eastAsia="Arial" w:cs="Times New Roman"/>
          <w:i/>
          <w:szCs w:val="24"/>
        </w:rPr>
      </w:pPr>
      <w:r w:rsidRPr="00614DCB">
        <w:rPr>
          <w:rFonts w:eastAsia="Arial" w:cs="Times New Roman"/>
          <w:i/>
          <w:szCs w:val="24"/>
        </w:rPr>
        <w:t>*p&lt;0,05</w:t>
      </w:r>
    </w:p>
    <w:p w:rsidR="007768B7" w:rsidRDefault="007768B7" w:rsidP="007768B7">
      <w:pPr>
        <w:spacing w:after="200"/>
        <w:ind w:firstLine="708"/>
        <w:jc w:val="both"/>
        <w:rPr>
          <w:rFonts w:eastAsia="Arial" w:cs="Times New Roman"/>
          <w:szCs w:val="24"/>
        </w:rPr>
      </w:pPr>
    </w:p>
    <w:p w:rsidR="007768B7" w:rsidRDefault="007768B7" w:rsidP="007768B7">
      <w:pPr>
        <w:spacing w:after="200"/>
        <w:ind w:firstLine="708"/>
        <w:jc w:val="both"/>
        <w:rPr>
          <w:rFonts w:eastAsia="Arial" w:cs="Times New Roman"/>
          <w:szCs w:val="24"/>
        </w:rPr>
      </w:pPr>
      <w:r w:rsidRPr="00614DCB">
        <w:rPr>
          <w:rFonts w:eastAsia="Arial" w:cs="Times New Roman"/>
          <w:szCs w:val="24"/>
        </w:rPr>
        <w:t xml:space="preserve">Öğrencilerin baba eğitim düzeyine göre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başarıya yönelik içsel motivasyon, uyarım yaşamaya içsel motivasyon, içe yansıyan dışsal motivasyon, dışsal motivasyon dış düzenleme, belirlenmiş dışsal motivasyon ve motivasyonsuzluk alt boyutlarından aldıkları puanlar arasında istatistiksel olarak anlamlı bir fark olmadığı saptanmıştır (p&gt;0,05).</w:t>
      </w:r>
    </w:p>
    <w:p w:rsidR="007768B7" w:rsidRPr="00614DCB" w:rsidRDefault="007768B7" w:rsidP="007768B7">
      <w:pPr>
        <w:spacing w:after="200"/>
        <w:ind w:firstLine="708"/>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 w:val="20"/>
        </w:rPr>
      </w:pPr>
      <w:r w:rsidRPr="00614DCB">
        <w:rPr>
          <w:rFonts w:eastAsia="Times New Roman" w:cs="Times New Roman"/>
          <w:b/>
          <w:bCs/>
        </w:rPr>
        <w:t xml:space="preserve">3.8. Öğrencilerin siber zorbalık </w:t>
      </w:r>
      <w:proofErr w:type="spellStart"/>
      <w:r w:rsidRPr="00614DCB">
        <w:rPr>
          <w:rFonts w:eastAsia="Times New Roman" w:cs="Times New Roman"/>
          <w:b/>
          <w:bCs/>
        </w:rPr>
        <w:t>ölçeği’nden</w:t>
      </w:r>
      <w:proofErr w:type="spellEnd"/>
      <w:r w:rsidRPr="00614DCB">
        <w:rPr>
          <w:rFonts w:eastAsia="Times New Roman" w:cs="Times New Roman"/>
          <w:b/>
          <w:bCs/>
        </w:rPr>
        <w:t xml:space="preserve"> aldıkları puanlar cinsiyete göre anlamlı fark göstermekte midir?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cinsiyete göre karşılaştırılması amacıyla yapılan bağımsız örneklem t testi sonuçları Tablo 9’da verilmiştir. </w:t>
      </w:r>
    </w:p>
    <w:p w:rsidR="007768B7" w:rsidRPr="00614DCB" w:rsidRDefault="007768B7" w:rsidP="007768B7">
      <w:pPr>
        <w:keepNext/>
        <w:spacing w:after="120" w:line="240" w:lineRule="auto"/>
        <w:jc w:val="both"/>
        <w:rPr>
          <w:rFonts w:eastAsia="Arial" w:cs="Times New Roman"/>
          <w:b/>
          <w:bCs/>
          <w:szCs w:val="24"/>
        </w:rPr>
      </w:pPr>
      <w:bookmarkStart w:id="13" w:name="_Toc524000368"/>
      <w:r w:rsidRPr="00614DCB">
        <w:rPr>
          <w:rFonts w:eastAsia="Arial" w:cs="Times New Roman"/>
          <w:b/>
          <w:bCs/>
          <w:szCs w:val="24"/>
        </w:rPr>
        <w:t xml:space="preserve">Tablo 9. </w:t>
      </w:r>
      <w:r w:rsidRPr="00614DCB">
        <w:rPr>
          <w:rFonts w:eastAsia="Arial" w:cs="Times New Roman"/>
          <w:bCs/>
          <w:szCs w:val="24"/>
        </w:rPr>
        <w:t xml:space="preserve">Öğrencilerin </w:t>
      </w:r>
      <w:r w:rsidRPr="00614DCB">
        <w:rPr>
          <w:rFonts w:eastAsia="Arial Unicode MS" w:cs="Times New Roman"/>
          <w:szCs w:val="24"/>
          <w:lang w:eastAsia="tr-TR"/>
        </w:rPr>
        <w:t xml:space="preserve">siber zorbalık </w:t>
      </w:r>
      <w:proofErr w:type="spellStart"/>
      <w:r w:rsidRPr="00614DCB">
        <w:rPr>
          <w:rFonts w:eastAsia="Arial Unicode MS" w:cs="Times New Roman"/>
          <w:szCs w:val="24"/>
          <w:lang w:eastAsia="tr-TR"/>
        </w:rPr>
        <w:t>ölçeği’nden</w:t>
      </w:r>
      <w:proofErr w:type="spellEnd"/>
      <w:r w:rsidRPr="00614DCB">
        <w:rPr>
          <w:rFonts w:eastAsia="Arial Unicode MS" w:cs="Times New Roman"/>
          <w:szCs w:val="24"/>
          <w:lang w:eastAsia="tr-TR"/>
        </w:rPr>
        <w:t xml:space="preserve"> aldıkları puanların cinsiyete göre karşılaştırılması</w:t>
      </w:r>
      <w:bookmarkEnd w:id="13"/>
    </w:p>
    <w:tbl>
      <w:tblPr>
        <w:tblW w:w="5000" w:type="pct"/>
        <w:tblCellMar>
          <w:left w:w="70" w:type="dxa"/>
          <w:right w:w="70" w:type="dxa"/>
        </w:tblCellMar>
        <w:tblLook w:val="04A0" w:firstRow="1" w:lastRow="0" w:firstColumn="1" w:lastColumn="0" w:noHBand="0" w:noVBand="1"/>
      </w:tblPr>
      <w:tblGrid>
        <w:gridCol w:w="2953"/>
        <w:gridCol w:w="2016"/>
        <w:gridCol w:w="722"/>
        <w:gridCol w:w="864"/>
        <w:gridCol w:w="720"/>
        <w:gridCol w:w="864"/>
        <w:gridCol w:w="933"/>
      </w:tblGrid>
      <w:tr w:rsidR="007768B7" w:rsidRPr="00614DCB" w:rsidTr="009235B6">
        <w:trPr>
          <w:trHeight w:val="288"/>
        </w:trPr>
        <w:tc>
          <w:tcPr>
            <w:tcW w:w="1628"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both"/>
              <w:rPr>
                <w:rFonts w:eastAsia="Times New Roman" w:cs="Times New Roman"/>
                <w:b/>
                <w:bCs/>
                <w:color w:val="000000"/>
                <w:sz w:val="22"/>
              </w:rPr>
            </w:pPr>
          </w:p>
        </w:tc>
        <w:tc>
          <w:tcPr>
            <w:tcW w:w="1111"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Arial" w:cs="Times New Roman"/>
                <w:sz w:val="22"/>
              </w:rPr>
            </w:pPr>
            <w:r w:rsidRPr="00614DCB">
              <w:rPr>
                <w:rFonts w:eastAsia="Arial" w:cs="Times New Roman"/>
                <w:sz w:val="22"/>
              </w:rPr>
              <w:t>Cinsiyet</w:t>
            </w:r>
          </w:p>
        </w:tc>
        <w:tc>
          <w:tcPr>
            <w:tcW w:w="398"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n</w:t>
            </w:r>
          </w:p>
        </w:tc>
        <w:tc>
          <w:tcPr>
            <w:tcW w:w="476"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m:oMathPara>
              <m:oMath>
                <m:acc>
                  <m:accPr>
                    <m:chr m:val="̅"/>
                    <m:ctrlPr>
                      <w:rPr>
                        <w:rFonts w:ascii="Cambria Math" w:eastAsia="Times New Roman" w:hAnsi="Cambria Math" w:cs="Times New Roman"/>
                        <w:b/>
                        <w:bCs/>
                        <w:i/>
                        <w:color w:val="000000"/>
                        <w:sz w:val="22"/>
                      </w:rPr>
                    </m:ctrlPr>
                  </m:accPr>
                  <m:e>
                    <m:r>
                      <m:rPr>
                        <m:sty m:val="bi"/>
                      </m:rPr>
                      <w:rPr>
                        <w:rFonts w:ascii="Cambria Math" w:eastAsia="Times New Roman" w:hAnsi="Cambria Math" w:cs="Times New Roman"/>
                        <w:color w:val="000000"/>
                        <w:sz w:val="22"/>
                      </w:rPr>
                      <m:t>x</m:t>
                    </m:r>
                  </m:e>
                </m:acc>
              </m:oMath>
            </m:oMathPara>
          </w:p>
        </w:tc>
        <w:tc>
          <w:tcPr>
            <w:tcW w:w="397"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s</w:t>
            </w:r>
          </w:p>
        </w:tc>
        <w:tc>
          <w:tcPr>
            <w:tcW w:w="476"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F</w:t>
            </w:r>
          </w:p>
        </w:tc>
        <w:tc>
          <w:tcPr>
            <w:tcW w:w="515"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Arial" w:cs="Times New Roman"/>
                <w:sz w:val="22"/>
              </w:rPr>
            </w:pPr>
            <w:r w:rsidRPr="00614DCB">
              <w:rPr>
                <w:rFonts w:eastAsia="Times New Roman" w:cs="Times New Roman"/>
                <w:b/>
                <w:bCs/>
                <w:color w:val="000000"/>
                <w:sz w:val="22"/>
              </w:rPr>
              <w:t>p</w:t>
            </w:r>
          </w:p>
        </w:tc>
      </w:tr>
      <w:tr w:rsidR="007768B7" w:rsidRPr="00614DCB" w:rsidTr="009235B6">
        <w:trPr>
          <w:trHeight w:val="288"/>
        </w:trPr>
        <w:tc>
          <w:tcPr>
            <w:tcW w:w="1628" w:type="pct"/>
            <w:vMerge w:val="restart"/>
            <w:tcBorders>
              <w:top w:val="single" w:sz="4" w:space="0" w:color="auto"/>
            </w:tcBorders>
            <w:shd w:val="clear" w:color="auto" w:fill="auto"/>
            <w:vAlign w:val="center"/>
            <w:hideMark/>
          </w:tcPr>
          <w:p w:rsidR="007768B7" w:rsidRPr="00614DCB" w:rsidRDefault="007768B7" w:rsidP="009235B6">
            <w:pPr>
              <w:spacing w:after="0" w:line="276" w:lineRule="auto"/>
              <w:rPr>
                <w:rFonts w:eastAsia="Times New Roman" w:cs="Times New Roman"/>
                <w:b/>
                <w:bCs/>
                <w:color w:val="000000"/>
                <w:sz w:val="22"/>
              </w:rPr>
            </w:pPr>
            <w:r w:rsidRPr="00614DCB">
              <w:rPr>
                <w:rFonts w:eastAsia="Times New Roman" w:cs="Times New Roman"/>
                <w:b/>
                <w:bCs/>
                <w:color w:val="000000"/>
                <w:sz w:val="22"/>
              </w:rPr>
              <w:t>Siber Zorbalık</w:t>
            </w:r>
          </w:p>
        </w:tc>
        <w:tc>
          <w:tcPr>
            <w:tcW w:w="1111" w:type="pct"/>
            <w:tcBorders>
              <w:top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Kız</w:t>
            </w:r>
          </w:p>
        </w:tc>
        <w:tc>
          <w:tcPr>
            <w:tcW w:w="398"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169</w:t>
            </w:r>
          </w:p>
        </w:tc>
        <w:tc>
          <w:tcPr>
            <w:tcW w:w="476"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28,42</w:t>
            </w:r>
          </w:p>
        </w:tc>
        <w:tc>
          <w:tcPr>
            <w:tcW w:w="39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3,50</w:t>
            </w:r>
          </w:p>
        </w:tc>
        <w:tc>
          <w:tcPr>
            <w:tcW w:w="476" w:type="pct"/>
            <w:vMerge w:val="restart"/>
            <w:tcBorders>
              <w:top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-0,170</w:t>
            </w:r>
          </w:p>
        </w:tc>
        <w:tc>
          <w:tcPr>
            <w:tcW w:w="515" w:type="pct"/>
            <w:vMerge w:val="restart"/>
            <w:tcBorders>
              <w:top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0,865</w:t>
            </w:r>
          </w:p>
        </w:tc>
      </w:tr>
      <w:tr w:rsidR="007768B7" w:rsidRPr="00614DCB" w:rsidTr="009235B6">
        <w:trPr>
          <w:trHeight w:val="288"/>
        </w:trPr>
        <w:tc>
          <w:tcPr>
            <w:tcW w:w="1628" w:type="pct"/>
            <w:vMerge/>
            <w:tcBorders>
              <w:bottom w:val="single" w:sz="4" w:space="0" w:color="auto"/>
            </w:tcBorders>
            <w:vAlign w:val="center"/>
            <w:hideMark/>
          </w:tcPr>
          <w:p w:rsidR="007768B7" w:rsidRPr="00614DCB" w:rsidRDefault="007768B7" w:rsidP="009235B6">
            <w:pPr>
              <w:spacing w:after="0" w:line="276" w:lineRule="auto"/>
              <w:rPr>
                <w:rFonts w:eastAsia="Times New Roman" w:cs="Times New Roman"/>
                <w:b/>
                <w:bCs/>
                <w:color w:val="000000"/>
                <w:sz w:val="22"/>
              </w:rPr>
            </w:pPr>
          </w:p>
        </w:tc>
        <w:tc>
          <w:tcPr>
            <w:tcW w:w="1111" w:type="pct"/>
            <w:tcBorders>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Erkek</w:t>
            </w:r>
          </w:p>
        </w:tc>
        <w:tc>
          <w:tcPr>
            <w:tcW w:w="398"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186</w:t>
            </w:r>
          </w:p>
        </w:tc>
        <w:tc>
          <w:tcPr>
            <w:tcW w:w="476"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28,48</w:t>
            </w:r>
          </w:p>
        </w:tc>
        <w:tc>
          <w:tcPr>
            <w:tcW w:w="39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3,49</w:t>
            </w:r>
          </w:p>
        </w:tc>
        <w:tc>
          <w:tcPr>
            <w:tcW w:w="476" w:type="pct"/>
            <w:vMerge/>
            <w:tcBorders>
              <w:bottom w:val="single" w:sz="4" w:space="0" w:color="auto"/>
            </w:tcBorders>
            <w:vAlign w:val="center"/>
            <w:hideMark/>
          </w:tcPr>
          <w:p w:rsidR="007768B7" w:rsidRPr="00614DCB" w:rsidRDefault="007768B7" w:rsidP="009235B6">
            <w:pPr>
              <w:spacing w:after="0" w:line="276" w:lineRule="auto"/>
              <w:jc w:val="center"/>
              <w:rPr>
                <w:rFonts w:eastAsia="Times New Roman" w:cs="Times New Roman"/>
                <w:color w:val="000000"/>
                <w:sz w:val="22"/>
              </w:rPr>
            </w:pPr>
          </w:p>
        </w:tc>
        <w:tc>
          <w:tcPr>
            <w:tcW w:w="515" w:type="pct"/>
            <w:vMerge/>
            <w:tcBorders>
              <w:bottom w:val="single" w:sz="4" w:space="0" w:color="auto"/>
            </w:tcBorders>
            <w:vAlign w:val="center"/>
            <w:hideMark/>
          </w:tcPr>
          <w:p w:rsidR="007768B7" w:rsidRPr="00614DCB" w:rsidRDefault="007768B7" w:rsidP="009235B6">
            <w:pPr>
              <w:spacing w:after="0" w:line="276" w:lineRule="auto"/>
              <w:jc w:val="center"/>
              <w:rPr>
                <w:rFonts w:eastAsia="Times New Roman" w:cs="Times New Roman"/>
                <w:color w:val="000000"/>
                <w:sz w:val="22"/>
              </w:rPr>
            </w:pPr>
          </w:p>
        </w:tc>
      </w:tr>
    </w:tbl>
    <w:p w:rsidR="007768B7" w:rsidRPr="00614DCB" w:rsidRDefault="007768B7" w:rsidP="007768B7">
      <w:pPr>
        <w:spacing w:after="200" w:line="276" w:lineRule="auto"/>
        <w:rPr>
          <w:rFonts w:eastAsia="Arial" w:cs="Times New Roman"/>
          <w:i/>
          <w:szCs w:val="24"/>
        </w:rPr>
      </w:pPr>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Araştırma kapsamına alınan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cinsiyete göre istatistiksel olarak anlamlı fark göstermediği tespit edilmiştir (p&gt;0,05). Kız ve erkek öğrencilerin siber zorbalık düzeyleri benzer bulunmuştur.</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Cs w:val="28"/>
        </w:rPr>
      </w:pPr>
      <w:bookmarkStart w:id="14" w:name="_Toc524613168"/>
      <w:r w:rsidRPr="00614DCB">
        <w:rPr>
          <w:rFonts w:eastAsia="Times New Roman" w:cs="Times New Roman"/>
          <w:b/>
          <w:bCs/>
          <w:szCs w:val="28"/>
        </w:rPr>
        <w:lastRenderedPageBreak/>
        <w:t xml:space="preserve">3.9. Öğrencilerin siber zorbalık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sınıf düzeyine göre anlamlı fark göstermekte midir?</w:t>
      </w:r>
      <w:bookmarkEnd w:id="14"/>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sınıf düzeyine göre karşılaştırılması amacıyla yapılan bağımsız örneklem t testi sonuçları Tablo 10’da verilmiştir. </w:t>
      </w:r>
    </w:p>
    <w:p w:rsidR="007768B7" w:rsidRPr="00614DCB" w:rsidRDefault="007768B7" w:rsidP="007768B7">
      <w:pPr>
        <w:keepNext/>
        <w:spacing w:after="200" w:line="240" w:lineRule="auto"/>
        <w:jc w:val="both"/>
        <w:rPr>
          <w:rFonts w:eastAsia="Arial" w:cs="Times New Roman"/>
          <w:b/>
          <w:bCs/>
          <w:szCs w:val="24"/>
        </w:rPr>
      </w:pPr>
      <w:bookmarkStart w:id="15" w:name="_Toc524000369"/>
      <w:r w:rsidRPr="00614DCB">
        <w:rPr>
          <w:rFonts w:eastAsia="Arial" w:cs="Times New Roman"/>
          <w:b/>
          <w:bCs/>
          <w:szCs w:val="24"/>
        </w:rPr>
        <w:t xml:space="preserve">Tablo 10. </w:t>
      </w:r>
      <w:r w:rsidRPr="00614DCB">
        <w:rPr>
          <w:rFonts w:eastAsia="Arial" w:cs="Times New Roman"/>
          <w:bCs/>
          <w:szCs w:val="24"/>
        </w:rPr>
        <w:t xml:space="preserve">Öğrencilerin </w:t>
      </w:r>
      <w:r w:rsidRPr="00614DCB">
        <w:rPr>
          <w:rFonts w:eastAsia="Arial Unicode MS" w:cs="Times New Roman"/>
          <w:szCs w:val="24"/>
          <w:lang w:eastAsia="tr-TR"/>
        </w:rPr>
        <w:t xml:space="preserve">siber zorbalık </w:t>
      </w:r>
      <w:proofErr w:type="spellStart"/>
      <w:r w:rsidRPr="00614DCB">
        <w:rPr>
          <w:rFonts w:eastAsia="Arial Unicode MS" w:cs="Times New Roman"/>
          <w:szCs w:val="24"/>
          <w:lang w:eastAsia="tr-TR"/>
        </w:rPr>
        <w:t>ölçeği’nden</w:t>
      </w:r>
      <w:proofErr w:type="spellEnd"/>
      <w:r w:rsidRPr="00614DCB">
        <w:rPr>
          <w:rFonts w:eastAsia="Arial Unicode MS" w:cs="Times New Roman"/>
          <w:szCs w:val="24"/>
          <w:lang w:eastAsia="tr-TR"/>
        </w:rPr>
        <w:t xml:space="preserve"> aldıkları puanların sınıf düzeyine göre karşılaştırılması</w:t>
      </w:r>
      <w:bookmarkEnd w:id="15"/>
    </w:p>
    <w:tbl>
      <w:tblPr>
        <w:tblW w:w="5000" w:type="pct"/>
        <w:tblCellMar>
          <w:left w:w="70" w:type="dxa"/>
          <w:right w:w="70" w:type="dxa"/>
        </w:tblCellMar>
        <w:tblLook w:val="04A0" w:firstRow="1" w:lastRow="0" w:firstColumn="1" w:lastColumn="0" w:noHBand="0" w:noVBand="1"/>
      </w:tblPr>
      <w:tblGrid>
        <w:gridCol w:w="2517"/>
        <w:gridCol w:w="1586"/>
        <w:gridCol w:w="1009"/>
        <w:gridCol w:w="1154"/>
        <w:gridCol w:w="1007"/>
        <w:gridCol w:w="865"/>
        <w:gridCol w:w="934"/>
      </w:tblGrid>
      <w:tr w:rsidR="007768B7" w:rsidRPr="00614DCB" w:rsidTr="009235B6">
        <w:trPr>
          <w:trHeight w:val="288"/>
        </w:trPr>
        <w:tc>
          <w:tcPr>
            <w:tcW w:w="1387"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rPr>
                <w:rFonts w:eastAsia="Times New Roman" w:cs="Times New Roman"/>
                <w:b/>
                <w:bCs/>
                <w:color w:val="000000"/>
                <w:sz w:val="22"/>
              </w:rPr>
            </w:pPr>
          </w:p>
        </w:tc>
        <w:tc>
          <w:tcPr>
            <w:tcW w:w="874"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Sınıf</w:t>
            </w:r>
          </w:p>
        </w:tc>
        <w:tc>
          <w:tcPr>
            <w:tcW w:w="556"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n</w:t>
            </w:r>
          </w:p>
        </w:tc>
        <w:tc>
          <w:tcPr>
            <w:tcW w:w="636"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m:oMathPara>
              <m:oMath>
                <m:acc>
                  <m:accPr>
                    <m:chr m:val="̅"/>
                    <m:ctrlPr>
                      <w:rPr>
                        <w:rFonts w:ascii="Cambria Math" w:eastAsia="Times New Roman" w:hAnsi="Cambria Math" w:cs="Times New Roman"/>
                        <w:b/>
                        <w:bCs/>
                        <w:i/>
                        <w:color w:val="000000"/>
                        <w:sz w:val="22"/>
                      </w:rPr>
                    </m:ctrlPr>
                  </m:accPr>
                  <m:e>
                    <m:r>
                      <m:rPr>
                        <m:sty m:val="bi"/>
                      </m:rPr>
                      <w:rPr>
                        <w:rFonts w:ascii="Cambria Math" w:eastAsia="Times New Roman" w:hAnsi="Cambria Math" w:cs="Times New Roman"/>
                        <w:color w:val="000000"/>
                        <w:sz w:val="22"/>
                      </w:rPr>
                      <m:t>x</m:t>
                    </m:r>
                  </m:e>
                </m:acc>
              </m:oMath>
            </m:oMathPara>
          </w:p>
        </w:tc>
        <w:tc>
          <w:tcPr>
            <w:tcW w:w="555"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s</w:t>
            </w:r>
          </w:p>
        </w:tc>
        <w:tc>
          <w:tcPr>
            <w:tcW w:w="477"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F</w:t>
            </w:r>
          </w:p>
        </w:tc>
        <w:tc>
          <w:tcPr>
            <w:tcW w:w="515"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Arial" w:cs="Times New Roman"/>
                <w:sz w:val="22"/>
              </w:rPr>
            </w:pPr>
            <w:r w:rsidRPr="00614DCB">
              <w:rPr>
                <w:rFonts w:eastAsia="Times New Roman" w:cs="Times New Roman"/>
                <w:b/>
                <w:bCs/>
                <w:color w:val="000000"/>
                <w:sz w:val="22"/>
              </w:rPr>
              <w:t>p</w:t>
            </w:r>
          </w:p>
        </w:tc>
      </w:tr>
      <w:tr w:rsidR="007768B7" w:rsidRPr="00614DCB" w:rsidTr="009235B6">
        <w:trPr>
          <w:trHeight w:val="288"/>
        </w:trPr>
        <w:tc>
          <w:tcPr>
            <w:tcW w:w="1387" w:type="pct"/>
            <w:vMerge w:val="restart"/>
            <w:tcBorders>
              <w:top w:val="single" w:sz="4" w:space="0" w:color="auto"/>
            </w:tcBorders>
            <w:shd w:val="clear" w:color="auto" w:fill="auto"/>
            <w:vAlign w:val="center"/>
            <w:hideMark/>
          </w:tcPr>
          <w:p w:rsidR="007768B7" w:rsidRPr="00614DCB" w:rsidRDefault="007768B7" w:rsidP="009235B6">
            <w:pPr>
              <w:spacing w:after="0" w:line="276" w:lineRule="auto"/>
              <w:rPr>
                <w:rFonts w:eastAsia="Times New Roman" w:cs="Times New Roman"/>
                <w:b/>
                <w:bCs/>
                <w:color w:val="000000"/>
                <w:sz w:val="22"/>
              </w:rPr>
            </w:pPr>
            <w:r w:rsidRPr="00614DCB">
              <w:rPr>
                <w:rFonts w:eastAsia="Times New Roman" w:cs="Times New Roman"/>
                <w:b/>
                <w:bCs/>
                <w:color w:val="000000"/>
                <w:sz w:val="22"/>
              </w:rPr>
              <w:t>Siber Zorbalık</w:t>
            </w:r>
          </w:p>
        </w:tc>
        <w:tc>
          <w:tcPr>
            <w:tcW w:w="874" w:type="pct"/>
            <w:tcBorders>
              <w:top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6. Sınıf</w:t>
            </w:r>
          </w:p>
        </w:tc>
        <w:tc>
          <w:tcPr>
            <w:tcW w:w="556"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right"/>
              <w:rPr>
                <w:rFonts w:eastAsia="Arial" w:cs="Times New Roman"/>
                <w:color w:val="000000"/>
                <w:sz w:val="22"/>
              </w:rPr>
            </w:pPr>
            <w:r w:rsidRPr="00614DCB">
              <w:rPr>
                <w:rFonts w:eastAsia="Arial" w:cs="Times New Roman"/>
                <w:color w:val="000000"/>
                <w:sz w:val="22"/>
              </w:rPr>
              <w:t>236</w:t>
            </w:r>
          </w:p>
        </w:tc>
        <w:tc>
          <w:tcPr>
            <w:tcW w:w="636"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right"/>
              <w:rPr>
                <w:rFonts w:eastAsia="Arial" w:cs="Times New Roman"/>
                <w:color w:val="000000"/>
                <w:sz w:val="22"/>
              </w:rPr>
            </w:pPr>
            <w:r w:rsidRPr="00614DCB">
              <w:rPr>
                <w:rFonts w:eastAsia="Arial" w:cs="Times New Roman"/>
                <w:color w:val="000000"/>
                <w:sz w:val="22"/>
              </w:rPr>
              <w:t>27,80</w:t>
            </w:r>
          </w:p>
        </w:tc>
        <w:tc>
          <w:tcPr>
            <w:tcW w:w="555"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2,48</w:t>
            </w:r>
          </w:p>
        </w:tc>
        <w:tc>
          <w:tcPr>
            <w:tcW w:w="477" w:type="pct"/>
            <w:vMerge w:val="restart"/>
            <w:tcBorders>
              <w:top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-4,301</w:t>
            </w:r>
          </w:p>
        </w:tc>
        <w:tc>
          <w:tcPr>
            <w:tcW w:w="515" w:type="pct"/>
            <w:vMerge w:val="restart"/>
            <w:tcBorders>
              <w:top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0,000</w:t>
            </w:r>
          </w:p>
        </w:tc>
      </w:tr>
      <w:tr w:rsidR="007768B7" w:rsidRPr="00614DCB" w:rsidTr="009235B6">
        <w:trPr>
          <w:trHeight w:val="288"/>
        </w:trPr>
        <w:tc>
          <w:tcPr>
            <w:tcW w:w="1387" w:type="pct"/>
            <w:vMerge/>
            <w:tcBorders>
              <w:bottom w:val="single" w:sz="4" w:space="0" w:color="auto"/>
            </w:tcBorders>
            <w:vAlign w:val="center"/>
            <w:hideMark/>
          </w:tcPr>
          <w:p w:rsidR="007768B7" w:rsidRPr="00614DCB" w:rsidRDefault="007768B7" w:rsidP="009235B6">
            <w:pPr>
              <w:spacing w:after="0" w:line="276" w:lineRule="auto"/>
              <w:rPr>
                <w:rFonts w:eastAsia="Times New Roman" w:cs="Times New Roman"/>
                <w:b/>
                <w:bCs/>
                <w:color w:val="000000"/>
                <w:sz w:val="22"/>
              </w:rPr>
            </w:pPr>
          </w:p>
        </w:tc>
        <w:tc>
          <w:tcPr>
            <w:tcW w:w="874" w:type="pct"/>
            <w:tcBorders>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7. Sınıf</w:t>
            </w:r>
          </w:p>
        </w:tc>
        <w:tc>
          <w:tcPr>
            <w:tcW w:w="556"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right"/>
              <w:rPr>
                <w:rFonts w:eastAsia="Arial" w:cs="Times New Roman"/>
                <w:color w:val="000000"/>
                <w:sz w:val="22"/>
              </w:rPr>
            </w:pPr>
            <w:r w:rsidRPr="00614DCB">
              <w:rPr>
                <w:rFonts w:eastAsia="Arial" w:cs="Times New Roman"/>
                <w:color w:val="000000"/>
                <w:sz w:val="22"/>
              </w:rPr>
              <w:t>119</w:t>
            </w:r>
          </w:p>
        </w:tc>
        <w:tc>
          <w:tcPr>
            <w:tcW w:w="636"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right"/>
              <w:rPr>
                <w:rFonts w:eastAsia="Arial" w:cs="Times New Roman"/>
                <w:color w:val="000000"/>
                <w:sz w:val="22"/>
              </w:rPr>
            </w:pPr>
            <w:r w:rsidRPr="00614DCB">
              <w:rPr>
                <w:rFonts w:eastAsia="Arial" w:cs="Times New Roman"/>
                <w:color w:val="000000"/>
                <w:sz w:val="22"/>
              </w:rPr>
              <w:t>29,77</w:t>
            </w:r>
          </w:p>
        </w:tc>
        <w:tc>
          <w:tcPr>
            <w:tcW w:w="555"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276" w:lineRule="auto"/>
              <w:ind w:left="60" w:right="60"/>
              <w:jc w:val="center"/>
              <w:rPr>
                <w:rFonts w:eastAsia="Arial" w:cs="Times New Roman"/>
                <w:color w:val="000000"/>
                <w:sz w:val="22"/>
              </w:rPr>
            </w:pPr>
            <w:r w:rsidRPr="00614DCB">
              <w:rPr>
                <w:rFonts w:eastAsia="Arial" w:cs="Times New Roman"/>
                <w:color w:val="000000"/>
                <w:sz w:val="22"/>
              </w:rPr>
              <w:t>4,65</w:t>
            </w:r>
          </w:p>
        </w:tc>
        <w:tc>
          <w:tcPr>
            <w:tcW w:w="477" w:type="pct"/>
            <w:vMerge/>
            <w:tcBorders>
              <w:bottom w:val="single" w:sz="4" w:space="0" w:color="auto"/>
            </w:tcBorders>
            <w:vAlign w:val="center"/>
            <w:hideMark/>
          </w:tcPr>
          <w:p w:rsidR="007768B7" w:rsidRPr="00614DCB" w:rsidRDefault="007768B7" w:rsidP="009235B6">
            <w:pPr>
              <w:spacing w:after="0" w:line="276" w:lineRule="auto"/>
              <w:jc w:val="center"/>
              <w:rPr>
                <w:rFonts w:eastAsia="Times New Roman" w:cs="Times New Roman"/>
                <w:color w:val="000000"/>
                <w:sz w:val="22"/>
              </w:rPr>
            </w:pPr>
          </w:p>
        </w:tc>
        <w:tc>
          <w:tcPr>
            <w:tcW w:w="515" w:type="pct"/>
            <w:vMerge/>
            <w:tcBorders>
              <w:bottom w:val="single" w:sz="4" w:space="0" w:color="auto"/>
            </w:tcBorders>
            <w:vAlign w:val="center"/>
            <w:hideMark/>
          </w:tcPr>
          <w:p w:rsidR="007768B7" w:rsidRPr="00614DCB" w:rsidRDefault="007768B7" w:rsidP="009235B6">
            <w:pPr>
              <w:spacing w:after="0" w:line="276" w:lineRule="auto"/>
              <w:jc w:val="center"/>
              <w:rPr>
                <w:rFonts w:eastAsia="Times New Roman" w:cs="Times New Roman"/>
                <w:color w:val="000000"/>
                <w:sz w:val="22"/>
              </w:rPr>
            </w:pPr>
          </w:p>
        </w:tc>
      </w:tr>
    </w:tbl>
    <w:p w:rsidR="007768B7" w:rsidRPr="00614DCB" w:rsidRDefault="007768B7" w:rsidP="007768B7">
      <w:pPr>
        <w:spacing w:after="200"/>
        <w:jc w:val="both"/>
        <w:rPr>
          <w:rFonts w:eastAsia="Arial" w:cs="Times New Roman"/>
          <w:szCs w:val="24"/>
        </w:rPr>
      </w:pPr>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Öğrencilerin sınıflarına göre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arasındaki farkın istatistiksel olarak anlamlı olduğu görülmüştür (p&lt;0,05). 7. Sınıf öğrencilerinin siber zorbalık puanları ortalaması (29,77) 6. sınıf öğrencilerinin siber zorbalık puan ortalamasına (27,80) göre anlamlı düzeyde daha yüksektir. </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Cs w:val="28"/>
        </w:rPr>
      </w:pPr>
      <w:bookmarkStart w:id="16" w:name="_Toc524613169"/>
      <w:r w:rsidRPr="00614DCB">
        <w:rPr>
          <w:rFonts w:eastAsia="Times New Roman" w:cs="Times New Roman"/>
          <w:b/>
          <w:bCs/>
          <w:szCs w:val="28"/>
        </w:rPr>
        <w:t xml:space="preserve">3.10. Öğrencilerin siber zorbalık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ebeveynlerin birlikte yaşama durumuna göre anlamlı fark göstermekte midir?</w:t>
      </w:r>
      <w:bookmarkEnd w:id="16"/>
    </w:p>
    <w:p w:rsidR="007768B7" w:rsidRDefault="007768B7" w:rsidP="007768B7">
      <w:pPr>
        <w:spacing w:after="200"/>
        <w:ind w:firstLine="567"/>
        <w:jc w:val="both"/>
        <w:rPr>
          <w:rFonts w:eastAsia="Arial" w:cs="Times New Roman"/>
          <w:bCs/>
          <w:szCs w:val="24"/>
        </w:rPr>
      </w:pPr>
      <w:r w:rsidRPr="00614DCB">
        <w:rPr>
          <w:rFonts w:eastAsia="Arial" w:cs="Times New Roman"/>
          <w:szCs w:val="24"/>
        </w:rPr>
        <w:t xml:space="preserve">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ebeveynlerinin birlikte yaşama durumuna göre karşılaştırılması </w:t>
      </w:r>
      <w:r w:rsidRPr="00614DCB">
        <w:rPr>
          <w:rFonts w:eastAsia="Arial" w:cs="Times New Roman"/>
          <w:bCs/>
          <w:szCs w:val="24"/>
        </w:rPr>
        <w:t xml:space="preserve">amacıyla yapılan bağımsız örneklem t testi sonuçları </w:t>
      </w:r>
      <w:r w:rsidRPr="00614DCB">
        <w:rPr>
          <w:rFonts w:eastAsia="Arial" w:cs="Times New Roman"/>
          <w:szCs w:val="24"/>
        </w:rPr>
        <w:t xml:space="preserve">Tablo 11’de </w:t>
      </w:r>
      <w:r w:rsidRPr="00614DCB">
        <w:rPr>
          <w:rFonts w:eastAsia="Arial" w:cs="Times New Roman"/>
          <w:bCs/>
          <w:szCs w:val="24"/>
        </w:rPr>
        <w:t xml:space="preserve">verilmiştir. </w:t>
      </w:r>
    </w:p>
    <w:p w:rsidR="007768B7" w:rsidRPr="00614DCB" w:rsidRDefault="007768B7" w:rsidP="007768B7">
      <w:pPr>
        <w:spacing w:after="200"/>
        <w:ind w:firstLine="567"/>
        <w:jc w:val="both"/>
        <w:rPr>
          <w:rFonts w:eastAsia="Arial" w:cs="Times New Roman"/>
          <w:bCs/>
          <w:szCs w:val="24"/>
        </w:rPr>
      </w:pPr>
    </w:p>
    <w:p w:rsidR="007768B7" w:rsidRPr="00614DCB" w:rsidRDefault="007768B7" w:rsidP="007768B7">
      <w:pPr>
        <w:keepNext/>
        <w:spacing w:after="200" w:line="240" w:lineRule="auto"/>
        <w:jc w:val="both"/>
        <w:rPr>
          <w:rFonts w:eastAsia="Arial" w:cs="Times New Roman"/>
          <w:b/>
          <w:bCs/>
          <w:szCs w:val="24"/>
        </w:rPr>
      </w:pPr>
      <w:bookmarkStart w:id="17" w:name="_Toc524000370"/>
      <w:r w:rsidRPr="00614DCB">
        <w:rPr>
          <w:rFonts w:eastAsia="Arial" w:cs="Times New Roman"/>
          <w:b/>
          <w:bCs/>
          <w:szCs w:val="24"/>
        </w:rPr>
        <w:t xml:space="preserve">Tablo 11. </w:t>
      </w:r>
      <w:r w:rsidRPr="00614DCB">
        <w:rPr>
          <w:rFonts w:eastAsia="Arial" w:cs="Times New Roman"/>
          <w:bCs/>
          <w:szCs w:val="24"/>
        </w:rPr>
        <w:t xml:space="preserve">Öğrencilerin </w:t>
      </w:r>
      <w:r w:rsidRPr="00614DCB">
        <w:rPr>
          <w:rFonts w:eastAsia="Arial Unicode MS" w:cs="Times New Roman"/>
          <w:szCs w:val="24"/>
          <w:lang w:eastAsia="tr-TR"/>
        </w:rPr>
        <w:t xml:space="preserve">siber zorbalık </w:t>
      </w:r>
      <w:proofErr w:type="spellStart"/>
      <w:r w:rsidRPr="00614DCB">
        <w:rPr>
          <w:rFonts w:eastAsia="Arial Unicode MS" w:cs="Times New Roman"/>
          <w:szCs w:val="24"/>
          <w:lang w:eastAsia="tr-TR"/>
        </w:rPr>
        <w:t>ölçeği’nden</w:t>
      </w:r>
      <w:proofErr w:type="spellEnd"/>
      <w:r w:rsidRPr="00614DCB">
        <w:rPr>
          <w:rFonts w:eastAsia="Arial Unicode MS" w:cs="Times New Roman"/>
          <w:szCs w:val="24"/>
          <w:lang w:eastAsia="tr-TR"/>
        </w:rPr>
        <w:t xml:space="preserve"> aldıkları puanların </w:t>
      </w:r>
      <w:r w:rsidRPr="00614DCB">
        <w:rPr>
          <w:rFonts w:eastAsia="Arial" w:cs="Times New Roman"/>
          <w:bCs/>
          <w:szCs w:val="24"/>
        </w:rPr>
        <w:t>ebeveynlerinin birlikte yaşama durumuna göre</w:t>
      </w:r>
      <w:r w:rsidRPr="00614DCB">
        <w:rPr>
          <w:rFonts w:eastAsia="Arial Unicode MS" w:cs="Times New Roman"/>
          <w:szCs w:val="24"/>
          <w:lang w:eastAsia="tr-TR"/>
        </w:rPr>
        <w:t xml:space="preserve"> karşılaştırılması</w:t>
      </w:r>
      <w:bookmarkEnd w:id="17"/>
    </w:p>
    <w:tbl>
      <w:tblPr>
        <w:tblW w:w="5000" w:type="pct"/>
        <w:jc w:val="center"/>
        <w:tblCellMar>
          <w:left w:w="70" w:type="dxa"/>
          <w:right w:w="70" w:type="dxa"/>
        </w:tblCellMar>
        <w:tblLook w:val="04A0" w:firstRow="1" w:lastRow="0" w:firstColumn="1" w:lastColumn="0" w:noHBand="0" w:noVBand="1"/>
      </w:tblPr>
      <w:tblGrid>
        <w:gridCol w:w="4417"/>
        <w:gridCol w:w="973"/>
        <w:gridCol w:w="611"/>
        <w:gridCol w:w="802"/>
        <w:gridCol w:w="670"/>
        <w:gridCol w:w="835"/>
        <w:gridCol w:w="764"/>
      </w:tblGrid>
      <w:tr w:rsidR="007768B7" w:rsidRPr="00614DCB" w:rsidTr="009235B6">
        <w:trPr>
          <w:trHeight w:val="288"/>
          <w:jc w:val="center"/>
        </w:trPr>
        <w:tc>
          <w:tcPr>
            <w:tcW w:w="2435"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both"/>
              <w:rPr>
                <w:rFonts w:eastAsia="Times New Roman" w:cs="Times New Roman"/>
                <w:b/>
                <w:bCs/>
                <w:color w:val="000000"/>
                <w:sz w:val="22"/>
              </w:rPr>
            </w:pPr>
          </w:p>
        </w:tc>
        <w:tc>
          <w:tcPr>
            <w:tcW w:w="536"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color w:val="000000"/>
                <w:sz w:val="22"/>
              </w:rPr>
            </w:pPr>
            <w:r w:rsidRPr="00614DCB">
              <w:rPr>
                <w:rFonts w:eastAsia="Times New Roman" w:cs="Times New Roman"/>
                <w:b/>
                <w:color w:val="000000"/>
                <w:sz w:val="22"/>
              </w:rPr>
              <w:t>E.B.Y.D</w:t>
            </w:r>
          </w:p>
        </w:tc>
        <w:tc>
          <w:tcPr>
            <w:tcW w:w="337"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n</w:t>
            </w:r>
          </w:p>
        </w:tc>
        <w:tc>
          <w:tcPr>
            <w:tcW w:w="442"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m:oMathPara>
              <m:oMath>
                <m:acc>
                  <m:accPr>
                    <m:chr m:val="̅"/>
                    <m:ctrlPr>
                      <w:rPr>
                        <w:rFonts w:ascii="Cambria Math" w:eastAsia="Times New Roman" w:hAnsi="Cambria Math" w:cs="Times New Roman"/>
                        <w:b/>
                        <w:bCs/>
                        <w:i/>
                        <w:color w:val="000000"/>
                        <w:sz w:val="22"/>
                      </w:rPr>
                    </m:ctrlPr>
                  </m:accPr>
                  <m:e>
                    <m:r>
                      <m:rPr>
                        <m:sty m:val="bi"/>
                      </m:rPr>
                      <w:rPr>
                        <w:rFonts w:ascii="Cambria Math" w:eastAsia="Times New Roman" w:hAnsi="Cambria Math" w:cs="Times New Roman"/>
                        <w:color w:val="000000"/>
                        <w:sz w:val="22"/>
                      </w:rPr>
                      <m:t>x</m:t>
                    </m:r>
                  </m:e>
                </m:acc>
              </m:oMath>
            </m:oMathPara>
          </w:p>
        </w:tc>
        <w:tc>
          <w:tcPr>
            <w:tcW w:w="369" w:type="pct"/>
            <w:tcBorders>
              <w:top w:val="single" w:sz="4" w:space="0" w:color="auto"/>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s</w:t>
            </w:r>
          </w:p>
        </w:tc>
        <w:tc>
          <w:tcPr>
            <w:tcW w:w="460"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b/>
                <w:bCs/>
                <w:color w:val="000000"/>
                <w:sz w:val="22"/>
              </w:rPr>
            </w:pPr>
            <w:r w:rsidRPr="00614DCB">
              <w:rPr>
                <w:rFonts w:eastAsia="Times New Roman" w:cs="Times New Roman"/>
                <w:b/>
                <w:bCs/>
                <w:color w:val="000000"/>
                <w:sz w:val="22"/>
              </w:rPr>
              <w:t>F</w:t>
            </w:r>
          </w:p>
        </w:tc>
        <w:tc>
          <w:tcPr>
            <w:tcW w:w="421" w:type="pc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Arial" w:cs="Times New Roman"/>
                <w:sz w:val="22"/>
              </w:rPr>
            </w:pPr>
            <w:r w:rsidRPr="00614DCB">
              <w:rPr>
                <w:rFonts w:eastAsia="Times New Roman" w:cs="Times New Roman"/>
                <w:b/>
                <w:bCs/>
                <w:color w:val="000000"/>
                <w:sz w:val="22"/>
              </w:rPr>
              <w:t>p</w:t>
            </w:r>
          </w:p>
        </w:tc>
      </w:tr>
      <w:tr w:rsidR="007768B7" w:rsidRPr="00614DCB" w:rsidTr="009235B6">
        <w:trPr>
          <w:trHeight w:val="288"/>
          <w:jc w:val="center"/>
        </w:trPr>
        <w:tc>
          <w:tcPr>
            <w:tcW w:w="2435" w:type="pct"/>
            <w:vMerge w:val="restart"/>
            <w:tcBorders>
              <w:top w:val="single" w:sz="4" w:space="0" w:color="auto"/>
            </w:tcBorders>
            <w:shd w:val="clear" w:color="auto" w:fill="auto"/>
            <w:vAlign w:val="center"/>
            <w:hideMark/>
          </w:tcPr>
          <w:p w:rsidR="007768B7" w:rsidRPr="00614DCB" w:rsidRDefault="007768B7" w:rsidP="009235B6">
            <w:pPr>
              <w:spacing w:after="0" w:line="276" w:lineRule="auto"/>
              <w:jc w:val="both"/>
              <w:rPr>
                <w:rFonts w:eastAsia="Times New Roman" w:cs="Times New Roman"/>
                <w:b/>
                <w:bCs/>
                <w:color w:val="000000"/>
                <w:sz w:val="22"/>
              </w:rPr>
            </w:pPr>
            <w:r w:rsidRPr="00614DCB">
              <w:rPr>
                <w:rFonts w:eastAsia="Times New Roman" w:cs="Times New Roman"/>
                <w:b/>
                <w:bCs/>
                <w:color w:val="000000"/>
                <w:sz w:val="22"/>
              </w:rPr>
              <w:t>Siber Zorbalık</w:t>
            </w:r>
          </w:p>
        </w:tc>
        <w:tc>
          <w:tcPr>
            <w:tcW w:w="536" w:type="pct"/>
            <w:tcBorders>
              <w:top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Birlikte</w:t>
            </w:r>
          </w:p>
        </w:tc>
        <w:tc>
          <w:tcPr>
            <w:tcW w:w="337"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320" w:lineRule="atLeast"/>
              <w:ind w:left="60" w:right="60"/>
              <w:jc w:val="center"/>
              <w:rPr>
                <w:rFonts w:eastAsia="Arial" w:cs="Times New Roman"/>
                <w:color w:val="000000"/>
                <w:sz w:val="22"/>
              </w:rPr>
            </w:pPr>
            <w:r w:rsidRPr="00614DCB">
              <w:rPr>
                <w:rFonts w:eastAsia="Arial" w:cs="Times New Roman"/>
                <w:color w:val="000000"/>
                <w:sz w:val="22"/>
              </w:rPr>
              <w:t>322</w:t>
            </w:r>
          </w:p>
        </w:tc>
        <w:tc>
          <w:tcPr>
            <w:tcW w:w="442"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320" w:lineRule="atLeast"/>
              <w:ind w:left="60" w:right="60"/>
              <w:jc w:val="center"/>
              <w:rPr>
                <w:rFonts w:eastAsia="Arial" w:cs="Times New Roman"/>
                <w:color w:val="000000"/>
                <w:sz w:val="22"/>
              </w:rPr>
            </w:pPr>
            <w:r w:rsidRPr="00614DCB">
              <w:rPr>
                <w:rFonts w:eastAsia="Arial" w:cs="Times New Roman"/>
                <w:color w:val="000000"/>
                <w:sz w:val="22"/>
              </w:rPr>
              <w:t>28,33</w:t>
            </w:r>
          </w:p>
        </w:tc>
        <w:tc>
          <w:tcPr>
            <w:tcW w:w="369" w:type="pct"/>
            <w:tcBorders>
              <w:top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320" w:lineRule="atLeast"/>
              <w:ind w:left="60" w:right="60"/>
              <w:jc w:val="center"/>
              <w:rPr>
                <w:rFonts w:eastAsia="Arial" w:cs="Times New Roman"/>
                <w:color w:val="000000"/>
                <w:sz w:val="22"/>
              </w:rPr>
            </w:pPr>
            <w:r w:rsidRPr="00614DCB">
              <w:rPr>
                <w:rFonts w:eastAsia="Arial" w:cs="Times New Roman"/>
                <w:color w:val="000000"/>
                <w:sz w:val="22"/>
              </w:rPr>
              <w:t>3,30</w:t>
            </w:r>
          </w:p>
        </w:tc>
        <w:tc>
          <w:tcPr>
            <w:tcW w:w="460"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-1,575</w:t>
            </w:r>
          </w:p>
        </w:tc>
        <w:tc>
          <w:tcPr>
            <w:tcW w:w="421" w:type="pct"/>
            <w:vMerge w:val="restart"/>
            <w:tcBorders>
              <w:top w:val="single" w:sz="4" w:space="0" w:color="auto"/>
              <w:bottom w:val="single" w:sz="4" w:space="0" w:color="auto"/>
            </w:tcBorders>
            <w:shd w:val="clear" w:color="auto" w:fill="auto"/>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0,124</w:t>
            </w:r>
          </w:p>
        </w:tc>
      </w:tr>
      <w:tr w:rsidR="007768B7" w:rsidRPr="00614DCB" w:rsidTr="009235B6">
        <w:trPr>
          <w:trHeight w:val="288"/>
          <w:jc w:val="center"/>
        </w:trPr>
        <w:tc>
          <w:tcPr>
            <w:tcW w:w="2435" w:type="pct"/>
            <w:vMerge/>
            <w:tcBorders>
              <w:bottom w:val="single" w:sz="4" w:space="0" w:color="auto"/>
            </w:tcBorders>
            <w:vAlign w:val="center"/>
            <w:hideMark/>
          </w:tcPr>
          <w:p w:rsidR="007768B7" w:rsidRPr="00614DCB" w:rsidRDefault="007768B7" w:rsidP="009235B6">
            <w:pPr>
              <w:spacing w:after="0" w:line="276" w:lineRule="auto"/>
              <w:jc w:val="center"/>
              <w:rPr>
                <w:rFonts w:eastAsia="Times New Roman" w:cs="Times New Roman"/>
                <w:b/>
                <w:bCs/>
                <w:color w:val="000000"/>
                <w:sz w:val="22"/>
              </w:rPr>
            </w:pPr>
          </w:p>
        </w:tc>
        <w:tc>
          <w:tcPr>
            <w:tcW w:w="536" w:type="pct"/>
            <w:tcBorders>
              <w:bottom w:val="single" w:sz="4" w:space="0" w:color="auto"/>
            </w:tcBorders>
            <w:shd w:val="clear" w:color="auto" w:fill="auto"/>
            <w:noWrap/>
            <w:vAlign w:val="center"/>
            <w:hideMark/>
          </w:tcPr>
          <w:p w:rsidR="007768B7" w:rsidRPr="00614DCB" w:rsidRDefault="007768B7" w:rsidP="009235B6">
            <w:pPr>
              <w:spacing w:after="0" w:line="276" w:lineRule="auto"/>
              <w:jc w:val="center"/>
              <w:rPr>
                <w:rFonts w:eastAsia="Times New Roman" w:cs="Times New Roman"/>
                <w:color w:val="000000"/>
                <w:sz w:val="22"/>
              </w:rPr>
            </w:pPr>
            <w:r w:rsidRPr="00614DCB">
              <w:rPr>
                <w:rFonts w:eastAsia="Times New Roman" w:cs="Times New Roman"/>
                <w:color w:val="000000"/>
                <w:sz w:val="22"/>
              </w:rPr>
              <w:t>Ayrı</w:t>
            </w:r>
          </w:p>
        </w:tc>
        <w:tc>
          <w:tcPr>
            <w:tcW w:w="337"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320" w:lineRule="atLeast"/>
              <w:ind w:left="60" w:right="60"/>
              <w:jc w:val="center"/>
              <w:rPr>
                <w:rFonts w:eastAsia="Arial" w:cs="Times New Roman"/>
                <w:color w:val="000000"/>
                <w:sz w:val="22"/>
              </w:rPr>
            </w:pPr>
            <w:r w:rsidRPr="00614DCB">
              <w:rPr>
                <w:rFonts w:eastAsia="Arial" w:cs="Times New Roman"/>
                <w:color w:val="000000"/>
                <w:sz w:val="22"/>
              </w:rPr>
              <w:t>33</w:t>
            </w:r>
          </w:p>
        </w:tc>
        <w:tc>
          <w:tcPr>
            <w:tcW w:w="442"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320" w:lineRule="atLeast"/>
              <w:ind w:left="60" w:right="60"/>
              <w:jc w:val="center"/>
              <w:rPr>
                <w:rFonts w:eastAsia="Arial" w:cs="Times New Roman"/>
                <w:color w:val="000000"/>
                <w:sz w:val="22"/>
              </w:rPr>
            </w:pPr>
            <w:r w:rsidRPr="00614DCB">
              <w:rPr>
                <w:rFonts w:eastAsia="Arial" w:cs="Times New Roman"/>
                <w:color w:val="000000"/>
                <w:sz w:val="22"/>
              </w:rPr>
              <w:t>29,69</w:t>
            </w:r>
          </w:p>
        </w:tc>
        <w:tc>
          <w:tcPr>
            <w:tcW w:w="369" w:type="pct"/>
            <w:tcBorders>
              <w:bottom w:val="single" w:sz="4" w:space="0" w:color="auto"/>
            </w:tcBorders>
            <w:shd w:val="clear" w:color="auto" w:fill="auto"/>
            <w:noWrap/>
            <w:vAlign w:val="center"/>
            <w:hideMark/>
          </w:tcPr>
          <w:p w:rsidR="007768B7" w:rsidRPr="00614DCB" w:rsidRDefault="007768B7" w:rsidP="009235B6">
            <w:pPr>
              <w:autoSpaceDE w:val="0"/>
              <w:autoSpaceDN w:val="0"/>
              <w:adjustRightInd w:val="0"/>
              <w:spacing w:after="0" w:line="320" w:lineRule="atLeast"/>
              <w:ind w:left="60" w:right="60"/>
              <w:jc w:val="center"/>
              <w:rPr>
                <w:rFonts w:eastAsia="Arial" w:cs="Times New Roman"/>
                <w:color w:val="000000"/>
                <w:sz w:val="22"/>
              </w:rPr>
            </w:pPr>
            <w:r w:rsidRPr="00614DCB">
              <w:rPr>
                <w:rFonts w:eastAsia="Arial" w:cs="Times New Roman"/>
                <w:color w:val="000000"/>
                <w:sz w:val="22"/>
              </w:rPr>
              <w:t>4,86</w:t>
            </w:r>
          </w:p>
        </w:tc>
        <w:tc>
          <w:tcPr>
            <w:tcW w:w="460" w:type="pct"/>
            <w:vMerge/>
            <w:tcBorders>
              <w:bottom w:val="single" w:sz="4" w:space="0" w:color="auto"/>
            </w:tcBorders>
            <w:vAlign w:val="center"/>
            <w:hideMark/>
          </w:tcPr>
          <w:p w:rsidR="007768B7" w:rsidRPr="00614DCB" w:rsidRDefault="007768B7" w:rsidP="009235B6">
            <w:pPr>
              <w:spacing w:after="0" w:line="276" w:lineRule="auto"/>
              <w:jc w:val="center"/>
              <w:rPr>
                <w:rFonts w:eastAsia="Times New Roman" w:cs="Times New Roman"/>
                <w:color w:val="000000"/>
                <w:sz w:val="22"/>
              </w:rPr>
            </w:pPr>
          </w:p>
        </w:tc>
        <w:tc>
          <w:tcPr>
            <w:tcW w:w="421" w:type="pct"/>
            <w:vMerge/>
            <w:tcBorders>
              <w:bottom w:val="single" w:sz="4" w:space="0" w:color="auto"/>
            </w:tcBorders>
            <w:vAlign w:val="center"/>
            <w:hideMark/>
          </w:tcPr>
          <w:p w:rsidR="007768B7" w:rsidRPr="00614DCB" w:rsidRDefault="007768B7" w:rsidP="009235B6">
            <w:pPr>
              <w:spacing w:after="0" w:line="276" w:lineRule="auto"/>
              <w:jc w:val="center"/>
              <w:rPr>
                <w:rFonts w:eastAsia="Times New Roman" w:cs="Times New Roman"/>
                <w:color w:val="000000"/>
                <w:sz w:val="22"/>
              </w:rPr>
            </w:pPr>
          </w:p>
        </w:tc>
      </w:tr>
    </w:tbl>
    <w:p w:rsidR="007768B7" w:rsidRPr="00614DCB" w:rsidRDefault="007768B7" w:rsidP="007768B7">
      <w:pPr>
        <w:autoSpaceDE w:val="0"/>
        <w:autoSpaceDN w:val="0"/>
        <w:adjustRightInd w:val="0"/>
        <w:spacing w:after="0"/>
        <w:jc w:val="both"/>
        <w:rPr>
          <w:rFonts w:eastAsia="Arial" w:cs="Times New Roman"/>
          <w:szCs w:val="24"/>
        </w:rPr>
      </w:pPr>
    </w:p>
    <w:p w:rsidR="007768B7" w:rsidRDefault="007768B7" w:rsidP="007768B7">
      <w:pPr>
        <w:autoSpaceDE w:val="0"/>
        <w:autoSpaceDN w:val="0"/>
        <w:adjustRightInd w:val="0"/>
        <w:spacing w:after="0"/>
        <w:ind w:firstLine="567"/>
        <w:jc w:val="both"/>
        <w:rPr>
          <w:rFonts w:eastAsia="Arial" w:cs="Times New Roman"/>
          <w:szCs w:val="24"/>
        </w:rPr>
      </w:pPr>
      <w:r w:rsidRPr="00614DCB">
        <w:rPr>
          <w:rFonts w:eastAsia="Arial" w:cs="Times New Roman"/>
          <w:szCs w:val="24"/>
        </w:rPr>
        <w:t xml:space="preserve">Araştırma kapsamına alınan öğrencilerin ebeveynlerinin birlikte yaşama durumuna göre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arasındaki farkın istatistiksel olarak anlamlı olamadığı tespit edilmiştir (p&gt;0,05). Ebeveynleri birlikte veya ayrı yaşayan öğrencilerin siber zorbalık düzeyleri benzer bulunmuştur.</w:t>
      </w:r>
    </w:p>
    <w:p w:rsidR="007768B7" w:rsidRPr="00614DCB" w:rsidRDefault="007768B7" w:rsidP="007768B7">
      <w:pPr>
        <w:autoSpaceDE w:val="0"/>
        <w:autoSpaceDN w:val="0"/>
        <w:adjustRightInd w:val="0"/>
        <w:spacing w:after="0"/>
        <w:ind w:firstLine="567"/>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rPr>
      </w:pPr>
      <w:bookmarkStart w:id="18" w:name="_Toc524613170"/>
      <w:r w:rsidRPr="00614DCB">
        <w:rPr>
          <w:rFonts w:eastAsia="Times New Roman" w:cs="Times New Roman"/>
          <w:b/>
          <w:bCs/>
          <w:szCs w:val="28"/>
        </w:rPr>
        <w:lastRenderedPageBreak/>
        <w:t xml:space="preserve">3.11. Öğrencilerin siber zorbalık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internetin en çok kullanıldığı ortam değişkenine göre anlamlı fark göstermekte midir?</w:t>
      </w:r>
      <w:bookmarkEnd w:id="18"/>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Araştırma kapsamına alınan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internetin en çok kullanıldığı ortam değişkenine göre karşılaştırılmasına ilişkin ANOVA sonuçları Tablo 12’de verilmiştir.</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keepNext/>
        <w:spacing w:after="200" w:line="240" w:lineRule="auto"/>
        <w:jc w:val="both"/>
        <w:rPr>
          <w:rFonts w:eastAsia="Arial" w:cs="Times New Roman"/>
          <w:bCs/>
          <w:szCs w:val="24"/>
        </w:rPr>
      </w:pPr>
      <w:bookmarkStart w:id="19" w:name="_Toc524000371"/>
      <w:r w:rsidRPr="00614DCB">
        <w:rPr>
          <w:rFonts w:eastAsia="Arial" w:cs="Times New Roman"/>
          <w:b/>
          <w:bCs/>
          <w:szCs w:val="24"/>
        </w:rPr>
        <w:t>Tablo 12.</w:t>
      </w:r>
      <w:r w:rsidRPr="00614DCB">
        <w:rPr>
          <w:rFonts w:eastAsia="Arial" w:cs="Times New Roman"/>
          <w:bCs/>
          <w:szCs w:val="24"/>
        </w:rPr>
        <w:t xml:space="preserve"> </w:t>
      </w:r>
      <w:r w:rsidRPr="00614DCB">
        <w:rPr>
          <w:rFonts w:eastAsia="Times New Roman" w:cs="Times New Roman"/>
          <w:szCs w:val="24"/>
          <w:lang w:eastAsia="tr-TR"/>
        </w:rPr>
        <w:t xml:space="preserve">Öğrencilerin siber zorbalık </w:t>
      </w:r>
      <w:proofErr w:type="spellStart"/>
      <w:r w:rsidRPr="00614DCB">
        <w:rPr>
          <w:rFonts w:eastAsia="Times New Roman" w:cs="Times New Roman"/>
          <w:szCs w:val="24"/>
          <w:lang w:eastAsia="tr-TR"/>
        </w:rPr>
        <w:t>ölçeği’nden</w:t>
      </w:r>
      <w:proofErr w:type="spellEnd"/>
      <w:r w:rsidRPr="00614DCB">
        <w:rPr>
          <w:rFonts w:eastAsia="Times New Roman" w:cs="Times New Roman"/>
          <w:szCs w:val="24"/>
          <w:lang w:eastAsia="tr-TR"/>
        </w:rPr>
        <w:t xml:space="preserve"> aldıkları puanların internetin en çok kullanıldığı ortam değişkenine göre karşılaştırılması</w:t>
      </w:r>
      <w:bookmarkEnd w:id="19"/>
    </w:p>
    <w:tbl>
      <w:tblPr>
        <w:tblStyle w:val="TabloKlavuzu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1629"/>
        <w:gridCol w:w="704"/>
        <w:gridCol w:w="1107"/>
        <w:gridCol w:w="945"/>
        <w:gridCol w:w="889"/>
        <w:gridCol w:w="838"/>
        <w:gridCol w:w="781"/>
      </w:tblGrid>
      <w:tr w:rsidR="007768B7" w:rsidRPr="00614DCB" w:rsidTr="009235B6">
        <w:trPr>
          <w:trHeight w:val="101"/>
        </w:trPr>
        <w:tc>
          <w:tcPr>
            <w:tcW w:w="2128" w:type="dxa"/>
            <w:tcBorders>
              <w:top w:val="single" w:sz="4" w:space="0" w:color="auto"/>
              <w:bottom w:val="single" w:sz="4" w:space="0" w:color="auto"/>
            </w:tcBorders>
            <w:vAlign w:val="center"/>
          </w:tcPr>
          <w:p w:rsidR="007768B7" w:rsidRPr="00614DCB" w:rsidRDefault="007768B7" w:rsidP="009235B6">
            <w:pPr>
              <w:rPr>
                <w:rFonts w:eastAsia="Times New Roman" w:cs="Times New Roman"/>
                <w:b/>
                <w:bCs/>
                <w:color w:val="000000"/>
              </w:rPr>
            </w:pPr>
          </w:p>
        </w:tc>
        <w:tc>
          <w:tcPr>
            <w:tcW w:w="1629"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b/>
              </w:rPr>
            </w:pPr>
            <w:r w:rsidRPr="00614DCB">
              <w:rPr>
                <w:rFonts w:eastAsia="Arial" w:cs="Times New Roman"/>
                <w:b/>
              </w:rPr>
              <w:t>İ.E.Ç.K.O</w:t>
            </w:r>
          </w:p>
        </w:tc>
        <w:tc>
          <w:tcPr>
            <w:tcW w:w="704"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n</w:t>
            </w:r>
          </w:p>
        </w:tc>
        <w:tc>
          <w:tcPr>
            <w:tcW w:w="1107"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945"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s</w:t>
            </w:r>
          </w:p>
        </w:tc>
        <w:tc>
          <w:tcPr>
            <w:tcW w:w="871"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F</w:t>
            </w:r>
          </w:p>
        </w:tc>
        <w:tc>
          <w:tcPr>
            <w:tcW w:w="838"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p</w:t>
            </w:r>
          </w:p>
        </w:tc>
        <w:tc>
          <w:tcPr>
            <w:tcW w:w="781"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Fark</w:t>
            </w:r>
          </w:p>
        </w:tc>
      </w:tr>
      <w:tr w:rsidR="007768B7" w:rsidRPr="00614DCB" w:rsidTr="009235B6">
        <w:trPr>
          <w:trHeight w:val="101"/>
        </w:trPr>
        <w:tc>
          <w:tcPr>
            <w:tcW w:w="2128" w:type="dxa"/>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b/>
                <w:bCs/>
                <w:color w:val="000000"/>
              </w:rPr>
              <w:t>Siber Zorbalık</w:t>
            </w:r>
          </w:p>
        </w:tc>
        <w:tc>
          <w:tcPr>
            <w:tcW w:w="1629" w:type="dxa"/>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İnternet Kafe</w:t>
            </w:r>
          </w:p>
        </w:tc>
        <w:tc>
          <w:tcPr>
            <w:tcW w:w="704"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34</w:t>
            </w:r>
          </w:p>
        </w:tc>
        <w:tc>
          <w:tcPr>
            <w:tcW w:w="1107"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32,52</w:t>
            </w:r>
          </w:p>
        </w:tc>
        <w:tc>
          <w:tcPr>
            <w:tcW w:w="945"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4,62</w:t>
            </w:r>
          </w:p>
        </w:tc>
        <w:tc>
          <w:tcPr>
            <w:tcW w:w="871"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34,178</w:t>
            </w:r>
          </w:p>
        </w:tc>
        <w:tc>
          <w:tcPr>
            <w:tcW w:w="838"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0,000</w:t>
            </w:r>
          </w:p>
        </w:tc>
        <w:tc>
          <w:tcPr>
            <w:tcW w:w="781"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 ve 2</w:t>
            </w:r>
          </w:p>
          <w:p w:rsidR="007768B7" w:rsidRPr="00614DCB" w:rsidRDefault="007768B7" w:rsidP="009235B6">
            <w:pPr>
              <w:spacing w:line="276" w:lineRule="auto"/>
              <w:jc w:val="center"/>
              <w:rPr>
                <w:rFonts w:eastAsia="Arial" w:cs="Times New Roman"/>
              </w:rPr>
            </w:pPr>
            <w:r w:rsidRPr="00614DCB">
              <w:rPr>
                <w:rFonts w:eastAsia="Arial" w:cs="Times New Roman"/>
              </w:rPr>
              <w:t>1 ve 3</w:t>
            </w:r>
          </w:p>
          <w:p w:rsidR="007768B7" w:rsidRPr="00614DCB" w:rsidRDefault="007768B7" w:rsidP="009235B6">
            <w:pPr>
              <w:spacing w:line="276" w:lineRule="auto"/>
              <w:jc w:val="center"/>
              <w:rPr>
                <w:rFonts w:eastAsia="Arial" w:cs="Times New Roman"/>
              </w:rPr>
            </w:pPr>
            <w:r w:rsidRPr="00614DCB">
              <w:rPr>
                <w:rFonts w:eastAsia="Arial" w:cs="Times New Roman"/>
              </w:rPr>
              <w:t>2 ve 3</w:t>
            </w:r>
          </w:p>
        </w:tc>
      </w:tr>
      <w:tr w:rsidR="007768B7" w:rsidRPr="00614DCB" w:rsidTr="009235B6">
        <w:trPr>
          <w:trHeight w:val="100"/>
        </w:trPr>
        <w:tc>
          <w:tcPr>
            <w:tcW w:w="2128" w:type="dxa"/>
            <w:vMerge/>
            <w:vAlign w:val="center"/>
          </w:tcPr>
          <w:p w:rsidR="007768B7" w:rsidRPr="00614DCB" w:rsidRDefault="007768B7" w:rsidP="009235B6">
            <w:pPr>
              <w:spacing w:line="276" w:lineRule="auto"/>
              <w:jc w:val="both"/>
              <w:rPr>
                <w:rFonts w:eastAsia="Times New Roman" w:cs="Times New Roman"/>
                <w:b/>
                <w:bCs/>
                <w:color w:val="000000"/>
              </w:rPr>
            </w:pPr>
          </w:p>
        </w:tc>
        <w:tc>
          <w:tcPr>
            <w:tcW w:w="1629" w:type="dxa"/>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Okul</w:t>
            </w:r>
          </w:p>
        </w:tc>
        <w:tc>
          <w:tcPr>
            <w:tcW w:w="704"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45</w:t>
            </w:r>
          </w:p>
        </w:tc>
        <w:tc>
          <w:tcPr>
            <w:tcW w:w="1107"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26,80</w:t>
            </w:r>
          </w:p>
        </w:tc>
        <w:tc>
          <w:tcPr>
            <w:tcW w:w="945"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3,46</w:t>
            </w:r>
          </w:p>
        </w:tc>
        <w:tc>
          <w:tcPr>
            <w:tcW w:w="871" w:type="dxa"/>
            <w:vMerge/>
          </w:tcPr>
          <w:p w:rsidR="007768B7" w:rsidRPr="00614DCB" w:rsidRDefault="007768B7" w:rsidP="009235B6">
            <w:pPr>
              <w:spacing w:line="276" w:lineRule="auto"/>
              <w:rPr>
                <w:rFonts w:eastAsia="Arial" w:cs="Times New Roman"/>
              </w:rPr>
            </w:pPr>
          </w:p>
        </w:tc>
        <w:tc>
          <w:tcPr>
            <w:tcW w:w="838" w:type="dxa"/>
            <w:vMerge/>
          </w:tcPr>
          <w:p w:rsidR="007768B7" w:rsidRPr="00614DCB" w:rsidRDefault="007768B7" w:rsidP="009235B6">
            <w:pPr>
              <w:spacing w:line="276" w:lineRule="auto"/>
              <w:rPr>
                <w:rFonts w:eastAsia="Arial" w:cs="Times New Roman"/>
              </w:rPr>
            </w:pPr>
          </w:p>
        </w:tc>
        <w:tc>
          <w:tcPr>
            <w:tcW w:w="781" w:type="dxa"/>
            <w:vMerge/>
          </w:tcPr>
          <w:p w:rsidR="007768B7" w:rsidRPr="00614DCB" w:rsidRDefault="007768B7" w:rsidP="009235B6">
            <w:pPr>
              <w:spacing w:line="276" w:lineRule="auto"/>
              <w:rPr>
                <w:rFonts w:eastAsia="Arial" w:cs="Times New Roman"/>
              </w:rPr>
            </w:pPr>
          </w:p>
        </w:tc>
      </w:tr>
      <w:tr w:rsidR="007768B7" w:rsidRPr="00614DCB" w:rsidTr="009235B6">
        <w:trPr>
          <w:trHeight w:val="100"/>
        </w:trPr>
        <w:tc>
          <w:tcPr>
            <w:tcW w:w="2128" w:type="dxa"/>
            <w:vMerge/>
            <w:tcBorders>
              <w:bottom w:val="single" w:sz="4" w:space="0" w:color="auto"/>
            </w:tcBorders>
            <w:vAlign w:val="center"/>
          </w:tcPr>
          <w:p w:rsidR="007768B7" w:rsidRPr="00614DCB" w:rsidRDefault="007768B7" w:rsidP="009235B6">
            <w:pPr>
              <w:spacing w:line="276" w:lineRule="auto"/>
              <w:jc w:val="both"/>
              <w:rPr>
                <w:rFonts w:eastAsia="Times New Roman" w:cs="Times New Roman"/>
                <w:b/>
                <w:bCs/>
                <w:color w:val="000000"/>
              </w:rPr>
            </w:pPr>
          </w:p>
        </w:tc>
        <w:tc>
          <w:tcPr>
            <w:tcW w:w="1629" w:type="dxa"/>
            <w:tcBorders>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Ev</w:t>
            </w:r>
          </w:p>
        </w:tc>
        <w:tc>
          <w:tcPr>
            <w:tcW w:w="704"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276</w:t>
            </w:r>
          </w:p>
        </w:tc>
        <w:tc>
          <w:tcPr>
            <w:tcW w:w="1107"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28,22</w:t>
            </w:r>
          </w:p>
        </w:tc>
        <w:tc>
          <w:tcPr>
            <w:tcW w:w="945"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2,94</w:t>
            </w:r>
          </w:p>
        </w:tc>
        <w:tc>
          <w:tcPr>
            <w:tcW w:w="871" w:type="dxa"/>
            <w:vMerge/>
            <w:tcBorders>
              <w:bottom w:val="single" w:sz="4" w:space="0" w:color="auto"/>
            </w:tcBorders>
          </w:tcPr>
          <w:p w:rsidR="007768B7" w:rsidRPr="00614DCB" w:rsidRDefault="007768B7" w:rsidP="009235B6">
            <w:pPr>
              <w:spacing w:line="276" w:lineRule="auto"/>
              <w:rPr>
                <w:rFonts w:eastAsia="Arial" w:cs="Times New Roman"/>
              </w:rPr>
            </w:pPr>
          </w:p>
        </w:tc>
        <w:tc>
          <w:tcPr>
            <w:tcW w:w="838" w:type="dxa"/>
            <w:vMerge/>
            <w:tcBorders>
              <w:bottom w:val="single" w:sz="4" w:space="0" w:color="auto"/>
            </w:tcBorders>
          </w:tcPr>
          <w:p w:rsidR="007768B7" w:rsidRPr="00614DCB" w:rsidRDefault="007768B7" w:rsidP="009235B6">
            <w:pPr>
              <w:spacing w:line="276" w:lineRule="auto"/>
              <w:rPr>
                <w:rFonts w:eastAsia="Arial" w:cs="Times New Roman"/>
              </w:rPr>
            </w:pPr>
          </w:p>
        </w:tc>
        <w:tc>
          <w:tcPr>
            <w:tcW w:w="781" w:type="dxa"/>
            <w:vMerge/>
            <w:tcBorders>
              <w:bottom w:val="single" w:sz="4" w:space="0" w:color="auto"/>
            </w:tcBorders>
          </w:tcPr>
          <w:p w:rsidR="007768B7" w:rsidRPr="00614DCB" w:rsidRDefault="007768B7" w:rsidP="009235B6">
            <w:pPr>
              <w:spacing w:line="276" w:lineRule="auto"/>
              <w:rPr>
                <w:rFonts w:eastAsia="Arial" w:cs="Times New Roman"/>
              </w:rPr>
            </w:pPr>
          </w:p>
        </w:tc>
      </w:tr>
    </w:tbl>
    <w:p w:rsidR="007768B7" w:rsidRPr="00614DCB" w:rsidRDefault="007768B7" w:rsidP="007768B7">
      <w:pPr>
        <w:autoSpaceDE w:val="0"/>
        <w:autoSpaceDN w:val="0"/>
        <w:adjustRightInd w:val="0"/>
        <w:spacing w:after="0"/>
        <w:jc w:val="both"/>
        <w:rPr>
          <w:rFonts w:eastAsia="Arial" w:cs="Times New Roman"/>
          <w:szCs w:val="24"/>
        </w:rPr>
      </w:pPr>
    </w:p>
    <w:p w:rsidR="007768B7" w:rsidRDefault="007768B7" w:rsidP="007768B7">
      <w:pPr>
        <w:autoSpaceDE w:val="0"/>
        <w:autoSpaceDN w:val="0"/>
        <w:adjustRightInd w:val="0"/>
        <w:spacing w:after="0"/>
        <w:ind w:firstLine="567"/>
        <w:jc w:val="both"/>
        <w:rPr>
          <w:rFonts w:eastAsia="Arial" w:cs="Times New Roman"/>
          <w:szCs w:val="24"/>
        </w:rPr>
      </w:pPr>
      <w:r w:rsidRPr="00614DCB">
        <w:rPr>
          <w:rFonts w:eastAsia="Arial" w:cs="Times New Roman"/>
          <w:szCs w:val="24"/>
        </w:rPr>
        <w:t xml:space="preserve">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arasında internetin en çok kullanıldığı ortam değişkenine göre istatistiksel olarak anlamlı bir fark olduğu tespit edilmiştir (p&lt;0,05). Bu farkın sebeplerinden biri, en çok internet kafe ortamında internet kullanan öğrencilerin siber zorbalık puanlarının en çok ev ortamında internet kullanan öğrencilerin siber zorbalık puanlarından anlamlı bir şekilde yüksek olmasıdır. Bir diğer sebep ise, en çok internet ev ortamında internet kullanan öğrencilerin siber zorbalık puanlarının en çok okul ortamında internet kullanan öğrencilerin siber zorbalık puanlarından anlamlı bir şekilde yüksek olmasıdır.</w:t>
      </w:r>
    </w:p>
    <w:p w:rsidR="007768B7" w:rsidRPr="00614DCB" w:rsidRDefault="007768B7" w:rsidP="007768B7">
      <w:pPr>
        <w:autoSpaceDE w:val="0"/>
        <w:autoSpaceDN w:val="0"/>
        <w:adjustRightInd w:val="0"/>
        <w:spacing w:after="0"/>
        <w:ind w:firstLine="567"/>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Cs w:val="28"/>
        </w:rPr>
      </w:pPr>
      <w:bookmarkStart w:id="20" w:name="_Toc524613171"/>
      <w:r w:rsidRPr="00614DCB">
        <w:rPr>
          <w:rFonts w:eastAsia="Times New Roman" w:cs="Times New Roman"/>
          <w:b/>
          <w:bCs/>
          <w:szCs w:val="28"/>
        </w:rPr>
        <w:t xml:space="preserve">3.12. Öğrencilerin siber zorbalık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karne not ortalamasına göre anlamlı fark göstermekte midir?</w:t>
      </w:r>
      <w:bookmarkEnd w:id="20"/>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Araştırma kapsamına alınan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karne not ortalamasına göre karşılaştırılmasına ilişkin ANOVA sonuçları Tablo 13’te verilmiştir.</w:t>
      </w:r>
    </w:p>
    <w:p w:rsidR="007768B7" w:rsidRDefault="007768B7" w:rsidP="007768B7">
      <w:pPr>
        <w:rPr>
          <w:rFonts w:eastAsia="Arial" w:cs="Times New Roman"/>
          <w:b/>
          <w:bCs/>
          <w:szCs w:val="24"/>
        </w:rPr>
      </w:pPr>
      <w:bookmarkStart w:id="21" w:name="_Toc524000372"/>
      <w:r>
        <w:rPr>
          <w:rFonts w:eastAsia="Arial" w:cs="Times New Roman"/>
          <w:b/>
          <w:bCs/>
          <w:szCs w:val="24"/>
        </w:rPr>
        <w:br w:type="page"/>
      </w:r>
    </w:p>
    <w:p w:rsidR="007768B7" w:rsidRPr="00614DCB" w:rsidRDefault="007768B7" w:rsidP="007768B7">
      <w:pPr>
        <w:spacing w:after="200" w:line="240" w:lineRule="auto"/>
        <w:jc w:val="both"/>
        <w:rPr>
          <w:rFonts w:eastAsia="Times New Roman" w:cs="Times New Roman"/>
          <w:szCs w:val="24"/>
          <w:lang w:eastAsia="tr-TR"/>
        </w:rPr>
      </w:pPr>
      <w:r w:rsidRPr="00614DCB">
        <w:rPr>
          <w:rFonts w:eastAsia="Arial" w:cs="Times New Roman"/>
          <w:b/>
          <w:bCs/>
          <w:szCs w:val="24"/>
        </w:rPr>
        <w:lastRenderedPageBreak/>
        <w:t xml:space="preserve">Tablo 13. </w:t>
      </w:r>
      <w:r w:rsidRPr="00614DCB">
        <w:rPr>
          <w:rFonts w:eastAsia="Times New Roman" w:cs="Times New Roman"/>
          <w:szCs w:val="24"/>
          <w:lang w:eastAsia="tr-TR"/>
        </w:rPr>
        <w:t xml:space="preserve">Öğrencilerin siber zorbalık </w:t>
      </w:r>
      <w:proofErr w:type="spellStart"/>
      <w:r w:rsidRPr="00614DCB">
        <w:rPr>
          <w:rFonts w:eastAsia="Times New Roman" w:cs="Times New Roman"/>
          <w:szCs w:val="24"/>
          <w:lang w:eastAsia="tr-TR"/>
        </w:rPr>
        <w:t>ölçeği’nden</w:t>
      </w:r>
      <w:proofErr w:type="spellEnd"/>
      <w:r w:rsidRPr="00614DCB">
        <w:rPr>
          <w:rFonts w:eastAsia="Times New Roman" w:cs="Times New Roman"/>
          <w:szCs w:val="24"/>
          <w:lang w:eastAsia="tr-TR"/>
        </w:rPr>
        <w:t xml:space="preserve"> aldıkları puanların karne not ortalamasına göre karşılaştırılması</w:t>
      </w:r>
      <w:bookmarkEnd w:id="21"/>
    </w:p>
    <w:tbl>
      <w:tblPr>
        <w:tblStyle w:val="TabloKlavuzu5"/>
        <w:tblW w:w="928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701"/>
        <w:gridCol w:w="709"/>
        <w:gridCol w:w="992"/>
        <w:gridCol w:w="851"/>
        <w:gridCol w:w="945"/>
        <w:gridCol w:w="756"/>
        <w:gridCol w:w="816"/>
      </w:tblGrid>
      <w:tr w:rsidR="007768B7" w:rsidRPr="00614DCB" w:rsidTr="009235B6">
        <w:trPr>
          <w:trHeight w:val="101"/>
        </w:trPr>
        <w:tc>
          <w:tcPr>
            <w:tcW w:w="2518" w:type="dxa"/>
            <w:tcBorders>
              <w:top w:val="single" w:sz="4" w:space="0" w:color="auto"/>
              <w:bottom w:val="single" w:sz="4" w:space="0" w:color="auto"/>
            </w:tcBorders>
            <w:vAlign w:val="center"/>
          </w:tcPr>
          <w:p w:rsidR="007768B7" w:rsidRPr="00614DCB" w:rsidRDefault="007768B7" w:rsidP="009235B6">
            <w:pPr>
              <w:rPr>
                <w:rFonts w:eastAsia="Times New Roman" w:cs="Times New Roman"/>
                <w:b/>
                <w:bCs/>
                <w:color w:val="000000"/>
              </w:rPr>
            </w:pPr>
          </w:p>
        </w:tc>
        <w:tc>
          <w:tcPr>
            <w:tcW w:w="1701" w:type="dxa"/>
            <w:tcBorders>
              <w:top w:val="single" w:sz="4" w:space="0" w:color="auto"/>
              <w:bottom w:val="single" w:sz="4" w:space="0" w:color="auto"/>
            </w:tcBorders>
            <w:vAlign w:val="center"/>
          </w:tcPr>
          <w:p w:rsidR="007768B7" w:rsidRPr="00614DCB" w:rsidRDefault="007768B7" w:rsidP="009235B6">
            <w:pPr>
              <w:jc w:val="center"/>
              <w:rPr>
                <w:rFonts w:eastAsia="Arial" w:cs="Times New Roman"/>
                <w:b/>
              </w:rPr>
            </w:pPr>
            <w:r w:rsidRPr="00614DCB">
              <w:rPr>
                <w:rFonts w:eastAsia="Arial" w:cs="Times New Roman"/>
                <w:b/>
              </w:rPr>
              <w:t>K.N.O</w:t>
            </w:r>
          </w:p>
        </w:tc>
        <w:tc>
          <w:tcPr>
            <w:tcW w:w="709"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n</w:t>
            </w:r>
          </w:p>
        </w:tc>
        <w:tc>
          <w:tcPr>
            <w:tcW w:w="992"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851"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s</w:t>
            </w:r>
          </w:p>
        </w:tc>
        <w:tc>
          <w:tcPr>
            <w:tcW w:w="945"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F</w:t>
            </w:r>
          </w:p>
        </w:tc>
        <w:tc>
          <w:tcPr>
            <w:tcW w:w="756"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p</w:t>
            </w:r>
          </w:p>
        </w:tc>
        <w:tc>
          <w:tcPr>
            <w:tcW w:w="816"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Fark</w:t>
            </w:r>
          </w:p>
        </w:tc>
      </w:tr>
      <w:tr w:rsidR="007768B7" w:rsidRPr="00614DCB" w:rsidTr="009235B6">
        <w:trPr>
          <w:trHeight w:val="101"/>
        </w:trPr>
        <w:tc>
          <w:tcPr>
            <w:tcW w:w="2518" w:type="dxa"/>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b/>
                <w:bCs/>
                <w:color w:val="000000"/>
              </w:rPr>
              <w:t>Siber Zorbalık</w:t>
            </w:r>
          </w:p>
        </w:tc>
        <w:tc>
          <w:tcPr>
            <w:tcW w:w="1701" w:type="dxa"/>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45-65 aralığı</w:t>
            </w:r>
          </w:p>
        </w:tc>
        <w:tc>
          <w:tcPr>
            <w:tcW w:w="709"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58</w:t>
            </w:r>
          </w:p>
        </w:tc>
        <w:tc>
          <w:tcPr>
            <w:tcW w:w="992"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30,05</w:t>
            </w:r>
          </w:p>
        </w:tc>
        <w:tc>
          <w:tcPr>
            <w:tcW w:w="851"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5,21</w:t>
            </w:r>
          </w:p>
        </w:tc>
        <w:tc>
          <w:tcPr>
            <w:tcW w:w="945"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8,624</w:t>
            </w:r>
          </w:p>
        </w:tc>
        <w:tc>
          <w:tcPr>
            <w:tcW w:w="756"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0,000</w:t>
            </w:r>
          </w:p>
        </w:tc>
        <w:tc>
          <w:tcPr>
            <w:tcW w:w="816"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 ve 2</w:t>
            </w:r>
          </w:p>
          <w:p w:rsidR="007768B7" w:rsidRPr="00614DCB" w:rsidRDefault="007768B7" w:rsidP="009235B6">
            <w:pPr>
              <w:spacing w:line="276" w:lineRule="auto"/>
              <w:jc w:val="center"/>
              <w:rPr>
                <w:rFonts w:eastAsia="Arial" w:cs="Times New Roman"/>
              </w:rPr>
            </w:pPr>
            <w:r w:rsidRPr="00614DCB">
              <w:rPr>
                <w:rFonts w:eastAsia="Arial" w:cs="Times New Roman"/>
              </w:rPr>
              <w:t>1 ve 3</w:t>
            </w:r>
          </w:p>
        </w:tc>
      </w:tr>
      <w:tr w:rsidR="007768B7" w:rsidRPr="00614DCB" w:rsidTr="009235B6">
        <w:trPr>
          <w:trHeight w:val="100"/>
        </w:trPr>
        <w:tc>
          <w:tcPr>
            <w:tcW w:w="2518" w:type="dxa"/>
            <w:vMerge/>
            <w:vAlign w:val="center"/>
          </w:tcPr>
          <w:p w:rsidR="007768B7" w:rsidRPr="00614DCB" w:rsidRDefault="007768B7" w:rsidP="009235B6">
            <w:pPr>
              <w:spacing w:line="276" w:lineRule="auto"/>
              <w:jc w:val="both"/>
              <w:rPr>
                <w:rFonts w:eastAsia="Times New Roman" w:cs="Times New Roman"/>
                <w:b/>
                <w:bCs/>
                <w:color w:val="000000"/>
              </w:rPr>
            </w:pPr>
          </w:p>
        </w:tc>
        <w:tc>
          <w:tcPr>
            <w:tcW w:w="1701" w:type="dxa"/>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66-85 aralığı</w:t>
            </w:r>
          </w:p>
        </w:tc>
        <w:tc>
          <w:tcPr>
            <w:tcW w:w="709"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121</w:t>
            </w:r>
          </w:p>
        </w:tc>
        <w:tc>
          <w:tcPr>
            <w:tcW w:w="992"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28,29</w:t>
            </w:r>
          </w:p>
        </w:tc>
        <w:tc>
          <w:tcPr>
            <w:tcW w:w="851"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3,08</w:t>
            </w:r>
          </w:p>
        </w:tc>
        <w:tc>
          <w:tcPr>
            <w:tcW w:w="945" w:type="dxa"/>
            <w:vMerge/>
          </w:tcPr>
          <w:p w:rsidR="007768B7" w:rsidRPr="00614DCB" w:rsidRDefault="007768B7" w:rsidP="009235B6">
            <w:pPr>
              <w:spacing w:line="276" w:lineRule="auto"/>
              <w:rPr>
                <w:rFonts w:eastAsia="Arial" w:cs="Times New Roman"/>
              </w:rPr>
            </w:pPr>
          </w:p>
        </w:tc>
        <w:tc>
          <w:tcPr>
            <w:tcW w:w="756" w:type="dxa"/>
            <w:vMerge/>
          </w:tcPr>
          <w:p w:rsidR="007768B7" w:rsidRPr="00614DCB" w:rsidRDefault="007768B7" w:rsidP="009235B6">
            <w:pPr>
              <w:spacing w:line="276" w:lineRule="auto"/>
              <w:rPr>
                <w:rFonts w:eastAsia="Arial" w:cs="Times New Roman"/>
              </w:rPr>
            </w:pPr>
          </w:p>
        </w:tc>
        <w:tc>
          <w:tcPr>
            <w:tcW w:w="816" w:type="dxa"/>
            <w:vMerge/>
          </w:tcPr>
          <w:p w:rsidR="007768B7" w:rsidRPr="00614DCB" w:rsidRDefault="007768B7" w:rsidP="009235B6">
            <w:pPr>
              <w:spacing w:line="276" w:lineRule="auto"/>
              <w:rPr>
                <w:rFonts w:eastAsia="Arial" w:cs="Times New Roman"/>
              </w:rPr>
            </w:pPr>
          </w:p>
        </w:tc>
      </w:tr>
      <w:tr w:rsidR="007768B7" w:rsidRPr="00614DCB" w:rsidTr="009235B6">
        <w:trPr>
          <w:trHeight w:val="100"/>
        </w:trPr>
        <w:tc>
          <w:tcPr>
            <w:tcW w:w="2518" w:type="dxa"/>
            <w:vMerge/>
            <w:vAlign w:val="center"/>
          </w:tcPr>
          <w:p w:rsidR="007768B7" w:rsidRPr="00614DCB" w:rsidRDefault="007768B7" w:rsidP="009235B6">
            <w:pPr>
              <w:spacing w:line="276" w:lineRule="auto"/>
              <w:jc w:val="both"/>
              <w:rPr>
                <w:rFonts w:eastAsia="Times New Roman" w:cs="Times New Roman"/>
                <w:b/>
                <w:bCs/>
                <w:color w:val="000000"/>
              </w:rPr>
            </w:pPr>
          </w:p>
        </w:tc>
        <w:tc>
          <w:tcPr>
            <w:tcW w:w="1701" w:type="dxa"/>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86-100 aralığı</w:t>
            </w:r>
          </w:p>
        </w:tc>
        <w:tc>
          <w:tcPr>
            <w:tcW w:w="709"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144</w:t>
            </w:r>
          </w:p>
        </w:tc>
        <w:tc>
          <w:tcPr>
            <w:tcW w:w="992"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27,86</w:t>
            </w:r>
          </w:p>
        </w:tc>
        <w:tc>
          <w:tcPr>
            <w:tcW w:w="851"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2,67</w:t>
            </w:r>
          </w:p>
        </w:tc>
        <w:tc>
          <w:tcPr>
            <w:tcW w:w="945" w:type="dxa"/>
            <w:vMerge/>
          </w:tcPr>
          <w:p w:rsidR="007768B7" w:rsidRPr="00614DCB" w:rsidRDefault="007768B7" w:rsidP="009235B6">
            <w:pPr>
              <w:spacing w:line="276" w:lineRule="auto"/>
              <w:rPr>
                <w:rFonts w:eastAsia="Arial" w:cs="Times New Roman"/>
              </w:rPr>
            </w:pPr>
          </w:p>
        </w:tc>
        <w:tc>
          <w:tcPr>
            <w:tcW w:w="756" w:type="dxa"/>
            <w:vMerge/>
          </w:tcPr>
          <w:p w:rsidR="007768B7" w:rsidRPr="00614DCB" w:rsidRDefault="007768B7" w:rsidP="009235B6">
            <w:pPr>
              <w:spacing w:line="276" w:lineRule="auto"/>
              <w:rPr>
                <w:rFonts w:eastAsia="Arial" w:cs="Times New Roman"/>
              </w:rPr>
            </w:pPr>
          </w:p>
        </w:tc>
        <w:tc>
          <w:tcPr>
            <w:tcW w:w="816" w:type="dxa"/>
            <w:vMerge/>
          </w:tcPr>
          <w:p w:rsidR="007768B7" w:rsidRPr="00614DCB" w:rsidRDefault="007768B7" w:rsidP="009235B6">
            <w:pPr>
              <w:spacing w:line="276" w:lineRule="auto"/>
              <w:rPr>
                <w:rFonts w:eastAsia="Arial" w:cs="Times New Roman"/>
              </w:rPr>
            </w:pPr>
          </w:p>
        </w:tc>
      </w:tr>
    </w:tbl>
    <w:p w:rsidR="007768B7" w:rsidRPr="00614DCB" w:rsidRDefault="007768B7" w:rsidP="007768B7">
      <w:pPr>
        <w:spacing w:after="200"/>
        <w:jc w:val="both"/>
        <w:rPr>
          <w:rFonts w:eastAsia="Arial" w:cs="Times New Roman"/>
          <w:szCs w:val="24"/>
        </w:rPr>
      </w:pPr>
    </w:p>
    <w:p w:rsidR="007768B7" w:rsidRDefault="007768B7" w:rsidP="007768B7">
      <w:pPr>
        <w:spacing w:after="200"/>
        <w:ind w:firstLine="567"/>
        <w:jc w:val="both"/>
        <w:rPr>
          <w:rFonts w:eastAsia="Arial" w:cs="Times New Roman"/>
          <w:szCs w:val="24"/>
        </w:rPr>
      </w:pPr>
      <w:r w:rsidRPr="00614DCB">
        <w:rPr>
          <w:rFonts w:eastAsia="Arial" w:cs="Times New Roman"/>
          <w:szCs w:val="24"/>
        </w:rPr>
        <w:t xml:space="preserve">Araştırmaya dâhil edilen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arasında karne not ortalamasına göre istatistiksel olarak anlamlı bir fark olduğu tespit edilmiştir (p&lt;0,05). Bu farkın sebebi, 45-65 aralığında karne not ortalamasına (30,05) sahip öğrencilerin siber zorbalık puanlarının 66-85 (28,29) ve 86-100 aralığında karne not ortalamasına (27,86) sahip öğrencilerin siber zorbalık puanlarından anlamlı bir şekilde daha yüksek olmasıdır.</w:t>
      </w:r>
    </w:p>
    <w:p w:rsidR="007768B7" w:rsidRPr="00614DCB" w:rsidRDefault="007768B7" w:rsidP="007768B7">
      <w:pPr>
        <w:spacing w:after="200"/>
        <w:ind w:firstLine="567"/>
        <w:jc w:val="both"/>
        <w:rPr>
          <w:rFonts w:eastAsia="Arial" w:cs="Times New Roman"/>
          <w:szCs w:val="24"/>
        </w:rPr>
      </w:pPr>
    </w:p>
    <w:p w:rsidR="007768B7" w:rsidRPr="00614DCB" w:rsidRDefault="007768B7" w:rsidP="007768B7">
      <w:pPr>
        <w:keepNext/>
        <w:keepLines/>
        <w:spacing w:before="200" w:after="120"/>
        <w:jc w:val="both"/>
        <w:outlineLvl w:val="2"/>
        <w:rPr>
          <w:rFonts w:eastAsia="Times New Roman" w:cs="Times New Roman"/>
          <w:b/>
          <w:bCs/>
          <w:szCs w:val="24"/>
        </w:rPr>
      </w:pPr>
      <w:bookmarkStart w:id="22" w:name="_Toc524613172"/>
      <w:r w:rsidRPr="00614DCB">
        <w:rPr>
          <w:rFonts w:eastAsia="Times New Roman" w:cs="Times New Roman"/>
          <w:b/>
          <w:bCs/>
          <w:szCs w:val="24"/>
        </w:rPr>
        <w:t xml:space="preserve">3.13. Öğrencilerin siber zorbalık </w:t>
      </w:r>
      <w:proofErr w:type="spellStart"/>
      <w:r w:rsidRPr="00614DCB">
        <w:rPr>
          <w:rFonts w:eastAsia="Times New Roman" w:cs="Times New Roman"/>
          <w:b/>
          <w:bCs/>
          <w:szCs w:val="24"/>
        </w:rPr>
        <w:t>ölçeği’nden</w:t>
      </w:r>
      <w:proofErr w:type="spellEnd"/>
      <w:r w:rsidRPr="00614DCB">
        <w:rPr>
          <w:rFonts w:eastAsia="Times New Roman" w:cs="Times New Roman"/>
          <w:b/>
          <w:bCs/>
          <w:szCs w:val="24"/>
        </w:rPr>
        <w:t xml:space="preserve"> aldıkları puanlar anne eğitim düzeyine göre anlamlı fark göstermekte midir?</w:t>
      </w:r>
      <w:bookmarkEnd w:id="22"/>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Araştırma kapsamına alınan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anne eğitim düzeyine göre karşılaştırılmasına ilişkin ANOVA sonuçları Tablo 14’te verilmiştir.</w:t>
      </w:r>
    </w:p>
    <w:p w:rsidR="007768B7" w:rsidRPr="00614DCB" w:rsidRDefault="007768B7" w:rsidP="007768B7">
      <w:pPr>
        <w:spacing w:after="120" w:line="240" w:lineRule="auto"/>
        <w:jc w:val="both"/>
        <w:rPr>
          <w:rFonts w:eastAsia="Arial" w:cs="Times New Roman"/>
          <w:bCs/>
          <w:szCs w:val="24"/>
        </w:rPr>
      </w:pPr>
      <w:bookmarkStart w:id="23" w:name="_Toc524000373"/>
      <w:r w:rsidRPr="00614DCB">
        <w:rPr>
          <w:rFonts w:eastAsia="Arial" w:cs="Times New Roman"/>
          <w:b/>
          <w:bCs/>
          <w:szCs w:val="24"/>
        </w:rPr>
        <w:t xml:space="preserve">Tablo 14. </w:t>
      </w:r>
      <w:r w:rsidRPr="00614DCB">
        <w:rPr>
          <w:rFonts w:eastAsia="Arial" w:cs="Times New Roman"/>
          <w:bCs/>
          <w:szCs w:val="24"/>
        </w:rPr>
        <w:t xml:space="preserve">Öğrencilerin Siber Zorbalık </w:t>
      </w:r>
      <w:proofErr w:type="spellStart"/>
      <w:r w:rsidRPr="00614DCB">
        <w:rPr>
          <w:rFonts w:eastAsia="Arial" w:cs="Times New Roman"/>
          <w:bCs/>
          <w:szCs w:val="24"/>
        </w:rPr>
        <w:t>Ölçeği’nden</w:t>
      </w:r>
      <w:proofErr w:type="spellEnd"/>
      <w:r w:rsidRPr="00614DCB">
        <w:rPr>
          <w:rFonts w:eastAsia="Arial" w:cs="Times New Roman"/>
          <w:bCs/>
          <w:szCs w:val="24"/>
        </w:rPr>
        <w:t xml:space="preserve"> aldıkları puanların anne eğitim düzeyine göre karşılaştırılması</w:t>
      </w:r>
      <w:bookmarkEnd w:id="23"/>
    </w:p>
    <w:tbl>
      <w:tblPr>
        <w:tblStyle w:val="TabloKlavuzu5"/>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2693"/>
        <w:gridCol w:w="709"/>
        <w:gridCol w:w="850"/>
        <w:gridCol w:w="851"/>
        <w:gridCol w:w="850"/>
        <w:gridCol w:w="851"/>
        <w:gridCol w:w="850"/>
      </w:tblGrid>
      <w:tr w:rsidR="007768B7" w:rsidRPr="00614DCB" w:rsidTr="009235B6">
        <w:trPr>
          <w:trHeight w:val="101"/>
        </w:trPr>
        <w:tc>
          <w:tcPr>
            <w:tcW w:w="1702" w:type="dxa"/>
            <w:tcBorders>
              <w:top w:val="single" w:sz="4" w:space="0" w:color="auto"/>
              <w:bottom w:val="single" w:sz="4" w:space="0" w:color="auto"/>
            </w:tcBorders>
            <w:vAlign w:val="center"/>
          </w:tcPr>
          <w:p w:rsidR="007768B7" w:rsidRPr="00614DCB" w:rsidRDefault="007768B7" w:rsidP="009235B6">
            <w:pPr>
              <w:spacing w:line="276" w:lineRule="auto"/>
              <w:rPr>
                <w:rFonts w:eastAsia="Times New Roman" w:cs="Times New Roman"/>
                <w:b/>
                <w:bCs/>
                <w:color w:val="000000"/>
              </w:rPr>
            </w:pPr>
          </w:p>
        </w:tc>
        <w:tc>
          <w:tcPr>
            <w:tcW w:w="2693" w:type="dxa"/>
            <w:tcBorders>
              <w:top w:val="single" w:sz="4" w:space="0" w:color="auto"/>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Anne Eğitim Düzeyi</w:t>
            </w:r>
          </w:p>
        </w:tc>
        <w:tc>
          <w:tcPr>
            <w:tcW w:w="709"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n</w:t>
            </w:r>
          </w:p>
        </w:tc>
        <w:tc>
          <w:tcPr>
            <w:tcW w:w="850"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851"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s</w:t>
            </w:r>
          </w:p>
        </w:tc>
        <w:tc>
          <w:tcPr>
            <w:tcW w:w="850"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F</w:t>
            </w:r>
          </w:p>
        </w:tc>
        <w:tc>
          <w:tcPr>
            <w:tcW w:w="851"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p</w:t>
            </w:r>
          </w:p>
        </w:tc>
        <w:tc>
          <w:tcPr>
            <w:tcW w:w="850"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Fark</w:t>
            </w:r>
          </w:p>
        </w:tc>
      </w:tr>
      <w:tr w:rsidR="007768B7" w:rsidRPr="00614DCB" w:rsidTr="009235B6">
        <w:trPr>
          <w:trHeight w:val="101"/>
        </w:trPr>
        <w:tc>
          <w:tcPr>
            <w:tcW w:w="1702" w:type="dxa"/>
            <w:vMerge w:val="restart"/>
            <w:tcBorders>
              <w:top w:val="single" w:sz="4" w:space="0" w:color="auto"/>
            </w:tcBorders>
            <w:vAlign w:val="center"/>
          </w:tcPr>
          <w:p w:rsidR="007768B7" w:rsidRPr="00614DCB" w:rsidRDefault="007768B7" w:rsidP="009235B6">
            <w:pPr>
              <w:spacing w:line="276" w:lineRule="auto"/>
              <w:rPr>
                <w:rFonts w:eastAsia="Times New Roman" w:cs="Times New Roman"/>
                <w:b/>
                <w:color w:val="000000"/>
              </w:rPr>
            </w:pPr>
            <w:r w:rsidRPr="00614DCB">
              <w:rPr>
                <w:rFonts w:eastAsia="Times New Roman" w:cs="Times New Roman"/>
                <w:b/>
                <w:bCs/>
                <w:color w:val="000000"/>
              </w:rPr>
              <w:t>Siber Zorbalık</w:t>
            </w:r>
          </w:p>
        </w:tc>
        <w:tc>
          <w:tcPr>
            <w:tcW w:w="2693"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209</w:t>
            </w:r>
          </w:p>
        </w:tc>
        <w:tc>
          <w:tcPr>
            <w:tcW w:w="850"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28,84</w:t>
            </w:r>
          </w:p>
        </w:tc>
        <w:tc>
          <w:tcPr>
            <w:tcW w:w="851"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3,79</w:t>
            </w:r>
          </w:p>
        </w:tc>
        <w:tc>
          <w:tcPr>
            <w:tcW w:w="850"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4,583</w:t>
            </w:r>
          </w:p>
        </w:tc>
        <w:tc>
          <w:tcPr>
            <w:tcW w:w="851"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0,011</w:t>
            </w:r>
          </w:p>
        </w:tc>
        <w:tc>
          <w:tcPr>
            <w:tcW w:w="850"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 ve 3</w:t>
            </w:r>
          </w:p>
          <w:p w:rsidR="007768B7" w:rsidRPr="00614DCB" w:rsidRDefault="007768B7" w:rsidP="009235B6">
            <w:pPr>
              <w:spacing w:line="276" w:lineRule="auto"/>
              <w:jc w:val="center"/>
              <w:rPr>
                <w:rFonts w:eastAsia="Arial" w:cs="Times New Roman"/>
              </w:rPr>
            </w:pPr>
            <w:r w:rsidRPr="00614DCB">
              <w:rPr>
                <w:rFonts w:eastAsia="Arial" w:cs="Times New Roman"/>
              </w:rPr>
              <w:t>2 ve 3</w:t>
            </w:r>
          </w:p>
        </w:tc>
      </w:tr>
      <w:tr w:rsidR="007768B7" w:rsidRPr="00614DCB" w:rsidTr="009235B6">
        <w:trPr>
          <w:trHeight w:val="100"/>
        </w:trPr>
        <w:tc>
          <w:tcPr>
            <w:tcW w:w="1702" w:type="dxa"/>
            <w:vMerge/>
            <w:vAlign w:val="center"/>
          </w:tcPr>
          <w:p w:rsidR="007768B7" w:rsidRPr="00614DCB" w:rsidRDefault="007768B7" w:rsidP="009235B6">
            <w:pPr>
              <w:spacing w:line="276" w:lineRule="auto"/>
              <w:jc w:val="both"/>
              <w:rPr>
                <w:rFonts w:eastAsia="Times New Roman" w:cs="Times New Roman"/>
                <w:b/>
                <w:bCs/>
                <w:color w:val="000000"/>
              </w:rPr>
            </w:pPr>
          </w:p>
        </w:tc>
        <w:tc>
          <w:tcPr>
            <w:tcW w:w="2693"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99</w:t>
            </w:r>
          </w:p>
        </w:tc>
        <w:tc>
          <w:tcPr>
            <w:tcW w:w="850"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28,23</w:t>
            </w:r>
          </w:p>
        </w:tc>
        <w:tc>
          <w:tcPr>
            <w:tcW w:w="851"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3,13</w:t>
            </w:r>
          </w:p>
        </w:tc>
        <w:tc>
          <w:tcPr>
            <w:tcW w:w="850" w:type="dxa"/>
            <w:vMerge/>
          </w:tcPr>
          <w:p w:rsidR="007768B7" w:rsidRPr="00614DCB" w:rsidRDefault="007768B7" w:rsidP="009235B6">
            <w:pPr>
              <w:spacing w:line="276" w:lineRule="auto"/>
              <w:rPr>
                <w:rFonts w:eastAsia="Arial" w:cs="Times New Roman"/>
              </w:rPr>
            </w:pPr>
          </w:p>
        </w:tc>
        <w:tc>
          <w:tcPr>
            <w:tcW w:w="851" w:type="dxa"/>
            <w:vMerge/>
          </w:tcPr>
          <w:p w:rsidR="007768B7" w:rsidRPr="00614DCB" w:rsidRDefault="007768B7" w:rsidP="009235B6">
            <w:pPr>
              <w:spacing w:line="276" w:lineRule="auto"/>
              <w:rPr>
                <w:rFonts w:eastAsia="Arial" w:cs="Times New Roman"/>
              </w:rPr>
            </w:pPr>
          </w:p>
        </w:tc>
        <w:tc>
          <w:tcPr>
            <w:tcW w:w="850" w:type="dxa"/>
            <w:vMerge/>
          </w:tcPr>
          <w:p w:rsidR="007768B7" w:rsidRPr="00614DCB" w:rsidRDefault="007768B7" w:rsidP="009235B6">
            <w:pPr>
              <w:spacing w:line="276" w:lineRule="auto"/>
              <w:rPr>
                <w:rFonts w:eastAsia="Arial" w:cs="Times New Roman"/>
              </w:rPr>
            </w:pPr>
          </w:p>
        </w:tc>
      </w:tr>
      <w:tr w:rsidR="007768B7" w:rsidRPr="00614DCB" w:rsidTr="009235B6">
        <w:trPr>
          <w:trHeight w:val="100"/>
        </w:trPr>
        <w:tc>
          <w:tcPr>
            <w:tcW w:w="1702" w:type="dxa"/>
            <w:vMerge/>
            <w:tcBorders>
              <w:bottom w:val="single" w:sz="4" w:space="0" w:color="auto"/>
            </w:tcBorders>
            <w:vAlign w:val="center"/>
          </w:tcPr>
          <w:p w:rsidR="007768B7" w:rsidRPr="00614DCB" w:rsidRDefault="007768B7" w:rsidP="009235B6">
            <w:pPr>
              <w:spacing w:line="276" w:lineRule="auto"/>
              <w:jc w:val="both"/>
              <w:rPr>
                <w:rFonts w:eastAsia="Times New Roman" w:cs="Times New Roman"/>
                <w:b/>
                <w:bCs/>
                <w:color w:val="000000"/>
              </w:rPr>
            </w:pPr>
          </w:p>
        </w:tc>
        <w:tc>
          <w:tcPr>
            <w:tcW w:w="2693"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47</w:t>
            </w:r>
          </w:p>
        </w:tc>
        <w:tc>
          <w:tcPr>
            <w:tcW w:w="850"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27,21</w:t>
            </w:r>
          </w:p>
        </w:tc>
        <w:tc>
          <w:tcPr>
            <w:tcW w:w="851"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2,30</w:t>
            </w:r>
          </w:p>
        </w:tc>
        <w:tc>
          <w:tcPr>
            <w:tcW w:w="850" w:type="dxa"/>
            <w:vMerge/>
            <w:tcBorders>
              <w:bottom w:val="single" w:sz="4" w:space="0" w:color="auto"/>
            </w:tcBorders>
          </w:tcPr>
          <w:p w:rsidR="007768B7" w:rsidRPr="00614DCB" w:rsidRDefault="007768B7" w:rsidP="009235B6">
            <w:pPr>
              <w:spacing w:line="276" w:lineRule="auto"/>
              <w:rPr>
                <w:rFonts w:eastAsia="Arial" w:cs="Times New Roman"/>
              </w:rPr>
            </w:pPr>
          </w:p>
        </w:tc>
        <w:tc>
          <w:tcPr>
            <w:tcW w:w="851" w:type="dxa"/>
            <w:vMerge/>
            <w:tcBorders>
              <w:bottom w:val="single" w:sz="4" w:space="0" w:color="auto"/>
            </w:tcBorders>
          </w:tcPr>
          <w:p w:rsidR="007768B7" w:rsidRPr="00614DCB" w:rsidRDefault="007768B7" w:rsidP="009235B6">
            <w:pPr>
              <w:spacing w:line="276" w:lineRule="auto"/>
              <w:rPr>
                <w:rFonts w:eastAsia="Arial" w:cs="Times New Roman"/>
              </w:rPr>
            </w:pPr>
          </w:p>
        </w:tc>
        <w:tc>
          <w:tcPr>
            <w:tcW w:w="850" w:type="dxa"/>
            <w:vMerge/>
            <w:tcBorders>
              <w:bottom w:val="single" w:sz="4" w:space="0" w:color="auto"/>
            </w:tcBorders>
          </w:tcPr>
          <w:p w:rsidR="007768B7" w:rsidRPr="00614DCB" w:rsidRDefault="007768B7" w:rsidP="009235B6">
            <w:pPr>
              <w:spacing w:line="276" w:lineRule="auto"/>
              <w:rPr>
                <w:rFonts w:eastAsia="Arial" w:cs="Times New Roman"/>
              </w:rPr>
            </w:pPr>
          </w:p>
        </w:tc>
      </w:tr>
    </w:tbl>
    <w:p w:rsidR="007768B7" w:rsidRPr="00614DCB" w:rsidRDefault="007768B7" w:rsidP="007768B7">
      <w:pPr>
        <w:autoSpaceDE w:val="0"/>
        <w:autoSpaceDN w:val="0"/>
        <w:adjustRightInd w:val="0"/>
        <w:spacing w:after="0" w:line="240" w:lineRule="auto"/>
        <w:rPr>
          <w:rFonts w:eastAsia="Arial" w:cs="Times New Roman"/>
          <w:szCs w:val="24"/>
        </w:rPr>
      </w:pPr>
    </w:p>
    <w:p w:rsidR="007768B7" w:rsidRDefault="007768B7" w:rsidP="007768B7">
      <w:pPr>
        <w:autoSpaceDE w:val="0"/>
        <w:autoSpaceDN w:val="0"/>
        <w:adjustRightInd w:val="0"/>
        <w:spacing w:after="0"/>
        <w:ind w:firstLine="567"/>
        <w:jc w:val="both"/>
        <w:rPr>
          <w:rFonts w:eastAsia="Arial" w:cs="Times New Roman"/>
          <w:szCs w:val="24"/>
        </w:rPr>
      </w:pPr>
    </w:p>
    <w:p w:rsidR="007768B7" w:rsidRDefault="007768B7" w:rsidP="007768B7">
      <w:pPr>
        <w:autoSpaceDE w:val="0"/>
        <w:autoSpaceDN w:val="0"/>
        <w:adjustRightInd w:val="0"/>
        <w:spacing w:after="0"/>
        <w:ind w:firstLine="567"/>
        <w:jc w:val="both"/>
        <w:rPr>
          <w:rFonts w:eastAsia="Arial" w:cs="Times New Roman"/>
          <w:szCs w:val="24"/>
        </w:rPr>
      </w:pPr>
      <w:r w:rsidRPr="00614DCB">
        <w:rPr>
          <w:rFonts w:eastAsia="Arial" w:cs="Times New Roman"/>
          <w:szCs w:val="24"/>
        </w:rPr>
        <w:t xml:space="preserve">Araştırmaya dâhil edilen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arasında anne eğitim düzeyine göre istatistiksel olarak anlamlı bir fark olduğu tespit edilmiştir (p&lt;0,05). Bu farkın sebebi, anne eğitim düzeyi üniversite mezunu olan öğrencilerin siber zorbalık puanlarının (27,21) anne eğitim düzeyi ortaokul ve altı mezunu (28,84) ve lise mezunu (28,23) olan öğrencilerin siber zorbalık puanlarından anlamlı bir şekilde daha düşük olmasıdır.</w:t>
      </w:r>
    </w:p>
    <w:p w:rsidR="007768B7" w:rsidRPr="00614DCB" w:rsidRDefault="007768B7" w:rsidP="007768B7">
      <w:pPr>
        <w:autoSpaceDE w:val="0"/>
        <w:autoSpaceDN w:val="0"/>
        <w:adjustRightInd w:val="0"/>
        <w:spacing w:after="0"/>
        <w:ind w:firstLine="567"/>
        <w:jc w:val="both"/>
        <w:rPr>
          <w:rFonts w:eastAsia="Arial" w:cs="Times New Roman"/>
          <w:szCs w:val="24"/>
        </w:rPr>
      </w:pPr>
    </w:p>
    <w:p w:rsidR="007768B7" w:rsidRPr="00614DCB" w:rsidRDefault="007768B7" w:rsidP="007768B7">
      <w:pPr>
        <w:keepNext/>
        <w:keepLines/>
        <w:tabs>
          <w:tab w:val="left" w:pos="284"/>
        </w:tabs>
        <w:spacing w:before="200" w:after="120"/>
        <w:jc w:val="both"/>
        <w:outlineLvl w:val="2"/>
        <w:rPr>
          <w:rFonts w:eastAsia="Times New Roman" w:cs="Times New Roman"/>
          <w:b/>
          <w:bCs/>
          <w:szCs w:val="28"/>
        </w:rPr>
      </w:pPr>
      <w:bookmarkStart w:id="24" w:name="_Toc524613173"/>
      <w:r w:rsidRPr="00614DCB">
        <w:rPr>
          <w:rFonts w:eastAsia="Times New Roman" w:cs="Times New Roman"/>
          <w:b/>
          <w:bCs/>
          <w:szCs w:val="28"/>
        </w:rPr>
        <w:lastRenderedPageBreak/>
        <w:t xml:space="preserve">3.14. Öğrencilerin siber zorbalık </w:t>
      </w:r>
      <w:proofErr w:type="spellStart"/>
      <w:r w:rsidRPr="00614DCB">
        <w:rPr>
          <w:rFonts w:eastAsia="Times New Roman" w:cs="Times New Roman"/>
          <w:b/>
          <w:bCs/>
          <w:szCs w:val="28"/>
        </w:rPr>
        <w:t>ölçeği’nden</w:t>
      </w:r>
      <w:proofErr w:type="spellEnd"/>
      <w:r w:rsidRPr="00614DCB">
        <w:rPr>
          <w:rFonts w:eastAsia="Times New Roman" w:cs="Times New Roman"/>
          <w:b/>
          <w:bCs/>
          <w:szCs w:val="28"/>
        </w:rPr>
        <w:t xml:space="preserve"> aldıkları puanlar baba eğitim düzeyine göre anlamlı fark göstermekte midir?</w:t>
      </w:r>
      <w:bookmarkEnd w:id="24"/>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Araştırma kapsamına alınan öğrencilerin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puanların baba eğitim düzeyine göre karşılaştırılmasına ilişkin ANOVA sonuçları Tablo 15’de verilmiştir.</w:t>
      </w:r>
    </w:p>
    <w:p w:rsidR="007768B7" w:rsidRPr="00614DCB" w:rsidRDefault="007768B7" w:rsidP="007768B7">
      <w:pPr>
        <w:keepNext/>
        <w:spacing w:after="120" w:line="240" w:lineRule="auto"/>
        <w:jc w:val="both"/>
        <w:rPr>
          <w:rFonts w:eastAsia="Arial" w:cs="Times New Roman"/>
          <w:b/>
          <w:bCs/>
          <w:szCs w:val="24"/>
        </w:rPr>
      </w:pPr>
      <w:bookmarkStart w:id="25" w:name="_Toc524000374"/>
      <w:r w:rsidRPr="00614DCB">
        <w:rPr>
          <w:rFonts w:eastAsia="Arial" w:cs="Times New Roman"/>
          <w:b/>
          <w:bCs/>
          <w:szCs w:val="24"/>
        </w:rPr>
        <w:t xml:space="preserve">Tablo 15. </w:t>
      </w:r>
      <w:r w:rsidRPr="00614DCB">
        <w:rPr>
          <w:rFonts w:eastAsia="Times New Roman" w:cs="Times New Roman"/>
          <w:szCs w:val="24"/>
          <w:lang w:eastAsia="tr-TR"/>
        </w:rPr>
        <w:t xml:space="preserve">Öğrencilerin siber zorbalık </w:t>
      </w:r>
      <w:proofErr w:type="spellStart"/>
      <w:r w:rsidRPr="00614DCB">
        <w:rPr>
          <w:rFonts w:eastAsia="Times New Roman" w:cs="Times New Roman"/>
          <w:szCs w:val="24"/>
          <w:lang w:eastAsia="tr-TR"/>
        </w:rPr>
        <w:t>ölçeği’nden</w:t>
      </w:r>
      <w:proofErr w:type="spellEnd"/>
      <w:r w:rsidRPr="00614DCB">
        <w:rPr>
          <w:rFonts w:eastAsia="Times New Roman" w:cs="Times New Roman"/>
          <w:szCs w:val="24"/>
          <w:lang w:eastAsia="tr-TR"/>
        </w:rPr>
        <w:t xml:space="preserve"> aldıkları puanların baba eğitim düzeyine göre karşılaştırılması</w:t>
      </w:r>
      <w:bookmarkEnd w:id="25"/>
    </w:p>
    <w:tbl>
      <w:tblPr>
        <w:tblStyle w:val="TabloKlavuzu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2551"/>
        <w:gridCol w:w="709"/>
        <w:gridCol w:w="850"/>
        <w:gridCol w:w="851"/>
        <w:gridCol w:w="850"/>
        <w:gridCol w:w="851"/>
        <w:gridCol w:w="850"/>
      </w:tblGrid>
      <w:tr w:rsidR="007768B7" w:rsidRPr="00614DCB" w:rsidTr="009235B6">
        <w:trPr>
          <w:trHeight w:val="101"/>
        </w:trPr>
        <w:tc>
          <w:tcPr>
            <w:tcW w:w="1668" w:type="dxa"/>
            <w:tcBorders>
              <w:top w:val="single" w:sz="4" w:space="0" w:color="auto"/>
              <w:bottom w:val="single" w:sz="4" w:space="0" w:color="auto"/>
            </w:tcBorders>
            <w:vAlign w:val="center"/>
          </w:tcPr>
          <w:p w:rsidR="007768B7" w:rsidRPr="00614DCB" w:rsidRDefault="007768B7" w:rsidP="009235B6">
            <w:pPr>
              <w:rPr>
                <w:rFonts w:eastAsia="Times New Roman" w:cs="Times New Roman"/>
                <w:b/>
                <w:bCs/>
                <w:color w:val="000000"/>
              </w:rPr>
            </w:pPr>
          </w:p>
        </w:tc>
        <w:tc>
          <w:tcPr>
            <w:tcW w:w="2551" w:type="dxa"/>
            <w:tcBorders>
              <w:top w:val="single" w:sz="4" w:space="0" w:color="auto"/>
              <w:bottom w:val="single" w:sz="4" w:space="0" w:color="auto"/>
            </w:tcBorders>
            <w:vAlign w:val="center"/>
          </w:tcPr>
          <w:p w:rsidR="007768B7" w:rsidRPr="00614DCB" w:rsidRDefault="007768B7" w:rsidP="009235B6">
            <w:pPr>
              <w:autoSpaceDE w:val="0"/>
              <w:autoSpaceDN w:val="0"/>
              <w:adjustRightInd w:val="0"/>
              <w:ind w:left="60" w:right="60"/>
              <w:jc w:val="center"/>
              <w:rPr>
                <w:rFonts w:eastAsia="Arial" w:cs="Times New Roman"/>
                <w:color w:val="000000"/>
              </w:rPr>
            </w:pPr>
            <w:r w:rsidRPr="00614DCB">
              <w:rPr>
                <w:rFonts w:eastAsia="Arial" w:cs="Times New Roman"/>
                <w:color w:val="000000"/>
              </w:rPr>
              <w:t>Baba Eğitim Düzeyi</w:t>
            </w:r>
          </w:p>
        </w:tc>
        <w:tc>
          <w:tcPr>
            <w:tcW w:w="709"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n</w:t>
            </w:r>
          </w:p>
        </w:tc>
        <w:tc>
          <w:tcPr>
            <w:tcW w:w="850"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m:oMathPara>
              <m:oMath>
                <m:acc>
                  <m:accPr>
                    <m:chr m:val="̅"/>
                    <m:ctrlPr>
                      <w:rPr>
                        <w:rFonts w:ascii="Cambria Math" w:eastAsia="Times New Roman" w:hAnsi="Cambria Math" w:cs="Times New Roman"/>
                        <w:b/>
                        <w:bCs/>
                        <w:i/>
                        <w:color w:val="000000"/>
                      </w:rPr>
                    </m:ctrlPr>
                  </m:accPr>
                  <m:e>
                    <m:r>
                      <m:rPr>
                        <m:sty m:val="bi"/>
                      </m:rPr>
                      <w:rPr>
                        <w:rFonts w:ascii="Cambria Math" w:eastAsia="Times New Roman" w:hAnsi="Cambria Math" w:cs="Times New Roman"/>
                        <w:color w:val="000000"/>
                      </w:rPr>
                      <m:t>x</m:t>
                    </m:r>
                  </m:e>
                </m:acc>
              </m:oMath>
            </m:oMathPara>
          </w:p>
        </w:tc>
        <w:tc>
          <w:tcPr>
            <w:tcW w:w="851"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s</w:t>
            </w:r>
          </w:p>
        </w:tc>
        <w:tc>
          <w:tcPr>
            <w:tcW w:w="850"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Times New Roman" w:cs="Times New Roman"/>
                <w:b/>
                <w:bCs/>
                <w:color w:val="000000"/>
              </w:rPr>
            </w:pPr>
            <w:r w:rsidRPr="00614DCB">
              <w:rPr>
                <w:rFonts w:eastAsia="Times New Roman" w:cs="Times New Roman"/>
                <w:b/>
                <w:bCs/>
                <w:color w:val="000000"/>
              </w:rPr>
              <w:t>F</w:t>
            </w:r>
          </w:p>
        </w:tc>
        <w:tc>
          <w:tcPr>
            <w:tcW w:w="851"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p</w:t>
            </w:r>
          </w:p>
        </w:tc>
        <w:tc>
          <w:tcPr>
            <w:tcW w:w="850" w:type="dxa"/>
            <w:tcBorders>
              <w:top w:val="single" w:sz="4" w:space="0" w:color="auto"/>
              <w:bottom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Times New Roman" w:cs="Times New Roman"/>
                <w:b/>
                <w:bCs/>
                <w:color w:val="000000"/>
              </w:rPr>
              <w:t>Fark</w:t>
            </w:r>
          </w:p>
        </w:tc>
      </w:tr>
      <w:tr w:rsidR="007768B7" w:rsidRPr="00614DCB" w:rsidTr="009235B6">
        <w:trPr>
          <w:trHeight w:val="101"/>
        </w:trPr>
        <w:tc>
          <w:tcPr>
            <w:tcW w:w="1668" w:type="dxa"/>
            <w:vMerge w:val="restart"/>
            <w:tcBorders>
              <w:top w:val="single" w:sz="4" w:space="0" w:color="auto"/>
            </w:tcBorders>
            <w:vAlign w:val="center"/>
          </w:tcPr>
          <w:p w:rsidR="007768B7" w:rsidRPr="00614DCB" w:rsidRDefault="007768B7" w:rsidP="009235B6">
            <w:pPr>
              <w:spacing w:line="276" w:lineRule="auto"/>
              <w:rPr>
                <w:rFonts w:eastAsia="Times New Roman" w:cs="Times New Roman"/>
                <w:color w:val="000000"/>
              </w:rPr>
            </w:pPr>
            <w:r w:rsidRPr="00614DCB">
              <w:rPr>
                <w:rFonts w:eastAsia="Times New Roman" w:cs="Times New Roman"/>
                <w:b/>
                <w:bCs/>
                <w:color w:val="000000"/>
              </w:rPr>
              <w:t>Siber Zorbalık</w:t>
            </w:r>
          </w:p>
        </w:tc>
        <w:tc>
          <w:tcPr>
            <w:tcW w:w="2551"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Ortaokul mezunu ve altı</w:t>
            </w:r>
          </w:p>
        </w:tc>
        <w:tc>
          <w:tcPr>
            <w:tcW w:w="709"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202</w:t>
            </w:r>
          </w:p>
        </w:tc>
        <w:tc>
          <w:tcPr>
            <w:tcW w:w="850"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28,70</w:t>
            </w:r>
          </w:p>
        </w:tc>
        <w:tc>
          <w:tcPr>
            <w:tcW w:w="851" w:type="dxa"/>
            <w:tcBorders>
              <w:top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3,87</w:t>
            </w:r>
          </w:p>
        </w:tc>
        <w:tc>
          <w:tcPr>
            <w:tcW w:w="850"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1,765</w:t>
            </w:r>
          </w:p>
        </w:tc>
        <w:tc>
          <w:tcPr>
            <w:tcW w:w="851"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0,173</w:t>
            </w:r>
          </w:p>
        </w:tc>
        <w:tc>
          <w:tcPr>
            <w:tcW w:w="850" w:type="dxa"/>
            <w:vMerge w:val="restart"/>
            <w:tcBorders>
              <w:top w:val="single" w:sz="4" w:space="0" w:color="auto"/>
            </w:tcBorders>
            <w:vAlign w:val="center"/>
          </w:tcPr>
          <w:p w:rsidR="007768B7" w:rsidRPr="00614DCB" w:rsidRDefault="007768B7" w:rsidP="009235B6">
            <w:pPr>
              <w:spacing w:line="276" w:lineRule="auto"/>
              <w:jc w:val="center"/>
              <w:rPr>
                <w:rFonts w:eastAsia="Arial" w:cs="Times New Roman"/>
              </w:rPr>
            </w:pPr>
            <w:r w:rsidRPr="00614DCB">
              <w:rPr>
                <w:rFonts w:eastAsia="Arial" w:cs="Times New Roman"/>
              </w:rPr>
              <w:t>Yok</w:t>
            </w:r>
          </w:p>
        </w:tc>
      </w:tr>
      <w:tr w:rsidR="007768B7" w:rsidRPr="00614DCB" w:rsidTr="009235B6">
        <w:trPr>
          <w:trHeight w:val="100"/>
        </w:trPr>
        <w:tc>
          <w:tcPr>
            <w:tcW w:w="1668" w:type="dxa"/>
            <w:vMerge/>
            <w:vAlign w:val="center"/>
          </w:tcPr>
          <w:p w:rsidR="007768B7" w:rsidRPr="00614DCB" w:rsidRDefault="007768B7" w:rsidP="009235B6">
            <w:pPr>
              <w:spacing w:line="276" w:lineRule="auto"/>
              <w:jc w:val="both"/>
              <w:rPr>
                <w:rFonts w:eastAsia="Times New Roman" w:cs="Times New Roman"/>
                <w:b/>
                <w:bCs/>
                <w:color w:val="000000"/>
              </w:rPr>
            </w:pPr>
          </w:p>
        </w:tc>
        <w:tc>
          <w:tcPr>
            <w:tcW w:w="2551"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Lise mezunu</w:t>
            </w:r>
          </w:p>
        </w:tc>
        <w:tc>
          <w:tcPr>
            <w:tcW w:w="709"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79</w:t>
            </w:r>
          </w:p>
        </w:tc>
        <w:tc>
          <w:tcPr>
            <w:tcW w:w="850"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28,12</w:t>
            </w:r>
          </w:p>
        </w:tc>
        <w:tc>
          <w:tcPr>
            <w:tcW w:w="851" w:type="dxa"/>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2,49</w:t>
            </w:r>
          </w:p>
        </w:tc>
        <w:tc>
          <w:tcPr>
            <w:tcW w:w="850" w:type="dxa"/>
            <w:vMerge/>
          </w:tcPr>
          <w:p w:rsidR="007768B7" w:rsidRPr="00614DCB" w:rsidRDefault="007768B7" w:rsidP="009235B6">
            <w:pPr>
              <w:spacing w:line="276" w:lineRule="auto"/>
              <w:rPr>
                <w:rFonts w:eastAsia="Arial" w:cs="Times New Roman"/>
              </w:rPr>
            </w:pPr>
          </w:p>
        </w:tc>
        <w:tc>
          <w:tcPr>
            <w:tcW w:w="851" w:type="dxa"/>
            <w:vMerge/>
          </w:tcPr>
          <w:p w:rsidR="007768B7" w:rsidRPr="00614DCB" w:rsidRDefault="007768B7" w:rsidP="009235B6">
            <w:pPr>
              <w:spacing w:line="276" w:lineRule="auto"/>
              <w:rPr>
                <w:rFonts w:eastAsia="Arial" w:cs="Times New Roman"/>
              </w:rPr>
            </w:pPr>
          </w:p>
        </w:tc>
        <w:tc>
          <w:tcPr>
            <w:tcW w:w="850" w:type="dxa"/>
            <w:vMerge/>
          </w:tcPr>
          <w:p w:rsidR="007768B7" w:rsidRPr="00614DCB" w:rsidRDefault="007768B7" w:rsidP="009235B6">
            <w:pPr>
              <w:spacing w:line="276" w:lineRule="auto"/>
              <w:rPr>
                <w:rFonts w:eastAsia="Arial" w:cs="Times New Roman"/>
              </w:rPr>
            </w:pPr>
          </w:p>
        </w:tc>
      </w:tr>
      <w:tr w:rsidR="007768B7" w:rsidRPr="00614DCB" w:rsidTr="009235B6">
        <w:trPr>
          <w:trHeight w:val="100"/>
        </w:trPr>
        <w:tc>
          <w:tcPr>
            <w:tcW w:w="1668" w:type="dxa"/>
            <w:vMerge/>
            <w:tcBorders>
              <w:bottom w:val="single" w:sz="4" w:space="0" w:color="auto"/>
            </w:tcBorders>
            <w:vAlign w:val="center"/>
          </w:tcPr>
          <w:p w:rsidR="007768B7" w:rsidRPr="00614DCB" w:rsidRDefault="007768B7" w:rsidP="009235B6">
            <w:pPr>
              <w:spacing w:line="276" w:lineRule="auto"/>
              <w:jc w:val="both"/>
              <w:rPr>
                <w:rFonts w:eastAsia="Times New Roman" w:cs="Times New Roman"/>
                <w:b/>
                <w:bCs/>
                <w:color w:val="000000"/>
              </w:rPr>
            </w:pPr>
          </w:p>
        </w:tc>
        <w:tc>
          <w:tcPr>
            <w:tcW w:w="2551"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Üniversite mezunu</w:t>
            </w:r>
          </w:p>
        </w:tc>
        <w:tc>
          <w:tcPr>
            <w:tcW w:w="709"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72</w:t>
            </w:r>
          </w:p>
        </w:tc>
        <w:tc>
          <w:tcPr>
            <w:tcW w:w="850"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27,91</w:t>
            </w:r>
          </w:p>
        </w:tc>
        <w:tc>
          <w:tcPr>
            <w:tcW w:w="851" w:type="dxa"/>
            <w:tcBorders>
              <w:bottom w:val="single" w:sz="4" w:space="0" w:color="auto"/>
            </w:tcBorders>
            <w:vAlign w:val="center"/>
          </w:tcPr>
          <w:p w:rsidR="007768B7" w:rsidRPr="00614DCB" w:rsidRDefault="007768B7" w:rsidP="009235B6">
            <w:pPr>
              <w:autoSpaceDE w:val="0"/>
              <w:autoSpaceDN w:val="0"/>
              <w:adjustRightInd w:val="0"/>
              <w:spacing w:line="276" w:lineRule="auto"/>
              <w:ind w:left="60" w:right="60"/>
              <w:jc w:val="center"/>
              <w:rPr>
                <w:rFonts w:eastAsia="Arial" w:cs="Times New Roman"/>
                <w:color w:val="000000"/>
              </w:rPr>
            </w:pPr>
            <w:r w:rsidRPr="00614DCB">
              <w:rPr>
                <w:rFonts w:eastAsia="Arial" w:cs="Times New Roman"/>
                <w:color w:val="000000"/>
              </w:rPr>
              <w:t>3,00</w:t>
            </w:r>
          </w:p>
        </w:tc>
        <w:tc>
          <w:tcPr>
            <w:tcW w:w="850" w:type="dxa"/>
            <w:vMerge/>
            <w:tcBorders>
              <w:bottom w:val="single" w:sz="4" w:space="0" w:color="auto"/>
            </w:tcBorders>
          </w:tcPr>
          <w:p w:rsidR="007768B7" w:rsidRPr="00614DCB" w:rsidRDefault="007768B7" w:rsidP="009235B6">
            <w:pPr>
              <w:spacing w:line="276" w:lineRule="auto"/>
              <w:rPr>
                <w:rFonts w:eastAsia="Arial" w:cs="Times New Roman"/>
              </w:rPr>
            </w:pPr>
          </w:p>
        </w:tc>
        <w:tc>
          <w:tcPr>
            <w:tcW w:w="851" w:type="dxa"/>
            <w:vMerge/>
            <w:tcBorders>
              <w:bottom w:val="single" w:sz="4" w:space="0" w:color="auto"/>
            </w:tcBorders>
          </w:tcPr>
          <w:p w:rsidR="007768B7" w:rsidRPr="00614DCB" w:rsidRDefault="007768B7" w:rsidP="009235B6">
            <w:pPr>
              <w:spacing w:line="276" w:lineRule="auto"/>
              <w:rPr>
                <w:rFonts w:eastAsia="Arial" w:cs="Times New Roman"/>
              </w:rPr>
            </w:pPr>
          </w:p>
        </w:tc>
        <w:tc>
          <w:tcPr>
            <w:tcW w:w="850" w:type="dxa"/>
            <w:vMerge/>
            <w:tcBorders>
              <w:bottom w:val="single" w:sz="4" w:space="0" w:color="auto"/>
            </w:tcBorders>
          </w:tcPr>
          <w:p w:rsidR="007768B7" w:rsidRPr="00614DCB" w:rsidRDefault="007768B7" w:rsidP="009235B6">
            <w:pPr>
              <w:spacing w:line="276" w:lineRule="auto"/>
              <w:rPr>
                <w:rFonts w:eastAsia="Arial" w:cs="Times New Roman"/>
              </w:rPr>
            </w:pPr>
          </w:p>
        </w:tc>
      </w:tr>
    </w:tbl>
    <w:p w:rsidR="007768B7" w:rsidRPr="00614DCB" w:rsidRDefault="007768B7" w:rsidP="007768B7">
      <w:pPr>
        <w:spacing w:after="200"/>
        <w:ind w:firstLine="708"/>
        <w:jc w:val="both"/>
        <w:rPr>
          <w:rFonts w:eastAsia="Arial" w:cs="Times New Roman"/>
          <w:szCs w:val="24"/>
        </w:rPr>
      </w:pPr>
    </w:p>
    <w:p w:rsidR="007768B7" w:rsidRDefault="007768B7" w:rsidP="007768B7">
      <w:pPr>
        <w:spacing w:after="200"/>
        <w:ind w:firstLine="708"/>
        <w:jc w:val="both"/>
        <w:rPr>
          <w:rFonts w:eastAsia="Arial" w:cs="Times New Roman"/>
          <w:szCs w:val="24"/>
        </w:rPr>
      </w:pPr>
      <w:r w:rsidRPr="00614DCB">
        <w:rPr>
          <w:rFonts w:eastAsia="Arial" w:cs="Times New Roman"/>
          <w:szCs w:val="24"/>
        </w:rPr>
        <w:t xml:space="preserve">Araştırma kapsamına alınan öğrencilerin baba eğitim düzeyine göre Siber Zorbalık </w:t>
      </w:r>
      <w:proofErr w:type="spellStart"/>
      <w:r w:rsidRPr="00614DCB">
        <w:rPr>
          <w:rFonts w:eastAsia="Arial" w:cs="Times New Roman"/>
          <w:szCs w:val="24"/>
        </w:rPr>
        <w:t>Ölçeği’nden</w:t>
      </w:r>
      <w:proofErr w:type="spellEnd"/>
      <w:r w:rsidRPr="00614DCB">
        <w:rPr>
          <w:rFonts w:eastAsia="Arial" w:cs="Times New Roman"/>
          <w:szCs w:val="24"/>
        </w:rPr>
        <w:t xml:space="preserve"> aldıkları puanlar arasındaki farkın istatistiksel olarak anlamlı olamadığı tespit edilmiştir (p&gt;0,05). Baba eğitim düzeyi farklı olan öğrencilerin siber zorbalık düzeyleri benzer bulunmuştur.</w:t>
      </w:r>
    </w:p>
    <w:p w:rsidR="007768B7" w:rsidRPr="00614DCB" w:rsidRDefault="007768B7" w:rsidP="007768B7">
      <w:pPr>
        <w:spacing w:after="200"/>
        <w:ind w:firstLine="708"/>
        <w:jc w:val="both"/>
        <w:rPr>
          <w:rFonts w:eastAsia="Arial" w:cs="Times New Roman"/>
          <w:szCs w:val="24"/>
        </w:rPr>
      </w:pPr>
    </w:p>
    <w:p w:rsidR="007768B7" w:rsidRPr="00614DCB" w:rsidRDefault="007768B7" w:rsidP="007768B7">
      <w:pPr>
        <w:spacing w:after="200"/>
        <w:jc w:val="both"/>
        <w:rPr>
          <w:rFonts w:eastAsia="Arial" w:cs="Times New Roman"/>
          <w:b/>
          <w:szCs w:val="24"/>
        </w:rPr>
      </w:pPr>
      <w:r w:rsidRPr="00614DCB">
        <w:rPr>
          <w:rFonts w:eastAsia="Arial" w:cs="Times New Roman"/>
          <w:b/>
          <w:szCs w:val="24"/>
        </w:rPr>
        <w:t>TARTIŞMA VE SONUÇ</w:t>
      </w:r>
    </w:p>
    <w:p w:rsidR="007768B7" w:rsidRPr="00614DCB" w:rsidRDefault="007768B7" w:rsidP="007768B7">
      <w:pPr>
        <w:spacing w:after="200"/>
        <w:ind w:firstLine="567"/>
        <w:jc w:val="both"/>
        <w:rPr>
          <w:rFonts w:eastAsia="Arial" w:cs="Times New Roman"/>
          <w:szCs w:val="24"/>
        </w:rPr>
      </w:pPr>
      <w:r w:rsidRPr="00614DCB">
        <w:rPr>
          <w:rFonts w:eastAsia="Arial" w:cs="Times New Roman"/>
        </w:rPr>
        <w:t>Çalışma sonucunda, A</w:t>
      </w:r>
      <w:r w:rsidRPr="00614DCB">
        <w:rPr>
          <w:rFonts w:eastAsia="Arial" w:cs="Times New Roman"/>
          <w:szCs w:val="24"/>
        </w:rPr>
        <w:t xml:space="preserve">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başarıya yönelik içsel motivasyon, uyarım yaşamaya yönelik içsel motivasyon, içe yansıyan dışsal motivasyon, dışsal motivasyon dış düzenleme, belirlenmiş dışsal motivasyon ve motivasyonsuzluk alt boyutlarının cinsiyete göre anlamlı fark göstermediği belirlenmiştir. </w:t>
      </w:r>
      <w:proofErr w:type="spellStart"/>
      <w:r w:rsidRPr="00614DCB">
        <w:rPr>
          <w:rFonts w:eastAsia="Arial" w:cs="Times New Roman"/>
          <w:szCs w:val="24"/>
        </w:rPr>
        <w:t>Alanyazında</w:t>
      </w:r>
      <w:proofErr w:type="spellEnd"/>
      <w:r w:rsidRPr="00614DCB">
        <w:rPr>
          <w:rFonts w:eastAsia="Arial" w:cs="Times New Roman"/>
          <w:szCs w:val="24"/>
        </w:rPr>
        <w:t xml:space="preserve">, bu çalışmada elde edilen bulguları destekleyen çalışmalar olduğu gibi (Canbay, 2016; Taşkın, 2015, Seyis, 2011), farklı bulguların elde edildiği çalışmalarda (Özer ve </w:t>
      </w:r>
      <w:proofErr w:type="spellStart"/>
      <w:r w:rsidRPr="00614DCB">
        <w:rPr>
          <w:rFonts w:eastAsia="Arial" w:cs="Times New Roman"/>
          <w:szCs w:val="24"/>
        </w:rPr>
        <w:t>Motorcan</w:t>
      </w:r>
      <w:proofErr w:type="spellEnd"/>
      <w:r w:rsidRPr="00614DCB">
        <w:rPr>
          <w:rFonts w:eastAsia="Arial" w:cs="Times New Roman"/>
          <w:szCs w:val="24"/>
        </w:rPr>
        <w:t xml:space="preserve">, 2013; </w:t>
      </w:r>
      <w:proofErr w:type="spellStart"/>
      <w:r w:rsidRPr="00614DCB">
        <w:rPr>
          <w:rFonts w:eastAsia="Arial" w:cs="Times New Roman"/>
          <w:szCs w:val="24"/>
        </w:rPr>
        <w:t>Eymur</w:t>
      </w:r>
      <w:proofErr w:type="spellEnd"/>
      <w:r w:rsidRPr="00614DCB">
        <w:rPr>
          <w:rFonts w:eastAsia="Arial" w:cs="Times New Roman"/>
          <w:szCs w:val="24"/>
        </w:rPr>
        <w:t xml:space="preserve"> ve </w:t>
      </w:r>
      <w:proofErr w:type="spellStart"/>
      <w:r w:rsidRPr="00614DCB">
        <w:rPr>
          <w:rFonts w:eastAsia="Arial" w:cs="Times New Roman"/>
          <w:szCs w:val="24"/>
        </w:rPr>
        <w:t>Geban</w:t>
      </w:r>
      <w:proofErr w:type="spellEnd"/>
      <w:r w:rsidRPr="00614DCB">
        <w:rPr>
          <w:rFonts w:eastAsia="Arial" w:cs="Times New Roman"/>
          <w:szCs w:val="24"/>
        </w:rPr>
        <w:t>, 2011) bulunmaktadır. Farklı sonuçların elde edilmesi, araştırmalarda kullanılan farklı örneklemlerden kaynaklandığı söylenebilir.</w:t>
      </w:r>
    </w:p>
    <w:p w:rsidR="007768B7" w:rsidRPr="00614DCB" w:rsidRDefault="007768B7" w:rsidP="007768B7">
      <w:pPr>
        <w:spacing w:after="200"/>
        <w:ind w:firstLine="567"/>
        <w:jc w:val="both"/>
        <w:rPr>
          <w:rFonts w:ascii="Arial" w:eastAsia="Arial" w:hAnsi="Arial" w:cs="Times New Roman"/>
          <w:sz w:val="22"/>
        </w:rPr>
      </w:pPr>
      <w:r w:rsidRPr="00614DCB">
        <w:rPr>
          <w:rFonts w:eastAsia="Arial" w:cs="Times New Roman"/>
          <w:szCs w:val="24"/>
        </w:rPr>
        <w:t xml:space="preserve">Çalışma sonucunda,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alt boyutlardan yalnız bilmeye yönelik motivasyon alt boyutunun sınıf düzeyine göre anlamlı fark gösterdiği belirlenmiştir. 7. sınıfta bulunan öğrencilerin bilmeye yönelik motivasyonun 6. sınıf öğrencilerinden daha fazla olması üst sınıf düzeylerine çıkıldıkça bilmeye yönelik </w:t>
      </w:r>
      <w:r w:rsidRPr="00614DCB">
        <w:rPr>
          <w:rFonts w:eastAsia="Arial" w:cs="Times New Roman"/>
          <w:szCs w:val="24"/>
        </w:rPr>
        <w:lastRenderedPageBreak/>
        <w:t xml:space="preserve">motivasyonun arttığını göstermektedir. </w:t>
      </w:r>
      <w:proofErr w:type="spellStart"/>
      <w:r w:rsidRPr="00614DCB">
        <w:rPr>
          <w:rFonts w:eastAsia="Arial" w:cs="Times New Roman"/>
          <w:szCs w:val="24"/>
        </w:rPr>
        <w:t>Alanyazında</w:t>
      </w:r>
      <w:proofErr w:type="spellEnd"/>
      <w:r w:rsidRPr="00614DCB">
        <w:rPr>
          <w:rFonts w:eastAsia="Arial" w:cs="Times New Roman"/>
          <w:szCs w:val="24"/>
        </w:rPr>
        <w:t xml:space="preserve">, bu çalışmada elde edilen bulguyu destekleyen çalışmalar (Canbay, 2016; Taşkın, 2015) bulunduğu gibi, farklı bulgular elde edilen çalışmalarda (Akbaşlı, Kubilay ve </w:t>
      </w:r>
      <w:proofErr w:type="spellStart"/>
      <w:r w:rsidRPr="00614DCB">
        <w:rPr>
          <w:rFonts w:eastAsia="Arial" w:cs="Times New Roman"/>
          <w:szCs w:val="24"/>
        </w:rPr>
        <w:t>Durnalı</w:t>
      </w:r>
      <w:proofErr w:type="spellEnd"/>
      <w:r w:rsidRPr="00614DCB">
        <w:rPr>
          <w:rFonts w:eastAsia="Arial" w:cs="Times New Roman"/>
          <w:szCs w:val="24"/>
        </w:rPr>
        <w:t xml:space="preserve">, 2017) bulunmaktadır. Bu durum ise, </w:t>
      </w:r>
      <w:proofErr w:type="spellStart"/>
      <w:r w:rsidRPr="00614DCB">
        <w:rPr>
          <w:rFonts w:eastAsia="Arial" w:cs="Times New Roman"/>
          <w:szCs w:val="24"/>
        </w:rPr>
        <w:t>alanyazındaki</w:t>
      </w:r>
      <w:proofErr w:type="spellEnd"/>
      <w:r w:rsidRPr="00614DCB">
        <w:rPr>
          <w:rFonts w:eastAsia="Arial" w:cs="Times New Roman"/>
          <w:szCs w:val="24"/>
        </w:rPr>
        <w:t xml:space="preserve"> çalışmaların farklı örneklemler üzerinde uygulanmış olmasından kaynaklanıyor olabilir.</w:t>
      </w:r>
    </w:p>
    <w:p w:rsidR="007768B7" w:rsidRPr="00614DCB" w:rsidRDefault="007768B7" w:rsidP="007768B7">
      <w:pPr>
        <w:spacing w:after="200"/>
        <w:ind w:firstLine="567"/>
        <w:jc w:val="both"/>
        <w:rPr>
          <w:rFonts w:ascii="Arial" w:eastAsia="Arial" w:hAnsi="Arial" w:cs="Times New Roman"/>
          <w:sz w:val="22"/>
        </w:rPr>
      </w:pPr>
      <w:r w:rsidRPr="00614DCB">
        <w:rPr>
          <w:rFonts w:eastAsia="Arial" w:cs="Times New Roman"/>
          <w:szCs w:val="24"/>
        </w:rPr>
        <w:t xml:space="preserve">Çalışma sonucunda,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başarıya yönelik içsel motivasyon, uyarım yaşamaya içsel motivasyon, içe yansıyan dışsal motivasyon, dışsal motivasyon dış düzenleme, belirlenmiş dışsal motivasyon alt boyutları ebeveynlerin birlikte yaşama durumuna göre anlamlı fark göstermektedir. Ebeveynleri birlikte yaşayan öğrencilerin yukarıda verilen boyutların hepsi için daha yüksek motivasyon puanlara sahip olduğu bulgusundan ebeveynlerin birlikte yaşamasının öğrencinin akademik motivasyonunu arttırdığı sonucu çıkarılabilir.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Çalışma sonucunda,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başarıya yönelik içsel motivasyon, uyarım yaşamaya yönelik içsel motivasyon, içe yansıyan dışsal motivasyon, dışsal motivasyon dış düzenleme, belirlenmiş dışsal motivasyon alt boyutları internetin en çok kullanıldığı ortam değişkenine göre anlamlı fark göstermektedir. İnternet kullanımını daha çok internet kafede ve okul ortamında gerçekleştiren öğrencilerin motivasyon düzeylerinin, internet kullanımını daha çok ev ortamında gerçekleştiren öğrencilerden daha fazla olduğu sonucuna ulaşılmıştır.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Çalışma sonucunda,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başarıya yönelik içsel motivasyon, uyarım yaşamaya yönelik içsel motivasyon, içe yansıyan dışsal motivasyon, dışsal motivasyon dış düzenleme, belirlenmiş dışsal motivasyon alt boyutları karne not ortalamasına göre anlamlı fark göstermektedir. Karne not ortalaması 45-65 aralığında olan öğrencilerin akademik motivasyon düzeyinin karne not ortalaması 65’in üstünde olan öğrencilerin akademik motivasyon düzeyinden daha düşük olduğu sonucuna ulaşılmıştır. Buna göre, öğrencilerin akademik motivasyonu arttıkça başarı düzeylerinin arttığı sonucuna varılabilir. </w:t>
      </w:r>
      <w:proofErr w:type="spellStart"/>
      <w:r w:rsidRPr="00614DCB">
        <w:rPr>
          <w:rFonts w:eastAsia="Arial" w:cs="Times New Roman"/>
          <w:szCs w:val="24"/>
        </w:rPr>
        <w:t>Alanyazında</w:t>
      </w:r>
      <w:proofErr w:type="spellEnd"/>
      <w:r w:rsidRPr="00614DCB">
        <w:rPr>
          <w:rFonts w:eastAsia="Arial" w:cs="Times New Roman"/>
          <w:szCs w:val="24"/>
        </w:rPr>
        <w:t>, bu çalışmadan elde edilen bulguları destekleyen çalışmalar (</w:t>
      </w:r>
      <w:proofErr w:type="spellStart"/>
      <w:r w:rsidRPr="00614DCB">
        <w:rPr>
          <w:rFonts w:eastAsia="Arial" w:cs="Times New Roman"/>
          <w:szCs w:val="24"/>
        </w:rPr>
        <w:t>Uyulgan</w:t>
      </w:r>
      <w:proofErr w:type="spellEnd"/>
      <w:r w:rsidRPr="00614DCB">
        <w:rPr>
          <w:rFonts w:eastAsia="Arial" w:cs="Times New Roman"/>
          <w:szCs w:val="24"/>
        </w:rPr>
        <w:t xml:space="preserve"> ve Akkuzu, 2014; Özer ve </w:t>
      </w:r>
      <w:proofErr w:type="spellStart"/>
      <w:r w:rsidRPr="00614DCB">
        <w:rPr>
          <w:rFonts w:eastAsia="Arial" w:cs="Times New Roman"/>
          <w:szCs w:val="24"/>
        </w:rPr>
        <w:t>Motorcan</w:t>
      </w:r>
      <w:proofErr w:type="spellEnd"/>
      <w:r w:rsidRPr="00614DCB">
        <w:rPr>
          <w:rFonts w:eastAsia="Arial" w:cs="Times New Roman"/>
          <w:szCs w:val="24"/>
        </w:rPr>
        <w:t xml:space="preserve">, 2013; </w:t>
      </w:r>
      <w:proofErr w:type="spellStart"/>
      <w:r w:rsidRPr="00614DCB">
        <w:rPr>
          <w:rFonts w:eastAsia="Arial" w:cs="Times New Roman"/>
          <w:szCs w:val="24"/>
        </w:rPr>
        <w:t>Eymur</w:t>
      </w:r>
      <w:proofErr w:type="spellEnd"/>
      <w:r w:rsidRPr="00614DCB">
        <w:rPr>
          <w:rFonts w:eastAsia="Arial" w:cs="Times New Roman"/>
          <w:szCs w:val="24"/>
        </w:rPr>
        <w:t xml:space="preserve"> ve </w:t>
      </w:r>
      <w:proofErr w:type="spellStart"/>
      <w:r w:rsidRPr="00614DCB">
        <w:rPr>
          <w:rFonts w:eastAsia="Arial" w:cs="Times New Roman"/>
          <w:szCs w:val="24"/>
        </w:rPr>
        <w:t>Geban</w:t>
      </w:r>
      <w:proofErr w:type="spellEnd"/>
      <w:r w:rsidRPr="00614DCB">
        <w:rPr>
          <w:rFonts w:eastAsia="Arial" w:cs="Times New Roman"/>
          <w:szCs w:val="24"/>
        </w:rPr>
        <w:t xml:space="preserve">, 2011; </w:t>
      </w:r>
      <w:proofErr w:type="spellStart"/>
      <w:r w:rsidRPr="00614DCB">
        <w:rPr>
          <w:rFonts w:eastAsia="Arial" w:cs="Times New Roman"/>
          <w:szCs w:val="24"/>
        </w:rPr>
        <w:t>Kusurkar</w:t>
      </w:r>
      <w:proofErr w:type="spellEnd"/>
      <w:r w:rsidRPr="00614DCB">
        <w:rPr>
          <w:rFonts w:eastAsia="Arial" w:cs="Times New Roman"/>
          <w:szCs w:val="24"/>
        </w:rPr>
        <w:t xml:space="preserve">, Ten </w:t>
      </w:r>
      <w:proofErr w:type="spellStart"/>
      <w:r w:rsidRPr="00614DCB">
        <w:rPr>
          <w:rFonts w:eastAsia="Arial" w:cs="Times New Roman"/>
          <w:szCs w:val="24"/>
        </w:rPr>
        <w:t>Cate</w:t>
      </w:r>
      <w:proofErr w:type="spellEnd"/>
      <w:r w:rsidRPr="00614DCB">
        <w:rPr>
          <w:rFonts w:eastAsia="Arial" w:cs="Times New Roman"/>
          <w:szCs w:val="24"/>
        </w:rPr>
        <w:t xml:space="preserve">, </w:t>
      </w:r>
      <w:proofErr w:type="spellStart"/>
      <w:r w:rsidRPr="00614DCB">
        <w:rPr>
          <w:rFonts w:eastAsia="Arial" w:cs="Times New Roman"/>
          <w:szCs w:val="24"/>
        </w:rPr>
        <w:t>Vas</w:t>
      </w:r>
      <w:proofErr w:type="spellEnd"/>
      <w:r w:rsidRPr="00614DCB">
        <w:rPr>
          <w:rFonts w:eastAsia="Arial" w:cs="Times New Roman"/>
          <w:szCs w:val="24"/>
        </w:rPr>
        <w:t xml:space="preserve">, </w:t>
      </w:r>
      <w:proofErr w:type="spellStart"/>
      <w:r w:rsidRPr="00614DCB">
        <w:rPr>
          <w:rFonts w:eastAsia="Arial" w:cs="Times New Roman"/>
          <w:szCs w:val="24"/>
        </w:rPr>
        <w:t>Westers</w:t>
      </w:r>
      <w:proofErr w:type="spellEnd"/>
      <w:r w:rsidRPr="00614DCB">
        <w:rPr>
          <w:rFonts w:eastAsia="Arial" w:cs="Times New Roman"/>
          <w:szCs w:val="24"/>
        </w:rPr>
        <w:t xml:space="preserve"> ve </w:t>
      </w:r>
      <w:proofErr w:type="spellStart"/>
      <w:r w:rsidRPr="00614DCB">
        <w:rPr>
          <w:rFonts w:eastAsia="Arial" w:cs="Times New Roman"/>
          <w:szCs w:val="24"/>
        </w:rPr>
        <w:t>Croiset</w:t>
      </w:r>
      <w:proofErr w:type="spellEnd"/>
      <w:r w:rsidRPr="00614DCB">
        <w:rPr>
          <w:rFonts w:eastAsia="Arial" w:cs="Times New Roman"/>
          <w:szCs w:val="24"/>
        </w:rPr>
        <w:t xml:space="preserve">, 2012; Seyis, 2011; </w:t>
      </w:r>
      <w:proofErr w:type="spellStart"/>
      <w:r w:rsidRPr="00614DCB">
        <w:rPr>
          <w:rFonts w:eastAsia="Arial" w:cs="Times New Roman"/>
          <w:szCs w:val="24"/>
        </w:rPr>
        <w:t>Guay</w:t>
      </w:r>
      <w:proofErr w:type="spellEnd"/>
      <w:r w:rsidRPr="00614DCB">
        <w:rPr>
          <w:rFonts w:eastAsia="Arial" w:cs="Times New Roman"/>
          <w:szCs w:val="24"/>
        </w:rPr>
        <w:t xml:space="preserve">, </w:t>
      </w:r>
      <w:proofErr w:type="spellStart"/>
      <w:r w:rsidRPr="00614DCB">
        <w:rPr>
          <w:rFonts w:eastAsia="Arial" w:cs="Times New Roman"/>
          <w:szCs w:val="24"/>
        </w:rPr>
        <w:t>Ratelle</w:t>
      </w:r>
      <w:proofErr w:type="spellEnd"/>
      <w:r w:rsidRPr="00614DCB">
        <w:rPr>
          <w:rFonts w:eastAsia="Arial" w:cs="Times New Roman"/>
          <w:szCs w:val="24"/>
        </w:rPr>
        <w:t xml:space="preserve">, </w:t>
      </w:r>
      <w:proofErr w:type="spellStart"/>
      <w:r w:rsidRPr="00614DCB">
        <w:rPr>
          <w:rFonts w:eastAsia="Arial" w:cs="Times New Roman"/>
          <w:szCs w:val="24"/>
        </w:rPr>
        <w:t>Roy</w:t>
      </w:r>
      <w:proofErr w:type="spellEnd"/>
      <w:r w:rsidRPr="00614DCB">
        <w:rPr>
          <w:rFonts w:eastAsia="Arial" w:cs="Times New Roman"/>
          <w:szCs w:val="24"/>
        </w:rPr>
        <w:t xml:space="preserve"> ve </w:t>
      </w:r>
      <w:proofErr w:type="spellStart"/>
      <w:r w:rsidRPr="00614DCB">
        <w:rPr>
          <w:rFonts w:eastAsia="Arial" w:cs="Times New Roman"/>
          <w:szCs w:val="24"/>
        </w:rPr>
        <w:t>Litalien</w:t>
      </w:r>
      <w:proofErr w:type="spellEnd"/>
      <w:r w:rsidRPr="00614DCB">
        <w:rPr>
          <w:rFonts w:eastAsia="Arial" w:cs="Times New Roman"/>
          <w:szCs w:val="24"/>
        </w:rPr>
        <w:t xml:space="preserve">, 2010; </w:t>
      </w:r>
      <w:proofErr w:type="spellStart"/>
      <w:r w:rsidRPr="00614DCB">
        <w:rPr>
          <w:rFonts w:eastAsia="Arial" w:cs="Times New Roman"/>
          <w:szCs w:val="24"/>
        </w:rPr>
        <w:t>Guay</w:t>
      </w:r>
      <w:proofErr w:type="spellEnd"/>
      <w:r w:rsidRPr="00614DCB">
        <w:rPr>
          <w:rFonts w:eastAsia="Arial" w:cs="Times New Roman"/>
          <w:szCs w:val="24"/>
        </w:rPr>
        <w:t xml:space="preserve"> ve </w:t>
      </w:r>
      <w:proofErr w:type="spellStart"/>
      <w:r w:rsidRPr="00614DCB">
        <w:rPr>
          <w:rFonts w:eastAsia="Arial" w:cs="Times New Roman"/>
          <w:szCs w:val="24"/>
        </w:rPr>
        <w:t>Vallerand</w:t>
      </w:r>
      <w:proofErr w:type="spellEnd"/>
      <w:r w:rsidRPr="00614DCB">
        <w:rPr>
          <w:rFonts w:eastAsia="Arial" w:cs="Times New Roman"/>
          <w:szCs w:val="24"/>
        </w:rPr>
        <w:t xml:space="preserve">, 1997; </w:t>
      </w:r>
      <w:proofErr w:type="spellStart"/>
      <w:r w:rsidRPr="00614DCB">
        <w:rPr>
          <w:rFonts w:eastAsia="Arial" w:cs="Times New Roman"/>
          <w:szCs w:val="24"/>
        </w:rPr>
        <w:t>Fortier</w:t>
      </w:r>
      <w:proofErr w:type="spellEnd"/>
      <w:r w:rsidRPr="00614DCB">
        <w:rPr>
          <w:rFonts w:eastAsia="Arial" w:cs="Times New Roman"/>
          <w:szCs w:val="24"/>
        </w:rPr>
        <w:t xml:space="preserve">, </w:t>
      </w:r>
      <w:proofErr w:type="spellStart"/>
      <w:r w:rsidRPr="00614DCB">
        <w:rPr>
          <w:rFonts w:eastAsia="Arial" w:cs="Times New Roman"/>
          <w:szCs w:val="24"/>
        </w:rPr>
        <w:t>Vallerand</w:t>
      </w:r>
      <w:proofErr w:type="spellEnd"/>
      <w:r w:rsidRPr="00614DCB">
        <w:rPr>
          <w:rFonts w:eastAsia="Arial" w:cs="Times New Roman"/>
          <w:szCs w:val="24"/>
        </w:rPr>
        <w:t xml:space="preserve">, </w:t>
      </w:r>
      <w:proofErr w:type="spellStart"/>
      <w:r w:rsidRPr="00614DCB">
        <w:rPr>
          <w:rFonts w:eastAsia="Arial" w:cs="Times New Roman"/>
          <w:szCs w:val="24"/>
        </w:rPr>
        <w:t>Guay</w:t>
      </w:r>
      <w:proofErr w:type="spellEnd"/>
      <w:r w:rsidRPr="00614DCB">
        <w:rPr>
          <w:rFonts w:eastAsia="Arial" w:cs="Times New Roman"/>
          <w:szCs w:val="24"/>
        </w:rPr>
        <w:t>, 1995) bulunması, bu çalışmadan elde edilen bulgunun güvenirliğini arttırmaktadır.</w:t>
      </w:r>
    </w:p>
    <w:p w:rsidR="007768B7" w:rsidRPr="00614DCB" w:rsidRDefault="007768B7" w:rsidP="007768B7">
      <w:pPr>
        <w:spacing w:after="200"/>
        <w:ind w:firstLine="567"/>
        <w:jc w:val="both"/>
        <w:rPr>
          <w:rFonts w:ascii="Arial" w:eastAsia="Arial" w:hAnsi="Arial" w:cs="Times New Roman"/>
          <w:sz w:val="22"/>
        </w:rPr>
      </w:pPr>
      <w:r w:rsidRPr="00614DCB">
        <w:rPr>
          <w:rFonts w:eastAsia="Arial" w:cs="Times New Roman"/>
          <w:szCs w:val="24"/>
        </w:rPr>
        <w:lastRenderedPageBreak/>
        <w:t xml:space="preserve">Çalışma sonucunda,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başarıya yönelik içsel motivasyon ve dışsal motivasyon dış düzenleme alt boyutlarının anne eğitim düzeyine göre anlamlı fark gösterdiği belirlenmiştir. Anne eğitim düzeyi düştükçe başarıya yönelik motivasyonun yükseldiği sonucuna ulaşılmıştır. Bu durum, eğitim düzeyi düşük olan annelerin çocuklarını başarıya odaklamalarıyla açıklanabilir. Elde edilen bu bulgu, anne eğitim düzeyinin yükselmesiyle çocukların sadece başarılı olmak yerine öğrenmeye odaklanmaları ile de açıklanabilir. </w:t>
      </w:r>
    </w:p>
    <w:p w:rsidR="007768B7" w:rsidRPr="00614DCB" w:rsidRDefault="007768B7" w:rsidP="007768B7">
      <w:pPr>
        <w:spacing w:after="200"/>
        <w:ind w:firstLine="708"/>
        <w:jc w:val="both"/>
        <w:rPr>
          <w:rFonts w:eastAsia="Arial" w:cs="Times New Roman"/>
          <w:szCs w:val="24"/>
        </w:rPr>
      </w:pPr>
      <w:r w:rsidRPr="00614DCB">
        <w:rPr>
          <w:rFonts w:eastAsia="Arial" w:cs="Times New Roman"/>
          <w:szCs w:val="24"/>
        </w:rPr>
        <w:t xml:space="preserve">Çalışma sonucunda, Akademik Motivasyon </w:t>
      </w:r>
      <w:proofErr w:type="spellStart"/>
      <w:r w:rsidRPr="00614DCB">
        <w:rPr>
          <w:rFonts w:eastAsia="Arial" w:cs="Times New Roman"/>
          <w:szCs w:val="24"/>
        </w:rPr>
        <w:t>Ölçeği’nde</w:t>
      </w:r>
      <w:proofErr w:type="spellEnd"/>
      <w:r w:rsidRPr="00614DCB">
        <w:rPr>
          <w:rFonts w:eastAsia="Arial" w:cs="Times New Roman"/>
          <w:szCs w:val="24"/>
        </w:rPr>
        <w:t xml:space="preserve"> yer alan bilmeye yönelik içsel motivasyon, başarıya yönelik içsel motivasyon, uyarım yaşamaya yönelik içsel motivasyon, içe yansıyan dışsal motivasyon, dışsal motivasyon dış düzenleme, belirlenmiş dışsal motivasyon ve motivasyonsuzluk alt boyutları baba eğitim düzeyine göre anlamlı fark göstermemektedir. Buna göre, baba eğitim düzeyinin öğrencilerin akademik motivasyonlarında herhangi bir farklılaşmaya neden olmayacağı sonucu çıkarılabilir.</w:t>
      </w:r>
    </w:p>
    <w:p w:rsidR="007768B7" w:rsidRPr="00614DCB" w:rsidRDefault="007768B7" w:rsidP="007768B7">
      <w:pPr>
        <w:spacing w:after="200"/>
        <w:ind w:firstLine="567"/>
        <w:jc w:val="both"/>
        <w:rPr>
          <w:rFonts w:eastAsia="Arial" w:cs="Times New Roman"/>
        </w:rPr>
      </w:pPr>
      <w:r w:rsidRPr="00614DCB">
        <w:rPr>
          <w:rFonts w:eastAsia="Arial" w:cs="Times New Roman"/>
          <w:szCs w:val="24"/>
        </w:rPr>
        <w:t xml:space="preserve">Çalışma sonucunda, siber zorbalığın cinsiyete göre anlamlı fark göstermediği belirlenmiştir. </w:t>
      </w:r>
      <w:proofErr w:type="spellStart"/>
      <w:r w:rsidRPr="00614DCB">
        <w:rPr>
          <w:rFonts w:eastAsia="Arial" w:cs="Times New Roman"/>
          <w:szCs w:val="24"/>
        </w:rPr>
        <w:t>Alanyazında</w:t>
      </w:r>
      <w:proofErr w:type="spellEnd"/>
      <w:r w:rsidRPr="00614DCB">
        <w:rPr>
          <w:rFonts w:eastAsia="Arial" w:cs="Times New Roman"/>
          <w:szCs w:val="24"/>
        </w:rPr>
        <w:t xml:space="preserve"> bu bulgusu destekleyen çalışmalar (Arıcak, 2009; </w:t>
      </w:r>
      <w:r w:rsidRPr="00614DCB">
        <w:rPr>
          <w:rFonts w:eastAsia="Times New Roman" w:cs="Times New Roman"/>
          <w:szCs w:val="24"/>
          <w:lang w:eastAsia="tr-TR"/>
        </w:rPr>
        <w:t xml:space="preserve">Topçu, Baker, Çapa ve Aydın, 2008; Williams ve </w:t>
      </w:r>
      <w:proofErr w:type="spellStart"/>
      <w:r w:rsidRPr="00614DCB">
        <w:rPr>
          <w:rFonts w:eastAsia="Times New Roman" w:cs="Times New Roman"/>
          <w:szCs w:val="24"/>
          <w:lang w:eastAsia="tr-TR"/>
        </w:rPr>
        <w:t>Guerra</w:t>
      </w:r>
      <w:proofErr w:type="spellEnd"/>
      <w:r w:rsidRPr="00614DCB">
        <w:rPr>
          <w:rFonts w:eastAsia="Times New Roman" w:cs="Times New Roman"/>
          <w:szCs w:val="24"/>
          <w:lang w:eastAsia="tr-TR"/>
        </w:rPr>
        <w:t xml:space="preserve">, 2007; </w:t>
      </w:r>
      <w:proofErr w:type="spellStart"/>
      <w:r w:rsidRPr="00614DCB">
        <w:rPr>
          <w:rFonts w:eastAsia="Times New Roman" w:cs="Times New Roman"/>
          <w:szCs w:val="24"/>
          <w:lang w:eastAsia="tr-TR"/>
        </w:rPr>
        <w:t>Patchin</w:t>
      </w:r>
      <w:proofErr w:type="spellEnd"/>
      <w:r w:rsidRPr="00614DCB">
        <w:rPr>
          <w:rFonts w:eastAsia="Times New Roman" w:cs="Times New Roman"/>
          <w:szCs w:val="24"/>
          <w:lang w:eastAsia="tr-TR"/>
        </w:rPr>
        <w:t xml:space="preserve"> ve </w:t>
      </w:r>
      <w:proofErr w:type="spellStart"/>
      <w:r w:rsidRPr="00614DCB">
        <w:rPr>
          <w:rFonts w:eastAsia="Times New Roman" w:cs="Times New Roman"/>
          <w:szCs w:val="24"/>
          <w:lang w:eastAsia="tr-TR"/>
        </w:rPr>
        <w:t>Hinduja</w:t>
      </w:r>
      <w:proofErr w:type="spellEnd"/>
      <w:r w:rsidRPr="00614DCB">
        <w:rPr>
          <w:rFonts w:eastAsia="Times New Roman" w:cs="Times New Roman"/>
          <w:szCs w:val="24"/>
          <w:lang w:eastAsia="tr-TR"/>
        </w:rPr>
        <w:t>, 2006)</w:t>
      </w:r>
      <w:r w:rsidRPr="00614DCB">
        <w:rPr>
          <w:rFonts w:eastAsia="Arial" w:cs="Times New Roman"/>
          <w:szCs w:val="24"/>
        </w:rPr>
        <w:t xml:space="preserve"> bulunduğu gibi, farklı bulguların elde edildiği çalışmalarda (</w:t>
      </w:r>
      <w:r w:rsidRPr="00614DCB">
        <w:rPr>
          <w:rFonts w:eastAsia="Times New Roman" w:cs="Times New Roman"/>
          <w:szCs w:val="24"/>
          <w:lang w:eastAsia="tr-TR"/>
        </w:rPr>
        <w:t xml:space="preserve">Erdur-Baker ve Kavuştur, 2007; </w:t>
      </w:r>
      <w:proofErr w:type="spellStart"/>
      <w:r w:rsidRPr="00614DCB">
        <w:rPr>
          <w:rFonts w:eastAsia="Times New Roman" w:cs="Times New Roman"/>
          <w:szCs w:val="24"/>
          <w:lang w:eastAsia="tr-TR"/>
        </w:rPr>
        <w:t>Keith</w:t>
      </w:r>
      <w:proofErr w:type="spellEnd"/>
      <w:r w:rsidRPr="00614DCB">
        <w:rPr>
          <w:rFonts w:eastAsia="Times New Roman" w:cs="Times New Roman"/>
          <w:szCs w:val="24"/>
          <w:lang w:eastAsia="tr-TR"/>
        </w:rPr>
        <w:t xml:space="preserve"> ve Mantin, 2005)</w:t>
      </w:r>
      <w:r w:rsidRPr="00614DCB">
        <w:rPr>
          <w:rFonts w:eastAsia="Arial" w:cs="Times New Roman"/>
          <w:szCs w:val="24"/>
        </w:rPr>
        <w:t xml:space="preserve"> bulunmaktadır.  Buna çalışmada elde edilen bulguya göre, cinsiyetin öğrencilerin siber zorbalık düzeylerinde herhangi bir farklılaşmaya neden olmayacağı sonucu çıkarılabilir.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Çalışma sonucunda, siber zorbalık sınıf düzeyinin göre anlamlı fark gösterdiği belirlenmiştir. 7. sınıf öğrencilerinin siber zorbalık düzeyinin 6. sınıf öğrencilerinin siber zorbalık düzeyinden daha fazla olduğu görülmüştür. </w:t>
      </w:r>
      <w:proofErr w:type="spellStart"/>
      <w:r w:rsidRPr="00614DCB">
        <w:rPr>
          <w:rFonts w:eastAsia="Arial" w:cs="Times New Roman"/>
          <w:szCs w:val="24"/>
        </w:rPr>
        <w:t>Alanyazında</w:t>
      </w:r>
      <w:proofErr w:type="spellEnd"/>
      <w:r w:rsidRPr="00614DCB">
        <w:rPr>
          <w:rFonts w:eastAsia="Arial" w:cs="Times New Roman"/>
          <w:szCs w:val="24"/>
        </w:rPr>
        <w:t xml:space="preserve"> bu çalışmadan elde elden bulguyu destekleyen çalışmalar (</w:t>
      </w:r>
      <w:proofErr w:type="spellStart"/>
      <w:r w:rsidRPr="00614DCB">
        <w:rPr>
          <w:rFonts w:eastAsia="Arial" w:cs="Times New Roman"/>
          <w:szCs w:val="24"/>
        </w:rPr>
        <w:t>Ayas</w:t>
      </w:r>
      <w:proofErr w:type="spellEnd"/>
      <w:r w:rsidRPr="00614DCB">
        <w:rPr>
          <w:rFonts w:eastAsia="Arial" w:cs="Times New Roman"/>
          <w:szCs w:val="24"/>
        </w:rPr>
        <w:t xml:space="preserve"> ve </w:t>
      </w:r>
      <w:proofErr w:type="spellStart"/>
      <w:r w:rsidRPr="00614DCB">
        <w:rPr>
          <w:rFonts w:eastAsia="Arial" w:cs="Times New Roman"/>
          <w:szCs w:val="24"/>
        </w:rPr>
        <w:t>Horzum</w:t>
      </w:r>
      <w:proofErr w:type="spellEnd"/>
      <w:r w:rsidRPr="00614DCB">
        <w:rPr>
          <w:rFonts w:eastAsia="Arial" w:cs="Times New Roman"/>
          <w:szCs w:val="24"/>
        </w:rPr>
        <w:t xml:space="preserve">, 2011; </w:t>
      </w:r>
      <w:proofErr w:type="spellStart"/>
      <w:r w:rsidRPr="00614DCB">
        <w:rPr>
          <w:rFonts w:eastAsia="Arial" w:cs="Times New Roman"/>
          <w:szCs w:val="24"/>
        </w:rPr>
        <w:t>Kowalski</w:t>
      </w:r>
      <w:proofErr w:type="spellEnd"/>
      <w:r w:rsidRPr="00614DCB">
        <w:rPr>
          <w:rFonts w:eastAsia="Arial" w:cs="Times New Roman"/>
          <w:szCs w:val="24"/>
        </w:rPr>
        <w:t xml:space="preserve"> ve </w:t>
      </w:r>
      <w:proofErr w:type="spellStart"/>
      <w:r w:rsidRPr="00614DCB">
        <w:rPr>
          <w:rFonts w:eastAsia="Arial" w:cs="Times New Roman"/>
          <w:szCs w:val="24"/>
        </w:rPr>
        <w:t>Limber</w:t>
      </w:r>
      <w:proofErr w:type="spellEnd"/>
      <w:r w:rsidRPr="00614DCB">
        <w:rPr>
          <w:rFonts w:eastAsia="Arial" w:cs="Times New Roman"/>
          <w:szCs w:val="24"/>
        </w:rPr>
        <w:t>, 2007) yer aldığı gibi, farklı bulguların elde edildiği çalışmalarda (Yaman ve Sönmez, 2015; Özdemir ve Akar, 2011) yer almaktadır. Çalışmalar sonucunda farklı bulguların elde edilmesi, araştırmalarda kullanılan farklı örneklemlerden kaynaklanıyor olabilir. Bu çalışmadan elde edilen bulguya göre, üst sınıf düzeylerine çıkıldıkça siber zorbalık düzeyinin arttığı sonucuna varılabilir.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Çalışma sonucunda, siber zorbalığın ebeveynlerin birlikte yaşama durumuna göre anlamlı fark gösterdiği belirlenmiştir. Buna göre, ebeveynlerin birlikte yaşa durumunun öğrencilerin siber zorbalık düzeylerinde herhangi bir farklılaşmaya neden olmayacağı sonucu çıkarılabilir.</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lastRenderedPageBreak/>
        <w:t xml:space="preserve">Çalışma sonucunda, siber zorbalığın internetin en çok kullanıldığı ortam değişkenine göre anlamlı fark gösterdiği belirlenmiştir. İnternet kullanımını daha çok internet kafede gerçekleştiren öğrencilerin siber zorbalık düzeylerinin ev ortamında internet kullanan öğrencilerden daha fazla olduğu bulunmuştur. </w:t>
      </w:r>
      <w:proofErr w:type="spellStart"/>
      <w:r w:rsidRPr="00614DCB">
        <w:rPr>
          <w:rFonts w:eastAsia="Arial" w:cs="Times New Roman"/>
          <w:szCs w:val="24"/>
        </w:rPr>
        <w:t>Alanyazında</w:t>
      </w:r>
      <w:proofErr w:type="spellEnd"/>
      <w:r w:rsidRPr="00614DCB">
        <w:rPr>
          <w:rFonts w:eastAsia="Arial" w:cs="Times New Roman"/>
          <w:szCs w:val="24"/>
        </w:rPr>
        <w:t xml:space="preserve"> bu çalışmadan elde edilen bulguyu destekleyen çalışmaların (Kavuk ve Keser, 2016; </w:t>
      </w:r>
      <w:proofErr w:type="spellStart"/>
      <w:r w:rsidRPr="00614DCB">
        <w:rPr>
          <w:rFonts w:eastAsia="Arial" w:cs="Times New Roman"/>
          <w:szCs w:val="24"/>
        </w:rPr>
        <w:t>Ybarrra</w:t>
      </w:r>
      <w:proofErr w:type="spellEnd"/>
      <w:r w:rsidRPr="00614DCB">
        <w:rPr>
          <w:rFonts w:eastAsia="Arial" w:cs="Times New Roman"/>
          <w:szCs w:val="24"/>
        </w:rPr>
        <w:t xml:space="preserve">, </w:t>
      </w:r>
      <w:proofErr w:type="spellStart"/>
      <w:r w:rsidRPr="00614DCB">
        <w:rPr>
          <w:rFonts w:eastAsia="Arial" w:cs="Times New Roman"/>
          <w:szCs w:val="24"/>
        </w:rPr>
        <w:t>Espelage</w:t>
      </w:r>
      <w:proofErr w:type="spellEnd"/>
      <w:r w:rsidRPr="00614DCB">
        <w:rPr>
          <w:rFonts w:eastAsia="Arial" w:cs="Times New Roman"/>
          <w:szCs w:val="24"/>
        </w:rPr>
        <w:t xml:space="preserve"> ve Mitchell, 2007; </w:t>
      </w:r>
      <w:proofErr w:type="spellStart"/>
      <w:r w:rsidRPr="00614DCB">
        <w:rPr>
          <w:rFonts w:eastAsia="Arial" w:cs="Times New Roman"/>
          <w:szCs w:val="24"/>
        </w:rPr>
        <w:t>Ybarra</w:t>
      </w:r>
      <w:proofErr w:type="spellEnd"/>
      <w:r w:rsidRPr="00614DCB">
        <w:rPr>
          <w:rFonts w:eastAsia="Arial" w:cs="Times New Roman"/>
          <w:szCs w:val="24"/>
        </w:rPr>
        <w:t xml:space="preserve"> ve Mitchell, 2004) bulunması elde edilen bulgunun güvenirliğini artırmaktadır. Buna göre, internet ortamındaki denetimsizliğin siber zorbalık davranışı gösterme ihtimalini arttırdığı sonucu çıkarabilir.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Çalışma sonucunda, siber zorbalığın karne not ortalamasına göre anlamlı fark gösterdiği belirlenmiştir. Karne not ortalaması 45-65 aralığında olan öğrencilerin siber zorbalık düzeyinin karne not ortalaması 65’in üstünde olan öğrencilerin siber zorbalık düzeyinden daha yüksek olduğu sonucuna ulaşılmıştır. </w:t>
      </w:r>
      <w:proofErr w:type="spellStart"/>
      <w:r w:rsidRPr="00614DCB">
        <w:rPr>
          <w:rFonts w:eastAsia="Arial" w:cs="Times New Roman"/>
          <w:szCs w:val="24"/>
        </w:rPr>
        <w:t>Alanyazında</w:t>
      </w:r>
      <w:proofErr w:type="spellEnd"/>
      <w:r w:rsidRPr="00614DCB">
        <w:rPr>
          <w:rFonts w:eastAsia="Arial" w:cs="Times New Roman"/>
          <w:szCs w:val="24"/>
        </w:rPr>
        <w:t xml:space="preserve"> da siber zorbalık arttıkça akademik başarının düştüğüne dair çalışmaların</w:t>
      </w:r>
      <w:r w:rsidRPr="00614DCB">
        <w:rPr>
          <w:rFonts w:eastAsia="Calibri" w:cs="Times New Roman"/>
          <w:szCs w:val="24"/>
        </w:rPr>
        <w:t xml:space="preserve"> (</w:t>
      </w:r>
      <w:proofErr w:type="spellStart"/>
      <w:r w:rsidRPr="00614DCB">
        <w:rPr>
          <w:rFonts w:eastAsia="Calibri" w:cs="Times New Roman"/>
          <w:szCs w:val="24"/>
        </w:rPr>
        <w:t>Ybarra</w:t>
      </w:r>
      <w:proofErr w:type="spellEnd"/>
      <w:r w:rsidRPr="00614DCB">
        <w:rPr>
          <w:rFonts w:eastAsia="Calibri" w:cs="Times New Roman"/>
          <w:szCs w:val="24"/>
        </w:rPr>
        <w:t xml:space="preserve">, </w:t>
      </w:r>
      <w:proofErr w:type="spellStart"/>
      <w:r w:rsidRPr="00614DCB">
        <w:rPr>
          <w:rFonts w:eastAsia="Calibri" w:cs="Times New Roman"/>
          <w:szCs w:val="24"/>
        </w:rPr>
        <w:t>Diener</w:t>
      </w:r>
      <w:proofErr w:type="spellEnd"/>
      <w:r w:rsidRPr="00614DCB">
        <w:rPr>
          <w:rFonts w:eastAsia="Calibri" w:cs="Times New Roman"/>
          <w:szCs w:val="24"/>
        </w:rPr>
        <w:t xml:space="preserve">-West ve </w:t>
      </w:r>
      <w:proofErr w:type="spellStart"/>
      <w:r w:rsidRPr="00614DCB">
        <w:rPr>
          <w:rFonts w:eastAsia="Calibri" w:cs="Times New Roman"/>
          <w:szCs w:val="24"/>
        </w:rPr>
        <w:t>Leaf</w:t>
      </w:r>
      <w:proofErr w:type="spellEnd"/>
      <w:r w:rsidRPr="00614DCB">
        <w:rPr>
          <w:rFonts w:eastAsia="Calibri" w:cs="Times New Roman"/>
          <w:szCs w:val="24"/>
        </w:rPr>
        <w:t xml:space="preserve">, 2007; </w:t>
      </w:r>
      <w:proofErr w:type="spellStart"/>
      <w:r w:rsidRPr="00614DCB">
        <w:rPr>
          <w:rFonts w:eastAsia="Calibri" w:cs="Times New Roman"/>
          <w:szCs w:val="24"/>
        </w:rPr>
        <w:t>Raskauskas</w:t>
      </w:r>
      <w:proofErr w:type="spellEnd"/>
      <w:r w:rsidRPr="00614DCB">
        <w:rPr>
          <w:rFonts w:eastAsia="Calibri" w:cs="Times New Roman"/>
          <w:szCs w:val="24"/>
        </w:rPr>
        <w:t xml:space="preserve"> ve </w:t>
      </w:r>
      <w:proofErr w:type="spellStart"/>
      <w:r w:rsidRPr="00614DCB">
        <w:rPr>
          <w:rFonts w:eastAsia="Calibri" w:cs="Times New Roman"/>
          <w:szCs w:val="24"/>
        </w:rPr>
        <w:t>Stoltz</w:t>
      </w:r>
      <w:proofErr w:type="spellEnd"/>
      <w:r w:rsidRPr="00614DCB">
        <w:rPr>
          <w:rFonts w:eastAsia="Calibri" w:cs="Times New Roman"/>
          <w:szCs w:val="24"/>
        </w:rPr>
        <w:t xml:space="preserve">, 2007; Beran ve </w:t>
      </w:r>
      <w:proofErr w:type="spellStart"/>
      <w:r w:rsidRPr="00614DCB">
        <w:rPr>
          <w:rFonts w:eastAsia="Calibri" w:cs="Times New Roman"/>
          <w:szCs w:val="24"/>
        </w:rPr>
        <w:t>Li</w:t>
      </w:r>
      <w:proofErr w:type="spellEnd"/>
      <w:r w:rsidRPr="00614DCB">
        <w:rPr>
          <w:rFonts w:eastAsia="Calibri" w:cs="Times New Roman"/>
          <w:szCs w:val="24"/>
        </w:rPr>
        <w:t>, 2005)</w:t>
      </w:r>
      <w:r w:rsidRPr="00614DCB">
        <w:rPr>
          <w:rFonts w:eastAsia="Arial" w:cs="Times New Roman"/>
          <w:szCs w:val="24"/>
        </w:rPr>
        <w:t xml:space="preserve"> yer alması, bu çalışmadan elde edilen bulgunun güvenirliğini arttırmaktadır. </w:t>
      </w:r>
    </w:p>
    <w:p w:rsidR="007768B7" w:rsidRPr="00614DCB" w:rsidRDefault="007768B7" w:rsidP="007768B7">
      <w:pPr>
        <w:spacing w:after="200"/>
        <w:ind w:firstLine="567"/>
        <w:jc w:val="both"/>
        <w:rPr>
          <w:rFonts w:eastAsia="Arial" w:cs="Times New Roman"/>
          <w:szCs w:val="24"/>
        </w:rPr>
      </w:pPr>
      <w:r w:rsidRPr="00614DCB">
        <w:rPr>
          <w:rFonts w:eastAsia="Arial" w:cs="Times New Roman"/>
          <w:szCs w:val="24"/>
        </w:rPr>
        <w:t xml:space="preserve">Çalışma sonucunda, siber zorbalığın anne eğitim düzeyine göre anlamlı fark gösterdiği belirlenmiştir. Anne eğitim düzeyi üniversite mezunu olan öğrencilerin siber zorbalık düzeyinin anne eğitim düzeyi lise mezunu ve altı olan öğrencilerin siber zorbalık düzeyinden daha düşük olduğu sonucuna ulaşılmıştır. </w:t>
      </w:r>
      <w:proofErr w:type="spellStart"/>
      <w:r w:rsidRPr="00614DCB">
        <w:rPr>
          <w:rFonts w:eastAsia="Arial" w:cs="Times New Roman"/>
          <w:szCs w:val="24"/>
        </w:rPr>
        <w:t>Alanyazında</w:t>
      </w:r>
      <w:proofErr w:type="spellEnd"/>
      <w:r w:rsidRPr="00614DCB">
        <w:rPr>
          <w:rFonts w:eastAsia="Arial" w:cs="Times New Roman"/>
          <w:szCs w:val="24"/>
        </w:rPr>
        <w:t xml:space="preserve"> bu çalışmadan elde edilen bulguları destekleyen çalışmaların yer alması (Akbaba ve Eroğlu, 2013; Sarak, 2012), bu çalışmadan elde edilen bulgunun güvenirliğini arttırmaktadır. Buna göre, anne eğitim düzeyi düştükçe öğrencilerde siber zorba davranışların gözlenme ihtimalinin arttığı ifade edilebilir.</w:t>
      </w:r>
    </w:p>
    <w:p w:rsidR="007768B7" w:rsidRPr="00614DCB" w:rsidRDefault="007768B7" w:rsidP="007768B7">
      <w:pPr>
        <w:spacing w:after="200"/>
        <w:ind w:firstLine="708"/>
        <w:jc w:val="both"/>
        <w:rPr>
          <w:rFonts w:eastAsia="Arial" w:cs="Times New Roman"/>
          <w:szCs w:val="24"/>
        </w:rPr>
      </w:pPr>
      <w:r w:rsidRPr="00614DCB">
        <w:rPr>
          <w:rFonts w:eastAsia="Arial" w:cs="Times New Roman"/>
          <w:szCs w:val="24"/>
        </w:rPr>
        <w:t xml:space="preserve">Çalışma sonucunda, siber zorbalığın baba eğitim düzeyine göre anlamlı fark göstermediği belirlenmiştir. </w:t>
      </w:r>
      <w:proofErr w:type="spellStart"/>
      <w:r w:rsidRPr="00614DCB">
        <w:rPr>
          <w:rFonts w:eastAsia="Arial" w:cs="Times New Roman"/>
          <w:szCs w:val="24"/>
        </w:rPr>
        <w:t>Alanyazında</w:t>
      </w:r>
      <w:proofErr w:type="spellEnd"/>
      <w:r w:rsidRPr="00614DCB">
        <w:rPr>
          <w:rFonts w:eastAsia="Arial" w:cs="Times New Roman"/>
          <w:szCs w:val="24"/>
        </w:rPr>
        <w:t>, bu çalışmadan elde edilen bulguyu destekleyen çalışmalar (Akbaba ve Eroğlu, 2013; Sarak, 2012) olduğu gibi farklı bulgular elde edildiği çalışmalarda (Serin, 2012) yer almaktadır. Bu çalışmadan elde edilen bulgulara göre, baba eğitim düzeyinin öğrencilerin siber zorbalık düzeylerinde herhangi bir farklılaşmaya neden olmayacağı sonucuna varılabilir.</w:t>
      </w:r>
    </w:p>
    <w:p w:rsidR="007768B7" w:rsidRDefault="007768B7" w:rsidP="007768B7">
      <w:pPr>
        <w:rPr>
          <w:rFonts w:eastAsia="Arial" w:cs="Times New Roman"/>
          <w:b/>
          <w:szCs w:val="24"/>
        </w:rPr>
      </w:pPr>
      <w:r>
        <w:rPr>
          <w:rFonts w:eastAsia="Arial" w:cs="Times New Roman"/>
          <w:b/>
          <w:szCs w:val="24"/>
        </w:rPr>
        <w:br w:type="page"/>
      </w:r>
    </w:p>
    <w:p w:rsidR="007768B7" w:rsidRDefault="007768B7" w:rsidP="007768B7">
      <w:pPr>
        <w:spacing w:after="200"/>
        <w:jc w:val="both"/>
        <w:rPr>
          <w:rFonts w:eastAsia="Arial" w:cs="Times New Roman"/>
          <w:b/>
          <w:szCs w:val="24"/>
        </w:rPr>
      </w:pPr>
    </w:p>
    <w:p w:rsidR="007768B7" w:rsidRPr="00614DCB" w:rsidRDefault="007768B7" w:rsidP="007768B7">
      <w:pPr>
        <w:spacing w:after="120"/>
        <w:jc w:val="both"/>
        <w:rPr>
          <w:rFonts w:eastAsia="Arial" w:cs="Times New Roman"/>
          <w:b/>
          <w:szCs w:val="24"/>
        </w:rPr>
      </w:pPr>
      <w:r w:rsidRPr="00614DCB">
        <w:rPr>
          <w:rFonts w:eastAsia="Arial" w:cs="Times New Roman"/>
          <w:b/>
          <w:szCs w:val="24"/>
        </w:rPr>
        <w:t>KAYNAKLAR</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Agatston</w:t>
      </w:r>
      <w:proofErr w:type="spellEnd"/>
      <w:r w:rsidRPr="00614DCB">
        <w:rPr>
          <w:rFonts w:eastAsia="Arial" w:cs="Times New Roman"/>
          <w:szCs w:val="24"/>
        </w:rPr>
        <w:t xml:space="preserve">, P. W., </w:t>
      </w:r>
      <w:proofErr w:type="spellStart"/>
      <w:r w:rsidRPr="00614DCB">
        <w:rPr>
          <w:rFonts w:eastAsia="Arial" w:cs="Times New Roman"/>
          <w:b/>
          <w:szCs w:val="24"/>
        </w:rPr>
        <w:t>Kowalski</w:t>
      </w:r>
      <w:proofErr w:type="spellEnd"/>
      <w:r w:rsidRPr="00614DCB">
        <w:rPr>
          <w:rFonts w:eastAsia="Arial" w:cs="Times New Roman"/>
          <w:szCs w:val="24"/>
        </w:rPr>
        <w:t xml:space="preserve">, R. ve </w:t>
      </w:r>
      <w:proofErr w:type="spellStart"/>
      <w:r w:rsidRPr="00614DCB">
        <w:rPr>
          <w:rFonts w:eastAsia="Arial" w:cs="Times New Roman"/>
          <w:b/>
          <w:szCs w:val="24"/>
        </w:rPr>
        <w:t>Limber</w:t>
      </w:r>
      <w:proofErr w:type="spellEnd"/>
      <w:r w:rsidRPr="00614DCB">
        <w:rPr>
          <w:rFonts w:eastAsia="Arial" w:cs="Times New Roman"/>
          <w:szCs w:val="24"/>
        </w:rPr>
        <w:t xml:space="preserve"> S. (2007). Students' perspectives on </w:t>
      </w:r>
      <w:proofErr w:type="spellStart"/>
      <w:r w:rsidRPr="00614DCB">
        <w:rPr>
          <w:rFonts w:eastAsia="Arial" w:cs="Times New Roman"/>
          <w:szCs w:val="24"/>
        </w:rPr>
        <w:t>cyber</w:t>
      </w:r>
      <w:proofErr w:type="spellEnd"/>
      <w:r w:rsidRPr="00614DCB">
        <w:rPr>
          <w:rFonts w:eastAsia="Arial" w:cs="Times New Roman"/>
          <w:szCs w:val="24"/>
        </w:rPr>
        <w:t xml:space="preserve"> </w:t>
      </w:r>
      <w:proofErr w:type="spellStart"/>
      <w:r w:rsidRPr="00614DCB">
        <w:rPr>
          <w:rFonts w:eastAsia="Arial" w:cs="Times New Roman"/>
          <w:szCs w:val="24"/>
        </w:rPr>
        <w:t>bullying</w:t>
      </w:r>
      <w:proofErr w:type="spellEnd"/>
      <w:r w:rsidRPr="00614DCB">
        <w:rPr>
          <w:rFonts w:eastAsia="Arial" w:cs="Times New Roman"/>
          <w:szCs w:val="24"/>
        </w:rPr>
        <w:t xml:space="preserve">. </w:t>
      </w:r>
      <w:r w:rsidRPr="00614DCB">
        <w:rPr>
          <w:rFonts w:eastAsia="Arial" w:cs="Times New Roman"/>
          <w:i/>
          <w:szCs w:val="24"/>
        </w:rPr>
        <w:t xml:space="preserve">Journal of </w:t>
      </w:r>
      <w:proofErr w:type="spellStart"/>
      <w:r w:rsidRPr="00614DCB">
        <w:rPr>
          <w:rFonts w:eastAsia="Arial" w:cs="Times New Roman"/>
          <w:i/>
          <w:szCs w:val="24"/>
        </w:rPr>
        <w:t>Adolescent</w:t>
      </w:r>
      <w:proofErr w:type="spellEnd"/>
      <w:r w:rsidRPr="00614DCB">
        <w:rPr>
          <w:rFonts w:eastAsia="Arial" w:cs="Times New Roman"/>
          <w:i/>
          <w:szCs w:val="24"/>
        </w:rPr>
        <w:t xml:space="preserve"> Health</w:t>
      </w:r>
      <w:r w:rsidRPr="00614DCB">
        <w:rPr>
          <w:rFonts w:eastAsia="Arial" w:cs="Times New Roman"/>
          <w:szCs w:val="24"/>
        </w:rPr>
        <w:t>, 41 (6), 59-60.</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Akbaba</w:t>
      </w:r>
      <w:r w:rsidRPr="00614DCB">
        <w:rPr>
          <w:rFonts w:eastAsia="Arial" w:cs="Times New Roman"/>
          <w:szCs w:val="24"/>
        </w:rPr>
        <w:t xml:space="preserve">, S. ve </w:t>
      </w:r>
      <w:r w:rsidRPr="00614DCB">
        <w:rPr>
          <w:rFonts w:eastAsia="Arial" w:cs="Times New Roman"/>
          <w:b/>
          <w:szCs w:val="24"/>
        </w:rPr>
        <w:t>Eroğlu</w:t>
      </w:r>
      <w:r w:rsidRPr="00614DCB">
        <w:rPr>
          <w:rFonts w:eastAsia="Arial" w:cs="Times New Roman"/>
          <w:szCs w:val="24"/>
        </w:rPr>
        <w:t xml:space="preserve">, Y. (2013). İlköğretim Öğrencilerinde Siber Zorbalık ve Mağduriyetin </w:t>
      </w:r>
      <w:proofErr w:type="spellStart"/>
      <w:r w:rsidRPr="00614DCB">
        <w:rPr>
          <w:rFonts w:eastAsia="Arial" w:cs="Times New Roman"/>
          <w:szCs w:val="24"/>
        </w:rPr>
        <w:t>Yordayıcıları</w:t>
      </w:r>
      <w:proofErr w:type="spellEnd"/>
      <w:r w:rsidRPr="00614DCB">
        <w:rPr>
          <w:rFonts w:eastAsia="Arial" w:cs="Times New Roman"/>
          <w:szCs w:val="24"/>
        </w:rPr>
        <w:t xml:space="preserve">. </w:t>
      </w:r>
      <w:r w:rsidRPr="00614DCB">
        <w:rPr>
          <w:rFonts w:eastAsia="Arial" w:cs="Times New Roman"/>
          <w:i/>
          <w:szCs w:val="24"/>
        </w:rPr>
        <w:t>Uludağ Üniversitesi Eğitim Fakültesi Dergisi</w:t>
      </w:r>
      <w:r w:rsidRPr="00614DCB">
        <w:rPr>
          <w:rFonts w:eastAsia="Arial" w:cs="Times New Roman"/>
          <w:szCs w:val="24"/>
        </w:rPr>
        <w:t>, 26 (</w:t>
      </w:r>
      <w:r w:rsidRPr="00614DCB">
        <w:rPr>
          <w:rFonts w:eastAsia="Arial" w:cs="Times New Roman"/>
          <w:i/>
          <w:szCs w:val="24"/>
        </w:rPr>
        <w:t>1</w:t>
      </w:r>
      <w:r w:rsidRPr="00614DCB">
        <w:rPr>
          <w:rFonts w:eastAsia="Arial" w:cs="Times New Roman"/>
          <w:szCs w:val="24"/>
        </w:rPr>
        <w:t xml:space="preserve">), 105-121. </w:t>
      </w:r>
    </w:p>
    <w:p w:rsidR="007768B7" w:rsidRPr="00614DCB" w:rsidRDefault="007768B7" w:rsidP="007768B7">
      <w:pPr>
        <w:spacing w:after="120"/>
        <w:ind w:left="567" w:hanging="567"/>
        <w:jc w:val="both"/>
        <w:rPr>
          <w:rFonts w:eastAsia="Arial" w:cs="Times New Roman"/>
          <w:szCs w:val="24"/>
        </w:rPr>
      </w:pPr>
      <w:r w:rsidRPr="00614DCB">
        <w:rPr>
          <w:rFonts w:eastAsia="Times New Roman" w:cs="Times New Roman"/>
          <w:b/>
          <w:szCs w:val="24"/>
        </w:rPr>
        <w:t>Akbaşlı</w:t>
      </w:r>
      <w:r w:rsidRPr="00614DCB">
        <w:rPr>
          <w:rFonts w:eastAsia="Times New Roman" w:cs="Times New Roman"/>
          <w:szCs w:val="24"/>
        </w:rPr>
        <w:t xml:space="preserve">, S., </w:t>
      </w:r>
      <w:r w:rsidRPr="00614DCB">
        <w:rPr>
          <w:rFonts w:eastAsia="Times New Roman" w:cs="Times New Roman"/>
          <w:b/>
          <w:szCs w:val="24"/>
        </w:rPr>
        <w:t>Kubilay</w:t>
      </w:r>
      <w:r w:rsidRPr="00614DCB">
        <w:rPr>
          <w:rFonts w:eastAsia="Times New Roman" w:cs="Times New Roman"/>
          <w:szCs w:val="24"/>
        </w:rPr>
        <w:t xml:space="preserve">, S. ve </w:t>
      </w:r>
      <w:proofErr w:type="spellStart"/>
      <w:r w:rsidRPr="00614DCB">
        <w:rPr>
          <w:rFonts w:eastAsia="Times New Roman" w:cs="Times New Roman"/>
          <w:b/>
          <w:szCs w:val="24"/>
        </w:rPr>
        <w:t>Durnalı</w:t>
      </w:r>
      <w:proofErr w:type="spellEnd"/>
      <w:r w:rsidRPr="00614DCB">
        <w:rPr>
          <w:rFonts w:eastAsia="Times New Roman" w:cs="Times New Roman"/>
          <w:szCs w:val="24"/>
        </w:rPr>
        <w:t xml:space="preserve">, M. (2017). </w:t>
      </w:r>
      <w:proofErr w:type="spellStart"/>
      <w:r w:rsidRPr="00614DCB">
        <w:rPr>
          <w:rFonts w:eastAsia="Times New Roman" w:cs="Times New Roman"/>
          <w:szCs w:val="24"/>
          <w:lang w:eastAsia="tr-TR"/>
        </w:rPr>
        <w:t>Önlisans</w:t>
      </w:r>
      <w:proofErr w:type="spellEnd"/>
      <w:r w:rsidRPr="00614DCB">
        <w:rPr>
          <w:rFonts w:eastAsia="Times New Roman" w:cs="Times New Roman"/>
          <w:szCs w:val="24"/>
          <w:lang w:eastAsia="tr-TR"/>
        </w:rPr>
        <w:t xml:space="preserve">  öğrencilerinin  gelecek  beklentileri  ile  akademik motivasyonlarının incelenmesi. </w:t>
      </w:r>
      <w:r w:rsidRPr="00614DCB">
        <w:rPr>
          <w:rFonts w:eastAsia="Times New Roman" w:cs="Times New Roman"/>
          <w:i/>
          <w:szCs w:val="24"/>
          <w:lang w:eastAsia="tr-TR"/>
        </w:rPr>
        <w:t>Journal of Human Sciences</w:t>
      </w:r>
      <w:r w:rsidRPr="00614DCB">
        <w:rPr>
          <w:rFonts w:eastAsia="Times New Roman" w:cs="Times New Roman"/>
          <w:szCs w:val="24"/>
          <w:lang w:eastAsia="tr-TR"/>
        </w:rPr>
        <w:t>, 14 (</w:t>
      </w:r>
      <w:r w:rsidRPr="00614DCB">
        <w:rPr>
          <w:rFonts w:eastAsia="Times New Roman" w:cs="Times New Roman"/>
          <w:i/>
          <w:szCs w:val="24"/>
          <w:lang w:eastAsia="tr-TR"/>
        </w:rPr>
        <w:t>4</w:t>
      </w:r>
      <w:r w:rsidRPr="00614DCB">
        <w:rPr>
          <w:rFonts w:eastAsia="Times New Roman" w:cs="Times New Roman"/>
          <w:szCs w:val="24"/>
          <w:lang w:eastAsia="tr-TR"/>
        </w:rPr>
        <w:t>), 4678 -4693</w:t>
      </w:r>
      <w:r w:rsidRPr="00614DCB">
        <w:rPr>
          <w:rFonts w:eastAsia="Times New Roman" w:cs="Times New Roman"/>
          <w:szCs w:val="24"/>
        </w:rPr>
        <w:t>.</w:t>
      </w:r>
    </w:p>
    <w:p w:rsidR="007768B7" w:rsidRPr="00614DCB" w:rsidRDefault="007768B7" w:rsidP="007768B7">
      <w:pPr>
        <w:autoSpaceDE w:val="0"/>
        <w:autoSpaceDN w:val="0"/>
        <w:adjustRightInd w:val="0"/>
        <w:spacing w:after="120"/>
        <w:ind w:left="567" w:hanging="567"/>
        <w:jc w:val="both"/>
        <w:rPr>
          <w:rFonts w:eastAsia="TimesNewRomanPSMT" w:cs="Times New Roman"/>
          <w:i/>
          <w:szCs w:val="24"/>
        </w:rPr>
      </w:pPr>
      <w:r w:rsidRPr="00614DCB">
        <w:rPr>
          <w:rFonts w:eastAsia="Arial" w:cs="Times New Roman"/>
          <w:b/>
          <w:szCs w:val="24"/>
        </w:rPr>
        <w:t>Arıcak</w:t>
      </w:r>
      <w:r w:rsidRPr="00614DCB">
        <w:rPr>
          <w:rFonts w:eastAsia="Arial" w:cs="Times New Roman"/>
          <w:szCs w:val="24"/>
        </w:rPr>
        <w:t xml:space="preserve">, O.T. (2009). </w:t>
      </w:r>
      <w:proofErr w:type="spellStart"/>
      <w:r w:rsidRPr="00614DCB">
        <w:rPr>
          <w:rFonts w:eastAsia="Arial" w:cs="Times New Roman"/>
          <w:szCs w:val="24"/>
        </w:rPr>
        <w:t>Psychiatric</w:t>
      </w:r>
      <w:proofErr w:type="spellEnd"/>
      <w:r w:rsidRPr="00614DCB">
        <w:rPr>
          <w:rFonts w:eastAsia="Arial" w:cs="Times New Roman"/>
          <w:szCs w:val="24"/>
        </w:rPr>
        <w:t xml:space="preserve"> </w:t>
      </w:r>
      <w:proofErr w:type="spellStart"/>
      <w:r w:rsidRPr="00614DCB">
        <w:rPr>
          <w:rFonts w:eastAsia="Arial" w:cs="Times New Roman"/>
          <w:szCs w:val="24"/>
        </w:rPr>
        <w:t>Symptomatology</w:t>
      </w:r>
      <w:proofErr w:type="spellEnd"/>
      <w:r w:rsidRPr="00614DCB">
        <w:rPr>
          <w:rFonts w:eastAsia="Arial" w:cs="Times New Roman"/>
          <w:szCs w:val="24"/>
        </w:rPr>
        <w:t xml:space="preserve"> As A </w:t>
      </w:r>
      <w:proofErr w:type="spellStart"/>
      <w:r w:rsidRPr="00614DCB">
        <w:rPr>
          <w:rFonts w:eastAsia="Arial" w:cs="Times New Roman"/>
          <w:szCs w:val="24"/>
        </w:rPr>
        <w:t>Predictor</w:t>
      </w:r>
      <w:proofErr w:type="spellEnd"/>
      <w:r w:rsidRPr="00614DCB">
        <w:rPr>
          <w:rFonts w:eastAsia="Arial" w:cs="Times New Roman"/>
          <w:szCs w:val="24"/>
        </w:rPr>
        <w:t xml:space="preserve"> Of </w:t>
      </w:r>
      <w:proofErr w:type="spellStart"/>
      <w:r w:rsidRPr="00614DCB">
        <w:rPr>
          <w:rFonts w:eastAsia="Arial" w:cs="Times New Roman"/>
          <w:szCs w:val="24"/>
        </w:rPr>
        <w:t>Cyberbullying</w:t>
      </w:r>
      <w:proofErr w:type="spellEnd"/>
      <w:r w:rsidRPr="00614DCB">
        <w:rPr>
          <w:rFonts w:eastAsia="Arial" w:cs="Times New Roman"/>
          <w:szCs w:val="24"/>
        </w:rPr>
        <w:t xml:space="preserve"> </w:t>
      </w:r>
      <w:proofErr w:type="spellStart"/>
      <w:r w:rsidRPr="00614DCB">
        <w:rPr>
          <w:rFonts w:eastAsia="Arial" w:cs="Times New Roman"/>
          <w:szCs w:val="24"/>
        </w:rPr>
        <w:t>Among</w:t>
      </w:r>
      <w:proofErr w:type="spellEnd"/>
      <w:r w:rsidRPr="00614DCB">
        <w:rPr>
          <w:rFonts w:eastAsia="Arial" w:cs="Times New Roman"/>
          <w:szCs w:val="24"/>
        </w:rPr>
        <w:t xml:space="preserve"> University Students. </w:t>
      </w:r>
      <w:proofErr w:type="spellStart"/>
      <w:r w:rsidRPr="00614DCB">
        <w:rPr>
          <w:rFonts w:eastAsia="Arial" w:cs="Times New Roman"/>
          <w:i/>
          <w:szCs w:val="24"/>
        </w:rPr>
        <w:t>Eurasian</w:t>
      </w:r>
      <w:proofErr w:type="spellEnd"/>
      <w:r w:rsidRPr="00614DCB">
        <w:rPr>
          <w:rFonts w:eastAsia="Arial" w:cs="Times New Roman"/>
          <w:i/>
          <w:szCs w:val="24"/>
        </w:rPr>
        <w:t xml:space="preserve"> Journal of </w:t>
      </w:r>
      <w:proofErr w:type="spellStart"/>
      <w:r w:rsidRPr="00614DCB">
        <w:rPr>
          <w:rFonts w:eastAsia="Arial" w:cs="Times New Roman"/>
          <w:i/>
          <w:szCs w:val="24"/>
        </w:rPr>
        <w:t>Educational</w:t>
      </w:r>
      <w:proofErr w:type="spellEnd"/>
      <w:r w:rsidRPr="00614DCB">
        <w:rPr>
          <w:rFonts w:eastAsia="Arial" w:cs="Times New Roman"/>
          <w:i/>
          <w:szCs w:val="24"/>
        </w:rPr>
        <w:t xml:space="preserve"> Research</w:t>
      </w:r>
      <w:r w:rsidRPr="00614DCB">
        <w:rPr>
          <w:rFonts w:eastAsia="Arial" w:cs="Times New Roman"/>
          <w:szCs w:val="24"/>
        </w:rPr>
        <w:t>, 34 (1), 167-184.</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Arıcak</w:t>
      </w:r>
      <w:r w:rsidRPr="00614DCB">
        <w:rPr>
          <w:rFonts w:eastAsia="Arial" w:cs="Times New Roman"/>
          <w:szCs w:val="24"/>
        </w:rPr>
        <w:t xml:space="preserve">, O.T. (2011). Siber zorbalık: gençlerimizi bekleyen yeni tehlike. </w:t>
      </w:r>
      <w:r w:rsidRPr="00614DCB">
        <w:rPr>
          <w:rFonts w:eastAsia="Arial" w:cs="Times New Roman"/>
          <w:i/>
          <w:iCs/>
          <w:szCs w:val="24"/>
        </w:rPr>
        <w:t xml:space="preserve">Kariyer Penceresi, </w:t>
      </w:r>
      <w:r w:rsidRPr="00614DCB">
        <w:rPr>
          <w:rFonts w:eastAsia="Arial" w:cs="Times New Roman"/>
          <w:szCs w:val="24"/>
        </w:rPr>
        <w:t>2 (</w:t>
      </w:r>
      <w:r w:rsidRPr="00614DCB">
        <w:rPr>
          <w:rFonts w:eastAsia="Arial" w:cs="Times New Roman"/>
          <w:i/>
          <w:szCs w:val="24"/>
        </w:rPr>
        <w:t>6</w:t>
      </w:r>
      <w:r w:rsidRPr="00614DCB">
        <w:rPr>
          <w:rFonts w:eastAsia="Arial" w:cs="Times New Roman"/>
          <w:szCs w:val="24"/>
        </w:rPr>
        <w:t>), 10-12.</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Arıcak</w:t>
      </w:r>
      <w:r w:rsidRPr="00614DCB">
        <w:rPr>
          <w:rFonts w:eastAsia="Arial" w:cs="Times New Roman"/>
          <w:szCs w:val="24"/>
        </w:rPr>
        <w:t xml:space="preserve">, O. T., </w:t>
      </w:r>
      <w:r w:rsidRPr="00614DCB">
        <w:rPr>
          <w:rFonts w:eastAsia="Arial" w:cs="Times New Roman"/>
          <w:b/>
          <w:szCs w:val="24"/>
        </w:rPr>
        <w:t>Kınay</w:t>
      </w:r>
      <w:r w:rsidRPr="00614DCB">
        <w:rPr>
          <w:rFonts w:eastAsia="Arial" w:cs="Times New Roman"/>
          <w:szCs w:val="24"/>
        </w:rPr>
        <w:t xml:space="preserve">, H. ve </w:t>
      </w:r>
      <w:r w:rsidRPr="00614DCB">
        <w:rPr>
          <w:rFonts w:eastAsia="Arial" w:cs="Times New Roman"/>
          <w:b/>
          <w:szCs w:val="24"/>
        </w:rPr>
        <w:t>Tanrıkulu</w:t>
      </w:r>
      <w:r w:rsidRPr="00614DCB">
        <w:rPr>
          <w:rFonts w:eastAsia="Arial" w:cs="Times New Roman"/>
          <w:szCs w:val="24"/>
        </w:rPr>
        <w:t xml:space="preserve">, T. (2012). Siber Zorbalık </w:t>
      </w:r>
      <w:proofErr w:type="spellStart"/>
      <w:r w:rsidRPr="00614DCB">
        <w:rPr>
          <w:rFonts w:eastAsia="Arial" w:cs="Times New Roman"/>
          <w:szCs w:val="24"/>
        </w:rPr>
        <w:t>Ölçeği’nin</w:t>
      </w:r>
      <w:proofErr w:type="spellEnd"/>
      <w:r w:rsidRPr="00614DCB">
        <w:rPr>
          <w:rFonts w:eastAsia="Arial" w:cs="Times New Roman"/>
          <w:szCs w:val="24"/>
        </w:rPr>
        <w:t xml:space="preserve"> İlk </w:t>
      </w:r>
      <w:proofErr w:type="spellStart"/>
      <w:r w:rsidRPr="00614DCB">
        <w:rPr>
          <w:rFonts w:eastAsia="Arial" w:cs="Times New Roman"/>
          <w:szCs w:val="24"/>
        </w:rPr>
        <w:t>Psikometrik</w:t>
      </w:r>
      <w:proofErr w:type="spellEnd"/>
      <w:r w:rsidRPr="00614DCB">
        <w:rPr>
          <w:rFonts w:eastAsia="Arial" w:cs="Times New Roman"/>
          <w:szCs w:val="24"/>
        </w:rPr>
        <w:t xml:space="preserve"> Bulguları. </w:t>
      </w:r>
      <w:r w:rsidRPr="00614DCB">
        <w:rPr>
          <w:rFonts w:eastAsia="Arial" w:cs="Times New Roman"/>
          <w:i/>
          <w:szCs w:val="24"/>
        </w:rPr>
        <w:t>Hasan Ali Yücel Eğitim Fakültesi Dergisi</w:t>
      </w:r>
      <w:r w:rsidRPr="00614DCB">
        <w:rPr>
          <w:rFonts w:eastAsia="Arial" w:cs="Times New Roman"/>
          <w:szCs w:val="24"/>
        </w:rPr>
        <w:t>, 17 (</w:t>
      </w:r>
      <w:r w:rsidRPr="00614DCB">
        <w:rPr>
          <w:rFonts w:eastAsia="Arial" w:cs="Times New Roman"/>
          <w:i/>
          <w:szCs w:val="24"/>
        </w:rPr>
        <w:t>1</w:t>
      </w:r>
      <w:r w:rsidRPr="00614DCB">
        <w:rPr>
          <w:rFonts w:eastAsia="Arial" w:cs="Times New Roman"/>
          <w:szCs w:val="24"/>
        </w:rPr>
        <w:t>), 101-114.</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shd w:val="clear" w:color="auto" w:fill="FFFFFF"/>
        </w:rPr>
        <w:t>Arıcak</w:t>
      </w:r>
      <w:r w:rsidRPr="00614DCB">
        <w:rPr>
          <w:rFonts w:eastAsia="Arial" w:cs="Times New Roman"/>
          <w:szCs w:val="24"/>
          <w:shd w:val="clear" w:color="auto" w:fill="FFFFFF"/>
        </w:rPr>
        <w:t xml:space="preserve">, O. T., </w:t>
      </w:r>
      <w:proofErr w:type="spellStart"/>
      <w:r w:rsidRPr="00614DCB">
        <w:rPr>
          <w:rFonts w:eastAsia="Arial" w:cs="Times New Roman"/>
          <w:b/>
          <w:szCs w:val="24"/>
          <w:shd w:val="clear" w:color="auto" w:fill="FFFFFF"/>
        </w:rPr>
        <w:t>Siyahhan</w:t>
      </w:r>
      <w:proofErr w:type="spellEnd"/>
      <w:r w:rsidRPr="00614DCB">
        <w:rPr>
          <w:rFonts w:eastAsia="Arial" w:cs="Times New Roman"/>
          <w:szCs w:val="24"/>
          <w:shd w:val="clear" w:color="auto" w:fill="FFFFFF"/>
        </w:rPr>
        <w:t xml:space="preserve">, S., </w:t>
      </w:r>
      <w:proofErr w:type="spellStart"/>
      <w:r w:rsidRPr="00614DCB">
        <w:rPr>
          <w:rFonts w:eastAsia="Arial" w:cs="Times New Roman"/>
          <w:b/>
          <w:szCs w:val="24"/>
          <w:shd w:val="clear" w:color="auto" w:fill="FFFFFF"/>
        </w:rPr>
        <w:t>Uzunhasanoğlu</w:t>
      </w:r>
      <w:proofErr w:type="spellEnd"/>
      <w:r w:rsidRPr="00614DCB">
        <w:rPr>
          <w:rFonts w:eastAsia="Arial" w:cs="Times New Roman"/>
          <w:szCs w:val="24"/>
          <w:shd w:val="clear" w:color="auto" w:fill="FFFFFF"/>
        </w:rPr>
        <w:t xml:space="preserve">, A., </w:t>
      </w:r>
      <w:proofErr w:type="spellStart"/>
      <w:r w:rsidRPr="00614DCB">
        <w:rPr>
          <w:rFonts w:eastAsia="Arial" w:cs="Times New Roman"/>
          <w:b/>
          <w:szCs w:val="24"/>
          <w:shd w:val="clear" w:color="auto" w:fill="FFFFFF"/>
        </w:rPr>
        <w:t>Sarıbeyoğlu</w:t>
      </w:r>
      <w:proofErr w:type="spellEnd"/>
      <w:r w:rsidRPr="00614DCB">
        <w:rPr>
          <w:rFonts w:eastAsia="Arial" w:cs="Times New Roman"/>
          <w:szCs w:val="24"/>
          <w:shd w:val="clear" w:color="auto" w:fill="FFFFFF"/>
        </w:rPr>
        <w:t xml:space="preserve">, S., </w:t>
      </w:r>
      <w:r w:rsidRPr="00614DCB">
        <w:rPr>
          <w:rFonts w:eastAsia="Arial" w:cs="Times New Roman"/>
          <w:b/>
          <w:szCs w:val="24"/>
          <w:shd w:val="clear" w:color="auto" w:fill="FFFFFF"/>
        </w:rPr>
        <w:t>Çıplak</w:t>
      </w:r>
      <w:r w:rsidRPr="00614DCB">
        <w:rPr>
          <w:rFonts w:eastAsia="Arial" w:cs="Times New Roman"/>
          <w:szCs w:val="24"/>
          <w:shd w:val="clear" w:color="auto" w:fill="FFFFFF"/>
        </w:rPr>
        <w:t xml:space="preserve">, S., </w:t>
      </w:r>
      <w:r w:rsidRPr="00614DCB">
        <w:rPr>
          <w:rFonts w:eastAsia="Arial" w:cs="Times New Roman"/>
          <w:b/>
          <w:szCs w:val="24"/>
          <w:shd w:val="clear" w:color="auto" w:fill="FFFFFF"/>
        </w:rPr>
        <w:t>Yılmaz</w:t>
      </w:r>
      <w:r w:rsidRPr="00614DCB">
        <w:rPr>
          <w:rFonts w:eastAsia="Arial" w:cs="Times New Roman"/>
          <w:szCs w:val="24"/>
          <w:shd w:val="clear" w:color="auto" w:fill="FFFFFF"/>
        </w:rPr>
        <w:t xml:space="preserve">, N. (2008). </w:t>
      </w:r>
      <w:proofErr w:type="spellStart"/>
      <w:r w:rsidRPr="00614DCB">
        <w:rPr>
          <w:rFonts w:eastAsia="Arial" w:cs="Times New Roman"/>
          <w:szCs w:val="24"/>
          <w:shd w:val="clear" w:color="auto" w:fill="FFFFFF"/>
        </w:rPr>
        <w:t>Cyberbullying</w:t>
      </w:r>
      <w:proofErr w:type="spellEnd"/>
      <w:r w:rsidRPr="00614DCB">
        <w:rPr>
          <w:rFonts w:eastAsia="Arial" w:cs="Times New Roman"/>
          <w:szCs w:val="24"/>
          <w:shd w:val="clear" w:color="auto" w:fill="FFFFFF"/>
        </w:rPr>
        <w:t xml:space="preserve"> </w:t>
      </w:r>
      <w:proofErr w:type="spellStart"/>
      <w:r w:rsidRPr="00614DCB">
        <w:rPr>
          <w:rFonts w:eastAsia="Arial" w:cs="Times New Roman"/>
          <w:szCs w:val="24"/>
          <w:shd w:val="clear" w:color="auto" w:fill="FFFFFF"/>
        </w:rPr>
        <w:t>among</w:t>
      </w:r>
      <w:proofErr w:type="spellEnd"/>
      <w:r w:rsidRPr="00614DCB">
        <w:rPr>
          <w:rFonts w:eastAsia="Arial" w:cs="Times New Roman"/>
          <w:szCs w:val="24"/>
          <w:shd w:val="clear" w:color="auto" w:fill="FFFFFF"/>
        </w:rPr>
        <w:t xml:space="preserve"> Turkish students. </w:t>
      </w:r>
      <w:proofErr w:type="spellStart"/>
      <w:r w:rsidRPr="00614DCB">
        <w:rPr>
          <w:rFonts w:eastAsia="Arial" w:cs="Times New Roman"/>
          <w:szCs w:val="24"/>
          <w:shd w:val="clear" w:color="auto" w:fill="FFFFFF"/>
        </w:rPr>
        <w:t>Cyberpsychology</w:t>
      </w:r>
      <w:proofErr w:type="spellEnd"/>
      <w:r w:rsidRPr="00614DCB">
        <w:rPr>
          <w:rFonts w:eastAsia="Arial" w:cs="Times New Roman"/>
          <w:szCs w:val="24"/>
          <w:shd w:val="clear" w:color="auto" w:fill="FFFFFF"/>
        </w:rPr>
        <w:t xml:space="preserve"> and </w:t>
      </w:r>
      <w:proofErr w:type="spellStart"/>
      <w:r w:rsidRPr="00614DCB">
        <w:rPr>
          <w:rFonts w:eastAsia="Arial" w:cs="Times New Roman"/>
          <w:szCs w:val="24"/>
          <w:shd w:val="clear" w:color="auto" w:fill="FFFFFF"/>
        </w:rPr>
        <w:t>Behavior</w:t>
      </w:r>
      <w:proofErr w:type="spellEnd"/>
      <w:r w:rsidRPr="00614DCB">
        <w:rPr>
          <w:rFonts w:eastAsia="Arial" w:cs="Times New Roman"/>
          <w:szCs w:val="24"/>
          <w:shd w:val="clear" w:color="auto" w:fill="FFFFFF"/>
        </w:rPr>
        <w:t>, 11(3), 253-261.</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Ayas</w:t>
      </w:r>
      <w:proofErr w:type="spellEnd"/>
      <w:r w:rsidRPr="00614DCB">
        <w:rPr>
          <w:rFonts w:eastAsia="Arial" w:cs="Times New Roman"/>
          <w:szCs w:val="24"/>
        </w:rPr>
        <w:t xml:space="preserve">, T. ve </w:t>
      </w:r>
      <w:proofErr w:type="spellStart"/>
      <w:r w:rsidRPr="00614DCB">
        <w:rPr>
          <w:rFonts w:eastAsia="Arial" w:cs="Times New Roman"/>
          <w:b/>
          <w:szCs w:val="24"/>
        </w:rPr>
        <w:t>Horzum</w:t>
      </w:r>
      <w:proofErr w:type="spellEnd"/>
      <w:r w:rsidRPr="00614DCB">
        <w:rPr>
          <w:rFonts w:eastAsia="Arial" w:cs="Times New Roman"/>
          <w:szCs w:val="24"/>
        </w:rPr>
        <w:t xml:space="preserve">, B. M. (2011). Ortaöğretim Öğrencilerinin Sanal Zorba ve Mağdur Olma Düzeylerinin Okul Türü ve Cinsiyet Açısından İncelenmesi, </w:t>
      </w:r>
      <w:r w:rsidRPr="00614DCB">
        <w:rPr>
          <w:rFonts w:eastAsia="Arial" w:cs="Times New Roman"/>
          <w:i/>
          <w:szCs w:val="24"/>
        </w:rPr>
        <w:t>Eğitim Bilimleri ve Uygulama</w:t>
      </w:r>
      <w:r w:rsidRPr="00614DCB">
        <w:rPr>
          <w:rFonts w:eastAsia="Arial" w:cs="Times New Roman"/>
          <w:szCs w:val="24"/>
        </w:rPr>
        <w:t>, 10 (</w:t>
      </w:r>
      <w:r w:rsidRPr="00614DCB">
        <w:rPr>
          <w:rFonts w:eastAsia="Arial" w:cs="Times New Roman"/>
          <w:i/>
          <w:szCs w:val="24"/>
        </w:rPr>
        <w:t>20</w:t>
      </w:r>
      <w:r w:rsidRPr="00614DCB">
        <w:rPr>
          <w:rFonts w:eastAsia="Arial" w:cs="Times New Roman"/>
          <w:szCs w:val="24"/>
        </w:rPr>
        <w:t>), 139-159.</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Beran</w:t>
      </w:r>
      <w:r w:rsidRPr="00614DCB">
        <w:rPr>
          <w:rFonts w:eastAsia="Arial" w:cs="Times New Roman"/>
          <w:szCs w:val="24"/>
        </w:rPr>
        <w:t xml:space="preserve">, T. ve </w:t>
      </w:r>
      <w:proofErr w:type="spellStart"/>
      <w:r w:rsidRPr="00614DCB">
        <w:rPr>
          <w:rFonts w:eastAsia="Arial" w:cs="Times New Roman"/>
          <w:b/>
          <w:szCs w:val="24"/>
        </w:rPr>
        <w:t>Li</w:t>
      </w:r>
      <w:proofErr w:type="spellEnd"/>
      <w:r w:rsidRPr="00614DCB">
        <w:rPr>
          <w:rFonts w:eastAsia="Arial" w:cs="Times New Roman"/>
          <w:b/>
          <w:szCs w:val="24"/>
        </w:rPr>
        <w:t>,</w:t>
      </w:r>
      <w:r w:rsidRPr="00614DCB">
        <w:rPr>
          <w:rFonts w:eastAsia="Arial" w:cs="Times New Roman"/>
          <w:szCs w:val="24"/>
        </w:rPr>
        <w:t xml:space="preserve"> Q. (2005). </w:t>
      </w:r>
      <w:proofErr w:type="spellStart"/>
      <w:r w:rsidRPr="00614DCB">
        <w:rPr>
          <w:rFonts w:eastAsia="Arial" w:cs="Times New Roman"/>
          <w:szCs w:val="24"/>
        </w:rPr>
        <w:t>Cyber</w:t>
      </w:r>
      <w:proofErr w:type="spellEnd"/>
      <w:r w:rsidRPr="00614DCB">
        <w:rPr>
          <w:rFonts w:eastAsia="Arial" w:cs="Times New Roman"/>
          <w:szCs w:val="24"/>
        </w:rPr>
        <w:t xml:space="preserve"> </w:t>
      </w:r>
      <w:proofErr w:type="spellStart"/>
      <w:r w:rsidRPr="00614DCB">
        <w:rPr>
          <w:rFonts w:eastAsia="Arial" w:cs="Times New Roman"/>
          <w:szCs w:val="24"/>
        </w:rPr>
        <w:t>Harassment</w:t>
      </w:r>
      <w:proofErr w:type="spellEnd"/>
      <w:r w:rsidRPr="00614DCB">
        <w:rPr>
          <w:rFonts w:eastAsia="Arial" w:cs="Times New Roman"/>
          <w:szCs w:val="24"/>
        </w:rPr>
        <w:t xml:space="preserve">: A Study of New </w:t>
      </w:r>
      <w:proofErr w:type="spellStart"/>
      <w:r w:rsidRPr="00614DCB">
        <w:rPr>
          <w:rFonts w:eastAsia="Arial" w:cs="Times New Roman"/>
          <w:szCs w:val="24"/>
        </w:rPr>
        <w:t>Method</w:t>
      </w:r>
      <w:proofErr w:type="spellEnd"/>
      <w:r w:rsidRPr="00614DCB">
        <w:rPr>
          <w:rFonts w:eastAsia="Arial" w:cs="Times New Roman"/>
          <w:szCs w:val="24"/>
        </w:rPr>
        <w:t xml:space="preserve"> For An </w:t>
      </w:r>
      <w:proofErr w:type="spellStart"/>
      <w:r w:rsidRPr="00614DCB">
        <w:rPr>
          <w:rFonts w:eastAsia="Arial" w:cs="Times New Roman"/>
          <w:szCs w:val="24"/>
        </w:rPr>
        <w:t>Old</w:t>
      </w:r>
      <w:proofErr w:type="spellEnd"/>
      <w:r w:rsidRPr="00614DCB">
        <w:rPr>
          <w:rFonts w:eastAsia="Arial" w:cs="Times New Roman"/>
          <w:szCs w:val="24"/>
        </w:rPr>
        <w:t xml:space="preserve"> </w:t>
      </w:r>
      <w:proofErr w:type="spellStart"/>
      <w:r w:rsidRPr="00614DCB">
        <w:rPr>
          <w:rFonts w:eastAsia="Arial" w:cs="Times New Roman"/>
          <w:szCs w:val="24"/>
        </w:rPr>
        <w:t>Behavior</w:t>
      </w:r>
      <w:proofErr w:type="spellEnd"/>
      <w:r w:rsidRPr="00614DCB">
        <w:rPr>
          <w:rFonts w:eastAsia="Arial" w:cs="Times New Roman"/>
          <w:szCs w:val="24"/>
        </w:rPr>
        <w:t xml:space="preserve">. </w:t>
      </w:r>
      <w:r w:rsidRPr="00614DCB">
        <w:rPr>
          <w:rFonts w:eastAsia="Arial" w:cs="Times New Roman"/>
          <w:i/>
          <w:iCs/>
          <w:szCs w:val="24"/>
        </w:rPr>
        <w:t xml:space="preserve">Journal of </w:t>
      </w:r>
      <w:proofErr w:type="spellStart"/>
      <w:r w:rsidRPr="00614DCB">
        <w:rPr>
          <w:rFonts w:eastAsia="Arial" w:cs="Times New Roman"/>
          <w:i/>
          <w:iCs/>
          <w:szCs w:val="24"/>
        </w:rPr>
        <w:t>Educational</w:t>
      </w:r>
      <w:proofErr w:type="spellEnd"/>
      <w:r w:rsidRPr="00614DCB">
        <w:rPr>
          <w:rFonts w:eastAsia="Arial" w:cs="Times New Roman"/>
          <w:i/>
          <w:iCs/>
          <w:szCs w:val="24"/>
        </w:rPr>
        <w:t xml:space="preserve"> Computing Research</w:t>
      </w:r>
      <w:r w:rsidRPr="00614DCB">
        <w:rPr>
          <w:rFonts w:eastAsia="Arial" w:cs="Times New Roman"/>
          <w:iCs/>
          <w:szCs w:val="24"/>
        </w:rPr>
        <w:t>, 32 (</w:t>
      </w:r>
      <w:r w:rsidRPr="00614DCB">
        <w:rPr>
          <w:rFonts w:eastAsia="Arial" w:cs="Times New Roman"/>
          <w:i/>
          <w:iCs/>
          <w:szCs w:val="24"/>
        </w:rPr>
        <w:t>3</w:t>
      </w:r>
      <w:r w:rsidRPr="00614DCB">
        <w:rPr>
          <w:rFonts w:eastAsia="Arial" w:cs="Times New Roman"/>
          <w:iCs/>
          <w:szCs w:val="24"/>
        </w:rPr>
        <w:t xml:space="preserve">), </w:t>
      </w:r>
      <w:r w:rsidRPr="00614DCB">
        <w:rPr>
          <w:rFonts w:eastAsia="Arial" w:cs="Times New Roman"/>
          <w:szCs w:val="24"/>
        </w:rPr>
        <w:t>265-277.</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Büyüköztürk</w:t>
      </w:r>
      <w:r w:rsidRPr="00614DCB">
        <w:rPr>
          <w:rFonts w:eastAsia="Arial" w:cs="Times New Roman"/>
          <w:szCs w:val="24"/>
        </w:rPr>
        <w:t xml:space="preserve">, Ş., </w:t>
      </w:r>
      <w:r w:rsidRPr="00614DCB">
        <w:rPr>
          <w:rFonts w:eastAsia="Arial" w:cs="Times New Roman"/>
          <w:b/>
          <w:szCs w:val="24"/>
        </w:rPr>
        <w:t>Kılıç Çakmak</w:t>
      </w:r>
      <w:r w:rsidRPr="00614DCB">
        <w:rPr>
          <w:rFonts w:eastAsia="Arial" w:cs="Times New Roman"/>
          <w:szCs w:val="24"/>
        </w:rPr>
        <w:t xml:space="preserve">, E. </w:t>
      </w:r>
      <w:r w:rsidRPr="00614DCB">
        <w:rPr>
          <w:rFonts w:eastAsia="Arial" w:cs="Times New Roman"/>
          <w:b/>
          <w:szCs w:val="24"/>
        </w:rPr>
        <w:t>Akgün</w:t>
      </w:r>
      <w:r w:rsidRPr="00614DCB">
        <w:rPr>
          <w:rFonts w:eastAsia="Arial" w:cs="Times New Roman"/>
          <w:szCs w:val="24"/>
        </w:rPr>
        <w:t xml:space="preserve">, Ö.E., </w:t>
      </w:r>
      <w:r w:rsidRPr="00614DCB">
        <w:rPr>
          <w:rFonts w:eastAsia="Arial" w:cs="Times New Roman"/>
          <w:b/>
          <w:szCs w:val="24"/>
        </w:rPr>
        <w:t>Karadeniz</w:t>
      </w:r>
      <w:r w:rsidRPr="00614DCB">
        <w:rPr>
          <w:rFonts w:eastAsia="Arial" w:cs="Times New Roman"/>
          <w:szCs w:val="24"/>
        </w:rPr>
        <w:t xml:space="preserve">, Ş. ve </w:t>
      </w:r>
      <w:r w:rsidRPr="00614DCB">
        <w:rPr>
          <w:rFonts w:eastAsia="Arial" w:cs="Times New Roman"/>
          <w:b/>
          <w:szCs w:val="24"/>
        </w:rPr>
        <w:t>Demirel</w:t>
      </w:r>
      <w:r w:rsidRPr="00614DCB">
        <w:rPr>
          <w:rFonts w:eastAsia="Arial" w:cs="Times New Roman"/>
          <w:szCs w:val="24"/>
        </w:rPr>
        <w:t xml:space="preserve">, F. (2013). </w:t>
      </w:r>
      <w:r w:rsidRPr="00614DCB">
        <w:rPr>
          <w:rFonts w:eastAsia="Arial" w:cs="Times New Roman"/>
          <w:i/>
          <w:szCs w:val="24"/>
        </w:rPr>
        <w:t>Bilimsel araştırma yöntemleri</w:t>
      </w:r>
      <w:r w:rsidRPr="00614DCB">
        <w:rPr>
          <w:rFonts w:eastAsia="Arial" w:cs="Times New Roman"/>
          <w:szCs w:val="24"/>
        </w:rPr>
        <w:t xml:space="preserve"> (14. Baskı). Ankara: Pegem Akademi.</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Canbay</w:t>
      </w:r>
      <w:r w:rsidRPr="00614DCB">
        <w:rPr>
          <w:rFonts w:eastAsia="Arial" w:cs="Times New Roman"/>
          <w:szCs w:val="24"/>
        </w:rPr>
        <w:t xml:space="preserve">, F. (2016). </w:t>
      </w:r>
      <w:r w:rsidRPr="00614DCB">
        <w:rPr>
          <w:rFonts w:eastAsia="Arial" w:cs="Times New Roman"/>
          <w:i/>
          <w:szCs w:val="24"/>
        </w:rPr>
        <w:t>Türkiye'de bir üniversitedeki İngiliz dili eğitimi öğrencilerinin akademik motivasyon ile duygusal zeka düzeyleri arasındaki ilişkinin incelenmesi</w:t>
      </w:r>
      <w:r w:rsidRPr="00614DCB">
        <w:rPr>
          <w:rFonts w:eastAsia="Arial" w:cs="Times New Roman"/>
          <w:szCs w:val="24"/>
        </w:rPr>
        <w:t>. Yayımlanmamış Yüksek Lisans Tezi, Çağ Üniversitesi Sosyal Bilimler Üniversitesi, Mersin.</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Çetin</w:t>
      </w:r>
      <w:r w:rsidRPr="00614DCB">
        <w:rPr>
          <w:rFonts w:eastAsia="Arial" w:cs="Times New Roman"/>
          <w:szCs w:val="24"/>
        </w:rPr>
        <w:t xml:space="preserve">, B., </w:t>
      </w:r>
      <w:r w:rsidRPr="00614DCB">
        <w:rPr>
          <w:rFonts w:eastAsia="Arial" w:cs="Times New Roman"/>
          <w:b/>
          <w:szCs w:val="24"/>
        </w:rPr>
        <w:t>Peker</w:t>
      </w:r>
      <w:r w:rsidRPr="00614DCB">
        <w:rPr>
          <w:rFonts w:eastAsia="Arial" w:cs="Times New Roman"/>
          <w:szCs w:val="24"/>
        </w:rPr>
        <w:t xml:space="preserve">, A. ve </w:t>
      </w:r>
      <w:r w:rsidRPr="00614DCB">
        <w:rPr>
          <w:rFonts w:eastAsia="Arial" w:cs="Times New Roman"/>
          <w:b/>
          <w:szCs w:val="24"/>
        </w:rPr>
        <w:t>Eroğlu</w:t>
      </w:r>
      <w:r w:rsidRPr="00614DCB">
        <w:rPr>
          <w:rFonts w:eastAsia="Arial" w:cs="Times New Roman"/>
          <w:szCs w:val="24"/>
        </w:rPr>
        <w:t xml:space="preserve">, Y. (2010). Kız öğrencilerde siber zorba ve kurban olmanın </w:t>
      </w:r>
      <w:proofErr w:type="spellStart"/>
      <w:r w:rsidRPr="00614DCB">
        <w:rPr>
          <w:rFonts w:eastAsia="Arial" w:cs="Times New Roman"/>
          <w:szCs w:val="24"/>
        </w:rPr>
        <w:t>yordayıcıları</w:t>
      </w:r>
      <w:proofErr w:type="spellEnd"/>
      <w:r w:rsidRPr="00614DCB">
        <w:rPr>
          <w:rFonts w:eastAsia="Arial" w:cs="Times New Roman"/>
          <w:szCs w:val="24"/>
        </w:rPr>
        <w:t xml:space="preserve"> olarak internet bağımlılığı ve yaşam doyumu. Keser, N., Baytekin, B. (Eds). </w:t>
      </w:r>
      <w:r w:rsidRPr="00614DCB">
        <w:rPr>
          <w:rFonts w:eastAsia="Arial" w:cs="Times New Roman"/>
          <w:szCs w:val="24"/>
        </w:rPr>
        <w:lastRenderedPageBreak/>
        <w:t>1.Uluslararası Kadın ve Sağlık Kongresi Kongre Kitabı (ss.181-186). Sakarya: Sakarya Üniversitesi Kadın Araştırmaları Uygulama ve Araştırma Merkezi.</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Deci</w:t>
      </w:r>
      <w:proofErr w:type="spellEnd"/>
      <w:r w:rsidRPr="00614DCB">
        <w:rPr>
          <w:rFonts w:eastAsia="Arial" w:cs="Times New Roman"/>
          <w:szCs w:val="24"/>
        </w:rPr>
        <w:t xml:space="preserve">, E. L. (1975). </w:t>
      </w:r>
      <w:proofErr w:type="spellStart"/>
      <w:r w:rsidRPr="00614DCB">
        <w:rPr>
          <w:rFonts w:eastAsia="Arial" w:cs="Times New Roman"/>
          <w:i/>
          <w:szCs w:val="24"/>
        </w:rPr>
        <w:t>Intrinsic</w:t>
      </w:r>
      <w:proofErr w:type="spellEnd"/>
      <w:r w:rsidRPr="00614DCB">
        <w:rPr>
          <w:rFonts w:eastAsia="Arial" w:cs="Times New Roman"/>
          <w:i/>
          <w:szCs w:val="24"/>
        </w:rPr>
        <w:t xml:space="preserve"> </w:t>
      </w:r>
      <w:proofErr w:type="spellStart"/>
      <w:r w:rsidRPr="00614DCB">
        <w:rPr>
          <w:rFonts w:eastAsia="Arial" w:cs="Times New Roman"/>
          <w:i/>
          <w:szCs w:val="24"/>
        </w:rPr>
        <w:t>motivation</w:t>
      </w:r>
      <w:proofErr w:type="spellEnd"/>
      <w:r w:rsidRPr="00614DCB">
        <w:rPr>
          <w:rFonts w:eastAsia="Arial" w:cs="Times New Roman"/>
          <w:szCs w:val="24"/>
        </w:rPr>
        <w:t xml:space="preserve">. New York: </w:t>
      </w:r>
      <w:proofErr w:type="spellStart"/>
      <w:r w:rsidRPr="00614DCB">
        <w:rPr>
          <w:rFonts w:eastAsia="Arial" w:cs="Times New Roman"/>
          <w:szCs w:val="24"/>
        </w:rPr>
        <w:t>Plenum</w:t>
      </w:r>
      <w:proofErr w:type="spellEnd"/>
      <w:r w:rsidRPr="00614DCB">
        <w:rPr>
          <w:rFonts w:eastAsia="Arial" w:cs="Times New Roman"/>
          <w:szCs w:val="24"/>
        </w:rPr>
        <w:t>.</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Deci</w:t>
      </w:r>
      <w:proofErr w:type="spellEnd"/>
      <w:r w:rsidRPr="00614DCB">
        <w:rPr>
          <w:rFonts w:eastAsia="Arial" w:cs="Times New Roman"/>
          <w:szCs w:val="24"/>
        </w:rPr>
        <w:t xml:space="preserve">, E. L. ve </w:t>
      </w:r>
      <w:proofErr w:type="spellStart"/>
      <w:r w:rsidRPr="00614DCB">
        <w:rPr>
          <w:rFonts w:eastAsia="Arial" w:cs="Times New Roman"/>
          <w:b/>
          <w:szCs w:val="24"/>
        </w:rPr>
        <w:t>Ryan</w:t>
      </w:r>
      <w:proofErr w:type="spellEnd"/>
      <w:r w:rsidRPr="00614DCB">
        <w:rPr>
          <w:rFonts w:eastAsia="Arial" w:cs="Times New Roman"/>
          <w:szCs w:val="24"/>
        </w:rPr>
        <w:t>, R. M. (2000). The “</w:t>
      </w:r>
      <w:proofErr w:type="spellStart"/>
      <w:r w:rsidRPr="00614DCB">
        <w:rPr>
          <w:rFonts w:eastAsia="Arial" w:cs="Times New Roman"/>
          <w:szCs w:val="24"/>
        </w:rPr>
        <w:t>what</w:t>
      </w:r>
      <w:proofErr w:type="spellEnd"/>
      <w:r w:rsidRPr="00614DCB">
        <w:rPr>
          <w:rFonts w:eastAsia="Arial" w:cs="Times New Roman"/>
          <w:szCs w:val="24"/>
        </w:rPr>
        <w:t>” and “</w:t>
      </w:r>
      <w:proofErr w:type="spellStart"/>
      <w:r w:rsidRPr="00614DCB">
        <w:rPr>
          <w:rFonts w:eastAsia="Arial" w:cs="Times New Roman"/>
          <w:szCs w:val="24"/>
        </w:rPr>
        <w:t>why</w:t>
      </w:r>
      <w:proofErr w:type="spellEnd"/>
      <w:r w:rsidRPr="00614DCB">
        <w:rPr>
          <w:rFonts w:eastAsia="Arial" w:cs="Times New Roman"/>
          <w:szCs w:val="24"/>
        </w:rPr>
        <w:t xml:space="preserve">” of </w:t>
      </w:r>
      <w:proofErr w:type="spellStart"/>
      <w:r w:rsidRPr="00614DCB">
        <w:rPr>
          <w:rFonts w:eastAsia="Arial" w:cs="Times New Roman"/>
          <w:szCs w:val="24"/>
        </w:rPr>
        <w:t>goal</w:t>
      </w:r>
      <w:proofErr w:type="spellEnd"/>
      <w:r w:rsidRPr="00614DCB">
        <w:rPr>
          <w:rFonts w:eastAsia="Arial" w:cs="Times New Roman"/>
          <w:szCs w:val="24"/>
        </w:rPr>
        <w:t xml:space="preserve"> </w:t>
      </w:r>
      <w:proofErr w:type="spellStart"/>
      <w:r w:rsidRPr="00614DCB">
        <w:rPr>
          <w:rFonts w:eastAsia="Arial" w:cs="Times New Roman"/>
          <w:szCs w:val="24"/>
        </w:rPr>
        <w:t>pursuits</w:t>
      </w:r>
      <w:proofErr w:type="spellEnd"/>
      <w:r w:rsidRPr="00614DCB">
        <w:rPr>
          <w:rFonts w:eastAsia="Arial" w:cs="Times New Roman"/>
          <w:szCs w:val="24"/>
        </w:rPr>
        <w:t xml:space="preserve">: </w:t>
      </w:r>
      <w:proofErr w:type="spellStart"/>
      <w:r w:rsidRPr="00614DCB">
        <w:rPr>
          <w:rFonts w:eastAsia="Arial" w:cs="Times New Roman"/>
          <w:szCs w:val="24"/>
        </w:rPr>
        <w:t>human</w:t>
      </w:r>
      <w:proofErr w:type="spellEnd"/>
      <w:r w:rsidRPr="00614DCB">
        <w:rPr>
          <w:rFonts w:eastAsia="Arial" w:cs="Times New Roman"/>
          <w:szCs w:val="24"/>
        </w:rPr>
        <w:t xml:space="preserve"> </w:t>
      </w:r>
      <w:proofErr w:type="spellStart"/>
      <w:r w:rsidRPr="00614DCB">
        <w:rPr>
          <w:rFonts w:eastAsia="Arial" w:cs="Times New Roman"/>
          <w:szCs w:val="24"/>
        </w:rPr>
        <w:t>needs</w:t>
      </w:r>
      <w:proofErr w:type="spellEnd"/>
      <w:r w:rsidRPr="00614DCB">
        <w:rPr>
          <w:rFonts w:eastAsia="Arial" w:cs="Times New Roman"/>
          <w:szCs w:val="24"/>
        </w:rPr>
        <w:t xml:space="preserve"> and the self-</w:t>
      </w:r>
      <w:proofErr w:type="spellStart"/>
      <w:r w:rsidRPr="00614DCB">
        <w:rPr>
          <w:rFonts w:eastAsia="Arial" w:cs="Times New Roman"/>
          <w:szCs w:val="24"/>
        </w:rPr>
        <w:t>determination</w:t>
      </w:r>
      <w:proofErr w:type="spellEnd"/>
      <w:r w:rsidRPr="00614DCB">
        <w:rPr>
          <w:rFonts w:eastAsia="Arial" w:cs="Times New Roman"/>
          <w:szCs w:val="24"/>
        </w:rPr>
        <w:t xml:space="preserve"> of </w:t>
      </w:r>
      <w:proofErr w:type="spellStart"/>
      <w:r w:rsidRPr="00614DCB">
        <w:rPr>
          <w:rFonts w:eastAsia="Arial" w:cs="Times New Roman"/>
          <w:szCs w:val="24"/>
        </w:rPr>
        <w:t>behavior</w:t>
      </w:r>
      <w:proofErr w:type="spellEnd"/>
      <w:r w:rsidRPr="00614DCB">
        <w:rPr>
          <w:rFonts w:eastAsia="Arial" w:cs="Times New Roman"/>
          <w:szCs w:val="24"/>
        </w:rPr>
        <w:t xml:space="preserve">. </w:t>
      </w:r>
      <w:r w:rsidRPr="00614DCB">
        <w:rPr>
          <w:rFonts w:eastAsia="Arial" w:cs="Times New Roman"/>
          <w:i/>
          <w:szCs w:val="24"/>
        </w:rPr>
        <w:t xml:space="preserve">Psychological </w:t>
      </w:r>
      <w:proofErr w:type="spellStart"/>
      <w:r w:rsidRPr="00614DCB">
        <w:rPr>
          <w:rFonts w:eastAsia="Arial" w:cs="Times New Roman"/>
          <w:i/>
          <w:szCs w:val="24"/>
        </w:rPr>
        <w:t>Inquiry</w:t>
      </w:r>
      <w:proofErr w:type="spellEnd"/>
      <w:r w:rsidRPr="00614DCB">
        <w:rPr>
          <w:rFonts w:eastAsia="Arial" w:cs="Times New Roman"/>
          <w:szCs w:val="24"/>
        </w:rPr>
        <w:t>, 11, 227-268.</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Eymur</w:t>
      </w:r>
      <w:proofErr w:type="spellEnd"/>
      <w:r w:rsidRPr="00614DCB">
        <w:rPr>
          <w:rFonts w:eastAsia="Arial" w:cs="Times New Roman"/>
          <w:szCs w:val="24"/>
        </w:rPr>
        <w:t xml:space="preserve">, G. ve </w:t>
      </w:r>
      <w:proofErr w:type="spellStart"/>
      <w:r w:rsidRPr="00614DCB">
        <w:rPr>
          <w:rFonts w:eastAsia="Arial" w:cs="Times New Roman"/>
          <w:b/>
          <w:szCs w:val="24"/>
        </w:rPr>
        <w:t>Geban</w:t>
      </w:r>
      <w:proofErr w:type="spellEnd"/>
      <w:r w:rsidRPr="00614DCB">
        <w:rPr>
          <w:rFonts w:eastAsia="Arial" w:cs="Times New Roman"/>
          <w:szCs w:val="24"/>
        </w:rPr>
        <w:t xml:space="preserve">, Ö. (2011). Kimya Öğretmeni Adaylarının Motivasyon ve Akademik Başarıları Arasındaki İlişkinin İncelenmesi. </w:t>
      </w:r>
      <w:r w:rsidRPr="00614DCB">
        <w:rPr>
          <w:rFonts w:eastAsia="Arial" w:cs="Times New Roman"/>
          <w:i/>
          <w:szCs w:val="24"/>
        </w:rPr>
        <w:t>Eğitim ve Bilim</w:t>
      </w:r>
      <w:r w:rsidRPr="00614DCB">
        <w:rPr>
          <w:rFonts w:eastAsia="Arial" w:cs="Times New Roman"/>
          <w:szCs w:val="24"/>
        </w:rPr>
        <w:t>, 36 (</w:t>
      </w:r>
      <w:r w:rsidRPr="00614DCB">
        <w:rPr>
          <w:rFonts w:eastAsia="Arial" w:cs="Times New Roman"/>
          <w:i/>
          <w:szCs w:val="24"/>
        </w:rPr>
        <w:t>161</w:t>
      </w:r>
      <w:r w:rsidRPr="00614DCB">
        <w:rPr>
          <w:rFonts w:eastAsia="Arial" w:cs="Times New Roman"/>
          <w:szCs w:val="24"/>
        </w:rPr>
        <w:t>), 246-256.</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Fortier</w:t>
      </w:r>
      <w:proofErr w:type="spellEnd"/>
      <w:r w:rsidRPr="00614DCB">
        <w:rPr>
          <w:rFonts w:eastAsia="Arial" w:cs="Times New Roman"/>
          <w:szCs w:val="24"/>
        </w:rPr>
        <w:t xml:space="preserve">, M. S., </w:t>
      </w:r>
      <w:proofErr w:type="spellStart"/>
      <w:r w:rsidRPr="00614DCB">
        <w:rPr>
          <w:rFonts w:eastAsia="Arial" w:cs="Times New Roman"/>
          <w:b/>
          <w:szCs w:val="24"/>
        </w:rPr>
        <w:t>Vallerand</w:t>
      </w:r>
      <w:proofErr w:type="spellEnd"/>
      <w:r w:rsidRPr="00614DCB">
        <w:rPr>
          <w:rFonts w:eastAsia="Arial" w:cs="Times New Roman"/>
          <w:szCs w:val="24"/>
        </w:rPr>
        <w:t xml:space="preserve">, R. J. ve </w:t>
      </w:r>
      <w:proofErr w:type="spellStart"/>
      <w:r w:rsidRPr="00614DCB">
        <w:rPr>
          <w:rFonts w:eastAsia="Arial" w:cs="Times New Roman"/>
          <w:b/>
          <w:szCs w:val="24"/>
        </w:rPr>
        <w:t>Guay</w:t>
      </w:r>
      <w:proofErr w:type="spellEnd"/>
      <w:r w:rsidRPr="00614DCB">
        <w:rPr>
          <w:rFonts w:eastAsia="Arial" w:cs="Times New Roman"/>
          <w:szCs w:val="24"/>
        </w:rPr>
        <w:t xml:space="preserve">, F. (1995). Academic </w:t>
      </w:r>
      <w:proofErr w:type="spellStart"/>
      <w:r w:rsidRPr="00614DCB">
        <w:rPr>
          <w:rFonts w:eastAsia="Arial" w:cs="Times New Roman"/>
          <w:szCs w:val="24"/>
        </w:rPr>
        <w:t>motivation</w:t>
      </w:r>
      <w:proofErr w:type="spellEnd"/>
      <w:r w:rsidRPr="00614DCB">
        <w:rPr>
          <w:rFonts w:eastAsia="Arial" w:cs="Times New Roman"/>
          <w:szCs w:val="24"/>
        </w:rPr>
        <w:t xml:space="preserve"> and </w:t>
      </w:r>
      <w:proofErr w:type="spellStart"/>
      <w:r w:rsidRPr="00614DCB">
        <w:rPr>
          <w:rFonts w:eastAsia="Arial" w:cs="Times New Roman"/>
          <w:szCs w:val="24"/>
        </w:rPr>
        <w:t>school</w:t>
      </w:r>
      <w:proofErr w:type="spellEnd"/>
      <w:r w:rsidRPr="00614DCB">
        <w:rPr>
          <w:rFonts w:eastAsia="Arial" w:cs="Times New Roman"/>
          <w:szCs w:val="24"/>
        </w:rPr>
        <w:t xml:space="preserve"> </w:t>
      </w:r>
      <w:proofErr w:type="spellStart"/>
      <w:r w:rsidRPr="00614DCB">
        <w:rPr>
          <w:rFonts w:eastAsia="Arial" w:cs="Times New Roman"/>
          <w:szCs w:val="24"/>
        </w:rPr>
        <w:t>performance</w:t>
      </w:r>
      <w:proofErr w:type="spellEnd"/>
      <w:r w:rsidRPr="00614DCB">
        <w:rPr>
          <w:rFonts w:eastAsia="Arial" w:cs="Times New Roman"/>
          <w:szCs w:val="24"/>
        </w:rPr>
        <w:t xml:space="preserve">: </w:t>
      </w:r>
      <w:proofErr w:type="spellStart"/>
      <w:r w:rsidRPr="00614DCB">
        <w:rPr>
          <w:rFonts w:eastAsia="Arial" w:cs="Times New Roman"/>
          <w:szCs w:val="24"/>
        </w:rPr>
        <w:t>toward</w:t>
      </w:r>
      <w:proofErr w:type="spellEnd"/>
      <w:r w:rsidRPr="00614DCB">
        <w:rPr>
          <w:rFonts w:eastAsia="Arial" w:cs="Times New Roman"/>
          <w:szCs w:val="24"/>
        </w:rPr>
        <w:t xml:space="preserve"> a </w:t>
      </w:r>
      <w:proofErr w:type="spellStart"/>
      <w:r w:rsidRPr="00614DCB">
        <w:rPr>
          <w:rFonts w:eastAsia="Arial" w:cs="Times New Roman"/>
          <w:szCs w:val="24"/>
        </w:rPr>
        <w:t>structural</w:t>
      </w:r>
      <w:proofErr w:type="spellEnd"/>
      <w:r w:rsidRPr="00614DCB">
        <w:rPr>
          <w:rFonts w:eastAsia="Arial" w:cs="Times New Roman"/>
          <w:szCs w:val="24"/>
        </w:rPr>
        <w:t xml:space="preserve"> model. </w:t>
      </w:r>
      <w:proofErr w:type="spellStart"/>
      <w:r w:rsidRPr="00614DCB">
        <w:rPr>
          <w:rFonts w:eastAsia="Arial" w:cs="Times New Roman"/>
          <w:i/>
          <w:szCs w:val="24"/>
        </w:rPr>
        <w:t>Contemporary</w:t>
      </w:r>
      <w:proofErr w:type="spellEnd"/>
      <w:r w:rsidRPr="00614DCB">
        <w:rPr>
          <w:rFonts w:eastAsia="Arial" w:cs="Times New Roman"/>
          <w:i/>
          <w:szCs w:val="24"/>
        </w:rPr>
        <w:t xml:space="preserve"> </w:t>
      </w:r>
      <w:proofErr w:type="spellStart"/>
      <w:r w:rsidRPr="00614DCB">
        <w:rPr>
          <w:rFonts w:eastAsia="Arial" w:cs="Times New Roman"/>
          <w:i/>
          <w:szCs w:val="24"/>
        </w:rPr>
        <w:t>Educational</w:t>
      </w:r>
      <w:proofErr w:type="spellEnd"/>
      <w:r w:rsidRPr="00614DCB">
        <w:rPr>
          <w:rFonts w:eastAsia="Arial" w:cs="Times New Roman"/>
          <w:i/>
          <w:szCs w:val="24"/>
        </w:rPr>
        <w:t xml:space="preserve"> </w:t>
      </w:r>
      <w:proofErr w:type="spellStart"/>
      <w:r w:rsidRPr="00614DCB">
        <w:rPr>
          <w:rFonts w:eastAsia="Arial" w:cs="Times New Roman"/>
          <w:i/>
          <w:szCs w:val="24"/>
        </w:rPr>
        <w:t>Psychology</w:t>
      </w:r>
      <w:proofErr w:type="spellEnd"/>
      <w:r w:rsidRPr="00614DCB">
        <w:rPr>
          <w:rFonts w:eastAsia="Arial" w:cs="Times New Roman"/>
          <w:szCs w:val="24"/>
        </w:rPr>
        <w:t>, 20, 257-274.</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Gökler</w:t>
      </w:r>
      <w:r w:rsidRPr="00614DCB">
        <w:rPr>
          <w:rFonts w:eastAsia="Arial" w:cs="Times New Roman"/>
          <w:szCs w:val="24"/>
        </w:rPr>
        <w:t xml:space="preserve">, R. (2007). </w:t>
      </w:r>
      <w:r w:rsidRPr="00614DCB">
        <w:rPr>
          <w:rFonts w:eastAsia="Arial" w:cs="Times New Roman"/>
          <w:i/>
          <w:iCs/>
          <w:szCs w:val="24"/>
        </w:rPr>
        <w:t xml:space="preserve">İlköğretim Öğrencilerinde Akran Zorbalığının Bazı Değişkenler Açısından İncelenmesi. </w:t>
      </w:r>
      <w:r w:rsidRPr="00614DCB">
        <w:rPr>
          <w:rFonts w:eastAsia="Arial" w:cs="Times New Roman"/>
          <w:iCs/>
          <w:szCs w:val="24"/>
        </w:rPr>
        <w:t xml:space="preserve">Yayımlanmamış </w:t>
      </w:r>
      <w:r w:rsidRPr="00614DCB">
        <w:rPr>
          <w:rFonts w:eastAsia="Arial" w:cs="Times New Roman"/>
          <w:szCs w:val="24"/>
        </w:rPr>
        <w:t>Doktora Tezi, Ankara Üniversitesi Eğitim Bilimleri Enstitüsü, Ankara.</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Guay</w:t>
      </w:r>
      <w:proofErr w:type="spellEnd"/>
      <w:r w:rsidRPr="00614DCB">
        <w:rPr>
          <w:rFonts w:eastAsia="Arial" w:cs="Times New Roman"/>
          <w:szCs w:val="24"/>
        </w:rPr>
        <w:t xml:space="preserve">, F., </w:t>
      </w:r>
      <w:proofErr w:type="spellStart"/>
      <w:r w:rsidRPr="00614DCB">
        <w:rPr>
          <w:rFonts w:eastAsia="Arial" w:cs="Times New Roman"/>
          <w:b/>
          <w:szCs w:val="24"/>
        </w:rPr>
        <w:t>Ratelle</w:t>
      </w:r>
      <w:proofErr w:type="spellEnd"/>
      <w:r w:rsidRPr="00614DCB">
        <w:rPr>
          <w:rFonts w:eastAsia="Arial" w:cs="Times New Roman"/>
          <w:szCs w:val="24"/>
        </w:rPr>
        <w:t xml:space="preserve">, C. F., </w:t>
      </w:r>
      <w:proofErr w:type="spellStart"/>
      <w:r w:rsidRPr="00614DCB">
        <w:rPr>
          <w:rFonts w:eastAsia="Arial" w:cs="Times New Roman"/>
          <w:b/>
          <w:szCs w:val="24"/>
        </w:rPr>
        <w:t>Roy</w:t>
      </w:r>
      <w:proofErr w:type="spellEnd"/>
      <w:r w:rsidRPr="00614DCB">
        <w:rPr>
          <w:rFonts w:eastAsia="Arial" w:cs="Times New Roman"/>
          <w:szCs w:val="24"/>
        </w:rPr>
        <w:t xml:space="preserve">, A. ve </w:t>
      </w:r>
      <w:proofErr w:type="spellStart"/>
      <w:r w:rsidRPr="00614DCB">
        <w:rPr>
          <w:rFonts w:eastAsia="Arial" w:cs="Times New Roman"/>
          <w:b/>
          <w:szCs w:val="24"/>
        </w:rPr>
        <w:t>Litalien</w:t>
      </w:r>
      <w:proofErr w:type="spellEnd"/>
      <w:r w:rsidRPr="00614DCB">
        <w:rPr>
          <w:rFonts w:eastAsia="Arial" w:cs="Times New Roman"/>
          <w:szCs w:val="24"/>
        </w:rPr>
        <w:t>, D. (2010). Academic self-</w:t>
      </w:r>
      <w:proofErr w:type="spellStart"/>
      <w:r w:rsidRPr="00614DCB">
        <w:rPr>
          <w:rFonts w:eastAsia="Arial" w:cs="Times New Roman"/>
          <w:szCs w:val="24"/>
        </w:rPr>
        <w:t>concept</w:t>
      </w:r>
      <w:proofErr w:type="spellEnd"/>
      <w:r w:rsidRPr="00614DCB">
        <w:rPr>
          <w:rFonts w:eastAsia="Arial" w:cs="Times New Roman"/>
          <w:szCs w:val="24"/>
        </w:rPr>
        <w:t xml:space="preserve">, </w:t>
      </w:r>
      <w:proofErr w:type="spellStart"/>
      <w:r w:rsidRPr="00614DCB">
        <w:rPr>
          <w:rFonts w:eastAsia="Arial" w:cs="Times New Roman"/>
          <w:szCs w:val="24"/>
        </w:rPr>
        <w:t>autonomous</w:t>
      </w:r>
      <w:proofErr w:type="spellEnd"/>
      <w:r w:rsidRPr="00614DCB">
        <w:rPr>
          <w:rFonts w:eastAsia="Arial" w:cs="Times New Roman"/>
          <w:szCs w:val="24"/>
        </w:rPr>
        <w:t xml:space="preserve"> </w:t>
      </w:r>
      <w:proofErr w:type="spellStart"/>
      <w:r w:rsidRPr="00614DCB">
        <w:rPr>
          <w:rFonts w:eastAsia="Arial" w:cs="Times New Roman"/>
          <w:szCs w:val="24"/>
        </w:rPr>
        <w:t>academic</w:t>
      </w:r>
      <w:proofErr w:type="spellEnd"/>
      <w:r w:rsidRPr="00614DCB">
        <w:rPr>
          <w:rFonts w:eastAsia="Arial" w:cs="Times New Roman"/>
          <w:szCs w:val="24"/>
        </w:rPr>
        <w:t xml:space="preserve"> </w:t>
      </w:r>
      <w:proofErr w:type="spellStart"/>
      <w:r w:rsidRPr="00614DCB">
        <w:rPr>
          <w:rFonts w:eastAsia="Arial" w:cs="Times New Roman"/>
          <w:szCs w:val="24"/>
        </w:rPr>
        <w:t>motivation</w:t>
      </w:r>
      <w:proofErr w:type="spellEnd"/>
      <w:r w:rsidRPr="00614DCB">
        <w:rPr>
          <w:rFonts w:eastAsia="Arial" w:cs="Times New Roman"/>
          <w:szCs w:val="24"/>
        </w:rPr>
        <w:t xml:space="preserve">, and </w:t>
      </w:r>
      <w:proofErr w:type="spellStart"/>
      <w:r w:rsidRPr="00614DCB">
        <w:rPr>
          <w:rFonts w:eastAsia="Arial" w:cs="Times New Roman"/>
          <w:szCs w:val="24"/>
        </w:rPr>
        <w:t>academic</w:t>
      </w:r>
      <w:proofErr w:type="spellEnd"/>
      <w:r w:rsidRPr="00614DCB">
        <w:rPr>
          <w:rFonts w:eastAsia="Arial" w:cs="Times New Roman"/>
          <w:szCs w:val="24"/>
        </w:rPr>
        <w:t xml:space="preserve"> </w:t>
      </w:r>
      <w:proofErr w:type="spellStart"/>
      <w:r w:rsidRPr="00614DCB">
        <w:rPr>
          <w:rFonts w:eastAsia="Arial" w:cs="Times New Roman"/>
          <w:szCs w:val="24"/>
        </w:rPr>
        <w:t>achievement</w:t>
      </w:r>
      <w:proofErr w:type="spellEnd"/>
      <w:r w:rsidRPr="00614DCB">
        <w:rPr>
          <w:rFonts w:eastAsia="Arial" w:cs="Times New Roman"/>
          <w:szCs w:val="24"/>
        </w:rPr>
        <w:t xml:space="preserve">: </w:t>
      </w:r>
      <w:proofErr w:type="spellStart"/>
      <w:r w:rsidRPr="00614DCB">
        <w:rPr>
          <w:rFonts w:eastAsia="Arial" w:cs="Times New Roman"/>
          <w:szCs w:val="24"/>
        </w:rPr>
        <w:t>Mediating</w:t>
      </w:r>
      <w:proofErr w:type="spellEnd"/>
      <w:r w:rsidRPr="00614DCB">
        <w:rPr>
          <w:rFonts w:eastAsia="Arial" w:cs="Times New Roman"/>
          <w:szCs w:val="24"/>
        </w:rPr>
        <w:t xml:space="preserve"> and </w:t>
      </w:r>
      <w:proofErr w:type="spellStart"/>
      <w:r w:rsidRPr="00614DCB">
        <w:rPr>
          <w:rFonts w:eastAsia="Arial" w:cs="Times New Roman"/>
          <w:szCs w:val="24"/>
        </w:rPr>
        <w:t>additive</w:t>
      </w:r>
      <w:proofErr w:type="spellEnd"/>
      <w:r w:rsidRPr="00614DCB">
        <w:rPr>
          <w:rFonts w:eastAsia="Arial" w:cs="Times New Roman"/>
          <w:szCs w:val="24"/>
        </w:rPr>
        <w:t xml:space="preserve"> </w:t>
      </w:r>
      <w:proofErr w:type="spellStart"/>
      <w:r w:rsidRPr="00614DCB">
        <w:rPr>
          <w:rFonts w:eastAsia="Arial" w:cs="Times New Roman"/>
          <w:szCs w:val="24"/>
        </w:rPr>
        <w:t>effects</w:t>
      </w:r>
      <w:proofErr w:type="spellEnd"/>
      <w:r w:rsidRPr="00614DCB">
        <w:rPr>
          <w:rFonts w:eastAsia="Arial" w:cs="Times New Roman"/>
          <w:szCs w:val="24"/>
        </w:rPr>
        <w:t xml:space="preserve">. </w:t>
      </w:r>
      <w:r w:rsidRPr="00614DCB">
        <w:rPr>
          <w:rFonts w:eastAsia="Arial" w:cs="Times New Roman"/>
          <w:i/>
          <w:szCs w:val="24"/>
        </w:rPr>
        <w:t xml:space="preserve">Learning and </w:t>
      </w:r>
      <w:proofErr w:type="spellStart"/>
      <w:r w:rsidRPr="00614DCB">
        <w:rPr>
          <w:rFonts w:eastAsia="Arial" w:cs="Times New Roman"/>
          <w:i/>
          <w:szCs w:val="24"/>
        </w:rPr>
        <w:t>Individual</w:t>
      </w:r>
      <w:proofErr w:type="spellEnd"/>
      <w:r w:rsidRPr="00614DCB">
        <w:rPr>
          <w:rFonts w:eastAsia="Arial" w:cs="Times New Roman"/>
          <w:i/>
          <w:szCs w:val="24"/>
        </w:rPr>
        <w:t xml:space="preserve"> </w:t>
      </w:r>
      <w:proofErr w:type="spellStart"/>
      <w:r w:rsidRPr="00614DCB">
        <w:rPr>
          <w:rFonts w:eastAsia="Arial" w:cs="Times New Roman"/>
          <w:i/>
          <w:szCs w:val="24"/>
        </w:rPr>
        <w:t>Differences</w:t>
      </w:r>
      <w:proofErr w:type="spellEnd"/>
      <w:r w:rsidRPr="00614DCB">
        <w:rPr>
          <w:rFonts w:eastAsia="Arial" w:cs="Times New Roman"/>
          <w:szCs w:val="24"/>
        </w:rPr>
        <w:t xml:space="preserve">, 20, 644–653. </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Guay</w:t>
      </w:r>
      <w:proofErr w:type="spellEnd"/>
      <w:r w:rsidRPr="00614DCB">
        <w:rPr>
          <w:rFonts w:eastAsia="Arial" w:cs="Times New Roman"/>
          <w:szCs w:val="24"/>
        </w:rPr>
        <w:t xml:space="preserve">, F. ve </w:t>
      </w:r>
      <w:proofErr w:type="spellStart"/>
      <w:r w:rsidRPr="00614DCB">
        <w:rPr>
          <w:rFonts w:eastAsia="Arial" w:cs="Times New Roman"/>
          <w:b/>
          <w:szCs w:val="24"/>
        </w:rPr>
        <w:t>Vallerand</w:t>
      </w:r>
      <w:proofErr w:type="spellEnd"/>
      <w:r w:rsidRPr="00614DCB">
        <w:rPr>
          <w:rFonts w:eastAsia="Arial" w:cs="Times New Roman"/>
          <w:szCs w:val="24"/>
        </w:rPr>
        <w:t xml:space="preserve">, R. J. (1997). Social </w:t>
      </w:r>
      <w:proofErr w:type="spellStart"/>
      <w:r w:rsidRPr="00614DCB">
        <w:rPr>
          <w:rFonts w:eastAsia="Arial" w:cs="Times New Roman"/>
          <w:szCs w:val="24"/>
        </w:rPr>
        <w:t>context</w:t>
      </w:r>
      <w:proofErr w:type="spellEnd"/>
      <w:r w:rsidRPr="00614DCB">
        <w:rPr>
          <w:rFonts w:eastAsia="Arial" w:cs="Times New Roman"/>
          <w:szCs w:val="24"/>
        </w:rPr>
        <w:t xml:space="preserve">, </w:t>
      </w:r>
      <w:proofErr w:type="spellStart"/>
      <w:r w:rsidRPr="00614DCB">
        <w:rPr>
          <w:rFonts w:eastAsia="Arial" w:cs="Times New Roman"/>
          <w:szCs w:val="24"/>
        </w:rPr>
        <w:t>student’s</w:t>
      </w:r>
      <w:proofErr w:type="spellEnd"/>
      <w:r w:rsidRPr="00614DCB">
        <w:rPr>
          <w:rFonts w:eastAsia="Arial" w:cs="Times New Roman"/>
          <w:szCs w:val="24"/>
        </w:rPr>
        <w:t xml:space="preserve"> </w:t>
      </w:r>
      <w:proofErr w:type="spellStart"/>
      <w:r w:rsidRPr="00614DCB">
        <w:rPr>
          <w:rFonts w:eastAsia="Arial" w:cs="Times New Roman"/>
          <w:szCs w:val="24"/>
        </w:rPr>
        <w:t>motivation</w:t>
      </w:r>
      <w:proofErr w:type="spellEnd"/>
      <w:r w:rsidRPr="00614DCB">
        <w:rPr>
          <w:rFonts w:eastAsia="Arial" w:cs="Times New Roman"/>
          <w:szCs w:val="24"/>
        </w:rPr>
        <w:t xml:space="preserve"> and </w:t>
      </w:r>
      <w:proofErr w:type="spellStart"/>
      <w:r w:rsidRPr="00614DCB">
        <w:rPr>
          <w:rFonts w:eastAsia="Arial" w:cs="Times New Roman"/>
          <w:szCs w:val="24"/>
        </w:rPr>
        <w:t>academic</w:t>
      </w:r>
      <w:proofErr w:type="spellEnd"/>
      <w:r w:rsidRPr="00614DCB">
        <w:rPr>
          <w:rFonts w:eastAsia="Arial" w:cs="Times New Roman"/>
          <w:szCs w:val="24"/>
        </w:rPr>
        <w:t xml:space="preserve"> </w:t>
      </w:r>
      <w:proofErr w:type="spellStart"/>
      <w:r w:rsidRPr="00614DCB">
        <w:rPr>
          <w:rFonts w:eastAsia="Arial" w:cs="Times New Roman"/>
          <w:szCs w:val="24"/>
        </w:rPr>
        <w:t>achievement</w:t>
      </w:r>
      <w:proofErr w:type="spellEnd"/>
      <w:r w:rsidRPr="00614DCB">
        <w:rPr>
          <w:rFonts w:eastAsia="Arial" w:cs="Times New Roman"/>
          <w:szCs w:val="24"/>
        </w:rPr>
        <w:t xml:space="preserve">: </w:t>
      </w:r>
      <w:proofErr w:type="spellStart"/>
      <w:r w:rsidRPr="00614DCB">
        <w:rPr>
          <w:rFonts w:eastAsia="Arial" w:cs="Times New Roman"/>
          <w:szCs w:val="24"/>
        </w:rPr>
        <w:t>Toward</w:t>
      </w:r>
      <w:proofErr w:type="spellEnd"/>
      <w:r w:rsidRPr="00614DCB">
        <w:rPr>
          <w:rFonts w:eastAsia="Arial" w:cs="Times New Roman"/>
          <w:szCs w:val="24"/>
        </w:rPr>
        <w:t xml:space="preserve"> a </w:t>
      </w:r>
      <w:proofErr w:type="spellStart"/>
      <w:r w:rsidRPr="00614DCB">
        <w:rPr>
          <w:rFonts w:eastAsia="Arial" w:cs="Times New Roman"/>
          <w:szCs w:val="24"/>
        </w:rPr>
        <w:t>process</w:t>
      </w:r>
      <w:proofErr w:type="spellEnd"/>
      <w:r w:rsidRPr="00614DCB">
        <w:rPr>
          <w:rFonts w:eastAsia="Arial" w:cs="Times New Roman"/>
          <w:szCs w:val="24"/>
        </w:rPr>
        <w:t xml:space="preserve"> model. </w:t>
      </w:r>
      <w:r w:rsidRPr="00614DCB">
        <w:rPr>
          <w:rFonts w:eastAsia="Arial" w:cs="Times New Roman"/>
          <w:i/>
          <w:szCs w:val="24"/>
        </w:rPr>
        <w:t xml:space="preserve">Social </w:t>
      </w:r>
      <w:proofErr w:type="spellStart"/>
      <w:r w:rsidRPr="00614DCB">
        <w:rPr>
          <w:rFonts w:eastAsia="Arial" w:cs="Times New Roman"/>
          <w:i/>
          <w:szCs w:val="24"/>
        </w:rPr>
        <w:t>Psychology</w:t>
      </w:r>
      <w:proofErr w:type="spellEnd"/>
      <w:r w:rsidRPr="00614DCB">
        <w:rPr>
          <w:rFonts w:eastAsia="Arial" w:cs="Times New Roman"/>
          <w:i/>
          <w:szCs w:val="24"/>
        </w:rPr>
        <w:t xml:space="preserve"> of Education</w:t>
      </w:r>
      <w:r w:rsidRPr="00614DCB">
        <w:rPr>
          <w:rFonts w:eastAsia="Arial" w:cs="Times New Roman"/>
          <w:szCs w:val="24"/>
        </w:rPr>
        <w:t>, 1, 211-213.</w:t>
      </w:r>
    </w:p>
    <w:p w:rsidR="007768B7" w:rsidRPr="00614DCB" w:rsidRDefault="007768B7" w:rsidP="007768B7">
      <w:pPr>
        <w:autoSpaceDE w:val="0"/>
        <w:autoSpaceDN w:val="0"/>
        <w:adjustRightInd w:val="0"/>
        <w:spacing w:after="120"/>
        <w:ind w:left="567" w:hanging="567"/>
        <w:jc w:val="both"/>
        <w:rPr>
          <w:rFonts w:eastAsia="Arial" w:cs="Times New Roman"/>
          <w:szCs w:val="24"/>
        </w:rPr>
      </w:pPr>
      <w:proofErr w:type="spellStart"/>
      <w:r w:rsidRPr="00614DCB">
        <w:rPr>
          <w:rFonts w:eastAsia="Arial" w:cs="Times New Roman"/>
          <w:b/>
          <w:szCs w:val="24"/>
        </w:rPr>
        <w:t>Hinduja</w:t>
      </w:r>
      <w:proofErr w:type="spellEnd"/>
      <w:r w:rsidRPr="00614DCB">
        <w:rPr>
          <w:rFonts w:eastAsia="Arial" w:cs="Times New Roman"/>
          <w:szCs w:val="24"/>
        </w:rPr>
        <w:t xml:space="preserve">, S. ve </w:t>
      </w:r>
      <w:proofErr w:type="spellStart"/>
      <w:r w:rsidRPr="00614DCB">
        <w:rPr>
          <w:rFonts w:eastAsia="Arial" w:cs="Times New Roman"/>
          <w:b/>
          <w:szCs w:val="24"/>
        </w:rPr>
        <w:t>Patchin</w:t>
      </w:r>
      <w:proofErr w:type="spellEnd"/>
      <w:r w:rsidRPr="00614DCB">
        <w:rPr>
          <w:rFonts w:eastAsia="Arial" w:cs="Times New Roman"/>
          <w:szCs w:val="24"/>
        </w:rPr>
        <w:t xml:space="preserve">, J. W. (2008). </w:t>
      </w:r>
      <w:proofErr w:type="spellStart"/>
      <w:r w:rsidRPr="00614DCB">
        <w:rPr>
          <w:rFonts w:eastAsia="Arial" w:cs="Times New Roman"/>
          <w:szCs w:val="24"/>
        </w:rPr>
        <w:t>Cyberbullying</w:t>
      </w:r>
      <w:proofErr w:type="spellEnd"/>
      <w:r w:rsidRPr="00614DCB">
        <w:rPr>
          <w:rFonts w:eastAsia="Arial" w:cs="Times New Roman"/>
          <w:szCs w:val="24"/>
        </w:rPr>
        <w:t xml:space="preserve">: An </w:t>
      </w:r>
      <w:proofErr w:type="spellStart"/>
      <w:r w:rsidRPr="00614DCB">
        <w:rPr>
          <w:rFonts w:eastAsia="Arial" w:cs="Times New Roman"/>
          <w:szCs w:val="24"/>
        </w:rPr>
        <w:t>Exploratory</w:t>
      </w:r>
      <w:proofErr w:type="spellEnd"/>
      <w:r w:rsidRPr="00614DCB">
        <w:rPr>
          <w:rFonts w:eastAsia="Arial" w:cs="Times New Roman"/>
          <w:szCs w:val="24"/>
        </w:rPr>
        <w:t xml:space="preserve"> Analysis Of </w:t>
      </w:r>
      <w:proofErr w:type="spellStart"/>
      <w:r w:rsidRPr="00614DCB">
        <w:rPr>
          <w:rFonts w:eastAsia="Arial" w:cs="Times New Roman"/>
          <w:szCs w:val="24"/>
        </w:rPr>
        <w:t>Factors</w:t>
      </w:r>
      <w:proofErr w:type="spellEnd"/>
      <w:r w:rsidRPr="00614DCB">
        <w:rPr>
          <w:rFonts w:eastAsia="Arial" w:cs="Times New Roman"/>
          <w:szCs w:val="24"/>
        </w:rPr>
        <w:t xml:space="preserve"> </w:t>
      </w:r>
      <w:proofErr w:type="spellStart"/>
      <w:r w:rsidRPr="00614DCB">
        <w:rPr>
          <w:rFonts w:eastAsia="Arial" w:cs="Times New Roman"/>
          <w:szCs w:val="24"/>
        </w:rPr>
        <w:t>Related</w:t>
      </w:r>
      <w:proofErr w:type="spellEnd"/>
      <w:r w:rsidRPr="00614DCB">
        <w:rPr>
          <w:rFonts w:eastAsia="Arial" w:cs="Times New Roman"/>
          <w:szCs w:val="24"/>
        </w:rPr>
        <w:t xml:space="preserve"> To </w:t>
      </w:r>
      <w:proofErr w:type="spellStart"/>
      <w:r w:rsidRPr="00614DCB">
        <w:rPr>
          <w:rFonts w:eastAsia="Arial" w:cs="Times New Roman"/>
          <w:szCs w:val="24"/>
        </w:rPr>
        <w:t>Offending</w:t>
      </w:r>
      <w:proofErr w:type="spellEnd"/>
      <w:r w:rsidRPr="00614DCB">
        <w:rPr>
          <w:rFonts w:eastAsia="Arial" w:cs="Times New Roman"/>
          <w:szCs w:val="24"/>
        </w:rPr>
        <w:t xml:space="preserve"> And </w:t>
      </w:r>
      <w:proofErr w:type="spellStart"/>
      <w:r w:rsidRPr="00614DCB">
        <w:rPr>
          <w:rFonts w:eastAsia="Arial" w:cs="Times New Roman"/>
          <w:szCs w:val="24"/>
        </w:rPr>
        <w:t>Victimization</w:t>
      </w:r>
      <w:proofErr w:type="spellEnd"/>
      <w:r w:rsidRPr="00614DCB">
        <w:rPr>
          <w:rFonts w:eastAsia="Arial" w:cs="Times New Roman"/>
          <w:szCs w:val="24"/>
        </w:rPr>
        <w:t xml:space="preserve">. </w:t>
      </w:r>
      <w:proofErr w:type="spellStart"/>
      <w:r w:rsidRPr="00614DCB">
        <w:rPr>
          <w:rFonts w:eastAsia="Arial" w:cs="Times New Roman"/>
          <w:i/>
          <w:szCs w:val="24"/>
        </w:rPr>
        <w:t>Deviant</w:t>
      </w:r>
      <w:proofErr w:type="spellEnd"/>
      <w:r w:rsidRPr="00614DCB">
        <w:rPr>
          <w:rFonts w:eastAsia="Arial" w:cs="Times New Roman"/>
          <w:i/>
          <w:szCs w:val="24"/>
        </w:rPr>
        <w:t xml:space="preserve"> </w:t>
      </w:r>
      <w:proofErr w:type="spellStart"/>
      <w:r w:rsidRPr="00614DCB">
        <w:rPr>
          <w:rFonts w:eastAsia="Arial" w:cs="Times New Roman"/>
          <w:i/>
          <w:szCs w:val="24"/>
        </w:rPr>
        <w:t>Behavior</w:t>
      </w:r>
      <w:proofErr w:type="spellEnd"/>
      <w:r w:rsidRPr="00614DCB">
        <w:rPr>
          <w:rFonts w:eastAsia="Arial" w:cs="Times New Roman"/>
          <w:szCs w:val="24"/>
        </w:rPr>
        <w:t>, 29 (2), 129-156.</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Kavuk</w:t>
      </w:r>
      <w:r w:rsidRPr="00614DCB">
        <w:rPr>
          <w:rFonts w:eastAsia="Arial" w:cs="Times New Roman"/>
          <w:szCs w:val="24"/>
        </w:rPr>
        <w:t xml:space="preserve">, M., </w:t>
      </w:r>
      <w:r w:rsidRPr="00614DCB">
        <w:rPr>
          <w:rFonts w:eastAsia="Arial" w:cs="Times New Roman"/>
          <w:b/>
          <w:szCs w:val="24"/>
        </w:rPr>
        <w:t>Keser</w:t>
      </w:r>
      <w:r w:rsidRPr="00614DCB">
        <w:rPr>
          <w:rFonts w:eastAsia="Arial" w:cs="Times New Roman"/>
          <w:szCs w:val="24"/>
        </w:rPr>
        <w:t xml:space="preserve">, H. (2016). </w:t>
      </w:r>
      <w:r w:rsidRPr="00614DCB">
        <w:rPr>
          <w:rFonts w:eastAsia="Arial" w:cs="Times New Roman"/>
          <w:i/>
          <w:szCs w:val="24"/>
        </w:rPr>
        <w:t>İlköğretim Okullarında Siber Zorbalık,</w:t>
      </w:r>
      <w:r w:rsidRPr="00614DCB">
        <w:rPr>
          <w:rFonts w:eastAsia="Arial" w:cs="Times New Roman"/>
          <w:szCs w:val="24"/>
        </w:rPr>
        <w:t xml:space="preserve"> Hacettepe Üniversitesi Eğitim Fakültesi Dergisi, ISSN: 1300-5340. DOI: 10.16986/ HUJE. 2015014222. </w:t>
      </w:r>
    </w:p>
    <w:p w:rsidR="007768B7" w:rsidRPr="00614DCB" w:rsidRDefault="007768B7" w:rsidP="007768B7">
      <w:pPr>
        <w:autoSpaceDE w:val="0"/>
        <w:autoSpaceDN w:val="0"/>
        <w:adjustRightInd w:val="0"/>
        <w:spacing w:after="120"/>
        <w:ind w:left="567" w:hanging="567"/>
        <w:jc w:val="both"/>
        <w:rPr>
          <w:rFonts w:eastAsia="Arial" w:cs="Times New Roman"/>
          <w:szCs w:val="24"/>
        </w:rPr>
      </w:pPr>
      <w:proofErr w:type="spellStart"/>
      <w:r w:rsidRPr="00614DCB">
        <w:rPr>
          <w:rFonts w:eastAsia="Arial" w:cs="Times New Roman"/>
          <w:b/>
          <w:szCs w:val="24"/>
        </w:rPr>
        <w:t>Keith</w:t>
      </w:r>
      <w:proofErr w:type="spellEnd"/>
      <w:r w:rsidRPr="00614DCB">
        <w:rPr>
          <w:rFonts w:eastAsia="Arial" w:cs="Times New Roman"/>
          <w:szCs w:val="24"/>
        </w:rPr>
        <w:t xml:space="preserve">, S. ve </w:t>
      </w:r>
      <w:r w:rsidRPr="00614DCB">
        <w:rPr>
          <w:rFonts w:eastAsia="Arial" w:cs="Times New Roman"/>
          <w:b/>
          <w:szCs w:val="24"/>
        </w:rPr>
        <w:t>Martin</w:t>
      </w:r>
      <w:r w:rsidRPr="00614DCB">
        <w:rPr>
          <w:rFonts w:eastAsia="Arial" w:cs="Times New Roman"/>
          <w:szCs w:val="24"/>
        </w:rPr>
        <w:t xml:space="preserve">, M. (2005). </w:t>
      </w:r>
      <w:proofErr w:type="spellStart"/>
      <w:r w:rsidRPr="00614DCB">
        <w:rPr>
          <w:rFonts w:eastAsia="Arial" w:cs="Times New Roman"/>
          <w:szCs w:val="24"/>
        </w:rPr>
        <w:t>Cyber</w:t>
      </w:r>
      <w:proofErr w:type="spellEnd"/>
      <w:r w:rsidRPr="00614DCB">
        <w:rPr>
          <w:rFonts w:eastAsia="Arial" w:cs="Times New Roman"/>
          <w:szCs w:val="24"/>
        </w:rPr>
        <w:t xml:space="preserve"> </w:t>
      </w:r>
      <w:proofErr w:type="spellStart"/>
      <w:r w:rsidRPr="00614DCB">
        <w:rPr>
          <w:rFonts w:eastAsia="Arial" w:cs="Times New Roman"/>
          <w:szCs w:val="24"/>
        </w:rPr>
        <w:t>bullying</w:t>
      </w:r>
      <w:proofErr w:type="spellEnd"/>
      <w:r w:rsidRPr="00614DCB">
        <w:rPr>
          <w:rFonts w:eastAsia="Arial" w:cs="Times New Roman"/>
          <w:szCs w:val="24"/>
        </w:rPr>
        <w:t xml:space="preserve">: </w:t>
      </w:r>
      <w:proofErr w:type="spellStart"/>
      <w:r w:rsidRPr="00614DCB">
        <w:rPr>
          <w:rFonts w:eastAsia="Arial" w:cs="Times New Roman"/>
          <w:szCs w:val="24"/>
        </w:rPr>
        <w:t>Creating</w:t>
      </w:r>
      <w:proofErr w:type="spellEnd"/>
      <w:r w:rsidRPr="00614DCB">
        <w:rPr>
          <w:rFonts w:eastAsia="Arial" w:cs="Times New Roman"/>
          <w:szCs w:val="24"/>
        </w:rPr>
        <w:t xml:space="preserve"> a </w:t>
      </w:r>
      <w:proofErr w:type="spellStart"/>
      <w:r w:rsidRPr="00614DCB">
        <w:rPr>
          <w:rFonts w:eastAsia="Arial" w:cs="Times New Roman"/>
          <w:szCs w:val="24"/>
        </w:rPr>
        <w:t>culture</w:t>
      </w:r>
      <w:proofErr w:type="spellEnd"/>
      <w:r w:rsidRPr="00614DCB">
        <w:rPr>
          <w:rFonts w:eastAsia="Arial" w:cs="Times New Roman"/>
          <w:szCs w:val="24"/>
        </w:rPr>
        <w:t xml:space="preserve"> of </w:t>
      </w:r>
      <w:proofErr w:type="spellStart"/>
      <w:r w:rsidRPr="00614DCB">
        <w:rPr>
          <w:rFonts w:eastAsia="Arial" w:cs="Times New Roman"/>
          <w:szCs w:val="24"/>
        </w:rPr>
        <w:t>respect</w:t>
      </w:r>
      <w:proofErr w:type="spellEnd"/>
      <w:r w:rsidRPr="00614DCB">
        <w:rPr>
          <w:rFonts w:eastAsia="Arial" w:cs="Times New Roman"/>
          <w:szCs w:val="24"/>
        </w:rPr>
        <w:t xml:space="preserve"> in a </w:t>
      </w:r>
      <w:proofErr w:type="spellStart"/>
      <w:r w:rsidRPr="00614DCB">
        <w:rPr>
          <w:rFonts w:eastAsia="Arial" w:cs="Times New Roman"/>
          <w:szCs w:val="24"/>
        </w:rPr>
        <w:t>cyber</w:t>
      </w:r>
      <w:proofErr w:type="spellEnd"/>
      <w:r w:rsidRPr="00614DCB">
        <w:rPr>
          <w:rFonts w:eastAsia="Arial" w:cs="Times New Roman"/>
          <w:szCs w:val="24"/>
        </w:rPr>
        <w:t xml:space="preserve"> </w:t>
      </w:r>
      <w:proofErr w:type="spellStart"/>
      <w:r w:rsidRPr="00614DCB">
        <w:rPr>
          <w:rFonts w:eastAsia="Arial" w:cs="Times New Roman"/>
          <w:szCs w:val="24"/>
        </w:rPr>
        <w:t>world</w:t>
      </w:r>
      <w:proofErr w:type="spellEnd"/>
      <w:r w:rsidRPr="00614DCB">
        <w:rPr>
          <w:rFonts w:eastAsia="Arial" w:cs="Times New Roman"/>
          <w:szCs w:val="24"/>
        </w:rPr>
        <w:t xml:space="preserve">. </w:t>
      </w:r>
      <w:proofErr w:type="spellStart"/>
      <w:r w:rsidRPr="00614DCB">
        <w:rPr>
          <w:rFonts w:eastAsia="Arial" w:cs="Times New Roman"/>
          <w:i/>
          <w:iCs/>
          <w:szCs w:val="24"/>
        </w:rPr>
        <w:t>Reclaiming</w:t>
      </w:r>
      <w:proofErr w:type="spellEnd"/>
      <w:r w:rsidRPr="00614DCB">
        <w:rPr>
          <w:rFonts w:eastAsia="Arial" w:cs="Times New Roman"/>
          <w:i/>
          <w:iCs/>
          <w:szCs w:val="24"/>
        </w:rPr>
        <w:t xml:space="preserve"> </w:t>
      </w:r>
      <w:proofErr w:type="spellStart"/>
      <w:r w:rsidRPr="00614DCB">
        <w:rPr>
          <w:rFonts w:eastAsia="Arial" w:cs="Times New Roman"/>
          <w:i/>
          <w:iCs/>
          <w:szCs w:val="24"/>
        </w:rPr>
        <w:t>Children</w:t>
      </w:r>
      <w:proofErr w:type="spellEnd"/>
      <w:r w:rsidRPr="00614DCB">
        <w:rPr>
          <w:rFonts w:eastAsia="Arial" w:cs="Times New Roman"/>
          <w:i/>
          <w:iCs/>
          <w:szCs w:val="24"/>
        </w:rPr>
        <w:t xml:space="preserve"> and Youth</w:t>
      </w:r>
      <w:r w:rsidRPr="00614DCB">
        <w:rPr>
          <w:rFonts w:eastAsia="Arial" w:cs="Times New Roman"/>
          <w:szCs w:val="24"/>
        </w:rPr>
        <w:t xml:space="preserve">, </w:t>
      </w:r>
      <w:r w:rsidRPr="00614DCB">
        <w:rPr>
          <w:rFonts w:eastAsia="Arial" w:cs="Times New Roman"/>
          <w:iCs/>
          <w:szCs w:val="24"/>
        </w:rPr>
        <w:t>13 (</w:t>
      </w:r>
      <w:r w:rsidRPr="00614DCB">
        <w:rPr>
          <w:rFonts w:eastAsia="Arial" w:cs="Times New Roman"/>
          <w:i/>
          <w:iCs/>
          <w:szCs w:val="24"/>
        </w:rPr>
        <w:t>4</w:t>
      </w:r>
      <w:r w:rsidRPr="00614DCB">
        <w:rPr>
          <w:rFonts w:eastAsia="Arial" w:cs="Times New Roman"/>
          <w:iCs/>
          <w:szCs w:val="24"/>
        </w:rPr>
        <w:t>)</w:t>
      </w:r>
      <w:r w:rsidRPr="00614DCB">
        <w:rPr>
          <w:rFonts w:eastAsia="Arial" w:cs="Times New Roman"/>
          <w:szCs w:val="24"/>
        </w:rPr>
        <w:t>, 224-228.</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Kowalski</w:t>
      </w:r>
      <w:proofErr w:type="spellEnd"/>
      <w:r w:rsidRPr="00614DCB">
        <w:rPr>
          <w:rFonts w:eastAsia="Arial" w:cs="Times New Roman"/>
          <w:szCs w:val="24"/>
        </w:rPr>
        <w:t xml:space="preserve">, R. M., </w:t>
      </w:r>
      <w:proofErr w:type="spellStart"/>
      <w:r w:rsidRPr="00614DCB">
        <w:rPr>
          <w:rFonts w:eastAsia="Arial" w:cs="Times New Roman"/>
          <w:b/>
          <w:szCs w:val="24"/>
        </w:rPr>
        <w:t>Limber</w:t>
      </w:r>
      <w:proofErr w:type="spellEnd"/>
      <w:r w:rsidRPr="00614DCB">
        <w:rPr>
          <w:rFonts w:eastAsia="Arial" w:cs="Times New Roman"/>
          <w:szCs w:val="24"/>
        </w:rPr>
        <w:t xml:space="preserve">, S. P. (2007). Electronic </w:t>
      </w:r>
      <w:proofErr w:type="spellStart"/>
      <w:r w:rsidRPr="00614DCB">
        <w:rPr>
          <w:rFonts w:eastAsia="Arial" w:cs="Times New Roman"/>
          <w:szCs w:val="24"/>
        </w:rPr>
        <w:t>Bullying</w:t>
      </w:r>
      <w:proofErr w:type="spellEnd"/>
      <w:r w:rsidRPr="00614DCB">
        <w:rPr>
          <w:rFonts w:eastAsia="Arial" w:cs="Times New Roman"/>
          <w:szCs w:val="24"/>
        </w:rPr>
        <w:t xml:space="preserve"> </w:t>
      </w:r>
      <w:proofErr w:type="spellStart"/>
      <w:r w:rsidRPr="00614DCB">
        <w:rPr>
          <w:rFonts w:eastAsia="Arial" w:cs="Times New Roman"/>
          <w:szCs w:val="24"/>
        </w:rPr>
        <w:t>Among</w:t>
      </w:r>
      <w:proofErr w:type="spellEnd"/>
      <w:r w:rsidRPr="00614DCB">
        <w:rPr>
          <w:rFonts w:eastAsia="Arial" w:cs="Times New Roman"/>
          <w:szCs w:val="24"/>
        </w:rPr>
        <w:t xml:space="preserve"> </w:t>
      </w:r>
      <w:proofErr w:type="spellStart"/>
      <w:r w:rsidRPr="00614DCB">
        <w:rPr>
          <w:rFonts w:eastAsia="Arial" w:cs="Times New Roman"/>
          <w:szCs w:val="24"/>
        </w:rPr>
        <w:t>Middle</w:t>
      </w:r>
      <w:proofErr w:type="spellEnd"/>
      <w:r w:rsidRPr="00614DCB">
        <w:rPr>
          <w:rFonts w:eastAsia="Arial" w:cs="Times New Roman"/>
          <w:szCs w:val="24"/>
        </w:rPr>
        <w:t xml:space="preserve"> School Students. </w:t>
      </w:r>
      <w:r w:rsidRPr="00614DCB">
        <w:rPr>
          <w:rFonts w:eastAsia="Arial" w:cs="Times New Roman"/>
          <w:i/>
          <w:szCs w:val="24"/>
        </w:rPr>
        <w:t xml:space="preserve">Journal Of </w:t>
      </w:r>
      <w:proofErr w:type="spellStart"/>
      <w:r w:rsidRPr="00614DCB">
        <w:rPr>
          <w:rFonts w:eastAsia="Arial" w:cs="Times New Roman"/>
          <w:i/>
          <w:szCs w:val="24"/>
        </w:rPr>
        <w:t>Adolescent</w:t>
      </w:r>
      <w:proofErr w:type="spellEnd"/>
      <w:r w:rsidRPr="00614DCB">
        <w:rPr>
          <w:rFonts w:eastAsia="Arial" w:cs="Times New Roman"/>
          <w:i/>
          <w:szCs w:val="24"/>
        </w:rPr>
        <w:t xml:space="preserve"> Health</w:t>
      </w:r>
      <w:r w:rsidRPr="00614DCB">
        <w:rPr>
          <w:rFonts w:eastAsia="Arial" w:cs="Times New Roman"/>
          <w:szCs w:val="24"/>
        </w:rPr>
        <w:t>, 41 (6), 22-30.</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Kusurkar</w:t>
      </w:r>
      <w:proofErr w:type="spellEnd"/>
      <w:r w:rsidRPr="00614DCB">
        <w:rPr>
          <w:rFonts w:eastAsia="Arial" w:cs="Times New Roman"/>
          <w:szCs w:val="24"/>
        </w:rPr>
        <w:t xml:space="preserve">, R. A., </w:t>
      </w:r>
      <w:proofErr w:type="spellStart"/>
      <w:r w:rsidRPr="00614DCB">
        <w:rPr>
          <w:rFonts w:eastAsia="Arial" w:cs="Times New Roman"/>
          <w:b/>
          <w:szCs w:val="24"/>
        </w:rPr>
        <w:t>Croiset</w:t>
      </w:r>
      <w:proofErr w:type="spellEnd"/>
      <w:r w:rsidRPr="00614DCB">
        <w:rPr>
          <w:rFonts w:eastAsia="Arial" w:cs="Times New Roman"/>
          <w:szCs w:val="24"/>
        </w:rPr>
        <w:t xml:space="preserve">, G., </w:t>
      </w:r>
      <w:proofErr w:type="spellStart"/>
      <w:r w:rsidRPr="00614DCB">
        <w:rPr>
          <w:rFonts w:eastAsia="Arial" w:cs="Times New Roman"/>
          <w:b/>
          <w:szCs w:val="24"/>
        </w:rPr>
        <w:t>Galindo-Garré</w:t>
      </w:r>
      <w:proofErr w:type="spellEnd"/>
      <w:r w:rsidRPr="00614DCB">
        <w:rPr>
          <w:rFonts w:eastAsia="Arial" w:cs="Times New Roman"/>
          <w:szCs w:val="24"/>
        </w:rPr>
        <w:t xml:space="preserve">, F. ve </w:t>
      </w:r>
      <w:proofErr w:type="spellStart"/>
      <w:r w:rsidRPr="00614DCB">
        <w:rPr>
          <w:rFonts w:eastAsia="Arial" w:cs="Times New Roman"/>
          <w:b/>
          <w:szCs w:val="24"/>
        </w:rPr>
        <w:t>Cate</w:t>
      </w:r>
      <w:proofErr w:type="spellEnd"/>
      <w:r w:rsidRPr="00614DCB">
        <w:rPr>
          <w:rFonts w:eastAsia="Arial" w:cs="Times New Roman"/>
          <w:szCs w:val="24"/>
        </w:rPr>
        <w:t xml:space="preserve">, O. T. (2013). </w:t>
      </w:r>
      <w:proofErr w:type="spellStart"/>
      <w:r w:rsidRPr="00614DCB">
        <w:rPr>
          <w:rFonts w:eastAsia="Arial" w:cs="Times New Roman"/>
          <w:szCs w:val="24"/>
        </w:rPr>
        <w:t>Motivational</w:t>
      </w:r>
      <w:proofErr w:type="spellEnd"/>
      <w:r w:rsidRPr="00614DCB">
        <w:rPr>
          <w:rFonts w:eastAsia="Arial" w:cs="Times New Roman"/>
          <w:szCs w:val="24"/>
        </w:rPr>
        <w:t xml:space="preserve"> </w:t>
      </w:r>
      <w:proofErr w:type="spellStart"/>
      <w:r w:rsidRPr="00614DCB">
        <w:rPr>
          <w:rFonts w:eastAsia="Arial" w:cs="Times New Roman"/>
          <w:szCs w:val="24"/>
        </w:rPr>
        <w:t>profiles</w:t>
      </w:r>
      <w:proofErr w:type="spellEnd"/>
      <w:r w:rsidRPr="00614DCB">
        <w:rPr>
          <w:rFonts w:eastAsia="Arial" w:cs="Times New Roman"/>
          <w:szCs w:val="24"/>
        </w:rPr>
        <w:t xml:space="preserve"> of </w:t>
      </w:r>
      <w:proofErr w:type="spellStart"/>
      <w:r w:rsidRPr="00614DCB">
        <w:rPr>
          <w:rFonts w:eastAsia="Arial" w:cs="Times New Roman"/>
          <w:szCs w:val="24"/>
        </w:rPr>
        <w:t>medical</w:t>
      </w:r>
      <w:proofErr w:type="spellEnd"/>
      <w:r w:rsidRPr="00614DCB">
        <w:rPr>
          <w:rFonts w:eastAsia="Arial" w:cs="Times New Roman"/>
          <w:szCs w:val="24"/>
        </w:rPr>
        <w:t xml:space="preserve"> students: Association with study </w:t>
      </w:r>
      <w:proofErr w:type="spellStart"/>
      <w:r w:rsidRPr="00614DCB">
        <w:rPr>
          <w:rFonts w:eastAsia="Arial" w:cs="Times New Roman"/>
          <w:szCs w:val="24"/>
        </w:rPr>
        <w:t>effort</w:t>
      </w:r>
      <w:proofErr w:type="spellEnd"/>
      <w:r w:rsidRPr="00614DCB">
        <w:rPr>
          <w:rFonts w:eastAsia="Arial" w:cs="Times New Roman"/>
          <w:szCs w:val="24"/>
        </w:rPr>
        <w:t xml:space="preserve">, </w:t>
      </w:r>
      <w:proofErr w:type="spellStart"/>
      <w:r w:rsidRPr="00614DCB">
        <w:rPr>
          <w:rFonts w:eastAsia="Arial" w:cs="Times New Roman"/>
          <w:szCs w:val="24"/>
        </w:rPr>
        <w:t>academic</w:t>
      </w:r>
      <w:proofErr w:type="spellEnd"/>
      <w:r w:rsidRPr="00614DCB">
        <w:rPr>
          <w:rFonts w:eastAsia="Arial" w:cs="Times New Roman"/>
          <w:szCs w:val="24"/>
        </w:rPr>
        <w:t xml:space="preserve"> </w:t>
      </w:r>
      <w:proofErr w:type="spellStart"/>
      <w:r w:rsidRPr="00614DCB">
        <w:rPr>
          <w:rFonts w:eastAsia="Arial" w:cs="Times New Roman"/>
          <w:szCs w:val="24"/>
        </w:rPr>
        <w:t>performance</w:t>
      </w:r>
      <w:proofErr w:type="spellEnd"/>
      <w:r w:rsidRPr="00614DCB">
        <w:rPr>
          <w:rFonts w:eastAsia="Arial" w:cs="Times New Roman"/>
          <w:szCs w:val="24"/>
        </w:rPr>
        <w:t xml:space="preserve"> and </w:t>
      </w:r>
      <w:proofErr w:type="spellStart"/>
      <w:r w:rsidRPr="00614DCB">
        <w:rPr>
          <w:rFonts w:eastAsia="Arial" w:cs="Times New Roman"/>
          <w:szCs w:val="24"/>
        </w:rPr>
        <w:t>exhaustion</w:t>
      </w:r>
      <w:proofErr w:type="spellEnd"/>
      <w:r w:rsidRPr="00614DCB">
        <w:rPr>
          <w:rFonts w:eastAsia="Arial" w:cs="Times New Roman"/>
          <w:szCs w:val="24"/>
        </w:rPr>
        <w:t xml:space="preserve">. </w:t>
      </w:r>
      <w:r w:rsidRPr="00614DCB">
        <w:rPr>
          <w:rFonts w:eastAsia="Arial" w:cs="Times New Roman"/>
          <w:i/>
          <w:szCs w:val="24"/>
        </w:rPr>
        <w:t xml:space="preserve">BMC </w:t>
      </w:r>
      <w:proofErr w:type="spellStart"/>
      <w:r w:rsidRPr="00614DCB">
        <w:rPr>
          <w:rFonts w:eastAsia="Arial" w:cs="Times New Roman"/>
          <w:i/>
          <w:szCs w:val="24"/>
        </w:rPr>
        <w:t>Medical</w:t>
      </w:r>
      <w:proofErr w:type="spellEnd"/>
      <w:r w:rsidRPr="00614DCB">
        <w:rPr>
          <w:rFonts w:eastAsia="Arial" w:cs="Times New Roman"/>
          <w:i/>
          <w:szCs w:val="24"/>
        </w:rPr>
        <w:t xml:space="preserve"> Education</w:t>
      </w:r>
      <w:r w:rsidRPr="00614DCB">
        <w:rPr>
          <w:rFonts w:eastAsia="Arial" w:cs="Times New Roman"/>
          <w:szCs w:val="24"/>
        </w:rPr>
        <w:t>, 13, 87.</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lastRenderedPageBreak/>
        <w:t>Li</w:t>
      </w:r>
      <w:proofErr w:type="spellEnd"/>
      <w:r w:rsidRPr="00614DCB">
        <w:rPr>
          <w:rFonts w:eastAsia="Arial" w:cs="Times New Roman"/>
          <w:szCs w:val="24"/>
        </w:rPr>
        <w:t xml:space="preserve">, Q. (2007). New </w:t>
      </w:r>
      <w:proofErr w:type="spellStart"/>
      <w:r w:rsidRPr="00614DCB">
        <w:rPr>
          <w:rFonts w:eastAsia="Arial" w:cs="Times New Roman"/>
          <w:szCs w:val="24"/>
        </w:rPr>
        <w:t>bottle</w:t>
      </w:r>
      <w:proofErr w:type="spellEnd"/>
      <w:r w:rsidRPr="00614DCB">
        <w:rPr>
          <w:rFonts w:eastAsia="Arial" w:cs="Times New Roman"/>
          <w:szCs w:val="24"/>
        </w:rPr>
        <w:t xml:space="preserve"> but </w:t>
      </w:r>
      <w:proofErr w:type="spellStart"/>
      <w:r w:rsidRPr="00614DCB">
        <w:rPr>
          <w:rFonts w:eastAsia="Arial" w:cs="Times New Roman"/>
          <w:szCs w:val="24"/>
        </w:rPr>
        <w:t>old</w:t>
      </w:r>
      <w:proofErr w:type="spellEnd"/>
      <w:r w:rsidRPr="00614DCB">
        <w:rPr>
          <w:rFonts w:eastAsia="Arial" w:cs="Times New Roman"/>
          <w:szCs w:val="24"/>
        </w:rPr>
        <w:t xml:space="preserve"> </w:t>
      </w:r>
      <w:proofErr w:type="spellStart"/>
      <w:r w:rsidRPr="00614DCB">
        <w:rPr>
          <w:rFonts w:eastAsia="Arial" w:cs="Times New Roman"/>
          <w:szCs w:val="24"/>
        </w:rPr>
        <w:t>wine</w:t>
      </w:r>
      <w:proofErr w:type="spellEnd"/>
      <w:r w:rsidRPr="00614DCB">
        <w:rPr>
          <w:rFonts w:eastAsia="Arial" w:cs="Times New Roman"/>
          <w:szCs w:val="24"/>
        </w:rPr>
        <w:t xml:space="preserve">: A research of </w:t>
      </w:r>
      <w:proofErr w:type="spellStart"/>
      <w:r w:rsidRPr="00614DCB">
        <w:rPr>
          <w:rFonts w:eastAsia="Arial" w:cs="Times New Roman"/>
          <w:szCs w:val="24"/>
        </w:rPr>
        <w:t>cyberbullying</w:t>
      </w:r>
      <w:proofErr w:type="spellEnd"/>
      <w:r w:rsidRPr="00614DCB">
        <w:rPr>
          <w:rFonts w:eastAsia="Arial" w:cs="Times New Roman"/>
          <w:szCs w:val="24"/>
        </w:rPr>
        <w:t xml:space="preserve"> in </w:t>
      </w:r>
      <w:proofErr w:type="spellStart"/>
      <w:r w:rsidRPr="00614DCB">
        <w:rPr>
          <w:rFonts w:eastAsia="Arial" w:cs="Times New Roman"/>
          <w:szCs w:val="24"/>
        </w:rPr>
        <w:t>schools</w:t>
      </w:r>
      <w:proofErr w:type="spellEnd"/>
      <w:r w:rsidRPr="00614DCB">
        <w:rPr>
          <w:rFonts w:eastAsia="Arial" w:cs="Times New Roman"/>
          <w:szCs w:val="24"/>
        </w:rPr>
        <w:t xml:space="preserve">. </w:t>
      </w:r>
      <w:proofErr w:type="spellStart"/>
      <w:r w:rsidRPr="00614DCB">
        <w:rPr>
          <w:rFonts w:eastAsia="Arial" w:cs="Times New Roman"/>
          <w:szCs w:val="24"/>
        </w:rPr>
        <w:t>Computers</w:t>
      </w:r>
      <w:proofErr w:type="spellEnd"/>
      <w:r w:rsidRPr="00614DCB">
        <w:rPr>
          <w:rFonts w:eastAsia="Arial" w:cs="Times New Roman"/>
          <w:szCs w:val="24"/>
        </w:rPr>
        <w:t xml:space="preserve"> in Human </w:t>
      </w:r>
      <w:proofErr w:type="spellStart"/>
      <w:r w:rsidRPr="00614DCB">
        <w:rPr>
          <w:rFonts w:eastAsia="Arial" w:cs="Times New Roman"/>
          <w:szCs w:val="24"/>
        </w:rPr>
        <w:t>Behavior</w:t>
      </w:r>
      <w:proofErr w:type="spellEnd"/>
      <w:r w:rsidRPr="00614DCB">
        <w:rPr>
          <w:rFonts w:eastAsia="Arial" w:cs="Times New Roman"/>
          <w:szCs w:val="24"/>
        </w:rPr>
        <w:t>, 23, 1777-1791.</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Olweus</w:t>
      </w:r>
      <w:proofErr w:type="spellEnd"/>
      <w:r w:rsidRPr="00614DCB">
        <w:rPr>
          <w:rFonts w:eastAsia="Arial" w:cs="Times New Roman"/>
          <w:szCs w:val="24"/>
        </w:rPr>
        <w:t xml:space="preserve">, D. (1993). </w:t>
      </w:r>
      <w:proofErr w:type="spellStart"/>
      <w:r w:rsidRPr="00614DCB">
        <w:rPr>
          <w:rFonts w:eastAsia="Arial" w:cs="Times New Roman"/>
          <w:szCs w:val="24"/>
        </w:rPr>
        <w:t>Bullying</w:t>
      </w:r>
      <w:proofErr w:type="spellEnd"/>
      <w:r w:rsidRPr="00614DCB">
        <w:rPr>
          <w:rFonts w:eastAsia="Arial" w:cs="Times New Roman"/>
          <w:szCs w:val="24"/>
        </w:rPr>
        <w:t xml:space="preserve"> at </w:t>
      </w:r>
      <w:proofErr w:type="spellStart"/>
      <w:r w:rsidRPr="00614DCB">
        <w:rPr>
          <w:rFonts w:eastAsia="Arial" w:cs="Times New Roman"/>
          <w:szCs w:val="24"/>
        </w:rPr>
        <w:t>school</w:t>
      </w:r>
      <w:proofErr w:type="spellEnd"/>
      <w:r w:rsidRPr="00614DCB">
        <w:rPr>
          <w:rFonts w:eastAsia="Arial" w:cs="Times New Roman"/>
          <w:szCs w:val="24"/>
        </w:rPr>
        <w:t xml:space="preserve">: </w:t>
      </w:r>
      <w:proofErr w:type="spellStart"/>
      <w:r w:rsidRPr="00614DCB">
        <w:rPr>
          <w:rFonts w:eastAsia="Arial" w:cs="Times New Roman"/>
          <w:szCs w:val="24"/>
        </w:rPr>
        <w:t>what</w:t>
      </w:r>
      <w:proofErr w:type="spellEnd"/>
      <w:r w:rsidRPr="00614DCB">
        <w:rPr>
          <w:rFonts w:eastAsia="Arial" w:cs="Times New Roman"/>
          <w:szCs w:val="24"/>
        </w:rPr>
        <w:t xml:space="preserve"> </w:t>
      </w:r>
      <w:proofErr w:type="spellStart"/>
      <w:r w:rsidRPr="00614DCB">
        <w:rPr>
          <w:rFonts w:eastAsia="Arial" w:cs="Times New Roman"/>
          <w:szCs w:val="24"/>
        </w:rPr>
        <w:t>we</w:t>
      </w:r>
      <w:proofErr w:type="spellEnd"/>
      <w:r w:rsidRPr="00614DCB">
        <w:rPr>
          <w:rFonts w:eastAsia="Arial" w:cs="Times New Roman"/>
          <w:szCs w:val="24"/>
        </w:rPr>
        <w:t xml:space="preserve"> know and </w:t>
      </w:r>
      <w:proofErr w:type="spellStart"/>
      <w:r w:rsidRPr="00614DCB">
        <w:rPr>
          <w:rFonts w:eastAsia="Arial" w:cs="Times New Roman"/>
          <w:szCs w:val="24"/>
        </w:rPr>
        <w:t>what</w:t>
      </w:r>
      <w:proofErr w:type="spellEnd"/>
      <w:r w:rsidRPr="00614DCB">
        <w:rPr>
          <w:rFonts w:eastAsia="Arial" w:cs="Times New Roman"/>
          <w:szCs w:val="24"/>
        </w:rPr>
        <w:t xml:space="preserve"> </w:t>
      </w:r>
      <w:proofErr w:type="spellStart"/>
      <w:r w:rsidRPr="00614DCB">
        <w:rPr>
          <w:rFonts w:eastAsia="Arial" w:cs="Times New Roman"/>
          <w:szCs w:val="24"/>
        </w:rPr>
        <w:t>we</w:t>
      </w:r>
      <w:proofErr w:type="spellEnd"/>
      <w:r w:rsidRPr="00614DCB">
        <w:rPr>
          <w:rFonts w:eastAsia="Arial" w:cs="Times New Roman"/>
          <w:szCs w:val="24"/>
        </w:rPr>
        <w:t xml:space="preserve"> can do. Cambridge, MA: </w:t>
      </w:r>
      <w:proofErr w:type="spellStart"/>
      <w:r w:rsidRPr="00614DCB">
        <w:rPr>
          <w:rFonts w:eastAsia="Arial" w:cs="Times New Roman"/>
          <w:szCs w:val="24"/>
        </w:rPr>
        <w:t>Blackwell</w:t>
      </w:r>
      <w:proofErr w:type="spellEnd"/>
      <w:r w:rsidRPr="00614DCB">
        <w:rPr>
          <w:rFonts w:eastAsia="Arial" w:cs="Times New Roman"/>
          <w:szCs w:val="24"/>
        </w:rPr>
        <w:t>. ED 384-437.</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Özdemir</w:t>
      </w:r>
      <w:r w:rsidRPr="00614DCB">
        <w:rPr>
          <w:rFonts w:eastAsia="Arial" w:cs="Times New Roman"/>
          <w:szCs w:val="24"/>
        </w:rPr>
        <w:t xml:space="preserve">, M. ve </w:t>
      </w:r>
      <w:r w:rsidRPr="00614DCB">
        <w:rPr>
          <w:rFonts w:eastAsia="Arial" w:cs="Times New Roman"/>
          <w:b/>
          <w:szCs w:val="24"/>
        </w:rPr>
        <w:t>Akar</w:t>
      </w:r>
      <w:r w:rsidRPr="00614DCB">
        <w:rPr>
          <w:rFonts w:eastAsia="Arial" w:cs="Times New Roman"/>
          <w:szCs w:val="24"/>
        </w:rPr>
        <w:t xml:space="preserve">, F. (2011). Lise öğrencilerinin siber-zorbalığa ilişkin görüşlerinin bazı değişkenler bakımından incelenmesi. </w:t>
      </w:r>
      <w:r w:rsidRPr="00614DCB">
        <w:rPr>
          <w:rFonts w:eastAsia="Arial" w:cs="Times New Roman"/>
          <w:i/>
          <w:szCs w:val="24"/>
        </w:rPr>
        <w:t>Kuram ve Uygulamada Eğitim Yönetimi</w:t>
      </w:r>
      <w:r w:rsidRPr="00614DCB">
        <w:rPr>
          <w:rFonts w:eastAsia="Arial" w:cs="Times New Roman"/>
          <w:szCs w:val="24"/>
        </w:rPr>
        <w:t>, 17 (4), 605-626.</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Özer</w:t>
      </w:r>
      <w:r w:rsidRPr="00614DCB">
        <w:rPr>
          <w:rFonts w:eastAsia="Arial" w:cs="Times New Roman"/>
          <w:szCs w:val="24"/>
        </w:rPr>
        <w:t xml:space="preserve">, H. ve </w:t>
      </w:r>
      <w:proofErr w:type="spellStart"/>
      <w:r w:rsidRPr="00614DCB">
        <w:rPr>
          <w:rFonts w:eastAsia="Arial" w:cs="Times New Roman"/>
          <w:b/>
          <w:szCs w:val="24"/>
        </w:rPr>
        <w:t>Motorcan</w:t>
      </w:r>
      <w:proofErr w:type="spellEnd"/>
      <w:r w:rsidRPr="00614DCB">
        <w:rPr>
          <w:rFonts w:eastAsia="Arial" w:cs="Times New Roman"/>
          <w:szCs w:val="24"/>
        </w:rPr>
        <w:t xml:space="preserve">, A. (2013). An Analysis of </w:t>
      </w:r>
      <w:proofErr w:type="spellStart"/>
      <w:r w:rsidRPr="00614DCB">
        <w:rPr>
          <w:rFonts w:eastAsia="Arial" w:cs="Times New Roman"/>
          <w:szCs w:val="24"/>
        </w:rPr>
        <w:t>Teacher</w:t>
      </w:r>
      <w:proofErr w:type="spellEnd"/>
      <w:r w:rsidRPr="00614DCB">
        <w:rPr>
          <w:rFonts w:eastAsia="Arial" w:cs="Times New Roman"/>
          <w:szCs w:val="24"/>
        </w:rPr>
        <w:t xml:space="preserve"> </w:t>
      </w:r>
      <w:proofErr w:type="spellStart"/>
      <w:r w:rsidRPr="00614DCB">
        <w:rPr>
          <w:rFonts w:eastAsia="Arial" w:cs="Times New Roman"/>
          <w:szCs w:val="24"/>
        </w:rPr>
        <w:t>Candidates</w:t>
      </w:r>
      <w:proofErr w:type="spellEnd"/>
      <w:r w:rsidRPr="00614DCB">
        <w:rPr>
          <w:rFonts w:eastAsia="Arial" w:cs="Times New Roman"/>
          <w:szCs w:val="24"/>
        </w:rPr>
        <w:t xml:space="preserve">’ Academic </w:t>
      </w:r>
      <w:proofErr w:type="spellStart"/>
      <w:r w:rsidRPr="00614DCB">
        <w:rPr>
          <w:rFonts w:eastAsia="Arial" w:cs="Times New Roman"/>
          <w:szCs w:val="24"/>
        </w:rPr>
        <w:t>Motivation</w:t>
      </w:r>
      <w:proofErr w:type="spellEnd"/>
      <w:r w:rsidRPr="00614DCB">
        <w:rPr>
          <w:rFonts w:eastAsia="Arial" w:cs="Times New Roman"/>
          <w:szCs w:val="24"/>
        </w:rPr>
        <w:t xml:space="preserve"> </w:t>
      </w:r>
      <w:proofErr w:type="spellStart"/>
      <w:r w:rsidRPr="00614DCB">
        <w:rPr>
          <w:rFonts w:eastAsia="Arial" w:cs="Times New Roman"/>
          <w:szCs w:val="24"/>
        </w:rPr>
        <w:t>Levels</w:t>
      </w:r>
      <w:proofErr w:type="spellEnd"/>
      <w:r w:rsidRPr="00614DCB">
        <w:rPr>
          <w:rFonts w:eastAsia="Arial" w:cs="Times New Roman"/>
          <w:szCs w:val="24"/>
        </w:rPr>
        <w:t xml:space="preserve"> with </w:t>
      </w:r>
      <w:proofErr w:type="spellStart"/>
      <w:r w:rsidRPr="00614DCB">
        <w:rPr>
          <w:rFonts w:eastAsia="Arial" w:cs="Times New Roman"/>
          <w:szCs w:val="24"/>
        </w:rPr>
        <w:t>Respect</w:t>
      </w:r>
      <w:proofErr w:type="spellEnd"/>
      <w:r w:rsidRPr="00614DCB">
        <w:rPr>
          <w:rFonts w:eastAsia="Arial" w:cs="Times New Roman"/>
          <w:szCs w:val="24"/>
        </w:rPr>
        <w:t xml:space="preserve"> to </w:t>
      </w:r>
      <w:proofErr w:type="spellStart"/>
      <w:r w:rsidRPr="00614DCB">
        <w:rPr>
          <w:rFonts w:eastAsia="Arial" w:cs="Times New Roman"/>
          <w:szCs w:val="24"/>
        </w:rPr>
        <w:t>Several</w:t>
      </w:r>
      <w:proofErr w:type="spellEnd"/>
      <w:r w:rsidRPr="00614DCB">
        <w:rPr>
          <w:rFonts w:eastAsia="Arial" w:cs="Times New Roman"/>
          <w:szCs w:val="24"/>
        </w:rPr>
        <w:t xml:space="preserve"> </w:t>
      </w:r>
      <w:proofErr w:type="spellStart"/>
      <w:r w:rsidRPr="00614DCB">
        <w:rPr>
          <w:rFonts w:eastAsia="Arial" w:cs="Times New Roman"/>
          <w:szCs w:val="24"/>
        </w:rPr>
        <w:t>Variables</w:t>
      </w:r>
      <w:proofErr w:type="spellEnd"/>
      <w:r w:rsidRPr="00614DCB">
        <w:rPr>
          <w:rFonts w:eastAsia="Arial" w:cs="Times New Roman"/>
          <w:szCs w:val="24"/>
        </w:rPr>
        <w:t xml:space="preserve">. </w:t>
      </w:r>
      <w:r w:rsidRPr="00614DCB">
        <w:rPr>
          <w:rFonts w:eastAsia="Arial" w:cs="Times New Roman"/>
          <w:i/>
          <w:szCs w:val="24"/>
        </w:rPr>
        <w:t xml:space="preserve">British Journal of </w:t>
      </w:r>
      <w:proofErr w:type="spellStart"/>
      <w:r w:rsidRPr="00614DCB">
        <w:rPr>
          <w:rFonts w:eastAsia="Arial" w:cs="Times New Roman"/>
          <w:i/>
          <w:szCs w:val="24"/>
        </w:rPr>
        <w:t>Arts</w:t>
      </w:r>
      <w:proofErr w:type="spellEnd"/>
      <w:r w:rsidRPr="00614DCB">
        <w:rPr>
          <w:rFonts w:eastAsia="Arial" w:cs="Times New Roman"/>
          <w:i/>
          <w:szCs w:val="24"/>
        </w:rPr>
        <w:t xml:space="preserve"> and Social Sciences</w:t>
      </w:r>
      <w:r w:rsidRPr="00614DCB">
        <w:rPr>
          <w:rFonts w:eastAsia="Arial" w:cs="Times New Roman"/>
          <w:szCs w:val="24"/>
        </w:rPr>
        <w:t>, 15(</w:t>
      </w:r>
      <w:r w:rsidRPr="00614DCB">
        <w:rPr>
          <w:rFonts w:eastAsia="Arial" w:cs="Times New Roman"/>
          <w:i/>
          <w:szCs w:val="24"/>
        </w:rPr>
        <w:t>1</w:t>
      </w:r>
      <w:r w:rsidRPr="00614DCB">
        <w:rPr>
          <w:rFonts w:eastAsia="Arial" w:cs="Times New Roman"/>
          <w:szCs w:val="24"/>
        </w:rPr>
        <w:t>), 42-53.</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szCs w:val="24"/>
        </w:rPr>
        <w:t xml:space="preserve"> </w:t>
      </w:r>
      <w:proofErr w:type="spellStart"/>
      <w:r w:rsidRPr="00614DCB">
        <w:rPr>
          <w:rFonts w:eastAsia="Arial" w:cs="Times New Roman"/>
          <w:b/>
          <w:szCs w:val="24"/>
        </w:rPr>
        <w:t>Patchin</w:t>
      </w:r>
      <w:proofErr w:type="spellEnd"/>
      <w:r w:rsidRPr="00614DCB">
        <w:rPr>
          <w:rFonts w:eastAsia="Arial" w:cs="Times New Roman"/>
          <w:szCs w:val="24"/>
        </w:rPr>
        <w:t xml:space="preserve">, J.W. ve </w:t>
      </w:r>
      <w:proofErr w:type="spellStart"/>
      <w:r w:rsidRPr="00614DCB">
        <w:rPr>
          <w:rFonts w:eastAsia="Arial" w:cs="Times New Roman"/>
          <w:b/>
          <w:szCs w:val="24"/>
        </w:rPr>
        <w:t>Hinduja</w:t>
      </w:r>
      <w:proofErr w:type="spellEnd"/>
      <w:r w:rsidRPr="00614DCB">
        <w:rPr>
          <w:rFonts w:eastAsia="Arial" w:cs="Times New Roman"/>
          <w:szCs w:val="24"/>
        </w:rPr>
        <w:t xml:space="preserve">, S. (2006). </w:t>
      </w:r>
      <w:proofErr w:type="spellStart"/>
      <w:r w:rsidRPr="00614DCB">
        <w:rPr>
          <w:rFonts w:eastAsia="Arial" w:cs="Times New Roman"/>
          <w:szCs w:val="24"/>
        </w:rPr>
        <w:t>Bullies</w:t>
      </w:r>
      <w:proofErr w:type="spellEnd"/>
      <w:r w:rsidRPr="00614DCB">
        <w:rPr>
          <w:rFonts w:eastAsia="Arial" w:cs="Times New Roman"/>
          <w:szCs w:val="24"/>
        </w:rPr>
        <w:t xml:space="preserve"> </w:t>
      </w:r>
      <w:proofErr w:type="spellStart"/>
      <w:r w:rsidRPr="00614DCB">
        <w:rPr>
          <w:rFonts w:eastAsia="Arial" w:cs="Times New Roman"/>
          <w:szCs w:val="24"/>
        </w:rPr>
        <w:t>move</w:t>
      </w:r>
      <w:proofErr w:type="spellEnd"/>
      <w:r w:rsidRPr="00614DCB">
        <w:rPr>
          <w:rFonts w:eastAsia="Arial" w:cs="Times New Roman"/>
          <w:szCs w:val="24"/>
        </w:rPr>
        <w:t xml:space="preserve"> </w:t>
      </w:r>
      <w:proofErr w:type="spellStart"/>
      <w:r w:rsidRPr="00614DCB">
        <w:rPr>
          <w:rFonts w:eastAsia="Arial" w:cs="Times New Roman"/>
          <w:szCs w:val="24"/>
        </w:rPr>
        <w:t>beyond</w:t>
      </w:r>
      <w:proofErr w:type="spellEnd"/>
      <w:r w:rsidRPr="00614DCB">
        <w:rPr>
          <w:rFonts w:eastAsia="Arial" w:cs="Times New Roman"/>
          <w:szCs w:val="24"/>
        </w:rPr>
        <w:t xml:space="preserve"> the </w:t>
      </w:r>
      <w:proofErr w:type="spellStart"/>
      <w:r w:rsidRPr="00614DCB">
        <w:rPr>
          <w:rFonts w:eastAsia="Arial" w:cs="Times New Roman"/>
          <w:szCs w:val="24"/>
        </w:rPr>
        <w:t>school</w:t>
      </w:r>
      <w:proofErr w:type="spellEnd"/>
      <w:r w:rsidRPr="00614DCB">
        <w:rPr>
          <w:rFonts w:eastAsia="Arial" w:cs="Times New Roman"/>
          <w:szCs w:val="24"/>
        </w:rPr>
        <w:t xml:space="preserve"> </w:t>
      </w:r>
      <w:proofErr w:type="spellStart"/>
      <w:r w:rsidRPr="00614DCB">
        <w:rPr>
          <w:rFonts w:eastAsia="Arial" w:cs="Times New Roman"/>
          <w:szCs w:val="24"/>
        </w:rPr>
        <w:t>yard</w:t>
      </w:r>
      <w:proofErr w:type="spellEnd"/>
      <w:r w:rsidRPr="00614DCB">
        <w:rPr>
          <w:rFonts w:eastAsia="Arial" w:cs="Times New Roman"/>
          <w:szCs w:val="24"/>
        </w:rPr>
        <w:t xml:space="preserve">: A </w:t>
      </w:r>
      <w:proofErr w:type="spellStart"/>
      <w:r w:rsidRPr="00614DCB">
        <w:rPr>
          <w:rFonts w:eastAsia="Arial" w:cs="Times New Roman"/>
          <w:szCs w:val="24"/>
        </w:rPr>
        <w:t>preliminary</w:t>
      </w:r>
      <w:proofErr w:type="spellEnd"/>
      <w:r w:rsidRPr="00614DCB">
        <w:rPr>
          <w:rFonts w:eastAsia="Arial" w:cs="Times New Roman"/>
          <w:szCs w:val="24"/>
        </w:rPr>
        <w:t xml:space="preserve"> </w:t>
      </w:r>
      <w:proofErr w:type="spellStart"/>
      <w:r w:rsidRPr="00614DCB">
        <w:rPr>
          <w:rFonts w:eastAsia="Arial" w:cs="Times New Roman"/>
          <w:szCs w:val="24"/>
        </w:rPr>
        <w:t>look</w:t>
      </w:r>
      <w:proofErr w:type="spellEnd"/>
      <w:r w:rsidRPr="00614DCB">
        <w:rPr>
          <w:rFonts w:eastAsia="Arial" w:cs="Times New Roman"/>
          <w:szCs w:val="24"/>
        </w:rPr>
        <w:t xml:space="preserve"> at </w:t>
      </w:r>
      <w:proofErr w:type="spellStart"/>
      <w:r w:rsidRPr="00614DCB">
        <w:rPr>
          <w:rFonts w:eastAsia="Arial" w:cs="Times New Roman"/>
          <w:szCs w:val="24"/>
        </w:rPr>
        <w:t>cyberbullying</w:t>
      </w:r>
      <w:proofErr w:type="spellEnd"/>
      <w:r w:rsidRPr="00614DCB">
        <w:rPr>
          <w:rFonts w:eastAsia="Arial" w:cs="Times New Roman"/>
          <w:szCs w:val="24"/>
        </w:rPr>
        <w:t xml:space="preserve">, </w:t>
      </w:r>
      <w:r w:rsidRPr="00614DCB">
        <w:rPr>
          <w:rFonts w:eastAsia="Arial" w:cs="Times New Roman"/>
          <w:i/>
          <w:szCs w:val="24"/>
        </w:rPr>
        <w:t xml:space="preserve">Youth </w:t>
      </w:r>
      <w:proofErr w:type="spellStart"/>
      <w:r w:rsidRPr="00614DCB">
        <w:rPr>
          <w:rFonts w:eastAsia="Arial" w:cs="Times New Roman"/>
          <w:i/>
          <w:szCs w:val="24"/>
        </w:rPr>
        <w:t>Violence</w:t>
      </w:r>
      <w:proofErr w:type="spellEnd"/>
      <w:r w:rsidRPr="00614DCB">
        <w:rPr>
          <w:rFonts w:eastAsia="Arial" w:cs="Times New Roman"/>
          <w:i/>
          <w:szCs w:val="24"/>
        </w:rPr>
        <w:t xml:space="preserve"> and </w:t>
      </w:r>
      <w:proofErr w:type="spellStart"/>
      <w:r w:rsidRPr="00614DCB">
        <w:rPr>
          <w:rFonts w:eastAsia="Arial" w:cs="Times New Roman"/>
          <w:i/>
          <w:szCs w:val="24"/>
        </w:rPr>
        <w:t>Juvenile</w:t>
      </w:r>
      <w:proofErr w:type="spellEnd"/>
      <w:r w:rsidRPr="00614DCB">
        <w:rPr>
          <w:rFonts w:eastAsia="Arial" w:cs="Times New Roman"/>
          <w:i/>
          <w:szCs w:val="24"/>
        </w:rPr>
        <w:t xml:space="preserve"> Justice</w:t>
      </w:r>
      <w:r w:rsidRPr="00614DCB">
        <w:rPr>
          <w:rFonts w:eastAsia="Arial" w:cs="Times New Roman"/>
          <w:szCs w:val="24"/>
        </w:rPr>
        <w:t>, 4 (</w:t>
      </w:r>
      <w:r w:rsidRPr="00614DCB">
        <w:rPr>
          <w:rFonts w:eastAsia="Arial" w:cs="Times New Roman"/>
          <w:i/>
          <w:szCs w:val="24"/>
        </w:rPr>
        <w:t>2</w:t>
      </w:r>
      <w:r w:rsidRPr="00614DCB">
        <w:rPr>
          <w:rFonts w:eastAsia="Arial" w:cs="Times New Roman"/>
          <w:szCs w:val="24"/>
        </w:rPr>
        <w:t>), 148-169.</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Raskauskas</w:t>
      </w:r>
      <w:proofErr w:type="spellEnd"/>
      <w:r w:rsidRPr="00614DCB">
        <w:rPr>
          <w:rFonts w:eastAsia="Arial" w:cs="Times New Roman"/>
          <w:szCs w:val="24"/>
        </w:rPr>
        <w:t xml:space="preserve">, J. ve </w:t>
      </w:r>
      <w:proofErr w:type="spellStart"/>
      <w:r w:rsidRPr="00614DCB">
        <w:rPr>
          <w:rFonts w:eastAsia="Arial" w:cs="Times New Roman"/>
          <w:b/>
          <w:szCs w:val="24"/>
        </w:rPr>
        <w:t>Stoltz</w:t>
      </w:r>
      <w:proofErr w:type="spellEnd"/>
      <w:r w:rsidRPr="00614DCB">
        <w:rPr>
          <w:rFonts w:eastAsia="Arial" w:cs="Times New Roman"/>
          <w:szCs w:val="24"/>
        </w:rPr>
        <w:t xml:space="preserve">, A.D. (2007). </w:t>
      </w:r>
      <w:proofErr w:type="spellStart"/>
      <w:r w:rsidRPr="00614DCB">
        <w:rPr>
          <w:rFonts w:eastAsia="Arial" w:cs="Times New Roman"/>
          <w:szCs w:val="24"/>
        </w:rPr>
        <w:t>Involvement</w:t>
      </w:r>
      <w:proofErr w:type="spellEnd"/>
      <w:r w:rsidRPr="00614DCB">
        <w:rPr>
          <w:rFonts w:eastAsia="Arial" w:cs="Times New Roman"/>
          <w:szCs w:val="24"/>
        </w:rPr>
        <w:t xml:space="preserve"> in </w:t>
      </w:r>
      <w:proofErr w:type="spellStart"/>
      <w:r w:rsidRPr="00614DCB">
        <w:rPr>
          <w:rFonts w:eastAsia="Arial" w:cs="Times New Roman"/>
          <w:szCs w:val="24"/>
        </w:rPr>
        <w:t>traditional</w:t>
      </w:r>
      <w:proofErr w:type="spellEnd"/>
      <w:r w:rsidRPr="00614DCB">
        <w:rPr>
          <w:rFonts w:eastAsia="Arial" w:cs="Times New Roman"/>
          <w:szCs w:val="24"/>
        </w:rPr>
        <w:t xml:space="preserve"> and </w:t>
      </w:r>
      <w:proofErr w:type="spellStart"/>
      <w:r w:rsidRPr="00614DCB">
        <w:rPr>
          <w:rFonts w:eastAsia="Arial" w:cs="Times New Roman"/>
          <w:szCs w:val="24"/>
        </w:rPr>
        <w:t>electronic</w:t>
      </w:r>
      <w:proofErr w:type="spellEnd"/>
      <w:r w:rsidRPr="00614DCB">
        <w:rPr>
          <w:rFonts w:eastAsia="Arial" w:cs="Times New Roman"/>
          <w:szCs w:val="24"/>
        </w:rPr>
        <w:t xml:space="preserve"> </w:t>
      </w:r>
      <w:proofErr w:type="spellStart"/>
      <w:r w:rsidRPr="00614DCB">
        <w:rPr>
          <w:rFonts w:eastAsia="Arial" w:cs="Times New Roman"/>
          <w:szCs w:val="24"/>
        </w:rPr>
        <w:t>bullying</w:t>
      </w:r>
      <w:proofErr w:type="spellEnd"/>
      <w:r w:rsidRPr="00614DCB">
        <w:rPr>
          <w:rFonts w:eastAsia="Arial" w:cs="Times New Roman"/>
          <w:szCs w:val="24"/>
        </w:rPr>
        <w:t xml:space="preserve"> </w:t>
      </w:r>
      <w:proofErr w:type="spellStart"/>
      <w:r w:rsidRPr="00614DCB">
        <w:rPr>
          <w:rFonts w:eastAsia="Arial" w:cs="Times New Roman"/>
          <w:szCs w:val="24"/>
        </w:rPr>
        <w:t>among</w:t>
      </w:r>
      <w:proofErr w:type="spellEnd"/>
      <w:r w:rsidRPr="00614DCB">
        <w:rPr>
          <w:rFonts w:eastAsia="Arial" w:cs="Times New Roman"/>
          <w:szCs w:val="24"/>
        </w:rPr>
        <w:t xml:space="preserve"> </w:t>
      </w:r>
      <w:proofErr w:type="spellStart"/>
      <w:r w:rsidRPr="00614DCB">
        <w:rPr>
          <w:rFonts w:eastAsia="Arial" w:cs="Times New Roman"/>
          <w:szCs w:val="24"/>
        </w:rPr>
        <w:t>adolescents</w:t>
      </w:r>
      <w:proofErr w:type="spellEnd"/>
      <w:r w:rsidRPr="00614DCB">
        <w:rPr>
          <w:rFonts w:eastAsia="Arial" w:cs="Times New Roman"/>
          <w:szCs w:val="24"/>
        </w:rPr>
        <w:t xml:space="preserve">. </w:t>
      </w:r>
      <w:proofErr w:type="spellStart"/>
      <w:r w:rsidRPr="00614DCB">
        <w:rPr>
          <w:rFonts w:eastAsia="Arial" w:cs="Times New Roman"/>
          <w:i/>
          <w:iCs/>
          <w:szCs w:val="24"/>
        </w:rPr>
        <w:t>Developmental</w:t>
      </w:r>
      <w:proofErr w:type="spellEnd"/>
      <w:r w:rsidRPr="00614DCB">
        <w:rPr>
          <w:rFonts w:eastAsia="Arial" w:cs="Times New Roman"/>
          <w:i/>
          <w:iCs/>
          <w:szCs w:val="24"/>
        </w:rPr>
        <w:t xml:space="preserve"> </w:t>
      </w:r>
      <w:proofErr w:type="spellStart"/>
      <w:r w:rsidRPr="00614DCB">
        <w:rPr>
          <w:rFonts w:eastAsia="Arial" w:cs="Times New Roman"/>
          <w:i/>
          <w:iCs/>
          <w:szCs w:val="24"/>
        </w:rPr>
        <w:t>Psychology</w:t>
      </w:r>
      <w:proofErr w:type="spellEnd"/>
      <w:r w:rsidRPr="00614DCB">
        <w:rPr>
          <w:rFonts w:eastAsia="Arial" w:cs="Times New Roman"/>
          <w:szCs w:val="24"/>
        </w:rPr>
        <w:t xml:space="preserve">, </w:t>
      </w:r>
      <w:r w:rsidRPr="00614DCB">
        <w:rPr>
          <w:rFonts w:eastAsia="Arial" w:cs="Times New Roman"/>
          <w:iCs/>
          <w:szCs w:val="24"/>
        </w:rPr>
        <w:t>43</w:t>
      </w:r>
      <w:r w:rsidRPr="00614DCB">
        <w:rPr>
          <w:rFonts w:eastAsia="Arial" w:cs="Times New Roman"/>
          <w:szCs w:val="24"/>
        </w:rPr>
        <w:t>, 564-575.</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Sarak</w:t>
      </w:r>
      <w:r w:rsidRPr="00614DCB">
        <w:rPr>
          <w:rFonts w:eastAsia="Arial" w:cs="Times New Roman"/>
          <w:szCs w:val="24"/>
        </w:rPr>
        <w:t xml:space="preserve">, Ö. (2012). </w:t>
      </w:r>
      <w:r w:rsidRPr="00614DCB">
        <w:rPr>
          <w:rFonts w:eastAsia="Arial" w:cs="Times New Roman"/>
          <w:i/>
          <w:szCs w:val="24"/>
        </w:rPr>
        <w:t>Lise öğrencilerinde siber zorbalık</w:t>
      </w:r>
      <w:r w:rsidRPr="00614DCB">
        <w:rPr>
          <w:rFonts w:eastAsia="Arial" w:cs="Times New Roman"/>
          <w:szCs w:val="24"/>
        </w:rPr>
        <w:t>. Yayımlanmamış Yüksek Lisans Tezi, Haliç Üniversitesi Sağlık Bilimleri Enstitüsü, İstanbul.</w:t>
      </w:r>
    </w:p>
    <w:p w:rsidR="007768B7" w:rsidRPr="00614DCB" w:rsidRDefault="007768B7" w:rsidP="007768B7">
      <w:pPr>
        <w:spacing w:after="120"/>
        <w:jc w:val="both"/>
        <w:rPr>
          <w:rFonts w:eastAsia="Arial" w:cs="Times New Roman"/>
          <w:b/>
          <w:bCs/>
          <w:szCs w:val="24"/>
        </w:rPr>
      </w:pPr>
      <w:proofErr w:type="spellStart"/>
      <w:r w:rsidRPr="00614DCB">
        <w:rPr>
          <w:rFonts w:eastAsia="Arial" w:cs="Times New Roman"/>
          <w:b/>
          <w:szCs w:val="24"/>
        </w:rPr>
        <w:t>Schneider</w:t>
      </w:r>
      <w:proofErr w:type="spellEnd"/>
      <w:r w:rsidRPr="00614DCB">
        <w:rPr>
          <w:rFonts w:eastAsia="Arial" w:cs="Times New Roman"/>
          <w:szCs w:val="24"/>
        </w:rPr>
        <w:t xml:space="preserve">, S. K., </w:t>
      </w:r>
      <w:proofErr w:type="spellStart"/>
      <w:r w:rsidRPr="00614DCB">
        <w:rPr>
          <w:rFonts w:eastAsia="Arial" w:cs="Times New Roman"/>
          <w:b/>
          <w:szCs w:val="24"/>
        </w:rPr>
        <w:t>O’Donnel</w:t>
      </w:r>
      <w:proofErr w:type="spellEnd"/>
      <w:r w:rsidRPr="00614DCB">
        <w:rPr>
          <w:rFonts w:eastAsia="Arial" w:cs="Times New Roman"/>
          <w:szCs w:val="24"/>
        </w:rPr>
        <w:t xml:space="preserve">, L., </w:t>
      </w:r>
      <w:proofErr w:type="spellStart"/>
      <w:r w:rsidRPr="00614DCB">
        <w:rPr>
          <w:rFonts w:eastAsia="Arial" w:cs="Times New Roman"/>
          <w:b/>
          <w:szCs w:val="24"/>
        </w:rPr>
        <w:t>Stueve</w:t>
      </w:r>
      <w:proofErr w:type="spellEnd"/>
      <w:r w:rsidRPr="00614DCB">
        <w:rPr>
          <w:rFonts w:eastAsia="Arial" w:cs="Times New Roman"/>
          <w:szCs w:val="24"/>
        </w:rPr>
        <w:t xml:space="preserve">, A. ve </w:t>
      </w:r>
      <w:proofErr w:type="spellStart"/>
      <w:r w:rsidRPr="00614DCB">
        <w:rPr>
          <w:rFonts w:eastAsia="Arial" w:cs="Times New Roman"/>
          <w:b/>
          <w:szCs w:val="24"/>
        </w:rPr>
        <w:t>Coulter</w:t>
      </w:r>
      <w:proofErr w:type="spellEnd"/>
      <w:r w:rsidRPr="00614DCB">
        <w:rPr>
          <w:rFonts w:eastAsia="Arial" w:cs="Times New Roman"/>
          <w:szCs w:val="24"/>
        </w:rPr>
        <w:t xml:space="preserve">, R. W. (2012). </w:t>
      </w:r>
      <w:proofErr w:type="spellStart"/>
      <w:r w:rsidRPr="00614DCB">
        <w:rPr>
          <w:rFonts w:eastAsia="Arial" w:cs="Times New Roman"/>
          <w:szCs w:val="24"/>
        </w:rPr>
        <w:t>Cyberbullying</w:t>
      </w:r>
      <w:proofErr w:type="spellEnd"/>
      <w:r w:rsidRPr="00614DCB">
        <w:rPr>
          <w:rFonts w:eastAsia="Arial" w:cs="Times New Roman"/>
          <w:szCs w:val="24"/>
        </w:rPr>
        <w:t xml:space="preserve">, </w:t>
      </w:r>
      <w:proofErr w:type="spellStart"/>
      <w:r w:rsidRPr="00614DCB">
        <w:rPr>
          <w:rFonts w:eastAsia="Arial" w:cs="Times New Roman"/>
          <w:szCs w:val="24"/>
        </w:rPr>
        <w:t>school</w:t>
      </w:r>
      <w:proofErr w:type="spellEnd"/>
      <w:r w:rsidRPr="00614DCB">
        <w:rPr>
          <w:rFonts w:eastAsia="Arial" w:cs="Times New Roman"/>
          <w:szCs w:val="24"/>
        </w:rPr>
        <w:t xml:space="preserve"> </w:t>
      </w:r>
      <w:proofErr w:type="spellStart"/>
      <w:r w:rsidRPr="00614DCB">
        <w:rPr>
          <w:rFonts w:eastAsia="Arial" w:cs="Times New Roman"/>
          <w:szCs w:val="24"/>
        </w:rPr>
        <w:t>bullying</w:t>
      </w:r>
      <w:proofErr w:type="spellEnd"/>
      <w:r w:rsidRPr="00614DCB">
        <w:rPr>
          <w:rFonts w:eastAsia="Arial" w:cs="Times New Roman"/>
          <w:szCs w:val="24"/>
        </w:rPr>
        <w:t xml:space="preserve">, and </w:t>
      </w:r>
      <w:proofErr w:type="spellStart"/>
      <w:r w:rsidRPr="00614DCB">
        <w:rPr>
          <w:rFonts w:eastAsia="Arial" w:cs="Times New Roman"/>
          <w:szCs w:val="24"/>
        </w:rPr>
        <w:t>psychological</w:t>
      </w:r>
      <w:proofErr w:type="spellEnd"/>
      <w:r w:rsidRPr="00614DCB">
        <w:rPr>
          <w:rFonts w:eastAsia="Arial" w:cs="Times New Roman"/>
          <w:szCs w:val="24"/>
        </w:rPr>
        <w:t xml:space="preserve"> </w:t>
      </w:r>
      <w:proofErr w:type="spellStart"/>
      <w:r w:rsidRPr="00614DCB">
        <w:rPr>
          <w:rFonts w:eastAsia="Arial" w:cs="Times New Roman"/>
          <w:szCs w:val="24"/>
        </w:rPr>
        <w:t>distress</w:t>
      </w:r>
      <w:proofErr w:type="spellEnd"/>
      <w:r w:rsidRPr="00614DCB">
        <w:rPr>
          <w:rFonts w:eastAsia="Arial" w:cs="Times New Roman"/>
          <w:szCs w:val="24"/>
        </w:rPr>
        <w:t xml:space="preserve">: a </w:t>
      </w:r>
      <w:proofErr w:type="spellStart"/>
      <w:r w:rsidRPr="00614DCB">
        <w:rPr>
          <w:rFonts w:eastAsia="Arial" w:cs="Times New Roman"/>
          <w:szCs w:val="24"/>
        </w:rPr>
        <w:t>regional</w:t>
      </w:r>
      <w:proofErr w:type="spellEnd"/>
      <w:r w:rsidRPr="00614DCB">
        <w:rPr>
          <w:rFonts w:eastAsia="Arial" w:cs="Times New Roman"/>
          <w:szCs w:val="24"/>
        </w:rPr>
        <w:t xml:space="preserve"> </w:t>
      </w:r>
      <w:proofErr w:type="spellStart"/>
      <w:r w:rsidRPr="00614DCB">
        <w:rPr>
          <w:rFonts w:eastAsia="Arial" w:cs="Times New Roman"/>
          <w:szCs w:val="24"/>
        </w:rPr>
        <w:t>census</w:t>
      </w:r>
      <w:proofErr w:type="spellEnd"/>
      <w:r w:rsidRPr="00614DCB">
        <w:rPr>
          <w:rFonts w:eastAsia="Arial" w:cs="Times New Roman"/>
          <w:szCs w:val="24"/>
        </w:rPr>
        <w:t xml:space="preserve"> of </w:t>
      </w:r>
      <w:proofErr w:type="spellStart"/>
      <w:r w:rsidRPr="00614DCB">
        <w:rPr>
          <w:rFonts w:eastAsia="Arial" w:cs="Times New Roman"/>
          <w:szCs w:val="24"/>
        </w:rPr>
        <w:t>high</w:t>
      </w:r>
      <w:proofErr w:type="spellEnd"/>
      <w:r w:rsidRPr="00614DCB">
        <w:rPr>
          <w:rFonts w:eastAsia="Arial" w:cs="Times New Roman"/>
          <w:szCs w:val="24"/>
        </w:rPr>
        <w:t xml:space="preserve"> </w:t>
      </w:r>
      <w:proofErr w:type="spellStart"/>
      <w:r w:rsidRPr="00614DCB">
        <w:rPr>
          <w:rFonts w:eastAsia="Arial" w:cs="Times New Roman"/>
          <w:szCs w:val="24"/>
        </w:rPr>
        <w:t>school</w:t>
      </w:r>
      <w:proofErr w:type="spellEnd"/>
      <w:r w:rsidRPr="00614DCB">
        <w:rPr>
          <w:rFonts w:eastAsia="Arial" w:cs="Times New Roman"/>
          <w:szCs w:val="24"/>
        </w:rPr>
        <w:t xml:space="preserve"> students. </w:t>
      </w:r>
      <w:r w:rsidRPr="00614DCB">
        <w:rPr>
          <w:rFonts w:eastAsia="Arial" w:cs="Times New Roman"/>
          <w:i/>
          <w:szCs w:val="24"/>
        </w:rPr>
        <w:t>American Journal Of Public Health</w:t>
      </w:r>
      <w:r w:rsidRPr="00614DCB">
        <w:rPr>
          <w:rFonts w:eastAsia="Arial" w:cs="Times New Roman"/>
          <w:szCs w:val="24"/>
        </w:rPr>
        <w:t>, 102 (1), 171-177.</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Serin</w:t>
      </w:r>
      <w:r w:rsidRPr="00614DCB">
        <w:rPr>
          <w:rFonts w:eastAsia="Arial" w:cs="Times New Roman"/>
          <w:szCs w:val="24"/>
        </w:rPr>
        <w:t xml:space="preserve">, H. (2017). </w:t>
      </w:r>
      <w:r w:rsidRPr="00614DCB">
        <w:rPr>
          <w:rFonts w:eastAsia="Arial" w:cs="Times New Roman"/>
          <w:i/>
          <w:szCs w:val="24"/>
        </w:rPr>
        <w:t>Ergenlerde Siber Zorbalık/Siber Mağduriyet Yaşantıları ve Bu Davranışlara İlişkin Öğretmen ve Eğitim Yöneticilerinin Görüşleri</w:t>
      </w:r>
      <w:r w:rsidRPr="00614DCB">
        <w:rPr>
          <w:rFonts w:eastAsia="Arial" w:cs="Times New Roman"/>
          <w:szCs w:val="24"/>
        </w:rPr>
        <w:t xml:space="preserve">. Yayımlanmamış Doktora Tezi, İstanbul Üniversitesi Sosyal Bilimler Enstitüsü, İstanbul. </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Seyis</w:t>
      </w:r>
      <w:r w:rsidRPr="00614DCB">
        <w:rPr>
          <w:rFonts w:eastAsia="Arial" w:cs="Times New Roman"/>
          <w:szCs w:val="24"/>
        </w:rPr>
        <w:t xml:space="preserve">, S. (2011). </w:t>
      </w:r>
      <w:r w:rsidRPr="00614DCB">
        <w:rPr>
          <w:rFonts w:eastAsia="Arial" w:cs="Times New Roman"/>
          <w:i/>
          <w:szCs w:val="24"/>
        </w:rPr>
        <w:t>Ortaöğretim öğrencilerinin motivasyonları ve duygusal zekaları ile akademik başarıları arasındaki ilişki</w:t>
      </w:r>
      <w:r w:rsidRPr="00614DCB">
        <w:rPr>
          <w:rFonts w:eastAsia="Arial" w:cs="Times New Roman"/>
          <w:szCs w:val="24"/>
        </w:rPr>
        <w:t>. Yayımlanmamış Yüksek Lisans Tezi, Karadeniz Teknik Üniversitesi, Trabzon.</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Taşkın</w:t>
      </w:r>
      <w:r w:rsidRPr="00614DCB">
        <w:rPr>
          <w:rFonts w:eastAsia="Arial" w:cs="Times New Roman"/>
          <w:szCs w:val="24"/>
        </w:rPr>
        <w:t xml:space="preserve">, Y. O. (2015). </w:t>
      </w:r>
      <w:r w:rsidRPr="00614DCB">
        <w:rPr>
          <w:rFonts w:eastAsia="Arial" w:cs="Times New Roman"/>
          <w:i/>
          <w:szCs w:val="24"/>
        </w:rPr>
        <w:t>Öğretmen adaylarının değer yönelimleri ile akademik motivasyonları arasındaki ilişki</w:t>
      </w:r>
      <w:r w:rsidRPr="00614DCB">
        <w:rPr>
          <w:rFonts w:eastAsia="Arial" w:cs="Times New Roman"/>
          <w:szCs w:val="24"/>
        </w:rPr>
        <w:t>. Yayımlanmamış Yüksek Lisans Tezi, Çanakkale Onsekiz Mart Üniversitesi Eğitim Bilimleri Enstitüsü, Çanakkale.</w:t>
      </w:r>
    </w:p>
    <w:p w:rsidR="007768B7" w:rsidRPr="00614DCB" w:rsidRDefault="007768B7" w:rsidP="007768B7">
      <w:pPr>
        <w:spacing w:after="120"/>
        <w:jc w:val="both"/>
        <w:rPr>
          <w:rFonts w:eastAsia="Arial" w:cs="Times New Roman"/>
          <w:szCs w:val="24"/>
        </w:rPr>
      </w:pPr>
      <w:r w:rsidRPr="00614DCB">
        <w:rPr>
          <w:rFonts w:eastAsia="Arial" w:cs="Times New Roman"/>
          <w:b/>
          <w:szCs w:val="24"/>
        </w:rPr>
        <w:lastRenderedPageBreak/>
        <w:t>Topçu</w:t>
      </w:r>
      <w:r w:rsidRPr="00614DCB">
        <w:rPr>
          <w:rFonts w:eastAsia="Arial" w:cs="Times New Roman"/>
          <w:szCs w:val="24"/>
        </w:rPr>
        <w:t xml:space="preserve">, Ç., </w:t>
      </w:r>
      <w:r w:rsidRPr="00614DCB">
        <w:rPr>
          <w:rFonts w:eastAsia="Arial" w:cs="Times New Roman"/>
          <w:b/>
          <w:szCs w:val="24"/>
        </w:rPr>
        <w:t>Erdur-Baker</w:t>
      </w:r>
      <w:r w:rsidRPr="00614DCB">
        <w:rPr>
          <w:rFonts w:eastAsia="Arial" w:cs="Times New Roman"/>
          <w:szCs w:val="24"/>
        </w:rPr>
        <w:t xml:space="preserve">, O. ve </w:t>
      </w:r>
      <w:r w:rsidRPr="00614DCB">
        <w:rPr>
          <w:rFonts w:eastAsia="Arial" w:cs="Times New Roman"/>
          <w:b/>
          <w:szCs w:val="24"/>
        </w:rPr>
        <w:t>Çapa-Aydın</w:t>
      </w:r>
      <w:r w:rsidRPr="00614DCB">
        <w:rPr>
          <w:rFonts w:eastAsia="Arial" w:cs="Times New Roman"/>
          <w:szCs w:val="24"/>
        </w:rPr>
        <w:t xml:space="preserve">, Y. (2008). </w:t>
      </w:r>
      <w:proofErr w:type="spellStart"/>
      <w:r w:rsidRPr="00614DCB">
        <w:rPr>
          <w:rFonts w:eastAsia="Arial" w:cs="Times New Roman"/>
          <w:szCs w:val="24"/>
        </w:rPr>
        <w:t>Examination</w:t>
      </w:r>
      <w:proofErr w:type="spellEnd"/>
      <w:r w:rsidRPr="00614DCB">
        <w:rPr>
          <w:rFonts w:eastAsia="Arial" w:cs="Times New Roman"/>
          <w:szCs w:val="24"/>
        </w:rPr>
        <w:t xml:space="preserve"> of </w:t>
      </w:r>
      <w:proofErr w:type="spellStart"/>
      <w:r w:rsidRPr="00614DCB">
        <w:rPr>
          <w:rFonts w:eastAsia="Arial" w:cs="Times New Roman"/>
          <w:szCs w:val="24"/>
        </w:rPr>
        <w:t>cyberbullying</w:t>
      </w:r>
      <w:proofErr w:type="spellEnd"/>
      <w:r w:rsidRPr="00614DCB">
        <w:rPr>
          <w:rFonts w:eastAsia="Arial" w:cs="Times New Roman"/>
          <w:szCs w:val="24"/>
        </w:rPr>
        <w:t xml:space="preserve"> </w:t>
      </w:r>
      <w:proofErr w:type="spellStart"/>
      <w:r w:rsidRPr="00614DCB">
        <w:rPr>
          <w:rFonts w:eastAsia="Arial" w:cs="Times New Roman"/>
          <w:szCs w:val="24"/>
        </w:rPr>
        <w:t>experiences</w:t>
      </w:r>
      <w:proofErr w:type="spellEnd"/>
      <w:r w:rsidRPr="00614DCB">
        <w:rPr>
          <w:rFonts w:eastAsia="Arial" w:cs="Times New Roman"/>
          <w:szCs w:val="24"/>
        </w:rPr>
        <w:t xml:space="preserve"> </w:t>
      </w:r>
      <w:proofErr w:type="spellStart"/>
      <w:r w:rsidRPr="00614DCB">
        <w:rPr>
          <w:rFonts w:eastAsia="Arial" w:cs="Times New Roman"/>
          <w:szCs w:val="24"/>
        </w:rPr>
        <w:t>among</w:t>
      </w:r>
      <w:proofErr w:type="spellEnd"/>
      <w:r w:rsidRPr="00614DCB">
        <w:rPr>
          <w:rFonts w:eastAsia="Arial" w:cs="Times New Roman"/>
          <w:szCs w:val="24"/>
        </w:rPr>
        <w:t xml:space="preserve"> Turkish students from </w:t>
      </w:r>
      <w:proofErr w:type="spellStart"/>
      <w:r w:rsidRPr="00614DCB">
        <w:rPr>
          <w:rFonts w:eastAsia="Arial" w:cs="Times New Roman"/>
          <w:szCs w:val="24"/>
        </w:rPr>
        <w:t>different</w:t>
      </w:r>
      <w:proofErr w:type="spellEnd"/>
      <w:r w:rsidRPr="00614DCB">
        <w:rPr>
          <w:rFonts w:eastAsia="Arial" w:cs="Times New Roman"/>
          <w:szCs w:val="24"/>
        </w:rPr>
        <w:t xml:space="preserve"> </w:t>
      </w:r>
      <w:proofErr w:type="spellStart"/>
      <w:r w:rsidRPr="00614DCB">
        <w:rPr>
          <w:rFonts w:eastAsia="Arial" w:cs="Times New Roman"/>
          <w:szCs w:val="24"/>
        </w:rPr>
        <w:t>school</w:t>
      </w:r>
      <w:proofErr w:type="spellEnd"/>
      <w:r w:rsidRPr="00614DCB">
        <w:rPr>
          <w:rFonts w:eastAsia="Arial" w:cs="Times New Roman"/>
          <w:szCs w:val="24"/>
        </w:rPr>
        <w:t xml:space="preserve"> </w:t>
      </w:r>
      <w:proofErr w:type="spellStart"/>
      <w:r w:rsidRPr="00614DCB">
        <w:rPr>
          <w:rFonts w:eastAsia="Arial" w:cs="Times New Roman"/>
          <w:szCs w:val="24"/>
        </w:rPr>
        <w:t>types</w:t>
      </w:r>
      <w:proofErr w:type="spellEnd"/>
      <w:r w:rsidRPr="00614DCB">
        <w:rPr>
          <w:rFonts w:eastAsia="Arial" w:cs="Times New Roman"/>
          <w:szCs w:val="24"/>
        </w:rPr>
        <w:t xml:space="preserve">. </w:t>
      </w:r>
      <w:hyperlink r:id="rId7" w:tooltip="Cyberpsychology &amp; behavior : the impact of the Internet, multimedia and virtual reality on behavior and society." w:history="1">
        <w:proofErr w:type="spellStart"/>
        <w:r w:rsidRPr="00614DCB">
          <w:rPr>
            <w:rFonts w:eastAsia="Arial" w:cs="Times New Roman"/>
            <w:szCs w:val="24"/>
          </w:rPr>
          <w:t>Cyberpsychol</w:t>
        </w:r>
        <w:proofErr w:type="spellEnd"/>
        <w:r w:rsidRPr="00614DCB">
          <w:rPr>
            <w:rFonts w:eastAsia="Arial" w:cs="Times New Roman"/>
            <w:szCs w:val="24"/>
          </w:rPr>
          <w:t xml:space="preserve"> </w:t>
        </w:r>
        <w:proofErr w:type="spellStart"/>
        <w:r w:rsidRPr="00614DCB">
          <w:rPr>
            <w:rFonts w:eastAsia="Arial" w:cs="Times New Roman"/>
            <w:szCs w:val="24"/>
          </w:rPr>
          <w:t>Behav</w:t>
        </w:r>
      </w:hyperlink>
      <w:r w:rsidRPr="00614DCB">
        <w:rPr>
          <w:rFonts w:eastAsia="Arial" w:cs="Times New Roman"/>
          <w:szCs w:val="24"/>
        </w:rPr>
        <w:t>iour</w:t>
      </w:r>
      <w:proofErr w:type="spellEnd"/>
      <w:r w:rsidRPr="00614DCB">
        <w:rPr>
          <w:rFonts w:eastAsia="Arial" w:cs="Times New Roman"/>
          <w:szCs w:val="24"/>
        </w:rPr>
        <w:t>, 11 (6), 643-648.</w:t>
      </w:r>
    </w:p>
    <w:p w:rsidR="007768B7" w:rsidRPr="00614DCB" w:rsidRDefault="007768B7" w:rsidP="007768B7">
      <w:pPr>
        <w:spacing w:after="120"/>
        <w:ind w:left="567" w:hanging="567"/>
        <w:jc w:val="both"/>
        <w:rPr>
          <w:rFonts w:eastAsia="Times New Roman" w:cs="Times New Roman"/>
          <w:b/>
          <w:kern w:val="36"/>
          <w:szCs w:val="24"/>
        </w:rPr>
      </w:pPr>
      <w:proofErr w:type="spellStart"/>
      <w:r w:rsidRPr="00614DCB">
        <w:rPr>
          <w:rFonts w:eastAsia="Arial" w:cs="Times New Roman"/>
          <w:b/>
          <w:szCs w:val="24"/>
        </w:rPr>
        <w:t>Uyulgan</w:t>
      </w:r>
      <w:proofErr w:type="spellEnd"/>
      <w:r w:rsidRPr="00614DCB">
        <w:rPr>
          <w:rFonts w:eastAsia="Arial" w:cs="Times New Roman"/>
          <w:szCs w:val="24"/>
        </w:rPr>
        <w:t xml:space="preserve">, M. A., ve </w:t>
      </w:r>
      <w:r w:rsidRPr="00614DCB">
        <w:rPr>
          <w:rFonts w:eastAsia="Arial" w:cs="Times New Roman"/>
          <w:b/>
          <w:szCs w:val="24"/>
        </w:rPr>
        <w:t>Akkuzu</w:t>
      </w:r>
      <w:r w:rsidRPr="00614DCB">
        <w:rPr>
          <w:rFonts w:eastAsia="Arial" w:cs="Times New Roman"/>
          <w:szCs w:val="24"/>
        </w:rPr>
        <w:t xml:space="preserve">, N. (2014). Öğretmen Adaylarının Akademik İçsel Motivasyonlarına Bir Bakış. Dokuz Eylül Üniversitesi. Kuram ve Uygulamada Eğitim Bilimleri. </w:t>
      </w:r>
      <w:proofErr w:type="spellStart"/>
      <w:r w:rsidRPr="00614DCB">
        <w:rPr>
          <w:rFonts w:eastAsia="Arial" w:cs="Times New Roman"/>
          <w:i/>
          <w:szCs w:val="24"/>
        </w:rPr>
        <w:t>Educational</w:t>
      </w:r>
      <w:proofErr w:type="spellEnd"/>
      <w:r w:rsidRPr="00614DCB">
        <w:rPr>
          <w:rFonts w:eastAsia="Arial" w:cs="Times New Roman"/>
          <w:i/>
          <w:szCs w:val="24"/>
        </w:rPr>
        <w:t xml:space="preserve"> Sciences: </w:t>
      </w:r>
      <w:proofErr w:type="spellStart"/>
      <w:r w:rsidRPr="00614DCB">
        <w:rPr>
          <w:rFonts w:eastAsia="Arial" w:cs="Times New Roman"/>
          <w:i/>
          <w:szCs w:val="24"/>
        </w:rPr>
        <w:t>Theory</w:t>
      </w:r>
      <w:proofErr w:type="spellEnd"/>
      <w:r w:rsidRPr="00614DCB">
        <w:rPr>
          <w:rFonts w:eastAsia="Arial" w:cs="Times New Roman"/>
          <w:i/>
          <w:szCs w:val="24"/>
        </w:rPr>
        <w:t xml:space="preserve"> &amp; </w:t>
      </w:r>
      <w:proofErr w:type="spellStart"/>
      <w:r w:rsidRPr="00614DCB">
        <w:rPr>
          <w:rFonts w:eastAsia="Arial" w:cs="Times New Roman"/>
          <w:i/>
          <w:szCs w:val="24"/>
        </w:rPr>
        <w:t>Practice</w:t>
      </w:r>
      <w:proofErr w:type="spellEnd"/>
      <w:r w:rsidRPr="00614DCB">
        <w:rPr>
          <w:rFonts w:eastAsia="Arial" w:cs="Times New Roman"/>
          <w:szCs w:val="24"/>
        </w:rPr>
        <w:t>, 14 (</w:t>
      </w:r>
      <w:r w:rsidRPr="00614DCB">
        <w:rPr>
          <w:rFonts w:eastAsia="Arial" w:cs="Times New Roman"/>
          <w:i/>
          <w:szCs w:val="24"/>
        </w:rPr>
        <w:t>1</w:t>
      </w:r>
      <w:r w:rsidRPr="00614DCB">
        <w:rPr>
          <w:rFonts w:eastAsia="Arial" w:cs="Times New Roman"/>
          <w:szCs w:val="24"/>
        </w:rPr>
        <w:t>), 7-32.</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Williams</w:t>
      </w:r>
      <w:r w:rsidRPr="00614DCB">
        <w:rPr>
          <w:rFonts w:eastAsia="Arial" w:cs="Times New Roman"/>
          <w:szCs w:val="24"/>
        </w:rPr>
        <w:t xml:space="preserve">, K. R. ve </w:t>
      </w:r>
      <w:proofErr w:type="spellStart"/>
      <w:r w:rsidRPr="00614DCB">
        <w:rPr>
          <w:rFonts w:eastAsia="Arial" w:cs="Times New Roman"/>
          <w:b/>
          <w:szCs w:val="24"/>
        </w:rPr>
        <w:t>Guerra</w:t>
      </w:r>
      <w:proofErr w:type="spellEnd"/>
      <w:r w:rsidRPr="00614DCB">
        <w:rPr>
          <w:rFonts w:eastAsia="Arial" w:cs="Times New Roman"/>
          <w:szCs w:val="24"/>
        </w:rPr>
        <w:t xml:space="preserve">, N. G. (2007). </w:t>
      </w:r>
      <w:proofErr w:type="spellStart"/>
      <w:r w:rsidRPr="00614DCB">
        <w:rPr>
          <w:rFonts w:eastAsia="Arial" w:cs="Times New Roman"/>
          <w:szCs w:val="24"/>
        </w:rPr>
        <w:t>Prevalence</w:t>
      </w:r>
      <w:proofErr w:type="spellEnd"/>
      <w:r w:rsidRPr="00614DCB">
        <w:rPr>
          <w:rFonts w:eastAsia="Arial" w:cs="Times New Roman"/>
          <w:szCs w:val="24"/>
        </w:rPr>
        <w:t xml:space="preserve"> and </w:t>
      </w:r>
      <w:proofErr w:type="spellStart"/>
      <w:r w:rsidRPr="00614DCB">
        <w:rPr>
          <w:rFonts w:eastAsia="Arial" w:cs="Times New Roman"/>
          <w:szCs w:val="24"/>
        </w:rPr>
        <w:t>predictors</w:t>
      </w:r>
      <w:proofErr w:type="spellEnd"/>
      <w:r w:rsidRPr="00614DCB">
        <w:rPr>
          <w:rFonts w:eastAsia="Arial" w:cs="Times New Roman"/>
          <w:szCs w:val="24"/>
        </w:rPr>
        <w:t xml:space="preserve"> of Internet </w:t>
      </w:r>
      <w:proofErr w:type="spellStart"/>
      <w:r w:rsidRPr="00614DCB">
        <w:rPr>
          <w:rFonts w:eastAsia="Arial" w:cs="Times New Roman"/>
          <w:szCs w:val="24"/>
        </w:rPr>
        <w:t>bullying</w:t>
      </w:r>
      <w:proofErr w:type="spellEnd"/>
      <w:r w:rsidRPr="00614DCB">
        <w:rPr>
          <w:rFonts w:eastAsia="Arial" w:cs="Times New Roman"/>
          <w:szCs w:val="24"/>
        </w:rPr>
        <w:t xml:space="preserve">. </w:t>
      </w:r>
      <w:r w:rsidRPr="00614DCB">
        <w:rPr>
          <w:rFonts w:eastAsia="Arial" w:cs="Times New Roman"/>
          <w:i/>
          <w:szCs w:val="24"/>
        </w:rPr>
        <w:t xml:space="preserve">Journal of </w:t>
      </w:r>
      <w:proofErr w:type="spellStart"/>
      <w:r w:rsidRPr="00614DCB">
        <w:rPr>
          <w:rFonts w:eastAsia="Arial" w:cs="Times New Roman"/>
          <w:i/>
          <w:szCs w:val="24"/>
        </w:rPr>
        <w:t>Adolescent</w:t>
      </w:r>
      <w:proofErr w:type="spellEnd"/>
      <w:r w:rsidRPr="00614DCB">
        <w:rPr>
          <w:rFonts w:eastAsia="Arial" w:cs="Times New Roman"/>
          <w:i/>
          <w:szCs w:val="24"/>
        </w:rPr>
        <w:t xml:space="preserve"> Health</w:t>
      </w:r>
      <w:r w:rsidRPr="00614DCB">
        <w:rPr>
          <w:rFonts w:eastAsia="Arial" w:cs="Times New Roman"/>
          <w:szCs w:val="24"/>
        </w:rPr>
        <w:t>, 41, 14-21.</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Vallerand</w:t>
      </w:r>
      <w:proofErr w:type="spellEnd"/>
      <w:r w:rsidRPr="00614DCB">
        <w:rPr>
          <w:rFonts w:eastAsia="Arial" w:cs="Times New Roman"/>
          <w:szCs w:val="24"/>
        </w:rPr>
        <w:t xml:space="preserve">, R. J. ve </w:t>
      </w:r>
      <w:proofErr w:type="spellStart"/>
      <w:r w:rsidRPr="00614DCB">
        <w:rPr>
          <w:rFonts w:eastAsia="Arial" w:cs="Times New Roman"/>
          <w:b/>
          <w:szCs w:val="24"/>
        </w:rPr>
        <w:t>Bissonnette</w:t>
      </w:r>
      <w:proofErr w:type="spellEnd"/>
      <w:r w:rsidRPr="00614DCB">
        <w:rPr>
          <w:rFonts w:eastAsia="Arial" w:cs="Times New Roman"/>
          <w:szCs w:val="24"/>
        </w:rPr>
        <w:t xml:space="preserve">, R. (1992). </w:t>
      </w:r>
      <w:proofErr w:type="spellStart"/>
      <w:r w:rsidRPr="00614DCB">
        <w:rPr>
          <w:rFonts w:eastAsia="Arial" w:cs="Times New Roman"/>
          <w:szCs w:val="24"/>
        </w:rPr>
        <w:t>Intrinsic</w:t>
      </w:r>
      <w:proofErr w:type="spellEnd"/>
      <w:r w:rsidRPr="00614DCB">
        <w:rPr>
          <w:rFonts w:eastAsia="Arial" w:cs="Times New Roman"/>
          <w:szCs w:val="24"/>
        </w:rPr>
        <w:t xml:space="preserve">, </w:t>
      </w:r>
      <w:proofErr w:type="spellStart"/>
      <w:r w:rsidRPr="00614DCB">
        <w:rPr>
          <w:rFonts w:eastAsia="Arial" w:cs="Times New Roman"/>
          <w:szCs w:val="24"/>
        </w:rPr>
        <w:t>extrinsic</w:t>
      </w:r>
      <w:proofErr w:type="spellEnd"/>
      <w:r w:rsidRPr="00614DCB">
        <w:rPr>
          <w:rFonts w:eastAsia="Arial" w:cs="Times New Roman"/>
          <w:szCs w:val="24"/>
        </w:rPr>
        <w:t xml:space="preserve">, and </w:t>
      </w:r>
      <w:proofErr w:type="spellStart"/>
      <w:r w:rsidRPr="00614DCB">
        <w:rPr>
          <w:rFonts w:eastAsia="Arial" w:cs="Times New Roman"/>
          <w:szCs w:val="24"/>
        </w:rPr>
        <w:t>amotivational</w:t>
      </w:r>
      <w:proofErr w:type="spellEnd"/>
      <w:r w:rsidRPr="00614DCB">
        <w:rPr>
          <w:rFonts w:eastAsia="Arial" w:cs="Times New Roman"/>
          <w:szCs w:val="24"/>
        </w:rPr>
        <w:t xml:space="preserve"> </w:t>
      </w:r>
      <w:proofErr w:type="spellStart"/>
      <w:r w:rsidRPr="00614DCB">
        <w:rPr>
          <w:rFonts w:eastAsia="Arial" w:cs="Times New Roman"/>
          <w:szCs w:val="24"/>
        </w:rPr>
        <w:t>styles</w:t>
      </w:r>
      <w:proofErr w:type="spellEnd"/>
      <w:r w:rsidRPr="00614DCB">
        <w:rPr>
          <w:rFonts w:eastAsia="Arial" w:cs="Times New Roman"/>
          <w:szCs w:val="24"/>
        </w:rPr>
        <w:t xml:space="preserve"> as </w:t>
      </w:r>
      <w:proofErr w:type="spellStart"/>
      <w:r w:rsidRPr="00614DCB">
        <w:rPr>
          <w:rFonts w:eastAsia="Arial" w:cs="Times New Roman"/>
          <w:szCs w:val="24"/>
        </w:rPr>
        <w:t>predictors</w:t>
      </w:r>
      <w:proofErr w:type="spellEnd"/>
      <w:r w:rsidRPr="00614DCB">
        <w:rPr>
          <w:rFonts w:eastAsia="Arial" w:cs="Times New Roman"/>
          <w:szCs w:val="24"/>
        </w:rPr>
        <w:t xml:space="preserve"> of </w:t>
      </w:r>
      <w:proofErr w:type="spellStart"/>
      <w:r w:rsidRPr="00614DCB">
        <w:rPr>
          <w:rFonts w:eastAsia="Arial" w:cs="Times New Roman"/>
          <w:szCs w:val="24"/>
        </w:rPr>
        <w:t>behavior</w:t>
      </w:r>
      <w:proofErr w:type="spellEnd"/>
      <w:r w:rsidRPr="00614DCB">
        <w:rPr>
          <w:rFonts w:eastAsia="Arial" w:cs="Times New Roman"/>
          <w:szCs w:val="24"/>
        </w:rPr>
        <w:t xml:space="preserve">: A </w:t>
      </w:r>
      <w:proofErr w:type="spellStart"/>
      <w:r w:rsidRPr="00614DCB">
        <w:rPr>
          <w:rFonts w:eastAsia="Arial" w:cs="Times New Roman"/>
          <w:szCs w:val="24"/>
        </w:rPr>
        <w:t>prospective</w:t>
      </w:r>
      <w:proofErr w:type="spellEnd"/>
      <w:r w:rsidRPr="00614DCB">
        <w:rPr>
          <w:rFonts w:eastAsia="Arial" w:cs="Times New Roman"/>
          <w:szCs w:val="24"/>
        </w:rPr>
        <w:t xml:space="preserve"> study. </w:t>
      </w:r>
      <w:r w:rsidRPr="00614DCB">
        <w:rPr>
          <w:rFonts w:eastAsia="Arial" w:cs="Times New Roman"/>
          <w:i/>
          <w:szCs w:val="24"/>
        </w:rPr>
        <w:t xml:space="preserve">Journal of </w:t>
      </w:r>
      <w:proofErr w:type="spellStart"/>
      <w:r w:rsidRPr="00614DCB">
        <w:rPr>
          <w:rFonts w:eastAsia="Arial" w:cs="Times New Roman"/>
          <w:i/>
          <w:szCs w:val="24"/>
        </w:rPr>
        <w:t>Personality</w:t>
      </w:r>
      <w:proofErr w:type="spellEnd"/>
      <w:r w:rsidRPr="00614DCB">
        <w:rPr>
          <w:rFonts w:eastAsia="Arial" w:cs="Times New Roman"/>
          <w:szCs w:val="24"/>
        </w:rPr>
        <w:t>, 60 (</w:t>
      </w:r>
      <w:r w:rsidRPr="00614DCB">
        <w:rPr>
          <w:rFonts w:eastAsia="Arial" w:cs="Times New Roman"/>
          <w:i/>
          <w:szCs w:val="24"/>
        </w:rPr>
        <w:t>3</w:t>
      </w:r>
      <w:r w:rsidRPr="00614DCB">
        <w:rPr>
          <w:rFonts w:eastAsia="Arial" w:cs="Times New Roman"/>
          <w:szCs w:val="24"/>
        </w:rPr>
        <w:t>), 599-620.</w:t>
      </w:r>
    </w:p>
    <w:p w:rsidR="007768B7" w:rsidRPr="00614DCB" w:rsidRDefault="007768B7" w:rsidP="007768B7">
      <w:pPr>
        <w:spacing w:after="120"/>
        <w:ind w:left="567" w:hanging="567"/>
        <w:jc w:val="both"/>
        <w:rPr>
          <w:rFonts w:eastAsia="Arial" w:cs="Times New Roman"/>
          <w:szCs w:val="24"/>
        </w:rPr>
      </w:pPr>
      <w:r w:rsidRPr="00614DCB">
        <w:rPr>
          <w:rFonts w:eastAsia="Arial" w:cs="Times New Roman"/>
          <w:b/>
          <w:szCs w:val="24"/>
        </w:rPr>
        <w:t>Yaman</w:t>
      </w:r>
      <w:r w:rsidRPr="00614DCB">
        <w:rPr>
          <w:rFonts w:eastAsia="Arial" w:cs="Times New Roman"/>
          <w:szCs w:val="24"/>
        </w:rPr>
        <w:t xml:space="preserve">, E. ve </w:t>
      </w:r>
      <w:r w:rsidRPr="00614DCB">
        <w:rPr>
          <w:rFonts w:eastAsia="Arial" w:cs="Times New Roman"/>
          <w:b/>
          <w:szCs w:val="24"/>
        </w:rPr>
        <w:t>Sönmez</w:t>
      </w:r>
      <w:r w:rsidRPr="00614DCB">
        <w:rPr>
          <w:rFonts w:eastAsia="Arial" w:cs="Times New Roman"/>
          <w:szCs w:val="24"/>
        </w:rPr>
        <w:t xml:space="preserve">, Z. (2015). Ergenlerin Siber Zorbalık Eğilimleri. </w:t>
      </w:r>
      <w:r w:rsidRPr="00614DCB">
        <w:rPr>
          <w:rFonts w:eastAsia="Arial" w:cs="Times New Roman"/>
          <w:i/>
          <w:szCs w:val="24"/>
        </w:rPr>
        <w:t xml:space="preserve">Online Journal Of </w:t>
      </w:r>
      <w:proofErr w:type="spellStart"/>
      <w:r w:rsidRPr="00614DCB">
        <w:rPr>
          <w:rFonts w:eastAsia="Arial" w:cs="Times New Roman"/>
          <w:i/>
          <w:szCs w:val="24"/>
        </w:rPr>
        <w:t>Technology</w:t>
      </w:r>
      <w:proofErr w:type="spellEnd"/>
      <w:r w:rsidRPr="00614DCB">
        <w:rPr>
          <w:rFonts w:eastAsia="Arial" w:cs="Times New Roman"/>
          <w:i/>
          <w:szCs w:val="24"/>
        </w:rPr>
        <w:t xml:space="preserve"> </w:t>
      </w:r>
      <w:proofErr w:type="spellStart"/>
      <w:r w:rsidRPr="00614DCB">
        <w:rPr>
          <w:rFonts w:eastAsia="Arial" w:cs="Times New Roman"/>
          <w:i/>
          <w:szCs w:val="24"/>
        </w:rPr>
        <w:t>Addiction</w:t>
      </w:r>
      <w:proofErr w:type="spellEnd"/>
      <w:r w:rsidRPr="00614DCB">
        <w:rPr>
          <w:rFonts w:eastAsia="Arial" w:cs="Times New Roman"/>
          <w:i/>
          <w:szCs w:val="24"/>
        </w:rPr>
        <w:t xml:space="preserve"> &amp; </w:t>
      </w:r>
      <w:proofErr w:type="spellStart"/>
      <w:r w:rsidRPr="00614DCB">
        <w:rPr>
          <w:rFonts w:eastAsia="Arial" w:cs="Times New Roman"/>
          <w:i/>
          <w:szCs w:val="24"/>
        </w:rPr>
        <w:t>Cyberbullying</w:t>
      </w:r>
      <w:proofErr w:type="spellEnd"/>
      <w:r w:rsidRPr="00614DCB">
        <w:rPr>
          <w:rFonts w:eastAsia="Arial" w:cs="Times New Roman"/>
          <w:szCs w:val="24"/>
        </w:rPr>
        <w:t>, 2015, 2 (1), 18-31.</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Ybarra</w:t>
      </w:r>
      <w:proofErr w:type="spellEnd"/>
      <w:r w:rsidRPr="00614DCB">
        <w:rPr>
          <w:rFonts w:eastAsia="Arial" w:cs="Times New Roman"/>
          <w:szCs w:val="24"/>
        </w:rPr>
        <w:t xml:space="preserve">, M.L., </w:t>
      </w:r>
      <w:proofErr w:type="spellStart"/>
      <w:r w:rsidRPr="00614DCB">
        <w:rPr>
          <w:rFonts w:eastAsia="Arial" w:cs="Times New Roman"/>
          <w:b/>
          <w:szCs w:val="24"/>
        </w:rPr>
        <w:t>Diener</w:t>
      </w:r>
      <w:proofErr w:type="spellEnd"/>
      <w:r w:rsidRPr="00614DCB">
        <w:rPr>
          <w:rFonts w:eastAsia="Arial" w:cs="Times New Roman"/>
          <w:szCs w:val="24"/>
        </w:rPr>
        <w:t>-</w:t>
      </w:r>
      <w:r w:rsidRPr="00614DCB">
        <w:rPr>
          <w:rFonts w:eastAsia="Arial" w:cs="Times New Roman"/>
          <w:b/>
          <w:szCs w:val="24"/>
        </w:rPr>
        <w:t>West</w:t>
      </w:r>
      <w:r w:rsidRPr="00614DCB">
        <w:rPr>
          <w:rFonts w:eastAsia="Arial" w:cs="Times New Roman"/>
          <w:szCs w:val="24"/>
        </w:rPr>
        <w:t xml:space="preserve">, M., ve </w:t>
      </w:r>
      <w:proofErr w:type="spellStart"/>
      <w:r w:rsidRPr="00614DCB">
        <w:rPr>
          <w:rFonts w:eastAsia="Arial" w:cs="Times New Roman"/>
          <w:b/>
          <w:szCs w:val="24"/>
        </w:rPr>
        <w:t>Leaf</w:t>
      </w:r>
      <w:proofErr w:type="spellEnd"/>
      <w:r w:rsidRPr="00614DCB">
        <w:rPr>
          <w:rFonts w:eastAsia="Arial" w:cs="Times New Roman"/>
          <w:szCs w:val="24"/>
        </w:rPr>
        <w:t xml:space="preserve">, P.J. 2007. </w:t>
      </w:r>
      <w:proofErr w:type="spellStart"/>
      <w:r w:rsidRPr="00614DCB">
        <w:rPr>
          <w:rFonts w:eastAsia="Arial" w:cs="Times New Roman"/>
          <w:szCs w:val="24"/>
        </w:rPr>
        <w:t>Examining</w:t>
      </w:r>
      <w:proofErr w:type="spellEnd"/>
      <w:r w:rsidRPr="00614DCB">
        <w:rPr>
          <w:rFonts w:eastAsia="Arial" w:cs="Times New Roman"/>
          <w:szCs w:val="24"/>
        </w:rPr>
        <w:t xml:space="preserve"> the </w:t>
      </w:r>
      <w:proofErr w:type="spellStart"/>
      <w:r w:rsidRPr="00614DCB">
        <w:rPr>
          <w:rFonts w:eastAsia="Arial" w:cs="Times New Roman"/>
          <w:szCs w:val="24"/>
        </w:rPr>
        <w:t>overlap</w:t>
      </w:r>
      <w:proofErr w:type="spellEnd"/>
      <w:r w:rsidRPr="00614DCB">
        <w:rPr>
          <w:rFonts w:eastAsia="Arial" w:cs="Times New Roman"/>
          <w:szCs w:val="24"/>
        </w:rPr>
        <w:t xml:space="preserve"> in Internet </w:t>
      </w:r>
      <w:proofErr w:type="spellStart"/>
      <w:r w:rsidRPr="00614DCB">
        <w:rPr>
          <w:rFonts w:eastAsia="Arial" w:cs="Times New Roman"/>
          <w:szCs w:val="24"/>
        </w:rPr>
        <w:t>harassment</w:t>
      </w:r>
      <w:proofErr w:type="spellEnd"/>
      <w:r w:rsidRPr="00614DCB">
        <w:rPr>
          <w:rFonts w:eastAsia="Arial" w:cs="Times New Roman"/>
          <w:szCs w:val="24"/>
        </w:rPr>
        <w:t xml:space="preserve"> and </w:t>
      </w:r>
      <w:proofErr w:type="spellStart"/>
      <w:r w:rsidRPr="00614DCB">
        <w:rPr>
          <w:rFonts w:eastAsia="Arial" w:cs="Times New Roman"/>
          <w:szCs w:val="24"/>
        </w:rPr>
        <w:t>school</w:t>
      </w:r>
      <w:proofErr w:type="spellEnd"/>
      <w:r w:rsidRPr="00614DCB">
        <w:rPr>
          <w:rFonts w:eastAsia="Arial" w:cs="Times New Roman"/>
          <w:szCs w:val="24"/>
        </w:rPr>
        <w:t xml:space="preserve"> </w:t>
      </w:r>
      <w:proofErr w:type="spellStart"/>
      <w:r w:rsidRPr="00614DCB">
        <w:rPr>
          <w:rFonts w:eastAsia="Arial" w:cs="Times New Roman"/>
          <w:szCs w:val="24"/>
        </w:rPr>
        <w:t>bullying</w:t>
      </w:r>
      <w:proofErr w:type="spellEnd"/>
      <w:r w:rsidRPr="00614DCB">
        <w:rPr>
          <w:rFonts w:eastAsia="Arial" w:cs="Times New Roman"/>
          <w:szCs w:val="24"/>
        </w:rPr>
        <w:t xml:space="preserve">: </w:t>
      </w:r>
      <w:proofErr w:type="spellStart"/>
      <w:r w:rsidRPr="00614DCB">
        <w:rPr>
          <w:rFonts w:eastAsia="Arial" w:cs="Times New Roman"/>
          <w:szCs w:val="24"/>
        </w:rPr>
        <w:t>Implications</w:t>
      </w:r>
      <w:proofErr w:type="spellEnd"/>
      <w:r w:rsidRPr="00614DCB">
        <w:rPr>
          <w:rFonts w:eastAsia="Arial" w:cs="Times New Roman"/>
          <w:szCs w:val="24"/>
        </w:rPr>
        <w:t xml:space="preserve"> for </w:t>
      </w:r>
      <w:proofErr w:type="spellStart"/>
      <w:r w:rsidRPr="00614DCB">
        <w:rPr>
          <w:rFonts w:eastAsia="Arial" w:cs="Times New Roman"/>
          <w:szCs w:val="24"/>
        </w:rPr>
        <w:t>school</w:t>
      </w:r>
      <w:proofErr w:type="spellEnd"/>
      <w:r w:rsidRPr="00614DCB">
        <w:rPr>
          <w:rFonts w:eastAsia="Arial" w:cs="Times New Roman"/>
          <w:szCs w:val="24"/>
        </w:rPr>
        <w:t xml:space="preserve"> </w:t>
      </w:r>
      <w:proofErr w:type="spellStart"/>
      <w:r w:rsidRPr="00614DCB">
        <w:rPr>
          <w:rFonts w:eastAsia="Arial" w:cs="Times New Roman"/>
          <w:szCs w:val="24"/>
        </w:rPr>
        <w:t>intervention</w:t>
      </w:r>
      <w:proofErr w:type="spellEnd"/>
      <w:r w:rsidRPr="00614DCB">
        <w:rPr>
          <w:rFonts w:eastAsia="Arial" w:cs="Times New Roman"/>
          <w:szCs w:val="24"/>
        </w:rPr>
        <w:t xml:space="preserve">. </w:t>
      </w:r>
      <w:r w:rsidRPr="00614DCB">
        <w:rPr>
          <w:rFonts w:eastAsia="Arial" w:cs="Times New Roman"/>
          <w:i/>
          <w:szCs w:val="24"/>
        </w:rPr>
        <w:t xml:space="preserve">Journal of </w:t>
      </w:r>
      <w:proofErr w:type="spellStart"/>
      <w:r w:rsidRPr="00614DCB">
        <w:rPr>
          <w:rFonts w:eastAsia="Arial" w:cs="Times New Roman"/>
          <w:i/>
          <w:szCs w:val="24"/>
        </w:rPr>
        <w:t>Adolescent</w:t>
      </w:r>
      <w:proofErr w:type="spellEnd"/>
      <w:r w:rsidRPr="00614DCB">
        <w:rPr>
          <w:rFonts w:eastAsia="Arial" w:cs="Times New Roman"/>
          <w:i/>
          <w:szCs w:val="24"/>
        </w:rPr>
        <w:t xml:space="preserve"> Health</w:t>
      </w:r>
      <w:r w:rsidRPr="00614DCB">
        <w:rPr>
          <w:rFonts w:eastAsia="Arial" w:cs="Times New Roman"/>
          <w:szCs w:val="24"/>
        </w:rPr>
        <w:t>, 41, 42-50.</w:t>
      </w:r>
    </w:p>
    <w:p w:rsidR="007768B7" w:rsidRPr="00614DCB"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Ybarra</w:t>
      </w:r>
      <w:proofErr w:type="spellEnd"/>
      <w:r w:rsidRPr="00614DCB">
        <w:rPr>
          <w:rFonts w:eastAsia="Arial" w:cs="Times New Roman"/>
          <w:szCs w:val="24"/>
        </w:rPr>
        <w:t xml:space="preserve">, M.L., </w:t>
      </w:r>
      <w:proofErr w:type="spellStart"/>
      <w:r w:rsidRPr="00614DCB">
        <w:rPr>
          <w:rFonts w:eastAsia="Arial" w:cs="Times New Roman"/>
          <w:b/>
          <w:szCs w:val="24"/>
        </w:rPr>
        <w:t>Espelage</w:t>
      </w:r>
      <w:proofErr w:type="spellEnd"/>
      <w:r w:rsidRPr="00614DCB">
        <w:rPr>
          <w:rFonts w:eastAsia="Arial" w:cs="Times New Roman"/>
          <w:szCs w:val="24"/>
        </w:rPr>
        <w:t xml:space="preserve">, D.L. ve </w:t>
      </w:r>
      <w:r w:rsidRPr="00614DCB">
        <w:rPr>
          <w:rFonts w:eastAsia="Arial" w:cs="Times New Roman"/>
          <w:b/>
          <w:szCs w:val="24"/>
        </w:rPr>
        <w:t>Mitchell</w:t>
      </w:r>
      <w:r w:rsidRPr="00614DCB">
        <w:rPr>
          <w:rFonts w:eastAsia="Arial" w:cs="Times New Roman"/>
          <w:szCs w:val="24"/>
        </w:rPr>
        <w:t xml:space="preserve">, K.J. 2007. The </w:t>
      </w:r>
      <w:proofErr w:type="spellStart"/>
      <w:r w:rsidRPr="00614DCB">
        <w:rPr>
          <w:rFonts w:eastAsia="Arial" w:cs="Times New Roman"/>
          <w:szCs w:val="24"/>
        </w:rPr>
        <w:t>co-occurence</w:t>
      </w:r>
      <w:proofErr w:type="spellEnd"/>
      <w:r w:rsidRPr="00614DCB">
        <w:rPr>
          <w:rFonts w:eastAsia="Arial" w:cs="Times New Roman"/>
          <w:szCs w:val="24"/>
        </w:rPr>
        <w:t xml:space="preserve"> of internet </w:t>
      </w:r>
      <w:proofErr w:type="spellStart"/>
      <w:r w:rsidRPr="00614DCB">
        <w:rPr>
          <w:rFonts w:eastAsia="Arial" w:cs="Times New Roman"/>
          <w:szCs w:val="24"/>
        </w:rPr>
        <w:t>harassment</w:t>
      </w:r>
      <w:proofErr w:type="spellEnd"/>
      <w:r w:rsidRPr="00614DCB">
        <w:rPr>
          <w:rFonts w:eastAsia="Arial" w:cs="Times New Roman"/>
          <w:szCs w:val="24"/>
        </w:rPr>
        <w:t xml:space="preserve"> and </w:t>
      </w:r>
      <w:proofErr w:type="spellStart"/>
      <w:r w:rsidRPr="00614DCB">
        <w:rPr>
          <w:rFonts w:eastAsia="Arial" w:cs="Times New Roman"/>
          <w:szCs w:val="24"/>
        </w:rPr>
        <w:t>unwanted</w:t>
      </w:r>
      <w:proofErr w:type="spellEnd"/>
      <w:r w:rsidRPr="00614DCB">
        <w:rPr>
          <w:rFonts w:eastAsia="Arial" w:cs="Times New Roman"/>
          <w:szCs w:val="24"/>
        </w:rPr>
        <w:t xml:space="preserve"> </w:t>
      </w:r>
      <w:proofErr w:type="spellStart"/>
      <w:r w:rsidRPr="00614DCB">
        <w:rPr>
          <w:rFonts w:eastAsia="Arial" w:cs="Times New Roman"/>
          <w:szCs w:val="24"/>
        </w:rPr>
        <w:t>sexual</w:t>
      </w:r>
      <w:proofErr w:type="spellEnd"/>
      <w:r w:rsidRPr="00614DCB">
        <w:rPr>
          <w:rFonts w:eastAsia="Arial" w:cs="Times New Roman"/>
          <w:szCs w:val="24"/>
        </w:rPr>
        <w:t xml:space="preserve"> </w:t>
      </w:r>
      <w:proofErr w:type="spellStart"/>
      <w:r w:rsidRPr="00614DCB">
        <w:rPr>
          <w:rFonts w:eastAsia="Arial" w:cs="Times New Roman"/>
          <w:szCs w:val="24"/>
        </w:rPr>
        <w:t>solicitation</w:t>
      </w:r>
      <w:proofErr w:type="spellEnd"/>
      <w:r w:rsidRPr="00614DCB">
        <w:rPr>
          <w:rFonts w:eastAsia="Arial" w:cs="Times New Roman"/>
          <w:szCs w:val="24"/>
        </w:rPr>
        <w:t xml:space="preserve"> </w:t>
      </w:r>
      <w:proofErr w:type="spellStart"/>
      <w:r w:rsidRPr="00614DCB">
        <w:rPr>
          <w:rFonts w:eastAsia="Arial" w:cs="Times New Roman"/>
          <w:szCs w:val="24"/>
        </w:rPr>
        <w:t>victimization</w:t>
      </w:r>
      <w:proofErr w:type="spellEnd"/>
      <w:r w:rsidRPr="00614DCB">
        <w:rPr>
          <w:rFonts w:eastAsia="Arial" w:cs="Times New Roman"/>
          <w:szCs w:val="24"/>
        </w:rPr>
        <w:t xml:space="preserve"> and </w:t>
      </w:r>
      <w:proofErr w:type="spellStart"/>
      <w:r w:rsidRPr="00614DCB">
        <w:rPr>
          <w:rFonts w:eastAsia="Arial" w:cs="Times New Roman"/>
          <w:szCs w:val="24"/>
        </w:rPr>
        <w:t>perpetration</w:t>
      </w:r>
      <w:proofErr w:type="spellEnd"/>
      <w:r w:rsidRPr="00614DCB">
        <w:rPr>
          <w:rFonts w:eastAsia="Arial" w:cs="Times New Roman"/>
          <w:szCs w:val="24"/>
        </w:rPr>
        <w:t xml:space="preserve">: </w:t>
      </w:r>
      <w:proofErr w:type="spellStart"/>
      <w:r w:rsidRPr="00614DCB">
        <w:rPr>
          <w:rFonts w:eastAsia="Arial" w:cs="Times New Roman"/>
          <w:szCs w:val="24"/>
        </w:rPr>
        <w:t>Associations</w:t>
      </w:r>
      <w:proofErr w:type="spellEnd"/>
      <w:r w:rsidRPr="00614DCB">
        <w:rPr>
          <w:rFonts w:eastAsia="Arial" w:cs="Times New Roman"/>
          <w:szCs w:val="24"/>
        </w:rPr>
        <w:t xml:space="preserve"> with </w:t>
      </w:r>
      <w:proofErr w:type="spellStart"/>
      <w:r w:rsidRPr="00614DCB">
        <w:rPr>
          <w:rFonts w:eastAsia="Arial" w:cs="Times New Roman"/>
          <w:szCs w:val="24"/>
        </w:rPr>
        <w:t>psychosocial</w:t>
      </w:r>
      <w:proofErr w:type="spellEnd"/>
      <w:r w:rsidRPr="00614DCB">
        <w:rPr>
          <w:rFonts w:eastAsia="Arial" w:cs="Times New Roman"/>
          <w:szCs w:val="24"/>
        </w:rPr>
        <w:t xml:space="preserve"> </w:t>
      </w:r>
      <w:proofErr w:type="spellStart"/>
      <w:r w:rsidRPr="00614DCB">
        <w:rPr>
          <w:rFonts w:eastAsia="Arial" w:cs="Times New Roman"/>
          <w:szCs w:val="24"/>
        </w:rPr>
        <w:t>indicators</w:t>
      </w:r>
      <w:proofErr w:type="spellEnd"/>
      <w:r w:rsidRPr="00614DCB">
        <w:rPr>
          <w:rFonts w:eastAsia="Arial" w:cs="Times New Roman"/>
          <w:szCs w:val="24"/>
        </w:rPr>
        <w:t xml:space="preserve">. </w:t>
      </w:r>
      <w:r w:rsidRPr="00614DCB">
        <w:rPr>
          <w:rFonts w:eastAsia="Arial" w:cs="Times New Roman"/>
          <w:i/>
          <w:szCs w:val="24"/>
        </w:rPr>
        <w:t xml:space="preserve">Journal of </w:t>
      </w:r>
      <w:proofErr w:type="spellStart"/>
      <w:r w:rsidRPr="00614DCB">
        <w:rPr>
          <w:rFonts w:eastAsia="Arial" w:cs="Times New Roman"/>
          <w:i/>
          <w:szCs w:val="24"/>
        </w:rPr>
        <w:t>Adolescent</w:t>
      </w:r>
      <w:proofErr w:type="spellEnd"/>
      <w:r w:rsidRPr="00614DCB">
        <w:rPr>
          <w:rFonts w:eastAsia="Arial" w:cs="Times New Roman"/>
          <w:i/>
          <w:szCs w:val="24"/>
        </w:rPr>
        <w:t xml:space="preserve"> Health</w:t>
      </w:r>
      <w:r w:rsidRPr="00614DCB">
        <w:rPr>
          <w:rFonts w:eastAsia="Arial" w:cs="Times New Roman"/>
          <w:szCs w:val="24"/>
        </w:rPr>
        <w:t>, 41(</w:t>
      </w:r>
      <w:r w:rsidRPr="00614DCB">
        <w:rPr>
          <w:rFonts w:eastAsia="Arial" w:cs="Times New Roman"/>
          <w:i/>
          <w:szCs w:val="24"/>
        </w:rPr>
        <w:t>6</w:t>
      </w:r>
      <w:r w:rsidRPr="00614DCB">
        <w:rPr>
          <w:rFonts w:eastAsia="Arial" w:cs="Times New Roman"/>
          <w:szCs w:val="24"/>
        </w:rPr>
        <w:t>), 31-41.</w:t>
      </w:r>
    </w:p>
    <w:p w:rsidR="007768B7" w:rsidRDefault="007768B7" w:rsidP="007768B7">
      <w:pPr>
        <w:spacing w:after="120"/>
        <w:ind w:left="567" w:hanging="567"/>
        <w:jc w:val="both"/>
        <w:rPr>
          <w:rFonts w:eastAsia="Arial" w:cs="Times New Roman"/>
          <w:szCs w:val="24"/>
        </w:rPr>
      </w:pPr>
      <w:proofErr w:type="spellStart"/>
      <w:r w:rsidRPr="00614DCB">
        <w:rPr>
          <w:rFonts w:eastAsia="Arial" w:cs="Times New Roman"/>
          <w:b/>
          <w:szCs w:val="24"/>
        </w:rPr>
        <w:t>Ybarra</w:t>
      </w:r>
      <w:proofErr w:type="spellEnd"/>
      <w:r w:rsidRPr="00614DCB">
        <w:rPr>
          <w:rFonts w:eastAsia="Arial" w:cs="Times New Roman"/>
          <w:szCs w:val="24"/>
        </w:rPr>
        <w:t xml:space="preserve">, M.L. ve </w:t>
      </w:r>
      <w:r w:rsidRPr="00614DCB">
        <w:rPr>
          <w:rFonts w:eastAsia="Arial" w:cs="Times New Roman"/>
          <w:b/>
          <w:szCs w:val="24"/>
        </w:rPr>
        <w:t>Mitchell</w:t>
      </w:r>
      <w:r w:rsidRPr="00614DCB">
        <w:rPr>
          <w:rFonts w:eastAsia="Arial" w:cs="Times New Roman"/>
          <w:szCs w:val="24"/>
        </w:rPr>
        <w:t xml:space="preserve">, K.J. (2004). Online </w:t>
      </w:r>
      <w:proofErr w:type="spellStart"/>
      <w:r w:rsidRPr="00614DCB">
        <w:rPr>
          <w:rFonts w:eastAsia="Arial" w:cs="Times New Roman"/>
          <w:szCs w:val="24"/>
        </w:rPr>
        <w:t>aggressor</w:t>
      </w:r>
      <w:proofErr w:type="spellEnd"/>
      <w:r w:rsidRPr="00614DCB">
        <w:rPr>
          <w:rFonts w:eastAsia="Arial" w:cs="Times New Roman"/>
          <w:szCs w:val="24"/>
        </w:rPr>
        <w:t>/</w:t>
      </w:r>
      <w:proofErr w:type="spellStart"/>
      <w:r w:rsidRPr="00614DCB">
        <w:rPr>
          <w:rFonts w:eastAsia="Arial" w:cs="Times New Roman"/>
          <w:szCs w:val="24"/>
        </w:rPr>
        <w:t>targets</w:t>
      </w:r>
      <w:proofErr w:type="spellEnd"/>
      <w:r w:rsidRPr="00614DCB">
        <w:rPr>
          <w:rFonts w:eastAsia="Arial" w:cs="Times New Roman"/>
          <w:szCs w:val="24"/>
        </w:rPr>
        <w:t xml:space="preserve">, </w:t>
      </w:r>
      <w:proofErr w:type="spellStart"/>
      <w:r w:rsidRPr="00614DCB">
        <w:rPr>
          <w:rFonts w:eastAsia="Arial" w:cs="Times New Roman"/>
          <w:szCs w:val="24"/>
        </w:rPr>
        <w:t>aggressor</w:t>
      </w:r>
      <w:proofErr w:type="spellEnd"/>
      <w:r w:rsidRPr="00614DCB">
        <w:rPr>
          <w:rFonts w:eastAsia="Arial" w:cs="Times New Roman"/>
          <w:szCs w:val="24"/>
        </w:rPr>
        <w:t xml:space="preserve">, and </w:t>
      </w:r>
      <w:proofErr w:type="spellStart"/>
      <w:r w:rsidRPr="00614DCB">
        <w:rPr>
          <w:rFonts w:eastAsia="Arial" w:cs="Times New Roman"/>
          <w:szCs w:val="24"/>
        </w:rPr>
        <w:t>targets</w:t>
      </w:r>
      <w:proofErr w:type="spellEnd"/>
      <w:r w:rsidRPr="00614DCB">
        <w:rPr>
          <w:rFonts w:eastAsia="Arial" w:cs="Times New Roman"/>
          <w:szCs w:val="24"/>
        </w:rPr>
        <w:t xml:space="preserve">: a </w:t>
      </w:r>
      <w:proofErr w:type="spellStart"/>
      <w:r w:rsidRPr="00614DCB">
        <w:rPr>
          <w:rFonts w:eastAsia="Arial" w:cs="Times New Roman"/>
          <w:szCs w:val="24"/>
        </w:rPr>
        <w:t>comparison</w:t>
      </w:r>
      <w:proofErr w:type="spellEnd"/>
      <w:r w:rsidRPr="00614DCB">
        <w:rPr>
          <w:rFonts w:eastAsia="Arial" w:cs="Times New Roman"/>
          <w:szCs w:val="24"/>
        </w:rPr>
        <w:t xml:space="preserve"> of </w:t>
      </w:r>
      <w:proofErr w:type="spellStart"/>
      <w:r w:rsidRPr="00614DCB">
        <w:rPr>
          <w:rFonts w:eastAsia="Arial" w:cs="Times New Roman"/>
          <w:szCs w:val="24"/>
        </w:rPr>
        <w:t>associated</w:t>
      </w:r>
      <w:proofErr w:type="spellEnd"/>
      <w:r w:rsidRPr="00614DCB">
        <w:rPr>
          <w:rFonts w:eastAsia="Arial" w:cs="Times New Roman"/>
          <w:szCs w:val="24"/>
        </w:rPr>
        <w:t xml:space="preserve"> </w:t>
      </w:r>
      <w:proofErr w:type="spellStart"/>
      <w:r w:rsidRPr="00614DCB">
        <w:rPr>
          <w:rFonts w:eastAsia="Arial" w:cs="Times New Roman"/>
          <w:szCs w:val="24"/>
        </w:rPr>
        <w:t>youth</w:t>
      </w:r>
      <w:proofErr w:type="spellEnd"/>
      <w:r w:rsidRPr="00614DCB">
        <w:rPr>
          <w:rFonts w:eastAsia="Arial" w:cs="Times New Roman"/>
          <w:szCs w:val="24"/>
        </w:rPr>
        <w:t xml:space="preserve"> </w:t>
      </w:r>
      <w:proofErr w:type="spellStart"/>
      <w:r w:rsidRPr="00614DCB">
        <w:rPr>
          <w:rFonts w:eastAsia="Arial" w:cs="Times New Roman"/>
          <w:szCs w:val="24"/>
        </w:rPr>
        <w:t>characteristics</w:t>
      </w:r>
      <w:proofErr w:type="spellEnd"/>
      <w:r w:rsidRPr="00614DCB">
        <w:rPr>
          <w:rFonts w:eastAsia="Arial" w:cs="Times New Roman"/>
          <w:szCs w:val="24"/>
        </w:rPr>
        <w:t xml:space="preserve">. </w:t>
      </w:r>
      <w:r w:rsidRPr="00614DCB">
        <w:rPr>
          <w:rFonts w:eastAsia="Arial" w:cs="Times New Roman"/>
          <w:i/>
          <w:szCs w:val="24"/>
        </w:rPr>
        <w:t xml:space="preserve">Journal of Child </w:t>
      </w:r>
      <w:proofErr w:type="spellStart"/>
      <w:r w:rsidRPr="00614DCB">
        <w:rPr>
          <w:rFonts w:eastAsia="Arial" w:cs="Times New Roman"/>
          <w:i/>
          <w:szCs w:val="24"/>
        </w:rPr>
        <w:t>Psychology</w:t>
      </w:r>
      <w:proofErr w:type="spellEnd"/>
      <w:r w:rsidRPr="00614DCB">
        <w:rPr>
          <w:rFonts w:eastAsia="Arial" w:cs="Times New Roman"/>
          <w:i/>
          <w:szCs w:val="24"/>
        </w:rPr>
        <w:t xml:space="preserve"> and </w:t>
      </w:r>
      <w:proofErr w:type="spellStart"/>
      <w:r w:rsidRPr="00614DCB">
        <w:rPr>
          <w:rFonts w:eastAsia="Arial" w:cs="Times New Roman"/>
          <w:i/>
          <w:szCs w:val="24"/>
        </w:rPr>
        <w:t>Psychiatry</w:t>
      </w:r>
      <w:proofErr w:type="spellEnd"/>
      <w:r w:rsidRPr="00614DCB">
        <w:rPr>
          <w:rFonts w:eastAsia="Arial" w:cs="Times New Roman"/>
          <w:szCs w:val="24"/>
        </w:rPr>
        <w:t>, 45, 1308-1316.</w:t>
      </w:r>
    </w:p>
    <w:p w:rsidR="007768B7" w:rsidRDefault="007768B7" w:rsidP="007768B7">
      <w:pPr>
        <w:spacing w:after="120"/>
        <w:ind w:left="567" w:hanging="567"/>
        <w:jc w:val="both"/>
        <w:rPr>
          <w:rFonts w:eastAsia="Times New Roman" w:cs="Times New Roman"/>
          <w:color w:val="000000"/>
          <w:szCs w:val="24"/>
        </w:rPr>
      </w:pPr>
      <w:r w:rsidRPr="00614DCB">
        <w:rPr>
          <w:rFonts w:eastAsia="Arial" w:cs="Times New Roman"/>
          <w:b/>
          <w:szCs w:val="24"/>
        </w:rPr>
        <w:t>Yurt</w:t>
      </w:r>
      <w:r w:rsidRPr="00614DCB">
        <w:rPr>
          <w:rFonts w:eastAsia="Arial" w:cs="Times New Roman"/>
          <w:szCs w:val="24"/>
        </w:rPr>
        <w:t xml:space="preserve">, E. ve </w:t>
      </w:r>
      <w:r w:rsidRPr="00614DCB">
        <w:rPr>
          <w:rFonts w:eastAsia="Arial" w:cs="Times New Roman"/>
          <w:b/>
          <w:szCs w:val="24"/>
        </w:rPr>
        <w:t>Bozer</w:t>
      </w:r>
      <w:r w:rsidRPr="00614DCB">
        <w:rPr>
          <w:rFonts w:eastAsia="Arial" w:cs="Times New Roman"/>
          <w:szCs w:val="24"/>
        </w:rPr>
        <w:t xml:space="preserve">, E. N. (2015). Akademik Motivasyon Ölçeğinin Türkçeye Uyarlanması. </w:t>
      </w:r>
      <w:r w:rsidRPr="00614DCB">
        <w:rPr>
          <w:rFonts w:eastAsia="Arial" w:cs="Times New Roman"/>
          <w:i/>
          <w:szCs w:val="24"/>
        </w:rPr>
        <w:t>Gaziantep University Journal of Social Sciences</w:t>
      </w:r>
      <w:r w:rsidRPr="00614DCB">
        <w:rPr>
          <w:rFonts w:eastAsia="Arial" w:cs="Times New Roman"/>
          <w:szCs w:val="24"/>
        </w:rPr>
        <w:t>, 14 (3), 669-685.</w:t>
      </w:r>
    </w:p>
    <w:p w:rsidR="007768B7" w:rsidRDefault="007768B7" w:rsidP="007768B7">
      <w:pPr>
        <w:spacing w:after="120"/>
        <w:rPr>
          <w:rFonts w:eastAsia="Times New Roman" w:cs="Times New Roman"/>
          <w:color w:val="000000"/>
          <w:szCs w:val="24"/>
        </w:rPr>
      </w:pPr>
      <w:r>
        <w:rPr>
          <w:rFonts w:eastAsia="Times New Roman" w:cs="Times New Roman"/>
          <w:color w:val="000000"/>
          <w:szCs w:val="24"/>
        </w:rPr>
        <w:br w:type="page"/>
      </w:r>
    </w:p>
    <w:p w:rsidR="00A72E4B" w:rsidRPr="007768B7" w:rsidRDefault="00A72E4B">
      <w:pPr>
        <w:rPr>
          <w:rFonts w:eastAsia="Times New Roman" w:cs="Times New Roman"/>
          <w:b/>
          <w:sz w:val="28"/>
          <w:szCs w:val="24"/>
          <w:lang w:eastAsia="tr-TR"/>
        </w:rPr>
      </w:pPr>
    </w:p>
    <w:sectPr w:rsidR="00A72E4B" w:rsidRPr="00776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8B7" w:rsidRDefault="007768B7" w:rsidP="007768B7">
      <w:pPr>
        <w:spacing w:after="0" w:line="240" w:lineRule="auto"/>
      </w:pPr>
      <w:r>
        <w:separator/>
      </w:r>
    </w:p>
  </w:endnote>
  <w:endnote w:type="continuationSeparator" w:id="0">
    <w:p w:rsidR="007768B7" w:rsidRDefault="007768B7" w:rsidP="0077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MS Gothic"/>
    <w:panose1 w:val="00000000000000000000"/>
    <w:charset w:val="80"/>
    <w:family w:val="auto"/>
    <w:notTrueType/>
    <w:pitch w:val="default"/>
    <w:sig w:usb0="00000083" w:usb1="08070000" w:usb2="00000010" w:usb3="00000000" w:csb0="00020009"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manist531BT-RomanA">
    <w:altName w:val="Times New Roman"/>
    <w:panose1 w:val="00000000000000000000"/>
    <w:charset w:val="00"/>
    <w:family w:val="roman"/>
    <w:notTrueType/>
    <w:pitch w:val="default"/>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8B7" w:rsidRDefault="007768B7" w:rsidP="007768B7">
      <w:pPr>
        <w:spacing w:after="0" w:line="240" w:lineRule="auto"/>
      </w:pPr>
      <w:r>
        <w:separator/>
      </w:r>
    </w:p>
  </w:footnote>
  <w:footnote w:type="continuationSeparator" w:id="0">
    <w:p w:rsidR="007768B7" w:rsidRDefault="007768B7" w:rsidP="007768B7">
      <w:pPr>
        <w:spacing w:after="0" w:line="240" w:lineRule="auto"/>
      </w:pPr>
      <w:r>
        <w:continuationSeparator/>
      </w:r>
    </w:p>
  </w:footnote>
  <w:footnote w:id="1">
    <w:p w:rsidR="007768B7" w:rsidRPr="008F4B9E" w:rsidRDefault="007768B7" w:rsidP="007768B7">
      <w:pPr>
        <w:pStyle w:val="AltBilgi"/>
        <w:rPr>
          <w:sz w:val="20"/>
        </w:rPr>
      </w:pPr>
      <w:r>
        <w:rPr>
          <w:rStyle w:val="DipnotBavurusu"/>
        </w:rPr>
        <w:footnoteRef/>
      </w:r>
      <w:r>
        <w:t xml:space="preserve"> </w:t>
      </w:r>
      <w:r w:rsidRPr="00C22E75">
        <w:rPr>
          <w:sz w:val="20"/>
        </w:rPr>
        <w:t xml:space="preserve">Uzman A. Nasır Türk, Sınav Eğitim Kurumları, e-mail: </w:t>
      </w:r>
      <w:hyperlink r:id="rId1" w:history="1">
        <w:r w:rsidRPr="00C22E75">
          <w:rPr>
            <w:rStyle w:val="Kpr"/>
            <w:sz w:val="20"/>
          </w:rPr>
          <w:t>suda_33@hotmail.com</w:t>
        </w:r>
      </w:hyperlink>
    </w:p>
  </w:footnote>
  <w:footnote w:id="2">
    <w:p w:rsidR="007768B7" w:rsidRPr="008F4B9E" w:rsidRDefault="007768B7" w:rsidP="007768B7">
      <w:pPr>
        <w:pStyle w:val="AltBilgi"/>
        <w:rPr>
          <w:sz w:val="20"/>
        </w:rPr>
      </w:pPr>
      <w:r>
        <w:rPr>
          <w:rStyle w:val="DipnotBavurusu"/>
        </w:rPr>
        <w:footnoteRef/>
      </w:r>
      <w:r>
        <w:t xml:space="preserve"> </w:t>
      </w:r>
      <w:r w:rsidRPr="00C22E75">
        <w:rPr>
          <w:sz w:val="20"/>
        </w:rPr>
        <w:t xml:space="preserve">Dr. </w:t>
      </w:r>
      <w:proofErr w:type="spellStart"/>
      <w:r w:rsidRPr="00C22E75">
        <w:rPr>
          <w:sz w:val="20"/>
        </w:rPr>
        <w:t>Öğr</w:t>
      </w:r>
      <w:proofErr w:type="spellEnd"/>
      <w:r w:rsidRPr="00C22E75">
        <w:rPr>
          <w:sz w:val="20"/>
        </w:rPr>
        <w:t>. Üyesi Fatma Sema Gürkan, Toros Üniversitesi, e-mail: sema.gurkan@toros.edu.tr</w:t>
      </w:r>
    </w:p>
  </w:footnote>
  <w:footnote w:id="3">
    <w:p w:rsidR="007768B7" w:rsidRDefault="007768B7" w:rsidP="007768B7">
      <w:pPr>
        <w:pStyle w:val="DipnotMetni"/>
      </w:pPr>
      <w:r>
        <w:rPr>
          <w:rStyle w:val="DipnotBavurusu"/>
        </w:rPr>
        <w:footnoteRef/>
      </w:r>
      <w:r>
        <w:t xml:space="preserve"> </w:t>
      </w:r>
      <w:r w:rsidRPr="00394369">
        <w:t xml:space="preserve">Bu makale I. Uluslararası Akdeniz Sempozyumunda sözlü olarak sunulan </w:t>
      </w:r>
      <w:r w:rsidRPr="00614DCB">
        <w:t xml:space="preserve">6. Ve 7. Sınıf Öğrencilerinde Akademik Motivasyon Ve Siber Zorbalığın İncelenmesi </w:t>
      </w:r>
      <w:r w:rsidRPr="00394369">
        <w:t>isimli çalışma esas alınarak hazırlanmıştır.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F493A4"/>
    <w:lvl w:ilvl="0">
      <w:numFmt w:val="bullet"/>
      <w:lvlText w:val="*"/>
      <w:lvlJc w:val="left"/>
    </w:lvl>
  </w:abstractNum>
  <w:abstractNum w:abstractNumId="1" w15:restartNumberingAfterBreak="0">
    <w:nsid w:val="0DC44AD3"/>
    <w:multiLevelType w:val="hybridMultilevel"/>
    <w:tmpl w:val="6B422C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8F1DC1"/>
    <w:multiLevelType w:val="hybridMultilevel"/>
    <w:tmpl w:val="B8122D66"/>
    <w:lvl w:ilvl="0" w:tplc="E24C1D56">
      <w:start w:val="2"/>
      <w:numFmt w:val="bullet"/>
      <w:lvlText w:val="-"/>
      <w:lvlJc w:val="left"/>
      <w:pPr>
        <w:ind w:left="720" w:hanging="360"/>
      </w:pPr>
      <w:rPr>
        <w:rFonts w:ascii="Times-Roman" w:eastAsia="Calibri" w:hAnsi="Times-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7BA7"/>
    <w:multiLevelType w:val="hybridMultilevel"/>
    <w:tmpl w:val="96C0F02A"/>
    <w:lvl w:ilvl="0" w:tplc="EB06FD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70FC8"/>
    <w:multiLevelType w:val="hybridMultilevel"/>
    <w:tmpl w:val="4E7070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B971F2"/>
    <w:multiLevelType w:val="hybridMultilevel"/>
    <w:tmpl w:val="943C37BC"/>
    <w:lvl w:ilvl="0" w:tplc="19202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30B26"/>
    <w:multiLevelType w:val="multilevel"/>
    <w:tmpl w:val="839A1B64"/>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D9A32FF"/>
    <w:multiLevelType w:val="hybridMultilevel"/>
    <w:tmpl w:val="1E38CBD2"/>
    <w:lvl w:ilvl="0" w:tplc="9B9C4D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E677A5"/>
    <w:multiLevelType w:val="multilevel"/>
    <w:tmpl w:val="913294B0"/>
    <w:lvl w:ilvl="0">
      <w:start w:val="1"/>
      <w:numFmt w:val="decimal"/>
      <w:lvlText w:val="%1."/>
      <w:lvlJc w:val="left"/>
      <w:pPr>
        <w:ind w:left="6384" w:hanging="360"/>
      </w:pPr>
    </w:lvl>
    <w:lvl w:ilvl="1">
      <w:start w:val="1"/>
      <w:numFmt w:val="decimal"/>
      <w:isLgl/>
      <w:lvlText w:val="%1.%2."/>
      <w:lvlJc w:val="left"/>
      <w:pPr>
        <w:ind w:left="7104" w:hanging="720"/>
      </w:pPr>
      <w:rPr>
        <w:rFonts w:hint="default"/>
      </w:rPr>
    </w:lvl>
    <w:lvl w:ilvl="2">
      <w:start w:val="1"/>
      <w:numFmt w:val="decimal"/>
      <w:isLgl/>
      <w:lvlText w:val="%1.%2.%3."/>
      <w:lvlJc w:val="left"/>
      <w:pPr>
        <w:ind w:left="7464" w:hanging="720"/>
      </w:pPr>
      <w:rPr>
        <w:rFonts w:hint="default"/>
      </w:rPr>
    </w:lvl>
    <w:lvl w:ilvl="3">
      <w:start w:val="1"/>
      <w:numFmt w:val="decimal"/>
      <w:isLgl/>
      <w:lvlText w:val="%1.%2.%3.%4."/>
      <w:lvlJc w:val="left"/>
      <w:pPr>
        <w:ind w:left="8184" w:hanging="1080"/>
      </w:pPr>
      <w:rPr>
        <w:rFonts w:hint="default"/>
      </w:rPr>
    </w:lvl>
    <w:lvl w:ilvl="4">
      <w:start w:val="1"/>
      <w:numFmt w:val="decimal"/>
      <w:isLgl/>
      <w:lvlText w:val="%1.%2.%3.%4.%5."/>
      <w:lvlJc w:val="left"/>
      <w:pPr>
        <w:ind w:left="8544" w:hanging="1080"/>
      </w:pPr>
      <w:rPr>
        <w:rFonts w:hint="default"/>
      </w:rPr>
    </w:lvl>
    <w:lvl w:ilvl="5">
      <w:start w:val="1"/>
      <w:numFmt w:val="decimal"/>
      <w:isLgl/>
      <w:lvlText w:val="%1.%2.%3.%4.%5.%6."/>
      <w:lvlJc w:val="left"/>
      <w:pPr>
        <w:ind w:left="9264" w:hanging="1440"/>
      </w:pPr>
      <w:rPr>
        <w:rFonts w:hint="default"/>
      </w:rPr>
    </w:lvl>
    <w:lvl w:ilvl="6">
      <w:start w:val="1"/>
      <w:numFmt w:val="decimal"/>
      <w:isLgl/>
      <w:lvlText w:val="%1.%2.%3.%4.%5.%6.%7."/>
      <w:lvlJc w:val="left"/>
      <w:pPr>
        <w:ind w:left="9984" w:hanging="1800"/>
      </w:pPr>
      <w:rPr>
        <w:rFonts w:hint="default"/>
      </w:rPr>
    </w:lvl>
    <w:lvl w:ilvl="7">
      <w:start w:val="1"/>
      <w:numFmt w:val="decimal"/>
      <w:isLgl/>
      <w:lvlText w:val="%1.%2.%3.%4.%5.%6.%7.%8."/>
      <w:lvlJc w:val="left"/>
      <w:pPr>
        <w:ind w:left="10344" w:hanging="1800"/>
      </w:pPr>
      <w:rPr>
        <w:rFonts w:hint="default"/>
      </w:rPr>
    </w:lvl>
    <w:lvl w:ilvl="8">
      <w:start w:val="1"/>
      <w:numFmt w:val="decimal"/>
      <w:isLgl/>
      <w:lvlText w:val="%1.%2.%3.%4.%5.%6.%7.%8.%9."/>
      <w:lvlJc w:val="left"/>
      <w:pPr>
        <w:ind w:left="11064" w:hanging="2160"/>
      </w:pPr>
      <w:rPr>
        <w:rFonts w:hint="default"/>
      </w:rPr>
    </w:lvl>
  </w:abstractNum>
  <w:abstractNum w:abstractNumId="9" w15:restartNumberingAfterBreak="0">
    <w:nsid w:val="48AF2E31"/>
    <w:multiLevelType w:val="hybridMultilevel"/>
    <w:tmpl w:val="803E6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C0F30A1"/>
    <w:multiLevelType w:val="hybridMultilevel"/>
    <w:tmpl w:val="D772E952"/>
    <w:lvl w:ilvl="0" w:tplc="CCA6AC84">
      <w:start w:val="1"/>
      <w:numFmt w:val="decimal"/>
      <w:lvlText w:val="%1."/>
      <w:lvlJc w:val="left"/>
      <w:pPr>
        <w:tabs>
          <w:tab w:val="num" w:pos="720"/>
        </w:tabs>
        <w:ind w:left="720" w:hanging="360"/>
      </w:pPr>
      <w:rPr>
        <w:rFonts w:ascii="Times New Roman" w:hAnsi="Times New Roman" w:cs="Times New Roman"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4A20FC7"/>
    <w:multiLevelType w:val="hybridMultilevel"/>
    <w:tmpl w:val="F3500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 w15:restartNumberingAfterBreak="0">
    <w:nsid w:val="59735644"/>
    <w:multiLevelType w:val="hybridMultilevel"/>
    <w:tmpl w:val="8E38617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88072B"/>
    <w:multiLevelType w:val="hybridMultilevel"/>
    <w:tmpl w:val="522C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B32B5"/>
    <w:multiLevelType w:val="hybridMultilevel"/>
    <w:tmpl w:val="1458C8C6"/>
    <w:lvl w:ilvl="0" w:tplc="35CEA764">
      <w:start w:val="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B84256"/>
    <w:multiLevelType w:val="hybridMultilevel"/>
    <w:tmpl w:val="94C613C6"/>
    <w:lvl w:ilvl="0" w:tplc="DF566D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7162E9"/>
    <w:multiLevelType w:val="hybridMultilevel"/>
    <w:tmpl w:val="CE8C47B6"/>
    <w:lvl w:ilvl="0" w:tplc="E24C1D56">
      <w:start w:val="2"/>
      <w:numFmt w:val="bullet"/>
      <w:lvlText w:val="-"/>
      <w:lvlJc w:val="left"/>
      <w:pPr>
        <w:ind w:left="1146" w:hanging="360"/>
      </w:pPr>
      <w:rPr>
        <w:rFonts w:ascii="Times-Roman" w:eastAsia="Calibri" w:hAnsi="Times-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1A1701D"/>
    <w:multiLevelType w:val="hybridMultilevel"/>
    <w:tmpl w:val="A8766752"/>
    <w:lvl w:ilvl="0" w:tplc="9B9C4D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461E50"/>
    <w:multiLevelType w:val="hybridMultilevel"/>
    <w:tmpl w:val="314A28F6"/>
    <w:lvl w:ilvl="0" w:tplc="D5662C82">
      <w:start w:val="1"/>
      <w:numFmt w:val="bullet"/>
      <w:lvlText w:val=""/>
      <w:lvlJc w:val="left"/>
      <w:pPr>
        <w:ind w:left="1428" w:hanging="407"/>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8"/>
  </w:num>
  <w:num w:numId="2">
    <w:abstractNumId w:val="7"/>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2"/>
  </w:num>
  <w:num w:numId="6">
    <w:abstractNumId w:val="17"/>
  </w:num>
  <w:num w:numId="7">
    <w:abstractNumId w:val="5"/>
  </w:num>
  <w:num w:numId="8">
    <w:abstractNumId w:val="10"/>
  </w:num>
  <w:num w:numId="9">
    <w:abstractNumId w:val="8"/>
  </w:num>
  <w:num w:numId="10">
    <w:abstractNumId w:val="3"/>
  </w:num>
  <w:num w:numId="11">
    <w:abstractNumId w:val="11"/>
  </w:num>
  <w:num w:numId="12">
    <w:abstractNumId w:val="16"/>
  </w:num>
  <w:num w:numId="13">
    <w:abstractNumId w:val="6"/>
  </w:num>
  <w:num w:numId="14">
    <w:abstractNumId w:val="1"/>
  </w:num>
  <w:num w:numId="15">
    <w:abstractNumId w:val="13"/>
  </w:num>
  <w:num w:numId="16">
    <w:abstractNumId w:val="12"/>
  </w:num>
  <w:num w:numId="17">
    <w:abstractNumId w:val="15"/>
  </w:num>
  <w:num w:numId="18">
    <w:abstractNumId w:val="14"/>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B7"/>
    <w:rsid w:val="007768B7"/>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85E3"/>
  <w15:chartTrackingRefBased/>
  <w15:docId w15:val="{F5DA33F9-9974-40E9-AA3F-9E0B855B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8B7"/>
  </w:style>
  <w:style w:type="paragraph" w:styleId="Balk1">
    <w:name w:val="heading 1"/>
    <w:basedOn w:val="Normal"/>
    <w:next w:val="Normal"/>
    <w:link w:val="Balk1Char"/>
    <w:autoRedefine/>
    <w:uiPriority w:val="9"/>
    <w:qFormat/>
    <w:rsid w:val="007768B7"/>
    <w:pPr>
      <w:keepNext/>
      <w:keepLines/>
      <w:spacing w:after="120"/>
      <w:jc w:val="center"/>
      <w:outlineLvl w:val="0"/>
    </w:pPr>
    <w:rPr>
      <w:rFonts w:eastAsiaTheme="majorEastAsia" w:cstheme="majorBidi"/>
      <w:b/>
      <w:szCs w:val="32"/>
      <w:lang w:val="en"/>
    </w:rPr>
  </w:style>
  <w:style w:type="paragraph" w:styleId="Balk2">
    <w:name w:val="heading 2"/>
    <w:basedOn w:val="Normal"/>
    <w:next w:val="Normal"/>
    <w:link w:val="Balk2Char"/>
    <w:uiPriority w:val="9"/>
    <w:qFormat/>
    <w:rsid w:val="007768B7"/>
    <w:pPr>
      <w:spacing w:after="0" w:line="240" w:lineRule="auto"/>
      <w:jc w:val="center"/>
      <w:outlineLvl w:val="1"/>
    </w:pPr>
    <w:rPr>
      <w:rFonts w:eastAsia="Times New Roman" w:cs="Times New Roman"/>
      <w:b/>
      <w:bCs/>
      <w:color w:val="000000"/>
      <w:kern w:val="28"/>
      <w:szCs w:val="24"/>
      <w:lang w:val="en-CA" w:eastAsia="en-CA"/>
    </w:rPr>
  </w:style>
  <w:style w:type="paragraph" w:styleId="Balk3">
    <w:name w:val="heading 3"/>
    <w:basedOn w:val="Normal"/>
    <w:next w:val="Normal"/>
    <w:link w:val="Balk3Char"/>
    <w:uiPriority w:val="9"/>
    <w:unhideWhenUsed/>
    <w:qFormat/>
    <w:rsid w:val="007768B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semiHidden/>
    <w:unhideWhenUsed/>
    <w:qFormat/>
    <w:rsid w:val="007768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68B7"/>
    <w:rPr>
      <w:rFonts w:eastAsiaTheme="majorEastAsia" w:cstheme="majorBidi"/>
      <w:b/>
      <w:szCs w:val="32"/>
      <w:lang w:val="en"/>
    </w:rPr>
  </w:style>
  <w:style w:type="character" w:customStyle="1" w:styleId="Balk2Char">
    <w:name w:val="Başlık 2 Char"/>
    <w:basedOn w:val="VarsaylanParagrafYazTipi"/>
    <w:link w:val="Balk2"/>
    <w:uiPriority w:val="9"/>
    <w:rsid w:val="007768B7"/>
    <w:rPr>
      <w:rFonts w:eastAsia="Times New Roman" w:cs="Times New Roman"/>
      <w:b/>
      <w:bCs/>
      <w:color w:val="000000"/>
      <w:kern w:val="28"/>
      <w:szCs w:val="24"/>
      <w:lang w:val="en-CA" w:eastAsia="en-CA"/>
    </w:rPr>
  </w:style>
  <w:style w:type="character" w:customStyle="1" w:styleId="Balk3Char">
    <w:name w:val="Başlık 3 Char"/>
    <w:basedOn w:val="VarsaylanParagrafYazTipi"/>
    <w:link w:val="Balk3"/>
    <w:uiPriority w:val="9"/>
    <w:rsid w:val="007768B7"/>
    <w:rPr>
      <w:rFonts w:asciiTheme="majorHAnsi" w:eastAsiaTheme="majorEastAsia" w:hAnsiTheme="majorHAnsi" w:cstheme="majorBidi"/>
      <w:color w:val="1F4D78" w:themeColor="accent1" w:themeShade="7F"/>
      <w:szCs w:val="24"/>
    </w:rPr>
  </w:style>
  <w:style w:type="character" w:customStyle="1" w:styleId="Balk4Char">
    <w:name w:val="Başlık 4 Char"/>
    <w:basedOn w:val="VarsaylanParagrafYazTipi"/>
    <w:link w:val="Balk4"/>
    <w:uiPriority w:val="9"/>
    <w:semiHidden/>
    <w:rsid w:val="007768B7"/>
    <w:rPr>
      <w:rFonts w:asciiTheme="majorHAnsi" w:eastAsiaTheme="majorEastAsia" w:hAnsiTheme="majorHAnsi" w:cstheme="majorBidi"/>
      <w:i/>
      <w:iCs/>
      <w:color w:val="2E74B5" w:themeColor="accent1" w:themeShade="BF"/>
    </w:rPr>
  </w:style>
  <w:style w:type="table" w:styleId="TabloKlavuzu">
    <w:name w:val="Table Grid"/>
    <w:basedOn w:val="NormalTablo"/>
    <w:uiPriority w:val="59"/>
    <w:rsid w:val="007768B7"/>
    <w:pPr>
      <w:spacing w:after="0" w:line="240" w:lineRule="auto"/>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768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68B7"/>
  </w:style>
  <w:style w:type="paragraph" w:styleId="AltBilgi">
    <w:name w:val="footer"/>
    <w:basedOn w:val="Normal"/>
    <w:link w:val="AltBilgiChar"/>
    <w:uiPriority w:val="99"/>
    <w:unhideWhenUsed/>
    <w:rsid w:val="007768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68B7"/>
  </w:style>
  <w:style w:type="paragraph" w:customStyle="1" w:styleId="style2">
    <w:name w:val="style2"/>
    <w:basedOn w:val="Normal"/>
    <w:rsid w:val="007768B7"/>
    <w:pPr>
      <w:spacing w:before="100" w:beforeAutospacing="1" w:after="100" w:afterAutospacing="1" w:line="240" w:lineRule="auto"/>
    </w:pPr>
    <w:rPr>
      <w:rFonts w:eastAsia="Times New Roman" w:cs="Times New Roman"/>
      <w:szCs w:val="24"/>
      <w:lang w:eastAsia="tr-TR"/>
    </w:rPr>
  </w:style>
  <w:style w:type="character" w:styleId="Gl">
    <w:name w:val="Strong"/>
    <w:uiPriority w:val="22"/>
    <w:qFormat/>
    <w:rsid w:val="007768B7"/>
    <w:rPr>
      <w:b/>
      <w:bCs/>
    </w:rPr>
  </w:style>
  <w:style w:type="paragraph" w:customStyle="1" w:styleId="style3">
    <w:name w:val="style3"/>
    <w:basedOn w:val="Normal"/>
    <w:rsid w:val="007768B7"/>
    <w:pPr>
      <w:spacing w:before="100" w:beforeAutospacing="1" w:after="100" w:afterAutospacing="1" w:line="240" w:lineRule="auto"/>
    </w:pPr>
    <w:rPr>
      <w:rFonts w:eastAsia="Times New Roman" w:cs="Times New Roman"/>
      <w:szCs w:val="24"/>
      <w:lang w:eastAsia="tr-TR"/>
    </w:rPr>
  </w:style>
  <w:style w:type="table" w:customStyle="1" w:styleId="TableNormal">
    <w:name w:val="Table Normal"/>
    <w:uiPriority w:val="99"/>
    <w:semiHidden/>
    <w:rsid w:val="007768B7"/>
    <w:pPr>
      <w:spacing w:line="256" w:lineRule="auto"/>
    </w:pPr>
    <w:rPr>
      <w:rFonts w:ascii="Calibri" w:hAnsi="Calibri"/>
      <w:sz w:val="22"/>
    </w:rPr>
    <w:tblPr>
      <w:tblCellMar>
        <w:top w:w="0" w:type="dxa"/>
        <w:left w:w="108" w:type="dxa"/>
        <w:bottom w:w="0" w:type="dxa"/>
        <w:right w:w="108" w:type="dxa"/>
      </w:tblCellMar>
    </w:tblPr>
  </w:style>
  <w:style w:type="paragraph" w:styleId="DipnotMetni">
    <w:name w:val="footnote text"/>
    <w:basedOn w:val="Normal"/>
    <w:link w:val="DipnotMetniChar"/>
    <w:uiPriority w:val="99"/>
    <w:unhideWhenUsed/>
    <w:rsid w:val="007768B7"/>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uiPriority w:val="99"/>
    <w:rsid w:val="007768B7"/>
    <w:rPr>
      <w:rFonts w:eastAsia="Times New Roman" w:cs="Times New Roman"/>
      <w:sz w:val="20"/>
      <w:szCs w:val="20"/>
    </w:rPr>
  </w:style>
  <w:style w:type="character" w:styleId="DipnotBavurusu">
    <w:name w:val="footnote reference"/>
    <w:basedOn w:val="VarsaylanParagrafYazTipi"/>
    <w:uiPriority w:val="99"/>
    <w:unhideWhenUsed/>
    <w:rsid w:val="007768B7"/>
    <w:rPr>
      <w:vertAlign w:val="superscript"/>
    </w:rPr>
  </w:style>
  <w:style w:type="character" w:styleId="Kpr">
    <w:name w:val="Hyperlink"/>
    <w:basedOn w:val="VarsaylanParagrafYazTipi"/>
    <w:uiPriority w:val="99"/>
    <w:unhideWhenUsed/>
    <w:rsid w:val="007768B7"/>
    <w:rPr>
      <w:color w:val="0563C1" w:themeColor="hyperlink"/>
      <w:u w:val="single"/>
    </w:rPr>
  </w:style>
  <w:style w:type="character" w:customStyle="1" w:styleId="fontstyle01">
    <w:name w:val="fontstyle01"/>
    <w:rsid w:val="007768B7"/>
    <w:rPr>
      <w:rFonts w:ascii="Humanist531BT-RomanA" w:hAnsi="Humanist531BT-RomanA" w:hint="default"/>
      <w:b w:val="0"/>
      <w:bCs w:val="0"/>
      <w:i w:val="0"/>
      <w:iCs w:val="0"/>
      <w:color w:val="231F20"/>
      <w:sz w:val="22"/>
      <w:szCs w:val="22"/>
    </w:rPr>
  </w:style>
  <w:style w:type="table" w:customStyle="1" w:styleId="TabloKlavuzu1">
    <w:name w:val="Tablo Kılavuzu1"/>
    <w:basedOn w:val="NormalTablo"/>
    <w:next w:val="TabloKlavuzu"/>
    <w:uiPriority w:val="59"/>
    <w:rsid w:val="007768B7"/>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7768B7"/>
    <w:pPr>
      <w:spacing w:after="200" w:line="276" w:lineRule="auto"/>
      <w:ind w:left="720"/>
      <w:contextualSpacing/>
    </w:pPr>
    <w:rPr>
      <w:rFonts w:ascii="Calibri" w:eastAsia="Calibri" w:hAnsi="Calibri" w:cs="Times New Roman"/>
      <w:sz w:val="22"/>
      <w:lang w:val="en-US"/>
    </w:rPr>
  </w:style>
  <w:style w:type="table" w:customStyle="1" w:styleId="TabloKlavuzu2">
    <w:name w:val="Tablo Kılavuzu2"/>
    <w:basedOn w:val="NormalTablo"/>
    <w:next w:val="TabloKlavuzu"/>
    <w:uiPriority w:val="59"/>
    <w:rsid w:val="007768B7"/>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68B7"/>
    <w:pPr>
      <w:spacing w:before="100" w:beforeAutospacing="1" w:after="100" w:afterAutospacing="1" w:line="240" w:lineRule="auto"/>
    </w:pPr>
    <w:rPr>
      <w:rFonts w:ascii="Times" w:eastAsiaTheme="minorEastAsia" w:hAnsi="Times" w:cs="Times New Roman"/>
      <w:sz w:val="20"/>
      <w:szCs w:val="20"/>
    </w:rPr>
  </w:style>
  <w:style w:type="character" w:customStyle="1" w:styleId="FontStyle11">
    <w:name w:val="Font Style11"/>
    <w:rsid w:val="007768B7"/>
    <w:rPr>
      <w:rFonts w:ascii="Arial" w:hAnsi="Arial" w:cs="Arial"/>
      <w:color w:val="000000"/>
      <w:sz w:val="24"/>
      <w:szCs w:val="24"/>
    </w:rPr>
  </w:style>
  <w:style w:type="character" w:styleId="AklamaBavurusu">
    <w:name w:val="annotation reference"/>
    <w:basedOn w:val="VarsaylanParagrafYazTipi"/>
    <w:uiPriority w:val="99"/>
    <w:semiHidden/>
    <w:unhideWhenUsed/>
    <w:rsid w:val="007768B7"/>
    <w:rPr>
      <w:sz w:val="16"/>
      <w:szCs w:val="16"/>
    </w:rPr>
  </w:style>
  <w:style w:type="paragraph" w:styleId="AklamaMetni">
    <w:name w:val="annotation text"/>
    <w:basedOn w:val="Normal"/>
    <w:link w:val="AklamaMetniChar"/>
    <w:uiPriority w:val="99"/>
    <w:semiHidden/>
    <w:unhideWhenUsed/>
    <w:rsid w:val="007768B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768B7"/>
    <w:rPr>
      <w:sz w:val="20"/>
      <w:szCs w:val="20"/>
    </w:rPr>
  </w:style>
  <w:style w:type="paragraph" w:styleId="AklamaKonusu">
    <w:name w:val="annotation subject"/>
    <w:basedOn w:val="AklamaMetni"/>
    <w:next w:val="AklamaMetni"/>
    <w:link w:val="AklamaKonusuChar"/>
    <w:uiPriority w:val="99"/>
    <w:semiHidden/>
    <w:unhideWhenUsed/>
    <w:rsid w:val="007768B7"/>
    <w:rPr>
      <w:b/>
      <w:bCs/>
    </w:rPr>
  </w:style>
  <w:style w:type="character" w:customStyle="1" w:styleId="AklamaKonusuChar">
    <w:name w:val="Açıklama Konusu Char"/>
    <w:basedOn w:val="AklamaMetniChar"/>
    <w:link w:val="AklamaKonusu"/>
    <w:uiPriority w:val="99"/>
    <w:semiHidden/>
    <w:rsid w:val="007768B7"/>
    <w:rPr>
      <w:b/>
      <w:bCs/>
      <w:sz w:val="20"/>
      <w:szCs w:val="20"/>
    </w:rPr>
  </w:style>
  <w:style w:type="paragraph" w:styleId="BalonMetni">
    <w:name w:val="Balloon Text"/>
    <w:basedOn w:val="Normal"/>
    <w:link w:val="BalonMetniChar"/>
    <w:uiPriority w:val="99"/>
    <w:semiHidden/>
    <w:unhideWhenUsed/>
    <w:rsid w:val="007768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68B7"/>
    <w:rPr>
      <w:rFonts w:ascii="Segoe UI" w:hAnsi="Segoe UI" w:cs="Segoe UI"/>
      <w:sz w:val="18"/>
      <w:szCs w:val="18"/>
    </w:rPr>
  </w:style>
  <w:style w:type="numbering" w:customStyle="1" w:styleId="ListeYok1">
    <w:name w:val="Liste Yok1"/>
    <w:next w:val="ListeYok"/>
    <w:uiPriority w:val="99"/>
    <w:semiHidden/>
    <w:unhideWhenUsed/>
    <w:rsid w:val="007768B7"/>
  </w:style>
  <w:style w:type="character" w:customStyle="1" w:styleId="AltBilgiChar1">
    <w:name w:val="Alt Bilgi Char1"/>
    <w:uiPriority w:val="99"/>
    <w:rsid w:val="007768B7"/>
    <w:rPr>
      <w:rFonts w:ascii="Calibri" w:eastAsia="Calibri" w:hAnsi="Calibri" w:cs="Times New Roman"/>
    </w:rPr>
  </w:style>
  <w:style w:type="paragraph" w:styleId="AralkYok">
    <w:name w:val="No Spacing"/>
    <w:link w:val="AralkYokChar"/>
    <w:uiPriority w:val="1"/>
    <w:qFormat/>
    <w:rsid w:val="007768B7"/>
    <w:pPr>
      <w:spacing w:after="0" w:line="240" w:lineRule="auto"/>
    </w:pPr>
    <w:rPr>
      <w:rFonts w:ascii="Calibri" w:eastAsia="Times New Roman" w:hAnsi="Calibri" w:cs="Times New Roman"/>
      <w:sz w:val="22"/>
    </w:rPr>
  </w:style>
  <w:style w:type="character" w:customStyle="1" w:styleId="AralkYokChar">
    <w:name w:val="Aralık Yok Char"/>
    <w:link w:val="AralkYok"/>
    <w:uiPriority w:val="1"/>
    <w:rsid w:val="007768B7"/>
    <w:rPr>
      <w:rFonts w:ascii="Calibri" w:eastAsia="Times New Roman" w:hAnsi="Calibri" w:cs="Times New Roman"/>
      <w:sz w:val="22"/>
    </w:rPr>
  </w:style>
  <w:style w:type="character" w:customStyle="1" w:styleId="zmlenmeyenBahsetme">
    <w:name w:val="Çözümlenmeyen Bahsetme"/>
    <w:uiPriority w:val="99"/>
    <w:semiHidden/>
    <w:unhideWhenUsed/>
    <w:rsid w:val="007768B7"/>
    <w:rPr>
      <w:color w:val="808080"/>
      <w:shd w:val="clear" w:color="auto" w:fill="E6E6E6"/>
    </w:rPr>
  </w:style>
  <w:style w:type="character" w:styleId="zlenenKpr">
    <w:name w:val="FollowedHyperlink"/>
    <w:uiPriority w:val="99"/>
    <w:semiHidden/>
    <w:unhideWhenUsed/>
    <w:rsid w:val="007768B7"/>
    <w:rPr>
      <w:color w:val="954F72"/>
      <w:u w:val="single"/>
    </w:rPr>
  </w:style>
  <w:style w:type="table" w:customStyle="1" w:styleId="TabloKlavuzu3">
    <w:name w:val="Tablo Kılavuzu3"/>
    <w:basedOn w:val="NormalTablo"/>
    <w:next w:val="TabloKlavuzu"/>
    <w:uiPriority w:val="39"/>
    <w:rsid w:val="007768B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77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EastAsia" w:hAnsi="Consolas"/>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768B7"/>
    <w:rPr>
      <w:rFonts w:ascii="Consolas" w:eastAsiaTheme="minorEastAsia" w:hAnsi="Consolas"/>
      <w:sz w:val="20"/>
      <w:szCs w:val="20"/>
      <w:lang w:eastAsia="tr-TR"/>
    </w:rPr>
  </w:style>
  <w:style w:type="table" w:customStyle="1" w:styleId="TabloKlavuzu4">
    <w:name w:val="Tablo Kılavuzu4"/>
    <w:basedOn w:val="NormalTablo"/>
    <w:next w:val="TabloKlavuzu"/>
    <w:uiPriority w:val="39"/>
    <w:rsid w:val="007768B7"/>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8B7"/>
    <w:pPr>
      <w:autoSpaceDE w:val="0"/>
      <w:autoSpaceDN w:val="0"/>
      <w:adjustRightInd w:val="0"/>
      <w:spacing w:after="0" w:line="240" w:lineRule="auto"/>
    </w:pPr>
    <w:rPr>
      <w:rFonts w:ascii="Arial" w:hAnsi="Arial" w:cs="Arial"/>
      <w:color w:val="000000"/>
      <w:szCs w:val="24"/>
    </w:rPr>
  </w:style>
  <w:style w:type="numbering" w:customStyle="1" w:styleId="ListeYok2">
    <w:name w:val="Liste Yok2"/>
    <w:next w:val="ListeYok"/>
    <w:uiPriority w:val="99"/>
    <w:semiHidden/>
    <w:unhideWhenUsed/>
    <w:rsid w:val="007768B7"/>
  </w:style>
  <w:style w:type="paragraph" w:customStyle="1" w:styleId="Els-Author">
    <w:name w:val="Els-Author"/>
    <w:next w:val="Normal"/>
    <w:rsid w:val="007768B7"/>
    <w:pPr>
      <w:keepNext/>
      <w:suppressAutoHyphens/>
      <w:spacing w:line="300" w:lineRule="exact"/>
      <w:jc w:val="center"/>
    </w:pPr>
    <w:rPr>
      <w:rFonts w:eastAsia="SimSun" w:cs="Times New Roman"/>
      <w:noProof/>
      <w:sz w:val="26"/>
      <w:szCs w:val="20"/>
      <w:lang w:val="en-US"/>
    </w:rPr>
  </w:style>
  <w:style w:type="paragraph" w:customStyle="1" w:styleId="Els-Abstract-head">
    <w:name w:val="Els-Abstract-head"/>
    <w:next w:val="Normal"/>
    <w:rsid w:val="007768B7"/>
    <w:pPr>
      <w:keepNext/>
      <w:pBdr>
        <w:top w:val="single" w:sz="4" w:space="10" w:color="auto"/>
      </w:pBdr>
      <w:suppressAutoHyphens/>
      <w:spacing w:after="220" w:line="220" w:lineRule="exact"/>
    </w:pPr>
    <w:rPr>
      <w:rFonts w:eastAsia="SimSun" w:cs="Times New Roman"/>
      <w:b/>
      <w:sz w:val="18"/>
      <w:szCs w:val="20"/>
      <w:lang w:val="en-US"/>
    </w:rPr>
  </w:style>
  <w:style w:type="paragraph" w:customStyle="1" w:styleId="Els-keywords">
    <w:name w:val="Els-keywords"/>
    <w:next w:val="Normal"/>
    <w:rsid w:val="007768B7"/>
    <w:pPr>
      <w:pBdr>
        <w:bottom w:val="single" w:sz="4" w:space="10" w:color="auto"/>
      </w:pBdr>
      <w:spacing w:after="200" w:line="200" w:lineRule="exact"/>
    </w:pPr>
    <w:rPr>
      <w:rFonts w:eastAsia="SimSun" w:cs="Times New Roman"/>
      <w:noProof/>
      <w:sz w:val="16"/>
      <w:szCs w:val="20"/>
      <w:lang w:val="en-US"/>
    </w:rPr>
  </w:style>
  <w:style w:type="paragraph" w:customStyle="1" w:styleId="Els-1storder-head">
    <w:name w:val="Els-1storder-head"/>
    <w:next w:val="Normal"/>
    <w:link w:val="Els-1storder-headChar"/>
    <w:rsid w:val="007768B7"/>
    <w:pPr>
      <w:keepNext/>
      <w:numPr>
        <w:numId w:val="16"/>
      </w:numPr>
      <w:suppressAutoHyphens/>
      <w:spacing w:before="240" w:after="240" w:line="240" w:lineRule="exact"/>
    </w:pPr>
    <w:rPr>
      <w:rFonts w:eastAsia="SimSun" w:cs="Times New Roman"/>
      <w:b/>
      <w:sz w:val="22"/>
      <w:lang w:val="en-US"/>
    </w:rPr>
  </w:style>
  <w:style w:type="paragraph" w:customStyle="1" w:styleId="Els-2ndorder-head">
    <w:name w:val="Els-2ndorder-head"/>
    <w:next w:val="Normal"/>
    <w:rsid w:val="007768B7"/>
    <w:pPr>
      <w:keepNext/>
      <w:numPr>
        <w:ilvl w:val="1"/>
        <w:numId w:val="16"/>
      </w:numPr>
      <w:suppressAutoHyphens/>
      <w:spacing w:before="240" w:after="240" w:line="240" w:lineRule="exact"/>
    </w:pPr>
    <w:rPr>
      <w:rFonts w:eastAsia="SimSun" w:cs="Times New Roman"/>
      <w:i/>
      <w:sz w:val="20"/>
      <w:szCs w:val="20"/>
      <w:lang w:val="en-US"/>
    </w:rPr>
  </w:style>
  <w:style w:type="paragraph" w:customStyle="1" w:styleId="Els-3rdorder-head">
    <w:name w:val="Els-3rdorder-head"/>
    <w:next w:val="Normal"/>
    <w:rsid w:val="007768B7"/>
    <w:pPr>
      <w:keepNext/>
      <w:numPr>
        <w:ilvl w:val="2"/>
        <w:numId w:val="16"/>
      </w:numPr>
      <w:suppressAutoHyphens/>
      <w:spacing w:before="240" w:after="0" w:line="240" w:lineRule="exact"/>
    </w:pPr>
    <w:rPr>
      <w:rFonts w:eastAsia="SimSun" w:cs="Times New Roman"/>
      <w:i/>
      <w:sz w:val="20"/>
      <w:szCs w:val="20"/>
      <w:lang w:val="en-US"/>
    </w:rPr>
  </w:style>
  <w:style w:type="paragraph" w:customStyle="1" w:styleId="Els-4thorder-head">
    <w:name w:val="Els-4thorder-head"/>
    <w:next w:val="Normal"/>
    <w:rsid w:val="007768B7"/>
    <w:pPr>
      <w:keepNext/>
      <w:numPr>
        <w:ilvl w:val="3"/>
        <w:numId w:val="16"/>
      </w:numPr>
      <w:suppressAutoHyphens/>
      <w:spacing w:before="240" w:after="0" w:line="240" w:lineRule="exact"/>
    </w:pPr>
    <w:rPr>
      <w:rFonts w:eastAsia="SimSun" w:cs="Times New Roman"/>
      <w:i/>
      <w:sz w:val="20"/>
      <w:szCs w:val="20"/>
      <w:lang w:val="en-US"/>
    </w:rPr>
  </w:style>
  <w:style w:type="character" w:customStyle="1" w:styleId="Els-1storder-headChar">
    <w:name w:val="Els-1storder-head Char"/>
    <w:link w:val="Els-1storder-head"/>
    <w:rsid w:val="007768B7"/>
    <w:rPr>
      <w:rFonts w:eastAsia="SimSun" w:cs="Times New Roman"/>
      <w:b/>
      <w:sz w:val="22"/>
      <w:lang w:val="en-US"/>
    </w:rPr>
  </w:style>
  <w:style w:type="paragraph" w:styleId="Dzeltme">
    <w:name w:val="Revision"/>
    <w:hidden/>
    <w:uiPriority w:val="99"/>
    <w:semiHidden/>
    <w:rsid w:val="007768B7"/>
    <w:pPr>
      <w:spacing w:after="0" w:line="240" w:lineRule="auto"/>
    </w:pPr>
    <w:rPr>
      <w:rFonts w:ascii="Calibri" w:eastAsia="Times New Roman" w:hAnsi="Calibri" w:cs="Times New Roman"/>
      <w:sz w:val="22"/>
      <w:lang w:eastAsia="tr-TR"/>
    </w:rPr>
  </w:style>
  <w:style w:type="numbering" w:customStyle="1" w:styleId="ListeYok3">
    <w:name w:val="Liste Yok3"/>
    <w:next w:val="ListeYok"/>
    <w:uiPriority w:val="99"/>
    <w:semiHidden/>
    <w:unhideWhenUsed/>
    <w:rsid w:val="007768B7"/>
  </w:style>
  <w:style w:type="paragraph" w:customStyle="1" w:styleId="T11">
    <w:name w:val="İÇT 11"/>
    <w:basedOn w:val="Normal"/>
    <w:next w:val="Normal"/>
    <w:autoRedefine/>
    <w:uiPriority w:val="39"/>
    <w:semiHidden/>
    <w:unhideWhenUsed/>
    <w:qFormat/>
    <w:rsid w:val="007768B7"/>
    <w:pPr>
      <w:spacing w:after="100" w:line="276" w:lineRule="auto"/>
    </w:pPr>
    <w:rPr>
      <w:rFonts w:ascii="Arial" w:eastAsia="Times New Roman" w:hAnsi="Arial"/>
      <w:sz w:val="22"/>
    </w:rPr>
  </w:style>
  <w:style w:type="paragraph" w:customStyle="1" w:styleId="T21">
    <w:name w:val="İÇT 21"/>
    <w:basedOn w:val="Normal"/>
    <w:next w:val="Normal"/>
    <w:autoRedefine/>
    <w:uiPriority w:val="39"/>
    <w:semiHidden/>
    <w:unhideWhenUsed/>
    <w:qFormat/>
    <w:rsid w:val="007768B7"/>
    <w:pPr>
      <w:spacing w:after="100" w:line="276" w:lineRule="auto"/>
      <w:ind w:left="220"/>
    </w:pPr>
    <w:rPr>
      <w:rFonts w:ascii="Arial" w:eastAsia="Times New Roman" w:hAnsi="Arial"/>
      <w:sz w:val="22"/>
    </w:rPr>
  </w:style>
  <w:style w:type="paragraph" w:customStyle="1" w:styleId="T31">
    <w:name w:val="İÇT 31"/>
    <w:basedOn w:val="Normal"/>
    <w:next w:val="Normal"/>
    <w:autoRedefine/>
    <w:uiPriority w:val="39"/>
    <w:semiHidden/>
    <w:unhideWhenUsed/>
    <w:qFormat/>
    <w:rsid w:val="007768B7"/>
    <w:pPr>
      <w:spacing w:after="100" w:line="276" w:lineRule="auto"/>
      <w:ind w:left="440"/>
    </w:pPr>
    <w:rPr>
      <w:rFonts w:ascii="Arial" w:eastAsia="Times New Roman" w:hAnsi="Arial"/>
      <w:sz w:val="22"/>
    </w:rPr>
  </w:style>
  <w:style w:type="paragraph" w:styleId="TBal">
    <w:name w:val="TOC Heading"/>
    <w:basedOn w:val="Balk1"/>
    <w:next w:val="Normal"/>
    <w:uiPriority w:val="39"/>
    <w:semiHidden/>
    <w:unhideWhenUsed/>
    <w:qFormat/>
    <w:rsid w:val="007768B7"/>
    <w:pPr>
      <w:spacing w:before="480" w:after="0" w:line="276" w:lineRule="auto"/>
      <w:jc w:val="left"/>
      <w:outlineLvl w:val="9"/>
    </w:pPr>
    <w:rPr>
      <w:rFonts w:ascii="Arial" w:hAnsi="Arial"/>
      <w:bCs/>
      <w:color w:val="7C9163"/>
      <w:sz w:val="28"/>
      <w:szCs w:val="28"/>
      <w:lang w:val="tr-TR"/>
    </w:rPr>
  </w:style>
  <w:style w:type="table" w:customStyle="1" w:styleId="TabloKlavuzu5">
    <w:name w:val="Tablo Kılavuzu5"/>
    <w:basedOn w:val="NormalTablo"/>
    <w:next w:val="TabloKlavuzu"/>
    <w:uiPriority w:val="59"/>
    <w:rsid w:val="007768B7"/>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7768B7"/>
    <w:pPr>
      <w:spacing w:after="200" w:line="240" w:lineRule="auto"/>
    </w:pPr>
    <w:rPr>
      <w:rFonts w:ascii="Arial" w:hAnsi="Arial"/>
      <w:b/>
      <w:bCs/>
      <w:color w:val="A5B59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8783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uda_33@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9717</Words>
  <Characters>55387</Characters>
  <Application>Microsoft Office Word</Application>
  <DocSecurity>0</DocSecurity>
  <Lines>461</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2020-02-24T06:44:00Z</dcterms:created>
  <dcterms:modified xsi:type="dcterms:W3CDTF">2020-02-24T06:44:00Z</dcterms:modified>
</cp:coreProperties>
</file>