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7A" w:rsidRPr="00F72255" w:rsidRDefault="001429AD" w:rsidP="00DE729A">
      <w:pPr>
        <w:jc w:val="center"/>
        <w:rPr>
          <w:rFonts w:ascii="Times New Roman" w:hAnsi="Times New Roman" w:cs="Times New Roman"/>
          <w:b/>
          <w:sz w:val="48"/>
        </w:rPr>
      </w:pPr>
      <w:r w:rsidRPr="00F72255">
        <w:rPr>
          <w:rFonts w:ascii="Times New Roman" w:hAnsi="Times New Roman" w:cs="Times New Roman"/>
          <w:b/>
          <w:sz w:val="48"/>
        </w:rPr>
        <w:t>USBED /</w:t>
      </w:r>
      <w:r w:rsidR="00F72255" w:rsidRPr="00F72255">
        <w:rPr>
          <w:rFonts w:ascii="Times New Roman" w:hAnsi="Times New Roman" w:cs="Times New Roman"/>
          <w:b/>
          <w:sz w:val="48"/>
        </w:rPr>
        <w:t xml:space="preserve"> </w:t>
      </w:r>
      <w:r w:rsidRPr="00F72255">
        <w:rPr>
          <w:rFonts w:ascii="Times New Roman" w:hAnsi="Times New Roman" w:cs="Times New Roman"/>
          <w:b/>
          <w:sz w:val="48"/>
        </w:rPr>
        <w:t>IJSES</w:t>
      </w:r>
    </w:p>
    <w:p w:rsidR="00F72255" w:rsidRPr="00F72255" w:rsidRDefault="001429AD" w:rsidP="00F024E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72255">
        <w:rPr>
          <w:rFonts w:ascii="Times New Roman" w:hAnsi="Times New Roman" w:cs="Times New Roman"/>
          <w:b/>
          <w:sz w:val="24"/>
          <w:szCs w:val="20"/>
        </w:rPr>
        <w:t>Uluslararası Sosy</w:t>
      </w:r>
      <w:r w:rsidR="00F024E5" w:rsidRPr="00F72255">
        <w:rPr>
          <w:rFonts w:ascii="Times New Roman" w:hAnsi="Times New Roman" w:cs="Times New Roman"/>
          <w:b/>
          <w:sz w:val="24"/>
          <w:szCs w:val="20"/>
        </w:rPr>
        <w:t xml:space="preserve">al Bilimler ve Eğitim Dergisi </w:t>
      </w:r>
    </w:p>
    <w:p w:rsidR="00F72255" w:rsidRPr="00F72255" w:rsidRDefault="00F024E5" w:rsidP="00F024E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72255">
        <w:rPr>
          <w:rFonts w:ascii="Times New Roman" w:hAnsi="Times New Roman" w:cs="Times New Roman"/>
          <w:b/>
          <w:sz w:val="24"/>
          <w:szCs w:val="20"/>
        </w:rPr>
        <w:t xml:space="preserve">/ </w:t>
      </w:r>
    </w:p>
    <w:p w:rsidR="001429AD" w:rsidRPr="00F72255" w:rsidRDefault="001429AD" w:rsidP="00F024E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72255">
        <w:rPr>
          <w:rFonts w:ascii="Times New Roman" w:hAnsi="Times New Roman" w:cs="Times New Roman"/>
          <w:b/>
          <w:sz w:val="24"/>
          <w:szCs w:val="20"/>
        </w:rPr>
        <w:t xml:space="preserve">International </w:t>
      </w:r>
      <w:proofErr w:type="spellStart"/>
      <w:r w:rsidRPr="00F72255">
        <w:rPr>
          <w:rFonts w:ascii="Times New Roman" w:hAnsi="Times New Roman" w:cs="Times New Roman"/>
          <w:b/>
          <w:sz w:val="24"/>
          <w:szCs w:val="20"/>
        </w:rPr>
        <w:t>Journal</w:t>
      </w:r>
      <w:proofErr w:type="spellEnd"/>
      <w:r w:rsidRPr="00F72255">
        <w:rPr>
          <w:rFonts w:ascii="Times New Roman" w:hAnsi="Times New Roman" w:cs="Times New Roman"/>
          <w:b/>
          <w:sz w:val="24"/>
          <w:szCs w:val="20"/>
        </w:rPr>
        <w:t xml:space="preserve"> of </w:t>
      </w:r>
      <w:proofErr w:type="spellStart"/>
      <w:r w:rsidRPr="00F72255">
        <w:rPr>
          <w:rFonts w:ascii="Times New Roman" w:hAnsi="Times New Roman" w:cs="Times New Roman"/>
          <w:b/>
          <w:sz w:val="24"/>
          <w:szCs w:val="20"/>
        </w:rPr>
        <w:t>Social</w:t>
      </w:r>
      <w:proofErr w:type="spellEnd"/>
      <w:r w:rsidRPr="00F72255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F72255">
        <w:rPr>
          <w:rFonts w:ascii="Times New Roman" w:hAnsi="Times New Roman" w:cs="Times New Roman"/>
          <w:b/>
          <w:sz w:val="24"/>
          <w:szCs w:val="20"/>
        </w:rPr>
        <w:t>and</w:t>
      </w:r>
      <w:proofErr w:type="spellEnd"/>
      <w:r w:rsidRPr="00F72255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F72255">
        <w:rPr>
          <w:rFonts w:ascii="Times New Roman" w:hAnsi="Times New Roman" w:cs="Times New Roman"/>
          <w:b/>
          <w:sz w:val="24"/>
          <w:szCs w:val="20"/>
        </w:rPr>
        <w:t>Educational</w:t>
      </w:r>
      <w:proofErr w:type="spellEnd"/>
      <w:r w:rsidR="00F024E5" w:rsidRPr="00F72255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F72255">
        <w:rPr>
          <w:rFonts w:ascii="Times New Roman" w:hAnsi="Times New Roman" w:cs="Times New Roman"/>
          <w:b/>
          <w:sz w:val="24"/>
          <w:szCs w:val="20"/>
        </w:rPr>
        <w:t>Sciences</w:t>
      </w:r>
      <w:proofErr w:type="spellEnd"/>
    </w:p>
    <w:p w:rsidR="001429AD" w:rsidRPr="007F38B3" w:rsidRDefault="001429AD" w:rsidP="00F024E5">
      <w:pPr>
        <w:jc w:val="center"/>
        <w:rPr>
          <w:rFonts w:ascii="Times New Roman" w:hAnsi="Times New Roman" w:cs="Times New Roman"/>
          <w:sz w:val="12"/>
        </w:rPr>
      </w:pPr>
    </w:p>
    <w:p w:rsidR="00F024E5" w:rsidRDefault="00F024E5" w:rsidP="00F024E5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F72255" w:rsidRPr="00F72255" w:rsidRDefault="00F72255" w:rsidP="00F024E5">
      <w:pPr>
        <w:spacing w:line="276" w:lineRule="auto"/>
        <w:rPr>
          <w:rFonts w:ascii="Times New Roman" w:hAnsi="Times New Roman" w:cs="Times New Roman"/>
          <w:b/>
          <w:sz w:val="24"/>
        </w:rPr>
        <w:sectPr w:rsidR="00F72255" w:rsidRPr="00F72255" w:rsidSect="00F024E5"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p w:rsidR="001429AD" w:rsidRPr="00FC075B" w:rsidRDefault="001429AD" w:rsidP="003A435C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C075B">
        <w:rPr>
          <w:rFonts w:ascii="Times New Roman" w:hAnsi="Times New Roman" w:cs="Times New Roman"/>
          <w:b/>
        </w:rPr>
        <w:lastRenderedPageBreak/>
        <w:t xml:space="preserve">Sahibi / </w:t>
      </w:r>
      <w:proofErr w:type="spellStart"/>
      <w:r w:rsidRPr="00FC075B">
        <w:rPr>
          <w:rFonts w:ascii="Times New Roman" w:hAnsi="Times New Roman" w:cs="Times New Roman"/>
          <w:b/>
        </w:rPr>
        <w:t>Owner</w:t>
      </w:r>
      <w:proofErr w:type="spellEnd"/>
    </w:p>
    <w:p w:rsidR="001429AD" w:rsidRPr="00FC075B" w:rsidRDefault="001429AD" w:rsidP="003A435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C075B">
        <w:rPr>
          <w:rFonts w:ascii="Times New Roman" w:hAnsi="Times New Roman" w:cs="Times New Roman"/>
        </w:rPr>
        <w:t>Aytekin DEMİRCİOĞLU</w:t>
      </w:r>
    </w:p>
    <w:p w:rsidR="001429AD" w:rsidRPr="00FC075B" w:rsidRDefault="003A435C" w:rsidP="003A435C">
      <w:pPr>
        <w:spacing w:before="36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 Editör / Editor in </w:t>
      </w:r>
      <w:proofErr w:type="spellStart"/>
      <w:r>
        <w:rPr>
          <w:rFonts w:ascii="Times New Roman" w:hAnsi="Times New Roman" w:cs="Times New Roman"/>
          <w:b/>
        </w:rPr>
        <w:t>Chie</w:t>
      </w:r>
      <w:r w:rsidR="001429AD" w:rsidRPr="00FC075B">
        <w:rPr>
          <w:rFonts w:ascii="Times New Roman" w:hAnsi="Times New Roman" w:cs="Times New Roman"/>
          <w:b/>
        </w:rPr>
        <w:t>f</w:t>
      </w:r>
      <w:proofErr w:type="spellEnd"/>
    </w:p>
    <w:p w:rsidR="00F72255" w:rsidRPr="00FC075B" w:rsidRDefault="001429AD" w:rsidP="003A435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C075B">
        <w:rPr>
          <w:rFonts w:ascii="Times New Roman" w:hAnsi="Times New Roman" w:cs="Times New Roman"/>
        </w:rPr>
        <w:t xml:space="preserve">Aytekin DEMİRCİOĞLU </w:t>
      </w:r>
    </w:p>
    <w:p w:rsidR="001429AD" w:rsidRPr="00A51DF9" w:rsidRDefault="001429A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A51DF9">
        <w:rPr>
          <w:rFonts w:ascii="Times New Roman" w:hAnsi="Times New Roman" w:cs="Times New Roman"/>
          <w:i/>
          <w:sz w:val="18"/>
        </w:rPr>
        <w:t>Kastamonu Üniversitesi</w:t>
      </w:r>
    </w:p>
    <w:p w:rsidR="001429AD" w:rsidRPr="00FC075B" w:rsidRDefault="001429AD" w:rsidP="003A435C">
      <w:pPr>
        <w:spacing w:before="360" w:after="120" w:line="360" w:lineRule="auto"/>
        <w:jc w:val="both"/>
        <w:rPr>
          <w:rFonts w:ascii="Times New Roman" w:hAnsi="Times New Roman" w:cs="Times New Roman"/>
          <w:b/>
        </w:rPr>
      </w:pPr>
      <w:r w:rsidRPr="00FC075B">
        <w:rPr>
          <w:rFonts w:ascii="Times New Roman" w:hAnsi="Times New Roman" w:cs="Times New Roman"/>
          <w:b/>
        </w:rPr>
        <w:t>Editör Yardımcıları</w:t>
      </w:r>
      <w:r w:rsidR="002067EA" w:rsidRPr="00FC075B">
        <w:rPr>
          <w:rFonts w:ascii="Times New Roman" w:hAnsi="Times New Roman" w:cs="Times New Roman"/>
          <w:b/>
        </w:rPr>
        <w:t xml:space="preserve"> / </w:t>
      </w:r>
      <w:proofErr w:type="spellStart"/>
      <w:r w:rsidR="002067EA" w:rsidRPr="00FC075B">
        <w:rPr>
          <w:rFonts w:ascii="Times New Roman" w:hAnsi="Times New Roman" w:cs="Times New Roman"/>
          <w:b/>
        </w:rPr>
        <w:t>Associate</w:t>
      </w:r>
      <w:proofErr w:type="spellEnd"/>
      <w:r w:rsidR="002067EA" w:rsidRPr="00FC075B">
        <w:rPr>
          <w:rFonts w:ascii="Times New Roman" w:hAnsi="Times New Roman" w:cs="Times New Roman"/>
          <w:b/>
        </w:rPr>
        <w:t xml:space="preserve"> </w:t>
      </w:r>
      <w:proofErr w:type="spellStart"/>
      <w:r w:rsidR="002067EA" w:rsidRPr="00FC075B">
        <w:rPr>
          <w:rFonts w:ascii="Times New Roman" w:hAnsi="Times New Roman" w:cs="Times New Roman"/>
          <w:b/>
        </w:rPr>
        <w:t>Editors</w:t>
      </w:r>
      <w:proofErr w:type="spellEnd"/>
    </w:p>
    <w:p w:rsidR="002067EA" w:rsidRP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6"/>
        </w:rPr>
      </w:pPr>
      <w:proofErr w:type="spellStart"/>
      <w:r w:rsidRPr="00FC075B">
        <w:rPr>
          <w:rFonts w:ascii="Times New Roman" w:hAnsi="Times New Roman" w:cs="Times New Roman"/>
        </w:rPr>
        <w:t>Fatmanur</w:t>
      </w:r>
      <w:proofErr w:type="spellEnd"/>
      <w:r w:rsidRPr="00FC075B">
        <w:rPr>
          <w:rFonts w:ascii="Times New Roman" w:hAnsi="Times New Roman" w:cs="Times New Roman"/>
        </w:rPr>
        <w:t xml:space="preserve"> ÖZEN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16"/>
        </w:rPr>
        <w:t xml:space="preserve">Giresun Üniversitesi </w:t>
      </w:r>
    </w:p>
    <w:p w:rsidR="007F38B3" w:rsidRPr="00A51DF9" w:rsidRDefault="007F38B3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6"/>
        </w:rPr>
      </w:pPr>
      <w:proofErr w:type="spellStart"/>
      <w:r w:rsidRPr="00FC075B">
        <w:rPr>
          <w:rFonts w:ascii="Times New Roman" w:hAnsi="Times New Roman" w:cs="Times New Roman"/>
        </w:rPr>
        <w:t>Ihab</w:t>
      </w:r>
      <w:proofErr w:type="spellEnd"/>
      <w:r w:rsidRPr="00FC075B">
        <w:rPr>
          <w:rFonts w:ascii="Times New Roman" w:hAnsi="Times New Roman" w:cs="Times New Roman"/>
        </w:rPr>
        <w:t xml:space="preserve"> Said İBRAHİM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16"/>
        </w:rPr>
        <w:t>Kastamonu Üniversitesi</w:t>
      </w:r>
    </w:p>
    <w:p w:rsidR="001429AD" w:rsidRPr="00A51DF9" w:rsidRDefault="001429A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6"/>
        </w:rPr>
      </w:pPr>
      <w:r w:rsidRPr="00FC075B">
        <w:rPr>
          <w:rFonts w:ascii="Times New Roman" w:hAnsi="Times New Roman" w:cs="Times New Roman"/>
        </w:rPr>
        <w:t xml:space="preserve">Mehmet Ali DOMBAYCI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16"/>
        </w:rPr>
        <w:t>Gazi Üniversitesi</w:t>
      </w:r>
    </w:p>
    <w:p w:rsidR="002067EA" w:rsidRPr="00FC075B" w:rsidRDefault="002067EA" w:rsidP="00942BA8">
      <w:pPr>
        <w:spacing w:before="360" w:after="120" w:line="360" w:lineRule="auto"/>
        <w:jc w:val="both"/>
        <w:rPr>
          <w:rFonts w:ascii="Times New Roman" w:hAnsi="Times New Roman" w:cs="Times New Roman"/>
          <w:b/>
        </w:rPr>
      </w:pPr>
      <w:r w:rsidRPr="00FC075B">
        <w:rPr>
          <w:rFonts w:ascii="Times New Roman" w:hAnsi="Times New Roman" w:cs="Times New Roman"/>
          <w:b/>
        </w:rPr>
        <w:t xml:space="preserve">Editör ve Yayın Kurulu /  </w:t>
      </w:r>
      <w:proofErr w:type="spellStart"/>
      <w:r w:rsidRPr="00FC075B">
        <w:rPr>
          <w:rFonts w:ascii="Times New Roman" w:hAnsi="Times New Roman" w:cs="Times New Roman"/>
          <w:b/>
        </w:rPr>
        <w:t>Editorial</w:t>
      </w:r>
      <w:proofErr w:type="spellEnd"/>
      <w:r w:rsidRPr="00FC075B">
        <w:rPr>
          <w:rFonts w:ascii="Times New Roman" w:hAnsi="Times New Roman" w:cs="Times New Roman"/>
          <w:b/>
        </w:rPr>
        <w:t xml:space="preserve"> Board</w:t>
      </w:r>
    </w:p>
    <w:p w:rsidR="002067EA" w:rsidRPr="00A51DF9" w:rsidRDefault="00F024E5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4"/>
        </w:rPr>
      </w:pPr>
      <w:r w:rsidRPr="00FC075B">
        <w:rPr>
          <w:rFonts w:ascii="Times New Roman" w:hAnsi="Times New Roman" w:cs="Times New Roman"/>
        </w:rPr>
        <w:t xml:space="preserve">Abdullah DURAKOĞLU </w:t>
      </w:r>
      <w:r w:rsidR="00A51DF9">
        <w:rPr>
          <w:rFonts w:ascii="Times New Roman" w:hAnsi="Times New Roman" w:cs="Times New Roman"/>
        </w:rPr>
        <w:t>-</w:t>
      </w:r>
      <w:r w:rsidR="00A51DF9" w:rsidRPr="00A51DF9">
        <w:rPr>
          <w:rFonts w:ascii="Times New Roman" w:hAnsi="Times New Roman" w:cs="Times New Roman"/>
          <w:sz w:val="32"/>
        </w:rPr>
        <w:t xml:space="preserve"> </w:t>
      </w:r>
      <w:r w:rsidR="007F38B3" w:rsidRPr="00A51DF9">
        <w:rPr>
          <w:rFonts w:ascii="Times New Roman" w:hAnsi="Times New Roman" w:cs="Times New Roman"/>
          <w:i/>
          <w:sz w:val="20"/>
        </w:rPr>
        <w:t xml:space="preserve">Abant İzzet Baysal </w:t>
      </w:r>
      <w:proofErr w:type="spellStart"/>
      <w:r w:rsidR="007F38B3" w:rsidRPr="00A51DF9">
        <w:rPr>
          <w:rFonts w:ascii="Times New Roman" w:hAnsi="Times New Roman" w:cs="Times New Roman"/>
          <w:i/>
          <w:sz w:val="20"/>
        </w:rPr>
        <w:t>Üni</w:t>
      </w:r>
      <w:proofErr w:type="spellEnd"/>
      <w:r w:rsidR="00A51DF9">
        <w:rPr>
          <w:rFonts w:ascii="Times New Roman" w:hAnsi="Times New Roman" w:cs="Times New Roman"/>
          <w:i/>
          <w:sz w:val="20"/>
        </w:rPr>
        <w:t>.</w:t>
      </w:r>
    </w:p>
    <w:p w:rsidR="002067EA" w:rsidRP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4"/>
        </w:rPr>
      </w:pPr>
      <w:r w:rsidRPr="00FC075B">
        <w:rPr>
          <w:rFonts w:ascii="Times New Roman" w:hAnsi="Times New Roman" w:cs="Times New Roman"/>
        </w:rPr>
        <w:t xml:space="preserve">Beyhan ZABUN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Gazi Üniversitesi</w:t>
      </w:r>
    </w:p>
    <w:p w:rsidR="00167DA3" w:rsidRPr="00A51DF9" w:rsidRDefault="00167DA3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Burcu ÖZTÜRK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167DA3" w:rsidRPr="00A51DF9" w:rsidRDefault="00167DA3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4"/>
        </w:rPr>
      </w:pPr>
      <w:r w:rsidRPr="00FC075B">
        <w:rPr>
          <w:rFonts w:ascii="Times New Roman" w:hAnsi="Times New Roman" w:cs="Times New Roman"/>
        </w:rPr>
        <w:t xml:space="preserve">Demet KARAKARTAL </w:t>
      </w:r>
      <w:r w:rsidR="00A51DF9">
        <w:rPr>
          <w:rFonts w:ascii="Times New Roman" w:hAnsi="Times New Roman" w:cs="Times New Roman"/>
        </w:rPr>
        <w:t xml:space="preserve">-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American</w:t>
      </w:r>
      <w:proofErr w:type="spellEnd"/>
      <w:r w:rsidRPr="00A51DF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Uni</w:t>
      </w:r>
      <w:proofErr w:type="spellEnd"/>
      <w:r w:rsidR="007F38B3" w:rsidRPr="00A51DF9">
        <w:rPr>
          <w:rFonts w:ascii="Times New Roman" w:hAnsi="Times New Roman" w:cs="Times New Roman"/>
          <w:i/>
          <w:sz w:val="20"/>
        </w:rPr>
        <w:t>.</w:t>
      </w:r>
      <w:r w:rsidRPr="00A51DF9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A51DF9">
        <w:rPr>
          <w:rFonts w:ascii="Times New Roman" w:hAnsi="Times New Roman" w:cs="Times New Roman"/>
          <w:i/>
          <w:sz w:val="20"/>
        </w:rPr>
        <w:t>of</w:t>
      </w:r>
      <w:proofErr w:type="gramEnd"/>
      <w:r w:rsidRPr="00A51DF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Cyprus</w:t>
      </w:r>
      <w:proofErr w:type="spellEnd"/>
    </w:p>
    <w:p w:rsidR="00167DA3" w:rsidRPr="00A51DF9" w:rsidRDefault="00167DA3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14"/>
        </w:rPr>
      </w:pPr>
      <w:r w:rsidRPr="00FC075B">
        <w:rPr>
          <w:rFonts w:ascii="Times New Roman" w:hAnsi="Times New Roman" w:cs="Times New Roman"/>
        </w:rPr>
        <w:t xml:space="preserve">Ekrem Ziya DUMAN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Gazi Üniversitesi</w:t>
      </w:r>
    </w:p>
    <w:p w:rsidR="002067EA" w:rsidRP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Faruk Manav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Nevşeh</w:t>
      </w:r>
      <w:r w:rsidR="007F38B3" w:rsidRPr="00A51DF9">
        <w:rPr>
          <w:rFonts w:ascii="Times New Roman" w:hAnsi="Times New Roman" w:cs="Times New Roman"/>
          <w:i/>
          <w:sz w:val="20"/>
        </w:rPr>
        <w:t xml:space="preserve">ir Hacı Bektaş Veli </w:t>
      </w:r>
      <w:proofErr w:type="spellStart"/>
      <w:r w:rsidR="007F38B3" w:rsidRPr="00A51DF9">
        <w:rPr>
          <w:rFonts w:ascii="Times New Roman" w:hAnsi="Times New Roman" w:cs="Times New Roman"/>
          <w:i/>
          <w:sz w:val="20"/>
        </w:rPr>
        <w:t>Üni</w:t>
      </w:r>
      <w:proofErr w:type="spellEnd"/>
      <w:r w:rsidR="007F38B3" w:rsidRPr="00A51DF9">
        <w:rPr>
          <w:rFonts w:ascii="Times New Roman" w:hAnsi="Times New Roman" w:cs="Times New Roman"/>
          <w:i/>
          <w:sz w:val="20"/>
        </w:rPr>
        <w:t>.</w:t>
      </w:r>
    </w:p>
    <w:p w:rsidR="002067EA" w:rsidRP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FC075B">
        <w:rPr>
          <w:rFonts w:ascii="Times New Roman" w:hAnsi="Times New Roman" w:cs="Times New Roman"/>
        </w:rPr>
        <w:t>Fatma Hürrem SÜNNEY</w:t>
      </w:r>
      <w:r w:rsidR="00A51DF9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Giresun Üniversitesi</w:t>
      </w:r>
    </w:p>
    <w:p w:rsidR="002067EA" w:rsidRP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Fatmanur</w:t>
      </w:r>
      <w:proofErr w:type="spellEnd"/>
      <w:r w:rsidRPr="00FC075B">
        <w:rPr>
          <w:rFonts w:ascii="Times New Roman" w:hAnsi="Times New Roman" w:cs="Times New Roman"/>
        </w:rPr>
        <w:t xml:space="preserve"> ÖZEN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 xml:space="preserve">Giresun Üniversitesi </w:t>
      </w:r>
    </w:p>
    <w:p w:rsidR="007F38B3" w:rsidRPr="00A51DF9" w:rsidRDefault="007F38B3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Ihab</w:t>
      </w:r>
      <w:proofErr w:type="spellEnd"/>
      <w:r w:rsidRPr="00FC075B">
        <w:rPr>
          <w:rFonts w:ascii="Times New Roman" w:hAnsi="Times New Roman" w:cs="Times New Roman"/>
        </w:rPr>
        <w:t xml:space="preserve"> Said İBRAHİM</w:t>
      </w:r>
      <w:r w:rsidR="00A51DF9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A51DF9" w:rsidRDefault="002067EA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Mehmet Ali DOMBAYCI</w:t>
      </w:r>
      <w:r w:rsidR="00A51DF9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Gazi Üniversitesi</w:t>
      </w:r>
    </w:p>
    <w:p w:rsidR="00F72255" w:rsidRPr="00FC075B" w:rsidRDefault="00F72255" w:rsidP="003A435C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C075B">
        <w:rPr>
          <w:rFonts w:ascii="Times New Roman" w:hAnsi="Times New Roman" w:cs="Times New Roman"/>
          <w:b/>
        </w:rPr>
        <w:lastRenderedPageBreak/>
        <w:t>Bu Sayıya Katkı Sağlayan Hakemler</w:t>
      </w:r>
      <w:r w:rsidR="00AC257D" w:rsidRPr="00FC075B">
        <w:rPr>
          <w:rFonts w:ascii="Times New Roman" w:hAnsi="Times New Roman" w:cs="Times New Roman"/>
          <w:b/>
        </w:rPr>
        <w:t xml:space="preserve"> / </w:t>
      </w:r>
      <w:proofErr w:type="spellStart"/>
      <w:r w:rsidR="00AC257D" w:rsidRPr="00FC075B">
        <w:rPr>
          <w:rFonts w:ascii="Times New Roman" w:hAnsi="Times New Roman" w:cs="Times New Roman"/>
          <w:b/>
        </w:rPr>
        <w:t>Reviewers</w:t>
      </w:r>
      <w:proofErr w:type="spellEnd"/>
      <w:r w:rsidR="00AC257D" w:rsidRPr="00FC075B">
        <w:rPr>
          <w:rFonts w:ascii="Times New Roman" w:hAnsi="Times New Roman" w:cs="Times New Roman"/>
          <w:b/>
        </w:rPr>
        <w:t xml:space="preserve"> of </w:t>
      </w:r>
      <w:proofErr w:type="spellStart"/>
      <w:r w:rsidR="00AC257D" w:rsidRPr="00FC075B">
        <w:rPr>
          <w:rFonts w:ascii="Times New Roman" w:hAnsi="Times New Roman" w:cs="Times New Roman"/>
          <w:b/>
        </w:rPr>
        <w:t>the</w:t>
      </w:r>
      <w:proofErr w:type="spellEnd"/>
      <w:r w:rsidR="00AC257D" w:rsidRPr="00FC075B">
        <w:rPr>
          <w:rFonts w:ascii="Times New Roman" w:hAnsi="Times New Roman" w:cs="Times New Roman"/>
          <w:b/>
        </w:rPr>
        <w:t xml:space="preserve"> </w:t>
      </w:r>
      <w:proofErr w:type="spellStart"/>
      <w:r w:rsidR="00AC257D" w:rsidRPr="00FC075B">
        <w:rPr>
          <w:rFonts w:ascii="Times New Roman" w:hAnsi="Times New Roman" w:cs="Times New Roman"/>
          <w:b/>
        </w:rPr>
        <w:t>Current</w:t>
      </w:r>
      <w:proofErr w:type="spellEnd"/>
      <w:r w:rsidR="00AC257D" w:rsidRPr="00FC075B">
        <w:rPr>
          <w:rFonts w:ascii="Times New Roman" w:hAnsi="Times New Roman" w:cs="Times New Roman"/>
          <w:b/>
        </w:rPr>
        <w:t xml:space="preserve"> </w:t>
      </w:r>
      <w:proofErr w:type="spellStart"/>
      <w:r w:rsidR="00AC257D" w:rsidRPr="00FC075B">
        <w:rPr>
          <w:rFonts w:ascii="Times New Roman" w:hAnsi="Times New Roman" w:cs="Times New Roman"/>
          <w:b/>
        </w:rPr>
        <w:t>Issue</w:t>
      </w:r>
      <w:proofErr w:type="spellEnd"/>
    </w:p>
    <w:p w:rsidR="00AC257D" w:rsidRPr="00A51DF9" w:rsidRDefault="00AC257D" w:rsidP="00942BA8">
      <w:pPr>
        <w:spacing w:before="240"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Abdullah DURAKOĞLU </w:t>
      </w:r>
      <w:r w:rsidR="00A51DF9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 xml:space="preserve">Abant İzzet Baysal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Üni</w:t>
      </w:r>
      <w:proofErr w:type="spellEnd"/>
      <w:r w:rsidR="003A435C">
        <w:rPr>
          <w:rFonts w:ascii="Times New Roman" w:hAnsi="Times New Roman" w:cs="Times New Roman"/>
          <w:i/>
          <w:sz w:val="20"/>
        </w:rPr>
        <w:t>.</w:t>
      </w:r>
    </w:p>
    <w:p w:rsidR="00FC075B" w:rsidRPr="00A51DF9" w:rsidRDefault="00FC075B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Ahmet Mithat KİZİROĞLU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Maltepe Üniversitesi</w:t>
      </w:r>
    </w:p>
    <w:p w:rsidR="00FC075B" w:rsidRPr="00A51DF9" w:rsidRDefault="00FC075B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Belis</w:t>
      </w:r>
      <w:proofErr w:type="spellEnd"/>
      <w:r w:rsidRPr="00FC075B">
        <w:rPr>
          <w:rFonts w:ascii="Times New Roman" w:hAnsi="Times New Roman" w:cs="Times New Roman"/>
        </w:rPr>
        <w:t xml:space="preserve"> Gülay Şahin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Maltepe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Beyhan ZABUN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Gazi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Demet KARAKARTAL </w:t>
      </w:r>
      <w:r w:rsidR="003A435C">
        <w:rPr>
          <w:rFonts w:ascii="Times New Roman" w:hAnsi="Times New Roman" w:cs="Times New Roman"/>
        </w:rPr>
        <w:t xml:space="preserve">-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American</w:t>
      </w:r>
      <w:proofErr w:type="spellEnd"/>
      <w:r w:rsidRPr="00A51DF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Uni</w:t>
      </w:r>
      <w:proofErr w:type="spellEnd"/>
      <w:r w:rsidR="003A435C">
        <w:rPr>
          <w:rFonts w:ascii="Times New Roman" w:hAnsi="Times New Roman" w:cs="Times New Roman"/>
          <w:i/>
          <w:sz w:val="20"/>
        </w:rPr>
        <w:t xml:space="preserve">. </w:t>
      </w:r>
      <w:proofErr w:type="gramStart"/>
      <w:r w:rsidRPr="00A51DF9">
        <w:rPr>
          <w:rFonts w:ascii="Times New Roman" w:hAnsi="Times New Roman" w:cs="Times New Roman"/>
          <w:i/>
          <w:sz w:val="20"/>
        </w:rPr>
        <w:t>of</w:t>
      </w:r>
      <w:proofErr w:type="gramEnd"/>
      <w:r w:rsidRPr="00A51DF9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A51DF9">
        <w:rPr>
          <w:rFonts w:ascii="Times New Roman" w:hAnsi="Times New Roman" w:cs="Times New Roman"/>
          <w:i/>
          <w:sz w:val="20"/>
        </w:rPr>
        <w:t>Cyprus</w:t>
      </w:r>
      <w:proofErr w:type="spellEnd"/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Ekrem Ziya DUMAN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Gazi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 xml:space="preserve">Faruk Manav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Nevşeh</w:t>
      </w:r>
      <w:r w:rsidR="00A51DF9">
        <w:rPr>
          <w:rFonts w:ascii="Times New Roman" w:hAnsi="Times New Roman" w:cs="Times New Roman"/>
          <w:i/>
          <w:sz w:val="20"/>
        </w:rPr>
        <w:t>ir Hacı Bektaş Veli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FC075B">
        <w:rPr>
          <w:rFonts w:ascii="Times New Roman" w:hAnsi="Times New Roman" w:cs="Times New Roman"/>
        </w:rPr>
        <w:t xml:space="preserve">Fatma Hürrem SÜNNEY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Giresun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Fatmanur</w:t>
      </w:r>
      <w:proofErr w:type="spellEnd"/>
      <w:r w:rsidRPr="00FC075B">
        <w:rPr>
          <w:rFonts w:ascii="Times New Roman" w:hAnsi="Times New Roman" w:cs="Times New Roman"/>
        </w:rPr>
        <w:t xml:space="preserve"> ÖZEN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 xml:space="preserve">Giresun Üniversitesi </w:t>
      </w:r>
    </w:p>
    <w:p w:rsidR="00FC075B" w:rsidRPr="00A51DF9" w:rsidRDefault="00FC075B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Gonca Reyhan AKKARTAL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Maltepe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Gülçin KARADENİZ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Maltepe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Hakan COŞAR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Ihab</w:t>
      </w:r>
      <w:proofErr w:type="spellEnd"/>
      <w:r w:rsidRPr="00FC075B">
        <w:rPr>
          <w:rFonts w:ascii="Times New Roman" w:hAnsi="Times New Roman" w:cs="Times New Roman"/>
        </w:rPr>
        <w:t xml:space="preserve"> Said İBRAHİM </w:t>
      </w:r>
      <w:r w:rsidR="003A435C">
        <w:rPr>
          <w:rFonts w:ascii="Times New Roman" w:hAnsi="Times New Roman" w:cs="Times New Roman"/>
        </w:rPr>
        <w:t xml:space="preserve">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AC257D" w:rsidRPr="00A51DF9" w:rsidRDefault="00AC257D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FC075B">
        <w:rPr>
          <w:rFonts w:ascii="Times New Roman" w:hAnsi="Times New Roman" w:cs="Times New Roman"/>
        </w:rPr>
        <w:t>İbrahim YENEN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FC075B" w:rsidRPr="00A51DF9" w:rsidRDefault="00A51DF9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Melike Burcu YILMAZ</w:t>
      </w:r>
      <w:r w:rsidR="003A435C">
        <w:rPr>
          <w:rFonts w:ascii="Times New Roman" w:hAnsi="Times New Roman" w:cs="Times New Roman"/>
        </w:rPr>
        <w:t xml:space="preserve"> - </w:t>
      </w:r>
      <w:r w:rsidR="00FC075B" w:rsidRPr="00A51DF9">
        <w:rPr>
          <w:rFonts w:ascii="Times New Roman" w:hAnsi="Times New Roman" w:cs="Times New Roman"/>
          <w:i/>
          <w:sz w:val="20"/>
        </w:rPr>
        <w:t>Giresun Üniversitesi</w:t>
      </w:r>
    </w:p>
    <w:p w:rsidR="00FC075B" w:rsidRPr="00A51DF9" w:rsidRDefault="00FC075B" w:rsidP="003A435C">
      <w:pPr>
        <w:spacing w:after="120" w:line="360" w:lineRule="auto"/>
        <w:jc w:val="both"/>
        <w:rPr>
          <w:rFonts w:ascii="Times New Roman" w:hAnsi="Times New Roman" w:cs="Times New Roman"/>
          <w:i/>
          <w:sz w:val="20"/>
        </w:rPr>
      </w:pPr>
      <w:proofErr w:type="spellStart"/>
      <w:r w:rsidRPr="00FC075B">
        <w:rPr>
          <w:rFonts w:ascii="Times New Roman" w:hAnsi="Times New Roman" w:cs="Times New Roman"/>
        </w:rPr>
        <w:t>Soaad</w:t>
      </w:r>
      <w:proofErr w:type="spellEnd"/>
      <w:r w:rsidRPr="00FC075B">
        <w:rPr>
          <w:rFonts w:ascii="Times New Roman" w:hAnsi="Times New Roman" w:cs="Times New Roman"/>
        </w:rPr>
        <w:t xml:space="preserve"> SHOLAK</w:t>
      </w:r>
      <w:r w:rsidR="003A435C">
        <w:rPr>
          <w:rFonts w:ascii="Times New Roman" w:hAnsi="Times New Roman" w:cs="Times New Roman"/>
        </w:rPr>
        <w:t xml:space="preserve"> - </w:t>
      </w:r>
      <w:r w:rsidRPr="00A51DF9">
        <w:rPr>
          <w:rFonts w:ascii="Times New Roman" w:hAnsi="Times New Roman" w:cs="Times New Roman"/>
          <w:i/>
          <w:sz w:val="20"/>
        </w:rPr>
        <w:t>Kastamonu Üniversitesi</w:t>
      </w:r>
    </w:p>
    <w:p w:rsidR="003A435C" w:rsidRDefault="003A435C" w:rsidP="00F024E5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</w:p>
    <w:p w:rsidR="003A435C" w:rsidRDefault="003A435C" w:rsidP="00F024E5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</w:p>
    <w:p w:rsidR="003A435C" w:rsidRDefault="003A435C" w:rsidP="00F024E5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</w:p>
    <w:p w:rsidR="00167DA3" w:rsidRPr="00FC075B" w:rsidRDefault="00167DA3" w:rsidP="00F024E5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FC075B">
        <w:rPr>
          <w:rFonts w:ascii="Times New Roman" w:hAnsi="Times New Roman" w:cs="Times New Roman"/>
          <w:b/>
        </w:rPr>
        <w:lastRenderedPageBreak/>
        <w:t>USBED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>Uluslararası Sosyal Bilimler ve Eğitim Dergisi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>Sosyal Bilimler, Eğitim Bilimleri</w:t>
      </w:r>
      <w:r w:rsidR="00F024E5" w:rsidRPr="00FC075B">
        <w:rPr>
          <w:color w:val="000000"/>
          <w:sz w:val="22"/>
          <w:szCs w:val="22"/>
        </w:rPr>
        <w:t xml:space="preserve"> ve İlahiyat Alanlarında yılda iki</w:t>
      </w:r>
      <w:r w:rsidRPr="00FC075B">
        <w:rPr>
          <w:color w:val="000000"/>
          <w:sz w:val="22"/>
          <w:szCs w:val="22"/>
        </w:rPr>
        <w:t xml:space="preserve"> kez</w:t>
      </w:r>
      <w:r w:rsidR="00DE729A" w:rsidRPr="00FC075B">
        <w:rPr>
          <w:color w:val="000000"/>
          <w:sz w:val="22"/>
          <w:szCs w:val="22"/>
        </w:rPr>
        <w:t xml:space="preserve"> (Güz ve Bahar)</w:t>
      </w:r>
      <w:r w:rsidR="00F024E5" w:rsidRPr="00FC075B">
        <w:rPr>
          <w:color w:val="000000"/>
          <w:sz w:val="22"/>
          <w:szCs w:val="22"/>
        </w:rPr>
        <w:t xml:space="preserve"> yayın yapan ü</w:t>
      </w:r>
      <w:r w:rsidRPr="00FC075B">
        <w:rPr>
          <w:color w:val="000000"/>
          <w:sz w:val="22"/>
          <w:szCs w:val="22"/>
        </w:rPr>
        <w:t xml:space="preserve">cretsiz, </w:t>
      </w:r>
      <w:proofErr w:type="gramStart"/>
      <w:r w:rsidR="00F024E5" w:rsidRPr="00FC075B">
        <w:rPr>
          <w:color w:val="000000"/>
          <w:sz w:val="22"/>
          <w:szCs w:val="22"/>
        </w:rPr>
        <w:t>online</w:t>
      </w:r>
      <w:proofErr w:type="gramEnd"/>
      <w:r w:rsidR="00F024E5" w:rsidRPr="00FC075B">
        <w:rPr>
          <w:color w:val="000000"/>
          <w:sz w:val="22"/>
          <w:szCs w:val="22"/>
        </w:rPr>
        <w:t>, açık erişim akademik ve bilimsel süreli yayındır</w:t>
      </w:r>
      <w:r w:rsidRPr="00FC075B">
        <w:rPr>
          <w:color w:val="000000"/>
          <w:sz w:val="22"/>
          <w:szCs w:val="22"/>
        </w:rPr>
        <w:t>.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>Dergimizde kör hakemlik sistemi uygulanmaktadır.</w:t>
      </w:r>
    </w:p>
    <w:p w:rsidR="00DE729A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 xml:space="preserve">USBED </w:t>
      </w:r>
      <w:proofErr w:type="spellStart"/>
      <w:r w:rsidRPr="00FC075B">
        <w:rPr>
          <w:color w:val="000000"/>
          <w:sz w:val="22"/>
          <w:szCs w:val="22"/>
        </w:rPr>
        <w:t>plagarizme</w:t>
      </w:r>
      <w:proofErr w:type="spellEnd"/>
      <w:r w:rsidRPr="00FC075B">
        <w:rPr>
          <w:color w:val="000000"/>
          <w:sz w:val="22"/>
          <w:szCs w:val="22"/>
        </w:rPr>
        <w:t xml:space="preserve"> karşı katı bir yayın</w:t>
      </w:r>
      <w:r w:rsidR="00DE729A" w:rsidRPr="00FC075B">
        <w:rPr>
          <w:color w:val="000000"/>
          <w:sz w:val="22"/>
          <w:szCs w:val="22"/>
        </w:rPr>
        <w:t xml:space="preserve"> anlayışına sahiptir. Makaleler</w:t>
      </w:r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kaynakçasız</w:t>
      </w:r>
      <w:proofErr w:type="spellEnd"/>
      <w:r w:rsidRPr="00FC075B">
        <w:rPr>
          <w:color w:val="000000"/>
          <w:sz w:val="22"/>
          <w:szCs w:val="22"/>
        </w:rPr>
        <w:t xml:space="preserve"> olarak intihal programlarında tarandığında en fazla % 20 benzerlik taşımalıdır. Daha fazla benzerlik taşıyan makaleler</w:t>
      </w:r>
      <w:r w:rsidR="00DE729A" w:rsidRPr="00FC075B">
        <w:rPr>
          <w:color w:val="000000"/>
          <w:sz w:val="22"/>
          <w:szCs w:val="22"/>
        </w:rPr>
        <w:t xml:space="preserve"> yayın için kabul edilmemektedir</w:t>
      </w:r>
      <w:r w:rsidRPr="00FC075B">
        <w:rPr>
          <w:color w:val="000000"/>
          <w:sz w:val="22"/>
          <w:szCs w:val="22"/>
        </w:rPr>
        <w:t xml:space="preserve">. 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C075B">
        <w:rPr>
          <w:color w:val="000000"/>
          <w:sz w:val="22"/>
          <w:szCs w:val="22"/>
        </w:rPr>
        <w:t>USBED'e</w:t>
      </w:r>
      <w:proofErr w:type="spellEnd"/>
      <w:r w:rsidRPr="00FC075B">
        <w:rPr>
          <w:color w:val="000000"/>
          <w:sz w:val="22"/>
          <w:szCs w:val="22"/>
        </w:rPr>
        <w:t xml:space="preserve"> gönderilen makaleler başka bir yerde yayınlanmış ya da yayın için sıra bekliyor olmamalıdır. 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>Yazar(</w:t>
      </w:r>
      <w:proofErr w:type="spellStart"/>
      <w:r w:rsidRPr="00FC075B">
        <w:rPr>
          <w:color w:val="000000"/>
          <w:sz w:val="22"/>
          <w:szCs w:val="22"/>
        </w:rPr>
        <w:t>lar</w:t>
      </w:r>
      <w:proofErr w:type="spellEnd"/>
      <w:r w:rsidRPr="00FC075B">
        <w:rPr>
          <w:color w:val="000000"/>
          <w:sz w:val="22"/>
          <w:szCs w:val="22"/>
        </w:rPr>
        <w:t xml:space="preserve">) yayımlanmak üzere gönderdikleri makalelerin yayın ve telif hakkını </w:t>
      </w:r>
      <w:proofErr w:type="spellStart"/>
      <w:r w:rsidRPr="00FC075B">
        <w:rPr>
          <w:color w:val="000000"/>
          <w:sz w:val="22"/>
          <w:szCs w:val="22"/>
        </w:rPr>
        <w:t>USBED'e</w:t>
      </w:r>
      <w:proofErr w:type="spellEnd"/>
      <w:r w:rsidRPr="00FC075B">
        <w:rPr>
          <w:color w:val="000000"/>
          <w:sz w:val="22"/>
          <w:szCs w:val="22"/>
        </w:rPr>
        <w:t xml:space="preserve"> devretmeyi peşinen kabul eder. Yazar(</w:t>
      </w:r>
      <w:proofErr w:type="spellStart"/>
      <w:r w:rsidRPr="00FC075B">
        <w:rPr>
          <w:color w:val="000000"/>
          <w:sz w:val="22"/>
          <w:szCs w:val="22"/>
        </w:rPr>
        <w:t>lar</w:t>
      </w:r>
      <w:proofErr w:type="spellEnd"/>
      <w:r w:rsidRPr="00FC075B">
        <w:rPr>
          <w:color w:val="000000"/>
          <w:sz w:val="22"/>
          <w:szCs w:val="22"/>
        </w:rPr>
        <w:t xml:space="preserve">) bundan dolayı ücret veya başka imtiyaz talep edemezler. Yayımlanmış makaleler </w:t>
      </w:r>
      <w:proofErr w:type="spellStart"/>
      <w:r w:rsidRPr="00FC075B">
        <w:rPr>
          <w:color w:val="000000"/>
          <w:sz w:val="22"/>
          <w:szCs w:val="22"/>
        </w:rPr>
        <w:t>USBED'e</w:t>
      </w:r>
      <w:proofErr w:type="spellEnd"/>
      <w:r w:rsidRPr="00FC075B">
        <w:rPr>
          <w:color w:val="000000"/>
          <w:sz w:val="22"/>
          <w:szCs w:val="22"/>
        </w:rPr>
        <w:t xml:space="preserve"> ve yazar(</w:t>
      </w:r>
      <w:proofErr w:type="spellStart"/>
      <w:r w:rsidRPr="00FC075B">
        <w:rPr>
          <w:color w:val="000000"/>
          <w:sz w:val="22"/>
          <w:szCs w:val="22"/>
        </w:rPr>
        <w:t>lar</w:t>
      </w:r>
      <w:proofErr w:type="spellEnd"/>
      <w:r w:rsidRPr="00FC075B">
        <w:rPr>
          <w:color w:val="000000"/>
          <w:sz w:val="22"/>
          <w:szCs w:val="22"/>
        </w:rPr>
        <w:t>)a atıf yapmak suretiyle herkes tarafından kullanılabilir.</w:t>
      </w:r>
    </w:p>
    <w:p w:rsidR="003A435C" w:rsidRDefault="003A435C" w:rsidP="003A435C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b/>
          <w:color w:val="000000"/>
          <w:sz w:val="22"/>
          <w:szCs w:val="22"/>
        </w:rPr>
        <w:t>USBED</w:t>
      </w:r>
      <w:r w:rsidRPr="00FC075B">
        <w:rPr>
          <w:color w:val="000000"/>
          <w:sz w:val="22"/>
          <w:szCs w:val="22"/>
        </w:rPr>
        <w:t xml:space="preserve"> Türkçe, Arapça ve İngilizce dillerinde yayın kabul etmektedir.</w:t>
      </w:r>
    </w:p>
    <w:p w:rsidR="003A435C" w:rsidRPr="00FC075B" w:rsidRDefault="003A435C" w:rsidP="003A435C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Dergiye gönderilen makalelerin yasal tüm sorumluluğu makalenin yazar(</w:t>
      </w:r>
      <w:proofErr w:type="spellStart"/>
      <w:r>
        <w:rPr>
          <w:color w:val="000000"/>
          <w:sz w:val="22"/>
          <w:szCs w:val="22"/>
        </w:rPr>
        <w:t>lar</w:t>
      </w:r>
      <w:proofErr w:type="spellEnd"/>
      <w:r>
        <w:rPr>
          <w:color w:val="000000"/>
          <w:sz w:val="22"/>
          <w:szCs w:val="22"/>
        </w:rPr>
        <w:t>)</w:t>
      </w:r>
      <w:proofErr w:type="spellStart"/>
      <w:r>
        <w:rPr>
          <w:color w:val="000000"/>
          <w:sz w:val="22"/>
          <w:szCs w:val="22"/>
        </w:rPr>
        <w:t>ına</w:t>
      </w:r>
      <w:proofErr w:type="spellEnd"/>
      <w:r>
        <w:rPr>
          <w:color w:val="000000"/>
          <w:sz w:val="22"/>
          <w:szCs w:val="22"/>
        </w:rPr>
        <w:t xml:space="preserve"> aittir.</w:t>
      </w:r>
    </w:p>
    <w:p w:rsidR="003A435C" w:rsidRPr="00FC075B" w:rsidRDefault="003A435C" w:rsidP="003A435C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 xml:space="preserve">Yayın ilkeleri, yazım kuralları, iletişim ve dergi ile ilgili genel bilgilere </w:t>
      </w:r>
      <w:hyperlink r:id="rId4" w:history="1">
        <w:r w:rsidRPr="00FC075B">
          <w:rPr>
            <w:rStyle w:val="Kpr"/>
            <w:sz w:val="22"/>
            <w:szCs w:val="22"/>
          </w:rPr>
          <w:t>www.dergipark.org.tr/usbed</w:t>
        </w:r>
      </w:hyperlink>
      <w:r w:rsidRPr="00FC075B">
        <w:rPr>
          <w:color w:val="000000"/>
          <w:sz w:val="22"/>
          <w:szCs w:val="22"/>
        </w:rPr>
        <w:t xml:space="preserve"> adresinden ulaşılabilir.</w:t>
      </w: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3A435C" w:rsidRDefault="003A435C" w:rsidP="00F024E5">
      <w:pPr>
        <w:pStyle w:val="NormalWeb"/>
        <w:spacing w:before="24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167DA3" w:rsidRPr="00FC075B" w:rsidRDefault="00167DA3" w:rsidP="00F024E5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b/>
          <w:bCs/>
          <w:color w:val="000000"/>
          <w:sz w:val="22"/>
          <w:szCs w:val="22"/>
          <w:u w:val="single"/>
        </w:rPr>
        <w:lastRenderedPageBreak/>
        <w:t>IJSES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 xml:space="preserve">International </w:t>
      </w:r>
      <w:proofErr w:type="spellStart"/>
      <w:r w:rsidRPr="00FC075B">
        <w:rPr>
          <w:color w:val="000000"/>
          <w:sz w:val="22"/>
          <w:szCs w:val="22"/>
        </w:rPr>
        <w:t>Journal</w:t>
      </w:r>
      <w:proofErr w:type="spellEnd"/>
      <w:r w:rsidRPr="00FC075B">
        <w:rPr>
          <w:color w:val="000000"/>
          <w:sz w:val="22"/>
          <w:szCs w:val="22"/>
        </w:rPr>
        <w:t xml:space="preserve"> of </w:t>
      </w:r>
      <w:proofErr w:type="spellStart"/>
      <w:r w:rsidRPr="00FC075B">
        <w:rPr>
          <w:color w:val="000000"/>
          <w:sz w:val="22"/>
          <w:szCs w:val="22"/>
        </w:rPr>
        <w:t>Social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Educational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Sciences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publish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="00F024E5" w:rsidRPr="00FC075B">
        <w:rPr>
          <w:color w:val="000000"/>
          <w:sz w:val="22"/>
          <w:szCs w:val="22"/>
        </w:rPr>
        <w:t>two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times</w:t>
      </w:r>
      <w:proofErr w:type="spellEnd"/>
      <w:r w:rsidRPr="00FC075B">
        <w:rPr>
          <w:color w:val="000000"/>
          <w:sz w:val="22"/>
          <w:szCs w:val="22"/>
        </w:rPr>
        <w:t xml:space="preserve"> in a </w:t>
      </w:r>
      <w:proofErr w:type="spellStart"/>
      <w:r w:rsidRPr="00FC075B">
        <w:rPr>
          <w:color w:val="000000"/>
          <w:sz w:val="22"/>
          <w:szCs w:val="22"/>
        </w:rPr>
        <w:t>year</w:t>
      </w:r>
      <w:proofErr w:type="spellEnd"/>
      <w:r w:rsidR="00DE729A" w:rsidRPr="00FC075B">
        <w:rPr>
          <w:color w:val="000000"/>
          <w:sz w:val="22"/>
          <w:szCs w:val="22"/>
        </w:rPr>
        <w:t xml:space="preserve"> (Fall </w:t>
      </w:r>
      <w:proofErr w:type="spellStart"/>
      <w:r w:rsidR="00DE729A" w:rsidRPr="00FC075B">
        <w:rPr>
          <w:color w:val="000000"/>
          <w:sz w:val="22"/>
          <w:szCs w:val="22"/>
        </w:rPr>
        <w:t>and</w:t>
      </w:r>
      <w:proofErr w:type="spellEnd"/>
      <w:r w:rsidR="00DE729A" w:rsidRPr="00FC075B">
        <w:rPr>
          <w:color w:val="000000"/>
          <w:sz w:val="22"/>
          <w:szCs w:val="22"/>
        </w:rPr>
        <w:t xml:space="preserve"> Spring)</w:t>
      </w:r>
      <w:r w:rsidR="00F024E5" w:rsidRPr="00FC075B">
        <w:rPr>
          <w:color w:val="000000"/>
          <w:sz w:val="22"/>
          <w:szCs w:val="22"/>
        </w:rPr>
        <w:t xml:space="preserve"> </w:t>
      </w:r>
      <w:r w:rsidRPr="00FC075B">
        <w:rPr>
          <w:color w:val="000000"/>
          <w:sz w:val="22"/>
          <w:szCs w:val="22"/>
        </w:rPr>
        <w:t xml:space="preserve">at </w:t>
      </w: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field</w:t>
      </w:r>
      <w:proofErr w:type="spellEnd"/>
      <w:r w:rsidRPr="00FC075B">
        <w:rPr>
          <w:color w:val="000000"/>
          <w:sz w:val="22"/>
          <w:szCs w:val="22"/>
        </w:rPr>
        <w:t xml:space="preserve"> of </w:t>
      </w:r>
      <w:proofErr w:type="spellStart"/>
      <w:r w:rsidRPr="00FC075B">
        <w:rPr>
          <w:color w:val="000000"/>
          <w:sz w:val="22"/>
          <w:szCs w:val="22"/>
        </w:rPr>
        <w:t>Social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Sciences</w:t>
      </w:r>
      <w:proofErr w:type="spellEnd"/>
      <w:r w:rsidRPr="00FC075B">
        <w:rPr>
          <w:color w:val="000000"/>
          <w:sz w:val="22"/>
          <w:szCs w:val="22"/>
        </w:rPr>
        <w:t xml:space="preserve">, </w:t>
      </w:r>
      <w:proofErr w:type="spellStart"/>
      <w:r w:rsidRPr="00FC075B">
        <w:rPr>
          <w:color w:val="000000"/>
          <w:sz w:val="22"/>
          <w:szCs w:val="22"/>
        </w:rPr>
        <w:t>Educational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Sciences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Theology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Diciplines</w:t>
      </w:r>
      <w:proofErr w:type="spellEnd"/>
      <w:r w:rsidR="00F024E5"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Free</w:t>
      </w:r>
      <w:proofErr w:type="spellEnd"/>
      <w:r w:rsidRPr="00FC075B">
        <w:rPr>
          <w:color w:val="000000"/>
          <w:sz w:val="22"/>
          <w:szCs w:val="22"/>
        </w:rPr>
        <w:t xml:space="preserve">, Online, Open Access </w:t>
      </w:r>
      <w:proofErr w:type="spellStart"/>
      <w:r w:rsidRPr="00FC075B">
        <w:rPr>
          <w:color w:val="000000"/>
          <w:sz w:val="22"/>
          <w:szCs w:val="22"/>
        </w:rPr>
        <w:t>Academic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Scientific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Periodicals</w:t>
      </w:r>
      <w:proofErr w:type="spellEnd"/>
      <w:r w:rsidRPr="00FC075B">
        <w:rPr>
          <w:color w:val="000000"/>
          <w:sz w:val="22"/>
          <w:szCs w:val="22"/>
        </w:rPr>
        <w:t>.</w:t>
      </w: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C075B">
        <w:rPr>
          <w:color w:val="000000"/>
          <w:sz w:val="22"/>
          <w:szCs w:val="22"/>
        </w:rPr>
        <w:t>We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use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blind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review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system</w:t>
      </w:r>
      <w:proofErr w:type="spellEnd"/>
      <w:r w:rsidRPr="00FC075B">
        <w:rPr>
          <w:color w:val="000000"/>
          <w:sz w:val="22"/>
          <w:szCs w:val="22"/>
        </w:rPr>
        <w:t>.</w:t>
      </w:r>
    </w:p>
    <w:p w:rsidR="003A435C" w:rsidRDefault="003A435C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</w:p>
    <w:p w:rsidR="00DE729A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color w:val="000000"/>
          <w:sz w:val="22"/>
          <w:szCs w:val="22"/>
        </w:rPr>
        <w:t xml:space="preserve">IJSES, has a </w:t>
      </w:r>
      <w:proofErr w:type="spellStart"/>
      <w:r w:rsidRPr="00FC075B">
        <w:rPr>
          <w:color w:val="000000"/>
          <w:sz w:val="22"/>
          <w:szCs w:val="22"/>
        </w:rPr>
        <w:t>solid</w:t>
      </w:r>
      <w:proofErr w:type="spellEnd"/>
      <w:r w:rsidRPr="00FC075B">
        <w:rPr>
          <w:color w:val="000000"/>
          <w:sz w:val="22"/>
          <w:szCs w:val="22"/>
        </w:rPr>
        <w:t xml:space="preserve"> sense of </w:t>
      </w:r>
      <w:proofErr w:type="spellStart"/>
      <w:r w:rsidRPr="00FC075B">
        <w:rPr>
          <w:color w:val="000000"/>
          <w:sz w:val="22"/>
          <w:szCs w:val="22"/>
        </w:rPr>
        <w:t>pub</w:t>
      </w:r>
      <w:r w:rsidR="00F024E5" w:rsidRPr="00FC075B">
        <w:rPr>
          <w:color w:val="000000"/>
          <w:sz w:val="22"/>
          <w:szCs w:val="22"/>
        </w:rPr>
        <w:t>lication</w:t>
      </w:r>
      <w:proofErr w:type="spellEnd"/>
      <w:r w:rsidR="00F024E5" w:rsidRPr="00FC075B">
        <w:rPr>
          <w:color w:val="000000"/>
          <w:sz w:val="22"/>
          <w:szCs w:val="22"/>
        </w:rPr>
        <w:t xml:space="preserve"> </w:t>
      </w:r>
      <w:proofErr w:type="spellStart"/>
      <w:r w:rsidR="00F024E5" w:rsidRPr="00FC075B">
        <w:rPr>
          <w:color w:val="000000"/>
          <w:sz w:val="22"/>
          <w:szCs w:val="22"/>
        </w:rPr>
        <w:t>against</w:t>
      </w:r>
      <w:proofErr w:type="spellEnd"/>
      <w:r w:rsidR="00F024E5" w:rsidRPr="00FC075B">
        <w:rPr>
          <w:color w:val="000000"/>
          <w:sz w:val="22"/>
          <w:szCs w:val="22"/>
        </w:rPr>
        <w:t xml:space="preserve"> </w:t>
      </w:r>
      <w:proofErr w:type="spellStart"/>
      <w:r w:rsidR="00F024E5" w:rsidRPr="00FC075B">
        <w:rPr>
          <w:color w:val="000000"/>
          <w:sz w:val="22"/>
          <w:szCs w:val="22"/>
        </w:rPr>
        <w:t>plagism</w:t>
      </w:r>
      <w:proofErr w:type="spellEnd"/>
      <w:r w:rsidR="00F024E5" w:rsidRPr="00FC075B">
        <w:rPr>
          <w:color w:val="000000"/>
          <w:sz w:val="22"/>
          <w:szCs w:val="22"/>
        </w:rPr>
        <w:t xml:space="preserve">. </w:t>
      </w:r>
      <w:proofErr w:type="spellStart"/>
      <w:r w:rsidR="00F024E5" w:rsidRPr="00FC075B">
        <w:rPr>
          <w:color w:val="000000"/>
          <w:sz w:val="22"/>
          <w:szCs w:val="22"/>
        </w:rPr>
        <w:t>A</w:t>
      </w:r>
      <w:r w:rsidRPr="00FC075B">
        <w:rPr>
          <w:color w:val="000000"/>
          <w:sz w:val="22"/>
          <w:szCs w:val="22"/>
        </w:rPr>
        <w:t>rticle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should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have</w:t>
      </w:r>
      <w:proofErr w:type="spellEnd"/>
      <w:r w:rsidRPr="00FC075B">
        <w:rPr>
          <w:color w:val="000000"/>
          <w:sz w:val="22"/>
          <w:szCs w:val="22"/>
        </w:rPr>
        <w:t xml:space="preserve"> a </w:t>
      </w:r>
      <w:proofErr w:type="spellStart"/>
      <w:r w:rsidRPr="00FC075B">
        <w:rPr>
          <w:color w:val="000000"/>
          <w:sz w:val="22"/>
          <w:szCs w:val="22"/>
        </w:rPr>
        <w:t>maximum</w:t>
      </w:r>
      <w:proofErr w:type="spellEnd"/>
      <w:r w:rsidRPr="00FC075B">
        <w:rPr>
          <w:color w:val="000000"/>
          <w:sz w:val="22"/>
          <w:szCs w:val="22"/>
        </w:rPr>
        <w:t xml:space="preserve"> of 20% </w:t>
      </w:r>
      <w:proofErr w:type="spellStart"/>
      <w:r w:rsidRPr="00FC075B">
        <w:rPr>
          <w:color w:val="000000"/>
          <w:sz w:val="22"/>
          <w:szCs w:val="22"/>
        </w:rPr>
        <w:t>similarity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when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scanned</w:t>
      </w:r>
      <w:proofErr w:type="spellEnd"/>
      <w:r w:rsidRPr="00FC075B">
        <w:rPr>
          <w:color w:val="000000"/>
          <w:sz w:val="22"/>
          <w:szCs w:val="22"/>
        </w:rPr>
        <w:t xml:space="preserve"> in </w:t>
      </w:r>
      <w:proofErr w:type="spellStart"/>
      <w:r w:rsidRPr="00FC075B">
        <w:rPr>
          <w:color w:val="000000"/>
          <w:sz w:val="22"/>
          <w:szCs w:val="22"/>
        </w:rPr>
        <w:t>plagiarism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programs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without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references</w:t>
      </w:r>
      <w:proofErr w:type="spellEnd"/>
      <w:r w:rsidRPr="00FC075B">
        <w:rPr>
          <w:color w:val="000000"/>
          <w:sz w:val="22"/>
          <w:szCs w:val="22"/>
        </w:rPr>
        <w:t xml:space="preserve">. </w:t>
      </w:r>
      <w:proofErr w:type="spellStart"/>
      <w:r w:rsidRPr="00FC075B">
        <w:rPr>
          <w:color w:val="000000"/>
          <w:sz w:val="22"/>
          <w:szCs w:val="22"/>
        </w:rPr>
        <w:t>Articles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with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more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similarity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will</w:t>
      </w:r>
      <w:proofErr w:type="spellEnd"/>
      <w:r w:rsidRPr="00FC075B">
        <w:rPr>
          <w:color w:val="000000"/>
          <w:sz w:val="22"/>
          <w:szCs w:val="22"/>
        </w:rPr>
        <w:t xml:space="preserve"> not be </w:t>
      </w:r>
      <w:proofErr w:type="spellStart"/>
      <w:r w:rsidRPr="00FC075B">
        <w:rPr>
          <w:color w:val="000000"/>
          <w:sz w:val="22"/>
          <w:szCs w:val="22"/>
        </w:rPr>
        <w:t>accepted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publication</w:t>
      </w:r>
      <w:proofErr w:type="spellEnd"/>
      <w:r w:rsidRPr="00FC075B">
        <w:rPr>
          <w:color w:val="000000"/>
          <w:sz w:val="22"/>
          <w:szCs w:val="22"/>
        </w:rPr>
        <w:t xml:space="preserve">. </w:t>
      </w:r>
    </w:p>
    <w:p w:rsidR="003A435C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C075B">
        <w:rPr>
          <w:color w:val="000000"/>
          <w:sz w:val="22"/>
          <w:szCs w:val="22"/>
        </w:rPr>
        <w:t>Articles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submitted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to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r w:rsidR="00744898" w:rsidRPr="00FC075B">
        <w:rPr>
          <w:color w:val="000000"/>
          <w:sz w:val="22"/>
          <w:szCs w:val="22"/>
        </w:rPr>
        <w:t>IJSES</w:t>
      </w:r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must</w:t>
      </w:r>
      <w:proofErr w:type="spellEnd"/>
      <w:r w:rsidRPr="00FC075B">
        <w:rPr>
          <w:color w:val="000000"/>
          <w:sz w:val="22"/>
          <w:szCs w:val="22"/>
        </w:rPr>
        <w:t xml:space="preserve"> not be </w:t>
      </w:r>
      <w:proofErr w:type="spellStart"/>
      <w:r w:rsidRPr="00FC075B">
        <w:rPr>
          <w:color w:val="000000"/>
          <w:sz w:val="22"/>
          <w:szCs w:val="22"/>
        </w:rPr>
        <w:t>published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elsewhere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waiting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for</w:t>
      </w:r>
      <w:proofErr w:type="spellEnd"/>
      <w:r w:rsidRPr="00FC075B">
        <w:rPr>
          <w:color w:val="000000"/>
          <w:sz w:val="22"/>
          <w:szCs w:val="22"/>
        </w:rPr>
        <w:t xml:space="preserve"> a </w:t>
      </w:r>
      <w:proofErr w:type="spellStart"/>
      <w:r w:rsidRPr="00FC075B">
        <w:rPr>
          <w:color w:val="000000"/>
          <w:sz w:val="22"/>
          <w:szCs w:val="22"/>
        </w:rPr>
        <w:t>queue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publication</w:t>
      </w:r>
      <w:proofErr w:type="spellEnd"/>
      <w:r w:rsidRPr="00FC075B">
        <w:rPr>
          <w:color w:val="000000"/>
          <w:sz w:val="22"/>
          <w:szCs w:val="22"/>
        </w:rPr>
        <w:t>.</w:t>
      </w:r>
    </w:p>
    <w:p w:rsidR="003A435C" w:rsidRDefault="003A435C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</w:p>
    <w:p w:rsidR="00167DA3" w:rsidRPr="00FC075B" w:rsidRDefault="00167DA3" w:rsidP="00F024E5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author</w:t>
      </w:r>
      <w:proofErr w:type="spellEnd"/>
      <w:r w:rsidRPr="00FC075B">
        <w:rPr>
          <w:color w:val="000000"/>
          <w:sz w:val="22"/>
          <w:szCs w:val="22"/>
        </w:rPr>
        <w:t xml:space="preserve"> (s) </w:t>
      </w:r>
      <w:proofErr w:type="spellStart"/>
      <w:r w:rsidRPr="00FC075B">
        <w:rPr>
          <w:color w:val="000000"/>
          <w:sz w:val="22"/>
          <w:szCs w:val="22"/>
        </w:rPr>
        <w:t>agrees</w:t>
      </w:r>
      <w:proofErr w:type="spellEnd"/>
      <w:r w:rsidRPr="00FC075B">
        <w:rPr>
          <w:color w:val="000000"/>
          <w:sz w:val="22"/>
          <w:szCs w:val="22"/>
        </w:rPr>
        <w:t xml:space="preserve"> in </w:t>
      </w:r>
      <w:proofErr w:type="spellStart"/>
      <w:r w:rsidRPr="00FC075B">
        <w:rPr>
          <w:color w:val="000000"/>
          <w:sz w:val="22"/>
          <w:szCs w:val="22"/>
        </w:rPr>
        <w:t>advance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to</w:t>
      </w:r>
      <w:proofErr w:type="spellEnd"/>
      <w:r w:rsidRPr="00FC075B">
        <w:rPr>
          <w:color w:val="000000"/>
          <w:sz w:val="22"/>
          <w:szCs w:val="22"/>
        </w:rPr>
        <w:t xml:space="preserve"> transfer </w:t>
      </w: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publication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copyright</w:t>
      </w:r>
      <w:proofErr w:type="spellEnd"/>
      <w:r w:rsidRPr="00FC075B">
        <w:rPr>
          <w:color w:val="000000"/>
          <w:sz w:val="22"/>
          <w:szCs w:val="22"/>
        </w:rPr>
        <w:t xml:space="preserve"> of </w:t>
      </w: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articles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they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submit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publication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to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r w:rsidR="00744898" w:rsidRPr="00FC075B">
        <w:rPr>
          <w:color w:val="000000"/>
          <w:sz w:val="22"/>
          <w:szCs w:val="22"/>
        </w:rPr>
        <w:t>IJSES</w:t>
      </w:r>
      <w:r w:rsidRPr="00FC075B">
        <w:rPr>
          <w:color w:val="000000"/>
          <w:sz w:val="22"/>
          <w:szCs w:val="22"/>
        </w:rPr>
        <w:t xml:space="preserve">. </w:t>
      </w: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author</w:t>
      </w:r>
      <w:proofErr w:type="spellEnd"/>
      <w:r w:rsidRPr="00FC075B">
        <w:rPr>
          <w:color w:val="000000"/>
          <w:sz w:val="22"/>
          <w:szCs w:val="22"/>
        </w:rPr>
        <w:t xml:space="preserve"> (s) </w:t>
      </w:r>
      <w:proofErr w:type="spellStart"/>
      <w:r w:rsidRPr="00FC075B">
        <w:rPr>
          <w:color w:val="000000"/>
          <w:sz w:val="22"/>
          <w:szCs w:val="22"/>
        </w:rPr>
        <w:t>cannot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claim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fees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other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privileges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for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this</w:t>
      </w:r>
      <w:proofErr w:type="spellEnd"/>
      <w:r w:rsidRPr="00FC075B">
        <w:rPr>
          <w:color w:val="000000"/>
          <w:sz w:val="22"/>
          <w:szCs w:val="22"/>
        </w:rPr>
        <w:t xml:space="preserve">. </w:t>
      </w:r>
      <w:proofErr w:type="spellStart"/>
      <w:r w:rsidRPr="00FC075B">
        <w:rPr>
          <w:color w:val="000000"/>
          <w:sz w:val="22"/>
          <w:szCs w:val="22"/>
        </w:rPr>
        <w:t>Published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articles</w:t>
      </w:r>
      <w:proofErr w:type="spellEnd"/>
      <w:r w:rsidRPr="00FC075B">
        <w:rPr>
          <w:color w:val="000000"/>
          <w:sz w:val="22"/>
          <w:szCs w:val="22"/>
        </w:rPr>
        <w:t xml:space="preserve"> can be </w:t>
      </w:r>
      <w:proofErr w:type="spellStart"/>
      <w:r w:rsidRPr="00FC075B">
        <w:rPr>
          <w:color w:val="000000"/>
          <w:sz w:val="22"/>
          <w:szCs w:val="22"/>
        </w:rPr>
        <w:t>used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by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anyone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with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reference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to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r w:rsidR="00744898" w:rsidRPr="00FC075B">
        <w:rPr>
          <w:color w:val="000000"/>
          <w:sz w:val="22"/>
          <w:szCs w:val="22"/>
        </w:rPr>
        <w:t>IJSES</w:t>
      </w:r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author</w:t>
      </w:r>
      <w:proofErr w:type="spellEnd"/>
      <w:r w:rsidRPr="00FC075B">
        <w:rPr>
          <w:color w:val="000000"/>
          <w:sz w:val="22"/>
          <w:szCs w:val="22"/>
        </w:rPr>
        <w:t xml:space="preserve"> (s).</w:t>
      </w:r>
    </w:p>
    <w:p w:rsidR="00DE729A" w:rsidRPr="00FC075B" w:rsidRDefault="00DE729A" w:rsidP="003A435C">
      <w:pPr>
        <w:pStyle w:val="NormalWeb"/>
        <w:spacing w:before="36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FC075B">
        <w:rPr>
          <w:b/>
          <w:color w:val="000000"/>
          <w:sz w:val="22"/>
          <w:szCs w:val="22"/>
        </w:rPr>
        <w:t>IJSES</w:t>
      </w:r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accepts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publications</w:t>
      </w:r>
      <w:proofErr w:type="spellEnd"/>
      <w:r w:rsidRPr="00FC075B">
        <w:rPr>
          <w:color w:val="000000"/>
          <w:sz w:val="22"/>
          <w:szCs w:val="22"/>
        </w:rPr>
        <w:t xml:space="preserve"> in </w:t>
      </w:r>
      <w:proofErr w:type="spellStart"/>
      <w:r w:rsidRPr="00FC075B">
        <w:rPr>
          <w:color w:val="000000"/>
          <w:sz w:val="22"/>
          <w:szCs w:val="22"/>
        </w:rPr>
        <w:t>Turkish</w:t>
      </w:r>
      <w:proofErr w:type="spellEnd"/>
      <w:r w:rsidRPr="00FC075B">
        <w:rPr>
          <w:color w:val="000000"/>
          <w:sz w:val="22"/>
          <w:szCs w:val="22"/>
        </w:rPr>
        <w:t xml:space="preserve">, </w:t>
      </w:r>
      <w:proofErr w:type="spellStart"/>
      <w:r w:rsidRPr="00FC075B">
        <w:rPr>
          <w:color w:val="000000"/>
          <w:sz w:val="22"/>
          <w:szCs w:val="22"/>
        </w:rPr>
        <w:t>Arabic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English.</w:t>
      </w:r>
    </w:p>
    <w:p w:rsidR="003A435C" w:rsidRDefault="003A435C" w:rsidP="003A435C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3A435C">
        <w:rPr>
          <w:color w:val="000000"/>
          <w:sz w:val="22"/>
          <w:szCs w:val="22"/>
        </w:rPr>
        <w:t>The</w:t>
      </w:r>
      <w:proofErr w:type="spellEnd"/>
      <w:r w:rsidRPr="003A435C">
        <w:rPr>
          <w:color w:val="000000"/>
          <w:sz w:val="22"/>
          <w:szCs w:val="22"/>
        </w:rPr>
        <w:t xml:space="preserve"> legal </w:t>
      </w:r>
      <w:proofErr w:type="spellStart"/>
      <w:r w:rsidRPr="003A435C">
        <w:rPr>
          <w:color w:val="000000"/>
          <w:sz w:val="22"/>
          <w:szCs w:val="22"/>
        </w:rPr>
        <w:t>responsibility</w:t>
      </w:r>
      <w:proofErr w:type="spellEnd"/>
      <w:r w:rsidRPr="003A435C">
        <w:rPr>
          <w:color w:val="000000"/>
          <w:sz w:val="22"/>
          <w:szCs w:val="22"/>
        </w:rPr>
        <w:t xml:space="preserve"> of </w:t>
      </w:r>
      <w:proofErr w:type="spellStart"/>
      <w:r w:rsidRPr="003A435C">
        <w:rPr>
          <w:color w:val="000000"/>
          <w:sz w:val="22"/>
          <w:szCs w:val="22"/>
        </w:rPr>
        <w:t>the</w:t>
      </w:r>
      <w:proofErr w:type="spellEnd"/>
      <w:r w:rsidRPr="003A435C">
        <w:rPr>
          <w:color w:val="000000"/>
          <w:sz w:val="22"/>
          <w:szCs w:val="22"/>
        </w:rPr>
        <w:t xml:space="preserve"> </w:t>
      </w:r>
      <w:proofErr w:type="spellStart"/>
      <w:r w:rsidRPr="003A435C">
        <w:rPr>
          <w:color w:val="000000"/>
          <w:sz w:val="22"/>
          <w:szCs w:val="22"/>
        </w:rPr>
        <w:t>articles</w:t>
      </w:r>
      <w:proofErr w:type="spellEnd"/>
      <w:r w:rsidRPr="003A435C">
        <w:rPr>
          <w:color w:val="000000"/>
          <w:sz w:val="22"/>
          <w:szCs w:val="22"/>
        </w:rPr>
        <w:t xml:space="preserve"> </w:t>
      </w:r>
      <w:proofErr w:type="spellStart"/>
      <w:r w:rsidRPr="003A435C">
        <w:rPr>
          <w:color w:val="000000"/>
          <w:sz w:val="22"/>
          <w:szCs w:val="22"/>
        </w:rPr>
        <w:t>submitted</w:t>
      </w:r>
      <w:proofErr w:type="spellEnd"/>
      <w:r w:rsidRPr="003A435C">
        <w:rPr>
          <w:color w:val="000000"/>
          <w:sz w:val="22"/>
          <w:szCs w:val="22"/>
        </w:rPr>
        <w:t xml:space="preserve"> </w:t>
      </w:r>
      <w:proofErr w:type="spellStart"/>
      <w:r w:rsidRPr="003A435C">
        <w:rPr>
          <w:color w:val="000000"/>
          <w:sz w:val="22"/>
          <w:szCs w:val="22"/>
        </w:rPr>
        <w:t>to</w:t>
      </w:r>
      <w:proofErr w:type="spellEnd"/>
      <w:r w:rsidRPr="003A435C">
        <w:rPr>
          <w:color w:val="000000"/>
          <w:sz w:val="22"/>
          <w:szCs w:val="22"/>
        </w:rPr>
        <w:t xml:space="preserve"> </w:t>
      </w:r>
      <w:proofErr w:type="spellStart"/>
      <w:r w:rsidRPr="003A435C">
        <w:rPr>
          <w:color w:val="000000"/>
          <w:sz w:val="22"/>
          <w:szCs w:val="22"/>
        </w:rPr>
        <w:t>th</w:t>
      </w:r>
      <w:r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journal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belongs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author</w:t>
      </w:r>
      <w:proofErr w:type="spellEnd"/>
      <w:r w:rsidRPr="003A435C">
        <w:rPr>
          <w:color w:val="000000"/>
          <w:sz w:val="22"/>
          <w:szCs w:val="22"/>
        </w:rPr>
        <w:t xml:space="preserve">(s) of </w:t>
      </w:r>
      <w:proofErr w:type="spellStart"/>
      <w:r w:rsidRPr="003A435C">
        <w:rPr>
          <w:color w:val="000000"/>
          <w:sz w:val="22"/>
          <w:szCs w:val="22"/>
        </w:rPr>
        <w:t>the</w:t>
      </w:r>
      <w:proofErr w:type="spellEnd"/>
      <w:r w:rsidRPr="003A435C">
        <w:rPr>
          <w:color w:val="000000"/>
          <w:sz w:val="22"/>
          <w:szCs w:val="22"/>
        </w:rPr>
        <w:t xml:space="preserve"> </w:t>
      </w:r>
      <w:proofErr w:type="spellStart"/>
      <w:r w:rsidRPr="003A435C">
        <w:rPr>
          <w:color w:val="000000"/>
          <w:sz w:val="22"/>
          <w:szCs w:val="22"/>
        </w:rPr>
        <w:t>article</w:t>
      </w:r>
      <w:proofErr w:type="spellEnd"/>
      <w:r w:rsidRPr="003A435C">
        <w:rPr>
          <w:color w:val="000000"/>
          <w:sz w:val="22"/>
          <w:szCs w:val="22"/>
        </w:rPr>
        <w:t>.</w:t>
      </w:r>
    </w:p>
    <w:p w:rsidR="00F024E5" w:rsidRPr="00FC075B" w:rsidRDefault="00F024E5" w:rsidP="003A435C">
      <w:pPr>
        <w:pStyle w:val="NormalWeb"/>
        <w:spacing w:before="240" w:beforeAutospacing="0" w:after="12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C075B">
        <w:rPr>
          <w:color w:val="000000"/>
          <w:sz w:val="22"/>
          <w:szCs w:val="22"/>
        </w:rPr>
        <w:t>Publication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principles</w:t>
      </w:r>
      <w:proofErr w:type="spellEnd"/>
      <w:r w:rsidRPr="00FC075B">
        <w:rPr>
          <w:color w:val="000000"/>
          <w:sz w:val="22"/>
          <w:szCs w:val="22"/>
        </w:rPr>
        <w:t xml:space="preserve">, </w:t>
      </w:r>
      <w:proofErr w:type="spellStart"/>
      <w:r w:rsidRPr="00FC075B">
        <w:rPr>
          <w:color w:val="000000"/>
          <w:sz w:val="22"/>
          <w:szCs w:val="22"/>
        </w:rPr>
        <w:t>writing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rules</w:t>
      </w:r>
      <w:proofErr w:type="spellEnd"/>
      <w:r w:rsidR="00744898" w:rsidRPr="00FC075B">
        <w:rPr>
          <w:color w:val="000000"/>
          <w:sz w:val="22"/>
          <w:szCs w:val="22"/>
        </w:rPr>
        <w:t xml:space="preserve">, </w:t>
      </w:r>
      <w:proofErr w:type="spellStart"/>
      <w:r w:rsidR="00744898" w:rsidRPr="00FC075B">
        <w:rPr>
          <w:color w:val="000000"/>
          <w:sz w:val="22"/>
          <w:szCs w:val="22"/>
        </w:rPr>
        <w:t>contact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and</w:t>
      </w:r>
      <w:proofErr w:type="spellEnd"/>
      <w:r w:rsidRPr="00FC075B">
        <w:rPr>
          <w:color w:val="000000"/>
          <w:sz w:val="22"/>
          <w:szCs w:val="22"/>
        </w:rPr>
        <w:t xml:space="preserve"> general </w:t>
      </w:r>
      <w:proofErr w:type="spellStart"/>
      <w:r w:rsidRPr="00FC075B">
        <w:rPr>
          <w:color w:val="000000"/>
          <w:sz w:val="22"/>
          <w:szCs w:val="22"/>
        </w:rPr>
        <w:t>information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about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the</w:t>
      </w:r>
      <w:proofErr w:type="spellEnd"/>
      <w:r w:rsidRPr="00FC075B">
        <w:rPr>
          <w:color w:val="000000"/>
          <w:sz w:val="22"/>
          <w:szCs w:val="22"/>
        </w:rPr>
        <w:t xml:space="preserve"> </w:t>
      </w:r>
      <w:proofErr w:type="spellStart"/>
      <w:r w:rsidRPr="00FC075B">
        <w:rPr>
          <w:color w:val="000000"/>
          <w:sz w:val="22"/>
          <w:szCs w:val="22"/>
        </w:rPr>
        <w:t>journal</w:t>
      </w:r>
      <w:proofErr w:type="spellEnd"/>
      <w:r w:rsidRPr="00FC075B">
        <w:rPr>
          <w:color w:val="000000"/>
          <w:sz w:val="22"/>
          <w:szCs w:val="22"/>
        </w:rPr>
        <w:t xml:space="preserve"> can be </w:t>
      </w:r>
      <w:proofErr w:type="spellStart"/>
      <w:r w:rsidRPr="00FC075B">
        <w:rPr>
          <w:color w:val="000000"/>
          <w:sz w:val="22"/>
          <w:szCs w:val="22"/>
        </w:rPr>
        <w:t>found</w:t>
      </w:r>
      <w:proofErr w:type="spellEnd"/>
      <w:r w:rsidRPr="00FC075B">
        <w:rPr>
          <w:color w:val="000000"/>
          <w:sz w:val="22"/>
          <w:szCs w:val="22"/>
        </w:rPr>
        <w:t xml:space="preserve"> at </w:t>
      </w:r>
      <w:hyperlink r:id="rId5" w:history="1">
        <w:r w:rsidRPr="00FC075B">
          <w:rPr>
            <w:rStyle w:val="Kpr"/>
            <w:sz w:val="22"/>
            <w:szCs w:val="22"/>
          </w:rPr>
          <w:t>www.dergipark.org.tr/usbed</w:t>
        </w:r>
      </w:hyperlink>
      <w:r w:rsidRPr="00FC075B">
        <w:rPr>
          <w:color w:val="000000"/>
          <w:sz w:val="22"/>
          <w:szCs w:val="22"/>
        </w:rPr>
        <w:t xml:space="preserve">. </w:t>
      </w:r>
    </w:p>
    <w:sectPr w:rsidR="00F024E5" w:rsidRPr="00FC075B" w:rsidSect="00A51DF9">
      <w:type w:val="continuous"/>
      <w:pgSz w:w="11906" w:h="16838"/>
      <w:pgMar w:top="1701" w:right="1191" w:bottom="1247" w:left="119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15"/>
    <w:rsid w:val="001429AD"/>
    <w:rsid w:val="00167DA3"/>
    <w:rsid w:val="002067EA"/>
    <w:rsid w:val="003A435C"/>
    <w:rsid w:val="00744898"/>
    <w:rsid w:val="007E377A"/>
    <w:rsid w:val="007F38B3"/>
    <w:rsid w:val="00942BA8"/>
    <w:rsid w:val="00A51DF9"/>
    <w:rsid w:val="00AC257D"/>
    <w:rsid w:val="00DE729A"/>
    <w:rsid w:val="00F024E5"/>
    <w:rsid w:val="00F72255"/>
    <w:rsid w:val="00FC075B"/>
    <w:rsid w:val="00F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F766E-23E9-484D-814C-2F970BC0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67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rgipark.org.tr/usbed" TargetMode="External"/><Relationship Id="rId4" Type="http://schemas.openxmlformats.org/officeDocument/2006/relationships/hyperlink" Target="http://www.dergipark.org.tr/usbe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İlahiyatPc</dc:creator>
  <cp:keywords/>
  <dc:description/>
  <cp:lastModifiedBy>İlahiyatPc</cp:lastModifiedBy>
  <cp:revision>6</cp:revision>
  <dcterms:created xsi:type="dcterms:W3CDTF">2019-08-26T14:50:00Z</dcterms:created>
  <dcterms:modified xsi:type="dcterms:W3CDTF">2019-08-28T09:28:00Z</dcterms:modified>
</cp:coreProperties>
</file>