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5E" w:rsidRPr="00BA51DD" w:rsidRDefault="0068336C" w:rsidP="003C29BB">
      <w:pPr>
        <w:pStyle w:val="NormalWeb"/>
        <w:ind w:right="-142"/>
        <w:jc w:val="center"/>
        <w:rPr>
          <w:rStyle w:val="Gl"/>
          <w:szCs w:val="26"/>
        </w:rPr>
      </w:pPr>
      <w:r w:rsidRPr="00BA51DD">
        <w:rPr>
          <w:rStyle w:val="Gl"/>
          <w:szCs w:val="26"/>
        </w:rPr>
        <w:t xml:space="preserve">DENETİŞİM DERGİSİ </w:t>
      </w:r>
    </w:p>
    <w:p w:rsidR="0068336C" w:rsidRPr="00BA51DD" w:rsidRDefault="0068336C" w:rsidP="003C29BB">
      <w:pPr>
        <w:pStyle w:val="NormalWeb"/>
        <w:ind w:right="-142"/>
        <w:jc w:val="center"/>
        <w:rPr>
          <w:rStyle w:val="Gl"/>
          <w:szCs w:val="26"/>
        </w:rPr>
      </w:pPr>
      <w:r w:rsidRPr="00BA51DD">
        <w:rPr>
          <w:rStyle w:val="Gl"/>
          <w:szCs w:val="26"/>
        </w:rPr>
        <w:t xml:space="preserve">YAZIM </w:t>
      </w:r>
      <w:r w:rsidR="002A6D0E">
        <w:rPr>
          <w:rStyle w:val="Gl"/>
          <w:szCs w:val="26"/>
        </w:rPr>
        <w:t>KURALLARI</w:t>
      </w:r>
      <w:r w:rsidR="002A6D0E" w:rsidRPr="00BA51DD">
        <w:rPr>
          <w:rStyle w:val="Gl"/>
          <w:szCs w:val="26"/>
        </w:rPr>
        <w:t xml:space="preserve"> </w:t>
      </w:r>
      <w:r w:rsidR="00676941" w:rsidRPr="00BA51DD">
        <w:rPr>
          <w:rStyle w:val="Gl"/>
          <w:szCs w:val="26"/>
        </w:rPr>
        <w:t xml:space="preserve">ve DEĞERLENDİRME </w:t>
      </w:r>
      <w:r w:rsidR="002A6D0E">
        <w:rPr>
          <w:rStyle w:val="Gl"/>
          <w:szCs w:val="26"/>
        </w:rPr>
        <w:t>ESASLARI</w:t>
      </w:r>
    </w:p>
    <w:p w:rsidR="003C29BB" w:rsidRPr="009D05F5" w:rsidRDefault="003C29BB" w:rsidP="0068336C">
      <w:pPr>
        <w:pStyle w:val="NormalWeb"/>
      </w:pPr>
      <w:r w:rsidRPr="009D05F5">
        <w:rPr>
          <w:rStyle w:val="Gl"/>
        </w:rPr>
        <w:t>A</w:t>
      </w:r>
      <w:r w:rsidR="009D05F5" w:rsidRPr="009D05F5">
        <w:rPr>
          <w:rStyle w:val="Gl"/>
        </w:rPr>
        <w:t xml:space="preserve"> </w:t>
      </w:r>
      <w:r w:rsidRPr="009D05F5">
        <w:rPr>
          <w:rStyle w:val="Gl"/>
        </w:rPr>
        <w:t>- GENEL ESASLAR</w:t>
      </w:r>
    </w:p>
    <w:p w:rsidR="00AF06C8" w:rsidRPr="00026C19" w:rsidRDefault="003511FD" w:rsidP="00AF06C8">
      <w:pPr>
        <w:pStyle w:val="NormalWeb"/>
        <w:numPr>
          <w:ilvl w:val="0"/>
          <w:numId w:val="12"/>
        </w:numPr>
        <w:spacing w:after="120" w:afterAutospacing="0"/>
        <w:ind w:left="714" w:hanging="357"/>
        <w:jc w:val="both"/>
        <w:rPr>
          <w:color w:val="FF0000"/>
        </w:rPr>
      </w:pPr>
      <w:r>
        <w:t>Kamu İç Denetçileri Derneği (KİDDER)’in yayın organı</w:t>
      </w:r>
      <w:r w:rsidRPr="00AD54EA">
        <w:t xml:space="preserve"> </w:t>
      </w:r>
      <w:r>
        <w:t xml:space="preserve">olan </w:t>
      </w:r>
      <w:r w:rsidR="00AF06C8" w:rsidRPr="00AD54EA">
        <w:t xml:space="preserve">Denetişim Dergisi, </w:t>
      </w:r>
      <w:r w:rsidR="00AF06C8">
        <w:t xml:space="preserve">sosyal bilimler alanında ve kamu yönetiminde denetim/iç denetim sisteminin gelişimine katkı sağlamanın yanı sıra iyi yönetişim ilkelerinin yerleşmesini amaçlayan, </w:t>
      </w:r>
      <w:r w:rsidR="00AF06C8" w:rsidRPr="00AD54EA">
        <w:t xml:space="preserve">TÜBİTAK ULAKBİM </w:t>
      </w:r>
      <w:proofErr w:type="gramStart"/>
      <w:r w:rsidR="00AF06C8" w:rsidRPr="00AD54EA">
        <w:t>kriterlerini</w:t>
      </w:r>
      <w:proofErr w:type="gramEnd"/>
      <w:r w:rsidR="00AF06C8" w:rsidRPr="00AD54EA">
        <w:t xml:space="preserve"> gözeten</w:t>
      </w:r>
      <w:r w:rsidR="00AF06C8">
        <w:t>,</w:t>
      </w:r>
      <w:r w:rsidR="00AF06C8" w:rsidRPr="00AD54EA">
        <w:t xml:space="preserve"> </w:t>
      </w:r>
      <w:r>
        <w:t>bilimsel içerikte ‘</w:t>
      </w:r>
      <w:r w:rsidR="00AF06C8" w:rsidRPr="00AD54EA">
        <w:t xml:space="preserve">hakemli </w:t>
      </w:r>
      <w:proofErr w:type="spellStart"/>
      <w:r w:rsidR="00AF06C8" w:rsidRPr="00AD54EA">
        <w:t>dergi</w:t>
      </w:r>
      <w:r>
        <w:t>’</w:t>
      </w:r>
      <w:r w:rsidR="00AF06C8">
        <w:t>dir</w:t>
      </w:r>
      <w:proofErr w:type="spellEnd"/>
      <w:r w:rsidR="00AF06C8">
        <w:t>;</w:t>
      </w:r>
      <w:r w:rsidR="00AF06C8" w:rsidRPr="00BA51DD">
        <w:t xml:space="preserve"> </w:t>
      </w:r>
      <w:r w:rsidR="00AF06C8">
        <w:t>6</w:t>
      </w:r>
      <w:r w:rsidR="00AF06C8" w:rsidRPr="00BA51DD">
        <w:t xml:space="preserve"> ayda bir yayımlanır.</w:t>
      </w:r>
      <w:r w:rsidR="00AF06C8">
        <w:t xml:space="preserve"> </w:t>
      </w:r>
      <w:r w:rsidR="00AF06C8" w:rsidRPr="00EF4C14">
        <w:t>Yayım dili Türkçedir.</w:t>
      </w:r>
      <w:r w:rsidR="00AF06C8">
        <w:t xml:space="preserve"> (</w:t>
      </w:r>
      <w:r w:rsidR="00AF06C8" w:rsidRPr="00082455">
        <w:t>İngilizce yazılmış makaleler de yayımlanabilir.</w:t>
      </w:r>
      <w:r w:rsidR="00AF06C8">
        <w:t>)</w:t>
      </w:r>
    </w:p>
    <w:p w:rsidR="00BC2619" w:rsidRDefault="00BC2619" w:rsidP="00BC2619">
      <w:pPr>
        <w:pStyle w:val="NormalWeb"/>
        <w:numPr>
          <w:ilvl w:val="0"/>
          <w:numId w:val="12"/>
        </w:numPr>
        <w:spacing w:after="120" w:afterAutospacing="0"/>
        <w:ind w:left="714" w:hanging="357"/>
        <w:jc w:val="both"/>
      </w:pPr>
      <w:r w:rsidRPr="00BA51DD">
        <w:t xml:space="preserve">Gönderilen </w:t>
      </w:r>
      <w:r>
        <w:t>yazılar</w:t>
      </w:r>
      <w:r w:rsidRPr="00BA51DD">
        <w:t xml:space="preserve"> derginin kapsamı ile ilgili olmalıdır. İç denetim, iç kontrol, risk yönetimi, yönetişim, süreç yönetimi, performans yönetimi vb. gibi iç denetimle doğrudan ilişkili konularda yazılan makaleler öncelikli olarak yayımlanır.</w:t>
      </w:r>
    </w:p>
    <w:p w:rsidR="00097E4E" w:rsidRPr="00EB60BE" w:rsidRDefault="006F1163" w:rsidP="00E55575">
      <w:pPr>
        <w:pStyle w:val="NormalWeb"/>
        <w:numPr>
          <w:ilvl w:val="0"/>
          <w:numId w:val="12"/>
        </w:numPr>
        <w:spacing w:after="120" w:afterAutospacing="0"/>
        <w:jc w:val="both"/>
      </w:pPr>
      <w:r w:rsidRPr="00BA51DD">
        <w:t>Gönderilen</w:t>
      </w:r>
      <w:r w:rsidR="00002448" w:rsidRPr="00BA51DD">
        <w:t xml:space="preserve"> </w:t>
      </w:r>
      <w:r w:rsidR="00B36171" w:rsidRPr="00BA51DD">
        <w:t>yazılar</w:t>
      </w:r>
      <w:r w:rsidR="00002448" w:rsidRPr="00BA51DD">
        <w:t xml:space="preserve">, daha önce hiçbir yayın organında </w:t>
      </w:r>
      <w:r w:rsidRPr="00BA51DD">
        <w:t xml:space="preserve">tam metin olarak </w:t>
      </w:r>
      <w:r w:rsidR="00002448" w:rsidRPr="00BA51DD">
        <w:t xml:space="preserve">yayımlanmamış veya yayımlanmak üzere gönderilmemiş olmalıdır. Daha önce ulusal ya da uluslararası kongre ya da </w:t>
      </w:r>
      <w:proofErr w:type="gramStart"/>
      <w:r w:rsidR="00002448" w:rsidRPr="00BA51DD">
        <w:t>sempozyumlarda</w:t>
      </w:r>
      <w:proofErr w:type="gramEnd"/>
      <w:r w:rsidR="00002448" w:rsidRPr="00BA51DD">
        <w:t xml:space="preserve"> sunulmuş</w:t>
      </w:r>
      <w:r w:rsidRPr="00BA51DD">
        <w:t xml:space="preserve"> ve özet metni basılan</w:t>
      </w:r>
      <w:r w:rsidR="00002448" w:rsidRPr="00BA51DD">
        <w:t xml:space="preserve"> çalışmalar, bu nitelikleri belirt</w:t>
      </w:r>
      <w:r w:rsidRPr="00BA51DD">
        <w:t>il</w:t>
      </w:r>
      <w:r w:rsidR="00002448" w:rsidRPr="00BA51DD">
        <w:t>erek gönderilebilir.</w:t>
      </w:r>
      <w:r w:rsidR="00E55575">
        <w:t xml:space="preserve"> </w:t>
      </w:r>
      <w:r w:rsidR="00E55575" w:rsidRPr="00EB60BE">
        <w:t>Yazarların yazı göndermeden önce Dergimiz</w:t>
      </w:r>
      <w:r w:rsidR="00060D95" w:rsidRPr="00EB60BE">
        <w:t>in</w:t>
      </w:r>
      <w:r w:rsidR="00E55575" w:rsidRPr="00EB60BE">
        <w:t xml:space="preserve"> kapsam ve politika</w:t>
      </w:r>
      <w:r w:rsidR="00060D95" w:rsidRPr="00EB60BE">
        <w:t>sına ilişkin belgeler</w:t>
      </w:r>
      <w:r w:rsidR="00E55575" w:rsidRPr="00EB60BE">
        <w:t xml:space="preserve"> ile </w:t>
      </w:r>
      <w:r w:rsidR="00060D95" w:rsidRPr="00EB60BE">
        <w:t xml:space="preserve">yayın etiği kuralarını </w:t>
      </w:r>
      <w:r w:rsidR="00E55575" w:rsidRPr="00EB60BE">
        <w:t>incelemeleri tavsiye edilir.</w:t>
      </w:r>
    </w:p>
    <w:p w:rsidR="00097E4E" w:rsidRDefault="00261864" w:rsidP="00761002">
      <w:pPr>
        <w:pStyle w:val="NormalWeb"/>
        <w:numPr>
          <w:ilvl w:val="0"/>
          <w:numId w:val="12"/>
        </w:numPr>
        <w:spacing w:after="120" w:afterAutospacing="0"/>
        <w:jc w:val="both"/>
      </w:pPr>
      <w:r w:rsidRPr="00BA51DD">
        <w:t xml:space="preserve">Gönderilen </w:t>
      </w:r>
      <w:r w:rsidR="007C0415">
        <w:t>yazıla</w:t>
      </w:r>
      <w:r w:rsidR="007C0415" w:rsidRPr="00BA51DD">
        <w:t>r</w:t>
      </w:r>
      <w:r w:rsidRPr="00BA51DD">
        <w:t xml:space="preserve">, </w:t>
      </w:r>
      <w:r w:rsidR="00761002" w:rsidRPr="00EB60BE">
        <w:t>editör</w:t>
      </w:r>
      <w:r w:rsidRPr="00EB60BE">
        <w:t xml:space="preserve"> tarafından bir ön değerlendirmeye </w:t>
      </w:r>
      <w:r w:rsidR="000B42B2" w:rsidRPr="00EB60BE">
        <w:t xml:space="preserve">ve </w:t>
      </w:r>
      <w:r w:rsidRPr="00EB60BE">
        <w:t>intihal sorgulaması</w:t>
      </w:r>
      <w:r w:rsidR="000B42B2" w:rsidRPr="00EB60BE">
        <w:t>na</w:t>
      </w:r>
      <w:r w:rsidRPr="00EB60BE">
        <w:t xml:space="preserve"> tabi tutulduktan sonra </w:t>
      </w:r>
      <w:r w:rsidR="009B53F4" w:rsidRPr="00EB60BE">
        <w:t xml:space="preserve">bir Yayın Kurulu üyesi </w:t>
      </w:r>
      <w:r w:rsidRPr="00EB60BE">
        <w:t>ve iki bağımsız ha</w:t>
      </w:r>
      <w:r w:rsidR="00761002" w:rsidRPr="00EB60BE">
        <w:t>kemin değerlendirmesine sunulur. Dergimizde çift kör hakemli değerlendirme (</w:t>
      </w:r>
      <w:proofErr w:type="spellStart"/>
      <w:r w:rsidR="00761002" w:rsidRPr="00EB60BE">
        <w:t>double-blind</w:t>
      </w:r>
      <w:proofErr w:type="spellEnd"/>
      <w:r w:rsidR="00761002" w:rsidRPr="00EB60BE">
        <w:t xml:space="preserve"> </w:t>
      </w:r>
      <w:proofErr w:type="spellStart"/>
      <w:r w:rsidR="00761002" w:rsidRPr="00EB60BE">
        <w:t>review</w:t>
      </w:r>
      <w:proofErr w:type="spellEnd"/>
      <w:r w:rsidR="00761002" w:rsidRPr="00EB60BE">
        <w:t xml:space="preserve">) sistemi uygulanmaktadır. </w:t>
      </w:r>
      <w:r w:rsidR="00761002">
        <w:t>H</w:t>
      </w:r>
      <w:r w:rsidRPr="00BA51DD">
        <w:t>akem değerlendirme sistemindeki süreçlerin tamamlanmasından sonra Yayın Kurulunun belirlediği sıraya göre yayım sürecine alınır.</w:t>
      </w:r>
      <w:r w:rsidR="00002448" w:rsidRPr="00BA51DD">
        <w:t xml:space="preserve"> </w:t>
      </w:r>
      <w:r w:rsidR="001F236A" w:rsidRPr="00BA51DD">
        <w:t>Değerlendirme sonucunda y</w:t>
      </w:r>
      <w:r w:rsidRPr="00BA51DD">
        <w:t xml:space="preserve">ayımlanması uygun görülmeyen </w:t>
      </w:r>
      <w:r w:rsidR="001F236A" w:rsidRPr="00BA51DD">
        <w:t xml:space="preserve">eserlerle </w:t>
      </w:r>
      <w:r w:rsidRPr="00BA51DD">
        <w:t xml:space="preserve">ilgili </w:t>
      </w:r>
      <w:r w:rsidR="00807C40" w:rsidRPr="00BA51DD">
        <w:t>olarak yazar</w:t>
      </w:r>
      <w:r w:rsidR="001F236A" w:rsidRPr="00BA51DD">
        <w:t>(lar)</w:t>
      </w:r>
      <w:r w:rsidR="00807C40" w:rsidRPr="00BA51DD">
        <w:t>ına bilgi verilir.</w:t>
      </w:r>
    </w:p>
    <w:p w:rsidR="00CE638F" w:rsidRDefault="00261864" w:rsidP="00CE638F">
      <w:pPr>
        <w:pStyle w:val="NormalWeb"/>
        <w:numPr>
          <w:ilvl w:val="0"/>
          <w:numId w:val="12"/>
        </w:numPr>
        <w:spacing w:after="120" w:afterAutospacing="0"/>
        <w:ind w:left="714" w:hanging="357"/>
        <w:jc w:val="both"/>
      </w:pPr>
      <w:r w:rsidRPr="00EF4C14">
        <w:t xml:space="preserve">Yayımlanması kabul edilen </w:t>
      </w:r>
      <w:r w:rsidR="007C0415">
        <w:t>yazıların</w:t>
      </w:r>
      <w:r w:rsidR="007C0415" w:rsidRPr="00EF4C14">
        <w:t xml:space="preserve"> </w:t>
      </w:r>
      <w:r w:rsidRPr="00EF4C14">
        <w:t xml:space="preserve">bütün hakları Denetişim Dergisine aittir. </w:t>
      </w:r>
      <w:r w:rsidR="00CE638F" w:rsidRPr="00BA51DD">
        <w:t xml:space="preserve">Dergimizde yayımlanan </w:t>
      </w:r>
      <w:r w:rsidR="00CE638F">
        <w:t>yazılardan</w:t>
      </w:r>
      <w:r w:rsidR="00CE638F" w:rsidRPr="00BA51DD">
        <w:t xml:space="preserve"> “Denetişim Dergisi” kaynak gösterilerek alıntı yapılabilir.</w:t>
      </w:r>
      <w:r w:rsidR="00CE638F" w:rsidRPr="00CE638F">
        <w:t xml:space="preserve"> </w:t>
      </w:r>
      <w:r w:rsidR="00CE638F">
        <w:t xml:space="preserve">Yazıların </w:t>
      </w:r>
      <w:r w:rsidR="00CE638F" w:rsidRPr="00BA51DD">
        <w:t>içeriğinden yazarları, reklâmların içeriğinden ilan sahipleri sorumludur.</w:t>
      </w:r>
    </w:p>
    <w:p w:rsidR="00766500" w:rsidRPr="00EF4C14" w:rsidRDefault="00766500" w:rsidP="001A3893">
      <w:pPr>
        <w:pStyle w:val="NormalWeb"/>
        <w:numPr>
          <w:ilvl w:val="0"/>
          <w:numId w:val="12"/>
        </w:numPr>
        <w:spacing w:after="120" w:afterAutospacing="0"/>
        <w:ind w:left="714" w:hanging="357"/>
        <w:jc w:val="both"/>
      </w:pPr>
      <w:r w:rsidRPr="00EF4C14">
        <w:t xml:space="preserve">Yazıların </w:t>
      </w:r>
      <w:r w:rsidRPr="00EB60BE">
        <w:t>araştırma ve yayın etiği</w:t>
      </w:r>
      <w:r w:rsidR="00761002" w:rsidRPr="00EB60BE">
        <w:t xml:space="preserve"> kurallarına</w:t>
      </w:r>
      <w:r w:rsidRPr="00EB60BE">
        <w:t xml:space="preserve"> </w:t>
      </w:r>
      <w:r w:rsidRPr="00EF4C14">
        <w:t>uygun olması esas olup, bu hususta COPE (</w:t>
      </w:r>
      <w:proofErr w:type="spellStart"/>
      <w:r w:rsidRPr="00EF4C14">
        <w:t>Committee</w:t>
      </w:r>
      <w:proofErr w:type="spellEnd"/>
      <w:r w:rsidRPr="00EF4C14">
        <w:t xml:space="preserve"> On </w:t>
      </w:r>
      <w:proofErr w:type="spellStart"/>
      <w:r w:rsidRPr="00EF4C14">
        <w:t>Publication</w:t>
      </w:r>
      <w:proofErr w:type="spellEnd"/>
      <w:r w:rsidRPr="00EF4C14">
        <w:t xml:space="preserve"> </w:t>
      </w:r>
      <w:proofErr w:type="spellStart"/>
      <w:r w:rsidRPr="00EF4C14">
        <w:t>Ethics</w:t>
      </w:r>
      <w:proofErr w:type="spellEnd"/>
      <w:r w:rsidRPr="00EF4C14">
        <w:t>) standartları gözetilir.</w:t>
      </w:r>
    </w:p>
    <w:p w:rsidR="00097E4E" w:rsidRDefault="003362C3" w:rsidP="001A3893">
      <w:pPr>
        <w:pStyle w:val="NormalWeb"/>
        <w:numPr>
          <w:ilvl w:val="0"/>
          <w:numId w:val="12"/>
        </w:numPr>
        <w:spacing w:after="120" w:afterAutospacing="0"/>
        <w:ind w:left="714" w:hanging="357"/>
        <w:jc w:val="both"/>
      </w:pPr>
      <w:r w:rsidRPr="00BA51DD">
        <w:t xml:space="preserve">Yayımlanmasına karar verilen </w:t>
      </w:r>
      <w:r w:rsidR="007C0415">
        <w:t>yazılardaki</w:t>
      </w:r>
      <w:r w:rsidR="007C0415" w:rsidRPr="00BA51DD">
        <w:t xml:space="preserve"> </w:t>
      </w:r>
      <w:r w:rsidR="00634197">
        <w:t xml:space="preserve">basit </w:t>
      </w:r>
      <w:r w:rsidRPr="00BA51DD">
        <w:t>yazım</w:t>
      </w:r>
      <w:r w:rsidR="004D7EAF">
        <w:t xml:space="preserve"> ve dizim</w:t>
      </w:r>
      <w:r w:rsidRPr="00BA51DD">
        <w:t xml:space="preserve"> hataları, yazara gönderilmeksizin </w:t>
      </w:r>
      <w:r w:rsidR="00634197">
        <w:t>Yayın K</w:t>
      </w:r>
      <w:r w:rsidRPr="00BA51DD">
        <w:t>urulunca re’sen düzeltilebilir.</w:t>
      </w:r>
    </w:p>
    <w:p w:rsidR="00634197" w:rsidRDefault="003362C3" w:rsidP="001A3893">
      <w:pPr>
        <w:pStyle w:val="NormalWeb"/>
        <w:numPr>
          <w:ilvl w:val="0"/>
          <w:numId w:val="12"/>
        </w:numPr>
        <w:spacing w:after="120" w:afterAutospacing="0"/>
        <w:ind w:left="714" w:hanging="357"/>
        <w:jc w:val="both"/>
      </w:pPr>
      <w:r w:rsidRPr="00BA51DD">
        <w:t>Yayımlanan h</w:t>
      </w:r>
      <w:r w:rsidR="0068336C" w:rsidRPr="00BA51DD">
        <w:t xml:space="preserve">er bir </w:t>
      </w:r>
      <w:r w:rsidRPr="00BA51DD">
        <w:t>yazı</w:t>
      </w:r>
      <w:r w:rsidR="0068336C" w:rsidRPr="00BA51DD">
        <w:t xml:space="preserve"> için telif ücreti ödenir.</w:t>
      </w:r>
      <w:r w:rsidR="00D733B2">
        <w:t xml:space="preserve"> </w:t>
      </w:r>
      <w:r w:rsidRPr="00BA51DD">
        <w:t>Ödenecek telif ücretinin tutarı</w:t>
      </w:r>
      <w:r w:rsidR="009D786F" w:rsidRPr="00BA51DD">
        <w:t>,</w:t>
      </w:r>
      <w:r w:rsidRPr="00BA51DD">
        <w:t xml:space="preserve"> yayımlanan yazının </w:t>
      </w:r>
      <w:r w:rsidR="00794144">
        <w:t xml:space="preserve">türü ile </w:t>
      </w:r>
      <w:r w:rsidRPr="00BA51DD">
        <w:t>bilimsel özgünlüğü ve araştırma yoğunluğu dikkate alınarak</w:t>
      </w:r>
      <w:r w:rsidR="009D786F" w:rsidRPr="00BA51DD">
        <w:t xml:space="preserve"> Yayın Kurulu tarafından belirlenir.</w:t>
      </w:r>
      <w:r w:rsidRPr="00BA51DD">
        <w:t xml:space="preserve"> </w:t>
      </w:r>
      <w:r w:rsidR="0068336C" w:rsidRPr="00BA51DD">
        <w:t xml:space="preserve">Telif ücretinin ödenmesi </w:t>
      </w:r>
      <w:r w:rsidR="007C0415">
        <w:t xml:space="preserve">yazının </w:t>
      </w:r>
      <w:r w:rsidR="0068336C" w:rsidRPr="00BA51DD">
        <w:t>yayımlanmasını müteakiben yapılır.</w:t>
      </w:r>
      <w:r w:rsidR="006F1163" w:rsidRPr="00BA51DD">
        <w:t xml:space="preserve"> </w:t>
      </w:r>
    </w:p>
    <w:p w:rsidR="00097E4E" w:rsidRDefault="008F742F" w:rsidP="00BC1695">
      <w:pPr>
        <w:pStyle w:val="NormalWeb"/>
        <w:numPr>
          <w:ilvl w:val="0"/>
          <w:numId w:val="12"/>
        </w:numPr>
        <w:spacing w:after="120" w:afterAutospacing="0"/>
        <w:jc w:val="both"/>
      </w:pPr>
      <w:r>
        <w:t>Yazılar</w:t>
      </w:r>
      <w:r w:rsidR="003362C3" w:rsidRPr="00BA51DD">
        <w:t>, elektronik ortamda “denetisim@</w:t>
      </w:r>
      <w:proofErr w:type="gramStart"/>
      <w:r w:rsidR="003362C3" w:rsidRPr="00BA51DD">
        <w:t>kidder.org.tr</w:t>
      </w:r>
      <w:proofErr w:type="gramEnd"/>
      <w:r w:rsidR="003362C3" w:rsidRPr="00BA51DD">
        <w:t>” adresine</w:t>
      </w:r>
      <w:r w:rsidR="00BC1695">
        <w:t xml:space="preserve"> </w:t>
      </w:r>
      <w:proofErr w:type="spellStart"/>
      <w:r w:rsidR="00026C19">
        <w:t>w</w:t>
      </w:r>
      <w:r w:rsidR="00BC1695">
        <w:t>ord</w:t>
      </w:r>
      <w:proofErr w:type="spellEnd"/>
      <w:r w:rsidR="00BC1695">
        <w:t xml:space="preserve"> </w:t>
      </w:r>
      <w:r w:rsidR="00026C19">
        <w:t>d</w:t>
      </w:r>
      <w:r w:rsidR="00BC1695">
        <w:t>osyası formatında</w:t>
      </w:r>
      <w:r w:rsidR="00626BB8">
        <w:t xml:space="preserve"> </w:t>
      </w:r>
      <w:r w:rsidR="003362C3" w:rsidRPr="00BA51DD">
        <w:t>gönderilmelidir. Gönderilen</w:t>
      </w:r>
      <w:r w:rsidR="004F4311" w:rsidRPr="00BA51DD">
        <w:t xml:space="preserve"> e-posta</w:t>
      </w:r>
      <w:r w:rsidR="003362C3" w:rsidRPr="00BA51DD">
        <w:t xml:space="preserve"> </w:t>
      </w:r>
      <w:r w:rsidR="00840E8C" w:rsidRPr="00BA51DD">
        <w:t>metninde, yazarın</w:t>
      </w:r>
      <w:r w:rsidR="003362C3" w:rsidRPr="00BA51DD">
        <w:t xml:space="preserve"> isim ve </w:t>
      </w:r>
      <w:r w:rsidR="00BC079F" w:rsidRPr="00BA51DD">
        <w:t>unvanı</w:t>
      </w:r>
      <w:r w:rsidR="003362C3" w:rsidRPr="00BA51DD">
        <w:t>, açık adresi, telefon numarası, e-posta adresi</w:t>
      </w:r>
      <w:r w:rsidR="004F4311" w:rsidRPr="00BA51DD">
        <w:t xml:space="preserve"> </w:t>
      </w:r>
      <w:r w:rsidR="004F4311" w:rsidRPr="00EF4C14">
        <w:t>ile</w:t>
      </w:r>
      <w:r w:rsidR="003362C3" w:rsidRPr="00EF4C14">
        <w:rPr>
          <w:i/>
        </w:rPr>
        <w:t xml:space="preserve"> </w:t>
      </w:r>
      <w:r w:rsidR="00914126" w:rsidRPr="00EF4C14">
        <w:t xml:space="preserve">telif ücreti ödenebilmesi için gerekli olan T.C. kimlik numarası ve </w:t>
      </w:r>
      <w:r w:rsidR="003362C3" w:rsidRPr="00EF4C14">
        <w:t xml:space="preserve">banka hesap numarası </w:t>
      </w:r>
      <w:r w:rsidR="00914126" w:rsidRPr="00EF4C14">
        <w:t xml:space="preserve">bilgileri </w:t>
      </w:r>
      <w:r w:rsidR="003362C3" w:rsidRPr="00BA51DD">
        <w:t>belirtilmelidir.</w:t>
      </w:r>
    </w:p>
    <w:p w:rsidR="00A951CC" w:rsidRDefault="00A951CC" w:rsidP="001A3893">
      <w:pPr>
        <w:pStyle w:val="NormalWeb"/>
        <w:numPr>
          <w:ilvl w:val="0"/>
          <w:numId w:val="12"/>
        </w:numPr>
        <w:spacing w:after="120" w:afterAutospacing="0"/>
        <w:ind w:left="714" w:hanging="357"/>
        <w:jc w:val="both"/>
      </w:pPr>
      <w:r w:rsidRPr="00BA51DD">
        <w:t>Aynı sayı içerisinde, aynı yazara ait tek yazarlı birden fazla eser yayınlanamaz.</w:t>
      </w:r>
    </w:p>
    <w:p w:rsidR="003362C3" w:rsidRPr="009D05F5" w:rsidRDefault="003362C3" w:rsidP="00002448">
      <w:pPr>
        <w:pStyle w:val="NormalWeb"/>
        <w:jc w:val="both"/>
        <w:rPr>
          <w:b/>
        </w:rPr>
      </w:pPr>
      <w:r w:rsidRPr="009D05F5">
        <w:rPr>
          <w:b/>
        </w:rPr>
        <w:t>B</w:t>
      </w:r>
      <w:r w:rsidR="009D05F5" w:rsidRPr="009D05F5">
        <w:rPr>
          <w:b/>
        </w:rPr>
        <w:t xml:space="preserve"> </w:t>
      </w:r>
      <w:r w:rsidRPr="009D05F5">
        <w:rPr>
          <w:b/>
        </w:rPr>
        <w:t>- YAZIM KURALLARI</w:t>
      </w:r>
    </w:p>
    <w:p w:rsidR="00097E4E" w:rsidRDefault="00097E4E" w:rsidP="001A3893">
      <w:pPr>
        <w:pStyle w:val="NormalWeb"/>
        <w:numPr>
          <w:ilvl w:val="0"/>
          <w:numId w:val="13"/>
        </w:numPr>
        <w:spacing w:after="120" w:afterAutospacing="0"/>
        <w:jc w:val="both"/>
      </w:pPr>
      <w:r>
        <w:t>Gönderilen yazılar;</w:t>
      </w:r>
    </w:p>
    <w:p w:rsidR="00097E4E" w:rsidRPr="00082455" w:rsidRDefault="00097E4E" w:rsidP="00BC1695">
      <w:pPr>
        <w:pStyle w:val="NormalWeb"/>
        <w:numPr>
          <w:ilvl w:val="1"/>
          <w:numId w:val="18"/>
        </w:numPr>
        <w:spacing w:after="120" w:afterAutospacing="0"/>
        <w:jc w:val="both"/>
      </w:pPr>
      <w:r w:rsidRPr="00082455">
        <w:t>Türkçe</w:t>
      </w:r>
      <w:r w:rsidR="00500ADB" w:rsidRPr="00082455">
        <w:t xml:space="preserve"> </w:t>
      </w:r>
      <w:r w:rsidRPr="00082455">
        <w:t>olmalıdır.</w:t>
      </w:r>
      <w:r w:rsidR="00BC1695" w:rsidRPr="00082455">
        <w:t xml:space="preserve"> İngilizce yazılmış makaleler de yayımlanabilir.</w:t>
      </w:r>
    </w:p>
    <w:p w:rsidR="00097E4E" w:rsidRPr="00BA51DD" w:rsidRDefault="00097E4E" w:rsidP="001A3893">
      <w:pPr>
        <w:pStyle w:val="NormalWeb"/>
        <w:numPr>
          <w:ilvl w:val="1"/>
          <w:numId w:val="18"/>
        </w:numPr>
        <w:spacing w:after="120" w:afterAutospacing="0"/>
        <w:jc w:val="both"/>
        <w:rPr>
          <w:i/>
        </w:rPr>
      </w:pPr>
      <w:r w:rsidRPr="00BA51DD">
        <w:lastRenderedPageBreak/>
        <w:t>Özet bölümü hariç 4000 kelimeden az 8000 kelimeden çok olmamalıdır.</w:t>
      </w:r>
    </w:p>
    <w:p w:rsidR="00097E4E" w:rsidRPr="00BA51DD" w:rsidRDefault="00097E4E" w:rsidP="001A3893">
      <w:pPr>
        <w:pStyle w:val="NormalWeb"/>
        <w:numPr>
          <w:ilvl w:val="1"/>
          <w:numId w:val="18"/>
        </w:numPr>
        <w:spacing w:after="120" w:afterAutospacing="0"/>
        <w:jc w:val="both"/>
        <w:rPr>
          <w:i/>
        </w:rPr>
      </w:pPr>
      <w:r w:rsidRPr="00BA51DD">
        <w:t xml:space="preserve">“Times New Roman” yazı tipinde, 10 punto büyüklüğünde, tek satır </w:t>
      </w:r>
      <w:proofErr w:type="gramStart"/>
      <w:r w:rsidRPr="00BA51DD">
        <w:t>aralıklı</w:t>
      </w:r>
      <w:proofErr w:type="gramEnd"/>
      <w:r w:rsidR="00C44CFA">
        <w:t xml:space="preserve"> (1,0)</w:t>
      </w:r>
      <w:r w:rsidRPr="00BA51DD">
        <w:t xml:space="preserve"> olacak şekilde iki yana yaslı/dayalı biçimde yazılmalıdır.</w:t>
      </w:r>
    </w:p>
    <w:p w:rsidR="00097E4E" w:rsidRPr="00BA51DD" w:rsidRDefault="00097E4E" w:rsidP="001A3893">
      <w:pPr>
        <w:pStyle w:val="NormalWeb"/>
        <w:numPr>
          <w:ilvl w:val="1"/>
          <w:numId w:val="18"/>
        </w:numPr>
        <w:spacing w:after="120" w:afterAutospacing="0"/>
        <w:jc w:val="both"/>
      </w:pPr>
      <w:r w:rsidRPr="00BA51DD">
        <w:t xml:space="preserve">“Normal” sayfa yapısında, üstten ve </w:t>
      </w:r>
      <w:r w:rsidR="00D733B2" w:rsidRPr="00BA51DD">
        <w:t>alttan 3</w:t>
      </w:r>
      <w:r w:rsidRPr="00BA51DD">
        <w:t xml:space="preserve"> cm, sağdan ve soldan ise 2 cm kenar boşluğu olacak şekilde, cilt payı bırakılmadan ve 1 cm satır girintisi ile yazılmalıdır.</w:t>
      </w:r>
    </w:p>
    <w:p w:rsidR="00097E4E" w:rsidRDefault="0084254A" w:rsidP="001A3893">
      <w:pPr>
        <w:pStyle w:val="NormalWeb"/>
        <w:numPr>
          <w:ilvl w:val="1"/>
          <w:numId w:val="18"/>
        </w:numPr>
        <w:spacing w:after="120" w:afterAutospacing="0"/>
        <w:jc w:val="both"/>
      </w:pPr>
      <w:r>
        <w:t xml:space="preserve">Bilimsel makale yazım kurallarına ve </w:t>
      </w:r>
      <w:r w:rsidR="00097E4E" w:rsidRPr="00BA51DD">
        <w:t>Türk Dil Kurumunca belirlenmiş imla ve yazım kurallarına uygun olmalıdır.</w:t>
      </w:r>
    </w:p>
    <w:p w:rsidR="00501F54" w:rsidRPr="001A3893" w:rsidRDefault="007C0415" w:rsidP="001A3893">
      <w:pPr>
        <w:pStyle w:val="NormalWeb"/>
        <w:numPr>
          <w:ilvl w:val="0"/>
          <w:numId w:val="13"/>
        </w:numPr>
        <w:shd w:val="clear" w:color="auto" w:fill="FFFFFF"/>
        <w:spacing w:before="0" w:beforeAutospacing="0" w:after="120" w:afterAutospacing="0"/>
        <w:jc w:val="both"/>
        <w:textAlignment w:val="baseline"/>
        <w:rPr>
          <w:rFonts w:ascii="Trebuchet MS" w:eastAsia="Calibri" w:hAnsi="Trebuchet MS"/>
          <w:sz w:val="20"/>
          <w:szCs w:val="20"/>
          <w:shd w:val="clear" w:color="auto" w:fill="FFFFFF"/>
          <w:lang w:eastAsia="en-US"/>
        </w:rPr>
      </w:pPr>
      <w:r>
        <w:t>Yazı</w:t>
      </w:r>
      <w:r w:rsidR="00E518B2" w:rsidRPr="00BA51DD">
        <w:t xml:space="preserve">; </w:t>
      </w:r>
      <w:r w:rsidR="0008025B" w:rsidRPr="00BA51DD">
        <w:t xml:space="preserve">Türkçe ve İngilizce </w:t>
      </w:r>
      <w:r w:rsidR="00500ADB" w:rsidRPr="00CB710C">
        <w:t>başlık</w:t>
      </w:r>
      <w:r w:rsidR="00CB710C">
        <w:t xml:space="preserve">, </w:t>
      </w:r>
      <w:r w:rsidR="00D46C61" w:rsidRPr="00BA51DD">
        <w:t xml:space="preserve">Türkçe ve İngilizce </w:t>
      </w:r>
      <w:r w:rsidR="0068336C" w:rsidRPr="00CB710C">
        <w:t>özet</w:t>
      </w:r>
      <w:r w:rsidR="00CB710C">
        <w:t>,</w:t>
      </w:r>
      <w:r w:rsidR="0068336C" w:rsidRPr="00BA51DD">
        <w:t xml:space="preserve"> makalede ele alınan ana konuları belirten </w:t>
      </w:r>
      <w:r w:rsidR="0068336C" w:rsidRPr="00CB710C">
        <w:t>anahtar kelimeler</w:t>
      </w:r>
      <w:r w:rsidR="00CB710C" w:rsidRPr="00CB710C">
        <w:t>,</w:t>
      </w:r>
      <w:r w:rsidR="0068336C" w:rsidRPr="00CB710C">
        <w:t xml:space="preserve"> giriş</w:t>
      </w:r>
      <w:r w:rsidR="00CB710C" w:rsidRPr="00CB710C">
        <w:t>,</w:t>
      </w:r>
      <w:r w:rsidR="00CB710C">
        <w:t xml:space="preserve"> </w:t>
      </w:r>
      <w:r w:rsidR="00CB710C" w:rsidRPr="00CB710C">
        <w:t>gelişme</w:t>
      </w:r>
      <w:r w:rsidR="00CB710C">
        <w:rPr>
          <w:b/>
        </w:rPr>
        <w:t>,</w:t>
      </w:r>
      <w:r w:rsidR="0068336C" w:rsidRPr="00BA51DD">
        <w:t xml:space="preserve"> konu</w:t>
      </w:r>
      <w:r w:rsidR="00CB710C">
        <w:t>yla ilgili</w:t>
      </w:r>
      <w:r w:rsidR="0068336C" w:rsidRPr="00BA51DD">
        <w:t xml:space="preserve"> değerlendirme ve önerilerin özetlendiği </w:t>
      </w:r>
      <w:r w:rsidR="0068336C" w:rsidRPr="00CB710C">
        <w:t>sonuç</w:t>
      </w:r>
      <w:r w:rsidR="0068336C" w:rsidRPr="00BA51DD">
        <w:t xml:space="preserve"> bölümlerinden oluşmalıdır.</w:t>
      </w:r>
      <w:r w:rsidR="003362C3" w:rsidRPr="00BA51DD">
        <w:t xml:space="preserve"> </w:t>
      </w:r>
      <w:r w:rsidR="00CB710C">
        <w:t>İlgili bölümler</w:t>
      </w:r>
      <w:r w:rsidR="00E518B2" w:rsidRPr="00BA51DD">
        <w:t xml:space="preserve"> aşağıdaki şekilde </w:t>
      </w:r>
      <w:r w:rsidR="00CB710C">
        <w:t>düzenlenmiş olmalıdır</w:t>
      </w:r>
      <w:r w:rsidR="00E518B2" w:rsidRPr="00BA51DD">
        <w:t>.</w:t>
      </w:r>
    </w:p>
    <w:p w:rsidR="002B43C7" w:rsidRPr="00E85AB3" w:rsidRDefault="002B43C7"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u w:val="single"/>
          <w:shd w:val="clear" w:color="auto" w:fill="FFFFFF"/>
          <w:lang w:eastAsia="en-US"/>
        </w:rPr>
      </w:pPr>
      <w:r w:rsidRPr="00B812BF">
        <w:rPr>
          <w:b/>
        </w:rPr>
        <w:t>B</w:t>
      </w:r>
      <w:r w:rsidR="00B812BF" w:rsidRPr="00B812BF">
        <w:rPr>
          <w:b/>
        </w:rPr>
        <w:t>AŞLIK</w:t>
      </w:r>
      <w:r w:rsidRPr="00B812BF">
        <w:rPr>
          <w:b/>
        </w:rPr>
        <w:t xml:space="preserve"> ve Yazar Adı:</w:t>
      </w:r>
      <w:r w:rsidRPr="002B43C7">
        <w:t xml:space="preserve"> </w:t>
      </w:r>
      <w:r w:rsidR="007C0415">
        <w:t>Yazı</w:t>
      </w:r>
      <w:r w:rsidR="007C0415" w:rsidRPr="00A807C9">
        <w:t xml:space="preserve"> </w:t>
      </w:r>
      <w:r w:rsidRPr="00A807C9">
        <w:t>başlığı, makalenin içeriğini yansıtacak şekilde kaleme alınmalı ve 10 kelimeyi geçmeyecek şekilde 14 punto büyüklüğünde, tümü büyük ve kalın harfli, sayfaya göre ortalanmış olmalıdır. B</w:t>
      </w:r>
      <w:r w:rsidR="002D0149">
        <w:t>u başlığın bir satır altına ise</w:t>
      </w:r>
      <w:r w:rsidRPr="00A807C9">
        <w:t xml:space="preserve"> başlık ile aynı biçimde </w:t>
      </w:r>
      <w:r w:rsidR="00F84FDA">
        <w:t xml:space="preserve">ancak </w:t>
      </w:r>
      <w:r w:rsidR="00F84FDA" w:rsidRPr="00A807C9">
        <w:t>italik/eğik</w:t>
      </w:r>
      <w:r w:rsidR="00F84FDA">
        <w:t xml:space="preserve"> şekilde </w:t>
      </w:r>
      <w:r w:rsidRPr="00A807C9">
        <w:t>v</w:t>
      </w:r>
      <w:r w:rsidR="00F84FDA">
        <w:t>e parantez içinde</w:t>
      </w:r>
      <w:r w:rsidRPr="00A807C9">
        <w:t xml:space="preserve"> İngilizce makale başlığı da yazılmalıdır</w:t>
      </w:r>
      <w:r>
        <w:t xml:space="preserve">. </w:t>
      </w:r>
      <w:r w:rsidRPr="00A807C9">
        <w:t xml:space="preserve">Yazar ya da yazarların adları, İngilizce başlığın bir satır </w:t>
      </w:r>
      <w:r w:rsidR="00F84FDA">
        <w:t>altına, sağa dayalı, italik</w:t>
      </w:r>
      <w:r w:rsidRPr="00A807C9">
        <w:t>, 11 punto büyüklüğünde ve kalın şekilde yazılmalıdır. Yazar adının ilk harfi büyük sonraki harfleri küçük, soyadının ise tümü büyük harflerden oluşmalıdır. Soyadı bi</w:t>
      </w:r>
      <w:r w:rsidR="00B00415">
        <w:t>timinden sonra üzerine</w:t>
      </w:r>
      <w:r w:rsidRPr="00A807C9">
        <w:t xml:space="preserve"> *</w:t>
      </w:r>
      <w:r>
        <w:t xml:space="preserve"> </w:t>
      </w:r>
      <w:r w:rsidR="00B00415">
        <w:t xml:space="preserve">simgesi konulup, bu simge </w:t>
      </w:r>
      <w:r w:rsidRPr="00A807C9">
        <w:t>i</w:t>
      </w:r>
      <w:r w:rsidR="00B00415">
        <w:t>lk sayfanın altına dipnot şeklinde belirtildikten sonra</w:t>
      </w:r>
      <w:r w:rsidRPr="00A807C9">
        <w:t>, yazar ya da yazarların unvanları, çalıştıkları kurumlar</w:t>
      </w:r>
      <w:r w:rsidR="00914126">
        <w:t xml:space="preserve">, </w:t>
      </w:r>
      <w:proofErr w:type="spellStart"/>
      <w:r w:rsidR="00914126" w:rsidRPr="00EF4C14">
        <w:t>O</w:t>
      </w:r>
      <w:r w:rsidR="00D310BF">
        <w:t>rcid</w:t>
      </w:r>
      <w:proofErr w:type="spellEnd"/>
      <w:r w:rsidR="00914126" w:rsidRPr="00EF4C14">
        <w:t xml:space="preserve"> numaraları</w:t>
      </w:r>
      <w:r w:rsidRPr="00EF4C14">
        <w:t xml:space="preserve"> </w:t>
      </w:r>
      <w:r w:rsidRPr="00A807C9">
        <w:t>ve e-posta adresleri, aralarına virgül konularak</w:t>
      </w:r>
      <w:r w:rsidR="00B00415">
        <w:t xml:space="preserve"> </w:t>
      </w:r>
      <w:r w:rsidR="00B00415" w:rsidRPr="00B00415">
        <w:t>10 punto büyüklüğünde</w:t>
      </w:r>
      <w:r w:rsidRPr="00A807C9">
        <w:t xml:space="preserve"> yazılmalıdır</w:t>
      </w:r>
      <w:r w:rsidR="007F0561">
        <w:t>.</w:t>
      </w:r>
    </w:p>
    <w:p w:rsidR="007F0561" w:rsidRPr="00501F54" w:rsidRDefault="00F84FDA"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u w:val="single"/>
          <w:shd w:val="clear" w:color="auto" w:fill="FFFFFF"/>
          <w:lang w:eastAsia="en-US"/>
        </w:rPr>
      </w:pPr>
      <w:r w:rsidRPr="00B812BF">
        <w:rPr>
          <w:b/>
        </w:rPr>
        <w:t>ÖZ</w:t>
      </w:r>
      <w:r w:rsidR="007F0561" w:rsidRPr="00B812BF">
        <w:rPr>
          <w:b/>
        </w:rPr>
        <w:t>:</w:t>
      </w:r>
      <w:r w:rsidR="007F0561" w:rsidRPr="00F84FDA">
        <w:t xml:space="preserve"> </w:t>
      </w:r>
      <w:r w:rsidR="007F0561" w:rsidRPr="00A807C9">
        <w:t>Bu kısımda</w:t>
      </w:r>
      <w:r w:rsidR="00B00415">
        <w:t>,</w:t>
      </w:r>
      <w:r w:rsidR="007F0561" w:rsidRPr="00A807C9">
        <w:t xml:space="preserve"> </w:t>
      </w:r>
      <w:r w:rsidR="007C0415">
        <w:t>yazıda</w:t>
      </w:r>
      <w:r w:rsidR="007C0415" w:rsidRPr="00A807C9">
        <w:t xml:space="preserve"> </w:t>
      </w:r>
      <w:r w:rsidR="007F0561" w:rsidRPr="00A807C9">
        <w:t>ele alınan k</w:t>
      </w:r>
      <w:r w:rsidR="004C194E">
        <w:t>onu ile öneri ve sonuçlar</w:t>
      </w:r>
      <w:r w:rsidR="007F0561" w:rsidRPr="00A807C9">
        <w:t xml:space="preserve"> 250 kelimeyi geçmeyecek şekilde </w:t>
      </w:r>
      <w:r w:rsidR="00B00415">
        <w:t>Türkçe</w:t>
      </w:r>
      <w:r>
        <w:t xml:space="preserve"> </w:t>
      </w:r>
      <w:r w:rsidR="00B00415">
        <w:t xml:space="preserve">olarak </w:t>
      </w:r>
      <w:r w:rsidR="007F0561" w:rsidRPr="00A807C9">
        <w:t xml:space="preserve">özetlenmelidir. </w:t>
      </w:r>
      <w:r>
        <w:t>Türkçe ö</w:t>
      </w:r>
      <w:r w:rsidR="007F0561" w:rsidRPr="00A807C9">
        <w:t>zet kısmı 9 punto büyüklüğünde ve kalın harflerle iki yana yaslı olacak biçimde yazılmalıdır</w:t>
      </w:r>
      <w:r w:rsidR="007F0561">
        <w:t>.</w:t>
      </w:r>
    </w:p>
    <w:p w:rsidR="007F0561" w:rsidRPr="00A6103B" w:rsidRDefault="007F0561"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u w:val="single"/>
          <w:shd w:val="clear" w:color="auto" w:fill="FFFFFF"/>
          <w:lang w:eastAsia="en-US"/>
        </w:rPr>
      </w:pPr>
      <w:r w:rsidRPr="00B812BF">
        <w:rPr>
          <w:b/>
        </w:rPr>
        <w:t>Anahtar Kelimeler:</w:t>
      </w:r>
      <w:r w:rsidRPr="002B43C7">
        <w:t xml:space="preserve"> </w:t>
      </w:r>
      <w:r w:rsidRPr="00A807C9">
        <w:t xml:space="preserve">Bu bölümde </w:t>
      </w:r>
      <w:r w:rsidR="007C0415">
        <w:t>yazıda</w:t>
      </w:r>
      <w:r w:rsidR="007C0415" w:rsidRPr="00A807C9">
        <w:t xml:space="preserve"> </w:t>
      </w:r>
      <w:r w:rsidRPr="00A807C9">
        <w:t>ele alınan ana konuları belirtecek anahtar sözcüklere yer verilmelidir. Anahtar kelimeler 3’ten az ve 5’ten çok olmamalıdır</w:t>
      </w:r>
      <w:r>
        <w:t>.</w:t>
      </w:r>
    </w:p>
    <w:p w:rsidR="00A6103B" w:rsidRPr="00501F54" w:rsidRDefault="00925883"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u w:val="single"/>
          <w:shd w:val="clear" w:color="auto" w:fill="FFFFFF"/>
          <w:lang w:eastAsia="en-US"/>
        </w:rPr>
      </w:pPr>
      <w:r w:rsidRPr="00B812BF">
        <w:rPr>
          <w:b/>
        </w:rPr>
        <w:t>Jel Kodları</w:t>
      </w:r>
      <w:r w:rsidR="00A6103B" w:rsidRPr="00B812BF">
        <w:rPr>
          <w:b/>
        </w:rPr>
        <w:t>:</w:t>
      </w:r>
      <w:r w:rsidR="00A6103B" w:rsidRPr="00B812BF">
        <w:t xml:space="preserve"> </w:t>
      </w:r>
      <w:r w:rsidR="00A6103B" w:rsidRPr="00A807C9">
        <w:t xml:space="preserve">Bu bölümde </w:t>
      </w:r>
      <w:r w:rsidR="007C0415">
        <w:t>yazıda</w:t>
      </w:r>
      <w:r w:rsidR="007C0415" w:rsidRPr="00A807C9">
        <w:t xml:space="preserve"> </w:t>
      </w:r>
      <w:r w:rsidR="00A6103B" w:rsidRPr="00A807C9">
        <w:t>ele alınan konular</w:t>
      </w:r>
      <w:r w:rsidR="00A6103B">
        <w:t>a ilişkin</w:t>
      </w:r>
      <w:r w:rsidR="00A6103B" w:rsidRPr="00A807C9">
        <w:t xml:space="preserve"> JEL kodlarına yer verilmelidir.</w:t>
      </w:r>
      <w:r w:rsidR="00A6103B">
        <w:t xml:space="preserve"> </w:t>
      </w:r>
    </w:p>
    <w:p w:rsidR="00A6103B" w:rsidRPr="00A6103B" w:rsidRDefault="00A6103B"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shd w:val="clear" w:color="auto" w:fill="FFFFFF"/>
          <w:lang w:eastAsia="en-US"/>
        </w:rPr>
      </w:pPr>
      <w:r w:rsidRPr="00B812BF">
        <w:t>Ö</w:t>
      </w:r>
      <w:r w:rsidR="00925883" w:rsidRPr="00B812BF">
        <w:t>Z</w:t>
      </w:r>
      <w:r w:rsidR="00925883">
        <w:t>, Anahtar K</w:t>
      </w:r>
      <w:r w:rsidRPr="00A6103B">
        <w:t>elimeler</w:t>
      </w:r>
      <w:r>
        <w:t xml:space="preserve"> </w:t>
      </w:r>
      <w:r w:rsidR="00925883">
        <w:t>ve Jel K</w:t>
      </w:r>
      <w:r w:rsidRPr="00A6103B">
        <w:t>odlarının İngilizceleri</w:t>
      </w:r>
      <w:r w:rsidR="00C536B3">
        <w:t xml:space="preserve"> </w:t>
      </w:r>
      <w:r w:rsidR="00C536B3" w:rsidRPr="00C536B3">
        <w:rPr>
          <w:i/>
        </w:rPr>
        <w:t>(</w:t>
      </w:r>
      <w:r w:rsidR="00C536B3" w:rsidRPr="00B812BF">
        <w:rPr>
          <w:b/>
          <w:i/>
        </w:rPr>
        <w:t>ABSTRACT</w:t>
      </w:r>
      <w:r w:rsidR="00C536B3">
        <w:rPr>
          <w:b/>
          <w:i/>
        </w:rPr>
        <w:t>,</w:t>
      </w:r>
      <w:r w:rsidR="00C536B3" w:rsidRPr="00C536B3">
        <w:rPr>
          <w:b/>
          <w:i/>
        </w:rPr>
        <w:t xml:space="preserve"> </w:t>
      </w:r>
      <w:proofErr w:type="spellStart"/>
      <w:r w:rsidR="00C536B3" w:rsidRPr="00B812BF">
        <w:rPr>
          <w:b/>
          <w:i/>
        </w:rPr>
        <w:t>Keywords</w:t>
      </w:r>
      <w:proofErr w:type="spellEnd"/>
      <w:r w:rsidR="00C536B3">
        <w:rPr>
          <w:b/>
          <w:i/>
        </w:rPr>
        <w:t xml:space="preserve">, </w:t>
      </w:r>
      <w:r w:rsidR="00C536B3" w:rsidRPr="00B812BF">
        <w:rPr>
          <w:b/>
          <w:i/>
        </w:rPr>
        <w:t xml:space="preserve">JEL </w:t>
      </w:r>
      <w:proofErr w:type="spellStart"/>
      <w:r w:rsidR="00C536B3" w:rsidRPr="00B812BF">
        <w:rPr>
          <w:b/>
          <w:i/>
        </w:rPr>
        <w:t>Classification</w:t>
      </w:r>
      <w:proofErr w:type="spellEnd"/>
      <w:r w:rsidR="00C536B3" w:rsidRPr="00C536B3">
        <w:rPr>
          <w:i/>
        </w:rPr>
        <w:t>)</w:t>
      </w:r>
      <w:r w:rsidRPr="00C536B3">
        <w:rPr>
          <w:i/>
        </w:rPr>
        <w:t xml:space="preserve"> </w:t>
      </w:r>
      <w:r w:rsidRPr="00A6103B">
        <w:rPr>
          <w:rFonts w:eastAsia="Calibri"/>
          <w:shd w:val="clear" w:color="auto" w:fill="FFFFFF"/>
        </w:rPr>
        <w:t xml:space="preserve">aynı </w:t>
      </w:r>
      <w:r>
        <w:rPr>
          <w:rFonts w:eastAsia="Calibri"/>
          <w:shd w:val="clear" w:color="auto" w:fill="FFFFFF"/>
        </w:rPr>
        <w:t>sırayla</w:t>
      </w:r>
      <w:r w:rsidR="00925883">
        <w:rPr>
          <w:rFonts w:eastAsia="Calibri"/>
          <w:shd w:val="clear" w:color="auto" w:fill="FFFFFF"/>
        </w:rPr>
        <w:t xml:space="preserve">, </w:t>
      </w:r>
      <w:r w:rsidRPr="00A6103B">
        <w:rPr>
          <w:rFonts w:eastAsia="Calibri"/>
          <w:shd w:val="clear" w:color="auto" w:fill="FFFFFF"/>
        </w:rPr>
        <w:t>anlam farkı olmaksızın</w:t>
      </w:r>
      <w:r w:rsidR="00925883">
        <w:rPr>
          <w:rFonts w:eastAsia="Calibri"/>
          <w:shd w:val="clear" w:color="auto" w:fill="FFFFFF"/>
        </w:rPr>
        <w:t xml:space="preserve">, aynı </w:t>
      </w:r>
      <w:r w:rsidR="00F07B19">
        <w:rPr>
          <w:rFonts w:eastAsia="Calibri"/>
          <w:shd w:val="clear" w:color="auto" w:fill="FFFFFF"/>
        </w:rPr>
        <w:t>biçim özellikleriyle</w:t>
      </w:r>
      <w:r w:rsidR="00925883">
        <w:rPr>
          <w:rFonts w:eastAsia="Calibri"/>
          <w:shd w:val="clear" w:color="auto" w:fill="FFFFFF"/>
        </w:rPr>
        <w:t xml:space="preserve"> ancak italik olarak</w:t>
      </w:r>
      <w:r w:rsidRPr="00A6103B">
        <w:rPr>
          <w:rFonts w:eastAsia="Calibri"/>
          <w:shd w:val="clear" w:color="auto" w:fill="FFFFFF"/>
        </w:rPr>
        <w:t xml:space="preserve"> yer almalıdır</w:t>
      </w:r>
      <w:r w:rsidRPr="00A6103B">
        <w:t>.</w:t>
      </w:r>
    </w:p>
    <w:p w:rsidR="007F0561" w:rsidRPr="00501F54" w:rsidRDefault="00925883"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u w:val="single"/>
          <w:shd w:val="clear" w:color="auto" w:fill="FFFFFF"/>
          <w:lang w:eastAsia="en-US"/>
        </w:rPr>
      </w:pPr>
      <w:r w:rsidRPr="00B812BF">
        <w:rPr>
          <w:b/>
        </w:rPr>
        <w:t xml:space="preserve">1. </w:t>
      </w:r>
      <w:r w:rsidR="00B812BF" w:rsidRPr="00B812BF">
        <w:rPr>
          <w:b/>
        </w:rPr>
        <w:t>GİRİŞ</w:t>
      </w:r>
      <w:r w:rsidR="007F0561" w:rsidRPr="00B812BF">
        <w:rPr>
          <w:b/>
        </w:rPr>
        <w:t>:</w:t>
      </w:r>
      <w:r w:rsidR="007F0561" w:rsidRPr="002B43C7">
        <w:t xml:space="preserve"> </w:t>
      </w:r>
      <w:r w:rsidR="007F0561" w:rsidRPr="00A807C9">
        <w:t xml:space="preserve">Giriş bölümünde </w:t>
      </w:r>
      <w:r w:rsidR="007C0415">
        <w:t>yazının</w:t>
      </w:r>
      <w:r w:rsidR="007C0415" w:rsidRPr="00A807C9">
        <w:t xml:space="preserve"> </w:t>
      </w:r>
      <w:r w:rsidR="007F0561" w:rsidRPr="00A807C9">
        <w:t xml:space="preserve">konusu, konu ile ilgili özet arka plan, </w:t>
      </w:r>
      <w:r w:rsidR="007C0415">
        <w:t>yazının</w:t>
      </w:r>
      <w:r w:rsidR="007C0415" w:rsidRPr="00A807C9">
        <w:t xml:space="preserve"> </w:t>
      </w:r>
      <w:r w:rsidR="007F0561" w:rsidRPr="00A807C9">
        <w:t>amacı ve ele alınan konular ile yönteme yer verilmelidir</w:t>
      </w:r>
      <w:r w:rsidR="007F0561">
        <w:t>.</w:t>
      </w:r>
    </w:p>
    <w:p w:rsidR="007F0561" w:rsidRPr="00501F54" w:rsidRDefault="00B812BF"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u w:val="single"/>
          <w:shd w:val="clear" w:color="auto" w:fill="FFFFFF"/>
          <w:lang w:eastAsia="en-US"/>
        </w:rPr>
      </w:pPr>
      <w:r w:rsidRPr="00B812BF">
        <w:rPr>
          <w:b/>
        </w:rPr>
        <w:t>2. AÇIKLAMA, TARTIŞMA VE DEĞERLENDİRMELER</w:t>
      </w:r>
      <w:r w:rsidR="007F0561" w:rsidRPr="00B812BF">
        <w:rPr>
          <w:b/>
        </w:rPr>
        <w:t>:</w:t>
      </w:r>
      <w:r w:rsidR="007F0561" w:rsidRPr="002B43C7">
        <w:t xml:space="preserve"> </w:t>
      </w:r>
      <w:r w:rsidR="007F0561" w:rsidRPr="00A807C9">
        <w:t xml:space="preserve">Bu kısımda </w:t>
      </w:r>
      <w:r w:rsidR="007C0415">
        <w:t>yazının</w:t>
      </w:r>
      <w:r w:rsidR="007C0415" w:rsidRPr="00A807C9">
        <w:t xml:space="preserve"> </w:t>
      </w:r>
      <w:r w:rsidR="007F0561" w:rsidRPr="00A807C9">
        <w:t>konusu ile ilgili mevcut durum analizi yapılmalı, mümkünse bu alandaki ulusal ve uluslararası uygulama ve standartlar ile gelişmelere yer verilerek mevcut durumun eksiklikleri ve geliştirilmesi gereken yönleri olarak ele alınmalı ve bu amaca yönelik somut öneriler geliştirilmelidir.</w:t>
      </w:r>
    </w:p>
    <w:p w:rsidR="007F0561" w:rsidRPr="007F0561" w:rsidRDefault="00925883" w:rsidP="00B812BF">
      <w:pPr>
        <w:pStyle w:val="NormalWeb"/>
        <w:numPr>
          <w:ilvl w:val="1"/>
          <w:numId w:val="13"/>
        </w:numPr>
        <w:shd w:val="clear" w:color="auto" w:fill="FFFFFF"/>
        <w:spacing w:before="0" w:beforeAutospacing="0" w:after="120" w:afterAutospacing="0"/>
        <w:ind w:left="1134" w:hanging="283"/>
        <w:jc w:val="both"/>
        <w:textAlignment w:val="baseline"/>
        <w:rPr>
          <w:rFonts w:ascii="Trebuchet MS" w:eastAsia="Calibri" w:hAnsi="Trebuchet MS"/>
          <w:i/>
          <w:sz w:val="20"/>
          <w:szCs w:val="20"/>
          <w:u w:val="single"/>
          <w:shd w:val="clear" w:color="auto" w:fill="FFFFFF"/>
          <w:lang w:eastAsia="en-US"/>
        </w:rPr>
      </w:pPr>
      <w:r w:rsidRPr="00B812BF">
        <w:rPr>
          <w:b/>
        </w:rPr>
        <w:t xml:space="preserve">3. </w:t>
      </w:r>
      <w:r w:rsidR="007F0561" w:rsidRPr="00B812BF">
        <w:rPr>
          <w:b/>
        </w:rPr>
        <w:t>S</w:t>
      </w:r>
      <w:r w:rsidR="00B812BF" w:rsidRPr="00B812BF">
        <w:rPr>
          <w:b/>
        </w:rPr>
        <w:t>ONUÇ</w:t>
      </w:r>
      <w:r w:rsidR="007F0561" w:rsidRPr="00B812BF">
        <w:rPr>
          <w:b/>
        </w:rPr>
        <w:t>:</w:t>
      </w:r>
      <w:r w:rsidR="007F0561" w:rsidRPr="002B43C7">
        <w:t xml:space="preserve"> </w:t>
      </w:r>
      <w:r w:rsidR="007C0415">
        <w:t>Yazıda</w:t>
      </w:r>
      <w:r w:rsidR="007C0415" w:rsidRPr="00A807C9">
        <w:t xml:space="preserve"> </w:t>
      </w:r>
      <w:r w:rsidR="007F0561" w:rsidRPr="00A807C9">
        <w:t xml:space="preserve">ele alınan konu </w:t>
      </w:r>
      <w:r w:rsidR="00FA542A">
        <w:t xml:space="preserve">bu kısımda </w:t>
      </w:r>
      <w:r w:rsidR="007F0561" w:rsidRPr="00A807C9">
        <w:t>çok öz bir şekilde ele alınmalı, değerlendirme ve öneriler özetlenmelidir.</w:t>
      </w:r>
    </w:p>
    <w:p w:rsidR="0068336C" w:rsidRDefault="0068336C" w:rsidP="001A3893">
      <w:pPr>
        <w:pStyle w:val="NormalWeb"/>
        <w:numPr>
          <w:ilvl w:val="0"/>
          <w:numId w:val="17"/>
        </w:numPr>
        <w:spacing w:after="120" w:afterAutospacing="0"/>
      </w:pPr>
      <w:r w:rsidRPr="00BA51DD">
        <w:t>E</w:t>
      </w:r>
      <w:r w:rsidR="006F1163" w:rsidRPr="00BA51DD">
        <w:t>kler, Tablo ve Şekiller</w:t>
      </w:r>
      <w:r w:rsidR="0072416D" w:rsidRPr="00BA51DD">
        <w:t xml:space="preserve"> aşağıdaki kurallara göre belirtilmelidir.</w:t>
      </w:r>
    </w:p>
    <w:p w:rsidR="008819BC" w:rsidRDefault="008819BC" w:rsidP="001A3893">
      <w:pPr>
        <w:pStyle w:val="NormalWeb"/>
        <w:numPr>
          <w:ilvl w:val="1"/>
          <w:numId w:val="17"/>
        </w:numPr>
        <w:spacing w:after="120" w:afterAutospacing="0"/>
        <w:jc w:val="both"/>
      </w:pPr>
      <w:r w:rsidRPr="008819BC">
        <w:t xml:space="preserve">Tablo, şekil, grafik ve resimlerin adları; bu nesnelerin sınırlarını aşmayacak şekilde, “Times New Roman” yazı tipinde, 10 punto büyüklüğünde, sözcüklerin baş harfleri büyük ve 1 satır aralıklı olarak nesnelerin üzerine </w:t>
      </w:r>
      <w:r w:rsidR="00F07B19">
        <w:t xml:space="preserve">ortalanarak </w:t>
      </w:r>
      <w:r w:rsidRPr="008819BC">
        <w:lastRenderedPageBreak/>
        <w:t>yazılmalıdır. Bu nesneler alıntı yapılarak kullanılmışsa; alıntı yapılan kaynak nesnenin hemen altında, bu nesnenin sınırlarını aşmayacak şekilde, “Times New Roman” yazı t</w:t>
      </w:r>
      <w:r w:rsidR="00F07B19">
        <w:t>ipinde, 10 punto büyüklüğünde,</w:t>
      </w:r>
      <w:r w:rsidRPr="008819BC">
        <w:t xml:space="preserve"> 1 satır aralıklı olarak </w:t>
      </w:r>
      <w:r w:rsidR="00F07B19">
        <w:t>ve ortalanarak yazılmalıdır. Bu husus ayrıca K</w:t>
      </w:r>
      <w:r w:rsidRPr="008819BC">
        <w:t>aynakça kısmında mutlaka belirtilmelidir</w:t>
      </w:r>
      <w:r>
        <w:t>.</w:t>
      </w:r>
    </w:p>
    <w:p w:rsidR="008819BC" w:rsidRDefault="008819BC" w:rsidP="001A3893">
      <w:pPr>
        <w:pStyle w:val="NormalWeb"/>
        <w:numPr>
          <w:ilvl w:val="1"/>
          <w:numId w:val="17"/>
        </w:numPr>
        <w:spacing w:after="120" w:afterAutospacing="0"/>
        <w:jc w:val="both"/>
      </w:pPr>
      <w:r>
        <w:t>E</w:t>
      </w:r>
      <w:r w:rsidR="00874243">
        <w:t>kler</w:t>
      </w:r>
      <w:r>
        <w:t xml:space="preserve">, </w:t>
      </w:r>
      <w:proofErr w:type="spellStart"/>
      <w:r w:rsidRPr="008819BC">
        <w:t>Kaynakça’dan</w:t>
      </w:r>
      <w:proofErr w:type="spellEnd"/>
      <w:r w:rsidRPr="008819BC">
        <w:t xml:space="preserve"> önce verilmelidir. Bunlara m</w:t>
      </w:r>
      <w:r w:rsidR="00026C19">
        <w:t xml:space="preserve">etin içinde yapılan göndermeler; </w:t>
      </w:r>
      <w:r w:rsidR="00026C19" w:rsidRPr="006C52EE">
        <w:t>(</w:t>
      </w:r>
      <w:proofErr w:type="spellStart"/>
      <w:r w:rsidR="006C52EE" w:rsidRPr="006C52EE">
        <w:rPr>
          <w:rFonts w:eastAsia="MS Mincho"/>
          <w:lang w:val="en-US" w:eastAsia="en-US"/>
        </w:rPr>
        <w:t>Ek</w:t>
      </w:r>
      <w:proofErr w:type="spellEnd"/>
      <w:r w:rsidR="006C52EE" w:rsidRPr="006C52EE">
        <w:rPr>
          <w:rFonts w:eastAsia="MS Mincho"/>
          <w:lang w:val="en-US" w:eastAsia="en-US"/>
        </w:rPr>
        <w:t xml:space="preserve"> 1: </w:t>
      </w:r>
      <w:proofErr w:type="spellStart"/>
      <w:r w:rsidR="006C52EE" w:rsidRPr="006C52EE">
        <w:rPr>
          <w:rFonts w:eastAsia="MS Mincho"/>
          <w:lang w:val="en-US" w:eastAsia="en-US"/>
        </w:rPr>
        <w:t>Kurumlara</w:t>
      </w:r>
      <w:proofErr w:type="spellEnd"/>
      <w:r w:rsidR="006C52EE" w:rsidRPr="006C52EE">
        <w:rPr>
          <w:rFonts w:eastAsia="MS Mincho"/>
          <w:lang w:val="en-US" w:eastAsia="en-US"/>
        </w:rPr>
        <w:t xml:space="preserve"> </w:t>
      </w:r>
      <w:proofErr w:type="spellStart"/>
      <w:r w:rsidR="006C52EE" w:rsidRPr="006C52EE">
        <w:rPr>
          <w:rFonts w:eastAsia="MS Mincho"/>
          <w:lang w:val="en-US" w:eastAsia="en-US"/>
        </w:rPr>
        <w:t>Göre</w:t>
      </w:r>
      <w:proofErr w:type="spellEnd"/>
      <w:r w:rsidR="006C52EE" w:rsidRPr="006C52EE">
        <w:rPr>
          <w:rFonts w:eastAsia="MS Mincho"/>
          <w:lang w:val="en-US" w:eastAsia="en-US"/>
        </w:rPr>
        <w:t xml:space="preserve"> </w:t>
      </w:r>
      <w:proofErr w:type="spellStart"/>
      <w:r w:rsidR="006C52EE" w:rsidRPr="006C52EE">
        <w:rPr>
          <w:rFonts w:eastAsia="MS Mincho"/>
          <w:lang w:val="en-US" w:eastAsia="en-US"/>
        </w:rPr>
        <w:t>İç</w:t>
      </w:r>
      <w:proofErr w:type="spellEnd"/>
      <w:r w:rsidR="006C52EE" w:rsidRPr="006C52EE">
        <w:rPr>
          <w:rFonts w:eastAsia="MS Mincho"/>
          <w:lang w:val="en-US" w:eastAsia="en-US"/>
        </w:rPr>
        <w:t xml:space="preserve"> </w:t>
      </w:r>
      <w:proofErr w:type="spellStart"/>
      <w:r w:rsidR="006C52EE" w:rsidRPr="006C52EE">
        <w:rPr>
          <w:rFonts w:eastAsia="MS Mincho"/>
          <w:lang w:val="en-US" w:eastAsia="en-US"/>
        </w:rPr>
        <w:t>Denetçi</w:t>
      </w:r>
      <w:proofErr w:type="spellEnd"/>
      <w:r w:rsidR="006C52EE" w:rsidRPr="006C52EE">
        <w:rPr>
          <w:rFonts w:eastAsia="MS Mincho"/>
          <w:lang w:val="en-US" w:eastAsia="en-US"/>
        </w:rPr>
        <w:t xml:space="preserve"> </w:t>
      </w:r>
      <w:proofErr w:type="spellStart"/>
      <w:r w:rsidR="006C52EE" w:rsidRPr="006C52EE">
        <w:rPr>
          <w:rFonts w:eastAsia="MS Mincho"/>
          <w:lang w:val="en-US" w:eastAsia="en-US"/>
        </w:rPr>
        <w:t>Sayıları</w:t>
      </w:r>
      <w:proofErr w:type="spellEnd"/>
      <w:r w:rsidR="006C52EE" w:rsidRPr="006C52EE">
        <w:rPr>
          <w:rFonts w:eastAsia="MS Mincho"/>
          <w:lang w:val="en-US" w:eastAsia="en-US"/>
        </w:rPr>
        <w:t xml:space="preserve"> </w:t>
      </w:r>
      <w:proofErr w:type="spellStart"/>
      <w:r w:rsidR="006C52EE" w:rsidRPr="006C52EE">
        <w:rPr>
          <w:rFonts w:eastAsia="MS Mincho"/>
          <w:lang w:val="en-US" w:eastAsia="en-US"/>
        </w:rPr>
        <w:t>Tablosu</w:t>
      </w:r>
      <w:proofErr w:type="spellEnd"/>
      <w:r w:rsidR="00026C19" w:rsidRPr="00EF4C14">
        <w:t>)</w:t>
      </w:r>
      <w:r w:rsidR="00026C19">
        <w:t xml:space="preserve">, </w:t>
      </w:r>
      <w:r w:rsidR="00026C19" w:rsidRPr="00EF4C14">
        <w:t>(</w:t>
      </w:r>
      <w:r w:rsidR="00026C19">
        <w:t>E</w:t>
      </w:r>
      <w:r w:rsidR="006C52EE">
        <w:t>k 2: Şekil xx</w:t>
      </w:r>
      <w:r w:rsidR="00026C19" w:rsidRPr="00EF4C14">
        <w:t>)</w:t>
      </w:r>
      <w:r w:rsidR="00026C19">
        <w:t xml:space="preserve"> ya da </w:t>
      </w:r>
      <w:r w:rsidR="00026C19" w:rsidRPr="00EF4C14">
        <w:t>(</w:t>
      </w:r>
      <w:r w:rsidR="00026C19">
        <w:t>E</w:t>
      </w:r>
      <w:r w:rsidR="006C52EE">
        <w:t xml:space="preserve">k 3: </w:t>
      </w:r>
      <w:proofErr w:type="spellStart"/>
      <w:r w:rsidR="006C52EE">
        <w:t>yyy</w:t>
      </w:r>
      <w:proofErr w:type="spellEnd"/>
      <w:r w:rsidR="006C52EE">
        <w:t xml:space="preserve"> Grafiği</w:t>
      </w:r>
      <w:r w:rsidR="00026C19" w:rsidRPr="00EF4C14">
        <w:t>)</w:t>
      </w:r>
      <w:r w:rsidRPr="008819BC">
        <w:t xml:space="preserve"> şeklinde yapılmalıdır. </w:t>
      </w:r>
    </w:p>
    <w:p w:rsidR="00174E26" w:rsidRDefault="00174E26" w:rsidP="001A3893">
      <w:pPr>
        <w:pStyle w:val="NormalWeb"/>
        <w:numPr>
          <w:ilvl w:val="0"/>
          <w:numId w:val="17"/>
        </w:numPr>
        <w:spacing w:after="120" w:afterAutospacing="0"/>
        <w:jc w:val="both"/>
      </w:pPr>
      <w:r>
        <w:t xml:space="preserve">Dipnot </w:t>
      </w:r>
      <w:r w:rsidRPr="00BA51DD">
        <w:t>ve yararlanılan kaynaklar</w:t>
      </w:r>
      <w:r>
        <w:t xml:space="preserve"> </w:t>
      </w:r>
      <w:r w:rsidRPr="00BA51DD">
        <w:t xml:space="preserve">belirtilmeli, dipnotlar sayfanın altında verilmeli, yararlanılan </w:t>
      </w:r>
      <w:r w:rsidR="00B60FEB">
        <w:t>kaynaklara metin içinde parantez içinde,</w:t>
      </w:r>
      <w:r w:rsidRPr="00BA51DD">
        <w:t xml:space="preserve"> metnin sonunda </w:t>
      </w:r>
      <w:r w:rsidR="00B60FEB">
        <w:t xml:space="preserve">ise </w:t>
      </w:r>
      <w:r w:rsidRPr="00BA51DD">
        <w:t>Kaynakça bölümünde yer verilmelidir. D</w:t>
      </w:r>
      <w:r w:rsidR="00EF4C14">
        <w:t>ipnotlar</w:t>
      </w:r>
      <w:r w:rsidRPr="00BA51DD">
        <w:t xml:space="preserve"> </w:t>
      </w:r>
      <w:r w:rsidR="00EF4C14">
        <w:t>ve</w:t>
      </w:r>
      <w:r w:rsidRPr="00BA51DD">
        <w:t xml:space="preserve"> K</w:t>
      </w:r>
      <w:r w:rsidR="00EF4C14">
        <w:t>aynakça</w:t>
      </w:r>
      <w:r w:rsidRPr="00BA51DD">
        <w:t xml:space="preserve"> aşağıdaki kurallara uygun olmalıdır</w:t>
      </w:r>
      <w:r w:rsidR="005B24D9">
        <w:t>.</w:t>
      </w:r>
    </w:p>
    <w:p w:rsidR="005B24D9" w:rsidRDefault="005B24D9" w:rsidP="001A3893">
      <w:pPr>
        <w:pStyle w:val="NormalWeb"/>
        <w:numPr>
          <w:ilvl w:val="1"/>
          <w:numId w:val="17"/>
        </w:numPr>
        <w:spacing w:after="120" w:afterAutospacing="0"/>
        <w:jc w:val="both"/>
      </w:pPr>
      <w:r w:rsidRPr="00BA51DD">
        <w:t xml:space="preserve">Yararlanılan kaynaklar “Times New Roman” yazı tipinde, </w:t>
      </w:r>
      <w:r w:rsidR="00F07B19">
        <w:t>10</w:t>
      </w:r>
      <w:r w:rsidRPr="00BA51DD">
        <w:t xml:space="preserve"> punto büyüklüğünde, </w:t>
      </w:r>
      <w:r w:rsidR="00F4079F">
        <w:t>metin içi kaynak gösterme yöntemiyle (</w:t>
      </w:r>
      <w:r w:rsidRPr="00BA51DD">
        <w:t xml:space="preserve">APA </w:t>
      </w:r>
      <w:r w:rsidR="00604D29">
        <w:t>stilinde</w:t>
      </w:r>
      <w:r w:rsidR="00F4079F">
        <w:t>)</w:t>
      </w:r>
      <w:r w:rsidRPr="00BA51DD">
        <w:t xml:space="preserve"> yazılmalı ve makalenin sonunda </w:t>
      </w:r>
      <w:r w:rsidR="00B72F41" w:rsidRPr="00EF4C14">
        <w:t xml:space="preserve">Kaynakça bölümünde </w:t>
      </w:r>
      <w:r w:rsidRPr="00BA51DD">
        <w:t>yer almalıdır</w:t>
      </w:r>
      <w:r>
        <w:t>.</w:t>
      </w:r>
    </w:p>
    <w:p w:rsidR="00F07B19" w:rsidRPr="00F07B19" w:rsidRDefault="005B24D9" w:rsidP="00F07B19">
      <w:pPr>
        <w:pStyle w:val="NormalWeb"/>
        <w:numPr>
          <w:ilvl w:val="1"/>
          <w:numId w:val="17"/>
        </w:numPr>
        <w:spacing w:before="0" w:beforeAutospacing="0" w:after="120" w:afterAutospacing="0"/>
        <w:ind w:left="1418" w:hanging="284"/>
        <w:jc w:val="both"/>
        <w:rPr>
          <w:rFonts w:eastAsia="MS Mincho"/>
          <w:lang w:val="en-US" w:eastAsia="en-US"/>
        </w:rPr>
      </w:pPr>
      <w:r w:rsidRPr="00BA51DD">
        <w:t xml:space="preserve">Kaynakçada yazarların </w:t>
      </w:r>
      <w:r w:rsidR="00F4079F">
        <w:t xml:space="preserve">önce </w:t>
      </w:r>
      <w:r w:rsidRPr="00BA51DD">
        <w:t xml:space="preserve">soyadları </w:t>
      </w:r>
      <w:r w:rsidR="00F4079F">
        <w:t xml:space="preserve">ilk harfleri </w:t>
      </w:r>
      <w:r w:rsidRPr="00BA51DD">
        <w:t xml:space="preserve">büyük </w:t>
      </w:r>
      <w:r w:rsidR="00F4079F">
        <w:t>diğerleri küçük şekilde</w:t>
      </w:r>
      <w:r w:rsidRPr="00BA51DD">
        <w:t xml:space="preserve">, </w:t>
      </w:r>
      <w:r w:rsidR="00F4079F">
        <w:t xml:space="preserve">sonra </w:t>
      </w:r>
      <w:r w:rsidRPr="00BA51DD">
        <w:t>adları</w:t>
      </w:r>
      <w:r w:rsidR="00F4079F">
        <w:t>nın</w:t>
      </w:r>
      <w:r w:rsidRPr="00BA51DD">
        <w:t xml:space="preserve"> sadece ilk harfleri </w:t>
      </w:r>
      <w:r w:rsidR="00F4079F">
        <w:t>büyük harfle</w:t>
      </w:r>
      <w:r w:rsidR="00F4079F" w:rsidRPr="00BA51DD">
        <w:t xml:space="preserve"> </w:t>
      </w:r>
      <w:r w:rsidRPr="00BA51DD">
        <w:t>kısaltma yapılmak suretiyle yazılmalı</w:t>
      </w:r>
      <w:r w:rsidR="00F07B19">
        <w:t xml:space="preserve">, </w:t>
      </w:r>
      <w:proofErr w:type="spellStart"/>
      <w:r w:rsidR="00F07B19" w:rsidRPr="00F07B19">
        <w:rPr>
          <w:rFonts w:eastAsia="MS Mincho"/>
          <w:lang w:val="en-US" w:eastAsia="en-US"/>
        </w:rPr>
        <w:t>yazı</w:t>
      </w:r>
      <w:proofErr w:type="spellEnd"/>
      <w:r w:rsidR="00F07B19" w:rsidRPr="00F07B19">
        <w:rPr>
          <w:rFonts w:eastAsia="MS Mincho"/>
          <w:lang w:val="en-US" w:eastAsia="en-US"/>
        </w:rPr>
        <w:t xml:space="preserve"> </w:t>
      </w:r>
      <w:proofErr w:type="spellStart"/>
      <w:r w:rsidR="00F07B19" w:rsidRPr="00F07B19">
        <w:rPr>
          <w:rFonts w:eastAsia="MS Mincho"/>
          <w:lang w:val="en-US" w:eastAsia="en-US"/>
        </w:rPr>
        <w:t>içinde</w:t>
      </w:r>
      <w:proofErr w:type="spellEnd"/>
      <w:r w:rsidR="00F07B19" w:rsidRPr="00F07B19">
        <w:rPr>
          <w:rFonts w:eastAsia="MS Mincho"/>
          <w:lang w:val="en-US" w:eastAsia="en-US"/>
        </w:rPr>
        <w:t xml:space="preserve"> </w:t>
      </w:r>
      <w:proofErr w:type="spellStart"/>
      <w:r w:rsidR="00F07B19" w:rsidRPr="00F07B19">
        <w:rPr>
          <w:rFonts w:eastAsia="MS Mincho"/>
          <w:lang w:val="en-US" w:eastAsia="en-US"/>
        </w:rPr>
        <w:t>atıf</w:t>
      </w:r>
      <w:proofErr w:type="spellEnd"/>
      <w:r w:rsidR="00F07B19" w:rsidRPr="00F07B19">
        <w:rPr>
          <w:rFonts w:eastAsia="MS Mincho"/>
          <w:lang w:val="en-US" w:eastAsia="en-US"/>
        </w:rPr>
        <w:t xml:space="preserve"> </w:t>
      </w:r>
      <w:proofErr w:type="spellStart"/>
      <w:r w:rsidR="00F07B19" w:rsidRPr="00F07B19">
        <w:rPr>
          <w:rFonts w:eastAsia="MS Mincho"/>
          <w:lang w:val="en-US" w:eastAsia="en-US"/>
        </w:rPr>
        <w:t>yapılmayan</w:t>
      </w:r>
      <w:proofErr w:type="spellEnd"/>
      <w:r w:rsidR="00F07B19" w:rsidRPr="00F07B19">
        <w:rPr>
          <w:rFonts w:eastAsia="MS Mincho"/>
          <w:lang w:val="en-US" w:eastAsia="en-US"/>
        </w:rPr>
        <w:t xml:space="preserve"> </w:t>
      </w:r>
      <w:proofErr w:type="spellStart"/>
      <w:r w:rsidR="00F07B19" w:rsidRPr="00F07B19">
        <w:rPr>
          <w:rFonts w:eastAsia="MS Mincho"/>
          <w:lang w:val="en-US" w:eastAsia="en-US"/>
        </w:rPr>
        <w:t>kaynaklara</w:t>
      </w:r>
      <w:proofErr w:type="spellEnd"/>
      <w:r w:rsidR="00F07B19" w:rsidRPr="00F07B19">
        <w:rPr>
          <w:rFonts w:eastAsia="MS Mincho"/>
          <w:lang w:val="en-US" w:eastAsia="en-US"/>
        </w:rPr>
        <w:t xml:space="preserve"> </w:t>
      </w:r>
      <w:proofErr w:type="spellStart"/>
      <w:r w:rsidR="00F07B19" w:rsidRPr="00F07B19">
        <w:rPr>
          <w:rFonts w:eastAsia="MS Mincho"/>
          <w:lang w:val="en-US" w:eastAsia="en-US"/>
        </w:rPr>
        <w:t>yer</w:t>
      </w:r>
      <w:proofErr w:type="spellEnd"/>
      <w:r w:rsidR="00F07B19" w:rsidRPr="00F07B19">
        <w:rPr>
          <w:rFonts w:eastAsia="MS Mincho"/>
          <w:lang w:val="en-US" w:eastAsia="en-US"/>
        </w:rPr>
        <w:t xml:space="preserve"> </w:t>
      </w:r>
      <w:proofErr w:type="spellStart"/>
      <w:r w:rsidR="00F07B19" w:rsidRPr="00F07B19">
        <w:rPr>
          <w:rFonts w:eastAsia="MS Mincho"/>
          <w:lang w:val="en-US" w:eastAsia="en-US"/>
        </w:rPr>
        <w:t>verilmememelidir</w:t>
      </w:r>
      <w:proofErr w:type="spellEnd"/>
      <w:r w:rsidR="00F07B19" w:rsidRPr="00F07B19">
        <w:rPr>
          <w:rFonts w:eastAsia="MS Mincho"/>
          <w:lang w:val="en-US" w:eastAsia="en-US"/>
        </w:rPr>
        <w:t>.</w:t>
      </w:r>
    </w:p>
    <w:p w:rsidR="00F07B19" w:rsidRDefault="00F07B19" w:rsidP="00F07B19">
      <w:pPr>
        <w:pStyle w:val="NormalWeb"/>
        <w:numPr>
          <w:ilvl w:val="1"/>
          <w:numId w:val="17"/>
        </w:numPr>
        <w:spacing w:after="120" w:afterAutospacing="0"/>
        <w:jc w:val="both"/>
      </w:pPr>
      <w:r w:rsidRPr="00BA51DD">
        <w:t>Kaynakçada yararlanılan kaynaklar</w:t>
      </w:r>
      <w:r w:rsidR="00312B84">
        <w:t xml:space="preserve"> </w:t>
      </w:r>
      <w:proofErr w:type="spellStart"/>
      <w:r w:rsidR="00312B84" w:rsidRPr="00312B84">
        <w:rPr>
          <w:rFonts w:eastAsia="MS Mincho"/>
          <w:lang w:val="en-US" w:eastAsia="en-US"/>
        </w:rPr>
        <w:t>türüne</w:t>
      </w:r>
      <w:proofErr w:type="spellEnd"/>
      <w:r w:rsidR="00312B84" w:rsidRPr="00312B84">
        <w:rPr>
          <w:rFonts w:eastAsia="MS Mincho"/>
          <w:lang w:val="en-US" w:eastAsia="en-US"/>
        </w:rPr>
        <w:t xml:space="preserve"> </w:t>
      </w:r>
      <w:proofErr w:type="spellStart"/>
      <w:r w:rsidR="00312B84" w:rsidRPr="00312B84">
        <w:rPr>
          <w:rFonts w:eastAsia="MS Mincho"/>
          <w:lang w:val="en-US" w:eastAsia="en-US"/>
        </w:rPr>
        <w:t>bakılmaksızın</w:t>
      </w:r>
      <w:proofErr w:type="spellEnd"/>
      <w:r w:rsidRPr="00312B84">
        <w:rPr>
          <w:sz w:val="32"/>
        </w:rPr>
        <w:t xml:space="preserve"> </w:t>
      </w:r>
      <w:r w:rsidRPr="00BA51DD">
        <w:t>yazar soyadına göre alfabetik olarak sıralanmalıdır</w:t>
      </w:r>
      <w:r>
        <w:t>.</w:t>
      </w:r>
    </w:p>
    <w:p w:rsidR="005B24D9" w:rsidRDefault="00F07B19" w:rsidP="00F07B19">
      <w:pPr>
        <w:pStyle w:val="NormalWeb"/>
        <w:numPr>
          <w:ilvl w:val="1"/>
          <w:numId w:val="17"/>
        </w:numPr>
        <w:spacing w:after="120" w:afterAutospacing="0"/>
        <w:jc w:val="both"/>
      </w:pPr>
      <w:r w:rsidRPr="00BA51DD">
        <w:t>İnternet üzerinden yararlanılan kaynaklarda yazar ismi bulunmuyorsa, bu kaynaklar, yazarı belirli kaynaklar sona erdikten sonra, “İnternet Kaynakları” başlığı altında ve erişim tarihlerinin kronolojik sıralaması dikkate alınarak yazılmalıdır</w:t>
      </w:r>
      <w:r>
        <w:t>.</w:t>
      </w:r>
    </w:p>
    <w:p w:rsidR="005B24D9" w:rsidRDefault="005B24D9" w:rsidP="001A3893">
      <w:pPr>
        <w:pStyle w:val="NormalWeb"/>
        <w:spacing w:after="120" w:afterAutospacing="0"/>
        <w:ind w:left="708"/>
        <w:jc w:val="both"/>
      </w:pPr>
      <w:r w:rsidRPr="00BA51DD">
        <w:t xml:space="preserve">Çeşitli kaynaklardan yapılan alıntılamalar için kullanılabilecek örnekler aşağıda </w:t>
      </w:r>
      <w:r w:rsidR="00521933">
        <w:t xml:space="preserve">ve ekteki makale şablonunda </w:t>
      </w:r>
      <w:r w:rsidRPr="00BA51DD">
        <w:t>sunulmuştur.</w:t>
      </w:r>
    </w:p>
    <w:p w:rsidR="00DB1903" w:rsidRPr="00DB1903" w:rsidRDefault="006C52EE" w:rsidP="00DB1903">
      <w:pPr>
        <w:rPr>
          <w:sz w:val="8"/>
          <w:szCs w:val="8"/>
        </w:rPr>
      </w:pPr>
      <w:r>
        <w:tab/>
      </w:r>
      <w:r w:rsidRPr="00DB1903">
        <w:rPr>
          <w:sz w:val="8"/>
          <w:szCs w:val="8"/>
        </w:rPr>
        <w:tab/>
      </w:r>
    </w:p>
    <w:p w:rsidR="006C52EE" w:rsidRPr="00DB1903" w:rsidRDefault="00DB1903" w:rsidP="00DB1903">
      <w:pPr>
        <w:rPr>
          <w:rFonts w:ascii="Times New Roman" w:hAnsi="Times New Roman" w:cs="Times New Roman"/>
          <w:b/>
          <w:sz w:val="24"/>
        </w:rPr>
      </w:pPr>
      <w:r>
        <w:rPr>
          <w:i/>
        </w:rPr>
        <w:tab/>
      </w:r>
      <w:r w:rsidR="006C52EE" w:rsidRPr="00DB1903">
        <w:rPr>
          <w:rFonts w:ascii="Times New Roman" w:hAnsi="Times New Roman" w:cs="Times New Roman"/>
          <w:b/>
          <w:sz w:val="24"/>
        </w:rPr>
        <w:t>Kaynakça</w:t>
      </w:r>
    </w:p>
    <w:p w:rsidR="005B24D9" w:rsidRPr="00BA51DD" w:rsidRDefault="006C52EE" w:rsidP="006C52EE">
      <w:pPr>
        <w:pStyle w:val="NormalWeb"/>
        <w:spacing w:after="120" w:afterAutospacing="0"/>
        <w:rPr>
          <w:i/>
        </w:rPr>
      </w:pPr>
      <w:r>
        <w:rPr>
          <w:i/>
        </w:rPr>
        <w:t xml:space="preserve">            </w:t>
      </w:r>
      <w:r w:rsidR="005B24D9" w:rsidRPr="00BA51DD">
        <w:rPr>
          <w:i/>
        </w:rPr>
        <w:t>Kitap:</w:t>
      </w:r>
    </w:p>
    <w:p w:rsidR="00DB1903" w:rsidRPr="00DB1903" w:rsidRDefault="00DB1903" w:rsidP="00DB1903">
      <w:pPr>
        <w:pStyle w:val="AralkYok"/>
        <w:ind w:firstLine="708"/>
        <w:rPr>
          <w:rFonts w:ascii="Times New Roman" w:hAnsi="Times New Roman" w:cs="Times New Roman"/>
          <w:sz w:val="20"/>
        </w:rPr>
      </w:pPr>
      <w:r w:rsidRPr="00DB1903">
        <w:rPr>
          <w:rFonts w:ascii="Times New Roman" w:hAnsi="Times New Roman" w:cs="Times New Roman"/>
          <w:sz w:val="20"/>
        </w:rPr>
        <w:t>İnalcık, H. (2017)</w:t>
      </w:r>
      <w:r w:rsidR="00420558">
        <w:rPr>
          <w:rFonts w:ascii="Times New Roman" w:hAnsi="Times New Roman" w:cs="Times New Roman"/>
          <w:sz w:val="20"/>
        </w:rPr>
        <w:t>.</w:t>
      </w:r>
      <w:r w:rsidRPr="00DB1903">
        <w:rPr>
          <w:rFonts w:ascii="Times New Roman" w:hAnsi="Times New Roman" w:cs="Times New Roman"/>
          <w:sz w:val="20"/>
        </w:rPr>
        <w:t xml:space="preserve"> </w:t>
      </w:r>
      <w:r w:rsidRPr="00DB1903">
        <w:rPr>
          <w:rFonts w:ascii="Times New Roman" w:hAnsi="Times New Roman" w:cs="Times New Roman"/>
          <w:i/>
          <w:sz w:val="20"/>
        </w:rPr>
        <w:t>Osmanlı imparatorluğu klasik çağ (1300-1600)</w:t>
      </w:r>
      <w:r w:rsidRPr="00DB1903">
        <w:rPr>
          <w:rFonts w:ascii="Times New Roman" w:hAnsi="Times New Roman" w:cs="Times New Roman"/>
          <w:sz w:val="20"/>
        </w:rPr>
        <w:t xml:space="preserve"> (24. baskı). İstanbul:      </w:t>
      </w:r>
    </w:p>
    <w:p w:rsidR="00DB1903" w:rsidRPr="00DB1903" w:rsidRDefault="00DB1903" w:rsidP="00DB1903">
      <w:pPr>
        <w:pStyle w:val="AralkYok"/>
        <w:ind w:firstLine="708"/>
        <w:rPr>
          <w:rFonts w:ascii="Times New Roman" w:hAnsi="Times New Roman" w:cs="Times New Roman"/>
          <w:sz w:val="20"/>
        </w:rPr>
      </w:pPr>
      <w:r w:rsidRPr="00DB1903">
        <w:rPr>
          <w:rFonts w:ascii="Times New Roman" w:hAnsi="Times New Roman" w:cs="Times New Roman"/>
          <w:sz w:val="20"/>
        </w:rPr>
        <w:t>Yapı Kredi Yayınları.</w:t>
      </w:r>
    </w:p>
    <w:p w:rsidR="00DB1903" w:rsidRPr="00DB1903" w:rsidRDefault="00DB1903" w:rsidP="00DB1903">
      <w:pPr>
        <w:pStyle w:val="AralkYok"/>
        <w:rPr>
          <w:rFonts w:ascii="Times New Roman" w:hAnsi="Times New Roman" w:cs="Times New Roman"/>
          <w:sz w:val="10"/>
        </w:rPr>
      </w:pPr>
    </w:p>
    <w:p w:rsidR="005B24D9" w:rsidRPr="00DB1903" w:rsidRDefault="009D397D" w:rsidP="00DB1903">
      <w:pPr>
        <w:pStyle w:val="AralkYok"/>
        <w:ind w:firstLine="708"/>
        <w:rPr>
          <w:rFonts w:ascii="Times New Roman" w:hAnsi="Times New Roman" w:cs="Times New Roman"/>
          <w:sz w:val="20"/>
        </w:rPr>
      </w:pPr>
      <w:proofErr w:type="spellStart"/>
      <w:r w:rsidRPr="00DB1903">
        <w:rPr>
          <w:rFonts w:ascii="Times New Roman" w:hAnsi="Times New Roman" w:cs="Times New Roman"/>
          <w:sz w:val="20"/>
        </w:rPr>
        <w:t>Kepekçi</w:t>
      </w:r>
      <w:proofErr w:type="spellEnd"/>
      <w:r w:rsidRPr="00DB1903">
        <w:rPr>
          <w:rFonts w:ascii="Times New Roman" w:hAnsi="Times New Roman" w:cs="Times New Roman"/>
          <w:sz w:val="20"/>
        </w:rPr>
        <w:t xml:space="preserve"> </w:t>
      </w:r>
      <w:r w:rsidR="005B24D9" w:rsidRPr="00DB1903">
        <w:rPr>
          <w:rFonts w:ascii="Times New Roman" w:hAnsi="Times New Roman" w:cs="Times New Roman"/>
          <w:sz w:val="20"/>
        </w:rPr>
        <w:t>C.</w:t>
      </w:r>
      <w:r w:rsidRPr="00DB1903">
        <w:rPr>
          <w:rFonts w:ascii="Times New Roman" w:hAnsi="Times New Roman" w:cs="Times New Roman"/>
          <w:sz w:val="20"/>
        </w:rPr>
        <w:t xml:space="preserve"> (1998). </w:t>
      </w:r>
      <w:r w:rsidR="00994225">
        <w:rPr>
          <w:rFonts w:ascii="Times New Roman" w:hAnsi="Times New Roman" w:cs="Times New Roman"/>
          <w:i/>
          <w:sz w:val="20"/>
        </w:rPr>
        <w:t>Bağımsız d</w:t>
      </w:r>
      <w:bookmarkStart w:id="0" w:name="_GoBack"/>
      <w:bookmarkEnd w:id="0"/>
      <w:r w:rsidR="005B24D9" w:rsidRPr="00DB1903">
        <w:rPr>
          <w:rFonts w:ascii="Times New Roman" w:hAnsi="Times New Roman" w:cs="Times New Roman"/>
          <w:i/>
          <w:sz w:val="20"/>
        </w:rPr>
        <w:t>enetim</w:t>
      </w:r>
      <w:r w:rsidR="00EF4C14" w:rsidRPr="00DB1903">
        <w:rPr>
          <w:rFonts w:ascii="Times New Roman" w:hAnsi="Times New Roman" w:cs="Times New Roman"/>
          <w:i/>
          <w:sz w:val="20"/>
        </w:rPr>
        <w:t xml:space="preserve"> </w:t>
      </w:r>
      <w:r w:rsidRPr="00DB1903">
        <w:rPr>
          <w:rFonts w:ascii="Times New Roman" w:hAnsi="Times New Roman" w:cs="Times New Roman"/>
          <w:sz w:val="20"/>
        </w:rPr>
        <w:t>(</w:t>
      </w:r>
      <w:r w:rsidR="005B24D9" w:rsidRPr="00DB1903">
        <w:rPr>
          <w:rFonts w:ascii="Times New Roman" w:hAnsi="Times New Roman" w:cs="Times New Roman"/>
          <w:sz w:val="20"/>
        </w:rPr>
        <w:t xml:space="preserve">3. </w:t>
      </w:r>
      <w:r w:rsidR="00420558">
        <w:rPr>
          <w:rFonts w:ascii="Times New Roman" w:hAnsi="Times New Roman" w:cs="Times New Roman"/>
          <w:sz w:val="20"/>
        </w:rPr>
        <w:t>b</w:t>
      </w:r>
      <w:r w:rsidR="005B24D9" w:rsidRPr="00DB1903">
        <w:rPr>
          <w:rFonts w:ascii="Times New Roman" w:hAnsi="Times New Roman" w:cs="Times New Roman"/>
          <w:sz w:val="20"/>
        </w:rPr>
        <w:t>askı</w:t>
      </w:r>
      <w:r w:rsidRPr="00DB1903">
        <w:rPr>
          <w:rFonts w:ascii="Times New Roman" w:hAnsi="Times New Roman" w:cs="Times New Roman"/>
          <w:sz w:val="20"/>
        </w:rPr>
        <w:t>).</w:t>
      </w:r>
      <w:r w:rsidR="005B24D9" w:rsidRPr="00DB1903">
        <w:rPr>
          <w:rFonts w:ascii="Times New Roman" w:hAnsi="Times New Roman" w:cs="Times New Roman"/>
          <w:sz w:val="20"/>
        </w:rPr>
        <w:t xml:space="preserve"> </w:t>
      </w:r>
      <w:r w:rsidR="00EF4C14" w:rsidRPr="00DB1903">
        <w:rPr>
          <w:rFonts w:ascii="Times New Roman" w:hAnsi="Times New Roman" w:cs="Times New Roman"/>
          <w:sz w:val="20"/>
        </w:rPr>
        <w:t>Ankara</w:t>
      </w:r>
      <w:r w:rsidRPr="00DB1903">
        <w:rPr>
          <w:rFonts w:ascii="Times New Roman" w:hAnsi="Times New Roman" w:cs="Times New Roman"/>
          <w:sz w:val="20"/>
        </w:rPr>
        <w:t xml:space="preserve">: </w:t>
      </w:r>
      <w:r w:rsidR="005B24D9" w:rsidRPr="00DB1903">
        <w:rPr>
          <w:rFonts w:ascii="Times New Roman" w:hAnsi="Times New Roman" w:cs="Times New Roman"/>
          <w:sz w:val="20"/>
        </w:rPr>
        <w:t>Siyasal Yayınevi</w:t>
      </w:r>
      <w:r w:rsidRPr="00DB1903">
        <w:rPr>
          <w:rFonts w:ascii="Times New Roman" w:hAnsi="Times New Roman" w:cs="Times New Roman"/>
          <w:sz w:val="20"/>
        </w:rPr>
        <w:t>.</w:t>
      </w:r>
      <w:r w:rsidR="005B24D9" w:rsidRPr="00DB1903">
        <w:rPr>
          <w:rFonts w:ascii="Times New Roman" w:hAnsi="Times New Roman" w:cs="Times New Roman"/>
          <w:sz w:val="20"/>
        </w:rPr>
        <w:t xml:space="preserve"> </w:t>
      </w:r>
    </w:p>
    <w:p w:rsidR="005B24D9" w:rsidRPr="00BA51DD" w:rsidRDefault="005B24D9" w:rsidP="006C52EE">
      <w:pPr>
        <w:pStyle w:val="NormalWeb"/>
        <w:spacing w:after="120" w:afterAutospacing="0"/>
        <w:ind w:firstLine="708"/>
        <w:rPr>
          <w:i/>
        </w:rPr>
      </w:pPr>
      <w:r w:rsidRPr="00BA51DD">
        <w:rPr>
          <w:i/>
        </w:rPr>
        <w:t>Çeviri Kitap:</w:t>
      </w:r>
    </w:p>
    <w:p w:rsidR="005B24D9" w:rsidRPr="00DB1903" w:rsidRDefault="009D397D" w:rsidP="006C52EE">
      <w:pPr>
        <w:pStyle w:val="NormalWeb"/>
        <w:spacing w:after="120" w:afterAutospacing="0"/>
        <w:ind w:left="708"/>
        <w:rPr>
          <w:sz w:val="20"/>
        </w:rPr>
      </w:pPr>
      <w:r w:rsidRPr="00DB1903">
        <w:rPr>
          <w:sz w:val="20"/>
        </w:rPr>
        <w:t xml:space="preserve">Müftüler </w:t>
      </w:r>
      <w:r w:rsidR="005B24D9" w:rsidRPr="00DB1903">
        <w:rPr>
          <w:sz w:val="20"/>
        </w:rPr>
        <w:t>M.</w:t>
      </w:r>
      <w:r w:rsidRPr="00DB1903">
        <w:rPr>
          <w:sz w:val="20"/>
        </w:rPr>
        <w:t xml:space="preserve"> (2001)</w:t>
      </w:r>
      <w:r w:rsidR="00420558">
        <w:rPr>
          <w:sz w:val="20"/>
        </w:rPr>
        <w:t>.</w:t>
      </w:r>
      <w:r w:rsidR="005B24D9" w:rsidRPr="00DB1903">
        <w:rPr>
          <w:sz w:val="20"/>
        </w:rPr>
        <w:t xml:space="preserve"> </w:t>
      </w:r>
      <w:r w:rsidR="005B24D9" w:rsidRPr="00DB1903">
        <w:rPr>
          <w:i/>
          <w:sz w:val="20"/>
        </w:rPr>
        <w:t xml:space="preserve">Türkiye ve AB: Soğuk </w:t>
      </w:r>
      <w:r w:rsidR="006C52EE" w:rsidRPr="00DB1903">
        <w:rPr>
          <w:i/>
          <w:sz w:val="20"/>
        </w:rPr>
        <w:t>savaş sonrası ilişkiler</w:t>
      </w:r>
      <w:r w:rsidRPr="00DB1903">
        <w:rPr>
          <w:sz w:val="20"/>
        </w:rPr>
        <w:t>.</w:t>
      </w:r>
      <w:r w:rsidR="005B24D9" w:rsidRPr="00DB1903">
        <w:rPr>
          <w:sz w:val="20"/>
        </w:rPr>
        <w:t xml:space="preserve"> </w:t>
      </w:r>
      <w:r w:rsidR="00F4079F" w:rsidRPr="00DB1903">
        <w:rPr>
          <w:sz w:val="20"/>
        </w:rPr>
        <w:t>(</w:t>
      </w:r>
      <w:r w:rsidRPr="00DB1903">
        <w:rPr>
          <w:sz w:val="20"/>
        </w:rPr>
        <w:t>Coş</w:t>
      </w:r>
      <w:r w:rsidR="00081FD1" w:rsidRPr="00DB1903">
        <w:rPr>
          <w:sz w:val="20"/>
        </w:rPr>
        <w:t>kun</w:t>
      </w:r>
      <w:r w:rsidRPr="00DB1903">
        <w:rPr>
          <w:sz w:val="20"/>
        </w:rPr>
        <w:t xml:space="preserve"> </w:t>
      </w:r>
      <w:r w:rsidR="00081FD1" w:rsidRPr="00DB1903">
        <w:rPr>
          <w:sz w:val="20"/>
        </w:rPr>
        <w:t>Coşar, Çev.</w:t>
      </w:r>
      <w:r w:rsidR="00F4079F" w:rsidRPr="00DB1903">
        <w:rPr>
          <w:sz w:val="20"/>
        </w:rPr>
        <w:t>)</w:t>
      </w:r>
      <w:r w:rsidR="005B24D9" w:rsidRPr="00DB1903">
        <w:rPr>
          <w:sz w:val="20"/>
        </w:rPr>
        <w:t>.</w:t>
      </w:r>
      <w:r w:rsidR="00F4079F" w:rsidRPr="00DB1903">
        <w:rPr>
          <w:sz w:val="20"/>
        </w:rPr>
        <w:t xml:space="preserve"> İstanbul:</w:t>
      </w:r>
      <w:r w:rsidR="005B24D9" w:rsidRPr="00DB1903">
        <w:rPr>
          <w:sz w:val="20"/>
        </w:rPr>
        <w:t xml:space="preserve"> A</w:t>
      </w:r>
      <w:r w:rsidR="00081FD1" w:rsidRPr="00DB1903">
        <w:rPr>
          <w:sz w:val="20"/>
        </w:rPr>
        <w:t>stra Yayınları.</w:t>
      </w:r>
    </w:p>
    <w:p w:rsidR="006C52EE" w:rsidRDefault="006C52EE" w:rsidP="006C52EE">
      <w:pPr>
        <w:pStyle w:val="NormalWeb"/>
        <w:spacing w:after="120" w:afterAutospacing="0"/>
        <w:ind w:firstLine="708"/>
        <w:rPr>
          <w:i/>
        </w:rPr>
      </w:pPr>
      <w:r>
        <w:rPr>
          <w:i/>
        </w:rPr>
        <w:t>Makale</w:t>
      </w:r>
      <w:r w:rsidR="00DB1903">
        <w:rPr>
          <w:i/>
        </w:rPr>
        <w:t>/Yazı</w:t>
      </w:r>
      <w:r w:rsidRPr="00BA51DD">
        <w:rPr>
          <w:i/>
        </w:rPr>
        <w:t>:</w:t>
      </w:r>
    </w:p>
    <w:p w:rsidR="006C52EE" w:rsidRDefault="006C52EE" w:rsidP="006C52EE">
      <w:pPr>
        <w:pStyle w:val="Kaynaka"/>
        <w:ind w:left="720" w:hanging="720"/>
        <w:jc w:val="both"/>
        <w:rPr>
          <w:noProof/>
        </w:rPr>
      </w:pPr>
      <w:r w:rsidRPr="00DB1903">
        <w:rPr>
          <w:i/>
        </w:rPr>
        <w:tab/>
      </w:r>
      <w:r w:rsidRPr="00DB1903">
        <w:rPr>
          <w:noProof/>
        </w:rPr>
        <w:t xml:space="preserve">Okur, M. (2018). Makale örneği. </w:t>
      </w:r>
      <w:r w:rsidRPr="00DB1903">
        <w:rPr>
          <w:i/>
          <w:iCs/>
          <w:noProof/>
        </w:rPr>
        <w:t>Denetişim Dergisi</w:t>
      </w:r>
      <w:r w:rsidRPr="00DB1903">
        <w:rPr>
          <w:i/>
          <w:noProof/>
        </w:rPr>
        <w:t>, 1</w:t>
      </w:r>
      <w:r w:rsidRPr="00DB1903">
        <w:rPr>
          <w:noProof/>
        </w:rPr>
        <w:t>(12), 37-38.</w:t>
      </w:r>
    </w:p>
    <w:p w:rsidR="00DB1903" w:rsidRPr="00DB1903" w:rsidRDefault="00DB1903" w:rsidP="00DB1903">
      <w:pPr>
        <w:pStyle w:val="Kaynaka"/>
        <w:jc w:val="both"/>
        <w:rPr>
          <w:noProof/>
          <w:sz w:val="10"/>
        </w:rPr>
      </w:pPr>
    </w:p>
    <w:p w:rsidR="00DB1903" w:rsidRPr="00DB1903" w:rsidRDefault="00DB1903" w:rsidP="00DB1903">
      <w:pPr>
        <w:pStyle w:val="Kaynaka"/>
        <w:ind w:left="708"/>
        <w:jc w:val="both"/>
        <w:rPr>
          <w:noProof/>
        </w:rPr>
      </w:pPr>
      <w:r>
        <w:rPr>
          <w:noProof/>
        </w:rPr>
        <w:t xml:space="preserve">Yazar A., Çizer V., </w:t>
      </w:r>
      <w:r w:rsidRPr="00404602">
        <w:rPr>
          <w:noProof/>
        </w:rPr>
        <w:t>&amp;</w:t>
      </w:r>
      <w:r>
        <w:rPr>
          <w:noProof/>
        </w:rPr>
        <w:t xml:space="preserve"> Okur M. (2018, 20 Şubat). İnternetten alınan yazarlı yazı: Yazım kuralları ve değerlendirme esasları.</w:t>
      </w:r>
      <w:r w:rsidRPr="00404602">
        <w:rPr>
          <w:i/>
          <w:noProof/>
        </w:rPr>
        <w:t xml:space="preserve"> </w:t>
      </w:r>
      <w:r>
        <w:rPr>
          <w:i/>
          <w:noProof/>
        </w:rPr>
        <w:t>Kidder.</w:t>
      </w:r>
      <w:r>
        <w:rPr>
          <w:noProof/>
        </w:rPr>
        <w:t xml:space="preserve"> </w:t>
      </w:r>
      <w:r w:rsidRPr="00BB4411">
        <w:rPr>
          <w:noProof/>
          <w:u w:val="single"/>
        </w:rPr>
        <w:t>http://www.kidder.org.tr/?page_id=112</w:t>
      </w:r>
      <w:r w:rsidRPr="005966F6">
        <w:rPr>
          <w:noProof/>
        </w:rPr>
        <w:t xml:space="preserve"> </w:t>
      </w:r>
      <w:r>
        <w:rPr>
          <w:noProof/>
        </w:rPr>
        <w:t>adresinden alındı.</w:t>
      </w:r>
    </w:p>
    <w:p w:rsidR="00674991" w:rsidRDefault="00674991" w:rsidP="00674991">
      <w:pPr>
        <w:pStyle w:val="NormalWeb"/>
        <w:spacing w:after="120" w:afterAutospacing="0"/>
        <w:ind w:firstLine="708"/>
        <w:rPr>
          <w:i/>
        </w:rPr>
      </w:pPr>
      <w:r>
        <w:rPr>
          <w:i/>
        </w:rPr>
        <w:t>Bildiri/Tez</w:t>
      </w:r>
      <w:r w:rsidRPr="00BA51DD">
        <w:rPr>
          <w:i/>
        </w:rPr>
        <w:t>:</w:t>
      </w:r>
    </w:p>
    <w:p w:rsidR="00DB1903" w:rsidRPr="00DB1903" w:rsidRDefault="00DB1903" w:rsidP="00DB1903">
      <w:pPr>
        <w:pStyle w:val="Kaynaka"/>
        <w:ind w:left="720" w:hanging="12"/>
        <w:jc w:val="both"/>
        <w:rPr>
          <w:noProof/>
        </w:rPr>
      </w:pPr>
      <w:r w:rsidRPr="00DB1903">
        <w:rPr>
          <w:noProof/>
        </w:rPr>
        <w:t xml:space="preserve">Çizer, V. (2015). Konferans </w:t>
      </w:r>
      <w:r w:rsidR="00C536B3" w:rsidRPr="00DB1903">
        <w:rPr>
          <w:noProof/>
        </w:rPr>
        <w:t>Bildirisi Örneği</w:t>
      </w:r>
      <w:r w:rsidRPr="00DB1903">
        <w:rPr>
          <w:noProof/>
        </w:rPr>
        <w:t xml:space="preserve">. </w:t>
      </w:r>
      <w:r w:rsidRPr="00DB1903">
        <w:rPr>
          <w:i/>
          <w:iCs/>
          <w:noProof/>
        </w:rPr>
        <w:t>İç denetim konferansı</w:t>
      </w:r>
      <w:r w:rsidRPr="00DB1903">
        <w:rPr>
          <w:noProof/>
        </w:rPr>
        <w:t xml:space="preserve"> (ss. 4-45). Ankara: KİDDER Yayınları.</w:t>
      </w:r>
    </w:p>
    <w:p w:rsidR="00DB1903" w:rsidRPr="00DB1903" w:rsidRDefault="00DB1903" w:rsidP="00DB1903">
      <w:pPr>
        <w:spacing w:after="0" w:line="240" w:lineRule="auto"/>
        <w:rPr>
          <w:rFonts w:ascii="Times New Roman" w:eastAsia="MS Mincho" w:hAnsi="Times New Roman" w:cs="Times New Roman"/>
          <w:sz w:val="10"/>
          <w:szCs w:val="20"/>
          <w:lang w:val="en-US"/>
        </w:rPr>
      </w:pPr>
    </w:p>
    <w:p w:rsidR="006C52EE" w:rsidRPr="00DB1903" w:rsidRDefault="00DB1903" w:rsidP="00DB1903">
      <w:pPr>
        <w:spacing w:after="0" w:line="240" w:lineRule="auto"/>
        <w:ind w:firstLine="708"/>
        <w:rPr>
          <w:rFonts w:ascii="Times New Roman" w:eastAsia="MS Mincho" w:hAnsi="Times New Roman" w:cs="Times New Roman"/>
          <w:sz w:val="20"/>
          <w:szCs w:val="20"/>
          <w:lang w:val="en-US"/>
        </w:rPr>
      </w:pPr>
      <w:proofErr w:type="spellStart"/>
      <w:r w:rsidRPr="00DB1903">
        <w:rPr>
          <w:rFonts w:ascii="Times New Roman" w:eastAsia="MS Mincho" w:hAnsi="Times New Roman" w:cs="Times New Roman"/>
          <w:sz w:val="20"/>
          <w:szCs w:val="20"/>
          <w:lang w:val="en-US"/>
        </w:rPr>
        <w:t>Tezci</w:t>
      </w:r>
      <w:proofErr w:type="spellEnd"/>
      <w:r w:rsidRPr="00DB1903">
        <w:rPr>
          <w:rFonts w:ascii="Times New Roman" w:eastAsia="MS Mincho" w:hAnsi="Times New Roman" w:cs="Times New Roman"/>
          <w:sz w:val="20"/>
          <w:szCs w:val="20"/>
          <w:lang w:val="en-US"/>
        </w:rPr>
        <w:t xml:space="preserve">, J. (2016). </w:t>
      </w:r>
      <w:proofErr w:type="spellStart"/>
      <w:r w:rsidRPr="00DB1903">
        <w:rPr>
          <w:rFonts w:ascii="Times New Roman" w:eastAsia="MS Mincho" w:hAnsi="Times New Roman" w:cs="Times New Roman"/>
          <w:i/>
          <w:sz w:val="20"/>
          <w:szCs w:val="20"/>
          <w:lang w:val="en-US"/>
        </w:rPr>
        <w:t>İç</w:t>
      </w:r>
      <w:proofErr w:type="spellEnd"/>
      <w:r w:rsidRPr="00DB1903">
        <w:rPr>
          <w:rFonts w:ascii="Times New Roman" w:eastAsia="MS Mincho" w:hAnsi="Times New Roman" w:cs="Times New Roman"/>
          <w:i/>
          <w:sz w:val="20"/>
          <w:szCs w:val="20"/>
          <w:lang w:val="en-US"/>
        </w:rPr>
        <w:t xml:space="preserve"> </w:t>
      </w:r>
      <w:proofErr w:type="spellStart"/>
      <w:r w:rsidRPr="00DB1903">
        <w:rPr>
          <w:rFonts w:ascii="Times New Roman" w:eastAsia="MS Mincho" w:hAnsi="Times New Roman" w:cs="Times New Roman"/>
          <w:i/>
          <w:sz w:val="20"/>
          <w:szCs w:val="20"/>
          <w:lang w:val="en-US"/>
        </w:rPr>
        <w:t>denetimin</w:t>
      </w:r>
      <w:proofErr w:type="spellEnd"/>
      <w:r w:rsidRPr="00DB1903">
        <w:rPr>
          <w:rFonts w:ascii="Times New Roman" w:eastAsia="MS Mincho" w:hAnsi="Times New Roman" w:cs="Times New Roman"/>
          <w:i/>
          <w:sz w:val="20"/>
          <w:szCs w:val="20"/>
          <w:lang w:val="en-US"/>
        </w:rPr>
        <w:t xml:space="preserve"> </w:t>
      </w:r>
      <w:proofErr w:type="spellStart"/>
      <w:r w:rsidRPr="00DB1903">
        <w:rPr>
          <w:rFonts w:ascii="Times New Roman" w:eastAsia="MS Mincho" w:hAnsi="Times New Roman" w:cs="Times New Roman"/>
          <w:i/>
          <w:sz w:val="20"/>
          <w:szCs w:val="20"/>
          <w:lang w:val="en-US"/>
        </w:rPr>
        <w:t>gelişimi</w:t>
      </w:r>
      <w:proofErr w:type="spellEnd"/>
      <w:r w:rsidRPr="00DB1903">
        <w:rPr>
          <w:rFonts w:ascii="Times New Roman" w:eastAsia="MS Mincho" w:hAnsi="Times New Roman" w:cs="Times New Roman"/>
          <w:sz w:val="20"/>
          <w:szCs w:val="20"/>
          <w:lang w:val="en-US"/>
        </w:rPr>
        <w:t xml:space="preserve"> (</w:t>
      </w:r>
      <w:proofErr w:type="spellStart"/>
      <w:r w:rsidRPr="00DB1903">
        <w:rPr>
          <w:rFonts w:ascii="Times New Roman" w:eastAsia="MS Mincho" w:hAnsi="Times New Roman" w:cs="Times New Roman"/>
          <w:sz w:val="20"/>
          <w:szCs w:val="20"/>
          <w:lang w:val="en-US"/>
        </w:rPr>
        <w:t>Basılmamış</w:t>
      </w:r>
      <w:proofErr w:type="spellEnd"/>
      <w:r w:rsidRPr="00DB1903">
        <w:rPr>
          <w:rFonts w:ascii="Times New Roman" w:eastAsia="MS Mincho" w:hAnsi="Times New Roman" w:cs="Times New Roman"/>
          <w:sz w:val="20"/>
          <w:szCs w:val="20"/>
          <w:lang w:val="en-US"/>
        </w:rPr>
        <w:t xml:space="preserve"> </w:t>
      </w:r>
      <w:proofErr w:type="spellStart"/>
      <w:r w:rsidRPr="00DB1903">
        <w:rPr>
          <w:rFonts w:ascii="Times New Roman" w:eastAsia="MS Mincho" w:hAnsi="Times New Roman" w:cs="Times New Roman"/>
          <w:sz w:val="20"/>
          <w:szCs w:val="20"/>
          <w:lang w:val="en-US"/>
        </w:rPr>
        <w:t>doktora</w:t>
      </w:r>
      <w:proofErr w:type="spellEnd"/>
      <w:r w:rsidRPr="00DB1903">
        <w:rPr>
          <w:rFonts w:ascii="Times New Roman" w:eastAsia="MS Mincho" w:hAnsi="Times New Roman" w:cs="Times New Roman"/>
          <w:sz w:val="20"/>
          <w:szCs w:val="20"/>
          <w:lang w:val="en-US"/>
        </w:rPr>
        <w:t xml:space="preserve"> </w:t>
      </w:r>
      <w:proofErr w:type="spellStart"/>
      <w:r w:rsidRPr="00DB1903">
        <w:rPr>
          <w:rFonts w:ascii="Times New Roman" w:eastAsia="MS Mincho" w:hAnsi="Times New Roman" w:cs="Times New Roman"/>
          <w:sz w:val="20"/>
          <w:szCs w:val="20"/>
          <w:lang w:val="en-US"/>
        </w:rPr>
        <w:t>tezi</w:t>
      </w:r>
      <w:proofErr w:type="spellEnd"/>
      <w:r w:rsidRPr="00DB1903">
        <w:rPr>
          <w:rFonts w:ascii="Times New Roman" w:eastAsia="MS Mincho" w:hAnsi="Times New Roman" w:cs="Times New Roman"/>
          <w:sz w:val="20"/>
          <w:szCs w:val="20"/>
          <w:lang w:val="en-US"/>
        </w:rPr>
        <w:t xml:space="preserve">). Ankara </w:t>
      </w:r>
      <w:proofErr w:type="spellStart"/>
      <w:r w:rsidRPr="00DB1903">
        <w:rPr>
          <w:rFonts w:ascii="Times New Roman" w:eastAsia="MS Mincho" w:hAnsi="Times New Roman" w:cs="Times New Roman"/>
          <w:sz w:val="20"/>
          <w:szCs w:val="20"/>
          <w:lang w:val="en-US"/>
        </w:rPr>
        <w:t>Üniversitesi</w:t>
      </w:r>
      <w:proofErr w:type="spellEnd"/>
      <w:r w:rsidRPr="00DB1903">
        <w:rPr>
          <w:rFonts w:ascii="Times New Roman" w:eastAsia="MS Mincho" w:hAnsi="Times New Roman" w:cs="Times New Roman"/>
          <w:sz w:val="20"/>
          <w:szCs w:val="20"/>
          <w:lang w:val="en-US"/>
        </w:rPr>
        <w:t>, Ankara.</w:t>
      </w:r>
    </w:p>
    <w:p w:rsidR="00E07675" w:rsidRPr="00DB1903" w:rsidRDefault="00513F65" w:rsidP="00E07675">
      <w:pPr>
        <w:pStyle w:val="NormalWeb"/>
        <w:spacing w:after="120" w:afterAutospacing="0"/>
        <w:jc w:val="both"/>
        <w:rPr>
          <w:b/>
          <w:color w:val="0000FF"/>
          <w:u w:val="single"/>
        </w:rPr>
      </w:pPr>
      <w:r w:rsidRPr="00CE638F">
        <w:lastRenderedPageBreak/>
        <w:t xml:space="preserve">Yukarıdaki yazım kurallarına uygun </w:t>
      </w:r>
      <w:r w:rsidR="007C0415" w:rsidRPr="00CE638F">
        <w:t xml:space="preserve">yazı </w:t>
      </w:r>
      <w:r w:rsidRPr="00CE638F">
        <w:t>örneği için tıklayınız</w:t>
      </w:r>
      <w:r>
        <w:rPr>
          <w:color w:val="FF0000"/>
        </w:rPr>
        <w:t xml:space="preserve">: </w:t>
      </w:r>
      <w:hyperlink r:id="rId7" w:history="1">
        <w:r w:rsidR="00BF64D6" w:rsidRPr="00C97F83">
          <w:rPr>
            <w:rStyle w:val="Kpr"/>
            <w:b/>
          </w:rPr>
          <w:t>Denetişim Makale Şablonu</w:t>
        </w:r>
      </w:hyperlink>
    </w:p>
    <w:p w:rsidR="009D786F" w:rsidRPr="009D05F5" w:rsidRDefault="009D786F" w:rsidP="009D786F">
      <w:pPr>
        <w:pStyle w:val="NormalWeb"/>
        <w:rPr>
          <w:b/>
        </w:rPr>
      </w:pPr>
      <w:r w:rsidRPr="009D05F5">
        <w:rPr>
          <w:b/>
        </w:rPr>
        <w:t>C</w:t>
      </w:r>
      <w:r w:rsidR="009D05F5" w:rsidRPr="009D05F5">
        <w:rPr>
          <w:b/>
        </w:rPr>
        <w:t xml:space="preserve"> </w:t>
      </w:r>
      <w:r w:rsidRPr="009D05F5">
        <w:rPr>
          <w:b/>
        </w:rPr>
        <w:t>- YAZI DEĞERLENDİRME ESASLARI</w:t>
      </w:r>
    </w:p>
    <w:p w:rsidR="004E7AC9" w:rsidRDefault="004E7AC9" w:rsidP="001A3893">
      <w:pPr>
        <w:pStyle w:val="NormalWeb"/>
        <w:numPr>
          <w:ilvl w:val="0"/>
          <w:numId w:val="19"/>
        </w:numPr>
        <w:spacing w:after="120" w:afterAutospacing="0"/>
        <w:jc w:val="both"/>
      </w:pPr>
      <w:r>
        <w:t xml:space="preserve">Dergiye gönderilen yazıların değerlendirilme süreci aşağıdaki </w:t>
      </w:r>
      <w:r w:rsidR="00877623">
        <w:t>şekilde</w:t>
      </w:r>
      <w:r w:rsidR="00604D29">
        <w:t>dir:</w:t>
      </w:r>
    </w:p>
    <w:p w:rsidR="00CE638F" w:rsidRDefault="004E7AC9" w:rsidP="00877623">
      <w:pPr>
        <w:pStyle w:val="NormalWeb"/>
        <w:numPr>
          <w:ilvl w:val="1"/>
          <w:numId w:val="19"/>
        </w:numPr>
        <w:spacing w:after="120" w:afterAutospacing="0"/>
        <w:jc w:val="both"/>
      </w:pPr>
      <w:r w:rsidRPr="00BA51DD">
        <w:t>Dergi</w:t>
      </w:r>
      <w:r w:rsidR="00EC73CC">
        <w:t>ye gönderilen yazılar</w:t>
      </w:r>
      <w:r w:rsidRPr="00BA51DD">
        <w:t xml:space="preserve"> öncelikle Yayın Kurulu tarafından, </w:t>
      </w:r>
      <w:r w:rsidR="00CE7B7F">
        <w:t xml:space="preserve">intihal sorgulaması, </w:t>
      </w:r>
      <w:r w:rsidR="00E55575">
        <w:t>konu, şekil,</w:t>
      </w:r>
      <w:r w:rsidRPr="00BA51DD">
        <w:t xml:space="preserve"> içerik</w:t>
      </w:r>
      <w:r w:rsidR="00E55575">
        <w:t xml:space="preserve"> ve etik kurallar</w:t>
      </w:r>
      <w:r w:rsidRPr="00BA51DD">
        <w:t xml:space="preserve"> yönünden </w:t>
      </w:r>
      <w:r w:rsidR="00CE7B7F">
        <w:t xml:space="preserve">değerlendirmeye tabi </w:t>
      </w:r>
      <w:r w:rsidR="00925883">
        <w:t xml:space="preserve">tutulur. </w:t>
      </w:r>
    </w:p>
    <w:p w:rsidR="00CE638F" w:rsidRPr="00060D95" w:rsidRDefault="00925883" w:rsidP="00CE638F">
      <w:pPr>
        <w:pStyle w:val="NormalWeb"/>
        <w:numPr>
          <w:ilvl w:val="1"/>
          <w:numId w:val="19"/>
        </w:numPr>
        <w:spacing w:after="120" w:afterAutospacing="0"/>
        <w:jc w:val="both"/>
        <w:rPr>
          <w:color w:val="FF0000"/>
        </w:rPr>
      </w:pPr>
      <w:r>
        <w:t>Yayın Kurulu</w:t>
      </w:r>
      <w:r w:rsidR="00CE638F">
        <w:t>nca</w:t>
      </w:r>
      <w:r>
        <w:t xml:space="preserve"> </w:t>
      </w:r>
      <w:r w:rsidR="0051394B">
        <w:t xml:space="preserve">Makale Değerlendirme Formu </w:t>
      </w:r>
      <w:r w:rsidR="007C0415">
        <w:t xml:space="preserve">(MDF) </w:t>
      </w:r>
      <w:r w:rsidR="0051394B">
        <w:t xml:space="preserve">ile </w:t>
      </w:r>
      <w:r w:rsidR="004E7AC9" w:rsidRPr="00BA51DD">
        <w:t>olumlu görüş bildirilen</w:t>
      </w:r>
      <w:r w:rsidR="00CE7B7F">
        <w:t>ler,</w:t>
      </w:r>
      <w:r w:rsidR="004E7AC9" w:rsidRPr="00BA51DD">
        <w:t xml:space="preserve"> </w:t>
      </w:r>
      <w:r w:rsidR="00CE638F" w:rsidRPr="00EB60BE">
        <w:t>editör tarafından belirlenen</w:t>
      </w:r>
      <w:r w:rsidR="00CE7B7F" w:rsidRPr="00EB60BE">
        <w:t xml:space="preserve"> iki bağımsız hakemin değerlendirmesine sunulur.</w:t>
      </w:r>
      <w:r w:rsidR="004E7AC9" w:rsidRPr="00EB60BE">
        <w:t xml:space="preserve"> </w:t>
      </w:r>
      <w:r w:rsidR="00CE638F" w:rsidRPr="00EB60BE">
        <w:t>Gönderilen yazının kime ait olduğu konusunda hakemlere, makaleyi değerlendiren hakemlerin kimlikleri hakkında ise yazar(</w:t>
      </w:r>
      <w:proofErr w:type="spellStart"/>
      <w:r w:rsidR="00CE638F" w:rsidRPr="00EB60BE">
        <w:t>lar</w:t>
      </w:r>
      <w:proofErr w:type="spellEnd"/>
      <w:r w:rsidR="00CE638F" w:rsidRPr="00EB60BE">
        <w:t xml:space="preserve">)a bilgi verilmez. </w:t>
      </w:r>
    </w:p>
    <w:p w:rsidR="00877623" w:rsidRDefault="00877623" w:rsidP="00877623">
      <w:pPr>
        <w:pStyle w:val="NormalWeb"/>
        <w:numPr>
          <w:ilvl w:val="1"/>
          <w:numId w:val="19"/>
        </w:numPr>
        <w:spacing w:after="120" w:afterAutospacing="0"/>
        <w:jc w:val="both"/>
      </w:pPr>
      <w:r w:rsidRPr="00877623">
        <w:t xml:space="preserve">Yayın Kurulu tarafından yapılan değerlendirmede olumsuz görüş bildirilen makale ve yazılar, </w:t>
      </w:r>
      <w:r w:rsidR="0051394B">
        <w:t>bağımsız</w:t>
      </w:r>
      <w:r w:rsidRPr="00877623">
        <w:t xml:space="preserve"> hakemler</w:t>
      </w:r>
      <w:r w:rsidR="0051394B">
        <w:t>e</w:t>
      </w:r>
      <w:r w:rsidRPr="00877623">
        <w:t xml:space="preserve"> gönderilmez ve yazar(</w:t>
      </w:r>
      <w:proofErr w:type="spellStart"/>
      <w:r w:rsidRPr="00877623">
        <w:t>lar</w:t>
      </w:r>
      <w:proofErr w:type="spellEnd"/>
      <w:r w:rsidRPr="00877623">
        <w:t>)</w:t>
      </w:r>
      <w:proofErr w:type="spellStart"/>
      <w:r w:rsidRPr="00877623">
        <w:t>ına</w:t>
      </w:r>
      <w:proofErr w:type="spellEnd"/>
      <w:r w:rsidRPr="00877623">
        <w:t xml:space="preserve"> bilgilendirme yapılarak</w:t>
      </w:r>
      <w:r w:rsidR="00816098">
        <w:t xml:space="preserve"> (gerek görülmesi halinde düzeltme talep edilerek)</w:t>
      </w:r>
      <w:r w:rsidRPr="00877623">
        <w:t xml:space="preserve"> iade edilir.</w:t>
      </w:r>
    </w:p>
    <w:p w:rsidR="004E7AC9" w:rsidRPr="00EB60BE" w:rsidRDefault="004E7AC9" w:rsidP="00CE7B7F">
      <w:pPr>
        <w:pStyle w:val="NormalWeb"/>
        <w:numPr>
          <w:ilvl w:val="1"/>
          <w:numId w:val="19"/>
        </w:numPr>
        <w:spacing w:after="120" w:afterAutospacing="0"/>
        <w:jc w:val="both"/>
      </w:pPr>
      <w:r w:rsidRPr="00BA51DD">
        <w:t xml:space="preserve">Hakemler, Yayın Kurulu tarafından belirlenen </w:t>
      </w:r>
      <w:proofErr w:type="gramStart"/>
      <w:r w:rsidRPr="00BA51DD">
        <w:t>kriterler</w:t>
      </w:r>
      <w:proofErr w:type="gramEnd"/>
      <w:r w:rsidRPr="00BA51DD">
        <w:t xml:space="preserve"> çerçevesinde yapmış oldukları değerlendirmeler sonucunda yazıların yayımlanmasına, yayımlanmamasına ya da düzeltilmesine yönelik </w:t>
      </w:r>
      <w:r w:rsidR="0051394B">
        <w:t>Hakem Değerlendirme Raporu (HDR) düzenlemek suretiyle</w:t>
      </w:r>
      <w:r w:rsidRPr="00BA51DD">
        <w:t xml:space="preserve"> görüş bildirilir. </w:t>
      </w:r>
      <w:r w:rsidRPr="00EB60BE">
        <w:t>Bu görüşler</w:t>
      </w:r>
      <w:r w:rsidR="00EC73CC" w:rsidRPr="00EB60BE">
        <w:t xml:space="preserve">le birlikte </w:t>
      </w:r>
      <w:r w:rsidRPr="00EB60BE">
        <w:t xml:space="preserve">yazılar </w:t>
      </w:r>
      <w:r w:rsidR="00CE638F" w:rsidRPr="00EB60BE">
        <w:t>editöre</w:t>
      </w:r>
      <w:r w:rsidRPr="00EB60BE">
        <w:t xml:space="preserve"> iletilir. </w:t>
      </w:r>
      <w:r w:rsidR="00761002" w:rsidRPr="00EB60BE">
        <w:t>Hakem raporları gizlidir ve beş yıl süreyle saklanır.</w:t>
      </w:r>
    </w:p>
    <w:p w:rsidR="004E7AC9" w:rsidRPr="00081FD1" w:rsidRDefault="004E7AC9" w:rsidP="00EC73CC">
      <w:pPr>
        <w:pStyle w:val="NormalWeb"/>
        <w:numPr>
          <w:ilvl w:val="1"/>
          <w:numId w:val="19"/>
        </w:numPr>
        <w:spacing w:after="120" w:afterAutospacing="0"/>
        <w:jc w:val="both"/>
      </w:pPr>
      <w:r w:rsidRPr="00BA51DD">
        <w:t xml:space="preserve">Hakem </w:t>
      </w:r>
      <w:r w:rsidR="0051394B">
        <w:t>değerlendirme raporları</w:t>
      </w:r>
      <w:r w:rsidRPr="00BA51DD">
        <w:t xml:space="preserve"> arasında görüş farklılığı olduğu takdirde makale ya da yazılar üçüncü bir Hakem Kurulu üyesi hakeme gönderil</w:t>
      </w:r>
      <w:r w:rsidR="000B0386">
        <w:t>ir ve</w:t>
      </w:r>
      <w:r w:rsidRPr="00BA51DD">
        <w:t xml:space="preserve"> son bir değerlendirme</w:t>
      </w:r>
      <w:r w:rsidR="0051394B">
        <w:t xml:space="preserve">ye tabi </w:t>
      </w:r>
      <w:r w:rsidR="0051394B" w:rsidRPr="00EB60BE">
        <w:t>tutu</w:t>
      </w:r>
      <w:r w:rsidRPr="00EB60BE">
        <w:t xml:space="preserve">larak her üç hakemin görüşleriyle birlikte değerlendirilmek üzere </w:t>
      </w:r>
      <w:r w:rsidR="00CE638F" w:rsidRPr="00EB60BE">
        <w:t>editöre</w:t>
      </w:r>
      <w:r w:rsidRPr="00EB60BE">
        <w:t xml:space="preserve"> iletilir</w:t>
      </w:r>
      <w:r w:rsidRPr="00BA51DD">
        <w:t>.</w:t>
      </w:r>
      <w:r w:rsidR="00EC73CC">
        <w:t xml:space="preserve"> </w:t>
      </w:r>
      <w:r w:rsidR="00EC73CC" w:rsidRPr="00EC73CC">
        <w:t xml:space="preserve">Gelen hakem </w:t>
      </w:r>
      <w:r w:rsidR="000B0386">
        <w:t xml:space="preserve">değerlendirme </w:t>
      </w:r>
      <w:r w:rsidR="00EC73CC" w:rsidRPr="00EC73CC">
        <w:t>raporları doğrultusunda yazıların yayımlanmasına, düzeltilmesine ya da yayımlanmamasına Sorumlu Yazı İşleri Müdürü karar verir.</w:t>
      </w:r>
      <w:r w:rsidR="00B72F41">
        <w:t xml:space="preserve"> </w:t>
      </w:r>
      <w:r w:rsidR="00B72F41" w:rsidRPr="00081FD1">
        <w:t>En az 2 hakemden uygun görüş almayan yazılar yayımlanmaz.</w:t>
      </w:r>
    </w:p>
    <w:p w:rsidR="004E7AC9" w:rsidRPr="000B0386" w:rsidRDefault="00877623" w:rsidP="00761002">
      <w:pPr>
        <w:pStyle w:val="NormalWeb"/>
        <w:numPr>
          <w:ilvl w:val="1"/>
          <w:numId w:val="19"/>
        </w:numPr>
        <w:spacing w:after="120" w:afterAutospacing="0"/>
        <w:jc w:val="both"/>
        <w:rPr>
          <w:vanish/>
          <w:specVanish/>
        </w:rPr>
      </w:pPr>
      <w:r>
        <w:t>Yapılan değerlendirmeler sonucunda</w:t>
      </w:r>
      <w:r w:rsidR="004E7AC9" w:rsidRPr="00BA51DD">
        <w:t xml:space="preserve"> düzeltilmesi yönünde görüş bildirilen yazılar, düzeltme önerileriyle birlikte yazar(lar)ına gönderilerek </w:t>
      </w:r>
      <w:r w:rsidR="004E7AC9" w:rsidRPr="00EB60BE">
        <w:t>15 iş günü içerisinde düzeltil</w:t>
      </w:r>
      <w:r w:rsidRPr="00EB60BE">
        <w:t>mesi ve</w:t>
      </w:r>
      <w:r w:rsidR="004E7AC9" w:rsidRPr="00EB60BE">
        <w:t xml:space="preserve"> tekrar gönderilmesi talep edilir. </w:t>
      </w:r>
      <w:r w:rsidR="00761002" w:rsidRPr="00EB60BE">
        <w:t xml:space="preserve">Yazarlar, hakemlerce düzeltme istenmesi durumunda gönderdikleri yazı ile ilgili hakemlerin eleştiri ve önerilerini dikkate almak zorundadır. </w:t>
      </w:r>
      <w:r w:rsidR="004E7AC9" w:rsidRPr="00BA51DD">
        <w:t>Düzeltme yapılmayan ya da düzelt</w:t>
      </w:r>
      <w:r w:rsidR="004E7AC9" w:rsidRPr="00081FD1">
        <w:t>i</w:t>
      </w:r>
      <w:r w:rsidR="00B72F41" w:rsidRPr="00081FD1">
        <w:t>lmiş halleri</w:t>
      </w:r>
      <w:r w:rsidR="004E7AC9" w:rsidRPr="00BA51DD">
        <w:t xml:space="preserve"> Yayın Kurulu tarafından </w:t>
      </w:r>
      <w:r w:rsidR="00B72F41" w:rsidRPr="00081FD1">
        <w:t xml:space="preserve">yeterli </w:t>
      </w:r>
      <w:r w:rsidR="004E7AC9" w:rsidRPr="00BA51DD">
        <w:t xml:space="preserve">görülmeyen </w:t>
      </w:r>
      <w:r w:rsidR="000B0386">
        <w:t>yazılar yayınlanmaz;</w:t>
      </w:r>
      <w:r w:rsidR="004E7AC9" w:rsidRPr="00BA51DD">
        <w:t xml:space="preserve"> yazar(</w:t>
      </w:r>
      <w:proofErr w:type="spellStart"/>
      <w:r w:rsidR="004E7AC9" w:rsidRPr="00BA51DD">
        <w:t>lar</w:t>
      </w:r>
      <w:proofErr w:type="spellEnd"/>
      <w:r w:rsidR="004E7AC9" w:rsidRPr="00BA51DD">
        <w:t>)</w:t>
      </w:r>
      <w:proofErr w:type="spellStart"/>
      <w:r w:rsidR="004E7AC9" w:rsidRPr="00BA51DD">
        <w:t>ına</w:t>
      </w:r>
      <w:proofErr w:type="spellEnd"/>
      <w:r w:rsidR="004E7AC9" w:rsidRPr="00BA51DD">
        <w:t xml:space="preserve"> bilgilendirme yapılarak iade edilir.</w:t>
      </w:r>
    </w:p>
    <w:p w:rsidR="004E7AC9" w:rsidRDefault="000B0386" w:rsidP="001A3893">
      <w:pPr>
        <w:pStyle w:val="NormalWeb"/>
        <w:numPr>
          <w:ilvl w:val="1"/>
          <w:numId w:val="19"/>
        </w:numPr>
        <w:spacing w:after="120" w:afterAutospacing="0"/>
        <w:jc w:val="both"/>
      </w:pPr>
      <w:r>
        <w:t xml:space="preserve"> </w:t>
      </w:r>
      <w:r w:rsidR="004E7AC9" w:rsidRPr="00BA51DD">
        <w:t xml:space="preserve">Yayın Kurulu, gerekli gördüğü hallerde, yazar(lar)dan kullandığı veri seti, bilgisayar kodu vb. bilgileri talep edebilir. </w:t>
      </w:r>
    </w:p>
    <w:p w:rsidR="00EB60BE" w:rsidRPr="00EB60BE" w:rsidRDefault="004E7AC9" w:rsidP="00EB60BE">
      <w:pPr>
        <w:pStyle w:val="NormalWeb"/>
        <w:numPr>
          <w:ilvl w:val="0"/>
          <w:numId w:val="19"/>
        </w:numPr>
        <w:spacing w:after="120" w:afterAutospacing="0"/>
        <w:jc w:val="both"/>
      </w:pPr>
      <w:r w:rsidRPr="00BA51DD">
        <w:t>Bu esaslarda yer almayan şekil kuralları ile ilgili</w:t>
      </w:r>
      <w:r>
        <w:t xml:space="preserve"> </w:t>
      </w:r>
      <w:r w:rsidRPr="00BA51DD">
        <w:t xml:space="preserve">düzeltme yapılmasını gerektiren durumlarda </w:t>
      </w:r>
      <w:r w:rsidR="000B0386">
        <w:t>yapılacak işleme Yayın Kurulu tarafından</w:t>
      </w:r>
      <w:r w:rsidRPr="00BA51DD">
        <w:t xml:space="preserve"> karar verilir</w:t>
      </w:r>
      <w:r>
        <w:t>.</w:t>
      </w:r>
      <w:r w:rsidR="003511FD" w:rsidRPr="00EB60BE">
        <w:rPr>
          <w:b/>
        </w:rPr>
        <w:t xml:space="preserve"> </w:t>
      </w:r>
    </w:p>
    <w:p w:rsidR="004E7AC9" w:rsidRDefault="003511FD" w:rsidP="005D3392">
      <w:pPr>
        <w:pStyle w:val="NormalWeb"/>
        <w:ind w:firstLine="360"/>
        <w:jc w:val="right"/>
        <w:rPr>
          <w:b/>
        </w:rPr>
      </w:pPr>
      <w:r w:rsidRPr="00794144">
        <w:rPr>
          <w:b/>
        </w:rPr>
        <w:t>Denetişim Dergisi Yayın Kurulu</w:t>
      </w:r>
    </w:p>
    <w:p w:rsidR="00082455" w:rsidRDefault="00082455" w:rsidP="006C3F0C">
      <w:pPr>
        <w:pStyle w:val="NormalWeb"/>
        <w:jc w:val="both"/>
        <w:rPr>
          <w:b/>
        </w:rPr>
      </w:pPr>
    </w:p>
    <w:sectPr w:rsidR="00082455" w:rsidSect="00535CA2">
      <w:pgSz w:w="11906" w:h="16838"/>
      <w:pgMar w:top="851"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1427"/>
    <w:multiLevelType w:val="hybridMultilevel"/>
    <w:tmpl w:val="420A0328"/>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535E78"/>
    <w:multiLevelType w:val="hybridMultilevel"/>
    <w:tmpl w:val="F29E4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1FF368D0"/>
    <w:multiLevelType w:val="hybridMultilevel"/>
    <w:tmpl w:val="F5D4770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nsid w:val="22DF7783"/>
    <w:multiLevelType w:val="hybridMultilevel"/>
    <w:tmpl w:val="7078360C"/>
    <w:lvl w:ilvl="0" w:tplc="1146160C">
      <w:start w:val="3"/>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1173"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4E21D48"/>
    <w:multiLevelType w:val="hybridMultilevel"/>
    <w:tmpl w:val="16C019C2"/>
    <w:lvl w:ilvl="0" w:tplc="582AB3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022EF3"/>
    <w:multiLevelType w:val="hybridMultilevel"/>
    <w:tmpl w:val="DF34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1F5BD2"/>
    <w:multiLevelType w:val="hybridMultilevel"/>
    <w:tmpl w:val="2A626930"/>
    <w:lvl w:ilvl="0" w:tplc="03BEFCF2">
      <w:start w:val="1"/>
      <w:numFmt w:val="decimal"/>
      <w:lvlText w:val="%1."/>
      <w:lvlJc w:val="left"/>
      <w:pPr>
        <w:ind w:left="720" w:hanging="360"/>
      </w:pPr>
      <w:rPr>
        <w:rFonts w:ascii="Times New Roman" w:hAnsi="Times New Roman" w:cs="Times New Roman" w:hint="default"/>
        <w:sz w:val="24"/>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4A3F0B"/>
    <w:multiLevelType w:val="hybridMultilevel"/>
    <w:tmpl w:val="B8BEEE0A"/>
    <w:lvl w:ilvl="0" w:tplc="98987F8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4F52A8A"/>
    <w:multiLevelType w:val="hybridMultilevel"/>
    <w:tmpl w:val="35BE3228"/>
    <w:lvl w:ilvl="0" w:tplc="03BEFCF2">
      <w:start w:val="1"/>
      <w:numFmt w:val="decimal"/>
      <w:lvlText w:val="%1."/>
      <w:lvlJc w:val="left"/>
      <w:pPr>
        <w:ind w:left="720" w:hanging="360"/>
      </w:pPr>
      <w:rPr>
        <w:rFonts w:ascii="Times New Roman" w:hAnsi="Times New Roman" w:cs="Times New Roman" w:hint="default"/>
        <w:sz w:val="24"/>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B3C7FA9"/>
    <w:multiLevelType w:val="hybridMultilevel"/>
    <w:tmpl w:val="872C39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E7942F4"/>
    <w:multiLevelType w:val="hybridMultilevel"/>
    <w:tmpl w:val="BA7A9056"/>
    <w:lvl w:ilvl="0" w:tplc="A3E2B0D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E902247"/>
    <w:multiLevelType w:val="hybridMultilevel"/>
    <w:tmpl w:val="3AC28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EB244F8"/>
    <w:multiLevelType w:val="hybridMultilevel"/>
    <w:tmpl w:val="562059D0"/>
    <w:lvl w:ilvl="0" w:tplc="03BEFCF2">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12D693B"/>
    <w:multiLevelType w:val="hybridMultilevel"/>
    <w:tmpl w:val="9F24B7B0"/>
    <w:lvl w:ilvl="0" w:tplc="582AB3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D1C4FD4"/>
    <w:multiLevelType w:val="hybridMultilevel"/>
    <w:tmpl w:val="7842F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73646F8"/>
    <w:multiLevelType w:val="hybridMultilevel"/>
    <w:tmpl w:val="C0DA0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8891C96"/>
    <w:multiLevelType w:val="hybridMultilevel"/>
    <w:tmpl w:val="A39AC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8CC2597"/>
    <w:multiLevelType w:val="hybridMultilevel"/>
    <w:tmpl w:val="B2ECB810"/>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7C284FF0"/>
    <w:multiLevelType w:val="hybridMultilevel"/>
    <w:tmpl w:val="977263A8"/>
    <w:lvl w:ilvl="0" w:tplc="98987F86">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1"/>
  </w:num>
  <w:num w:numId="4">
    <w:abstractNumId w:val="5"/>
  </w:num>
  <w:num w:numId="5">
    <w:abstractNumId w:val="16"/>
  </w:num>
  <w:num w:numId="6">
    <w:abstractNumId w:val="18"/>
  </w:num>
  <w:num w:numId="7">
    <w:abstractNumId w:val="7"/>
  </w:num>
  <w:num w:numId="8">
    <w:abstractNumId w:val="13"/>
  </w:num>
  <w:num w:numId="9">
    <w:abstractNumId w:val="4"/>
  </w:num>
  <w:num w:numId="10">
    <w:abstractNumId w:val="17"/>
  </w:num>
  <w:num w:numId="11">
    <w:abstractNumId w:val="9"/>
  </w:num>
  <w:num w:numId="12">
    <w:abstractNumId w:val="10"/>
  </w:num>
  <w:num w:numId="13">
    <w:abstractNumId w:val="6"/>
  </w:num>
  <w:num w:numId="14">
    <w:abstractNumId w:val="2"/>
  </w:num>
  <w:num w:numId="15">
    <w:abstractNumId w:val="12"/>
  </w:num>
  <w:num w:numId="16">
    <w:abstractNumId w:val="15"/>
  </w:num>
  <w:num w:numId="17">
    <w:abstractNumId w:val="3"/>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9A"/>
    <w:rsid w:val="000016FB"/>
    <w:rsid w:val="00002448"/>
    <w:rsid w:val="00007EB7"/>
    <w:rsid w:val="000202D0"/>
    <w:rsid w:val="00026C19"/>
    <w:rsid w:val="00032CFB"/>
    <w:rsid w:val="00060D95"/>
    <w:rsid w:val="00062501"/>
    <w:rsid w:val="000655E9"/>
    <w:rsid w:val="0008025B"/>
    <w:rsid w:val="00081FD1"/>
    <w:rsid w:val="00082455"/>
    <w:rsid w:val="00092889"/>
    <w:rsid w:val="00097E4E"/>
    <w:rsid w:val="000B0386"/>
    <w:rsid w:val="000B3996"/>
    <w:rsid w:val="000B42B2"/>
    <w:rsid w:val="000C44A4"/>
    <w:rsid w:val="000C516B"/>
    <w:rsid w:val="00110F25"/>
    <w:rsid w:val="00137329"/>
    <w:rsid w:val="00174E26"/>
    <w:rsid w:val="0018038C"/>
    <w:rsid w:val="00183585"/>
    <w:rsid w:val="00187792"/>
    <w:rsid w:val="001A3893"/>
    <w:rsid w:val="001B342E"/>
    <w:rsid w:val="001E3F4C"/>
    <w:rsid w:val="001E406F"/>
    <w:rsid w:val="001E5BE0"/>
    <w:rsid w:val="001E5FDB"/>
    <w:rsid w:val="001F236A"/>
    <w:rsid w:val="00201271"/>
    <w:rsid w:val="0020235A"/>
    <w:rsid w:val="00242BA9"/>
    <w:rsid w:val="00261864"/>
    <w:rsid w:val="00265A93"/>
    <w:rsid w:val="00266638"/>
    <w:rsid w:val="002A6D0E"/>
    <w:rsid w:val="002B43C7"/>
    <w:rsid w:val="002C3E8F"/>
    <w:rsid w:val="002C4999"/>
    <w:rsid w:val="002D0149"/>
    <w:rsid w:val="002E4187"/>
    <w:rsid w:val="00311493"/>
    <w:rsid w:val="00312B84"/>
    <w:rsid w:val="00327780"/>
    <w:rsid w:val="003362C3"/>
    <w:rsid w:val="00344658"/>
    <w:rsid w:val="003511FD"/>
    <w:rsid w:val="00367E16"/>
    <w:rsid w:val="00373466"/>
    <w:rsid w:val="003A2410"/>
    <w:rsid w:val="003A3B9A"/>
    <w:rsid w:val="003B6683"/>
    <w:rsid w:val="003B7653"/>
    <w:rsid w:val="003C29BB"/>
    <w:rsid w:val="003C355D"/>
    <w:rsid w:val="003C6DDB"/>
    <w:rsid w:val="003D3F9A"/>
    <w:rsid w:val="003D47F8"/>
    <w:rsid w:val="003D70F7"/>
    <w:rsid w:val="003F3B10"/>
    <w:rsid w:val="00413BF1"/>
    <w:rsid w:val="00416F80"/>
    <w:rsid w:val="00420558"/>
    <w:rsid w:val="004344B1"/>
    <w:rsid w:val="00445753"/>
    <w:rsid w:val="00467195"/>
    <w:rsid w:val="004716D6"/>
    <w:rsid w:val="00475443"/>
    <w:rsid w:val="00476106"/>
    <w:rsid w:val="004768C5"/>
    <w:rsid w:val="0047710B"/>
    <w:rsid w:val="00487FF0"/>
    <w:rsid w:val="004A2729"/>
    <w:rsid w:val="004A2816"/>
    <w:rsid w:val="004B469E"/>
    <w:rsid w:val="004C194E"/>
    <w:rsid w:val="004D7EAF"/>
    <w:rsid w:val="004E7AC9"/>
    <w:rsid w:val="004F4311"/>
    <w:rsid w:val="0050094F"/>
    <w:rsid w:val="00500ADB"/>
    <w:rsid w:val="00501F54"/>
    <w:rsid w:val="0051394B"/>
    <w:rsid w:val="00513F65"/>
    <w:rsid w:val="00517B8A"/>
    <w:rsid w:val="00520381"/>
    <w:rsid w:val="00521933"/>
    <w:rsid w:val="00535CA2"/>
    <w:rsid w:val="005A45CB"/>
    <w:rsid w:val="005B0E9A"/>
    <w:rsid w:val="005B24D9"/>
    <w:rsid w:val="005D3392"/>
    <w:rsid w:val="005F43B1"/>
    <w:rsid w:val="005F6C3F"/>
    <w:rsid w:val="00604D29"/>
    <w:rsid w:val="0061239E"/>
    <w:rsid w:val="00616F85"/>
    <w:rsid w:val="0062054B"/>
    <w:rsid w:val="006217F8"/>
    <w:rsid w:val="00626BB8"/>
    <w:rsid w:val="00634197"/>
    <w:rsid w:val="00634E1A"/>
    <w:rsid w:val="006430EC"/>
    <w:rsid w:val="0065548F"/>
    <w:rsid w:val="0066408A"/>
    <w:rsid w:val="00670950"/>
    <w:rsid w:val="00674991"/>
    <w:rsid w:val="00676941"/>
    <w:rsid w:val="0068336C"/>
    <w:rsid w:val="00697769"/>
    <w:rsid w:val="006A3251"/>
    <w:rsid w:val="006B5C1E"/>
    <w:rsid w:val="006C0A45"/>
    <w:rsid w:val="006C32EF"/>
    <w:rsid w:val="006C3F0C"/>
    <w:rsid w:val="006C52EE"/>
    <w:rsid w:val="006F1163"/>
    <w:rsid w:val="007008F7"/>
    <w:rsid w:val="00711CC5"/>
    <w:rsid w:val="0072416D"/>
    <w:rsid w:val="00761002"/>
    <w:rsid w:val="00766500"/>
    <w:rsid w:val="00794144"/>
    <w:rsid w:val="007C0415"/>
    <w:rsid w:val="007E28E5"/>
    <w:rsid w:val="007E2A14"/>
    <w:rsid w:val="007E59C2"/>
    <w:rsid w:val="007E6988"/>
    <w:rsid w:val="007F0561"/>
    <w:rsid w:val="00802813"/>
    <w:rsid w:val="00807C40"/>
    <w:rsid w:val="00816098"/>
    <w:rsid w:val="008237A7"/>
    <w:rsid w:val="00840C23"/>
    <w:rsid w:val="00840E8C"/>
    <w:rsid w:val="0084254A"/>
    <w:rsid w:val="00842E97"/>
    <w:rsid w:val="008605A9"/>
    <w:rsid w:val="00872C86"/>
    <w:rsid w:val="00874243"/>
    <w:rsid w:val="00877623"/>
    <w:rsid w:val="008819BC"/>
    <w:rsid w:val="00885B83"/>
    <w:rsid w:val="0089235F"/>
    <w:rsid w:val="008A60E4"/>
    <w:rsid w:val="008B1231"/>
    <w:rsid w:val="008C6105"/>
    <w:rsid w:val="008C6A18"/>
    <w:rsid w:val="008F4FC1"/>
    <w:rsid w:val="008F742F"/>
    <w:rsid w:val="00902ADD"/>
    <w:rsid w:val="00914126"/>
    <w:rsid w:val="00920602"/>
    <w:rsid w:val="00925883"/>
    <w:rsid w:val="0092756A"/>
    <w:rsid w:val="0093698A"/>
    <w:rsid w:val="009758C7"/>
    <w:rsid w:val="009809ED"/>
    <w:rsid w:val="00994225"/>
    <w:rsid w:val="009A1350"/>
    <w:rsid w:val="009B2DD9"/>
    <w:rsid w:val="009B53F4"/>
    <w:rsid w:val="009D05F5"/>
    <w:rsid w:val="009D397D"/>
    <w:rsid w:val="009D786F"/>
    <w:rsid w:val="009E19D8"/>
    <w:rsid w:val="009E2CDE"/>
    <w:rsid w:val="009F20C1"/>
    <w:rsid w:val="009F219A"/>
    <w:rsid w:val="00A21216"/>
    <w:rsid w:val="00A33A5B"/>
    <w:rsid w:val="00A6103B"/>
    <w:rsid w:val="00A76C9E"/>
    <w:rsid w:val="00A807C9"/>
    <w:rsid w:val="00A951CC"/>
    <w:rsid w:val="00AC2834"/>
    <w:rsid w:val="00AD54EA"/>
    <w:rsid w:val="00AD70BC"/>
    <w:rsid w:val="00AE61A7"/>
    <w:rsid w:val="00AF06C8"/>
    <w:rsid w:val="00B00415"/>
    <w:rsid w:val="00B12285"/>
    <w:rsid w:val="00B32C62"/>
    <w:rsid w:val="00B36171"/>
    <w:rsid w:val="00B37248"/>
    <w:rsid w:val="00B46B86"/>
    <w:rsid w:val="00B52E70"/>
    <w:rsid w:val="00B60FEB"/>
    <w:rsid w:val="00B72F41"/>
    <w:rsid w:val="00B812BF"/>
    <w:rsid w:val="00B86438"/>
    <w:rsid w:val="00BA51DD"/>
    <w:rsid w:val="00BC079F"/>
    <w:rsid w:val="00BC1695"/>
    <w:rsid w:val="00BC2619"/>
    <w:rsid w:val="00BD1D32"/>
    <w:rsid w:val="00BF64D6"/>
    <w:rsid w:val="00C00C81"/>
    <w:rsid w:val="00C44CFA"/>
    <w:rsid w:val="00C536B3"/>
    <w:rsid w:val="00C57BD2"/>
    <w:rsid w:val="00C8229C"/>
    <w:rsid w:val="00C84939"/>
    <w:rsid w:val="00C86F56"/>
    <w:rsid w:val="00C951BD"/>
    <w:rsid w:val="00C9673A"/>
    <w:rsid w:val="00C97F83"/>
    <w:rsid w:val="00CA0718"/>
    <w:rsid w:val="00CA085C"/>
    <w:rsid w:val="00CA2D69"/>
    <w:rsid w:val="00CB0C27"/>
    <w:rsid w:val="00CB710C"/>
    <w:rsid w:val="00CC5D5E"/>
    <w:rsid w:val="00CD77A3"/>
    <w:rsid w:val="00CE5368"/>
    <w:rsid w:val="00CE638F"/>
    <w:rsid w:val="00CE7B7F"/>
    <w:rsid w:val="00CF0598"/>
    <w:rsid w:val="00D01903"/>
    <w:rsid w:val="00D310BF"/>
    <w:rsid w:val="00D34402"/>
    <w:rsid w:val="00D37168"/>
    <w:rsid w:val="00D4660A"/>
    <w:rsid w:val="00D46C61"/>
    <w:rsid w:val="00D5118F"/>
    <w:rsid w:val="00D62BDC"/>
    <w:rsid w:val="00D733B2"/>
    <w:rsid w:val="00D81415"/>
    <w:rsid w:val="00D939F7"/>
    <w:rsid w:val="00DB1903"/>
    <w:rsid w:val="00DB42B8"/>
    <w:rsid w:val="00DC675C"/>
    <w:rsid w:val="00DD4E1F"/>
    <w:rsid w:val="00DE27C9"/>
    <w:rsid w:val="00DE6E3F"/>
    <w:rsid w:val="00E07675"/>
    <w:rsid w:val="00E11300"/>
    <w:rsid w:val="00E14568"/>
    <w:rsid w:val="00E26FF4"/>
    <w:rsid w:val="00E33616"/>
    <w:rsid w:val="00E518B2"/>
    <w:rsid w:val="00E55575"/>
    <w:rsid w:val="00E6630D"/>
    <w:rsid w:val="00E85AB3"/>
    <w:rsid w:val="00E921BF"/>
    <w:rsid w:val="00E96499"/>
    <w:rsid w:val="00EB60BE"/>
    <w:rsid w:val="00EC185E"/>
    <w:rsid w:val="00EC1EC8"/>
    <w:rsid w:val="00EC73CC"/>
    <w:rsid w:val="00EF4C14"/>
    <w:rsid w:val="00F07B19"/>
    <w:rsid w:val="00F136ED"/>
    <w:rsid w:val="00F4079F"/>
    <w:rsid w:val="00F44DDE"/>
    <w:rsid w:val="00F8425A"/>
    <w:rsid w:val="00F84FDA"/>
    <w:rsid w:val="00FA542A"/>
    <w:rsid w:val="00FB2BF5"/>
    <w:rsid w:val="00FB6359"/>
    <w:rsid w:val="00FC4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E5"/>
  </w:style>
  <w:style w:type="paragraph" w:styleId="Balk5">
    <w:name w:val="heading 5"/>
    <w:basedOn w:val="Normal"/>
    <w:next w:val="Normal"/>
    <w:link w:val="Balk5Char"/>
    <w:uiPriority w:val="9"/>
    <w:qFormat/>
    <w:rsid w:val="006C52EE"/>
    <w:pPr>
      <w:tabs>
        <w:tab w:val="left" w:pos="360"/>
      </w:tabs>
      <w:spacing w:before="160" w:after="80" w:line="240" w:lineRule="auto"/>
      <w:jc w:val="center"/>
      <w:outlineLvl w:val="4"/>
    </w:pPr>
    <w:rPr>
      <w:rFonts w:ascii="Calibri" w:eastAsia="Times New Roman" w:hAnsi="Calibri" w:cs="Times New Roman"/>
      <w:b/>
      <w:bCs/>
      <w:i/>
      <w:iCs/>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833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336C"/>
    <w:rPr>
      <w:b/>
      <w:bCs/>
    </w:rPr>
  </w:style>
  <w:style w:type="character" w:styleId="Kpr">
    <w:name w:val="Hyperlink"/>
    <w:basedOn w:val="VarsaylanParagrafYazTipi"/>
    <w:uiPriority w:val="99"/>
    <w:unhideWhenUsed/>
    <w:rsid w:val="0068336C"/>
    <w:rPr>
      <w:color w:val="0000FF"/>
      <w:u w:val="single"/>
    </w:rPr>
  </w:style>
  <w:style w:type="paragraph" w:styleId="ListeParagraf">
    <w:name w:val="List Paragraph"/>
    <w:basedOn w:val="Normal"/>
    <w:uiPriority w:val="34"/>
    <w:qFormat/>
    <w:rsid w:val="00261864"/>
    <w:pPr>
      <w:spacing w:after="160" w:line="259" w:lineRule="auto"/>
      <w:ind w:left="720"/>
      <w:contextualSpacing/>
    </w:pPr>
  </w:style>
  <w:style w:type="paragraph" w:styleId="BalonMetni">
    <w:name w:val="Balloon Text"/>
    <w:basedOn w:val="Normal"/>
    <w:link w:val="BalonMetniChar"/>
    <w:uiPriority w:val="99"/>
    <w:semiHidden/>
    <w:unhideWhenUsed/>
    <w:rsid w:val="00B32C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2C62"/>
    <w:rPr>
      <w:rFonts w:ascii="Tahoma" w:hAnsi="Tahoma" w:cs="Tahoma"/>
      <w:sz w:val="16"/>
      <w:szCs w:val="16"/>
    </w:rPr>
  </w:style>
  <w:style w:type="paragraph" w:styleId="Dzeltme">
    <w:name w:val="Revision"/>
    <w:hidden/>
    <w:uiPriority w:val="99"/>
    <w:semiHidden/>
    <w:rsid w:val="00B32C62"/>
    <w:pPr>
      <w:spacing w:after="0" w:line="240" w:lineRule="auto"/>
    </w:pPr>
  </w:style>
  <w:style w:type="character" w:styleId="AklamaBavurusu">
    <w:name w:val="annotation reference"/>
    <w:basedOn w:val="VarsaylanParagrafYazTipi"/>
    <w:uiPriority w:val="99"/>
    <w:semiHidden/>
    <w:unhideWhenUsed/>
    <w:rsid w:val="001E5BE0"/>
    <w:rPr>
      <w:sz w:val="16"/>
      <w:szCs w:val="16"/>
    </w:rPr>
  </w:style>
  <w:style w:type="paragraph" w:styleId="AklamaMetni">
    <w:name w:val="annotation text"/>
    <w:basedOn w:val="Normal"/>
    <w:link w:val="AklamaMetniChar"/>
    <w:uiPriority w:val="99"/>
    <w:semiHidden/>
    <w:unhideWhenUsed/>
    <w:rsid w:val="001E5B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E5BE0"/>
    <w:rPr>
      <w:sz w:val="20"/>
      <w:szCs w:val="20"/>
    </w:rPr>
  </w:style>
  <w:style w:type="paragraph" w:styleId="AklamaKonusu">
    <w:name w:val="annotation subject"/>
    <w:basedOn w:val="AklamaMetni"/>
    <w:next w:val="AklamaMetni"/>
    <w:link w:val="AklamaKonusuChar"/>
    <w:uiPriority w:val="99"/>
    <w:semiHidden/>
    <w:unhideWhenUsed/>
    <w:rsid w:val="001E5BE0"/>
    <w:rPr>
      <w:b/>
      <w:bCs/>
    </w:rPr>
  </w:style>
  <w:style w:type="character" w:customStyle="1" w:styleId="AklamaKonusuChar">
    <w:name w:val="Açıklama Konusu Char"/>
    <w:basedOn w:val="AklamaMetniChar"/>
    <w:link w:val="AklamaKonusu"/>
    <w:uiPriority w:val="99"/>
    <w:semiHidden/>
    <w:rsid w:val="001E5BE0"/>
    <w:rPr>
      <w:b/>
      <w:bCs/>
      <w:sz w:val="20"/>
      <w:szCs w:val="20"/>
    </w:rPr>
  </w:style>
  <w:style w:type="character" w:styleId="zlenenKpr">
    <w:name w:val="FollowedHyperlink"/>
    <w:basedOn w:val="VarsaylanParagrafYazTipi"/>
    <w:uiPriority w:val="99"/>
    <w:semiHidden/>
    <w:unhideWhenUsed/>
    <w:rsid w:val="000B0386"/>
    <w:rPr>
      <w:color w:val="800080" w:themeColor="followedHyperlink"/>
      <w:u w:val="single"/>
    </w:rPr>
  </w:style>
  <w:style w:type="table" w:customStyle="1" w:styleId="TabloKlavuzu1">
    <w:name w:val="Tablo Kılavuzu1"/>
    <w:basedOn w:val="NormalTablo"/>
    <w:next w:val="TabloKlavuzu"/>
    <w:uiPriority w:val="39"/>
    <w:rsid w:val="00794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794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5Char">
    <w:name w:val="Başlık 5 Char"/>
    <w:basedOn w:val="VarsaylanParagrafYazTipi"/>
    <w:link w:val="Balk5"/>
    <w:uiPriority w:val="9"/>
    <w:rsid w:val="006C52EE"/>
    <w:rPr>
      <w:rFonts w:ascii="Calibri" w:eastAsia="Times New Roman" w:hAnsi="Calibri" w:cs="Times New Roman"/>
      <w:b/>
      <w:bCs/>
      <w:i/>
      <w:iCs/>
      <w:sz w:val="26"/>
      <w:szCs w:val="26"/>
      <w:lang w:val="en-US"/>
    </w:rPr>
  </w:style>
  <w:style w:type="paragraph" w:styleId="AralkYok">
    <w:name w:val="No Spacing"/>
    <w:uiPriority w:val="1"/>
    <w:qFormat/>
    <w:rsid w:val="006C52EE"/>
    <w:pPr>
      <w:spacing w:after="0" w:line="240" w:lineRule="auto"/>
    </w:pPr>
  </w:style>
  <w:style w:type="paragraph" w:styleId="Kaynaka">
    <w:name w:val="Bibliography"/>
    <w:basedOn w:val="Normal"/>
    <w:next w:val="Normal"/>
    <w:uiPriority w:val="37"/>
    <w:unhideWhenUsed/>
    <w:rsid w:val="006C52EE"/>
    <w:pPr>
      <w:spacing w:after="0" w:line="240" w:lineRule="auto"/>
      <w:jc w:val="center"/>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E5"/>
  </w:style>
  <w:style w:type="paragraph" w:styleId="Balk5">
    <w:name w:val="heading 5"/>
    <w:basedOn w:val="Normal"/>
    <w:next w:val="Normal"/>
    <w:link w:val="Balk5Char"/>
    <w:uiPriority w:val="9"/>
    <w:qFormat/>
    <w:rsid w:val="006C52EE"/>
    <w:pPr>
      <w:tabs>
        <w:tab w:val="left" w:pos="360"/>
      </w:tabs>
      <w:spacing w:before="160" w:after="80" w:line="240" w:lineRule="auto"/>
      <w:jc w:val="center"/>
      <w:outlineLvl w:val="4"/>
    </w:pPr>
    <w:rPr>
      <w:rFonts w:ascii="Calibri" w:eastAsia="Times New Roman" w:hAnsi="Calibri" w:cs="Times New Roman"/>
      <w:b/>
      <w:bCs/>
      <w:i/>
      <w:iCs/>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833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336C"/>
    <w:rPr>
      <w:b/>
      <w:bCs/>
    </w:rPr>
  </w:style>
  <w:style w:type="character" w:styleId="Kpr">
    <w:name w:val="Hyperlink"/>
    <w:basedOn w:val="VarsaylanParagrafYazTipi"/>
    <w:uiPriority w:val="99"/>
    <w:unhideWhenUsed/>
    <w:rsid w:val="0068336C"/>
    <w:rPr>
      <w:color w:val="0000FF"/>
      <w:u w:val="single"/>
    </w:rPr>
  </w:style>
  <w:style w:type="paragraph" w:styleId="ListeParagraf">
    <w:name w:val="List Paragraph"/>
    <w:basedOn w:val="Normal"/>
    <w:uiPriority w:val="34"/>
    <w:qFormat/>
    <w:rsid w:val="00261864"/>
    <w:pPr>
      <w:spacing w:after="160" w:line="259" w:lineRule="auto"/>
      <w:ind w:left="720"/>
      <w:contextualSpacing/>
    </w:pPr>
  </w:style>
  <w:style w:type="paragraph" w:styleId="BalonMetni">
    <w:name w:val="Balloon Text"/>
    <w:basedOn w:val="Normal"/>
    <w:link w:val="BalonMetniChar"/>
    <w:uiPriority w:val="99"/>
    <w:semiHidden/>
    <w:unhideWhenUsed/>
    <w:rsid w:val="00B32C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2C62"/>
    <w:rPr>
      <w:rFonts w:ascii="Tahoma" w:hAnsi="Tahoma" w:cs="Tahoma"/>
      <w:sz w:val="16"/>
      <w:szCs w:val="16"/>
    </w:rPr>
  </w:style>
  <w:style w:type="paragraph" w:styleId="Dzeltme">
    <w:name w:val="Revision"/>
    <w:hidden/>
    <w:uiPriority w:val="99"/>
    <w:semiHidden/>
    <w:rsid w:val="00B32C62"/>
    <w:pPr>
      <w:spacing w:after="0" w:line="240" w:lineRule="auto"/>
    </w:pPr>
  </w:style>
  <w:style w:type="character" w:styleId="AklamaBavurusu">
    <w:name w:val="annotation reference"/>
    <w:basedOn w:val="VarsaylanParagrafYazTipi"/>
    <w:uiPriority w:val="99"/>
    <w:semiHidden/>
    <w:unhideWhenUsed/>
    <w:rsid w:val="001E5BE0"/>
    <w:rPr>
      <w:sz w:val="16"/>
      <w:szCs w:val="16"/>
    </w:rPr>
  </w:style>
  <w:style w:type="paragraph" w:styleId="AklamaMetni">
    <w:name w:val="annotation text"/>
    <w:basedOn w:val="Normal"/>
    <w:link w:val="AklamaMetniChar"/>
    <w:uiPriority w:val="99"/>
    <w:semiHidden/>
    <w:unhideWhenUsed/>
    <w:rsid w:val="001E5B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E5BE0"/>
    <w:rPr>
      <w:sz w:val="20"/>
      <w:szCs w:val="20"/>
    </w:rPr>
  </w:style>
  <w:style w:type="paragraph" w:styleId="AklamaKonusu">
    <w:name w:val="annotation subject"/>
    <w:basedOn w:val="AklamaMetni"/>
    <w:next w:val="AklamaMetni"/>
    <w:link w:val="AklamaKonusuChar"/>
    <w:uiPriority w:val="99"/>
    <w:semiHidden/>
    <w:unhideWhenUsed/>
    <w:rsid w:val="001E5BE0"/>
    <w:rPr>
      <w:b/>
      <w:bCs/>
    </w:rPr>
  </w:style>
  <w:style w:type="character" w:customStyle="1" w:styleId="AklamaKonusuChar">
    <w:name w:val="Açıklama Konusu Char"/>
    <w:basedOn w:val="AklamaMetniChar"/>
    <w:link w:val="AklamaKonusu"/>
    <w:uiPriority w:val="99"/>
    <w:semiHidden/>
    <w:rsid w:val="001E5BE0"/>
    <w:rPr>
      <w:b/>
      <w:bCs/>
      <w:sz w:val="20"/>
      <w:szCs w:val="20"/>
    </w:rPr>
  </w:style>
  <w:style w:type="character" w:styleId="zlenenKpr">
    <w:name w:val="FollowedHyperlink"/>
    <w:basedOn w:val="VarsaylanParagrafYazTipi"/>
    <w:uiPriority w:val="99"/>
    <w:semiHidden/>
    <w:unhideWhenUsed/>
    <w:rsid w:val="000B0386"/>
    <w:rPr>
      <w:color w:val="800080" w:themeColor="followedHyperlink"/>
      <w:u w:val="single"/>
    </w:rPr>
  </w:style>
  <w:style w:type="table" w:customStyle="1" w:styleId="TabloKlavuzu1">
    <w:name w:val="Tablo Kılavuzu1"/>
    <w:basedOn w:val="NormalTablo"/>
    <w:next w:val="TabloKlavuzu"/>
    <w:uiPriority w:val="39"/>
    <w:rsid w:val="00794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794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5Char">
    <w:name w:val="Başlık 5 Char"/>
    <w:basedOn w:val="VarsaylanParagrafYazTipi"/>
    <w:link w:val="Balk5"/>
    <w:uiPriority w:val="9"/>
    <w:rsid w:val="006C52EE"/>
    <w:rPr>
      <w:rFonts w:ascii="Calibri" w:eastAsia="Times New Roman" w:hAnsi="Calibri" w:cs="Times New Roman"/>
      <w:b/>
      <w:bCs/>
      <w:i/>
      <w:iCs/>
      <w:sz w:val="26"/>
      <w:szCs w:val="26"/>
      <w:lang w:val="en-US"/>
    </w:rPr>
  </w:style>
  <w:style w:type="paragraph" w:styleId="AralkYok">
    <w:name w:val="No Spacing"/>
    <w:uiPriority w:val="1"/>
    <w:qFormat/>
    <w:rsid w:val="006C52EE"/>
    <w:pPr>
      <w:spacing w:after="0" w:line="240" w:lineRule="auto"/>
    </w:pPr>
  </w:style>
  <w:style w:type="paragraph" w:styleId="Kaynaka">
    <w:name w:val="Bibliography"/>
    <w:basedOn w:val="Normal"/>
    <w:next w:val="Normal"/>
    <w:uiPriority w:val="37"/>
    <w:unhideWhenUsed/>
    <w:rsid w:val="006C52EE"/>
    <w:pPr>
      <w:spacing w:after="0" w:line="240" w:lineRule="auto"/>
      <w:jc w:val="center"/>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8919">
      <w:bodyDiv w:val="1"/>
      <w:marLeft w:val="0"/>
      <w:marRight w:val="0"/>
      <w:marTop w:val="0"/>
      <w:marBottom w:val="0"/>
      <w:divBdr>
        <w:top w:val="none" w:sz="0" w:space="0" w:color="auto"/>
        <w:left w:val="none" w:sz="0" w:space="0" w:color="auto"/>
        <w:bottom w:val="none" w:sz="0" w:space="0" w:color="auto"/>
        <w:right w:val="none" w:sz="0" w:space="0" w:color="auto"/>
      </w:divBdr>
      <w:divsChild>
        <w:div w:id="1779762590">
          <w:marLeft w:val="0"/>
          <w:marRight w:val="0"/>
          <w:marTop w:val="0"/>
          <w:marBottom w:val="0"/>
          <w:divBdr>
            <w:top w:val="none" w:sz="0" w:space="0" w:color="auto"/>
            <w:left w:val="none" w:sz="0" w:space="0" w:color="auto"/>
            <w:bottom w:val="none" w:sz="0" w:space="0" w:color="auto"/>
            <w:right w:val="none" w:sz="0" w:space="0" w:color="auto"/>
          </w:divBdr>
        </w:div>
      </w:divsChild>
    </w:div>
    <w:div w:id="1739398676">
      <w:bodyDiv w:val="1"/>
      <w:marLeft w:val="0"/>
      <w:marRight w:val="0"/>
      <w:marTop w:val="0"/>
      <w:marBottom w:val="0"/>
      <w:divBdr>
        <w:top w:val="none" w:sz="0" w:space="0" w:color="auto"/>
        <w:left w:val="none" w:sz="0" w:space="0" w:color="auto"/>
        <w:bottom w:val="none" w:sz="0" w:space="0" w:color="auto"/>
        <w:right w:val="none" w:sz="0" w:space="0" w:color="auto"/>
      </w:divBdr>
      <w:divsChild>
        <w:div w:id="1929653669">
          <w:marLeft w:val="0"/>
          <w:marRight w:val="0"/>
          <w:marTop w:val="0"/>
          <w:marBottom w:val="0"/>
          <w:divBdr>
            <w:top w:val="none" w:sz="0" w:space="0" w:color="auto"/>
            <w:left w:val="none" w:sz="0" w:space="0" w:color="auto"/>
            <w:bottom w:val="none" w:sz="0" w:space="0" w:color="auto"/>
            <w:right w:val="none" w:sz="0" w:space="0" w:color="auto"/>
          </w:divBdr>
        </w:div>
        <w:div w:id="980422585">
          <w:marLeft w:val="0"/>
          <w:marRight w:val="0"/>
          <w:marTop w:val="0"/>
          <w:marBottom w:val="0"/>
          <w:divBdr>
            <w:top w:val="none" w:sz="0" w:space="0" w:color="auto"/>
            <w:left w:val="none" w:sz="0" w:space="0" w:color="auto"/>
            <w:bottom w:val="none" w:sz="0" w:space="0" w:color="auto"/>
            <w:right w:val="none" w:sz="0" w:space="0" w:color="auto"/>
          </w:divBdr>
        </w:div>
        <w:div w:id="824009630">
          <w:marLeft w:val="0"/>
          <w:marRight w:val="0"/>
          <w:marTop w:val="0"/>
          <w:marBottom w:val="0"/>
          <w:divBdr>
            <w:top w:val="none" w:sz="0" w:space="0" w:color="auto"/>
            <w:left w:val="none" w:sz="0" w:space="0" w:color="auto"/>
            <w:bottom w:val="none" w:sz="0" w:space="0" w:color="auto"/>
            <w:right w:val="none" w:sz="0" w:space="0" w:color="auto"/>
          </w:divBdr>
        </w:div>
        <w:div w:id="1356736615">
          <w:marLeft w:val="0"/>
          <w:marRight w:val="0"/>
          <w:marTop w:val="0"/>
          <w:marBottom w:val="0"/>
          <w:divBdr>
            <w:top w:val="none" w:sz="0" w:space="0" w:color="auto"/>
            <w:left w:val="none" w:sz="0" w:space="0" w:color="auto"/>
            <w:bottom w:val="none" w:sz="0" w:space="0" w:color="auto"/>
            <w:right w:val="none" w:sz="0" w:space="0" w:color="auto"/>
          </w:divBdr>
        </w:div>
        <w:div w:id="2038116644">
          <w:marLeft w:val="0"/>
          <w:marRight w:val="0"/>
          <w:marTop w:val="0"/>
          <w:marBottom w:val="0"/>
          <w:divBdr>
            <w:top w:val="none" w:sz="0" w:space="0" w:color="auto"/>
            <w:left w:val="none" w:sz="0" w:space="0" w:color="auto"/>
            <w:bottom w:val="none" w:sz="0" w:space="0" w:color="auto"/>
            <w:right w:val="none" w:sz="0" w:space="0" w:color="auto"/>
          </w:divBdr>
        </w:div>
        <w:div w:id="1156989923">
          <w:marLeft w:val="0"/>
          <w:marRight w:val="0"/>
          <w:marTop w:val="0"/>
          <w:marBottom w:val="0"/>
          <w:divBdr>
            <w:top w:val="none" w:sz="0" w:space="0" w:color="auto"/>
            <w:left w:val="none" w:sz="0" w:space="0" w:color="auto"/>
            <w:bottom w:val="none" w:sz="0" w:space="0" w:color="auto"/>
            <w:right w:val="none" w:sz="0" w:space="0" w:color="auto"/>
          </w:divBdr>
        </w:div>
      </w:divsChild>
    </w:div>
    <w:div w:id="1923105541">
      <w:bodyDiv w:val="1"/>
      <w:marLeft w:val="0"/>
      <w:marRight w:val="0"/>
      <w:marTop w:val="0"/>
      <w:marBottom w:val="0"/>
      <w:divBdr>
        <w:top w:val="none" w:sz="0" w:space="0" w:color="auto"/>
        <w:left w:val="none" w:sz="0" w:space="0" w:color="auto"/>
        <w:bottom w:val="none" w:sz="0" w:space="0" w:color="auto"/>
        <w:right w:val="none" w:sz="0" w:space="0" w:color="auto"/>
      </w:divBdr>
    </w:div>
    <w:div w:id="20753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ahmet.kebeli\Documents\A.Kebeli\DENET&#304;&#350;&#304;M\Dergi%20politika%20ve%20prosed&#252;rler\Deneti&#351;im%20Makale%20&#350;ablonu%20Son.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1465-DF95-4626-936F-C0CAB74F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1702</Words>
  <Characters>9704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kebeli</dc:creator>
  <cp:lastModifiedBy>ahmet kebeli</cp:lastModifiedBy>
  <cp:revision>7</cp:revision>
  <cp:lastPrinted>2017-11-14T07:26:00Z</cp:lastPrinted>
  <dcterms:created xsi:type="dcterms:W3CDTF">2020-11-21T17:39:00Z</dcterms:created>
  <dcterms:modified xsi:type="dcterms:W3CDTF">2020-12-13T20:29:00Z</dcterms:modified>
</cp:coreProperties>
</file>