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D9" w:rsidRPr="00A10456" w:rsidRDefault="00512FD9" w:rsidP="00A10456">
      <w:pPr>
        <w:spacing w:beforeLines="60" w:after="0" w:line="280" w:lineRule="exact"/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A10456">
        <w:rPr>
          <w:rFonts w:ascii="Palatino Linotype" w:hAnsi="Palatino Linotype"/>
          <w:b/>
          <w:bCs/>
          <w:sz w:val="20"/>
          <w:szCs w:val="20"/>
        </w:rPr>
        <w:t xml:space="preserve">İÇİNDEKİLER / </w:t>
      </w:r>
      <w:r w:rsidRPr="00A10456">
        <w:rPr>
          <w:rFonts w:ascii="Palatino Linotype" w:hAnsi="Palatino Linotype"/>
          <w:b/>
          <w:bCs/>
          <w:i/>
          <w:iCs/>
          <w:sz w:val="20"/>
          <w:szCs w:val="20"/>
        </w:rPr>
        <w:t>CONTENTS</w:t>
      </w:r>
    </w:p>
    <w:p w:rsidR="00512FD9" w:rsidRPr="00A10456" w:rsidRDefault="005A7748" w:rsidP="00A10456">
      <w:pPr>
        <w:spacing w:beforeLines="60" w:after="0" w:line="280" w:lineRule="exact"/>
        <w:ind w:right="-1021"/>
        <w:rPr>
          <w:rFonts w:ascii="Palatino Linotype" w:hAnsi="Palatino Linotype" w:cs="Times New Roman"/>
          <w:b/>
          <w:bCs/>
          <w:i/>
          <w:iCs/>
          <w:sz w:val="20"/>
          <w:szCs w:val="20"/>
        </w:rPr>
      </w:pPr>
      <w:r w:rsidRPr="00A10456">
        <w:rPr>
          <w:rFonts w:ascii="Palatino Linotype" w:hAnsi="Palatino Linotype" w:cs="Traditional Arabic"/>
          <w:b/>
          <w:bCs/>
          <w:sz w:val="20"/>
          <w:szCs w:val="20"/>
          <w:rtl/>
        </w:rPr>
        <w:t xml:space="preserve">صورةُ الذِّئبِ في الشِّعر العربيِّ القديم الشَّنفرى والفَرَزْدَقُ أُنموذجا  </w:t>
      </w:r>
      <w:r w:rsidR="000665A6" w:rsidRPr="00A10456">
        <w:rPr>
          <w:rFonts w:ascii="Palatino Linotype" w:hAnsi="Palatino Linotype" w:cs="Times New Roman"/>
          <w:b/>
          <w:bCs/>
          <w:i/>
          <w:iCs/>
          <w:sz w:val="20"/>
          <w:szCs w:val="20"/>
        </w:rPr>
        <w:t xml:space="preserve">/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Image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of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the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Wolf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in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the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Old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Arab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Poetry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Al-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shanfara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and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Al-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farazdaq</w:t>
      </w:r>
      <w:proofErr w:type="spellEnd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 xml:space="preserve"> as </w:t>
      </w:r>
      <w:proofErr w:type="spellStart"/>
      <w:r w:rsidR="00FD2239" w:rsidRPr="00A10456">
        <w:rPr>
          <w:rFonts w:ascii="Palatino Linotype" w:hAnsi="Palatino Linotype" w:cs="Times New Roman"/>
          <w:i/>
          <w:iCs/>
          <w:sz w:val="20"/>
          <w:szCs w:val="20"/>
        </w:rPr>
        <w:t>example</w:t>
      </w:r>
      <w:proofErr w:type="spellEnd"/>
    </w:p>
    <w:p w:rsidR="00512FD9" w:rsidRPr="00A10456" w:rsidRDefault="00FD2239" w:rsidP="00B674AE">
      <w:pPr>
        <w:pBdr>
          <w:bottom w:val="single" w:sz="6" w:space="1" w:color="auto"/>
        </w:pBd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A10456">
        <w:rPr>
          <w:rFonts w:ascii="Palatino Linotype" w:hAnsi="Palatino Linotype" w:cstheme="majorBidi"/>
          <w:b/>
          <w:bCs/>
          <w:sz w:val="20"/>
          <w:szCs w:val="20"/>
        </w:rPr>
        <w:t>Ousama</w:t>
      </w:r>
      <w:proofErr w:type="spellEnd"/>
      <w:r w:rsidRPr="00A10456">
        <w:rPr>
          <w:rFonts w:ascii="Palatino Linotype" w:hAnsi="Palatino Linotype" w:cstheme="majorBidi"/>
          <w:b/>
          <w:bCs/>
          <w:sz w:val="20"/>
          <w:szCs w:val="20"/>
        </w:rPr>
        <w:t xml:space="preserve"> E</w:t>
      </w:r>
      <w:r w:rsidR="00B674AE">
        <w:rPr>
          <w:rFonts w:ascii="Palatino Linotype" w:hAnsi="Palatino Linotype" w:cstheme="majorBidi"/>
          <w:b/>
          <w:bCs/>
          <w:sz w:val="20"/>
          <w:szCs w:val="20"/>
        </w:rPr>
        <w:t>KHTIAR</w:t>
      </w:r>
      <w:r w:rsidRPr="00A10456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="00512FD9" w:rsidRPr="00A10456">
        <w:rPr>
          <w:rFonts w:ascii="Palatino Linotype" w:hAnsi="Palatino Linotype" w:cs="Times New Roman"/>
          <w:b/>
          <w:bCs/>
          <w:sz w:val="20"/>
          <w:szCs w:val="20"/>
        </w:rPr>
        <w:t>&amp;</w:t>
      </w:r>
      <w:r w:rsidRPr="00A10456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 w:cstheme="majorBidi"/>
          <w:b/>
          <w:bCs/>
          <w:sz w:val="20"/>
          <w:szCs w:val="20"/>
        </w:rPr>
        <w:t>Khaled</w:t>
      </w:r>
      <w:proofErr w:type="spellEnd"/>
      <w:r w:rsidRPr="00A10456">
        <w:rPr>
          <w:rFonts w:ascii="Palatino Linotype" w:hAnsi="Palatino Linotype" w:cstheme="majorBidi"/>
          <w:b/>
          <w:b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 w:cstheme="majorBidi"/>
          <w:b/>
          <w:bCs/>
          <w:sz w:val="20"/>
          <w:szCs w:val="20"/>
        </w:rPr>
        <w:t>K</w:t>
      </w:r>
      <w:bookmarkStart w:id="0" w:name="_GoBack"/>
      <w:bookmarkEnd w:id="0"/>
      <w:r w:rsidR="00B674AE">
        <w:rPr>
          <w:rFonts w:ascii="Palatino Linotype" w:hAnsi="Palatino Linotype" w:cstheme="majorBidi"/>
          <w:b/>
          <w:bCs/>
          <w:sz w:val="20"/>
          <w:szCs w:val="20"/>
        </w:rPr>
        <w:t>HALED</w:t>
      </w:r>
      <w:proofErr w:type="spellEnd"/>
    </w:p>
    <w:p w:rsidR="00512FD9" w:rsidRPr="00A10456" w:rsidRDefault="002E5B25" w:rsidP="00A10456">
      <w:pPr>
        <w:spacing w:beforeLines="60" w:after="0" w:line="280" w:lineRule="exact"/>
        <w:rPr>
          <w:rFonts w:ascii="Palatino Linotype" w:hAnsi="Palatino Linotype" w:cs="Simplified Arabic"/>
          <w:i/>
          <w:iCs/>
          <w:sz w:val="20"/>
          <w:szCs w:val="20"/>
          <w:lang w:val="en-US"/>
        </w:rPr>
      </w:pPr>
      <w:proofErr w:type="spellStart"/>
      <w:r w:rsidRPr="00A10456">
        <w:rPr>
          <w:rFonts w:ascii="Palatino Linotype" w:hAnsi="Palatino Linotype" w:cs="Simplified Arabic"/>
          <w:b/>
          <w:bCs/>
          <w:sz w:val="20"/>
          <w:szCs w:val="20"/>
        </w:rPr>
        <w:t>Meala</w:t>
      </w:r>
      <w:proofErr w:type="spellEnd"/>
      <w:r w:rsidRPr="00A10456">
        <w:rPr>
          <w:rFonts w:ascii="Palatino Linotype" w:hAnsi="Palatino Linotype" w:cs="Simplified Arabic"/>
          <w:b/>
          <w:b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 w:cs="Simplified Arabic"/>
          <w:b/>
          <w:bCs/>
          <w:sz w:val="20"/>
          <w:szCs w:val="20"/>
        </w:rPr>
        <w:t>Fîrûz</w:t>
      </w:r>
      <w:proofErr w:type="spellEnd"/>
      <w:r w:rsidRPr="00A10456">
        <w:rPr>
          <w:rFonts w:ascii="Palatino Linotype" w:hAnsi="Palatino Linotype" w:cs="Simplified Arabic"/>
          <w:b/>
          <w:bCs/>
          <w:sz w:val="20"/>
          <w:szCs w:val="20"/>
        </w:rPr>
        <w:t>’ Adlı Kürtçe Mealde Harfî Tercüme Sorunu</w:t>
      </w:r>
      <w:r w:rsidRPr="00A10456">
        <w:rPr>
          <w:rFonts w:ascii="Palatino Linotype" w:eastAsiaTheme="majorEastAsia" w:hAnsi="Palatino Linotype" w:cstheme="majorBidi"/>
          <w:sz w:val="20"/>
          <w:szCs w:val="20"/>
        </w:rPr>
        <w:t xml:space="preserve"> </w:t>
      </w:r>
      <w:r w:rsidRPr="00A10456">
        <w:rPr>
          <w:rFonts w:ascii="Palatino Linotype" w:eastAsiaTheme="majorEastAsia" w:hAnsi="Palatino Linotype" w:cstheme="majorBidi"/>
          <w:i/>
          <w:iCs/>
          <w:sz w:val="20"/>
          <w:szCs w:val="20"/>
        </w:rPr>
        <w:t xml:space="preserve">/ </w:t>
      </w:r>
      <w:r w:rsidRPr="00A10456">
        <w:rPr>
          <w:rFonts w:ascii="Palatino Linotype" w:hAnsi="Palatino Linotype" w:cs="Simplified Arabic"/>
          <w:i/>
          <w:iCs/>
          <w:sz w:val="20"/>
          <w:szCs w:val="20"/>
          <w:lang w:val="en-US"/>
        </w:rPr>
        <w:t>Letter Translation Problem in Meaning of Qur'an in Kurdish Named '</w:t>
      </w:r>
      <w:proofErr w:type="spellStart"/>
      <w:r w:rsidRPr="00A10456">
        <w:rPr>
          <w:rFonts w:ascii="Palatino Linotype" w:hAnsi="Palatino Linotype" w:cs="Simplified Arabic"/>
          <w:i/>
          <w:iCs/>
          <w:sz w:val="20"/>
          <w:szCs w:val="20"/>
          <w:lang w:val="en-US"/>
        </w:rPr>
        <w:t>Meala</w:t>
      </w:r>
      <w:proofErr w:type="spellEnd"/>
      <w:r w:rsidRPr="00A10456">
        <w:rPr>
          <w:rFonts w:ascii="Palatino Linotype" w:hAnsi="Palatino Linotype" w:cs="Simplified Arabic"/>
          <w:i/>
          <w:iCs/>
          <w:sz w:val="20"/>
          <w:szCs w:val="20"/>
          <w:lang w:val="en-US"/>
        </w:rPr>
        <w:t xml:space="preserve"> </w:t>
      </w:r>
      <w:proofErr w:type="spellStart"/>
      <w:r w:rsidRPr="00A10456">
        <w:rPr>
          <w:rFonts w:ascii="Palatino Linotype" w:hAnsi="Palatino Linotype" w:cs="Simplified Arabic"/>
          <w:i/>
          <w:iCs/>
          <w:sz w:val="20"/>
          <w:szCs w:val="20"/>
          <w:lang w:val="en-US"/>
        </w:rPr>
        <w:t>Fîrûz</w:t>
      </w:r>
      <w:proofErr w:type="spellEnd"/>
      <w:r w:rsidRPr="00A10456">
        <w:rPr>
          <w:rFonts w:ascii="Palatino Linotype" w:hAnsi="Palatino Linotype" w:cs="Simplified Arabic"/>
          <w:i/>
          <w:iCs/>
          <w:sz w:val="20"/>
          <w:szCs w:val="20"/>
          <w:lang w:val="en-US"/>
        </w:rPr>
        <w:t>’</w:t>
      </w:r>
    </w:p>
    <w:p w:rsidR="00512FD9" w:rsidRPr="00A10456" w:rsidRDefault="002E5B25" w:rsidP="00B674AE">
      <w:pPr>
        <w:keepNext/>
        <w:keepLines/>
        <w:pBdr>
          <w:bottom w:val="single" w:sz="6" w:space="1" w:color="auto"/>
        </w:pBdr>
        <w:spacing w:beforeLines="60" w:after="0" w:line="280" w:lineRule="exact"/>
        <w:outlineLvl w:val="0"/>
        <w:rPr>
          <w:rFonts w:ascii="Palatino Linotype" w:eastAsiaTheme="majorEastAsia" w:hAnsi="Palatino Linotype" w:cstheme="majorBidi"/>
          <w:b/>
          <w:bCs/>
          <w:sz w:val="20"/>
          <w:szCs w:val="20"/>
        </w:rPr>
      </w:pPr>
      <w:r w:rsidRPr="00A10456">
        <w:rPr>
          <w:rFonts w:ascii="Palatino Linotype" w:eastAsiaTheme="majorEastAsia" w:hAnsi="Palatino Linotype" w:cstheme="majorBidi"/>
          <w:b/>
          <w:bCs/>
          <w:sz w:val="20"/>
          <w:szCs w:val="20"/>
        </w:rPr>
        <w:t>Haşim Ö</w:t>
      </w:r>
      <w:r w:rsidR="00B674AE">
        <w:rPr>
          <w:rFonts w:ascii="Palatino Linotype" w:eastAsiaTheme="majorEastAsia" w:hAnsi="Palatino Linotype" w:cstheme="majorBidi"/>
          <w:b/>
          <w:bCs/>
          <w:sz w:val="20"/>
          <w:szCs w:val="20"/>
        </w:rPr>
        <w:t>ZDAŞ</w:t>
      </w:r>
    </w:p>
    <w:p w:rsidR="00015724" w:rsidRPr="00A10456" w:rsidRDefault="005435C2" w:rsidP="00A10456">
      <w:pPr>
        <w:spacing w:beforeLines="60" w:after="0" w:line="280" w:lineRule="exact"/>
        <w:rPr>
          <w:rFonts w:ascii="Palatino Linotype" w:hAnsi="Palatino Linotype" w:cs="Traditional Arabic"/>
          <w:i/>
          <w:iCs/>
          <w:sz w:val="20"/>
          <w:szCs w:val="20"/>
        </w:rPr>
      </w:pPr>
      <w:r w:rsidRPr="00A10456">
        <w:rPr>
          <w:rFonts w:ascii="Palatino Linotype" w:hAnsi="Palatino Linotype" w:cs="Traditional Arabic"/>
          <w:b/>
          <w:bCs/>
          <w:sz w:val="20"/>
          <w:szCs w:val="20"/>
          <w:rtl/>
        </w:rPr>
        <w:t>الأفكار الاقتصادية عند الإمام الشافعي</w:t>
      </w:r>
      <w:r w:rsidR="00463017" w:rsidRPr="00A10456">
        <w:rPr>
          <w:rFonts w:ascii="Palatino Linotype" w:hAnsi="Palatino Linotype"/>
          <w:sz w:val="20"/>
          <w:szCs w:val="20"/>
        </w:rPr>
        <w:t xml:space="preserve"> </w:t>
      </w:r>
      <w:r w:rsidR="00463017" w:rsidRPr="00A10456">
        <w:rPr>
          <w:rFonts w:ascii="Palatino Linotype" w:hAnsi="Palatino Linotype"/>
          <w:i/>
          <w:iCs/>
          <w:sz w:val="20"/>
          <w:szCs w:val="20"/>
        </w:rPr>
        <w:t xml:space="preserve">/ </w:t>
      </w:r>
      <w:proofErr w:type="spellStart"/>
      <w:r w:rsidR="00463017" w:rsidRPr="00A10456">
        <w:rPr>
          <w:rStyle w:val="hps"/>
          <w:rFonts w:ascii="Palatino Linotype" w:hAnsi="Palatino Linotype" w:cs="Arial"/>
          <w:i/>
          <w:iCs/>
          <w:color w:val="222222"/>
          <w:sz w:val="20"/>
          <w:szCs w:val="20"/>
        </w:rPr>
        <w:t>Economic</w:t>
      </w:r>
      <w:proofErr w:type="spellEnd"/>
      <w:r w:rsidR="00463017" w:rsidRPr="00A10456">
        <w:rPr>
          <w:rFonts w:ascii="Palatino Linotype" w:hAnsi="Palatino Linotype" w:cs="Arial"/>
          <w:i/>
          <w:iCs/>
          <w:color w:val="222222"/>
          <w:sz w:val="20"/>
          <w:szCs w:val="20"/>
        </w:rPr>
        <w:t xml:space="preserve"> </w:t>
      </w:r>
      <w:proofErr w:type="spellStart"/>
      <w:r w:rsidR="00463017" w:rsidRPr="00A10456">
        <w:rPr>
          <w:rStyle w:val="hps"/>
          <w:rFonts w:ascii="Palatino Linotype" w:hAnsi="Palatino Linotype" w:cs="Arial"/>
          <w:i/>
          <w:iCs/>
          <w:color w:val="222222"/>
          <w:sz w:val="20"/>
          <w:szCs w:val="20"/>
        </w:rPr>
        <w:t>ideas</w:t>
      </w:r>
      <w:proofErr w:type="spellEnd"/>
      <w:r w:rsidR="00463017" w:rsidRPr="00A10456">
        <w:rPr>
          <w:rFonts w:ascii="Palatino Linotype" w:hAnsi="Palatino Linotype" w:cs="Arial"/>
          <w:i/>
          <w:iCs/>
          <w:color w:val="222222"/>
          <w:sz w:val="20"/>
          <w:szCs w:val="20"/>
        </w:rPr>
        <w:t xml:space="preserve"> </w:t>
      </w:r>
      <w:proofErr w:type="spellStart"/>
      <w:r w:rsidR="00463017" w:rsidRPr="00A10456">
        <w:rPr>
          <w:rStyle w:val="hps"/>
          <w:rFonts w:ascii="Palatino Linotype" w:hAnsi="Palatino Linotype" w:cs="Arial"/>
          <w:i/>
          <w:iCs/>
          <w:color w:val="222222"/>
          <w:sz w:val="20"/>
          <w:szCs w:val="20"/>
        </w:rPr>
        <w:t>by</w:t>
      </w:r>
      <w:proofErr w:type="spellEnd"/>
      <w:r w:rsidR="00463017" w:rsidRPr="00A10456">
        <w:rPr>
          <w:rStyle w:val="hps"/>
          <w:rFonts w:ascii="Palatino Linotype" w:hAnsi="Palatino Linotype" w:cs="Arial"/>
          <w:i/>
          <w:iCs/>
          <w:color w:val="222222"/>
          <w:sz w:val="20"/>
          <w:szCs w:val="20"/>
        </w:rPr>
        <w:t xml:space="preserve"> </w:t>
      </w:r>
      <w:proofErr w:type="spellStart"/>
      <w:r w:rsidR="00463017" w:rsidRPr="00A10456">
        <w:rPr>
          <w:rStyle w:val="hps"/>
          <w:rFonts w:ascii="Palatino Linotype" w:hAnsi="Palatino Linotype" w:cs="Arial"/>
          <w:i/>
          <w:iCs/>
          <w:color w:val="222222"/>
          <w:sz w:val="20"/>
          <w:szCs w:val="20"/>
        </w:rPr>
        <w:t>Imam</w:t>
      </w:r>
      <w:proofErr w:type="spellEnd"/>
      <w:r w:rsidR="00463017" w:rsidRPr="00A10456">
        <w:rPr>
          <w:rStyle w:val="hps"/>
          <w:rFonts w:ascii="Palatino Linotype" w:hAnsi="Palatino Linotype" w:cs="Arial"/>
          <w:i/>
          <w:iCs/>
          <w:color w:val="222222"/>
          <w:sz w:val="20"/>
          <w:szCs w:val="20"/>
        </w:rPr>
        <w:t xml:space="preserve"> </w:t>
      </w:r>
      <w:proofErr w:type="spellStart"/>
      <w:r w:rsidR="00463017" w:rsidRPr="00A10456">
        <w:rPr>
          <w:rStyle w:val="hps"/>
          <w:rFonts w:ascii="Palatino Linotype" w:hAnsi="Palatino Linotype" w:cs="Arial"/>
          <w:i/>
          <w:iCs/>
          <w:color w:val="222222"/>
          <w:sz w:val="20"/>
          <w:szCs w:val="20"/>
        </w:rPr>
        <w:t>Shafi'i</w:t>
      </w:r>
      <w:proofErr w:type="spellEnd"/>
    </w:p>
    <w:p w:rsidR="00512FD9" w:rsidRPr="00A10456" w:rsidRDefault="00B674AE" w:rsidP="00A10456">
      <w:pPr>
        <w:pBdr>
          <w:bottom w:val="single" w:sz="6" w:space="1" w:color="auto"/>
        </w:pBdr>
        <w:spacing w:beforeLines="60" w:after="0" w:line="280" w:lineRule="exact"/>
        <w:rPr>
          <w:rFonts w:ascii="Palatino Linotype" w:hAnsi="Palatino Linotype" w:cs="Simplified Arabic"/>
          <w:b/>
          <w:bCs/>
          <w:sz w:val="20"/>
          <w:szCs w:val="20"/>
        </w:rPr>
      </w:pPr>
      <w:r>
        <w:rPr>
          <w:rFonts w:ascii="Palatino Linotype" w:hAnsi="Palatino Linotype" w:cs="Simplified Arabic"/>
          <w:b/>
          <w:bCs/>
          <w:sz w:val="20"/>
          <w:szCs w:val="20"/>
        </w:rPr>
        <w:t>Salih ALİ</w:t>
      </w:r>
    </w:p>
    <w:p w:rsidR="00512FD9" w:rsidRPr="00A10456" w:rsidRDefault="00314329" w:rsidP="00A10456">
      <w:pPr>
        <w:spacing w:beforeLines="60" w:after="0" w:line="280" w:lineRule="exact"/>
        <w:rPr>
          <w:rFonts w:ascii="Palatino Linotype" w:hAnsi="Palatino Linotype"/>
          <w:sz w:val="20"/>
          <w:szCs w:val="20"/>
          <w:lang w:val="en-US"/>
        </w:rPr>
      </w:pPr>
      <w:r w:rsidRPr="00A10456">
        <w:rPr>
          <w:rFonts w:ascii="Palatino Linotype" w:hAnsi="Palatino Linotype"/>
          <w:b/>
          <w:bCs/>
          <w:sz w:val="20"/>
          <w:szCs w:val="20"/>
        </w:rPr>
        <w:t xml:space="preserve">İslam Hukukunda Evlilikte Velâyetin Ortadan Kalkmasıyla Velinin Velayetinin Kime Geçeceği Konusunun Değerlendirilmesi </w:t>
      </w:r>
      <w:r w:rsidR="00512FD9" w:rsidRPr="00A10456">
        <w:rPr>
          <w:rFonts w:ascii="Palatino Linotype" w:hAnsi="Palatino Linotype"/>
          <w:b/>
          <w:bCs/>
          <w:sz w:val="20"/>
          <w:szCs w:val="20"/>
        </w:rPr>
        <w:t xml:space="preserve">/ </w:t>
      </w:r>
      <w:r w:rsidRPr="00A10456">
        <w:rPr>
          <w:rFonts w:ascii="Palatino Linotype" w:hAnsi="Palatino Linotype"/>
          <w:i/>
          <w:iCs/>
          <w:sz w:val="20"/>
          <w:szCs w:val="20"/>
          <w:lang w:val="en-US"/>
        </w:rPr>
        <w:t>Reasons Restricting or Abolishing Marriage Custody in Islamic Law</w:t>
      </w:r>
    </w:p>
    <w:p w:rsidR="000B43CE" w:rsidRPr="00362588" w:rsidRDefault="00B674AE" w:rsidP="00362588">
      <w:pPr>
        <w:keepNext/>
        <w:keepLines/>
        <w:pBdr>
          <w:bottom w:val="single" w:sz="6" w:space="1" w:color="auto"/>
        </w:pBdr>
        <w:spacing w:beforeLines="60" w:after="0" w:line="280" w:lineRule="exact"/>
        <w:outlineLvl w:val="0"/>
        <w:rPr>
          <w:rFonts w:ascii="Palatino Linotype" w:eastAsiaTheme="majorEastAsia" w:hAnsi="Palatino Linotype" w:cstheme="majorBidi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Bedri ASLAN</w:t>
      </w:r>
      <w:r w:rsidR="00362588" w:rsidRPr="00362588">
        <w:rPr>
          <w:rFonts w:ascii="Palatino Linotype" w:eastAsiaTheme="majorEastAsia" w:hAnsi="Palatino Linotype" w:cstheme="majorBidi"/>
          <w:b/>
          <w:bCs/>
          <w:sz w:val="20"/>
          <w:szCs w:val="20"/>
        </w:rPr>
        <w:t xml:space="preserve"> </w:t>
      </w:r>
      <w:r w:rsidR="000B43CE" w:rsidRPr="00A10456">
        <w:rPr>
          <w:rFonts w:ascii="Palatino Linotype" w:hAnsi="Palatino Linotype"/>
          <w:b/>
          <w:bCs/>
          <w:sz w:val="20"/>
          <w:szCs w:val="20"/>
        </w:rPr>
        <w:tab/>
      </w:r>
    </w:p>
    <w:p w:rsidR="006B47B3" w:rsidRPr="00A10456" w:rsidRDefault="006B47B3" w:rsidP="00A10456">
      <w:pPr>
        <w:pBdr>
          <w:bottom w:val="single" w:sz="6" w:space="0" w:color="auto"/>
        </w:pBdr>
        <w:spacing w:beforeLines="60" w:after="0" w:line="280" w:lineRule="exact"/>
        <w:rPr>
          <w:rFonts w:ascii="Palatino Linotype" w:hAnsi="Palatino Linotype"/>
          <w:i/>
          <w:iCs/>
          <w:sz w:val="20"/>
          <w:szCs w:val="20"/>
        </w:rPr>
      </w:pPr>
      <w:r w:rsidRPr="00A10456">
        <w:rPr>
          <w:rFonts w:ascii="Palatino Linotype" w:hAnsi="Palatino Linotype"/>
          <w:b/>
          <w:bCs/>
          <w:sz w:val="20"/>
          <w:szCs w:val="20"/>
        </w:rPr>
        <w:t>Felsefe Gurubu Öğretmenlerinin Sınıf Yönetiminde Karşılaştıkları Sorunlara İlişkin Görüşlerin İncelenmesi/</w:t>
      </w:r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The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Analysıs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Of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The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Vıews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On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The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Problems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Phılosophy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Teachers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Encounter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Durıng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Classroom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Management</w:t>
      </w:r>
      <w:proofErr w:type="spellEnd"/>
    </w:p>
    <w:p w:rsidR="006B47B3" w:rsidRPr="00A10456" w:rsidRDefault="00B674AE" w:rsidP="00A10456">
      <w:pPr>
        <w:pBdr>
          <w:bottom w:val="single" w:sz="6" w:space="0" w:color="auto"/>
        </w:pBd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Hüseyin ÇALDAK</w:t>
      </w:r>
    </w:p>
    <w:p w:rsidR="006B47B3" w:rsidRPr="00A10456" w:rsidRDefault="006B47B3" w:rsidP="00A10456">
      <w:pPr>
        <w:spacing w:beforeLines="60" w:after="0" w:line="280" w:lineRule="exact"/>
        <w:rPr>
          <w:rFonts w:ascii="Palatino Linotype" w:hAnsi="Palatino Linotype"/>
          <w:b/>
          <w:bCs/>
          <w:color w:val="000000" w:themeColor="text1"/>
          <w:sz w:val="20"/>
          <w:szCs w:val="20"/>
        </w:rPr>
      </w:pPr>
      <w:r w:rsidRPr="00A10456">
        <w:rPr>
          <w:rFonts w:ascii="Palatino Linotype" w:hAnsi="Palatino Linotype"/>
          <w:b/>
          <w:bCs/>
          <w:color w:val="000000" w:themeColor="text1"/>
          <w:sz w:val="20"/>
          <w:szCs w:val="20"/>
        </w:rPr>
        <w:t xml:space="preserve">Rusya'da Medreseler Ve </w:t>
      </w:r>
      <w:proofErr w:type="spellStart"/>
      <w:r w:rsidRPr="00A10456">
        <w:rPr>
          <w:rFonts w:ascii="Palatino Linotype" w:hAnsi="Palatino Linotype"/>
          <w:b/>
          <w:bCs/>
          <w:color w:val="000000" w:themeColor="text1"/>
          <w:sz w:val="20"/>
          <w:szCs w:val="20"/>
        </w:rPr>
        <w:t>Îslamî</w:t>
      </w:r>
      <w:proofErr w:type="spellEnd"/>
      <w:r w:rsidRPr="00A10456">
        <w:rPr>
          <w:rFonts w:ascii="Palatino Linotype" w:hAnsi="Palatino Linotype"/>
          <w:b/>
          <w:bCs/>
          <w:color w:val="000000" w:themeColor="text1"/>
          <w:sz w:val="20"/>
          <w:szCs w:val="20"/>
        </w:rPr>
        <w:t xml:space="preserve"> Eğitim-Öğretim Alanındaki Faaliyetleri: Genel Bir Bakış /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Madrasahs</w:t>
      </w:r>
      <w:proofErr w:type="spellEnd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 xml:space="preserve"> in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Russia</w:t>
      </w:r>
      <w:proofErr w:type="spellEnd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and</w:t>
      </w:r>
      <w:proofErr w:type="spellEnd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Their</w:t>
      </w:r>
      <w:proofErr w:type="spellEnd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Activities</w:t>
      </w:r>
      <w:proofErr w:type="spellEnd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 xml:space="preserve"> on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Islamic</w:t>
      </w:r>
      <w:proofErr w:type="spellEnd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Education</w:t>
      </w:r>
      <w:proofErr w:type="spellEnd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 xml:space="preserve">: A General </w:t>
      </w:r>
      <w:proofErr w:type="spellStart"/>
      <w:r w:rsidRPr="00A10456">
        <w:rPr>
          <w:rFonts w:ascii="Palatino Linotype" w:hAnsi="Palatino Linotype"/>
          <w:i/>
          <w:iCs/>
          <w:color w:val="000000" w:themeColor="text1"/>
          <w:sz w:val="20"/>
          <w:szCs w:val="20"/>
        </w:rPr>
        <w:t>Overview</w:t>
      </w:r>
      <w:proofErr w:type="spellEnd"/>
    </w:p>
    <w:p w:rsidR="00362588" w:rsidRPr="00A10456" w:rsidRDefault="00B674AE" w:rsidP="00362588">
      <w:pPr>
        <w:keepNext/>
        <w:keepLines/>
        <w:pBdr>
          <w:bottom w:val="single" w:sz="6" w:space="1" w:color="auto"/>
        </w:pBdr>
        <w:spacing w:beforeLines="60" w:after="0" w:line="280" w:lineRule="exact"/>
        <w:outlineLvl w:val="0"/>
        <w:rPr>
          <w:rFonts w:ascii="Palatino Linotype" w:eastAsiaTheme="majorEastAsia" w:hAnsi="Palatino Linotype" w:cstheme="majorBidi"/>
          <w:b/>
          <w:bCs/>
          <w:sz w:val="20"/>
          <w:szCs w:val="20"/>
        </w:rPr>
      </w:pPr>
      <w:proofErr w:type="spellStart"/>
      <w:r>
        <w:rPr>
          <w:rFonts w:ascii="Palatino Linotype" w:hAnsi="Palatino Linotype"/>
          <w:b/>
          <w:bCs/>
          <w:color w:val="000000" w:themeColor="text1"/>
          <w:sz w:val="20"/>
          <w:szCs w:val="20"/>
        </w:rPr>
        <w:t>Fegani</w:t>
      </w:r>
      <w:proofErr w:type="spellEnd"/>
      <w:r>
        <w:rPr>
          <w:rFonts w:ascii="Palatino Linotype" w:hAnsi="Palatino Linotype"/>
          <w:b/>
          <w:bCs/>
          <w:color w:val="000000" w:themeColor="text1"/>
          <w:sz w:val="20"/>
          <w:szCs w:val="20"/>
        </w:rPr>
        <w:t xml:space="preserve"> BEYLER</w:t>
      </w:r>
      <w:r w:rsidR="00362588" w:rsidRPr="00362588">
        <w:rPr>
          <w:rFonts w:ascii="Palatino Linotype" w:eastAsiaTheme="majorEastAsia" w:hAnsi="Palatino Linotype" w:cstheme="majorBidi"/>
          <w:b/>
          <w:bCs/>
          <w:sz w:val="20"/>
          <w:szCs w:val="20"/>
        </w:rPr>
        <w:t xml:space="preserve"> </w:t>
      </w:r>
    </w:p>
    <w:p w:rsidR="00362588" w:rsidRPr="00362588" w:rsidRDefault="00362588" w:rsidP="00362588">
      <w:pPr>
        <w:spacing w:after="0" w:line="280" w:lineRule="exact"/>
        <w:rPr>
          <w:rFonts w:ascii="Palatino Linotype" w:hAnsi="Palatino Linotype" w:cs="Traditional Arabic"/>
          <w:i/>
          <w:iCs/>
          <w:sz w:val="20"/>
          <w:szCs w:val="20"/>
        </w:rPr>
      </w:pPr>
    </w:p>
    <w:p w:rsidR="006B47B3" w:rsidRPr="00362588" w:rsidRDefault="006B47B3" w:rsidP="00362588">
      <w:pPr>
        <w:keepNext/>
        <w:keepLines/>
        <w:pBdr>
          <w:bottom w:val="single" w:sz="6" w:space="1" w:color="auto"/>
        </w:pBdr>
        <w:spacing w:after="0" w:line="280" w:lineRule="exact"/>
        <w:outlineLvl w:val="0"/>
        <w:rPr>
          <w:rFonts w:ascii="Palatino Linotype" w:eastAsiaTheme="majorEastAsia" w:hAnsi="Palatino Linotype" w:cstheme="majorBidi"/>
          <w:b/>
          <w:bCs/>
          <w:sz w:val="20"/>
          <w:szCs w:val="20"/>
        </w:rPr>
      </w:pPr>
      <w:r w:rsidRPr="00A10456">
        <w:rPr>
          <w:rFonts w:ascii="Palatino Linotype" w:hAnsi="Palatino Linotype"/>
          <w:b/>
          <w:bCs/>
          <w:sz w:val="20"/>
          <w:szCs w:val="20"/>
        </w:rPr>
        <w:t xml:space="preserve">İslami Literatürlerde Gayrimüslim Azınlık Kavramının Ortaya Çıkışı Ve Tarihi Süreci/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The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Birth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of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Non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>-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Muslim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Minorities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and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the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Notions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That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are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Used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for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Them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During</w:t>
      </w:r>
      <w:proofErr w:type="spellEnd"/>
      <w:r w:rsidRPr="00A10456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Pr="00A10456">
        <w:rPr>
          <w:rFonts w:ascii="Palatino Linotype" w:hAnsi="Palatino Linotype"/>
          <w:i/>
          <w:iCs/>
          <w:sz w:val="20"/>
          <w:szCs w:val="20"/>
        </w:rPr>
        <w:t>History</w:t>
      </w:r>
      <w:proofErr w:type="spellEnd"/>
    </w:p>
    <w:p w:rsidR="006B47B3" w:rsidRPr="00A10456" w:rsidRDefault="006B47B3" w:rsidP="00362588">
      <w:pPr>
        <w:pBdr>
          <w:bottom w:val="single" w:sz="6" w:space="1" w:color="auto"/>
        </w:pBdr>
        <w:spacing w:after="0" w:line="280" w:lineRule="exact"/>
        <w:rPr>
          <w:rFonts w:ascii="Palatino Linotype" w:hAnsi="Palatino Linotype"/>
          <w:b/>
          <w:bCs/>
          <w:sz w:val="20"/>
          <w:szCs w:val="20"/>
        </w:rPr>
      </w:pPr>
      <w:r w:rsidRPr="00A10456">
        <w:rPr>
          <w:rFonts w:ascii="Palatino Linotype" w:hAnsi="Palatino Linotype"/>
          <w:b/>
          <w:bCs/>
          <w:sz w:val="20"/>
          <w:szCs w:val="20"/>
        </w:rPr>
        <w:t>Muhammed C</w:t>
      </w:r>
      <w:r w:rsidR="00B674AE">
        <w:rPr>
          <w:rFonts w:ascii="Palatino Linotype" w:hAnsi="Palatino Linotype"/>
          <w:b/>
          <w:bCs/>
          <w:sz w:val="20"/>
          <w:szCs w:val="20"/>
        </w:rPr>
        <w:t>UCAK</w:t>
      </w:r>
    </w:p>
    <w:p w:rsidR="00512FD9" w:rsidRPr="00312A72" w:rsidRDefault="00512FD9" w:rsidP="00362588">
      <w:pPr>
        <w:spacing w:beforeLines="60" w:after="0" w:line="280" w:lineRule="exact"/>
        <w:rPr>
          <w:rFonts w:ascii="Palatino Linotype" w:hAnsi="Palatino Linotype"/>
          <w:b/>
          <w:bCs/>
          <w:smallCaps/>
          <w:color w:val="000000" w:themeColor="text1"/>
          <w:sz w:val="24"/>
          <w:szCs w:val="24"/>
          <w:u w:val="single"/>
        </w:rPr>
      </w:pPr>
      <w:r w:rsidRPr="00312A72">
        <w:rPr>
          <w:rFonts w:ascii="Palatino Linotype" w:hAnsi="Palatino Linotype"/>
          <w:b/>
          <w:bCs/>
          <w:smallCaps/>
          <w:color w:val="000000" w:themeColor="text1"/>
          <w:sz w:val="24"/>
          <w:szCs w:val="24"/>
          <w:u w:val="single"/>
        </w:rPr>
        <w:t>Çeviri</w:t>
      </w:r>
      <w:r w:rsidR="00D27DF3" w:rsidRPr="00312A72">
        <w:rPr>
          <w:rFonts w:ascii="Palatino Linotype" w:hAnsi="Palatino Linotype"/>
          <w:b/>
          <w:bCs/>
          <w:smallCaps/>
          <w:color w:val="000000" w:themeColor="text1"/>
          <w:sz w:val="24"/>
          <w:szCs w:val="24"/>
          <w:u w:val="single"/>
        </w:rPr>
        <w:t>ler</w:t>
      </w:r>
      <w:r w:rsidRPr="00312A72">
        <w:rPr>
          <w:rFonts w:ascii="Palatino Linotype" w:hAnsi="Palatino Linotype"/>
          <w:b/>
          <w:bCs/>
          <w:smallCaps/>
          <w:color w:val="000000" w:themeColor="text1"/>
          <w:sz w:val="24"/>
          <w:szCs w:val="24"/>
          <w:u w:val="single"/>
        </w:rPr>
        <w:t>/</w:t>
      </w:r>
      <w:proofErr w:type="spellStart"/>
      <w:r w:rsidRPr="00312A72">
        <w:rPr>
          <w:rFonts w:ascii="Palatino Linotype" w:hAnsi="Palatino Linotype"/>
          <w:b/>
          <w:bCs/>
          <w:smallCaps/>
          <w:color w:val="000000" w:themeColor="text1"/>
          <w:sz w:val="24"/>
          <w:szCs w:val="24"/>
          <w:u w:val="single"/>
        </w:rPr>
        <w:t>Translation</w:t>
      </w:r>
      <w:r w:rsidR="00D27DF3" w:rsidRPr="00312A72">
        <w:rPr>
          <w:rFonts w:ascii="Palatino Linotype" w:hAnsi="Palatino Linotype"/>
          <w:b/>
          <w:bCs/>
          <w:smallCaps/>
          <w:color w:val="000000" w:themeColor="text1"/>
          <w:sz w:val="24"/>
          <w:szCs w:val="24"/>
          <w:u w:val="single"/>
        </w:rPr>
        <w:t>s</w:t>
      </w:r>
      <w:proofErr w:type="spellEnd"/>
    </w:p>
    <w:p w:rsidR="00D27DF3" w:rsidRPr="00A10456" w:rsidRDefault="00D27DF3" w:rsidP="00A10456">
      <w:pPr>
        <w:pBdr>
          <w:bottom w:val="single" w:sz="6" w:space="1" w:color="auto"/>
        </w:pBdr>
        <w:spacing w:beforeLines="60" w:after="0" w:line="280" w:lineRule="exact"/>
        <w:rPr>
          <w:rFonts w:ascii="Palatino Linotype" w:hAnsi="Palatino Linotype" w:cstheme="majorBidi"/>
          <w:b/>
          <w:bCs/>
          <w:sz w:val="20"/>
          <w:szCs w:val="20"/>
        </w:rPr>
      </w:pPr>
      <w:r w:rsidRPr="00A10456">
        <w:rPr>
          <w:rFonts w:ascii="Palatino Linotype" w:hAnsi="Palatino Linotype" w:cstheme="majorBidi"/>
          <w:b/>
          <w:bCs/>
          <w:sz w:val="20"/>
          <w:szCs w:val="20"/>
        </w:rPr>
        <w:t>İnanç İlkeleri (</w:t>
      </w:r>
      <w:proofErr w:type="spellStart"/>
      <w:r w:rsidRPr="00A10456">
        <w:rPr>
          <w:rFonts w:ascii="Palatino Linotype" w:hAnsi="Palatino Linotype" w:cstheme="majorBidi"/>
          <w:b/>
          <w:bCs/>
          <w:sz w:val="20"/>
          <w:szCs w:val="20"/>
        </w:rPr>
        <w:t>Kavaidu’l</w:t>
      </w:r>
      <w:proofErr w:type="spellEnd"/>
      <w:r w:rsidRPr="00A10456">
        <w:rPr>
          <w:rFonts w:ascii="Palatino Linotype" w:hAnsi="Palatino Linotype" w:cstheme="majorBidi"/>
          <w:b/>
          <w:bCs/>
          <w:sz w:val="20"/>
          <w:szCs w:val="20"/>
        </w:rPr>
        <w:t>-</w:t>
      </w:r>
      <w:proofErr w:type="spellStart"/>
      <w:r w:rsidRPr="00A10456">
        <w:rPr>
          <w:rFonts w:ascii="Palatino Linotype" w:hAnsi="Palatino Linotype" w:cstheme="majorBidi"/>
          <w:b/>
          <w:bCs/>
          <w:sz w:val="20"/>
          <w:szCs w:val="20"/>
        </w:rPr>
        <w:t>Akaid</w:t>
      </w:r>
      <w:proofErr w:type="spellEnd"/>
      <w:r w:rsidRPr="00A10456">
        <w:rPr>
          <w:rFonts w:ascii="Palatino Linotype" w:hAnsi="Palatino Linotype" w:cstheme="majorBidi"/>
          <w:b/>
          <w:bCs/>
          <w:sz w:val="20"/>
          <w:szCs w:val="20"/>
        </w:rPr>
        <w:t>)</w:t>
      </w:r>
    </w:p>
    <w:p w:rsidR="00512FD9" w:rsidRPr="00A10456" w:rsidRDefault="00D27DF3" w:rsidP="00B674AE">
      <w:pPr>
        <w:pBdr>
          <w:bottom w:val="single" w:sz="6" w:space="1" w:color="auto"/>
        </w:pBd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  <w:r w:rsidRPr="00A10456">
        <w:rPr>
          <w:rFonts w:ascii="Palatino Linotype" w:hAnsi="Palatino Linotype" w:cstheme="majorBidi"/>
          <w:b/>
          <w:bCs/>
          <w:sz w:val="20"/>
          <w:szCs w:val="20"/>
        </w:rPr>
        <w:t>Ali et-</w:t>
      </w:r>
      <w:proofErr w:type="spellStart"/>
      <w:r w:rsidRPr="00A10456">
        <w:rPr>
          <w:rFonts w:ascii="Palatino Linotype" w:hAnsi="Palatino Linotype" w:cstheme="majorBidi"/>
          <w:b/>
          <w:bCs/>
          <w:sz w:val="20"/>
          <w:szCs w:val="20"/>
        </w:rPr>
        <w:t>Tantâvî</w:t>
      </w:r>
      <w:proofErr w:type="spellEnd"/>
      <w:r w:rsidRPr="00A10456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512FD9" w:rsidRPr="00A10456">
        <w:rPr>
          <w:rFonts w:ascii="Palatino Linotype" w:hAnsi="Palatino Linotype"/>
          <w:b/>
          <w:bCs/>
          <w:sz w:val="20"/>
          <w:szCs w:val="20"/>
        </w:rPr>
        <w:t xml:space="preserve">/ </w:t>
      </w:r>
      <w:proofErr w:type="spellStart"/>
      <w:r w:rsidRPr="00A10456">
        <w:rPr>
          <w:rFonts w:ascii="Palatino Linotype" w:hAnsi="Palatino Linotype"/>
          <w:b/>
          <w:bCs/>
          <w:color w:val="000000" w:themeColor="text1"/>
          <w:sz w:val="20"/>
          <w:szCs w:val="20"/>
        </w:rPr>
        <w:t>Çev</w:t>
      </w:r>
      <w:proofErr w:type="spellEnd"/>
      <w:r w:rsidR="00A10456">
        <w:rPr>
          <w:rFonts w:ascii="Palatino Linotype" w:hAnsi="Palatino Linotype"/>
          <w:b/>
          <w:bCs/>
          <w:color w:val="000000" w:themeColor="text1"/>
          <w:sz w:val="20"/>
          <w:szCs w:val="20"/>
        </w:rPr>
        <w:t xml:space="preserve">: </w:t>
      </w:r>
      <w:r w:rsidR="00512FD9" w:rsidRPr="00A10456">
        <w:rPr>
          <w:rFonts w:ascii="Palatino Linotype" w:hAnsi="Palatino Linotype"/>
          <w:b/>
          <w:bCs/>
          <w:sz w:val="20"/>
          <w:szCs w:val="20"/>
        </w:rPr>
        <w:t>Naim D</w:t>
      </w:r>
      <w:r w:rsidR="00B674AE">
        <w:rPr>
          <w:rFonts w:ascii="Palatino Linotype" w:hAnsi="Palatino Linotype"/>
          <w:b/>
          <w:bCs/>
          <w:sz w:val="20"/>
          <w:szCs w:val="20"/>
        </w:rPr>
        <w:t>ÖNER</w:t>
      </w:r>
    </w:p>
    <w:p w:rsidR="00173DD9" w:rsidRPr="00A10456" w:rsidRDefault="00173DD9" w:rsidP="00A10456">
      <w:pP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  <w:r w:rsidRPr="00A10456">
        <w:rPr>
          <w:rFonts w:ascii="Palatino Linotype" w:hAnsi="Palatino Linotype"/>
          <w:b/>
          <w:bCs/>
          <w:sz w:val="20"/>
          <w:szCs w:val="20"/>
        </w:rPr>
        <w:t xml:space="preserve">Madde ile </w:t>
      </w:r>
      <w:proofErr w:type="spellStart"/>
      <w:r w:rsidRPr="00A10456">
        <w:rPr>
          <w:rFonts w:ascii="Palatino Linotype" w:hAnsi="Palatino Linotype"/>
          <w:b/>
          <w:bCs/>
          <w:sz w:val="20"/>
          <w:szCs w:val="20"/>
        </w:rPr>
        <w:t>Sûret</w:t>
      </w:r>
      <w:proofErr w:type="spellEnd"/>
      <w:r w:rsidRPr="00A10456">
        <w:rPr>
          <w:rFonts w:ascii="Palatino Linotype" w:hAnsi="Palatino Linotype"/>
          <w:b/>
          <w:bCs/>
          <w:sz w:val="20"/>
          <w:szCs w:val="20"/>
        </w:rPr>
        <w:t xml:space="preserve"> Arasındaki İlişki: “Türdeşlik Delili” (İlâhiyyât, II.4) Üzerine Bazı Kısa Değerlendirmeler ve Feyzin Neticesi</w:t>
      </w:r>
    </w:p>
    <w:p w:rsidR="00362588" w:rsidRPr="00362588" w:rsidRDefault="00173DD9" w:rsidP="00362588">
      <w:pPr>
        <w:keepNext/>
        <w:keepLines/>
        <w:pBdr>
          <w:bottom w:val="single" w:sz="6" w:space="1" w:color="auto"/>
        </w:pBdr>
        <w:spacing w:beforeLines="60" w:after="0" w:line="280" w:lineRule="exact"/>
        <w:outlineLvl w:val="0"/>
        <w:rPr>
          <w:rFonts w:ascii="Palatino Linotype" w:eastAsiaTheme="majorEastAsia" w:hAnsi="Palatino Linotype" w:cstheme="majorBidi"/>
          <w:b/>
          <w:bCs/>
          <w:sz w:val="20"/>
          <w:szCs w:val="20"/>
        </w:rPr>
      </w:pPr>
      <w:proofErr w:type="spellStart"/>
      <w:r w:rsidRPr="00362588">
        <w:rPr>
          <w:rFonts w:ascii="Palatino Linotype" w:hAnsi="Palatino Linotype"/>
          <w:b/>
          <w:bCs/>
          <w:sz w:val="20"/>
          <w:szCs w:val="20"/>
        </w:rPr>
        <w:t>Olga</w:t>
      </w:r>
      <w:proofErr w:type="spellEnd"/>
      <w:r w:rsidRPr="00362588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362588">
        <w:rPr>
          <w:rFonts w:ascii="Palatino Linotype" w:hAnsi="Palatino Linotype"/>
          <w:b/>
          <w:bCs/>
          <w:sz w:val="20"/>
          <w:szCs w:val="20"/>
        </w:rPr>
        <w:t>Lizzini</w:t>
      </w:r>
      <w:proofErr w:type="spellEnd"/>
      <w:r w:rsidRPr="00362588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512FD9" w:rsidRPr="00362588">
        <w:rPr>
          <w:rFonts w:ascii="Palatino Linotype" w:hAnsi="Palatino Linotype"/>
          <w:b/>
          <w:bCs/>
          <w:sz w:val="20"/>
          <w:szCs w:val="20"/>
        </w:rPr>
        <w:t xml:space="preserve">/ </w:t>
      </w:r>
      <w:proofErr w:type="spellStart"/>
      <w:r w:rsidR="00512FD9" w:rsidRPr="00362588">
        <w:rPr>
          <w:rFonts w:ascii="Palatino Linotype" w:hAnsi="Palatino Linotype"/>
          <w:b/>
          <w:bCs/>
          <w:sz w:val="20"/>
          <w:szCs w:val="20"/>
        </w:rPr>
        <w:t>Çev</w:t>
      </w:r>
      <w:proofErr w:type="spellEnd"/>
      <w:r w:rsidR="00A10456" w:rsidRPr="00362588">
        <w:rPr>
          <w:rFonts w:ascii="Palatino Linotype" w:hAnsi="Palatino Linotype"/>
          <w:b/>
          <w:bCs/>
          <w:sz w:val="20"/>
          <w:szCs w:val="20"/>
        </w:rPr>
        <w:t xml:space="preserve">: </w:t>
      </w:r>
      <w:r w:rsidR="00512FD9" w:rsidRPr="00362588">
        <w:rPr>
          <w:rFonts w:ascii="Palatino Linotype" w:hAnsi="Palatino Linotype"/>
          <w:b/>
          <w:bCs/>
          <w:sz w:val="20"/>
          <w:szCs w:val="20"/>
        </w:rPr>
        <w:t xml:space="preserve">Mehmet Sami </w:t>
      </w:r>
      <w:r w:rsidR="00B674AE" w:rsidRPr="00362588">
        <w:rPr>
          <w:rFonts w:ascii="Palatino Linotype" w:hAnsi="Palatino Linotype"/>
          <w:b/>
          <w:bCs/>
          <w:sz w:val="20"/>
          <w:szCs w:val="20"/>
        </w:rPr>
        <w:t>BAGA</w:t>
      </w:r>
      <w:r w:rsidR="00362588" w:rsidRPr="00362588">
        <w:rPr>
          <w:rFonts w:ascii="Palatino Linotype" w:eastAsiaTheme="majorEastAsia" w:hAnsi="Palatino Linotype" w:cstheme="majorBidi"/>
          <w:b/>
          <w:bCs/>
          <w:sz w:val="20"/>
          <w:szCs w:val="20"/>
        </w:rPr>
        <w:t xml:space="preserve"> </w:t>
      </w:r>
      <w:r w:rsidR="00362588" w:rsidRPr="00362588">
        <w:rPr>
          <w:rFonts w:ascii="Palatino Linotype" w:hAnsi="Palatino Linotype"/>
          <w:b/>
          <w:bCs/>
          <w:sz w:val="20"/>
          <w:szCs w:val="20"/>
        </w:rPr>
        <w:t xml:space="preserve">                                       </w:t>
      </w:r>
    </w:p>
    <w:p w:rsidR="00512FD9" w:rsidRPr="00312A72" w:rsidRDefault="00512FD9" w:rsidP="00A10456">
      <w:pPr>
        <w:spacing w:beforeLines="60" w:after="0" w:line="280" w:lineRule="exact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312A72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Kitap Tanıtımı / </w:t>
      </w:r>
      <w:proofErr w:type="spellStart"/>
      <w:r w:rsidRPr="00312A72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Book</w:t>
      </w:r>
      <w:proofErr w:type="spellEnd"/>
      <w:r w:rsidRPr="00312A72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</w:t>
      </w:r>
      <w:proofErr w:type="spellStart"/>
      <w:r w:rsidRPr="00312A72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Review</w:t>
      </w:r>
      <w:proofErr w:type="spellEnd"/>
    </w:p>
    <w:p w:rsidR="00B674AE" w:rsidRPr="00B674AE" w:rsidRDefault="00B674AE" w:rsidP="00B674AE">
      <w:pP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  <w:r w:rsidRPr="00B674AE">
        <w:rPr>
          <w:rFonts w:ascii="Palatino Linotype" w:hAnsi="Palatino Linotype"/>
          <w:b/>
          <w:bCs/>
          <w:sz w:val="20"/>
          <w:szCs w:val="20"/>
        </w:rPr>
        <w:t xml:space="preserve">Azerbaycan’da </w:t>
      </w:r>
      <w:r w:rsidR="00312A72">
        <w:rPr>
          <w:rFonts w:ascii="Palatino Linotype" w:hAnsi="Palatino Linotype"/>
          <w:b/>
          <w:bCs/>
          <w:sz w:val="20"/>
          <w:szCs w:val="20"/>
        </w:rPr>
        <w:t>Din ve Dini Müesseseler</w:t>
      </w:r>
    </w:p>
    <w:p w:rsidR="009E2DD9" w:rsidRPr="00362588" w:rsidRDefault="00B674AE" w:rsidP="00362588">
      <w:pPr>
        <w:keepNext/>
        <w:keepLines/>
        <w:pBdr>
          <w:bottom w:val="single" w:sz="6" w:space="1" w:color="auto"/>
        </w:pBdr>
        <w:spacing w:beforeLines="60" w:after="0" w:line="280" w:lineRule="exact"/>
        <w:outlineLvl w:val="0"/>
        <w:rPr>
          <w:rFonts w:ascii="Palatino Linotype" w:eastAsiaTheme="majorEastAsia" w:hAnsi="Palatino Linotype" w:cstheme="majorBidi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Cengiz MURSELOV</w:t>
      </w:r>
      <w:r w:rsidR="00362588" w:rsidRPr="00362588">
        <w:rPr>
          <w:rFonts w:ascii="Palatino Linotype" w:eastAsiaTheme="majorEastAsia" w:hAnsi="Palatino Linotype" w:cstheme="majorBidi"/>
          <w:b/>
          <w:bCs/>
          <w:sz w:val="20"/>
          <w:szCs w:val="20"/>
        </w:rPr>
        <w:t xml:space="preserve"> </w:t>
      </w:r>
    </w:p>
    <w:p w:rsidR="006B47B3" w:rsidRPr="00A10456" w:rsidRDefault="006B47B3" w:rsidP="00A10456">
      <w:pP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  <w:r w:rsidRPr="00A10456">
        <w:rPr>
          <w:rFonts w:ascii="Palatino Linotype" w:hAnsi="Palatino Linotype"/>
          <w:b/>
          <w:bCs/>
          <w:sz w:val="20"/>
          <w:szCs w:val="20"/>
        </w:rPr>
        <w:t>Kutsalı İfade Etmek Din Fenomenolojisine Giriş (Teori, Metot ve Uygulama)</w:t>
      </w:r>
    </w:p>
    <w:p w:rsidR="009E2DD9" w:rsidRPr="009E2DD9" w:rsidRDefault="009E2DD9" w:rsidP="009E2DD9">
      <w:pP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Adnan GÜNEŞ</w:t>
      </w:r>
    </w:p>
    <w:p w:rsidR="009E2DD9" w:rsidRPr="00A10456" w:rsidRDefault="009E2DD9" w:rsidP="009E2DD9">
      <w:pPr>
        <w:pBdr>
          <w:bottom w:val="single" w:sz="6" w:space="1" w:color="auto"/>
        </w:pBd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</w:p>
    <w:p w:rsidR="009E2DD9" w:rsidRPr="00A10456" w:rsidRDefault="009E2DD9" w:rsidP="009E2DD9">
      <w:pP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</w:p>
    <w:p w:rsidR="006B47B3" w:rsidRPr="00A10456" w:rsidRDefault="006B47B3" w:rsidP="00A10456">
      <w:pPr>
        <w:spacing w:beforeLines="60" w:after="0" w:line="280" w:lineRule="exact"/>
        <w:rPr>
          <w:rFonts w:ascii="Palatino Linotype" w:hAnsi="Palatino Linotype"/>
          <w:b/>
          <w:bCs/>
          <w:sz w:val="20"/>
          <w:szCs w:val="20"/>
        </w:rPr>
      </w:pPr>
    </w:p>
    <w:p w:rsidR="00512FD9" w:rsidRPr="00A10456" w:rsidRDefault="00512FD9" w:rsidP="00A10456">
      <w:pPr>
        <w:tabs>
          <w:tab w:val="left" w:pos="284"/>
        </w:tabs>
        <w:spacing w:beforeLines="60" w:after="0" w:line="280" w:lineRule="exact"/>
        <w:contextualSpacing/>
        <w:rPr>
          <w:rFonts w:ascii="Palatino Linotype" w:hAnsi="Palatino Linotype" w:cs="Times New Roman"/>
          <w:sz w:val="20"/>
          <w:szCs w:val="20"/>
        </w:rPr>
      </w:pPr>
      <w:bookmarkStart w:id="1" w:name="_Toc377111909"/>
      <w:bookmarkEnd w:id="1"/>
    </w:p>
    <w:p w:rsidR="00512FD9" w:rsidRPr="00A10456" w:rsidRDefault="00512FD9" w:rsidP="00A10456">
      <w:pPr>
        <w:tabs>
          <w:tab w:val="left" w:pos="284"/>
        </w:tabs>
        <w:spacing w:beforeLines="60" w:after="0" w:line="280" w:lineRule="exact"/>
        <w:contextualSpacing/>
        <w:rPr>
          <w:rFonts w:ascii="Palatino Linotype" w:hAnsi="Palatino Linotype" w:cs="Times New Roman"/>
          <w:sz w:val="20"/>
          <w:szCs w:val="20"/>
        </w:rPr>
      </w:pPr>
    </w:p>
    <w:p w:rsidR="00100B89" w:rsidRPr="00A10456" w:rsidRDefault="00100B89" w:rsidP="00A10456">
      <w:pPr>
        <w:spacing w:beforeLines="60" w:after="0" w:line="280" w:lineRule="exact"/>
        <w:rPr>
          <w:rFonts w:ascii="Palatino Linotype" w:hAnsi="Palatino Linotype"/>
          <w:sz w:val="20"/>
          <w:szCs w:val="20"/>
        </w:rPr>
      </w:pPr>
    </w:p>
    <w:sectPr w:rsidR="00100B89" w:rsidRPr="00A10456" w:rsidSect="00A104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869" w:rsidRDefault="005B0869" w:rsidP="00C74A5E">
      <w:pPr>
        <w:spacing w:after="0" w:line="240" w:lineRule="auto"/>
      </w:pPr>
      <w:r>
        <w:separator/>
      </w:r>
    </w:p>
  </w:endnote>
  <w:endnote w:type="continuationSeparator" w:id="0">
    <w:p w:rsidR="005B0869" w:rsidRDefault="005B0869" w:rsidP="00C7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869" w:rsidRDefault="005B0869" w:rsidP="00C74A5E">
      <w:pPr>
        <w:spacing w:after="0" w:line="240" w:lineRule="auto"/>
      </w:pPr>
      <w:r>
        <w:separator/>
      </w:r>
    </w:p>
  </w:footnote>
  <w:footnote w:type="continuationSeparator" w:id="0">
    <w:p w:rsidR="005B0869" w:rsidRDefault="005B0869" w:rsidP="00C7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AD6"/>
    <w:rsid w:val="00015724"/>
    <w:rsid w:val="00024F34"/>
    <w:rsid w:val="000665A6"/>
    <w:rsid w:val="000961FA"/>
    <w:rsid w:val="000B43CE"/>
    <w:rsid w:val="000C13E9"/>
    <w:rsid w:val="000F1398"/>
    <w:rsid w:val="00100B89"/>
    <w:rsid w:val="001152C7"/>
    <w:rsid w:val="001264CE"/>
    <w:rsid w:val="00126DC1"/>
    <w:rsid w:val="00144C2D"/>
    <w:rsid w:val="001500B4"/>
    <w:rsid w:val="00173DD9"/>
    <w:rsid w:val="001E32EF"/>
    <w:rsid w:val="001F0274"/>
    <w:rsid w:val="00223A53"/>
    <w:rsid w:val="00247C1A"/>
    <w:rsid w:val="0025051E"/>
    <w:rsid w:val="00256519"/>
    <w:rsid w:val="002576CB"/>
    <w:rsid w:val="002E5B25"/>
    <w:rsid w:val="00312A72"/>
    <w:rsid w:val="00314329"/>
    <w:rsid w:val="00316768"/>
    <w:rsid w:val="0032216E"/>
    <w:rsid w:val="00331406"/>
    <w:rsid w:val="003470A3"/>
    <w:rsid w:val="003613B8"/>
    <w:rsid w:val="00362588"/>
    <w:rsid w:val="0038014D"/>
    <w:rsid w:val="0039772D"/>
    <w:rsid w:val="003B0BBA"/>
    <w:rsid w:val="003B529D"/>
    <w:rsid w:val="003B680E"/>
    <w:rsid w:val="004259EE"/>
    <w:rsid w:val="00427CCF"/>
    <w:rsid w:val="00434DF9"/>
    <w:rsid w:val="00463017"/>
    <w:rsid w:val="00466E70"/>
    <w:rsid w:val="00512FD9"/>
    <w:rsid w:val="005216E7"/>
    <w:rsid w:val="005435C2"/>
    <w:rsid w:val="00555087"/>
    <w:rsid w:val="005A7748"/>
    <w:rsid w:val="005B0869"/>
    <w:rsid w:val="005C47B0"/>
    <w:rsid w:val="005D28EE"/>
    <w:rsid w:val="005F0AE6"/>
    <w:rsid w:val="00641E61"/>
    <w:rsid w:val="006A4A29"/>
    <w:rsid w:val="006B47B3"/>
    <w:rsid w:val="00741507"/>
    <w:rsid w:val="007B47C2"/>
    <w:rsid w:val="007F3AEB"/>
    <w:rsid w:val="00801355"/>
    <w:rsid w:val="00880CBA"/>
    <w:rsid w:val="008B20C2"/>
    <w:rsid w:val="008B4F1D"/>
    <w:rsid w:val="008F75A1"/>
    <w:rsid w:val="00903EFF"/>
    <w:rsid w:val="00951D75"/>
    <w:rsid w:val="009B0E32"/>
    <w:rsid w:val="009D6C70"/>
    <w:rsid w:val="009E2DD9"/>
    <w:rsid w:val="00A10456"/>
    <w:rsid w:val="00A20434"/>
    <w:rsid w:val="00A6401D"/>
    <w:rsid w:val="00A75AC0"/>
    <w:rsid w:val="00AA79F1"/>
    <w:rsid w:val="00AB0F8F"/>
    <w:rsid w:val="00B02ED4"/>
    <w:rsid w:val="00B04BF0"/>
    <w:rsid w:val="00B56120"/>
    <w:rsid w:val="00B60B99"/>
    <w:rsid w:val="00B674AE"/>
    <w:rsid w:val="00B967DA"/>
    <w:rsid w:val="00BB2894"/>
    <w:rsid w:val="00BD2689"/>
    <w:rsid w:val="00C17BDB"/>
    <w:rsid w:val="00C54A3E"/>
    <w:rsid w:val="00C74A5E"/>
    <w:rsid w:val="00CF0BA6"/>
    <w:rsid w:val="00D206A0"/>
    <w:rsid w:val="00D27DF3"/>
    <w:rsid w:val="00D661CB"/>
    <w:rsid w:val="00E23D21"/>
    <w:rsid w:val="00E351AA"/>
    <w:rsid w:val="00E64E4A"/>
    <w:rsid w:val="00E7536F"/>
    <w:rsid w:val="00E868A6"/>
    <w:rsid w:val="00EC3AD6"/>
    <w:rsid w:val="00EC6364"/>
    <w:rsid w:val="00EF6E4B"/>
    <w:rsid w:val="00F01DCF"/>
    <w:rsid w:val="00F04291"/>
    <w:rsid w:val="00F4044F"/>
    <w:rsid w:val="00F63702"/>
    <w:rsid w:val="00F72325"/>
    <w:rsid w:val="00F83FF1"/>
    <w:rsid w:val="00FA02DF"/>
    <w:rsid w:val="00FD2239"/>
    <w:rsid w:val="00FE53E1"/>
    <w:rsid w:val="00FF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5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51D75"/>
    <w:pPr>
      <w:keepNext/>
      <w:keepLines/>
      <w:spacing w:before="240" w:after="240" w:line="360" w:lineRule="auto"/>
      <w:jc w:val="center"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F0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 Char,Normal + font Helvetica 9 Punto üs 3,Normal + font 8 Punto üs 3 Char,Char,Normal + font Helvetica 9 Punto ¸s 3,Normal + font 8 Punto ¸s 3,Normal + font Helvetica 9 Punto üs 3 Char Char"/>
    <w:basedOn w:val="Normal"/>
    <w:link w:val="DipnotMetniChar"/>
    <w:unhideWhenUsed/>
    <w:rsid w:val="00C74A5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DipnotMetniChar">
    <w:name w:val="Dipnot Metni Char"/>
    <w:aliases w:val=" Char Char,Normal + font Helvetica 9 Punto üs 3 Char,Normal + font 8 Punto üs 3 Char Char,Char Char,Normal + font Helvetica 9 Punto ¸s 3 Char,Normal + font 8 Punto ¸s 3 Char,Normal + font Helvetica 9 Punto üs 3 Char Char Char"/>
    <w:basedOn w:val="VarsaylanParagrafYazTipi"/>
    <w:link w:val="DipnotMetni"/>
    <w:rsid w:val="00C74A5E"/>
    <w:rPr>
      <w:rFonts w:asciiTheme="minorHAnsi" w:hAnsiTheme="minorHAnsi" w:cstheme="minorBidi"/>
    </w:rPr>
  </w:style>
  <w:style w:type="character" w:styleId="DipnotBavurusu">
    <w:name w:val="footnote reference"/>
    <w:basedOn w:val="VarsaylanParagrafYazTipi"/>
    <w:unhideWhenUsed/>
    <w:rsid w:val="00C74A5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C74A5E"/>
    <w:rPr>
      <w:color w:val="0000FF" w:themeColor="hyperlink"/>
      <w:u w:val="single"/>
    </w:rPr>
  </w:style>
  <w:style w:type="character" w:customStyle="1" w:styleId="shorttext">
    <w:name w:val="short_text"/>
    <w:basedOn w:val="VarsaylanParagrafYazTipi"/>
    <w:rsid w:val="001500B4"/>
  </w:style>
  <w:style w:type="character" w:customStyle="1" w:styleId="hps">
    <w:name w:val="hps"/>
    <w:basedOn w:val="VarsaylanParagrafYazTipi"/>
    <w:rsid w:val="001500B4"/>
  </w:style>
  <w:style w:type="character" w:customStyle="1" w:styleId="apple-converted-space">
    <w:name w:val="apple-converted-space"/>
    <w:basedOn w:val="VarsaylanParagrafYazTipi"/>
    <w:rsid w:val="00801355"/>
  </w:style>
  <w:style w:type="character" w:customStyle="1" w:styleId="Balk1Char">
    <w:name w:val="Başlık 1 Char"/>
    <w:basedOn w:val="VarsaylanParagrafYazTipi"/>
    <w:link w:val="Balk1"/>
    <w:uiPriority w:val="9"/>
    <w:rsid w:val="00951D75"/>
    <w:rPr>
      <w:rFonts w:ascii="Cambria" w:eastAsiaTheme="majorEastAsia" w:hAnsi="Cambria" w:cstheme="majorBidi"/>
      <w:b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F0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paragraph" w:styleId="GvdeMetni">
    <w:name w:val="Body Text"/>
    <w:basedOn w:val="Normal"/>
    <w:link w:val="GvdeMetniChar"/>
    <w:semiHidden/>
    <w:rsid w:val="007F3AEB"/>
    <w:pPr>
      <w:spacing w:after="0" w:line="240" w:lineRule="auto"/>
      <w:jc w:val="lowKashida"/>
    </w:pPr>
    <w:rPr>
      <w:rFonts w:ascii="Times New Roman" w:eastAsia="Times New Roman" w:hAnsi="Times New Roman" w:cs="Akhbar MT"/>
      <w:sz w:val="20"/>
      <w:szCs w:val="3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7F3AEB"/>
    <w:rPr>
      <w:rFonts w:eastAsia="Times New Roman" w:cs="Akhbar MT"/>
      <w:szCs w:val="32"/>
      <w:lang w:val="en-US"/>
    </w:rPr>
  </w:style>
  <w:style w:type="paragraph" w:customStyle="1" w:styleId="1">
    <w:name w:val="1"/>
    <w:basedOn w:val="Normal"/>
    <w:semiHidden/>
    <w:rsid w:val="00015724"/>
    <w:pPr>
      <w:tabs>
        <w:tab w:val="left" w:pos="454"/>
      </w:tabs>
      <w:bidi/>
      <w:spacing w:after="0" w:line="240" w:lineRule="auto"/>
      <w:ind w:left="454" w:hanging="454"/>
      <w:jc w:val="lowKashida"/>
    </w:pPr>
    <w:rPr>
      <w:rFonts w:ascii="Times New Roman" w:eastAsia="Times New Roman" w:hAnsi="Times New Roman" w:cs="Traditional Arabic"/>
      <w:sz w:val="26"/>
      <w:szCs w:val="2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6ADC-8EFF-4759-9568-D56E3FC5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smlnrn</dc:creator>
  <cp:keywords/>
  <dc:description/>
  <cp:lastModifiedBy>lenovo</cp:lastModifiedBy>
  <cp:revision>52</cp:revision>
  <dcterms:created xsi:type="dcterms:W3CDTF">2014-07-23T14:30:00Z</dcterms:created>
  <dcterms:modified xsi:type="dcterms:W3CDTF">2016-08-05T13:50:00Z</dcterms:modified>
</cp:coreProperties>
</file>