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65" w:rsidRPr="00EA2A84" w:rsidRDefault="00024D65" w:rsidP="00EA2A84">
      <w:pPr>
        <w:spacing w:after="0" w:line="240" w:lineRule="auto"/>
        <w:jc w:val="center"/>
        <w:rPr>
          <w:rFonts w:ascii="Times New Roman" w:hAnsi="Times New Roman" w:cs="Times New Roman"/>
          <w:b/>
          <w:sz w:val="28"/>
          <w:szCs w:val="28"/>
        </w:rPr>
      </w:pPr>
      <w:r w:rsidRPr="00EA2A84">
        <w:rPr>
          <w:rFonts w:ascii="Times New Roman" w:hAnsi="Times New Roman" w:cs="Times New Roman"/>
          <w:b/>
          <w:sz w:val="28"/>
          <w:szCs w:val="28"/>
        </w:rPr>
        <w:t xml:space="preserve">PATERNALİST LİDERLİK VE ÖRGÜTSEL İLETİŞİM ARASINDAKİ İLİŞKİ: </w:t>
      </w:r>
      <w:r w:rsidR="00BA00BC" w:rsidRPr="00EA2A84">
        <w:rPr>
          <w:rFonts w:ascii="Times New Roman" w:hAnsi="Times New Roman" w:cs="Times New Roman"/>
          <w:b/>
          <w:sz w:val="28"/>
          <w:szCs w:val="28"/>
        </w:rPr>
        <w:t>DOĞU AKDENİZ BÖLGESİNDE BİR</w:t>
      </w:r>
      <w:r w:rsidRPr="00EA2A84">
        <w:rPr>
          <w:rFonts w:ascii="Times New Roman" w:hAnsi="Times New Roman" w:cs="Times New Roman"/>
          <w:b/>
          <w:sz w:val="28"/>
          <w:szCs w:val="28"/>
        </w:rPr>
        <w:t xml:space="preserve"> BELEDİYE ÖRNEĞİ</w:t>
      </w:r>
    </w:p>
    <w:p w:rsidR="00024D65" w:rsidRPr="007C7FB0" w:rsidRDefault="00024D65" w:rsidP="00D5277C">
      <w:pPr>
        <w:spacing w:after="0" w:line="240" w:lineRule="auto"/>
        <w:jc w:val="right"/>
        <w:rPr>
          <w:rFonts w:ascii="Times New Roman" w:hAnsi="Times New Roman" w:cs="Times New Roman"/>
          <w:b/>
          <w:sz w:val="20"/>
          <w:szCs w:val="20"/>
        </w:rPr>
      </w:pPr>
    </w:p>
    <w:p w:rsidR="00024D65" w:rsidRPr="00EA2A84" w:rsidRDefault="00024D65" w:rsidP="00EA2A84">
      <w:pPr>
        <w:spacing w:after="0" w:line="240" w:lineRule="auto"/>
        <w:jc w:val="center"/>
        <w:rPr>
          <w:rFonts w:ascii="Times New Roman" w:hAnsi="Times New Roman" w:cs="Times New Roman"/>
          <w:i/>
          <w:sz w:val="24"/>
          <w:szCs w:val="24"/>
        </w:rPr>
      </w:pPr>
      <w:r w:rsidRPr="00EA2A84">
        <w:rPr>
          <w:rFonts w:ascii="Times New Roman" w:hAnsi="Times New Roman" w:cs="Times New Roman"/>
          <w:i/>
          <w:sz w:val="24"/>
          <w:szCs w:val="24"/>
        </w:rPr>
        <w:t>Mustafa TAŞLIYAN*</w:t>
      </w:r>
    </w:p>
    <w:p w:rsidR="00024D65" w:rsidRPr="00EA2A84" w:rsidRDefault="00024D65" w:rsidP="00EA2A84">
      <w:pPr>
        <w:spacing w:after="0" w:line="240" w:lineRule="auto"/>
        <w:jc w:val="center"/>
        <w:rPr>
          <w:rFonts w:ascii="Times New Roman" w:hAnsi="Times New Roman" w:cs="Times New Roman"/>
          <w:i/>
          <w:sz w:val="24"/>
          <w:szCs w:val="24"/>
        </w:rPr>
      </w:pPr>
      <w:r w:rsidRPr="00EA2A84">
        <w:rPr>
          <w:rFonts w:ascii="Times New Roman" w:hAnsi="Times New Roman" w:cs="Times New Roman"/>
          <w:i/>
          <w:sz w:val="24"/>
          <w:szCs w:val="24"/>
        </w:rPr>
        <w:t>Hüseyin ÇİÇEKLİOĞLU**</w:t>
      </w:r>
    </w:p>
    <w:p w:rsidR="00024D65" w:rsidRPr="00EA2A84" w:rsidRDefault="00024D65" w:rsidP="00EA2A84">
      <w:pPr>
        <w:spacing w:after="0" w:line="240" w:lineRule="auto"/>
        <w:jc w:val="center"/>
        <w:rPr>
          <w:rFonts w:ascii="Times New Roman" w:hAnsi="Times New Roman" w:cs="Times New Roman"/>
          <w:i/>
          <w:sz w:val="24"/>
          <w:szCs w:val="24"/>
        </w:rPr>
      </w:pPr>
      <w:r w:rsidRPr="00EA2A84">
        <w:rPr>
          <w:rFonts w:ascii="Times New Roman" w:hAnsi="Times New Roman" w:cs="Times New Roman"/>
          <w:i/>
          <w:sz w:val="24"/>
          <w:szCs w:val="24"/>
        </w:rPr>
        <w:t>Tuba BIYIKBEYİ***</w:t>
      </w:r>
    </w:p>
    <w:p w:rsidR="00EA2A84" w:rsidRDefault="00EA2A84" w:rsidP="00EA2A84">
      <w:pPr>
        <w:spacing w:after="0" w:line="240" w:lineRule="auto"/>
        <w:rPr>
          <w:rFonts w:ascii="Times New Roman" w:hAnsi="Times New Roman" w:cs="Times New Roman"/>
          <w:b/>
          <w:sz w:val="20"/>
          <w:szCs w:val="20"/>
        </w:rPr>
      </w:pPr>
    </w:p>
    <w:p w:rsidR="00024D65" w:rsidRPr="0074401E" w:rsidRDefault="00024D65" w:rsidP="00EA2A84">
      <w:pPr>
        <w:spacing w:after="0" w:line="240" w:lineRule="auto"/>
        <w:rPr>
          <w:rFonts w:ascii="Times New Roman" w:hAnsi="Times New Roman" w:cs="Times New Roman"/>
          <w:b/>
          <w:sz w:val="20"/>
          <w:szCs w:val="20"/>
        </w:rPr>
      </w:pPr>
      <w:r w:rsidRPr="0074401E">
        <w:rPr>
          <w:rFonts w:ascii="Times New Roman" w:hAnsi="Times New Roman" w:cs="Times New Roman"/>
          <w:b/>
          <w:sz w:val="20"/>
          <w:szCs w:val="20"/>
        </w:rPr>
        <w:t>Özet</w:t>
      </w:r>
    </w:p>
    <w:p w:rsidR="00024D65" w:rsidRPr="0074401E" w:rsidRDefault="00BF4E9E" w:rsidP="00EA2A84">
      <w:pPr>
        <w:tabs>
          <w:tab w:val="left" w:pos="0"/>
        </w:tabs>
        <w:spacing w:after="0" w:line="240" w:lineRule="auto"/>
        <w:jc w:val="both"/>
        <w:rPr>
          <w:rFonts w:ascii="Times New Roman" w:hAnsi="Times New Roman" w:cs="Times New Roman"/>
          <w:sz w:val="20"/>
          <w:szCs w:val="20"/>
        </w:rPr>
      </w:pPr>
      <w:r w:rsidRPr="0074401E">
        <w:rPr>
          <w:rFonts w:ascii="Times New Roman" w:hAnsi="Times New Roman" w:cs="Times New Roman"/>
          <w:color w:val="000000"/>
          <w:sz w:val="20"/>
          <w:szCs w:val="20"/>
        </w:rPr>
        <w:t>Farklı toplum ve kültürlerde yöneticilerden beklenen liderlik tarzları da değişiklik gösterebilmektedir.</w:t>
      </w:r>
      <w:r w:rsidR="00851438" w:rsidRPr="0074401E">
        <w:rPr>
          <w:rFonts w:ascii="Times New Roman" w:hAnsi="Times New Roman" w:cs="Times New Roman"/>
          <w:sz w:val="20"/>
          <w:szCs w:val="20"/>
        </w:rPr>
        <w:t xml:space="preserve"> Doğu toplumlarında daha iş birlikçi ve geniş güç mesafesi niteliği bulunduğundan dolayı paternalizm anlayışı özellikle bu toplumlarda daha yaygın olarak görülmektedir.</w:t>
      </w:r>
    </w:p>
    <w:p w:rsidR="00D55FD6" w:rsidRPr="0074401E" w:rsidRDefault="00035C70" w:rsidP="00EA2A84">
      <w:pPr>
        <w:tabs>
          <w:tab w:val="left" w:pos="0"/>
        </w:tabs>
        <w:spacing w:after="0" w:line="240" w:lineRule="auto"/>
        <w:jc w:val="both"/>
        <w:rPr>
          <w:rFonts w:ascii="Times New Roman" w:hAnsi="Times New Roman" w:cs="Times New Roman"/>
          <w:sz w:val="20"/>
          <w:szCs w:val="20"/>
        </w:rPr>
      </w:pPr>
      <w:r w:rsidRPr="0074401E">
        <w:rPr>
          <w:rFonts w:ascii="Times New Roman" w:hAnsi="Times New Roman" w:cs="Times New Roman"/>
          <w:sz w:val="20"/>
          <w:szCs w:val="20"/>
        </w:rPr>
        <w:t>Paternalizm; hiyerarşik ilişkiler içerisinde liderin örgütü bir aile ortamına benzetip, astların hem bireysel hem profesyonel yaşamlarında yol gösteren, destekleyen ve karşılığında da onlardan örgüte ve kendilerine karşı sadakat ve bağlılık bekleyen bir yaklaşımdır.</w:t>
      </w:r>
      <w:r w:rsidR="00D55FD6" w:rsidRPr="0074401E">
        <w:rPr>
          <w:rFonts w:ascii="Times New Roman" w:hAnsi="Times New Roman" w:cs="Times New Roman"/>
          <w:sz w:val="20"/>
          <w:szCs w:val="20"/>
        </w:rPr>
        <w:t xml:space="preserve"> Örgütsel iletişim ise, bir örgütün çeşitli kısımları ve personeli arasındaki bilgi, veri, algı, anlayış, yaklaşım aktarmaları isinde kullanılan her türlü metot, araç, gereç ve tekniği ile bu aktarmadaki çeşitli sistemleri (kanalları) ve yazılı sözlü sözsüz her türlü mesaj şeklini içermektedir. </w:t>
      </w:r>
      <w:proofErr w:type="spellStart"/>
      <w:r w:rsidR="00D55FD6" w:rsidRPr="0074401E">
        <w:rPr>
          <w:rFonts w:ascii="Times New Roman" w:hAnsi="Times New Roman" w:cs="Times New Roman"/>
          <w:sz w:val="20"/>
          <w:szCs w:val="20"/>
        </w:rPr>
        <w:t>Paternalist</w:t>
      </w:r>
      <w:proofErr w:type="spellEnd"/>
      <w:r w:rsidR="00D55FD6" w:rsidRPr="0074401E">
        <w:rPr>
          <w:rFonts w:ascii="Times New Roman" w:hAnsi="Times New Roman" w:cs="Times New Roman"/>
          <w:sz w:val="20"/>
          <w:szCs w:val="20"/>
        </w:rPr>
        <w:t xml:space="preserve"> </w:t>
      </w:r>
      <w:proofErr w:type="gramStart"/>
      <w:r w:rsidR="00D55FD6" w:rsidRPr="0074401E">
        <w:rPr>
          <w:rFonts w:ascii="Times New Roman" w:hAnsi="Times New Roman" w:cs="Times New Roman"/>
          <w:sz w:val="20"/>
          <w:szCs w:val="20"/>
        </w:rPr>
        <w:t>liderlerin ”babacan</w:t>
      </w:r>
      <w:proofErr w:type="gramEnd"/>
      <w:r w:rsidR="00D55FD6" w:rsidRPr="0074401E">
        <w:rPr>
          <w:rFonts w:ascii="Times New Roman" w:hAnsi="Times New Roman" w:cs="Times New Roman"/>
          <w:sz w:val="20"/>
          <w:szCs w:val="20"/>
        </w:rPr>
        <w:t xml:space="preserve">” tavırları sayesinde örgütsel iletişimin iyileşeceği düşüncesi bu araştırmanın temel çıkış noktasıdır. </w:t>
      </w:r>
    </w:p>
    <w:p w:rsidR="00D55FD6" w:rsidRPr="0074401E" w:rsidRDefault="00D55FD6" w:rsidP="00EA2A84">
      <w:pPr>
        <w:tabs>
          <w:tab w:val="left" w:pos="0"/>
        </w:tabs>
        <w:spacing w:after="0" w:line="240" w:lineRule="auto"/>
        <w:jc w:val="both"/>
        <w:rPr>
          <w:rFonts w:ascii="Times New Roman" w:hAnsi="Times New Roman" w:cs="Times New Roman"/>
          <w:sz w:val="20"/>
          <w:szCs w:val="20"/>
        </w:rPr>
      </w:pPr>
      <w:r w:rsidRPr="0074401E">
        <w:rPr>
          <w:rFonts w:ascii="Times New Roman" w:hAnsi="Times New Roman" w:cs="Times New Roman"/>
          <w:sz w:val="20"/>
          <w:szCs w:val="20"/>
        </w:rPr>
        <w:t xml:space="preserve">Bu çalışmanın amacı </w:t>
      </w:r>
      <w:proofErr w:type="spellStart"/>
      <w:r w:rsidR="0015749B" w:rsidRPr="0074401E">
        <w:rPr>
          <w:rFonts w:ascii="Times New Roman" w:hAnsi="Times New Roman" w:cs="Times New Roman"/>
          <w:sz w:val="20"/>
          <w:szCs w:val="20"/>
        </w:rPr>
        <w:t>paternalist</w:t>
      </w:r>
      <w:proofErr w:type="spellEnd"/>
      <w:r w:rsidRPr="0074401E">
        <w:rPr>
          <w:rFonts w:ascii="Times New Roman" w:hAnsi="Times New Roman" w:cs="Times New Roman"/>
          <w:sz w:val="20"/>
          <w:szCs w:val="20"/>
        </w:rPr>
        <w:t xml:space="preserve"> liderlik ile örgütsel iletişim arasındaki ilişkiyi incelemektir. Araştırmanın örneklemini Doğu Akdeniz Bölgesinde yer alan bir ilçe belediyesinde çalışan 110 kişi oluşturmaktadır. Veri toplamada anket </w:t>
      </w:r>
      <w:r w:rsidR="000D69B9">
        <w:rPr>
          <w:rFonts w:ascii="Times New Roman" w:hAnsi="Times New Roman" w:cs="Times New Roman"/>
          <w:sz w:val="20"/>
          <w:szCs w:val="20"/>
        </w:rPr>
        <w:t>tekniği</w:t>
      </w:r>
      <w:r w:rsidRPr="0074401E">
        <w:rPr>
          <w:rFonts w:ascii="Times New Roman" w:hAnsi="Times New Roman" w:cs="Times New Roman"/>
          <w:sz w:val="20"/>
          <w:szCs w:val="20"/>
        </w:rPr>
        <w:t xml:space="preserve"> kullanılmıştır. </w:t>
      </w:r>
      <w:r w:rsidR="00D5638F">
        <w:rPr>
          <w:rFonts w:ascii="Times New Roman" w:hAnsi="Times New Roman" w:cs="Times New Roman"/>
          <w:sz w:val="20"/>
          <w:szCs w:val="20"/>
        </w:rPr>
        <w:t>Araştırmada amaçlara ulaşabilmek için frekans analizi, korelasyon ve regresyon gibi analizler yapılmıştır.</w:t>
      </w:r>
      <w:r w:rsidR="00793429">
        <w:rPr>
          <w:rFonts w:ascii="Times New Roman" w:hAnsi="Times New Roman" w:cs="Times New Roman"/>
          <w:sz w:val="20"/>
          <w:szCs w:val="20"/>
        </w:rPr>
        <w:t xml:space="preserve"> Araştırma sonucunda örgütsel iletişim ile </w:t>
      </w:r>
      <w:proofErr w:type="spellStart"/>
      <w:r w:rsidR="00793429">
        <w:rPr>
          <w:rFonts w:ascii="Times New Roman" w:hAnsi="Times New Roman" w:cs="Times New Roman"/>
          <w:sz w:val="20"/>
          <w:szCs w:val="20"/>
        </w:rPr>
        <w:t>paternalist</w:t>
      </w:r>
      <w:proofErr w:type="spellEnd"/>
      <w:r w:rsidR="00793429">
        <w:rPr>
          <w:rFonts w:ascii="Times New Roman" w:hAnsi="Times New Roman" w:cs="Times New Roman"/>
          <w:sz w:val="20"/>
          <w:szCs w:val="20"/>
        </w:rPr>
        <w:t xml:space="preserve"> liderliğin alt boyutları arasında orta şiddette ve pozitif ilişki bulunmuştur. Ayrıca demografik farklılıklar örgütsel iletişim algısı ve </w:t>
      </w:r>
      <w:proofErr w:type="spellStart"/>
      <w:r w:rsidR="00793429">
        <w:rPr>
          <w:rFonts w:ascii="Times New Roman" w:hAnsi="Times New Roman" w:cs="Times New Roman"/>
          <w:sz w:val="20"/>
          <w:szCs w:val="20"/>
        </w:rPr>
        <w:t>paternalist</w:t>
      </w:r>
      <w:proofErr w:type="spellEnd"/>
      <w:r w:rsidR="00793429">
        <w:rPr>
          <w:rFonts w:ascii="Times New Roman" w:hAnsi="Times New Roman" w:cs="Times New Roman"/>
          <w:sz w:val="20"/>
          <w:szCs w:val="20"/>
        </w:rPr>
        <w:t xml:space="preserve"> liderlik algısında farklılıklara sebep olmamaktadır.</w:t>
      </w:r>
    </w:p>
    <w:p w:rsidR="00D55FD6" w:rsidRPr="0074401E" w:rsidRDefault="00D55FD6" w:rsidP="00D5277C">
      <w:pPr>
        <w:spacing w:after="0" w:line="240" w:lineRule="auto"/>
        <w:jc w:val="both"/>
        <w:rPr>
          <w:rFonts w:ascii="Times New Roman" w:hAnsi="Times New Roman" w:cs="Times New Roman"/>
          <w:sz w:val="24"/>
          <w:szCs w:val="24"/>
        </w:rPr>
      </w:pPr>
    </w:p>
    <w:p w:rsidR="00024D65" w:rsidRPr="0074401E" w:rsidRDefault="00024D65" w:rsidP="00D5277C">
      <w:pPr>
        <w:spacing w:after="0" w:line="240" w:lineRule="auto"/>
        <w:jc w:val="both"/>
        <w:rPr>
          <w:rFonts w:ascii="Times New Roman" w:hAnsi="Times New Roman" w:cs="Times New Roman"/>
          <w:color w:val="000000"/>
          <w:sz w:val="20"/>
          <w:szCs w:val="24"/>
        </w:rPr>
      </w:pPr>
      <w:r w:rsidRPr="0074401E">
        <w:rPr>
          <w:rFonts w:ascii="Times New Roman" w:hAnsi="Times New Roman" w:cs="Times New Roman"/>
          <w:b/>
          <w:color w:val="000000"/>
          <w:sz w:val="20"/>
          <w:szCs w:val="24"/>
        </w:rPr>
        <w:t>Anahtar Kelimeler:</w:t>
      </w:r>
      <w:r w:rsidRPr="0074401E">
        <w:rPr>
          <w:rFonts w:ascii="Times New Roman" w:hAnsi="Times New Roman" w:cs="Times New Roman"/>
          <w:color w:val="000000"/>
          <w:sz w:val="20"/>
          <w:szCs w:val="24"/>
        </w:rPr>
        <w:t xml:space="preserve"> </w:t>
      </w:r>
      <w:proofErr w:type="spellStart"/>
      <w:r w:rsidR="009A3FA4" w:rsidRPr="0074401E">
        <w:rPr>
          <w:rFonts w:ascii="Times New Roman" w:hAnsi="Times New Roman" w:cs="Times New Roman"/>
          <w:color w:val="000000"/>
          <w:sz w:val="20"/>
          <w:szCs w:val="24"/>
        </w:rPr>
        <w:t>Paternalist</w:t>
      </w:r>
      <w:proofErr w:type="spellEnd"/>
      <w:r w:rsidR="009A3FA4" w:rsidRPr="0074401E">
        <w:rPr>
          <w:rFonts w:ascii="Times New Roman" w:hAnsi="Times New Roman" w:cs="Times New Roman"/>
          <w:color w:val="000000"/>
          <w:sz w:val="20"/>
          <w:szCs w:val="24"/>
        </w:rPr>
        <w:t>, Liderlik, İletişim</w:t>
      </w:r>
    </w:p>
    <w:p w:rsidR="00024D65" w:rsidRPr="0074401E" w:rsidRDefault="00024D65" w:rsidP="00692470">
      <w:pPr>
        <w:spacing w:after="0" w:line="240" w:lineRule="auto"/>
        <w:jc w:val="center"/>
        <w:rPr>
          <w:rFonts w:ascii="Times New Roman" w:hAnsi="Times New Roman" w:cs="Times New Roman"/>
          <w:b/>
          <w:sz w:val="20"/>
          <w:szCs w:val="24"/>
        </w:rPr>
      </w:pPr>
    </w:p>
    <w:p w:rsidR="00692470" w:rsidRPr="00EA2A84" w:rsidRDefault="00692470" w:rsidP="00692470">
      <w:pPr>
        <w:autoSpaceDE w:val="0"/>
        <w:autoSpaceDN w:val="0"/>
        <w:adjustRightInd w:val="0"/>
        <w:spacing w:after="0" w:line="240" w:lineRule="auto"/>
        <w:jc w:val="center"/>
        <w:rPr>
          <w:rFonts w:ascii="Times New Roman" w:hAnsi="Times New Roman" w:cs="Times New Roman"/>
          <w:b/>
          <w:bCs/>
          <w:color w:val="000000"/>
          <w:sz w:val="28"/>
          <w:szCs w:val="28"/>
        </w:rPr>
      </w:pPr>
      <w:r w:rsidRPr="00EA2A84">
        <w:rPr>
          <w:rFonts w:ascii="Times New Roman" w:hAnsi="Times New Roman" w:cs="Times New Roman"/>
          <w:b/>
          <w:bCs/>
          <w:color w:val="000000"/>
          <w:sz w:val="28"/>
          <w:szCs w:val="28"/>
        </w:rPr>
        <w:t>THE RELATIONSHIP BETWEEN PATERNALIST LEADERSHIP AND ORGANIZATIONAL COMMUNICATION: A MUNICIPALITY IN EAST MEDITERRANEAN REGION EXAMPLE</w:t>
      </w:r>
    </w:p>
    <w:p w:rsidR="00692470" w:rsidRPr="000D69B9" w:rsidRDefault="00692470" w:rsidP="00692470">
      <w:pPr>
        <w:autoSpaceDE w:val="0"/>
        <w:autoSpaceDN w:val="0"/>
        <w:adjustRightInd w:val="0"/>
        <w:spacing w:after="0" w:line="240" w:lineRule="auto"/>
        <w:jc w:val="center"/>
        <w:rPr>
          <w:rFonts w:ascii="Times New Roman" w:hAnsi="Times New Roman" w:cs="Times New Roman"/>
          <w:color w:val="000000"/>
          <w:sz w:val="20"/>
          <w:szCs w:val="20"/>
        </w:rPr>
      </w:pPr>
    </w:p>
    <w:p w:rsidR="00692470" w:rsidRPr="000D69B9" w:rsidRDefault="00692470" w:rsidP="00EA2A84">
      <w:pPr>
        <w:autoSpaceDE w:val="0"/>
        <w:autoSpaceDN w:val="0"/>
        <w:adjustRightInd w:val="0"/>
        <w:spacing w:after="0" w:line="240" w:lineRule="auto"/>
        <w:rPr>
          <w:rFonts w:ascii="Times New Roman" w:hAnsi="Times New Roman" w:cs="Times New Roman"/>
          <w:color w:val="000000"/>
          <w:sz w:val="20"/>
          <w:szCs w:val="20"/>
        </w:rPr>
      </w:pPr>
      <w:proofErr w:type="spellStart"/>
      <w:r w:rsidRPr="000D69B9">
        <w:rPr>
          <w:rFonts w:ascii="Times New Roman" w:hAnsi="Times New Roman" w:cs="Times New Roman"/>
          <w:b/>
          <w:bCs/>
          <w:color w:val="000000"/>
          <w:sz w:val="20"/>
          <w:szCs w:val="20"/>
        </w:rPr>
        <w:t>Abstract</w:t>
      </w:r>
      <w:proofErr w:type="spellEnd"/>
    </w:p>
    <w:p w:rsidR="00692470" w:rsidRPr="000D69B9" w:rsidRDefault="00692470" w:rsidP="00EA2A84">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0D69B9">
        <w:rPr>
          <w:rFonts w:ascii="Times New Roman" w:hAnsi="Times New Roman" w:cs="Times New Roman"/>
          <w:color w:val="000000"/>
          <w:sz w:val="20"/>
          <w:szCs w:val="20"/>
        </w:rPr>
        <w:t>Leadership</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styles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expected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from</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managers</w:t>
      </w:r>
      <w:proofErr w:type="spellEnd"/>
      <w:r w:rsidRPr="000D69B9">
        <w:rPr>
          <w:rFonts w:ascii="Times New Roman" w:hAnsi="Times New Roman" w:cs="Times New Roman"/>
          <w:color w:val="000000"/>
          <w:sz w:val="20"/>
          <w:szCs w:val="20"/>
        </w:rPr>
        <w:t xml:space="preserve"> can </w:t>
      </w:r>
      <w:proofErr w:type="spellStart"/>
      <w:r w:rsidRPr="000D69B9">
        <w:rPr>
          <w:rFonts w:ascii="Times New Roman" w:hAnsi="Times New Roman" w:cs="Times New Roman"/>
          <w:color w:val="000000"/>
          <w:sz w:val="20"/>
          <w:szCs w:val="20"/>
        </w:rPr>
        <w:t>differ</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according</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to</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different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cultures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society</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Paternalism</w:t>
      </w:r>
      <w:proofErr w:type="spellEnd"/>
      <w:r w:rsidRPr="000D69B9">
        <w:rPr>
          <w:rFonts w:ascii="Times New Roman" w:hAnsi="Times New Roman" w:cs="Times New Roman"/>
          <w:color w:val="000000"/>
          <w:sz w:val="20"/>
          <w:szCs w:val="20"/>
        </w:rPr>
        <w:t xml:space="preserve"> can be </w:t>
      </w:r>
      <w:proofErr w:type="spellStart"/>
      <w:r w:rsidRPr="000D69B9">
        <w:rPr>
          <w:rFonts w:ascii="Times New Roman" w:hAnsi="Times New Roman" w:cs="Times New Roman"/>
          <w:color w:val="000000"/>
          <w:sz w:val="20"/>
          <w:szCs w:val="20"/>
        </w:rPr>
        <w:t>seen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more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common</w:t>
      </w:r>
      <w:proofErr w:type="spellEnd"/>
      <w:r w:rsidRPr="000D69B9">
        <w:rPr>
          <w:rFonts w:ascii="Times New Roman" w:hAnsi="Times New Roman" w:cs="Times New Roman"/>
          <w:color w:val="000000"/>
          <w:sz w:val="20"/>
          <w:szCs w:val="20"/>
        </w:rPr>
        <w:t xml:space="preserve"> in </w:t>
      </w:r>
      <w:proofErr w:type="spellStart"/>
      <w:r w:rsidRPr="000D69B9">
        <w:rPr>
          <w:rFonts w:ascii="Times New Roman" w:hAnsi="Times New Roman" w:cs="Times New Roman"/>
          <w:color w:val="000000"/>
          <w:sz w:val="20"/>
          <w:szCs w:val="20"/>
        </w:rPr>
        <w:t>east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societies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due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to</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its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traits</w:t>
      </w:r>
      <w:proofErr w:type="spellEnd"/>
      <w:r w:rsidRPr="000D69B9">
        <w:rPr>
          <w:rFonts w:ascii="Times New Roman" w:hAnsi="Times New Roman" w:cs="Times New Roman"/>
          <w:color w:val="000000"/>
          <w:sz w:val="20"/>
          <w:szCs w:val="20"/>
        </w:rPr>
        <w:t xml:space="preserve"> of </w:t>
      </w:r>
      <w:proofErr w:type="spellStart"/>
      <w:r w:rsidRPr="000D69B9">
        <w:rPr>
          <w:rFonts w:ascii="Times New Roman" w:hAnsi="Times New Roman" w:cs="Times New Roman"/>
          <w:color w:val="000000"/>
          <w:sz w:val="20"/>
          <w:szCs w:val="20"/>
        </w:rPr>
        <w:t>more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collaborator</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wide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power</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distance</w:t>
      </w:r>
      <w:proofErr w:type="spellEnd"/>
      <w:r w:rsidRPr="000D69B9">
        <w:rPr>
          <w:rFonts w:ascii="Times New Roman" w:hAnsi="Times New Roman" w:cs="Times New Roman"/>
          <w:color w:val="000000"/>
          <w:sz w:val="20"/>
          <w:szCs w:val="20"/>
        </w:rPr>
        <w:t xml:space="preserve">. </w:t>
      </w:r>
    </w:p>
    <w:p w:rsidR="00692470" w:rsidRPr="000D69B9" w:rsidRDefault="00692470" w:rsidP="00EA2A84">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0D69B9">
        <w:rPr>
          <w:rFonts w:ascii="Times New Roman" w:hAnsi="Times New Roman" w:cs="Times New Roman"/>
          <w:color w:val="000000"/>
          <w:sz w:val="20"/>
          <w:szCs w:val="20"/>
        </w:rPr>
        <w:t>Paternalism</w:t>
      </w:r>
      <w:proofErr w:type="spellEnd"/>
      <w:r w:rsidRPr="000D69B9">
        <w:rPr>
          <w:rFonts w:ascii="Times New Roman" w:hAnsi="Times New Roman" w:cs="Times New Roman"/>
          <w:color w:val="000000"/>
          <w:sz w:val="20"/>
          <w:szCs w:val="20"/>
        </w:rPr>
        <w:t xml:space="preserve"> is an </w:t>
      </w:r>
      <w:proofErr w:type="spellStart"/>
      <w:r w:rsidRPr="000D69B9">
        <w:rPr>
          <w:rFonts w:ascii="Times New Roman" w:hAnsi="Times New Roman" w:cs="Times New Roman"/>
          <w:color w:val="000000"/>
          <w:sz w:val="20"/>
          <w:szCs w:val="20"/>
        </w:rPr>
        <w:t>approach</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that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leaders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simulate</w:t>
      </w:r>
      <w:proofErr w:type="spellEnd"/>
      <w:r w:rsidRPr="000D69B9">
        <w:rPr>
          <w:rFonts w:ascii="Times New Roman" w:hAnsi="Times New Roman" w:cs="Times New Roman"/>
          <w:color w:val="000000"/>
          <w:sz w:val="20"/>
          <w:szCs w:val="20"/>
        </w:rPr>
        <w:t xml:space="preserve"> an </w:t>
      </w:r>
      <w:proofErr w:type="spellStart"/>
      <w:r w:rsidRPr="000D69B9">
        <w:rPr>
          <w:rFonts w:ascii="Times New Roman" w:hAnsi="Times New Roman" w:cs="Times New Roman"/>
          <w:color w:val="000000"/>
          <w:sz w:val="20"/>
          <w:szCs w:val="20"/>
        </w:rPr>
        <w:t>organization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to</w:t>
      </w:r>
      <w:proofErr w:type="spellEnd"/>
      <w:r w:rsidRPr="000D69B9">
        <w:rPr>
          <w:rFonts w:ascii="Times New Roman" w:hAnsi="Times New Roman" w:cs="Times New Roman"/>
          <w:color w:val="000000"/>
          <w:sz w:val="20"/>
          <w:szCs w:val="20"/>
        </w:rPr>
        <w:t xml:space="preserve"> a </w:t>
      </w:r>
      <w:proofErr w:type="spellStart"/>
      <w:r w:rsidRPr="000D69B9">
        <w:rPr>
          <w:rFonts w:ascii="Times New Roman" w:hAnsi="Times New Roman" w:cs="Times New Roman"/>
          <w:color w:val="000000"/>
          <w:sz w:val="20"/>
          <w:szCs w:val="20"/>
        </w:rPr>
        <w:t>family</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atmosphere</w:t>
      </w:r>
      <w:proofErr w:type="spellEnd"/>
      <w:r w:rsidRPr="000D69B9">
        <w:rPr>
          <w:rFonts w:ascii="Times New Roman" w:hAnsi="Times New Roman" w:cs="Times New Roman"/>
          <w:color w:val="000000"/>
          <w:sz w:val="20"/>
          <w:szCs w:val="20"/>
        </w:rPr>
        <w:t xml:space="preserve"> in </w:t>
      </w:r>
      <w:proofErr w:type="spellStart"/>
      <w:r w:rsidRPr="000D69B9">
        <w:rPr>
          <w:rFonts w:ascii="Times New Roman" w:hAnsi="Times New Roman" w:cs="Times New Roman"/>
          <w:color w:val="000000"/>
          <w:sz w:val="20"/>
          <w:szCs w:val="20"/>
        </w:rPr>
        <w:t>hierarchical</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relations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support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guide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to</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their</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employees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both</w:t>
      </w:r>
      <w:proofErr w:type="spellEnd"/>
      <w:r w:rsidRPr="000D69B9">
        <w:rPr>
          <w:rFonts w:ascii="Times New Roman" w:hAnsi="Times New Roman" w:cs="Times New Roman"/>
          <w:color w:val="000000"/>
          <w:sz w:val="20"/>
          <w:szCs w:val="20"/>
        </w:rPr>
        <w:t xml:space="preserve"> in </w:t>
      </w:r>
      <w:proofErr w:type="spellStart"/>
      <w:r w:rsidRPr="000D69B9">
        <w:rPr>
          <w:rFonts w:ascii="Times New Roman" w:hAnsi="Times New Roman" w:cs="Times New Roman"/>
          <w:color w:val="000000"/>
          <w:sz w:val="20"/>
          <w:szCs w:val="20"/>
        </w:rPr>
        <w:t>business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personal</w:t>
      </w:r>
      <w:proofErr w:type="spellEnd"/>
      <w:r w:rsidRPr="000D69B9">
        <w:rPr>
          <w:rFonts w:ascii="Times New Roman" w:hAnsi="Times New Roman" w:cs="Times New Roman"/>
          <w:color w:val="000000"/>
          <w:sz w:val="20"/>
          <w:szCs w:val="20"/>
        </w:rPr>
        <w:t xml:space="preserve"> life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in </w:t>
      </w:r>
      <w:proofErr w:type="spellStart"/>
      <w:r w:rsidRPr="000D69B9">
        <w:rPr>
          <w:rFonts w:ascii="Times New Roman" w:hAnsi="Times New Roman" w:cs="Times New Roman"/>
          <w:color w:val="000000"/>
          <w:sz w:val="20"/>
          <w:szCs w:val="20"/>
        </w:rPr>
        <w:t>return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expect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loyalty</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commitment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from</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employees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Organizational</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communication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concept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consists</w:t>
      </w:r>
      <w:proofErr w:type="spellEnd"/>
      <w:r w:rsidRPr="000D69B9">
        <w:rPr>
          <w:rFonts w:ascii="Times New Roman" w:hAnsi="Times New Roman" w:cs="Times New Roman"/>
          <w:color w:val="000000"/>
          <w:sz w:val="20"/>
          <w:szCs w:val="20"/>
        </w:rPr>
        <w:t xml:space="preserve"> of </w:t>
      </w:r>
      <w:proofErr w:type="spellStart"/>
      <w:r w:rsidRPr="000D69B9">
        <w:rPr>
          <w:rFonts w:ascii="Times New Roman" w:hAnsi="Times New Roman" w:cs="Times New Roman"/>
          <w:color w:val="000000"/>
          <w:sz w:val="20"/>
          <w:szCs w:val="20"/>
        </w:rPr>
        <w:t>information</w:t>
      </w:r>
      <w:proofErr w:type="spellEnd"/>
      <w:r w:rsidRPr="000D69B9">
        <w:rPr>
          <w:rFonts w:ascii="Times New Roman" w:hAnsi="Times New Roman" w:cs="Times New Roman"/>
          <w:color w:val="000000"/>
          <w:sz w:val="20"/>
          <w:szCs w:val="20"/>
        </w:rPr>
        <w:t xml:space="preserve">, data, </w:t>
      </w:r>
      <w:proofErr w:type="spellStart"/>
      <w:r w:rsidRPr="000D69B9">
        <w:rPr>
          <w:rFonts w:ascii="Times New Roman" w:hAnsi="Times New Roman" w:cs="Times New Roman"/>
          <w:color w:val="000000"/>
          <w:sz w:val="20"/>
          <w:szCs w:val="20"/>
        </w:rPr>
        <w:t>perception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approach</w:t>
      </w:r>
      <w:proofErr w:type="spellEnd"/>
      <w:r w:rsidRPr="000D69B9">
        <w:rPr>
          <w:rFonts w:ascii="Times New Roman" w:hAnsi="Times New Roman" w:cs="Times New Roman"/>
          <w:color w:val="000000"/>
          <w:sz w:val="20"/>
          <w:szCs w:val="20"/>
        </w:rPr>
        <w:t xml:space="preserve"> transfer </w:t>
      </w:r>
      <w:proofErr w:type="spellStart"/>
      <w:r w:rsidRPr="000D69B9">
        <w:rPr>
          <w:rFonts w:ascii="Times New Roman" w:hAnsi="Times New Roman" w:cs="Times New Roman"/>
          <w:color w:val="000000"/>
          <w:sz w:val="20"/>
          <w:szCs w:val="20"/>
        </w:rPr>
        <w:t>among</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employees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in </w:t>
      </w:r>
      <w:proofErr w:type="spellStart"/>
      <w:r w:rsidRPr="000D69B9">
        <w:rPr>
          <w:rFonts w:ascii="Times New Roman" w:hAnsi="Times New Roman" w:cs="Times New Roman"/>
          <w:color w:val="000000"/>
          <w:sz w:val="20"/>
          <w:szCs w:val="20"/>
        </w:rPr>
        <w:t>different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departments</w:t>
      </w:r>
      <w:proofErr w:type="spellEnd"/>
      <w:r w:rsidRPr="000D69B9">
        <w:rPr>
          <w:rFonts w:ascii="Times New Roman" w:hAnsi="Times New Roman" w:cs="Times New Roman"/>
          <w:color w:val="000000"/>
          <w:sz w:val="20"/>
          <w:szCs w:val="20"/>
        </w:rPr>
        <w:t xml:space="preserve"> of </w:t>
      </w:r>
      <w:proofErr w:type="spellStart"/>
      <w:r w:rsidRPr="000D69B9">
        <w:rPr>
          <w:rFonts w:ascii="Times New Roman" w:hAnsi="Times New Roman" w:cs="Times New Roman"/>
          <w:color w:val="000000"/>
          <w:sz w:val="20"/>
          <w:szCs w:val="20"/>
        </w:rPr>
        <w:t>organization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Meanwhile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all</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kinds</w:t>
      </w:r>
      <w:proofErr w:type="spellEnd"/>
      <w:r w:rsidRPr="000D69B9">
        <w:rPr>
          <w:rFonts w:ascii="Times New Roman" w:hAnsi="Times New Roman" w:cs="Times New Roman"/>
          <w:color w:val="000000"/>
          <w:sz w:val="20"/>
          <w:szCs w:val="20"/>
        </w:rPr>
        <w:t xml:space="preserve"> of </w:t>
      </w:r>
      <w:proofErr w:type="spellStart"/>
      <w:r w:rsidRPr="000D69B9">
        <w:rPr>
          <w:rFonts w:ascii="Times New Roman" w:hAnsi="Times New Roman" w:cs="Times New Roman"/>
          <w:color w:val="000000"/>
          <w:sz w:val="20"/>
          <w:szCs w:val="20"/>
        </w:rPr>
        <w:t>used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method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equipment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technic</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have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any</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message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styles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verbal</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non-verbal</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or</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written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The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starting</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point</w:t>
      </w:r>
      <w:proofErr w:type="spellEnd"/>
      <w:r w:rsidRPr="000D69B9">
        <w:rPr>
          <w:rFonts w:ascii="Times New Roman" w:hAnsi="Times New Roman" w:cs="Times New Roman"/>
          <w:color w:val="000000"/>
          <w:sz w:val="20"/>
          <w:szCs w:val="20"/>
        </w:rPr>
        <w:t xml:space="preserve"> of </w:t>
      </w:r>
      <w:proofErr w:type="spellStart"/>
      <w:r w:rsidRPr="000D69B9">
        <w:rPr>
          <w:rFonts w:ascii="Times New Roman" w:hAnsi="Times New Roman" w:cs="Times New Roman"/>
          <w:color w:val="000000"/>
          <w:sz w:val="20"/>
          <w:szCs w:val="20"/>
        </w:rPr>
        <w:t>this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research</w:t>
      </w:r>
      <w:proofErr w:type="spellEnd"/>
      <w:r w:rsidRPr="000D69B9">
        <w:rPr>
          <w:rFonts w:ascii="Times New Roman" w:hAnsi="Times New Roman" w:cs="Times New Roman"/>
          <w:color w:val="000000"/>
          <w:sz w:val="20"/>
          <w:szCs w:val="20"/>
        </w:rPr>
        <w:t xml:space="preserve"> is </w:t>
      </w:r>
      <w:proofErr w:type="spellStart"/>
      <w:r w:rsidRPr="000D69B9">
        <w:rPr>
          <w:rFonts w:ascii="Times New Roman" w:hAnsi="Times New Roman" w:cs="Times New Roman"/>
          <w:color w:val="000000"/>
          <w:sz w:val="20"/>
          <w:szCs w:val="20"/>
        </w:rPr>
        <w:t>the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opinion</w:t>
      </w:r>
      <w:proofErr w:type="spellEnd"/>
      <w:r w:rsidRPr="000D69B9">
        <w:rPr>
          <w:rFonts w:ascii="Times New Roman" w:hAnsi="Times New Roman" w:cs="Times New Roman"/>
          <w:color w:val="000000"/>
          <w:sz w:val="20"/>
          <w:szCs w:val="20"/>
        </w:rPr>
        <w:t xml:space="preserve"> of </w:t>
      </w:r>
      <w:proofErr w:type="spellStart"/>
      <w:r w:rsidRPr="000D69B9">
        <w:rPr>
          <w:rFonts w:ascii="Times New Roman" w:hAnsi="Times New Roman" w:cs="Times New Roman"/>
          <w:color w:val="000000"/>
          <w:sz w:val="20"/>
          <w:szCs w:val="20"/>
        </w:rPr>
        <w:t>organizational</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communication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gets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better</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thanks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to</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fatherly</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manner</w:t>
      </w:r>
      <w:proofErr w:type="spellEnd"/>
      <w:r w:rsidRPr="000D69B9">
        <w:rPr>
          <w:rFonts w:ascii="Times New Roman" w:hAnsi="Times New Roman" w:cs="Times New Roman"/>
          <w:color w:val="000000"/>
          <w:sz w:val="20"/>
          <w:szCs w:val="20"/>
        </w:rPr>
        <w:t xml:space="preserve"> of </w:t>
      </w:r>
      <w:proofErr w:type="spellStart"/>
      <w:r w:rsidRPr="000D69B9">
        <w:rPr>
          <w:rFonts w:ascii="Times New Roman" w:hAnsi="Times New Roman" w:cs="Times New Roman"/>
          <w:color w:val="000000"/>
          <w:sz w:val="20"/>
          <w:szCs w:val="20"/>
        </w:rPr>
        <w:t>paternalist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leaders</w:t>
      </w:r>
      <w:proofErr w:type="spellEnd"/>
      <w:r w:rsidRPr="000D69B9">
        <w:rPr>
          <w:rFonts w:ascii="Times New Roman" w:hAnsi="Times New Roman" w:cs="Times New Roman"/>
          <w:color w:val="000000"/>
          <w:sz w:val="20"/>
          <w:szCs w:val="20"/>
        </w:rPr>
        <w:t xml:space="preserve">. </w:t>
      </w:r>
    </w:p>
    <w:p w:rsidR="00692470" w:rsidRPr="000D69B9" w:rsidRDefault="00692470" w:rsidP="00EA2A84">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0D69B9">
        <w:rPr>
          <w:rFonts w:ascii="Times New Roman" w:hAnsi="Times New Roman" w:cs="Times New Roman"/>
          <w:color w:val="000000"/>
          <w:sz w:val="20"/>
          <w:szCs w:val="20"/>
        </w:rPr>
        <w:t>The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purpose</w:t>
      </w:r>
      <w:proofErr w:type="spellEnd"/>
      <w:r w:rsidRPr="000D69B9">
        <w:rPr>
          <w:rFonts w:ascii="Times New Roman" w:hAnsi="Times New Roman" w:cs="Times New Roman"/>
          <w:color w:val="000000"/>
          <w:sz w:val="20"/>
          <w:szCs w:val="20"/>
        </w:rPr>
        <w:t xml:space="preserve"> of </w:t>
      </w:r>
      <w:proofErr w:type="spellStart"/>
      <w:r w:rsidRPr="000D69B9">
        <w:rPr>
          <w:rFonts w:ascii="Times New Roman" w:hAnsi="Times New Roman" w:cs="Times New Roman"/>
          <w:color w:val="000000"/>
          <w:sz w:val="20"/>
          <w:szCs w:val="20"/>
        </w:rPr>
        <w:t>this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study</w:t>
      </w:r>
      <w:proofErr w:type="spellEnd"/>
      <w:r w:rsidRPr="000D69B9">
        <w:rPr>
          <w:rFonts w:ascii="Times New Roman" w:hAnsi="Times New Roman" w:cs="Times New Roman"/>
          <w:color w:val="000000"/>
          <w:sz w:val="20"/>
          <w:szCs w:val="20"/>
        </w:rPr>
        <w:t xml:space="preserve"> is </w:t>
      </w:r>
      <w:proofErr w:type="spellStart"/>
      <w:r w:rsidRPr="000D69B9">
        <w:rPr>
          <w:rFonts w:ascii="Times New Roman" w:hAnsi="Times New Roman" w:cs="Times New Roman"/>
          <w:color w:val="000000"/>
          <w:sz w:val="20"/>
          <w:szCs w:val="20"/>
        </w:rPr>
        <w:t>to</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search</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the</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relationship</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between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paternalist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leadership</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and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organizational</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communication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Sample</w:t>
      </w:r>
      <w:proofErr w:type="spellEnd"/>
      <w:r w:rsidRPr="000D69B9">
        <w:rPr>
          <w:rFonts w:ascii="Times New Roman" w:hAnsi="Times New Roman" w:cs="Times New Roman"/>
          <w:color w:val="000000"/>
          <w:sz w:val="20"/>
          <w:szCs w:val="20"/>
        </w:rPr>
        <w:t xml:space="preserve"> of </w:t>
      </w:r>
      <w:proofErr w:type="spellStart"/>
      <w:r w:rsidRPr="000D69B9">
        <w:rPr>
          <w:rFonts w:ascii="Times New Roman" w:hAnsi="Times New Roman" w:cs="Times New Roman"/>
          <w:color w:val="000000"/>
          <w:sz w:val="20"/>
          <w:szCs w:val="20"/>
        </w:rPr>
        <w:t>this</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study</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consist</w:t>
      </w:r>
      <w:proofErr w:type="spellEnd"/>
      <w:r w:rsidRPr="000D69B9">
        <w:rPr>
          <w:rFonts w:ascii="Times New Roman" w:hAnsi="Times New Roman" w:cs="Times New Roman"/>
          <w:color w:val="000000"/>
          <w:sz w:val="20"/>
          <w:szCs w:val="20"/>
        </w:rPr>
        <w:t xml:space="preserve"> of 110 </w:t>
      </w:r>
      <w:proofErr w:type="spellStart"/>
      <w:r w:rsidRPr="000D69B9">
        <w:rPr>
          <w:rFonts w:ascii="Times New Roman" w:hAnsi="Times New Roman" w:cs="Times New Roman"/>
          <w:color w:val="000000"/>
          <w:sz w:val="20"/>
          <w:szCs w:val="20"/>
        </w:rPr>
        <w:t>district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municipality</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employees</w:t>
      </w:r>
      <w:proofErr w:type="spellEnd"/>
      <w:r w:rsidRPr="000D69B9">
        <w:rPr>
          <w:rFonts w:ascii="Times New Roman" w:hAnsi="Times New Roman" w:cs="Times New Roman"/>
          <w:color w:val="000000"/>
          <w:sz w:val="20"/>
          <w:szCs w:val="20"/>
        </w:rPr>
        <w:t xml:space="preserve"> in East </w:t>
      </w:r>
      <w:proofErr w:type="spellStart"/>
      <w:r w:rsidRPr="000D69B9">
        <w:rPr>
          <w:rFonts w:ascii="Times New Roman" w:hAnsi="Times New Roman" w:cs="Times New Roman"/>
          <w:color w:val="000000"/>
          <w:sz w:val="20"/>
          <w:szCs w:val="20"/>
        </w:rPr>
        <w:t>Mediterranean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region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Survey</w:t>
      </w:r>
      <w:proofErr w:type="spellEnd"/>
      <w:r w:rsidRPr="000D69B9">
        <w:rPr>
          <w:rFonts w:ascii="Times New Roman" w:hAnsi="Times New Roman" w:cs="Times New Roman"/>
          <w:color w:val="000000"/>
          <w:sz w:val="20"/>
          <w:szCs w:val="20"/>
        </w:rPr>
        <w:t xml:space="preserve"> </w:t>
      </w:r>
      <w:proofErr w:type="spellStart"/>
      <w:r w:rsidR="000D69B9">
        <w:rPr>
          <w:rFonts w:ascii="Times New Roman" w:hAnsi="Times New Roman" w:cs="Times New Roman"/>
          <w:color w:val="000000"/>
          <w:sz w:val="20"/>
          <w:szCs w:val="20"/>
        </w:rPr>
        <w:t>technique</w:t>
      </w:r>
      <w:proofErr w:type="spellEnd"/>
      <w:r w:rsidRPr="000D69B9">
        <w:rPr>
          <w:rFonts w:ascii="Times New Roman" w:hAnsi="Times New Roman" w:cs="Times New Roman"/>
          <w:color w:val="000000"/>
          <w:sz w:val="20"/>
          <w:szCs w:val="20"/>
        </w:rPr>
        <w:t xml:space="preserve"> has </w:t>
      </w:r>
      <w:proofErr w:type="spellStart"/>
      <w:r w:rsidRPr="000D69B9">
        <w:rPr>
          <w:rFonts w:ascii="Times New Roman" w:hAnsi="Times New Roman" w:cs="Times New Roman"/>
          <w:color w:val="000000"/>
          <w:sz w:val="20"/>
          <w:szCs w:val="20"/>
        </w:rPr>
        <w:t>been</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used</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for</w:t>
      </w:r>
      <w:proofErr w:type="spellEnd"/>
      <w:r w:rsidRPr="000D69B9">
        <w:rPr>
          <w:rFonts w:ascii="Times New Roman" w:hAnsi="Times New Roman" w:cs="Times New Roman"/>
          <w:color w:val="000000"/>
          <w:sz w:val="20"/>
          <w:szCs w:val="20"/>
        </w:rPr>
        <w:t xml:space="preserve"> data </w:t>
      </w:r>
      <w:proofErr w:type="spellStart"/>
      <w:r w:rsidRPr="000D69B9">
        <w:rPr>
          <w:rFonts w:ascii="Times New Roman" w:hAnsi="Times New Roman" w:cs="Times New Roman"/>
          <w:color w:val="000000"/>
          <w:sz w:val="20"/>
          <w:szCs w:val="20"/>
        </w:rPr>
        <w:t>collection</w:t>
      </w:r>
      <w:proofErr w:type="spellEnd"/>
      <w:r w:rsidRPr="000D69B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To</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achieve</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the</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purposes</w:t>
      </w:r>
      <w:proofErr w:type="spellEnd"/>
      <w:r w:rsidR="00793429">
        <w:rPr>
          <w:rFonts w:ascii="Times New Roman" w:hAnsi="Times New Roman" w:cs="Times New Roman"/>
          <w:color w:val="000000"/>
          <w:sz w:val="20"/>
          <w:szCs w:val="20"/>
        </w:rPr>
        <w:t xml:space="preserve"> of </w:t>
      </w:r>
      <w:proofErr w:type="spellStart"/>
      <w:r w:rsidR="00793429">
        <w:rPr>
          <w:rFonts w:ascii="Times New Roman" w:hAnsi="Times New Roman" w:cs="Times New Roman"/>
          <w:color w:val="000000"/>
          <w:sz w:val="20"/>
          <w:szCs w:val="20"/>
        </w:rPr>
        <w:t>this</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research</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analysis</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such</w:t>
      </w:r>
      <w:proofErr w:type="spellEnd"/>
      <w:r w:rsidR="00793429">
        <w:rPr>
          <w:rFonts w:ascii="Times New Roman" w:hAnsi="Times New Roman" w:cs="Times New Roman"/>
          <w:color w:val="000000"/>
          <w:sz w:val="20"/>
          <w:szCs w:val="20"/>
        </w:rPr>
        <w:t xml:space="preserve"> as </w:t>
      </w:r>
      <w:proofErr w:type="spellStart"/>
      <w:r w:rsidR="00793429">
        <w:rPr>
          <w:rFonts w:ascii="Times New Roman" w:hAnsi="Times New Roman" w:cs="Times New Roman"/>
          <w:color w:val="000000"/>
          <w:sz w:val="20"/>
          <w:szCs w:val="20"/>
        </w:rPr>
        <w:t>frequency</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analysis</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correlation</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and</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regression</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were</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performed</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The</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findings</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reveal</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that</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there</w:t>
      </w:r>
      <w:proofErr w:type="spellEnd"/>
      <w:r w:rsidR="00793429">
        <w:rPr>
          <w:rFonts w:ascii="Times New Roman" w:hAnsi="Times New Roman" w:cs="Times New Roman"/>
          <w:color w:val="000000"/>
          <w:sz w:val="20"/>
          <w:szCs w:val="20"/>
        </w:rPr>
        <w:t xml:space="preserve"> is a </w:t>
      </w:r>
      <w:proofErr w:type="spellStart"/>
      <w:r w:rsidR="00793429">
        <w:rPr>
          <w:rFonts w:ascii="Times New Roman" w:hAnsi="Times New Roman" w:cs="Times New Roman"/>
          <w:color w:val="000000"/>
          <w:sz w:val="20"/>
          <w:szCs w:val="20"/>
        </w:rPr>
        <w:t>positive</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relationship</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with</w:t>
      </w:r>
      <w:proofErr w:type="spellEnd"/>
      <w:r w:rsidR="00793429">
        <w:rPr>
          <w:rFonts w:ascii="Times New Roman" w:hAnsi="Times New Roman" w:cs="Times New Roman"/>
          <w:color w:val="000000"/>
          <w:sz w:val="20"/>
          <w:szCs w:val="20"/>
        </w:rPr>
        <w:t xml:space="preserve"> a </w:t>
      </w:r>
      <w:proofErr w:type="spellStart"/>
      <w:r w:rsidR="00793429">
        <w:rPr>
          <w:rFonts w:ascii="Times New Roman" w:hAnsi="Times New Roman" w:cs="Times New Roman"/>
          <w:color w:val="000000"/>
          <w:sz w:val="20"/>
          <w:szCs w:val="20"/>
        </w:rPr>
        <w:t>moderate</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impact</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between</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the</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subscales</w:t>
      </w:r>
      <w:proofErr w:type="spellEnd"/>
      <w:r w:rsidR="00793429">
        <w:rPr>
          <w:rFonts w:ascii="Times New Roman" w:hAnsi="Times New Roman" w:cs="Times New Roman"/>
          <w:color w:val="000000"/>
          <w:sz w:val="20"/>
          <w:szCs w:val="20"/>
        </w:rPr>
        <w:t xml:space="preserve"> of </w:t>
      </w:r>
      <w:proofErr w:type="spellStart"/>
      <w:r w:rsidR="00793429">
        <w:rPr>
          <w:rFonts w:ascii="Times New Roman" w:hAnsi="Times New Roman" w:cs="Times New Roman"/>
          <w:color w:val="000000"/>
          <w:sz w:val="20"/>
          <w:szCs w:val="20"/>
        </w:rPr>
        <w:t>paternalist</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leadership</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and</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organizational</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communication</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Also</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demographic</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characteristics</w:t>
      </w:r>
      <w:proofErr w:type="spellEnd"/>
      <w:r w:rsidR="00793429">
        <w:rPr>
          <w:rFonts w:ascii="Times New Roman" w:hAnsi="Times New Roman" w:cs="Times New Roman"/>
          <w:color w:val="000000"/>
          <w:sz w:val="20"/>
          <w:szCs w:val="20"/>
        </w:rPr>
        <w:t xml:space="preserve"> do not </w:t>
      </w:r>
      <w:proofErr w:type="spellStart"/>
      <w:r w:rsidR="00793429">
        <w:rPr>
          <w:rFonts w:ascii="Times New Roman" w:hAnsi="Times New Roman" w:cs="Times New Roman"/>
          <w:color w:val="000000"/>
          <w:sz w:val="20"/>
          <w:szCs w:val="20"/>
        </w:rPr>
        <w:t>cause</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any</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difference</w:t>
      </w:r>
      <w:proofErr w:type="spellEnd"/>
      <w:r w:rsidR="00793429">
        <w:rPr>
          <w:rFonts w:ascii="Times New Roman" w:hAnsi="Times New Roman" w:cs="Times New Roman"/>
          <w:color w:val="000000"/>
          <w:sz w:val="20"/>
          <w:szCs w:val="20"/>
        </w:rPr>
        <w:t xml:space="preserve"> in </w:t>
      </w:r>
      <w:proofErr w:type="spellStart"/>
      <w:r w:rsidR="00793429">
        <w:rPr>
          <w:rFonts w:ascii="Times New Roman" w:hAnsi="Times New Roman" w:cs="Times New Roman"/>
          <w:color w:val="000000"/>
          <w:sz w:val="20"/>
          <w:szCs w:val="20"/>
        </w:rPr>
        <w:t>the</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perception</w:t>
      </w:r>
      <w:proofErr w:type="spellEnd"/>
      <w:r w:rsidR="00793429">
        <w:rPr>
          <w:rFonts w:ascii="Times New Roman" w:hAnsi="Times New Roman" w:cs="Times New Roman"/>
          <w:color w:val="000000"/>
          <w:sz w:val="20"/>
          <w:szCs w:val="20"/>
        </w:rPr>
        <w:t xml:space="preserve"> of </w:t>
      </w:r>
      <w:proofErr w:type="spellStart"/>
      <w:r w:rsidR="00793429">
        <w:rPr>
          <w:rFonts w:ascii="Times New Roman" w:hAnsi="Times New Roman" w:cs="Times New Roman"/>
          <w:color w:val="000000"/>
          <w:sz w:val="20"/>
          <w:szCs w:val="20"/>
        </w:rPr>
        <w:t>organizational</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communication</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and</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perception</w:t>
      </w:r>
      <w:proofErr w:type="spellEnd"/>
      <w:r w:rsidR="00793429">
        <w:rPr>
          <w:rFonts w:ascii="Times New Roman" w:hAnsi="Times New Roman" w:cs="Times New Roman"/>
          <w:color w:val="000000"/>
          <w:sz w:val="20"/>
          <w:szCs w:val="20"/>
        </w:rPr>
        <w:t xml:space="preserve"> of </w:t>
      </w:r>
      <w:proofErr w:type="spellStart"/>
      <w:r w:rsidR="00793429">
        <w:rPr>
          <w:rFonts w:ascii="Times New Roman" w:hAnsi="Times New Roman" w:cs="Times New Roman"/>
          <w:color w:val="000000"/>
          <w:sz w:val="20"/>
          <w:szCs w:val="20"/>
        </w:rPr>
        <w:t>paternalist</w:t>
      </w:r>
      <w:proofErr w:type="spellEnd"/>
      <w:r w:rsidR="00793429">
        <w:rPr>
          <w:rFonts w:ascii="Times New Roman" w:hAnsi="Times New Roman" w:cs="Times New Roman"/>
          <w:color w:val="000000"/>
          <w:sz w:val="20"/>
          <w:szCs w:val="20"/>
        </w:rPr>
        <w:t xml:space="preserve"> </w:t>
      </w:r>
      <w:proofErr w:type="spellStart"/>
      <w:r w:rsidR="00793429">
        <w:rPr>
          <w:rFonts w:ascii="Times New Roman" w:hAnsi="Times New Roman" w:cs="Times New Roman"/>
          <w:color w:val="000000"/>
          <w:sz w:val="20"/>
          <w:szCs w:val="20"/>
        </w:rPr>
        <w:t>leadership</w:t>
      </w:r>
      <w:proofErr w:type="spellEnd"/>
      <w:r w:rsidR="00793429">
        <w:rPr>
          <w:rFonts w:ascii="Times New Roman" w:hAnsi="Times New Roman" w:cs="Times New Roman"/>
          <w:color w:val="000000"/>
          <w:sz w:val="20"/>
          <w:szCs w:val="20"/>
        </w:rPr>
        <w:t>.</w:t>
      </w:r>
    </w:p>
    <w:p w:rsidR="00692470" w:rsidRPr="000D69B9" w:rsidRDefault="00692470" w:rsidP="00EA2A84">
      <w:pPr>
        <w:autoSpaceDE w:val="0"/>
        <w:autoSpaceDN w:val="0"/>
        <w:adjustRightInd w:val="0"/>
        <w:spacing w:after="0" w:line="240" w:lineRule="auto"/>
        <w:jc w:val="both"/>
        <w:rPr>
          <w:rFonts w:ascii="Times New Roman" w:hAnsi="Times New Roman" w:cs="Times New Roman"/>
          <w:color w:val="000000"/>
          <w:sz w:val="20"/>
          <w:szCs w:val="20"/>
        </w:rPr>
      </w:pPr>
    </w:p>
    <w:p w:rsidR="00024D65" w:rsidRPr="000D69B9" w:rsidRDefault="00692470" w:rsidP="00EA2A84">
      <w:pPr>
        <w:spacing w:after="0" w:line="240" w:lineRule="auto"/>
        <w:jc w:val="both"/>
        <w:rPr>
          <w:rFonts w:ascii="Times New Roman" w:hAnsi="Times New Roman" w:cs="Times New Roman"/>
          <w:b/>
          <w:sz w:val="20"/>
          <w:szCs w:val="20"/>
        </w:rPr>
      </w:pPr>
      <w:proofErr w:type="spellStart"/>
      <w:r w:rsidRPr="000D69B9">
        <w:rPr>
          <w:rFonts w:ascii="Times New Roman" w:hAnsi="Times New Roman" w:cs="Times New Roman"/>
          <w:b/>
          <w:bCs/>
          <w:color w:val="000000"/>
          <w:sz w:val="20"/>
          <w:szCs w:val="20"/>
        </w:rPr>
        <w:t>Key</w:t>
      </w:r>
      <w:proofErr w:type="spellEnd"/>
      <w:r w:rsidRPr="000D69B9">
        <w:rPr>
          <w:rFonts w:ascii="Times New Roman" w:hAnsi="Times New Roman" w:cs="Times New Roman"/>
          <w:b/>
          <w:bCs/>
          <w:color w:val="000000"/>
          <w:sz w:val="20"/>
          <w:szCs w:val="20"/>
        </w:rPr>
        <w:t xml:space="preserve"> </w:t>
      </w:r>
      <w:proofErr w:type="spellStart"/>
      <w:r w:rsidRPr="000D69B9">
        <w:rPr>
          <w:rFonts w:ascii="Times New Roman" w:hAnsi="Times New Roman" w:cs="Times New Roman"/>
          <w:b/>
          <w:bCs/>
          <w:color w:val="000000"/>
          <w:sz w:val="20"/>
          <w:szCs w:val="20"/>
        </w:rPr>
        <w:t>Words</w:t>
      </w:r>
      <w:proofErr w:type="spellEnd"/>
      <w:r w:rsidRPr="000D69B9">
        <w:rPr>
          <w:rFonts w:ascii="Times New Roman" w:hAnsi="Times New Roman" w:cs="Times New Roman"/>
          <w:b/>
          <w:bCs/>
          <w:color w:val="000000"/>
          <w:sz w:val="20"/>
          <w:szCs w:val="20"/>
        </w:rPr>
        <w:t xml:space="preserve">: </w:t>
      </w:r>
      <w:proofErr w:type="spellStart"/>
      <w:r w:rsidRPr="000D69B9">
        <w:rPr>
          <w:rFonts w:ascii="Times New Roman" w:hAnsi="Times New Roman" w:cs="Times New Roman"/>
          <w:color w:val="000000"/>
          <w:sz w:val="20"/>
          <w:szCs w:val="20"/>
        </w:rPr>
        <w:t>Paternalist</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Leadership</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Organizational</w:t>
      </w:r>
      <w:proofErr w:type="spellEnd"/>
      <w:r w:rsidRPr="000D69B9">
        <w:rPr>
          <w:rFonts w:ascii="Times New Roman" w:hAnsi="Times New Roman" w:cs="Times New Roman"/>
          <w:color w:val="000000"/>
          <w:sz w:val="20"/>
          <w:szCs w:val="20"/>
        </w:rPr>
        <w:t xml:space="preserve"> </w:t>
      </w:r>
      <w:proofErr w:type="spellStart"/>
      <w:r w:rsidRPr="000D69B9">
        <w:rPr>
          <w:rFonts w:ascii="Times New Roman" w:hAnsi="Times New Roman" w:cs="Times New Roman"/>
          <w:color w:val="000000"/>
          <w:sz w:val="20"/>
          <w:szCs w:val="20"/>
        </w:rPr>
        <w:t>Communication</w:t>
      </w:r>
      <w:proofErr w:type="spellEnd"/>
    </w:p>
    <w:p w:rsidR="00024D65" w:rsidRPr="0074401E" w:rsidRDefault="00024D65" w:rsidP="00EA2A84">
      <w:pPr>
        <w:spacing w:after="0" w:line="240" w:lineRule="auto"/>
        <w:rPr>
          <w:rFonts w:ascii="Times New Roman" w:hAnsi="Times New Roman" w:cs="Times New Roman"/>
          <w:b/>
          <w:sz w:val="24"/>
          <w:szCs w:val="24"/>
        </w:rPr>
      </w:pPr>
    </w:p>
    <w:p w:rsidR="00925E9F" w:rsidRPr="0074401E" w:rsidRDefault="00925E9F" w:rsidP="00D5277C">
      <w:pPr>
        <w:spacing w:after="0" w:line="240" w:lineRule="auto"/>
        <w:rPr>
          <w:rFonts w:ascii="Times New Roman" w:hAnsi="Times New Roman" w:cs="Times New Roman"/>
          <w:b/>
          <w:sz w:val="24"/>
          <w:szCs w:val="24"/>
        </w:rPr>
      </w:pPr>
    </w:p>
    <w:p w:rsidR="00024D65" w:rsidRPr="0074401E" w:rsidRDefault="00024D65" w:rsidP="00D5277C">
      <w:pPr>
        <w:pStyle w:val="AltBilgi"/>
        <w:pBdr>
          <w:top w:val="thinThickSmallGap" w:sz="24" w:space="1" w:color="622423" w:themeColor="accent2" w:themeShade="7F"/>
        </w:pBdr>
        <w:rPr>
          <w:rFonts w:ascii="Times New Roman" w:hAnsi="Times New Roman" w:cs="Times New Roman"/>
          <w:sz w:val="20"/>
          <w:szCs w:val="20"/>
        </w:rPr>
      </w:pPr>
      <w:r w:rsidRPr="0074401E">
        <w:rPr>
          <w:rStyle w:val="DipnotBavurusu"/>
          <w:rFonts w:ascii="Times New Roman" w:hAnsi="Times New Roman" w:cs="Times New Roman"/>
          <w:sz w:val="20"/>
          <w:szCs w:val="20"/>
        </w:rPr>
        <w:t>*</w:t>
      </w:r>
      <w:r w:rsidRPr="0074401E">
        <w:rPr>
          <w:rFonts w:ascii="Times New Roman" w:hAnsi="Times New Roman" w:cs="Times New Roman"/>
          <w:sz w:val="20"/>
          <w:szCs w:val="20"/>
        </w:rPr>
        <w:t xml:space="preserve"> Prof. Dr. Kahramanmaraş Sütçü İmam Üniversitesi, İktisadi ve İdari Bilimler Fakültesi, İşletme Bölümü</w:t>
      </w:r>
    </w:p>
    <w:p w:rsidR="00B84342" w:rsidRPr="0074401E" w:rsidRDefault="00024D65" w:rsidP="00D5277C">
      <w:pPr>
        <w:spacing w:after="0" w:line="240" w:lineRule="auto"/>
        <w:rPr>
          <w:rFonts w:ascii="Times New Roman" w:hAnsi="Times New Roman" w:cs="Times New Roman"/>
        </w:rPr>
      </w:pPr>
      <w:r w:rsidRPr="0074401E">
        <w:rPr>
          <w:rFonts w:ascii="Times New Roman" w:hAnsi="Times New Roman" w:cs="Times New Roman"/>
          <w:sz w:val="20"/>
          <w:szCs w:val="20"/>
        </w:rPr>
        <w:t xml:space="preserve">** </w:t>
      </w:r>
      <w:r w:rsidR="00FA0552">
        <w:rPr>
          <w:rFonts w:ascii="Times New Roman" w:hAnsi="Times New Roman" w:cs="Times New Roman"/>
          <w:sz w:val="20"/>
          <w:szCs w:val="20"/>
        </w:rPr>
        <w:t>Öğretim Görevlisi</w:t>
      </w:r>
      <w:r w:rsidRPr="0074401E">
        <w:rPr>
          <w:rFonts w:ascii="Times New Roman" w:hAnsi="Times New Roman" w:cs="Times New Roman"/>
          <w:sz w:val="20"/>
          <w:szCs w:val="20"/>
        </w:rPr>
        <w:t xml:space="preserve">. </w:t>
      </w:r>
      <w:r w:rsidR="00FA0552">
        <w:rPr>
          <w:rFonts w:ascii="Times New Roman" w:hAnsi="Times New Roman" w:cs="Times New Roman"/>
          <w:sz w:val="20"/>
          <w:szCs w:val="20"/>
        </w:rPr>
        <w:t>Mersin</w:t>
      </w:r>
      <w:r w:rsidRPr="0074401E">
        <w:rPr>
          <w:rFonts w:ascii="Times New Roman" w:hAnsi="Times New Roman" w:cs="Times New Roman"/>
          <w:sz w:val="20"/>
          <w:szCs w:val="20"/>
        </w:rPr>
        <w:t xml:space="preserve"> Üniversitesi, </w:t>
      </w:r>
      <w:r w:rsidR="00FA0552">
        <w:rPr>
          <w:rFonts w:ascii="Times New Roman" w:hAnsi="Times New Roman" w:cs="Times New Roman"/>
          <w:sz w:val="20"/>
          <w:szCs w:val="20"/>
        </w:rPr>
        <w:t xml:space="preserve">Sosyal Bilimler Meslek Yüksek Okulu, </w:t>
      </w:r>
      <w:r w:rsidR="00FA0552" w:rsidRPr="00FA0552">
        <w:rPr>
          <w:rFonts w:ascii="Times New Roman" w:hAnsi="Times New Roman" w:cs="Times New Roman"/>
          <w:sz w:val="20"/>
          <w:szCs w:val="20"/>
        </w:rPr>
        <w:t>h</w:t>
      </w:r>
      <w:r w:rsidR="00FA0552">
        <w:rPr>
          <w:rFonts w:ascii="Times New Roman" w:hAnsi="Times New Roman" w:cs="Times New Roman"/>
          <w:sz w:val="20"/>
          <w:szCs w:val="20"/>
        </w:rPr>
        <w:t>ciceklioglu@mersin.edu.tr</w:t>
      </w:r>
    </w:p>
    <w:p w:rsidR="00B84342" w:rsidRDefault="00B84342" w:rsidP="00D5277C">
      <w:pPr>
        <w:spacing w:after="0" w:line="240" w:lineRule="auto"/>
        <w:rPr>
          <w:rStyle w:val="Kpr"/>
          <w:rFonts w:ascii="Times New Roman" w:hAnsi="Times New Roman" w:cs="Times New Roman"/>
          <w:sz w:val="20"/>
          <w:szCs w:val="20"/>
        </w:rPr>
      </w:pPr>
      <w:r w:rsidRPr="0074401E">
        <w:rPr>
          <w:rFonts w:ascii="Times New Roman" w:hAnsi="Times New Roman" w:cs="Times New Roman"/>
        </w:rPr>
        <w:t>*</w:t>
      </w:r>
      <w:r w:rsidRPr="0074401E">
        <w:rPr>
          <w:rFonts w:ascii="Times New Roman" w:hAnsi="Times New Roman" w:cs="Times New Roman"/>
          <w:sz w:val="20"/>
          <w:szCs w:val="20"/>
        </w:rPr>
        <w:t xml:space="preserve">** Doktora Öğrencisi. Kahramanmaraş Sütçü İmam Üniversitesi, İktisadi ve İdari Bilimler Fakültesi, İşletme Bölümü, </w:t>
      </w:r>
      <w:hyperlink r:id="rId8" w:history="1">
        <w:r w:rsidR="0080154B" w:rsidRPr="0074401E">
          <w:rPr>
            <w:rStyle w:val="Kpr"/>
            <w:rFonts w:ascii="Times New Roman" w:hAnsi="Times New Roman" w:cs="Times New Roman"/>
            <w:sz w:val="20"/>
            <w:szCs w:val="20"/>
          </w:rPr>
          <w:t>tubabiyikbeyi@windowslive.com</w:t>
        </w:r>
      </w:hyperlink>
    </w:p>
    <w:p w:rsidR="00D51EDA" w:rsidRDefault="00D51EDA" w:rsidP="00D5277C">
      <w:pPr>
        <w:spacing w:after="0" w:line="240" w:lineRule="auto"/>
        <w:rPr>
          <w:rStyle w:val="Kpr"/>
          <w:rFonts w:ascii="Times New Roman" w:hAnsi="Times New Roman" w:cs="Times New Roman"/>
          <w:sz w:val="20"/>
          <w:szCs w:val="20"/>
        </w:rPr>
      </w:pPr>
    </w:p>
    <w:p w:rsidR="00D51EDA" w:rsidRDefault="00D51EDA" w:rsidP="00D5277C">
      <w:pPr>
        <w:spacing w:after="0" w:line="240" w:lineRule="auto"/>
        <w:rPr>
          <w:rFonts w:ascii="Times New Roman" w:hAnsi="Times New Roman" w:cs="Times New Roman"/>
        </w:rPr>
      </w:pPr>
    </w:p>
    <w:p w:rsidR="00EA2A84" w:rsidRPr="00EA2A84" w:rsidRDefault="00EA2A84" w:rsidP="00EA2A84">
      <w:pPr>
        <w:bidi/>
        <w:rPr>
          <w:rFonts w:ascii="Calibri" w:eastAsia="Calibri" w:hAnsi="Calibri" w:cs="Arial"/>
          <w:b/>
          <w:bCs/>
          <w:rtl/>
          <w:lang w:eastAsia="en-US"/>
        </w:rPr>
      </w:pPr>
      <w:r w:rsidRPr="00EA2A84">
        <w:rPr>
          <w:rFonts w:ascii="Calibri" w:eastAsia="Calibri" w:hAnsi="Calibri" w:cs="Arial" w:hint="cs"/>
          <w:b/>
          <w:bCs/>
          <w:rtl/>
          <w:lang w:eastAsia="en-US"/>
        </w:rPr>
        <w:t>وقد</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وضعت</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هذه</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الدراسة</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من التقارير المستخرجة في</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المؤتمر</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الدولي</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الثاني</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للبحوث</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الاستراتيجية</w:t>
      </w:r>
      <w:r w:rsidRPr="00EA2A84">
        <w:rPr>
          <w:rFonts w:ascii="Calibri" w:eastAsia="Calibri" w:hAnsi="Calibri" w:cs="Arial"/>
          <w:b/>
          <w:bCs/>
          <w:rtl/>
          <w:lang w:eastAsia="en-US"/>
        </w:rPr>
        <w:t>.</w:t>
      </w:r>
    </w:p>
    <w:p w:rsidR="00EA2A84" w:rsidRPr="00EA2A84" w:rsidRDefault="00EA2A84" w:rsidP="00EA2A84">
      <w:pPr>
        <w:bidi/>
        <w:jc w:val="center"/>
        <w:rPr>
          <w:rFonts w:ascii="Calibri" w:eastAsia="Calibri" w:hAnsi="Calibri" w:cs="Arial"/>
          <w:b/>
          <w:bCs/>
          <w:rtl/>
          <w:lang w:eastAsia="en-US"/>
        </w:rPr>
      </w:pPr>
      <w:r w:rsidRPr="00EA2A84">
        <w:rPr>
          <w:rFonts w:ascii="Calibri" w:eastAsia="Calibri" w:hAnsi="Calibri" w:cs="Arial" w:hint="cs"/>
          <w:b/>
          <w:bCs/>
          <w:rtl/>
          <w:lang w:eastAsia="en-US"/>
        </w:rPr>
        <w:t>العلاقة</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بين</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القيادة</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الكلاسيكية</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والإتصال</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التنظيمي</w:t>
      </w:r>
      <w:r w:rsidRPr="00EA2A84">
        <w:rPr>
          <w:rFonts w:ascii="Calibri" w:eastAsia="Calibri" w:hAnsi="Calibri" w:cs="Arial"/>
          <w:b/>
          <w:bCs/>
          <w:rtl/>
          <w:lang w:eastAsia="en-US"/>
        </w:rPr>
        <w:t>:</w:t>
      </w:r>
    </w:p>
    <w:p w:rsidR="00EA2A84" w:rsidRPr="00EA2A84" w:rsidRDefault="00EA2A84" w:rsidP="00EA2A84">
      <w:pPr>
        <w:bidi/>
        <w:jc w:val="center"/>
        <w:rPr>
          <w:rFonts w:ascii="Calibri" w:eastAsia="Calibri" w:hAnsi="Calibri" w:cs="Arial"/>
          <w:b/>
          <w:bCs/>
          <w:rtl/>
          <w:lang w:eastAsia="en-US"/>
        </w:rPr>
      </w:pPr>
      <w:r w:rsidRPr="00EA2A84">
        <w:rPr>
          <w:rFonts w:ascii="Calibri" w:eastAsia="Calibri" w:hAnsi="Calibri" w:cs="Arial" w:hint="cs"/>
          <w:b/>
          <w:bCs/>
          <w:rtl/>
          <w:lang w:eastAsia="en-US"/>
        </w:rPr>
        <w:t>مثال على بلدية في منطقة البحر الأبيض المتوسط</w:t>
      </w:r>
    </w:p>
    <w:p w:rsidR="00EA2A84" w:rsidRPr="00EA2A84" w:rsidRDefault="00EA2A84" w:rsidP="00EA2A84">
      <w:pPr>
        <w:bidi/>
        <w:rPr>
          <w:rFonts w:ascii="Calibri" w:eastAsia="Calibri" w:hAnsi="Calibri" w:cs="Arial"/>
          <w:b/>
          <w:bCs/>
          <w:rtl/>
          <w:lang w:eastAsia="en-US"/>
        </w:rPr>
      </w:pPr>
      <w:r w:rsidRPr="00EA2A84">
        <w:rPr>
          <w:rFonts w:ascii="Calibri" w:eastAsia="Calibri" w:hAnsi="Calibri" w:cs="Arial" w:hint="cs"/>
          <w:b/>
          <w:bCs/>
          <w:rtl/>
          <w:lang w:eastAsia="en-US"/>
        </w:rPr>
        <w:t>مصطفى تاشليان***</w:t>
      </w:r>
    </w:p>
    <w:p w:rsidR="00EA2A84" w:rsidRPr="00EA2A84" w:rsidRDefault="00EA2A84" w:rsidP="00EA2A84">
      <w:pPr>
        <w:bidi/>
        <w:rPr>
          <w:rFonts w:ascii="Calibri" w:eastAsia="Calibri" w:hAnsi="Calibri" w:cs="Arial"/>
          <w:b/>
          <w:bCs/>
          <w:rtl/>
          <w:lang w:eastAsia="en-US"/>
        </w:rPr>
      </w:pPr>
      <w:r w:rsidRPr="00EA2A84">
        <w:rPr>
          <w:rFonts w:ascii="Calibri" w:eastAsia="Calibri" w:hAnsi="Calibri" w:cs="Arial" w:hint="cs"/>
          <w:b/>
          <w:bCs/>
          <w:rtl/>
          <w:lang w:eastAsia="en-US"/>
        </w:rPr>
        <w:t>حسين جيجكلي أوغلو***</w:t>
      </w:r>
    </w:p>
    <w:p w:rsidR="00EA2A84" w:rsidRPr="00EA2A84" w:rsidRDefault="00EA2A84" w:rsidP="00EA2A84">
      <w:pPr>
        <w:bidi/>
        <w:rPr>
          <w:rFonts w:ascii="Calibri" w:eastAsia="Calibri" w:hAnsi="Calibri" w:cs="Arial"/>
          <w:b/>
          <w:bCs/>
          <w:rtl/>
          <w:lang w:eastAsia="en-US"/>
        </w:rPr>
      </w:pPr>
      <w:r w:rsidRPr="00EA2A84">
        <w:rPr>
          <w:rFonts w:ascii="Calibri" w:eastAsia="Calibri" w:hAnsi="Calibri" w:cs="Arial" w:hint="cs"/>
          <w:b/>
          <w:bCs/>
          <w:rtl/>
          <w:lang w:eastAsia="en-US"/>
        </w:rPr>
        <w:t>طوبى بيوك بيي***</w:t>
      </w:r>
    </w:p>
    <w:p w:rsidR="00EA2A84" w:rsidRPr="00EA2A84" w:rsidRDefault="00EA2A84" w:rsidP="00EA2A84">
      <w:pPr>
        <w:bidi/>
        <w:jc w:val="both"/>
        <w:rPr>
          <w:rFonts w:ascii="Calibri" w:eastAsia="Calibri" w:hAnsi="Calibri" w:cs="Arial"/>
          <w:b/>
          <w:bCs/>
          <w:rtl/>
          <w:lang w:eastAsia="en-US"/>
        </w:rPr>
      </w:pPr>
      <w:r w:rsidRPr="00EA2A84">
        <w:rPr>
          <w:rFonts w:ascii="Calibri" w:eastAsia="Calibri" w:hAnsi="Calibri" w:cs="Arial" w:hint="cs"/>
          <w:b/>
          <w:bCs/>
          <w:rtl/>
          <w:lang w:eastAsia="en-US"/>
        </w:rPr>
        <w:t>ملخص :</w:t>
      </w:r>
    </w:p>
    <w:p w:rsidR="00EA2A84" w:rsidRPr="00EA2A84" w:rsidRDefault="00EA2A84" w:rsidP="00EA2A84">
      <w:pPr>
        <w:bidi/>
        <w:rPr>
          <w:rFonts w:ascii="Calibri" w:eastAsia="Calibri" w:hAnsi="Calibri" w:cs="Arial"/>
          <w:rtl/>
          <w:lang w:eastAsia="en-US"/>
        </w:rPr>
      </w:pPr>
      <w:r w:rsidRPr="00EA2A84">
        <w:rPr>
          <w:rFonts w:ascii="Calibri" w:eastAsia="Calibri" w:hAnsi="Calibri" w:cs="Arial" w:hint="cs"/>
          <w:rtl/>
          <w:lang w:eastAsia="en-US"/>
        </w:rPr>
        <w:t>يمكن</w:t>
      </w:r>
      <w:r w:rsidRPr="00EA2A84">
        <w:rPr>
          <w:rFonts w:ascii="Calibri" w:eastAsia="Calibri" w:hAnsi="Calibri" w:cs="Arial"/>
          <w:rtl/>
          <w:lang w:eastAsia="en-US"/>
        </w:rPr>
        <w:t xml:space="preserve"> </w:t>
      </w:r>
      <w:r w:rsidRPr="00EA2A84">
        <w:rPr>
          <w:rFonts w:ascii="Calibri" w:eastAsia="Calibri" w:hAnsi="Calibri" w:cs="Arial" w:hint="cs"/>
          <w:rtl/>
          <w:lang w:eastAsia="en-US"/>
        </w:rPr>
        <w:t>أن</w:t>
      </w:r>
      <w:r w:rsidRPr="00EA2A84">
        <w:rPr>
          <w:rFonts w:ascii="Calibri" w:eastAsia="Calibri" w:hAnsi="Calibri" w:cs="Arial"/>
          <w:rtl/>
          <w:lang w:eastAsia="en-US"/>
        </w:rPr>
        <w:t xml:space="preserve"> </w:t>
      </w:r>
      <w:r w:rsidRPr="00EA2A84">
        <w:rPr>
          <w:rFonts w:ascii="Calibri" w:eastAsia="Calibri" w:hAnsi="Calibri" w:cs="Arial" w:hint="cs"/>
          <w:rtl/>
          <w:lang w:eastAsia="en-US"/>
        </w:rPr>
        <w:t>تختلف</w:t>
      </w:r>
      <w:r w:rsidRPr="00EA2A84">
        <w:rPr>
          <w:rFonts w:ascii="Calibri" w:eastAsia="Calibri" w:hAnsi="Calibri" w:cs="Arial"/>
          <w:rtl/>
          <w:lang w:eastAsia="en-US"/>
        </w:rPr>
        <w:t xml:space="preserve"> </w:t>
      </w:r>
      <w:r w:rsidRPr="00EA2A84">
        <w:rPr>
          <w:rFonts w:ascii="Calibri" w:eastAsia="Calibri" w:hAnsi="Calibri" w:cs="Arial" w:hint="cs"/>
          <w:rtl/>
          <w:lang w:eastAsia="en-US"/>
        </w:rPr>
        <w:t>أنماط</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القيادة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المتوقعة</w:t>
      </w:r>
      <w:r w:rsidRPr="00EA2A84">
        <w:rPr>
          <w:rFonts w:ascii="Calibri" w:eastAsia="Calibri" w:hAnsi="Calibri" w:cs="Arial"/>
          <w:rtl/>
          <w:lang w:eastAsia="en-US"/>
        </w:rPr>
        <w:t xml:space="preserve"> </w:t>
      </w:r>
      <w:r w:rsidRPr="00EA2A84">
        <w:rPr>
          <w:rFonts w:ascii="Calibri" w:eastAsia="Calibri" w:hAnsi="Calibri" w:cs="Arial" w:hint="cs"/>
          <w:rtl/>
          <w:lang w:eastAsia="en-US"/>
        </w:rPr>
        <w:t>من</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المديرين</w:t>
      </w:r>
      <w:r w:rsidRPr="00EA2A84">
        <w:rPr>
          <w:rFonts w:ascii="Calibri" w:eastAsia="Calibri" w:hAnsi="Calibri" w:cs="Arial"/>
          <w:rtl/>
          <w:lang w:eastAsia="en-US"/>
        </w:rPr>
        <w:t xml:space="preserve"> </w:t>
      </w:r>
      <w:r w:rsidRPr="00EA2A84">
        <w:rPr>
          <w:rFonts w:ascii="Calibri" w:eastAsia="Calibri" w:hAnsi="Calibri" w:cs="Arial" w:hint="cs"/>
          <w:rtl/>
          <w:lang w:eastAsia="en-US"/>
        </w:rPr>
        <w:t>بإختلاف</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المجتمعات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والثقافات، وبما</w:t>
      </w:r>
      <w:r w:rsidRPr="00EA2A84">
        <w:rPr>
          <w:rFonts w:ascii="Calibri" w:eastAsia="Calibri" w:hAnsi="Calibri" w:cs="Arial"/>
          <w:rtl/>
          <w:lang w:eastAsia="en-US"/>
        </w:rPr>
        <w:t xml:space="preserve"> </w:t>
      </w:r>
      <w:r w:rsidRPr="00EA2A84">
        <w:rPr>
          <w:rFonts w:ascii="Calibri" w:eastAsia="Calibri" w:hAnsi="Calibri" w:cs="Arial" w:hint="cs"/>
          <w:rtl/>
          <w:lang w:eastAsia="en-US"/>
        </w:rPr>
        <w:t>أن</w:t>
      </w:r>
      <w:r w:rsidRPr="00EA2A84">
        <w:rPr>
          <w:rFonts w:ascii="Calibri" w:eastAsia="Calibri" w:hAnsi="Calibri" w:cs="Arial"/>
          <w:rtl/>
          <w:lang w:eastAsia="en-US"/>
        </w:rPr>
        <w:t xml:space="preserve"> </w:t>
      </w:r>
      <w:r w:rsidRPr="00EA2A84">
        <w:rPr>
          <w:rFonts w:ascii="Calibri" w:eastAsia="Calibri" w:hAnsi="Calibri" w:cs="Arial" w:hint="cs"/>
          <w:rtl/>
          <w:lang w:eastAsia="en-US"/>
        </w:rPr>
        <w:t>هناك</w:t>
      </w:r>
      <w:r w:rsidRPr="00EA2A84">
        <w:rPr>
          <w:rFonts w:ascii="Calibri" w:eastAsia="Calibri" w:hAnsi="Calibri" w:cs="Arial"/>
          <w:rtl/>
          <w:lang w:eastAsia="en-US"/>
        </w:rPr>
        <w:t xml:space="preserve"> </w:t>
      </w:r>
      <w:r w:rsidRPr="00EA2A84">
        <w:rPr>
          <w:rFonts w:ascii="Calibri" w:eastAsia="Calibri" w:hAnsi="Calibri" w:cs="Arial" w:hint="cs"/>
          <w:rtl/>
          <w:lang w:eastAsia="en-US"/>
        </w:rPr>
        <w:t>طبيعة</w:t>
      </w:r>
      <w:r w:rsidRPr="00EA2A84">
        <w:rPr>
          <w:rFonts w:ascii="Calibri" w:eastAsia="Calibri" w:hAnsi="Calibri" w:cs="Arial"/>
          <w:rtl/>
          <w:lang w:eastAsia="en-US"/>
        </w:rPr>
        <w:t xml:space="preserve"> </w:t>
      </w:r>
      <w:r w:rsidRPr="00EA2A84">
        <w:rPr>
          <w:rFonts w:ascii="Calibri" w:eastAsia="Calibri" w:hAnsi="Calibri" w:cs="Arial" w:hint="cs"/>
          <w:rtl/>
          <w:lang w:eastAsia="en-US"/>
        </w:rPr>
        <w:t>أكثر</w:t>
      </w:r>
      <w:r w:rsidRPr="00EA2A84">
        <w:rPr>
          <w:rFonts w:ascii="Calibri" w:eastAsia="Calibri" w:hAnsi="Calibri" w:cs="Arial"/>
          <w:rtl/>
          <w:lang w:eastAsia="en-US"/>
        </w:rPr>
        <w:t xml:space="preserve"> </w:t>
      </w:r>
      <w:r w:rsidRPr="00EA2A84">
        <w:rPr>
          <w:rFonts w:ascii="Calibri" w:eastAsia="Calibri" w:hAnsi="Calibri" w:cs="Arial" w:hint="cs"/>
          <w:rtl/>
          <w:lang w:eastAsia="en-US"/>
        </w:rPr>
        <w:t>تعاونا</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واتساعا</w:t>
      </w:r>
      <w:r w:rsidRPr="00EA2A84">
        <w:rPr>
          <w:rFonts w:ascii="Calibri" w:eastAsia="Calibri" w:hAnsi="Calibri" w:cs="Arial"/>
          <w:rtl/>
          <w:lang w:eastAsia="en-US"/>
        </w:rPr>
        <w:t xml:space="preserve"> </w:t>
      </w:r>
      <w:r w:rsidRPr="00EA2A84">
        <w:rPr>
          <w:rFonts w:ascii="Calibri" w:eastAsia="Calibri" w:hAnsi="Calibri" w:cs="Arial" w:hint="cs"/>
          <w:rtl/>
          <w:lang w:eastAsia="en-US"/>
        </w:rPr>
        <w:t>وشبابا في</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المجتمعات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الشرقية فإن</w:t>
      </w:r>
      <w:r w:rsidRPr="00EA2A84">
        <w:rPr>
          <w:rFonts w:ascii="Calibri" w:eastAsia="Calibri" w:hAnsi="Calibri" w:cs="Arial"/>
          <w:rtl/>
          <w:lang w:eastAsia="en-US"/>
        </w:rPr>
        <w:t xml:space="preserve"> </w:t>
      </w:r>
      <w:r w:rsidRPr="00EA2A84">
        <w:rPr>
          <w:rFonts w:ascii="Calibri" w:eastAsia="Calibri" w:hAnsi="Calibri" w:cs="Arial" w:hint="cs"/>
          <w:rtl/>
          <w:lang w:eastAsia="en-US"/>
        </w:rPr>
        <w:t>مفهوم</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الأبوبة</w:t>
      </w:r>
      <w:r w:rsidRPr="00EA2A84">
        <w:rPr>
          <w:rFonts w:ascii="Calibri" w:eastAsia="Calibri" w:hAnsi="Calibri" w:cs="Arial"/>
          <w:rtl/>
          <w:lang w:eastAsia="en-US"/>
        </w:rPr>
        <w:t xml:space="preserve"> </w:t>
      </w:r>
      <w:r w:rsidRPr="00EA2A84">
        <w:rPr>
          <w:rFonts w:ascii="Calibri" w:eastAsia="Calibri" w:hAnsi="Calibri" w:cs="Arial" w:hint="cs"/>
          <w:rtl/>
          <w:lang w:eastAsia="en-US"/>
        </w:rPr>
        <w:t>أكثر</w:t>
      </w:r>
      <w:r w:rsidRPr="00EA2A84">
        <w:rPr>
          <w:rFonts w:ascii="Calibri" w:eastAsia="Calibri" w:hAnsi="Calibri" w:cs="Arial"/>
          <w:rtl/>
          <w:lang w:eastAsia="en-US"/>
        </w:rPr>
        <w:t xml:space="preserve"> </w:t>
      </w:r>
      <w:r w:rsidRPr="00EA2A84">
        <w:rPr>
          <w:rFonts w:ascii="Calibri" w:eastAsia="Calibri" w:hAnsi="Calibri" w:cs="Arial" w:hint="cs"/>
          <w:rtl/>
          <w:lang w:eastAsia="en-US"/>
        </w:rPr>
        <w:t>انتشارا</w:t>
      </w:r>
      <w:r w:rsidRPr="00EA2A84">
        <w:rPr>
          <w:rFonts w:ascii="Calibri" w:eastAsia="Calibri" w:hAnsi="Calibri" w:cs="Arial"/>
          <w:rtl/>
          <w:lang w:eastAsia="en-US"/>
        </w:rPr>
        <w:t xml:space="preserve"> </w:t>
      </w:r>
      <w:r w:rsidRPr="00EA2A84">
        <w:rPr>
          <w:rFonts w:ascii="Calibri" w:eastAsia="Calibri" w:hAnsi="Calibri" w:cs="Arial" w:hint="cs"/>
          <w:rtl/>
          <w:lang w:eastAsia="en-US"/>
        </w:rPr>
        <w:t>خاصة</w:t>
      </w:r>
      <w:r w:rsidRPr="00EA2A84">
        <w:rPr>
          <w:rFonts w:ascii="Calibri" w:eastAsia="Calibri" w:hAnsi="Calibri" w:cs="Arial"/>
          <w:rtl/>
          <w:lang w:eastAsia="en-US"/>
        </w:rPr>
        <w:t xml:space="preserve"> </w:t>
      </w:r>
      <w:r w:rsidRPr="00EA2A84">
        <w:rPr>
          <w:rFonts w:ascii="Calibri" w:eastAsia="Calibri" w:hAnsi="Calibri" w:cs="Arial" w:hint="cs"/>
          <w:rtl/>
          <w:lang w:eastAsia="en-US"/>
        </w:rPr>
        <w:t>في</w:t>
      </w:r>
      <w:r w:rsidRPr="00EA2A84">
        <w:rPr>
          <w:rFonts w:ascii="Calibri" w:eastAsia="Calibri" w:hAnsi="Calibri" w:cs="Arial"/>
          <w:rtl/>
          <w:lang w:eastAsia="en-US"/>
        </w:rPr>
        <w:t xml:space="preserve"> </w:t>
      </w:r>
      <w:r w:rsidRPr="00EA2A84">
        <w:rPr>
          <w:rFonts w:ascii="Calibri" w:eastAsia="Calibri" w:hAnsi="Calibri" w:cs="Arial" w:hint="cs"/>
          <w:rtl/>
          <w:lang w:eastAsia="en-US"/>
        </w:rPr>
        <w:t>هذه</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المجتمعات</w:t>
      </w:r>
      <w:r w:rsidRPr="00EA2A84">
        <w:rPr>
          <w:rFonts w:ascii="Calibri" w:eastAsia="Calibri" w:hAnsi="Calibri" w:cs="Arial"/>
          <w:rtl/>
          <w:lang w:eastAsia="en-US"/>
        </w:rPr>
        <w:t>.</w:t>
      </w:r>
    </w:p>
    <w:p w:rsidR="00EA2A84" w:rsidRPr="00EA2A84" w:rsidRDefault="00EA2A84" w:rsidP="00EA2A84">
      <w:pPr>
        <w:bidi/>
        <w:rPr>
          <w:rFonts w:ascii="Calibri" w:eastAsia="Calibri" w:hAnsi="Calibri" w:cs="Arial"/>
          <w:rtl/>
          <w:lang w:eastAsia="en-US"/>
        </w:rPr>
      </w:pPr>
      <w:r w:rsidRPr="00EA2A84">
        <w:rPr>
          <w:rFonts w:ascii="Calibri" w:eastAsia="Calibri" w:hAnsi="Calibri" w:cs="Arial" w:hint="cs"/>
          <w:rtl/>
          <w:lang w:eastAsia="en-US"/>
        </w:rPr>
        <w:t>الأبوبة في</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العلاقات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الهرمية،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مثل</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المنظمة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الرائدة</w:t>
      </w:r>
      <w:r w:rsidRPr="00EA2A84">
        <w:rPr>
          <w:rFonts w:ascii="Calibri" w:eastAsia="Calibri" w:hAnsi="Calibri" w:cs="Arial"/>
          <w:rtl/>
          <w:lang w:eastAsia="en-US"/>
        </w:rPr>
        <w:t xml:space="preserve"> </w:t>
      </w:r>
      <w:r w:rsidRPr="00EA2A84">
        <w:rPr>
          <w:rFonts w:ascii="Calibri" w:eastAsia="Calibri" w:hAnsi="Calibri" w:cs="Arial" w:hint="cs"/>
          <w:rtl/>
          <w:lang w:eastAsia="en-US"/>
        </w:rPr>
        <w:t>في</w:t>
      </w:r>
      <w:r w:rsidRPr="00EA2A84">
        <w:rPr>
          <w:rFonts w:ascii="Calibri" w:eastAsia="Calibri" w:hAnsi="Calibri" w:cs="Arial"/>
          <w:rtl/>
          <w:lang w:eastAsia="en-US"/>
        </w:rPr>
        <w:t xml:space="preserve"> </w:t>
      </w:r>
      <w:r w:rsidRPr="00EA2A84">
        <w:rPr>
          <w:rFonts w:ascii="Calibri" w:eastAsia="Calibri" w:hAnsi="Calibri" w:cs="Arial" w:hint="cs"/>
          <w:rtl/>
          <w:lang w:eastAsia="en-US"/>
        </w:rPr>
        <w:t>بيئة</w:t>
      </w:r>
      <w:r w:rsidRPr="00EA2A84">
        <w:rPr>
          <w:rFonts w:ascii="Calibri" w:eastAsia="Calibri" w:hAnsi="Calibri" w:cs="Arial"/>
          <w:rtl/>
          <w:lang w:eastAsia="en-US"/>
        </w:rPr>
        <w:t xml:space="preserve"> </w:t>
      </w:r>
      <w:r w:rsidRPr="00EA2A84">
        <w:rPr>
          <w:rFonts w:ascii="Calibri" w:eastAsia="Calibri" w:hAnsi="Calibri" w:cs="Arial" w:hint="cs"/>
          <w:rtl/>
          <w:lang w:eastAsia="en-US"/>
        </w:rPr>
        <w:t>أسرية، يؤدي</w:t>
      </w:r>
      <w:r w:rsidRPr="00EA2A84">
        <w:rPr>
          <w:rFonts w:ascii="Calibri" w:eastAsia="Calibri" w:hAnsi="Calibri" w:cs="Arial"/>
          <w:rtl/>
          <w:lang w:eastAsia="en-US"/>
        </w:rPr>
        <w:t xml:space="preserve"> </w:t>
      </w:r>
      <w:r w:rsidRPr="00EA2A84">
        <w:rPr>
          <w:rFonts w:ascii="Calibri" w:eastAsia="Calibri" w:hAnsi="Calibri" w:cs="Arial" w:hint="cs"/>
          <w:rtl/>
          <w:lang w:eastAsia="en-US"/>
        </w:rPr>
        <w:t>إلى</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الحياة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الفردية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والمهنية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للمرؤوسين،وهو نهج للتقرب والدعم للذين ينظرون بولاء وصدق</w:t>
      </w:r>
      <w:r w:rsidRPr="00EA2A84">
        <w:rPr>
          <w:rFonts w:ascii="Calibri" w:eastAsia="Calibri" w:hAnsi="Calibri" w:cs="Arial"/>
          <w:rtl/>
          <w:lang w:eastAsia="en-US"/>
        </w:rPr>
        <w:t xml:space="preserve"> </w:t>
      </w:r>
      <w:r w:rsidRPr="00EA2A84">
        <w:rPr>
          <w:rFonts w:ascii="Calibri" w:eastAsia="Calibri" w:hAnsi="Calibri" w:cs="Arial" w:hint="cs"/>
          <w:rtl/>
          <w:lang w:eastAsia="en-US"/>
        </w:rPr>
        <w:t>تجاههم</w:t>
      </w:r>
      <w:r w:rsidRPr="00EA2A84">
        <w:rPr>
          <w:rFonts w:ascii="Calibri" w:eastAsia="Calibri" w:hAnsi="Calibri" w:cs="Arial"/>
          <w:rtl/>
          <w:lang w:eastAsia="en-US"/>
        </w:rPr>
        <w:t>.</w:t>
      </w:r>
      <w:r w:rsidRPr="00EA2A84">
        <w:rPr>
          <w:rFonts w:ascii="Calibri" w:eastAsia="Calibri" w:hAnsi="Calibri" w:cs="Arial" w:hint="cs"/>
          <w:rtl/>
          <w:lang w:eastAsia="en-US"/>
        </w:rPr>
        <w:t>أما التواصل التنظيمي،منظمة</w:t>
      </w:r>
      <w:r w:rsidRPr="00EA2A84">
        <w:rPr>
          <w:rFonts w:ascii="Calibri" w:eastAsia="Calibri" w:hAnsi="Calibri" w:cs="Arial"/>
          <w:rtl/>
          <w:lang w:eastAsia="en-US"/>
        </w:rPr>
        <w:t xml:space="preserve"> </w:t>
      </w:r>
      <w:r w:rsidRPr="00EA2A84">
        <w:rPr>
          <w:rFonts w:ascii="Calibri" w:eastAsia="Calibri" w:hAnsi="Calibri" w:cs="Arial" w:hint="cs"/>
          <w:rtl/>
          <w:lang w:eastAsia="en-US"/>
        </w:rPr>
        <w:t>تشمل</w:t>
      </w:r>
      <w:r w:rsidRPr="00EA2A84">
        <w:rPr>
          <w:rFonts w:ascii="Calibri" w:eastAsia="Calibri" w:hAnsi="Calibri" w:cs="Arial"/>
          <w:rtl/>
          <w:lang w:eastAsia="en-US"/>
        </w:rPr>
        <w:t xml:space="preserve"> </w:t>
      </w:r>
      <w:r w:rsidRPr="00EA2A84">
        <w:rPr>
          <w:rFonts w:ascii="Calibri" w:eastAsia="Calibri" w:hAnsi="Calibri" w:cs="Arial" w:hint="cs"/>
          <w:rtl/>
          <w:lang w:eastAsia="en-US"/>
        </w:rPr>
        <w:t>جميع</w:t>
      </w:r>
      <w:r w:rsidRPr="00EA2A84">
        <w:rPr>
          <w:rFonts w:ascii="Calibri" w:eastAsia="Calibri" w:hAnsi="Calibri" w:cs="Arial"/>
          <w:rtl/>
          <w:lang w:eastAsia="en-US"/>
        </w:rPr>
        <w:t xml:space="preserve"> </w:t>
      </w:r>
      <w:r w:rsidRPr="00EA2A84">
        <w:rPr>
          <w:rFonts w:ascii="Calibri" w:eastAsia="Calibri" w:hAnsi="Calibri" w:cs="Arial" w:hint="cs"/>
          <w:rtl/>
          <w:lang w:eastAsia="en-US"/>
        </w:rPr>
        <w:t>أنواع</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الأساليب</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والأدوات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والمواد</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والتقنيات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المستخدمة</w:t>
      </w:r>
      <w:r w:rsidRPr="00EA2A84">
        <w:rPr>
          <w:rFonts w:ascii="Calibri" w:eastAsia="Calibri" w:hAnsi="Calibri" w:cs="Arial"/>
          <w:rtl/>
          <w:lang w:eastAsia="en-US"/>
        </w:rPr>
        <w:t xml:space="preserve"> </w:t>
      </w:r>
      <w:r w:rsidRPr="00EA2A84">
        <w:rPr>
          <w:rFonts w:ascii="Calibri" w:eastAsia="Calibri" w:hAnsi="Calibri" w:cs="Arial" w:hint="cs"/>
          <w:rtl/>
          <w:lang w:eastAsia="en-US"/>
        </w:rPr>
        <w:t>في</w:t>
      </w:r>
      <w:r w:rsidRPr="00EA2A84">
        <w:rPr>
          <w:rFonts w:ascii="Calibri" w:eastAsia="Calibri" w:hAnsi="Calibri" w:cs="Arial"/>
          <w:rtl/>
          <w:lang w:eastAsia="en-US"/>
        </w:rPr>
        <w:t xml:space="preserve"> </w:t>
      </w:r>
      <w:r w:rsidRPr="00EA2A84">
        <w:rPr>
          <w:rFonts w:ascii="Calibri" w:eastAsia="Calibri" w:hAnsi="Calibri" w:cs="Arial" w:hint="cs"/>
          <w:rtl/>
          <w:lang w:eastAsia="en-US"/>
        </w:rPr>
        <w:t>مختلف</w:t>
      </w:r>
      <w:r w:rsidRPr="00EA2A84">
        <w:rPr>
          <w:rFonts w:ascii="Calibri" w:eastAsia="Calibri" w:hAnsi="Calibri" w:cs="Arial"/>
          <w:rtl/>
          <w:lang w:eastAsia="en-US"/>
        </w:rPr>
        <w:t xml:space="preserve"> </w:t>
      </w:r>
      <w:r w:rsidRPr="00EA2A84">
        <w:rPr>
          <w:rFonts w:ascii="Calibri" w:eastAsia="Calibri" w:hAnsi="Calibri" w:cs="Arial" w:hint="cs"/>
          <w:rtl/>
          <w:lang w:eastAsia="en-US"/>
        </w:rPr>
        <w:t>أجزاء</w:t>
      </w:r>
      <w:r w:rsidRPr="00EA2A84">
        <w:rPr>
          <w:rFonts w:ascii="Calibri" w:eastAsia="Calibri" w:hAnsi="Calibri" w:cs="Arial"/>
          <w:rtl/>
          <w:lang w:eastAsia="en-US"/>
        </w:rPr>
        <w:t xml:space="preserve"> </w:t>
      </w:r>
      <w:r w:rsidRPr="00EA2A84">
        <w:rPr>
          <w:rFonts w:ascii="Calibri" w:eastAsia="Calibri" w:hAnsi="Calibri" w:cs="Arial" w:hint="cs"/>
          <w:rtl/>
          <w:lang w:eastAsia="en-US"/>
        </w:rPr>
        <w:t>من</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المعلومات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والبيانات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والتصور</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والفهم</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والنهج</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والاتصال</w:t>
      </w:r>
      <w:r w:rsidRPr="00EA2A84">
        <w:rPr>
          <w:rFonts w:ascii="Calibri" w:eastAsia="Calibri" w:hAnsi="Calibri" w:cs="Arial"/>
          <w:rtl/>
          <w:lang w:eastAsia="en-US"/>
        </w:rPr>
        <w:t xml:space="preserve"> </w:t>
      </w:r>
      <w:r w:rsidRPr="00EA2A84">
        <w:rPr>
          <w:rFonts w:ascii="Calibri" w:eastAsia="Calibri" w:hAnsi="Calibri" w:cs="Arial" w:hint="cs"/>
          <w:rtl/>
          <w:lang w:eastAsia="en-US"/>
        </w:rPr>
        <w:t>بين مختلف</w:t>
      </w:r>
      <w:r w:rsidRPr="00EA2A84">
        <w:rPr>
          <w:rFonts w:ascii="Calibri" w:eastAsia="Calibri" w:hAnsi="Calibri" w:cs="Arial"/>
          <w:rtl/>
          <w:lang w:eastAsia="en-US"/>
        </w:rPr>
        <w:t xml:space="preserve"> </w:t>
      </w:r>
      <w:r w:rsidRPr="00EA2A84">
        <w:rPr>
          <w:rFonts w:ascii="Calibri" w:eastAsia="Calibri" w:hAnsi="Calibri" w:cs="Arial" w:hint="cs"/>
          <w:rtl/>
          <w:lang w:eastAsia="en-US"/>
        </w:rPr>
        <w:t>أجزاء</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الأقسام</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والموظفين،وتحتوي أنظمة مختلفة كافة أشكال القنوات وا الرسائل اللفظية والغير لفظية.هذا</w:t>
      </w:r>
      <w:r w:rsidRPr="00EA2A84">
        <w:rPr>
          <w:rFonts w:ascii="Calibri" w:eastAsia="Calibri" w:hAnsi="Calibri" w:cs="Arial"/>
          <w:rtl/>
          <w:lang w:eastAsia="en-US"/>
        </w:rPr>
        <w:t xml:space="preserve"> </w:t>
      </w:r>
      <w:r w:rsidRPr="00EA2A84">
        <w:rPr>
          <w:rFonts w:ascii="Calibri" w:eastAsia="Calibri" w:hAnsi="Calibri" w:cs="Arial" w:hint="cs"/>
          <w:rtl/>
          <w:lang w:eastAsia="en-US"/>
        </w:rPr>
        <w:t>هو</w:t>
      </w:r>
      <w:r w:rsidRPr="00EA2A84">
        <w:rPr>
          <w:rFonts w:ascii="Calibri" w:eastAsia="Calibri" w:hAnsi="Calibri" w:cs="Arial"/>
          <w:rtl/>
          <w:lang w:eastAsia="en-US"/>
        </w:rPr>
        <w:t xml:space="preserve"> </w:t>
      </w:r>
      <w:r w:rsidRPr="00EA2A84">
        <w:rPr>
          <w:rFonts w:ascii="Calibri" w:eastAsia="Calibri" w:hAnsi="Calibri" w:cs="Arial" w:hint="cs"/>
          <w:rtl/>
          <w:lang w:eastAsia="en-US"/>
        </w:rPr>
        <w:t>نقطة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الإنطلاق</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الرئيسية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لهذا</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الفكر</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المدروس</w:t>
      </w:r>
      <w:r w:rsidRPr="00EA2A84">
        <w:rPr>
          <w:rFonts w:ascii="Calibri" w:eastAsia="Calibri" w:hAnsi="Calibri" w:cs="Arial"/>
          <w:rtl/>
          <w:lang w:eastAsia="en-US"/>
        </w:rPr>
        <w:t xml:space="preserve"> </w:t>
      </w:r>
      <w:r w:rsidRPr="00EA2A84">
        <w:rPr>
          <w:rFonts w:ascii="Calibri" w:eastAsia="Calibri" w:hAnsi="Calibri" w:cs="Arial" w:hint="cs"/>
          <w:rtl/>
          <w:lang w:eastAsia="en-US"/>
        </w:rPr>
        <w:t>أن</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الاتصالات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التنظيمية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سوف</w:t>
      </w:r>
      <w:r w:rsidRPr="00EA2A84">
        <w:rPr>
          <w:rFonts w:ascii="Calibri" w:eastAsia="Calibri" w:hAnsi="Calibri" w:cs="Arial"/>
          <w:rtl/>
          <w:lang w:eastAsia="en-US"/>
        </w:rPr>
        <w:t xml:space="preserve"> </w:t>
      </w:r>
      <w:r w:rsidRPr="00EA2A84">
        <w:rPr>
          <w:rFonts w:ascii="Calibri" w:eastAsia="Calibri" w:hAnsi="Calibri" w:cs="Arial" w:hint="cs"/>
          <w:rtl/>
          <w:lang w:eastAsia="en-US"/>
        </w:rPr>
        <w:t>تتحسن</w:t>
      </w:r>
      <w:r w:rsidRPr="00EA2A84">
        <w:rPr>
          <w:rFonts w:ascii="Calibri" w:eastAsia="Calibri" w:hAnsi="Calibri" w:cs="Arial"/>
          <w:rtl/>
          <w:lang w:eastAsia="en-US"/>
        </w:rPr>
        <w:t xml:space="preserve"> </w:t>
      </w:r>
      <w:r w:rsidRPr="00EA2A84">
        <w:rPr>
          <w:rFonts w:ascii="Calibri" w:eastAsia="Calibri" w:hAnsi="Calibri" w:cs="Arial" w:hint="cs"/>
          <w:rtl/>
          <w:lang w:eastAsia="en-US"/>
        </w:rPr>
        <w:t>بفضل</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المواقف</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الأبوية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للقادة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الأبويين</w:t>
      </w:r>
      <w:r w:rsidRPr="00EA2A84">
        <w:rPr>
          <w:rFonts w:ascii="Calibri" w:eastAsia="Calibri" w:hAnsi="Calibri" w:cs="Arial"/>
          <w:rtl/>
          <w:lang w:eastAsia="en-US"/>
        </w:rPr>
        <w:t>.</w:t>
      </w:r>
    </w:p>
    <w:p w:rsidR="00EA2A84" w:rsidRPr="00EA2A84" w:rsidRDefault="00EA2A84" w:rsidP="00EA2A84">
      <w:pPr>
        <w:bidi/>
        <w:rPr>
          <w:rFonts w:ascii="Calibri" w:eastAsia="Calibri" w:hAnsi="Calibri" w:cs="Arial"/>
          <w:rtl/>
          <w:lang w:eastAsia="en-US"/>
        </w:rPr>
      </w:pPr>
      <w:r w:rsidRPr="00EA2A84">
        <w:rPr>
          <w:rFonts w:ascii="Calibri" w:eastAsia="Calibri" w:hAnsi="Calibri" w:cs="Arial" w:hint="cs"/>
          <w:rtl/>
          <w:lang w:eastAsia="en-US"/>
        </w:rPr>
        <w:t xml:space="preserve">      والغرض</w:t>
      </w:r>
      <w:r w:rsidRPr="00EA2A84">
        <w:rPr>
          <w:rFonts w:ascii="Calibri" w:eastAsia="Calibri" w:hAnsi="Calibri" w:cs="Arial"/>
          <w:rtl/>
          <w:lang w:eastAsia="en-US"/>
        </w:rPr>
        <w:t xml:space="preserve"> </w:t>
      </w:r>
      <w:r w:rsidRPr="00EA2A84">
        <w:rPr>
          <w:rFonts w:ascii="Calibri" w:eastAsia="Calibri" w:hAnsi="Calibri" w:cs="Arial" w:hint="cs"/>
          <w:rtl/>
          <w:lang w:eastAsia="en-US"/>
        </w:rPr>
        <w:t>من</w:t>
      </w:r>
      <w:r w:rsidRPr="00EA2A84">
        <w:rPr>
          <w:rFonts w:ascii="Calibri" w:eastAsia="Calibri" w:hAnsi="Calibri" w:cs="Arial"/>
          <w:rtl/>
          <w:lang w:eastAsia="en-US"/>
        </w:rPr>
        <w:t xml:space="preserve"> </w:t>
      </w:r>
      <w:r w:rsidRPr="00EA2A84">
        <w:rPr>
          <w:rFonts w:ascii="Calibri" w:eastAsia="Calibri" w:hAnsi="Calibri" w:cs="Arial" w:hint="cs"/>
          <w:rtl/>
          <w:lang w:eastAsia="en-US"/>
        </w:rPr>
        <w:t>هذه</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الدراسة</w:t>
      </w:r>
      <w:r w:rsidRPr="00EA2A84">
        <w:rPr>
          <w:rFonts w:ascii="Calibri" w:eastAsia="Calibri" w:hAnsi="Calibri" w:cs="Arial"/>
          <w:rtl/>
          <w:lang w:eastAsia="en-US"/>
        </w:rPr>
        <w:t xml:space="preserve"> </w:t>
      </w:r>
      <w:r w:rsidRPr="00EA2A84">
        <w:rPr>
          <w:rFonts w:ascii="Calibri" w:eastAsia="Calibri" w:hAnsi="Calibri" w:cs="Arial" w:hint="cs"/>
          <w:rtl/>
          <w:lang w:eastAsia="en-US"/>
        </w:rPr>
        <w:t>هو</w:t>
      </w:r>
      <w:r w:rsidRPr="00EA2A84">
        <w:rPr>
          <w:rFonts w:ascii="Calibri" w:eastAsia="Calibri" w:hAnsi="Calibri" w:cs="Arial"/>
          <w:rtl/>
          <w:lang w:eastAsia="en-US"/>
        </w:rPr>
        <w:t xml:space="preserve"> </w:t>
      </w:r>
      <w:r w:rsidRPr="00EA2A84">
        <w:rPr>
          <w:rFonts w:ascii="Calibri" w:eastAsia="Calibri" w:hAnsi="Calibri" w:cs="Arial" w:hint="cs"/>
          <w:rtl/>
          <w:lang w:eastAsia="en-US"/>
        </w:rPr>
        <w:t>دراسة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العلاقة</w:t>
      </w:r>
      <w:r w:rsidRPr="00EA2A84">
        <w:rPr>
          <w:rFonts w:ascii="Calibri" w:eastAsia="Calibri" w:hAnsi="Calibri" w:cs="Arial"/>
          <w:rtl/>
          <w:lang w:eastAsia="en-US"/>
        </w:rPr>
        <w:t xml:space="preserve"> </w:t>
      </w:r>
      <w:r w:rsidRPr="00EA2A84">
        <w:rPr>
          <w:rFonts w:ascii="Calibri" w:eastAsia="Calibri" w:hAnsi="Calibri" w:cs="Arial" w:hint="cs"/>
          <w:rtl/>
          <w:lang w:eastAsia="en-US"/>
        </w:rPr>
        <w:t>بين</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القيادة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الأبوية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والاتصالات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التنظيمية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وتتألف</w:t>
      </w:r>
      <w:r w:rsidRPr="00EA2A84">
        <w:rPr>
          <w:rFonts w:ascii="Calibri" w:eastAsia="Calibri" w:hAnsi="Calibri" w:cs="Arial"/>
          <w:rtl/>
          <w:lang w:eastAsia="en-US"/>
        </w:rPr>
        <w:t xml:space="preserve"> </w:t>
      </w:r>
      <w:r w:rsidRPr="00EA2A84">
        <w:rPr>
          <w:rFonts w:ascii="Calibri" w:eastAsia="Calibri" w:hAnsi="Calibri" w:cs="Arial" w:hint="cs"/>
          <w:rtl/>
          <w:lang w:eastAsia="en-US"/>
        </w:rPr>
        <w:t>عينة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البحث</w:t>
      </w:r>
      <w:r w:rsidRPr="00EA2A84">
        <w:rPr>
          <w:rFonts w:ascii="Calibri" w:eastAsia="Calibri" w:hAnsi="Calibri" w:cs="Arial"/>
          <w:rtl/>
          <w:lang w:eastAsia="en-US"/>
        </w:rPr>
        <w:t xml:space="preserve"> </w:t>
      </w:r>
      <w:r w:rsidRPr="00EA2A84">
        <w:rPr>
          <w:rFonts w:ascii="Calibri" w:eastAsia="Calibri" w:hAnsi="Calibri" w:cs="Arial" w:hint="cs"/>
          <w:rtl/>
          <w:lang w:eastAsia="en-US"/>
        </w:rPr>
        <w:t>من</w:t>
      </w:r>
      <w:r w:rsidRPr="00EA2A84">
        <w:rPr>
          <w:rFonts w:ascii="Calibri" w:eastAsia="Calibri" w:hAnsi="Calibri" w:cs="Arial"/>
          <w:rtl/>
          <w:lang w:eastAsia="en-US"/>
        </w:rPr>
        <w:t xml:space="preserve"> 110 </w:t>
      </w:r>
      <w:r w:rsidRPr="00EA2A84">
        <w:rPr>
          <w:rFonts w:ascii="Calibri" w:eastAsia="Calibri" w:hAnsi="Calibri" w:cs="Arial" w:hint="cs"/>
          <w:rtl/>
          <w:lang w:eastAsia="en-US"/>
        </w:rPr>
        <w:t>أشخاص</w:t>
      </w:r>
      <w:r w:rsidRPr="00EA2A84">
        <w:rPr>
          <w:rFonts w:ascii="Calibri" w:eastAsia="Calibri" w:hAnsi="Calibri" w:cs="Arial"/>
          <w:rtl/>
          <w:lang w:eastAsia="en-US"/>
        </w:rPr>
        <w:t xml:space="preserve"> </w:t>
      </w:r>
      <w:r w:rsidRPr="00EA2A84">
        <w:rPr>
          <w:rFonts w:ascii="Calibri" w:eastAsia="Calibri" w:hAnsi="Calibri" w:cs="Arial" w:hint="cs"/>
          <w:rtl/>
          <w:lang w:eastAsia="en-US"/>
        </w:rPr>
        <w:t>يعملون</w:t>
      </w:r>
      <w:r w:rsidRPr="00EA2A84">
        <w:rPr>
          <w:rFonts w:ascii="Calibri" w:eastAsia="Calibri" w:hAnsi="Calibri" w:cs="Arial"/>
          <w:rtl/>
          <w:lang w:eastAsia="en-US"/>
        </w:rPr>
        <w:t xml:space="preserve"> </w:t>
      </w:r>
      <w:r w:rsidRPr="00EA2A84">
        <w:rPr>
          <w:rFonts w:ascii="Calibri" w:eastAsia="Calibri" w:hAnsi="Calibri" w:cs="Arial" w:hint="cs"/>
          <w:rtl/>
          <w:lang w:eastAsia="en-US"/>
        </w:rPr>
        <w:t>في</w:t>
      </w:r>
      <w:r w:rsidRPr="00EA2A84">
        <w:rPr>
          <w:rFonts w:ascii="Calibri" w:eastAsia="Calibri" w:hAnsi="Calibri" w:cs="Arial"/>
          <w:rtl/>
          <w:lang w:eastAsia="en-US"/>
        </w:rPr>
        <w:t xml:space="preserve"> </w:t>
      </w:r>
      <w:r w:rsidRPr="00EA2A84">
        <w:rPr>
          <w:rFonts w:ascii="Calibri" w:eastAsia="Calibri" w:hAnsi="Calibri" w:cs="Arial" w:hint="cs"/>
          <w:rtl/>
          <w:lang w:eastAsia="en-US"/>
        </w:rPr>
        <w:t>بلدية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محلية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تقع</w:t>
      </w:r>
      <w:r w:rsidRPr="00EA2A84">
        <w:rPr>
          <w:rFonts w:ascii="Calibri" w:eastAsia="Calibri" w:hAnsi="Calibri" w:cs="Arial"/>
          <w:rtl/>
          <w:lang w:eastAsia="en-US"/>
        </w:rPr>
        <w:t xml:space="preserve"> </w:t>
      </w:r>
      <w:r w:rsidRPr="00EA2A84">
        <w:rPr>
          <w:rFonts w:ascii="Calibri" w:eastAsia="Calibri" w:hAnsi="Calibri" w:cs="Arial" w:hint="cs"/>
          <w:rtl/>
          <w:lang w:eastAsia="en-US"/>
        </w:rPr>
        <w:t>في</w:t>
      </w:r>
      <w:r w:rsidRPr="00EA2A84">
        <w:rPr>
          <w:rFonts w:ascii="Calibri" w:eastAsia="Calibri" w:hAnsi="Calibri" w:cs="Arial"/>
          <w:rtl/>
          <w:lang w:eastAsia="en-US"/>
        </w:rPr>
        <w:t xml:space="preserve"> </w:t>
      </w:r>
      <w:r w:rsidRPr="00EA2A84">
        <w:rPr>
          <w:rFonts w:ascii="Calibri" w:eastAsia="Calibri" w:hAnsi="Calibri" w:cs="Arial" w:hint="cs"/>
          <w:rtl/>
          <w:lang w:eastAsia="en-US"/>
        </w:rPr>
        <w:t>إقليم</w:t>
      </w:r>
      <w:r w:rsidRPr="00EA2A84">
        <w:rPr>
          <w:rFonts w:ascii="Calibri" w:eastAsia="Calibri" w:hAnsi="Calibri" w:cs="Arial"/>
          <w:rtl/>
          <w:lang w:eastAsia="en-US"/>
        </w:rPr>
        <w:t xml:space="preserve"> </w:t>
      </w:r>
      <w:r w:rsidRPr="00EA2A84">
        <w:rPr>
          <w:rFonts w:ascii="Calibri" w:eastAsia="Calibri" w:hAnsi="Calibri" w:cs="Arial" w:hint="cs"/>
          <w:rtl/>
          <w:lang w:eastAsia="en-US"/>
        </w:rPr>
        <w:t>شرق</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المتوسط</w:t>
      </w:r>
      <w:r w:rsidRPr="00EA2A84">
        <w:rPr>
          <w:rFonts w:ascii="Calibri" w:eastAsia="Calibri" w:hAnsi="Calibri" w:cs="Arial"/>
          <w:rtl/>
          <w:lang w:eastAsia="en-US"/>
        </w:rPr>
        <w:t>.</w:t>
      </w:r>
      <w:r w:rsidRPr="00EA2A84">
        <w:rPr>
          <w:rFonts w:ascii="Calibri" w:eastAsia="Calibri" w:hAnsi="Calibri" w:cs="Arial" w:hint="cs"/>
          <w:rtl/>
          <w:lang w:eastAsia="en-US"/>
        </w:rPr>
        <w:t xml:space="preserve"> وقد</w:t>
      </w:r>
      <w:r w:rsidRPr="00EA2A84">
        <w:rPr>
          <w:rFonts w:ascii="Calibri" w:eastAsia="Calibri" w:hAnsi="Calibri" w:cs="Arial"/>
          <w:rtl/>
          <w:lang w:eastAsia="en-US"/>
        </w:rPr>
        <w:t xml:space="preserve"> </w:t>
      </w:r>
      <w:r w:rsidRPr="00EA2A84">
        <w:rPr>
          <w:rFonts w:ascii="Calibri" w:eastAsia="Calibri" w:hAnsi="Calibri" w:cs="Arial" w:hint="cs"/>
          <w:rtl/>
          <w:lang w:eastAsia="en-US"/>
        </w:rPr>
        <w:t>استخدمت</w:t>
      </w:r>
      <w:r w:rsidRPr="00EA2A84">
        <w:rPr>
          <w:rFonts w:ascii="Calibri" w:eastAsia="Calibri" w:hAnsi="Calibri" w:cs="Arial"/>
          <w:rtl/>
          <w:lang w:eastAsia="en-US"/>
        </w:rPr>
        <w:t xml:space="preserve"> </w:t>
      </w:r>
      <w:r w:rsidRPr="00EA2A84">
        <w:rPr>
          <w:rFonts w:ascii="Calibri" w:eastAsia="Calibri" w:hAnsi="Calibri" w:cs="Arial" w:hint="cs"/>
          <w:rtl/>
          <w:lang w:eastAsia="en-US"/>
        </w:rPr>
        <w:t>تقنية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المسح</w:t>
      </w:r>
      <w:r w:rsidRPr="00EA2A84">
        <w:rPr>
          <w:rFonts w:ascii="Calibri" w:eastAsia="Calibri" w:hAnsi="Calibri" w:cs="Arial"/>
          <w:rtl/>
          <w:lang w:eastAsia="en-US"/>
        </w:rPr>
        <w:t xml:space="preserve"> </w:t>
      </w:r>
      <w:r w:rsidRPr="00EA2A84">
        <w:rPr>
          <w:rFonts w:ascii="Calibri" w:eastAsia="Calibri" w:hAnsi="Calibri" w:cs="Arial" w:hint="cs"/>
          <w:rtl/>
          <w:lang w:eastAsia="en-US"/>
        </w:rPr>
        <w:t>في</w:t>
      </w:r>
      <w:r w:rsidRPr="00EA2A84">
        <w:rPr>
          <w:rFonts w:ascii="Calibri" w:eastAsia="Calibri" w:hAnsi="Calibri" w:cs="Arial"/>
          <w:rtl/>
          <w:lang w:eastAsia="en-US"/>
        </w:rPr>
        <w:t xml:space="preserve"> </w:t>
      </w:r>
      <w:r w:rsidRPr="00EA2A84">
        <w:rPr>
          <w:rFonts w:ascii="Calibri" w:eastAsia="Calibri" w:hAnsi="Calibri" w:cs="Arial" w:hint="cs"/>
          <w:rtl/>
          <w:lang w:eastAsia="en-US"/>
        </w:rPr>
        <w:t>جمع</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البيانات،وأجريت</w:t>
      </w:r>
      <w:r w:rsidRPr="00EA2A84">
        <w:rPr>
          <w:rFonts w:ascii="Calibri" w:eastAsia="Calibri" w:hAnsi="Calibri" w:cs="Arial"/>
          <w:rtl/>
          <w:lang w:eastAsia="en-US"/>
        </w:rPr>
        <w:t xml:space="preserve"> </w:t>
      </w:r>
      <w:r w:rsidRPr="00EA2A84">
        <w:rPr>
          <w:rFonts w:ascii="Calibri" w:eastAsia="Calibri" w:hAnsi="Calibri" w:cs="Arial" w:hint="cs"/>
          <w:rtl/>
          <w:lang w:eastAsia="en-US"/>
        </w:rPr>
        <w:t>تحليلات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مثل</w:t>
      </w:r>
      <w:r w:rsidRPr="00EA2A84">
        <w:rPr>
          <w:rFonts w:ascii="Calibri" w:eastAsia="Calibri" w:hAnsi="Calibri" w:cs="Arial"/>
          <w:rtl/>
          <w:lang w:eastAsia="en-US"/>
        </w:rPr>
        <w:t xml:space="preserve"> </w:t>
      </w:r>
      <w:r w:rsidRPr="00EA2A84">
        <w:rPr>
          <w:rFonts w:ascii="Calibri" w:eastAsia="Calibri" w:hAnsi="Calibri" w:cs="Arial" w:hint="cs"/>
          <w:rtl/>
          <w:lang w:eastAsia="en-US"/>
        </w:rPr>
        <w:t>تحليل</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الترددات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والارتباط</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والانحدار</w:t>
      </w:r>
      <w:r w:rsidRPr="00EA2A84">
        <w:rPr>
          <w:rFonts w:ascii="Calibri" w:eastAsia="Calibri" w:hAnsi="Calibri" w:cs="Arial"/>
          <w:rtl/>
          <w:lang w:eastAsia="en-US"/>
        </w:rPr>
        <w:t xml:space="preserve"> </w:t>
      </w:r>
      <w:r w:rsidRPr="00EA2A84">
        <w:rPr>
          <w:rFonts w:ascii="Calibri" w:eastAsia="Calibri" w:hAnsi="Calibri" w:cs="Arial" w:hint="cs"/>
          <w:rtl/>
          <w:lang w:eastAsia="en-US"/>
        </w:rPr>
        <w:t>من</w:t>
      </w:r>
      <w:r w:rsidRPr="00EA2A84">
        <w:rPr>
          <w:rFonts w:ascii="Calibri" w:eastAsia="Calibri" w:hAnsi="Calibri" w:cs="Arial"/>
          <w:rtl/>
          <w:lang w:eastAsia="en-US"/>
        </w:rPr>
        <w:t xml:space="preserve"> </w:t>
      </w:r>
      <w:r w:rsidRPr="00EA2A84">
        <w:rPr>
          <w:rFonts w:ascii="Calibri" w:eastAsia="Calibri" w:hAnsi="Calibri" w:cs="Arial" w:hint="cs"/>
          <w:rtl/>
          <w:lang w:eastAsia="en-US"/>
        </w:rPr>
        <w:t>أجل</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الوصول</w:t>
      </w:r>
      <w:r w:rsidRPr="00EA2A84">
        <w:rPr>
          <w:rFonts w:ascii="Calibri" w:eastAsia="Calibri" w:hAnsi="Calibri" w:cs="Arial"/>
          <w:rtl/>
          <w:lang w:eastAsia="en-US"/>
        </w:rPr>
        <w:t xml:space="preserve"> </w:t>
      </w:r>
      <w:r w:rsidRPr="00EA2A84">
        <w:rPr>
          <w:rFonts w:ascii="Calibri" w:eastAsia="Calibri" w:hAnsi="Calibri" w:cs="Arial" w:hint="cs"/>
          <w:rtl/>
          <w:lang w:eastAsia="en-US"/>
        </w:rPr>
        <w:t>إلى</w:t>
      </w:r>
      <w:r w:rsidRPr="00EA2A84">
        <w:rPr>
          <w:rFonts w:ascii="Calibri" w:eastAsia="Calibri" w:hAnsi="Calibri" w:cs="Arial"/>
          <w:rtl/>
          <w:lang w:eastAsia="en-US"/>
        </w:rPr>
        <w:t xml:space="preserve"> </w:t>
      </w:r>
      <w:r w:rsidRPr="00EA2A84">
        <w:rPr>
          <w:rFonts w:ascii="Calibri" w:eastAsia="Calibri" w:hAnsi="Calibri" w:cs="Arial" w:hint="cs"/>
          <w:rtl/>
          <w:lang w:eastAsia="en-US"/>
        </w:rPr>
        <w:t>أهداف</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البحث</w:t>
      </w:r>
      <w:r w:rsidRPr="00EA2A84">
        <w:rPr>
          <w:rFonts w:ascii="Calibri" w:eastAsia="Calibri" w:hAnsi="Calibri" w:cs="Arial"/>
          <w:rtl/>
          <w:lang w:eastAsia="en-US"/>
        </w:rPr>
        <w:t>.</w:t>
      </w:r>
      <w:r w:rsidRPr="00EA2A84">
        <w:rPr>
          <w:rFonts w:ascii="Calibri" w:eastAsia="Calibri" w:hAnsi="Calibri" w:cs="Arial" w:hint="cs"/>
          <w:rtl/>
          <w:lang w:eastAsia="en-US"/>
        </w:rPr>
        <w:t>ونتيجة</w:t>
      </w:r>
      <w:r w:rsidRPr="00EA2A84">
        <w:rPr>
          <w:rFonts w:ascii="Calibri" w:eastAsia="Calibri" w:hAnsi="Calibri" w:cs="Arial"/>
          <w:rtl/>
          <w:lang w:eastAsia="en-US"/>
        </w:rPr>
        <w:t xml:space="preserve"> </w:t>
      </w:r>
      <w:r w:rsidRPr="00EA2A84">
        <w:rPr>
          <w:rFonts w:ascii="Calibri" w:eastAsia="Calibri" w:hAnsi="Calibri" w:cs="Arial" w:hint="cs"/>
          <w:rtl/>
          <w:lang w:eastAsia="en-US"/>
        </w:rPr>
        <w:t>لهذا</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البحث،</w:t>
      </w:r>
      <w:r w:rsidRPr="00EA2A84">
        <w:rPr>
          <w:rFonts w:ascii="Calibri" w:eastAsia="Calibri" w:hAnsi="Calibri" w:cs="Arial"/>
          <w:rtl/>
          <w:lang w:eastAsia="en-US"/>
        </w:rPr>
        <w:t xml:space="preserve"> </w:t>
      </w:r>
      <w:r w:rsidRPr="00EA2A84">
        <w:rPr>
          <w:rFonts w:ascii="Calibri" w:eastAsia="Calibri" w:hAnsi="Calibri" w:cs="Arial" w:hint="cs"/>
          <w:rtl/>
          <w:lang w:eastAsia="en-US"/>
        </w:rPr>
        <w:t>تم</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العثور</w:t>
      </w:r>
      <w:r w:rsidRPr="00EA2A84">
        <w:rPr>
          <w:rFonts w:ascii="Calibri" w:eastAsia="Calibri" w:hAnsi="Calibri" w:cs="Arial"/>
          <w:rtl/>
          <w:lang w:eastAsia="en-US"/>
        </w:rPr>
        <w:t xml:space="preserve"> </w:t>
      </w:r>
      <w:r w:rsidRPr="00EA2A84">
        <w:rPr>
          <w:rFonts w:ascii="Calibri" w:eastAsia="Calibri" w:hAnsi="Calibri" w:cs="Arial" w:hint="cs"/>
          <w:rtl/>
          <w:lang w:eastAsia="en-US"/>
        </w:rPr>
        <w:t>على</w:t>
      </w:r>
      <w:r w:rsidRPr="00EA2A84">
        <w:rPr>
          <w:rFonts w:ascii="Calibri" w:eastAsia="Calibri" w:hAnsi="Calibri" w:cs="Arial"/>
          <w:rtl/>
          <w:lang w:eastAsia="en-US"/>
        </w:rPr>
        <w:t xml:space="preserve"> </w:t>
      </w:r>
      <w:r w:rsidRPr="00EA2A84">
        <w:rPr>
          <w:rFonts w:ascii="Calibri" w:eastAsia="Calibri" w:hAnsi="Calibri" w:cs="Arial" w:hint="cs"/>
          <w:rtl/>
          <w:lang w:eastAsia="en-US"/>
        </w:rPr>
        <w:t>شدة</w:t>
      </w:r>
      <w:r w:rsidRPr="00EA2A84">
        <w:rPr>
          <w:rFonts w:ascii="Calibri" w:eastAsia="Calibri" w:hAnsi="Calibri" w:cs="Arial"/>
          <w:rtl/>
          <w:lang w:eastAsia="en-US"/>
        </w:rPr>
        <w:t xml:space="preserve"> </w:t>
      </w:r>
      <w:r w:rsidRPr="00EA2A84">
        <w:rPr>
          <w:rFonts w:ascii="Calibri" w:eastAsia="Calibri" w:hAnsi="Calibri" w:cs="Arial" w:hint="cs"/>
          <w:rtl/>
          <w:lang w:eastAsia="en-US"/>
        </w:rPr>
        <w:t>متوسطة</w:t>
      </w:r>
      <w:r w:rsidRPr="00EA2A84">
        <w:rPr>
          <w:rFonts w:ascii="Calibri" w:eastAsia="Calibri" w:hAnsi="Calibri" w:cs="Arial"/>
          <w:rtl/>
          <w:lang w:eastAsia="en-US"/>
        </w:rPr>
        <w:t xml:space="preserve"> </w:t>
      </w:r>
      <w:r w:rsidRPr="00EA2A84">
        <w:rPr>
          <w:rFonts w:ascii="Calibri" w:eastAsia="Calibri" w:hAnsi="Calibri" w:cs="Arial" w:hint="cs"/>
          <w:rtl/>
          <w:lang w:eastAsia="en-US"/>
        </w:rPr>
        <w:t>وعلاقة</w:t>
      </w:r>
      <w:r w:rsidRPr="00EA2A84">
        <w:rPr>
          <w:rFonts w:ascii="Calibri" w:eastAsia="Calibri" w:hAnsi="Calibri" w:cs="Arial"/>
          <w:rtl/>
          <w:lang w:eastAsia="en-US"/>
        </w:rPr>
        <w:t xml:space="preserve"> </w:t>
      </w:r>
      <w:r w:rsidRPr="00EA2A84">
        <w:rPr>
          <w:rFonts w:ascii="Calibri" w:eastAsia="Calibri" w:hAnsi="Calibri" w:cs="Arial" w:hint="cs"/>
          <w:rtl/>
          <w:lang w:eastAsia="en-US"/>
        </w:rPr>
        <w:t>إيجابية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بين</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الاتصالات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التنظيمية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والأبعاد</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الفرعية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للقيادة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الأبوبة</w:t>
      </w:r>
      <w:r w:rsidRPr="00EA2A84">
        <w:rPr>
          <w:rFonts w:ascii="Calibri" w:eastAsia="Calibri" w:hAnsi="Calibri" w:cs="Arial"/>
          <w:rtl/>
          <w:lang w:eastAsia="en-US"/>
        </w:rPr>
        <w:t>.</w:t>
      </w:r>
      <w:r w:rsidRPr="00EA2A84">
        <w:rPr>
          <w:rFonts w:ascii="Calibri" w:eastAsia="Calibri" w:hAnsi="Calibri" w:cs="Arial" w:hint="cs"/>
          <w:rtl/>
          <w:lang w:eastAsia="en-US"/>
        </w:rPr>
        <w:t xml:space="preserve"> وعلاوة</w:t>
      </w:r>
      <w:r w:rsidRPr="00EA2A84">
        <w:rPr>
          <w:rFonts w:ascii="Calibri" w:eastAsia="Calibri" w:hAnsi="Calibri" w:cs="Arial"/>
          <w:rtl/>
          <w:lang w:eastAsia="en-US"/>
        </w:rPr>
        <w:t xml:space="preserve"> </w:t>
      </w:r>
      <w:r w:rsidRPr="00EA2A84">
        <w:rPr>
          <w:rFonts w:ascii="Calibri" w:eastAsia="Calibri" w:hAnsi="Calibri" w:cs="Arial" w:hint="cs"/>
          <w:rtl/>
          <w:lang w:eastAsia="en-US"/>
        </w:rPr>
        <w:t>على</w:t>
      </w:r>
      <w:r w:rsidRPr="00EA2A84">
        <w:rPr>
          <w:rFonts w:ascii="Calibri" w:eastAsia="Calibri" w:hAnsi="Calibri" w:cs="Arial"/>
          <w:rtl/>
          <w:lang w:eastAsia="en-US"/>
        </w:rPr>
        <w:t xml:space="preserve"> </w:t>
      </w:r>
      <w:r w:rsidRPr="00EA2A84">
        <w:rPr>
          <w:rFonts w:ascii="Calibri" w:eastAsia="Calibri" w:hAnsi="Calibri" w:cs="Arial" w:hint="cs"/>
          <w:rtl/>
          <w:lang w:eastAsia="en-US"/>
        </w:rPr>
        <w:t>ذلك،</w:t>
      </w:r>
      <w:r w:rsidRPr="00EA2A84">
        <w:rPr>
          <w:rFonts w:ascii="Calibri" w:eastAsia="Calibri" w:hAnsi="Calibri" w:cs="Arial"/>
          <w:rtl/>
          <w:lang w:eastAsia="en-US"/>
        </w:rPr>
        <w:t xml:space="preserve"> </w:t>
      </w:r>
      <w:r w:rsidRPr="00EA2A84">
        <w:rPr>
          <w:rFonts w:ascii="Calibri" w:eastAsia="Calibri" w:hAnsi="Calibri" w:cs="Arial" w:hint="cs"/>
          <w:rtl/>
          <w:lang w:eastAsia="en-US"/>
        </w:rPr>
        <w:t>فإن</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الاختلافات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الديموغرافية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لا</w:t>
      </w:r>
      <w:r w:rsidRPr="00EA2A84">
        <w:rPr>
          <w:rFonts w:ascii="Calibri" w:eastAsia="Calibri" w:hAnsi="Calibri" w:cs="Arial"/>
          <w:rtl/>
          <w:lang w:eastAsia="en-US"/>
        </w:rPr>
        <w:t xml:space="preserve"> </w:t>
      </w:r>
      <w:r w:rsidRPr="00EA2A84">
        <w:rPr>
          <w:rFonts w:ascii="Calibri" w:eastAsia="Calibri" w:hAnsi="Calibri" w:cs="Arial" w:hint="cs"/>
          <w:rtl/>
          <w:lang w:eastAsia="en-US"/>
        </w:rPr>
        <w:t>تسبب</w:t>
      </w:r>
      <w:r w:rsidRPr="00EA2A84">
        <w:rPr>
          <w:rFonts w:ascii="Calibri" w:eastAsia="Calibri" w:hAnsi="Calibri" w:cs="Arial"/>
          <w:rtl/>
          <w:lang w:eastAsia="en-US"/>
        </w:rPr>
        <w:t xml:space="preserve"> </w:t>
      </w:r>
      <w:r w:rsidRPr="00EA2A84">
        <w:rPr>
          <w:rFonts w:ascii="Calibri" w:eastAsia="Calibri" w:hAnsi="Calibri" w:cs="Arial" w:hint="cs"/>
          <w:rtl/>
          <w:lang w:eastAsia="en-US"/>
        </w:rPr>
        <w:t>اختلافات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في</w:t>
      </w:r>
      <w:r w:rsidRPr="00EA2A84">
        <w:rPr>
          <w:rFonts w:ascii="Calibri" w:eastAsia="Calibri" w:hAnsi="Calibri" w:cs="Arial"/>
          <w:rtl/>
          <w:lang w:eastAsia="en-US"/>
        </w:rPr>
        <w:t xml:space="preserve"> </w:t>
      </w:r>
      <w:r w:rsidRPr="00EA2A84">
        <w:rPr>
          <w:rFonts w:ascii="Calibri" w:eastAsia="Calibri" w:hAnsi="Calibri" w:cs="Arial" w:hint="cs"/>
          <w:rtl/>
          <w:lang w:eastAsia="en-US"/>
        </w:rPr>
        <w:t>إدراك</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الاتصالات</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التنظيمية</w:t>
      </w:r>
      <w:r w:rsidRPr="00EA2A84">
        <w:rPr>
          <w:rFonts w:ascii="Calibri" w:eastAsia="Calibri" w:hAnsi="Calibri" w:cs="Arial"/>
          <w:rtl/>
          <w:lang w:eastAsia="en-US"/>
        </w:rPr>
        <w:t xml:space="preserve"> </w:t>
      </w:r>
      <w:r w:rsidRPr="00EA2A84">
        <w:rPr>
          <w:rFonts w:ascii="Calibri" w:eastAsia="Calibri" w:hAnsi="Calibri" w:cs="Arial" w:hint="cs"/>
          <w:rtl/>
          <w:lang w:eastAsia="en-US"/>
        </w:rPr>
        <w:t>والقيادة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الأبوبة</w:t>
      </w:r>
      <w:r w:rsidRPr="00EA2A84">
        <w:rPr>
          <w:rFonts w:ascii="Calibri" w:eastAsia="Calibri" w:hAnsi="Calibri" w:cs="Arial"/>
          <w:rtl/>
          <w:lang w:eastAsia="en-US"/>
        </w:rPr>
        <w:t>.</w:t>
      </w:r>
    </w:p>
    <w:p w:rsidR="00FA0552" w:rsidRDefault="00EA2A84" w:rsidP="00EA2A84">
      <w:pPr>
        <w:spacing w:after="0" w:line="240" w:lineRule="auto"/>
        <w:rPr>
          <w:rFonts w:ascii="Times New Roman" w:hAnsi="Times New Roman" w:cs="Times New Roman"/>
        </w:rPr>
      </w:pPr>
      <w:r w:rsidRPr="00EA2A84">
        <w:rPr>
          <w:rFonts w:ascii="Calibri" w:eastAsia="Calibri" w:hAnsi="Calibri" w:cs="Arial" w:hint="cs"/>
          <w:b/>
          <w:bCs/>
          <w:rtl/>
          <w:lang w:eastAsia="en-US"/>
        </w:rPr>
        <w:t>الكلمات</w:t>
      </w:r>
      <w:r w:rsidRPr="00EA2A84">
        <w:rPr>
          <w:rFonts w:ascii="Calibri" w:eastAsia="Calibri" w:hAnsi="Calibri" w:cs="Arial"/>
          <w:b/>
          <w:bCs/>
          <w:rtl/>
          <w:lang w:eastAsia="en-US"/>
        </w:rPr>
        <w:t xml:space="preserve"> </w:t>
      </w:r>
      <w:r w:rsidRPr="00EA2A84">
        <w:rPr>
          <w:rFonts w:ascii="Calibri" w:eastAsia="Calibri" w:hAnsi="Calibri" w:cs="Arial" w:hint="cs"/>
          <w:b/>
          <w:bCs/>
          <w:rtl/>
          <w:lang w:eastAsia="en-US"/>
        </w:rPr>
        <w:t>المفتاحية</w:t>
      </w:r>
      <w:r w:rsidRPr="00EA2A84">
        <w:rPr>
          <w:rFonts w:ascii="Calibri" w:eastAsia="Calibri" w:hAnsi="Calibri" w:cs="Arial"/>
          <w:b/>
          <w:bCs/>
          <w:rtl/>
          <w:lang w:eastAsia="en-US"/>
        </w:rPr>
        <w:t>:</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الأبوبة،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القيادة،</w:t>
      </w:r>
      <w:r w:rsidRPr="00EA2A84">
        <w:rPr>
          <w:rFonts w:ascii="Calibri" w:eastAsia="Calibri" w:hAnsi="Calibri" w:cs="Arial"/>
          <w:rtl/>
          <w:lang w:eastAsia="en-US"/>
        </w:rPr>
        <w:t xml:space="preserve"> </w:t>
      </w:r>
      <w:r w:rsidRPr="00EA2A84">
        <w:rPr>
          <w:rFonts w:ascii="Calibri" w:eastAsia="Calibri" w:hAnsi="Calibri" w:cs="Arial" w:hint="cs"/>
          <w:rtl/>
          <w:lang w:eastAsia="en-US"/>
        </w:rPr>
        <w:t>الاتصالات .</w:t>
      </w:r>
    </w:p>
    <w:p w:rsidR="007C7FB0" w:rsidRDefault="007C7FB0" w:rsidP="00D5277C">
      <w:pPr>
        <w:spacing w:after="0" w:line="240" w:lineRule="auto"/>
        <w:rPr>
          <w:rFonts w:ascii="Times New Roman" w:hAnsi="Times New Roman" w:cs="Times New Roman"/>
        </w:rPr>
      </w:pPr>
    </w:p>
    <w:p w:rsidR="00EF6A57" w:rsidRDefault="0031150F" w:rsidP="00EA2A84">
      <w:pPr>
        <w:pStyle w:val="ListeParagraf"/>
        <w:numPr>
          <w:ilvl w:val="0"/>
          <w:numId w:val="13"/>
        </w:numPr>
        <w:tabs>
          <w:tab w:val="left" w:pos="284"/>
        </w:tabs>
        <w:spacing w:after="0" w:line="240" w:lineRule="auto"/>
        <w:ind w:left="0" w:firstLine="0"/>
        <w:rPr>
          <w:rFonts w:ascii="Times New Roman" w:hAnsi="Times New Roman" w:cs="Times New Roman"/>
          <w:b/>
          <w:sz w:val="20"/>
          <w:szCs w:val="20"/>
        </w:rPr>
      </w:pPr>
      <w:r w:rsidRPr="00EF6A57">
        <w:rPr>
          <w:rFonts w:ascii="Times New Roman" w:hAnsi="Times New Roman" w:cs="Times New Roman"/>
          <w:b/>
          <w:sz w:val="20"/>
          <w:szCs w:val="20"/>
        </w:rPr>
        <w:t>GİRİŞ</w:t>
      </w:r>
    </w:p>
    <w:p w:rsidR="00397EB0" w:rsidRPr="00EA2A84" w:rsidRDefault="00EF6A57" w:rsidP="00EA2A84">
      <w:pPr>
        <w:spacing w:after="0" w:line="240" w:lineRule="auto"/>
        <w:jc w:val="both"/>
        <w:rPr>
          <w:rFonts w:ascii="Times New Roman" w:hAnsi="Times New Roman" w:cs="Times New Roman"/>
        </w:rPr>
      </w:pPr>
      <w:r w:rsidRPr="00EA2A84">
        <w:rPr>
          <w:rFonts w:ascii="Times New Roman" w:hAnsi="Times New Roman" w:cs="Times New Roman"/>
        </w:rPr>
        <w:t>İletişim olgusu endüstri, işletme, bölüm fark etmeksizin her çalışanın içerisinde bulunduğu bir süreç olarak karşımıza çıkmaktadır. Literatür araştırması sonucu elde edilen bilgiler, işletmelerde meydana gelen problemlerin temel çıkış noktasının iletişim eksikliğinden kaynaklandığını göstermektedir.</w:t>
      </w:r>
    </w:p>
    <w:p w:rsidR="007800A6" w:rsidRPr="00EA2A84" w:rsidRDefault="00397EB0"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Küreselleşmenin getirdiği yoğun rekabet ortamı, örgütsel amaçların gerçekleşmesi için çalışanların tanımlanmış rol gereklerinin ötesine geçmelerini gerekli kılmaktadır. Bunun gerçekleşmesi için ise, çalışanlar arası iletişim kanallarını çok yönlü olarak açık tutmak gerekmektedir. Çalışan bireyler arası iletişimin yönü ve etkinliği, örgütlerin üretkenlik ve verimliliğini de ciddi oranda etkilemektedir. Örgütsel hedefleri gerçekleştirmek adına çalışanların yapmaları gereken </w:t>
      </w:r>
      <w:proofErr w:type="gramStart"/>
      <w:r w:rsidRPr="00EA2A84">
        <w:rPr>
          <w:rFonts w:ascii="Times New Roman" w:hAnsi="Times New Roman" w:cs="Times New Roman"/>
        </w:rPr>
        <w:t>işbirliği</w:t>
      </w:r>
      <w:proofErr w:type="gramEnd"/>
      <w:r w:rsidRPr="00EA2A84">
        <w:rPr>
          <w:rFonts w:ascii="Times New Roman" w:hAnsi="Times New Roman" w:cs="Times New Roman"/>
        </w:rPr>
        <w:t xml:space="preserve"> ve ekstra rol davranışı sergilemelerinin ön koşulu, sağlıklı bir iletişim ağının varlığı olarak gösterilmektedir</w:t>
      </w:r>
      <w:r w:rsidR="00087815" w:rsidRPr="00EA2A84">
        <w:rPr>
          <w:rFonts w:ascii="Times New Roman" w:hAnsi="Times New Roman" w:cs="Times New Roman"/>
        </w:rPr>
        <w:t>. Tüm</w:t>
      </w:r>
      <w:r w:rsidRPr="00EA2A84">
        <w:rPr>
          <w:rFonts w:ascii="Times New Roman" w:hAnsi="Times New Roman" w:cs="Times New Roman"/>
        </w:rPr>
        <w:t xml:space="preserve"> iletişim kanallarını</w:t>
      </w:r>
      <w:r w:rsidR="00087815" w:rsidRPr="00EA2A84">
        <w:rPr>
          <w:rFonts w:ascii="Times New Roman" w:hAnsi="Times New Roman" w:cs="Times New Roman"/>
        </w:rPr>
        <w:t>n</w:t>
      </w:r>
      <w:r w:rsidRPr="00EA2A84">
        <w:rPr>
          <w:rFonts w:ascii="Times New Roman" w:hAnsi="Times New Roman" w:cs="Times New Roman"/>
        </w:rPr>
        <w:t xml:space="preserve"> açık tutarak çalışanlar arası bilgi paylaşımına etkinlik kazandırmak, örgütsel sorunların çözümü ve çalışanlar arası </w:t>
      </w:r>
      <w:proofErr w:type="gramStart"/>
      <w:r w:rsidRPr="00EA2A84">
        <w:rPr>
          <w:rFonts w:ascii="Times New Roman" w:hAnsi="Times New Roman" w:cs="Times New Roman"/>
        </w:rPr>
        <w:t>işbirliğinin</w:t>
      </w:r>
      <w:proofErr w:type="gramEnd"/>
      <w:r w:rsidRPr="00EA2A84">
        <w:rPr>
          <w:rFonts w:ascii="Times New Roman" w:hAnsi="Times New Roman" w:cs="Times New Roman"/>
        </w:rPr>
        <w:t xml:space="preserve"> ar</w:t>
      </w:r>
      <w:r w:rsidR="00087815" w:rsidRPr="00EA2A84">
        <w:rPr>
          <w:rFonts w:ascii="Times New Roman" w:hAnsi="Times New Roman" w:cs="Times New Roman"/>
        </w:rPr>
        <w:t>tmasında da etkin rol oynayacaktır.</w:t>
      </w:r>
      <w:r w:rsidR="0031150F" w:rsidRPr="00EA2A84">
        <w:rPr>
          <w:rFonts w:ascii="Times New Roman" w:hAnsi="Times New Roman" w:cs="Times New Roman"/>
        </w:rPr>
        <w:t xml:space="preserve"> </w:t>
      </w:r>
      <w:r w:rsidR="007800A6" w:rsidRPr="00EA2A84">
        <w:rPr>
          <w:rFonts w:ascii="Times New Roman" w:hAnsi="Times New Roman" w:cs="Times New Roman"/>
        </w:rPr>
        <w:t xml:space="preserve">Başkaları üzerinden amaçlara ulaşmak olarak kısaca tanımlanmakta olan organizasyon yapısındaki kaliteli etkileşimi sağlayan faktörlerin başında ise liderlik tarzları gelmektedir. Kültürümüzle entegrasyonu daha rahat olan </w:t>
      </w:r>
      <w:proofErr w:type="spellStart"/>
      <w:r w:rsidR="007800A6" w:rsidRPr="00EA2A84">
        <w:rPr>
          <w:rFonts w:ascii="Times New Roman" w:hAnsi="Times New Roman" w:cs="Times New Roman"/>
        </w:rPr>
        <w:t>paternalist</w:t>
      </w:r>
      <w:proofErr w:type="spellEnd"/>
      <w:r w:rsidR="007800A6" w:rsidRPr="00EA2A84">
        <w:rPr>
          <w:rFonts w:ascii="Times New Roman" w:hAnsi="Times New Roman" w:cs="Times New Roman"/>
        </w:rPr>
        <w:t xml:space="preserve"> liderlik yaklaşımın getirmiş olduğu babacan, tatlı sert tarz çalışanların kendilerini birer aile üyesi gibi görmesini sağlayacak ve iletişim kanallarının daha açık ve etkin olmasını sağlayacaktır.</w:t>
      </w:r>
    </w:p>
    <w:p w:rsidR="006F5F04" w:rsidRPr="00EA2A84" w:rsidRDefault="006F5F04" w:rsidP="00EA2A84">
      <w:pPr>
        <w:spacing w:after="0" w:line="240" w:lineRule="auto"/>
        <w:jc w:val="both"/>
        <w:rPr>
          <w:rFonts w:ascii="Times New Roman" w:hAnsi="Times New Roman" w:cs="Times New Roman"/>
        </w:rPr>
      </w:pPr>
      <w:r w:rsidRPr="00EA2A84">
        <w:rPr>
          <w:rFonts w:ascii="Times New Roman" w:hAnsi="Times New Roman" w:cs="Times New Roman"/>
          <w:color w:val="000000" w:themeColor="text1"/>
        </w:rPr>
        <w:t xml:space="preserve">Gerek kavramsal gerek tarihsel açıdan liderlik oldukça eski bir olgudur. İlk çağlardan bu yana toplumdaki her bireyin ilgisini çeken liderlik olgusu üzerine, şu ana kadar çok sayıda çalışma yapılmış durumdadır. Liderlikle ilgili çalışmalar incelendiğinde tarihsel süreçte lider algısının ilk önceleri devlet ve politik yapılar ile birlikte kullanıldığı, günümüzde ise çoğunlukla işletmeleri ilgilendiren konular ile birlikte ele alındığı görülebilmektedir. Bununla birlikte, liderlik olgusunun eski çağlardan </w:t>
      </w:r>
      <w:r w:rsidRPr="00EA2A84">
        <w:rPr>
          <w:rFonts w:ascii="Times New Roman" w:hAnsi="Times New Roman" w:cs="Times New Roman"/>
          <w:color w:val="000000" w:themeColor="text1"/>
        </w:rPr>
        <w:lastRenderedPageBreak/>
        <w:t xml:space="preserve">beri insan yaşamının bir parçası gibi düşünülmesine rağmen, bir disiplin olarak ele alınışının yakın tarihlerde başladığını söylemek mümkündür (Budak ve </w:t>
      </w:r>
      <w:proofErr w:type="spellStart"/>
      <w:r w:rsidRPr="00EA2A84">
        <w:rPr>
          <w:rFonts w:ascii="Times New Roman" w:hAnsi="Times New Roman" w:cs="Times New Roman"/>
          <w:color w:val="000000" w:themeColor="text1"/>
        </w:rPr>
        <w:t>Fettahlıoğlu</w:t>
      </w:r>
      <w:proofErr w:type="spellEnd"/>
      <w:r w:rsidRPr="00EA2A84">
        <w:rPr>
          <w:rFonts w:ascii="Times New Roman" w:hAnsi="Times New Roman" w:cs="Times New Roman"/>
          <w:color w:val="000000" w:themeColor="text1"/>
        </w:rPr>
        <w:t>, 2015:1)</w:t>
      </w:r>
      <w:r w:rsidR="004C1255" w:rsidRPr="00EA2A84">
        <w:rPr>
          <w:rFonts w:ascii="Times New Roman" w:hAnsi="Times New Roman" w:cs="Times New Roman"/>
          <w:color w:val="000000" w:themeColor="text1"/>
        </w:rPr>
        <w:t>.</w:t>
      </w:r>
    </w:p>
    <w:p w:rsidR="00397EB0" w:rsidRPr="00EA2A84" w:rsidRDefault="00397EB0"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Örgütlerin </w:t>
      </w:r>
      <w:r w:rsidR="00087815" w:rsidRPr="00EA2A84">
        <w:rPr>
          <w:rFonts w:ascii="Times New Roman" w:hAnsi="Times New Roman" w:cs="Times New Roman"/>
        </w:rPr>
        <w:t>mihenk taşı</w:t>
      </w:r>
      <w:r w:rsidRPr="00EA2A84">
        <w:rPr>
          <w:rFonts w:ascii="Times New Roman" w:hAnsi="Times New Roman" w:cs="Times New Roman"/>
        </w:rPr>
        <w:t xml:space="preserve"> olarak da adlandırabileceğimiz</w:t>
      </w:r>
      <w:r w:rsidR="00087815" w:rsidRPr="00EA2A84">
        <w:rPr>
          <w:rFonts w:ascii="Times New Roman" w:hAnsi="Times New Roman" w:cs="Times New Roman"/>
        </w:rPr>
        <w:t xml:space="preserve"> liderlik ve</w:t>
      </w:r>
      <w:r w:rsidRPr="00EA2A84">
        <w:rPr>
          <w:rFonts w:ascii="Times New Roman" w:hAnsi="Times New Roman" w:cs="Times New Roman"/>
        </w:rPr>
        <w:t xml:space="preserve"> iletişim</w:t>
      </w:r>
      <w:r w:rsidR="00087815" w:rsidRPr="00EA2A84">
        <w:rPr>
          <w:rFonts w:ascii="Times New Roman" w:hAnsi="Times New Roman" w:cs="Times New Roman"/>
        </w:rPr>
        <w:t xml:space="preserve"> </w:t>
      </w:r>
      <w:proofErr w:type="gramStart"/>
      <w:r w:rsidR="00087815" w:rsidRPr="00EA2A84">
        <w:rPr>
          <w:rFonts w:ascii="Times New Roman" w:hAnsi="Times New Roman" w:cs="Times New Roman"/>
        </w:rPr>
        <w:t>olguları</w:t>
      </w:r>
      <w:r w:rsidRPr="00EA2A84">
        <w:rPr>
          <w:rFonts w:ascii="Times New Roman" w:hAnsi="Times New Roman" w:cs="Times New Roman"/>
        </w:rPr>
        <w:t>,</w:t>
      </w:r>
      <w:proofErr w:type="gramEnd"/>
      <w:r w:rsidRPr="00EA2A84">
        <w:rPr>
          <w:rFonts w:ascii="Times New Roman" w:hAnsi="Times New Roman" w:cs="Times New Roman"/>
        </w:rPr>
        <w:t xml:space="preserve"> ister özel ister kamu örgütlerinde olsun yönetim alanında üzerinde en çok dur</w:t>
      </w:r>
      <w:r w:rsidR="00087815" w:rsidRPr="00EA2A84">
        <w:rPr>
          <w:rFonts w:ascii="Times New Roman" w:hAnsi="Times New Roman" w:cs="Times New Roman"/>
        </w:rPr>
        <w:t>ulması gereken alanlar olarak karşımıza çıkmaktadır</w:t>
      </w:r>
      <w:r w:rsidRPr="00EA2A84">
        <w:rPr>
          <w:rFonts w:ascii="Times New Roman" w:hAnsi="Times New Roman" w:cs="Times New Roman"/>
        </w:rPr>
        <w:t>. Böylesine önemli bir konunun halkla sürekli iç içe olunan yerel yönetimler ve bunlardan biri olan belediye örgütlerindeki önemini ve hâlihazırdaki durumunu ortaya koymak için yapılan bu araştırmanın sonuçlarından yararlanılarak geleceğe dair bazı önermelerde bulunmak mümkündür.</w:t>
      </w:r>
      <w:r w:rsidR="00087815" w:rsidRPr="00EA2A84">
        <w:rPr>
          <w:rFonts w:ascii="Times New Roman" w:hAnsi="Times New Roman" w:cs="Times New Roman"/>
        </w:rPr>
        <w:t xml:space="preserve"> Ö</w:t>
      </w:r>
      <w:r w:rsidRPr="00EA2A84">
        <w:rPr>
          <w:rFonts w:ascii="Times New Roman" w:hAnsi="Times New Roman" w:cs="Times New Roman"/>
        </w:rPr>
        <w:t xml:space="preserve">rgütler giderek karmaşık bir hal alırken onu oluşturan </w:t>
      </w:r>
      <w:r w:rsidR="00087815" w:rsidRPr="00EA2A84">
        <w:rPr>
          <w:rFonts w:ascii="Times New Roman" w:hAnsi="Times New Roman" w:cs="Times New Roman"/>
        </w:rPr>
        <w:t>bireyler de farklı açılardan kompleks</w:t>
      </w:r>
      <w:r w:rsidRPr="00EA2A84">
        <w:rPr>
          <w:rFonts w:ascii="Times New Roman" w:hAnsi="Times New Roman" w:cs="Times New Roman"/>
        </w:rPr>
        <w:t xml:space="preserve"> bir yapıya sahip olarak karşımıza çıkmaktadır. Bireysel ve örgütsel karmaşık yapı, birbirleri ile ancak etkili bir örgütsel iletişim </w:t>
      </w:r>
      <w:r w:rsidR="00087815" w:rsidRPr="00EA2A84">
        <w:rPr>
          <w:rFonts w:ascii="Times New Roman" w:hAnsi="Times New Roman" w:cs="Times New Roman"/>
        </w:rPr>
        <w:t>ve etkin bir liderlik</w:t>
      </w:r>
      <w:r w:rsidR="007800A6" w:rsidRPr="00EA2A84">
        <w:rPr>
          <w:rFonts w:ascii="Times New Roman" w:hAnsi="Times New Roman" w:cs="Times New Roman"/>
        </w:rPr>
        <w:t xml:space="preserve"> </w:t>
      </w:r>
      <w:r w:rsidRPr="00EA2A84">
        <w:rPr>
          <w:rFonts w:ascii="Times New Roman" w:hAnsi="Times New Roman" w:cs="Times New Roman"/>
        </w:rPr>
        <w:t>sayesinde uyumlu ve sistemli bir şekilde bütünlük oluşturabilir.</w:t>
      </w:r>
    </w:p>
    <w:p w:rsidR="009913E2" w:rsidRPr="00EA2A84" w:rsidRDefault="009913E2" w:rsidP="00EA2A84">
      <w:pPr>
        <w:spacing w:after="0" w:line="240" w:lineRule="auto"/>
        <w:jc w:val="both"/>
        <w:rPr>
          <w:rFonts w:ascii="Times New Roman" w:hAnsi="Times New Roman" w:cs="Times New Roman"/>
        </w:rPr>
      </w:pPr>
    </w:p>
    <w:p w:rsidR="00D51EDA" w:rsidRPr="00EA2A84" w:rsidRDefault="00D51EDA" w:rsidP="00EA2A84">
      <w:pPr>
        <w:pStyle w:val="ListeParagraf"/>
        <w:numPr>
          <w:ilvl w:val="0"/>
          <w:numId w:val="13"/>
        </w:numPr>
        <w:tabs>
          <w:tab w:val="left" w:pos="284"/>
        </w:tabs>
        <w:spacing w:after="0" w:line="240" w:lineRule="auto"/>
        <w:ind w:left="0" w:firstLine="0"/>
        <w:jc w:val="both"/>
        <w:rPr>
          <w:rFonts w:ascii="Times New Roman" w:hAnsi="Times New Roman" w:cs="Times New Roman"/>
          <w:b/>
        </w:rPr>
      </w:pPr>
      <w:r w:rsidRPr="00EA2A84">
        <w:rPr>
          <w:rFonts w:ascii="Times New Roman" w:hAnsi="Times New Roman" w:cs="Times New Roman"/>
          <w:b/>
        </w:rPr>
        <w:t>ÖRGÜTSEL İLETİŞİM KAVRAMI</w:t>
      </w:r>
    </w:p>
    <w:p w:rsidR="00D51EDA" w:rsidRPr="00EA2A84" w:rsidRDefault="00D51EDA" w:rsidP="00EA2A84">
      <w:pPr>
        <w:spacing w:after="0" w:line="240" w:lineRule="auto"/>
        <w:jc w:val="both"/>
        <w:rPr>
          <w:rFonts w:ascii="Times New Roman" w:hAnsi="Times New Roman" w:cs="Times New Roman"/>
        </w:rPr>
      </w:pPr>
      <w:r w:rsidRPr="00EA2A84">
        <w:rPr>
          <w:rFonts w:ascii="Times New Roman" w:hAnsi="Times New Roman" w:cs="Times New Roman"/>
        </w:rPr>
        <w:t>En basit tanımıyla “başkaları aracılığıyla amaçlara ulaşmak” olarak tanımlanan organizasyonlarda tepe yöneticiler belirlenen hedeflere ulaşmak amacıyla örgüt çalışanlarını bu hedeflere yöneltmek zorundadırlar. Bu bakımdan örgütsel iletişim işletme için hayati önem taşımaktadır. Daha net bir ifadeyle, örgütsel iletişim olmadan işletmenin hedeflerine ulaşması mümkün olmayacaktır. Örgütsel hedeflerin gerçekleşebilmesi için örgütsel hedeflerin her bir çalışan tarafından net bir şekilde algılanması gerekmektedir. Her insan birbirinden farklılıklar gösterdiğinden dolayı bireylerin algılama düzeyleri ve iletişim şekilleri de farklılık gösterecektir. İnsanlar sürekli olarak birbiriyle iletişim halinde olduklarından dolayı, insan davranışları bir bakıma toplumsal davranış olarak görülebilir. İşte insanlar arasındaki bu etkileşimi sağlayan unsur iletişim, bunun örgütlere yansıması ise örgütsel iletişim olarak karşımıza çıkmaktadır. Bu sayede örgütler ve örgüt bireyleri hedeflerini, algılarını, düşüncelerini, isteklerini, duygu ve değerlerini, tutumlarını ve ihtiyaçlarını net olarak ifade edebilirler.</w:t>
      </w:r>
    </w:p>
    <w:p w:rsidR="00D51EDA" w:rsidRPr="00EA2A84" w:rsidRDefault="00D51EDA" w:rsidP="00EA2A84">
      <w:p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ab/>
        <w:t xml:space="preserve">Bir sistem olarak iletişim olgusunun en büyük amacı, örgütsel ilişkilerin belirli bir düzen içine sokulması ve bu şekilde örgütsel amaçlarla bireysel amaçlar arasında bilinçli bir dengenin </w:t>
      </w:r>
      <w:r w:rsidR="00BC23B5" w:rsidRPr="00EA2A84">
        <w:rPr>
          <w:rFonts w:ascii="Times New Roman" w:hAnsi="Times New Roman" w:cs="Times New Roman"/>
        </w:rPr>
        <w:t>sağlanmasıdır</w:t>
      </w:r>
      <w:r w:rsidRPr="00EA2A84">
        <w:rPr>
          <w:rFonts w:ascii="Times New Roman" w:hAnsi="Times New Roman" w:cs="Times New Roman"/>
        </w:rPr>
        <w:t xml:space="preserve"> (Gürgen, 1997:33). Örgütler açısından iletişimi tanımlamak için, bir örgütün çeşitli kısımları ve çalışanları arasındaki bilgi, duygu, anlayış ve yaklaşım aktarımını, bu aktarma işlemindeki her türlü araç-gereç ve yöntemi, söz konusu aktarma ile ilgili çeşitli kanalları ve mesaj biçimini içermekte olduğunu </w:t>
      </w:r>
      <w:r w:rsidR="00BC23B5" w:rsidRPr="00EA2A84">
        <w:rPr>
          <w:rFonts w:ascii="Times New Roman" w:hAnsi="Times New Roman" w:cs="Times New Roman"/>
        </w:rPr>
        <w:t>belirtmek</w:t>
      </w:r>
      <w:r w:rsidRPr="00EA2A84">
        <w:rPr>
          <w:rFonts w:ascii="Times New Roman" w:hAnsi="Times New Roman" w:cs="Times New Roman"/>
        </w:rPr>
        <w:t xml:space="preserve"> gerekmektedir (Can ve diğerleri, 2006:92). Aynı şekilde Koçel</w:t>
      </w:r>
      <w:r w:rsidR="00A851E3" w:rsidRPr="00EA2A84">
        <w:rPr>
          <w:rFonts w:ascii="Times New Roman" w:hAnsi="Times New Roman" w:cs="Times New Roman"/>
        </w:rPr>
        <w:t>’e</w:t>
      </w:r>
      <w:r w:rsidRPr="00EA2A84">
        <w:rPr>
          <w:rFonts w:ascii="Times New Roman" w:hAnsi="Times New Roman" w:cs="Times New Roman"/>
        </w:rPr>
        <w:t xml:space="preserve"> (2003:530) göre </w:t>
      </w:r>
      <w:r w:rsidRPr="00EA2A84">
        <w:rPr>
          <w:rFonts w:ascii="Times New Roman" w:hAnsi="Times New Roman" w:cs="Times New Roman"/>
          <w:b/>
          <w:u w:val="single"/>
        </w:rPr>
        <w:t>örgütsel iletişim</w:t>
      </w:r>
      <w:r w:rsidRPr="00EA2A84">
        <w:rPr>
          <w:rFonts w:ascii="Times New Roman" w:hAnsi="Times New Roman" w:cs="Times New Roman"/>
        </w:rPr>
        <w:t xml:space="preserve">, bir örgütün çeşitli kısımları ve personeli arasındaki bilgi, veri, algı, anlayış, yaklaşım aktarmaları isinde kullanılan her türlü metot, araç, gereç ve tekniği ile bu aktarmadaki çeşitli sistemleri (kanalları) ve yazılı sözlü sözsüz her türlü mesaj şeklini </w:t>
      </w:r>
      <w:r w:rsidR="00A46024" w:rsidRPr="00EA2A84">
        <w:rPr>
          <w:rFonts w:ascii="Times New Roman" w:hAnsi="Times New Roman" w:cs="Times New Roman"/>
        </w:rPr>
        <w:t>içerisinde barındırmaktadır</w:t>
      </w:r>
      <w:r w:rsidRPr="00EA2A84">
        <w:rPr>
          <w:rFonts w:ascii="Times New Roman" w:hAnsi="Times New Roman" w:cs="Times New Roman"/>
        </w:rPr>
        <w:t xml:space="preserve">. Aynı doğrultuda Koçel (2003:554) örgütlerde iletişimi iyileştirmek için yapılması gerekenleri şu şekilde </w:t>
      </w:r>
      <w:r w:rsidR="00A46024" w:rsidRPr="00EA2A84">
        <w:rPr>
          <w:rFonts w:ascii="Times New Roman" w:hAnsi="Times New Roman" w:cs="Times New Roman"/>
        </w:rPr>
        <w:t>belirtilmektedir</w:t>
      </w:r>
      <w:r w:rsidRPr="00EA2A84">
        <w:rPr>
          <w:rFonts w:ascii="Times New Roman" w:hAnsi="Times New Roman" w:cs="Times New Roman"/>
        </w:rPr>
        <w:t>:</w:t>
      </w:r>
    </w:p>
    <w:p w:rsidR="00D51EDA" w:rsidRPr="00EA2A84" w:rsidRDefault="00D51EDA" w:rsidP="00EA2A84">
      <w:pPr>
        <w:pStyle w:val="ListeParagraf"/>
        <w:numPr>
          <w:ilvl w:val="0"/>
          <w:numId w:val="15"/>
        </w:numPr>
        <w:tabs>
          <w:tab w:val="left" w:pos="284"/>
        </w:tabs>
        <w:autoSpaceDE w:val="0"/>
        <w:autoSpaceDN w:val="0"/>
        <w:adjustRightInd w:val="0"/>
        <w:spacing w:after="0" w:line="240" w:lineRule="auto"/>
        <w:ind w:left="0" w:firstLine="0"/>
        <w:jc w:val="both"/>
        <w:rPr>
          <w:rFonts w:ascii="Times New Roman" w:hAnsi="Times New Roman" w:cs="Times New Roman"/>
        </w:rPr>
      </w:pPr>
      <w:r w:rsidRPr="00EA2A84">
        <w:rPr>
          <w:rFonts w:ascii="Times New Roman" w:hAnsi="Times New Roman" w:cs="Times New Roman"/>
        </w:rPr>
        <w:t>Geri beslemeyi de içeresinde barındıran sonucu izleme</w:t>
      </w:r>
    </w:p>
    <w:p w:rsidR="00D51EDA" w:rsidRPr="00EA2A84" w:rsidRDefault="00D51EDA" w:rsidP="00EA2A84">
      <w:pPr>
        <w:pStyle w:val="ListeParagraf"/>
        <w:numPr>
          <w:ilvl w:val="0"/>
          <w:numId w:val="15"/>
        </w:numPr>
        <w:tabs>
          <w:tab w:val="left" w:pos="284"/>
        </w:tabs>
        <w:autoSpaceDE w:val="0"/>
        <w:autoSpaceDN w:val="0"/>
        <w:adjustRightInd w:val="0"/>
        <w:spacing w:after="0" w:line="240" w:lineRule="auto"/>
        <w:ind w:left="0" w:firstLine="0"/>
        <w:jc w:val="both"/>
        <w:rPr>
          <w:rFonts w:ascii="Times New Roman" w:hAnsi="Times New Roman" w:cs="Times New Roman"/>
        </w:rPr>
      </w:pPr>
      <w:r w:rsidRPr="00EA2A84">
        <w:rPr>
          <w:rFonts w:ascii="Times New Roman" w:hAnsi="Times New Roman" w:cs="Times New Roman"/>
        </w:rPr>
        <w:t>Mesaj bombardımanı içeresinde haber akısının izlenmesi</w:t>
      </w:r>
    </w:p>
    <w:p w:rsidR="00D51EDA" w:rsidRPr="00EA2A84" w:rsidRDefault="00D51EDA" w:rsidP="00EA2A84">
      <w:pPr>
        <w:pStyle w:val="ListeParagraf"/>
        <w:numPr>
          <w:ilvl w:val="0"/>
          <w:numId w:val="15"/>
        </w:numPr>
        <w:tabs>
          <w:tab w:val="left" w:pos="284"/>
        </w:tabs>
        <w:autoSpaceDE w:val="0"/>
        <w:autoSpaceDN w:val="0"/>
        <w:adjustRightInd w:val="0"/>
        <w:spacing w:after="0" w:line="240" w:lineRule="auto"/>
        <w:ind w:left="0" w:firstLine="0"/>
        <w:jc w:val="both"/>
        <w:rPr>
          <w:rFonts w:ascii="Times New Roman" w:hAnsi="Times New Roman" w:cs="Times New Roman"/>
        </w:rPr>
      </w:pPr>
      <w:r w:rsidRPr="00EA2A84">
        <w:rPr>
          <w:rFonts w:ascii="Times New Roman" w:hAnsi="Times New Roman" w:cs="Times New Roman"/>
        </w:rPr>
        <w:t>Empati</w:t>
      </w:r>
    </w:p>
    <w:p w:rsidR="00D51EDA" w:rsidRPr="00EA2A84" w:rsidRDefault="00D51EDA" w:rsidP="00EA2A84">
      <w:pPr>
        <w:pStyle w:val="ListeParagraf"/>
        <w:numPr>
          <w:ilvl w:val="0"/>
          <w:numId w:val="15"/>
        </w:numPr>
        <w:tabs>
          <w:tab w:val="left" w:pos="284"/>
        </w:tabs>
        <w:autoSpaceDE w:val="0"/>
        <w:autoSpaceDN w:val="0"/>
        <w:adjustRightInd w:val="0"/>
        <w:spacing w:after="0" w:line="240" w:lineRule="auto"/>
        <w:ind w:left="0" w:firstLine="0"/>
        <w:jc w:val="both"/>
        <w:rPr>
          <w:rFonts w:ascii="Times New Roman" w:hAnsi="Times New Roman" w:cs="Times New Roman"/>
        </w:rPr>
      </w:pPr>
      <w:r w:rsidRPr="00EA2A84">
        <w:rPr>
          <w:rFonts w:ascii="Times New Roman" w:hAnsi="Times New Roman" w:cs="Times New Roman"/>
        </w:rPr>
        <w:t>Mesajın tekrarı</w:t>
      </w:r>
    </w:p>
    <w:p w:rsidR="00D51EDA" w:rsidRPr="00EA2A84" w:rsidRDefault="00D51EDA" w:rsidP="00EA2A84">
      <w:pPr>
        <w:pStyle w:val="ListeParagraf"/>
        <w:numPr>
          <w:ilvl w:val="0"/>
          <w:numId w:val="15"/>
        </w:numPr>
        <w:tabs>
          <w:tab w:val="left" w:pos="284"/>
        </w:tabs>
        <w:autoSpaceDE w:val="0"/>
        <w:autoSpaceDN w:val="0"/>
        <w:adjustRightInd w:val="0"/>
        <w:spacing w:after="0" w:line="240" w:lineRule="auto"/>
        <w:ind w:left="0" w:firstLine="0"/>
        <w:jc w:val="both"/>
        <w:rPr>
          <w:rFonts w:ascii="Times New Roman" w:hAnsi="Times New Roman" w:cs="Times New Roman"/>
        </w:rPr>
      </w:pPr>
      <w:r w:rsidRPr="00EA2A84">
        <w:rPr>
          <w:rFonts w:ascii="Times New Roman" w:hAnsi="Times New Roman" w:cs="Times New Roman"/>
        </w:rPr>
        <w:t>Kullanılan dilin sadeleştirilmesi</w:t>
      </w:r>
    </w:p>
    <w:p w:rsidR="00D51EDA" w:rsidRPr="00EA2A84" w:rsidRDefault="00D51EDA" w:rsidP="00EA2A84">
      <w:pPr>
        <w:pStyle w:val="ListeParagraf"/>
        <w:numPr>
          <w:ilvl w:val="0"/>
          <w:numId w:val="15"/>
        </w:numPr>
        <w:autoSpaceDE w:val="0"/>
        <w:autoSpaceDN w:val="0"/>
        <w:adjustRightInd w:val="0"/>
        <w:spacing w:after="0" w:line="240" w:lineRule="auto"/>
        <w:ind w:left="284" w:hanging="284"/>
        <w:jc w:val="both"/>
        <w:rPr>
          <w:rFonts w:ascii="Times New Roman" w:hAnsi="Times New Roman" w:cs="Times New Roman"/>
        </w:rPr>
      </w:pPr>
      <w:r w:rsidRPr="00EA2A84">
        <w:rPr>
          <w:rFonts w:ascii="Times New Roman" w:hAnsi="Times New Roman" w:cs="Times New Roman"/>
        </w:rPr>
        <w:t>İletişim kanallarının arttırılması (bültenler ilan tahtaları tavsiye kutuları vb.)</w:t>
      </w:r>
    </w:p>
    <w:p w:rsidR="00D51EDA" w:rsidRPr="00EA2A84" w:rsidRDefault="00D51EDA" w:rsidP="00EA2A84">
      <w:pPr>
        <w:pStyle w:val="ListeParagraf"/>
        <w:numPr>
          <w:ilvl w:val="0"/>
          <w:numId w:val="15"/>
        </w:numPr>
        <w:autoSpaceDE w:val="0"/>
        <w:autoSpaceDN w:val="0"/>
        <w:adjustRightInd w:val="0"/>
        <w:spacing w:after="0" w:line="240" w:lineRule="auto"/>
        <w:ind w:left="284" w:hanging="284"/>
        <w:jc w:val="both"/>
        <w:rPr>
          <w:rFonts w:ascii="Times New Roman" w:hAnsi="Times New Roman" w:cs="Times New Roman"/>
        </w:rPr>
      </w:pPr>
      <w:r w:rsidRPr="00EA2A84">
        <w:rPr>
          <w:rFonts w:ascii="Times New Roman" w:hAnsi="Times New Roman" w:cs="Times New Roman"/>
        </w:rPr>
        <w:t>İletişim teknolojisinin kullanımının arttırılmasıdır.</w:t>
      </w:r>
    </w:p>
    <w:p w:rsidR="00D51EDA" w:rsidRPr="00EA2A84" w:rsidRDefault="00D51EDA" w:rsidP="00EA2A84">
      <w:pPr>
        <w:autoSpaceDE w:val="0"/>
        <w:autoSpaceDN w:val="0"/>
        <w:adjustRightInd w:val="0"/>
        <w:spacing w:after="0" w:line="240" w:lineRule="auto"/>
        <w:jc w:val="both"/>
        <w:rPr>
          <w:rFonts w:ascii="Times New Roman" w:hAnsi="Times New Roman" w:cs="Times New Roman"/>
        </w:rPr>
      </w:pPr>
      <w:proofErr w:type="spellStart"/>
      <w:r w:rsidRPr="00EA2A84">
        <w:rPr>
          <w:rFonts w:ascii="Times New Roman" w:hAnsi="Times New Roman" w:cs="Times New Roman"/>
        </w:rPr>
        <w:t>Sayers</w:t>
      </w:r>
      <w:proofErr w:type="spellEnd"/>
      <w:r w:rsidRPr="00EA2A84">
        <w:rPr>
          <w:rFonts w:ascii="Times New Roman" w:hAnsi="Times New Roman" w:cs="Times New Roman"/>
        </w:rPr>
        <w:t xml:space="preserve"> ve </w:t>
      </w:r>
      <w:proofErr w:type="spellStart"/>
      <w:r w:rsidRPr="00EA2A84">
        <w:rPr>
          <w:rFonts w:ascii="Times New Roman" w:hAnsi="Times New Roman" w:cs="Times New Roman"/>
        </w:rPr>
        <w:t>arkadaşları</w:t>
      </w:r>
      <w:r w:rsidR="00A851E3" w:rsidRPr="00EA2A84">
        <w:rPr>
          <w:rFonts w:ascii="Times New Roman" w:hAnsi="Times New Roman" w:cs="Times New Roman"/>
        </w:rPr>
        <w:t>’na</w:t>
      </w:r>
      <w:proofErr w:type="spellEnd"/>
      <w:r w:rsidRPr="00EA2A84">
        <w:rPr>
          <w:rFonts w:ascii="Times New Roman" w:hAnsi="Times New Roman" w:cs="Times New Roman"/>
        </w:rPr>
        <w:t xml:space="preserve"> (1993:8-9) göre yapılan ya da yapılamayan her etkinlik başkalarına bir mesaj iletir. Bu mesajların çoğu kasıtlı </w:t>
      </w:r>
      <w:r w:rsidR="00A46024" w:rsidRPr="00EA2A84">
        <w:rPr>
          <w:rFonts w:ascii="Times New Roman" w:hAnsi="Times New Roman" w:cs="Times New Roman"/>
        </w:rPr>
        <w:t>bir şekilde</w:t>
      </w:r>
      <w:r w:rsidRPr="00EA2A84">
        <w:rPr>
          <w:rFonts w:ascii="Times New Roman" w:hAnsi="Times New Roman" w:cs="Times New Roman"/>
        </w:rPr>
        <w:t xml:space="preserve"> iletilmektedir. Yöneticinin yardımcısına direktif vermesi, patrondan yeni bir proje adına ek fon istenmesi, rapor sunulacak bir toplantıya giderken en iyi elbisenin giyilmesi, kasıtlı olarak gönderilen mesajlardan sayılabilmektedir ve </w:t>
      </w:r>
      <w:r w:rsidR="00A851E3" w:rsidRPr="00EA2A84">
        <w:rPr>
          <w:rFonts w:ascii="Times New Roman" w:hAnsi="Times New Roman" w:cs="Times New Roman"/>
        </w:rPr>
        <w:t>içeresinde</w:t>
      </w:r>
      <w:r w:rsidRPr="00EA2A84">
        <w:rPr>
          <w:rFonts w:ascii="Times New Roman" w:hAnsi="Times New Roman" w:cs="Times New Roman"/>
        </w:rPr>
        <w:t xml:space="preserve"> hem sözel hem de sözsüz iletişim ifadelerini barındırır. Bunun yanı sıra sık olarak ise geç kalmak, güç durumlarda kekelemek, belli kişilere karsı kayıtsız kalmak gibi kasıt gözetmeden yapılan fakat </w:t>
      </w:r>
      <w:r w:rsidR="00A851E3" w:rsidRPr="00EA2A84">
        <w:rPr>
          <w:rFonts w:ascii="Times New Roman" w:hAnsi="Times New Roman" w:cs="Times New Roman"/>
        </w:rPr>
        <w:t>içeresinde</w:t>
      </w:r>
      <w:r w:rsidRPr="00EA2A84">
        <w:rPr>
          <w:rFonts w:ascii="Times New Roman" w:hAnsi="Times New Roman" w:cs="Times New Roman"/>
        </w:rPr>
        <w:t xml:space="preserve"> belki de ‘isimi ciddiye almıyorum, yaptığım katkılara değer verilmiyor” gibi mesajlar barındıran davranışlar da örgütsel iletişim unsurları arasında yer almaktadır. Bu sebeple örgütsel başarıya ulaşma adına, bilginin örgüt </w:t>
      </w:r>
      <w:r w:rsidR="00A851E3" w:rsidRPr="00EA2A84">
        <w:rPr>
          <w:rFonts w:ascii="Times New Roman" w:hAnsi="Times New Roman" w:cs="Times New Roman"/>
        </w:rPr>
        <w:t>içeresinde</w:t>
      </w:r>
      <w:r w:rsidRPr="00EA2A84">
        <w:rPr>
          <w:rFonts w:ascii="Times New Roman" w:hAnsi="Times New Roman" w:cs="Times New Roman"/>
        </w:rPr>
        <w:t xml:space="preserve"> sağlıklı bir iletişim ağıyla tüm bireyler tarafından paylaşılması esas alınmalıdır. Bu doğrultuda örgütlerde mesajın akı</w:t>
      </w:r>
      <w:r w:rsidR="00A46024" w:rsidRPr="00EA2A84">
        <w:rPr>
          <w:rFonts w:ascii="Times New Roman" w:hAnsi="Times New Roman" w:cs="Times New Roman"/>
        </w:rPr>
        <w:t>ş</w:t>
      </w:r>
      <w:r w:rsidRPr="00EA2A84">
        <w:rPr>
          <w:rFonts w:ascii="Times New Roman" w:hAnsi="Times New Roman" w:cs="Times New Roman"/>
        </w:rPr>
        <w:t xml:space="preserve">ına </w:t>
      </w:r>
      <w:r w:rsidR="00A46024" w:rsidRPr="00EA2A84">
        <w:rPr>
          <w:rFonts w:ascii="Times New Roman" w:hAnsi="Times New Roman" w:cs="Times New Roman"/>
        </w:rPr>
        <w:t>yönelik</w:t>
      </w:r>
      <w:r w:rsidRPr="00EA2A84">
        <w:rPr>
          <w:rFonts w:ascii="Times New Roman" w:hAnsi="Times New Roman" w:cs="Times New Roman"/>
        </w:rPr>
        <w:t xml:space="preserve"> </w:t>
      </w:r>
      <w:r w:rsidR="00A46024" w:rsidRPr="00EA2A84">
        <w:rPr>
          <w:rFonts w:ascii="Times New Roman" w:hAnsi="Times New Roman" w:cs="Times New Roman"/>
        </w:rPr>
        <w:t>çeşitli</w:t>
      </w:r>
      <w:r w:rsidRPr="00EA2A84">
        <w:rPr>
          <w:rFonts w:ascii="Times New Roman" w:hAnsi="Times New Roman" w:cs="Times New Roman"/>
        </w:rPr>
        <w:t xml:space="preserve"> iletişim şekilleri </w:t>
      </w:r>
      <w:r w:rsidR="00A46024" w:rsidRPr="00EA2A84">
        <w:rPr>
          <w:rFonts w:ascii="Times New Roman" w:hAnsi="Times New Roman" w:cs="Times New Roman"/>
        </w:rPr>
        <w:t>mevcuttur</w:t>
      </w:r>
      <w:r w:rsidRPr="00EA2A84">
        <w:rPr>
          <w:rFonts w:ascii="Times New Roman" w:hAnsi="Times New Roman" w:cs="Times New Roman"/>
        </w:rPr>
        <w:t xml:space="preserve"> (</w:t>
      </w:r>
      <w:proofErr w:type="spellStart"/>
      <w:r w:rsidRPr="00EA2A84">
        <w:rPr>
          <w:rFonts w:ascii="Times New Roman" w:hAnsi="Times New Roman" w:cs="Times New Roman"/>
        </w:rPr>
        <w:t>Gomez-Mejia</w:t>
      </w:r>
      <w:proofErr w:type="spellEnd"/>
      <w:r w:rsidRPr="00EA2A84">
        <w:rPr>
          <w:rFonts w:ascii="Times New Roman" w:hAnsi="Times New Roman" w:cs="Times New Roman"/>
        </w:rPr>
        <w:t xml:space="preserve"> ve </w:t>
      </w:r>
      <w:proofErr w:type="spellStart"/>
      <w:r w:rsidRPr="00EA2A84">
        <w:rPr>
          <w:rFonts w:ascii="Times New Roman" w:hAnsi="Times New Roman" w:cs="Times New Roman"/>
        </w:rPr>
        <w:t>Balkin</w:t>
      </w:r>
      <w:proofErr w:type="spellEnd"/>
      <w:r w:rsidRPr="00EA2A84">
        <w:rPr>
          <w:rFonts w:ascii="Times New Roman" w:hAnsi="Times New Roman" w:cs="Times New Roman"/>
        </w:rPr>
        <w:t>, 2002:323-24)</w:t>
      </w:r>
    </w:p>
    <w:p w:rsidR="00D51EDA" w:rsidRPr="00EA2A84" w:rsidRDefault="00D51EDA" w:rsidP="00EA2A84">
      <w:pPr>
        <w:autoSpaceDE w:val="0"/>
        <w:autoSpaceDN w:val="0"/>
        <w:adjustRightInd w:val="0"/>
        <w:spacing w:after="0" w:line="240" w:lineRule="auto"/>
        <w:jc w:val="both"/>
        <w:rPr>
          <w:rFonts w:ascii="Times New Roman" w:hAnsi="Times New Roman" w:cs="Times New Roman"/>
          <w:b/>
        </w:rPr>
      </w:pPr>
    </w:p>
    <w:p w:rsidR="00D51EDA" w:rsidRPr="00EA2A84" w:rsidRDefault="00D51EDA" w:rsidP="00EA2A84">
      <w:pPr>
        <w:pStyle w:val="ListeParagraf"/>
        <w:numPr>
          <w:ilvl w:val="1"/>
          <w:numId w:val="13"/>
        </w:numPr>
        <w:autoSpaceDE w:val="0"/>
        <w:autoSpaceDN w:val="0"/>
        <w:adjustRightInd w:val="0"/>
        <w:spacing w:after="0" w:line="240" w:lineRule="auto"/>
        <w:ind w:left="0" w:firstLine="0"/>
        <w:jc w:val="both"/>
        <w:rPr>
          <w:rFonts w:ascii="Times New Roman" w:hAnsi="Times New Roman" w:cs="Times New Roman"/>
          <w:b/>
        </w:rPr>
      </w:pPr>
      <w:r w:rsidRPr="00EA2A84">
        <w:rPr>
          <w:rFonts w:ascii="Times New Roman" w:hAnsi="Times New Roman" w:cs="Times New Roman"/>
          <w:b/>
        </w:rPr>
        <w:lastRenderedPageBreak/>
        <w:t>Örgütsel İletişimin Fonksiyonları</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 xml:space="preserve">İnsan sosyal bir varlık olmasaydı iletişimin etkinliğinden söz </w:t>
      </w:r>
      <w:r w:rsidR="00A46024" w:rsidRPr="00EA2A84">
        <w:rPr>
          <w:rFonts w:ascii="Times New Roman" w:eastAsia="TimesNewRoman" w:hAnsi="Times New Roman" w:cs="Times New Roman"/>
        </w:rPr>
        <w:t>edilmesi mümkün değildi</w:t>
      </w:r>
      <w:r w:rsidRPr="00EA2A84">
        <w:rPr>
          <w:rFonts w:ascii="Times New Roman" w:eastAsia="TimesNewRoman" w:hAnsi="Times New Roman" w:cs="Times New Roman"/>
        </w:rPr>
        <w:t xml:space="preserve">. İletişimin temel fonksiyonlarına bakıldığında, iletişimin bilgi taşıma özelliği, sağlıklı ilişkilerin kurulmasına yardım etmesi, etkileşimin sağlanması, kararların iletilmesi, emirlerin taşınması ve geri bildirime imkân </w:t>
      </w:r>
      <w:r w:rsidR="00A46024" w:rsidRPr="00EA2A84">
        <w:rPr>
          <w:rFonts w:ascii="Times New Roman" w:eastAsia="TimesNewRoman" w:hAnsi="Times New Roman" w:cs="Times New Roman"/>
        </w:rPr>
        <w:t>sağladığı</w:t>
      </w:r>
      <w:r w:rsidRPr="00EA2A84">
        <w:rPr>
          <w:rFonts w:ascii="Times New Roman" w:eastAsia="TimesNewRoman" w:hAnsi="Times New Roman" w:cs="Times New Roman"/>
        </w:rPr>
        <w:t xml:space="preserve"> görülmektedir (</w:t>
      </w:r>
      <w:proofErr w:type="spellStart"/>
      <w:r w:rsidRPr="00EA2A84">
        <w:rPr>
          <w:rFonts w:ascii="Times New Roman" w:eastAsia="TimesNewRoman" w:hAnsi="Times New Roman" w:cs="Times New Roman"/>
        </w:rPr>
        <w:t>Robbins</w:t>
      </w:r>
      <w:proofErr w:type="spellEnd"/>
      <w:r w:rsidRPr="00EA2A84">
        <w:rPr>
          <w:rFonts w:ascii="Times New Roman" w:eastAsia="TimesNewRoman" w:hAnsi="Times New Roman" w:cs="Times New Roman"/>
        </w:rPr>
        <w:t>, 1998:636-641).</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color w:val="FF0000"/>
        </w:rPr>
        <w:tab/>
      </w:r>
      <w:r w:rsidRPr="00EA2A84">
        <w:rPr>
          <w:rFonts w:ascii="Times New Roman" w:eastAsia="TimesNewRoman" w:hAnsi="Times New Roman" w:cs="Times New Roman"/>
          <w:b/>
          <w:i/>
        </w:rPr>
        <w:t>İletişimin Bilgi Transferi Özelliği</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 xml:space="preserve">Bilgi sayesinde mevcut durum ve performans ölçülürken, sorun tanımlanabilir ve çözüm önerileri geliştirilebilir. Bir örgütte gerek tepe yönetimin </w:t>
      </w:r>
      <w:proofErr w:type="gramStart"/>
      <w:r w:rsidRPr="00EA2A84">
        <w:rPr>
          <w:rFonts w:ascii="Times New Roman" w:eastAsia="TimesNewRoman" w:hAnsi="Times New Roman" w:cs="Times New Roman"/>
        </w:rPr>
        <w:t>birbiriyle,</w:t>
      </w:r>
      <w:proofErr w:type="gramEnd"/>
      <w:r w:rsidRPr="00EA2A84">
        <w:rPr>
          <w:rFonts w:ascii="Times New Roman" w:eastAsia="TimesNewRoman" w:hAnsi="Times New Roman" w:cs="Times New Roman"/>
        </w:rPr>
        <w:t xml:space="preserve"> gerek çalışanların kendi aralarında, gerekse tepe yönetimi ile çalışanlar arasında örgüt içi haberleşme ve iletişim kurmak tüm kurumlar için çok önemli bir </w:t>
      </w:r>
      <w:r w:rsidR="00A46024" w:rsidRPr="00EA2A84">
        <w:rPr>
          <w:rFonts w:ascii="Times New Roman" w:eastAsia="TimesNewRoman" w:hAnsi="Times New Roman" w:cs="Times New Roman"/>
        </w:rPr>
        <w:t>faktör olarak karşımıza çıkmaktadır</w:t>
      </w:r>
      <w:r w:rsidRPr="00EA2A84">
        <w:rPr>
          <w:rFonts w:ascii="Times New Roman" w:eastAsia="TimesNewRoman" w:hAnsi="Times New Roman" w:cs="Times New Roman"/>
        </w:rPr>
        <w:t xml:space="preserve"> (Eren, 2001:84).</w:t>
      </w:r>
    </w:p>
    <w:p w:rsidR="00D51EDA" w:rsidRPr="00EA2A84" w:rsidRDefault="00D51EDA" w:rsidP="00EA2A84">
      <w:pPr>
        <w:autoSpaceDE w:val="0"/>
        <w:autoSpaceDN w:val="0"/>
        <w:adjustRightInd w:val="0"/>
        <w:spacing w:after="0" w:line="240" w:lineRule="auto"/>
        <w:jc w:val="both"/>
        <w:rPr>
          <w:rFonts w:ascii="Times New Roman" w:hAnsi="Times New Roman" w:cs="Times New Roman"/>
          <w:b/>
          <w:i/>
        </w:rPr>
      </w:pPr>
      <w:r w:rsidRPr="00EA2A84">
        <w:rPr>
          <w:rFonts w:ascii="Times New Roman" w:hAnsi="Times New Roman" w:cs="Times New Roman"/>
          <w:b/>
          <w:i/>
        </w:rPr>
        <w:t>Sağlıklı İlişkileri Sağlama Fonksiyonu</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hAnsi="Times New Roman" w:cs="Times New Roman"/>
          <w:i/>
        </w:rPr>
        <w:tab/>
      </w:r>
      <w:r w:rsidRPr="00EA2A84">
        <w:rPr>
          <w:rFonts w:ascii="Times New Roman" w:eastAsia="TimesNewRoman" w:hAnsi="Times New Roman" w:cs="Times New Roman"/>
        </w:rPr>
        <w:t>Toplumda veya örgütlerde insanlar arasında diyalog ile sorun çözme yöntemlerinin başında iletişim olgusu gelmektedir. Kişiler arasındaki sorunları çözme isteği ve sorunların kaynakları iletişim sayesinde iletilmektedir. Kişiler arasında sağlıklı ilişkilerin gerçekleşebilmesi için alıcı ve kaynak arasında sağlıklı iletişimin gerçekleşmesi gerekmektedir. Bu da iletişim engellerinin olmadığı ve geribildi</w:t>
      </w:r>
      <w:r w:rsidR="00A46024" w:rsidRPr="00EA2A84">
        <w:rPr>
          <w:rFonts w:ascii="Times New Roman" w:eastAsia="TimesNewRoman" w:hAnsi="Times New Roman" w:cs="Times New Roman"/>
        </w:rPr>
        <w:t>rimin kullanıldığı iletişim modelleriyle daha etkin</w:t>
      </w:r>
      <w:r w:rsidRPr="00EA2A84">
        <w:rPr>
          <w:rFonts w:ascii="Times New Roman" w:eastAsia="TimesNewRoman" w:hAnsi="Times New Roman" w:cs="Times New Roman"/>
        </w:rPr>
        <w:t xml:space="preserve"> bir şekilde </w:t>
      </w:r>
      <w:r w:rsidR="00A46024" w:rsidRPr="00EA2A84">
        <w:rPr>
          <w:rFonts w:ascii="Times New Roman" w:eastAsia="TimesNewRoman" w:hAnsi="Times New Roman" w:cs="Times New Roman"/>
        </w:rPr>
        <w:t>sağlanmaktadır</w:t>
      </w:r>
      <w:r w:rsidRPr="00EA2A84">
        <w:rPr>
          <w:rFonts w:ascii="Times New Roman" w:eastAsia="TimesNewRoman" w:hAnsi="Times New Roman" w:cs="Times New Roman"/>
        </w:rPr>
        <w:t xml:space="preserve"> (Erkoç, 2008:27-28). </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color w:val="FF0000"/>
        </w:rPr>
        <w:tab/>
      </w:r>
      <w:r w:rsidRPr="00EA2A84">
        <w:rPr>
          <w:rFonts w:ascii="Times New Roman" w:eastAsia="TimesNewRoman" w:hAnsi="Times New Roman" w:cs="Times New Roman"/>
          <w:b/>
          <w:i/>
        </w:rPr>
        <w:t>İletişimin Etkileşim Sağlama Fonksiyonu</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 xml:space="preserve">Etki ve tepki </w:t>
      </w:r>
      <w:r w:rsidR="00A46024" w:rsidRPr="00EA2A84">
        <w:rPr>
          <w:rFonts w:ascii="Times New Roman" w:eastAsia="TimesNewRoman" w:hAnsi="Times New Roman" w:cs="Times New Roman"/>
        </w:rPr>
        <w:t>açısından</w:t>
      </w:r>
      <w:r w:rsidRPr="00EA2A84">
        <w:rPr>
          <w:rFonts w:ascii="Times New Roman" w:eastAsia="TimesNewRoman" w:hAnsi="Times New Roman" w:cs="Times New Roman"/>
        </w:rPr>
        <w:t xml:space="preserve"> bakıldığında, sağlıklı bir iletişimin sonucu olarak mesajı gönderen kişi hedefi etkilerken onun davranışlarını yönlendirebilir. Sağlıklı etkileşim ile kişiler birbirlerinin davranışlarını şekillendirebilir ve ortak bir davranış normu </w:t>
      </w:r>
      <w:r w:rsidR="00A46024" w:rsidRPr="00EA2A84">
        <w:rPr>
          <w:rFonts w:ascii="Times New Roman" w:eastAsia="TimesNewRoman" w:hAnsi="Times New Roman" w:cs="Times New Roman"/>
        </w:rPr>
        <w:t>ortaya koyabilmektedirler</w:t>
      </w:r>
      <w:r w:rsidRPr="00EA2A84">
        <w:rPr>
          <w:rFonts w:ascii="Times New Roman" w:eastAsia="TimesNewRoman" w:hAnsi="Times New Roman" w:cs="Times New Roman"/>
        </w:rPr>
        <w:t xml:space="preserve"> (Şimşek, 2001, 168).</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b/>
          <w:i/>
        </w:rPr>
        <w:t>İletişimin Kararları Taşıma Fonksiyonu</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 xml:space="preserve">Önemli organizasyonlarda önemli kararların taşınması yazılı iletişim yöntemleri </w:t>
      </w:r>
      <w:r w:rsidR="00D77725" w:rsidRPr="00EA2A84">
        <w:rPr>
          <w:rFonts w:ascii="Times New Roman" w:eastAsia="TimesNewRoman" w:hAnsi="Times New Roman" w:cs="Times New Roman"/>
        </w:rPr>
        <w:t>kullanılarak gerçekleştirilir</w:t>
      </w:r>
      <w:r w:rsidRPr="00EA2A84">
        <w:rPr>
          <w:rFonts w:ascii="Times New Roman" w:eastAsia="TimesNewRoman" w:hAnsi="Times New Roman" w:cs="Times New Roman"/>
        </w:rPr>
        <w:t xml:space="preserve">. Bu sayede yönetimin aldığı kararlar kişiler üzerinde bağlayıcılık sağlayabilir. Bu daha çok ciddiyetin </w:t>
      </w:r>
      <w:r w:rsidR="00A46024" w:rsidRPr="00EA2A84">
        <w:rPr>
          <w:rFonts w:ascii="Times New Roman" w:eastAsia="TimesNewRoman" w:hAnsi="Times New Roman" w:cs="Times New Roman"/>
        </w:rPr>
        <w:t>ö</w:t>
      </w:r>
      <w:r w:rsidRPr="00EA2A84">
        <w:rPr>
          <w:rFonts w:ascii="Times New Roman" w:eastAsia="TimesNewRoman" w:hAnsi="Times New Roman" w:cs="Times New Roman"/>
        </w:rPr>
        <w:t xml:space="preserve">n planda olması isteğinden kaynaklanır ve bu sayede kişilere iletilen görevler, kurallar veya direktifler yazılı olarak kayıtlarda </w:t>
      </w:r>
      <w:r w:rsidR="00D77725" w:rsidRPr="00EA2A84">
        <w:rPr>
          <w:rFonts w:ascii="Times New Roman" w:eastAsia="TimesNewRoman" w:hAnsi="Times New Roman" w:cs="Times New Roman"/>
        </w:rPr>
        <w:t>saklanır</w:t>
      </w:r>
      <w:r w:rsidRPr="00EA2A84">
        <w:rPr>
          <w:rFonts w:ascii="Times New Roman" w:eastAsia="TimesNewRoman" w:hAnsi="Times New Roman" w:cs="Times New Roman"/>
        </w:rPr>
        <w:t xml:space="preserve">. </w:t>
      </w:r>
      <w:r w:rsidR="00A46024" w:rsidRPr="00EA2A84">
        <w:rPr>
          <w:rFonts w:ascii="Times New Roman" w:eastAsia="TimesNewRoman" w:hAnsi="Times New Roman" w:cs="Times New Roman"/>
        </w:rPr>
        <w:t>Olası bir problem meydana geldiği</w:t>
      </w:r>
      <w:r w:rsidRPr="00EA2A84">
        <w:rPr>
          <w:rFonts w:ascii="Times New Roman" w:eastAsia="TimesNewRoman" w:hAnsi="Times New Roman" w:cs="Times New Roman"/>
        </w:rPr>
        <w:t xml:space="preserve"> zaman bu yazılı iletişimlerdeki kayıtlar kullanılabilir. Özelli</w:t>
      </w:r>
      <w:r w:rsidR="00A46024" w:rsidRPr="00EA2A84">
        <w:rPr>
          <w:rFonts w:ascii="Times New Roman" w:eastAsia="TimesNewRoman" w:hAnsi="Times New Roman" w:cs="Times New Roman"/>
        </w:rPr>
        <w:t>kle insan kaynakları yönetimi aç</w:t>
      </w:r>
      <w:r w:rsidRPr="00EA2A84">
        <w:rPr>
          <w:rFonts w:ascii="Times New Roman" w:eastAsia="TimesNewRoman" w:hAnsi="Times New Roman" w:cs="Times New Roman"/>
        </w:rPr>
        <w:t>ı</w:t>
      </w:r>
      <w:r w:rsidR="00A46024" w:rsidRPr="00EA2A84">
        <w:rPr>
          <w:rFonts w:ascii="Times New Roman" w:eastAsia="TimesNewRoman" w:hAnsi="Times New Roman" w:cs="Times New Roman"/>
        </w:rPr>
        <w:t>sından bu fonksiyon oldukça önemlidir</w:t>
      </w:r>
      <w:r w:rsidRPr="00EA2A84">
        <w:rPr>
          <w:rFonts w:ascii="Times New Roman" w:eastAsia="TimesNewRoman" w:hAnsi="Times New Roman" w:cs="Times New Roman"/>
        </w:rPr>
        <w:t xml:space="preserve"> (Eren, 2001:93).</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b/>
          <w:i/>
        </w:rPr>
        <w:t>İletişimin Emirleri Taşıma Fonksiyonu</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İşletmelerin ve örgütlerin başarılı olabilmeleri için amaç ve hedeflerin üst yönetim tarafından açık ve h</w:t>
      </w:r>
      <w:r w:rsidR="00A46024" w:rsidRPr="00EA2A84">
        <w:rPr>
          <w:rFonts w:ascii="Times New Roman" w:eastAsia="TimesNewRoman" w:hAnsi="Times New Roman" w:cs="Times New Roman"/>
        </w:rPr>
        <w:t>erkesin algılayabileceği bir biç</w:t>
      </w:r>
      <w:r w:rsidRPr="00EA2A84">
        <w:rPr>
          <w:rFonts w:ascii="Times New Roman" w:eastAsia="TimesNewRoman" w:hAnsi="Times New Roman" w:cs="Times New Roman"/>
        </w:rPr>
        <w:t xml:space="preserve">imde tanımlanmış olması gerekmektedir. </w:t>
      </w:r>
      <w:r w:rsidR="00D77725" w:rsidRPr="00EA2A84">
        <w:rPr>
          <w:rFonts w:ascii="Times New Roman" w:eastAsia="TimesNewRoman" w:hAnsi="Times New Roman" w:cs="Times New Roman"/>
        </w:rPr>
        <w:t>Etkin bir iletişimin sağlanabilmesi için bu tanımlama alt düzeyde çalışanlar dahil herkese aktarılmalıdır.</w:t>
      </w:r>
      <w:r w:rsidRPr="00EA2A84">
        <w:rPr>
          <w:rFonts w:ascii="Times New Roman" w:eastAsia="TimesNewRoman" w:hAnsi="Times New Roman" w:cs="Times New Roman"/>
        </w:rPr>
        <w:t xml:space="preserve"> Çünkü örgütsel yapı içinde alt üst ilişkisini sağlayan bürokratik yapı zamanla hantallaşabilir ve koordinasyon sorunları </w:t>
      </w:r>
      <w:r w:rsidR="00D77725" w:rsidRPr="00EA2A84">
        <w:rPr>
          <w:rFonts w:ascii="Times New Roman" w:eastAsia="TimesNewRoman" w:hAnsi="Times New Roman" w:cs="Times New Roman"/>
        </w:rPr>
        <w:t>meydana gelebilir</w:t>
      </w:r>
      <w:r w:rsidRPr="00EA2A84">
        <w:rPr>
          <w:rFonts w:ascii="Times New Roman" w:eastAsia="TimesNewRoman" w:hAnsi="Times New Roman" w:cs="Times New Roman"/>
        </w:rPr>
        <w:t>. Bu durumda ise iletişim sistemlerinin etkin islememesi gibi çeşitli çatışmalar ortaya çıkabilir (Eren, 2001:93).</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b/>
          <w:i/>
        </w:rPr>
        <w:t>İletişimin Geri Bildirime Olanak Tanıma Fonksiyonu</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 xml:space="preserve">Organizasyonlarda yöneticiler, örgütsel hedeflerin ve amaçların standartlara uygun olarak gerçekleştirilip gerçekleştirilmediği hakkındaki bilgilere, elde edilen çıktılar incelenerek ve geribildirim sürecinden istifade ederek sahip olurlar. </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p>
    <w:p w:rsidR="00D51EDA" w:rsidRPr="00EA2A84" w:rsidRDefault="00D51EDA" w:rsidP="00EA2A84">
      <w:pPr>
        <w:pStyle w:val="ListeParagraf"/>
        <w:numPr>
          <w:ilvl w:val="1"/>
          <w:numId w:val="13"/>
        </w:numPr>
        <w:autoSpaceDE w:val="0"/>
        <w:autoSpaceDN w:val="0"/>
        <w:adjustRightInd w:val="0"/>
        <w:spacing w:after="0" w:line="240" w:lineRule="auto"/>
        <w:ind w:left="0" w:firstLine="0"/>
        <w:jc w:val="both"/>
        <w:rPr>
          <w:rFonts w:ascii="Times New Roman" w:eastAsia="TimesNewRoman" w:hAnsi="Times New Roman" w:cs="Times New Roman"/>
          <w:b/>
        </w:rPr>
      </w:pPr>
      <w:r w:rsidRPr="00EA2A84">
        <w:rPr>
          <w:rFonts w:ascii="Times New Roman" w:eastAsia="TimesNewRoman" w:hAnsi="Times New Roman" w:cs="Times New Roman"/>
          <w:b/>
        </w:rPr>
        <w:t>İletişim Süreci ve Unsurları</w:t>
      </w:r>
    </w:p>
    <w:p w:rsidR="00D51EDA" w:rsidRPr="00EA2A84" w:rsidRDefault="00D51EDA" w:rsidP="00EA2A84">
      <w:pPr>
        <w:pStyle w:val="ListeParagraf"/>
        <w:numPr>
          <w:ilvl w:val="2"/>
          <w:numId w:val="13"/>
        </w:numPr>
        <w:autoSpaceDE w:val="0"/>
        <w:autoSpaceDN w:val="0"/>
        <w:adjustRightInd w:val="0"/>
        <w:spacing w:after="0" w:line="240" w:lineRule="auto"/>
        <w:ind w:left="0" w:firstLine="0"/>
        <w:jc w:val="both"/>
        <w:rPr>
          <w:rFonts w:ascii="Times New Roman" w:hAnsi="Times New Roman" w:cs="Times New Roman"/>
          <w:b/>
        </w:rPr>
      </w:pPr>
      <w:r w:rsidRPr="00EA2A84">
        <w:rPr>
          <w:rFonts w:ascii="Times New Roman" w:hAnsi="Times New Roman" w:cs="Times New Roman"/>
          <w:b/>
        </w:rPr>
        <w:t>İletişim Süreci</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hAnsi="Times New Roman" w:cs="Times New Roman"/>
        </w:rPr>
        <w:t xml:space="preserve">İletişim süreci, bilgi akımının gerçekleştirildiği ve davranışta değişiklik </w:t>
      </w:r>
      <w:r w:rsidR="00D77725" w:rsidRPr="00EA2A84">
        <w:rPr>
          <w:rFonts w:ascii="Times New Roman" w:hAnsi="Times New Roman" w:cs="Times New Roman"/>
        </w:rPr>
        <w:t>meydana getiren bir süreç olarak tanımlanmaktadır</w:t>
      </w:r>
      <w:r w:rsidRPr="00EA2A84">
        <w:rPr>
          <w:rFonts w:ascii="Times New Roman" w:hAnsi="Times New Roman" w:cs="Times New Roman"/>
        </w:rPr>
        <w:t>. Başka bir anlatımla iletişim süreci, iletişim düzeninin yapısı içinde karşılıklı iliş</w:t>
      </w:r>
      <w:r w:rsidR="00D77725" w:rsidRPr="00EA2A84">
        <w:rPr>
          <w:rFonts w:ascii="Times New Roman" w:hAnsi="Times New Roman" w:cs="Times New Roman"/>
        </w:rPr>
        <w:t>kilerin kurulma biçimini anlatmaktadır</w:t>
      </w:r>
      <w:r w:rsidRPr="00EA2A84">
        <w:rPr>
          <w:rFonts w:ascii="Times New Roman" w:hAnsi="Times New Roman" w:cs="Times New Roman"/>
        </w:rPr>
        <w:t xml:space="preserve"> (Yılmaz, 2007:82). </w:t>
      </w:r>
      <w:r w:rsidRPr="00EA2A84">
        <w:rPr>
          <w:rFonts w:ascii="Times New Roman" w:eastAsia="TimesNewRoman" w:hAnsi="Times New Roman" w:cs="Times New Roman"/>
        </w:rPr>
        <w:t>İletişim sisteminin ana yapılarını aşağıdaki şekilde görülen unsurlar oluşturmaktadır. Bunlar sırasıyla gönderici, bilgi kaynağı, mesaj, kodlama, kanal, alıcı, gurultu ve geri bildirimdir.</w:t>
      </w:r>
    </w:p>
    <w:p w:rsidR="00D51EDA" w:rsidRPr="00D51EDA" w:rsidRDefault="00EA2A84" w:rsidP="00D51EDA">
      <w:pPr>
        <w:autoSpaceDE w:val="0"/>
        <w:autoSpaceDN w:val="0"/>
        <w:adjustRightInd w:val="0"/>
        <w:spacing w:after="0" w:line="240" w:lineRule="auto"/>
        <w:jc w:val="both"/>
        <w:rPr>
          <w:rFonts w:ascii="Times New Roman" w:eastAsia="TimesNewRoman" w:hAnsi="Times New Roman" w:cs="Times New Roman"/>
          <w:sz w:val="20"/>
          <w:szCs w:val="20"/>
        </w:rPr>
      </w:pPr>
      <w:r>
        <w:rPr>
          <w:rFonts w:ascii="Times New Roman" w:eastAsia="TimesNewRoman" w:hAnsi="Times New Roman" w:cs="Times New Roman"/>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27.5pt">
            <v:imagedata r:id="rId9" o:title="Ekran Alıntısı"/>
          </v:shape>
        </w:pict>
      </w:r>
    </w:p>
    <w:p w:rsidR="00D51EDA" w:rsidRPr="00D51EDA" w:rsidRDefault="00D51EDA" w:rsidP="00D51EDA">
      <w:pPr>
        <w:autoSpaceDE w:val="0"/>
        <w:autoSpaceDN w:val="0"/>
        <w:adjustRightInd w:val="0"/>
        <w:spacing w:after="0" w:line="240" w:lineRule="auto"/>
        <w:jc w:val="both"/>
        <w:rPr>
          <w:rFonts w:ascii="Times New Roman" w:eastAsia="TimesNewRoman" w:hAnsi="Times New Roman" w:cs="Times New Roman"/>
          <w:sz w:val="20"/>
          <w:szCs w:val="20"/>
        </w:rPr>
      </w:pP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İletişim “bir mesaj alışverişidir”, şeklinde tanımlanabilecek bu süreç olmadan organizasyonların varlığı dahi düşünülemez. Bütün yönetim faaliyeti, sonunda iletişim sürecinin etkin işlemesine bağlıdır. Yönetim ile ilgili olarak verilen bütün kararlar, ulaşılan sonuçlar, gelişmeler vs. organizasyondaki ilgili kişi ve gruplara aktarılmadıkça fazla bir anlam teşkil etmemektedirler (Koçel, 2015:611)</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p>
    <w:p w:rsidR="00D51EDA" w:rsidRPr="00EA2A84" w:rsidRDefault="00D51EDA" w:rsidP="00EA2A84">
      <w:pPr>
        <w:pStyle w:val="ListeParagraf"/>
        <w:numPr>
          <w:ilvl w:val="2"/>
          <w:numId w:val="13"/>
        </w:numPr>
        <w:autoSpaceDE w:val="0"/>
        <w:autoSpaceDN w:val="0"/>
        <w:adjustRightInd w:val="0"/>
        <w:spacing w:after="0" w:line="240" w:lineRule="auto"/>
        <w:ind w:left="0" w:firstLine="0"/>
        <w:jc w:val="both"/>
        <w:rPr>
          <w:rFonts w:ascii="Times New Roman" w:eastAsia="TimesNewRoman" w:hAnsi="Times New Roman" w:cs="Times New Roman"/>
          <w:b/>
        </w:rPr>
      </w:pPr>
      <w:r w:rsidRPr="00EA2A84">
        <w:rPr>
          <w:rFonts w:ascii="Times New Roman" w:eastAsia="TimesNewRoman" w:hAnsi="Times New Roman" w:cs="Times New Roman"/>
          <w:b/>
        </w:rPr>
        <w:t>İletişim Unsurları</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İletişim belirli bir süreç sonucunda ortaya çıkan bir olgudur. Bu süreç içerisinde çeşitli unsurlar kritik roller üstlenmektedir. Bu unsurlar; Kaynak, Kodlama, Mesaj, Kanal, Gürültü, Alıcı, Kod Açma ve Geri Beslemedir.</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b/>
          <w:i/>
        </w:rPr>
        <w:t>Kaynak</w:t>
      </w:r>
    </w:p>
    <w:p w:rsidR="00D51EDA" w:rsidRPr="00EA2A84" w:rsidRDefault="00D51EDA" w:rsidP="00EA2A84">
      <w:p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Kendisine dışardan gelen veya zihninde oluşan bir fikir, düşünce veya veriyi semboller yardımıyla kodlayıp hedef ya da alı</w:t>
      </w:r>
      <w:r w:rsidR="00D77725" w:rsidRPr="00EA2A84">
        <w:rPr>
          <w:rFonts w:ascii="Times New Roman" w:hAnsi="Times New Roman" w:cs="Times New Roman"/>
        </w:rPr>
        <w:t>cıya ileten insan ya da kurum olarak nitelendirilmektedir</w:t>
      </w:r>
      <w:r w:rsidRPr="00EA2A84">
        <w:rPr>
          <w:rFonts w:ascii="Times New Roman" w:hAnsi="Times New Roman" w:cs="Times New Roman"/>
        </w:rPr>
        <w:t xml:space="preserve">. </w:t>
      </w:r>
      <w:r w:rsidR="00D77725" w:rsidRPr="00EA2A84">
        <w:rPr>
          <w:rFonts w:ascii="Times New Roman" w:hAnsi="Times New Roman" w:cs="Times New Roman"/>
        </w:rPr>
        <w:t>A</w:t>
      </w:r>
      <w:r w:rsidRPr="00EA2A84">
        <w:rPr>
          <w:rFonts w:ascii="Times New Roman" w:hAnsi="Times New Roman" w:cs="Times New Roman"/>
        </w:rPr>
        <w:t>lıcıya gönderilecek iletinin önce saptanması, sonra da bu iletinin anlaşılır nitelikte oluşmasına yardımcı olmak</w:t>
      </w:r>
      <w:r w:rsidR="00D77725" w:rsidRPr="00EA2A84">
        <w:rPr>
          <w:rFonts w:ascii="Times New Roman" w:hAnsi="Times New Roman" w:cs="Times New Roman"/>
        </w:rPr>
        <w:t xml:space="preserve"> gönderici veya vericinin görevidir </w:t>
      </w:r>
      <w:r w:rsidRPr="00EA2A84">
        <w:rPr>
          <w:rFonts w:ascii="Times New Roman" w:hAnsi="Times New Roman" w:cs="Times New Roman"/>
        </w:rPr>
        <w:t>(Şimşek vd., 2011:160).</w:t>
      </w:r>
    </w:p>
    <w:p w:rsidR="00D51EDA" w:rsidRPr="00EA2A84" w:rsidRDefault="00D51EDA" w:rsidP="00EA2A84">
      <w:pPr>
        <w:autoSpaceDE w:val="0"/>
        <w:autoSpaceDN w:val="0"/>
        <w:adjustRightInd w:val="0"/>
        <w:spacing w:after="0" w:line="240" w:lineRule="auto"/>
        <w:jc w:val="both"/>
        <w:rPr>
          <w:rFonts w:ascii="Times New Roman" w:hAnsi="Times New Roman" w:cs="Times New Roman"/>
          <w:b/>
          <w:i/>
        </w:rPr>
      </w:pPr>
      <w:r w:rsidRPr="00EA2A84">
        <w:rPr>
          <w:rFonts w:ascii="Times New Roman" w:hAnsi="Times New Roman" w:cs="Times New Roman"/>
          <w:b/>
          <w:i/>
        </w:rPr>
        <w:t>Kodlama</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 xml:space="preserve">Kod, iletinin işaret haline dönüşmesinde kullanılan semboller ve bunlar arasındaki ilişkileri düzenleyen kurallarla ilgilidir. Kodlar, “ironik, gösterge ve sembolik” gibi farklı türlerde </w:t>
      </w:r>
      <w:r w:rsidR="00D77725" w:rsidRPr="00EA2A84">
        <w:rPr>
          <w:rFonts w:ascii="Times New Roman" w:eastAsia="TimesNewRoman" w:hAnsi="Times New Roman" w:cs="Times New Roman"/>
        </w:rPr>
        <w:t>karşımıza çıkabilmektedir</w:t>
      </w:r>
      <w:r w:rsidRPr="00EA2A84">
        <w:rPr>
          <w:rFonts w:ascii="Times New Roman" w:eastAsia="TimesNewRoman" w:hAnsi="Times New Roman" w:cs="Times New Roman"/>
        </w:rPr>
        <w:t xml:space="preserve"> (</w:t>
      </w:r>
      <w:r w:rsidRPr="00EA2A84">
        <w:rPr>
          <w:rFonts w:ascii="Times New Roman" w:hAnsi="Times New Roman" w:cs="Times New Roman"/>
        </w:rPr>
        <w:t>Şimşek vd., 2011:160).</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b/>
          <w:i/>
        </w:rPr>
        <w:t>Mesaj</w:t>
      </w:r>
    </w:p>
    <w:p w:rsidR="00D51EDA" w:rsidRPr="00EA2A84" w:rsidRDefault="00D51EDA" w:rsidP="00EA2A84">
      <w:p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 xml:space="preserve">İletişim sürecinin önemli bir unsuru olarak mesaj veya ileti, değişik kodlar, sözler, kelimeler, semboller veya göstergeler topluluğudur. Gönderici, alıcıya ulaştırmak istediği düşüncelerini bu semboller vasıtasıyla </w:t>
      </w:r>
      <w:r w:rsidR="0047481F" w:rsidRPr="00EA2A84">
        <w:rPr>
          <w:rFonts w:ascii="Times New Roman" w:hAnsi="Times New Roman" w:cs="Times New Roman"/>
        </w:rPr>
        <w:t>iletir</w:t>
      </w:r>
      <w:r w:rsidRPr="00EA2A84">
        <w:rPr>
          <w:rFonts w:ascii="Times New Roman" w:hAnsi="Times New Roman" w:cs="Times New Roman"/>
        </w:rPr>
        <w:t>. Sembolleri alan alıcı da bu sembollere anlam verir, yorumlar, algılar ve gerekiyorsa bu algısı doğrultusunda davranır. Eğer alıcının verdiği anlam ile göndericinin aynı sembole verdiği anlam aynı</w:t>
      </w:r>
      <w:r w:rsidR="0003266D" w:rsidRPr="00EA2A84">
        <w:rPr>
          <w:rFonts w:ascii="Times New Roman" w:hAnsi="Times New Roman" w:cs="Times New Roman"/>
        </w:rPr>
        <w:t xml:space="preserve"> ise, ortada etkin bir iletişimin varlığından söz edilebilir </w:t>
      </w:r>
      <w:r w:rsidRPr="00EA2A84">
        <w:rPr>
          <w:rFonts w:ascii="Times New Roman" w:hAnsi="Times New Roman" w:cs="Times New Roman"/>
        </w:rPr>
        <w:t>(Koçel, 2015:616-617).</w:t>
      </w:r>
    </w:p>
    <w:p w:rsidR="00D51EDA" w:rsidRPr="00EA2A84" w:rsidRDefault="00D51EDA" w:rsidP="00EA2A84">
      <w:pPr>
        <w:autoSpaceDE w:val="0"/>
        <w:autoSpaceDN w:val="0"/>
        <w:adjustRightInd w:val="0"/>
        <w:spacing w:after="0" w:line="240" w:lineRule="auto"/>
        <w:jc w:val="both"/>
        <w:rPr>
          <w:rFonts w:ascii="Times New Roman" w:hAnsi="Times New Roman" w:cs="Times New Roman"/>
          <w:b/>
          <w:i/>
        </w:rPr>
      </w:pPr>
      <w:r w:rsidRPr="00EA2A84">
        <w:rPr>
          <w:rFonts w:ascii="Times New Roman" w:hAnsi="Times New Roman" w:cs="Times New Roman"/>
          <w:b/>
          <w:i/>
        </w:rPr>
        <w:t>Kanal</w:t>
      </w:r>
    </w:p>
    <w:p w:rsidR="00D51EDA" w:rsidRPr="00EA2A84" w:rsidRDefault="00D51EDA" w:rsidP="00EA2A84">
      <w:p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 xml:space="preserve">Kanal, gönderilecek olan mesajın aktarıldığı, taşındığı yol olarak tanımlanabilir. Mektup, telefon, telgraf, telsiz ve faks gibi telekomünikasyon araçları; gazete, dergi, kitap, broşür ve bildiri gibi basılı yayınlar; sinema ve tiyatro gibi görsel </w:t>
      </w:r>
      <w:proofErr w:type="gramStart"/>
      <w:r w:rsidRPr="00EA2A84">
        <w:rPr>
          <w:rFonts w:ascii="Times New Roman" w:hAnsi="Times New Roman" w:cs="Times New Roman"/>
        </w:rPr>
        <w:t>sanatlar;</w:t>
      </w:r>
      <w:proofErr w:type="gramEnd"/>
      <w:r w:rsidRPr="00EA2A84">
        <w:rPr>
          <w:rFonts w:ascii="Times New Roman" w:hAnsi="Times New Roman" w:cs="Times New Roman"/>
        </w:rPr>
        <w:t xml:space="preserve"> radyo ve televizyon gibi elektronik kitle iletişim araçları, günümüzün en yaygın iletişim kanallarını meydana getirmektedirler.</w:t>
      </w:r>
    </w:p>
    <w:p w:rsidR="00D51EDA" w:rsidRPr="00EA2A84" w:rsidRDefault="00D51EDA" w:rsidP="00EA2A84">
      <w:pPr>
        <w:autoSpaceDE w:val="0"/>
        <w:autoSpaceDN w:val="0"/>
        <w:adjustRightInd w:val="0"/>
        <w:spacing w:after="0" w:line="240" w:lineRule="auto"/>
        <w:jc w:val="both"/>
        <w:rPr>
          <w:rFonts w:ascii="Times New Roman" w:hAnsi="Times New Roman" w:cs="Times New Roman"/>
          <w:b/>
          <w:i/>
        </w:rPr>
      </w:pPr>
      <w:r w:rsidRPr="00EA2A84">
        <w:rPr>
          <w:rFonts w:ascii="Times New Roman" w:hAnsi="Times New Roman" w:cs="Times New Roman"/>
          <w:b/>
          <w:i/>
        </w:rPr>
        <w:t>Alıcı</w:t>
      </w:r>
    </w:p>
    <w:p w:rsidR="00D51EDA" w:rsidRPr="00EA2A84" w:rsidRDefault="00D51EDA" w:rsidP="00EA2A84">
      <w:p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Göndericinin mesajı ilettiği kişi olarak karşımıza çıkmaktadır. Alıcı tarafından kendisine iletilen mesajların algılanması ile iletişim süreci sona erer.</w:t>
      </w:r>
    </w:p>
    <w:p w:rsidR="00D51EDA" w:rsidRPr="00EA2A84" w:rsidRDefault="00D51EDA" w:rsidP="00EA2A84">
      <w:pPr>
        <w:autoSpaceDE w:val="0"/>
        <w:autoSpaceDN w:val="0"/>
        <w:adjustRightInd w:val="0"/>
        <w:spacing w:after="0" w:line="240" w:lineRule="auto"/>
        <w:jc w:val="both"/>
        <w:rPr>
          <w:rFonts w:ascii="Times New Roman" w:hAnsi="Times New Roman" w:cs="Times New Roman"/>
          <w:b/>
          <w:i/>
        </w:rPr>
      </w:pPr>
      <w:r w:rsidRPr="00EA2A84">
        <w:rPr>
          <w:rFonts w:ascii="Times New Roman" w:hAnsi="Times New Roman" w:cs="Times New Roman"/>
          <w:b/>
          <w:i/>
        </w:rPr>
        <w:t>Kod Açma</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Bu aşama, gönderici tarafından alıcıya iletilen mesajın alıcı tarafından doğru bir şekilde anlamlandırılması şeklinde ifade edilebilir.</w:t>
      </w:r>
    </w:p>
    <w:p w:rsidR="00D51EDA" w:rsidRPr="00EA2A84" w:rsidRDefault="00D51EDA" w:rsidP="00EA2A84">
      <w:pPr>
        <w:autoSpaceDE w:val="0"/>
        <w:autoSpaceDN w:val="0"/>
        <w:adjustRightInd w:val="0"/>
        <w:spacing w:after="0" w:line="240" w:lineRule="auto"/>
        <w:jc w:val="both"/>
        <w:rPr>
          <w:rFonts w:ascii="Times New Roman" w:hAnsi="Times New Roman" w:cs="Times New Roman"/>
          <w:b/>
          <w:i/>
        </w:rPr>
      </w:pPr>
      <w:r w:rsidRPr="00EA2A84">
        <w:rPr>
          <w:rFonts w:ascii="Times New Roman" w:hAnsi="Times New Roman" w:cs="Times New Roman"/>
          <w:b/>
          <w:i/>
        </w:rPr>
        <w:t>Geri Besleme</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Temel iletişim sürecinin son unsuru geriye bilgi akışıdır. Bu, alıcının göndericinin mesajına bir çeşit cevabıdır. Bu cevap sayesinde gönderici, mesajının tam olarak anlaşılıp anlaşılmadığını öğrenir. Bu anlamda her alıcı, esasında bir diğer a</w:t>
      </w:r>
      <w:r w:rsidR="007B35CF" w:rsidRPr="00EA2A84">
        <w:rPr>
          <w:rFonts w:ascii="Times New Roman" w:eastAsia="TimesNewRoman" w:hAnsi="Times New Roman" w:cs="Times New Roman"/>
        </w:rPr>
        <w:t>nlamda gönderici pozisyonunda karşımıza çıkmaktadır</w:t>
      </w:r>
      <w:r w:rsidRPr="00EA2A84">
        <w:rPr>
          <w:rFonts w:ascii="Times New Roman" w:eastAsia="TimesNewRoman" w:hAnsi="Times New Roman" w:cs="Times New Roman"/>
        </w:rPr>
        <w:t xml:space="preserve"> (Koçel, 2015:620).</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p>
    <w:p w:rsidR="00D51EDA" w:rsidRPr="00EA2A84" w:rsidRDefault="00D51EDA" w:rsidP="00EA2A84">
      <w:pPr>
        <w:pStyle w:val="ListeParagraf"/>
        <w:numPr>
          <w:ilvl w:val="1"/>
          <w:numId w:val="13"/>
        </w:numPr>
        <w:autoSpaceDE w:val="0"/>
        <w:autoSpaceDN w:val="0"/>
        <w:adjustRightInd w:val="0"/>
        <w:spacing w:after="0" w:line="240" w:lineRule="auto"/>
        <w:ind w:left="0" w:firstLine="0"/>
        <w:jc w:val="both"/>
        <w:rPr>
          <w:rFonts w:ascii="Times New Roman" w:hAnsi="Times New Roman" w:cs="Times New Roman"/>
          <w:b/>
        </w:rPr>
      </w:pPr>
      <w:r w:rsidRPr="00EA2A84">
        <w:rPr>
          <w:rFonts w:ascii="Times New Roman" w:hAnsi="Times New Roman" w:cs="Times New Roman"/>
          <w:b/>
        </w:rPr>
        <w:t>Örgütsel İletişim Modelleri</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lastRenderedPageBreak/>
        <w:t xml:space="preserve">Organizasyonlarda her bir birimi (bölümü, departmanı) bir grup olarak kabul edersek, bu grubu oluşturan bireyler arasındaki iletişime değişik modeller gösterilebilir. </w:t>
      </w:r>
      <w:r w:rsidR="00D80845" w:rsidRPr="00EA2A84">
        <w:rPr>
          <w:rFonts w:ascii="Times New Roman" w:eastAsia="TimesNewRoman" w:hAnsi="Times New Roman" w:cs="Times New Roman"/>
        </w:rPr>
        <w:t>Bazı durumlarda</w:t>
      </w:r>
      <w:r w:rsidRPr="00EA2A84">
        <w:rPr>
          <w:rFonts w:ascii="Times New Roman" w:eastAsia="TimesNewRoman" w:hAnsi="Times New Roman" w:cs="Times New Roman"/>
        </w:rPr>
        <w:t xml:space="preserve"> gruplardaki iletişim belirli bir kişi etrafında yoğunlaşırken, </w:t>
      </w:r>
      <w:r w:rsidR="00D80845" w:rsidRPr="00EA2A84">
        <w:rPr>
          <w:rFonts w:ascii="Times New Roman" w:eastAsia="TimesNewRoman" w:hAnsi="Times New Roman" w:cs="Times New Roman"/>
        </w:rPr>
        <w:t>başka bir durumda ise</w:t>
      </w:r>
      <w:r w:rsidRPr="00EA2A84">
        <w:rPr>
          <w:rFonts w:ascii="Times New Roman" w:eastAsia="TimesNewRoman" w:hAnsi="Times New Roman" w:cs="Times New Roman"/>
        </w:rPr>
        <w:t xml:space="preserve"> mesaj bütün grup üyeleri arasında serbestçe </w:t>
      </w:r>
      <w:r w:rsidR="00D80845" w:rsidRPr="00EA2A84">
        <w:rPr>
          <w:rFonts w:ascii="Times New Roman" w:eastAsia="TimesNewRoman" w:hAnsi="Times New Roman" w:cs="Times New Roman"/>
        </w:rPr>
        <w:t>dolaşabilmektedir</w:t>
      </w:r>
      <w:r w:rsidRPr="00EA2A84">
        <w:rPr>
          <w:rFonts w:ascii="Times New Roman" w:eastAsia="TimesNewRoman" w:hAnsi="Times New Roman" w:cs="Times New Roman"/>
        </w:rPr>
        <w:t xml:space="preserve"> (Baltaş ve Baltaş, 1994:28). Gruplar arası iletişim, iletişim modeline göre de farklılıklar gösterebilir. Bir başka ifade ile iletişim modeli ana şemsiye gibi ele alındığında bunun altında yer alan iletişim biçimleri doğal olarak bu şemsiyeye uygun olacaktır.</w:t>
      </w:r>
    </w:p>
    <w:p w:rsidR="00D51EDA" w:rsidRPr="00EA2A84" w:rsidRDefault="00D51EDA" w:rsidP="00EA2A84">
      <w:pPr>
        <w:autoSpaceDE w:val="0"/>
        <w:autoSpaceDN w:val="0"/>
        <w:adjustRightInd w:val="0"/>
        <w:spacing w:after="0" w:line="240" w:lineRule="auto"/>
        <w:jc w:val="both"/>
        <w:rPr>
          <w:rFonts w:ascii="Times New Roman" w:hAnsi="Times New Roman" w:cs="Times New Roman"/>
        </w:rPr>
      </w:pPr>
    </w:p>
    <w:p w:rsidR="00D51EDA" w:rsidRPr="00EA2A84" w:rsidRDefault="00D51EDA" w:rsidP="00EA2A84">
      <w:pPr>
        <w:autoSpaceDE w:val="0"/>
        <w:autoSpaceDN w:val="0"/>
        <w:adjustRightInd w:val="0"/>
        <w:spacing w:after="0" w:line="240" w:lineRule="auto"/>
        <w:rPr>
          <w:rFonts w:ascii="Times New Roman" w:hAnsi="Times New Roman" w:cs="Times New Roman"/>
          <w:b/>
          <w:i/>
        </w:rPr>
      </w:pPr>
      <w:r w:rsidRPr="00EA2A84">
        <w:rPr>
          <w:rFonts w:ascii="Times New Roman" w:hAnsi="Times New Roman" w:cs="Times New Roman"/>
        </w:rPr>
        <w:tab/>
      </w:r>
      <w:r w:rsidRPr="00EA2A84">
        <w:rPr>
          <w:rFonts w:ascii="Times New Roman" w:hAnsi="Times New Roman" w:cs="Times New Roman"/>
          <w:b/>
          <w:i/>
        </w:rPr>
        <w:t>Merkezi Model</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rPr>
        <w:t xml:space="preserve">Bu model otorite ve karar alma inisiyatifinin örgütün en üst yöneticisinde toplanmasını temel alan, geleneksel (klasik) örgüt yapı ve felsefesinde </w:t>
      </w:r>
      <w:r w:rsidR="00D80845" w:rsidRPr="00EA2A84">
        <w:rPr>
          <w:rFonts w:ascii="Times New Roman" w:eastAsia="TimesNewRoman" w:hAnsi="Times New Roman" w:cs="Times New Roman"/>
        </w:rPr>
        <w:t>oldukça sık</w:t>
      </w:r>
      <w:r w:rsidRPr="00EA2A84">
        <w:rPr>
          <w:rFonts w:ascii="Times New Roman" w:eastAsia="TimesNewRoman" w:hAnsi="Times New Roman" w:cs="Times New Roman"/>
        </w:rPr>
        <w:t xml:space="preserve"> görülen bir modeldir. Grubun bütün üyelerinin merkezi konumdaki yetkili ile bilgi alışverişinde</w:t>
      </w:r>
      <w:r w:rsidRPr="00EA2A84">
        <w:rPr>
          <w:rFonts w:ascii="Times New Roman" w:eastAsia="TimesNewRoman" w:hAnsi="Times New Roman" w:cs="Times New Roman"/>
          <w:b/>
          <w:i/>
        </w:rPr>
        <w:t xml:space="preserve"> </w:t>
      </w:r>
      <w:r w:rsidR="00D80845" w:rsidRPr="00EA2A84">
        <w:rPr>
          <w:rFonts w:ascii="Times New Roman" w:eastAsia="TimesNewRoman" w:hAnsi="Times New Roman" w:cs="Times New Roman"/>
        </w:rPr>
        <w:t>bulunmalarına karş</w:t>
      </w:r>
      <w:r w:rsidRPr="00EA2A84">
        <w:rPr>
          <w:rFonts w:ascii="Times New Roman" w:eastAsia="TimesNewRoman" w:hAnsi="Times New Roman" w:cs="Times New Roman"/>
        </w:rPr>
        <w:t xml:space="preserve">ın, kendi aralarında bir iletişim yaşanmamaktadır. </w:t>
      </w:r>
      <w:r w:rsidR="00D80845" w:rsidRPr="00EA2A84">
        <w:rPr>
          <w:rFonts w:ascii="Times New Roman" w:eastAsia="TimesNewRoman" w:hAnsi="Times New Roman" w:cs="Times New Roman"/>
        </w:rPr>
        <w:t>Bu m</w:t>
      </w:r>
      <w:r w:rsidRPr="00EA2A84">
        <w:rPr>
          <w:rFonts w:ascii="Times New Roman" w:eastAsia="TimesNewRoman" w:hAnsi="Times New Roman" w:cs="Times New Roman"/>
        </w:rPr>
        <w:t xml:space="preserve">odelin merkezîleşme derecesi yüksek, grup tatmini </w:t>
      </w:r>
      <w:r w:rsidR="00D80845" w:rsidRPr="00EA2A84">
        <w:rPr>
          <w:rFonts w:ascii="Times New Roman" w:eastAsia="TimesNewRoman" w:hAnsi="Times New Roman" w:cs="Times New Roman"/>
        </w:rPr>
        <w:t>düşük</w:t>
      </w:r>
      <w:r w:rsidRPr="00EA2A84">
        <w:rPr>
          <w:rFonts w:ascii="Times New Roman" w:eastAsia="TimesNewRoman" w:hAnsi="Times New Roman" w:cs="Times New Roman"/>
        </w:rPr>
        <w:t>, kişisel tatmin yüksek ve iletişim hız ve doğruluk derecesi çok yüksektir (Koçel, 1998:355).</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b/>
          <w:i/>
        </w:rPr>
        <w:t>Y Modeli</w:t>
      </w:r>
    </w:p>
    <w:p w:rsidR="00D51EDA" w:rsidRPr="00EA2A84" w:rsidRDefault="00D51EDA" w:rsidP="00EA2A84">
      <w:pPr>
        <w:autoSpaceDE w:val="0"/>
        <w:autoSpaceDN w:val="0"/>
        <w:adjustRightInd w:val="0"/>
        <w:spacing w:after="0" w:line="240" w:lineRule="auto"/>
        <w:jc w:val="both"/>
        <w:rPr>
          <w:rFonts w:ascii="Times New Roman" w:hAnsi="Times New Roman" w:cs="Times New Roman"/>
        </w:rPr>
      </w:pPr>
      <w:r w:rsidRPr="00EA2A84">
        <w:rPr>
          <w:rFonts w:ascii="Times New Roman" w:eastAsia="TimesNewRoman" w:hAnsi="Times New Roman" w:cs="Times New Roman"/>
        </w:rPr>
        <w:t xml:space="preserve">Merkezi modelden sonra merkezileşme derecesi </w:t>
      </w:r>
      <w:r w:rsidR="00D80845" w:rsidRPr="00EA2A84">
        <w:rPr>
          <w:rFonts w:ascii="Times New Roman" w:eastAsia="TimesNewRoman" w:hAnsi="Times New Roman" w:cs="Times New Roman"/>
        </w:rPr>
        <w:t>en yüksek grup iletişim modeli Y Modelidir</w:t>
      </w:r>
      <w:r w:rsidRPr="00EA2A84">
        <w:rPr>
          <w:rFonts w:ascii="Times New Roman" w:eastAsia="TimesNewRoman" w:hAnsi="Times New Roman" w:cs="Times New Roman"/>
        </w:rPr>
        <w:t>. Daha az sayıdaki iletişim kanalına sahip olan bu modelde, önderlik tatmini, merkezileşme derecesi ve hız çok yüksek, kişisel tatmin ve doğruluk derecesi yüksek, grup tatmini ile haberleşme kanal sayısı ise</w:t>
      </w:r>
      <w:r w:rsidR="00D80845" w:rsidRPr="00EA2A84">
        <w:rPr>
          <w:rFonts w:ascii="Times New Roman" w:eastAsia="TimesNewRoman" w:hAnsi="Times New Roman" w:cs="Times New Roman"/>
        </w:rPr>
        <w:t xml:space="preserve"> diğerlerine oranla daha</w:t>
      </w:r>
      <w:r w:rsidRPr="00EA2A84">
        <w:rPr>
          <w:rFonts w:ascii="Times New Roman" w:eastAsia="TimesNewRoman" w:hAnsi="Times New Roman" w:cs="Times New Roman"/>
        </w:rPr>
        <w:t xml:space="preserve"> düşüktür (Paksoy ve Acar, 1995:46).</w:t>
      </w:r>
    </w:p>
    <w:p w:rsidR="00D51EDA" w:rsidRPr="00EA2A84" w:rsidRDefault="00D51EDA" w:rsidP="00EA2A84">
      <w:pPr>
        <w:autoSpaceDE w:val="0"/>
        <w:autoSpaceDN w:val="0"/>
        <w:adjustRightInd w:val="0"/>
        <w:spacing w:after="0" w:line="240" w:lineRule="auto"/>
        <w:jc w:val="both"/>
        <w:rPr>
          <w:rFonts w:ascii="Times New Roman" w:hAnsi="Times New Roman" w:cs="Times New Roman"/>
          <w:b/>
          <w:i/>
        </w:rPr>
      </w:pPr>
      <w:r w:rsidRPr="00EA2A84">
        <w:rPr>
          <w:rFonts w:ascii="Times New Roman" w:hAnsi="Times New Roman" w:cs="Times New Roman"/>
        </w:rPr>
        <w:tab/>
      </w:r>
      <w:r w:rsidRPr="00EA2A84">
        <w:rPr>
          <w:rFonts w:ascii="Times New Roman" w:hAnsi="Times New Roman" w:cs="Times New Roman"/>
          <w:b/>
          <w:i/>
        </w:rPr>
        <w:t>Zincir Modeli</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hAnsi="Times New Roman" w:cs="Times New Roman"/>
        </w:rPr>
        <w:t xml:space="preserve">İletişim üyelerin birbirine yakınlık derecesine göre işlediği için grubun bazı üyeleri dışarıda </w:t>
      </w:r>
      <w:r w:rsidR="00D80845" w:rsidRPr="00EA2A84">
        <w:rPr>
          <w:rFonts w:ascii="Times New Roman" w:hAnsi="Times New Roman" w:cs="Times New Roman"/>
        </w:rPr>
        <w:t>kalabilmektedir</w:t>
      </w:r>
      <w:r w:rsidRPr="00EA2A84">
        <w:rPr>
          <w:rFonts w:ascii="Times New Roman" w:hAnsi="Times New Roman" w:cs="Times New Roman"/>
        </w:rPr>
        <w:t>. Bu durum iş görenler arası iletişimin zayıflamasına ve örgüt verimliliğinin düşmesine neden olur</w:t>
      </w:r>
      <w:r w:rsidR="00D80845" w:rsidRPr="00EA2A84">
        <w:rPr>
          <w:rFonts w:ascii="Times New Roman" w:hAnsi="Times New Roman" w:cs="Times New Roman"/>
        </w:rPr>
        <w:t>.</w:t>
      </w:r>
      <w:r w:rsidRPr="00EA2A84">
        <w:rPr>
          <w:rFonts w:ascii="Times New Roman" w:eastAsia="TimesNewRoman" w:hAnsi="Times New Roman" w:cs="Times New Roman"/>
        </w:rPr>
        <w:t xml:space="preserve"> </w:t>
      </w:r>
      <w:r w:rsidR="00D80845" w:rsidRPr="00EA2A84">
        <w:rPr>
          <w:rFonts w:ascii="Times New Roman" w:eastAsia="TimesNewRoman" w:hAnsi="Times New Roman" w:cs="Times New Roman"/>
        </w:rPr>
        <w:t>M</w:t>
      </w:r>
      <w:r w:rsidRPr="00EA2A84">
        <w:rPr>
          <w:rFonts w:ascii="Times New Roman" w:eastAsia="TimesNewRoman" w:hAnsi="Times New Roman" w:cs="Times New Roman"/>
        </w:rPr>
        <w:t xml:space="preserve">erkezileşeme derecesi, haberleşme kanalı sayısı, önderlik tatmini, grup tatmini, kişisel tatmin, hız ve doğruluk derecesi </w:t>
      </w:r>
      <w:r w:rsidR="00D80845" w:rsidRPr="00EA2A84">
        <w:rPr>
          <w:rFonts w:ascii="Times New Roman" w:eastAsia="TimesNewRoman" w:hAnsi="Times New Roman" w:cs="Times New Roman"/>
        </w:rPr>
        <w:t xml:space="preserve">zincir modelinde </w:t>
      </w:r>
      <w:r w:rsidRPr="00EA2A84">
        <w:rPr>
          <w:rFonts w:ascii="Times New Roman" w:eastAsia="TimesNewRoman" w:hAnsi="Times New Roman" w:cs="Times New Roman"/>
        </w:rPr>
        <w:t>yüksek değildir</w:t>
      </w:r>
      <w:r w:rsidRPr="00EA2A84">
        <w:rPr>
          <w:rFonts w:ascii="Times New Roman" w:hAnsi="Times New Roman" w:cs="Times New Roman"/>
        </w:rPr>
        <w:t xml:space="preserve"> (Sabuncuoğlu ve Gümüş 2008:99).</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rPr>
        <w:tab/>
      </w:r>
      <w:r w:rsidRPr="00EA2A84">
        <w:rPr>
          <w:rFonts w:ascii="Times New Roman" w:eastAsia="TimesNewRoman" w:hAnsi="Times New Roman" w:cs="Times New Roman"/>
          <w:b/>
          <w:i/>
        </w:rPr>
        <w:t>Daire Modeli</w:t>
      </w:r>
    </w:p>
    <w:p w:rsidR="00D51EDA" w:rsidRPr="00EA2A84" w:rsidRDefault="00D80845"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Daire modelinde g</w:t>
      </w:r>
      <w:r w:rsidR="00D51EDA" w:rsidRPr="00EA2A84">
        <w:rPr>
          <w:rFonts w:ascii="Times New Roman" w:eastAsia="TimesNewRoman" w:hAnsi="Times New Roman" w:cs="Times New Roman"/>
        </w:rPr>
        <w:t xml:space="preserve">rupta belirgin bir lider yoktur. Bireylerin herhangi biri iletişimi başlatabilir. Grup üyelerinin birbirleriyle iletişim olanaklarının bir hayli fazla olduğu daire modelinde, bir tek kişinin iletişim kurması çok zordur. </w:t>
      </w:r>
      <w:r w:rsidRPr="00EA2A84">
        <w:rPr>
          <w:rFonts w:ascii="Times New Roman" w:eastAsia="TimesNewRoman" w:hAnsi="Times New Roman" w:cs="Times New Roman"/>
        </w:rPr>
        <w:t>Daire modeli m</w:t>
      </w:r>
      <w:r w:rsidR="00D51EDA" w:rsidRPr="00EA2A84">
        <w:rPr>
          <w:rFonts w:ascii="Times New Roman" w:eastAsia="TimesNewRoman" w:hAnsi="Times New Roman" w:cs="Times New Roman"/>
        </w:rPr>
        <w:t>erkezîleşme derecesinin az, haberleşme kanalının ve grup tatmininin orta, önderlik tatmini, hız ve doğruluk derecesinin düşük olduğu bir modeldir (Güney, 2001:89).</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b/>
          <w:i/>
        </w:rPr>
      </w:pPr>
      <w:r w:rsidRPr="00EA2A84">
        <w:rPr>
          <w:rFonts w:ascii="Times New Roman" w:eastAsia="TimesNewRoman" w:hAnsi="Times New Roman" w:cs="Times New Roman"/>
        </w:rPr>
        <w:tab/>
      </w:r>
      <w:r w:rsidRPr="00EA2A84">
        <w:rPr>
          <w:rFonts w:ascii="Times New Roman" w:eastAsia="TimesNewRoman" w:hAnsi="Times New Roman" w:cs="Times New Roman"/>
          <w:b/>
          <w:i/>
        </w:rPr>
        <w:t>Serbest Model</w:t>
      </w:r>
    </w:p>
    <w:p w:rsidR="00D51EDA" w:rsidRPr="00EA2A84" w:rsidRDefault="00D51EDA" w:rsidP="00EA2A84">
      <w:pPr>
        <w:autoSpaceDE w:val="0"/>
        <w:autoSpaceDN w:val="0"/>
        <w:adjustRightInd w:val="0"/>
        <w:spacing w:after="0" w:line="240" w:lineRule="auto"/>
        <w:jc w:val="both"/>
        <w:rPr>
          <w:rFonts w:ascii="Times New Roman" w:eastAsia="TimesNewRoman" w:hAnsi="Times New Roman" w:cs="Times New Roman"/>
        </w:rPr>
      </w:pPr>
      <w:r w:rsidRPr="00EA2A84">
        <w:rPr>
          <w:rFonts w:ascii="Times New Roman" w:eastAsia="TimesNewRoman" w:hAnsi="Times New Roman" w:cs="Times New Roman"/>
        </w:rPr>
        <w:t>Tüm haberleşme kana</w:t>
      </w:r>
      <w:r w:rsidR="00D80845" w:rsidRPr="00EA2A84">
        <w:rPr>
          <w:rFonts w:ascii="Times New Roman" w:eastAsia="TimesNewRoman" w:hAnsi="Times New Roman" w:cs="Times New Roman"/>
        </w:rPr>
        <w:t>llarının her zaman ve herkese aç</w:t>
      </w:r>
      <w:r w:rsidRPr="00EA2A84">
        <w:rPr>
          <w:rFonts w:ascii="Times New Roman" w:eastAsia="TimesNewRoman" w:hAnsi="Times New Roman" w:cs="Times New Roman"/>
        </w:rPr>
        <w:t xml:space="preserve">ık olduğu, herkesin herkese hiçbir kısıtlama olmadan iletişimde bulunduğu </w:t>
      </w:r>
      <w:r w:rsidR="00D80845" w:rsidRPr="00EA2A84">
        <w:rPr>
          <w:rFonts w:ascii="Times New Roman" w:eastAsia="TimesNewRoman" w:hAnsi="Times New Roman" w:cs="Times New Roman"/>
        </w:rPr>
        <w:t>bu model demokratik bir model olarak karşımıza çıkmaktadır</w:t>
      </w:r>
      <w:r w:rsidRPr="00EA2A84">
        <w:rPr>
          <w:rFonts w:ascii="Times New Roman" w:eastAsia="TimesNewRoman" w:hAnsi="Times New Roman" w:cs="Times New Roman"/>
        </w:rPr>
        <w:t>. Merkezileşme ve önderlik tatmin</w:t>
      </w:r>
      <w:r w:rsidR="00D80845" w:rsidRPr="00EA2A84">
        <w:rPr>
          <w:rFonts w:ascii="Times New Roman" w:eastAsia="TimesNewRoman" w:hAnsi="Times New Roman" w:cs="Times New Roman"/>
        </w:rPr>
        <w:t>i</w:t>
      </w:r>
      <w:r w:rsidRPr="00EA2A84">
        <w:rPr>
          <w:rFonts w:ascii="Times New Roman" w:eastAsia="TimesNewRoman" w:hAnsi="Times New Roman" w:cs="Times New Roman"/>
        </w:rPr>
        <w:t xml:space="preserve"> çok az, haberleşme kanalı sayısı ve kişisel ve grup tatmini</w:t>
      </w:r>
      <w:r w:rsidR="00D80845" w:rsidRPr="00EA2A84">
        <w:rPr>
          <w:rFonts w:ascii="Times New Roman" w:eastAsia="TimesNewRoman" w:hAnsi="Times New Roman" w:cs="Times New Roman"/>
        </w:rPr>
        <w:t xml:space="preserve"> ise</w:t>
      </w:r>
      <w:r w:rsidRPr="00EA2A84">
        <w:rPr>
          <w:rFonts w:ascii="Times New Roman" w:eastAsia="TimesNewRoman" w:hAnsi="Times New Roman" w:cs="Times New Roman"/>
        </w:rPr>
        <w:t xml:space="preserve"> çok yüksektir. Ancak, hız ve doğruluk derecesi bu modelde</w:t>
      </w:r>
      <w:r w:rsidR="00D80845" w:rsidRPr="00EA2A84">
        <w:rPr>
          <w:rFonts w:ascii="Times New Roman" w:eastAsia="TimesNewRoman" w:hAnsi="Times New Roman" w:cs="Times New Roman"/>
        </w:rPr>
        <w:t xml:space="preserve"> nispeten daha</w:t>
      </w:r>
      <w:r w:rsidRPr="00EA2A84">
        <w:rPr>
          <w:rFonts w:ascii="Times New Roman" w:eastAsia="TimesNewRoman" w:hAnsi="Times New Roman" w:cs="Times New Roman"/>
        </w:rPr>
        <w:t xml:space="preserve"> düşüktür (Eren, 2001:73).</w:t>
      </w:r>
    </w:p>
    <w:p w:rsidR="003476D6" w:rsidRPr="00EA2A84" w:rsidRDefault="003476D6" w:rsidP="00EA2A84">
      <w:pPr>
        <w:spacing w:after="0" w:line="240" w:lineRule="auto"/>
        <w:jc w:val="both"/>
        <w:rPr>
          <w:rFonts w:ascii="Times New Roman" w:eastAsia="Times New Roman" w:hAnsi="Times New Roman" w:cs="Times New Roman"/>
          <w:b/>
        </w:rPr>
      </w:pPr>
    </w:p>
    <w:p w:rsidR="003476D6" w:rsidRPr="00EA2A84" w:rsidRDefault="003476D6" w:rsidP="00EA2A84">
      <w:pPr>
        <w:pStyle w:val="ListeParagraf"/>
        <w:numPr>
          <w:ilvl w:val="0"/>
          <w:numId w:val="13"/>
        </w:numPr>
        <w:spacing w:after="0" w:line="240" w:lineRule="auto"/>
        <w:ind w:left="0" w:firstLine="0"/>
        <w:jc w:val="both"/>
        <w:rPr>
          <w:rFonts w:ascii="Times New Roman" w:hAnsi="Times New Roman" w:cs="Times New Roman"/>
        </w:rPr>
      </w:pPr>
      <w:r w:rsidRPr="00EA2A84">
        <w:rPr>
          <w:rFonts w:ascii="Times New Roman" w:eastAsia="Times New Roman" w:hAnsi="Times New Roman" w:cs="Times New Roman"/>
          <w:b/>
        </w:rPr>
        <w:t xml:space="preserve">Paternalist Liderlik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Toplumsal kültürde önemli bir karakteristik özellik olan paternalizm, iş birlikçi ve geniş güç mesafesi halinde kendini belli eden yapılarından dolayı en çok Doğuda yaygındır. Doğu ve batı arasındaki keskin farklılıklar, sosyal hayatta olduğu kadar iş hayatında da farklı tutum ve davranışlar ile birlikte farklı liderlik tarzlarını da ihtiyaç meselesi haline getirmiştir.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Paternalist liderlik, paternalizm kavramından türeyerek meydana gelmiştir. Paternalizm tarihsel olarak batıda, ABD’deki kölelik de dâhil olmak üzere ataerkil sınıf yapılarının toplumsal sınıf düzeninden özerk ve eşit bireylerden oluşan özgür bir topluma geçiş döneminde meydana gelen inanç ve uygulamalar sistemine değinmiştir. Paternalizm terimi 19.yüzyılın sonlarında bireysel serbestlik ve özerkliğin değerine dayalı bir eleştiri olarak ortaya çıkmıştır. 1785’de Immanuel Kant ve 1859’da John Stuart tarafından sosyal görüş ince bir biçimde ana hatlarıyla çizilmiştir </w:t>
      </w:r>
      <w:hyperlink r:id="rId10">
        <w:r w:rsidRPr="00EA2A84">
          <w:rPr>
            <w:rFonts w:ascii="Times New Roman" w:hAnsi="Times New Roman" w:cs="Times New Roman"/>
          </w:rPr>
          <w:t>(</w:t>
        </w:r>
      </w:hyperlink>
      <w:hyperlink r:id="rId11">
        <w:r w:rsidRPr="00EA2A84">
          <w:rPr>
            <w:rFonts w:ascii="Times New Roman" w:hAnsi="Times New Roman" w:cs="Times New Roman"/>
          </w:rPr>
          <w:t>www.britannica.com</w:t>
        </w:r>
      </w:hyperlink>
      <w:hyperlink r:id="rId12">
        <w:r w:rsidRPr="00EA2A84">
          <w:rPr>
            <w:rFonts w:ascii="Times New Roman" w:hAnsi="Times New Roman" w:cs="Times New Roman"/>
          </w:rPr>
          <w:t>)</w:t>
        </w:r>
      </w:hyperlink>
      <w:r w:rsidRPr="00EA2A84">
        <w:rPr>
          <w:rFonts w:ascii="Times New Roman" w:hAnsi="Times New Roman" w:cs="Times New Roman"/>
        </w:rPr>
        <w:t>. Latincede “pater” kelimesi “baba” anlamına gel</w:t>
      </w:r>
      <w:r w:rsidR="00A851E3" w:rsidRPr="00EA2A84">
        <w:rPr>
          <w:rFonts w:ascii="Times New Roman" w:hAnsi="Times New Roman" w:cs="Times New Roman"/>
        </w:rPr>
        <w:t>mektedir (Rawat ve Lydon, 2016:</w:t>
      </w:r>
      <w:r w:rsidRPr="00EA2A84">
        <w:rPr>
          <w:rFonts w:ascii="Times New Roman" w:hAnsi="Times New Roman" w:cs="Times New Roman"/>
        </w:rPr>
        <w:t xml:space="preserve">265). Kavram, temel olarak babacan tavrı kastetmek amacıyla kullanılmaktadır.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Ataerkillikten türemiş ve bireyin karşısındakini bir baba rolü ile koruma ve bunun karşılığında sadakat ve itaat beklediği bir süreç olarak tanımlanan paternalizm kavramı, ilgili taraflar arasında, örgütsel hiyerarşinin gerektirdiğinden daha karışık bir ilişkiy</w:t>
      </w:r>
      <w:r w:rsidR="00A851E3" w:rsidRPr="00EA2A84">
        <w:rPr>
          <w:rFonts w:ascii="Times New Roman" w:hAnsi="Times New Roman" w:cs="Times New Roman"/>
        </w:rPr>
        <w:t xml:space="preserve">i belirtmektedir (Köksal, </w:t>
      </w:r>
      <w:proofErr w:type="gramStart"/>
      <w:r w:rsidR="00A851E3" w:rsidRPr="00EA2A84">
        <w:rPr>
          <w:rFonts w:ascii="Times New Roman" w:hAnsi="Times New Roman" w:cs="Times New Roman"/>
        </w:rPr>
        <w:t>2011a</w:t>
      </w:r>
      <w:proofErr w:type="gramEnd"/>
      <w:r w:rsidR="00A851E3" w:rsidRPr="00EA2A84">
        <w:rPr>
          <w:rFonts w:ascii="Times New Roman" w:hAnsi="Times New Roman" w:cs="Times New Roman"/>
        </w:rPr>
        <w:t>:</w:t>
      </w:r>
      <w:r w:rsidRPr="00EA2A84">
        <w:rPr>
          <w:rFonts w:ascii="Times New Roman" w:hAnsi="Times New Roman" w:cs="Times New Roman"/>
        </w:rPr>
        <w:t xml:space="preserve"> 106). Bu karışık ilişki de iki taraf</w:t>
      </w:r>
      <w:r w:rsidR="00A851E3" w:rsidRPr="00EA2A84">
        <w:rPr>
          <w:rFonts w:ascii="Times New Roman" w:hAnsi="Times New Roman" w:cs="Times New Roman"/>
        </w:rPr>
        <w:t>tan oluşmaktadır (Börekçi, 2009:</w:t>
      </w:r>
      <w:r w:rsidRPr="00EA2A84">
        <w:rPr>
          <w:rFonts w:ascii="Times New Roman" w:hAnsi="Times New Roman" w:cs="Times New Roman"/>
        </w:rPr>
        <w:t xml:space="preserve"> 104). Bir tarafta astını koruyan, onu destekleyen, değer veren ve rehberlik eden üst, diğer tarafta ise üstüne karşı sadık ve saygılı olan ast mevcut bulunmaktadır. İki taraf arasındaki ilişkiler, maddi, sosyal ve diğer kaynak türlerinin değişimini </w:t>
      </w:r>
      <w:r w:rsidRPr="00EA2A84">
        <w:rPr>
          <w:rFonts w:ascii="Times New Roman" w:hAnsi="Times New Roman" w:cs="Times New Roman"/>
        </w:rPr>
        <w:lastRenderedPageBreak/>
        <w:t xml:space="preserve">mümkün kılmaktadır. İki taraf için de belli bir fayda vardır. Aycan ve Kabasakal’a göre (2006) paternalizm, kişisel ilgi ilişkisine yoğunlaşan ilişkisel değişim çeşitlerinden biridir.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Bir kültür özelliği olarak paternalizm hakkında çatışan çeşitli yorum ve tanımlamalar bulunmaktadır. Bu tanımlamalar arasında “iyi niyetli </w:t>
      </w:r>
      <w:r w:rsidR="00A851E3" w:rsidRPr="00EA2A84">
        <w:rPr>
          <w:rFonts w:ascii="Times New Roman" w:hAnsi="Times New Roman" w:cs="Times New Roman"/>
        </w:rPr>
        <w:t>diktatörlük” (Northhouse, 1997:</w:t>
      </w:r>
      <w:r w:rsidRPr="00EA2A84">
        <w:rPr>
          <w:rFonts w:ascii="Times New Roman" w:hAnsi="Times New Roman" w:cs="Times New Roman"/>
        </w:rPr>
        <w:t>79), “meşru oto</w:t>
      </w:r>
      <w:r w:rsidR="00A851E3" w:rsidRPr="00EA2A84">
        <w:rPr>
          <w:rFonts w:ascii="Times New Roman" w:hAnsi="Times New Roman" w:cs="Times New Roman"/>
        </w:rPr>
        <w:t>rite” (Padavic ve Earnest, 1994:</w:t>
      </w:r>
      <w:r w:rsidRPr="00EA2A84">
        <w:rPr>
          <w:rFonts w:ascii="Times New Roman" w:hAnsi="Times New Roman" w:cs="Times New Roman"/>
        </w:rPr>
        <w:t xml:space="preserve"> 277), “paternalizmden ortaklığa” (Fitzsimons, 1991: 48), “stratejik esne</w:t>
      </w:r>
      <w:r w:rsidR="00A851E3" w:rsidRPr="00EA2A84">
        <w:rPr>
          <w:rFonts w:ascii="Times New Roman" w:hAnsi="Times New Roman" w:cs="Times New Roman"/>
        </w:rPr>
        <w:t>klik” (Padavic ve Earnest, 1994:</w:t>
      </w:r>
      <w:r w:rsidRPr="00EA2A84">
        <w:rPr>
          <w:rFonts w:ascii="Times New Roman" w:hAnsi="Times New Roman" w:cs="Times New Roman"/>
        </w:rPr>
        <w:t xml:space="preserve"> 278</w:t>
      </w:r>
      <w:proofErr w:type="gramStart"/>
      <w:r w:rsidRPr="00EA2A84">
        <w:rPr>
          <w:rFonts w:ascii="Times New Roman" w:hAnsi="Times New Roman" w:cs="Times New Roman"/>
        </w:rPr>
        <w:t>),  “</w:t>
      </w:r>
      <w:proofErr w:type="gramEnd"/>
      <w:r w:rsidRPr="00EA2A84">
        <w:rPr>
          <w:rFonts w:ascii="Times New Roman" w:hAnsi="Times New Roman" w:cs="Times New Roman"/>
        </w:rPr>
        <w:t xml:space="preserve">en tatlı ikna”, “kadife eldivendeki demir yumruk”, en ilgi uyandırıcı olanlardır.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Bu çalışmada paternalizm kavramının toplumsal kültür ya da örgüt kültürü özelliğinden ziyade liderlik özelliği ele alınıp çalışanlar ve liderler arasında gerçekleşen örgütsel iletişim ile ilişkisi incelenmektedir. Paternalistik değerlere sahip bir lider ya da yönetici çalışanlarına bir baba rolüne bürünerek yaklaşmakta ve onlarla kuracağı iletişimin de bu doğrultuda şekil alabilmesi araştırmanın temel çıkış noktalarından olmuştur.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Paternalist bir lider örgüt içeresinde bir aile atmosferi yaratmakta ve çalışanlarına hem iş hem de özel yaşamlarına ilişkin öneri ve tavsiye vermekte, çalışanlarıyla kişisel olarak ilgilenmekte ve onların hem profesyonel hem de özel yaşamlarına ilişkin destek o</w:t>
      </w:r>
      <w:r w:rsidR="00A851E3" w:rsidRPr="00EA2A84">
        <w:rPr>
          <w:rFonts w:ascii="Times New Roman" w:hAnsi="Times New Roman" w:cs="Times New Roman"/>
        </w:rPr>
        <w:t>lmaktadır (Erben ve Ökten, 2014:</w:t>
      </w:r>
      <w:r w:rsidRPr="00EA2A84">
        <w:rPr>
          <w:rFonts w:ascii="Times New Roman" w:hAnsi="Times New Roman" w:cs="Times New Roman"/>
        </w:rPr>
        <w:t xml:space="preserve"> 106). Paternalist liderlik, baskın disiplin ve otoriteyi, babacan bir yardımseverlik ve ahlaki dürüstlük ile yoğuran bir tarzı belirtmektedir (Farh ve Cheng, 2000: 94; Hayek, Novicevic, Humphreys ve Jones, 2010: 371, akt, Köksal, 2011: 105). Ge</w:t>
      </w:r>
      <w:r w:rsidR="00111CB4" w:rsidRPr="00EA2A84">
        <w:rPr>
          <w:rFonts w:ascii="Times New Roman" w:hAnsi="Times New Roman" w:cs="Times New Roman"/>
        </w:rPr>
        <w:t>l</w:t>
      </w:r>
      <w:r w:rsidR="006D75AC" w:rsidRPr="00EA2A84">
        <w:rPr>
          <w:rFonts w:ascii="Times New Roman" w:hAnsi="Times New Roman" w:cs="Times New Roman"/>
        </w:rPr>
        <w:t>fand ve arkadaşlarına</w:t>
      </w:r>
      <w:r w:rsidRPr="00EA2A84">
        <w:rPr>
          <w:rFonts w:ascii="Times New Roman" w:hAnsi="Times New Roman" w:cs="Times New Roman"/>
        </w:rPr>
        <w:t xml:space="preserve"> (2007) göre paternalist liderlik, liderin çalışanların profesyonel ve özel yaşamlarına bir ebeveyn gibi rehberlik ettiği, buna karşılık olarak ise onlardan sadakat, itaat ve hürmet beklediği hiyerarşik ilişki olarak belirtilebilir.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Otokratik bir liderin özelliğine paternalist bir lider de sahiptir ancak bunun yanında otokratik liderden ayıran bir farkı vardır. Bu fark da paternalist liderlerin çalışanlarıyla bir ailenin çocuklarıyla nasıl ilgileniyorsa tıpkı o şekilde ilgilenmesidir. Bu sebeple de çocuğu rolünde gördükleri çalışanları adına gereken zamanlarda onlara sormaksızın kararlar verebilir ve bu kararı uygulayabilirler. Bir paternalist liderlik özelliği gösteren yöneticiye veya </w:t>
      </w:r>
      <w:proofErr w:type="gramStart"/>
      <w:r w:rsidRPr="00EA2A84">
        <w:rPr>
          <w:rFonts w:ascii="Times New Roman" w:hAnsi="Times New Roman" w:cs="Times New Roman"/>
        </w:rPr>
        <w:t>üsse,  iş</w:t>
      </w:r>
      <w:proofErr w:type="gramEnd"/>
      <w:r w:rsidRPr="00EA2A84">
        <w:rPr>
          <w:rFonts w:ascii="Times New Roman" w:hAnsi="Times New Roman" w:cs="Times New Roman"/>
        </w:rPr>
        <w:t xml:space="preserve"> ortamında oluşturmaya çalıştığı aile atmosferinden dolayı genelde olumlu yaklaşılmaktadır.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Ama bu durum bu yöneticilerin bazı çalışanları kayıracağı ve kendisine daha sadık olarak değerlendirdikleri çalışanlara daha farklı ve daha pozitif bir davranış ile yaklaşacağını düşündürtmektedir, bunun sonucunda da bireyler arası farklı davranışlar ve kayırmaların da meydana gelmesi beklenebilmektedir (Aycan, 2001: 5)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Paternalist liderlik, güç aralığı geniş ve toplulukçu ülke kültürlerinde daha başarılı olmakta ve kabul görmektedi</w:t>
      </w:r>
      <w:r w:rsidR="00A851E3" w:rsidRPr="00EA2A84">
        <w:rPr>
          <w:rFonts w:ascii="Times New Roman" w:hAnsi="Times New Roman" w:cs="Times New Roman"/>
        </w:rPr>
        <w:t>r (Pellegrini ve Scandura, 2006:</w:t>
      </w:r>
      <w:r w:rsidRPr="00EA2A84">
        <w:rPr>
          <w:rFonts w:ascii="Times New Roman" w:hAnsi="Times New Roman" w:cs="Times New Roman"/>
        </w:rPr>
        <w:t xml:space="preserve"> 265). Türkiye, Asya ve Ortadoğu ülkeleri gibi kolektivist, güç mesafesinin yüksek ve paternalizm özelliklerine sahip olan bir ülke olduğundan dolayı paternalistik liderlik yaklaşımı Türkiye’deki çalışanlar tarafından beklenilen bir liderlik anlayış</w:t>
      </w:r>
      <w:r w:rsidR="00A851E3" w:rsidRPr="00EA2A84">
        <w:rPr>
          <w:rFonts w:ascii="Times New Roman" w:hAnsi="Times New Roman" w:cs="Times New Roman"/>
        </w:rPr>
        <w:t>ı olmaya müsaittir (Cerit, 2012:</w:t>
      </w:r>
      <w:r w:rsidRPr="00EA2A84">
        <w:rPr>
          <w:rFonts w:ascii="Times New Roman" w:hAnsi="Times New Roman" w:cs="Times New Roman"/>
        </w:rPr>
        <w:t xml:space="preserve"> 38).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Dworkin</w:t>
      </w:r>
      <w:r w:rsidR="00A851E3" w:rsidRPr="00EA2A84">
        <w:rPr>
          <w:rFonts w:ascii="Times New Roman" w:hAnsi="Times New Roman" w:cs="Times New Roman"/>
        </w:rPr>
        <w:t>’e (1972)</w:t>
      </w:r>
      <w:r w:rsidRPr="00EA2A84">
        <w:rPr>
          <w:rFonts w:ascii="Times New Roman" w:hAnsi="Times New Roman" w:cs="Times New Roman"/>
        </w:rPr>
        <w:t xml:space="preserve"> göre farklı paternalizm tipleri mevcuttur ve o bu tipler üzerinde durmuştur. Yumuşak paternalizm; seçme hakkına sahip olan kişinin, seçim esnasında olası negatif koşulların fark edebilen kişi olduğundan emin olmak için gerekeni yapmayı ifade eder. Sert paternalizm; eğer bireyin iyiliği için zararlıysa, zor kullanarak bir bireyi bir seçim yapmaktan alıkoymaktır. Güçsüz paternalizm, eğer istenen sonuçta başarısızlık olasıysa, sonuçlara ulaşmak için kullanılan araçların kontrol edilmesini ifade eder. Güçlü paternalizm; eğer elde edilmek istenen sonuç karmaşık, yanlış ya da mantıksızsa, bir kişinin amaca ulaşmasını engellemeyi belirtir. Saf paternalizm; eğer gerekli ihtiyati tedbirler eksikse bireyin harekete geçmesine engel olmayı ifade eder. Birisi ahlaki gerekçelere dayalı olarak bir eylemi gerçekleştirmekten alıkonulduğunda bu ahlaki paternalizm olarak adl</w:t>
      </w:r>
      <w:r w:rsidR="00A851E3" w:rsidRPr="00EA2A84">
        <w:rPr>
          <w:rFonts w:ascii="Times New Roman" w:hAnsi="Times New Roman" w:cs="Times New Roman"/>
        </w:rPr>
        <w:t>andırılır (Rawat ve Lydon, 2016:</w:t>
      </w:r>
      <w:r w:rsidRPr="00EA2A84">
        <w:rPr>
          <w:rFonts w:ascii="Times New Roman" w:hAnsi="Times New Roman" w:cs="Times New Roman"/>
        </w:rPr>
        <w:t xml:space="preserve"> 265)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Paternalist bir liderle çalışanlar liderlerine gönüllülük üzerine dayalı bir bağlılık sergilerler ve bu bağlılık ve gönüllü itaat ilişkisi çerçevesinde çalışanlar liderlerinden koruma, rehberlik ve ailelerini de kapsayan çeşitli faydalar elde ederler. Bu durum da bağımlı bir ilişki örüntüsü meydana getirmektedir. Bir paternalist liderlik özelliği gösteren yöneticiye veya </w:t>
      </w:r>
      <w:proofErr w:type="gramStart"/>
      <w:r w:rsidRPr="00EA2A84">
        <w:rPr>
          <w:rFonts w:ascii="Times New Roman" w:hAnsi="Times New Roman" w:cs="Times New Roman"/>
        </w:rPr>
        <w:t>üsse,  iş</w:t>
      </w:r>
      <w:proofErr w:type="gramEnd"/>
      <w:r w:rsidRPr="00EA2A84">
        <w:rPr>
          <w:rFonts w:ascii="Times New Roman" w:hAnsi="Times New Roman" w:cs="Times New Roman"/>
        </w:rPr>
        <w:t xml:space="preserve"> ortamında oluşturmaya çalıştığı aile atmosferinden dolayı genelde olumlu yaklaşılmaktadır. Ama bu durum bu yöneticilerin bazı çalışanları kayıracağı ve kendisine daha sadık olarak değerlendirdikleri çalışanlara daha farklı ve daha pozitif bir davranış ile yaklaşacağını düşündürtmektedir, bunun sonucunda da bireyler arası farklı davranışlar ve kayırmaların da meydana gelmesi </w:t>
      </w:r>
      <w:r w:rsidR="00A851E3" w:rsidRPr="00EA2A84">
        <w:rPr>
          <w:rFonts w:ascii="Times New Roman" w:hAnsi="Times New Roman" w:cs="Times New Roman"/>
        </w:rPr>
        <w:t>beklenebilmektedir (Aycan, 2001:</w:t>
      </w:r>
      <w:r w:rsidRPr="00EA2A84">
        <w:rPr>
          <w:rFonts w:ascii="Times New Roman" w:hAnsi="Times New Roman" w:cs="Times New Roman"/>
        </w:rPr>
        <w:t xml:space="preserve"> 5).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Liderler, paternalist sorumluluklarını ihmal ederlerse, çalışanlar liderlerini eleştirebilmektedirler. Dolayısıyla, paternalizm otokratik liderliğe dönüşürse liderler, çalışanlarına olan ilgilerini </w:t>
      </w:r>
      <w:r w:rsidRPr="00EA2A84">
        <w:rPr>
          <w:rFonts w:ascii="Times New Roman" w:hAnsi="Times New Roman" w:cs="Times New Roman"/>
        </w:rPr>
        <w:lastRenderedPageBreak/>
        <w:t>kaybettikleri sebebiyle eleştirilere maruz kalabilir ve sonuçta lidere duyulan sadakat ve güv</w:t>
      </w:r>
      <w:r w:rsidR="005C2786" w:rsidRPr="00EA2A84">
        <w:rPr>
          <w:rFonts w:ascii="Times New Roman" w:hAnsi="Times New Roman" w:cs="Times New Roman"/>
        </w:rPr>
        <w:t>en azalacaktır (Pellegrini vd.</w:t>
      </w:r>
      <w:r w:rsidR="00A851E3" w:rsidRPr="00EA2A84">
        <w:rPr>
          <w:rFonts w:ascii="Times New Roman" w:hAnsi="Times New Roman" w:cs="Times New Roman"/>
        </w:rPr>
        <w:t>, 2006: 395, akt, Köksal, 2011:</w:t>
      </w:r>
      <w:proofErr w:type="gramStart"/>
      <w:r w:rsidRPr="00EA2A84">
        <w:rPr>
          <w:rFonts w:ascii="Times New Roman" w:hAnsi="Times New Roman" w:cs="Times New Roman"/>
        </w:rPr>
        <w:t>110 )</w:t>
      </w:r>
      <w:proofErr w:type="gramEnd"/>
      <w:r w:rsidRPr="00EA2A84">
        <w:rPr>
          <w:rFonts w:ascii="Times New Roman" w:hAnsi="Times New Roman" w:cs="Times New Roman"/>
        </w:rPr>
        <w:t xml:space="preserve">.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Aycan, paternalizmi iki tür olarak ayırmıştır. Bunları, iyi niyetli ve çıkarcı olarak sınıflandırmıştır. Ayrıca, Farh ve Cheng de paternalist liderliği üç boyutta incelemişler. Bunlar; otoriter, yardımsever ve ahlaki liderlik bileşenleridir. Bu çalışmada Aycan’ın ölçeğinden yararlanıldığı bu ölçeğe ait alt boyutlar incelenecektir.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Çıkarcı paternalizm türünde yöneticiler çalışanları kendi çıkarları yörüngesinde döndürür ve Makyavelist kişilik özellikleri gösteren tavırlar sergileyebilirler. Burada yapılan işin önemi üzerine daha çok durup iş odaklı bir yaklaşım gösterilirken, iyi niyetli paternalizmde işi yapanın iyiliği üzerine daha çok durulur. İyi niyetli paternalizmde çalışanların gösterdiği bağlılık, yöneticinin kendilerine sunduğu samimiyetin bir ödülü niteliğindedir (Hayek</w:t>
      </w:r>
      <w:r w:rsidR="00D8723A" w:rsidRPr="00EA2A84">
        <w:rPr>
          <w:rFonts w:ascii="Times New Roman" w:hAnsi="Times New Roman" w:cs="Times New Roman"/>
        </w:rPr>
        <w:t xml:space="preserve"> vd.</w:t>
      </w:r>
      <w:r w:rsidRPr="00EA2A84">
        <w:rPr>
          <w:rFonts w:ascii="Times New Roman" w:hAnsi="Times New Roman" w:cs="Times New Roman"/>
        </w:rPr>
        <w:t>, 2010: 301, akt, Köksal, 2011</w:t>
      </w:r>
      <w:r w:rsidR="00A851E3" w:rsidRPr="00EA2A84">
        <w:rPr>
          <w:rFonts w:ascii="Times New Roman" w:hAnsi="Times New Roman" w:cs="Times New Roman"/>
        </w:rPr>
        <w:t>:</w:t>
      </w:r>
      <w:r w:rsidRPr="00EA2A84">
        <w:rPr>
          <w:rFonts w:ascii="Times New Roman" w:hAnsi="Times New Roman" w:cs="Times New Roman"/>
        </w:rPr>
        <w:t xml:space="preserve"> 107). Çıkarcı paternalizmde süreç bu sebeple değişkenlik gösterebilmektedir. Liderin çalışana karşı olan tavrı, onunla kurduğu iletişim, içtenlik ve çalışanın iyiliği için yapılmakta olan uygulamalar ile verilen kararlar, çalışanı korumak için yapıldığına inandırıldığı sürece yararlı çıktılar oluşturacaktır.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 </w:t>
      </w:r>
      <w:proofErr w:type="gramStart"/>
      <w:r w:rsidRPr="00EA2A84">
        <w:rPr>
          <w:rFonts w:ascii="Times New Roman" w:hAnsi="Times New Roman" w:cs="Times New Roman"/>
        </w:rPr>
        <w:t>Aycan(</w:t>
      </w:r>
      <w:proofErr w:type="gramEnd"/>
      <w:r w:rsidRPr="00EA2A84">
        <w:rPr>
          <w:rFonts w:ascii="Times New Roman" w:hAnsi="Times New Roman" w:cs="Times New Roman"/>
        </w:rPr>
        <w:t xml:space="preserve">2006), paternalist liderliği beş boyut altında incelemiştir. Bu boyutlar aşağıdaki gibidir:  </w:t>
      </w:r>
    </w:p>
    <w:p w:rsidR="003476D6" w:rsidRPr="00EA2A84" w:rsidRDefault="003476D6" w:rsidP="00EA2A84">
      <w:pPr>
        <w:numPr>
          <w:ilvl w:val="0"/>
          <w:numId w:val="14"/>
        </w:numPr>
        <w:spacing w:after="0" w:line="240" w:lineRule="auto"/>
        <w:jc w:val="both"/>
        <w:rPr>
          <w:rFonts w:ascii="Times New Roman" w:hAnsi="Times New Roman" w:cs="Times New Roman"/>
        </w:rPr>
      </w:pPr>
      <w:r w:rsidRPr="00EA2A84">
        <w:rPr>
          <w:rFonts w:ascii="Times New Roman" w:hAnsi="Times New Roman" w:cs="Times New Roman"/>
        </w:rPr>
        <w:t xml:space="preserve">İş yerinde aile atmosferi yaratma, </w:t>
      </w:r>
    </w:p>
    <w:p w:rsidR="003476D6" w:rsidRPr="00EA2A84" w:rsidRDefault="003476D6" w:rsidP="00EA2A84">
      <w:pPr>
        <w:numPr>
          <w:ilvl w:val="0"/>
          <w:numId w:val="14"/>
        </w:numPr>
        <w:spacing w:after="0" w:line="240" w:lineRule="auto"/>
        <w:jc w:val="both"/>
        <w:rPr>
          <w:rFonts w:ascii="Times New Roman" w:hAnsi="Times New Roman" w:cs="Times New Roman"/>
        </w:rPr>
      </w:pPr>
      <w:r w:rsidRPr="00EA2A84">
        <w:rPr>
          <w:rFonts w:ascii="Times New Roman" w:hAnsi="Times New Roman" w:cs="Times New Roman"/>
        </w:rPr>
        <w:t xml:space="preserve">Bireyselleştirilmiş ilişkiler, </w:t>
      </w:r>
    </w:p>
    <w:p w:rsidR="003476D6" w:rsidRPr="00EA2A84" w:rsidRDefault="003476D6" w:rsidP="00EA2A84">
      <w:pPr>
        <w:numPr>
          <w:ilvl w:val="0"/>
          <w:numId w:val="14"/>
        </w:numPr>
        <w:spacing w:after="0" w:line="240" w:lineRule="auto"/>
        <w:jc w:val="both"/>
        <w:rPr>
          <w:rFonts w:ascii="Times New Roman" w:hAnsi="Times New Roman" w:cs="Times New Roman"/>
        </w:rPr>
      </w:pPr>
      <w:r w:rsidRPr="00EA2A84">
        <w:rPr>
          <w:rFonts w:ascii="Times New Roman" w:hAnsi="Times New Roman" w:cs="Times New Roman"/>
        </w:rPr>
        <w:t xml:space="preserve">Çalışanların iş dışındaki hayatlarına katılım, </w:t>
      </w:r>
    </w:p>
    <w:p w:rsidR="003476D6" w:rsidRPr="00EA2A84" w:rsidRDefault="003476D6" w:rsidP="00EA2A84">
      <w:pPr>
        <w:numPr>
          <w:ilvl w:val="0"/>
          <w:numId w:val="14"/>
        </w:numPr>
        <w:spacing w:after="0" w:line="240" w:lineRule="auto"/>
        <w:jc w:val="both"/>
        <w:rPr>
          <w:rFonts w:ascii="Times New Roman" w:hAnsi="Times New Roman" w:cs="Times New Roman"/>
        </w:rPr>
      </w:pPr>
      <w:r w:rsidRPr="00EA2A84">
        <w:rPr>
          <w:rFonts w:ascii="Times New Roman" w:hAnsi="Times New Roman" w:cs="Times New Roman"/>
        </w:rPr>
        <w:t xml:space="preserve">Sadakat beklentisi, </w:t>
      </w:r>
    </w:p>
    <w:p w:rsidR="003476D6" w:rsidRPr="00EA2A84" w:rsidRDefault="003476D6" w:rsidP="00EA2A84">
      <w:pPr>
        <w:numPr>
          <w:ilvl w:val="0"/>
          <w:numId w:val="14"/>
        </w:numPr>
        <w:spacing w:after="0" w:line="240" w:lineRule="auto"/>
        <w:jc w:val="both"/>
        <w:rPr>
          <w:rFonts w:ascii="Times New Roman" w:hAnsi="Times New Roman" w:cs="Times New Roman"/>
        </w:rPr>
      </w:pPr>
      <w:r w:rsidRPr="00EA2A84">
        <w:rPr>
          <w:rFonts w:ascii="Times New Roman" w:hAnsi="Times New Roman" w:cs="Times New Roman"/>
        </w:rPr>
        <w:t xml:space="preserve">Hiyerarşi ve otorite durumu.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Bu boyutlar genel bir çerçevede incelenecek olursa;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Paternalist lider, iş yerinde bir aile atmosferi oluşturmaya çalışmaktadır. Astlarla yakın ve bireysel, yüz yüze ilişkiler kurmakta, işle ilgili olmayan alanlarda da kendini göstermekte, sadakat beklemektedirler. Çalışan da liderlerine itaat etmekte, işle ilgili olmayan alanlarda da liderlerine yardım etmekte ve liderin otoritesini sorgulamadan kabul ederek liderin kendileri için iyi olanı bildiğine inanmaktadırlar. Paternalist örgütlerde yöneticinin çalışanlara yönelik ilgi ve kontrol bölgesi işteki konularla sınırlı kalmadığından informal bir iletişim alanı tüm çalışanlar tarafından benimsenmekte ve </w:t>
      </w:r>
      <w:r w:rsidR="00A851E3" w:rsidRPr="00EA2A84">
        <w:rPr>
          <w:rFonts w:ascii="Times New Roman" w:hAnsi="Times New Roman" w:cs="Times New Roman"/>
        </w:rPr>
        <w:t>destek görmektedir (Erben, 2004:</w:t>
      </w:r>
      <w:r w:rsidRPr="00EA2A84">
        <w:rPr>
          <w:rFonts w:ascii="Times New Roman" w:hAnsi="Times New Roman" w:cs="Times New Roman"/>
        </w:rPr>
        <w:t xml:space="preserve"> 351).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Paternalist lider otokratik lider özelliklerinin bir kısmına sahip olmakla beraber, otokratik liderden ayrılan noktası olarak çalışanları ile bir ailenin çocuklarıyla ilgilendiği gibi ilgilenmesi ifade edilir. Bu noktada hem bir ilgi hem de bir kontrolün söz konusu olduğunun altını çizmek faydalı olacaktır. Lider ya da yöneticinin çalışanlara sormadan onlar adına karar alması kendisini çalışanların ailesinin bir parçası olarak gördüğünden kaynaklanmaktadır.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Paternalist liderler çalışanlarının iş dışı hayatlarında da onlara kişisel ilgi göstererek onların refahını artırmaya yönelik davranışlarda bulunabilmektedirler (Öz ve Kılıç, 2010: 682). Profesyonel hayatları dışında, özel, sosyal yaşantılarıyla ilgili konularda da yardım edip problemleri çözmeye ve yol gösteren bir rehber olmak için uğraşırlar. </w:t>
      </w:r>
    </w:p>
    <w:p w:rsidR="003476D6" w:rsidRPr="00EA2A84" w:rsidRDefault="003476D6"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En genel ifade ile başkaları vasıtasıyla amaçlara ulaşmak olarak tanımlanan yönetimin, başarılı bir şekilde yürütülebilmesi için etkin bir örgütsel iletişim ortamı oluşturmak ilk sıralarda bulunan faktörlerdendir. Bilginin gerekli zamanda gerekli yere ulaşması, doğru olarak ulaşması ve doğru algılanması sonucunda meydana gelecek olan faaliyetler, amaçlara ulaşmada örgütlere hız kazandırabilir. Doğru zamanda doğru bilginin ulaşmasının yanında ise önemli olan bir diğer etmen de bu iletişimin ne şekilde sağlandığıdır. Örgütsel iletişim modellerinde en hiyerarşik yapıdaki dikey iletişimden, tüm bireylerin birbiriyle rahatça iletişim içinde olabileceği yatay iletişime kadar gelen iletişim modelleri mevcuttur. Bu modeller hiyerarşik yapıya ve çalışanların birbirine karşı olan yakınlık derecesine ve samimiyetine göre farklılık arz edebilir. </w:t>
      </w:r>
    </w:p>
    <w:p w:rsidR="003476D6" w:rsidRPr="00EA2A84" w:rsidRDefault="003476D6" w:rsidP="00EA2A84">
      <w:pPr>
        <w:spacing w:after="0" w:line="240" w:lineRule="auto"/>
        <w:ind w:left="-15"/>
        <w:jc w:val="both"/>
        <w:rPr>
          <w:rFonts w:ascii="Times New Roman" w:hAnsi="Times New Roman" w:cs="Times New Roman"/>
        </w:rPr>
      </w:pPr>
      <w:r w:rsidRPr="00EA2A84">
        <w:rPr>
          <w:rFonts w:ascii="Times New Roman" w:hAnsi="Times New Roman" w:cs="Times New Roman"/>
        </w:rPr>
        <w:t xml:space="preserve">Örgütlerin ayakta kalabilmesi ve rekabet üstünlüğünü kaybetmeden sürdürebilmeleri için en temel hususlardan olan iletişimin, yöneticiler ya da liderler tarafından etkin sağlanması oldukça önemli ve gerekli bir husustur. Paternalist liderlik tarzı, genel olarak yöneticiden çalışanlara gösterilen babacan bir yaklaşım ve samimi bir iletişimi konu almaktadır. Bunun karşılığında da çalışandan yöneticiye ve işine karşı bir sadakat ve bağlılık beklentisi vardır. Ayrıca paternalist liderlik tarzının temel felsefesinde yönetici ile çalışan arasındaki bireysel ve daha çok informal iletişim vardır. Bu çalışmanın temel çıkış noktası, içerisinde daha çok informal ilişkiler bulunan paternalist liderlik anlayışı ile </w:t>
      </w:r>
      <w:r w:rsidRPr="00EA2A84">
        <w:rPr>
          <w:rFonts w:ascii="Times New Roman" w:hAnsi="Times New Roman" w:cs="Times New Roman"/>
        </w:rPr>
        <w:lastRenderedPageBreak/>
        <w:t xml:space="preserve">örgütsel iletişimin etkinliği arasında nasıl bir ilişki kurulabileceğinin belirlenmesi ihtiyacından meydana gelmiştir.  </w:t>
      </w:r>
    </w:p>
    <w:p w:rsidR="00880668" w:rsidRPr="00EA2A84" w:rsidRDefault="00880668" w:rsidP="00EA2A84">
      <w:pPr>
        <w:spacing w:after="0" w:line="240" w:lineRule="auto"/>
        <w:jc w:val="both"/>
        <w:rPr>
          <w:rFonts w:ascii="Times New Roman" w:hAnsi="Times New Roman" w:cs="Times New Roman"/>
        </w:rPr>
      </w:pPr>
    </w:p>
    <w:p w:rsidR="00880668" w:rsidRPr="00EA2A84" w:rsidRDefault="00880668" w:rsidP="00EA2A84">
      <w:pPr>
        <w:pStyle w:val="ListeParagraf"/>
        <w:numPr>
          <w:ilvl w:val="0"/>
          <w:numId w:val="13"/>
        </w:numPr>
        <w:spacing w:after="0" w:line="240" w:lineRule="auto"/>
        <w:ind w:left="0" w:firstLine="0"/>
        <w:jc w:val="both"/>
        <w:rPr>
          <w:rFonts w:ascii="Times New Roman" w:hAnsi="Times New Roman" w:cs="Times New Roman"/>
          <w:b/>
        </w:rPr>
      </w:pPr>
      <w:r w:rsidRPr="00EA2A84">
        <w:rPr>
          <w:rFonts w:ascii="Times New Roman" w:hAnsi="Times New Roman" w:cs="Times New Roman"/>
          <w:b/>
        </w:rPr>
        <w:t>ARAŞTIRMA METODOLİSİ</w:t>
      </w:r>
    </w:p>
    <w:p w:rsidR="00880668" w:rsidRPr="00EA2A84" w:rsidRDefault="00880668" w:rsidP="00EA2A84">
      <w:pPr>
        <w:pStyle w:val="ListeParagraf"/>
        <w:numPr>
          <w:ilvl w:val="1"/>
          <w:numId w:val="13"/>
        </w:numPr>
        <w:spacing w:after="0" w:line="240" w:lineRule="auto"/>
        <w:ind w:left="0" w:firstLine="0"/>
        <w:jc w:val="both"/>
        <w:rPr>
          <w:rFonts w:ascii="Times New Roman" w:hAnsi="Times New Roman" w:cs="Times New Roman"/>
          <w:b/>
        </w:rPr>
      </w:pPr>
      <w:r w:rsidRPr="00EA2A84">
        <w:rPr>
          <w:rFonts w:ascii="Times New Roman" w:hAnsi="Times New Roman" w:cs="Times New Roman"/>
          <w:b/>
        </w:rPr>
        <w:t>Amaç ve Yöntem</w:t>
      </w:r>
    </w:p>
    <w:p w:rsidR="00880668" w:rsidRPr="00EA2A84" w:rsidRDefault="00880668" w:rsidP="00EA2A84">
      <w:pPr>
        <w:spacing w:after="0" w:line="240" w:lineRule="auto"/>
        <w:jc w:val="both"/>
        <w:rPr>
          <w:rFonts w:ascii="Times New Roman" w:hAnsi="Times New Roman" w:cs="Times New Roman"/>
          <w:bCs/>
        </w:rPr>
      </w:pPr>
      <w:r w:rsidRPr="00EA2A84">
        <w:rPr>
          <w:rFonts w:ascii="Times New Roman" w:hAnsi="Times New Roman" w:cs="Times New Roman"/>
          <w:bCs/>
        </w:rPr>
        <w:t>Araştırmanın amacı, çalışanların yönetim tarzı algıları ile örgütsel iletişim algıları arasındaki ilişkiyi ortaya koymaktır. Çalışmada öncelikle ilgili kavramlara ilişkin alan yazınına dayalı olarak literatür kısmı oluşturulmuş ve daha sonra anket yöntemi ile veri toplama aşamasına geçilmiştir. Elde edilen veriler SPSS istatistik programı ile analiz edildikten sonra sonuçlar raporlanarak değerlendirmeye alınmıştır. Çalışma analiz sonucu elde edilen verilerin yorumlanması ve olası önerilerin sıralanması ile nihai haline kavuşmuştur.</w:t>
      </w:r>
    </w:p>
    <w:p w:rsidR="00880668" w:rsidRPr="00EA2A84" w:rsidRDefault="00880668" w:rsidP="00EA2A84">
      <w:pPr>
        <w:spacing w:after="0" w:line="240" w:lineRule="auto"/>
        <w:jc w:val="both"/>
        <w:rPr>
          <w:rFonts w:ascii="Times New Roman" w:hAnsi="Times New Roman" w:cs="Times New Roman"/>
        </w:rPr>
      </w:pPr>
      <w:r w:rsidRPr="00EA2A84">
        <w:rPr>
          <w:rFonts w:ascii="Times New Roman" w:hAnsi="Times New Roman" w:cs="Times New Roman"/>
        </w:rPr>
        <w:t xml:space="preserve">Araştırmada daha önce Aycan (2006) tarafından geliştirilen paternalist liderlik ölçeği ve Tuna (2008) örgütsel iletişim ölçeği kullanılmış olup, bu ölçek sorularının bazıları doğrudan, bazıları ise güvenilirlik ve geçerlilikleri test edilip revize edilerek kullanılmıştır. Hazırlanan anket formu 3 bölüm ve 2 ölçek toplam 62 sorudan oluşmaktadır. Birinci bölüm, çalışanların demografik özellikleri hakkında tanıtıcı verilere yönelik soruları içermektedir. İkinci bölüm, paternalist liderlik ölçeğinden, üçüncü bölüm ise örgütsel iletişim ölçeğinden oluşmaktadır. Bu bölümdeki sorular 5’li Likert ölçeğine göre tasarlanmıştır. Bu sisteme göre ifadeler “Kesinlikle Katılmıyorum (1)”, “Katılmıyorum (2)”, “Kararsızım (3)”, “Katılıyorum (4)” ve </w:t>
      </w:r>
      <w:r w:rsidR="00A851E3" w:rsidRPr="00EA2A84">
        <w:rPr>
          <w:rFonts w:ascii="Times New Roman" w:hAnsi="Times New Roman" w:cs="Times New Roman"/>
        </w:rPr>
        <w:t>“</w:t>
      </w:r>
      <w:r w:rsidRPr="00EA2A84">
        <w:rPr>
          <w:rFonts w:ascii="Times New Roman" w:hAnsi="Times New Roman" w:cs="Times New Roman"/>
        </w:rPr>
        <w:t>Kesinlikle Katılıyorum (5)” şeklinde ölçeklendirilmiştir.</w:t>
      </w:r>
    </w:p>
    <w:p w:rsidR="00880668" w:rsidRPr="00EA2A84" w:rsidRDefault="00880668" w:rsidP="00EA2A84">
      <w:pPr>
        <w:spacing w:after="0" w:line="240" w:lineRule="auto"/>
        <w:jc w:val="both"/>
        <w:rPr>
          <w:rFonts w:ascii="Times New Roman" w:hAnsi="Times New Roman" w:cs="Times New Roman"/>
        </w:rPr>
      </w:pPr>
    </w:p>
    <w:p w:rsidR="00880668" w:rsidRPr="00EA2A84" w:rsidRDefault="00880668" w:rsidP="00EA2A84">
      <w:pPr>
        <w:pStyle w:val="ListeParagraf"/>
        <w:numPr>
          <w:ilvl w:val="1"/>
          <w:numId w:val="13"/>
        </w:numPr>
        <w:spacing w:after="0" w:line="240" w:lineRule="auto"/>
        <w:ind w:left="0" w:firstLine="0"/>
        <w:jc w:val="both"/>
        <w:rPr>
          <w:rFonts w:ascii="Times New Roman" w:hAnsi="Times New Roman" w:cs="Times New Roman"/>
          <w:b/>
        </w:rPr>
      </w:pPr>
      <w:r w:rsidRPr="00EA2A84">
        <w:rPr>
          <w:rFonts w:ascii="Times New Roman" w:hAnsi="Times New Roman" w:cs="Times New Roman"/>
          <w:b/>
        </w:rPr>
        <w:t>Ana Kütle ve Örneklem</w:t>
      </w:r>
    </w:p>
    <w:p w:rsidR="00880668" w:rsidRPr="00EA2A84" w:rsidRDefault="00880668" w:rsidP="00EA2A84">
      <w:pPr>
        <w:spacing w:after="0" w:line="240" w:lineRule="auto"/>
        <w:jc w:val="both"/>
        <w:rPr>
          <w:rFonts w:ascii="Times New Roman" w:hAnsi="Times New Roman" w:cs="Times New Roman"/>
        </w:rPr>
      </w:pPr>
      <w:r w:rsidRPr="00EA2A84">
        <w:rPr>
          <w:rFonts w:ascii="Times New Roman" w:hAnsi="Times New Roman" w:cs="Times New Roman"/>
          <w:bCs/>
        </w:rPr>
        <w:t xml:space="preserve">Araştırmanın ana kütlesi, Doğu Akdeniz Bölgesindeki bir Büyükşehir Belediyesine ait bir merkez İlçe Belediyesindeki personelden oluşmaktadır. İlçe belediyesinde çalışan 400 personelden ana kütleyi temsilen 150 adet anket formu tesadüfi örneklem yöntemi ile dağıtılmış ancak 112 anket formu geri dönmüştür. Eksik şekilde </w:t>
      </w:r>
      <w:r w:rsidRPr="00EA2A84">
        <w:rPr>
          <w:rFonts w:ascii="Times New Roman" w:hAnsi="Times New Roman" w:cs="Times New Roman"/>
        </w:rPr>
        <w:t>doldurulmuş ve analize uygun olmayan 2 adet form araştırma kapsamı dışında tutularak 110 adet anket formu ile analiz gerçekleştirilmiştir. Tanımlayıcı özelliklere ait veriler Tablo 1’deki gibidir.</w:t>
      </w:r>
    </w:p>
    <w:p w:rsidR="00880668" w:rsidRPr="00882643" w:rsidRDefault="00880668" w:rsidP="00880668">
      <w:pPr>
        <w:spacing w:after="0" w:line="240" w:lineRule="auto"/>
        <w:ind w:left="360"/>
        <w:jc w:val="center"/>
        <w:rPr>
          <w:rFonts w:ascii="Times New Roman" w:hAnsi="Times New Roman" w:cs="Times New Roman"/>
          <w:b/>
          <w:bCs/>
          <w:color w:val="000000"/>
          <w:sz w:val="20"/>
          <w:szCs w:val="20"/>
        </w:rPr>
      </w:pPr>
    </w:p>
    <w:p w:rsidR="00880668" w:rsidRDefault="00880668" w:rsidP="00880668">
      <w:pPr>
        <w:spacing w:after="0" w:line="240" w:lineRule="auto"/>
        <w:ind w:left="360"/>
        <w:jc w:val="center"/>
        <w:rPr>
          <w:rFonts w:ascii="Times New Roman" w:hAnsi="Times New Roman" w:cs="Times New Roman"/>
          <w:b/>
          <w:bCs/>
          <w:color w:val="000000"/>
        </w:rPr>
      </w:pPr>
      <w:r w:rsidRPr="00A248AA">
        <w:rPr>
          <w:rFonts w:ascii="Times New Roman" w:hAnsi="Times New Roman" w:cs="Times New Roman"/>
          <w:b/>
          <w:bCs/>
          <w:color w:val="000000"/>
        </w:rPr>
        <w:t xml:space="preserve">Tablo 1: Ankete Katılan Bireylerinin </w:t>
      </w:r>
      <w:r>
        <w:rPr>
          <w:rFonts w:ascii="Times New Roman" w:hAnsi="Times New Roman" w:cs="Times New Roman"/>
          <w:b/>
          <w:bCs/>
          <w:color w:val="000000"/>
        </w:rPr>
        <w:t>Tanımlayıcı</w:t>
      </w:r>
      <w:r w:rsidRPr="00A248AA">
        <w:rPr>
          <w:rFonts w:ascii="Times New Roman" w:hAnsi="Times New Roman" w:cs="Times New Roman"/>
          <w:b/>
          <w:bCs/>
          <w:color w:val="000000"/>
        </w:rPr>
        <w:t xml:space="preserve"> Özellikleri</w:t>
      </w:r>
    </w:p>
    <w:tbl>
      <w:tblPr>
        <w:tblW w:w="9639" w:type="dxa"/>
        <w:jc w:val="center"/>
        <w:tblLayout w:type="fixed"/>
        <w:tblCellMar>
          <w:left w:w="40" w:type="dxa"/>
          <w:right w:w="40" w:type="dxa"/>
        </w:tblCellMar>
        <w:tblLook w:val="0000" w:firstRow="0" w:lastRow="0" w:firstColumn="0" w:lastColumn="0" w:noHBand="0" w:noVBand="0"/>
      </w:tblPr>
      <w:tblGrid>
        <w:gridCol w:w="3402"/>
        <w:gridCol w:w="567"/>
        <w:gridCol w:w="567"/>
        <w:gridCol w:w="3686"/>
        <w:gridCol w:w="709"/>
        <w:gridCol w:w="708"/>
      </w:tblGrid>
      <w:tr w:rsidR="00880668" w:rsidRPr="00454069" w:rsidTr="00920815">
        <w:trPr>
          <w:trHeight w:hRule="exact" w:val="321"/>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bCs/>
                <w:sz w:val="20"/>
                <w:szCs w:val="20"/>
              </w:rPr>
              <w:t>Demografik Özellikler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b/>
                <w:sz w:val="20"/>
                <w:szCs w:val="20"/>
              </w:rPr>
            </w:pPr>
            <w:r w:rsidRPr="00454069">
              <w:rPr>
                <w:rFonts w:ascii="Times New Roman" w:hAnsi="Times New Roman" w:cs="Times New Roman"/>
                <w:b/>
                <w:sz w:val="20"/>
                <w:szCs w:val="20"/>
              </w:rPr>
              <w:t>Sayı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b/>
                <w:sz w:val="20"/>
                <w:szCs w:val="20"/>
              </w:rPr>
            </w:pPr>
            <w:r w:rsidRPr="00454069">
              <w:rPr>
                <w:rFonts w:ascii="Times New Roman" w:hAnsi="Times New Roman" w:cs="Times New Roman"/>
                <w:b/>
                <w:sz w:val="20"/>
                <w:szCs w:val="20"/>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bCs/>
                <w:sz w:val="20"/>
                <w:szCs w:val="20"/>
              </w:rPr>
              <w:t>Demografik Özellikler</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b/>
                <w:sz w:val="20"/>
                <w:szCs w:val="20"/>
              </w:rPr>
            </w:pPr>
            <w:r w:rsidRPr="00454069">
              <w:rPr>
                <w:rFonts w:ascii="Times New Roman" w:hAnsi="Times New Roman" w:cs="Times New Roman"/>
                <w:b/>
                <w:bCs/>
                <w:sz w:val="20"/>
                <w:szCs w:val="20"/>
              </w:rPr>
              <w:t>Sayı</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b/>
                <w:sz w:val="20"/>
                <w:szCs w:val="20"/>
              </w:rPr>
            </w:pPr>
            <w:r w:rsidRPr="00454069">
              <w:rPr>
                <w:rFonts w:ascii="Times New Roman" w:hAnsi="Times New Roman" w:cs="Times New Roman"/>
                <w:b/>
                <w:sz w:val="20"/>
                <w:szCs w:val="20"/>
              </w:rPr>
              <w:t>%</w:t>
            </w:r>
          </w:p>
        </w:tc>
      </w:tr>
      <w:tr w:rsidR="00880668" w:rsidRPr="00454069" w:rsidTr="00920815">
        <w:trPr>
          <w:trHeight w:hRule="exact" w:val="1180"/>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t>Cinsiyet</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Kadın</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color w:val="000000"/>
                <w:sz w:val="20"/>
                <w:szCs w:val="20"/>
              </w:rPr>
              <w:t>Erkek</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37</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73</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33,6</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66,4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t>Yaşınız</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18-24</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25-30</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31-40</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41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46</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31</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18,2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41,9</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28,2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11,8</w:t>
            </w:r>
          </w:p>
        </w:tc>
      </w:tr>
      <w:tr w:rsidR="00880668" w:rsidRPr="00454069" w:rsidTr="00920815">
        <w:trPr>
          <w:trHeight w:hRule="exact" w:val="1409"/>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t>Medeni Durumunuz</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Evli</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Bekar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56</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50,9</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49,1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t>Eğitim Durumunuz</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İlköğretim</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Lise</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Ön Lisans</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Lisans</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color w:val="000000"/>
                <w:sz w:val="20"/>
                <w:szCs w:val="20"/>
              </w:rPr>
              <w:t>Lisansüstü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4</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28</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27</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42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3,6</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25,5</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24,5</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38,2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8,2</w:t>
            </w:r>
          </w:p>
        </w:tc>
      </w:tr>
      <w:tr w:rsidR="00880668" w:rsidRPr="00454069" w:rsidTr="00920815">
        <w:trPr>
          <w:trHeight w:hRule="exact" w:val="1415"/>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t>Doğduğunuz Yer</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Köy</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Kasaba</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İlçe</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İl</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Büyükşehir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pacing w:after="0" w:line="240" w:lineRule="auto"/>
              <w:jc w:val="center"/>
              <w:rPr>
                <w:rFonts w:ascii="Times New Roman" w:hAnsi="Times New Roman" w:cs="Times New Roman"/>
                <w:sz w:val="20"/>
                <w:szCs w:val="20"/>
              </w:rPr>
            </w:pP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9</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5</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11</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60</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pacing w:after="0" w:line="240" w:lineRule="auto"/>
              <w:rPr>
                <w:rFonts w:ascii="Times New Roman" w:hAnsi="Times New Roman" w:cs="Times New Roman"/>
                <w:sz w:val="20"/>
                <w:szCs w:val="20"/>
              </w:rPr>
            </w:pP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8,2</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4,5</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10,0</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54,5</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22,7</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t>Yetiştiğiniz Yer</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Köy</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Kasaba</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İlçe</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İl</w:t>
            </w:r>
          </w:p>
          <w:p w:rsidR="00880668" w:rsidRPr="00454069" w:rsidRDefault="00880668" w:rsidP="00920815">
            <w:pPr>
              <w:spacing w:after="0" w:line="240" w:lineRule="auto"/>
              <w:rPr>
                <w:rFonts w:ascii="Times New Roman" w:hAnsi="Times New Roman" w:cs="Times New Roman"/>
                <w:sz w:val="20"/>
                <w:szCs w:val="20"/>
              </w:rPr>
            </w:pPr>
            <w:r w:rsidRPr="00454069">
              <w:rPr>
                <w:rFonts w:ascii="Times New Roman" w:hAnsi="Times New Roman" w:cs="Times New Roman"/>
                <w:sz w:val="20"/>
                <w:szCs w:val="20"/>
              </w:rPr>
              <w:t xml:space="preserve">Büyükşehir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pacing w:after="0" w:line="240" w:lineRule="auto"/>
              <w:jc w:val="center"/>
              <w:rPr>
                <w:rFonts w:ascii="Times New Roman" w:hAnsi="Times New Roman" w:cs="Times New Roman"/>
                <w:sz w:val="20"/>
                <w:szCs w:val="20"/>
              </w:rPr>
            </w:pP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3</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4</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8</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66</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29</w:t>
            </w:r>
          </w:p>
          <w:p w:rsidR="00880668" w:rsidRPr="00454069" w:rsidRDefault="00880668" w:rsidP="00920815">
            <w:pPr>
              <w:spacing w:after="0" w:line="240" w:lineRule="auto"/>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2,7</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3,6</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7,3</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60,0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26,4</w:t>
            </w:r>
          </w:p>
        </w:tc>
      </w:tr>
      <w:tr w:rsidR="00880668" w:rsidRPr="00454069" w:rsidTr="00920815">
        <w:trPr>
          <w:trHeight w:hRule="exact" w:val="1421"/>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t>Yaşadığınız Yer</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Köy</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Kasaba</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İlçe</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İl</w:t>
            </w:r>
          </w:p>
          <w:p w:rsidR="00880668" w:rsidRPr="00454069" w:rsidRDefault="00880668" w:rsidP="00920815">
            <w:pPr>
              <w:shd w:val="clear" w:color="auto" w:fill="FFFFFF"/>
              <w:spacing w:after="0" w:line="240" w:lineRule="auto"/>
              <w:rPr>
                <w:rFonts w:ascii="Times New Roman" w:hAnsi="Times New Roman" w:cs="Times New Roman"/>
                <w:color w:val="000000"/>
                <w:sz w:val="20"/>
                <w:szCs w:val="20"/>
              </w:rPr>
            </w:pPr>
            <w:r w:rsidRPr="00454069">
              <w:rPr>
                <w:rFonts w:ascii="Times New Roman" w:hAnsi="Times New Roman" w:cs="Times New Roman"/>
                <w:sz w:val="20"/>
                <w:szCs w:val="20"/>
              </w:rPr>
              <w:t>Büyükşehir</w:t>
            </w:r>
            <w:r w:rsidRPr="00454069">
              <w:rPr>
                <w:rFonts w:ascii="Times New Roman" w:hAnsi="Times New Roman" w:cs="Times New Roman"/>
                <w:color w:val="000000"/>
                <w:sz w:val="20"/>
                <w:szCs w:val="20"/>
              </w:rPr>
              <w:t xml:space="preserve"> </w:t>
            </w:r>
          </w:p>
          <w:p w:rsidR="00880668" w:rsidRPr="00454069" w:rsidRDefault="00880668" w:rsidP="00920815">
            <w:pPr>
              <w:shd w:val="clear" w:color="auto" w:fill="FFFFFF"/>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9</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33</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65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2,7</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8,2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30,0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59,1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right="24"/>
              <w:rPr>
                <w:rFonts w:ascii="Times New Roman" w:hAnsi="Times New Roman" w:cs="Times New Roman"/>
                <w:b/>
                <w:sz w:val="20"/>
                <w:szCs w:val="20"/>
              </w:rPr>
            </w:pPr>
            <w:r w:rsidRPr="00454069">
              <w:rPr>
                <w:rFonts w:ascii="Times New Roman" w:hAnsi="Times New Roman" w:cs="Times New Roman"/>
                <w:b/>
                <w:sz w:val="20"/>
                <w:szCs w:val="20"/>
              </w:rPr>
              <w:t>Çalıştığınız İş Eğitim Aldığınız Alanla İlgili Mi?</w:t>
            </w:r>
          </w:p>
          <w:p w:rsidR="00880668" w:rsidRPr="00454069" w:rsidRDefault="00880668" w:rsidP="00920815">
            <w:pPr>
              <w:shd w:val="clear" w:color="auto" w:fill="FFFFFF"/>
              <w:spacing w:after="0" w:line="240" w:lineRule="auto"/>
              <w:ind w:right="24"/>
              <w:rPr>
                <w:rFonts w:ascii="Times New Roman" w:hAnsi="Times New Roman" w:cs="Times New Roman"/>
                <w:color w:val="000000"/>
                <w:sz w:val="20"/>
                <w:szCs w:val="20"/>
              </w:rPr>
            </w:pPr>
            <w:r w:rsidRPr="00454069">
              <w:rPr>
                <w:rFonts w:ascii="Times New Roman" w:hAnsi="Times New Roman" w:cs="Times New Roman"/>
                <w:color w:val="000000"/>
                <w:sz w:val="20"/>
                <w:szCs w:val="20"/>
              </w:rPr>
              <w:t>Evet</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Hayır</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pacing w:after="0" w:line="240" w:lineRule="auto"/>
              <w:jc w:val="center"/>
              <w:rPr>
                <w:rFonts w:ascii="Times New Roman" w:hAnsi="Times New Roman" w:cs="Times New Roman"/>
                <w:sz w:val="20"/>
                <w:szCs w:val="20"/>
              </w:rPr>
            </w:pPr>
          </w:p>
          <w:p w:rsidR="00880668" w:rsidRPr="00454069" w:rsidRDefault="00880668" w:rsidP="00920815">
            <w:pPr>
              <w:spacing w:after="0" w:line="240" w:lineRule="auto"/>
              <w:jc w:val="center"/>
              <w:rPr>
                <w:rFonts w:ascii="Times New Roman" w:hAnsi="Times New Roman" w:cs="Times New Roman"/>
                <w:sz w:val="20"/>
                <w:szCs w:val="20"/>
              </w:rPr>
            </w:pP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59</w:t>
            </w:r>
          </w:p>
          <w:p w:rsidR="00880668" w:rsidRPr="00454069" w:rsidRDefault="00880668" w:rsidP="00920815">
            <w:pPr>
              <w:spacing w:after="0" w:line="240" w:lineRule="auto"/>
              <w:jc w:val="center"/>
              <w:rPr>
                <w:rFonts w:ascii="Times New Roman" w:hAnsi="Times New Roman" w:cs="Times New Roman"/>
                <w:sz w:val="20"/>
                <w:szCs w:val="20"/>
              </w:rPr>
            </w:pPr>
            <w:r w:rsidRPr="00454069">
              <w:rPr>
                <w:rFonts w:ascii="Times New Roman" w:hAnsi="Times New Roman" w:cs="Times New Roman"/>
                <w:sz w:val="20"/>
                <w:szCs w:val="20"/>
              </w:rPr>
              <w:t>48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53,6</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43,6</w:t>
            </w:r>
          </w:p>
        </w:tc>
      </w:tr>
      <w:tr w:rsidR="00880668" w:rsidRPr="00454069" w:rsidTr="00A851E3">
        <w:trPr>
          <w:trHeight w:hRule="exact" w:val="1856"/>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lastRenderedPageBreak/>
              <w:t>Göreviniz?</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Danışman</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İşçi</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Mimar</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Mühendis</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Personel</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Stajyer</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Tekniker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w:t>
            </w:r>
          </w:p>
          <w:p w:rsidR="00880668" w:rsidRPr="00454069" w:rsidRDefault="00A851E3" w:rsidP="00920815">
            <w:pPr>
              <w:shd w:val="clear" w:color="auto" w:fill="FFFFFF"/>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w:t>
            </w:r>
          </w:p>
          <w:p w:rsidR="00880668" w:rsidRPr="00454069" w:rsidRDefault="00A851E3" w:rsidP="00A851E3">
            <w:pPr>
              <w:shd w:val="clear" w:color="auto" w:fill="FFFFFF"/>
              <w:tabs>
                <w:tab w:val="left" w:pos="183"/>
                <w:tab w:val="center" w:pos="243"/>
              </w:tabs>
              <w:spacing w:after="0" w:line="240" w:lineRule="auto"/>
              <w:ind w:left="-57" w:right="-57"/>
              <w:rPr>
                <w:rFonts w:ascii="Times New Roman" w:hAnsi="Times New Roman" w:cs="Times New Roman"/>
                <w:sz w:val="20"/>
                <w:szCs w:val="20"/>
              </w:rPr>
            </w:pPr>
            <w:r>
              <w:rPr>
                <w:rFonts w:ascii="Times New Roman" w:hAnsi="Times New Roman" w:cs="Times New Roman"/>
                <w:sz w:val="20"/>
                <w:szCs w:val="20"/>
              </w:rPr>
              <w:tab/>
            </w:r>
            <w:r w:rsidR="00880668" w:rsidRPr="00454069">
              <w:rPr>
                <w:rFonts w:ascii="Times New Roman" w:hAnsi="Times New Roman" w:cs="Times New Roman"/>
                <w:sz w:val="20"/>
                <w:szCs w:val="20"/>
              </w:rPr>
              <w:t>4</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18</w:t>
            </w:r>
          </w:p>
          <w:p w:rsidR="00880668" w:rsidRPr="00454069" w:rsidRDefault="00A851E3" w:rsidP="00920815">
            <w:pPr>
              <w:shd w:val="clear" w:color="auto" w:fill="FFFFFF"/>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62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1,8</w:t>
            </w:r>
          </w:p>
          <w:p w:rsidR="00880668" w:rsidRPr="00454069" w:rsidRDefault="00A851E3" w:rsidP="00920815">
            <w:pPr>
              <w:shd w:val="clear" w:color="auto" w:fill="FFFFFF"/>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9,1</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3,6</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16,4</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w:t>
            </w:r>
            <w:r w:rsidR="00A851E3">
              <w:rPr>
                <w:rFonts w:ascii="Times New Roman" w:hAnsi="Times New Roman" w:cs="Times New Roman"/>
                <w:sz w:val="20"/>
                <w:szCs w:val="20"/>
              </w:rPr>
              <w:t>6,3</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1,8</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10,9</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t>Kaç Yıldır Çalışıyorsunuz?</w:t>
            </w:r>
          </w:p>
          <w:p w:rsidR="00880668" w:rsidRPr="00454069" w:rsidRDefault="00880668" w:rsidP="00880668">
            <w:pPr>
              <w:pStyle w:val="ListeParagraf"/>
              <w:numPr>
                <w:ilvl w:val="1"/>
                <w:numId w:val="5"/>
              </w:numPr>
              <w:shd w:val="clear" w:color="auto" w:fill="FFFFFF"/>
              <w:spacing w:after="0" w:line="240" w:lineRule="auto"/>
              <w:contextualSpacing w:val="0"/>
              <w:rPr>
                <w:rFonts w:ascii="Times New Roman" w:hAnsi="Times New Roman" w:cs="Times New Roman"/>
                <w:sz w:val="20"/>
                <w:szCs w:val="20"/>
              </w:rPr>
            </w:pPr>
            <w:r w:rsidRPr="00454069">
              <w:rPr>
                <w:rFonts w:ascii="Times New Roman" w:hAnsi="Times New Roman" w:cs="Times New Roman"/>
                <w:sz w:val="20"/>
                <w:szCs w:val="20"/>
              </w:rPr>
              <w:t>yıl</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2-3 yıl</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4-5 yıl</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6-10 yıl</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11 yıl ve üzeri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19</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23</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17,3</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20,9</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9,1</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18,2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22,7</w:t>
            </w:r>
          </w:p>
        </w:tc>
      </w:tr>
      <w:tr w:rsidR="00880668" w:rsidRPr="00454069" w:rsidTr="00920815">
        <w:trPr>
          <w:trHeight w:hRule="exact" w:val="1419"/>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right="24"/>
              <w:rPr>
                <w:rFonts w:ascii="Times New Roman" w:hAnsi="Times New Roman" w:cs="Times New Roman"/>
                <w:b/>
                <w:sz w:val="20"/>
                <w:szCs w:val="20"/>
              </w:rPr>
            </w:pPr>
            <w:r w:rsidRPr="00454069">
              <w:rPr>
                <w:rFonts w:ascii="Times New Roman" w:hAnsi="Times New Roman" w:cs="Times New Roman"/>
                <w:b/>
                <w:sz w:val="20"/>
                <w:szCs w:val="20"/>
              </w:rPr>
              <w:t>Kurumdaki Çalışma Süreniz?</w:t>
            </w:r>
          </w:p>
          <w:p w:rsidR="00880668" w:rsidRPr="00454069" w:rsidRDefault="00880668" w:rsidP="00880668">
            <w:pPr>
              <w:pStyle w:val="ListeParagraf"/>
              <w:numPr>
                <w:ilvl w:val="1"/>
                <w:numId w:val="6"/>
              </w:numPr>
              <w:shd w:val="clear" w:color="auto" w:fill="FFFFFF"/>
              <w:spacing w:after="0" w:line="240" w:lineRule="auto"/>
              <w:ind w:right="24"/>
              <w:contextualSpacing w:val="0"/>
              <w:rPr>
                <w:rFonts w:ascii="Times New Roman" w:hAnsi="Times New Roman" w:cs="Times New Roman"/>
                <w:sz w:val="20"/>
                <w:szCs w:val="20"/>
              </w:rPr>
            </w:pPr>
            <w:r w:rsidRPr="00454069">
              <w:rPr>
                <w:rFonts w:ascii="Times New Roman" w:hAnsi="Times New Roman" w:cs="Times New Roman"/>
                <w:sz w:val="20"/>
                <w:szCs w:val="20"/>
              </w:rPr>
              <w:t>yıl</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1-3 yıl</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4-6 yıl</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7 yıl ve üzeri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17</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74</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15,5</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67,3</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1,8</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14,5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rPr>
                <w:rFonts w:ascii="Times New Roman" w:hAnsi="Times New Roman" w:cs="Times New Roman"/>
                <w:b/>
                <w:sz w:val="20"/>
                <w:szCs w:val="20"/>
              </w:rPr>
            </w:pPr>
            <w:r w:rsidRPr="00454069">
              <w:rPr>
                <w:rFonts w:ascii="Times New Roman" w:hAnsi="Times New Roman" w:cs="Times New Roman"/>
                <w:b/>
                <w:sz w:val="20"/>
                <w:szCs w:val="20"/>
              </w:rPr>
              <w:t>Bulunduğunuz Pozisyonda Kaç Yıldır Çalışıyorsunuz?</w:t>
            </w:r>
          </w:p>
          <w:p w:rsidR="00880668" w:rsidRPr="00454069" w:rsidRDefault="00880668" w:rsidP="00880668">
            <w:pPr>
              <w:pStyle w:val="ListeParagraf"/>
              <w:numPr>
                <w:ilvl w:val="1"/>
                <w:numId w:val="7"/>
              </w:numPr>
              <w:shd w:val="clear" w:color="auto" w:fill="FFFFFF"/>
              <w:spacing w:after="0" w:line="240" w:lineRule="auto"/>
              <w:contextualSpacing w:val="0"/>
              <w:rPr>
                <w:rFonts w:ascii="Times New Roman" w:hAnsi="Times New Roman" w:cs="Times New Roman"/>
                <w:sz w:val="20"/>
                <w:szCs w:val="20"/>
              </w:rPr>
            </w:pPr>
            <w:r w:rsidRPr="00454069">
              <w:rPr>
                <w:rFonts w:ascii="Times New Roman" w:hAnsi="Times New Roman" w:cs="Times New Roman"/>
                <w:sz w:val="20"/>
                <w:szCs w:val="20"/>
              </w:rPr>
              <w:t>yıl</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1-3 yıl</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3-5 yıl</w:t>
            </w:r>
          </w:p>
          <w:p w:rsidR="00880668" w:rsidRPr="00454069" w:rsidRDefault="00880668" w:rsidP="00920815">
            <w:pPr>
              <w:shd w:val="clear" w:color="auto" w:fill="FFFFFF"/>
              <w:spacing w:after="0" w:line="240" w:lineRule="auto"/>
              <w:rPr>
                <w:rFonts w:ascii="Times New Roman" w:hAnsi="Times New Roman" w:cs="Times New Roman"/>
                <w:sz w:val="20"/>
                <w:szCs w:val="20"/>
              </w:rPr>
            </w:pPr>
            <w:r w:rsidRPr="00454069">
              <w:rPr>
                <w:rFonts w:ascii="Times New Roman" w:hAnsi="Times New Roman" w:cs="Times New Roman"/>
                <w:sz w:val="20"/>
                <w:szCs w:val="20"/>
              </w:rPr>
              <w:t>5 yıl ve üzeri</w:t>
            </w:r>
          </w:p>
          <w:p w:rsidR="00880668" w:rsidRPr="00454069" w:rsidRDefault="00880668" w:rsidP="00920815">
            <w:pPr>
              <w:shd w:val="clear" w:color="auto" w:fill="FFFFFF"/>
              <w:spacing w:after="0" w:line="240" w:lineRule="auto"/>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40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55</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4</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36,4</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50,0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3,6</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8,2</w:t>
            </w:r>
          </w:p>
        </w:tc>
      </w:tr>
      <w:tr w:rsidR="00880668" w:rsidRPr="00454069" w:rsidTr="00920815">
        <w:trPr>
          <w:trHeight w:hRule="exact" w:val="1411"/>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right="24"/>
              <w:rPr>
                <w:rFonts w:ascii="Times New Roman" w:hAnsi="Times New Roman" w:cs="Times New Roman"/>
                <w:b/>
                <w:sz w:val="20"/>
                <w:szCs w:val="20"/>
              </w:rPr>
            </w:pPr>
            <w:r w:rsidRPr="00454069">
              <w:rPr>
                <w:rFonts w:ascii="Times New Roman" w:hAnsi="Times New Roman" w:cs="Times New Roman"/>
                <w:b/>
                <w:sz w:val="20"/>
                <w:szCs w:val="20"/>
              </w:rPr>
              <w:t>Ortalama Aylık Geliriniz?</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0-1300</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1301-2000</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2001-3000</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3001-4000</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 xml:space="preserve">4001 +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7</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55</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17</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19</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6,4</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50,0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15,5</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17,3</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3,6</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right="24"/>
              <w:rPr>
                <w:rFonts w:ascii="Times New Roman" w:hAnsi="Times New Roman" w:cs="Times New Roman"/>
                <w:b/>
                <w:sz w:val="20"/>
                <w:szCs w:val="20"/>
              </w:rPr>
            </w:pPr>
            <w:r w:rsidRPr="00454069">
              <w:rPr>
                <w:rFonts w:ascii="Times New Roman" w:hAnsi="Times New Roman" w:cs="Times New Roman"/>
                <w:b/>
                <w:sz w:val="20"/>
                <w:szCs w:val="20"/>
              </w:rPr>
              <w:t>Çalışma Saatlerinden Memnun Musunuz?</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Hiç Memnun Değilim</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Memnun Değilim</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Memnunum</w:t>
            </w:r>
          </w:p>
          <w:p w:rsidR="00880668" w:rsidRPr="00454069" w:rsidRDefault="00880668" w:rsidP="00920815">
            <w:pPr>
              <w:shd w:val="clear" w:color="auto" w:fill="FFFFFF"/>
              <w:spacing w:after="0" w:line="240" w:lineRule="auto"/>
              <w:ind w:right="24"/>
              <w:rPr>
                <w:rFonts w:ascii="Times New Roman" w:hAnsi="Times New Roman" w:cs="Times New Roman"/>
                <w:sz w:val="20"/>
                <w:szCs w:val="20"/>
              </w:rPr>
            </w:pPr>
            <w:r w:rsidRPr="00454069">
              <w:rPr>
                <w:rFonts w:ascii="Times New Roman" w:hAnsi="Times New Roman" w:cs="Times New Roman"/>
                <w:sz w:val="20"/>
                <w:szCs w:val="20"/>
              </w:rPr>
              <w:t xml:space="preserve">Çok Memnunum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11</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75</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1,8</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10,0</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68,2</w:t>
            </w:r>
          </w:p>
          <w:p w:rsidR="00880668" w:rsidRPr="00454069" w:rsidRDefault="00880668" w:rsidP="00920815">
            <w:pPr>
              <w:shd w:val="clear" w:color="auto" w:fill="FFFFFF"/>
              <w:spacing w:after="0" w:line="240" w:lineRule="auto"/>
              <w:ind w:left="-57" w:right="-57"/>
              <w:jc w:val="center"/>
              <w:rPr>
                <w:rFonts w:ascii="Times New Roman" w:hAnsi="Times New Roman" w:cs="Times New Roman"/>
                <w:sz w:val="20"/>
                <w:szCs w:val="20"/>
              </w:rPr>
            </w:pPr>
            <w:r w:rsidRPr="00454069">
              <w:rPr>
                <w:rFonts w:ascii="Times New Roman" w:hAnsi="Times New Roman" w:cs="Times New Roman"/>
                <w:sz w:val="20"/>
                <w:szCs w:val="20"/>
              </w:rPr>
              <w:t>20,0</w:t>
            </w:r>
          </w:p>
        </w:tc>
      </w:tr>
    </w:tbl>
    <w:p w:rsidR="00880668" w:rsidRPr="00EA2A84" w:rsidRDefault="00880668" w:rsidP="00880668">
      <w:pPr>
        <w:spacing w:after="0" w:line="240" w:lineRule="auto"/>
        <w:ind w:firstLine="708"/>
        <w:jc w:val="both"/>
        <w:rPr>
          <w:rFonts w:ascii="Times New Roman" w:hAnsi="Times New Roman" w:cs="Times New Roman"/>
        </w:rPr>
      </w:pPr>
      <w:r w:rsidRPr="00EA2A84">
        <w:rPr>
          <w:rFonts w:ascii="Times New Roman" w:hAnsi="Times New Roman" w:cs="Times New Roman"/>
        </w:rPr>
        <w:t>Anketimize katılan 110 Belediye çalışanı bireyin verdikleri cevaplara göre demografik özelliklerine bakacak olursak; Ankete katılan bireylerin %33,6’sı (37 kişi) kadın, %66,4’ü ise (73 kişi) erkektir. Katılımcı bireylerin %18,2’si 20 kişi) 18-24 yaş aralığı, %41,9’u (46 kişi) 25-30 yaş aralığı, %28,2’si (31 kişi) 31-40 yaş aralığı ve %11,8’i (13 kişi) 41 yaş ve üzerindeki bireylerden oluşmaktadır. Katılımcı bireylerin %50,9’u (56 kişi) evli, %49,1’i (54 kişi) bekârdır. Bireylerin %3,6’sı (4 kişi) ilköğretim, %25,5’i (28 kişi) lise, %24,5’i (27 kişi) ön lisans, %38,2’si (42 kişi) lisans ve %8,2’si (9 kişi) lisansüstü düzeyinde eğitime sahiptir. Bireylerin %2,7’si (3 kişi) kasaba, %8,2’si (9 kişi) ilçe, %30,0’u (33 kişi) il merkezi ve %59,1’i (65 kişi) büyükşehirde yaşamaktadır. Çalıştığınız iş eğitim aldığınız alanla ilgili mi sorusuna bireylerin %53,6’sı (59 kişi) evet, %43,6’sı (48 kişi) hayır yanıtını vermiştir. Ankete katılan bireylerin belediyedeki görevlerine bakacak olursak; %</w:t>
      </w:r>
      <w:r w:rsidR="00A851E3" w:rsidRPr="00EA2A84">
        <w:rPr>
          <w:rFonts w:ascii="Times New Roman" w:hAnsi="Times New Roman" w:cs="Times New Roman"/>
        </w:rPr>
        <w:t>9,1’i (10</w:t>
      </w:r>
      <w:r w:rsidRPr="00EA2A84">
        <w:rPr>
          <w:rFonts w:ascii="Times New Roman" w:hAnsi="Times New Roman" w:cs="Times New Roman"/>
        </w:rPr>
        <w:t xml:space="preserve"> kişi) İşçi, %16,4’ü (18 kişi) Mühendis, %</w:t>
      </w:r>
      <w:r w:rsidR="00A851E3" w:rsidRPr="00EA2A84">
        <w:rPr>
          <w:rFonts w:ascii="Times New Roman" w:hAnsi="Times New Roman" w:cs="Times New Roman"/>
        </w:rPr>
        <w:t>56,3’ü</w:t>
      </w:r>
      <w:r w:rsidRPr="00EA2A84">
        <w:rPr>
          <w:rFonts w:ascii="Times New Roman" w:hAnsi="Times New Roman" w:cs="Times New Roman"/>
        </w:rPr>
        <w:t xml:space="preserve"> (</w:t>
      </w:r>
      <w:r w:rsidR="00A851E3" w:rsidRPr="00EA2A84">
        <w:rPr>
          <w:rFonts w:ascii="Times New Roman" w:hAnsi="Times New Roman" w:cs="Times New Roman"/>
        </w:rPr>
        <w:t>62</w:t>
      </w:r>
      <w:r w:rsidRPr="00EA2A84">
        <w:rPr>
          <w:rFonts w:ascii="Times New Roman" w:hAnsi="Times New Roman" w:cs="Times New Roman"/>
        </w:rPr>
        <w:t xml:space="preserve"> kişi) Personel ve %10,9’u (12 kişi) Tekniker olarak görev almaktadır. Ankete katılan bireylerin %17,3’ü (19 kişi) 0-1 yıl, %20,9’u (23 kişi) 2-3 yıl, %9,1’i (10 kişi) 4-5 yıl, %18,2’si 6-10 yıl ve %22,7’si (25 kişi) 11 yıl ve üzeri sürelerdir çalışmaktadırlar. Bu bireylerin %36,4’ü (40 kişi) 0-1 yıl, %50’si (55 kişi) 1-3 yıl, %3,6’sı 3-5 yıl ve %8,2’si (9 kişi) 5 yıl ve üzeri zaman dilimlerinde bulundukları pozisyonda çalışmaktadırlar. Belediye çalışanlarının %6,4’ü (7 kişi) 0-1300 TL, %50’si (55 kişi) 1301- 2000 TL, %15,5’i (17 kişi) 2001-3000 TL, %17,3’ü (19 kişi) 3001-4000 TL ve %3,6’sı (4 kişi) 4001 TL ve üzerinde ortalama aylık gelir düzeyine sahiptir. Son olarak bireylerin çalışma saatlerinden memnuniyet durumuna bakacak olursak bireylerin %68,2’sinin (75 kişi) çalışma saatlerinden memnun olduğu görülmektedir.</w:t>
      </w:r>
    </w:p>
    <w:p w:rsidR="00880668" w:rsidRPr="00EA2A84" w:rsidRDefault="00880668" w:rsidP="00880668">
      <w:pPr>
        <w:spacing w:after="0" w:line="240" w:lineRule="auto"/>
        <w:jc w:val="both"/>
        <w:rPr>
          <w:rFonts w:ascii="Times New Roman" w:hAnsi="Times New Roman" w:cs="Times New Roman"/>
        </w:rPr>
      </w:pPr>
    </w:p>
    <w:p w:rsidR="00880668" w:rsidRPr="00EA2A84" w:rsidRDefault="00880668" w:rsidP="00880668">
      <w:pPr>
        <w:pStyle w:val="ListeParagraf"/>
        <w:numPr>
          <w:ilvl w:val="1"/>
          <w:numId w:val="13"/>
        </w:numPr>
        <w:spacing w:after="0" w:line="240" w:lineRule="auto"/>
        <w:jc w:val="both"/>
        <w:rPr>
          <w:rFonts w:ascii="Times New Roman" w:hAnsi="Times New Roman" w:cs="Times New Roman"/>
          <w:b/>
        </w:rPr>
      </w:pPr>
      <w:r w:rsidRPr="00EA2A84">
        <w:rPr>
          <w:rFonts w:ascii="Times New Roman" w:hAnsi="Times New Roman" w:cs="Times New Roman"/>
          <w:b/>
        </w:rPr>
        <w:t>Araştırmanın Modeli ve Hipotezler</w:t>
      </w:r>
    </w:p>
    <w:p w:rsidR="00880668" w:rsidRPr="00EA2A84" w:rsidRDefault="00880668" w:rsidP="00880668">
      <w:pPr>
        <w:spacing w:after="0" w:line="240" w:lineRule="auto"/>
        <w:ind w:firstLine="708"/>
        <w:jc w:val="both"/>
        <w:rPr>
          <w:rFonts w:ascii="Times New Roman" w:hAnsi="Times New Roman" w:cs="Times New Roman"/>
          <w:bCs/>
          <w:color w:val="000000" w:themeColor="text1"/>
        </w:rPr>
      </w:pPr>
      <w:r w:rsidRPr="00EA2A84">
        <w:rPr>
          <w:rFonts w:ascii="Times New Roman" w:hAnsi="Times New Roman" w:cs="Times New Roman"/>
          <w:bCs/>
          <w:color w:val="000000" w:themeColor="text1"/>
        </w:rPr>
        <w:t>Araştırmanın modeli Şekil 1’deki gibidir.</w:t>
      </w:r>
    </w:p>
    <w:p w:rsidR="00880668" w:rsidRDefault="00880668" w:rsidP="00880668">
      <w:pPr>
        <w:spacing w:after="0" w:line="240" w:lineRule="auto"/>
        <w:jc w:val="both"/>
        <w:rPr>
          <w:rFonts w:ascii="Times New Roman" w:hAnsi="Times New Roman" w:cs="Times New Roman"/>
          <w:bCs/>
          <w:color w:val="000000" w:themeColor="text1"/>
          <w:sz w:val="24"/>
          <w:szCs w:val="24"/>
        </w:rPr>
      </w:pPr>
    </w:p>
    <w:p w:rsidR="00880668" w:rsidRPr="00880668" w:rsidRDefault="00EA2A84" w:rsidP="00880668">
      <w:pPr>
        <w:spacing w:after="0" w:line="240" w:lineRule="auto"/>
        <w:jc w:val="both"/>
        <w:rPr>
          <w:rFonts w:ascii="Times New Roman" w:hAnsi="Times New Roman" w:cs="Times New Roman"/>
          <w:b/>
        </w:rPr>
      </w:pPr>
      <w:r>
        <w:rPr>
          <w:rFonts w:ascii="Times New Roman" w:hAnsi="Times New Roman" w:cs="Times New Roman"/>
          <w:b/>
        </w:rPr>
        <w:pict>
          <v:shape id="_x0000_i1026" type="#_x0000_t75" style="width:453.75pt;height:107.25pt">
            <v:imagedata r:id="rId13" o:title="Ekran Alıntısı"/>
          </v:shape>
        </w:pict>
      </w:r>
    </w:p>
    <w:p w:rsidR="00AF4E2C" w:rsidRDefault="00AF4E2C" w:rsidP="00AF4E2C">
      <w:pPr>
        <w:spacing w:after="0" w:line="240" w:lineRule="auto"/>
        <w:jc w:val="center"/>
        <w:rPr>
          <w:rFonts w:ascii="Times New Roman" w:hAnsi="Times New Roman" w:cs="Times New Roman"/>
          <w:b/>
          <w:color w:val="000000" w:themeColor="text1"/>
          <w:sz w:val="20"/>
          <w:szCs w:val="20"/>
        </w:rPr>
      </w:pPr>
      <w:r w:rsidRPr="00AF4E2C">
        <w:rPr>
          <w:rFonts w:ascii="Times New Roman" w:hAnsi="Times New Roman" w:cs="Times New Roman"/>
          <w:b/>
          <w:color w:val="000000" w:themeColor="text1"/>
          <w:sz w:val="20"/>
          <w:szCs w:val="20"/>
        </w:rPr>
        <w:t>ŞEKİL 1: Araştırmanın Modeli</w:t>
      </w:r>
    </w:p>
    <w:p w:rsidR="00AF4E2C" w:rsidRPr="00EA2A84" w:rsidRDefault="00AF4E2C" w:rsidP="00AF4E2C">
      <w:pPr>
        <w:autoSpaceDE w:val="0"/>
        <w:autoSpaceDN w:val="0"/>
        <w:adjustRightInd w:val="0"/>
        <w:spacing w:after="0" w:line="240" w:lineRule="auto"/>
        <w:jc w:val="both"/>
        <w:rPr>
          <w:rFonts w:ascii="Times New Roman" w:hAnsi="Times New Roman" w:cs="Times New Roman"/>
          <w:color w:val="000000" w:themeColor="text1"/>
        </w:rPr>
      </w:pPr>
      <w:r w:rsidRPr="00EA2A84">
        <w:rPr>
          <w:rFonts w:ascii="Times New Roman" w:hAnsi="Times New Roman" w:cs="Times New Roman"/>
          <w:color w:val="000000" w:themeColor="text1"/>
        </w:rPr>
        <w:t xml:space="preserve">Araştırma modeline göre aşağıdaki hipotezler test edilmek istenmiştir: </w:t>
      </w:r>
    </w:p>
    <w:p w:rsidR="00AF4E2C" w:rsidRPr="00EA2A84" w:rsidRDefault="00AF4E2C" w:rsidP="00AF4E2C">
      <w:pPr>
        <w:autoSpaceDE w:val="0"/>
        <w:autoSpaceDN w:val="0"/>
        <w:adjustRightInd w:val="0"/>
        <w:spacing w:after="0" w:line="240" w:lineRule="auto"/>
        <w:jc w:val="both"/>
        <w:rPr>
          <w:rFonts w:ascii="Times New Roman" w:hAnsi="Times New Roman" w:cs="Times New Roman"/>
          <w:color w:val="000000" w:themeColor="text1"/>
        </w:rPr>
      </w:pPr>
      <w:r w:rsidRPr="00EA2A84">
        <w:rPr>
          <w:rFonts w:ascii="Times New Roman" w:hAnsi="Times New Roman" w:cs="Times New Roman"/>
          <w:color w:val="000000" w:themeColor="text1"/>
        </w:rPr>
        <w:t>Hipotez</w:t>
      </w:r>
      <w:r w:rsidRPr="00EA2A84">
        <w:rPr>
          <w:rFonts w:ascii="Times New Roman" w:hAnsi="Times New Roman" w:cs="Times New Roman"/>
          <w:color w:val="000000" w:themeColor="text1"/>
          <w:vertAlign w:val="subscript"/>
        </w:rPr>
        <w:t>1</w:t>
      </w:r>
      <w:r w:rsidRPr="00EA2A84">
        <w:rPr>
          <w:rFonts w:ascii="Times New Roman" w:hAnsi="Times New Roman" w:cs="Times New Roman"/>
          <w:color w:val="000000" w:themeColor="text1"/>
        </w:rPr>
        <w:t>: “</w:t>
      </w:r>
      <w:r w:rsidR="00FA0552" w:rsidRPr="00EA2A84">
        <w:rPr>
          <w:rFonts w:ascii="Times New Roman" w:hAnsi="Times New Roman" w:cs="Times New Roman"/>
          <w:color w:val="000000" w:themeColor="text1"/>
        </w:rPr>
        <w:t>Paternalist liderlik ile örgütsel iletişim</w:t>
      </w:r>
      <w:r w:rsidRPr="00EA2A84">
        <w:rPr>
          <w:rFonts w:ascii="Times New Roman" w:hAnsi="Times New Roman" w:cs="Times New Roman"/>
          <w:color w:val="000000" w:themeColor="text1"/>
        </w:rPr>
        <w:t xml:space="preserve"> arasında anlamlı bir ilişki vardır”</w:t>
      </w:r>
    </w:p>
    <w:p w:rsidR="00AF4E2C" w:rsidRPr="00EA2A84" w:rsidRDefault="00AF4E2C" w:rsidP="00AF4E2C">
      <w:pPr>
        <w:tabs>
          <w:tab w:val="left" w:pos="0"/>
          <w:tab w:val="left" w:pos="8505"/>
        </w:tabs>
        <w:spacing w:after="0" w:line="240" w:lineRule="auto"/>
        <w:jc w:val="both"/>
        <w:rPr>
          <w:rFonts w:ascii="Times New Roman" w:hAnsi="Times New Roman" w:cs="Times New Roman"/>
          <w:color w:val="000000" w:themeColor="text1"/>
        </w:rPr>
      </w:pPr>
      <w:r w:rsidRPr="00EA2A84">
        <w:rPr>
          <w:rFonts w:ascii="Times New Roman" w:hAnsi="Times New Roman" w:cs="Times New Roman"/>
          <w:color w:val="000000" w:themeColor="text1"/>
        </w:rPr>
        <w:t>Hipotez</w:t>
      </w:r>
      <w:r w:rsidRPr="00EA2A84">
        <w:rPr>
          <w:rFonts w:ascii="Times New Roman" w:hAnsi="Times New Roman" w:cs="Times New Roman"/>
          <w:color w:val="000000" w:themeColor="text1"/>
          <w:vertAlign w:val="subscript"/>
        </w:rPr>
        <w:t>2</w:t>
      </w:r>
      <w:r w:rsidRPr="00EA2A84">
        <w:rPr>
          <w:rFonts w:ascii="Times New Roman" w:hAnsi="Times New Roman" w:cs="Times New Roman"/>
          <w:color w:val="000000" w:themeColor="text1"/>
        </w:rPr>
        <w:t>: “Paternalist liderliğin örgütsel iletişim üzerinde etkisi vardır”</w:t>
      </w:r>
    </w:p>
    <w:p w:rsidR="00AF4E2C" w:rsidRPr="00EA2A84" w:rsidRDefault="00AF4E2C" w:rsidP="00AF4E2C">
      <w:pPr>
        <w:tabs>
          <w:tab w:val="left" w:pos="0"/>
          <w:tab w:val="left" w:pos="8505"/>
        </w:tabs>
        <w:spacing w:after="0" w:line="240" w:lineRule="auto"/>
        <w:jc w:val="both"/>
        <w:rPr>
          <w:rFonts w:ascii="Times New Roman" w:hAnsi="Times New Roman" w:cs="Times New Roman"/>
          <w:color w:val="000000" w:themeColor="text1"/>
        </w:rPr>
      </w:pPr>
      <w:r w:rsidRPr="00EA2A84">
        <w:rPr>
          <w:rFonts w:ascii="Times New Roman" w:hAnsi="Times New Roman" w:cs="Times New Roman"/>
          <w:color w:val="000000" w:themeColor="text1"/>
        </w:rPr>
        <w:lastRenderedPageBreak/>
        <w:t>Hipotez</w:t>
      </w:r>
      <w:r w:rsidRPr="00EA2A84">
        <w:rPr>
          <w:rFonts w:ascii="Times New Roman" w:hAnsi="Times New Roman" w:cs="Times New Roman"/>
          <w:color w:val="000000" w:themeColor="text1"/>
          <w:vertAlign w:val="subscript"/>
        </w:rPr>
        <w:t>2a</w:t>
      </w:r>
      <w:r w:rsidRPr="00EA2A84">
        <w:rPr>
          <w:rFonts w:ascii="Times New Roman" w:hAnsi="Times New Roman" w:cs="Times New Roman"/>
          <w:color w:val="000000" w:themeColor="text1"/>
        </w:rPr>
        <w:t>: “</w:t>
      </w:r>
      <w:r w:rsidR="00FA0552" w:rsidRPr="00EA2A84">
        <w:rPr>
          <w:rFonts w:ascii="Times New Roman" w:hAnsi="Times New Roman" w:cs="Times New Roman"/>
          <w:color w:val="000000" w:themeColor="text1"/>
        </w:rPr>
        <w:t>P</w:t>
      </w:r>
      <w:r w:rsidRPr="00EA2A84">
        <w:rPr>
          <w:rFonts w:ascii="Times New Roman" w:hAnsi="Times New Roman" w:cs="Times New Roman"/>
          <w:color w:val="000000" w:themeColor="text1"/>
        </w:rPr>
        <w:t>aternalist liderliğin alt boyutu olan işteki aile atmosferi</w:t>
      </w:r>
      <w:r w:rsidR="00FA0552" w:rsidRPr="00EA2A84">
        <w:rPr>
          <w:rFonts w:ascii="Times New Roman" w:hAnsi="Times New Roman" w:cs="Times New Roman"/>
          <w:color w:val="000000" w:themeColor="text1"/>
        </w:rPr>
        <w:t>nin örgütsel iletişim</w:t>
      </w:r>
      <w:r w:rsidRPr="00EA2A84">
        <w:rPr>
          <w:rFonts w:ascii="Times New Roman" w:hAnsi="Times New Roman" w:cs="Times New Roman"/>
          <w:color w:val="000000" w:themeColor="text1"/>
        </w:rPr>
        <w:t xml:space="preserve"> üzerinde etkisi vardır”</w:t>
      </w:r>
    </w:p>
    <w:p w:rsidR="00AF4E2C" w:rsidRPr="00EA2A84" w:rsidRDefault="00AF4E2C" w:rsidP="00AF4E2C">
      <w:pPr>
        <w:tabs>
          <w:tab w:val="left" w:pos="0"/>
          <w:tab w:val="left" w:pos="8505"/>
        </w:tabs>
        <w:spacing w:after="0" w:line="240" w:lineRule="auto"/>
        <w:jc w:val="both"/>
        <w:rPr>
          <w:rFonts w:ascii="Times New Roman" w:hAnsi="Times New Roman" w:cs="Times New Roman"/>
          <w:color w:val="000000" w:themeColor="text1"/>
        </w:rPr>
      </w:pPr>
      <w:r w:rsidRPr="00EA2A84">
        <w:rPr>
          <w:rFonts w:ascii="Times New Roman" w:hAnsi="Times New Roman" w:cs="Times New Roman"/>
          <w:color w:val="000000" w:themeColor="text1"/>
        </w:rPr>
        <w:t>Hipotez</w:t>
      </w:r>
      <w:r w:rsidRPr="00EA2A84">
        <w:rPr>
          <w:rFonts w:ascii="Times New Roman" w:hAnsi="Times New Roman" w:cs="Times New Roman"/>
          <w:color w:val="000000" w:themeColor="text1"/>
          <w:vertAlign w:val="subscript"/>
        </w:rPr>
        <w:t>2b</w:t>
      </w:r>
      <w:r w:rsidRPr="00EA2A84">
        <w:rPr>
          <w:rFonts w:ascii="Times New Roman" w:hAnsi="Times New Roman" w:cs="Times New Roman"/>
          <w:color w:val="000000" w:themeColor="text1"/>
        </w:rPr>
        <w:t>: “</w:t>
      </w:r>
      <w:r w:rsidR="00FA0552" w:rsidRPr="00EA2A84">
        <w:rPr>
          <w:rFonts w:ascii="Times New Roman" w:hAnsi="Times New Roman" w:cs="Times New Roman"/>
          <w:color w:val="000000" w:themeColor="text1"/>
        </w:rPr>
        <w:t>P</w:t>
      </w:r>
      <w:r w:rsidRPr="00EA2A84">
        <w:rPr>
          <w:rFonts w:ascii="Times New Roman" w:hAnsi="Times New Roman" w:cs="Times New Roman"/>
          <w:color w:val="000000" w:themeColor="text1"/>
        </w:rPr>
        <w:t>aternalist liderliğin alt boyutu olan bireyselleştirilmiş ilişkiler</w:t>
      </w:r>
      <w:r w:rsidR="00FA0552" w:rsidRPr="00EA2A84">
        <w:rPr>
          <w:rFonts w:ascii="Times New Roman" w:hAnsi="Times New Roman" w:cs="Times New Roman"/>
          <w:color w:val="000000" w:themeColor="text1"/>
        </w:rPr>
        <w:t>in örgütsel iletişim</w:t>
      </w:r>
      <w:r w:rsidRPr="00EA2A84">
        <w:rPr>
          <w:rFonts w:ascii="Times New Roman" w:hAnsi="Times New Roman" w:cs="Times New Roman"/>
          <w:color w:val="000000" w:themeColor="text1"/>
        </w:rPr>
        <w:t xml:space="preserve"> üzerinde etkisi vardır”</w:t>
      </w:r>
    </w:p>
    <w:p w:rsidR="00AF4E2C" w:rsidRPr="00EA2A84" w:rsidRDefault="00AF4E2C" w:rsidP="00AF4E2C">
      <w:pPr>
        <w:tabs>
          <w:tab w:val="left" w:pos="0"/>
          <w:tab w:val="left" w:pos="8505"/>
        </w:tabs>
        <w:spacing w:after="0" w:line="240" w:lineRule="auto"/>
        <w:jc w:val="both"/>
        <w:rPr>
          <w:rFonts w:ascii="Times New Roman" w:hAnsi="Times New Roman" w:cs="Times New Roman"/>
          <w:color w:val="000000" w:themeColor="text1"/>
        </w:rPr>
      </w:pPr>
      <w:r w:rsidRPr="00EA2A84">
        <w:rPr>
          <w:rFonts w:ascii="Times New Roman" w:hAnsi="Times New Roman" w:cs="Times New Roman"/>
          <w:color w:val="000000" w:themeColor="text1"/>
        </w:rPr>
        <w:t>Hipotez</w:t>
      </w:r>
      <w:r w:rsidRPr="00EA2A84">
        <w:rPr>
          <w:rFonts w:ascii="Times New Roman" w:hAnsi="Times New Roman" w:cs="Times New Roman"/>
          <w:color w:val="000000" w:themeColor="text1"/>
          <w:vertAlign w:val="subscript"/>
        </w:rPr>
        <w:t>2c</w:t>
      </w:r>
      <w:r w:rsidRPr="00EA2A84">
        <w:rPr>
          <w:rFonts w:ascii="Times New Roman" w:hAnsi="Times New Roman" w:cs="Times New Roman"/>
          <w:color w:val="000000" w:themeColor="text1"/>
        </w:rPr>
        <w:t>: “</w:t>
      </w:r>
      <w:r w:rsidR="00FA0552" w:rsidRPr="00EA2A84">
        <w:rPr>
          <w:rFonts w:ascii="Times New Roman" w:hAnsi="Times New Roman" w:cs="Times New Roman"/>
          <w:color w:val="000000" w:themeColor="text1"/>
        </w:rPr>
        <w:t>P</w:t>
      </w:r>
      <w:r w:rsidRPr="00EA2A84">
        <w:rPr>
          <w:rFonts w:ascii="Times New Roman" w:hAnsi="Times New Roman" w:cs="Times New Roman"/>
          <w:color w:val="000000" w:themeColor="text1"/>
        </w:rPr>
        <w:t>aternalist liderliğin alt boyutu olan çalışanların iş dışı yaşamlarında katılımı</w:t>
      </w:r>
      <w:r w:rsidR="00FA0552" w:rsidRPr="00EA2A84">
        <w:rPr>
          <w:rFonts w:ascii="Times New Roman" w:hAnsi="Times New Roman" w:cs="Times New Roman"/>
          <w:color w:val="000000" w:themeColor="text1"/>
        </w:rPr>
        <w:t>n örgütsel iletişim</w:t>
      </w:r>
      <w:r w:rsidRPr="00EA2A84">
        <w:rPr>
          <w:rFonts w:ascii="Times New Roman" w:hAnsi="Times New Roman" w:cs="Times New Roman"/>
          <w:color w:val="000000" w:themeColor="text1"/>
        </w:rPr>
        <w:t xml:space="preserve"> üzerinde etkisi vardır”</w:t>
      </w:r>
    </w:p>
    <w:p w:rsidR="00AF4E2C" w:rsidRPr="00EA2A84" w:rsidRDefault="00AF4E2C" w:rsidP="00AF4E2C">
      <w:pPr>
        <w:tabs>
          <w:tab w:val="left" w:pos="0"/>
          <w:tab w:val="left" w:pos="8505"/>
        </w:tabs>
        <w:spacing w:after="0" w:line="240" w:lineRule="auto"/>
        <w:jc w:val="both"/>
        <w:rPr>
          <w:rFonts w:ascii="Times New Roman" w:hAnsi="Times New Roman" w:cs="Times New Roman"/>
          <w:color w:val="000000" w:themeColor="text1"/>
        </w:rPr>
      </w:pPr>
      <w:r w:rsidRPr="00EA2A84">
        <w:rPr>
          <w:rFonts w:ascii="Times New Roman" w:hAnsi="Times New Roman" w:cs="Times New Roman"/>
          <w:color w:val="000000" w:themeColor="text1"/>
        </w:rPr>
        <w:t>Hipotez</w:t>
      </w:r>
      <w:r w:rsidRPr="00EA2A84">
        <w:rPr>
          <w:rFonts w:ascii="Times New Roman" w:hAnsi="Times New Roman" w:cs="Times New Roman"/>
          <w:color w:val="000000" w:themeColor="text1"/>
          <w:vertAlign w:val="subscript"/>
        </w:rPr>
        <w:t>2d</w:t>
      </w:r>
      <w:r w:rsidR="00FA0552" w:rsidRPr="00EA2A84">
        <w:rPr>
          <w:rFonts w:ascii="Times New Roman" w:hAnsi="Times New Roman" w:cs="Times New Roman"/>
          <w:color w:val="000000" w:themeColor="text1"/>
        </w:rPr>
        <w:t>: “P</w:t>
      </w:r>
      <w:r w:rsidRPr="00EA2A84">
        <w:rPr>
          <w:rFonts w:ascii="Times New Roman" w:hAnsi="Times New Roman" w:cs="Times New Roman"/>
          <w:color w:val="000000" w:themeColor="text1"/>
        </w:rPr>
        <w:t>aternalist liderliğin alt boyutu olan sadakat beklentisi</w:t>
      </w:r>
      <w:r w:rsidR="00FA0552" w:rsidRPr="00EA2A84">
        <w:rPr>
          <w:rFonts w:ascii="Times New Roman" w:hAnsi="Times New Roman" w:cs="Times New Roman"/>
          <w:color w:val="000000" w:themeColor="text1"/>
        </w:rPr>
        <w:t>nin örgütsel iletişim</w:t>
      </w:r>
      <w:r w:rsidRPr="00EA2A84">
        <w:rPr>
          <w:rFonts w:ascii="Times New Roman" w:hAnsi="Times New Roman" w:cs="Times New Roman"/>
          <w:color w:val="000000" w:themeColor="text1"/>
        </w:rPr>
        <w:t xml:space="preserve"> üzerinde etkisi vardır”</w:t>
      </w:r>
    </w:p>
    <w:p w:rsidR="00AF4E2C" w:rsidRPr="00EA2A84" w:rsidRDefault="00AF4E2C" w:rsidP="00AF4E2C">
      <w:pPr>
        <w:tabs>
          <w:tab w:val="left" w:pos="0"/>
          <w:tab w:val="left" w:pos="8505"/>
        </w:tabs>
        <w:spacing w:after="0" w:line="240" w:lineRule="auto"/>
        <w:jc w:val="both"/>
        <w:rPr>
          <w:rFonts w:ascii="Times New Roman" w:hAnsi="Times New Roman" w:cs="Times New Roman"/>
          <w:color w:val="000000" w:themeColor="text1"/>
        </w:rPr>
      </w:pPr>
      <w:r w:rsidRPr="00EA2A84">
        <w:rPr>
          <w:rFonts w:ascii="Times New Roman" w:hAnsi="Times New Roman" w:cs="Times New Roman"/>
          <w:color w:val="000000" w:themeColor="text1"/>
        </w:rPr>
        <w:t>Hipotez</w:t>
      </w:r>
      <w:r w:rsidRPr="00EA2A84">
        <w:rPr>
          <w:rFonts w:ascii="Times New Roman" w:hAnsi="Times New Roman" w:cs="Times New Roman"/>
          <w:color w:val="000000" w:themeColor="text1"/>
          <w:vertAlign w:val="subscript"/>
        </w:rPr>
        <w:t>2e</w:t>
      </w:r>
      <w:r w:rsidR="00FA0552" w:rsidRPr="00EA2A84">
        <w:rPr>
          <w:rFonts w:ascii="Times New Roman" w:hAnsi="Times New Roman" w:cs="Times New Roman"/>
          <w:color w:val="000000" w:themeColor="text1"/>
        </w:rPr>
        <w:t>: “P</w:t>
      </w:r>
      <w:r w:rsidRPr="00EA2A84">
        <w:rPr>
          <w:rFonts w:ascii="Times New Roman" w:hAnsi="Times New Roman" w:cs="Times New Roman"/>
          <w:color w:val="000000" w:themeColor="text1"/>
        </w:rPr>
        <w:t>aternalist liderliğin alt boyutu olan hiyerarşi ve otorite durumu</w:t>
      </w:r>
      <w:r w:rsidR="00FA0552" w:rsidRPr="00EA2A84">
        <w:rPr>
          <w:rFonts w:ascii="Times New Roman" w:hAnsi="Times New Roman" w:cs="Times New Roman"/>
          <w:color w:val="000000" w:themeColor="text1"/>
        </w:rPr>
        <w:t>nun örgütsel iletişim</w:t>
      </w:r>
      <w:r w:rsidRPr="00EA2A84">
        <w:rPr>
          <w:rFonts w:ascii="Times New Roman" w:hAnsi="Times New Roman" w:cs="Times New Roman"/>
          <w:color w:val="000000" w:themeColor="text1"/>
        </w:rPr>
        <w:t xml:space="preserve"> üzerinde etkisi vardır”</w:t>
      </w:r>
    </w:p>
    <w:p w:rsidR="00880668" w:rsidRPr="00EA2A84" w:rsidRDefault="00880668" w:rsidP="00880668">
      <w:pPr>
        <w:spacing w:after="0" w:line="240" w:lineRule="auto"/>
        <w:jc w:val="both"/>
        <w:rPr>
          <w:rFonts w:ascii="Times New Roman" w:hAnsi="Times New Roman" w:cs="Times New Roman"/>
          <w:b/>
        </w:rPr>
      </w:pPr>
    </w:p>
    <w:p w:rsidR="003476D6" w:rsidRPr="00EA2A84" w:rsidRDefault="00AF4E2C" w:rsidP="00AF4E2C">
      <w:pPr>
        <w:pStyle w:val="ListeParagraf"/>
        <w:numPr>
          <w:ilvl w:val="0"/>
          <w:numId w:val="13"/>
        </w:numPr>
        <w:spacing w:after="0" w:line="240" w:lineRule="auto"/>
        <w:jc w:val="both"/>
        <w:rPr>
          <w:rFonts w:ascii="Times New Roman" w:hAnsi="Times New Roman" w:cs="Times New Roman"/>
          <w:b/>
        </w:rPr>
      </w:pPr>
      <w:r w:rsidRPr="00EA2A84">
        <w:rPr>
          <w:rFonts w:ascii="Times New Roman" w:hAnsi="Times New Roman" w:cs="Times New Roman"/>
          <w:b/>
        </w:rPr>
        <w:t>Araştırma Bulguları</w:t>
      </w:r>
    </w:p>
    <w:p w:rsidR="00AF4E2C" w:rsidRPr="00EA2A84" w:rsidRDefault="00AF4E2C" w:rsidP="00AF4E2C">
      <w:pPr>
        <w:pStyle w:val="ListeParagraf"/>
        <w:numPr>
          <w:ilvl w:val="1"/>
          <w:numId w:val="13"/>
        </w:numPr>
        <w:spacing w:after="0" w:line="240" w:lineRule="auto"/>
        <w:jc w:val="both"/>
        <w:rPr>
          <w:rFonts w:ascii="Times New Roman" w:hAnsi="Times New Roman" w:cs="Times New Roman"/>
          <w:b/>
        </w:rPr>
      </w:pPr>
      <w:r w:rsidRPr="00EA2A84">
        <w:rPr>
          <w:rFonts w:ascii="Times New Roman" w:hAnsi="Times New Roman" w:cs="Times New Roman"/>
          <w:b/>
        </w:rPr>
        <w:t>Güvenilirlik Bulguları</w:t>
      </w:r>
    </w:p>
    <w:p w:rsidR="00AF4E2C" w:rsidRPr="00EA2A84" w:rsidRDefault="00AF4E2C" w:rsidP="00AF4E2C">
      <w:pPr>
        <w:spacing w:after="0" w:line="240" w:lineRule="auto"/>
        <w:jc w:val="center"/>
        <w:rPr>
          <w:rFonts w:ascii="Times New Roman" w:hAnsi="Times New Roman" w:cs="Times New Roman"/>
          <w:b/>
        </w:rPr>
      </w:pPr>
      <w:r w:rsidRPr="00EA2A84">
        <w:rPr>
          <w:rFonts w:ascii="Times New Roman" w:hAnsi="Times New Roman" w:cs="Times New Roman"/>
          <w:b/>
        </w:rPr>
        <w:t>Tablo 2: Güvenirlilik Analizi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661"/>
        <w:gridCol w:w="992"/>
        <w:gridCol w:w="2017"/>
        <w:gridCol w:w="676"/>
        <w:gridCol w:w="1676"/>
      </w:tblGrid>
      <w:tr w:rsidR="00AF4E2C" w:rsidRPr="00EA2A84" w:rsidTr="00920815">
        <w:trPr>
          <w:trHeight w:val="262"/>
          <w:jc w:val="center"/>
        </w:trPr>
        <w:tc>
          <w:tcPr>
            <w:tcW w:w="3661" w:type="dxa"/>
          </w:tcPr>
          <w:p w:rsidR="00AF4E2C" w:rsidRPr="00EA2A84" w:rsidRDefault="00AF4E2C" w:rsidP="00920815">
            <w:pPr>
              <w:autoSpaceDE w:val="0"/>
              <w:autoSpaceDN w:val="0"/>
              <w:adjustRightInd w:val="0"/>
              <w:rPr>
                <w:rFonts w:ascii="Times New Roman" w:hAnsi="Times New Roman" w:cs="Times New Roman"/>
                <w:b/>
              </w:rPr>
            </w:pPr>
            <w:r w:rsidRPr="00EA2A84">
              <w:rPr>
                <w:rFonts w:ascii="Times New Roman" w:hAnsi="Times New Roman" w:cs="Times New Roman"/>
                <w:b/>
              </w:rPr>
              <w:t>Ölçek Adı</w:t>
            </w:r>
          </w:p>
        </w:tc>
        <w:tc>
          <w:tcPr>
            <w:tcW w:w="3009" w:type="dxa"/>
            <w:gridSpan w:val="2"/>
          </w:tcPr>
          <w:p w:rsidR="00AF4E2C" w:rsidRPr="00EA2A84" w:rsidRDefault="00AF4E2C" w:rsidP="00920815">
            <w:pPr>
              <w:autoSpaceDE w:val="0"/>
              <w:autoSpaceDN w:val="0"/>
              <w:adjustRightInd w:val="0"/>
              <w:rPr>
                <w:rFonts w:ascii="Times New Roman" w:hAnsi="Times New Roman" w:cs="Times New Roman"/>
                <w:b/>
              </w:rPr>
            </w:pPr>
            <w:r w:rsidRPr="00EA2A84">
              <w:rPr>
                <w:rFonts w:ascii="Times New Roman" w:hAnsi="Times New Roman" w:cs="Times New Roman"/>
                <w:b/>
              </w:rPr>
              <w:t>Toplam Faktör Sayısı</w:t>
            </w:r>
          </w:p>
        </w:tc>
        <w:tc>
          <w:tcPr>
            <w:tcW w:w="2352" w:type="dxa"/>
            <w:gridSpan w:val="2"/>
          </w:tcPr>
          <w:p w:rsidR="00AF4E2C" w:rsidRPr="00EA2A84" w:rsidRDefault="00AF4E2C" w:rsidP="00920815">
            <w:pPr>
              <w:autoSpaceDE w:val="0"/>
              <w:autoSpaceDN w:val="0"/>
              <w:adjustRightInd w:val="0"/>
              <w:rPr>
                <w:rFonts w:ascii="Times New Roman" w:hAnsi="Times New Roman" w:cs="Times New Roman"/>
                <w:b/>
              </w:rPr>
            </w:pPr>
            <w:r w:rsidRPr="00EA2A84">
              <w:rPr>
                <w:rFonts w:ascii="Times New Roman" w:hAnsi="Times New Roman" w:cs="Times New Roman"/>
                <w:b/>
              </w:rPr>
              <w:t>Cronbach’s Alpha</w:t>
            </w:r>
          </w:p>
        </w:tc>
      </w:tr>
      <w:tr w:rsidR="00AF4E2C" w:rsidRPr="00EA2A84" w:rsidTr="00920815">
        <w:trPr>
          <w:jc w:val="center"/>
        </w:trPr>
        <w:tc>
          <w:tcPr>
            <w:tcW w:w="4653" w:type="dxa"/>
            <w:gridSpan w:val="2"/>
          </w:tcPr>
          <w:p w:rsidR="00AF4E2C" w:rsidRPr="00EA2A84" w:rsidRDefault="00AF4E2C" w:rsidP="00920815">
            <w:pPr>
              <w:autoSpaceDE w:val="0"/>
              <w:autoSpaceDN w:val="0"/>
              <w:adjustRightInd w:val="0"/>
              <w:rPr>
                <w:rFonts w:ascii="Times New Roman" w:hAnsi="Times New Roman" w:cs="Times New Roman"/>
                <w:b/>
              </w:rPr>
            </w:pPr>
            <w:r w:rsidRPr="00EA2A84">
              <w:rPr>
                <w:rFonts w:ascii="Times New Roman" w:hAnsi="Times New Roman" w:cs="Times New Roman"/>
                <w:b/>
              </w:rPr>
              <w:t>Paternalist Liderlik Ölçeği</w:t>
            </w:r>
          </w:p>
        </w:tc>
        <w:tc>
          <w:tcPr>
            <w:tcW w:w="2693" w:type="dxa"/>
            <w:gridSpan w:val="2"/>
          </w:tcPr>
          <w:p w:rsidR="00AF4E2C" w:rsidRPr="00EA2A84" w:rsidRDefault="00AF4E2C" w:rsidP="00920815">
            <w:pPr>
              <w:autoSpaceDE w:val="0"/>
              <w:autoSpaceDN w:val="0"/>
              <w:adjustRightInd w:val="0"/>
              <w:rPr>
                <w:rFonts w:ascii="Times New Roman" w:hAnsi="Times New Roman" w:cs="Times New Roman"/>
              </w:rPr>
            </w:pPr>
            <w:r w:rsidRPr="00EA2A84">
              <w:rPr>
                <w:rFonts w:ascii="Times New Roman" w:hAnsi="Times New Roman" w:cs="Times New Roman"/>
              </w:rPr>
              <w:t>21</w:t>
            </w:r>
          </w:p>
        </w:tc>
        <w:tc>
          <w:tcPr>
            <w:tcW w:w="1676" w:type="dxa"/>
          </w:tcPr>
          <w:p w:rsidR="00AF4E2C" w:rsidRPr="00EA2A84" w:rsidRDefault="00AF4E2C" w:rsidP="00920815">
            <w:pPr>
              <w:autoSpaceDE w:val="0"/>
              <w:autoSpaceDN w:val="0"/>
              <w:adjustRightInd w:val="0"/>
              <w:rPr>
                <w:rFonts w:ascii="Times New Roman" w:hAnsi="Times New Roman" w:cs="Times New Roman"/>
              </w:rPr>
            </w:pPr>
            <w:r w:rsidRPr="00EA2A84">
              <w:rPr>
                <w:rFonts w:ascii="Times New Roman" w:hAnsi="Times New Roman" w:cs="Times New Roman"/>
              </w:rPr>
              <w:t>,920</w:t>
            </w:r>
          </w:p>
        </w:tc>
      </w:tr>
      <w:tr w:rsidR="00AF4E2C" w:rsidRPr="00EA2A84" w:rsidTr="00920815">
        <w:trPr>
          <w:jc w:val="center"/>
        </w:trPr>
        <w:tc>
          <w:tcPr>
            <w:tcW w:w="4653" w:type="dxa"/>
            <w:gridSpan w:val="2"/>
          </w:tcPr>
          <w:p w:rsidR="00AF4E2C" w:rsidRPr="00EA2A84" w:rsidRDefault="00AF4E2C" w:rsidP="00920815">
            <w:pPr>
              <w:autoSpaceDE w:val="0"/>
              <w:autoSpaceDN w:val="0"/>
              <w:adjustRightInd w:val="0"/>
              <w:rPr>
                <w:rFonts w:ascii="Times New Roman" w:hAnsi="Times New Roman" w:cs="Times New Roman"/>
                <w:b/>
              </w:rPr>
            </w:pPr>
            <w:r w:rsidRPr="00EA2A84">
              <w:rPr>
                <w:rFonts w:ascii="Times New Roman" w:hAnsi="Times New Roman" w:cs="Times New Roman"/>
                <w:b/>
              </w:rPr>
              <w:t>Örgütsel İletişim Ölçeği</w:t>
            </w:r>
          </w:p>
        </w:tc>
        <w:tc>
          <w:tcPr>
            <w:tcW w:w="2693" w:type="dxa"/>
            <w:gridSpan w:val="2"/>
          </w:tcPr>
          <w:p w:rsidR="00AF4E2C" w:rsidRPr="00EA2A84" w:rsidRDefault="00AF4E2C" w:rsidP="00920815">
            <w:pPr>
              <w:autoSpaceDE w:val="0"/>
              <w:autoSpaceDN w:val="0"/>
              <w:adjustRightInd w:val="0"/>
              <w:rPr>
                <w:rFonts w:ascii="Times New Roman" w:hAnsi="Times New Roman" w:cs="Times New Roman"/>
              </w:rPr>
            </w:pPr>
            <w:r w:rsidRPr="00EA2A84">
              <w:rPr>
                <w:rFonts w:ascii="Times New Roman" w:hAnsi="Times New Roman" w:cs="Times New Roman"/>
              </w:rPr>
              <w:t>20</w:t>
            </w:r>
          </w:p>
        </w:tc>
        <w:tc>
          <w:tcPr>
            <w:tcW w:w="1676" w:type="dxa"/>
          </w:tcPr>
          <w:p w:rsidR="00AF4E2C" w:rsidRPr="00EA2A84" w:rsidRDefault="00AF4E2C" w:rsidP="00920815">
            <w:pPr>
              <w:autoSpaceDE w:val="0"/>
              <w:autoSpaceDN w:val="0"/>
              <w:adjustRightInd w:val="0"/>
              <w:rPr>
                <w:rFonts w:ascii="Times New Roman" w:hAnsi="Times New Roman" w:cs="Times New Roman"/>
              </w:rPr>
            </w:pPr>
            <w:r w:rsidRPr="00EA2A84">
              <w:rPr>
                <w:rFonts w:ascii="Times New Roman" w:hAnsi="Times New Roman" w:cs="Times New Roman"/>
              </w:rPr>
              <w:t>,850</w:t>
            </w:r>
          </w:p>
        </w:tc>
      </w:tr>
    </w:tbl>
    <w:p w:rsidR="00AF4E2C" w:rsidRPr="00EA2A84" w:rsidRDefault="00AF4E2C" w:rsidP="00AF4E2C">
      <w:pPr>
        <w:autoSpaceDE w:val="0"/>
        <w:autoSpaceDN w:val="0"/>
        <w:adjustRightInd w:val="0"/>
        <w:spacing w:after="0" w:line="240" w:lineRule="auto"/>
        <w:ind w:firstLine="708"/>
        <w:jc w:val="both"/>
        <w:rPr>
          <w:rFonts w:ascii="Times New Roman" w:hAnsi="Times New Roman" w:cs="Times New Roman"/>
        </w:rPr>
      </w:pPr>
      <w:r w:rsidRPr="00EA2A84">
        <w:rPr>
          <w:rFonts w:ascii="Times New Roman" w:hAnsi="Times New Roman" w:cs="Times New Roman"/>
        </w:rPr>
        <w:t>Sosyal Bilimlerde uygulanan testler için hesaplanan güvenilirlik katsayısının 0,70 ve daha yüksek olması test puanlarının güvenilirliği için genel olarak yeterli görülmektedir. Çalışma anketinde kullanılan ölçek formlarının güvenirlilik (Cronbach’s Alpha) değerlerine baktığımız zaman ölçeklerin 0,70 barajının üzerinde oldukları ve oldukça güvenilir olduklarını söylenebilir (Seçer, 2013).</w:t>
      </w:r>
    </w:p>
    <w:p w:rsidR="00AF4E2C" w:rsidRPr="00EA2A84" w:rsidRDefault="00AF4E2C" w:rsidP="00882643">
      <w:pPr>
        <w:spacing w:after="0" w:line="240" w:lineRule="auto"/>
        <w:jc w:val="both"/>
        <w:rPr>
          <w:rFonts w:ascii="Times New Roman" w:hAnsi="Times New Roman" w:cs="Times New Roman"/>
          <w:b/>
        </w:rPr>
      </w:pPr>
    </w:p>
    <w:p w:rsidR="00AF4E2C" w:rsidRPr="00EA2A84" w:rsidRDefault="00AF4E2C" w:rsidP="00882643">
      <w:pPr>
        <w:pStyle w:val="ListeParagraf"/>
        <w:numPr>
          <w:ilvl w:val="1"/>
          <w:numId w:val="13"/>
        </w:numPr>
        <w:spacing w:after="0" w:line="240" w:lineRule="auto"/>
        <w:jc w:val="both"/>
        <w:rPr>
          <w:rFonts w:ascii="Times New Roman" w:eastAsia="TimesNewRoman" w:hAnsi="Times New Roman" w:cs="Times New Roman"/>
          <w:b/>
        </w:rPr>
      </w:pPr>
      <w:r w:rsidRPr="00EA2A84">
        <w:rPr>
          <w:rFonts w:ascii="Times New Roman" w:eastAsia="TimesNewRoman" w:hAnsi="Times New Roman" w:cs="Times New Roman"/>
          <w:b/>
        </w:rPr>
        <w:t>Korelasyon Bulguları</w:t>
      </w:r>
    </w:p>
    <w:p w:rsidR="00AF4E2C" w:rsidRPr="00EA2A84" w:rsidRDefault="00AF4E2C" w:rsidP="00882643">
      <w:pPr>
        <w:spacing w:after="0" w:line="240" w:lineRule="auto"/>
        <w:ind w:firstLine="708"/>
        <w:jc w:val="both"/>
        <w:rPr>
          <w:rFonts w:ascii="Times New Roman" w:hAnsi="Times New Roman"/>
        </w:rPr>
      </w:pPr>
      <w:r w:rsidRPr="00EA2A84">
        <w:rPr>
          <w:rFonts w:ascii="Times New Roman" w:hAnsi="Times New Roman"/>
        </w:rPr>
        <w:t>Örgütsel iletişim ve paternalist ölçekleri arasındaki korelasyon ilişkilerine ait elde edilen bulgular Tablo 3’te görülebilmektedir.</w:t>
      </w:r>
    </w:p>
    <w:p w:rsidR="00AF4E2C" w:rsidRPr="00882643" w:rsidRDefault="00AF4E2C" w:rsidP="00882643">
      <w:pPr>
        <w:spacing w:after="0" w:line="240" w:lineRule="auto"/>
        <w:jc w:val="center"/>
        <w:rPr>
          <w:rFonts w:ascii="Times New Roman" w:hAnsi="Times New Roman" w:cs="Times New Roman"/>
          <w:b/>
          <w:sz w:val="20"/>
        </w:rPr>
      </w:pPr>
      <w:r w:rsidRPr="00EA2A84">
        <w:rPr>
          <w:rFonts w:ascii="Times New Roman" w:hAnsi="Times New Roman" w:cs="Times New Roman"/>
          <w:b/>
        </w:rPr>
        <w:t>Tab</w:t>
      </w:r>
      <w:r w:rsidRPr="00882643">
        <w:rPr>
          <w:rFonts w:ascii="Times New Roman" w:hAnsi="Times New Roman" w:cs="Times New Roman"/>
          <w:b/>
          <w:sz w:val="20"/>
        </w:rPr>
        <w:t>lo 3: Korelasyon Analizi</w:t>
      </w:r>
    </w:p>
    <w:tbl>
      <w:tblPr>
        <w:tblpPr w:leftFromText="141" w:rightFromText="141" w:vertAnchor="text" w:horzAnchor="margin" w:tblpXSpec="center" w:tblpY="152"/>
        <w:tblW w:w="9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8"/>
        <w:gridCol w:w="2932"/>
        <w:gridCol w:w="992"/>
        <w:gridCol w:w="710"/>
        <w:gridCol w:w="709"/>
        <w:gridCol w:w="709"/>
        <w:gridCol w:w="708"/>
        <w:gridCol w:w="709"/>
        <w:gridCol w:w="709"/>
        <w:gridCol w:w="567"/>
      </w:tblGrid>
      <w:tr w:rsidR="00AF4E2C" w:rsidRPr="003C1D0D" w:rsidTr="00920815">
        <w:trPr>
          <w:cantSplit/>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AF4E2C" w:rsidRPr="00A248AA" w:rsidRDefault="00AF4E2C" w:rsidP="00882643">
            <w:pPr>
              <w:autoSpaceDE w:val="0"/>
              <w:autoSpaceDN w:val="0"/>
              <w:adjustRightInd w:val="0"/>
              <w:spacing w:after="0" w:line="240" w:lineRule="auto"/>
              <w:ind w:right="60"/>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Ö</w:t>
            </w:r>
            <w:r>
              <w:rPr>
                <w:rFonts w:ascii="Times New Roman" w:hAnsi="Times New Roman" w:cs="Times New Roman"/>
                <w:b/>
                <w:color w:val="000000"/>
                <w:sz w:val="20"/>
                <w:szCs w:val="20"/>
              </w:rPr>
              <w:t>lçekler</w:t>
            </w:r>
          </w:p>
        </w:tc>
        <w:tc>
          <w:tcPr>
            <w:tcW w:w="2932" w:type="dxa"/>
            <w:tcBorders>
              <w:top w:val="single" w:sz="4" w:space="0" w:color="auto"/>
              <w:left w:val="single" w:sz="4" w:space="0" w:color="auto"/>
              <w:bottom w:val="single" w:sz="4" w:space="0" w:color="auto"/>
              <w:right w:val="single" w:sz="4" w:space="0" w:color="auto"/>
            </w:tcBorders>
            <w:shd w:val="clear" w:color="auto" w:fill="FFFFFF"/>
            <w:vAlign w:val="bottom"/>
          </w:tcPr>
          <w:p w:rsidR="00AF4E2C" w:rsidRPr="00A248AA" w:rsidRDefault="00AF4E2C" w:rsidP="00882643">
            <w:pPr>
              <w:autoSpaceDE w:val="0"/>
              <w:autoSpaceDN w:val="0"/>
              <w:adjustRightInd w:val="0"/>
              <w:spacing w:after="0" w:line="240" w:lineRule="auto"/>
              <w:ind w:right="60"/>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Boyut ve Alt Boyutlar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F4E2C" w:rsidRPr="00A248AA" w:rsidRDefault="00AF4E2C" w:rsidP="00882643">
            <w:pPr>
              <w:autoSpaceDE w:val="0"/>
              <w:autoSpaceDN w:val="0"/>
              <w:adjustRightInd w:val="0"/>
              <w:spacing w:after="0" w:line="240" w:lineRule="auto"/>
              <w:ind w:right="60"/>
              <w:jc w:val="center"/>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bottom"/>
          </w:tcPr>
          <w:p w:rsidR="00AF4E2C" w:rsidRPr="00A248AA" w:rsidRDefault="00AF4E2C" w:rsidP="00882643">
            <w:pPr>
              <w:autoSpaceDE w:val="0"/>
              <w:autoSpaceDN w:val="0"/>
              <w:adjustRightInd w:val="0"/>
              <w:spacing w:after="0" w:line="240" w:lineRule="auto"/>
              <w:ind w:right="60"/>
              <w:jc w:val="center"/>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1</w:t>
            </w:r>
          </w:p>
        </w:tc>
        <w:tc>
          <w:tcPr>
            <w:tcW w:w="709" w:type="dxa"/>
            <w:tcBorders>
              <w:top w:val="single" w:sz="4" w:space="0" w:color="auto"/>
              <w:left w:val="single" w:sz="4" w:space="0" w:color="auto"/>
              <w:bottom w:val="single" w:sz="4" w:space="0" w:color="auto"/>
            </w:tcBorders>
            <w:shd w:val="clear" w:color="auto" w:fill="FFFFFF"/>
            <w:vAlign w:val="bottom"/>
          </w:tcPr>
          <w:p w:rsidR="00AF4E2C" w:rsidRPr="00A248AA" w:rsidRDefault="00AF4E2C" w:rsidP="0088264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2</w:t>
            </w:r>
          </w:p>
        </w:tc>
        <w:tc>
          <w:tcPr>
            <w:tcW w:w="709" w:type="dxa"/>
            <w:tcBorders>
              <w:top w:val="single" w:sz="4" w:space="0" w:color="auto"/>
              <w:bottom w:val="single" w:sz="4" w:space="0" w:color="auto"/>
            </w:tcBorders>
            <w:shd w:val="clear" w:color="auto" w:fill="FFFFFF"/>
            <w:vAlign w:val="bottom"/>
          </w:tcPr>
          <w:p w:rsidR="00AF4E2C" w:rsidRPr="00A248AA" w:rsidRDefault="00AF4E2C" w:rsidP="0088264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3</w:t>
            </w:r>
          </w:p>
        </w:tc>
        <w:tc>
          <w:tcPr>
            <w:tcW w:w="708" w:type="dxa"/>
            <w:tcBorders>
              <w:top w:val="single" w:sz="4" w:space="0" w:color="auto"/>
              <w:bottom w:val="single" w:sz="4" w:space="0" w:color="auto"/>
            </w:tcBorders>
            <w:shd w:val="clear" w:color="auto" w:fill="FFFFFF"/>
            <w:vAlign w:val="bottom"/>
          </w:tcPr>
          <w:p w:rsidR="00AF4E2C" w:rsidRPr="00A248AA" w:rsidRDefault="00AF4E2C" w:rsidP="0088264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4</w:t>
            </w:r>
          </w:p>
        </w:tc>
        <w:tc>
          <w:tcPr>
            <w:tcW w:w="709" w:type="dxa"/>
            <w:tcBorders>
              <w:top w:val="single" w:sz="4" w:space="0" w:color="auto"/>
              <w:bottom w:val="single" w:sz="4" w:space="0" w:color="auto"/>
            </w:tcBorders>
            <w:shd w:val="clear" w:color="auto" w:fill="FFFFFF"/>
            <w:vAlign w:val="bottom"/>
          </w:tcPr>
          <w:p w:rsidR="00AF4E2C" w:rsidRPr="00A248AA" w:rsidRDefault="00AF4E2C" w:rsidP="0088264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5</w:t>
            </w:r>
          </w:p>
        </w:tc>
        <w:tc>
          <w:tcPr>
            <w:tcW w:w="709" w:type="dxa"/>
            <w:tcBorders>
              <w:top w:val="single" w:sz="4" w:space="0" w:color="auto"/>
              <w:bottom w:val="single" w:sz="4" w:space="0" w:color="auto"/>
            </w:tcBorders>
            <w:shd w:val="clear" w:color="auto" w:fill="FFFFFF"/>
            <w:vAlign w:val="bottom"/>
          </w:tcPr>
          <w:p w:rsidR="00AF4E2C" w:rsidRPr="00A248AA" w:rsidRDefault="00AF4E2C" w:rsidP="0088264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6</w:t>
            </w:r>
          </w:p>
        </w:tc>
        <w:tc>
          <w:tcPr>
            <w:tcW w:w="567" w:type="dxa"/>
            <w:tcBorders>
              <w:top w:val="single" w:sz="4" w:space="0" w:color="auto"/>
              <w:bottom w:val="single" w:sz="4" w:space="0" w:color="auto"/>
              <w:right w:val="single" w:sz="4" w:space="0" w:color="auto"/>
            </w:tcBorders>
            <w:shd w:val="clear" w:color="auto" w:fill="FFFFFF"/>
            <w:vAlign w:val="bottom"/>
          </w:tcPr>
          <w:p w:rsidR="00AF4E2C" w:rsidRPr="00A248AA" w:rsidRDefault="00AF4E2C" w:rsidP="0088264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7</w:t>
            </w:r>
          </w:p>
        </w:tc>
      </w:tr>
      <w:tr w:rsidR="00AF4E2C" w:rsidRPr="000F2646" w:rsidTr="00920815">
        <w:trPr>
          <w:cantSplit/>
        </w:trPr>
        <w:tc>
          <w:tcPr>
            <w:tcW w:w="1108" w:type="dxa"/>
            <w:vMerge w:val="restart"/>
            <w:tcBorders>
              <w:top w:val="single" w:sz="4" w:space="0" w:color="auto"/>
              <w:left w:val="single" w:sz="4" w:space="0" w:color="auto"/>
              <w:right w:val="single" w:sz="4" w:space="0" w:color="auto"/>
            </w:tcBorders>
            <w:shd w:val="clear" w:color="auto" w:fill="FFFFFF"/>
          </w:tcPr>
          <w:p w:rsidR="00AF4E2C" w:rsidRPr="00A248AA" w:rsidRDefault="00AF4E2C" w:rsidP="00920815">
            <w:pPr>
              <w:autoSpaceDE w:val="0"/>
              <w:autoSpaceDN w:val="0"/>
              <w:adjustRightInd w:val="0"/>
              <w:spacing w:after="0" w:line="240" w:lineRule="auto"/>
              <w:ind w:left="60" w:right="60"/>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Örgütsel İletişim</w:t>
            </w:r>
          </w:p>
        </w:tc>
        <w:tc>
          <w:tcPr>
            <w:tcW w:w="2932" w:type="dxa"/>
            <w:vMerge w:val="restart"/>
            <w:tcBorders>
              <w:top w:val="single" w:sz="4" w:space="0" w:color="auto"/>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hAnsi="Times New Roman" w:cs="Times New Roman"/>
                <w:color w:val="000000"/>
                <w:sz w:val="20"/>
                <w:szCs w:val="20"/>
              </w:rPr>
              <w:t>Örgütsel İletişim (1)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Pear.Corr.</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1</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tcBorders>
              <w:left w:val="single" w:sz="4" w:space="0" w:color="auto"/>
              <w:bottom w:val="single" w:sz="4" w:space="0" w:color="auto"/>
              <w:right w:val="single" w:sz="4" w:space="0" w:color="auto"/>
            </w:tcBorders>
            <w:shd w:val="clear" w:color="auto" w:fill="FFFFFF"/>
          </w:tcPr>
          <w:p w:rsidR="00AF4E2C" w:rsidRPr="00A248AA" w:rsidRDefault="00AF4E2C" w:rsidP="00920815">
            <w:pPr>
              <w:autoSpaceDE w:val="0"/>
              <w:autoSpaceDN w:val="0"/>
              <w:adjustRightInd w:val="0"/>
              <w:spacing w:after="0" w:line="240" w:lineRule="auto"/>
              <w:rPr>
                <w:rFonts w:ascii="Times New Roman" w:hAnsi="Times New Roman" w:cs="Times New Roman"/>
                <w:b/>
                <w:color w:val="000000"/>
                <w:sz w:val="20"/>
                <w:szCs w:val="20"/>
              </w:rPr>
            </w:pPr>
          </w:p>
        </w:tc>
        <w:tc>
          <w:tcPr>
            <w:tcW w:w="2932" w:type="dxa"/>
            <w:vMerge/>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Sig.</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val="restart"/>
            <w:tcBorders>
              <w:top w:val="single" w:sz="4" w:space="0" w:color="auto"/>
              <w:left w:val="single" w:sz="4" w:space="0" w:color="auto"/>
              <w:right w:val="single" w:sz="4" w:space="0" w:color="auto"/>
            </w:tcBorders>
            <w:shd w:val="clear" w:color="auto" w:fill="FFFFFF"/>
            <w:textDirection w:val="btLr"/>
          </w:tcPr>
          <w:p w:rsidR="00AF4E2C" w:rsidRPr="00A248AA" w:rsidRDefault="00AF4E2C"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p>
          <w:p w:rsidR="00AF4E2C" w:rsidRPr="00A248AA" w:rsidRDefault="00AF4E2C"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A248AA">
              <w:rPr>
                <w:rFonts w:ascii="Times New Roman" w:hAnsi="Times New Roman" w:cs="Times New Roman"/>
                <w:b/>
                <w:color w:val="000000"/>
                <w:sz w:val="20"/>
                <w:szCs w:val="20"/>
              </w:rPr>
              <w:t>Paternalist Liderlik</w:t>
            </w:r>
          </w:p>
        </w:tc>
        <w:tc>
          <w:tcPr>
            <w:tcW w:w="2932" w:type="dxa"/>
            <w:vMerge w:val="restart"/>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hAnsi="Times New Roman" w:cs="Times New Roman"/>
                <w:color w:val="000000"/>
                <w:sz w:val="20"/>
                <w:szCs w:val="20"/>
              </w:rPr>
              <w:t>Paternalist Liderlik (2)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Pear.Corr.</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,641</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1</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tcBorders>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2932" w:type="dxa"/>
            <w:vMerge/>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Sig.</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tcBorders>
              <w:left w:val="single" w:sz="4" w:space="0" w:color="auto"/>
              <w:right w:val="single" w:sz="4" w:space="0" w:color="auto"/>
            </w:tcBorders>
            <w:shd w:val="clear" w:color="auto" w:fill="FFFFFF"/>
          </w:tcPr>
          <w:p w:rsidR="00AF4E2C" w:rsidRPr="003C1D0D"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2932" w:type="dxa"/>
            <w:vMerge w:val="restart"/>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hAnsi="Times New Roman" w:cs="Times New Roman"/>
                <w:color w:val="000000"/>
                <w:sz w:val="20"/>
                <w:szCs w:val="20"/>
              </w:rPr>
              <w:t>İş</w:t>
            </w:r>
            <w:r w:rsidRPr="000F2646">
              <w:rPr>
                <w:rFonts w:ascii="Times New Roman" w:hAnsi="Times New Roman" w:cs="Times New Roman"/>
                <w:color w:val="000000"/>
                <w:sz w:val="20"/>
                <w:szCs w:val="20"/>
              </w:rPr>
              <w:t>teki</w:t>
            </w:r>
            <w:r w:rsidRPr="003C1D0D">
              <w:rPr>
                <w:rFonts w:ascii="Times New Roman" w:hAnsi="Times New Roman" w:cs="Times New Roman"/>
                <w:color w:val="000000"/>
                <w:sz w:val="20"/>
                <w:szCs w:val="20"/>
              </w:rPr>
              <w:t xml:space="preserve"> </w:t>
            </w:r>
            <w:r w:rsidRPr="000F2646">
              <w:rPr>
                <w:rFonts w:ascii="Times New Roman" w:hAnsi="Times New Roman" w:cs="Times New Roman"/>
                <w:color w:val="000000"/>
                <w:sz w:val="20"/>
                <w:szCs w:val="20"/>
              </w:rPr>
              <w:t>A</w:t>
            </w:r>
            <w:r w:rsidRPr="003C1D0D">
              <w:rPr>
                <w:rFonts w:ascii="Times New Roman" w:hAnsi="Times New Roman" w:cs="Times New Roman"/>
                <w:color w:val="000000"/>
                <w:sz w:val="20"/>
                <w:szCs w:val="20"/>
              </w:rPr>
              <w:t>i</w:t>
            </w:r>
            <w:r w:rsidRPr="000F2646">
              <w:rPr>
                <w:rFonts w:ascii="Times New Roman" w:hAnsi="Times New Roman" w:cs="Times New Roman"/>
                <w:color w:val="000000"/>
                <w:sz w:val="20"/>
                <w:szCs w:val="20"/>
              </w:rPr>
              <w:t>le</w:t>
            </w:r>
            <w:r w:rsidRPr="003C1D0D">
              <w:rPr>
                <w:rFonts w:ascii="Times New Roman" w:hAnsi="Times New Roman" w:cs="Times New Roman"/>
                <w:color w:val="000000"/>
                <w:sz w:val="20"/>
                <w:szCs w:val="20"/>
              </w:rPr>
              <w:t xml:space="preserve"> </w:t>
            </w:r>
            <w:r w:rsidRPr="000F2646">
              <w:rPr>
                <w:rFonts w:ascii="Times New Roman" w:hAnsi="Times New Roman" w:cs="Times New Roman"/>
                <w:color w:val="000000"/>
                <w:sz w:val="20"/>
                <w:szCs w:val="20"/>
              </w:rPr>
              <w:t>Atmosferi</w:t>
            </w:r>
            <w:r w:rsidRPr="003C1D0D">
              <w:rPr>
                <w:rFonts w:ascii="Times New Roman" w:hAnsi="Times New Roman" w:cs="Times New Roman"/>
                <w:color w:val="000000"/>
                <w:sz w:val="20"/>
                <w:szCs w:val="20"/>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Pear.Corr.</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,509</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,847</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1</w:t>
            </w: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tcBorders>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2932" w:type="dxa"/>
            <w:vMerge/>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Sig.</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tcBorders>
              <w:left w:val="single" w:sz="4" w:space="0" w:color="auto"/>
              <w:right w:val="single" w:sz="4" w:space="0" w:color="auto"/>
            </w:tcBorders>
            <w:shd w:val="clear" w:color="auto" w:fill="FFFFFF"/>
          </w:tcPr>
          <w:p w:rsidR="00AF4E2C" w:rsidRPr="003C1D0D"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2932" w:type="dxa"/>
            <w:vMerge w:val="restart"/>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hAnsi="Times New Roman" w:cs="Times New Roman"/>
                <w:color w:val="000000"/>
                <w:sz w:val="20"/>
                <w:szCs w:val="20"/>
              </w:rPr>
              <w:t>Bireyselleştirilmiş İlişkiler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Pear.Corr.</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,449</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,784</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,567</w:t>
            </w:r>
            <w:r w:rsidRPr="000F2646">
              <w:rPr>
                <w:rFonts w:ascii="Times New Roman" w:hAnsi="Times New Roman" w:cs="Times New Roman"/>
                <w:color w:val="000000"/>
                <w:sz w:val="20"/>
                <w:szCs w:val="20"/>
                <w:vertAlign w:val="superscript"/>
              </w:rPr>
              <w:t>**</w:t>
            </w: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1</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3C1D0D" w:rsidTr="00920815">
        <w:trPr>
          <w:cantSplit/>
        </w:trPr>
        <w:tc>
          <w:tcPr>
            <w:tcW w:w="1108" w:type="dxa"/>
            <w:vMerge/>
            <w:tcBorders>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2932" w:type="dxa"/>
            <w:vMerge/>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Sig.</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3C1D0D" w:rsidRDefault="00AF4E2C" w:rsidP="00920815">
            <w:pPr>
              <w:autoSpaceDE w:val="0"/>
              <w:autoSpaceDN w:val="0"/>
              <w:adjustRightInd w:val="0"/>
              <w:spacing w:after="0" w:line="240" w:lineRule="auto"/>
              <w:ind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3C1D0D" w:rsidTr="00920815">
        <w:trPr>
          <w:cantSplit/>
        </w:trPr>
        <w:tc>
          <w:tcPr>
            <w:tcW w:w="1108" w:type="dxa"/>
            <w:vMerge/>
            <w:tcBorders>
              <w:left w:val="single" w:sz="4" w:space="0" w:color="auto"/>
              <w:right w:val="single" w:sz="4" w:space="0" w:color="auto"/>
            </w:tcBorders>
            <w:shd w:val="clear" w:color="auto" w:fill="FFFFFF"/>
          </w:tcPr>
          <w:p w:rsidR="00AF4E2C" w:rsidRPr="003C1D0D"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2932" w:type="dxa"/>
            <w:vMerge w:val="restart"/>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hAnsi="Times New Roman" w:cs="Times New Roman"/>
                <w:color w:val="000000"/>
                <w:sz w:val="20"/>
                <w:szCs w:val="20"/>
              </w:rPr>
              <w:t>Çalışanların İş Dışı Yaşamları (5)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Pear.Corr.</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3C1D0D" w:rsidRDefault="00AF4E2C" w:rsidP="00920815">
            <w:pPr>
              <w:autoSpaceDE w:val="0"/>
              <w:autoSpaceDN w:val="0"/>
              <w:adjustRightInd w:val="0"/>
              <w:spacing w:after="0" w:line="240" w:lineRule="auto"/>
              <w:ind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,555</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,837</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,598</w:t>
            </w:r>
            <w:r w:rsidRPr="000F2646">
              <w:rPr>
                <w:rFonts w:ascii="Times New Roman" w:hAnsi="Times New Roman" w:cs="Times New Roman"/>
                <w:color w:val="000000"/>
                <w:sz w:val="20"/>
                <w:szCs w:val="20"/>
                <w:vertAlign w:val="superscript"/>
              </w:rPr>
              <w:t>**</w:t>
            </w: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,595</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1</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tcBorders>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2932" w:type="dxa"/>
            <w:vMerge/>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Sig.</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tcBorders>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2932" w:type="dxa"/>
            <w:vMerge w:val="restart"/>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Sadakat</w:t>
            </w:r>
            <w:r w:rsidRPr="003C1D0D">
              <w:rPr>
                <w:rFonts w:ascii="Times New Roman" w:hAnsi="Times New Roman" w:cs="Times New Roman"/>
                <w:color w:val="000000"/>
                <w:sz w:val="20"/>
                <w:szCs w:val="20"/>
              </w:rPr>
              <w:t xml:space="preserve"> </w:t>
            </w:r>
            <w:r w:rsidRPr="000F2646">
              <w:rPr>
                <w:rFonts w:ascii="Times New Roman" w:hAnsi="Times New Roman" w:cs="Times New Roman"/>
                <w:color w:val="000000"/>
                <w:sz w:val="20"/>
                <w:szCs w:val="20"/>
              </w:rPr>
              <w:t>Beklentisi</w:t>
            </w:r>
            <w:r w:rsidRPr="003C1D0D">
              <w:rPr>
                <w:rFonts w:ascii="Times New Roman" w:hAnsi="Times New Roman" w:cs="Times New Roman"/>
                <w:color w:val="000000"/>
                <w:sz w:val="20"/>
                <w:szCs w:val="20"/>
              </w:rPr>
              <w:t xml:space="preserve"> (6)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Pear.Corr.</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,391</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,629</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,385</w:t>
            </w:r>
            <w:r w:rsidRPr="000F2646">
              <w:rPr>
                <w:rFonts w:ascii="Times New Roman" w:hAnsi="Times New Roman" w:cs="Times New Roman"/>
                <w:color w:val="000000"/>
                <w:sz w:val="20"/>
                <w:szCs w:val="20"/>
                <w:vertAlign w:val="superscript"/>
              </w:rPr>
              <w:t>**</w:t>
            </w: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,350</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,507</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1</w:t>
            </w: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tcBorders>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2932" w:type="dxa"/>
            <w:vMerge/>
            <w:tcBorders>
              <w:top w:val="nil"/>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Sig.</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r>
      <w:tr w:rsidR="00AF4E2C" w:rsidRPr="000F2646" w:rsidTr="00920815">
        <w:trPr>
          <w:cantSplit/>
        </w:trPr>
        <w:tc>
          <w:tcPr>
            <w:tcW w:w="1108" w:type="dxa"/>
            <w:vMerge/>
            <w:tcBorders>
              <w:left w:val="single" w:sz="4" w:space="0" w:color="auto"/>
              <w:right w:val="single" w:sz="4" w:space="0" w:color="auto"/>
            </w:tcBorders>
            <w:shd w:val="clear" w:color="auto" w:fill="FFFFFF"/>
          </w:tcPr>
          <w:p w:rsidR="00AF4E2C" w:rsidRPr="003C1D0D"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2932" w:type="dxa"/>
            <w:vMerge w:val="restart"/>
            <w:tcBorders>
              <w:top w:val="nil"/>
              <w:left w:val="single" w:sz="4" w:space="0" w:color="auto"/>
              <w:bottom w:val="single" w:sz="16" w:space="0" w:color="000000"/>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hAnsi="Times New Roman" w:cs="Times New Roman"/>
                <w:color w:val="000000"/>
                <w:sz w:val="20"/>
                <w:szCs w:val="20"/>
              </w:rPr>
              <w:t xml:space="preserve">Hiyerarşi </w:t>
            </w:r>
            <w:r w:rsidRPr="000F2646">
              <w:rPr>
                <w:rFonts w:ascii="Times New Roman" w:hAnsi="Times New Roman" w:cs="Times New Roman"/>
                <w:color w:val="000000"/>
                <w:sz w:val="20"/>
                <w:szCs w:val="20"/>
              </w:rPr>
              <w:t>ve</w:t>
            </w:r>
            <w:r w:rsidRPr="003C1D0D">
              <w:rPr>
                <w:rFonts w:ascii="Times New Roman" w:hAnsi="Times New Roman" w:cs="Times New Roman"/>
                <w:color w:val="000000"/>
                <w:sz w:val="20"/>
                <w:szCs w:val="20"/>
              </w:rPr>
              <w:t xml:space="preserve"> </w:t>
            </w:r>
            <w:r w:rsidRPr="000F2646">
              <w:rPr>
                <w:rFonts w:ascii="Times New Roman" w:hAnsi="Times New Roman" w:cs="Times New Roman"/>
                <w:color w:val="000000"/>
                <w:sz w:val="20"/>
                <w:szCs w:val="20"/>
              </w:rPr>
              <w:t>Otorite</w:t>
            </w:r>
            <w:r w:rsidRPr="003C1D0D">
              <w:rPr>
                <w:rFonts w:ascii="Times New Roman" w:hAnsi="Times New Roman" w:cs="Times New Roman"/>
                <w:color w:val="000000"/>
                <w:sz w:val="20"/>
                <w:szCs w:val="20"/>
              </w:rPr>
              <w:t xml:space="preserve"> (7)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Pear.Corr.</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,632</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,863</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,659</w:t>
            </w:r>
            <w:r w:rsidRPr="000F2646">
              <w:rPr>
                <w:rFonts w:ascii="Times New Roman" w:hAnsi="Times New Roman" w:cs="Times New Roman"/>
                <w:color w:val="000000"/>
                <w:sz w:val="20"/>
                <w:szCs w:val="20"/>
                <w:vertAlign w:val="superscript"/>
              </w:rPr>
              <w:t>**</w:t>
            </w: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,615</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,658</w:t>
            </w:r>
            <w:r w:rsidRPr="000F2646">
              <w:rPr>
                <w:rFonts w:ascii="Times New Roman" w:hAnsi="Times New Roman" w:cs="Times New Roman"/>
                <w:color w:val="000000"/>
                <w:sz w:val="20"/>
                <w:szCs w:val="20"/>
                <w:vertAlign w:val="superscript"/>
              </w:rPr>
              <w:t>**</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,460</w:t>
            </w:r>
            <w:r w:rsidRPr="000F2646">
              <w:rPr>
                <w:rFonts w:ascii="Times New Roman" w:hAnsi="Times New Roman" w:cs="Times New Roman"/>
                <w:color w:val="000000"/>
                <w:sz w:val="20"/>
                <w:szCs w:val="20"/>
                <w:vertAlign w:val="superscript"/>
              </w:rPr>
              <w:t>**</w:t>
            </w: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1</w:t>
            </w:r>
          </w:p>
        </w:tc>
      </w:tr>
      <w:tr w:rsidR="00AF4E2C" w:rsidRPr="000F2646" w:rsidTr="00920815">
        <w:trPr>
          <w:cantSplit/>
        </w:trPr>
        <w:tc>
          <w:tcPr>
            <w:tcW w:w="1108" w:type="dxa"/>
            <w:vMerge/>
            <w:tcBorders>
              <w:left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2932" w:type="dxa"/>
            <w:vMerge/>
            <w:tcBorders>
              <w:top w:val="nil"/>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3C1D0D">
              <w:rPr>
                <w:rFonts w:ascii="Times New Roman" w:eastAsia="Times New Roman" w:hAnsi="Times New Roman" w:cs="Times New Roman"/>
                <w:color w:val="000000" w:themeColor="text1"/>
                <w:sz w:val="20"/>
                <w:szCs w:val="20"/>
              </w:rPr>
              <w:t>Sig.</w:t>
            </w:r>
          </w:p>
        </w:tc>
        <w:tc>
          <w:tcPr>
            <w:tcW w:w="710" w:type="dxa"/>
            <w:tcBorders>
              <w:top w:val="single" w:sz="4" w:space="0" w:color="auto"/>
              <w:left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8"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709" w:type="dxa"/>
            <w:tcBorders>
              <w:top w:val="single" w:sz="4" w:space="0" w:color="auto"/>
              <w:bottom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sidRPr="000F2646">
              <w:rPr>
                <w:rFonts w:ascii="Times New Roman" w:hAnsi="Times New Roman" w:cs="Times New Roman"/>
                <w:color w:val="000000"/>
                <w:sz w:val="20"/>
                <w:szCs w:val="20"/>
              </w:rPr>
              <w:t>,000</w:t>
            </w:r>
          </w:p>
        </w:tc>
        <w:tc>
          <w:tcPr>
            <w:tcW w:w="567" w:type="dxa"/>
            <w:tcBorders>
              <w:top w:val="single" w:sz="4" w:space="0" w:color="auto"/>
              <w:bottom w:val="single" w:sz="4" w:space="0" w:color="auto"/>
              <w:right w:val="single" w:sz="4" w:space="0" w:color="auto"/>
            </w:tcBorders>
            <w:shd w:val="clear" w:color="auto" w:fill="FFFFFF"/>
            <w:vAlign w:val="center"/>
          </w:tcPr>
          <w:p w:rsidR="00AF4E2C" w:rsidRPr="000F2646" w:rsidRDefault="00AF4E2C" w:rsidP="00920815">
            <w:pPr>
              <w:autoSpaceDE w:val="0"/>
              <w:autoSpaceDN w:val="0"/>
              <w:adjustRightInd w:val="0"/>
              <w:spacing w:after="0" w:line="240" w:lineRule="auto"/>
              <w:rPr>
                <w:rFonts w:ascii="Times New Roman" w:hAnsi="Times New Roman" w:cs="Times New Roman"/>
                <w:sz w:val="20"/>
                <w:szCs w:val="20"/>
              </w:rPr>
            </w:pPr>
          </w:p>
        </w:tc>
      </w:tr>
      <w:tr w:rsidR="00AF4E2C" w:rsidRPr="003C1D0D" w:rsidTr="00920815">
        <w:trPr>
          <w:cantSplit/>
        </w:trPr>
        <w:tc>
          <w:tcPr>
            <w:tcW w:w="1108" w:type="dxa"/>
            <w:vMerge/>
            <w:tcBorders>
              <w:left w:val="single" w:sz="4" w:space="0" w:color="auto"/>
              <w:bottom w:val="single" w:sz="4" w:space="0" w:color="auto"/>
              <w:right w:val="single" w:sz="4" w:space="0" w:color="auto"/>
            </w:tcBorders>
            <w:shd w:val="clear" w:color="auto" w:fill="FFFFFF"/>
          </w:tcPr>
          <w:p w:rsidR="00AF4E2C" w:rsidRPr="000F2646"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8745" w:type="dxa"/>
            <w:gridSpan w:val="9"/>
            <w:tcBorders>
              <w:top w:val="single" w:sz="4" w:space="0" w:color="auto"/>
              <w:left w:val="single" w:sz="4" w:space="0" w:color="auto"/>
              <w:bottom w:val="single" w:sz="4" w:space="0" w:color="auto"/>
              <w:right w:val="single" w:sz="4" w:space="0" w:color="auto"/>
            </w:tcBorders>
            <w:shd w:val="clear" w:color="auto" w:fill="FFFFFF"/>
          </w:tcPr>
          <w:p w:rsidR="00AF4E2C" w:rsidRPr="003C1D0D" w:rsidRDefault="00AF4E2C" w:rsidP="00920815">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**=&gt;p&lt;0.001 düzeyinde korelasyon istatistiki olarak anlamlıdır.</w:t>
            </w:r>
          </w:p>
        </w:tc>
      </w:tr>
    </w:tbl>
    <w:p w:rsidR="00AF4E2C" w:rsidRPr="00EA2A84" w:rsidRDefault="00AF4E2C" w:rsidP="00AF4E2C">
      <w:pPr>
        <w:spacing w:after="0" w:line="240" w:lineRule="auto"/>
        <w:ind w:firstLine="708"/>
        <w:jc w:val="both"/>
        <w:rPr>
          <w:rFonts w:ascii="Times New Roman" w:hAnsi="Times New Roman" w:cs="Times New Roman"/>
        </w:rPr>
      </w:pPr>
      <w:r w:rsidRPr="00EA2A84">
        <w:rPr>
          <w:rFonts w:ascii="Times New Roman" w:hAnsi="Times New Roman" w:cs="Times New Roman"/>
        </w:rPr>
        <w:t xml:space="preserve">Korelasyon analizi sonuçlarına göre örgütsel iletişim ve paternalist liderlik boyutlarının kendi aralarında </w:t>
      </w:r>
      <w:r w:rsidRPr="00EA2A84">
        <w:rPr>
          <w:rFonts w:ascii="Times New Roman" w:hAnsi="Times New Roman" w:cs="Times New Roman"/>
          <w:bCs/>
        </w:rPr>
        <w:t>r=641, p&lt;0,01 düzeyinde orta derece ve pozitif yönlü anlamlı bir ilişkiye sahip olduğu görülmektedir. Bu nedenle “</w:t>
      </w:r>
      <w:r w:rsidR="00FA0552" w:rsidRPr="00EA2A84">
        <w:rPr>
          <w:rFonts w:ascii="Times New Roman" w:hAnsi="Times New Roman" w:cs="Times New Roman"/>
          <w:bCs/>
        </w:rPr>
        <w:t>Paternalist liderlik ile örgütsel iletişim</w:t>
      </w:r>
      <w:r w:rsidRPr="00EA2A84">
        <w:rPr>
          <w:rFonts w:ascii="Times New Roman" w:hAnsi="Times New Roman" w:cs="Times New Roman"/>
          <w:bCs/>
        </w:rPr>
        <w:t xml:space="preserve"> arasında anlamlı bir ilişki vardır” </w:t>
      </w:r>
      <w:r w:rsidRPr="00EA2A84">
        <w:rPr>
          <w:rFonts w:ascii="Times New Roman" w:hAnsi="Times New Roman" w:cs="Times New Roman"/>
        </w:rPr>
        <w:t>şeklindeki 1. hipotezimiz kabul edilmiştir.</w:t>
      </w:r>
    </w:p>
    <w:p w:rsidR="00AF4E2C" w:rsidRPr="00EA2A84" w:rsidRDefault="00AF4E2C" w:rsidP="00AF4E2C">
      <w:pPr>
        <w:tabs>
          <w:tab w:val="left" w:pos="0"/>
          <w:tab w:val="left" w:pos="8505"/>
        </w:tabs>
        <w:spacing w:after="0" w:line="240" w:lineRule="auto"/>
        <w:ind w:firstLine="709"/>
        <w:jc w:val="both"/>
        <w:rPr>
          <w:rFonts w:ascii="Times New Roman" w:hAnsi="Times New Roman" w:cs="Times New Roman"/>
          <w:bCs/>
        </w:rPr>
      </w:pPr>
      <w:r w:rsidRPr="00EA2A84">
        <w:rPr>
          <w:rFonts w:ascii="Times New Roman" w:hAnsi="Times New Roman" w:cs="Times New Roman"/>
        </w:rPr>
        <w:t xml:space="preserve">Paternalist Liderlik ölçeğinin alt boyutlarının birbirleri ile olan ilişkilerine yönelik korelasyon verileri incelendiğinde alt boyutların genel olarak r= ,350, </w:t>
      </w:r>
      <w:r w:rsidRPr="00EA2A84">
        <w:rPr>
          <w:rFonts w:ascii="Times New Roman" w:hAnsi="Times New Roman" w:cs="Times New Roman"/>
          <w:bCs/>
        </w:rPr>
        <w:t>p&lt;0,01 ile r= ,863, p&lt;0,01 değerleri arasında değişen pozitif yönlü anlamlı ilişkilere sahip olduğu görülmektedir. Değerler incelendiğinde “işteki aile atmosferi” alt boyutunun, bireyselleştirilmiş ilişkiler (</w:t>
      </w:r>
      <w:r w:rsidRPr="00EA2A84">
        <w:rPr>
          <w:rFonts w:ascii="Times New Roman" w:hAnsi="Times New Roman" w:cs="Times New Roman"/>
        </w:rPr>
        <w:t xml:space="preserve">r= ,567, </w:t>
      </w:r>
      <w:r w:rsidRPr="00EA2A84">
        <w:rPr>
          <w:rFonts w:ascii="Times New Roman" w:hAnsi="Times New Roman" w:cs="Times New Roman"/>
          <w:bCs/>
        </w:rPr>
        <w:t>p&lt;0,01) boyutu ile orta düzeyde, çalışanların iş dışı yaşamları (</w:t>
      </w:r>
      <w:r w:rsidRPr="00EA2A84">
        <w:rPr>
          <w:rFonts w:ascii="Times New Roman" w:hAnsi="Times New Roman" w:cs="Times New Roman"/>
        </w:rPr>
        <w:t xml:space="preserve">r= ,598, </w:t>
      </w:r>
      <w:r w:rsidRPr="00EA2A84">
        <w:rPr>
          <w:rFonts w:ascii="Times New Roman" w:hAnsi="Times New Roman" w:cs="Times New Roman"/>
          <w:bCs/>
        </w:rPr>
        <w:t>p&lt;0,01) boyutu ile orta düzeyde, sadakat beklentileri (</w:t>
      </w:r>
      <w:r w:rsidRPr="00EA2A84">
        <w:rPr>
          <w:rFonts w:ascii="Times New Roman" w:hAnsi="Times New Roman" w:cs="Times New Roman"/>
        </w:rPr>
        <w:t xml:space="preserve">r= ,385, </w:t>
      </w:r>
      <w:r w:rsidRPr="00EA2A84">
        <w:rPr>
          <w:rFonts w:ascii="Times New Roman" w:hAnsi="Times New Roman" w:cs="Times New Roman"/>
          <w:bCs/>
        </w:rPr>
        <w:t>p&lt;0,01) boyutu ile zayıf düzeyde ve hiyerarşi ve otorite (</w:t>
      </w:r>
      <w:r w:rsidRPr="00EA2A84">
        <w:rPr>
          <w:rFonts w:ascii="Times New Roman" w:hAnsi="Times New Roman" w:cs="Times New Roman"/>
        </w:rPr>
        <w:t xml:space="preserve">r= ,659, </w:t>
      </w:r>
      <w:r w:rsidRPr="00EA2A84">
        <w:rPr>
          <w:rFonts w:ascii="Times New Roman" w:hAnsi="Times New Roman" w:cs="Times New Roman"/>
          <w:bCs/>
        </w:rPr>
        <w:t>p&lt;0,01) boyutu ile orta düzeyde pozitif yönlü ve anlamlı ilişkilere sahip olduğu görülmektedir.</w:t>
      </w:r>
    </w:p>
    <w:p w:rsidR="00AF4E2C" w:rsidRPr="00EA2A84" w:rsidRDefault="00AF4E2C" w:rsidP="00AF4E2C">
      <w:pPr>
        <w:tabs>
          <w:tab w:val="left" w:pos="0"/>
          <w:tab w:val="left" w:pos="8505"/>
        </w:tabs>
        <w:spacing w:after="0" w:line="240" w:lineRule="auto"/>
        <w:ind w:firstLine="709"/>
        <w:jc w:val="both"/>
        <w:rPr>
          <w:rFonts w:ascii="Times New Roman" w:hAnsi="Times New Roman" w:cs="Times New Roman"/>
          <w:bCs/>
        </w:rPr>
      </w:pPr>
      <w:r w:rsidRPr="00EA2A84">
        <w:rPr>
          <w:rFonts w:ascii="Times New Roman" w:hAnsi="Times New Roman" w:cs="Times New Roman"/>
          <w:bCs/>
        </w:rPr>
        <w:lastRenderedPageBreak/>
        <w:t>Paternalist Liderlik ölçeğinin “bireyselleştirilmiş ilişkiler” alt boyutunun, çalışanların iş dışı yaşamları (</w:t>
      </w:r>
      <w:r w:rsidRPr="00EA2A84">
        <w:rPr>
          <w:rFonts w:ascii="Times New Roman" w:hAnsi="Times New Roman" w:cs="Times New Roman"/>
        </w:rPr>
        <w:t xml:space="preserve">r= ,595, </w:t>
      </w:r>
      <w:r w:rsidRPr="00EA2A84">
        <w:rPr>
          <w:rFonts w:ascii="Times New Roman" w:hAnsi="Times New Roman" w:cs="Times New Roman"/>
          <w:bCs/>
        </w:rPr>
        <w:t>p&lt;0,01) alt boyutu ile orta düzeyde, sadakat beklentisi (</w:t>
      </w:r>
      <w:r w:rsidRPr="00EA2A84">
        <w:rPr>
          <w:rFonts w:ascii="Times New Roman" w:hAnsi="Times New Roman" w:cs="Times New Roman"/>
        </w:rPr>
        <w:t xml:space="preserve">r= ,350, </w:t>
      </w:r>
      <w:r w:rsidRPr="00EA2A84">
        <w:rPr>
          <w:rFonts w:ascii="Times New Roman" w:hAnsi="Times New Roman" w:cs="Times New Roman"/>
          <w:bCs/>
        </w:rPr>
        <w:t>p&lt;0,01) alt boyutu ile zayıf düzeyde ve hiyerarşi ve otorite (</w:t>
      </w:r>
      <w:r w:rsidRPr="00EA2A84">
        <w:rPr>
          <w:rFonts w:ascii="Times New Roman" w:hAnsi="Times New Roman" w:cs="Times New Roman"/>
        </w:rPr>
        <w:t xml:space="preserve">r= ,615, </w:t>
      </w:r>
      <w:r w:rsidRPr="00EA2A84">
        <w:rPr>
          <w:rFonts w:ascii="Times New Roman" w:hAnsi="Times New Roman" w:cs="Times New Roman"/>
          <w:bCs/>
        </w:rPr>
        <w:t>p&lt;0,01) alt boyutu ile orta düzeyde pozitif yönlü anlamlı ilişkilere sahip olduğu söylenebilir. Paternalist Liderlik ölçeğinin “çalışanların iş dışı yaşamları” alt boyutunun, sadakat beklentisi (</w:t>
      </w:r>
      <w:r w:rsidRPr="00EA2A84">
        <w:rPr>
          <w:rFonts w:ascii="Times New Roman" w:hAnsi="Times New Roman" w:cs="Times New Roman"/>
        </w:rPr>
        <w:t xml:space="preserve">r= ,507, </w:t>
      </w:r>
      <w:r w:rsidRPr="00EA2A84">
        <w:rPr>
          <w:rFonts w:ascii="Times New Roman" w:hAnsi="Times New Roman" w:cs="Times New Roman"/>
          <w:bCs/>
        </w:rPr>
        <w:t>p&lt;0,01) alt boyutu ile orta düzeyde ve hiyerarşi ve otorite (</w:t>
      </w:r>
      <w:r w:rsidRPr="00EA2A84">
        <w:rPr>
          <w:rFonts w:ascii="Times New Roman" w:hAnsi="Times New Roman" w:cs="Times New Roman"/>
        </w:rPr>
        <w:t xml:space="preserve">r= ,658, </w:t>
      </w:r>
      <w:r w:rsidRPr="00EA2A84">
        <w:rPr>
          <w:rFonts w:ascii="Times New Roman" w:hAnsi="Times New Roman" w:cs="Times New Roman"/>
          <w:bCs/>
        </w:rPr>
        <w:t>p&lt;0,01) alt boyutu ile orta düzeyde “sadakat beklentisi” alt boyutunun, hiyerarşi ve otorite (</w:t>
      </w:r>
      <w:r w:rsidRPr="00EA2A84">
        <w:rPr>
          <w:rFonts w:ascii="Times New Roman" w:hAnsi="Times New Roman" w:cs="Times New Roman"/>
        </w:rPr>
        <w:t xml:space="preserve">r= ,460, </w:t>
      </w:r>
      <w:r w:rsidRPr="00EA2A84">
        <w:rPr>
          <w:rFonts w:ascii="Times New Roman" w:hAnsi="Times New Roman" w:cs="Times New Roman"/>
          <w:bCs/>
        </w:rPr>
        <w:t xml:space="preserve">p&lt;0,01) alt boyutu ile zayıf düzeyde pozitif yönlü anlamlı ilişkilere sahip olduğu söylenebilir.   </w:t>
      </w:r>
    </w:p>
    <w:p w:rsidR="00AF4E2C" w:rsidRPr="00EA2A84" w:rsidRDefault="00AF4E2C" w:rsidP="00AF4E2C">
      <w:pPr>
        <w:tabs>
          <w:tab w:val="left" w:pos="0"/>
          <w:tab w:val="left" w:pos="8505"/>
        </w:tabs>
        <w:spacing w:after="0" w:line="240" w:lineRule="auto"/>
        <w:ind w:firstLine="709"/>
        <w:jc w:val="both"/>
        <w:rPr>
          <w:rFonts w:ascii="Times New Roman" w:hAnsi="Times New Roman" w:cs="Times New Roman"/>
          <w:bCs/>
        </w:rPr>
      </w:pPr>
      <w:r w:rsidRPr="00EA2A84">
        <w:rPr>
          <w:rFonts w:ascii="Times New Roman" w:hAnsi="Times New Roman" w:cs="Times New Roman"/>
          <w:bCs/>
        </w:rPr>
        <w:t>Örgütsel iletişim ölçeği ve paternalist liderlik ölçeğinin alt boyutları aralarındaki ilişkilere yönelik veriler incelendiğinde örgütsel iletişim ölçeğinin “işteki aile atmosferi” (</w:t>
      </w:r>
      <w:r w:rsidRPr="00EA2A84">
        <w:rPr>
          <w:rFonts w:ascii="Times New Roman" w:hAnsi="Times New Roman" w:cs="Times New Roman"/>
        </w:rPr>
        <w:t xml:space="preserve">r= ,509, </w:t>
      </w:r>
      <w:r w:rsidRPr="00EA2A84">
        <w:rPr>
          <w:rFonts w:ascii="Times New Roman" w:hAnsi="Times New Roman" w:cs="Times New Roman"/>
          <w:bCs/>
        </w:rPr>
        <w:t>p&lt;0,01) boyutu ile orta düzeyde, bireyselleştirilmiş ilişkiler (</w:t>
      </w:r>
      <w:r w:rsidRPr="00EA2A84">
        <w:rPr>
          <w:rFonts w:ascii="Times New Roman" w:hAnsi="Times New Roman" w:cs="Times New Roman"/>
        </w:rPr>
        <w:t xml:space="preserve">r= ,449, </w:t>
      </w:r>
      <w:r w:rsidRPr="00EA2A84">
        <w:rPr>
          <w:rFonts w:ascii="Times New Roman" w:hAnsi="Times New Roman" w:cs="Times New Roman"/>
          <w:bCs/>
        </w:rPr>
        <w:t>p&lt;0,01) boyutu ile zayıf düzeyde, çalışanların iş dışı yaşamları (</w:t>
      </w:r>
      <w:r w:rsidRPr="00EA2A84">
        <w:rPr>
          <w:rFonts w:ascii="Times New Roman" w:hAnsi="Times New Roman" w:cs="Times New Roman"/>
        </w:rPr>
        <w:t xml:space="preserve">r= ,555, </w:t>
      </w:r>
      <w:r w:rsidRPr="00EA2A84">
        <w:rPr>
          <w:rFonts w:ascii="Times New Roman" w:hAnsi="Times New Roman" w:cs="Times New Roman"/>
          <w:bCs/>
        </w:rPr>
        <w:t>p&lt;0,01) boyutu ile orta düzeyde, sadakat beklentileri (</w:t>
      </w:r>
      <w:r w:rsidRPr="00EA2A84">
        <w:rPr>
          <w:rFonts w:ascii="Times New Roman" w:hAnsi="Times New Roman" w:cs="Times New Roman"/>
        </w:rPr>
        <w:t xml:space="preserve">r= ,391, </w:t>
      </w:r>
      <w:r w:rsidRPr="00EA2A84">
        <w:rPr>
          <w:rFonts w:ascii="Times New Roman" w:hAnsi="Times New Roman" w:cs="Times New Roman"/>
          <w:bCs/>
        </w:rPr>
        <w:t>p&lt;0,01) boyutu ile zayıf düzeyde ve hiyerarşi ve otorite (</w:t>
      </w:r>
      <w:r w:rsidRPr="00EA2A84">
        <w:rPr>
          <w:rFonts w:ascii="Times New Roman" w:hAnsi="Times New Roman" w:cs="Times New Roman"/>
        </w:rPr>
        <w:t xml:space="preserve">r= ,632, </w:t>
      </w:r>
      <w:r w:rsidRPr="00EA2A84">
        <w:rPr>
          <w:rFonts w:ascii="Times New Roman" w:hAnsi="Times New Roman" w:cs="Times New Roman"/>
          <w:bCs/>
        </w:rPr>
        <w:t>p&lt;0,01) boyutu ile orta düzeyde pozitif yönlü ve anlamlı ilişkilere sahip olduğu görülmektedir.</w:t>
      </w:r>
    </w:p>
    <w:p w:rsidR="00D51EDA" w:rsidRPr="00EA2A84" w:rsidRDefault="00D51EDA" w:rsidP="00AF4E2C">
      <w:pPr>
        <w:spacing w:after="0" w:line="240" w:lineRule="auto"/>
        <w:jc w:val="both"/>
        <w:rPr>
          <w:rFonts w:ascii="Times New Roman" w:hAnsi="Times New Roman" w:cs="Times New Roman"/>
        </w:rPr>
      </w:pPr>
    </w:p>
    <w:p w:rsidR="00AF4E2C" w:rsidRPr="00EA2A84" w:rsidRDefault="00AF4E2C" w:rsidP="00AF4E2C">
      <w:pPr>
        <w:pStyle w:val="ListeParagraf"/>
        <w:numPr>
          <w:ilvl w:val="1"/>
          <w:numId w:val="13"/>
        </w:numPr>
        <w:spacing w:after="0" w:line="240" w:lineRule="auto"/>
        <w:jc w:val="both"/>
        <w:rPr>
          <w:rFonts w:ascii="Times New Roman" w:hAnsi="Times New Roman" w:cs="Times New Roman"/>
          <w:b/>
        </w:rPr>
      </w:pPr>
      <w:r w:rsidRPr="00EA2A84">
        <w:rPr>
          <w:rFonts w:ascii="Times New Roman" w:hAnsi="Times New Roman" w:cs="Times New Roman"/>
          <w:b/>
        </w:rPr>
        <w:t>Regresyon Bulguları</w:t>
      </w:r>
    </w:p>
    <w:p w:rsidR="00AF4E2C" w:rsidRPr="00882643" w:rsidRDefault="00AF4E2C" w:rsidP="00AF4E2C">
      <w:pPr>
        <w:tabs>
          <w:tab w:val="left" w:pos="0"/>
          <w:tab w:val="left" w:pos="567"/>
        </w:tabs>
        <w:spacing w:after="0" w:line="240" w:lineRule="auto"/>
        <w:jc w:val="both"/>
        <w:rPr>
          <w:rFonts w:ascii="Times New Roman" w:hAnsi="Times New Roman" w:cs="Times New Roman"/>
          <w:bCs/>
          <w:sz w:val="20"/>
          <w:szCs w:val="20"/>
        </w:rPr>
      </w:pPr>
      <w:r w:rsidRPr="00EA2A84">
        <w:rPr>
          <w:rFonts w:ascii="Times New Roman" w:hAnsi="Times New Roman" w:cs="Times New Roman"/>
          <w:bCs/>
        </w:rPr>
        <w:tab/>
      </w:r>
      <w:r w:rsidRPr="00EA2A84">
        <w:rPr>
          <w:rFonts w:ascii="Times New Roman" w:hAnsi="Times New Roman" w:cs="Times New Roman"/>
          <w:bCs/>
        </w:rPr>
        <w:tab/>
        <w:t>Korelasyon değerleri sonucu elde edilen pozitif yönlü anlamlı ilişkiler neticesinde paternalist liderliğin örgütsel iletişim üzerinde etkisi olup olmadığını belirlemeye yönelik regresyon analizi gerçekleştirilmiştir.</w:t>
      </w:r>
      <w:r w:rsidRPr="00EA2A84">
        <w:rPr>
          <w:rFonts w:ascii="Times New Roman" w:hAnsi="Times New Roman" w:cs="Times New Roman"/>
        </w:rPr>
        <w:t xml:space="preserve"> </w:t>
      </w:r>
      <w:r w:rsidRPr="00EA2A84">
        <w:rPr>
          <w:rFonts w:ascii="Times New Roman" w:hAnsi="Times New Roman" w:cs="Times New Roman"/>
          <w:bCs/>
        </w:rPr>
        <w:t>Regresyon analizi sonucunun da ikinci hipotezimizi destekler nitelikte olduğu görülmektedir. Analizi sonuçlarına göre, “paternalist liderlik uygulamalarındaki olumlu algı artışlarının”, “örgütsel iletişime yönelik olumlu algılar” üzerinde, %41 (R</w:t>
      </w:r>
      <w:r w:rsidRPr="00EA2A84">
        <w:rPr>
          <w:rFonts w:ascii="Times New Roman" w:hAnsi="Times New Roman" w:cs="Times New Roman"/>
          <w:bCs/>
          <w:vertAlign w:val="superscript"/>
        </w:rPr>
        <w:t>2</w:t>
      </w:r>
      <w:r w:rsidRPr="00EA2A84">
        <w:rPr>
          <w:rFonts w:ascii="Times New Roman" w:hAnsi="Times New Roman" w:cs="Times New Roman"/>
          <w:bCs/>
        </w:rPr>
        <w:t xml:space="preserve">: ,410; </w:t>
      </w:r>
      <w:r w:rsidRPr="00EA2A84">
        <w:rPr>
          <w:rFonts w:ascii="Times New Roman" w:eastAsia="Times New Roman" w:hAnsi="Times New Roman" w:cs="Times New Roman"/>
          <w:bCs/>
        </w:rPr>
        <w:t>F:</w:t>
      </w:r>
      <w:r w:rsidRPr="00EA2A84">
        <w:rPr>
          <w:rFonts w:ascii="Times New Roman" w:hAnsi="Times New Roman" w:cs="Times New Roman"/>
        </w:rPr>
        <w:t xml:space="preserve"> 75,181</w:t>
      </w:r>
      <w:r w:rsidRPr="00EA2A84">
        <w:rPr>
          <w:rFonts w:ascii="Times New Roman" w:eastAsia="Times New Roman" w:hAnsi="Times New Roman" w:cs="Times New Roman"/>
          <w:bCs/>
        </w:rPr>
        <w:t xml:space="preserve">, </w:t>
      </w:r>
      <w:proofErr w:type="gramStart"/>
      <w:r w:rsidRPr="00EA2A84">
        <w:rPr>
          <w:rFonts w:ascii="Times New Roman" w:hAnsi="Times New Roman" w:cs="Times New Roman"/>
          <w:bCs/>
        </w:rPr>
        <w:t>p:,</w:t>
      </w:r>
      <w:proofErr w:type="gramEnd"/>
      <w:r w:rsidRPr="00EA2A84">
        <w:rPr>
          <w:rFonts w:ascii="Times New Roman" w:hAnsi="Times New Roman" w:cs="Times New Roman"/>
          <w:bCs/>
        </w:rPr>
        <w:t>00</w:t>
      </w:r>
      <w:r w:rsidRPr="00882643">
        <w:rPr>
          <w:rFonts w:ascii="Times New Roman" w:hAnsi="Times New Roman" w:cs="Times New Roman"/>
          <w:bCs/>
          <w:sz w:val="20"/>
          <w:szCs w:val="20"/>
        </w:rPr>
        <w:t>0) etki edebileceği sonucuna ulaşılmıştır. Elde edilen bulgular ise Tablo 4’te yer almaktadır.</w:t>
      </w:r>
    </w:p>
    <w:p w:rsidR="00AF4E2C" w:rsidRPr="00882643" w:rsidRDefault="00AF4E2C" w:rsidP="00AF4E2C">
      <w:pPr>
        <w:spacing w:after="0" w:line="240" w:lineRule="auto"/>
        <w:ind w:firstLine="708"/>
        <w:jc w:val="center"/>
        <w:rPr>
          <w:rFonts w:ascii="Times New Roman" w:hAnsi="Times New Roman" w:cs="Times New Roman"/>
          <w:b/>
          <w:sz w:val="20"/>
          <w:szCs w:val="20"/>
        </w:rPr>
      </w:pPr>
      <w:r w:rsidRPr="00882643">
        <w:rPr>
          <w:rFonts w:ascii="Times New Roman" w:hAnsi="Times New Roman" w:cs="Times New Roman"/>
          <w:b/>
          <w:sz w:val="20"/>
          <w:szCs w:val="20"/>
        </w:rPr>
        <w:t>Tablo 5: Paternalist Liderlik Alt Boyutlarına Yönelik Regresyon Analizi</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992"/>
        <w:gridCol w:w="993"/>
        <w:gridCol w:w="977"/>
        <w:gridCol w:w="157"/>
        <w:gridCol w:w="992"/>
        <w:gridCol w:w="1276"/>
      </w:tblGrid>
      <w:tr w:rsidR="00AF4E2C" w:rsidRPr="00A248AA" w:rsidTr="00920815">
        <w:trPr>
          <w:jc w:val="center"/>
        </w:trPr>
        <w:tc>
          <w:tcPr>
            <w:tcW w:w="3544" w:type="dxa"/>
            <w:vMerge w:val="restart"/>
            <w:tcBorders>
              <w:top w:val="single" w:sz="4" w:space="0" w:color="000000"/>
              <w:left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
                <w:bCs/>
                <w:sz w:val="20"/>
                <w:szCs w:val="20"/>
              </w:rPr>
            </w:pPr>
            <w:r w:rsidRPr="00A248AA">
              <w:rPr>
                <w:rFonts w:ascii="Times New Roman" w:eastAsia="Times New Roman" w:hAnsi="Times New Roman" w:cs="Times New Roman"/>
                <w:b/>
                <w:bCs/>
                <w:sz w:val="20"/>
                <w:szCs w:val="20"/>
              </w:rPr>
              <w:t>Model</w:t>
            </w:r>
          </w:p>
          <w:p w:rsidR="00AF4E2C" w:rsidRPr="00A248AA" w:rsidRDefault="00AF4E2C" w:rsidP="00920815">
            <w:pPr>
              <w:spacing w:after="0" w:line="240" w:lineRule="auto"/>
              <w:jc w:val="center"/>
              <w:rPr>
                <w:rFonts w:ascii="Times New Roman" w:eastAsia="Times New Roman" w:hAnsi="Times New Roman" w:cs="Times New Roman"/>
                <w:b/>
                <w:bCs/>
                <w:sz w:val="20"/>
                <w:szCs w:val="20"/>
              </w:rPr>
            </w:pPr>
          </w:p>
        </w:tc>
        <w:tc>
          <w:tcPr>
            <w:tcW w:w="4111" w:type="dxa"/>
            <w:gridSpan w:val="5"/>
            <w:tcBorders>
              <w:top w:val="single" w:sz="4" w:space="0" w:color="000000"/>
              <w:left w:val="single" w:sz="4" w:space="0" w:color="000000"/>
              <w:bottom w:val="single" w:sz="4" w:space="0" w:color="0070C0"/>
              <w:right w:val="single" w:sz="4" w:space="0" w:color="000000"/>
            </w:tcBorders>
            <w:shd w:val="clear" w:color="auto" w:fill="auto"/>
          </w:tcPr>
          <w:p w:rsidR="00AF4E2C" w:rsidRPr="00A248AA" w:rsidRDefault="00AF4E2C" w:rsidP="00920815">
            <w:pPr>
              <w:spacing w:after="0" w:line="240" w:lineRule="auto"/>
              <w:jc w:val="center"/>
              <w:rPr>
                <w:rFonts w:ascii="Times New Roman" w:eastAsia="Times New Roman" w:hAnsi="Times New Roman" w:cs="Times New Roman"/>
                <w:b/>
                <w:bCs/>
                <w:sz w:val="20"/>
                <w:szCs w:val="20"/>
              </w:rPr>
            </w:pPr>
            <w:r w:rsidRPr="00A248AA">
              <w:rPr>
                <w:rFonts w:ascii="Times New Roman" w:eastAsia="Times New Roman" w:hAnsi="Times New Roman" w:cs="Times New Roman"/>
                <w:b/>
                <w:bCs/>
                <w:sz w:val="20"/>
                <w:szCs w:val="20"/>
              </w:rPr>
              <w:t>Katsayı</w:t>
            </w:r>
          </w:p>
        </w:tc>
        <w:tc>
          <w:tcPr>
            <w:tcW w:w="1276" w:type="dxa"/>
            <w:vMerge w:val="restart"/>
            <w:tcBorders>
              <w:top w:val="single" w:sz="4" w:space="0" w:color="000000"/>
              <w:left w:val="single" w:sz="4" w:space="0" w:color="000000"/>
              <w:right w:val="single" w:sz="4" w:space="0" w:color="000000"/>
            </w:tcBorders>
            <w:shd w:val="clear" w:color="auto" w:fill="auto"/>
          </w:tcPr>
          <w:p w:rsidR="00AF4E2C" w:rsidRPr="00A248AA" w:rsidRDefault="00AF4E2C" w:rsidP="00920815">
            <w:pPr>
              <w:spacing w:after="0" w:line="240" w:lineRule="auto"/>
              <w:rPr>
                <w:rFonts w:ascii="Times New Roman" w:eastAsia="Times New Roman" w:hAnsi="Times New Roman" w:cs="Times New Roman"/>
                <w:b/>
                <w:bCs/>
                <w:sz w:val="20"/>
                <w:szCs w:val="20"/>
              </w:rPr>
            </w:pPr>
          </w:p>
          <w:p w:rsidR="00AF4E2C" w:rsidRPr="00A248AA" w:rsidRDefault="00AF4E2C" w:rsidP="00920815">
            <w:pPr>
              <w:spacing w:after="0" w:line="240" w:lineRule="auto"/>
              <w:jc w:val="center"/>
              <w:rPr>
                <w:rFonts w:ascii="Times New Roman" w:eastAsia="Times New Roman" w:hAnsi="Times New Roman" w:cs="Times New Roman"/>
                <w:b/>
                <w:bCs/>
                <w:sz w:val="20"/>
                <w:szCs w:val="20"/>
              </w:rPr>
            </w:pPr>
            <w:r w:rsidRPr="00A248AA">
              <w:rPr>
                <w:rFonts w:ascii="Times New Roman" w:eastAsia="Times New Roman" w:hAnsi="Times New Roman" w:cs="Times New Roman"/>
                <w:b/>
                <w:sz w:val="20"/>
                <w:szCs w:val="20"/>
              </w:rPr>
              <w:t>Anlamlılık</w:t>
            </w:r>
          </w:p>
        </w:tc>
      </w:tr>
      <w:tr w:rsidR="00AF4E2C" w:rsidRPr="00A248AA" w:rsidTr="00920815">
        <w:trPr>
          <w:jc w:val="center"/>
        </w:trPr>
        <w:tc>
          <w:tcPr>
            <w:tcW w:w="3544" w:type="dxa"/>
            <w:vMerge/>
            <w:tcBorders>
              <w:left w:val="single" w:sz="4" w:space="0" w:color="000000"/>
              <w:bottom w:val="single" w:sz="4" w:space="0" w:color="000000"/>
              <w:right w:val="single" w:sz="4" w:space="0" w:color="000000"/>
            </w:tcBorders>
            <w:shd w:val="clear" w:color="auto" w:fill="auto"/>
          </w:tcPr>
          <w:p w:rsidR="00AF4E2C" w:rsidRPr="00A248AA" w:rsidRDefault="00AF4E2C" w:rsidP="00920815">
            <w:pPr>
              <w:spacing w:after="0" w:line="240" w:lineRule="auto"/>
              <w:rPr>
                <w:rFonts w:ascii="Times New Roman" w:eastAsia="Times New Roman" w:hAnsi="Times New Roman" w:cs="Times New Roman"/>
                <w:bCs/>
                <w:sz w:val="20"/>
                <w:szCs w:val="20"/>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F4E2C" w:rsidRPr="00A248AA" w:rsidRDefault="00AF4E2C" w:rsidP="00920815">
            <w:pPr>
              <w:spacing w:after="0" w:line="240" w:lineRule="auto"/>
              <w:jc w:val="center"/>
              <w:rPr>
                <w:rFonts w:ascii="Times New Roman" w:eastAsia="Times New Roman" w:hAnsi="Times New Roman" w:cs="Times New Roman"/>
                <w:b/>
                <w:bCs/>
                <w:sz w:val="20"/>
                <w:szCs w:val="20"/>
              </w:rPr>
            </w:pPr>
            <w:r w:rsidRPr="00A248AA">
              <w:rPr>
                <w:rFonts w:ascii="Times New Roman" w:eastAsia="Times New Roman" w:hAnsi="Times New Roman" w:cs="Times New Roman"/>
                <w:b/>
                <w:bCs/>
                <w:sz w:val="20"/>
                <w:szCs w:val="20"/>
              </w:rPr>
              <w:t>B</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F4E2C" w:rsidRPr="00A248AA" w:rsidRDefault="00AF4E2C" w:rsidP="00920815">
            <w:pPr>
              <w:spacing w:after="0" w:line="240" w:lineRule="auto"/>
              <w:jc w:val="center"/>
              <w:rPr>
                <w:rFonts w:ascii="Times New Roman" w:eastAsia="Times New Roman" w:hAnsi="Times New Roman" w:cs="Times New Roman"/>
                <w:b/>
                <w:bCs/>
                <w:sz w:val="20"/>
                <w:szCs w:val="20"/>
              </w:rPr>
            </w:pPr>
            <w:r w:rsidRPr="00A248AA">
              <w:rPr>
                <w:rFonts w:ascii="Times New Roman" w:eastAsia="Times New Roman" w:hAnsi="Times New Roman" w:cs="Times New Roman"/>
                <w:b/>
                <w:bCs/>
                <w:sz w:val="20"/>
                <w:szCs w:val="20"/>
              </w:rPr>
              <w:t>S.Hata</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Pr>
          <w:p w:rsidR="00AF4E2C" w:rsidRPr="00A248AA" w:rsidRDefault="00AF4E2C" w:rsidP="00920815">
            <w:pPr>
              <w:spacing w:after="0" w:line="240" w:lineRule="auto"/>
              <w:jc w:val="center"/>
              <w:rPr>
                <w:rFonts w:ascii="Times New Roman" w:eastAsia="Times New Roman" w:hAnsi="Times New Roman" w:cs="Times New Roman"/>
                <w:b/>
                <w:bCs/>
                <w:sz w:val="20"/>
                <w:szCs w:val="20"/>
              </w:rPr>
            </w:pPr>
            <w:r w:rsidRPr="00A248AA">
              <w:rPr>
                <w:rFonts w:ascii="Times New Roman" w:eastAsia="Times New Roman" w:hAnsi="Times New Roman" w:cs="Times New Roman"/>
                <w:b/>
                <w:sz w:val="20"/>
                <w:szCs w:val="20"/>
              </w:rPr>
              <w:t xml:space="preserve">Beta </w:t>
            </w:r>
            <w:r w:rsidRPr="00A248AA">
              <w:rPr>
                <w:rFonts w:ascii="Times New Roman" w:eastAsia="Times New Roman" w:hAnsi="Times New Roman" w:cs="Times New Roman"/>
                <w:b/>
                <w:bCs/>
                <w:sz w:val="20"/>
                <w:szCs w:val="20"/>
              </w:rPr>
              <w:t>(β)</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F4E2C" w:rsidRPr="00A248AA" w:rsidRDefault="00AF4E2C" w:rsidP="00920815">
            <w:pPr>
              <w:spacing w:after="0" w:line="240" w:lineRule="auto"/>
              <w:jc w:val="center"/>
              <w:rPr>
                <w:rFonts w:ascii="Times New Roman" w:eastAsia="Times New Roman" w:hAnsi="Times New Roman" w:cs="Times New Roman"/>
                <w:b/>
                <w:bCs/>
                <w:sz w:val="20"/>
                <w:szCs w:val="20"/>
              </w:rPr>
            </w:pPr>
            <w:r w:rsidRPr="00A248AA">
              <w:rPr>
                <w:rFonts w:ascii="Times New Roman" w:eastAsia="Times New Roman" w:hAnsi="Times New Roman" w:cs="Times New Roman"/>
                <w:b/>
                <w:bCs/>
                <w:sz w:val="20"/>
                <w:szCs w:val="20"/>
              </w:rPr>
              <w:t>t</w:t>
            </w:r>
          </w:p>
        </w:tc>
        <w:tc>
          <w:tcPr>
            <w:tcW w:w="1276" w:type="dxa"/>
            <w:vMerge/>
            <w:tcBorders>
              <w:left w:val="single" w:sz="4" w:space="0" w:color="000000"/>
              <w:bottom w:val="single" w:sz="4" w:space="0" w:color="000000"/>
              <w:right w:val="single" w:sz="4" w:space="0" w:color="000000"/>
            </w:tcBorders>
            <w:shd w:val="clear" w:color="auto" w:fill="auto"/>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p>
        </w:tc>
      </w:tr>
      <w:tr w:rsidR="00AF4E2C" w:rsidRPr="00A248AA" w:rsidTr="00920815">
        <w:trPr>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sz w:val="20"/>
                <w:szCs w:val="20"/>
              </w:rPr>
            </w:pPr>
            <w:r w:rsidRPr="00A248AA">
              <w:rPr>
                <w:rFonts w:ascii="Times New Roman" w:hAnsi="Times New Roman" w:cs="Times New Roman"/>
                <w:color w:val="000000"/>
                <w:sz w:val="20"/>
                <w:szCs w:val="20"/>
              </w:rPr>
              <w:t>İşteki Aile Atmosferi</w:t>
            </w:r>
            <w:r w:rsidRPr="00A248AA">
              <w:rPr>
                <w:rFonts w:ascii="Times New Roman" w:hAnsi="Times New Roman" w:cs="Times New Roman"/>
                <w:sz w:val="20"/>
                <w:szCs w:val="20"/>
              </w:rPr>
              <w:t xml:space="preserve"> </w:t>
            </w:r>
          </w:p>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sz w:val="20"/>
                <w:szCs w:val="20"/>
              </w:rPr>
            </w:pPr>
            <w:r w:rsidRPr="00A248AA">
              <w:rPr>
                <w:rFonts w:ascii="Times New Roman" w:hAnsi="Times New Roman" w:cs="Times New Roman"/>
                <w:sz w:val="20"/>
                <w:szCs w:val="20"/>
              </w:rPr>
              <w:t>R =,509</w:t>
            </w:r>
            <w:r w:rsidRPr="00A248AA">
              <w:rPr>
                <w:rFonts w:ascii="Times New Roman" w:hAnsi="Times New Roman" w:cs="Times New Roman"/>
                <w:sz w:val="20"/>
                <w:szCs w:val="20"/>
                <w:vertAlign w:val="superscript"/>
              </w:rPr>
              <w:t>a</w:t>
            </w:r>
            <w:r w:rsidRPr="00A248AA">
              <w:rPr>
                <w:rFonts w:ascii="Times New Roman" w:hAnsi="Times New Roman" w:cs="Times New Roman"/>
                <w:sz w:val="20"/>
                <w:szCs w:val="20"/>
              </w:rPr>
              <w:t xml:space="preserve"> R</w:t>
            </w:r>
            <w:r w:rsidRPr="00A248AA">
              <w:rPr>
                <w:rFonts w:ascii="Times New Roman" w:hAnsi="Times New Roman" w:cs="Times New Roman"/>
                <w:sz w:val="20"/>
                <w:szCs w:val="20"/>
                <w:vertAlign w:val="superscript"/>
              </w:rPr>
              <w:t>2</w:t>
            </w:r>
            <w:r w:rsidRPr="00A248AA">
              <w:rPr>
                <w:rFonts w:ascii="Times New Roman" w:hAnsi="Times New Roman" w:cs="Times New Roman"/>
                <w:sz w:val="20"/>
                <w:szCs w:val="20"/>
              </w:rPr>
              <w:t xml:space="preserve"> =,259  F=37,806  p=,000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jc w:val="center"/>
              <w:rPr>
                <w:rFonts w:ascii="Times New Roman" w:hAnsi="Times New Roman" w:cs="Times New Roman"/>
                <w:sz w:val="20"/>
                <w:szCs w:val="20"/>
              </w:rPr>
            </w:pPr>
            <w:r w:rsidRPr="00A248AA">
              <w:rPr>
                <w:rFonts w:ascii="Times New Roman" w:hAnsi="Times New Roman" w:cs="Times New Roman"/>
                <w:sz w:val="20"/>
                <w:szCs w:val="20"/>
              </w:rPr>
              <w:t>,807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,131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,509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6,149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,000</w:t>
            </w:r>
          </w:p>
        </w:tc>
      </w:tr>
      <w:tr w:rsidR="00AF4E2C" w:rsidRPr="00A248AA" w:rsidTr="00920815">
        <w:trPr>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color w:val="000000"/>
                <w:sz w:val="20"/>
                <w:szCs w:val="20"/>
              </w:rPr>
            </w:pPr>
            <w:r w:rsidRPr="00A248AA">
              <w:rPr>
                <w:rFonts w:ascii="Times New Roman" w:hAnsi="Times New Roman" w:cs="Times New Roman"/>
                <w:color w:val="000000"/>
                <w:sz w:val="20"/>
                <w:szCs w:val="20"/>
              </w:rPr>
              <w:t>Bireyselleştirilmiş İlişkiler</w:t>
            </w:r>
          </w:p>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sz w:val="20"/>
                <w:szCs w:val="20"/>
              </w:rPr>
            </w:pPr>
            <w:r w:rsidRPr="00A248AA">
              <w:rPr>
                <w:rFonts w:ascii="Times New Roman" w:hAnsi="Times New Roman" w:cs="Times New Roman"/>
                <w:sz w:val="20"/>
                <w:szCs w:val="20"/>
              </w:rPr>
              <w:t>R =,449</w:t>
            </w:r>
            <w:r w:rsidRPr="00A248AA">
              <w:rPr>
                <w:rFonts w:ascii="Times New Roman" w:hAnsi="Times New Roman" w:cs="Times New Roman"/>
                <w:sz w:val="20"/>
                <w:szCs w:val="20"/>
                <w:vertAlign w:val="superscript"/>
              </w:rPr>
              <w:t>a</w:t>
            </w:r>
            <w:r w:rsidRPr="00A248AA">
              <w:rPr>
                <w:rFonts w:ascii="Times New Roman" w:hAnsi="Times New Roman" w:cs="Times New Roman"/>
                <w:sz w:val="20"/>
                <w:szCs w:val="20"/>
              </w:rPr>
              <w:t xml:space="preserve"> R</w:t>
            </w:r>
            <w:r w:rsidRPr="00A248AA">
              <w:rPr>
                <w:rFonts w:ascii="Times New Roman" w:hAnsi="Times New Roman" w:cs="Times New Roman"/>
                <w:sz w:val="20"/>
                <w:szCs w:val="20"/>
                <w:vertAlign w:val="superscript"/>
              </w:rPr>
              <w:t>2</w:t>
            </w:r>
            <w:r w:rsidRPr="00A248AA">
              <w:rPr>
                <w:rFonts w:ascii="Times New Roman" w:hAnsi="Times New Roman" w:cs="Times New Roman"/>
                <w:sz w:val="20"/>
                <w:szCs w:val="20"/>
              </w:rPr>
              <w:t xml:space="preserve"> =,201  F=27,230 p=,000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jc w:val="center"/>
              <w:rPr>
                <w:rFonts w:ascii="Times New Roman" w:hAnsi="Times New Roman" w:cs="Times New Roman"/>
                <w:sz w:val="20"/>
                <w:szCs w:val="20"/>
              </w:rPr>
            </w:pPr>
            <w:r w:rsidRPr="00A248AA">
              <w:rPr>
                <w:rFonts w:ascii="Times New Roman" w:hAnsi="Times New Roman" w:cs="Times New Roman"/>
                <w:sz w:val="20"/>
                <w:szCs w:val="20"/>
              </w:rPr>
              <w:t>,612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,117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,449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5,218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,000</w:t>
            </w:r>
          </w:p>
        </w:tc>
      </w:tr>
      <w:tr w:rsidR="00AF4E2C" w:rsidRPr="00A248AA" w:rsidTr="00920815">
        <w:trPr>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color w:val="000000"/>
                <w:sz w:val="20"/>
                <w:szCs w:val="20"/>
              </w:rPr>
            </w:pPr>
            <w:r w:rsidRPr="00A248AA">
              <w:rPr>
                <w:rFonts w:ascii="Times New Roman" w:hAnsi="Times New Roman" w:cs="Times New Roman"/>
                <w:color w:val="000000"/>
                <w:sz w:val="20"/>
                <w:szCs w:val="20"/>
              </w:rPr>
              <w:t>Çalışanların İş Dışı Yaşamları</w:t>
            </w:r>
          </w:p>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sz w:val="20"/>
                <w:szCs w:val="20"/>
              </w:rPr>
            </w:pPr>
            <w:r w:rsidRPr="00A248AA">
              <w:rPr>
                <w:rFonts w:ascii="Times New Roman" w:hAnsi="Times New Roman" w:cs="Times New Roman"/>
                <w:sz w:val="20"/>
                <w:szCs w:val="20"/>
              </w:rPr>
              <w:t>R =,555</w:t>
            </w:r>
            <w:r w:rsidRPr="00A248AA">
              <w:rPr>
                <w:rFonts w:ascii="Times New Roman" w:hAnsi="Times New Roman" w:cs="Times New Roman"/>
                <w:sz w:val="20"/>
                <w:szCs w:val="20"/>
                <w:vertAlign w:val="superscript"/>
              </w:rPr>
              <w:t>a</w:t>
            </w:r>
            <w:r w:rsidRPr="00A248AA">
              <w:rPr>
                <w:rFonts w:ascii="Times New Roman" w:hAnsi="Times New Roman" w:cs="Times New Roman"/>
                <w:sz w:val="20"/>
                <w:szCs w:val="20"/>
              </w:rPr>
              <w:t xml:space="preserve"> R</w:t>
            </w:r>
            <w:r w:rsidRPr="00A248AA">
              <w:rPr>
                <w:rFonts w:ascii="Times New Roman" w:hAnsi="Times New Roman" w:cs="Times New Roman"/>
                <w:sz w:val="20"/>
                <w:szCs w:val="20"/>
                <w:vertAlign w:val="superscript"/>
              </w:rPr>
              <w:t>2</w:t>
            </w:r>
            <w:r w:rsidRPr="00A248AA">
              <w:rPr>
                <w:rFonts w:ascii="Times New Roman" w:hAnsi="Times New Roman" w:cs="Times New Roman"/>
                <w:sz w:val="20"/>
                <w:szCs w:val="20"/>
              </w:rPr>
              <w:t xml:space="preserve"> =,308 F=47,979 p=,000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jc w:val="center"/>
              <w:rPr>
                <w:rFonts w:ascii="Times New Roman" w:hAnsi="Times New Roman" w:cs="Times New Roman"/>
                <w:sz w:val="20"/>
                <w:szCs w:val="20"/>
              </w:rPr>
            </w:pPr>
            <w:r w:rsidRPr="00A248AA">
              <w:rPr>
                <w:rFonts w:ascii="Times New Roman" w:hAnsi="Times New Roman" w:cs="Times New Roman"/>
                <w:sz w:val="20"/>
                <w:szCs w:val="20"/>
              </w:rPr>
              <w:t>,785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,113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,555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6,927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,000</w:t>
            </w:r>
          </w:p>
        </w:tc>
      </w:tr>
      <w:tr w:rsidR="00AF4E2C" w:rsidRPr="00A248AA" w:rsidTr="00920815">
        <w:trPr>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sz w:val="20"/>
                <w:szCs w:val="20"/>
              </w:rPr>
            </w:pPr>
            <w:r w:rsidRPr="00A248AA">
              <w:rPr>
                <w:rFonts w:ascii="Times New Roman" w:hAnsi="Times New Roman" w:cs="Times New Roman"/>
                <w:color w:val="000000"/>
                <w:sz w:val="20"/>
                <w:szCs w:val="20"/>
              </w:rPr>
              <w:t>Sadakat Beklentisi</w:t>
            </w:r>
          </w:p>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sz w:val="20"/>
                <w:szCs w:val="20"/>
              </w:rPr>
            </w:pPr>
            <w:r w:rsidRPr="00A248AA">
              <w:rPr>
                <w:rFonts w:ascii="Times New Roman" w:hAnsi="Times New Roman" w:cs="Times New Roman"/>
                <w:sz w:val="20"/>
                <w:szCs w:val="20"/>
              </w:rPr>
              <w:t>R =,391</w:t>
            </w:r>
            <w:r w:rsidRPr="00A248AA">
              <w:rPr>
                <w:rFonts w:ascii="Times New Roman" w:hAnsi="Times New Roman" w:cs="Times New Roman"/>
                <w:sz w:val="20"/>
                <w:szCs w:val="20"/>
                <w:vertAlign w:val="superscript"/>
              </w:rPr>
              <w:t>a</w:t>
            </w:r>
            <w:r w:rsidRPr="00A248AA">
              <w:rPr>
                <w:rFonts w:ascii="Times New Roman" w:hAnsi="Times New Roman" w:cs="Times New Roman"/>
                <w:sz w:val="20"/>
                <w:szCs w:val="20"/>
              </w:rPr>
              <w:t xml:space="preserve"> R</w:t>
            </w:r>
            <w:r w:rsidRPr="00A248AA">
              <w:rPr>
                <w:rFonts w:ascii="Times New Roman" w:hAnsi="Times New Roman" w:cs="Times New Roman"/>
                <w:sz w:val="20"/>
                <w:szCs w:val="20"/>
                <w:vertAlign w:val="superscript"/>
              </w:rPr>
              <w:t>2</w:t>
            </w:r>
            <w:r w:rsidRPr="00A248AA">
              <w:rPr>
                <w:rFonts w:ascii="Times New Roman" w:hAnsi="Times New Roman" w:cs="Times New Roman"/>
                <w:sz w:val="20"/>
                <w:szCs w:val="20"/>
              </w:rPr>
              <w:t xml:space="preserve"> =,153  F=19,512 p=,000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jc w:val="center"/>
              <w:rPr>
                <w:rFonts w:ascii="Times New Roman" w:hAnsi="Times New Roman" w:cs="Times New Roman"/>
                <w:sz w:val="20"/>
                <w:szCs w:val="20"/>
              </w:rPr>
            </w:pPr>
            <w:r w:rsidRPr="00A248AA">
              <w:rPr>
                <w:rFonts w:ascii="Times New Roman" w:hAnsi="Times New Roman" w:cs="Times New Roman"/>
                <w:sz w:val="20"/>
                <w:szCs w:val="20"/>
              </w:rPr>
              <w:t>,556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,126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,391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4,417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,000</w:t>
            </w:r>
          </w:p>
        </w:tc>
      </w:tr>
      <w:tr w:rsidR="00AF4E2C" w:rsidRPr="00A248AA" w:rsidTr="00920815">
        <w:trPr>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sz w:val="20"/>
                <w:szCs w:val="20"/>
              </w:rPr>
            </w:pPr>
            <w:r w:rsidRPr="00A248AA">
              <w:rPr>
                <w:rFonts w:ascii="Times New Roman" w:hAnsi="Times New Roman" w:cs="Times New Roman"/>
                <w:color w:val="000000"/>
                <w:sz w:val="20"/>
                <w:szCs w:val="20"/>
              </w:rPr>
              <w:t>Hiyerarşi ve Otorite</w:t>
            </w:r>
            <w:r w:rsidRPr="00A248AA">
              <w:rPr>
                <w:rFonts w:ascii="Times New Roman" w:hAnsi="Times New Roman" w:cs="Times New Roman"/>
                <w:sz w:val="20"/>
                <w:szCs w:val="20"/>
              </w:rPr>
              <w:t xml:space="preserve"> </w:t>
            </w:r>
          </w:p>
          <w:p w:rsidR="00AF4E2C" w:rsidRPr="00A248AA" w:rsidRDefault="00AF4E2C" w:rsidP="00920815">
            <w:pPr>
              <w:tabs>
                <w:tab w:val="left" w:pos="0"/>
                <w:tab w:val="left" w:pos="8505"/>
              </w:tabs>
              <w:autoSpaceDE w:val="0"/>
              <w:autoSpaceDN w:val="0"/>
              <w:adjustRightInd w:val="0"/>
              <w:spacing w:after="0" w:line="240" w:lineRule="auto"/>
              <w:ind w:right="62"/>
              <w:rPr>
                <w:rFonts w:ascii="Times New Roman" w:hAnsi="Times New Roman" w:cs="Times New Roman"/>
                <w:sz w:val="20"/>
                <w:szCs w:val="20"/>
              </w:rPr>
            </w:pPr>
            <w:r w:rsidRPr="00A248AA">
              <w:rPr>
                <w:rFonts w:ascii="Times New Roman" w:hAnsi="Times New Roman" w:cs="Times New Roman"/>
                <w:sz w:val="20"/>
                <w:szCs w:val="20"/>
              </w:rPr>
              <w:t>R =,632</w:t>
            </w:r>
            <w:r w:rsidRPr="00A248AA">
              <w:rPr>
                <w:rFonts w:ascii="Times New Roman" w:hAnsi="Times New Roman" w:cs="Times New Roman"/>
                <w:sz w:val="20"/>
                <w:szCs w:val="20"/>
                <w:vertAlign w:val="superscript"/>
              </w:rPr>
              <w:t>a</w:t>
            </w:r>
            <w:r w:rsidRPr="00A248AA">
              <w:rPr>
                <w:rFonts w:ascii="Times New Roman" w:hAnsi="Times New Roman" w:cs="Times New Roman"/>
                <w:sz w:val="20"/>
                <w:szCs w:val="20"/>
              </w:rPr>
              <w:t xml:space="preserve"> R</w:t>
            </w:r>
            <w:r w:rsidRPr="00A248AA">
              <w:rPr>
                <w:rFonts w:ascii="Times New Roman" w:hAnsi="Times New Roman" w:cs="Times New Roman"/>
                <w:sz w:val="20"/>
                <w:szCs w:val="20"/>
                <w:vertAlign w:val="superscript"/>
              </w:rPr>
              <w:t>2</w:t>
            </w:r>
            <w:r w:rsidRPr="00A248AA">
              <w:rPr>
                <w:rFonts w:ascii="Times New Roman" w:hAnsi="Times New Roman" w:cs="Times New Roman"/>
                <w:sz w:val="20"/>
                <w:szCs w:val="20"/>
              </w:rPr>
              <w:t xml:space="preserve"> =,400  F=,71,962  p=,000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2"/>
              <w:jc w:val="center"/>
              <w:rPr>
                <w:rFonts w:ascii="Times New Roman" w:hAnsi="Times New Roman" w:cs="Times New Roman"/>
                <w:sz w:val="20"/>
                <w:szCs w:val="20"/>
              </w:rPr>
            </w:pPr>
            <w:r w:rsidRPr="00A248AA">
              <w:rPr>
                <w:rFonts w:ascii="Times New Roman" w:hAnsi="Times New Roman" w:cs="Times New Roman"/>
                <w:sz w:val="20"/>
                <w:szCs w:val="20"/>
              </w:rPr>
              <w:t>,797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,094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,632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8,483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E2C" w:rsidRPr="00A248AA" w:rsidRDefault="00AF4E2C" w:rsidP="00920815">
            <w:pPr>
              <w:tabs>
                <w:tab w:val="left" w:pos="0"/>
                <w:tab w:val="left" w:pos="8505"/>
              </w:tabs>
              <w:autoSpaceDE w:val="0"/>
              <w:autoSpaceDN w:val="0"/>
              <w:adjustRightInd w:val="0"/>
              <w:spacing w:after="0" w:line="240" w:lineRule="auto"/>
              <w:ind w:right="60"/>
              <w:jc w:val="center"/>
              <w:rPr>
                <w:rFonts w:ascii="Times New Roman" w:hAnsi="Times New Roman" w:cs="Times New Roman"/>
                <w:sz w:val="20"/>
                <w:szCs w:val="20"/>
              </w:rPr>
            </w:pPr>
            <w:r w:rsidRPr="00A248AA">
              <w:rPr>
                <w:rFonts w:ascii="Times New Roman" w:hAnsi="Times New Roman" w:cs="Times New Roman"/>
                <w:sz w:val="20"/>
                <w:szCs w:val="20"/>
              </w:rPr>
              <w:t>,000</w:t>
            </w:r>
          </w:p>
        </w:tc>
      </w:tr>
      <w:tr w:rsidR="00AF4E2C" w:rsidRPr="00A248AA" w:rsidTr="00920815">
        <w:trPr>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F4E2C" w:rsidRPr="00A248AA" w:rsidRDefault="00AF4E2C" w:rsidP="00920815">
            <w:pPr>
              <w:spacing w:after="0" w:line="240" w:lineRule="auto"/>
              <w:rPr>
                <w:rFonts w:ascii="Times New Roman" w:eastAsia="Times New Roman" w:hAnsi="Times New Roman" w:cs="Times New Roman"/>
                <w:bCs/>
                <w:sz w:val="20"/>
                <w:szCs w:val="20"/>
              </w:rPr>
            </w:pPr>
            <w:r w:rsidRPr="00A248AA">
              <w:rPr>
                <w:rFonts w:ascii="Times New Roman" w:hAnsi="Times New Roman" w:cs="Times New Roman"/>
                <w:sz w:val="20"/>
                <w:szCs w:val="20"/>
                <w:vertAlign w:val="superscript"/>
              </w:rPr>
              <w:t>a</w:t>
            </w:r>
            <w:r w:rsidRPr="00A248AA">
              <w:rPr>
                <w:rFonts w:ascii="Times New Roman" w:hAnsi="Times New Roman" w:cs="Times New Roman"/>
                <w:sz w:val="20"/>
                <w:szCs w:val="20"/>
              </w:rPr>
              <w:t>. Prediktörler: (sabit), Örgütsel İletişim</w:t>
            </w:r>
          </w:p>
        </w:tc>
        <w:tc>
          <w:tcPr>
            <w:tcW w:w="2962" w:type="dxa"/>
            <w:gridSpan w:val="3"/>
            <w:tcBorders>
              <w:top w:val="single" w:sz="4" w:space="0" w:color="000000"/>
              <w:left w:val="single" w:sz="4" w:space="0" w:color="000000"/>
              <w:bottom w:val="single" w:sz="4" w:space="0" w:color="000000"/>
              <w:right w:val="single" w:sz="4" w:space="0" w:color="000000"/>
            </w:tcBorders>
            <w:shd w:val="clear" w:color="auto" w:fill="auto"/>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Anova</w:t>
            </w:r>
            <w:r w:rsidRPr="00A248AA">
              <w:rPr>
                <w:rFonts w:ascii="Times New Roman" w:eastAsia="Times New Roman" w:hAnsi="Times New Roman" w:cs="Times New Roman"/>
                <w:bCs/>
                <w:sz w:val="20"/>
                <w:szCs w:val="20"/>
                <w:vertAlign w:val="superscript"/>
              </w:rPr>
              <w:t>a</w:t>
            </w:r>
            <w:r w:rsidRPr="00A248AA">
              <w:rPr>
                <w:rFonts w:ascii="Times New Roman" w:eastAsia="Times New Roman" w:hAnsi="Times New Roman" w:cs="Times New Roman"/>
                <w:bCs/>
                <w:sz w:val="20"/>
                <w:szCs w:val="20"/>
              </w:rPr>
              <w:t>:Sig.; ,000</w:t>
            </w:r>
            <w:r w:rsidRPr="00A248AA">
              <w:rPr>
                <w:rFonts w:ascii="Times New Roman" w:eastAsia="Times New Roman" w:hAnsi="Times New Roman" w:cs="Times New Roman"/>
                <w:bCs/>
                <w:sz w:val="20"/>
                <w:szCs w:val="20"/>
                <w:vertAlign w:val="superscript"/>
              </w:rPr>
              <w:t>b</w:t>
            </w:r>
          </w:p>
        </w:tc>
        <w:tc>
          <w:tcPr>
            <w:tcW w:w="2425" w:type="dxa"/>
            <w:gridSpan w:val="3"/>
            <w:tcBorders>
              <w:top w:val="single" w:sz="4" w:space="0" w:color="000000"/>
              <w:left w:val="single" w:sz="4" w:space="0" w:color="000000"/>
              <w:bottom w:val="single" w:sz="4" w:space="0" w:color="000000"/>
              <w:right w:val="single" w:sz="4" w:space="0" w:color="000000"/>
            </w:tcBorders>
            <w:shd w:val="clear" w:color="auto" w:fill="auto"/>
          </w:tcPr>
          <w:p w:rsidR="00AF4E2C" w:rsidRPr="00A248AA" w:rsidRDefault="00AF4E2C" w:rsidP="00920815">
            <w:pPr>
              <w:spacing w:after="0" w:line="240" w:lineRule="auto"/>
              <w:jc w:val="center"/>
              <w:rPr>
                <w:rFonts w:ascii="Times New Roman" w:eastAsia="Times New Roman" w:hAnsi="Times New Roman" w:cs="Times New Roman"/>
                <w:bCs/>
                <w:sz w:val="20"/>
                <w:szCs w:val="20"/>
              </w:rPr>
            </w:pPr>
            <w:r w:rsidRPr="00A248AA">
              <w:rPr>
                <w:rFonts w:ascii="Times New Roman" w:eastAsia="Times New Roman" w:hAnsi="Times New Roman" w:cs="Times New Roman"/>
                <w:bCs/>
                <w:sz w:val="20"/>
                <w:szCs w:val="20"/>
              </w:rPr>
              <w:t>Katsayı</w:t>
            </w:r>
            <w:r w:rsidRPr="00A248AA">
              <w:rPr>
                <w:rFonts w:ascii="Times New Roman" w:eastAsia="Times New Roman" w:hAnsi="Times New Roman" w:cs="Times New Roman"/>
                <w:bCs/>
                <w:sz w:val="20"/>
                <w:szCs w:val="20"/>
                <w:vertAlign w:val="superscript"/>
              </w:rPr>
              <w:t>a</w:t>
            </w:r>
            <w:r w:rsidRPr="00A248AA">
              <w:rPr>
                <w:rFonts w:ascii="Times New Roman" w:eastAsia="Times New Roman" w:hAnsi="Times New Roman" w:cs="Times New Roman"/>
                <w:bCs/>
                <w:sz w:val="20"/>
                <w:szCs w:val="20"/>
              </w:rPr>
              <w:t>: Sig.;,000</w:t>
            </w:r>
            <w:r w:rsidRPr="00A248AA">
              <w:rPr>
                <w:rFonts w:ascii="Times New Roman" w:eastAsia="Times New Roman" w:hAnsi="Times New Roman" w:cs="Times New Roman"/>
                <w:bCs/>
                <w:sz w:val="20"/>
                <w:szCs w:val="20"/>
                <w:vertAlign w:val="superscript"/>
              </w:rPr>
              <w:t>b</w:t>
            </w:r>
          </w:p>
        </w:tc>
      </w:tr>
    </w:tbl>
    <w:p w:rsidR="00AF4E2C" w:rsidRPr="00EA2A84" w:rsidRDefault="00AF4E2C" w:rsidP="00AF4E2C">
      <w:pPr>
        <w:spacing w:after="0" w:line="240" w:lineRule="auto"/>
        <w:ind w:firstLine="708"/>
        <w:jc w:val="both"/>
        <w:rPr>
          <w:rFonts w:ascii="Times New Roman" w:hAnsi="Times New Roman" w:cs="Times New Roman"/>
        </w:rPr>
      </w:pPr>
      <w:r w:rsidRPr="00EA2A84">
        <w:rPr>
          <w:rFonts w:ascii="Times New Roman" w:hAnsi="Times New Roman" w:cs="Times New Roman"/>
        </w:rPr>
        <w:t>Regresyon analizi sonucunda örgütsel iletişimin paternalist liderliğin alt boyutları olan işteki aile atmosferini %25, bireyselleştirilmiş ilişkileri %20, çalışanların iş dışı yaşamlarını %30, sadakat beklentisini %15 ve hiyerarşi ve otoriteyi %40 oranında açıkladığı görülmektedir. Ayrıca örgütsel iletişimin sırasıyla, 509, ,449, ,555, ,391 ve ,632 beta değerleri ile bu boyutlara pozitif etki ettiği görülmektedir. Elde edilen bu veriler ışığında göre Hipotez</w:t>
      </w:r>
      <w:r w:rsidRPr="00EA2A84">
        <w:rPr>
          <w:rFonts w:ascii="Times New Roman" w:hAnsi="Times New Roman" w:cs="Times New Roman"/>
          <w:vertAlign w:val="subscript"/>
        </w:rPr>
        <w:t>2</w:t>
      </w:r>
      <w:r w:rsidRPr="00EA2A84">
        <w:rPr>
          <w:rFonts w:ascii="Times New Roman" w:hAnsi="Times New Roman" w:cs="Times New Roman"/>
        </w:rPr>
        <w:t>’nin alt hipotezleri Hipotez</w:t>
      </w:r>
      <w:r w:rsidRPr="00EA2A84">
        <w:rPr>
          <w:rFonts w:ascii="Times New Roman" w:hAnsi="Times New Roman" w:cs="Times New Roman"/>
          <w:vertAlign w:val="subscript"/>
        </w:rPr>
        <w:t>2a</w:t>
      </w:r>
      <w:r w:rsidRPr="00EA2A84">
        <w:rPr>
          <w:rFonts w:ascii="Times New Roman" w:hAnsi="Times New Roman" w:cs="Times New Roman"/>
        </w:rPr>
        <w:t>, Hipotez</w:t>
      </w:r>
      <w:r w:rsidRPr="00EA2A84">
        <w:rPr>
          <w:rFonts w:ascii="Times New Roman" w:hAnsi="Times New Roman" w:cs="Times New Roman"/>
          <w:vertAlign w:val="subscript"/>
        </w:rPr>
        <w:t>2b</w:t>
      </w:r>
      <w:r w:rsidRPr="00EA2A84">
        <w:rPr>
          <w:rFonts w:ascii="Times New Roman" w:hAnsi="Times New Roman" w:cs="Times New Roman"/>
        </w:rPr>
        <w:t>, Hipotez</w:t>
      </w:r>
      <w:r w:rsidRPr="00EA2A84">
        <w:rPr>
          <w:rFonts w:ascii="Times New Roman" w:hAnsi="Times New Roman" w:cs="Times New Roman"/>
          <w:vertAlign w:val="subscript"/>
        </w:rPr>
        <w:t>2d</w:t>
      </w:r>
      <w:r w:rsidRPr="00EA2A84">
        <w:rPr>
          <w:rFonts w:ascii="Times New Roman" w:hAnsi="Times New Roman" w:cs="Times New Roman"/>
        </w:rPr>
        <w:t>, Hipotez</w:t>
      </w:r>
      <w:r w:rsidRPr="00EA2A84">
        <w:rPr>
          <w:rFonts w:ascii="Times New Roman" w:hAnsi="Times New Roman" w:cs="Times New Roman"/>
          <w:vertAlign w:val="subscript"/>
        </w:rPr>
        <w:t>2c</w:t>
      </w:r>
      <w:r w:rsidRPr="00EA2A84">
        <w:rPr>
          <w:rFonts w:ascii="Times New Roman" w:hAnsi="Times New Roman" w:cs="Times New Roman"/>
        </w:rPr>
        <w:t xml:space="preserve"> ve Hipotez</w:t>
      </w:r>
      <w:r w:rsidRPr="00EA2A84">
        <w:rPr>
          <w:rFonts w:ascii="Times New Roman" w:hAnsi="Times New Roman" w:cs="Times New Roman"/>
          <w:vertAlign w:val="subscript"/>
        </w:rPr>
        <w:t>2e</w:t>
      </w:r>
      <w:r w:rsidRPr="00EA2A84">
        <w:rPr>
          <w:rFonts w:ascii="Times New Roman" w:hAnsi="Times New Roman" w:cs="Times New Roman"/>
        </w:rPr>
        <w:t xml:space="preserve"> kabul edilmiştir.</w:t>
      </w:r>
    </w:p>
    <w:p w:rsidR="00920815" w:rsidRPr="00EA2A84" w:rsidRDefault="00920815" w:rsidP="00920815">
      <w:pPr>
        <w:spacing w:after="0" w:line="240" w:lineRule="auto"/>
        <w:jc w:val="both"/>
        <w:rPr>
          <w:rFonts w:ascii="Times New Roman" w:hAnsi="Times New Roman" w:cs="Times New Roman"/>
        </w:rPr>
      </w:pPr>
    </w:p>
    <w:p w:rsidR="00920815" w:rsidRPr="00EA2A84" w:rsidRDefault="00920815" w:rsidP="00920815">
      <w:pPr>
        <w:pStyle w:val="ListeParagraf"/>
        <w:numPr>
          <w:ilvl w:val="1"/>
          <w:numId w:val="13"/>
        </w:numPr>
        <w:spacing w:after="0" w:line="240" w:lineRule="auto"/>
        <w:jc w:val="both"/>
        <w:rPr>
          <w:rFonts w:ascii="Times New Roman" w:hAnsi="Times New Roman" w:cs="Times New Roman"/>
          <w:b/>
        </w:rPr>
      </w:pPr>
      <w:r w:rsidRPr="00EA2A84">
        <w:rPr>
          <w:rFonts w:ascii="Times New Roman" w:hAnsi="Times New Roman" w:cs="Times New Roman"/>
          <w:b/>
        </w:rPr>
        <w:t>Çapraz Tablo Bulguları</w:t>
      </w:r>
    </w:p>
    <w:p w:rsidR="00920815" w:rsidRPr="00EA2A84" w:rsidRDefault="00920815" w:rsidP="00920815">
      <w:pPr>
        <w:spacing w:after="0" w:line="240" w:lineRule="auto"/>
        <w:ind w:firstLine="708"/>
        <w:jc w:val="both"/>
        <w:rPr>
          <w:rFonts w:ascii="Times New Roman" w:hAnsi="Times New Roman" w:cs="Times New Roman"/>
        </w:rPr>
      </w:pPr>
      <w:r w:rsidRPr="00EA2A84">
        <w:rPr>
          <w:rFonts w:ascii="Times New Roman" w:hAnsi="Times New Roman" w:cs="Times New Roman"/>
        </w:rPr>
        <w:t>Ankete katılan bireylerin verdikleri cevaplar doğrultusunda oluşturulan çapraz tablo analizleri aşağıdaki gibidir.</w:t>
      </w:r>
    </w:p>
    <w:p w:rsidR="00BA4FBA" w:rsidRPr="00EA2A84" w:rsidRDefault="00BA4FBA" w:rsidP="00920815">
      <w:pPr>
        <w:spacing w:after="0" w:line="240" w:lineRule="auto"/>
        <w:jc w:val="center"/>
        <w:rPr>
          <w:rFonts w:ascii="Times New Roman" w:hAnsi="Times New Roman" w:cs="Times New Roman"/>
          <w:b/>
        </w:rPr>
      </w:pPr>
    </w:p>
    <w:p w:rsidR="00BA4FBA" w:rsidRPr="00EA2A84" w:rsidRDefault="00BA4FBA" w:rsidP="00920815">
      <w:pPr>
        <w:spacing w:after="0" w:line="240" w:lineRule="auto"/>
        <w:jc w:val="center"/>
        <w:rPr>
          <w:rFonts w:ascii="Times New Roman" w:hAnsi="Times New Roman" w:cs="Times New Roman"/>
          <w:b/>
        </w:rPr>
      </w:pPr>
    </w:p>
    <w:p w:rsidR="00BA4FBA" w:rsidRPr="00EA2A84" w:rsidRDefault="00BA4FBA" w:rsidP="00920815">
      <w:pPr>
        <w:spacing w:after="0" w:line="240" w:lineRule="auto"/>
        <w:jc w:val="center"/>
        <w:rPr>
          <w:rFonts w:ascii="Times New Roman" w:hAnsi="Times New Roman" w:cs="Times New Roman"/>
          <w:b/>
        </w:rPr>
      </w:pPr>
    </w:p>
    <w:p w:rsidR="00BA4FBA" w:rsidRDefault="00BA4FBA" w:rsidP="00920815">
      <w:pPr>
        <w:spacing w:after="0" w:line="240" w:lineRule="auto"/>
        <w:jc w:val="center"/>
        <w:rPr>
          <w:rFonts w:ascii="Times New Roman" w:hAnsi="Times New Roman" w:cs="Times New Roman"/>
          <w:b/>
          <w:sz w:val="20"/>
          <w:szCs w:val="20"/>
        </w:rPr>
      </w:pPr>
    </w:p>
    <w:p w:rsidR="00BA4FBA" w:rsidRDefault="00BA4FBA" w:rsidP="00920815">
      <w:pPr>
        <w:spacing w:after="0" w:line="240" w:lineRule="auto"/>
        <w:jc w:val="center"/>
        <w:rPr>
          <w:rFonts w:ascii="Times New Roman" w:hAnsi="Times New Roman" w:cs="Times New Roman"/>
          <w:b/>
          <w:sz w:val="20"/>
          <w:szCs w:val="20"/>
        </w:rPr>
      </w:pPr>
    </w:p>
    <w:p w:rsidR="00BA4FBA" w:rsidRDefault="00BA4FBA" w:rsidP="00920815">
      <w:pPr>
        <w:spacing w:after="0" w:line="240" w:lineRule="auto"/>
        <w:jc w:val="center"/>
        <w:rPr>
          <w:rFonts w:ascii="Times New Roman" w:hAnsi="Times New Roman" w:cs="Times New Roman"/>
          <w:b/>
          <w:sz w:val="20"/>
          <w:szCs w:val="20"/>
        </w:rPr>
      </w:pPr>
    </w:p>
    <w:p w:rsidR="00EA2A84" w:rsidRDefault="00EA2A84" w:rsidP="00920815">
      <w:pPr>
        <w:spacing w:after="0" w:line="240" w:lineRule="auto"/>
        <w:jc w:val="center"/>
        <w:rPr>
          <w:rFonts w:ascii="Times New Roman" w:hAnsi="Times New Roman" w:cs="Times New Roman"/>
          <w:b/>
          <w:sz w:val="20"/>
          <w:szCs w:val="20"/>
        </w:rPr>
      </w:pPr>
    </w:p>
    <w:p w:rsidR="00EA2A84" w:rsidRDefault="00EA2A84" w:rsidP="00920815">
      <w:pPr>
        <w:spacing w:after="0" w:line="240" w:lineRule="auto"/>
        <w:jc w:val="center"/>
        <w:rPr>
          <w:rFonts w:ascii="Times New Roman" w:hAnsi="Times New Roman" w:cs="Times New Roman"/>
          <w:b/>
          <w:sz w:val="20"/>
          <w:szCs w:val="20"/>
        </w:rPr>
      </w:pPr>
    </w:p>
    <w:p w:rsidR="00BA4FBA" w:rsidRDefault="00BA4FBA" w:rsidP="00920815">
      <w:pPr>
        <w:spacing w:after="0" w:line="240" w:lineRule="auto"/>
        <w:jc w:val="center"/>
        <w:rPr>
          <w:rFonts w:ascii="Times New Roman" w:hAnsi="Times New Roman" w:cs="Times New Roman"/>
          <w:b/>
          <w:sz w:val="20"/>
          <w:szCs w:val="20"/>
        </w:rPr>
      </w:pPr>
    </w:p>
    <w:p w:rsidR="00BA4FBA" w:rsidRDefault="00BA4FBA" w:rsidP="00920815">
      <w:pPr>
        <w:spacing w:after="0" w:line="240" w:lineRule="auto"/>
        <w:jc w:val="center"/>
        <w:rPr>
          <w:rFonts w:ascii="Times New Roman" w:hAnsi="Times New Roman" w:cs="Times New Roman"/>
          <w:b/>
          <w:sz w:val="20"/>
          <w:szCs w:val="20"/>
        </w:rPr>
      </w:pPr>
    </w:p>
    <w:p w:rsidR="00BA4FBA" w:rsidRDefault="00BA4FBA" w:rsidP="00920815">
      <w:pPr>
        <w:spacing w:after="0" w:line="240" w:lineRule="auto"/>
        <w:jc w:val="center"/>
        <w:rPr>
          <w:rFonts w:ascii="Times New Roman" w:hAnsi="Times New Roman" w:cs="Times New Roman"/>
          <w:b/>
          <w:sz w:val="20"/>
          <w:szCs w:val="20"/>
        </w:rPr>
      </w:pPr>
    </w:p>
    <w:p w:rsidR="00920815" w:rsidRPr="00882643" w:rsidRDefault="00920815" w:rsidP="00920815">
      <w:pPr>
        <w:spacing w:after="0" w:line="240" w:lineRule="auto"/>
        <w:jc w:val="center"/>
        <w:rPr>
          <w:rFonts w:ascii="Times New Roman" w:hAnsi="Times New Roman" w:cs="Times New Roman"/>
          <w:b/>
          <w:sz w:val="20"/>
          <w:szCs w:val="20"/>
        </w:rPr>
      </w:pPr>
      <w:r w:rsidRPr="00882643">
        <w:rPr>
          <w:rFonts w:ascii="Times New Roman" w:hAnsi="Times New Roman" w:cs="Times New Roman"/>
          <w:b/>
          <w:sz w:val="20"/>
          <w:szCs w:val="20"/>
        </w:rPr>
        <w:lastRenderedPageBreak/>
        <w:t xml:space="preserve">Tablo 6: “Yaşınız” ve “Çalışanlarına Aile Üyesi Gibi Davranır” </w:t>
      </w:r>
    </w:p>
    <w:p w:rsidR="00920815" w:rsidRPr="00882643" w:rsidRDefault="00920815" w:rsidP="00920815">
      <w:pPr>
        <w:spacing w:after="0" w:line="240" w:lineRule="auto"/>
        <w:jc w:val="center"/>
        <w:rPr>
          <w:rFonts w:ascii="Times New Roman" w:hAnsi="Times New Roman" w:cs="Times New Roman"/>
          <w:b/>
          <w:sz w:val="20"/>
          <w:szCs w:val="20"/>
        </w:rPr>
      </w:pPr>
      <w:r w:rsidRPr="00882643">
        <w:rPr>
          <w:rFonts w:ascii="Times New Roman" w:hAnsi="Times New Roman" w:cs="Times New Roman"/>
          <w:b/>
          <w:sz w:val="20"/>
          <w:szCs w:val="20"/>
        </w:rPr>
        <w:t>Değişkenleri Arasındaki Çapraz Tablo</w:t>
      </w:r>
    </w:p>
    <w:p w:rsidR="00920815" w:rsidRPr="00882643" w:rsidRDefault="00920815" w:rsidP="00920815">
      <w:pPr>
        <w:spacing w:after="0" w:line="240" w:lineRule="auto"/>
        <w:jc w:val="center"/>
        <w:rPr>
          <w:rFonts w:ascii="Times New Roman" w:hAnsi="Times New Roman" w:cs="Times New Roman"/>
          <w:sz w:val="20"/>
          <w:szCs w:val="20"/>
        </w:rPr>
      </w:pPr>
      <w:r w:rsidRPr="00882643">
        <w:rPr>
          <w:rFonts w:ascii="Times New Roman" w:hAnsi="Times New Roman" w:cs="Times New Roman"/>
          <w:b/>
          <w:sz w:val="20"/>
          <w:szCs w:val="20"/>
        </w:rPr>
        <w:t>1:</w:t>
      </w:r>
      <w:r w:rsidRPr="00882643">
        <w:rPr>
          <w:rFonts w:ascii="Times New Roman" w:hAnsi="Times New Roman" w:cs="Times New Roman"/>
          <w:sz w:val="20"/>
          <w:szCs w:val="20"/>
        </w:rPr>
        <w:t xml:space="preserve">Hiç Katılmıyorum </w:t>
      </w:r>
      <w:r w:rsidRPr="00882643">
        <w:rPr>
          <w:rFonts w:ascii="Times New Roman" w:hAnsi="Times New Roman" w:cs="Times New Roman"/>
          <w:b/>
          <w:sz w:val="20"/>
          <w:szCs w:val="20"/>
        </w:rPr>
        <w:t>2:</w:t>
      </w:r>
      <w:r w:rsidRPr="00882643">
        <w:rPr>
          <w:rFonts w:ascii="Times New Roman" w:hAnsi="Times New Roman" w:cs="Times New Roman"/>
          <w:sz w:val="20"/>
          <w:szCs w:val="20"/>
        </w:rPr>
        <w:t xml:space="preserve">Katılmıyorum </w:t>
      </w:r>
      <w:r w:rsidRPr="00882643">
        <w:rPr>
          <w:rFonts w:ascii="Times New Roman" w:hAnsi="Times New Roman" w:cs="Times New Roman"/>
          <w:b/>
          <w:sz w:val="20"/>
          <w:szCs w:val="20"/>
        </w:rPr>
        <w:t>3:</w:t>
      </w:r>
      <w:r w:rsidRPr="00882643">
        <w:rPr>
          <w:rFonts w:ascii="Times New Roman" w:hAnsi="Times New Roman" w:cs="Times New Roman"/>
          <w:sz w:val="20"/>
          <w:szCs w:val="20"/>
        </w:rPr>
        <w:t xml:space="preserve">Kararsızım </w:t>
      </w:r>
      <w:r w:rsidRPr="00882643">
        <w:rPr>
          <w:rFonts w:ascii="Times New Roman" w:hAnsi="Times New Roman" w:cs="Times New Roman"/>
          <w:b/>
          <w:sz w:val="20"/>
          <w:szCs w:val="20"/>
        </w:rPr>
        <w:t>4:</w:t>
      </w:r>
      <w:r w:rsidRPr="00882643">
        <w:rPr>
          <w:rFonts w:ascii="Times New Roman" w:hAnsi="Times New Roman" w:cs="Times New Roman"/>
          <w:sz w:val="20"/>
          <w:szCs w:val="20"/>
        </w:rPr>
        <w:t xml:space="preserve">Katılıyorum </w:t>
      </w:r>
      <w:r w:rsidRPr="00882643">
        <w:rPr>
          <w:rFonts w:ascii="Times New Roman" w:hAnsi="Times New Roman" w:cs="Times New Roman"/>
          <w:b/>
          <w:sz w:val="20"/>
          <w:szCs w:val="20"/>
        </w:rPr>
        <w:t>5:</w:t>
      </w:r>
      <w:r w:rsidRPr="00882643">
        <w:rPr>
          <w:rFonts w:ascii="Times New Roman" w:hAnsi="Times New Roman" w:cs="Times New Roman"/>
          <w:sz w:val="20"/>
          <w:szCs w:val="20"/>
        </w:rPr>
        <w:t>Kesinlikle Katılıyorum</w:t>
      </w:r>
    </w:p>
    <w:tbl>
      <w:tblPr>
        <w:tblW w:w="7944" w:type="dxa"/>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9"/>
        <w:gridCol w:w="774"/>
        <w:gridCol w:w="1017"/>
        <w:gridCol w:w="992"/>
        <w:gridCol w:w="1134"/>
        <w:gridCol w:w="1134"/>
        <w:gridCol w:w="992"/>
        <w:gridCol w:w="992"/>
      </w:tblGrid>
      <w:tr w:rsidR="00920815" w:rsidRPr="00B5137C" w:rsidTr="00920815">
        <w:trPr>
          <w:cantSplit/>
        </w:trPr>
        <w:tc>
          <w:tcPr>
            <w:tcW w:w="1683"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920815" w:rsidRPr="00B5137C" w:rsidRDefault="00920815" w:rsidP="00920815">
            <w:pPr>
              <w:spacing w:after="0" w:line="240" w:lineRule="auto"/>
              <w:rPr>
                <w:rFonts w:ascii="Times New Roman" w:hAnsi="Times New Roman" w:cs="Times New Roman"/>
                <w:sz w:val="20"/>
                <w:szCs w:val="20"/>
              </w:rPr>
            </w:pPr>
          </w:p>
        </w:tc>
        <w:tc>
          <w:tcPr>
            <w:tcW w:w="526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Çalışanlarına Aile Üyesi Gibi Davranır</w:t>
            </w:r>
          </w:p>
        </w:tc>
        <w:tc>
          <w:tcPr>
            <w:tcW w:w="992" w:type="dxa"/>
            <w:vMerge w:val="restart"/>
            <w:tcBorders>
              <w:top w:val="single" w:sz="4" w:space="0" w:color="auto"/>
              <w:left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r>
      <w:tr w:rsidR="00920815" w:rsidRPr="00B5137C" w:rsidTr="00920815">
        <w:trPr>
          <w:cantSplit/>
        </w:trPr>
        <w:tc>
          <w:tcPr>
            <w:tcW w:w="1683" w:type="dxa"/>
            <w:gridSpan w:val="2"/>
            <w:vMerge/>
            <w:tcBorders>
              <w:top w:val="single" w:sz="16" w:space="0" w:color="000000"/>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rPr>
                <w:rFonts w:ascii="Times New Roman" w:hAnsi="Times New Roman" w:cs="Times New Roman"/>
                <w:color w:val="000000"/>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992"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szCs w:val="20"/>
              </w:rPr>
            </w:pPr>
          </w:p>
        </w:tc>
      </w:tr>
      <w:tr w:rsidR="00920815" w:rsidRPr="00B5137C" w:rsidTr="00920815">
        <w:trPr>
          <w:cantSplit/>
        </w:trPr>
        <w:tc>
          <w:tcPr>
            <w:tcW w:w="909" w:type="dxa"/>
            <w:vMerge w:val="restart"/>
            <w:tcBorders>
              <w:top w:val="single" w:sz="4" w:space="0" w:color="auto"/>
              <w:left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rPr>
                <w:rFonts w:ascii="Times New Roman" w:hAnsi="Times New Roman" w:cs="Times New Roman"/>
                <w:b/>
                <w:color w:val="000000"/>
                <w:sz w:val="20"/>
                <w:szCs w:val="20"/>
              </w:rPr>
            </w:pPr>
          </w:p>
          <w:p w:rsidR="00920815" w:rsidRPr="00B5137C" w:rsidRDefault="00920815" w:rsidP="00920815">
            <w:pPr>
              <w:autoSpaceDE w:val="0"/>
              <w:autoSpaceDN w:val="0"/>
              <w:adjustRightInd w:val="0"/>
              <w:spacing w:after="0" w:line="240" w:lineRule="auto"/>
              <w:ind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Yaşınız</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18-24</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20</w:t>
            </w:r>
          </w:p>
        </w:tc>
      </w:tr>
      <w:tr w:rsidR="00920815" w:rsidRPr="00B5137C" w:rsidTr="00A851E3">
        <w:trPr>
          <w:cantSplit/>
        </w:trPr>
        <w:tc>
          <w:tcPr>
            <w:tcW w:w="909" w:type="dxa"/>
            <w:vMerge/>
            <w:tcBorders>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25-30</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39</w:t>
            </w:r>
          </w:p>
        </w:tc>
      </w:tr>
      <w:tr w:rsidR="00920815" w:rsidRPr="00B5137C" w:rsidTr="00A851E3">
        <w:trPr>
          <w:cantSplit/>
        </w:trPr>
        <w:tc>
          <w:tcPr>
            <w:tcW w:w="909" w:type="dxa"/>
            <w:vMerge/>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szCs w:val="20"/>
              </w:rPr>
            </w:pPr>
          </w:p>
        </w:tc>
        <w:tc>
          <w:tcPr>
            <w:tcW w:w="774" w:type="dxa"/>
            <w:tcBorders>
              <w:top w:val="nil"/>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152"/>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31-40</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31</w:t>
            </w:r>
          </w:p>
        </w:tc>
      </w:tr>
      <w:tr w:rsidR="00920815" w:rsidRPr="00B5137C" w:rsidTr="00A851E3">
        <w:trPr>
          <w:cantSplit/>
        </w:trPr>
        <w:tc>
          <w:tcPr>
            <w:tcW w:w="909"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 xml:space="preserve">41 + </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13</w:t>
            </w:r>
          </w:p>
        </w:tc>
      </w:tr>
      <w:tr w:rsidR="00920815" w:rsidRPr="00B5137C" w:rsidTr="00920815">
        <w:trPr>
          <w:cantSplit/>
        </w:trPr>
        <w:tc>
          <w:tcPr>
            <w:tcW w:w="1683" w:type="dxa"/>
            <w:gridSpan w:val="2"/>
            <w:tcBorders>
              <w:top w:val="nil"/>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c>
          <w:tcPr>
            <w:tcW w:w="1017" w:type="dxa"/>
            <w:tcBorders>
              <w:top w:val="nil"/>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992"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9</w:t>
            </w:r>
          </w:p>
        </w:tc>
        <w:tc>
          <w:tcPr>
            <w:tcW w:w="1134"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22</w:t>
            </w:r>
          </w:p>
        </w:tc>
        <w:tc>
          <w:tcPr>
            <w:tcW w:w="1134"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41</w:t>
            </w:r>
          </w:p>
        </w:tc>
        <w:tc>
          <w:tcPr>
            <w:tcW w:w="992"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27</w:t>
            </w:r>
          </w:p>
        </w:tc>
        <w:tc>
          <w:tcPr>
            <w:tcW w:w="992"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103</w:t>
            </w:r>
          </w:p>
        </w:tc>
      </w:tr>
      <w:tr w:rsidR="00920815" w:rsidRPr="00B5137C" w:rsidTr="0092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0"/>
        </w:trPr>
        <w:tc>
          <w:tcPr>
            <w:tcW w:w="7944" w:type="dxa"/>
            <w:gridSpan w:val="8"/>
          </w:tcPr>
          <w:p w:rsidR="00920815" w:rsidRPr="00B5137C" w:rsidRDefault="00920815" w:rsidP="00920815">
            <w:pPr>
              <w:autoSpaceDE w:val="0"/>
              <w:autoSpaceDN w:val="0"/>
              <w:adjustRightInd w:val="0"/>
              <w:spacing w:after="0" w:line="240" w:lineRule="auto"/>
              <w:ind w:left="5"/>
              <w:rPr>
                <w:rFonts w:ascii="Times New Roman" w:hAnsi="Times New Roman" w:cs="Times New Roman"/>
                <w:b/>
                <w:sz w:val="20"/>
                <w:szCs w:val="20"/>
              </w:rPr>
            </w:pPr>
            <w:r w:rsidRPr="00B5137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5137C">
              <w:rPr>
                <w:rFonts w:ascii="Times New Roman" w:hAnsi="Times New Roman" w:cs="Times New Roman"/>
                <w:b/>
                <w:sz w:val="20"/>
                <w:szCs w:val="20"/>
              </w:rPr>
              <w:t xml:space="preserve"> P: ,002</w:t>
            </w:r>
          </w:p>
        </w:tc>
      </w:tr>
    </w:tbl>
    <w:p w:rsidR="00920815" w:rsidRPr="00EA2A84" w:rsidRDefault="00920815" w:rsidP="00920815">
      <w:pPr>
        <w:spacing w:after="0" w:line="240" w:lineRule="auto"/>
        <w:ind w:firstLine="708"/>
        <w:jc w:val="both"/>
        <w:rPr>
          <w:rFonts w:ascii="Times New Roman" w:hAnsi="Times New Roman" w:cs="Times New Roman"/>
        </w:rPr>
      </w:pPr>
      <w:r w:rsidRPr="00EA2A84">
        <w:rPr>
          <w:rFonts w:ascii="Times New Roman" w:hAnsi="Times New Roman" w:cs="Times New Roman"/>
        </w:rPr>
        <w:t>Spearman Korelasyon testi sonuçlarına göre; “Yaşınız” ve “Çalışanlarına Aile Üyesi Gibi Davranır” değişkenleri arasındaki ilişkide istatistiksel olarak anlamlı farklılık vardır (p&lt;0,05). Analiz sonuçları incelendiğinde; bireylerin yaş aralıkları arttıkça, liderlerinin kendilerine aile üyesi gibi davrandıklarını daha fazla düşünmektedirler.</w:t>
      </w:r>
    </w:p>
    <w:p w:rsidR="00920815" w:rsidRPr="00920815" w:rsidRDefault="00920815" w:rsidP="00920815">
      <w:pPr>
        <w:spacing w:after="0" w:line="240" w:lineRule="auto"/>
        <w:ind w:firstLine="708"/>
        <w:jc w:val="both"/>
        <w:rPr>
          <w:rFonts w:ascii="Times New Roman" w:hAnsi="Times New Roman" w:cs="Times New Roman"/>
          <w:b/>
          <w:szCs w:val="24"/>
        </w:rPr>
      </w:pPr>
    </w:p>
    <w:p w:rsidR="00920815" w:rsidRPr="00882643" w:rsidRDefault="00920815" w:rsidP="00920815">
      <w:pPr>
        <w:spacing w:after="0" w:line="240" w:lineRule="auto"/>
        <w:jc w:val="center"/>
        <w:rPr>
          <w:rFonts w:ascii="Times New Roman" w:hAnsi="Times New Roman" w:cs="Times New Roman"/>
          <w:b/>
          <w:sz w:val="20"/>
          <w:szCs w:val="20"/>
        </w:rPr>
      </w:pPr>
      <w:r w:rsidRPr="00882643">
        <w:rPr>
          <w:rFonts w:ascii="Times New Roman" w:hAnsi="Times New Roman" w:cs="Times New Roman"/>
          <w:b/>
          <w:sz w:val="20"/>
          <w:szCs w:val="20"/>
        </w:rPr>
        <w:t xml:space="preserve">Tablo 7: “Medeni Durumunuz” ve “Çalışanlarına Aile Üyesi Gibi Davranır” </w:t>
      </w:r>
    </w:p>
    <w:p w:rsidR="00920815" w:rsidRPr="00882643" w:rsidRDefault="00920815" w:rsidP="00920815">
      <w:pPr>
        <w:spacing w:after="0" w:line="240" w:lineRule="auto"/>
        <w:jc w:val="center"/>
        <w:rPr>
          <w:rFonts w:ascii="Times New Roman" w:hAnsi="Times New Roman" w:cs="Times New Roman"/>
          <w:b/>
          <w:sz w:val="20"/>
          <w:szCs w:val="20"/>
        </w:rPr>
      </w:pPr>
      <w:r w:rsidRPr="00882643">
        <w:rPr>
          <w:rFonts w:ascii="Times New Roman" w:hAnsi="Times New Roman" w:cs="Times New Roman"/>
          <w:b/>
          <w:sz w:val="20"/>
          <w:szCs w:val="20"/>
        </w:rPr>
        <w:t>Değişkenleri Arasındaki Çapraz Tablo</w:t>
      </w:r>
    </w:p>
    <w:p w:rsidR="00920815" w:rsidRPr="00882643" w:rsidRDefault="00920815" w:rsidP="00920815">
      <w:pPr>
        <w:spacing w:after="0" w:line="240" w:lineRule="auto"/>
        <w:jc w:val="center"/>
        <w:rPr>
          <w:rFonts w:ascii="Times New Roman" w:hAnsi="Times New Roman" w:cs="Times New Roman"/>
          <w:sz w:val="20"/>
          <w:szCs w:val="20"/>
        </w:rPr>
      </w:pPr>
      <w:r w:rsidRPr="00882643">
        <w:rPr>
          <w:rFonts w:ascii="Times New Roman" w:hAnsi="Times New Roman" w:cs="Times New Roman"/>
          <w:b/>
          <w:sz w:val="20"/>
          <w:szCs w:val="20"/>
        </w:rPr>
        <w:t>1:</w:t>
      </w:r>
      <w:r w:rsidRPr="00882643">
        <w:rPr>
          <w:rFonts w:ascii="Times New Roman" w:hAnsi="Times New Roman" w:cs="Times New Roman"/>
          <w:sz w:val="20"/>
          <w:szCs w:val="20"/>
        </w:rPr>
        <w:t xml:space="preserve">Hiç Katılmıyorum </w:t>
      </w:r>
      <w:r w:rsidRPr="00882643">
        <w:rPr>
          <w:rFonts w:ascii="Times New Roman" w:hAnsi="Times New Roman" w:cs="Times New Roman"/>
          <w:b/>
          <w:sz w:val="20"/>
          <w:szCs w:val="20"/>
        </w:rPr>
        <w:t>2:</w:t>
      </w:r>
      <w:r w:rsidRPr="00882643">
        <w:rPr>
          <w:rFonts w:ascii="Times New Roman" w:hAnsi="Times New Roman" w:cs="Times New Roman"/>
          <w:sz w:val="20"/>
          <w:szCs w:val="20"/>
        </w:rPr>
        <w:t xml:space="preserve">Katılmıyorum </w:t>
      </w:r>
      <w:r w:rsidRPr="00882643">
        <w:rPr>
          <w:rFonts w:ascii="Times New Roman" w:hAnsi="Times New Roman" w:cs="Times New Roman"/>
          <w:b/>
          <w:sz w:val="20"/>
          <w:szCs w:val="20"/>
        </w:rPr>
        <w:t>3:</w:t>
      </w:r>
      <w:r w:rsidRPr="00882643">
        <w:rPr>
          <w:rFonts w:ascii="Times New Roman" w:hAnsi="Times New Roman" w:cs="Times New Roman"/>
          <w:sz w:val="20"/>
          <w:szCs w:val="20"/>
        </w:rPr>
        <w:t xml:space="preserve">Kararsızım </w:t>
      </w:r>
      <w:r w:rsidRPr="00882643">
        <w:rPr>
          <w:rFonts w:ascii="Times New Roman" w:hAnsi="Times New Roman" w:cs="Times New Roman"/>
          <w:b/>
          <w:sz w:val="20"/>
          <w:szCs w:val="20"/>
        </w:rPr>
        <w:t>4:</w:t>
      </w:r>
      <w:r w:rsidRPr="00882643">
        <w:rPr>
          <w:rFonts w:ascii="Times New Roman" w:hAnsi="Times New Roman" w:cs="Times New Roman"/>
          <w:sz w:val="20"/>
          <w:szCs w:val="20"/>
        </w:rPr>
        <w:t xml:space="preserve">Katılıyorum </w:t>
      </w:r>
      <w:r w:rsidRPr="00882643">
        <w:rPr>
          <w:rFonts w:ascii="Times New Roman" w:hAnsi="Times New Roman" w:cs="Times New Roman"/>
          <w:b/>
          <w:sz w:val="20"/>
          <w:szCs w:val="20"/>
        </w:rPr>
        <w:t>5:</w:t>
      </w:r>
      <w:r w:rsidRPr="00882643">
        <w:rPr>
          <w:rFonts w:ascii="Times New Roman" w:hAnsi="Times New Roman" w:cs="Times New Roman"/>
          <w:sz w:val="20"/>
          <w:szCs w:val="20"/>
        </w:rPr>
        <w:t>Kesinlikle Katılıyorum</w:t>
      </w:r>
    </w:p>
    <w:tbl>
      <w:tblPr>
        <w:tblW w:w="7938"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6"/>
        <w:gridCol w:w="773"/>
        <w:gridCol w:w="1035"/>
        <w:gridCol w:w="992"/>
        <w:gridCol w:w="1134"/>
        <w:gridCol w:w="1134"/>
        <w:gridCol w:w="992"/>
        <w:gridCol w:w="992"/>
      </w:tblGrid>
      <w:tr w:rsidR="00920815" w:rsidRPr="00B5137C" w:rsidTr="00920815">
        <w:trPr>
          <w:cantSplit/>
        </w:trPr>
        <w:tc>
          <w:tcPr>
            <w:tcW w:w="1659"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920815" w:rsidRPr="00B5137C" w:rsidRDefault="00920815" w:rsidP="00920815">
            <w:pPr>
              <w:spacing w:after="0" w:line="240" w:lineRule="auto"/>
              <w:rPr>
                <w:rFonts w:ascii="Times New Roman" w:hAnsi="Times New Roman" w:cs="Times New Roman"/>
                <w:sz w:val="20"/>
                <w:szCs w:val="20"/>
              </w:rPr>
            </w:pPr>
          </w:p>
        </w:tc>
        <w:tc>
          <w:tcPr>
            <w:tcW w:w="528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Çalışanlarına Aile Üyesi Gibi Davranır</w:t>
            </w:r>
          </w:p>
        </w:tc>
        <w:tc>
          <w:tcPr>
            <w:tcW w:w="992" w:type="dxa"/>
            <w:vMerge w:val="restart"/>
            <w:tcBorders>
              <w:top w:val="single" w:sz="4" w:space="0" w:color="auto"/>
              <w:left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r>
      <w:tr w:rsidR="00920815" w:rsidRPr="00B5137C" w:rsidTr="00920815">
        <w:trPr>
          <w:cantSplit/>
        </w:trPr>
        <w:tc>
          <w:tcPr>
            <w:tcW w:w="1659" w:type="dxa"/>
            <w:gridSpan w:val="2"/>
            <w:vMerge/>
            <w:tcBorders>
              <w:top w:val="single" w:sz="16" w:space="0" w:color="000000"/>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rPr>
                <w:rFonts w:ascii="Times New Roman" w:hAnsi="Times New Roman" w:cs="Times New Roman"/>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992"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szCs w:val="20"/>
              </w:rPr>
            </w:pPr>
          </w:p>
        </w:tc>
      </w:tr>
      <w:tr w:rsidR="00920815" w:rsidRPr="00B5137C" w:rsidTr="00920815">
        <w:trPr>
          <w:cantSplit/>
        </w:trPr>
        <w:tc>
          <w:tcPr>
            <w:tcW w:w="886" w:type="dxa"/>
            <w:vMerge w:val="restart"/>
            <w:tcBorders>
              <w:top w:val="single" w:sz="4" w:space="0" w:color="auto"/>
              <w:left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Medeni Durum</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Evli</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56</w:t>
            </w:r>
          </w:p>
        </w:tc>
      </w:tr>
      <w:tr w:rsidR="00920815" w:rsidRPr="00B5137C" w:rsidTr="00920815">
        <w:trPr>
          <w:cantSplit/>
          <w:trHeight w:val="168"/>
        </w:trPr>
        <w:tc>
          <w:tcPr>
            <w:tcW w:w="886" w:type="dxa"/>
            <w:vMerge/>
            <w:tcBorders>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Bekâr</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54</w:t>
            </w:r>
          </w:p>
        </w:tc>
      </w:tr>
      <w:tr w:rsidR="00920815" w:rsidRPr="00B5137C" w:rsidTr="00920815">
        <w:trPr>
          <w:cantSplit/>
        </w:trPr>
        <w:tc>
          <w:tcPr>
            <w:tcW w:w="1659" w:type="dxa"/>
            <w:gridSpan w:val="2"/>
            <w:tcBorders>
              <w:top w:val="nil"/>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c>
          <w:tcPr>
            <w:tcW w:w="1035" w:type="dxa"/>
            <w:tcBorders>
              <w:top w:val="nil"/>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8</w:t>
            </w:r>
          </w:p>
        </w:tc>
        <w:tc>
          <w:tcPr>
            <w:tcW w:w="992"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9</w:t>
            </w:r>
          </w:p>
        </w:tc>
        <w:tc>
          <w:tcPr>
            <w:tcW w:w="1134"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24</w:t>
            </w:r>
          </w:p>
        </w:tc>
        <w:tc>
          <w:tcPr>
            <w:tcW w:w="1134"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42</w:t>
            </w:r>
          </w:p>
        </w:tc>
        <w:tc>
          <w:tcPr>
            <w:tcW w:w="992"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27</w:t>
            </w:r>
          </w:p>
        </w:tc>
        <w:tc>
          <w:tcPr>
            <w:tcW w:w="992"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110</w:t>
            </w:r>
          </w:p>
        </w:tc>
      </w:tr>
      <w:tr w:rsidR="00920815" w:rsidRPr="00B5137C" w:rsidTr="0092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4"/>
        </w:trPr>
        <w:tc>
          <w:tcPr>
            <w:tcW w:w="7938" w:type="dxa"/>
            <w:gridSpan w:val="8"/>
          </w:tcPr>
          <w:p w:rsidR="00920815" w:rsidRPr="00B5137C" w:rsidRDefault="00920815" w:rsidP="00920815">
            <w:pPr>
              <w:autoSpaceDE w:val="0"/>
              <w:autoSpaceDN w:val="0"/>
              <w:adjustRightInd w:val="0"/>
              <w:spacing w:after="0" w:line="240" w:lineRule="auto"/>
              <w:rPr>
                <w:rFonts w:ascii="Times New Roman" w:hAnsi="Times New Roman" w:cs="Times New Roman"/>
                <w:b/>
                <w:sz w:val="20"/>
                <w:szCs w:val="20"/>
              </w:rPr>
            </w:pPr>
            <w:r w:rsidRPr="00B5137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5137C">
              <w:rPr>
                <w:rFonts w:ascii="Times New Roman" w:hAnsi="Times New Roman" w:cs="Times New Roman"/>
                <w:b/>
                <w:sz w:val="20"/>
                <w:szCs w:val="20"/>
              </w:rPr>
              <w:t xml:space="preserve">     P: ,050</w:t>
            </w:r>
          </w:p>
        </w:tc>
      </w:tr>
    </w:tbl>
    <w:p w:rsidR="00920815" w:rsidRPr="00EA2A84" w:rsidRDefault="00920815" w:rsidP="00920815">
      <w:pPr>
        <w:spacing w:after="0" w:line="240" w:lineRule="auto"/>
        <w:ind w:firstLine="708"/>
        <w:jc w:val="both"/>
        <w:rPr>
          <w:rFonts w:ascii="Times New Roman" w:hAnsi="Times New Roman" w:cs="Times New Roman"/>
        </w:rPr>
      </w:pPr>
      <w:r w:rsidRPr="00EA2A84">
        <w:rPr>
          <w:rFonts w:ascii="Times New Roman" w:hAnsi="Times New Roman" w:cs="Times New Roman"/>
        </w:rPr>
        <w:t>Spearman Korelasyon testi sonuçlarına göre; “Medeni Durumunuz” ve “Çalışanlarına Aile Üyesi Gibi Davranır” değişkenleri arasındaki ilişkide istatistiksel olarak anlamlı farklılık vardır (p&lt;0,05). Analiz sonuçları incelendiğinde; oransal açıdan bakıldığında bekar bireylerin evli bireylere nispeten aile ortamına yönelik hissiyatlarını paternalist liderlik tarzıyla yöneticilerinin kısmen de olsa çözdüğü görülmektedir.</w:t>
      </w:r>
    </w:p>
    <w:p w:rsidR="00920815" w:rsidRPr="00882643" w:rsidRDefault="00920815" w:rsidP="00920815">
      <w:pPr>
        <w:spacing w:after="0" w:line="240" w:lineRule="auto"/>
        <w:ind w:firstLine="708"/>
        <w:jc w:val="both"/>
        <w:rPr>
          <w:rFonts w:ascii="Times New Roman" w:hAnsi="Times New Roman" w:cs="Times New Roman"/>
          <w:sz w:val="20"/>
          <w:szCs w:val="20"/>
        </w:rPr>
      </w:pPr>
    </w:p>
    <w:p w:rsidR="00920815" w:rsidRPr="00882643" w:rsidRDefault="00920815" w:rsidP="00920815">
      <w:pPr>
        <w:spacing w:after="0" w:line="240" w:lineRule="auto"/>
        <w:jc w:val="center"/>
        <w:rPr>
          <w:rFonts w:ascii="Times New Roman" w:hAnsi="Times New Roman" w:cs="Times New Roman"/>
          <w:sz w:val="20"/>
        </w:rPr>
      </w:pPr>
      <w:r w:rsidRPr="00882643">
        <w:rPr>
          <w:rFonts w:ascii="Times New Roman" w:hAnsi="Times New Roman" w:cs="Times New Roman"/>
          <w:b/>
          <w:sz w:val="20"/>
        </w:rPr>
        <w:t>Tablo 8:</w:t>
      </w:r>
      <w:r w:rsidRPr="00882643">
        <w:rPr>
          <w:rFonts w:ascii="Times New Roman" w:hAnsi="Times New Roman" w:cs="Times New Roman"/>
          <w:sz w:val="20"/>
        </w:rPr>
        <w:t xml:space="preserve"> </w:t>
      </w:r>
      <w:r w:rsidRPr="00882643">
        <w:rPr>
          <w:rFonts w:ascii="Times New Roman" w:hAnsi="Times New Roman" w:cs="Times New Roman"/>
          <w:b/>
          <w:sz w:val="20"/>
        </w:rPr>
        <w:t>“Çalışma Saatlerinizdeki Düzenlemelerden Ne Kadar Memnunsunuz?” ve “İş Yerinde Aile Ortamı Vardır” Değişkenleri Arasındaki Çapraz Tablo</w:t>
      </w:r>
    </w:p>
    <w:p w:rsidR="00920815" w:rsidRPr="00882643" w:rsidRDefault="00920815" w:rsidP="00920815">
      <w:pPr>
        <w:spacing w:after="0" w:line="240" w:lineRule="auto"/>
        <w:jc w:val="center"/>
        <w:rPr>
          <w:rFonts w:ascii="Times New Roman" w:hAnsi="Times New Roman" w:cs="Times New Roman"/>
          <w:sz w:val="20"/>
        </w:rPr>
      </w:pPr>
      <w:r w:rsidRPr="00882643">
        <w:rPr>
          <w:rFonts w:ascii="Times New Roman" w:hAnsi="Times New Roman" w:cs="Times New Roman"/>
          <w:b/>
          <w:sz w:val="20"/>
        </w:rPr>
        <w:t>1:</w:t>
      </w:r>
      <w:r w:rsidRPr="00882643">
        <w:rPr>
          <w:rFonts w:ascii="Times New Roman" w:hAnsi="Times New Roman" w:cs="Times New Roman"/>
          <w:sz w:val="20"/>
        </w:rPr>
        <w:t xml:space="preserve">Hiç Katılmıyorum </w:t>
      </w:r>
      <w:r w:rsidRPr="00882643">
        <w:rPr>
          <w:rFonts w:ascii="Times New Roman" w:hAnsi="Times New Roman" w:cs="Times New Roman"/>
          <w:b/>
          <w:sz w:val="20"/>
        </w:rPr>
        <w:t>2:</w:t>
      </w:r>
      <w:r w:rsidRPr="00882643">
        <w:rPr>
          <w:rFonts w:ascii="Times New Roman" w:hAnsi="Times New Roman" w:cs="Times New Roman"/>
          <w:sz w:val="20"/>
        </w:rPr>
        <w:t xml:space="preserve">Katılmıyorum </w:t>
      </w:r>
      <w:r w:rsidRPr="00882643">
        <w:rPr>
          <w:rFonts w:ascii="Times New Roman" w:hAnsi="Times New Roman" w:cs="Times New Roman"/>
          <w:b/>
          <w:sz w:val="20"/>
        </w:rPr>
        <w:t>3:</w:t>
      </w:r>
      <w:r w:rsidRPr="00882643">
        <w:rPr>
          <w:rFonts w:ascii="Times New Roman" w:hAnsi="Times New Roman" w:cs="Times New Roman"/>
          <w:sz w:val="20"/>
        </w:rPr>
        <w:t xml:space="preserve">Kararsızım </w:t>
      </w:r>
      <w:r w:rsidRPr="00882643">
        <w:rPr>
          <w:rFonts w:ascii="Times New Roman" w:hAnsi="Times New Roman" w:cs="Times New Roman"/>
          <w:b/>
          <w:sz w:val="20"/>
        </w:rPr>
        <w:t>4:</w:t>
      </w:r>
      <w:r w:rsidRPr="00882643">
        <w:rPr>
          <w:rFonts w:ascii="Times New Roman" w:hAnsi="Times New Roman" w:cs="Times New Roman"/>
          <w:sz w:val="20"/>
        </w:rPr>
        <w:t xml:space="preserve">Katılıyorum </w:t>
      </w:r>
      <w:r w:rsidRPr="00882643">
        <w:rPr>
          <w:rFonts w:ascii="Times New Roman" w:hAnsi="Times New Roman" w:cs="Times New Roman"/>
          <w:b/>
          <w:sz w:val="20"/>
        </w:rPr>
        <w:t>5:</w:t>
      </w:r>
      <w:r w:rsidRPr="00882643">
        <w:rPr>
          <w:rFonts w:ascii="Times New Roman" w:hAnsi="Times New Roman" w:cs="Times New Roman"/>
          <w:sz w:val="20"/>
        </w:rPr>
        <w:t>Kesinlikle Katılıyorum</w:t>
      </w:r>
    </w:p>
    <w:tbl>
      <w:tblPr>
        <w:tblW w:w="7938"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6"/>
        <w:gridCol w:w="35"/>
        <w:gridCol w:w="1199"/>
        <w:gridCol w:w="781"/>
        <w:gridCol w:w="850"/>
        <w:gridCol w:w="851"/>
        <w:gridCol w:w="992"/>
        <w:gridCol w:w="850"/>
        <w:gridCol w:w="1134"/>
      </w:tblGrid>
      <w:tr w:rsidR="00920815" w:rsidRPr="00B5137C" w:rsidTr="00920815">
        <w:trPr>
          <w:cantSplit/>
        </w:trPr>
        <w:tc>
          <w:tcPr>
            <w:tcW w:w="2480" w:type="dxa"/>
            <w:gridSpan w:val="3"/>
            <w:vMerge w:val="restart"/>
            <w:tcBorders>
              <w:top w:val="single" w:sz="4" w:space="0" w:color="auto"/>
              <w:left w:val="single" w:sz="4" w:space="0" w:color="auto"/>
              <w:bottom w:val="nil"/>
              <w:right w:val="single" w:sz="4" w:space="0" w:color="auto"/>
            </w:tcBorders>
            <w:shd w:val="clear" w:color="auto" w:fill="FFFFFF"/>
            <w:vAlign w:val="bottom"/>
          </w:tcPr>
          <w:p w:rsidR="00920815" w:rsidRPr="00B5137C" w:rsidRDefault="00920815" w:rsidP="00920815">
            <w:pPr>
              <w:spacing w:after="0" w:line="240" w:lineRule="auto"/>
              <w:rPr>
                <w:rFonts w:ascii="Times New Roman" w:hAnsi="Times New Roman" w:cs="Times New Roman"/>
                <w:sz w:val="20"/>
              </w:rPr>
            </w:pPr>
          </w:p>
        </w:tc>
        <w:tc>
          <w:tcPr>
            <w:tcW w:w="4324"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rPr>
            </w:pPr>
            <w:r w:rsidRPr="00B5137C">
              <w:rPr>
                <w:rFonts w:ascii="Times New Roman" w:hAnsi="Times New Roman" w:cs="Times New Roman"/>
                <w:b/>
                <w:color w:val="000000"/>
                <w:sz w:val="20"/>
              </w:rPr>
              <w:t>İş Yerinde Aile Ortamı Vardır</w:t>
            </w:r>
          </w:p>
        </w:tc>
        <w:tc>
          <w:tcPr>
            <w:tcW w:w="1134" w:type="dxa"/>
            <w:vMerge w:val="restart"/>
            <w:tcBorders>
              <w:top w:val="single" w:sz="4" w:space="0" w:color="auto"/>
              <w:left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rPr>
            </w:pPr>
            <w:r w:rsidRPr="00B5137C">
              <w:rPr>
                <w:rFonts w:ascii="Times New Roman" w:hAnsi="Times New Roman" w:cs="Times New Roman"/>
                <w:b/>
                <w:color w:val="000000"/>
                <w:sz w:val="20"/>
              </w:rPr>
              <w:t>Toplam</w:t>
            </w:r>
          </w:p>
        </w:tc>
      </w:tr>
      <w:tr w:rsidR="00920815" w:rsidRPr="00B5137C" w:rsidTr="00920815">
        <w:trPr>
          <w:cantSplit/>
        </w:trPr>
        <w:tc>
          <w:tcPr>
            <w:tcW w:w="2480" w:type="dxa"/>
            <w:gridSpan w:val="3"/>
            <w:vMerge/>
            <w:tcBorders>
              <w:top w:val="single" w:sz="16" w:space="0" w:color="000000"/>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rPr>
                <w:rFonts w:ascii="Times New Roman" w:hAnsi="Times New Roman" w:cs="Times New Roman"/>
                <w:color w:val="000000"/>
                <w:sz w:val="20"/>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rPr>
            </w:pPr>
            <w:r w:rsidRPr="00B5137C">
              <w:rPr>
                <w:rFonts w:ascii="Times New Roman" w:hAnsi="Times New Roman" w:cs="Times New Roman"/>
                <w:b/>
                <w:color w:val="000000"/>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rPr>
            </w:pPr>
            <w:r w:rsidRPr="00B5137C">
              <w:rPr>
                <w:rFonts w:ascii="Times New Roman" w:hAnsi="Times New Roman" w:cs="Times New Roman"/>
                <w:b/>
                <w:color w:val="000000"/>
                <w:sz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rPr>
            </w:pPr>
            <w:r w:rsidRPr="00B5137C">
              <w:rPr>
                <w:rFonts w:ascii="Times New Roman" w:hAnsi="Times New Roman" w:cs="Times New Roman"/>
                <w:b/>
                <w:color w:val="000000"/>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rPr>
            </w:pPr>
            <w:r w:rsidRPr="00B5137C">
              <w:rPr>
                <w:rFonts w:ascii="Times New Roman" w:hAnsi="Times New Roman" w:cs="Times New Roman"/>
                <w:b/>
                <w:color w:val="000000"/>
                <w:sz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b/>
                <w:color w:val="000000"/>
                <w:sz w:val="20"/>
              </w:rPr>
            </w:pPr>
            <w:r w:rsidRPr="00B5137C">
              <w:rPr>
                <w:rFonts w:ascii="Times New Roman" w:hAnsi="Times New Roman" w:cs="Times New Roman"/>
                <w:b/>
                <w:color w:val="000000"/>
                <w:sz w:val="20"/>
              </w:rPr>
              <w:t>5</w:t>
            </w:r>
          </w:p>
        </w:tc>
        <w:tc>
          <w:tcPr>
            <w:tcW w:w="1134"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rPr>
            </w:pPr>
          </w:p>
        </w:tc>
      </w:tr>
      <w:tr w:rsidR="00920815" w:rsidRPr="00B5137C" w:rsidTr="00920815">
        <w:trPr>
          <w:cantSplit/>
          <w:trHeight w:val="214"/>
        </w:trPr>
        <w:tc>
          <w:tcPr>
            <w:tcW w:w="1246" w:type="dxa"/>
            <w:vMerge w:val="restart"/>
            <w:tcBorders>
              <w:top w:val="single" w:sz="4" w:space="0" w:color="auto"/>
              <w:left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rPr>
            </w:pPr>
            <w:r w:rsidRPr="00B5137C">
              <w:rPr>
                <w:rFonts w:ascii="Times New Roman" w:hAnsi="Times New Roman" w:cs="Times New Roman"/>
                <w:b/>
                <w:color w:val="000000"/>
                <w:sz w:val="20"/>
              </w:rPr>
              <w:t>Çalışma Saatinden Memnun Musunuz?</w:t>
            </w:r>
          </w:p>
        </w:tc>
        <w:tc>
          <w:tcPr>
            <w:tcW w:w="35" w:type="dxa"/>
            <w:tcBorders>
              <w:top w:val="single" w:sz="4" w:space="0" w:color="auto"/>
              <w:left w:val="single" w:sz="4" w:space="0" w:color="auto"/>
              <w:bottom w:val="single" w:sz="4" w:space="0" w:color="auto"/>
              <w:right w:val="nil"/>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rPr>
            </w:pPr>
          </w:p>
        </w:tc>
        <w:tc>
          <w:tcPr>
            <w:tcW w:w="1199" w:type="dxa"/>
            <w:tcBorders>
              <w:top w:val="single" w:sz="4" w:space="0" w:color="auto"/>
              <w:left w:val="nil"/>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rPr>
                <w:rFonts w:ascii="Times New Roman" w:hAnsi="Times New Roman" w:cs="Times New Roman"/>
                <w:b/>
                <w:color w:val="000000"/>
                <w:sz w:val="20"/>
              </w:rPr>
            </w:pPr>
            <w:r w:rsidRPr="00B5137C">
              <w:rPr>
                <w:rFonts w:ascii="Times New Roman" w:hAnsi="Times New Roman" w:cs="Times New Roman"/>
                <w:b/>
                <w:color w:val="000000"/>
                <w:sz w:val="20"/>
              </w:rPr>
              <w:t>Hiç Memnun Değilim</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2</w:t>
            </w:r>
          </w:p>
        </w:tc>
      </w:tr>
      <w:tr w:rsidR="00920815" w:rsidRPr="00B5137C" w:rsidTr="00920815">
        <w:trPr>
          <w:cantSplit/>
          <w:trHeight w:val="282"/>
        </w:trPr>
        <w:tc>
          <w:tcPr>
            <w:tcW w:w="1246" w:type="dxa"/>
            <w:vMerge/>
            <w:tcBorders>
              <w:left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rPr>
            </w:pPr>
          </w:p>
        </w:tc>
        <w:tc>
          <w:tcPr>
            <w:tcW w:w="35" w:type="dxa"/>
            <w:tcBorders>
              <w:top w:val="single" w:sz="4" w:space="0" w:color="auto"/>
              <w:left w:val="single" w:sz="4" w:space="0" w:color="auto"/>
              <w:bottom w:val="single" w:sz="4" w:space="0" w:color="auto"/>
              <w:right w:val="nil"/>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rPr>
            </w:pPr>
          </w:p>
        </w:tc>
        <w:tc>
          <w:tcPr>
            <w:tcW w:w="1199" w:type="dxa"/>
            <w:tcBorders>
              <w:top w:val="single" w:sz="4" w:space="0" w:color="auto"/>
              <w:left w:val="nil"/>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rPr>
                <w:rFonts w:ascii="Times New Roman" w:hAnsi="Times New Roman" w:cs="Times New Roman"/>
                <w:b/>
                <w:color w:val="000000"/>
                <w:sz w:val="20"/>
              </w:rPr>
            </w:pPr>
            <w:r w:rsidRPr="00B5137C">
              <w:rPr>
                <w:rFonts w:ascii="Times New Roman" w:hAnsi="Times New Roman" w:cs="Times New Roman"/>
                <w:b/>
                <w:color w:val="000000"/>
                <w:sz w:val="20"/>
              </w:rPr>
              <w:t>Memnun Değilim</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11</w:t>
            </w:r>
          </w:p>
        </w:tc>
      </w:tr>
      <w:tr w:rsidR="00920815" w:rsidRPr="00B5137C" w:rsidTr="00920815">
        <w:trPr>
          <w:cantSplit/>
          <w:trHeight w:val="290"/>
        </w:trPr>
        <w:tc>
          <w:tcPr>
            <w:tcW w:w="1246" w:type="dxa"/>
            <w:vMerge/>
            <w:tcBorders>
              <w:left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rPr>
            </w:pPr>
          </w:p>
        </w:tc>
        <w:tc>
          <w:tcPr>
            <w:tcW w:w="35" w:type="dxa"/>
            <w:tcBorders>
              <w:top w:val="nil"/>
              <w:left w:val="single" w:sz="4" w:space="0" w:color="auto"/>
              <w:bottom w:val="single" w:sz="4" w:space="0" w:color="auto"/>
              <w:right w:val="nil"/>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rPr>
            </w:pPr>
          </w:p>
        </w:tc>
        <w:tc>
          <w:tcPr>
            <w:tcW w:w="1199" w:type="dxa"/>
            <w:tcBorders>
              <w:top w:val="single" w:sz="4" w:space="0" w:color="auto"/>
              <w:left w:val="nil"/>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rPr>
                <w:rFonts w:ascii="Times New Roman" w:hAnsi="Times New Roman" w:cs="Times New Roman"/>
                <w:b/>
                <w:color w:val="000000"/>
                <w:sz w:val="20"/>
              </w:rPr>
            </w:pPr>
            <w:r w:rsidRPr="00B5137C">
              <w:rPr>
                <w:rFonts w:ascii="Times New Roman" w:hAnsi="Times New Roman" w:cs="Times New Roman"/>
                <w:b/>
                <w:color w:val="000000"/>
                <w:sz w:val="20"/>
              </w:rPr>
              <w:t>Memnunum</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75</w:t>
            </w:r>
          </w:p>
        </w:tc>
      </w:tr>
      <w:tr w:rsidR="00920815" w:rsidRPr="00B5137C" w:rsidTr="00920815">
        <w:trPr>
          <w:cantSplit/>
          <w:trHeight w:val="448"/>
        </w:trPr>
        <w:tc>
          <w:tcPr>
            <w:tcW w:w="1246" w:type="dxa"/>
            <w:vMerge/>
            <w:tcBorders>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rPr>
                <w:rFonts w:ascii="Times New Roman" w:hAnsi="Times New Roman" w:cs="Times New Roman"/>
                <w:b/>
                <w:color w:val="000000"/>
                <w:sz w:val="20"/>
              </w:rPr>
            </w:pPr>
          </w:p>
        </w:tc>
        <w:tc>
          <w:tcPr>
            <w:tcW w:w="35" w:type="dxa"/>
            <w:tcBorders>
              <w:top w:val="nil"/>
              <w:left w:val="single" w:sz="4" w:space="0" w:color="auto"/>
              <w:bottom w:val="single" w:sz="4" w:space="0" w:color="auto"/>
              <w:right w:val="nil"/>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rPr>
            </w:pPr>
          </w:p>
        </w:tc>
        <w:tc>
          <w:tcPr>
            <w:tcW w:w="1199" w:type="dxa"/>
            <w:tcBorders>
              <w:top w:val="single" w:sz="4" w:space="0" w:color="auto"/>
              <w:left w:val="nil"/>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rPr>
                <w:rFonts w:ascii="Times New Roman" w:hAnsi="Times New Roman" w:cs="Times New Roman"/>
                <w:b/>
                <w:color w:val="000000"/>
                <w:sz w:val="20"/>
              </w:rPr>
            </w:pPr>
            <w:r w:rsidRPr="00B5137C">
              <w:rPr>
                <w:rFonts w:ascii="Times New Roman" w:hAnsi="Times New Roman" w:cs="Times New Roman"/>
                <w:b/>
                <w:color w:val="000000"/>
                <w:sz w:val="20"/>
              </w:rPr>
              <w:t>Çok Memnunum</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22</w:t>
            </w:r>
          </w:p>
        </w:tc>
      </w:tr>
      <w:tr w:rsidR="00920815" w:rsidRPr="00B5137C" w:rsidTr="00920815">
        <w:trPr>
          <w:cantSplit/>
        </w:trPr>
        <w:tc>
          <w:tcPr>
            <w:tcW w:w="1281" w:type="dxa"/>
            <w:gridSpan w:val="2"/>
            <w:tcBorders>
              <w:top w:val="nil"/>
              <w:left w:val="single" w:sz="4" w:space="0" w:color="auto"/>
              <w:bottom w:val="single" w:sz="4" w:space="0" w:color="auto"/>
              <w:right w:val="nil"/>
            </w:tcBorders>
            <w:shd w:val="clear" w:color="auto" w:fill="FFFFFF"/>
          </w:tcPr>
          <w:p w:rsidR="00920815" w:rsidRPr="00B5137C" w:rsidRDefault="00920815" w:rsidP="00920815">
            <w:pPr>
              <w:autoSpaceDE w:val="0"/>
              <w:autoSpaceDN w:val="0"/>
              <w:adjustRightInd w:val="0"/>
              <w:spacing w:after="0" w:line="240" w:lineRule="auto"/>
              <w:ind w:left="60" w:right="60"/>
              <w:rPr>
                <w:rFonts w:ascii="Times New Roman" w:hAnsi="Times New Roman" w:cs="Times New Roman"/>
                <w:b/>
                <w:color w:val="000000"/>
                <w:sz w:val="20"/>
              </w:rPr>
            </w:pPr>
            <w:r w:rsidRPr="00B5137C">
              <w:rPr>
                <w:rFonts w:ascii="Times New Roman" w:hAnsi="Times New Roman" w:cs="Times New Roman"/>
                <w:b/>
                <w:color w:val="000000"/>
                <w:sz w:val="20"/>
              </w:rPr>
              <w:t>Toplam</w:t>
            </w:r>
          </w:p>
        </w:tc>
        <w:tc>
          <w:tcPr>
            <w:tcW w:w="1199" w:type="dxa"/>
            <w:tcBorders>
              <w:top w:val="nil"/>
              <w:left w:val="nil"/>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jc w:val="right"/>
              <w:rPr>
                <w:rFonts w:ascii="Times New Roman" w:hAnsi="Times New Roman" w:cs="Times New Roman"/>
                <w:b/>
                <w:color w:val="000000"/>
                <w:sz w:val="20"/>
              </w:rPr>
            </w:pPr>
          </w:p>
        </w:tc>
        <w:tc>
          <w:tcPr>
            <w:tcW w:w="781" w:type="dxa"/>
            <w:tcBorders>
              <w:top w:val="nil"/>
              <w:left w:val="single" w:sz="4" w:space="0" w:color="auto"/>
              <w:bottom w:val="single" w:sz="4" w:space="0" w:color="auto"/>
              <w:right w:val="single" w:sz="4" w:space="0" w:color="auto"/>
            </w:tcBorders>
            <w:shd w:val="clear" w:color="auto" w:fill="FFFFFF"/>
          </w:tcPr>
          <w:p w:rsidR="00920815" w:rsidRPr="00B5137C" w:rsidRDefault="00920815" w:rsidP="00920815">
            <w:pPr>
              <w:autoSpaceDE w:val="0"/>
              <w:autoSpaceDN w:val="0"/>
              <w:adjustRightInd w:val="0"/>
              <w:spacing w:after="0" w:line="240" w:lineRule="auto"/>
              <w:ind w:right="60"/>
              <w:jc w:val="center"/>
              <w:rPr>
                <w:rFonts w:ascii="Times New Roman" w:hAnsi="Times New Roman" w:cs="Times New Roman"/>
                <w:color w:val="000000"/>
                <w:sz w:val="20"/>
              </w:rPr>
            </w:pPr>
            <w:r w:rsidRPr="00B5137C">
              <w:rPr>
                <w:rFonts w:ascii="Times New Roman" w:hAnsi="Times New Roman" w:cs="Times New Roman"/>
                <w:color w:val="000000"/>
                <w:sz w:val="20"/>
              </w:rPr>
              <w:t>6</w:t>
            </w:r>
          </w:p>
        </w:tc>
        <w:tc>
          <w:tcPr>
            <w:tcW w:w="850"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8</w:t>
            </w:r>
          </w:p>
        </w:tc>
        <w:tc>
          <w:tcPr>
            <w:tcW w:w="851"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28</w:t>
            </w:r>
          </w:p>
        </w:tc>
        <w:tc>
          <w:tcPr>
            <w:tcW w:w="992"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46</w:t>
            </w:r>
          </w:p>
        </w:tc>
        <w:tc>
          <w:tcPr>
            <w:tcW w:w="850"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22</w:t>
            </w:r>
          </w:p>
        </w:tc>
        <w:tc>
          <w:tcPr>
            <w:tcW w:w="1134" w:type="dxa"/>
            <w:tcBorders>
              <w:top w:val="nil"/>
              <w:left w:val="single" w:sz="4" w:space="0" w:color="auto"/>
              <w:bottom w:val="single" w:sz="4" w:space="0" w:color="auto"/>
              <w:right w:val="single" w:sz="4" w:space="0" w:color="auto"/>
            </w:tcBorders>
            <w:shd w:val="clear" w:color="auto" w:fill="FFFFFF"/>
            <w:vAlign w:val="center"/>
          </w:tcPr>
          <w:p w:rsidR="00920815" w:rsidRPr="00B5137C" w:rsidRDefault="00920815" w:rsidP="00920815">
            <w:pPr>
              <w:autoSpaceDE w:val="0"/>
              <w:autoSpaceDN w:val="0"/>
              <w:adjustRightInd w:val="0"/>
              <w:spacing w:after="0" w:line="240" w:lineRule="auto"/>
              <w:ind w:left="60" w:right="60"/>
              <w:jc w:val="center"/>
              <w:rPr>
                <w:rFonts w:ascii="Times New Roman" w:hAnsi="Times New Roman" w:cs="Times New Roman"/>
                <w:color w:val="000000"/>
                <w:sz w:val="20"/>
              </w:rPr>
            </w:pPr>
            <w:r w:rsidRPr="00B5137C">
              <w:rPr>
                <w:rFonts w:ascii="Times New Roman" w:hAnsi="Times New Roman" w:cs="Times New Roman"/>
                <w:color w:val="000000"/>
                <w:sz w:val="20"/>
              </w:rPr>
              <w:t>110</w:t>
            </w:r>
          </w:p>
        </w:tc>
      </w:tr>
      <w:tr w:rsidR="00920815" w:rsidRPr="00B5137C" w:rsidTr="00920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4"/>
        </w:trPr>
        <w:tc>
          <w:tcPr>
            <w:tcW w:w="7938" w:type="dxa"/>
            <w:gridSpan w:val="9"/>
          </w:tcPr>
          <w:p w:rsidR="00920815" w:rsidRPr="00B5137C" w:rsidRDefault="00920815" w:rsidP="00920815">
            <w:pPr>
              <w:autoSpaceDE w:val="0"/>
              <w:autoSpaceDN w:val="0"/>
              <w:adjustRightInd w:val="0"/>
              <w:spacing w:after="0" w:line="240" w:lineRule="auto"/>
              <w:ind w:left="5"/>
              <w:rPr>
                <w:rFonts w:ascii="Times New Roman" w:hAnsi="Times New Roman" w:cs="Times New Roman"/>
                <w:b/>
                <w:sz w:val="20"/>
              </w:rPr>
            </w:pPr>
            <w:r w:rsidRPr="00B5137C">
              <w:rPr>
                <w:rFonts w:ascii="Times New Roman" w:hAnsi="Times New Roman" w:cs="Times New Roman"/>
                <w:b/>
                <w:sz w:val="20"/>
              </w:rPr>
              <w:t xml:space="preserve">                                                                                                                 </w:t>
            </w:r>
            <w:r>
              <w:rPr>
                <w:rFonts w:ascii="Times New Roman" w:hAnsi="Times New Roman" w:cs="Times New Roman"/>
                <w:b/>
                <w:sz w:val="20"/>
              </w:rPr>
              <w:t xml:space="preserve">                         </w:t>
            </w:r>
            <w:r w:rsidRPr="00B5137C">
              <w:rPr>
                <w:rFonts w:ascii="Times New Roman" w:hAnsi="Times New Roman" w:cs="Times New Roman"/>
                <w:b/>
                <w:sz w:val="20"/>
              </w:rPr>
              <w:t xml:space="preserve">   P: ,004</w:t>
            </w:r>
          </w:p>
        </w:tc>
      </w:tr>
    </w:tbl>
    <w:p w:rsidR="00920815" w:rsidRPr="00EA2A84" w:rsidRDefault="00920815" w:rsidP="00920815">
      <w:pPr>
        <w:spacing w:after="0" w:line="240" w:lineRule="auto"/>
        <w:ind w:firstLine="708"/>
        <w:jc w:val="both"/>
        <w:rPr>
          <w:rFonts w:ascii="Times New Roman" w:hAnsi="Times New Roman" w:cs="Times New Roman"/>
        </w:rPr>
      </w:pPr>
      <w:r w:rsidRPr="00EA2A84">
        <w:rPr>
          <w:rFonts w:ascii="Times New Roman" w:hAnsi="Times New Roman" w:cs="Times New Roman"/>
        </w:rPr>
        <w:t>Spearman Korelasyon testi sonuçlarına göre; “Çalışma Saatlerindeki Düzenlemelerden Ne Kadar Memnunsunuz” ve “İş Yerinde Aile Ortamı Vardır” değişkenleri arasındaki ilişkide istatistiksel olarak anlamlı farklılık vardır (p&lt;0,05). Analiz sonuçları incelendiğinde; İş yerinde aile ortamı olduğunu düşünen bireylerin çalışma saatlerindeki düzenlemelerden de memnun oldukları görülmektedir. Bu ise bizlere bireyleri iş konusunda güdüleyen unsurların sadece maddi olmadığını göstermektedir.</w:t>
      </w:r>
    </w:p>
    <w:p w:rsidR="00920815" w:rsidRPr="00EA2A84" w:rsidRDefault="00920815" w:rsidP="00920815">
      <w:pPr>
        <w:spacing w:after="0" w:line="240" w:lineRule="auto"/>
        <w:rPr>
          <w:rFonts w:ascii="Times New Roman" w:hAnsi="Times New Roman" w:cs="Times New Roman"/>
        </w:rPr>
      </w:pPr>
    </w:p>
    <w:p w:rsidR="00BA4FBA" w:rsidRDefault="00BA4FBA" w:rsidP="00920815">
      <w:pPr>
        <w:spacing w:after="0" w:line="240" w:lineRule="auto"/>
        <w:jc w:val="center"/>
        <w:rPr>
          <w:rFonts w:ascii="Times New Roman" w:hAnsi="Times New Roman" w:cs="Times New Roman"/>
          <w:b/>
          <w:sz w:val="20"/>
        </w:rPr>
      </w:pPr>
    </w:p>
    <w:p w:rsidR="00BA4FBA" w:rsidRDefault="00BA4FBA" w:rsidP="00920815">
      <w:pPr>
        <w:spacing w:after="0" w:line="240" w:lineRule="auto"/>
        <w:jc w:val="center"/>
        <w:rPr>
          <w:rFonts w:ascii="Times New Roman" w:hAnsi="Times New Roman" w:cs="Times New Roman"/>
          <w:b/>
          <w:sz w:val="20"/>
        </w:rPr>
      </w:pPr>
    </w:p>
    <w:p w:rsidR="00BA4FBA" w:rsidRDefault="00BA4FBA" w:rsidP="00920815">
      <w:pPr>
        <w:spacing w:after="0" w:line="240" w:lineRule="auto"/>
        <w:jc w:val="center"/>
        <w:rPr>
          <w:rFonts w:ascii="Times New Roman" w:hAnsi="Times New Roman" w:cs="Times New Roman"/>
          <w:b/>
          <w:sz w:val="20"/>
        </w:rPr>
      </w:pPr>
    </w:p>
    <w:p w:rsidR="00BA4FBA" w:rsidRDefault="00BA4FBA" w:rsidP="00920815">
      <w:pPr>
        <w:spacing w:after="0" w:line="240" w:lineRule="auto"/>
        <w:jc w:val="center"/>
        <w:rPr>
          <w:rFonts w:ascii="Times New Roman" w:hAnsi="Times New Roman" w:cs="Times New Roman"/>
          <w:b/>
          <w:sz w:val="20"/>
        </w:rPr>
      </w:pPr>
    </w:p>
    <w:p w:rsidR="00BA4FBA" w:rsidRDefault="00BA4FBA" w:rsidP="00920815">
      <w:pPr>
        <w:spacing w:after="0" w:line="240" w:lineRule="auto"/>
        <w:jc w:val="center"/>
        <w:rPr>
          <w:rFonts w:ascii="Times New Roman" w:hAnsi="Times New Roman" w:cs="Times New Roman"/>
          <w:b/>
          <w:sz w:val="20"/>
        </w:rPr>
      </w:pPr>
    </w:p>
    <w:p w:rsidR="00BA4FBA" w:rsidRDefault="00BA4FBA" w:rsidP="00920815">
      <w:pPr>
        <w:spacing w:after="0" w:line="240" w:lineRule="auto"/>
        <w:jc w:val="center"/>
        <w:rPr>
          <w:rFonts w:ascii="Times New Roman" w:hAnsi="Times New Roman" w:cs="Times New Roman"/>
          <w:b/>
          <w:sz w:val="20"/>
        </w:rPr>
      </w:pPr>
    </w:p>
    <w:p w:rsidR="00BA4FBA" w:rsidRDefault="00BA4FBA" w:rsidP="00920815">
      <w:pPr>
        <w:spacing w:after="0" w:line="240" w:lineRule="auto"/>
        <w:jc w:val="center"/>
        <w:rPr>
          <w:rFonts w:ascii="Times New Roman" w:hAnsi="Times New Roman" w:cs="Times New Roman"/>
          <w:b/>
          <w:sz w:val="20"/>
        </w:rPr>
      </w:pPr>
    </w:p>
    <w:p w:rsidR="00920815" w:rsidRPr="00882643" w:rsidRDefault="00920815" w:rsidP="00920815">
      <w:pPr>
        <w:spacing w:after="0" w:line="240" w:lineRule="auto"/>
        <w:jc w:val="center"/>
        <w:rPr>
          <w:rFonts w:ascii="Times New Roman" w:hAnsi="Times New Roman" w:cs="Times New Roman"/>
          <w:sz w:val="20"/>
        </w:rPr>
      </w:pPr>
      <w:r w:rsidRPr="00882643">
        <w:rPr>
          <w:rFonts w:ascii="Times New Roman" w:hAnsi="Times New Roman" w:cs="Times New Roman"/>
          <w:b/>
          <w:sz w:val="20"/>
        </w:rPr>
        <w:t>Tablo 9:</w:t>
      </w:r>
      <w:r w:rsidRPr="00882643">
        <w:rPr>
          <w:rFonts w:ascii="Times New Roman" w:hAnsi="Times New Roman" w:cs="Times New Roman"/>
          <w:sz w:val="20"/>
        </w:rPr>
        <w:t xml:space="preserve"> </w:t>
      </w:r>
      <w:r w:rsidRPr="00882643">
        <w:rPr>
          <w:rFonts w:ascii="Times New Roman" w:hAnsi="Times New Roman" w:cs="Times New Roman"/>
          <w:b/>
          <w:sz w:val="20"/>
        </w:rPr>
        <w:t>“Çalışanlarına Aile Üyesi Gibi Davranır” ve “Çalışanlarını Dışarıdakilerin Eleştirilerinden Korur” Değişkenleri Arasındaki Çapraz Tablo</w:t>
      </w:r>
    </w:p>
    <w:p w:rsidR="00920815" w:rsidRPr="00882643" w:rsidRDefault="00920815" w:rsidP="00920815">
      <w:pPr>
        <w:spacing w:after="0" w:line="240" w:lineRule="auto"/>
        <w:jc w:val="center"/>
        <w:rPr>
          <w:rFonts w:ascii="Times New Roman" w:hAnsi="Times New Roman" w:cs="Times New Roman"/>
          <w:sz w:val="20"/>
        </w:rPr>
      </w:pPr>
      <w:r w:rsidRPr="00882643">
        <w:rPr>
          <w:rFonts w:ascii="Times New Roman" w:hAnsi="Times New Roman" w:cs="Times New Roman"/>
          <w:b/>
          <w:sz w:val="20"/>
        </w:rPr>
        <w:t>1:</w:t>
      </w:r>
      <w:r w:rsidRPr="00882643">
        <w:rPr>
          <w:rFonts w:ascii="Times New Roman" w:hAnsi="Times New Roman" w:cs="Times New Roman"/>
          <w:sz w:val="20"/>
        </w:rPr>
        <w:t xml:space="preserve">Hiç Katılmıyorum </w:t>
      </w:r>
      <w:r w:rsidRPr="00882643">
        <w:rPr>
          <w:rFonts w:ascii="Times New Roman" w:hAnsi="Times New Roman" w:cs="Times New Roman"/>
          <w:b/>
          <w:sz w:val="20"/>
        </w:rPr>
        <w:t>2:</w:t>
      </w:r>
      <w:r w:rsidRPr="00882643">
        <w:rPr>
          <w:rFonts w:ascii="Times New Roman" w:hAnsi="Times New Roman" w:cs="Times New Roman"/>
          <w:sz w:val="20"/>
        </w:rPr>
        <w:t xml:space="preserve">Katılmıyorum </w:t>
      </w:r>
      <w:r w:rsidRPr="00882643">
        <w:rPr>
          <w:rFonts w:ascii="Times New Roman" w:hAnsi="Times New Roman" w:cs="Times New Roman"/>
          <w:b/>
          <w:sz w:val="20"/>
        </w:rPr>
        <w:t>3:</w:t>
      </w:r>
      <w:r w:rsidRPr="00882643">
        <w:rPr>
          <w:rFonts w:ascii="Times New Roman" w:hAnsi="Times New Roman" w:cs="Times New Roman"/>
          <w:sz w:val="20"/>
        </w:rPr>
        <w:t xml:space="preserve">Kararsızım </w:t>
      </w:r>
      <w:r w:rsidRPr="00882643">
        <w:rPr>
          <w:rFonts w:ascii="Times New Roman" w:hAnsi="Times New Roman" w:cs="Times New Roman"/>
          <w:b/>
          <w:sz w:val="20"/>
        </w:rPr>
        <w:t>4:</w:t>
      </w:r>
      <w:r w:rsidRPr="00882643">
        <w:rPr>
          <w:rFonts w:ascii="Times New Roman" w:hAnsi="Times New Roman" w:cs="Times New Roman"/>
          <w:sz w:val="20"/>
        </w:rPr>
        <w:t xml:space="preserve">Katılıyorum </w:t>
      </w:r>
      <w:r w:rsidRPr="00882643">
        <w:rPr>
          <w:rFonts w:ascii="Times New Roman" w:hAnsi="Times New Roman" w:cs="Times New Roman"/>
          <w:b/>
          <w:sz w:val="20"/>
        </w:rPr>
        <w:t>5:</w:t>
      </w:r>
      <w:r w:rsidRPr="00882643">
        <w:rPr>
          <w:rFonts w:ascii="Times New Roman" w:hAnsi="Times New Roman" w:cs="Times New Roman"/>
          <w:sz w:val="20"/>
        </w:rPr>
        <w:t>Kesinlikle Katılıyorum</w:t>
      </w:r>
    </w:p>
    <w:tbl>
      <w:tblPr>
        <w:tblW w:w="7938"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6"/>
        <w:gridCol w:w="165"/>
        <w:gridCol w:w="420"/>
        <w:gridCol w:w="1134"/>
        <w:gridCol w:w="1134"/>
        <w:gridCol w:w="993"/>
        <w:gridCol w:w="992"/>
        <w:gridCol w:w="992"/>
        <w:gridCol w:w="992"/>
      </w:tblGrid>
      <w:tr w:rsidR="00882643" w:rsidRPr="00B5137C" w:rsidTr="00882643">
        <w:trPr>
          <w:cantSplit/>
          <w:trHeight w:val="419"/>
        </w:trPr>
        <w:tc>
          <w:tcPr>
            <w:tcW w:w="1701" w:type="dxa"/>
            <w:gridSpan w:val="3"/>
            <w:vMerge w:val="restart"/>
            <w:tcBorders>
              <w:top w:val="single" w:sz="4" w:space="0" w:color="auto"/>
              <w:left w:val="single" w:sz="4" w:space="0" w:color="auto"/>
              <w:bottom w:val="nil"/>
              <w:right w:val="single" w:sz="4" w:space="0" w:color="auto"/>
            </w:tcBorders>
            <w:shd w:val="clear" w:color="auto" w:fill="FFFFFF"/>
            <w:vAlign w:val="bottom"/>
          </w:tcPr>
          <w:p w:rsidR="00882643" w:rsidRPr="00B5137C" w:rsidRDefault="00882643" w:rsidP="00A851E3">
            <w:pPr>
              <w:spacing w:after="0" w:line="240" w:lineRule="auto"/>
              <w:rPr>
                <w:rFonts w:ascii="Times New Roman" w:hAnsi="Times New Roman" w:cs="Times New Roman"/>
                <w:sz w:val="20"/>
                <w:szCs w:val="20"/>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Çalışanlarını Dışarıdakilerin Eleştirisinden Korur</w:t>
            </w:r>
          </w:p>
        </w:tc>
        <w:tc>
          <w:tcPr>
            <w:tcW w:w="992" w:type="dxa"/>
            <w:vMerge w:val="restart"/>
            <w:tcBorders>
              <w:top w:val="single" w:sz="4" w:space="0" w:color="auto"/>
              <w:left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r>
      <w:tr w:rsidR="00882643" w:rsidRPr="00B5137C" w:rsidTr="00882643">
        <w:trPr>
          <w:cantSplit/>
        </w:trPr>
        <w:tc>
          <w:tcPr>
            <w:tcW w:w="1701" w:type="dxa"/>
            <w:gridSpan w:val="3"/>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992"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r>
      <w:tr w:rsidR="00882643" w:rsidRPr="00B5137C" w:rsidTr="00882643">
        <w:trPr>
          <w:cantSplit/>
        </w:trPr>
        <w:tc>
          <w:tcPr>
            <w:tcW w:w="1116" w:type="dxa"/>
            <w:vMerge w:val="restart"/>
            <w:tcBorders>
              <w:top w:val="single" w:sz="4" w:space="0" w:color="auto"/>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 xml:space="preserve">Çalışanlara Aile Üyesi Gibi Davranır </w:t>
            </w:r>
          </w:p>
        </w:tc>
        <w:tc>
          <w:tcPr>
            <w:tcW w:w="165" w:type="dxa"/>
            <w:tcBorders>
              <w:top w:val="single" w:sz="4" w:space="0" w:color="auto"/>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8</w:t>
            </w:r>
          </w:p>
        </w:tc>
      </w:tr>
      <w:tr w:rsidR="00882643" w:rsidRPr="00B5137C" w:rsidTr="00882643">
        <w:trPr>
          <w:cantSplit/>
        </w:trPr>
        <w:tc>
          <w:tcPr>
            <w:tcW w:w="1116"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65"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9</w:t>
            </w:r>
          </w:p>
        </w:tc>
      </w:tr>
      <w:tr w:rsidR="00882643" w:rsidRPr="00B5137C" w:rsidTr="00882643">
        <w:trPr>
          <w:cantSplit/>
        </w:trPr>
        <w:tc>
          <w:tcPr>
            <w:tcW w:w="1116"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65"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24</w:t>
            </w:r>
          </w:p>
        </w:tc>
      </w:tr>
      <w:tr w:rsidR="00882643" w:rsidRPr="00B5137C" w:rsidTr="00882643">
        <w:trPr>
          <w:cantSplit/>
        </w:trPr>
        <w:tc>
          <w:tcPr>
            <w:tcW w:w="1116"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65"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42</w:t>
            </w:r>
          </w:p>
        </w:tc>
      </w:tr>
      <w:tr w:rsidR="00882643" w:rsidRPr="00B5137C" w:rsidTr="00882643">
        <w:trPr>
          <w:cantSplit/>
        </w:trPr>
        <w:tc>
          <w:tcPr>
            <w:tcW w:w="1116" w:type="dxa"/>
            <w:vMerge/>
            <w:tcBorders>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65"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27</w:t>
            </w:r>
          </w:p>
        </w:tc>
      </w:tr>
      <w:tr w:rsidR="00882643" w:rsidRPr="00B5137C" w:rsidTr="00882643">
        <w:trPr>
          <w:cantSplit/>
        </w:trPr>
        <w:tc>
          <w:tcPr>
            <w:tcW w:w="1116"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c>
          <w:tcPr>
            <w:tcW w:w="585" w:type="dxa"/>
            <w:gridSpan w:val="2"/>
            <w:tcBorders>
              <w:top w:val="nil"/>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right"/>
              <w:rPr>
                <w:rFonts w:ascii="Times New Roman" w:hAnsi="Times New Roman" w:cs="Times New Roman"/>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13</w:t>
            </w:r>
          </w:p>
        </w:tc>
        <w:tc>
          <w:tcPr>
            <w:tcW w:w="993"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31</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43</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20</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110</w:t>
            </w:r>
          </w:p>
        </w:tc>
      </w:tr>
      <w:tr w:rsidR="00882643" w:rsidRPr="00B5137C" w:rsidTr="00A8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0"/>
        </w:trPr>
        <w:tc>
          <w:tcPr>
            <w:tcW w:w="7938" w:type="dxa"/>
            <w:gridSpan w:val="9"/>
            <w:tcBorders>
              <w:bottom w:val="single" w:sz="4" w:space="0" w:color="auto"/>
            </w:tcBorders>
          </w:tcPr>
          <w:p w:rsidR="00882643" w:rsidRPr="00B5137C" w:rsidRDefault="00882643" w:rsidP="00A851E3">
            <w:pPr>
              <w:autoSpaceDE w:val="0"/>
              <w:autoSpaceDN w:val="0"/>
              <w:adjustRightInd w:val="0"/>
              <w:spacing w:after="0" w:line="240" w:lineRule="auto"/>
              <w:ind w:left="5"/>
              <w:rPr>
                <w:rFonts w:ascii="Times New Roman" w:hAnsi="Times New Roman" w:cs="Times New Roman"/>
                <w:b/>
                <w:sz w:val="20"/>
                <w:szCs w:val="20"/>
              </w:rPr>
            </w:pPr>
            <w:r w:rsidRPr="00B5137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5137C">
              <w:rPr>
                <w:rFonts w:ascii="Times New Roman" w:hAnsi="Times New Roman" w:cs="Times New Roman"/>
                <w:b/>
                <w:sz w:val="20"/>
                <w:szCs w:val="20"/>
              </w:rPr>
              <w:t xml:space="preserve">  P: ,000</w:t>
            </w:r>
          </w:p>
        </w:tc>
      </w:tr>
    </w:tbl>
    <w:p w:rsidR="00882643" w:rsidRPr="00EA2A84" w:rsidRDefault="00882643" w:rsidP="00882643">
      <w:pPr>
        <w:spacing w:after="0" w:line="240" w:lineRule="auto"/>
        <w:ind w:firstLine="708"/>
        <w:jc w:val="both"/>
        <w:rPr>
          <w:rFonts w:ascii="Times New Roman" w:hAnsi="Times New Roman" w:cs="Times New Roman"/>
        </w:rPr>
      </w:pPr>
      <w:r w:rsidRPr="00EA2A84">
        <w:rPr>
          <w:rFonts w:ascii="Times New Roman" w:hAnsi="Times New Roman" w:cs="Times New Roman"/>
        </w:rPr>
        <w:t>Spearman Korelasyon testi sonuçlarına göre; “Çalışanlarına Aile Üyesi Gibi Davranır” ve “Çalışanlarını Dışarıdakilerin Eleştirilerinden Korur” değişkenleri arasındaki ilişkide istatistiksel olarak anlamlı farklılık vardır (p&lt;0,05). Analiz sonuçları incelendiğinde; Yöneticilerin çalışanlara aile üyesi gibi davranması ve onları eleştirilerden koruması paternalist liderlerin babacan tavırlarının ön plana çıktığını göstermektedir.</w:t>
      </w:r>
    </w:p>
    <w:p w:rsidR="00BA4FBA" w:rsidRDefault="00BA4FBA" w:rsidP="00882643">
      <w:pPr>
        <w:spacing w:after="0" w:line="240" w:lineRule="auto"/>
        <w:jc w:val="center"/>
        <w:rPr>
          <w:rFonts w:ascii="Times New Roman" w:hAnsi="Times New Roman" w:cs="Times New Roman"/>
          <w:b/>
          <w:sz w:val="20"/>
        </w:rPr>
      </w:pPr>
    </w:p>
    <w:p w:rsidR="00882643" w:rsidRPr="00882643" w:rsidRDefault="00882643" w:rsidP="00882643">
      <w:pPr>
        <w:spacing w:after="0" w:line="240" w:lineRule="auto"/>
        <w:jc w:val="center"/>
        <w:rPr>
          <w:rFonts w:ascii="Times New Roman" w:hAnsi="Times New Roman" w:cs="Times New Roman"/>
          <w:b/>
          <w:sz w:val="20"/>
        </w:rPr>
      </w:pPr>
      <w:r w:rsidRPr="00882643">
        <w:rPr>
          <w:rFonts w:ascii="Times New Roman" w:hAnsi="Times New Roman" w:cs="Times New Roman"/>
          <w:b/>
          <w:sz w:val="20"/>
        </w:rPr>
        <w:t>Tablo 10</w:t>
      </w:r>
      <w:r w:rsidRPr="00882643">
        <w:rPr>
          <w:rFonts w:ascii="Times New Roman" w:hAnsi="Times New Roman" w:cs="Times New Roman"/>
          <w:sz w:val="20"/>
        </w:rPr>
        <w:t xml:space="preserve">: </w:t>
      </w:r>
      <w:r w:rsidRPr="00882643">
        <w:rPr>
          <w:rFonts w:ascii="Times New Roman" w:hAnsi="Times New Roman" w:cs="Times New Roman"/>
          <w:b/>
          <w:sz w:val="20"/>
        </w:rPr>
        <w:t>“Çalışanlarına Aile Üyesi Gibi Davranır” ve “Yeni İşe Başlayanlar İş Ortamına Kısa Sürede Alışır” Değişkenleri Arasındaki Çapraz Tablo</w:t>
      </w:r>
    </w:p>
    <w:p w:rsidR="00882643" w:rsidRPr="00882643" w:rsidRDefault="00882643" w:rsidP="00882643">
      <w:pPr>
        <w:spacing w:after="0" w:line="240" w:lineRule="auto"/>
        <w:jc w:val="center"/>
        <w:rPr>
          <w:rFonts w:ascii="Times New Roman" w:hAnsi="Times New Roman" w:cs="Times New Roman"/>
          <w:sz w:val="20"/>
        </w:rPr>
      </w:pPr>
      <w:r w:rsidRPr="00882643">
        <w:rPr>
          <w:rFonts w:ascii="Times New Roman" w:hAnsi="Times New Roman" w:cs="Times New Roman"/>
          <w:b/>
          <w:sz w:val="20"/>
        </w:rPr>
        <w:t>1:</w:t>
      </w:r>
      <w:r w:rsidRPr="00882643">
        <w:rPr>
          <w:rFonts w:ascii="Times New Roman" w:hAnsi="Times New Roman" w:cs="Times New Roman"/>
          <w:sz w:val="20"/>
        </w:rPr>
        <w:t xml:space="preserve">Hiç Katılmıyorum </w:t>
      </w:r>
      <w:r w:rsidRPr="00882643">
        <w:rPr>
          <w:rFonts w:ascii="Times New Roman" w:hAnsi="Times New Roman" w:cs="Times New Roman"/>
          <w:b/>
          <w:sz w:val="20"/>
        </w:rPr>
        <w:t>2:</w:t>
      </w:r>
      <w:r w:rsidRPr="00882643">
        <w:rPr>
          <w:rFonts w:ascii="Times New Roman" w:hAnsi="Times New Roman" w:cs="Times New Roman"/>
          <w:sz w:val="20"/>
        </w:rPr>
        <w:t xml:space="preserve">Katılmıyorum </w:t>
      </w:r>
      <w:r w:rsidRPr="00882643">
        <w:rPr>
          <w:rFonts w:ascii="Times New Roman" w:hAnsi="Times New Roman" w:cs="Times New Roman"/>
          <w:b/>
          <w:sz w:val="20"/>
        </w:rPr>
        <w:t>3:</w:t>
      </w:r>
      <w:r w:rsidRPr="00882643">
        <w:rPr>
          <w:rFonts w:ascii="Times New Roman" w:hAnsi="Times New Roman" w:cs="Times New Roman"/>
          <w:sz w:val="20"/>
        </w:rPr>
        <w:t xml:space="preserve">Kararsızım </w:t>
      </w:r>
      <w:r w:rsidRPr="00882643">
        <w:rPr>
          <w:rFonts w:ascii="Times New Roman" w:hAnsi="Times New Roman" w:cs="Times New Roman"/>
          <w:b/>
          <w:sz w:val="20"/>
        </w:rPr>
        <w:t>4:</w:t>
      </w:r>
      <w:r w:rsidRPr="00882643">
        <w:rPr>
          <w:rFonts w:ascii="Times New Roman" w:hAnsi="Times New Roman" w:cs="Times New Roman"/>
          <w:sz w:val="20"/>
        </w:rPr>
        <w:t xml:space="preserve">Katılıyorum </w:t>
      </w:r>
      <w:r w:rsidRPr="00882643">
        <w:rPr>
          <w:rFonts w:ascii="Times New Roman" w:hAnsi="Times New Roman" w:cs="Times New Roman"/>
          <w:b/>
          <w:sz w:val="20"/>
        </w:rPr>
        <w:t>5:</w:t>
      </w:r>
      <w:r w:rsidRPr="00882643">
        <w:rPr>
          <w:rFonts w:ascii="Times New Roman" w:hAnsi="Times New Roman" w:cs="Times New Roman"/>
          <w:sz w:val="20"/>
        </w:rPr>
        <w:t>Kesinlikle Katılıyorum</w:t>
      </w:r>
    </w:p>
    <w:tbl>
      <w:tblPr>
        <w:tblW w:w="7938"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3"/>
        <w:gridCol w:w="88"/>
        <w:gridCol w:w="420"/>
        <w:gridCol w:w="1134"/>
        <w:gridCol w:w="1134"/>
        <w:gridCol w:w="993"/>
        <w:gridCol w:w="992"/>
        <w:gridCol w:w="992"/>
        <w:gridCol w:w="992"/>
      </w:tblGrid>
      <w:tr w:rsidR="00882643" w:rsidRPr="00B5137C" w:rsidTr="00882643">
        <w:trPr>
          <w:cantSplit/>
          <w:trHeight w:val="418"/>
        </w:trPr>
        <w:tc>
          <w:tcPr>
            <w:tcW w:w="1701" w:type="dxa"/>
            <w:gridSpan w:val="3"/>
            <w:vMerge w:val="restart"/>
            <w:tcBorders>
              <w:top w:val="single" w:sz="4" w:space="0" w:color="auto"/>
              <w:left w:val="single" w:sz="4" w:space="0" w:color="auto"/>
              <w:bottom w:val="nil"/>
              <w:right w:val="single" w:sz="4" w:space="0" w:color="auto"/>
            </w:tcBorders>
            <w:shd w:val="clear" w:color="auto" w:fill="FFFFFF"/>
            <w:vAlign w:val="bottom"/>
          </w:tcPr>
          <w:p w:rsidR="00882643" w:rsidRPr="00B5137C" w:rsidRDefault="00882643" w:rsidP="00A851E3">
            <w:pPr>
              <w:spacing w:after="0" w:line="240" w:lineRule="auto"/>
              <w:rPr>
                <w:rFonts w:ascii="Times New Roman" w:hAnsi="Times New Roman" w:cs="Times New Roman"/>
                <w:sz w:val="20"/>
                <w:szCs w:val="20"/>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Yeni İşe Başlayanlar İş Ortamına Kısa Sürede Alışır</w:t>
            </w:r>
          </w:p>
        </w:tc>
        <w:tc>
          <w:tcPr>
            <w:tcW w:w="992" w:type="dxa"/>
            <w:vMerge w:val="restart"/>
            <w:tcBorders>
              <w:top w:val="single" w:sz="4" w:space="0" w:color="auto"/>
              <w:left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r>
      <w:tr w:rsidR="00882643" w:rsidRPr="00B5137C" w:rsidTr="00882643">
        <w:trPr>
          <w:cantSplit/>
          <w:trHeight w:val="222"/>
        </w:trPr>
        <w:tc>
          <w:tcPr>
            <w:tcW w:w="1701" w:type="dxa"/>
            <w:gridSpan w:val="3"/>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992"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r>
      <w:tr w:rsidR="00882643" w:rsidRPr="00B5137C" w:rsidTr="00882643">
        <w:trPr>
          <w:cantSplit/>
        </w:trPr>
        <w:tc>
          <w:tcPr>
            <w:tcW w:w="1193" w:type="dxa"/>
            <w:vMerge w:val="restart"/>
            <w:tcBorders>
              <w:top w:val="single" w:sz="4" w:space="0" w:color="auto"/>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 xml:space="preserve">Çalışanlara Aile Üyesi Gibi Davranır </w:t>
            </w:r>
          </w:p>
        </w:tc>
        <w:tc>
          <w:tcPr>
            <w:tcW w:w="88" w:type="dxa"/>
            <w:tcBorders>
              <w:top w:val="single" w:sz="4" w:space="0" w:color="auto"/>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8</w:t>
            </w:r>
          </w:p>
        </w:tc>
      </w:tr>
      <w:tr w:rsidR="00882643" w:rsidRPr="00B5137C" w:rsidTr="00882643">
        <w:trPr>
          <w:cantSplit/>
        </w:trPr>
        <w:tc>
          <w:tcPr>
            <w:tcW w:w="1193"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88" w:type="dxa"/>
            <w:tcBorders>
              <w:top w:val="single" w:sz="4" w:space="0" w:color="auto"/>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9</w:t>
            </w:r>
          </w:p>
        </w:tc>
      </w:tr>
      <w:tr w:rsidR="00882643" w:rsidRPr="00B5137C" w:rsidTr="00882643">
        <w:trPr>
          <w:cantSplit/>
        </w:trPr>
        <w:tc>
          <w:tcPr>
            <w:tcW w:w="1193"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88"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24</w:t>
            </w:r>
          </w:p>
        </w:tc>
      </w:tr>
      <w:tr w:rsidR="00882643" w:rsidRPr="00B5137C" w:rsidTr="00882643">
        <w:trPr>
          <w:cantSplit/>
        </w:trPr>
        <w:tc>
          <w:tcPr>
            <w:tcW w:w="1193"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88"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42</w:t>
            </w:r>
          </w:p>
        </w:tc>
      </w:tr>
      <w:tr w:rsidR="00882643" w:rsidRPr="00B5137C" w:rsidTr="00882643">
        <w:trPr>
          <w:cantSplit/>
        </w:trPr>
        <w:tc>
          <w:tcPr>
            <w:tcW w:w="1193" w:type="dxa"/>
            <w:vMerge/>
            <w:tcBorders>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88"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27</w:t>
            </w:r>
          </w:p>
        </w:tc>
      </w:tr>
      <w:tr w:rsidR="00882643" w:rsidRPr="00B5137C" w:rsidTr="00882643">
        <w:trPr>
          <w:cantSplit/>
        </w:trPr>
        <w:tc>
          <w:tcPr>
            <w:tcW w:w="1193"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c>
          <w:tcPr>
            <w:tcW w:w="508" w:type="dxa"/>
            <w:gridSpan w:val="2"/>
            <w:tcBorders>
              <w:top w:val="nil"/>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right"/>
              <w:rPr>
                <w:rFonts w:ascii="Times New Roman" w:hAnsi="Times New Roman" w:cs="Times New Roman"/>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8</w:t>
            </w:r>
          </w:p>
        </w:tc>
        <w:tc>
          <w:tcPr>
            <w:tcW w:w="993"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26</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49</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24</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110</w:t>
            </w:r>
          </w:p>
        </w:tc>
      </w:tr>
      <w:tr w:rsidR="00882643" w:rsidRPr="00B5137C" w:rsidTr="0088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0"/>
        </w:trPr>
        <w:tc>
          <w:tcPr>
            <w:tcW w:w="7938" w:type="dxa"/>
            <w:gridSpan w:val="9"/>
          </w:tcPr>
          <w:p w:rsidR="00882643" w:rsidRPr="00B5137C" w:rsidRDefault="00882643" w:rsidP="00A851E3">
            <w:pPr>
              <w:autoSpaceDE w:val="0"/>
              <w:autoSpaceDN w:val="0"/>
              <w:adjustRightInd w:val="0"/>
              <w:spacing w:after="0" w:line="240" w:lineRule="auto"/>
              <w:ind w:left="5"/>
              <w:rPr>
                <w:rFonts w:ascii="Times New Roman" w:hAnsi="Times New Roman" w:cs="Times New Roman"/>
                <w:b/>
                <w:sz w:val="20"/>
                <w:szCs w:val="20"/>
              </w:rPr>
            </w:pPr>
            <w:r w:rsidRPr="00B5137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5137C">
              <w:rPr>
                <w:rFonts w:ascii="Times New Roman" w:hAnsi="Times New Roman" w:cs="Times New Roman"/>
                <w:b/>
                <w:sz w:val="20"/>
                <w:szCs w:val="20"/>
              </w:rPr>
              <w:t xml:space="preserve">    P: ,000</w:t>
            </w:r>
          </w:p>
        </w:tc>
      </w:tr>
    </w:tbl>
    <w:p w:rsidR="00882643" w:rsidRPr="00EA2A84" w:rsidRDefault="00882643" w:rsidP="00882643">
      <w:pPr>
        <w:spacing w:after="0" w:line="240" w:lineRule="auto"/>
        <w:ind w:firstLine="708"/>
        <w:jc w:val="both"/>
        <w:rPr>
          <w:rFonts w:ascii="Times New Roman" w:hAnsi="Times New Roman" w:cs="Times New Roman"/>
        </w:rPr>
      </w:pPr>
      <w:r w:rsidRPr="00EA2A84">
        <w:rPr>
          <w:rFonts w:ascii="Times New Roman" w:hAnsi="Times New Roman" w:cs="Times New Roman"/>
        </w:rPr>
        <w:t>Spearman Korelasyon testi sonuçlarına göre; “Yeni İşe Başlayanlar İş Ortamına Kısa Sürede Alışır” ve “Çalışanlarına Aile Üyesi Gibi Davranır” değişkenleri arasındaki ilişkide istatistiksel olarak anlamlı farklılık vardır (p&lt;0,05). Analiz sonuçları incelendiğinde; İşe alışma sürecinde karşılaşılan bireylerin yaşamış oldukları çekingenlik, iletişim kuramama, içine kapanma gibi problemlerin çalışanlara bir aile üyesi gibi davranılması sonucunda aşılabildiği ve yeni işe başlayanların iş ortamına kısa sürede alıştığı gözlemlenmektedir.</w:t>
      </w:r>
    </w:p>
    <w:p w:rsidR="00882643" w:rsidRPr="00882643" w:rsidRDefault="00882643" w:rsidP="00920815">
      <w:pPr>
        <w:spacing w:after="0" w:line="240" w:lineRule="auto"/>
        <w:rPr>
          <w:rFonts w:ascii="Times New Roman" w:hAnsi="Times New Roman" w:cs="Times New Roman"/>
          <w:sz w:val="20"/>
          <w:szCs w:val="20"/>
        </w:rPr>
      </w:pPr>
    </w:p>
    <w:p w:rsidR="00882643" w:rsidRPr="00882643" w:rsidRDefault="00882643" w:rsidP="00882643">
      <w:pPr>
        <w:spacing w:after="0" w:line="240" w:lineRule="auto"/>
        <w:jc w:val="center"/>
        <w:rPr>
          <w:rFonts w:ascii="Times New Roman" w:hAnsi="Times New Roman" w:cs="Times New Roman"/>
          <w:sz w:val="20"/>
          <w:szCs w:val="20"/>
        </w:rPr>
      </w:pPr>
      <w:r w:rsidRPr="00882643">
        <w:rPr>
          <w:rFonts w:ascii="Times New Roman" w:hAnsi="Times New Roman" w:cs="Times New Roman"/>
          <w:b/>
          <w:sz w:val="20"/>
          <w:szCs w:val="20"/>
        </w:rPr>
        <w:t>Tablo 11: “Çalışanlar Arasında Yüz Yüze İletişim İmkanı Fazladır” ve “Herhangi Bir Problemimiz Olduğunda Hemen Fark Edilir ve Yardım Edilir” Değişkenleri Arasındaki Çapraz Tablo</w:t>
      </w:r>
    </w:p>
    <w:p w:rsidR="00882643" w:rsidRPr="00882643" w:rsidRDefault="00882643" w:rsidP="00882643">
      <w:pPr>
        <w:spacing w:after="0" w:line="240" w:lineRule="auto"/>
        <w:jc w:val="center"/>
        <w:rPr>
          <w:rFonts w:ascii="Times New Roman" w:hAnsi="Times New Roman" w:cs="Times New Roman"/>
          <w:sz w:val="20"/>
          <w:szCs w:val="20"/>
        </w:rPr>
      </w:pPr>
      <w:r w:rsidRPr="00882643">
        <w:rPr>
          <w:rFonts w:ascii="Times New Roman" w:hAnsi="Times New Roman" w:cs="Times New Roman"/>
          <w:b/>
          <w:sz w:val="20"/>
          <w:szCs w:val="20"/>
        </w:rPr>
        <w:t>1:</w:t>
      </w:r>
      <w:r w:rsidRPr="00882643">
        <w:rPr>
          <w:rFonts w:ascii="Times New Roman" w:hAnsi="Times New Roman" w:cs="Times New Roman"/>
          <w:sz w:val="20"/>
          <w:szCs w:val="20"/>
        </w:rPr>
        <w:t xml:space="preserve">Hiç Katılmıyorum </w:t>
      </w:r>
      <w:r w:rsidRPr="00882643">
        <w:rPr>
          <w:rFonts w:ascii="Times New Roman" w:hAnsi="Times New Roman" w:cs="Times New Roman"/>
          <w:b/>
          <w:sz w:val="20"/>
          <w:szCs w:val="20"/>
        </w:rPr>
        <w:t>2:</w:t>
      </w:r>
      <w:r w:rsidRPr="00882643">
        <w:rPr>
          <w:rFonts w:ascii="Times New Roman" w:hAnsi="Times New Roman" w:cs="Times New Roman"/>
          <w:sz w:val="20"/>
          <w:szCs w:val="20"/>
        </w:rPr>
        <w:t xml:space="preserve">Katılmıyorum </w:t>
      </w:r>
      <w:r w:rsidRPr="00882643">
        <w:rPr>
          <w:rFonts w:ascii="Times New Roman" w:hAnsi="Times New Roman" w:cs="Times New Roman"/>
          <w:b/>
          <w:sz w:val="20"/>
          <w:szCs w:val="20"/>
        </w:rPr>
        <w:t>3:</w:t>
      </w:r>
      <w:r w:rsidRPr="00882643">
        <w:rPr>
          <w:rFonts w:ascii="Times New Roman" w:hAnsi="Times New Roman" w:cs="Times New Roman"/>
          <w:sz w:val="20"/>
          <w:szCs w:val="20"/>
        </w:rPr>
        <w:t xml:space="preserve">Kararsızım </w:t>
      </w:r>
      <w:r w:rsidRPr="00882643">
        <w:rPr>
          <w:rFonts w:ascii="Times New Roman" w:hAnsi="Times New Roman" w:cs="Times New Roman"/>
          <w:b/>
          <w:sz w:val="20"/>
          <w:szCs w:val="20"/>
        </w:rPr>
        <w:t>4:</w:t>
      </w:r>
      <w:r w:rsidRPr="00882643">
        <w:rPr>
          <w:rFonts w:ascii="Times New Roman" w:hAnsi="Times New Roman" w:cs="Times New Roman"/>
          <w:sz w:val="20"/>
          <w:szCs w:val="20"/>
        </w:rPr>
        <w:t xml:space="preserve">Katılıyorum </w:t>
      </w:r>
      <w:r w:rsidRPr="00882643">
        <w:rPr>
          <w:rFonts w:ascii="Times New Roman" w:hAnsi="Times New Roman" w:cs="Times New Roman"/>
          <w:b/>
          <w:sz w:val="20"/>
          <w:szCs w:val="20"/>
        </w:rPr>
        <w:t>5:</w:t>
      </w:r>
      <w:r w:rsidRPr="00882643">
        <w:rPr>
          <w:rFonts w:ascii="Times New Roman" w:hAnsi="Times New Roman" w:cs="Times New Roman"/>
          <w:sz w:val="20"/>
          <w:szCs w:val="20"/>
        </w:rPr>
        <w:t>Kesinlikle Katılıyorum</w:t>
      </w:r>
    </w:p>
    <w:tbl>
      <w:tblPr>
        <w:tblW w:w="7938"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47"/>
        <w:gridCol w:w="420"/>
        <w:gridCol w:w="1134"/>
        <w:gridCol w:w="1134"/>
        <w:gridCol w:w="993"/>
        <w:gridCol w:w="992"/>
        <w:gridCol w:w="992"/>
        <w:gridCol w:w="992"/>
      </w:tblGrid>
      <w:tr w:rsidR="00882643" w:rsidRPr="00B5137C" w:rsidTr="00882643">
        <w:trPr>
          <w:cantSplit/>
          <w:trHeight w:val="244"/>
        </w:trPr>
        <w:tc>
          <w:tcPr>
            <w:tcW w:w="1701" w:type="dxa"/>
            <w:gridSpan w:val="3"/>
            <w:vMerge w:val="restart"/>
            <w:tcBorders>
              <w:top w:val="single" w:sz="4" w:space="0" w:color="auto"/>
              <w:left w:val="single" w:sz="4" w:space="0" w:color="auto"/>
              <w:bottom w:val="nil"/>
              <w:right w:val="single" w:sz="4" w:space="0" w:color="auto"/>
            </w:tcBorders>
            <w:shd w:val="clear" w:color="auto" w:fill="FFFFFF"/>
            <w:vAlign w:val="bottom"/>
          </w:tcPr>
          <w:p w:rsidR="00882643" w:rsidRPr="00B5137C" w:rsidRDefault="00882643" w:rsidP="00A851E3">
            <w:pPr>
              <w:spacing w:after="0" w:line="240" w:lineRule="auto"/>
              <w:rPr>
                <w:rFonts w:ascii="Times New Roman" w:hAnsi="Times New Roman" w:cs="Times New Roman"/>
                <w:sz w:val="20"/>
                <w:szCs w:val="20"/>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Herhangi Bir Problemimiz Olduğunda Hemen Fark Edilir</w:t>
            </w:r>
          </w:p>
        </w:tc>
        <w:tc>
          <w:tcPr>
            <w:tcW w:w="992" w:type="dxa"/>
            <w:vMerge w:val="restart"/>
            <w:tcBorders>
              <w:top w:val="single" w:sz="4" w:space="0" w:color="auto"/>
              <w:left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r>
      <w:tr w:rsidR="00882643" w:rsidRPr="00B5137C" w:rsidTr="00882643">
        <w:trPr>
          <w:cantSplit/>
          <w:trHeight w:val="222"/>
        </w:trPr>
        <w:tc>
          <w:tcPr>
            <w:tcW w:w="1701" w:type="dxa"/>
            <w:gridSpan w:val="3"/>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992"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r>
      <w:tr w:rsidR="00882643" w:rsidRPr="00B5137C" w:rsidTr="00882643">
        <w:trPr>
          <w:cantSplit/>
          <w:trHeight w:val="280"/>
        </w:trPr>
        <w:tc>
          <w:tcPr>
            <w:tcW w:w="1134" w:type="dxa"/>
            <w:vMerge w:val="restart"/>
            <w:tcBorders>
              <w:top w:val="single" w:sz="4" w:space="0" w:color="auto"/>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Çalışanlar Arasında Yüz Yüze İletişim İmkânı Fazladır</w:t>
            </w:r>
          </w:p>
        </w:tc>
        <w:tc>
          <w:tcPr>
            <w:tcW w:w="147" w:type="dxa"/>
            <w:tcBorders>
              <w:top w:val="single" w:sz="4" w:space="0" w:color="auto"/>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r>
      <w:tr w:rsidR="00882643" w:rsidRPr="00B5137C" w:rsidTr="00882643">
        <w:trPr>
          <w:cantSplit/>
          <w:trHeight w:val="274"/>
        </w:trPr>
        <w:tc>
          <w:tcPr>
            <w:tcW w:w="1134"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47"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16</w:t>
            </w:r>
          </w:p>
        </w:tc>
      </w:tr>
      <w:tr w:rsidR="00882643" w:rsidRPr="00B5137C" w:rsidTr="00882643">
        <w:trPr>
          <w:cantSplit/>
          <w:trHeight w:val="250"/>
        </w:trPr>
        <w:tc>
          <w:tcPr>
            <w:tcW w:w="1134"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47"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17</w:t>
            </w:r>
          </w:p>
        </w:tc>
      </w:tr>
      <w:tr w:rsidR="00882643" w:rsidRPr="00B5137C" w:rsidTr="00882643">
        <w:trPr>
          <w:cantSplit/>
          <w:trHeight w:val="268"/>
        </w:trPr>
        <w:tc>
          <w:tcPr>
            <w:tcW w:w="1134"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47"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46</w:t>
            </w:r>
          </w:p>
        </w:tc>
      </w:tr>
      <w:tr w:rsidR="00882643" w:rsidRPr="00B5137C" w:rsidTr="00882643">
        <w:trPr>
          <w:cantSplit/>
          <w:trHeight w:val="258"/>
        </w:trPr>
        <w:tc>
          <w:tcPr>
            <w:tcW w:w="1134" w:type="dxa"/>
            <w:vMerge/>
            <w:tcBorders>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p>
        </w:tc>
        <w:tc>
          <w:tcPr>
            <w:tcW w:w="147"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29</w:t>
            </w:r>
          </w:p>
        </w:tc>
      </w:tr>
      <w:tr w:rsidR="00882643" w:rsidRPr="00B5137C" w:rsidTr="00882643">
        <w:trPr>
          <w:cantSplit/>
        </w:trPr>
        <w:tc>
          <w:tcPr>
            <w:tcW w:w="1134"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c>
          <w:tcPr>
            <w:tcW w:w="567" w:type="dxa"/>
            <w:gridSpan w:val="2"/>
            <w:tcBorders>
              <w:top w:val="nil"/>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right"/>
              <w:rPr>
                <w:rFonts w:ascii="Times New Roman" w:hAnsi="Times New Roman" w:cs="Times New Roman"/>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15</w:t>
            </w:r>
          </w:p>
        </w:tc>
        <w:tc>
          <w:tcPr>
            <w:tcW w:w="993"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36</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36</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20</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110</w:t>
            </w:r>
          </w:p>
        </w:tc>
      </w:tr>
      <w:tr w:rsidR="00882643" w:rsidRPr="00B5137C" w:rsidTr="0088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0"/>
        </w:trPr>
        <w:tc>
          <w:tcPr>
            <w:tcW w:w="7938" w:type="dxa"/>
            <w:gridSpan w:val="9"/>
          </w:tcPr>
          <w:p w:rsidR="00882643" w:rsidRPr="00B5137C" w:rsidRDefault="00882643" w:rsidP="00A851E3">
            <w:pPr>
              <w:autoSpaceDE w:val="0"/>
              <w:autoSpaceDN w:val="0"/>
              <w:adjustRightInd w:val="0"/>
              <w:spacing w:after="0" w:line="240" w:lineRule="auto"/>
              <w:ind w:left="5"/>
              <w:rPr>
                <w:rFonts w:ascii="Times New Roman" w:hAnsi="Times New Roman" w:cs="Times New Roman"/>
                <w:b/>
                <w:sz w:val="20"/>
                <w:szCs w:val="20"/>
              </w:rPr>
            </w:pPr>
            <w:r w:rsidRPr="00B5137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5137C">
              <w:rPr>
                <w:rFonts w:ascii="Times New Roman" w:hAnsi="Times New Roman" w:cs="Times New Roman"/>
                <w:b/>
                <w:sz w:val="20"/>
                <w:szCs w:val="20"/>
              </w:rPr>
              <w:t xml:space="preserve">    P: ,000</w:t>
            </w:r>
          </w:p>
        </w:tc>
      </w:tr>
    </w:tbl>
    <w:p w:rsidR="00882643" w:rsidRPr="00EA2A84" w:rsidRDefault="00882643" w:rsidP="00882643">
      <w:pPr>
        <w:spacing w:after="0" w:line="240" w:lineRule="auto"/>
        <w:ind w:firstLine="708"/>
        <w:jc w:val="both"/>
        <w:rPr>
          <w:rFonts w:ascii="Times New Roman" w:hAnsi="Times New Roman" w:cs="Times New Roman"/>
        </w:rPr>
      </w:pPr>
      <w:r w:rsidRPr="00EA2A84">
        <w:rPr>
          <w:rFonts w:ascii="Times New Roman" w:hAnsi="Times New Roman" w:cs="Times New Roman"/>
        </w:rPr>
        <w:t xml:space="preserve">Spearman Korelasyon testi sonuçlarına göre; “Çalışanlar Arasında Yüz Yüze İletişim </w:t>
      </w:r>
      <w:proofErr w:type="gramStart"/>
      <w:r w:rsidRPr="00EA2A84">
        <w:rPr>
          <w:rFonts w:ascii="Times New Roman" w:hAnsi="Times New Roman" w:cs="Times New Roman"/>
        </w:rPr>
        <w:t>İmkanı</w:t>
      </w:r>
      <w:proofErr w:type="gramEnd"/>
      <w:r w:rsidRPr="00EA2A84">
        <w:rPr>
          <w:rFonts w:ascii="Times New Roman" w:hAnsi="Times New Roman" w:cs="Times New Roman"/>
        </w:rPr>
        <w:t xml:space="preserve"> Fazladır” ve “Herhangi Bir Problemimiz Olduğunda Hemen Fark Edilir” değişkenleri arasındaki </w:t>
      </w:r>
      <w:r w:rsidRPr="00EA2A84">
        <w:rPr>
          <w:rFonts w:ascii="Times New Roman" w:hAnsi="Times New Roman" w:cs="Times New Roman"/>
        </w:rPr>
        <w:lastRenderedPageBreak/>
        <w:t xml:space="preserve">ilişkide istatistiksel olarak anlamlı farklılık vardır (p&lt;0,05). Analiz sonuçları incelendiğinde; etkili bir örgütsel iletişim ağı sonucu ortaya çıkan yüz yüze iletişim </w:t>
      </w:r>
      <w:proofErr w:type="gramStart"/>
      <w:r w:rsidRPr="00EA2A84">
        <w:rPr>
          <w:rFonts w:ascii="Times New Roman" w:hAnsi="Times New Roman" w:cs="Times New Roman"/>
        </w:rPr>
        <w:t>imkanın</w:t>
      </w:r>
      <w:proofErr w:type="gramEnd"/>
      <w:r w:rsidRPr="00EA2A84">
        <w:rPr>
          <w:rFonts w:ascii="Times New Roman" w:hAnsi="Times New Roman" w:cs="Times New Roman"/>
        </w:rPr>
        <w:t xml:space="preserve"> bireylerin problemlerinin fark edilmesi ve çözümünde ciddi rol oynadığı gözlemlenmektedir.</w:t>
      </w:r>
    </w:p>
    <w:p w:rsidR="00882643" w:rsidRPr="00882643" w:rsidRDefault="00882643" w:rsidP="00920815">
      <w:pPr>
        <w:spacing w:after="0" w:line="240" w:lineRule="auto"/>
        <w:rPr>
          <w:rFonts w:ascii="Times New Roman" w:hAnsi="Times New Roman" w:cs="Times New Roman"/>
          <w:sz w:val="20"/>
        </w:rPr>
      </w:pPr>
    </w:p>
    <w:p w:rsidR="00BA4FBA" w:rsidRDefault="00BA4FBA" w:rsidP="00882643">
      <w:pPr>
        <w:spacing w:after="0" w:line="240" w:lineRule="auto"/>
        <w:jc w:val="center"/>
        <w:rPr>
          <w:rFonts w:ascii="Times New Roman" w:hAnsi="Times New Roman" w:cs="Times New Roman"/>
          <w:b/>
          <w:sz w:val="20"/>
        </w:rPr>
      </w:pPr>
    </w:p>
    <w:p w:rsidR="00882643" w:rsidRPr="00882643" w:rsidRDefault="00882643" w:rsidP="00882643">
      <w:pPr>
        <w:spacing w:after="0" w:line="240" w:lineRule="auto"/>
        <w:jc w:val="center"/>
        <w:rPr>
          <w:rFonts w:ascii="Times New Roman" w:hAnsi="Times New Roman" w:cs="Times New Roman"/>
          <w:sz w:val="20"/>
        </w:rPr>
      </w:pPr>
      <w:r w:rsidRPr="00882643">
        <w:rPr>
          <w:rFonts w:ascii="Times New Roman" w:hAnsi="Times New Roman" w:cs="Times New Roman"/>
          <w:b/>
          <w:sz w:val="20"/>
        </w:rPr>
        <w:t>Tablo 12</w:t>
      </w:r>
      <w:r w:rsidRPr="00882643">
        <w:rPr>
          <w:rFonts w:ascii="Times New Roman" w:hAnsi="Times New Roman" w:cs="Times New Roman"/>
          <w:sz w:val="20"/>
        </w:rPr>
        <w:t xml:space="preserve">: </w:t>
      </w:r>
      <w:r w:rsidRPr="00882643">
        <w:rPr>
          <w:rFonts w:ascii="Times New Roman" w:hAnsi="Times New Roman" w:cs="Times New Roman"/>
          <w:b/>
          <w:sz w:val="20"/>
        </w:rPr>
        <w:t>“Çalışanlar Arasında Yüz Yüze İletişim İmkanı Fazladır” ve “Yöneticiler Çalışan Performansı İle İlgili Yeterli Bilgiye Sahiptir” Değişkenleri Arasındaki Çapraz Tablo</w:t>
      </w:r>
    </w:p>
    <w:p w:rsidR="00882643" w:rsidRPr="00882643" w:rsidRDefault="00882643" w:rsidP="00882643">
      <w:pPr>
        <w:spacing w:after="0" w:line="240" w:lineRule="auto"/>
        <w:jc w:val="center"/>
        <w:rPr>
          <w:rFonts w:ascii="Times New Roman" w:hAnsi="Times New Roman" w:cs="Times New Roman"/>
          <w:sz w:val="20"/>
        </w:rPr>
      </w:pPr>
      <w:r w:rsidRPr="00882643">
        <w:rPr>
          <w:rFonts w:ascii="Times New Roman" w:hAnsi="Times New Roman" w:cs="Times New Roman"/>
          <w:b/>
          <w:sz w:val="20"/>
        </w:rPr>
        <w:t>1:</w:t>
      </w:r>
      <w:r w:rsidRPr="00882643">
        <w:rPr>
          <w:rFonts w:ascii="Times New Roman" w:hAnsi="Times New Roman" w:cs="Times New Roman"/>
          <w:sz w:val="20"/>
        </w:rPr>
        <w:t xml:space="preserve">Hiç Katılmıyorum </w:t>
      </w:r>
      <w:r w:rsidRPr="00882643">
        <w:rPr>
          <w:rFonts w:ascii="Times New Roman" w:hAnsi="Times New Roman" w:cs="Times New Roman"/>
          <w:b/>
          <w:sz w:val="20"/>
        </w:rPr>
        <w:t>2:</w:t>
      </w:r>
      <w:r w:rsidRPr="00882643">
        <w:rPr>
          <w:rFonts w:ascii="Times New Roman" w:hAnsi="Times New Roman" w:cs="Times New Roman"/>
          <w:sz w:val="20"/>
        </w:rPr>
        <w:t xml:space="preserve">Katılmıyorum </w:t>
      </w:r>
      <w:r w:rsidRPr="00882643">
        <w:rPr>
          <w:rFonts w:ascii="Times New Roman" w:hAnsi="Times New Roman" w:cs="Times New Roman"/>
          <w:b/>
          <w:sz w:val="20"/>
        </w:rPr>
        <w:t>3:</w:t>
      </w:r>
      <w:r w:rsidRPr="00882643">
        <w:rPr>
          <w:rFonts w:ascii="Times New Roman" w:hAnsi="Times New Roman" w:cs="Times New Roman"/>
          <w:sz w:val="20"/>
        </w:rPr>
        <w:t xml:space="preserve">Kararsızım </w:t>
      </w:r>
      <w:r w:rsidRPr="00882643">
        <w:rPr>
          <w:rFonts w:ascii="Times New Roman" w:hAnsi="Times New Roman" w:cs="Times New Roman"/>
          <w:b/>
          <w:sz w:val="20"/>
        </w:rPr>
        <w:t>4:</w:t>
      </w:r>
      <w:r w:rsidRPr="00882643">
        <w:rPr>
          <w:rFonts w:ascii="Times New Roman" w:hAnsi="Times New Roman" w:cs="Times New Roman"/>
          <w:sz w:val="20"/>
        </w:rPr>
        <w:t xml:space="preserve">Katılıyorum </w:t>
      </w:r>
      <w:r w:rsidRPr="00882643">
        <w:rPr>
          <w:rFonts w:ascii="Times New Roman" w:hAnsi="Times New Roman" w:cs="Times New Roman"/>
          <w:b/>
          <w:sz w:val="20"/>
        </w:rPr>
        <w:t>5:</w:t>
      </w:r>
      <w:r w:rsidRPr="00882643">
        <w:rPr>
          <w:rFonts w:ascii="Times New Roman" w:hAnsi="Times New Roman" w:cs="Times New Roman"/>
          <w:sz w:val="20"/>
        </w:rPr>
        <w:t>Kesinlikle Katılıyorum</w:t>
      </w:r>
    </w:p>
    <w:tbl>
      <w:tblPr>
        <w:tblW w:w="7938" w:type="dxa"/>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1"/>
        <w:gridCol w:w="230"/>
        <w:gridCol w:w="420"/>
        <w:gridCol w:w="1134"/>
        <w:gridCol w:w="1134"/>
        <w:gridCol w:w="993"/>
        <w:gridCol w:w="992"/>
        <w:gridCol w:w="992"/>
        <w:gridCol w:w="992"/>
      </w:tblGrid>
      <w:tr w:rsidR="00882643" w:rsidRPr="00B5137C" w:rsidTr="00A851E3">
        <w:trPr>
          <w:cantSplit/>
          <w:trHeight w:val="418"/>
        </w:trPr>
        <w:tc>
          <w:tcPr>
            <w:tcW w:w="1701" w:type="dxa"/>
            <w:gridSpan w:val="3"/>
            <w:vMerge w:val="restart"/>
            <w:tcBorders>
              <w:top w:val="single" w:sz="4" w:space="0" w:color="auto"/>
              <w:left w:val="single" w:sz="4" w:space="0" w:color="auto"/>
              <w:bottom w:val="nil"/>
              <w:right w:val="single" w:sz="4" w:space="0" w:color="auto"/>
            </w:tcBorders>
            <w:shd w:val="clear" w:color="auto" w:fill="FFFFFF"/>
            <w:vAlign w:val="bottom"/>
          </w:tcPr>
          <w:p w:rsidR="00882643" w:rsidRPr="00B5137C" w:rsidRDefault="00882643" w:rsidP="00A851E3">
            <w:pPr>
              <w:spacing w:after="0" w:line="240" w:lineRule="auto"/>
              <w:rPr>
                <w:rFonts w:ascii="Times New Roman" w:hAnsi="Times New Roman" w:cs="Times New Roman"/>
                <w:sz w:val="20"/>
                <w:szCs w:val="20"/>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82643"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 xml:space="preserve">Yöneticiler Çalışan Performansı İle İlgili </w:t>
            </w:r>
          </w:p>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Yeterli Bilgiye Sahip</w:t>
            </w:r>
          </w:p>
        </w:tc>
        <w:tc>
          <w:tcPr>
            <w:tcW w:w="992" w:type="dxa"/>
            <w:vMerge w:val="restart"/>
            <w:tcBorders>
              <w:top w:val="single" w:sz="4" w:space="0" w:color="auto"/>
              <w:left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r>
      <w:tr w:rsidR="00882643" w:rsidRPr="00B5137C" w:rsidTr="00A851E3">
        <w:trPr>
          <w:cantSplit/>
          <w:trHeight w:val="222"/>
        </w:trPr>
        <w:tc>
          <w:tcPr>
            <w:tcW w:w="1701" w:type="dxa"/>
            <w:gridSpan w:val="3"/>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992"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r>
      <w:tr w:rsidR="00882643" w:rsidRPr="00B5137C" w:rsidTr="00A851E3">
        <w:trPr>
          <w:cantSplit/>
          <w:trHeight w:val="226"/>
        </w:trPr>
        <w:tc>
          <w:tcPr>
            <w:tcW w:w="1051" w:type="dxa"/>
            <w:vMerge w:val="restart"/>
            <w:tcBorders>
              <w:top w:val="single" w:sz="4" w:space="0" w:color="auto"/>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Çalışanlar Arasında Yüz Yüze İletişim İmkanı Fazladır</w:t>
            </w:r>
          </w:p>
        </w:tc>
        <w:tc>
          <w:tcPr>
            <w:tcW w:w="230" w:type="dxa"/>
            <w:tcBorders>
              <w:top w:val="single" w:sz="4" w:space="0" w:color="auto"/>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r>
      <w:tr w:rsidR="00882643" w:rsidRPr="00B5137C" w:rsidTr="00A851E3">
        <w:trPr>
          <w:cantSplit/>
          <w:trHeight w:val="262"/>
        </w:trPr>
        <w:tc>
          <w:tcPr>
            <w:tcW w:w="1051"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230" w:type="dxa"/>
            <w:tcBorders>
              <w:top w:val="single" w:sz="4" w:space="0" w:color="auto"/>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16</w:t>
            </w:r>
          </w:p>
        </w:tc>
      </w:tr>
      <w:tr w:rsidR="00882643" w:rsidRPr="00B5137C" w:rsidTr="00A851E3">
        <w:trPr>
          <w:cantSplit/>
          <w:trHeight w:val="124"/>
        </w:trPr>
        <w:tc>
          <w:tcPr>
            <w:tcW w:w="1051"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230"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17</w:t>
            </w:r>
          </w:p>
        </w:tc>
      </w:tr>
      <w:tr w:rsidR="00882643" w:rsidRPr="00B5137C" w:rsidTr="00A851E3">
        <w:trPr>
          <w:cantSplit/>
          <w:trHeight w:val="157"/>
        </w:trPr>
        <w:tc>
          <w:tcPr>
            <w:tcW w:w="1051"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230"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46</w:t>
            </w:r>
          </w:p>
        </w:tc>
      </w:tr>
      <w:tr w:rsidR="00882643" w:rsidRPr="00B5137C" w:rsidTr="00A851E3">
        <w:trPr>
          <w:cantSplit/>
          <w:trHeight w:val="46"/>
        </w:trPr>
        <w:tc>
          <w:tcPr>
            <w:tcW w:w="1051" w:type="dxa"/>
            <w:vMerge/>
            <w:tcBorders>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230"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29</w:t>
            </w:r>
          </w:p>
        </w:tc>
      </w:tr>
      <w:tr w:rsidR="00882643" w:rsidRPr="00B5137C" w:rsidTr="00A851E3">
        <w:trPr>
          <w:cantSplit/>
        </w:trPr>
        <w:tc>
          <w:tcPr>
            <w:tcW w:w="1051"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c>
          <w:tcPr>
            <w:tcW w:w="650" w:type="dxa"/>
            <w:gridSpan w:val="2"/>
            <w:tcBorders>
              <w:top w:val="nil"/>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right"/>
              <w:rPr>
                <w:rFonts w:ascii="Times New Roman" w:hAnsi="Times New Roman" w:cs="Times New Roman"/>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8</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12</w:t>
            </w:r>
          </w:p>
        </w:tc>
        <w:tc>
          <w:tcPr>
            <w:tcW w:w="993"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26</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40</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24</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110</w:t>
            </w:r>
          </w:p>
        </w:tc>
      </w:tr>
      <w:tr w:rsidR="00882643" w:rsidRPr="00B5137C" w:rsidTr="00A8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0"/>
        </w:trPr>
        <w:tc>
          <w:tcPr>
            <w:tcW w:w="7938" w:type="dxa"/>
            <w:gridSpan w:val="9"/>
          </w:tcPr>
          <w:p w:rsidR="00882643" w:rsidRPr="00B5137C" w:rsidRDefault="00882643" w:rsidP="00A851E3">
            <w:pPr>
              <w:autoSpaceDE w:val="0"/>
              <w:autoSpaceDN w:val="0"/>
              <w:adjustRightInd w:val="0"/>
              <w:spacing w:after="0" w:line="240" w:lineRule="auto"/>
              <w:ind w:left="5"/>
              <w:rPr>
                <w:rFonts w:ascii="Times New Roman" w:hAnsi="Times New Roman" w:cs="Times New Roman"/>
                <w:b/>
                <w:sz w:val="20"/>
                <w:szCs w:val="20"/>
              </w:rPr>
            </w:pPr>
            <w:r w:rsidRPr="00B5137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5137C">
              <w:rPr>
                <w:rFonts w:ascii="Times New Roman" w:hAnsi="Times New Roman" w:cs="Times New Roman"/>
                <w:b/>
                <w:sz w:val="20"/>
                <w:szCs w:val="20"/>
              </w:rPr>
              <w:t xml:space="preserve">   P: ,000</w:t>
            </w:r>
          </w:p>
        </w:tc>
      </w:tr>
    </w:tbl>
    <w:p w:rsidR="00882643" w:rsidRPr="00EA2A84" w:rsidRDefault="00882643" w:rsidP="00882643">
      <w:pPr>
        <w:spacing w:after="0" w:line="240" w:lineRule="auto"/>
        <w:ind w:firstLine="708"/>
        <w:jc w:val="both"/>
        <w:rPr>
          <w:rFonts w:ascii="Times New Roman" w:hAnsi="Times New Roman" w:cs="Times New Roman"/>
        </w:rPr>
      </w:pPr>
      <w:r w:rsidRPr="00EA2A84">
        <w:rPr>
          <w:rFonts w:ascii="Times New Roman" w:hAnsi="Times New Roman" w:cs="Times New Roman"/>
        </w:rPr>
        <w:t xml:space="preserve">Spearman Korelasyon testi sonuçlarına göre; “Çalışanlar Arasında Yüz Yüze İletişim </w:t>
      </w:r>
      <w:proofErr w:type="gramStart"/>
      <w:r w:rsidRPr="00EA2A84">
        <w:rPr>
          <w:rFonts w:ascii="Times New Roman" w:hAnsi="Times New Roman" w:cs="Times New Roman"/>
        </w:rPr>
        <w:t>İmkanı</w:t>
      </w:r>
      <w:proofErr w:type="gramEnd"/>
      <w:r w:rsidRPr="00EA2A84">
        <w:rPr>
          <w:rFonts w:ascii="Times New Roman" w:hAnsi="Times New Roman" w:cs="Times New Roman"/>
        </w:rPr>
        <w:t xml:space="preserve"> Fazladır” ve “Yöneticiler Çalışan Performansı İle İlgili Yeterli Bilgiye Sahiptir” değişkenleri arasındaki ilişkide istatistiksel olarak anlamlı farklılık vardır (p&lt;0,05). Analiz sonuçları incelendiğinde; Tıpkı yüz yüze iletişimin bireylerin problemlerinin fark edilmesinde etkili olması gibi, yüz yüze iletişim yöneticilere çalışanlar hakkındaki performans bilgilerinin doğrudan aktarılmasını sağlamakta, kademe yöneticilerinin hatalı değerlendirme sonuçlarına maruz kalmalarına engel olmaktadır.</w:t>
      </w:r>
    </w:p>
    <w:p w:rsidR="00BA4FBA" w:rsidRDefault="00BA4FBA" w:rsidP="00882643">
      <w:pPr>
        <w:spacing w:after="0" w:line="240" w:lineRule="auto"/>
        <w:jc w:val="center"/>
        <w:rPr>
          <w:rFonts w:ascii="Times New Roman" w:hAnsi="Times New Roman" w:cs="Times New Roman"/>
          <w:b/>
          <w:sz w:val="20"/>
        </w:rPr>
      </w:pPr>
    </w:p>
    <w:p w:rsidR="00882643" w:rsidRPr="00882643" w:rsidRDefault="00882643" w:rsidP="00882643">
      <w:pPr>
        <w:spacing w:after="0" w:line="240" w:lineRule="auto"/>
        <w:jc w:val="center"/>
        <w:rPr>
          <w:rFonts w:ascii="Times New Roman" w:hAnsi="Times New Roman" w:cs="Times New Roman"/>
          <w:sz w:val="20"/>
        </w:rPr>
      </w:pPr>
      <w:r w:rsidRPr="00882643">
        <w:rPr>
          <w:rFonts w:ascii="Times New Roman" w:hAnsi="Times New Roman" w:cs="Times New Roman"/>
          <w:b/>
          <w:sz w:val="20"/>
        </w:rPr>
        <w:t>Tablo 13</w:t>
      </w:r>
      <w:r w:rsidRPr="00882643">
        <w:rPr>
          <w:rFonts w:ascii="Times New Roman" w:hAnsi="Times New Roman" w:cs="Times New Roman"/>
          <w:sz w:val="20"/>
        </w:rPr>
        <w:t xml:space="preserve">: </w:t>
      </w:r>
      <w:r w:rsidRPr="00882643">
        <w:rPr>
          <w:rFonts w:ascii="Times New Roman" w:hAnsi="Times New Roman" w:cs="Times New Roman"/>
          <w:b/>
          <w:sz w:val="20"/>
        </w:rPr>
        <w:t>“Herkesin Yaptığı İşle İlgili Yetki ve Sorumluluklar Yazılı Olarak Belirlenmiştir” ve “Yeni İşe Başlayanlar İş Ortamına Kısa Sürede Alışırlar” Değişkenleri Arasındaki Tablo</w:t>
      </w:r>
    </w:p>
    <w:p w:rsidR="00882643" w:rsidRPr="00882643" w:rsidRDefault="00882643" w:rsidP="00882643">
      <w:pPr>
        <w:spacing w:after="0" w:line="240" w:lineRule="auto"/>
        <w:jc w:val="center"/>
        <w:rPr>
          <w:rFonts w:ascii="Times New Roman" w:hAnsi="Times New Roman" w:cs="Times New Roman"/>
          <w:sz w:val="20"/>
        </w:rPr>
      </w:pPr>
      <w:r w:rsidRPr="00882643">
        <w:rPr>
          <w:rFonts w:ascii="Times New Roman" w:hAnsi="Times New Roman" w:cs="Times New Roman"/>
          <w:b/>
          <w:sz w:val="20"/>
        </w:rPr>
        <w:t>1:</w:t>
      </w:r>
      <w:r w:rsidRPr="00882643">
        <w:rPr>
          <w:rFonts w:ascii="Times New Roman" w:hAnsi="Times New Roman" w:cs="Times New Roman"/>
          <w:sz w:val="20"/>
        </w:rPr>
        <w:t xml:space="preserve">Hiç Katılmıyorum </w:t>
      </w:r>
      <w:r w:rsidRPr="00882643">
        <w:rPr>
          <w:rFonts w:ascii="Times New Roman" w:hAnsi="Times New Roman" w:cs="Times New Roman"/>
          <w:b/>
          <w:sz w:val="20"/>
        </w:rPr>
        <w:t>2:</w:t>
      </w:r>
      <w:r w:rsidRPr="00882643">
        <w:rPr>
          <w:rFonts w:ascii="Times New Roman" w:hAnsi="Times New Roman" w:cs="Times New Roman"/>
          <w:sz w:val="20"/>
        </w:rPr>
        <w:t xml:space="preserve">Katılmıyorum </w:t>
      </w:r>
      <w:r w:rsidRPr="00882643">
        <w:rPr>
          <w:rFonts w:ascii="Times New Roman" w:hAnsi="Times New Roman" w:cs="Times New Roman"/>
          <w:b/>
          <w:sz w:val="20"/>
        </w:rPr>
        <w:t>3:</w:t>
      </w:r>
      <w:r w:rsidRPr="00882643">
        <w:rPr>
          <w:rFonts w:ascii="Times New Roman" w:hAnsi="Times New Roman" w:cs="Times New Roman"/>
          <w:sz w:val="20"/>
        </w:rPr>
        <w:t xml:space="preserve">Kararsızım </w:t>
      </w:r>
      <w:r w:rsidRPr="00882643">
        <w:rPr>
          <w:rFonts w:ascii="Times New Roman" w:hAnsi="Times New Roman" w:cs="Times New Roman"/>
          <w:b/>
          <w:sz w:val="20"/>
        </w:rPr>
        <w:t>4:</w:t>
      </w:r>
      <w:r w:rsidRPr="00882643">
        <w:rPr>
          <w:rFonts w:ascii="Times New Roman" w:hAnsi="Times New Roman" w:cs="Times New Roman"/>
          <w:sz w:val="20"/>
        </w:rPr>
        <w:t xml:space="preserve">Katılıyorum </w:t>
      </w:r>
      <w:r w:rsidRPr="00882643">
        <w:rPr>
          <w:rFonts w:ascii="Times New Roman" w:hAnsi="Times New Roman" w:cs="Times New Roman"/>
          <w:b/>
          <w:sz w:val="20"/>
        </w:rPr>
        <w:t>5:</w:t>
      </w:r>
      <w:r w:rsidRPr="00882643">
        <w:rPr>
          <w:rFonts w:ascii="Times New Roman" w:hAnsi="Times New Roman" w:cs="Times New Roman"/>
          <w:sz w:val="20"/>
        </w:rPr>
        <w:t>Kesinlikle Katılıyorum</w:t>
      </w:r>
    </w:p>
    <w:tbl>
      <w:tblPr>
        <w:tblW w:w="7938"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47"/>
        <w:gridCol w:w="420"/>
        <w:gridCol w:w="1134"/>
        <w:gridCol w:w="1134"/>
        <w:gridCol w:w="993"/>
        <w:gridCol w:w="992"/>
        <w:gridCol w:w="992"/>
        <w:gridCol w:w="992"/>
      </w:tblGrid>
      <w:tr w:rsidR="00882643" w:rsidRPr="00B5137C" w:rsidTr="00882643">
        <w:trPr>
          <w:cantSplit/>
          <w:trHeight w:val="304"/>
        </w:trPr>
        <w:tc>
          <w:tcPr>
            <w:tcW w:w="1701" w:type="dxa"/>
            <w:gridSpan w:val="3"/>
            <w:vMerge w:val="restart"/>
            <w:tcBorders>
              <w:top w:val="single" w:sz="4" w:space="0" w:color="auto"/>
              <w:left w:val="single" w:sz="4" w:space="0" w:color="auto"/>
              <w:bottom w:val="nil"/>
              <w:right w:val="single" w:sz="4" w:space="0" w:color="auto"/>
            </w:tcBorders>
            <w:shd w:val="clear" w:color="auto" w:fill="FFFFFF"/>
            <w:vAlign w:val="bottom"/>
          </w:tcPr>
          <w:p w:rsidR="00882643" w:rsidRPr="00B5137C" w:rsidRDefault="00882643" w:rsidP="00A851E3">
            <w:pPr>
              <w:spacing w:after="0" w:line="240" w:lineRule="auto"/>
              <w:rPr>
                <w:rFonts w:ascii="Times New Roman" w:hAnsi="Times New Roman" w:cs="Times New Roman"/>
                <w:sz w:val="20"/>
                <w:szCs w:val="20"/>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Yeni İşe Başlayanlar İş Ortamına Kısa Sürede Alışırlar</w:t>
            </w:r>
          </w:p>
        </w:tc>
        <w:tc>
          <w:tcPr>
            <w:tcW w:w="992" w:type="dxa"/>
            <w:vMerge w:val="restart"/>
            <w:tcBorders>
              <w:top w:val="single" w:sz="4" w:space="0" w:color="auto"/>
              <w:left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r>
      <w:tr w:rsidR="00882643" w:rsidRPr="00B5137C" w:rsidTr="00882643">
        <w:trPr>
          <w:cantSplit/>
          <w:trHeight w:val="222"/>
        </w:trPr>
        <w:tc>
          <w:tcPr>
            <w:tcW w:w="1701" w:type="dxa"/>
            <w:gridSpan w:val="3"/>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992" w:type="dxa"/>
            <w:vMerge/>
            <w:tcBorders>
              <w:top w:val="single" w:sz="16" w:space="0" w:color="000000"/>
              <w:left w:val="single" w:sz="4" w:space="0" w:color="auto"/>
              <w:bottom w:val="single" w:sz="4" w:space="0" w:color="auto"/>
              <w:right w:val="single" w:sz="4" w:space="0" w:color="auto"/>
            </w:tcBorders>
            <w:shd w:val="clear" w:color="auto" w:fill="FFFFFF"/>
            <w:vAlign w:val="bottom"/>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r>
      <w:tr w:rsidR="00882643" w:rsidRPr="00B5137C" w:rsidTr="00882643">
        <w:trPr>
          <w:cantSplit/>
          <w:trHeight w:val="156"/>
        </w:trPr>
        <w:tc>
          <w:tcPr>
            <w:tcW w:w="1134" w:type="dxa"/>
            <w:vMerge w:val="restart"/>
            <w:tcBorders>
              <w:top w:val="single" w:sz="4" w:space="0" w:color="auto"/>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 xml:space="preserve">Yetki ve </w:t>
            </w:r>
          </w:p>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 xml:space="preserve">Sorumluluk </w:t>
            </w:r>
          </w:p>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 xml:space="preserve">Yazılı </w:t>
            </w:r>
          </w:p>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Olarak Belirtilir</w:t>
            </w:r>
          </w:p>
        </w:tc>
        <w:tc>
          <w:tcPr>
            <w:tcW w:w="147" w:type="dxa"/>
            <w:tcBorders>
              <w:top w:val="single" w:sz="4" w:space="0" w:color="auto"/>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7</w:t>
            </w:r>
          </w:p>
        </w:tc>
      </w:tr>
      <w:tr w:rsidR="00882643" w:rsidRPr="00B5137C" w:rsidTr="00882643">
        <w:trPr>
          <w:cantSplit/>
          <w:trHeight w:val="178"/>
        </w:trPr>
        <w:tc>
          <w:tcPr>
            <w:tcW w:w="1134"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p>
        </w:tc>
        <w:tc>
          <w:tcPr>
            <w:tcW w:w="147" w:type="dxa"/>
            <w:tcBorders>
              <w:top w:val="single" w:sz="4" w:space="0" w:color="auto"/>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16</w:t>
            </w:r>
          </w:p>
        </w:tc>
      </w:tr>
      <w:tr w:rsidR="00882643" w:rsidRPr="00B5137C" w:rsidTr="00882643">
        <w:trPr>
          <w:cantSplit/>
          <w:trHeight w:val="210"/>
        </w:trPr>
        <w:tc>
          <w:tcPr>
            <w:tcW w:w="1134"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47"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23</w:t>
            </w:r>
          </w:p>
        </w:tc>
      </w:tr>
      <w:tr w:rsidR="00882643" w:rsidRPr="00B5137C" w:rsidTr="00882643">
        <w:trPr>
          <w:cantSplit/>
          <w:trHeight w:val="101"/>
        </w:trPr>
        <w:tc>
          <w:tcPr>
            <w:tcW w:w="1134" w:type="dxa"/>
            <w:vMerge/>
            <w:tcBorders>
              <w:left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47"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36</w:t>
            </w:r>
          </w:p>
        </w:tc>
      </w:tr>
      <w:tr w:rsidR="00882643" w:rsidRPr="00B5137C" w:rsidTr="00882643">
        <w:trPr>
          <w:cantSplit/>
          <w:trHeight w:val="146"/>
        </w:trPr>
        <w:tc>
          <w:tcPr>
            <w:tcW w:w="1134" w:type="dxa"/>
            <w:vMerge/>
            <w:tcBorders>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rPr>
                <w:rFonts w:ascii="Times New Roman" w:hAnsi="Times New Roman" w:cs="Times New Roman"/>
                <w:b/>
                <w:color w:val="000000"/>
                <w:sz w:val="20"/>
                <w:szCs w:val="20"/>
              </w:rPr>
            </w:pPr>
          </w:p>
        </w:tc>
        <w:tc>
          <w:tcPr>
            <w:tcW w:w="147"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420" w:type="dxa"/>
            <w:tcBorders>
              <w:top w:val="single" w:sz="4" w:space="0" w:color="auto"/>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28</w:t>
            </w:r>
          </w:p>
        </w:tc>
      </w:tr>
      <w:tr w:rsidR="00882643" w:rsidRPr="00B5137C" w:rsidTr="00882643">
        <w:trPr>
          <w:cantSplit/>
        </w:trPr>
        <w:tc>
          <w:tcPr>
            <w:tcW w:w="1134" w:type="dxa"/>
            <w:tcBorders>
              <w:top w:val="nil"/>
              <w:left w:val="single" w:sz="4" w:space="0" w:color="auto"/>
              <w:bottom w:val="single" w:sz="4" w:space="0" w:color="auto"/>
              <w:right w:val="nil"/>
            </w:tcBorders>
            <w:shd w:val="clear" w:color="auto" w:fill="FFFFFF"/>
          </w:tcPr>
          <w:p w:rsidR="00882643" w:rsidRPr="00B5137C" w:rsidRDefault="00882643" w:rsidP="00A851E3">
            <w:pPr>
              <w:autoSpaceDE w:val="0"/>
              <w:autoSpaceDN w:val="0"/>
              <w:adjustRightInd w:val="0"/>
              <w:spacing w:after="0" w:line="240" w:lineRule="auto"/>
              <w:ind w:left="60" w:right="60"/>
              <w:rPr>
                <w:rFonts w:ascii="Times New Roman" w:hAnsi="Times New Roman" w:cs="Times New Roman"/>
                <w:b/>
                <w:color w:val="000000"/>
                <w:sz w:val="20"/>
                <w:szCs w:val="20"/>
              </w:rPr>
            </w:pPr>
            <w:r w:rsidRPr="00B5137C">
              <w:rPr>
                <w:rFonts w:ascii="Times New Roman" w:hAnsi="Times New Roman" w:cs="Times New Roman"/>
                <w:b/>
                <w:color w:val="000000"/>
                <w:sz w:val="20"/>
                <w:szCs w:val="20"/>
              </w:rPr>
              <w:t>Toplam</w:t>
            </w:r>
          </w:p>
        </w:tc>
        <w:tc>
          <w:tcPr>
            <w:tcW w:w="567" w:type="dxa"/>
            <w:gridSpan w:val="2"/>
            <w:tcBorders>
              <w:top w:val="nil"/>
              <w:left w:val="nil"/>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right"/>
              <w:rPr>
                <w:rFonts w:ascii="Times New Roman" w:hAnsi="Times New Roman" w:cs="Times New Roman"/>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rsidR="00882643" w:rsidRPr="00B5137C" w:rsidRDefault="00882643" w:rsidP="00A851E3">
            <w:pPr>
              <w:autoSpaceDE w:val="0"/>
              <w:autoSpaceDN w:val="0"/>
              <w:adjustRightInd w:val="0"/>
              <w:spacing w:after="0" w:line="240" w:lineRule="auto"/>
              <w:ind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3</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8</w:t>
            </w:r>
          </w:p>
        </w:tc>
        <w:tc>
          <w:tcPr>
            <w:tcW w:w="993"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26</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49</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24</w:t>
            </w:r>
          </w:p>
        </w:tc>
        <w:tc>
          <w:tcPr>
            <w:tcW w:w="992" w:type="dxa"/>
            <w:tcBorders>
              <w:top w:val="nil"/>
              <w:left w:val="single" w:sz="4" w:space="0" w:color="auto"/>
              <w:bottom w:val="single" w:sz="4" w:space="0" w:color="auto"/>
              <w:right w:val="single" w:sz="4" w:space="0" w:color="auto"/>
            </w:tcBorders>
            <w:shd w:val="clear" w:color="auto" w:fill="FFFFFF"/>
            <w:vAlign w:val="center"/>
          </w:tcPr>
          <w:p w:rsidR="00882643" w:rsidRPr="00B5137C" w:rsidRDefault="00882643" w:rsidP="00A851E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37C">
              <w:rPr>
                <w:rFonts w:ascii="Times New Roman" w:hAnsi="Times New Roman" w:cs="Times New Roman"/>
                <w:color w:val="000000"/>
                <w:sz w:val="20"/>
                <w:szCs w:val="20"/>
              </w:rPr>
              <w:t>110</w:t>
            </w:r>
          </w:p>
        </w:tc>
      </w:tr>
      <w:tr w:rsidR="00882643" w:rsidRPr="00B5137C" w:rsidTr="0088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0"/>
        </w:trPr>
        <w:tc>
          <w:tcPr>
            <w:tcW w:w="7938" w:type="dxa"/>
            <w:gridSpan w:val="9"/>
          </w:tcPr>
          <w:p w:rsidR="00882643" w:rsidRPr="00B5137C" w:rsidRDefault="00882643" w:rsidP="00A851E3">
            <w:pPr>
              <w:autoSpaceDE w:val="0"/>
              <w:autoSpaceDN w:val="0"/>
              <w:adjustRightInd w:val="0"/>
              <w:spacing w:after="0" w:line="240" w:lineRule="auto"/>
              <w:ind w:left="5"/>
              <w:rPr>
                <w:rFonts w:ascii="Times New Roman" w:hAnsi="Times New Roman" w:cs="Times New Roman"/>
                <w:b/>
                <w:sz w:val="20"/>
                <w:szCs w:val="20"/>
              </w:rPr>
            </w:pPr>
            <w:r w:rsidRPr="00B5137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5137C">
              <w:rPr>
                <w:rFonts w:ascii="Times New Roman" w:hAnsi="Times New Roman" w:cs="Times New Roman"/>
                <w:b/>
                <w:sz w:val="20"/>
                <w:szCs w:val="20"/>
              </w:rPr>
              <w:t xml:space="preserve">         P: ,001</w:t>
            </w:r>
          </w:p>
        </w:tc>
      </w:tr>
    </w:tbl>
    <w:p w:rsidR="00882643" w:rsidRPr="00EA2A84" w:rsidRDefault="00882643" w:rsidP="00882643">
      <w:pPr>
        <w:spacing w:after="0" w:line="240" w:lineRule="auto"/>
        <w:ind w:firstLine="708"/>
        <w:jc w:val="both"/>
        <w:rPr>
          <w:rFonts w:ascii="Times New Roman" w:hAnsi="Times New Roman" w:cs="Times New Roman"/>
        </w:rPr>
      </w:pPr>
      <w:r w:rsidRPr="00EA2A84">
        <w:rPr>
          <w:rFonts w:ascii="Times New Roman" w:hAnsi="Times New Roman" w:cs="Times New Roman"/>
        </w:rPr>
        <w:t>Spearman Korelasyon testi sonuçlarına göre; “Yetki ve Sorumluluk Yazılı Olarak Belirtilir” ve “Yeni İşe Başlayanlar İş Ortamına Kısa Sürede Alışır” değişkenleri arasındaki ilişkide istatistiksel olarak anlamlı farklılık vardır (p&lt;0,05). Analiz sonuçları incelendiğinde; Kuvvetli örgütsel iletişim ve örgüt kültürünün yerleşmiş odluğu işletmelerde çalışanların oryantasyon sorununu kolay atlattıkları belirtilmiştir. Analiz sonuçları çalışanların yekti ve sorumluluklarının yazılı olarak belirtilmesi sonucunda işe yeni başlayan bireylerin iş ortamına kısa sürede alıştığını ortaya koymaktadır.</w:t>
      </w:r>
    </w:p>
    <w:p w:rsidR="00882643" w:rsidRPr="00EA2A84" w:rsidRDefault="00882643" w:rsidP="00D51EDA">
      <w:pPr>
        <w:pStyle w:val="ListeParagraf"/>
        <w:autoSpaceDE w:val="0"/>
        <w:autoSpaceDN w:val="0"/>
        <w:adjustRightInd w:val="0"/>
        <w:spacing w:after="0" w:line="240" w:lineRule="auto"/>
        <w:ind w:left="0"/>
        <w:jc w:val="both"/>
        <w:rPr>
          <w:rFonts w:ascii="Times New Roman" w:eastAsia="TimesNewRoman" w:hAnsi="Times New Roman" w:cs="Times New Roman"/>
          <w:b/>
        </w:rPr>
      </w:pPr>
    </w:p>
    <w:p w:rsidR="00936398" w:rsidRPr="00EA2A84" w:rsidRDefault="00936398" w:rsidP="00882643">
      <w:pPr>
        <w:pStyle w:val="ListeParagraf"/>
        <w:numPr>
          <w:ilvl w:val="0"/>
          <w:numId w:val="13"/>
        </w:numPr>
        <w:autoSpaceDE w:val="0"/>
        <w:autoSpaceDN w:val="0"/>
        <w:adjustRightInd w:val="0"/>
        <w:spacing w:after="0" w:line="240" w:lineRule="auto"/>
        <w:jc w:val="both"/>
        <w:rPr>
          <w:rFonts w:ascii="Times New Roman" w:eastAsia="TimesNewRoman" w:hAnsi="Times New Roman" w:cs="Times New Roman"/>
          <w:b/>
        </w:rPr>
      </w:pPr>
      <w:r w:rsidRPr="00EA2A84">
        <w:rPr>
          <w:rFonts w:ascii="Times New Roman" w:eastAsia="TimesNewRoman" w:hAnsi="Times New Roman" w:cs="Times New Roman"/>
          <w:b/>
        </w:rPr>
        <w:t xml:space="preserve">SONUÇ </w:t>
      </w:r>
    </w:p>
    <w:p w:rsidR="0057642F" w:rsidRPr="00EA2A84" w:rsidRDefault="00FC4E71" w:rsidP="00E0682E">
      <w:pPr>
        <w:autoSpaceDE w:val="0"/>
        <w:autoSpaceDN w:val="0"/>
        <w:adjustRightInd w:val="0"/>
        <w:spacing w:after="0" w:line="240" w:lineRule="auto"/>
        <w:ind w:firstLine="708"/>
        <w:jc w:val="both"/>
        <w:rPr>
          <w:rFonts w:ascii="Times New Roman" w:eastAsia="TimesNewRoman" w:hAnsi="Times New Roman" w:cs="Times New Roman"/>
        </w:rPr>
      </w:pPr>
      <w:r w:rsidRPr="00EA2A84">
        <w:rPr>
          <w:rFonts w:ascii="Times New Roman" w:eastAsia="TimesNewRoman" w:hAnsi="Times New Roman" w:cs="Times New Roman"/>
        </w:rPr>
        <w:t>Y</w:t>
      </w:r>
      <w:r w:rsidR="0057642F" w:rsidRPr="00EA2A84">
        <w:rPr>
          <w:rFonts w:ascii="Times New Roman" w:eastAsia="TimesNewRoman" w:hAnsi="Times New Roman" w:cs="Times New Roman"/>
        </w:rPr>
        <w:t>öneticilerin amaçlara ulaşabilmek adına çalışanlara iş yaptırmak için kullandığı temel bir araç olması sebebiyle</w:t>
      </w:r>
      <w:r w:rsidR="00E0682E" w:rsidRPr="00EA2A84">
        <w:rPr>
          <w:rFonts w:ascii="Times New Roman" w:eastAsia="TimesNewRoman" w:hAnsi="Times New Roman" w:cs="Times New Roman"/>
        </w:rPr>
        <w:t xml:space="preserve"> iletişim</w:t>
      </w:r>
      <w:r w:rsidR="0057642F" w:rsidRPr="00EA2A84">
        <w:rPr>
          <w:rFonts w:ascii="Times New Roman" w:eastAsia="TimesNewRoman" w:hAnsi="Times New Roman" w:cs="Times New Roman"/>
        </w:rPr>
        <w:t xml:space="preserve"> hayati bir öneme sahiptir. Planlamadan başlayıp kontrolle son bulan yönetim sürecinde etkili bir iletişim sistemi olmadan başarıya ulaşılması düşünülemez. Çünkü işletmelerde bütün yönetim fonksiyonlarının yerine getirilmesi iyi bir iletişim sisteminin varlığına bağlıdır.</w:t>
      </w:r>
      <w:r w:rsidR="005235C6" w:rsidRPr="00EA2A84">
        <w:rPr>
          <w:rFonts w:ascii="Times New Roman" w:eastAsia="TimesNewRoman" w:hAnsi="Times New Roman" w:cs="Times New Roman"/>
        </w:rPr>
        <w:t xml:space="preserve"> İşletmelerde ister formal yapıda ister informal yapıda iletişim ağları kurulmuş olsun, bu ağların kurulmasındaki en önemli unsur liderin rolüdür.</w:t>
      </w:r>
      <w:r w:rsidR="0057744F" w:rsidRPr="00EA2A84">
        <w:rPr>
          <w:rFonts w:ascii="Times New Roman" w:eastAsia="TimesNewRoman" w:hAnsi="Times New Roman" w:cs="Times New Roman"/>
        </w:rPr>
        <w:t xml:space="preserve"> Belirli amaçları gerçekleştirmek adına bir araya getirilen farklı kültürlerden insanların oluşturduğu organizasyonlarda problemlerin meydana gelmesi kaçınılmazdır. Her bireyin yetenek, beklenti, </w:t>
      </w:r>
      <w:proofErr w:type="gramStart"/>
      <w:r w:rsidR="0057744F" w:rsidRPr="00EA2A84">
        <w:rPr>
          <w:rFonts w:ascii="Times New Roman" w:eastAsia="TimesNewRoman" w:hAnsi="Times New Roman" w:cs="Times New Roman"/>
        </w:rPr>
        <w:t>kişilik,</w:t>
      </w:r>
      <w:r w:rsidR="00E0682E" w:rsidRPr="00EA2A84">
        <w:rPr>
          <w:rFonts w:ascii="Times New Roman" w:eastAsia="TimesNewRoman" w:hAnsi="Times New Roman" w:cs="Times New Roman"/>
        </w:rPr>
        <w:t xml:space="preserve"> </w:t>
      </w:r>
      <w:r w:rsidR="0057744F" w:rsidRPr="00EA2A84">
        <w:rPr>
          <w:rFonts w:ascii="Times New Roman" w:eastAsia="TimesNewRoman" w:hAnsi="Times New Roman" w:cs="Times New Roman"/>
        </w:rPr>
        <w:t xml:space="preserve"> entelektüel</w:t>
      </w:r>
      <w:proofErr w:type="gramEnd"/>
      <w:r w:rsidR="0057744F" w:rsidRPr="00EA2A84">
        <w:rPr>
          <w:rFonts w:ascii="Times New Roman" w:eastAsia="TimesNewRoman" w:hAnsi="Times New Roman" w:cs="Times New Roman"/>
        </w:rPr>
        <w:t xml:space="preserve"> sermayesi ve algılarının farklılıklar göstermesi muhtemeldir. Bu noktada liderin yapması gereken şey; farklılıkların iyi </w:t>
      </w:r>
      <w:r w:rsidR="0057744F" w:rsidRPr="00EA2A84">
        <w:rPr>
          <w:rFonts w:ascii="Times New Roman" w:eastAsia="TimesNewRoman" w:hAnsi="Times New Roman" w:cs="Times New Roman"/>
        </w:rPr>
        <w:lastRenderedPageBreak/>
        <w:t>yönetilmesi ve bu farklılıklardan işletmeye katkıda bulunmasıdır. Farklılıkların yönetilmesinde kullanılan doğru liderlik tarzı ve iletişim biçimler</w:t>
      </w:r>
      <w:r w:rsidR="00E0682E" w:rsidRPr="00EA2A84">
        <w:rPr>
          <w:rFonts w:ascii="Times New Roman" w:eastAsia="TimesNewRoman" w:hAnsi="Times New Roman" w:cs="Times New Roman"/>
        </w:rPr>
        <w:t>i</w:t>
      </w:r>
      <w:r w:rsidR="0057744F" w:rsidRPr="00EA2A84">
        <w:rPr>
          <w:rFonts w:ascii="Times New Roman" w:eastAsia="TimesNewRoman" w:hAnsi="Times New Roman" w:cs="Times New Roman"/>
        </w:rPr>
        <w:t xml:space="preserve"> işletmelerde mihenk taşı rolünü üstlenmektedir.</w:t>
      </w:r>
    </w:p>
    <w:p w:rsidR="0057744F" w:rsidRPr="00EA2A84" w:rsidRDefault="0057744F" w:rsidP="00E0682E">
      <w:pPr>
        <w:autoSpaceDE w:val="0"/>
        <w:autoSpaceDN w:val="0"/>
        <w:adjustRightInd w:val="0"/>
        <w:spacing w:after="0" w:line="240" w:lineRule="auto"/>
        <w:ind w:firstLine="708"/>
        <w:jc w:val="both"/>
        <w:rPr>
          <w:rFonts w:ascii="Times New Roman" w:eastAsia="TimesNewRoman" w:hAnsi="Times New Roman" w:cs="Times New Roman"/>
        </w:rPr>
      </w:pPr>
      <w:r w:rsidRPr="00EA2A84">
        <w:rPr>
          <w:rFonts w:ascii="Times New Roman" w:eastAsia="TimesNewRoman" w:hAnsi="Times New Roman" w:cs="Times New Roman"/>
        </w:rPr>
        <w:t>Örgütsel iletişim ve paternalist liderlik arasındaki ilişkiyi ortaya koymak amacıyla</w:t>
      </w:r>
      <w:r w:rsidR="00E0682E" w:rsidRPr="00EA2A84">
        <w:rPr>
          <w:rFonts w:ascii="Times New Roman" w:eastAsia="TimesNewRoman" w:hAnsi="Times New Roman" w:cs="Times New Roman"/>
        </w:rPr>
        <w:t xml:space="preserve"> merkez ilçe belediyesinde</w:t>
      </w:r>
      <w:r w:rsidRPr="00EA2A84">
        <w:rPr>
          <w:rFonts w:ascii="Times New Roman" w:eastAsia="TimesNewRoman" w:hAnsi="Times New Roman" w:cs="Times New Roman"/>
        </w:rPr>
        <w:t xml:space="preserve"> yapılan bu çalışmanın sonuçlarına </w:t>
      </w:r>
      <w:proofErr w:type="gramStart"/>
      <w:r w:rsidRPr="00EA2A84">
        <w:rPr>
          <w:rFonts w:ascii="Times New Roman" w:eastAsia="TimesNewRoman" w:hAnsi="Times New Roman" w:cs="Times New Roman"/>
        </w:rPr>
        <w:t>göre</w:t>
      </w:r>
      <w:r w:rsidR="00E0682E" w:rsidRPr="00EA2A84">
        <w:rPr>
          <w:rFonts w:ascii="Times New Roman" w:eastAsia="TimesNewRoman" w:hAnsi="Times New Roman" w:cs="Times New Roman"/>
        </w:rPr>
        <w:t xml:space="preserve"> </w:t>
      </w:r>
      <w:r w:rsidRPr="00EA2A84">
        <w:rPr>
          <w:rFonts w:ascii="Times New Roman" w:eastAsia="TimesNewRoman" w:hAnsi="Times New Roman" w:cs="Times New Roman"/>
        </w:rPr>
        <w:t>;</w:t>
      </w:r>
      <w:proofErr w:type="gramEnd"/>
      <w:r w:rsidRPr="00EA2A84">
        <w:rPr>
          <w:rFonts w:ascii="Times New Roman" w:eastAsia="TimesNewRoman" w:hAnsi="Times New Roman" w:cs="Times New Roman"/>
        </w:rPr>
        <w:t xml:space="preserve"> </w:t>
      </w:r>
    </w:p>
    <w:p w:rsidR="00936398" w:rsidRPr="00EA2A84" w:rsidRDefault="00026513" w:rsidP="00E0682E">
      <w:pPr>
        <w:pStyle w:val="ListeParagraf"/>
        <w:numPr>
          <w:ilvl w:val="0"/>
          <w:numId w:val="10"/>
        </w:numPr>
        <w:autoSpaceDE w:val="0"/>
        <w:autoSpaceDN w:val="0"/>
        <w:adjustRightInd w:val="0"/>
        <w:spacing w:after="0" w:line="240" w:lineRule="auto"/>
        <w:ind w:left="567" w:hanging="142"/>
        <w:jc w:val="both"/>
        <w:rPr>
          <w:rFonts w:ascii="Times New Roman" w:eastAsia="TimesNewRoman" w:hAnsi="Times New Roman" w:cs="Times New Roman"/>
        </w:rPr>
      </w:pPr>
      <w:r w:rsidRPr="00EA2A84">
        <w:rPr>
          <w:rFonts w:ascii="Times New Roman" w:eastAsia="TimesNewRoman" w:hAnsi="Times New Roman" w:cs="Times New Roman"/>
        </w:rPr>
        <w:t>Kişilerin kendilerini ilgilendiren</w:t>
      </w:r>
      <w:r w:rsidR="0057744F" w:rsidRPr="00EA2A84">
        <w:rPr>
          <w:rFonts w:ascii="Times New Roman" w:eastAsia="TimesNewRoman" w:hAnsi="Times New Roman" w:cs="Times New Roman"/>
        </w:rPr>
        <w:t xml:space="preserve"> konularda fikirlerinin alınır ancak son karar yönetici tarafından verilmektedir.</w:t>
      </w:r>
    </w:p>
    <w:p w:rsidR="00026513" w:rsidRPr="00EA2A84" w:rsidRDefault="00026513" w:rsidP="00E0682E">
      <w:pPr>
        <w:pStyle w:val="ListeParagraf"/>
        <w:numPr>
          <w:ilvl w:val="0"/>
          <w:numId w:val="10"/>
        </w:numPr>
        <w:autoSpaceDE w:val="0"/>
        <w:autoSpaceDN w:val="0"/>
        <w:adjustRightInd w:val="0"/>
        <w:spacing w:after="0" w:line="240" w:lineRule="auto"/>
        <w:ind w:left="567" w:hanging="142"/>
        <w:jc w:val="both"/>
        <w:rPr>
          <w:rFonts w:ascii="Times New Roman" w:eastAsia="TimesNewRoman" w:hAnsi="Times New Roman" w:cs="Times New Roman"/>
        </w:rPr>
      </w:pPr>
      <w:r w:rsidRPr="00EA2A84">
        <w:rPr>
          <w:rFonts w:ascii="Times New Roman" w:eastAsia="TimesNewRoman" w:hAnsi="Times New Roman" w:cs="Times New Roman"/>
        </w:rPr>
        <w:t>İş yerinde aile ortamı vardır</w:t>
      </w:r>
      <w:r w:rsidR="0057744F" w:rsidRPr="00EA2A84">
        <w:rPr>
          <w:rFonts w:ascii="Times New Roman" w:eastAsia="TimesNewRoman" w:hAnsi="Times New Roman" w:cs="Times New Roman"/>
        </w:rPr>
        <w:t>.</w:t>
      </w:r>
    </w:p>
    <w:p w:rsidR="00026513" w:rsidRPr="00EA2A84" w:rsidRDefault="00026513" w:rsidP="00E0682E">
      <w:pPr>
        <w:pStyle w:val="ListeParagraf"/>
        <w:numPr>
          <w:ilvl w:val="0"/>
          <w:numId w:val="10"/>
        </w:numPr>
        <w:autoSpaceDE w:val="0"/>
        <w:autoSpaceDN w:val="0"/>
        <w:adjustRightInd w:val="0"/>
        <w:spacing w:after="0" w:line="240" w:lineRule="auto"/>
        <w:ind w:left="567" w:hanging="142"/>
        <w:jc w:val="both"/>
        <w:rPr>
          <w:rFonts w:ascii="Times New Roman" w:eastAsia="TimesNewRoman" w:hAnsi="Times New Roman" w:cs="Times New Roman"/>
        </w:rPr>
      </w:pPr>
      <w:r w:rsidRPr="00EA2A84">
        <w:rPr>
          <w:rFonts w:ascii="Times New Roman" w:eastAsia="TimesNewRoman" w:hAnsi="Times New Roman" w:cs="Times New Roman"/>
        </w:rPr>
        <w:t>Her çalışanı bizzat, kişisel olarak tanımaya önem verir ancak arada bir resmiyet vardır</w:t>
      </w:r>
      <w:r w:rsidR="0057744F" w:rsidRPr="00EA2A84">
        <w:rPr>
          <w:rFonts w:ascii="Times New Roman" w:eastAsia="TimesNewRoman" w:hAnsi="Times New Roman" w:cs="Times New Roman"/>
        </w:rPr>
        <w:t>.</w:t>
      </w:r>
    </w:p>
    <w:p w:rsidR="00026513" w:rsidRPr="00EA2A84" w:rsidRDefault="00026513" w:rsidP="00E0682E">
      <w:pPr>
        <w:pStyle w:val="ListeParagraf"/>
        <w:numPr>
          <w:ilvl w:val="0"/>
          <w:numId w:val="10"/>
        </w:numPr>
        <w:autoSpaceDE w:val="0"/>
        <w:autoSpaceDN w:val="0"/>
        <w:adjustRightInd w:val="0"/>
        <w:spacing w:after="0" w:line="240" w:lineRule="auto"/>
        <w:ind w:left="567" w:hanging="142"/>
        <w:jc w:val="both"/>
        <w:rPr>
          <w:rFonts w:ascii="Times New Roman" w:eastAsia="TimesNewRoman" w:hAnsi="Times New Roman" w:cs="Times New Roman"/>
        </w:rPr>
      </w:pPr>
      <w:r w:rsidRPr="00EA2A84">
        <w:rPr>
          <w:rFonts w:ascii="Times New Roman" w:eastAsia="TimesNewRoman" w:hAnsi="Times New Roman" w:cs="Times New Roman"/>
        </w:rPr>
        <w:t>Bir çalışanın özel hayatında ne zaman bir problem olsa bir arabulucu gibi davranmaya hazırdır</w:t>
      </w:r>
      <w:r w:rsidR="0057744F" w:rsidRPr="00EA2A84">
        <w:rPr>
          <w:rFonts w:ascii="Times New Roman" w:eastAsia="TimesNewRoman" w:hAnsi="Times New Roman" w:cs="Times New Roman"/>
        </w:rPr>
        <w:t>.</w:t>
      </w:r>
    </w:p>
    <w:p w:rsidR="0036672C" w:rsidRPr="00EA2A84" w:rsidRDefault="00026513" w:rsidP="0036672C">
      <w:pPr>
        <w:autoSpaceDE w:val="0"/>
        <w:autoSpaceDN w:val="0"/>
        <w:adjustRightInd w:val="0"/>
        <w:spacing w:after="0" w:line="240" w:lineRule="auto"/>
        <w:ind w:left="425"/>
        <w:jc w:val="both"/>
        <w:rPr>
          <w:rFonts w:ascii="Times New Roman" w:eastAsia="TimesNewRoman" w:hAnsi="Times New Roman" w:cs="Times New Roman"/>
        </w:rPr>
      </w:pPr>
      <w:r w:rsidRPr="00EA2A84">
        <w:rPr>
          <w:rFonts w:ascii="Times New Roman" w:eastAsia="TimesNewRoman" w:hAnsi="Times New Roman" w:cs="Times New Roman"/>
        </w:rPr>
        <w:t>Yöneticiler</w:t>
      </w:r>
      <w:r w:rsidR="0036672C" w:rsidRPr="00EA2A84">
        <w:rPr>
          <w:rFonts w:ascii="Times New Roman" w:eastAsia="TimesNewRoman" w:hAnsi="Times New Roman" w:cs="Times New Roman"/>
        </w:rPr>
        <w:t>;</w:t>
      </w:r>
    </w:p>
    <w:p w:rsidR="00026513" w:rsidRPr="00EA2A84" w:rsidRDefault="0036672C" w:rsidP="00E0682E">
      <w:pPr>
        <w:pStyle w:val="ListeParagraf"/>
        <w:numPr>
          <w:ilvl w:val="0"/>
          <w:numId w:val="10"/>
        </w:numPr>
        <w:autoSpaceDE w:val="0"/>
        <w:autoSpaceDN w:val="0"/>
        <w:adjustRightInd w:val="0"/>
        <w:spacing w:after="0" w:line="240" w:lineRule="auto"/>
        <w:ind w:left="567" w:hanging="142"/>
        <w:jc w:val="both"/>
        <w:rPr>
          <w:rFonts w:ascii="Times New Roman" w:eastAsia="TimesNewRoman" w:hAnsi="Times New Roman" w:cs="Times New Roman"/>
        </w:rPr>
      </w:pPr>
      <w:r w:rsidRPr="00EA2A84">
        <w:rPr>
          <w:rFonts w:ascii="Times New Roman" w:eastAsia="TimesNewRoman" w:hAnsi="Times New Roman" w:cs="Times New Roman"/>
        </w:rPr>
        <w:t>Çalışanların</w:t>
      </w:r>
      <w:r w:rsidR="00026513" w:rsidRPr="00EA2A84">
        <w:rPr>
          <w:rFonts w:ascii="Times New Roman" w:eastAsia="TimesNewRoman" w:hAnsi="Times New Roman" w:cs="Times New Roman"/>
        </w:rPr>
        <w:t xml:space="preserve"> performansları ile ilgili yeterli bilgiye sahiptir</w:t>
      </w:r>
      <w:r w:rsidR="0057744F" w:rsidRPr="00EA2A84">
        <w:rPr>
          <w:rFonts w:ascii="Times New Roman" w:eastAsia="TimesNewRoman" w:hAnsi="Times New Roman" w:cs="Times New Roman"/>
        </w:rPr>
        <w:t>.</w:t>
      </w:r>
    </w:p>
    <w:p w:rsidR="00026513" w:rsidRPr="00EA2A84" w:rsidRDefault="00026513" w:rsidP="00E0682E">
      <w:pPr>
        <w:pStyle w:val="ListeParagraf"/>
        <w:numPr>
          <w:ilvl w:val="0"/>
          <w:numId w:val="10"/>
        </w:numPr>
        <w:autoSpaceDE w:val="0"/>
        <w:autoSpaceDN w:val="0"/>
        <w:adjustRightInd w:val="0"/>
        <w:spacing w:after="0" w:line="240" w:lineRule="auto"/>
        <w:ind w:left="567" w:hanging="142"/>
        <w:jc w:val="both"/>
        <w:rPr>
          <w:rFonts w:ascii="Times New Roman" w:eastAsia="TimesNewRoman" w:hAnsi="Times New Roman" w:cs="Times New Roman"/>
        </w:rPr>
      </w:pPr>
      <w:r w:rsidRPr="00EA2A84">
        <w:rPr>
          <w:rFonts w:ascii="Times New Roman" w:eastAsia="TimesNewRoman" w:hAnsi="Times New Roman" w:cs="Times New Roman"/>
        </w:rPr>
        <w:t>Çalışanın özel olaylarına katılırlar</w:t>
      </w:r>
      <w:r w:rsidR="0057744F" w:rsidRPr="00EA2A84">
        <w:rPr>
          <w:rFonts w:ascii="Times New Roman" w:eastAsia="TimesNewRoman" w:hAnsi="Times New Roman" w:cs="Times New Roman"/>
        </w:rPr>
        <w:t>.</w:t>
      </w:r>
    </w:p>
    <w:p w:rsidR="00026513" w:rsidRPr="00EA2A84" w:rsidRDefault="00026513" w:rsidP="00E0682E">
      <w:pPr>
        <w:pStyle w:val="ListeParagraf"/>
        <w:numPr>
          <w:ilvl w:val="0"/>
          <w:numId w:val="10"/>
        </w:numPr>
        <w:autoSpaceDE w:val="0"/>
        <w:autoSpaceDN w:val="0"/>
        <w:adjustRightInd w:val="0"/>
        <w:spacing w:after="0" w:line="240" w:lineRule="auto"/>
        <w:ind w:left="567" w:hanging="142"/>
        <w:jc w:val="both"/>
        <w:rPr>
          <w:rFonts w:ascii="Times New Roman" w:eastAsia="TimesNewRoman" w:hAnsi="Times New Roman" w:cs="Times New Roman"/>
        </w:rPr>
      </w:pPr>
      <w:r w:rsidRPr="00EA2A84">
        <w:rPr>
          <w:rFonts w:ascii="Times New Roman" w:eastAsia="TimesNewRoman" w:hAnsi="Times New Roman" w:cs="Times New Roman"/>
        </w:rPr>
        <w:t>Çalışanlarla yüz yüze iletişim imkanları fazladır</w:t>
      </w:r>
      <w:r w:rsidR="0057744F" w:rsidRPr="00EA2A84">
        <w:rPr>
          <w:rFonts w:ascii="Times New Roman" w:eastAsia="TimesNewRoman" w:hAnsi="Times New Roman" w:cs="Times New Roman"/>
        </w:rPr>
        <w:t>.</w:t>
      </w:r>
    </w:p>
    <w:p w:rsidR="00E83AEF" w:rsidRPr="00EA2A84" w:rsidRDefault="00026513" w:rsidP="00E0682E">
      <w:pPr>
        <w:pStyle w:val="ListeParagraf"/>
        <w:numPr>
          <w:ilvl w:val="0"/>
          <w:numId w:val="10"/>
        </w:numPr>
        <w:autoSpaceDE w:val="0"/>
        <w:autoSpaceDN w:val="0"/>
        <w:adjustRightInd w:val="0"/>
        <w:spacing w:after="0" w:line="240" w:lineRule="auto"/>
        <w:ind w:left="567" w:hanging="142"/>
        <w:jc w:val="both"/>
        <w:rPr>
          <w:rFonts w:ascii="Times New Roman" w:hAnsi="Times New Roman" w:cs="Times New Roman"/>
        </w:rPr>
      </w:pPr>
      <w:r w:rsidRPr="00EA2A84">
        <w:rPr>
          <w:rFonts w:ascii="Times New Roman" w:eastAsia="TimesNewRoman" w:hAnsi="Times New Roman" w:cs="Times New Roman"/>
        </w:rPr>
        <w:t xml:space="preserve">Çalışanlar ve yöneticilerin mesai dışında görüşme </w:t>
      </w:r>
      <w:proofErr w:type="gramStart"/>
      <w:r w:rsidRPr="00EA2A84">
        <w:rPr>
          <w:rFonts w:ascii="Times New Roman" w:eastAsia="TimesNewRoman" w:hAnsi="Times New Roman" w:cs="Times New Roman"/>
        </w:rPr>
        <w:t>imkanı</w:t>
      </w:r>
      <w:proofErr w:type="gramEnd"/>
      <w:r w:rsidRPr="00EA2A84">
        <w:rPr>
          <w:rFonts w:ascii="Times New Roman" w:eastAsia="TimesNewRoman" w:hAnsi="Times New Roman" w:cs="Times New Roman"/>
        </w:rPr>
        <w:t xml:space="preserve"> bulunmaktadır.</w:t>
      </w:r>
    </w:p>
    <w:p w:rsidR="00E83AEF" w:rsidRPr="00EA2A84" w:rsidRDefault="00E83AEF" w:rsidP="00E0682E">
      <w:pPr>
        <w:pStyle w:val="ListeParagraf"/>
        <w:numPr>
          <w:ilvl w:val="0"/>
          <w:numId w:val="10"/>
        </w:numPr>
        <w:autoSpaceDE w:val="0"/>
        <w:autoSpaceDN w:val="0"/>
        <w:adjustRightInd w:val="0"/>
        <w:spacing w:after="0" w:line="240" w:lineRule="auto"/>
        <w:ind w:left="567" w:hanging="142"/>
        <w:jc w:val="both"/>
        <w:rPr>
          <w:rFonts w:ascii="Times New Roman" w:hAnsi="Times New Roman" w:cs="Times New Roman"/>
        </w:rPr>
      </w:pPr>
      <w:r w:rsidRPr="00EA2A84">
        <w:rPr>
          <w:rFonts w:ascii="Times New Roman" w:hAnsi="Times New Roman" w:cs="Times New Roman"/>
        </w:rPr>
        <w:t>Erkek personel kadın personele oranla daha fazla aylık gelire sahiptir.</w:t>
      </w:r>
    </w:p>
    <w:p w:rsidR="00E83AEF" w:rsidRPr="00EA2A84" w:rsidRDefault="00E83AEF" w:rsidP="00E0682E">
      <w:pPr>
        <w:pStyle w:val="ListeParagraf"/>
        <w:numPr>
          <w:ilvl w:val="0"/>
          <w:numId w:val="10"/>
        </w:numPr>
        <w:spacing w:after="0" w:line="240" w:lineRule="auto"/>
        <w:ind w:left="567" w:hanging="142"/>
        <w:jc w:val="both"/>
        <w:rPr>
          <w:rFonts w:ascii="Times New Roman" w:hAnsi="Times New Roman" w:cs="Times New Roman"/>
        </w:rPr>
      </w:pPr>
      <w:r w:rsidRPr="00EA2A84">
        <w:rPr>
          <w:rFonts w:ascii="Times New Roman" w:hAnsi="Times New Roman" w:cs="Times New Roman"/>
        </w:rPr>
        <w:t>Bireylerin yaşları arttıkça liderlerin kendilerine aile üyesi gibi davrandıklarını düşünmektedirler.</w:t>
      </w:r>
    </w:p>
    <w:p w:rsidR="00E83AEF" w:rsidRPr="00EA2A84" w:rsidRDefault="00E83AEF" w:rsidP="00E0682E">
      <w:pPr>
        <w:pStyle w:val="ListeParagraf"/>
        <w:numPr>
          <w:ilvl w:val="0"/>
          <w:numId w:val="10"/>
        </w:numPr>
        <w:spacing w:after="0" w:line="240" w:lineRule="auto"/>
        <w:ind w:left="567" w:hanging="142"/>
        <w:jc w:val="both"/>
        <w:rPr>
          <w:rFonts w:ascii="Times New Roman" w:hAnsi="Times New Roman" w:cs="Times New Roman"/>
        </w:rPr>
      </w:pPr>
      <w:r w:rsidRPr="00EA2A84">
        <w:rPr>
          <w:rFonts w:ascii="Times New Roman" w:hAnsi="Times New Roman" w:cs="Times New Roman"/>
        </w:rPr>
        <w:t>Evli bireylerin eğitim düzeyleri bekar bireylere nispeten daha üst seviyededir.</w:t>
      </w:r>
    </w:p>
    <w:p w:rsidR="00E83AEF" w:rsidRPr="00EA2A84" w:rsidRDefault="00E83AEF" w:rsidP="00E0682E">
      <w:pPr>
        <w:pStyle w:val="ListeParagraf"/>
        <w:numPr>
          <w:ilvl w:val="0"/>
          <w:numId w:val="10"/>
        </w:numPr>
        <w:spacing w:after="0" w:line="240" w:lineRule="auto"/>
        <w:ind w:left="567" w:hanging="142"/>
        <w:jc w:val="both"/>
        <w:rPr>
          <w:rFonts w:ascii="Times New Roman" w:hAnsi="Times New Roman" w:cs="Times New Roman"/>
        </w:rPr>
      </w:pPr>
      <w:r w:rsidRPr="00EA2A84">
        <w:rPr>
          <w:rFonts w:ascii="Times New Roman" w:hAnsi="Times New Roman" w:cs="Times New Roman"/>
        </w:rPr>
        <w:t>Bekar bireyler evli bireylere nazaran yöneticilerinin çalışanlara daha fazla aile üyesi gibi davrandığını düşünmektedir.</w:t>
      </w:r>
    </w:p>
    <w:p w:rsidR="00E83AEF" w:rsidRPr="00EA2A84" w:rsidRDefault="00E83AEF" w:rsidP="00E0682E">
      <w:pPr>
        <w:pStyle w:val="ListeParagraf"/>
        <w:numPr>
          <w:ilvl w:val="0"/>
          <w:numId w:val="10"/>
        </w:numPr>
        <w:spacing w:after="0" w:line="240" w:lineRule="auto"/>
        <w:ind w:left="567" w:hanging="142"/>
        <w:jc w:val="both"/>
        <w:rPr>
          <w:rFonts w:ascii="Times New Roman" w:hAnsi="Times New Roman" w:cs="Times New Roman"/>
        </w:rPr>
      </w:pPr>
      <w:r w:rsidRPr="00EA2A84">
        <w:rPr>
          <w:rFonts w:ascii="Times New Roman" w:hAnsi="Times New Roman" w:cs="Times New Roman"/>
        </w:rPr>
        <w:t>İş yerinde aile ortamı olduğunu düşünen bireyler çalışma saatlerinden memnuniyetlerini de belirtmişlerdir.</w:t>
      </w:r>
    </w:p>
    <w:p w:rsidR="00E83AEF" w:rsidRPr="00EA2A84" w:rsidRDefault="00E83AEF" w:rsidP="00E0682E">
      <w:pPr>
        <w:pStyle w:val="ListeParagraf"/>
        <w:numPr>
          <w:ilvl w:val="0"/>
          <w:numId w:val="10"/>
        </w:numPr>
        <w:spacing w:after="0" w:line="240" w:lineRule="auto"/>
        <w:ind w:left="567" w:hanging="142"/>
        <w:jc w:val="both"/>
        <w:rPr>
          <w:rFonts w:ascii="Times New Roman" w:hAnsi="Times New Roman" w:cs="Times New Roman"/>
        </w:rPr>
      </w:pPr>
      <w:r w:rsidRPr="00EA2A84">
        <w:rPr>
          <w:rFonts w:ascii="Times New Roman" w:hAnsi="Times New Roman" w:cs="Times New Roman"/>
        </w:rPr>
        <w:t>Çalışanlara aile üyesi gibi davranılması ve bireylerin sorumluluklarının yazılı olarak belirlenmesi yeni işe başlayan bireylerin iş ortamına kısa sürede alışmasını sağlamaktadır.</w:t>
      </w:r>
    </w:p>
    <w:p w:rsidR="00E83AEF" w:rsidRPr="00EA2A84" w:rsidRDefault="00E83AEF" w:rsidP="00E0682E">
      <w:pPr>
        <w:pStyle w:val="ListeParagraf"/>
        <w:numPr>
          <w:ilvl w:val="0"/>
          <w:numId w:val="10"/>
        </w:numPr>
        <w:spacing w:after="0" w:line="240" w:lineRule="auto"/>
        <w:ind w:left="567" w:hanging="142"/>
        <w:jc w:val="both"/>
        <w:rPr>
          <w:rFonts w:ascii="Times New Roman" w:hAnsi="Times New Roman" w:cs="Times New Roman"/>
        </w:rPr>
      </w:pPr>
      <w:r w:rsidRPr="00EA2A84">
        <w:rPr>
          <w:rFonts w:ascii="Times New Roman" w:hAnsi="Times New Roman" w:cs="Times New Roman"/>
        </w:rPr>
        <w:t xml:space="preserve">Çalışanlarla yüz yüze iletişim </w:t>
      </w:r>
      <w:r w:rsidR="000C73F8" w:rsidRPr="00EA2A84">
        <w:rPr>
          <w:rFonts w:ascii="Times New Roman" w:hAnsi="Times New Roman" w:cs="Times New Roman"/>
        </w:rPr>
        <w:t>imkânının</w:t>
      </w:r>
      <w:r w:rsidRPr="00EA2A84">
        <w:rPr>
          <w:rFonts w:ascii="Times New Roman" w:hAnsi="Times New Roman" w:cs="Times New Roman"/>
        </w:rPr>
        <w:t xml:space="preserve"> olması bireylerin problemlerinin hemen fark edilmesini sağlamaktadır.</w:t>
      </w:r>
    </w:p>
    <w:p w:rsidR="00FE5E39" w:rsidRPr="00EA2A84" w:rsidRDefault="00FE5E39" w:rsidP="00FE5E39">
      <w:pPr>
        <w:spacing w:after="0" w:line="240" w:lineRule="auto"/>
        <w:ind w:firstLine="708"/>
        <w:jc w:val="both"/>
        <w:rPr>
          <w:rFonts w:ascii="Times New Roman" w:hAnsi="Times New Roman" w:cs="Times New Roman"/>
        </w:rPr>
      </w:pPr>
      <w:r w:rsidRPr="00EA2A84">
        <w:rPr>
          <w:rFonts w:ascii="Times New Roman" w:hAnsi="Times New Roman" w:cs="Times New Roman"/>
        </w:rPr>
        <w:t xml:space="preserve">Korelasyon analizi sonuçlarına göre örgütsel iletişim ve paternalist liderlik boyutlarının kendi aralarında </w:t>
      </w:r>
      <w:r w:rsidRPr="00EA2A84">
        <w:rPr>
          <w:rFonts w:ascii="Times New Roman" w:hAnsi="Times New Roman" w:cs="Times New Roman"/>
          <w:bCs/>
        </w:rPr>
        <w:t>orta derece ve pozitif yönlü anlamlı bir ilişkiye sahip olduğu görülmektedir. Bu nedenle “örgütsel iletişim ile paternalist liderlik arasında anlamlı bir ilişki var olduğu söylenebilmektedir</w:t>
      </w:r>
      <w:r w:rsidRPr="00EA2A84">
        <w:rPr>
          <w:rFonts w:ascii="Times New Roman" w:hAnsi="Times New Roman" w:cs="Times New Roman"/>
        </w:rPr>
        <w:t>.</w:t>
      </w:r>
    </w:p>
    <w:p w:rsidR="00FE5E39" w:rsidRPr="00EA2A84" w:rsidRDefault="00FE5E39" w:rsidP="00FE5E39">
      <w:pPr>
        <w:tabs>
          <w:tab w:val="left" w:pos="0"/>
          <w:tab w:val="left" w:pos="8505"/>
        </w:tabs>
        <w:spacing w:after="0" w:line="240" w:lineRule="auto"/>
        <w:ind w:firstLine="709"/>
        <w:jc w:val="both"/>
        <w:rPr>
          <w:rFonts w:ascii="Times New Roman" w:hAnsi="Times New Roman" w:cs="Times New Roman"/>
          <w:bCs/>
        </w:rPr>
      </w:pPr>
      <w:r w:rsidRPr="00EA2A84">
        <w:rPr>
          <w:rFonts w:ascii="Times New Roman" w:hAnsi="Times New Roman" w:cs="Times New Roman"/>
        </w:rPr>
        <w:t xml:space="preserve">Paternalist Liderlik ölçeğinin alt boyutlarının birbirleri ile olan ilişkilerine yönelik korelasyon verileri incelendiğinde alt boyutların genel olarak r= ,350, </w:t>
      </w:r>
      <w:r w:rsidRPr="00EA2A84">
        <w:rPr>
          <w:rFonts w:ascii="Times New Roman" w:hAnsi="Times New Roman" w:cs="Times New Roman"/>
          <w:bCs/>
        </w:rPr>
        <w:t>p&lt;0,01 ile r= ,863, p&lt;0,01 değerleri arasında değişen pozitif yönlü anlamlı ilişkilere sahip olduğu görülmektedir. Değerler incelendiğinde “işteki aile atmosferi” alt boyutunun, bireyselleştirilmiş ilişkiler boyutu ile orta düzeyde, çalışanların iş dışı yaşamları boyutu ile orta düzeyde, sadakat beklentileri boyutu ile zayıf düzeyde ve hiyerarşi ve otorite boyutu ile orta düzeyde pozitif yönlü ve anlamlı ilişkilere sahip olduğu görülmektedir.</w:t>
      </w:r>
    </w:p>
    <w:p w:rsidR="00FE5E39" w:rsidRPr="00EA2A84" w:rsidRDefault="00FE5E39" w:rsidP="00FE5E39">
      <w:pPr>
        <w:tabs>
          <w:tab w:val="left" w:pos="0"/>
          <w:tab w:val="left" w:pos="8505"/>
        </w:tabs>
        <w:spacing w:after="0" w:line="240" w:lineRule="auto"/>
        <w:ind w:firstLine="709"/>
        <w:jc w:val="both"/>
        <w:rPr>
          <w:rFonts w:ascii="Times New Roman" w:hAnsi="Times New Roman" w:cs="Times New Roman"/>
          <w:bCs/>
        </w:rPr>
      </w:pPr>
      <w:r w:rsidRPr="00EA2A84">
        <w:rPr>
          <w:rFonts w:ascii="Times New Roman" w:hAnsi="Times New Roman" w:cs="Times New Roman"/>
          <w:bCs/>
        </w:rPr>
        <w:t>Örgütsel iletişim ölçeği ve paternalist liderlik ölçeğinin alt boyutları aralarındaki ilişkilere yönelik veriler incelendiğinde örgütsel iletişim ölçeğinin “işteki aile atmosferi” boyutu ile orta düzeyde, bireyselleştirilmiş ilişkiler boyutu ile zayıf düzeyde, çalışanların iş dışı yaşamları boyutu ile orta düzeyde, sadakat boyutu ile zayıf düzeyde ve hiyerarşi ve otorite (</w:t>
      </w:r>
      <w:r w:rsidRPr="00EA2A84">
        <w:rPr>
          <w:rFonts w:ascii="Times New Roman" w:hAnsi="Times New Roman" w:cs="Times New Roman"/>
        </w:rPr>
        <w:t xml:space="preserve">r= ,632, </w:t>
      </w:r>
      <w:r w:rsidRPr="00EA2A84">
        <w:rPr>
          <w:rFonts w:ascii="Times New Roman" w:hAnsi="Times New Roman" w:cs="Times New Roman"/>
          <w:bCs/>
        </w:rPr>
        <w:t>p&lt;0,01) boyutu ile orta düzeyde pozitif yönlü ve anlamlı ilişkilere sahip olduğu görülmektedir.</w:t>
      </w:r>
    </w:p>
    <w:p w:rsidR="00FE5E39" w:rsidRPr="00EA2A84" w:rsidRDefault="00FE5E39" w:rsidP="00FE5E39">
      <w:pPr>
        <w:tabs>
          <w:tab w:val="left" w:pos="0"/>
          <w:tab w:val="left" w:pos="567"/>
        </w:tabs>
        <w:spacing w:after="0" w:line="240" w:lineRule="auto"/>
        <w:jc w:val="both"/>
        <w:rPr>
          <w:rFonts w:ascii="Times New Roman" w:hAnsi="Times New Roman" w:cs="Times New Roman"/>
        </w:rPr>
      </w:pPr>
      <w:r w:rsidRPr="00EA2A84">
        <w:rPr>
          <w:rFonts w:ascii="Times New Roman" w:hAnsi="Times New Roman" w:cs="Times New Roman"/>
          <w:bCs/>
        </w:rPr>
        <w:tab/>
        <w:t>Korelasyon değerleri sonucu elde edilen pozitif yönlü anlamlı ilişkiler neticesinde paternalist liderliğin örgütsel iletişim üzerinde etkisi olup olmadığını belirlemeye yönelik regresyon analizi gerçekleştirilmiştir.</w:t>
      </w:r>
      <w:r w:rsidRPr="00EA2A84">
        <w:rPr>
          <w:rFonts w:ascii="Times New Roman" w:hAnsi="Times New Roman" w:cs="Times New Roman"/>
        </w:rPr>
        <w:t xml:space="preserve"> </w:t>
      </w:r>
      <w:r w:rsidRPr="00EA2A84">
        <w:rPr>
          <w:rFonts w:ascii="Times New Roman" w:hAnsi="Times New Roman" w:cs="Times New Roman"/>
          <w:bCs/>
        </w:rPr>
        <w:t xml:space="preserve">Regresyon analizi sonucunun da ikinci hipotezimizi destekler nitelikte olduğu görülmektedir. Analizi sonuçlarına göre, “paternalist liderlik uygulamalarındaki olumlu algı artışlarının”, “örgütsel iletişime yönelik olumlu algılar” üzerinde etki edebileceği sonucuna ulaşılmıştır. </w:t>
      </w:r>
      <w:r w:rsidRPr="00EA2A84">
        <w:rPr>
          <w:rFonts w:ascii="Times New Roman" w:hAnsi="Times New Roman" w:cs="Times New Roman"/>
        </w:rPr>
        <w:t xml:space="preserve">Regresyon analizi sonucunda örgütsel iletişimin paternalist liderliğin alt boyutları olan işteki aile atmosferini %25, bireyselleştirilmiş ilişkileri %20, çalışanların iş dışı yaşamlarını %30, sadakat beklentisini %15 ve hiyerarşi ve otoriteyi %40 oranında açıkladığı görülmektedir. </w:t>
      </w:r>
    </w:p>
    <w:p w:rsidR="00E83AEF" w:rsidRPr="00EA2A84" w:rsidRDefault="00E83AEF" w:rsidP="00D5277C">
      <w:pPr>
        <w:spacing w:after="0" w:line="240" w:lineRule="auto"/>
        <w:ind w:firstLine="708"/>
        <w:jc w:val="both"/>
        <w:rPr>
          <w:rFonts w:ascii="Times New Roman" w:hAnsi="Times New Roman" w:cs="Times New Roman"/>
        </w:rPr>
      </w:pPr>
      <w:r w:rsidRPr="00EA2A84">
        <w:rPr>
          <w:rFonts w:ascii="Times New Roman" w:hAnsi="Times New Roman" w:cs="Times New Roman"/>
        </w:rPr>
        <w:t>Çalışma sonuçları ankete katılan bireylerin yöneticilerinin paternalist liderlik tarzını benimsemes</w:t>
      </w:r>
      <w:r w:rsidR="00D83431" w:rsidRPr="00EA2A84">
        <w:rPr>
          <w:rFonts w:ascii="Times New Roman" w:hAnsi="Times New Roman" w:cs="Times New Roman"/>
        </w:rPr>
        <w:t>inden memnun oldukları belirtmekte</w:t>
      </w:r>
      <w:r w:rsidRPr="00EA2A84">
        <w:rPr>
          <w:rFonts w:ascii="Times New Roman" w:hAnsi="Times New Roman" w:cs="Times New Roman"/>
        </w:rPr>
        <w:t xml:space="preserve"> iken, örgütsel iletişim konusunda çok net bir memnuniyetler</w:t>
      </w:r>
      <w:r w:rsidR="00D83431" w:rsidRPr="00EA2A84">
        <w:rPr>
          <w:rFonts w:ascii="Times New Roman" w:hAnsi="Times New Roman" w:cs="Times New Roman"/>
        </w:rPr>
        <w:t>inin olmadığı gözlemlenmektedir. Formal iletişim konusunda katılımcı bireyler memnun olsalar dahi, informal iletişim söz konusu olduğunda gruplaşma</w:t>
      </w:r>
      <w:r w:rsidR="00155572" w:rsidRPr="00EA2A84">
        <w:rPr>
          <w:rFonts w:ascii="Times New Roman" w:hAnsi="Times New Roman" w:cs="Times New Roman"/>
        </w:rPr>
        <w:t>, liyakat</w:t>
      </w:r>
      <w:r w:rsidR="00D83431" w:rsidRPr="00EA2A84">
        <w:rPr>
          <w:rFonts w:ascii="Times New Roman" w:hAnsi="Times New Roman" w:cs="Times New Roman"/>
        </w:rPr>
        <w:t xml:space="preserve"> vb. gibi unsurların bireyleri etkilediği görülmektedir.</w:t>
      </w:r>
    </w:p>
    <w:p w:rsidR="00867178" w:rsidRPr="00EA2A84" w:rsidRDefault="00371B27" w:rsidP="00867178">
      <w:pPr>
        <w:autoSpaceDE w:val="0"/>
        <w:autoSpaceDN w:val="0"/>
        <w:adjustRightInd w:val="0"/>
        <w:spacing w:after="0" w:line="240" w:lineRule="auto"/>
        <w:ind w:firstLine="708"/>
        <w:jc w:val="both"/>
        <w:rPr>
          <w:rFonts w:ascii="Times New Roman" w:hAnsi="Times New Roman" w:cs="Times New Roman"/>
        </w:rPr>
      </w:pPr>
      <w:r w:rsidRPr="00EA2A84">
        <w:rPr>
          <w:rFonts w:ascii="Times New Roman" w:hAnsi="Times New Roman" w:cs="Times New Roman"/>
        </w:rPr>
        <w:lastRenderedPageBreak/>
        <w:t>İşletmede ortaya çıkması muhtemel sorunların aşılabilmesi için çalışanların görüşlerini ortaya koyma konusunda cesaretlendirildiği, ifade özgürlüğü korku</w:t>
      </w:r>
      <w:r w:rsidR="0036672C" w:rsidRPr="00EA2A84">
        <w:rPr>
          <w:rFonts w:ascii="Times New Roman" w:hAnsi="Times New Roman" w:cs="Times New Roman"/>
        </w:rPr>
        <w:t>su</w:t>
      </w:r>
      <w:r w:rsidRPr="00EA2A84">
        <w:rPr>
          <w:rFonts w:ascii="Times New Roman" w:hAnsi="Times New Roman" w:cs="Times New Roman"/>
        </w:rPr>
        <w:t>nun giderildiği ve şeffaflığın dikkate alındığı bir kültürün yaratılması yadsınamaz bir zorunluluktur.</w:t>
      </w:r>
      <w:r w:rsidR="00867178" w:rsidRPr="00EA2A84">
        <w:rPr>
          <w:rFonts w:ascii="Times New Roman" w:hAnsi="Times New Roman" w:cs="Times New Roman"/>
        </w:rPr>
        <w:t xml:space="preserve"> </w:t>
      </w:r>
    </w:p>
    <w:p w:rsidR="00371B27" w:rsidRPr="00EA2A84" w:rsidRDefault="00371B27" w:rsidP="00371B27">
      <w:pPr>
        <w:autoSpaceDE w:val="0"/>
        <w:autoSpaceDN w:val="0"/>
        <w:adjustRightInd w:val="0"/>
        <w:spacing w:after="0" w:line="240" w:lineRule="auto"/>
        <w:ind w:firstLine="360"/>
        <w:jc w:val="both"/>
        <w:rPr>
          <w:rFonts w:ascii="Times New Roman" w:hAnsi="Times New Roman" w:cs="Times New Roman"/>
        </w:rPr>
      </w:pPr>
      <w:r w:rsidRPr="00EA2A84">
        <w:rPr>
          <w:rFonts w:ascii="Times New Roman" w:hAnsi="Times New Roman" w:cs="Times New Roman"/>
        </w:rPr>
        <w:t xml:space="preserve"> Bu noktada </w:t>
      </w:r>
      <w:r w:rsidR="0036672C" w:rsidRPr="00EA2A84">
        <w:rPr>
          <w:rFonts w:ascii="Times New Roman" w:hAnsi="Times New Roman" w:cs="Times New Roman"/>
        </w:rPr>
        <w:t>kurum, organizasyon</w:t>
      </w:r>
      <w:r w:rsidRPr="00EA2A84">
        <w:rPr>
          <w:rFonts w:ascii="Times New Roman" w:hAnsi="Times New Roman" w:cs="Times New Roman"/>
        </w:rPr>
        <w:t xml:space="preserve"> ve yöneticilere verilebilecek öneriler:</w:t>
      </w:r>
    </w:p>
    <w:p w:rsidR="00371B27" w:rsidRPr="00EA2A84" w:rsidRDefault="00371B27" w:rsidP="00371B27">
      <w:pPr>
        <w:pStyle w:val="ListeParagraf"/>
        <w:numPr>
          <w:ilvl w:val="0"/>
          <w:numId w:val="12"/>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 xml:space="preserve">Örgütsel yapının dayandırıldığı hiyerarşi ve otoritenin, astlarla üstler arasındaki ilişkilerin formel olmasını gerektirmeyen bir temele oturtulması gerekmektedir. </w:t>
      </w:r>
    </w:p>
    <w:p w:rsidR="00371B27" w:rsidRPr="00EA2A84" w:rsidRDefault="00371B27" w:rsidP="00371B27">
      <w:pPr>
        <w:pStyle w:val="ListeParagraf"/>
        <w:numPr>
          <w:ilvl w:val="0"/>
          <w:numId w:val="12"/>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 xml:space="preserve">Hiyerarşik basamakların azaltılarak yüz yüze ilişkilere </w:t>
      </w:r>
      <w:proofErr w:type="gramStart"/>
      <w:r w:rsidRPr="00EA2A84">
        <w:rPr>
          <w:rFonts w:ascii="Times New Roman" w:hAnsi="Times New Roman" w:cs="Times New Roman"/>
        </w:rPr>
        <w:t>imkan</w:t>
      </w:r>
      <w:proofErr w:type="gramEnd"/>
      <w:r w:rsidRPr="00EA2A84">
        <w:rPr>
          <w:rFonts w:ascii="Times New Roman" w:hAnsi="Times New Roman" w:cs="Times New Roman"/>
        </w:rPr>
        <w:t xml:space="preserve"> verilmesi uygun olacaktır.</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 xml:space="preserve">Çalışanlar arası </w:t>
      </w:r>
      <w:proofErr w:type="gramStart"/>
      <w:r w:rsidRPr="00EA2A84">
        <w:rPr>
          <w:rFonts w:ascii="Times New Roman" w:hAnsi="Times New Roman" w:cs="Times New Roman"/>
        </w:rPr>
        <w:t>işbirliği</w:t>
      </w:r>
      <w:proofErr w:type="gramEnd"/>
      <w:r w:rsidRPr="00EA2A84">
        <w:rPr>
          <w:rFonts w:ascii="Times New Roman" w:hAnsi="Times New Roman" w:cs="Times New Roman"/>
        </w:rPr>
        <w:t xml:space="preserve"> ve iletişimin örgütsel amaçlara ulaşmak için en önemli faktörlerden birisi olduğu sürekli olarak vurgulanmalıdır.</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 xml:space="preserve">Yöneticiler tarafından çalışanların istek, ihtiyaç ve beklentileri bilinmelidir. </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Çalışanların nasıl motive edileceklerinin bilinmesi gerekmektedir.</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Çalışma koşulları ve çalışma düzenleri ergonomi göz önüne alarak düzenlenmelidir.</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Örgütsel kültür değerleri güçlendirilmelidir.</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Çalışanların bilgi paylaşmaları ve örgütsel vatandaşlık davranışları sergilemeleri için teşvik politikası hazırlanmalıdır.</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Takım çalışması ve ekip ruhu olgularının geliştirilmesi gerektiği sürekli olarak vurgulanmalıdır.</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Çalışanların örgütsel kararların alınmasına katılımının sağlanması gerekmektedir.</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Örgüt içi iletişim kanaları açık tutulmalıdır.</w:t>
      </w:r>
    </w:p>
    <w:p w:rsidR="00371B27" w:rsidRPr="00EA2A84" w:rsidRDefault="00371B27" w:rsidP="00371B27">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EA2A84">
        <w:rPr>
          <w:rFonts w:ascii="Times New Roman" w:hAnsi="Times New Roman" w:cs="Times New Roman"/>
        </w:rPr>
        <w:t>Örgütsel bağlılık duygusu geliştirilmelidir.</w:t>
      </w:r>
    </w:p>
    <w:p w:rsidR="00371B27" w:rsidRPr="00EA2A84" w:rsidRDefault="00371B27" w:rsidP="00D5277C">
      <w:pPr>
        <w:spacing w:after="0" w:line="240" w:lineRule="auto"/>
        <w:ind w:firstLine="708"/>
        <w:jc w:val="both"/>
        <w:rPr>
          <w:rFonts w:ascii="Times New Roman" w:hAnsi="Times New Roman" w:cs="Times New Roman"/>
        </w:rPr>
      </w:pPr>
    </w:p>
    <w:p w:rsidR="00155572" w:rsidRPr="00EA2A84" w:rsidRDefault="00155572" w:rsidP="008D16DF">
      <w:pPr>
        <w:spacing w:after="0" w:line="240" w:lineRule="auto"/>
        <w:ind w:firstLine="708"/>
        <w:jc w:val="both"/>
        <w:rPr>
          <w:rFonts w:ascii="Times New Roman" w:hAnsi="Times New Roman" w:cs="Times New Roman"/>
        </w:rPr>
      </w:pPr>
      <w:r w:rsidRPr="00EA2A84">
        <w:rPr>
          <w:rFonts w:ascii="Times New Roman" w:hAnsi="Times New Roman" w:cs="Times New Roman"/>
        </w:rPr>
        <w:t>Nasıl bireyler sürekli değişken yapıya sahipse, bireylerin en yakınında bulunan kurum olan belediyelerinde yapılarında sürekli değişikliklerin olması muhtemeldir.</w:t>
      </w:r>
      <w:r w:rsidR="00E96C70" w:rsidRPr="00EA2A84">
        <w:rPr>
          <w:rFonts w:ascii="Times New Roman" w:hAnsi="Times New Roman" w:cs="Times New Roman"/>
        </w:rPr>
        <w:t xml:space="preserve"> Yapılan çalışma kesitsel bir çalışma olup belirli bir zaman dilimini kapsamaktadır. </w:t>
      </w:r>
      <w:r w:rsidRPr="00EA2A84">
        <w:rPr>
          <w:rFonts w:ascii="Times New Roman" w:hAnsi="Times New Roman" w:cs="Times New Roman"/>
        </w:rPr>
        <w:t xml:space="preserve">Ülkede veya belediyenin mevcut bulunduğu merkezde meydana gelen değişiklikler, toplumsal olaylar, doğa olayları, </w:t>
      </w:r>
      <w:r w:rsidR="00E96C70" w:rsidRPr="00EA2A84">
        <w:rPr>
          <w:rFonts w:ascii="Times New Roman" w:hAnsi="Times New Roman" w:cs="Times New Roman"/>
        </w:rPr>
        <w:t xml:space="preserve">iletişim kanallarının farklılaştırılmasında kullanılacak teknolojik </w:t>
      </w:r>
      <w:r w:rsidR="00371B27" w:rsidRPr="00EA2A84">
        <w:rPr>
          <w:rFonts w:ascii="Times New Roman" w:hAnsi="Times New Roman" w:cs="Times New Roman"/>
        </w:rPr>
        <w:t>imkânların</w:t>
      </w:r>
      <w:r w:rsidR="00E96C70" w:rsidRPr="00EA2A84">
        <w:rPr>
          <w:rFonts w:ascii="Times New Roman" w:hAnsi="Times New Roman" w:cs="Times New Roman"/>
        </w:rPr>
        <w:t xml:space="preserve"> ya da informal ağların iyileştirilmesi gibi unsurların meydana gelmesi araştırmanın sonucunda değişikliklerin meydana gelmesini sağlayabilecektir.</w:t>
      </w:r>
    </w:p>
    <w:p w:rsidR="00252A7D" w:rsidRPr="00EA2A84" w:rsidRDefault="00252A7D" w:rsidP="008D16DF">
      <w:pPr>
        <w:spacing w:after="0" w:line="240" w:lineRule="auto"/>
        <w:rPr>
          <w:rFonts w:ascii="Times New Roman" w:hAnsi="Times New Roman" w:cs="Times New Roman"/>
        </w:rPr>
      </w:pPr>
    </w:p>
    <w:p w:rsidR="008D16DF" w:rsidRDefault="008D16DF" w:rsidP="008D16DF">
      <w:pPr>
        <w:spacing w:after="0" w:line="240" w:lineRule="auto"/>
        <w:rPr>
          <w:rFonts w:ascii="Times New Roman" w:hAnsi="Times New Roman" w:cs="Times New Roman"/>
          <w:b/>
          <w:sz w:val="20"/>
          <w:szCs w:val="20"/>
        </w:rPr>
      </w:pPr>
      <w:r>
        <w:rPr>
          <w:rFonts w:ascii="Times New Roman" w:hAnsi="Times New Roman" w:cs="Times New Roman"/>
          <w:b/>
          <w:sz w:val="20"/>
          <w:szCs w:val="20"/>
        </w:rPr>
        <w:t>KAYNAKÇA</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AYCAN, Z.</w:t>
      </w:r>
      <w:r w:rsidR="00B36296">
        <w:rPr>
          <w:rFonts w:ascii="Times New Roman" w:hAnsi="Times New Roman" w:cs="Times New Roman"/>
          <w:sz w:val="20"/>
          <w:szCs w:val="20"/>
        </w:rPr>
        <w:t>,</w:t>
      </w:r>
      <w:r w:rsidRPr="003312AF">
        <w:rPr>
          <w:rFonts w:ascii="Times New Roman" w:hAnsi="Times New Roman" w:cs="Times New Roman"/>
          <w:sz w:val="20"/>
          <w:szCs w:val="20"/>
        </w:rPr>
        <w:t xml:space="preserve"> 2001. “Human Resource Management In Turkey: Current Issues and Future Challenges”, International Journal of Manpower</w:t>
      </w:r>
      <w:r w:rsidRPr="003312AF">
        <w:rPr>
          <w:rFonts w:ascii="Times New Roman" w:eastAsia="Times New Roman" w:hAnsi="Times New Roman" w:cs="Times New Roman"/>
          <w:i/>
          <w:sz w:val="20"/>
          <w:szCs w:val="20"/>
        </w:rPr>
        <w:t xml:space="preserve">, </w:t>
      </w:r>
      <w:r w:rsidRPr="003312AF">
        <w:rPr>
          <w:rFonts w:ascii="Times New Roman" w:hAnsi="Times New Roman" w:cs="Times New Roman"/>
          <w:sz w:val="20"/>
          <w:szCs w:val="20"/>
        </w:rPr>
        <w:t xml:space="preserve">22 (3), 252-260. </w:t>
      </w:r>
    </w:p>
    <w:p w:rsidR="00DA596F" w:rsidRPr="003312AF" w:rsidRDefault="003312AF"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AYCAN, Z. ve KABASAKAL, H., 2006. “Social Contract And Perceived Justice Of Workplace Practices To Cope With Financial Crisis”, Group And Organization Management, 31(4), 469-502.</w:t>
      </w:r>
    </w:p>
    <w:p w:rsidR="00A851E3" w:rsidRPr="003312AF" w:rsidRDefault="00A851E3" w:rsidP="003312AF">
      <w:pPr>
        <w:spacing w:after="0" w:line="240" w:lineRule="auto"/>
        <w:ind w:firstLine="709"/>
        <w:jc w:val="both"/>
        <w:rPr>
          <w:rFonts w:ascii="Times New Roman" w:eastAsia="TimesNewRoman" w:hAnsi="Times New Roman" w:cs="Times New Roman"/>
          <w:sz w:val="20"/>
          <w:szCs w:val="20"/>
        </w:rPr>
      </w:pPr>
      <w:r w:rsidRPr="003312AF">
        <w:rPr>
          <w:rFonts w:ascii="Times New Roman" w:eastAsia="TimesNewRoman" w:hAnsi="Times New Roman" w:cs="Times New Roman"/>
          <w:sz w:val="20"/>
          <w:szCs w:val="20"/>
        </w:rPr>
        <w:t>BALTAS, Z.- BALTAS, A.,</w:t>
      </w:r>
      <w:r w:rsidR="00B36296">
        <w:rPr>
          <w:rFonts w:ascii="Times New Roman" w:eastAsia="TimesNewRoman" w:hAnsi="Times New Roman" w:cs="Times New Roman"/>
          <w:sz w:val="20"/>
          <w:szCs w:val="20"/>
        </w:rPr>
        <w:t xml:space="preserve"> 1994. Beden Dili, İstanbul.</w:t>
      </w:r>
    </w:p>
    <w:p w:rsidR="003312AF" w:rsidRPr="003312AF" w:rsidRDefault="003312AF"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BÖREKÇİ, D., Y.</w:t>
      </w:r>
      <w:r w:rsidR="00B36296">
        <w:rPr>
          <w:rFonts w:ascii="Times New Roman" w:hAnsi="Times New Roman" w:cs="Times New Roman"/>
          <w:sz w:val="20"/>
          <w:szCs w:val="20"/>
        </w:rPr>
        <w:t>,</w:t>
      </w:r>
      <w:r w:rsidRPr="003312AF">
        <w:rPr>
          <w:rFonts w:ascii="Times New Roman" w:hAnsi="Times New Roman" w:cs="Times New Roman"/>
          <w:sz w:val="20"/>
          <w:szCs w:val="20"/>
        </w:rPr>
        <w:t xml:space="preserve"> 2009. “Paternalist Leadership Style’s Evolution İn E-Culture”, İstanbul Üniversitesi İşletme Fakültesi Dergisi, 38(2), 103-109.</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BUDAK, G. ve FETTAHLIOĞLU, Ö.O., 2015. “İndigo Liderlik ve İndigo Liderlik Ölçeği”, The International Journal of Business&amp;Management, 3(6): 176-185</w:t>
      </w:r>
    </w:p>
    <w:p w:rsidR="00A851E3" w:rsidRPr="003312AF" w:rsidRDefault="00A851E3" w:rsidP="003312AF">
      <w:pPr>
        <w:autoSpaceDE w:val="0"/>
        <w:autoSpaceDN w:val="0"/>
        <w:adjustRightInd w:val="0"/>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CAN.H, ASAN, ÖZNUR,VE AYDIN, E., M.</w:t>
      </w:r>
      <w:r w:rsidR="00B36296">
        <w:rPr>
          <w:rFonts w:ascii="Times New Roman" w:hAnsi="Times New Roman" w:cs="Times New Roman"/>
          <w:sz w:val="20"/>
          <w:szCs w:val="20"/>
        </w:rPr>
        <w:t>,</w:t>
      </w:r>
      <w:r w:rsidRPr="003312AF">
        <w:rPr>
          <w:rFonts w:ascii="Times New Roman" w:hAnsi="Times New Roman" w:cs="Times New Roman"/>
          <w:sz w:val="20"/>
          <w:szCs w:val="20"/>
        </w:rPr>
        <w:t xml:space="preserve"> </w:t>
      </w:r>
      <w:r w:rsidR="00B36296">
        <w:rPr>
          <w:rFonts w:ascii="Times New Roman" w:hAnsi="Times New Roman" w:cs="Times New Roman"/>
          <w:sz w:val="20"/>
          <w:szCs w:val="20"/>
        </w:rPr>
        <w:t>2006</w:t>
      </w:r>
      <w:r w:rsidRPr="003312AF">
        <w:rPr>
          <w:rFonts w:ascii="Times New Roman" w:hAnsi="Times New Roman" w:cs="Times New Roman"/>
          <w:sz w:val="20"/>
          <w:szCs w:val="20"/>
        </w:rPr>
        <w:t xml:space="preserve">. </w:t>
      </w:r>
      <w:r w:rsidRPr="003312AF">
        <w:rPr>
          <w:rFonts w:ascii="Times New Roman" w:hAnsi="Times New Roman" w:cs="Times New Roman"/>
          <w:bCs/>
          <w:sz w:val="20"/>
          <w:szCs w:val="20"/>
        </w:rPr>
        <w:t>Örgütsel Davranı</w:t>
      </w:r>
      <w:r w:rsidRPr="003312AF">
        <w:rPr>
          <w:rFonts w:ascii="Times New Roman" w:hAnsi="Times New Roman" w:cs="Times New Roman"/>
          <w:sz w:val="20"/>
          <w:szCs w:val="20"/>
        </w:rPr>
        <w:t>ş. İstanbul: Arıkan Yayınları.</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 xml:space="preserve">CERİT, Y., 2012. “Paternalistik Liderlik İle Yöneticiden Ve İşin Doğasından Doyum Arasındaki İlişki” Ondokuz Mayıs Üniversitesi Eğitim Fakültesi Dergisi, 31(2), 35-56 </w:t>
      </w:r>
    </w:p>
    <w:p w:rsidR="003312AF" w:rsidRPr="003312AF" w:rsidRDefault="003312AF"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color w:val="000000"/>
          <w:sz w:val="20"/>
          <w:szCs w:val="20"/>
        </w:rPr>
        <w:t xml:space="preserve"> DWORKİN, G., 1972. “Paternalism”, </w:t>
      </w:r>
      <w:r w:rsidRPr="003312AF">
        <w:rPr>
          <w:rFonts w:ascii="Times New Roman" w:hAnsi="Times New Roman" w:cs="Times New Roman"/>
          <w:i/>
          <w:iCs/>
          <w:color w:val="000000"/>
          <w:sz w:val="20"/>
          <w:szCs w:val="20"/>
        </w:rPr>
        <w:t>The Monist</w:t>
      </w:r>
      <w:r w:rsidRPr="003312AF">
        <w:rPr>
          <w:rFonts w:ascii="Times New Roman" w:hAnsi="Times New Roman" w:cs="Times New Roman"/>
          <w:color w:val="000000"/>
          <w:sz w:val="20"/>
          <w:szCs w:val="20"/>
        </w:rPr>
        <w:t>, Vol. 56 No. 1, 64-84.</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ERBEN, G,S., ÖTKEN,A,B., 2014. “Paternalist Liderlik Ve İşe İlişkin İyilik İlişkisinde İş Yaşam Dengesinin Rolü”</w:t>
      </w:r>
      <w:r w:rsidRPr="003312AF">
        <w:rPr>
          <w:rFonts w:ascii="Times New Roman" w:eastAsia="Times New Roman" w:hAnsi="Times New Roman" w:cs="Times New Roman"/>
          <w:b/>
          <w:sz w:val="20"/>
          <w:szCs w:val="20"/>
        </w:rPr>
        <w:t xml:space="preserve"> </w:t>
      </w:r>
      <w:r w:rsidRPr="003312AF">
        <w:rPr>
          <w:rFonts w:ascii="Times New Roman" w:hAnsi="Times New Roman" w:cs="Times New Roman"/>
          <w:sz w:val="20"/>
          <w:szCs w:val="20"/>
        </w:rPr>
        <w:t xml:space="preserve">Yönetim ve Ekonomi Araştırmaları Dergisi – Sayı:22, 103-121 </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ERBEN, G., S.</w:t>
      </w:r>
      <w:r w:rsidR="00B36296">
        <w:rPr>
          <w:rFonts w:ascii="Times New Roman" w:hAnsi="Times New Roman" w:cs="Times New Roman"/>
          <w:sz w:val="20"/>
          <w:szCs w:val="20"/>
        </w:rPr>
        <w:t>,</w:t>
      </w:r>
      <w:r w:rsidRPr="003312AF">
        <w:rPr>
          <w:rFonts w:ascii="Times New Roman" w:hAnsi="Times New Roman" w:cs="Times New Roman"/>
          <w:sz w:val="20"/>
          <w:szCs w:val="20"/>
        </w:rPr>
        <w:t xml:space="preserve"> 2004. “Toplumsal Kültür Aile Kültürü Etkileşimi Bağlamında Paternalizm Boyutuyla İşletme Kültürü: Türkiye Örneği”, 1. Aile İşletmeleri Kongresi Bildirileri, 17-18 Nisan 2004, (Ed.: Koçel, T.), İstanbul: İstanbul Kültür Üniversitesi Yayınları: 345-356. </w:t>
      </w:r>
    </w:p>
    <w:p w:rsidR="003312AF" w:rsidRPr="003312AF" w:rsidRDefault="003312AF" w:rsidP="003312AF">
      <w:pPr>
        <w:spacing w:after="0" w:line="240" w:lineRule="auto"/>
        <w:ind w:firstLine="709"/>
        <w:rPr>
          <w:rFonts w:ascii="Times New Roman" w:hAnsi="Times New Roman" w:cs="Times New Roman"/>
          <w:sz w:val="20"/>
          <w:szCs w:val="20"/>
        </w:rPr>
      </w:pPr>
      <w:r w:rsidRPr="003312AF">
        <w:rPr>
          <w:rFonts w:ascii="Times New Roman" w:hAnsi="Times New Roman" w:cs="Times New Roman"/>
          <w:sz w:val="20"/>
          <w:szCs w:val="20"/>
        </w:rPr>
        <w:t>ERBEN, G,S., ÖTKEN,A,B., 2014. “Paternalist Liderlik Ve İşe İlişkin İyilik İlişkisinde İş Yaşam Dengesinin Rolü”</w:t>
      </w:r>
      <w:r w:rsidRPr="003312AF">
        <w:rPr>
          <w:rFonts w:ascii="Times New Roman" w:eastAsia="Times New Roman" w:hAnsi="Times New Roman" w:cs="Times New Roman"/>
          <w:b/>
          <w:sz w:val="20"/>
          <w:szCs w:val="20"/>
        </w:rPr>
        <w:t xml:space="preserve"> </w:t>
      </w:r>
      <w:r w:rsidRPr="003312AF">
        <w:rPr>
          <w:rFonts w:ascii="Times New Roman" w:hAnsi="Times New Roman" w:cs="Times New Roman"/>
          <w:sz w:val="20"/>
          <w:szCs w:val="20"/>
        </w:rPr>
        <w:t xml:space="preserve">Yönetim ve Ekonomi Araştırmaları Dergisi – Sayı:22, 103-121 </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eastAsia="TimesNewRoman" w:hAnsi="Times New Roman" w:cs="Times New Roman"/>
          <w:sz w:val="20"/>
          <w:szCs w:val="20"/>
        </w:rPr>
        <w:t>EREN, E.,</w:t>
      </w:r>
      <w:r w:rsidR="00B36296">
        <w:rPr>
          <w:rFonts w:ascii="Times New Roman" w:eastAsia="TimesNewRoman" w:hAnsi="Times New Roman" w:cs="Times New Roman"/>
          <w:sz w:val="20"/>
          <w:szCs w:val="20"/>
        </w:rPr>
        <w:t xml:space="preserve"> 2001.</w:t>
      </w:r>
      <w:r w:rsidRPr="003312AF">
        <w:rPr>
          <w:rFonts w:ascii="Times New Roman" w:eastAsia="TimesNewRoman" w:hAnsi="Times New Roman" w:cs="Times New Roman"/>
          <w:sz w:val="20"/>
          <w:szCs w:val="20"/>
        </w:rPr>
        <w:t xml:space="preserve"> Örgütsel Davranış Ve Yönetim Psikolojisi, İstanbul</w:t>
      </w:r>
      <w:r w:rsidR="00B36296">
        <w:rPr>
          <w:rFonts w:ascii="Times New Roman" w:eastAsia="TimesNewRoman" w:hAnsi="Times New Roman" w:cs="Times New Roman"/>
          <w:sz w:val="20"/>
          <w:szCs w:val="20"/>
        </w:rPr>
        <w:t>.</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ERKOÇ, T., 2008. “Kişilik Özelliklerinin Örgütsel İletişime Etkisi Ve Bir Araştırma” Yüksek Lisans Tezi, Beykent Üniversitesi, İstanbul</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FARH, J., ve CHENG, B., S.</w:t>
      </w:r>
      <w:r w:rsidR="00B36296">
        <w:rPr>
          <w:rFonts w:ascii="Times New Roman" w:hAnsi="Times New Roman" w:cs="Times New Roman"/>
          <w:sz w:val="20"/>
          <w:szCs w:val="20"/>
        </w:rPr>
        <w:t>,</w:t>
      </w:r>
      <w:r w:rsidRPr="003312AF">
        <w:rPr>
          <w:rFonts w:ascii="Times New Roman" w:hAnsi="Times New Roman" w:cs="Times New Roman"/>
          <w:sz w:val="20"/>
          <w:szCs w:val="20"/>
        </w:rPr>
        <w:t xml:space="preserve"> 2000. “A Cultural Analysis Of Paternalist Leadership İn Chinese Organizations”, Management And</w:t>
      </w:r>
      <w:r w:rsidR="00BC23B5" w:rsidRPr="003312AF">
        <w:rPr>
          <w:rFonts w:ascii="Times New Roman" w:hAnsi="Times New Roman" w:cs="Times New Roman"/>
          <w:sz w:val="20"/>
          <w:szCs w:val="20"/>
        </w:rPr>
        <w:t xml:space="preserve"> O</w:t>
      </w:r>
      <w:r w:rsidRPr="003312AF">
        <w:rPr>
          <w:rFonts w:ascii="Times New Roman" w:hAnsi="Times New Roman" w:cs="Times New Roman"/>
          <w:sz w:val="20"/>
          <w:szCs w:val="20"/>
        </w:rPr>
        <w:t xml:space="preserve">rganizations İn The Chinese Context, London: Macmillan, 84-127. </w:t>
      </w:r>
    </w:p>
    <w:p w:rsidR="003312AF" w:rsidRPr="003312AF" w:rsidRDefault="003312AF" w:rsidP="003312AF">
      <w:pPr>
        <w:spacing w:after="0" w:line="240" w:lineRule="auto"/>
        <w:ind w:firstLine="709"/>
        <w:rPr>
          <w:rFonts w:ascii="Times New Roman" w:hAnsi="Times New Roman" w:cs="Times New Roman"/>
          <w:sz w:val="20"/>
          <w:szCs w:val="20"/>
        </w:rPr>
      </w:pPr>
      <w:r w:rsidRPr="003312AF">
        <w:rPr>
          <w:rFonts w:ascii="Times New Roman" w:hAnsi="Times New Roman" w:cs="Times New Roman"/>
          <w:sz w:val="20"/>
          <w:szCs w:val="20"/>
        </w:rPr>
        <w:t xml:space="preserve">FİTZSİMONS, D. J., 1991. “From paternalism to partnership. Journal of Compensation and Benefits”, 6: 48-52. </w:t>
      </w:r>
    </w:p>
    <w:p w:rsidR="00A851E3" w:rsidRPr="003312AF" w:rsidRDefault="00BC23B5"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lastRenderedPageBreak/>
        <w:t>GE</w:t>
      </w:r>
      <w:r w:rsidR="00D8723A" w:rsidRPr="003312AF">
        <w:rPr>
          <w:rFonts w:ascii="Times New Roman" w:hAnsi="Times New Roman" w:cs="Times New Roman"/>
          <w:sz w:val="20"/>
          <w:szCs w:val="20"/>
        </w:rPr>
        <w:t>L</w:t>
      </w:r>
      <w:r w:rsidR="00A851E3" w:rsidRPr="003312AF">
        <w:rPr>
          <w:rFonts w:ascii="Times New Roman" w:hAnsi="Times New Roman" w:cs="Times New Roman"/>
          <w:sz w:val="20"/>
          <w:szCs w:val="20"/>
        </w:rPr>
        <w:t>FAND, M,J., EREZ, M., ve AYCAN, Z., 2007</w:t>
      </w:r>
      <w:r w:rsidR="00A851E3" w:rsidRPr="00B36296">
        <w:rPr>
          <w:rFonts w:ascii="Times New Roman" w:hAnsi="Times New Roman" w:cs="Times New Roman"/>
          <w:sz w:val="20"/>
          <w:szCs w:val="20"/>
        </w:rPr>
        <w:t>.</w:t>
      </w:r>
      <w:r w:rsidR="00A851E3" w:rsidRPr="003312AF">
        <w:rPr>
          <w:rFonts w:ascii="Times New Roman" w:hAnsi="Times New Roman" w:cs="Times New Roman"/>
          <w:sz w:val="20"/>
          <w:szCs w:val="20"/>
        </w:rPr>
        <w:t xml:space="preserve"> “Cross-Cultural Organizational Behavior”, Annual Review of Psychology. 58, , 479-514. </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GOMEZ-</w:t>
      </w:r>
      <w:r w:rsidR="00B36296">
        <w:rPr>
          <w:rFonts w:ascii="Times New Roman" w:hAnsi="Times New Roman" w:cs="Times New Roman"/>
          <w:sz w:val="20"/>
          <w:szCs w:val="20"/>
        </w:rPr>
        <w:t>MEJİA, L., R. &amp; BALKİN, D. B., 2002.</w:t>
      </w:r>
      <w:r w:rsidRPr="003312AF">
        <w:rPr>
          <w:rFonts w:ascii="Times New Roman" w:hAnsi="Times New Roman" w:cs="Times New Roman"/>
          <w:sz w:val="20"/>
          <w:szCs w:val="20"/>
        </w:rPr>
        <w:t xml:space="preserve"> </w:t>
      </w:r>
      <w:r w:rsidRPr="003312AF">
        <w:rPr>
          <w:rFonts w:ascii="Times New Roman" w:hAnsi="Times New Roman" w:cs="Times New Roman"/>
          <w:bCs/>
          <w:sz w:val="20"/>
          <w:szCs w:val="20"/>
        </w:rPr>
        <w:t xml:space="preserve">Management. </w:t>
      </w:r>
      <w:r w:rsidRPr="003312AF">
        <w:rPr>
          <w:rFonts w:ascii="Times New Roman" w:hAnsi="Times New Roman" w:cs="Times New Roman"/>
          <w:sz w:val="20"/>
          <w:szCs w:val="20"/>
        </w:rPr>
        <w:t>New York: Mcgraw-Hill.</w:t>
      </w:r>
    </w:p>
    <w:p w:rsidR="00A851E3" w:rsidRPr="003312AF" w:rsidRDefault="00A851E3" w:rsidP="003312AF">
      <w:pPr>
        <w:spacing w:after="0" w:line="240" w:lineRule="auto"/>
        <w:ind w:firstLine="709"/>
        <w:jc w:val="both"/>
        <w:rPr>
          <w:rFonts w:ascii="Times New Roman" w:eastAsia="TimesNewRoman" w:hAnsi="Times New Roman" w:cs="Times New Roman"/>
          <w:sz w:val="20"/>
          <w:szCs w:val="20"/>
        </w:rPr>
      </w:pPr>
      <w:r w:rsidRPr="003312AF">
        <w:rPr>
          <w:rFonts w:ascii="Times New Roman" w:eastAsia="TimesNewRoman" w:hAnsi="Times New Roman" w:cs="Times New Roman"/>
          <w:sz w:val="20"/>
          <w:szCs w:val="20"/>
        </w:rPr>
        <w:t>GÜNEY, S.,</w:t>
      </w:r>
      <w:r w:rsidR="00B36296">
        <w:rPr>
          <w:rFonts w:ascii="Times New Roman" w:eastAsia="TimesNewRoman" w:hAnsi="Times New Roman" w:cs="Times New Roman"/>
          <w:sz w:val="20"/>
          <w:szCs w:val="20"/>
        </w:rPr>
        <w:t xml:space="preserve"> 2001.</w:t>
      </w:r>
      <w:r w:rsidRPr="003312AF">
        <w:rPr>
          <w:rFonts w:ascii="Times New Roman" w:eastAsia="TimesNewRoman" w:hAnsi="Times New Roman" w:cs="Times New Roman"/>
          <w:sz w:val="20"/>
          <w:szCs w:val="20"/>
        </w:rPr>
        <w:t xml:space="preserve"> Yönetim </w:t>
      </w:r>
      <w:r w:rsidR="00B36296">
        <w:rPr>
          <w:rFonts w:ascii="Times New Roman" w:eastAsia="TimesNewRoman" w:hAnsi="Times New Roman" w:cs="Times New Roman"/>
          <w:sz w:val="20"/>
          <w:szCs w:val="20"/>
        </w:rPr>
        <w:t>v</w:t>
      </w:r>
      <w:r w:rsidRPr="003312AF">
        <w:rPr>
          <w:rFonts w:ascii="Times New Roman" w:eastAsia="TimesNewRoman" w:hAnsi="Times New Roman" w:cs="Times New Roman"/>
          <w:sz w:val="20"/>
          <w:szCs w:val="20"/>
        </w:rPr>
        <w:t>e Organizasyon, İstanbul</w:t>
      </w:r>
      <w:r w:rsidR="00B36296">
        <w:rPr>
          <w:rFonts w:ascii="Times New Roman" w:eastAsia="TimesNewRoman" w:hAnsi="Times New Roman" w:cs="Times New Roman"/>
          <w:sz w:val="20"/>
          <w:szCs w:val="20"/>
        </w:rPr>
        <w:t>.</w:t>
      </w:r>
    </w:p>
    <w:p w:rsidR="00A851E3" w:rsidRPr="003312AF" w:rsidRDefault="00B36296" w:rsidP="003312A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GÜRGEN, H., 1997</w:t>
      </w:r>
      <w:r w:rsidR="00A851E3" w:rsidRPr="003312AF">
        <w:rPr>
          <w:rFonts w:ascii="Times New Roman" w:hAnsi="Times New Roman" w:cs="Times New Roman"/>
          <w:sz w:val="20"/>
          <w:szCs w:val="20"/>
        </w:rPr>
        <w:t xml:space="preserve">. </w:t>
      </w:r>
      <w:r w:rsidR="00A851E3" w:rsidRPr="003312AF">
        <w:rPr>
          <w:rFonts w:ascii="Times New Roman" w:hAnsi="Times New Roman" w:cs="Times New Roman"/>
          <w:bCs/>
          <w:sz w:val="20"/>
          <w:szCs w:val="20"/>
        </w:rPr>
        <w:t xml:space="preserve">Örgütlerde </w:t>
      </w:r>
      <w:r w:rsidR="00A851E3" w:rsidRPr="003312AF">
        <w:rPr>
          <w:rFonts w:ascii="Times New Roman" w:hAnsi="Times New Roman" w:cs="Times New Roman"/>
          <w:sz w:val="20"/>
          <w:szCs w:val="20"/>
        </w:rPr>
        <w:t>İ</w:t>
      </w:r>
      <w:r w:rsidR="00A851E3" w:rsidRPr="003312AF">
        <w:rPr>
          <w:rFonts w:ascii="Times New Roman" w:hAnsi="Times New Roman" w:cs="Times New Roman"/>
          <w:bCs/>
          <w:sz w:val="20"/>
          <w:szCs w:val="20"/>
        </w:rPr>
        <w:t>leti</w:t>
      </w:r>
      <w:r w:rsidR="00A851E3" w:rsidRPr="003312AF">
        <w:rPr>
          <w:rFonts w:ascii="Times New Roman" w:hAnsi="Times New Roman" w:cs="Times New Roman"/>
          <w:sz w:val="20"/>
          <w:szCs w:val="20"/>
        </w:rPr>
        <w:t>ş</w:t>
      </w:r>
      <w:r w:rsidR="00A851E3" w:rsidRPr="003312AF">
        <w:rPr>
          <w:rFonts w:ascii="Times New Roman" w:hAnsi="Times New Roman" w:cs="Times New Roman"/>
          <w:bCs/>
          <w:sz w:val="20"/>
          <w:szCs w:val="20"/>
        </w:rPr>
        <w:t>im Kalitesi</w:t>
      </w:r>
      <w:r w:rsidR="00A851E3" w:rsidRPr="003312AF">
        <w:rPr>
          <w:rFonts w:ascii="Times New Roman" w:hAnsi="Times New Roman" w:cs="Times New Roman"/>
          <w:sz w:val="20"/>
          <w:szCs w:val="20"/>
        </w:rPr>
        <w:t>. İstanbul: Der Yayınları.</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 xml:space="preserve">HAYEK, M.; NOVİCEVİC, M., M.; HUMPHREYS, J., H. ve JONES, N., 2010. “Ending the Denial of Slavery in Management History: Paternalist Leadership of Joseph Emory Davis”, Journal of Management History, 16(3), 367-379. </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 xml:space="preserve">HISTORY OF PATERNALİSM, www.britannica.com/topic/paternalism, accessed 20/12/2016 </w:t>
      </w:r>
    </w:p>
    <w:p w:rsidR="003312AF" w:rsidRPr="003312AF" w:rsidRDefault="003312AF"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KILIÇ, B., 2010. “Paternalist Liderliğin Çalışanların İş Tutumlarına Etkisi”, 18. Ulusal Yönetim ve Örgüt Kongresi Bildirileri, 20-22 Mayıs 2010, Adana: Çukurova Üniversitesi Basımevi: 681-688.</w:t>
      </w:r>
    </w:p>
    <w:p w:rsidR="00EA1DCC" w:rsidRPr="003312AF" w:rsidRDefault="00B36296" w:rsidP="003312A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KOÇEL, T., 2015</w:t>
      </w:r>
      <w:r w:rsidR="00EA1DCC" w:rsidRPr="003312AF">
        <w:rPr>
          <w:rFonts w:ascii="Times New Roman" w:hAnsi="Times New Roman" w:cs="Times New Roman"/>
          <w:sz w:val="20"/>
          <w:szCs w:val="20"/>
        </w:rPr>
        <w:t>. İşletme Yöneticiliği. 16.Baskı İstanbul: Beta Basım Yayın</w:t>
      </w:r>
    </w:p>
    <w:p w:rsidR="00A851E3" w:rsidRPr="003312AF" w:rsidRDefault="00B36296" w:rsidP="003312A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KOÇEL, T., 2003</w:t>
      </w:r>
      <w:r w:rsidR="00A851E3" w:rsidRPr="003312AF">
        <w:rPr>
          <w:rFonts w:ascii="Times New Roman" w:hAnsi="Times New Roman" w:cs="Times New Roman"/>
          <w:sz w:val="20"/>
          <w:szCs w:val="20"/>
        </w:rPr>
        <w:t>. İş</w:t>
      </w:r>
      <w:r w:rsidR="00A851E3" w:rsidRPr="003312AF">
        <w:rPr>
          <w:rFonts w:ascii="Times New Roman" w:hAnsi="Times New Roman" w:cs="Times New Roman"/>
          <w:bCs/>
          <w:sz w:val="20"/>
          <w:szCs w:val="20"/>
        </w:rPr>
        <w:t>letme Yöneticili</w:t>
      </w:r>
      <w:r w:rsidR="00A851E3" w:rsidRPr="003312AF">
        <w:rPr>
          <w:rFonts w:ascii="Times New Roman" w:hAnsi="Times New Roman" w:cs="Times New Roman"/>
          <w:sz w:val="20"/>
          <w:szCs w:val="20"/>
        </w:rPr>
        <w:t>ğ</w:t>
      </w:r>
      <w:r w:rsidR="00A851E3" w:rsidRPr="003312AF">
        <w:rPr>
          <w:rFonts w:ascii="Times New Roman" w:hAnsi="Times New Roman" w:cs="Times New Roman"/>
          <w:bCs/>
          <w:sz w:val="20"/>
          <w:szCs w:val="20"/>
        </w:rPr>
        <w:t>i</w:t>
      </w:r>
      <w:r w:rsidR="00A851E3" w:rsidRPr="003312AF">
        <w:rPr>
          <w:rFonts w:ascii="Times New Roman" w:hAnsi="Times New Roman" w:cs="Times New Roman"/>
          <w:sz w:val="20"/>
          <w:szCs w:val="20"/>
        </w:rPr>
        <w:t>. 9.Baskı İstanbul: Beta Basım Yayın</w:t>
      </w:r>
    </w:p>
    <w:p w:rsidR="00A851E3" w:rsidRPr="003312AF" w:rsidRDefault="00B36296" w:rsidP="003312AF">
      <w:pPr>
        <w:autoSpaceDE w:val="0"/>
        <w:autoSpaceDN w:val="0"/>
        <w:adjustRightInd w:val="0"/>
        <w:spacing w:after="0" w:line="240" w:lineRule="auto"/>
        <w:ind w:firstLine="709"/>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KOÇEL, </w:t>
      </w:r>
      <w:r w:rsidR="00A851E3" w:rsidRPr="003312AF">
        <w:rPr>
          <w:rFonts w:ascii="Times New Roman" w:eastAsia="TimesNewRoman" w:hAnsi="Times New Roman" w:cs="Times New Roman"/>
          <w:sz w:val="20"/>
          <w:szCs w:val="20"/>
        </w:rPr>
        <w:t>T.,</w:t>
      </w:r>
      <w:r>
        <w:rPr>
          <w:rFonts w:ascii="Times New Roman" w:eastAsia="TimesNewRoman" w:hAnsi="Times New Roman" w:cs="Times New Roman"/>
          <w:sz w:val="20"/>
          <w:szCs w:val="20"/>
        </w:rPr>
        <w:t xml:space="preserve"> 1998.</w:t>
      </w:r>
      <w:r w:rsidR="00A851E3" w:rsidRPr="003312AF">
        <w:rPr>
          <w:rFonts w:ascii="Times New Roman" w:eastAsia="TimesNewRoman" w:hAnsi="Times New Roman" w:cs="Times New Roman"/>
          <w:sz w:val="20"/>
          <w:szCs w:val="20"/>
        </w:rPr>
        <w:t xml:space="preserve"> Yönetim Ve Organizasyon, Organizasyonlarda Davranış, Klasik-Modern-Çağdaş Yaklaşımlar, İşletme Yöneticiliği, İstanbul</w:t>
      </w:r>
      <w:r>
        <w:rPr>
          <w:rFonts w:ascii="Times New Roman" w:eastAsia="TimesNewRoman" w:hAnsi="Times New Roman" w:cs="Times New Roman"/>
          <w:sz w:val="20"/>
          <w:szCs w:val="20"/>
        </w:rPr>
        <w:t>.</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 xml:space="preserve">KÖKSAL, O., 2011. “Paternalizm İle Algılanan Örgütsel Adalet Arasındaki İlişkinin Tespitine Yönelik Bir Araştırma”. Cumhuriyet Üniversitesi İ.İ.B.F. Dergisi, 12(2), 159-170. </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 xml:space="preserve">NORTHHOUSE, P., 1997. Leadership: Theory and Practice, Sage Publication, California, ss. 504. </w:t>
      </w:r>
    </w:p>
    <w:p w:rsidR="003312AF" w:rsidRPr="003312AF" w:rsidRDefault="00B36296" w:rsidP="003312AF">
      <w:pPr>
        <w:spacing w:after="0" w:line="240" w:lineRule="auto"/>
        <w:ind w:firstLine="709"/>
        <w:jc w:val="both"/>
        <w:rPr>
          <w:rFonts w:ascii="Times New Roman" w:hAnsi="Times New Roman" w:cs="Times New Roman"/>
          <w:sz w:val="20"/>
          <w:szCs w:val="20"/>
        </w:rPr>
      </w:pPr>
      <w:r>
        <w:rPr>
          <w:rFonts w:ascii="Times New Roman" w:hAnsi="Times New Roman" w:cs="Times New Roman"/>
          <w:color w:val="000000"/>
          <w:sz w:val="20"/>
          <w:szCs w:val="20"/>
        </w:rPr>
        <w:t>ÖZ, E., Ü. v</w:t>
      </w:r>
      <w:r w:rsidR="003312AF" w:rsidRPr="003312AF">
        <w:rPr>
          <w:rFonts w:ascii="Times New Roman" w:hAnsi="Times New Roman" w:cs="Times New Roman"/>
          <w:color w:val="000000"/>
          <w:sz w:val="20"/>
          <w:szCs w:val="20"/>
        </w:rPr>
        <w:t>e KILIÇ, B., 2010. “Paternalist Liderliğin Çalışanların İş Tutumlarına Etkisi”, 18. Ulusal Yönetim ve Örgüt Kongresi Bildirileri, 20-22 Mayıs 2010, Adana: Çukurova Üniversitesi Basımevi: 681-688.</w:t>
      </w:r>
    </w:p>
    <w:p w:rsidR="003312AF" w:rsidRPr="003312AF" w:rsidRDefault="00B36296" w:rsidP="003312A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PADAVİC, I.ve W. R. EARNEST.,</w:t>
      </w:r>
      <w:r w:rsidR="003312AF" w:rsidRPr="003312AF">
        <w:rPr>
          <w:rFonts w:ascii="Times New Roman" w:hAnsi="Times New Roman" w:cs="Times New Roman"/>
          <w:sz w:val="20"/>
          <w:szCs w:val="20"/>
        </w:rPr>
        <w:t xml:space="preserve"> 1994. ”Business Dimensions to Organizational Counseling‟, Counselling Psychology Quarterly 7(3): 275–285.</w:t>
      </w:r>
    </w:p>
    <w:p w:rsidR="00A851E3" w:rsidRPr="003312AF" w:rsidRDefault="00A851E3" w:rsidP="003312AF">
      <w:pPr>
        <w:spacing w:after="0" w:line="240" w:lineRule="auto"/>
        <w:ind w:firstLine="709"/>
        <w:jc w:val="both"/>
        <w:rPr>
          <w:rFonts w:ascii="Times New Roman" w:eastAsia="TimesNewRoman" w:hAnsi="Times New Roman" w:cs="Times New Roman"/>
          <w:sz w:val="20"/>
          <w:szCs w:val="20"/>
        </w:rPr>
      </w:pPr>
      <w:r w:rsidRPr="003312AF">
        <w:rPr>
          <w:rFonts w:ascii="Times New Roman" w:eastAsia="TimesNewRoman" w:hAnsi="Times New Roman" w:cs="Times New Roman"/>
          <w:sz w:val="20"/>
          <w:szCs w:val="20"/>
        </w:rPr>
        <w:t>PAKSOY, M.- ACAR, A.C.,</w:t>
      </w:r>
      <w:r w:rsidR="00B36296">
        <w:rPr>
          <w:rFonts w:ascii="Times New Roman" w:eastAsia="TimesNewRoman" w:hAnsi="Times New Roman" w:cs="Times New Roman"/>
          <w:sz w:val="20"/>
          <w:szCs w:val="20"/>
        </w:rPr>
        <w:t xml:space="preserve"> 1995.</w:t>
      </w:r>
      <w:r w:rsidRPr="003312AF">
        <w:rPr>
          <w:rFonts w:ascii="Times New Roman" w:eastAsia="TimesNewRoman" w:hAnsi="Times New Roman" w:cs="Times New Roman"/>
          <w:sz w:val="20"/>
          <w:szCs w:val="20"/>
        </w:rPr>
        <w:t xml:space="preserve"> Örgütsel İletişim, Anadolu Üniversitesi, Eskişehir</w:t>
      </w:r>
      <w:r w:rsidR="00B36296">
        <w:rPr>
          <w:rFonts w:ascii="Times New Roman" w:eastAsia="TimesNewRoman" w:hAnsi="Times New Roman" w:cs="Times New Roman"/>
          <w:sz w:val="20"/>
          <w:szCs w:val="20"/>
        </w:rPr>
        <w:t>.</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 xml:space="preserve">PELLEGRİNİ, E, K., ve SCANDURA, T, A., 2006. “Leader-Member Exchange  (LMX), Paternalism, And Delegation İn The Turkish Business Culture: An Empirical İnvestigation”, Journal Of International Business Studies, 37, 264-79. </w:t>
      </w:r>
    </w:p>
    <w:p w:rsidR="00A851E3" w:rsidRPr="003312AF" w:rsidRDefault="00A851E3" w:rsidP="003312AF">
      <w:pPr>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 xml:space="preserve">RAWAT, P., ve LYDON, S., 2016. “Effect Of Paternalistic Leadership Style On Subordinate’s Trust: An Indian Study”. Journal Of Indian Business Research,  8(4), Ss. 264 – 277. </w:t>
      </w:r>
    </w:p>
    <w:p w:rsidR="00A851E3" w:rsidRPr="003312AF" w:rsidRDefault="00A851E3" w:rsidP="003312AF">
      <w:pPr>
        <w:spacing w:after="0" w:line="240" w:lineRule="auto"/>
        <w:ind w:firstLine="709"/>
        <w:jc w:val="both"/>
        <w:rPr>
          <w:rFonts w:ascii="Times New Roman" w:eastAsia="TimesNewRoman" w:hAnsi="Times New Roman" w:cs="Times New Roman"/>
          <w:sz w:val="20"/>
          <w:szCs w:val="20"/>
        </w:rPr>
      </w:pPr>
      <w:r w:rsidRPr="003312AF">
        <w:rPr>
          <w:rFonts w:ascii="Times New Roman" w:eastAsia="TimesNewRoman" w:hAnsi="Times New Roman" w:cs="Times New Roman"/>
          <w:sz w:val="20"/>
          <w:szCs w:val="20"/>
        </w:rPr>
        <w:t>ROBBİNS, S., Organizational Behavior, Eight Edition, Prentice Hall, New Jersey, 1998</w:t>
      </w:r>
    </w:p>
    <w:p w:rsidR="00A851E3" w:rsidRPr="003312AF" w:rsidRDefault="00A851E3" w:rsidP="003312AF">
      <w:pPr>
        <w:autoSpaceDE w:val="0"/>
        <w:autoSpaceDN w:val="0"/>
        <w:adjustRightInd w:val="0"/>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SABUNCUOĞLU, Z. ve GÜMÜŞ. M</w:t>
      </w:r>
      <w:r w:rsidR="00B36296">
        <w:rPr>
          <w:rFonts w:ascii="Times New Roman" w:hAnsi="Times New Roman" w:cs="Times New Roman"/>
          <w:sz w:val="20"/>
          <w:szCs w:val="20"/>
        </w:rPr>
        <w:t>.</w:t>
      </w:r>
      <w:r w:rsidRPr="003312AF">
        <w:rPr>
          <w:rFonts w:ascii="Times New Roman" w:hAnsi="Times New Roman" w:cs="Times New Roman"/>
          <w:sz w:val="20"/>
          <w:szCs w:val="20"/>
        </w:rPr>
        <w:t>,</w:t>
      </w:r>
      <w:r w:rsidR="00B36296">
        <w:rPr>
          <w:rFonts w:ascii="Times New Roman" w:hAnsi="Times New Roman" w:cs="Times New Roman"/>
          <w:sz w:val="20"/>
          <w:szCs w:val="20"/>
        </w:rPr>
        <w:t xml:space="preserve"> 2008.</w:t>
      </w:r>
      <w:r w:rsidRPr="003312AF">
        <w:rPr>
          <w:rFonts w:ascii="Times New Roman" w:hAnsi="Times New Roman" w:cs="Times New Roman"/>
          <w:sz w:val="20"/>
          <w:szCs w:val="20"/>
        </w:rPr>
        <w:t xml:space="preserve"> </w:t>
      </w:r>
      <w:r w:rsidRPr="003312AF">
        <w:rPr>
          <w:rFonts w:ascii="Times New Roman" w:hAnsi="Times New Roman" w:cs="Times New Roman"/>
          <w:i/>
          <w:iCs/>
          <w:sz w:val="20"/>
          <w:szCs w:val="20"/>
        </w:rPr>
        <w:t xml:space="preserve">Örgütlerde iletişim. </w:t>
      </w:r>
      <w:r w:rsidRPr="003312AF">
        <w:rPr>
          <w:rFonts w:ascii="Times New Roman" w:hAnsi="Times New Roman" w:cs="Times New Roman"/>
          <w:sz w:val="20"/>
          <w:szCs w:val="20"/>
        </w:rPr>
        <w:t>İstanbul: Arıkan Basım Yayım Dağıtım</w:t>
      </w:r>
      <w:r w:rsidR="00B36296">
        <w:rPr>
          <w:rFonts w:ascii="Times New Roman" w:hAnsi="Times New Roman" w:cs="Times New Roman"/>
          <w:sz w:val="20"/>
          <w:szCs w:val="20"/>
        </w:rPr>
        <w:t>.</w:t>
      </w:r>
    </w:p>
    <w:p w:rsidR="00A851E3" w:rsidRPr="003312AF" w:rsidRDefault="00A851E3" w:rsidP="003312AF">
      <w:pPr>
        <w:autoSpaceDE w:val="0"/>
        <w:autoSpaceDN w:val="0"/>
        <w:adjustRightInd w:val="0"/>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SAYERS, F., BİNGAMAN, C., E. GRAHAM, R. ve WHEELER, M.</w:t>
      </w:r>
      <w:r w:rsidR="00B36296">
        <w:rPr>
          <w:rFonts w:ascii="Times New Roman" w:hAnsi="Times New Roman" w:cs="Times New Roman"/>
          <w:sz w:val="20"/>
          <w:szCs w:val="20"/>
        </w:rPr>
        <w:t>, 1993</w:t>
      </w:r>
      <w:r w:rsidRPr="003312AF">
        <w:rPr>
          <w:rFonts w:ascii="Times New Roman" w:hAnsi="Times New Roman" w:cs="Times New Roman"/>
          <w:sz w:val="20"/>
          <w:szCs w:val="20"/>
        </w:rPr>
        <w:t xml:space="preserve">. </w:t>
      </w:r>
      <w:r w:rsidRPr="003312AF">
        <w:rPr>
          <w:rFonts w:ascii="Times New Roman" w:hAnsi="Times New Roman" w:cs="Times New Roman"/>
          <w:bCs/>
          <w:sz w:val="20"/>
          <w:szCs w:val="20"/>
        </w:rPr>
        <w:t>Yöneticilikte İleti</w:t>
      </w:r>
      <w:r w:rsidRPr="003312AF">
        <w:rPr>
          <w:rFonts w:ascii="Times New Roman" w:hAnsi="Times New Roman" w:cs="Times New Roman"/>
          <w:sz w:val="20"/>
          <w:szCs w:val="20"/>
        </w:rPr>
        <w:t>ş</w:t>
      </w:r>
      <w:r w:rsidRPr="003312AF">
        <w:rPr>
          <w:rFonts w:ascii="Times New Roman" w:hAnsi="Times New Roman" w:cs="Times New Roman"/>
          <w:bCs/>
          <w:sz w:val="20"/>
          <w:szCs w:val="20"/>
        </w:rPr>
        <w:t>im</w:t>
      </w:r>
      <w:r w:rsidRPr="003312AF">
        <w:rPr>
          <w:rFonts w:ascii="Times New Roman" w:hAnsi="Times New Roman" w:cs="Times New Roman"/>
          <w:sz w:val="20"/>
          <w:szCs w:val="20"/>
        </w:rPr>
        <w:t>. Çeviren: Doğan Şahiner, İstanbul: Rota Yayınları.</w:t>
      </w:r>
    </w:p>
    <w:p w:rsidR="00A851E3" w:rsidRPr="003312AF" w:rsidRDefault="00B36296" w:rsidP="003312AF">
      <w:pPr>
        <w:autoSpaceDE w:val="0"/>
        <w:autoSpaceDN w:val="0"/>
        <w:adjustRightInd w:val="0"/>
        <w:spacing w:after="0" w:line="240" w:lineRule="auto"/>
        <w:ind w:firstLine="709"/>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ŞİMŞ</w:t>
      </w:r>
      <w:r w:rsidR="00A851E3" w:rsidRPr="003312AF">
        <w:rPr>
          <w:rFonts w:ascii="Times New Roman" w:eastAsia="TimesNewRoman" w:hAnsi="Times New Roman" w:cs="Times New Roman"/>
          <w:sz w:val="20"/>
          <w:szCs w:val="20"/>
        </w:rPr>
        <w:t xml:space="preserve">EK, M., </w:t>
      </w:r>
      <w:r>
        <w:rPr>
          <w:rFonts w:ascii="Times New Roman" w:eastAsia="TimesNewRoman" w:hAnsi="Times New Roman" w:cs="Times New Roman"/>
          <w:sz w:val="20"/>
          <w:szCs w:val="20"/>
        </w:rPr>
        <w:t xml:space="preserve">2001. </w:t>
      </w:r>
      <w:r w:rsidR="00A851E3" w:rsidRPr="003312AF">
        <w:rPr>
          <w:rFonts w:ascii="Times New Roman" w:eastAsia="TimesNewRoman" w:hAnsi="Times New Roman" w:cs="Times New Roman"/>
          <w:sz w:val="20"/>
          <w:szCs w:val="20"/>
        </w:rPr>
        <w:t>Toplam Kalite Yönetimi, Hayat Yayınları, İstanbul, 2001.</w:t>
      </w:r>
    </w:p>
    <w:p w:rsidR="00A851E3" w:rsidRPr="003312AF" w:rsidRDefault="00A851E3" w:rsidP="003312AF">
      <w:pPr>
        <w:autoSpaceDE w:val="0"/>
        <w:autoSpaceDN w:val="0"/>
        <w:adjustRightInd w:val="0"/>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sz w:val="20"/>
          <w:szCs w:val="20"/>
        </w:rPr>
        <w:t xml:space="preserve">ŞİMŞEK, M. Ş., AKGEMCİ, T. ve ÇELİK, A., </w:t>
      </w:r>
      <w:r w:rsidR="00B36296">
        <w:rPr>
          <w:rFonts w:ascii="Times New Roman" w:hAnsi="Times New Roman" w:cs="Times New Roman"/>
          <w:sz w:val="20"/>
          <w:szCs w:val="20"/>
        </w:rPr>
        <w:t xml:space="preserve">2011. </w:t>
      </w:r>
      <w:r w:rsidRPr="003312AF">
        <w:rPr>
          <w:rFonts w:ascii="Times New Roman" w:hAnsi="Times New Roman" w:cs="Times New Roman"/>
          <w:sz w:val="20"/>
          <w:szCs w:val="20"/>
        </w:rPr>
        <w:t>Davranış Bilimlerine Giriş ve Örgütlerde Davranış, Gazi Kitabevi</w:t>
      </w:r>
      <w:r w:rsidR="00B36296">
        <w:rPr>
          <w:rFonts w:ascii="Times New Roman" w:hAnsi="Times New Roman" w:cs="Times New Roman"/>
          <w:sz w:val="20"/>
          <w:szCs w:val="20"/>
        </w:rPr>
        <w:t>.</w:t>
      </w:r>
    </w:p>
    <w:p w:rsidR="00A851E3" w:rsidRPr="003312AF" w:rsidRDefault="00A851E3" w:rsidP="003312AF">
      <w:pPr>
        <w:autoSpaceDE w:val="0"/>
        <w:autoSpaceDN w:val="0"/>
        <w:adjustRightInd w:val="0"/>
        <w:spacing w:after="0" w:line="240" w:lineRule="auto"/>
        <w:ind w:firstLine="709"/>
        <w:jc w:val="both"/>
        <w:rPr>
          <w:rFonts w:ascii="Times New Roman" w:hAnsi="Times New Roman" w:cs="Times New Roman"/>
          <w:sz w:val="20"/>
          <w:szCs w:val="20"/>
        </w:rPr>
      </w:pPr>
      <w:r w:rsidRPr="003312AF">
        <w:rPr>
          <w:rFonts w:ascii="Times New Roman" w:hAnsi="Times New Roman" w:cs="Times New Roman"/>
          <w:bCs/>
          <w:sz w:val="20"/>
          <w:szCs w:val="20"/>
        </w:rPr>
        <w:t xml:space="preserve">YILMAZ, </w:t>
      </w:r>
      <w:r w:rsidRPr="003312AF">
        <w:rPr>
          <w:rFonts w:ascii="Times New Roman" w:hAnsi="Times New Roman" w:cs="Times New Roman"/>
          <w:sz w:val="20"/>
          <w:szCs w:val="20"/>
        </w:rPr>
        <w:t xml:space="preserve">A., </w:t>
      </w:r>
      <w:r w:rsidR="00B36296">
        <w:rPr>
          <w:rFonts w:ascii="Times New Roman" w:hAnsi="Times New Roman" w:cs="Times New Roman"/>
          <w:sz w:val="20"/>
          <w:szCs w:val="20"/>
        </w:rPr>
        <w:t xml:space="preserve">2007. </w:t>
      </w:r>
      <w:r w:rsidRPr="003312AF">
        <w:rPr>
          <w:rFonts w:ascii="Times New Roman" w:hAnsi="Times New Roman" w:cs="Times New Roman"/>
          <w:bCs/>
          <w:sz w:val="20"/>
          <w:szCs w:val="20"/>
        </w:rPr>
        <w:t>Kurumlarda Öfke İfade Biçiminin Örgütsel İletişim Kalitesine Etkisinin Değerlendirilmesi Ve Eskişehir Çevik Kuvvet Şube Müdürlüğü’nde Bir Uygulama Örneği</w:t>
      </w:r>
      <w:r w:rsidRPr="003312AF">
        <w:rPr>
          <w:rFonts w:ascii="Times New Roman" w:hAnsi="Times New Roman" w:cs="Times New Roman"/>
          <w:sz w:val="20"/>
          <w:szCs w:val="20"/>
        </w:rPr>
        <w:t>, Anadolu Üniversitesi Sosyal Bilimler Enstitüsü Yayımlanmamış Yüksek Lisans Tezi, Eskişehir</w:t>
      </w:r>
      <w:r w:rsidR="00B36296">
        <w:rPr>
          <w:rFonts w:ascii="Times New Roman" w:hAnsi="Times New Roman" w:cs="Times New Roman"/>
          <w:sz w:val="20"/>
          <w:szCs w:val="20"/>
        </w:rPr>
        <w:t>.</w:t>
      </w:r>
    </w:p>
    <w:p w:rsidR="008D16DF" w:rsidRPr="008D16DF" w:rsidRDefault="008D16DF" w:rsidP="008D16DF">
      <w:pPr>
        <w:spacing w:after="0" w:line="240" w:lineRule="auto"/>
        <w:rPr>
          <w:rFonts w:ascii="Times New Roman" w:hAnsi="Times New Roman" w:cs="Times New Roman"/>
          <w:b/>
          <w:sz w:val="20"/>
          <w:szCs w:val="20"/>
        </w:rPr>
      </w:pPr>
    </w:p>
    <w:sectPr w:rsidR="008D16DF" w:rsidRPr="008D16DF" w:rsidSect="00EA2A8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B38" w:rsidRDefault="00973B38" w:rsidP="00185230">
      <w:pPr>
        <w:spacing w:after="0" w:line="240" w:lineRule="auto"/>
      </w:pPr>
      <w:r>
        <w:separator/>
      </w:r>
    </w:p>
  </w:endnote>
  <w:endnote w:type="continuationSeparator" w:id="0">
    <w:p w:rsidR="00973B38" w:rsidRDefault="00973B38" w:rsidP="0018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A84" w:rsidRDefault="00EA2A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294732"/>
      <w:docPartObj>
        <w:docPartGallery w:val="Page Numbers (Bottom of Page)"/>
        <w:docPartUnique/>
      </w:docPartObj>
    </w:sdtPr>
    <w:sdtContent>
      <w:p w:rsidR="00EA2A84" w:rsidRDefault="00EA2A84">
        <w:pPr>
          <w:pStyle w:val="AltBilgi"/>
          <w:jc w:val="center"/>
        </w:pPr>
        <w:r>
          <w:fldChar w:fldCharType="begin"/>
        </w:r>
        <w:r>
          <w:instrText>PAGE   \* MERGEFORMAT</w:instrText>
        </w:r>
        <w:r>
          <w:fldChar w:fldCharType="separate"/>
        </w:r>
        <w:r>
          <w:rPr>
            <w:noProof/>
          </w:rPr>
          <w:t>70</w:t>
        </w:r>
        <w:r>
          <w:fldChar w:fldCharType="end"/>
        </w:r>
      </w:p>
    </w:sdtContent>
  </w:sdt>
  <w:p w:rsidR="004D42EC" w:rsidRDefault="004D42E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A84" w:rsidRDefault="00EA2A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B38" w:rsidRDefault="00973B38" w:rsidP="00185230">
      <w:pPr>
        <w:spacing w:after="0" w:line="240" w:lineRule="auto"/>
      </w:pPr>
      <w:r>
        <w:separator/>
      </w:r>
    </w:p>
  </w:footnote>
  <w:footnote w:type="continuationSeparator" w:id="0">
    <w:p w:rsidR="00973B38" w:rsidRDefault="00973B38" w:rsidP="00185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A84" w:rsidRDefault="00EA2A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A84" w:rsidRPr="00EA2A84" w:rsidRDefault="00EA2A84" w:rsidP="00EA2A84">
    <w:pPr>
      <w:tabs>
        <w:tab w:val="center" w:pos="4536"/>
        <w:tab w:val="right" w:pos="9072"/>
      </w:tabs>
      <w:spacing w:after="0" w:line="240" w:lineRule="auto"/>
      <w:jc w:val="center"/>
      <w:rPr>
        <w:rFonts w:ascii="Times New Roman" w:eastAsia="Times New Roman" w:hAnsi="Times New Roman" w:cs="Times New Roman"/>
        <w:b/>
        <w:sz w:val="20"/>
        <w:szCs w:val="20"/>
        <w:highlight w:val="lightGray"/>
      </w:rPr>
    </w:pPr>
    <w:r w:rsidRPr="00EA2A84">
      <w:rPr>
        <w:rFonts w:ascii="Times New Roman" w:eastAsia="Times New Roman" w:hAnsi="Times New Roman" w:cs="Times New Roman"/>
        <w:b/>
        <w:sz w:val="20"/>
        <w:szCs w:val="20"/>
        <w:highlight w:val="lightGray"/>
      </w:rPr>
      <w:t>ASSAM Uluslararası Hakemli Dergi (</w:t>
    </w:r>
    <w:proofErr w:type="gramStart"/>
    <w:r w:rsidRPr="00EA2A84">
      <w:rPr>
        <w:rFonts w:ascii="Times New Roman" w:eastAsia="Times New Roman" w:hAnsi="Times New Roman" w:cs="Times New Roman"/>
        <w:b/>
        <w:sz w:val="20"/>
        <w:szCs w:val="20"/>
        <w:highlight w:val="lightGray"/>
      </w:rPr>
      <w:t>ASSAM -</w:t>
    </w:r>
    <w:proofErr w:type="gramEnd"/>
    <w:r w:rsidRPr="00EA2A84">
      <w:rPr>
        <w:rFonts w:ascii="Times New Roman" w:eastAsia="Times New Roman" w:hAnsi="Times New Roman" w:cs="Times New Roman"/>
        <w:b/>
        <w:sz w:val="20"/>
        <w:szCs w:val="20"/>
        <w:highlight w:val="lightGray"/>
      </w:rPr>
      <w:t xml:space="preserve"> UHAD)ASSAM International </w:t>
    </w:r>
    <w:proofErr w:type="spellStart"/>
    <w:r w:rsidRPr="00EA2A84">
      <w:rPr>
        <w:rFonts w:ascii="Times New Roman" w:eastAsia="Times New Roman" w:hAnsi="Times New Roman" w:cs="Times New Roman"/>
        <w:b/>
        <w:sz w:val="20"/>
        <w:szCs w:val="20"/>
        <w:highlight w:val="lightGray"/>
      </w:rPr>
      <w:t>Refereed</w:t>
    </w:r>
    <w:proofErr w:type="spellEnd"/>
    <w:r w:rsidRPr="00EA2A84">
      <w:rPr>
        <w:rFonts w:ascii="Times New Roman" w:eastAsia="Times New Roman" w:hAnsi="Times New Roman" w:cs="Times New Roman"/>
        <w:b/>
        <w:sz w:val="20"/>
        <w:szCs w:val="20"/>
        <w:highlight w:val="lightGray"/>
      </w:rPr>
      <w:t xml:space="preserve"> </w:t>
    </w:r>
    <w:proofErr w:type="spellStart"/>
    <w:r w:rsidRPr="00EA2A84">
      <w:rPr>
        <w:rFonts w:ascii="Times New Roman" w:eastAsia="Times New Roman" w:hAnsi="Times New Roman" w:cs="Times New Roman"/>
        <w:b/>
        <w:sz w:val="20"/>
        <w:szCs w:val="20"/>
        <w:highlight w:val="lightGray"/>
      </w:rPr>
      <w:t>Journal</w:t>
    </w:r>
    <w:proofErr w:type="spellEnd"/>
    <w:r w:rsidRPr="00EA2A84">
      <w:rPr>
        <w:rFonts w:ascii="Times New Roman" w:eastAsia="Times New Roman" w:hAnsi="Times New Roman" w:cs="Times New Roman"/>
        <w:b/>
        <w:sz w:val="20"/>
        <w:szCs w:val="20"/>
        <w:highlight w:val="lightGray"/>
      </w:rPr>
      <w:t xml:space="preserve"> </w:t>
    </w:r>
  </w:p>
  <w:p w:rsidR="00EA2A84" w:rsidRPr="00EA2A84" w:rsidRDefault="00EA2A84" w:rsidP="00EA2A84">
    <w:pPr>
      <w:tabs>
        <w:tab w:val="center" w:pos="4536"/>
        <w:tab w:val="right" w:pos="9072"/>
      </w:tabs>
      <w:spacing w:after="0" w:line="240" w:lineRule="auto"/>
      <w:jc w:val="center"/>
      <w:rPr>
        <w:rFonts w:ascii="Times New Roman" w:eastAsia="Times New Roman" w:hAnsi="Times New Roman" w:cs="Times New Roman"/>
        <w:b/>
        <w:sz w:val="20"/>
        <w:szCs w:val="20"/>
      </w:rPr>
    </w:pPr>
    <w:r w:rsidRPr="00EA2A84">
      <w:rPr>
        <w:rFonts w:ascii="Times New Roman" w:eastAsia="Times New Roman" w:hAnsi="Times New Roman" w:cs="Times New Roman"/>
        <w:b/>
        <w:sz w:val="20"/>
        <w:szCs w:val="20"/>
        <w:highlight w:val="lightGray"/>
      </w:rPr>
      <w:t>Cilt 4, Sayı 8, Yıl 2017</w:t>
    </w:r>
  </w:p>
  <w:p w:rsidR="00EA2A84" w:rsidRDefault="00EA2A84">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A84" w:rsidRDefault="00EA2A8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BD4"/>
    <w:multiLevelType w:val="hybridMultilevel"/>
    <w:tmpl w:val="CBE22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4B7E97"/>
    <w:multiLevelType w:val="hybridMultilevel"/>
    <w:tmpl w:val="8FB4901E"/>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3090114"/>
    <w:multiLevelType w:val="multilevel"/>
    <w:tmpl w:val="35CADC6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9048DA"/>
    <w:multiLevelType w:val="multilevel"/>
    <w:tmpl w:val="9F226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7DE18D5"/>
    <w:multiLevelType w:val="hybridMultilevel"/>
    <w:tmpl w:val="992E1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C12B24"/>
    <w:multiLevelType w:val="multilevel"/>
    <w:tmpl w:val="96BAE77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D26416"/>
    <w:multiLevelType w:val="multilevel"/>
    <w:tmpl w:val="267A61D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D6B1FCB"/>
    <w:multiLevelType w:val="hybridMultilevel"/>
    <w:tmpl w:val="01E2B6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9B2598"/>
    <w:multiLevelType w:val="hybridMultilevel"/>
    <w:tmpl w:val="F4FC1B36"/>
    <w:lvl w:ilvl="0" w:tplc="6528220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0D2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636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808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829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48C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C11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612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A64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9B321A"/>
    <w:multiLevelType w:val="hybridMultilevel"/>
    <w:tmpl w:val="C302A416"/>
    <w:lvl w:ilvl="0" w:tplc="041F0001">
      <w:start w:val="1"/>
      <w:numFmt w:val="bullet"/>
      <w:lvlText w:val=""/>
      <w:lvlJc w:val="left"/>
      <w:pPr>
        <w:ind w:left="2844" w:hanging="360"/>
      </w:pPr>
      <w:rPr>
        <w:rFonts w:ascii="Symbol" w:hAnsi="Symbol" w:hint="default"/>
      </w:rPr>
    </w:lvl>
    <w:lvl w:ilvl="1" w:tplc="041F0003">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0" w15:restartNumberingAfterBreak="0">
    <w:nsid w:val="5ED27A5D"/>
    <w:multiLevelType w:val="multilevel"/>
    <w:tmpl w:val="28081A5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5EE94E82"/>
    <w:multiLevelType w:val="multilevel"/>
    <w:tmpl w:val="35543A2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61F67046"/>
    <w:multiLevelType w:val="multilevel"/>
    <w:tmpl w:val="E884AB7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B25F6E"/>
    <w:multiLevelType w:val="hybridMultilevel"/>
    <w:tmpl w:val="8D08E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E9C04C3"/>
    <w:multiLevelType w:val="hybridMultilevel"/>
    <w:tmpl w:val="D97E76A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11"/>
  </w:num>
  <w:num w:numId="5">
    <w:abstractNumId w:val="5"/>
  </w:num>
  <w:num w:numId="6">
    <w:abstractNumId w:val="12"/>
  </w:num>
  <w:num w:numId="7">
    <w:abstractNumId w:val="2"/>
  </w:num>
  <w:num w:numId="8">
    <w:abstractNumId w:val="7"/>
  </w:num>
  <w:num w:numId="9">
    <w:abstractNumId w:val="10"/>
  </w:num>
  <w:num w:numId="10">
    <w:abstractNumId w:val="9"/>
  </w:num>
  <w:num w:numId="11">
    <w:abstractNumId w:val="4"/>
  </w:num>
  <w:num w:numId="12">
    <w:abstractNumId w:val="0"/>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5485"/>
    <w:rsid w:val="00022BBA"/>
    <w:rsid w:val="00024D65"/>
    <w:rsid w:val="00026513"/>
    <w:rsid w:val="000303CC"/>
    <w:rsid w:val="0003266D"/>
    <w:rsid w:val="00035C70"/>
    <w:rsid w:val="0005733A"/>
    <w:rsid w:val="00072942"/>
    <w:rsid w:val="0008678B"/>
    <w:rsid w:val="00087815"/>
    <w:rsid w:val="00087CE3"/>
    <w:rsid w:val="000C274B"/>
    <w:rsid w:val="000C3128"/>
    <w:rsid w:val="000C73F8"/>
    <w:rsid w:val="000D69B9"/>
    <w:rsid w:val="00111CB4"/>
    <w:rsid w:val="00127993"/>
    <w:rsid w:val="001439FC"/>
    <w:rsid w:val="00155572"/>
    <w:rsid w:val="0015749B"/>
    <w:rsid w:val="00185230"/>
    <w:rsid w:val="001B4BDC"/>
    <w:rsid w:val="001B6522"/>
    <w:rsid w:val="001D328A"/>
    <w:rsid w:val="001E193D"/>
    <w:rsid w:val="001E4014"/>
    <w:rsid w:val="002150D6"/>
    <w:rsid w:val="00216E47"/>
    <w:rsid w:val="00224A00"/>
    <w:rsid w:val="002255C0"/>
    <w:rsid w:val="00236FF1"/>
    <w:rsid w:val="00252A7D"/>
    <w:rsid w:val="00254789"/>
    <w:rsid w:val="00256634"/>
    <w:rsid w:val="00260691"/>
    <w:rsid w:val="0029789D"/>
    <w:rsid w:val="002F0E99"/>
    <w:rsid w:val="0031150F"/>
    <w:rsid w:val="00313B95"/>
    <w:rsid w:val="00323F51"/>
    <w:rsid w:val="003312AF"/>
    <w:rsid w:val="00336126"/>
    <w:rsid w:val="00344BAC"/>
    <w:rsid w:val="00346691"/>
    <w:rsid w:val="003476D6"/>
    <w:rsid w:val="00355F54"/>
    <w:rsid w:val="0036425D"/>
    <w:rsid w:val="0036672C"/>
    <w:rsid w:val="00371B27"/>
    <w:rsid w:val="003729A5"/>
    <w:rsid w:val="00380606"/>
    <w:rsid w:val="00382317"/>
    <w:rsid w:val="00396563"/>
    <w:rsid w:val="00397EB0"/>
    <w:rsid w:val="003A469C"/>
    <w:rsid w:val="003D2B95"/>
    <w:rsid w:val="003E5059"/>
    <w:rsid w:val="003E61B2"/>
    <w:rsid w:val="003E7AE4"/>
    <w:rsid w:val="003F040B"/>
    <w:rsid w:val="003F7E49"/>
    <w:rsid w:val="0040429D"/>
    <w:rsid w:val="00424B8A"/>
    <w:rsid w:val="004324E4"/>
    <w:rsid w:val="00433E84"/>
    <w:rsid w:val="00465F2E"/>
    <w:rsid w:val="0047481F"/>
    <w:rsid w:val="004A5F02"/>
    <w:rsid w:val="004C11D0"/>
    <w:rsid w:val="004C1255"/>
    <w:rsid w:val="004D42EC"/>
    <w:rsid w:val="00517391"/>
    <w:rsid w:val="005235C6"/>
    <w:rsid w:val="00525638"/>
    <w:rsid w:val="00534379"/>
    <w:rsid w:val="00535B81"/>
    <w:rsid w:val="00543CA8"/>
    <w:rsid w:val="00543F2D"/>
    <w:rsid w:val="0057642F"/>
    <w:rsid w:val="0057744F"/>
    <w:rsid w:val="00577CA3"/>
    <w:rsid w:val="0058763E"/>
    <w:rsid w:val="0059459D"/>
    <w:rsid w:val="005C2786"/>
    <w:rsid w:val="005C4668"/>
    <w:rsid w:val="005C4DC4"/>
    <w:rsid w:val="005D5804"/>
    <w:rsid w:val="005F1FA9"/>
    <w:rsid w:val="00635485"/>
    <w:rsid w:val="00692470"/>
    <w:rsid w:val="006D75AC"/>
    <w:rsid w:val="006E1555"/>
    <w:rsid w:val="006F131E"/>
    <w:rsid w:val="006F5F04"/>
    <w:rsid w:val="00726EA3"/>
    <w:rsid w:val="00736569"/>
    <w:rsid w:val="0074401E"/>
    <w:rsid w:val="007469BE"/>
    <w:rsid w:val="0075495A"/>
    <w:rsid w:val="007800A6"/>
    <w:rsid w:val="00793429"/>
    <w:rsid w:val="007976F2"/>
    <w:rsid w:val="007A482E"/>
    <w:rsid w:val="007A5B3F"/>
    <w:rsid w:val="007B35CF"/>
    <w:rsid w:val="007C7FB0"/>
    <w:rsid w:val="007D455F"/>
    <w:rsid w:val="007F5D77"/>
    <w:rsid w:val="0080154B"/>
    <w:rsid w:val="008305DE"/>
    <w:rsid w:val="008501D2"/>
    <w:rsid w:val="00851438"/>
    <w:rsid w:val="00851EEB"/>
    <w:rsid w:val="00867178"/>
    <w:rsid w:val="00880668"/>
    <w:rsid w:val="00882643"/>
    <w:rsid w:val="008B0D23"/>
    <w:rsid w:val="008D16DF"/>
    <w:rsid w:val="008D4327"/>
    <w:rsid w:val="008F6181"/>
    <w:rsid w:val="00913897"/>
    <w:rsid w:val="00917717"/>
    <w:rsid w:val="00920815"/>
    <w:rsid w:val="00925E9F"/>
    <w:rsid w:val="00935944"/>
    <w:rsid w:val="00936398"/>
    <w:rsid w:val="00936C9E"/>
    <w:rsid w:val="009550E5"/>
    <w:rsid w:val="00972FDA"/>
    <w:rsid w:val="00973B38"/>
    <w:rsid w:val="009913E2"/>
    <w:rsid w:val="009A2B59"/>
    <w:rsid w:val="009A3FA4"/>
    <w:rsid w:val="009B039A"/>
    <w:rsid w:val="00A2269A"/>
    <w:rsid w:val="00A46024"/>
    <w:rsid w:val="00A851E3"/>
    <w:rsid w:val="00A95C7C"/>
    <w:rsid w:val="00AD552D"/>
    <w:rsid w:val="00AF4E2C"/>
    <w:rsid w:val="00B13170"/>
    <w:rsid w:val="00B232A8"/>
    <w:rsid w:val="00B36296"/>
    <w:rsid w:val="00B648FB"/>
    <w:rsid w:val="00B80193"/>
    <w:rsid w:val="00B84342"/>
    <w:rsid w:val="00BA00BC"/>
    <w:rsid w:val="00BA4FBA"/>
    <w:rsid w:val="00BC045D"/>
    <w:rsid w:val="00BC23B5"/>
    <w:rsid w:val="00BF19C0"/>
    <w:rsid w:val="00BF4E9E"/>
    <w:rsid w:val="00C107F1"/>
    <w:rsid w:val="00C11CEC"/>
    <w:rsid w:val="00C152A9"/>
    <w:rsid w:val="00C30801"/>
    <w:rsid w:val="00C31E70"/>
    <w:rsid w:val="00C45D13"/>
    <w:rsid w:val="00CA748A"/>
    <w:rsid w:val="00CC4AC8"/>
    <w:rsid w:val="00D15E48"/>
    <w:rsid w:val="00D21389"/>
    <w:rsid w:val="00D42C55"/>
    <w:rsid w:val="00D51EDA"/>
    <w:rsid w:val="00D5277C"/>
    <w:rsid w:val="00D55FD6"/>
    <w:rsid w:val="00D5638F"/>
    <w:rsid w:val="00D57D5C"/>
    <w:rsid w:val="00D62B6A"/>
    <w:rsid w:val="00D72503"/>
    <w:rsid w:val="00D77725"/>
    <w:rsid w:val="00D80845"/>
    <w:rsid w:val="00D83431"/>
    <w:rsid w:val="00D8723A"/>
    <w:rsid w:val="00DA596F"/>
    <w:rsid w:val="00DB1C4B"/>
    <w:rsid w:val="00DD683F"/>
    <w:rsid w:val="00E0682E"/>
    <w:rsid w:val="00E1164D"/>
    <w:rsid w:val="00E34C57"/>
    <w:rsid w:val="00E52E20"/>
    <w:rsid w:val="00E53C73"/>
    <w:rsid w:val="00E63E2F"/>
    <w:rsid w:val="00E6507B"/>
    <w:rsid w:val="00E72165"/>
    <w:rsid w:val="00E73A7B"/>
    <w:rsid w:val="00E77DF4"/>
    <w:rsid w:val="00E83AEF"/>
    <w:rsid w:val="00E95D5E"/>
    <w:rsid w:val="00E96C70"/>
    <w:rsid w:val="00EA1DCC"/>
    <w:rsid w:val="00EA2230"/>
    <w:rsid w:val="00EA2A84"/>
    <w:rsid w:val="00EA5BC8"/>
    <w:rsid w:val="00EA5CBF"/>
    <w:rsid w:val="00EE542B"/>
    <w:rsid w:val="00EF08AA"/>
    <w:rsid w:val="00EF2938"/>
    <w:rsid w:val="00EF6A57"/>
    <w:rsid w:val="00F27DE9"/>
    <w:rsid w:val="00F3460F"/>
    <w:rsid w:val="00F43D7A"/>
    <w:rsid w:val="00F61807"/>
    <w:rsid w:val="00FA0552"/>
    <w:rsid w:val="00FA496F"/>
    <w:rsid w:val="00FC4E67"/>
    <w:rsid w:val="00FC4E71"/>
    <w:rsid w:val="00FD5131"/>
    <w:rsid w:val="00FE5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8067"/>
  <w15:docId w15:val="{B2B60AD4-E9B7-40DF-90CE-DB54C289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1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485"/>
    <w:pPr>
      <w:ind w:left="720"/>
      <w:contextualSpacing/>
    </w:pPr>
  </w:style>
  <w:style w:type="paragraph" w:styleId="BalonMetni">
    <w:name w:val="Balloon Text"/>
    <w:basedOn w:val="Normal"/>
    <w:link w:val="BalonMetniChar"/>
    <w:uiPriority w:val="99"/>
    <w:semiHidden/>
    <w:unhideWhenUsed/>
    <w:rsid w:val="00254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4789"/>
    <w:rPr>
      <w:rFonts w:ascii="Tahoma" w:hAnsi="Tahoma" w:cs="Tahoma"/>
      <w:sz w:val="16"/>
      <w:szCs w:val="16"/>
    </w:rPr>
  </w:style>
  <w:style w:type="paragraph" w:styleId="stBilgi">
    <w:name w:val="header"/>
    <w:basedOn w:val="Normal"/>
    <w:link w:val="stBilgiChar"/>
    <w:uiPriority w:val="99"/>
    <w:unhideWhenUsed/>
    <w:rsid w:val="001852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5230"/>
  </w:style>
  <w:style w:type="paragraph" w:styleId="AltBilgi">
    <w:name w:val="footer"/>
    <w:basedOn w:val="Normal"/>
    <w:link w:val="AltBilgiChar"/>
    <w:uiPriority w:val="99"/>
    <w:unhideWhenUsed/>
    <w:rsid w:val="001852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5230"/>
  </w:style>
  <w:style w:type="character" w:styleId="Kpr">
    <w:name w:val="Hyperlink"/>
    <w:basedOn w:val="VarsaylanParagrafYazTipi"/>
    <w:uiPriority w:val="99"/>
    <w:unhideWhenUsed/>
    <w:rsid w:val="00024D65"/>
    <w:rPr>
      <w:color w:val="0000FF" w:themeColor="hyperlink"/>
      <w:u w:val="single"/>
    </w:rPr>
  </w:style>
  <w:style w:type="character" w:styleId="DipnotBavurusu">
    <w:name w:val="footnote reference"/>
    <w:basedOn w:val="VarsaylanParagrafYazTipi"/>
    <w:uiPriority w:val="99"/>
    <w:semiHidden/>
    <w:unhideWhenUsed/>
    <w:rsid w:val="00024D65"/>
    <w:rPr>
      <w:vertAlign w:val="superscript"/>
    </w:rPr>
  </w:style>
  <w:style w:type="paragraph" w:customStyle="1" w:styleId="Default">
    <w:name w:val="Default"/>
    <w:rsid w:val="0074401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oKlavuzu">
    <w:name w:val="Table Grid"/>
    <w:basedOn w:val="NormalTablo"/>
    <w:uiPriority w:val="59"/>
    <w:rsid w:val="009138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913897"/>
    <w:pPr>
      <w:spacing w:after="120" w:line="240" w:lineRule="auto"/>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9138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babiyikbeyi@windowslive.co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itannic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ritannic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B2CF-A5C3-465A-833F-59ACF0F4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9847</Words>
  <Characters>56132</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Gökçe</cp:lastModifiedBy>
  <cp:revision>3</cp:revision>
  <dcterms:created xsi:type="dcterms:W3CDTF">2017-09-06T17:52:00Z</dcterms:created>
  <dcterms:modified xsi:type="dcterms:W3CDTF">2017-09-09T18:23:00Z</dcterms:modified>
</cp:coreProperties>
</file>