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A71FD" w14:textId="3B5028C5" w:rsidR="000F3A5C" w:rsidRPr="00764DF7" w:rsidRDefault="00F90CAB" w:rsidP="00F90CAB">
      <w:pPr>
        <w:jc w:val="center"/>
        <w:rPr>
          <w:rFonts w:ascii="Palatino Linotype" w:hAnsi="Palatino Linotype"/>
          <w:sz w:val="20"/>
          <w:szCs w:val="20"/>
          <w:lang w:val="en-US"/>
        </w:rPr>
      </w:pPr>
      <w:r w:rsidRPr="00F90CAB">
        <w:rPr>
          <w:rFonts w:ascii="Palatino Linotype" w:hAnsi="Palatino Linotype"/>
          <w:b/>
          <w:sz w:val="20"/>
          <w:szCs w:val="20"/>
          <w:lang w:val="en-US"/>
        </w:rPr>
        <w:t>THE TITLE OF THE ARTICLE</w:t>
      </w:r>
    </w:p>
    <w:p w14:paraId="19A3993B" w14:textId="7DEB9FF1" w:rsidR="00A15403" w:rsidRDefault="00A15403" w:rsidP="00840A9E">
      <w:pPr>
        <w:jc w:val="center"/>
        <w:rPr>
          <w:rFonts w:ascii="Palatino Linotype" w:hAnsi="Palatino Linotype"/>
          <w:b/>
          <w:sz w:val="20"/>
          <w:szCs w:val="20"/>
          <w:lang w:val="en-US"/>
        </w:rPr>
      </w:pPr>
    </w:p>
    <w:p w14:paraId="491D820C" w14:textId="77777777" w:rsidR="006A2CA4" w:rsidRPr="000F3A5C" w:rsidRDefault="006A2CA4" w:rsidP="00840A9E">
      <w:pPr>
        <w:jc w:val="center"/>
        <w:rPr>
          <w:rFonts w:ascii="Palatino Linotype" w:hAnsi="Palatino Linotype"/>
          <w:b/>
          <w:sz w:val="20"/>
          <w:szCs w:val="20"/>
          <w:lang w:val="en-US"/>
        </w:rPr>
      </w:pPr>
    </w:p>
    <w:p w14:paraId="343A2741" w14:textId="561B72B9" w:rsidR="00493DD5" w:rsidRDefault="00082D28" w:rsidP="00082D28">
      <w:pPr>
        <w:jc w:val="center"/>
        <w:rPr>
          <w:rStyle w:val="Kpr"/>
          <w:rFonts w:ascii="Palatino Linotype" w:hAnsi="Palatino Linotype"/>
          <w:color w:val="0066CC"/>
          <w:sz w:val="20"/>
          <w:szCs w:val="20"/>
          <w:u w:val="none"/>
        </w:rPr>
      </w:pPr>
      <w:r w:rsidRPr="00082D28">
        <w:rPr>
          <w:rStyle w:val="Kpr"/>
          <w:rFonts w:ascii="Palatino Linotype" w:hAnsi="Palatino Linotype"/>
          <w:color w:val="0066CC"/>
          <w:sz w:val="20"/>
          <w:szCs w:val="20"/>
          <w:u w:val="none"/>
          <w:vertAlign w:val="superscript"/>
        </w:rPr>
        <w:t>1</w:t>
      </w:r>
      <w:r>
        <w:rPr>
          <w:rStyle w:val="Kpr"/>
          <w:rFonts w:ascii="Palatino Linotype" w:hAnsi="Palatino Linotype"/>
          <w:color w:val="0066CC"/>
          <w:sz w:val="20"/>
          <w:szCs w:val="20"/>
          <w:u w:val="none"/>
        </w:rPr>
        <w:t>Author</w:t>
      </w:r>
      <w:r>
        <w:rPr>
          <w:rFonts w:ascii="Palatino Linotype" w:hAnsi="Palatino Linotype"/>
          <w:noProof/>
          <w:color w:val="0066CC"/>
          <w:sz w:val="20"/>
          <w:szCs w:val="20"/>
        </w:rPr>
        <w:drawing>
          <wp:inline distT="0" distB="0" distL="0" distR="0" wp14:anchorId="13076038" wp14:editId="1D02EEAE">
            <wp:extent cx="219075" cy="2190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Pr>
          <w:rStyle w:val="Kpr"/>
          <w:rFonts w:ascii="Palatino Linotype" w:hAnsi="Palatino Linotype"/>
          <w:color w:val="0066CC"/>
          <w:sz w:val="20"/>
          <w:szCs w:val="20"/>
          <w:u w:val="none"/>
        </w:rPr>
        <w:t xml:space="preserve">, </w:t>
      </w:r>
      <w:r>
        <w:rPr>
          <w:rStyle w:val="Kpr"/>
          <w:rFonts w:ascii="Palatino Linotype" w:hAnsi="Palatino Linotype"/>
          <w:color w:val="0066CC"/>
          <w:sz w:val="20"/>
          <w:szCs w:val="20"/>
          <w:u w:val="none"/>
          <w:vertAlign w:val="superscript"/>
        </w:rPr>
        <w:t>2</w:t>
      </w:r>
      <w:r>
        <w:rPr>
          <w:rStyle w:val="Kpr"/>
          <w:rFonts w:ascii="Palatino Linotype" w:hAnsi="Palatino Linotype"/>
          <w:color w:val="0066CC"/>
          <w:sz w:val="20"/>
          <w:szCs w:val="20"/>
          <w:u w:val="none"/>
        </w:rPr>
        <w:t>Author</w:t>
      </w:r>
      <w:r w:rsidR="00711F41">
        <w:rPr>
          <w:rStyle w:val="Kpr"/>
          <w:rFonts w:ascii="Palatino Linotype" w:hAnsi="Palatino Linotype"/>
          <w:color w:val="0066CC"/>
          <w:sz w:val="20"/>
          <w:szCs w:val="20"/>
          <w:u w:val="none"/>
        </w:rPr>
        <w:t>*</w:t>
      </w:r>
      <w:r>
        <w:rPr>
          <w:rFonts w:ascii="Palatino Linotype" w:hAnsi="Palatino Linotype"/>
          <w:noProof/>
          <w:color w:val="0066CC"/>
          <w:sz w:val="20"/>
          <w:szCs w:val="20"/>
        </w:rPr>
        <w:drawing>
          <wp:inline distT="0" distB="0" distL="0" distR="0" wp14:anchorId="021CC1D4" wp14:editId="244486E2">
            <wp:extent cx="219075" cy="2190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3F1CD1EA" w14:textId="77777777" w:rsidR="00082D28" w:rsidRDefault="00082D28" w:rsidP="00082D28">
      <w:pPr>
        <w:jc w:val="center"/>
        <w:rPr>
          <w:rStyle w:val="Kpr"/>
          <w:rFonts w:ascii="Palatino Linotype" w:hAnsi="Palatino Linotype"/>
          <w:color w:val="0066CC"/>
          <w:sz w:val="20"/>
          <w:szCs w:val="20"/>
          <w:u w:val="none"/>
        </w:rPr>
      </w:pPr>
    </w:p>
    <w:p w14:paraId="5B53BE07" w14:textId="1AC0E43D" w:rsidR="00082D28" w:rsidRDefault="00082D28" w:rsidP="00082D28">
      <w:pPr>
        <w:jc w:val="center"/>
        <w:rPr>
          <w:rStyle w:val="Kpr"/>
          <w:rFonts w:ascii="Palatino Linotype" w:hAnsi="Palatino Linotype"/>
          <w:color w:val="0066CC"/>
          <w:sz w:val="20"/>
          <w:szCs w:val="20"/>
          <w:u w:val="none"/>
        </w:rPr>
      </w:pPr>
      <w:r w:rsidRPr="00082D28">
        <w:rPr>
          <w:rStyle w:val="Kpr"/>
          <w:rFonts w:ascii="Palatino Linotype" w:hAnsi="Palatino Linotype"/>
          <w:color w:val="0066CC"/>
          <w:sz w:val="20"/>
          <w:szCs w:val="20"/>
          <w:u w:val="none"/>
          <w:vertAlign w:val="superscript"/>
          <w:lang w:val="en-US"/>
        </w:rPr>
        <w:t>1</w:t>
      </w:r>
      <w:r w:rsidRPr="00082D28">
        <w:rPr>
          <w:rStyle w:val="Kpr"/>
          <w:rFonts w:ascii="Palatino Linotype" w:hAnsi="Palatino Linotype"/>
          <w:color w:val="0066CC"/>
          <w:sz w:val="20"/>
          <w:szCs w:val="20"/>
          <w:u w:val="none"/>
          <w:lang w:val="en-US"/>
        </w:rPr>
        <w:t>Address</w:t>
      </w:r>
      <w:r>
        <w:rPr>
          <w:rStyle w:val="Kpr"/>
          <w:rFonts w:ascii="Palatino Linotype" w:hAnsi="Palatino Linotype"/>
          <w:color w:val="0066CC"/>
          <w:sz w:val="20"/>
          <w:szCs w:val="20"/>
          <w:u w:val="none"/>
        </w:rPr>
        <w:t xml:space="preserve"> </w:t>
      </w:r>
      <w:r w:rsidR="0078153B">
        <w:rPr>
          <w:rStyle w:val="Kpr"/>
          <w:rFonts w:ascii="Palatino Linotype" w:hAnsi="Palatino Linotype"/>
          <w:color w:val="0066CC"/>
          <w:sz w:val="20"/>
          <w:szCs w:val="20"/>
          <w:u w:val="none"/>
        </w:rPr>
        <w:t xml:space="preserve">of </w:t>
      </w:r>
      <w:r>
        <w:rPr>
          <w:rStyle w:val="Kpr"/>
          <w:rFonts w:ascii="Palatino Linotype" w:hAnsi="Palatino Linotype"/>
          <w:color w:val="0066CC"/>
          <w:sz w:val="20"/>
          <w:szCs w:val="20"/>
          <w:u w:val="none"/>
        </w:rPr>
        <w:t xml:space="preserve">Author </w:t>
      </w:r>
    </w:p>
    <w:p w14:paraId="12ED88D7" w14:textId="7500B90C" w:rsidR="00082D28" w:rsidRPr="00082D28" w:rsidRDefault="00082D28" w:rsidP="00082D28">
      <w:pPr>
        <w:jc w:val="center"/>
        <w:rPr>
          <w:rStyle w:val="Kpr"/>
          <w:rFonts w:ascii="Palatino Linotype" w:hAnsi="Palatino Linotype"/>
          <w:color w:val="0066CC"/>
          <w:sz w:val="20"/>
          <w:szCs w:val="20"/>
          <w:u w:val="none"/>
        </w:rPr>
      </w:pPr>
      <w:r w:rsidRPr="00082D28">
        <w:rPr>
          <w:rStyle w:val="Kpr"/>
          <w:rFonts w:ascii="Palatino Linotype" w:hAnsi="Palatino Linotype"/>
          <w:color w:val="0066CC"/>
          <w:sz w:val="20"/>
          <w:szCs w:val="20"/>
          <w:u w:val="none"/>
          <w:vertAlign w:val="superscript"/>
        </w:rPr>
        <w:t>2</w:t>
      </w:r>
      <w:r>
        <w:rPr>
          <w:rStyle w:val="Kpr"/>
          <w:rFonts w:ascii="Palatino Linotype" w:hAnsi="Palatino Linotype"/>
          <w:color w:val="0066CC"/>
          <w:sz w:val="20"/>
          <w:szCs w:val="20"/>
          <w:u w:val="none"/>
        </w:rPr>
        <w:t xml:space="preserve">Address </w:t>
      </w:r>
      <w:r w:rsidR="0078153B">
        <w:rPr>
          <w:rStyle w:val="Kpr"/>
          <w:rFonts w:ascii="Palatino Linotype" w:hAnsi="Palatino Linotype"/>
          <w:color w:val="0066CC"/>
          <w:sz w:val="20"/>
          <w:szCs w:val="20"/>
          <w:u w:val="none"/>
        </w:rPr>
        <w:t xml:space="preserve">of </w:t>
      </w:r>
      <w:r>
        <w:rPr>
          <w:rStyle w:val="Kpr"/>
          <w:rFonts w:ascii="Palatino Linotype" w:hAnsi="Palatino Linotype"/>
          <w:color w:val="0066CC"/>
          <w:sz w:val="20"/>
          <w:szCs w:val="20"/>
          <w:u w:val="none"/>
        </w:rPr>
        <w:t>Author</w:t>
      </w:r>
    </w:p>
    <w:p w14:paraId="3600B2A5" w14:textId="27BE4C29" w:rsidR="00493DD5" w:rsidRPr="00082D28" w:rsidRDefault="00082D28" w:rsidP="00082D28">
      <w:pPr>
        <w:jc w:val="center"/>
        <w:rPr>
          <w:rFonts w:ascii="Palatino Linotype" w:hAnsi="Palatino Linotype"/>
          <w:color w:val="0070C0"/>
          <w:sz w:val="20"/>
          <w:szCs w:val="20"/>
          <w:lang w:val="en-US"/>
        </w:rPr>
      </w:pPr>
      <w:r w:rsidRPr="00082D28">
        <w:rPr>
          <w:rFonts w:ascii="Palatino Linotype" w:hAnsi="Palatino Linotype"/>
          <w:color w:val="0070C0"/>
          <w:sz w:val="20"/>
          <w:szCs w:val="20"/>
          <w:vertAlign w:val="superscript"/>
          <w:lang w:val="en-US"/>
        </w:rPr>
        <w:t>1</w:t>
      </w:r>
      <w:r w:rsidRPr="00082D28">
        <w:rPr>
          <w:rFonts w:ascii="Palatino Linotype" w:hAnsi="Palatino Linotype"/>
          <w:color w:val="0070C0"/>
          <w:sz w:val="20"/>
          <w:szCs w:val="20"/>
          <w:lang w:val="en-US"/>
        </w:rPr>
        <w:t xml:space="preserve">email@author, </w:t>
      </w:r>
      <w:r w:rsidRPr="00082D28">
        <w:rPr>
          <w:rFonts w:ascii="Palatino Linotype" w:hAnsi="Palatino Linotype"/>
          <w:color w:val="0070C0"/>
          <w:sz w:val="20"/>
          <w:szCs w:val="20"/>
          <w:vertAlign w:val="superscript"/>
          <w:lang w:val="en-US"/>
        </w:rPr>
        <w:t>2</w:t>
      </w:r>
      <w:r w:rsidRPr="00082D28">
        <w:rPr>
          <w:rFonts w:ascii="Palatino Linotype" w:hAnsi="Palatino Linotype"/>
          <w:color w:val="0070C0"/>
          <w:sz w:val="20"/>
          <w:szCs w:val="20"/>
          <w:lang w:val="en-US"/>
        </w:rPr>
        <w:t>email@author</w:t>
      </w:r>
    </w:p>
    <w:p w14:paraId="53D22919" w14:textId="6DE80B9C" w:rsidR="00A15403" w:rsidRPr="000F3A5C" w:rsidRDefault="00A15403" w:rsidP="00840A9E">
      <w:pPr>
        <w:jc w:val="center"/>
        <w:rPr>
          <w:rFonts w:ascii="Palatino Linotype" w:hAnsi="Palatino Linotype"/>
          <w:i/>
          <w:sz w:val="20"/>
          <w:szCs w:val="20"/>
          <w:lang w:val="en-US"/>
        </w:rPr>
      </w:pPr>
    </w:p>
    <w:p w14:paraId="407F9706" w14:textId="01FD65B2" w:rsidR="00A03813" w:rsidRDefault="00A03813" w:rsidP="0000521D">
      <w:pPr>
        <w:jc w:val="center"/>
        <w:rPr>
          <w:rFonts w:ascii="Palatino Linotype" w:hAnsi="Palatino Linotype"/>
          <w:sz w:val="20"/>
          <w:szCs w:val="20"/>
          <w:lang w:val="en-US"/>
        </w:rPr>
      </w:pPr>
    </w:p>
    <w:p w14:paraId="79D18D14" w14:textId="058D9B7F" w:rsidR="0000521D" w:rsidRDefault="0000521D" w:rsidP="00F17494">
      <w:pPr>
        <w:autoSpaceDE w:val="0"/>
        <w:autoSpaceDN w:val="0"/>
        <w:adjustRightInd w:val="0"/>
        <w:ind w:right="-34"/>
        <w:jc w:val="center"/>
        <w:rPr>
          <w:rFonts w:ascii="Palatino Linotype" w:hAnsi="Palatino Linotype"/>
          <w:color w:val="000000"/>
          <w:sz w:val="20"/>
          <w:szCs w:val="20"/>
        </w:rPr>
      </w:pPr>
      <w:r w:rsidRPr="00DB3C32">
        <w:rPr>
          <w:rFonts w:ascii="Palatino Linotype" w:hAnsi="Palatino Linotype"/>
          <w:b/>
          <w:sz w:val="20"/>
          <w:szCs w:val="20"/>
        </w:rPr>
        <w:t>(</w:t>
      </w:r>
      <w:r w:rsidR="00F17494">
        <w:rPr>
          <w:rFonts w:ascii="Palatino Linotype" w:hAnsi="Palatino Linotype"/>
          <w:b/>
          <w:sz w:val="20"/>
          <w:szCs w:val="20"/>
        </w:rPr>
        <w:t>Received: xx</w:t>
      </w:r>
      <w:r w:rsidRPr="00DB3C32">
        <w:rPr>
          <w:rFonts w:ascii="Palatino Linotype" w:hAnsi="Palatino Linotype"/>
          <w:b/>
          <w:sz w:val="20"/>
          <w:szCs w:val="20"/>
        </w:rPr>
        <w:t>.</w:t>
      </w:r>
      <w:r w:rsidR="00F17494">
        <w:rPr>
          <w:rFonts w:ascii="Palatino Linotype" w:hAnsi="Palatino Linotype"/>
          <w:b/>
          <w:sz w:val="20"/>
          <w:szCs w:val="20"/>
        </w:rPr>
        <w:t>xx</w:t>
      </w:r>
      <w:r w:rsidRPr="00DB3C32">
        <w:rPr>
          <w:rFonts w:ascii="Palatino Linotype" w:hAnsi="Palatino Linotype"/>
          <w:b/>
          <w:sz w:val="20"/>
          <w:szCs w:val="20"/>
        </w:rPr>
        <w:t>.</w:t>
      </w:r>
      <w:r w:rsidR="00F17494">
        <w:rPr>
          <w:rFonts w:ascii="Palatino Linotype" w:hAnsi="Palatino Linotype"/>
          <w:b/>
          <w:sz w:val="20"/>
          <w:szCs w:val="20"/>
        </w:rPr>
        <w:t>xxx</w:t>
      </w:r>
      <w:r w:rsidRPr="00DB3C32">
        <w:rPr>
          <w:rFonts w:ascii="Palatino Linotype" w:hAnsi="Palatino Linotype"/>
          <w:b/>
          <w:sz w:val="20"/>
          <w:szCs w:val="20"/>
        </w:rPr>
        <w:t xml:space="preserve">; Accepted in Revised Form: </w:t>
      </w:r>
      <w:r w:rsidR="00F17494">
        <w:rPr>
          <w:rFonts w:ascii="Palatino Linotype" w:hAnsi="Palatino Linotype"/>
          <w:b/>
          <w:sz w:val="20"/>
          <w:szCs w:val="20"/>
        </w:rPr>
        <w:t>xx</w:t>
      </w:r>
      <w:r w:rsidRPr="00DB3C32">
        <w:rPr>
          <w:rFonts w:ascii="Palatino Linotype" w:hAnsi="Palatino Linotype"/>
          <w:b/>
          <w:sz w:val="20"/>
          <w:szCs w:val="20"/>
        </w:rPr>
        <w:t>.</w:t>
      </w:r>
      <w:r w:rsidR="00F17494">
        <w:rPr>
          <w:rFonts w:ascii="Palatino Linotype" w:hAnsi="Palatino Linotype"/>
          <w:b/>
          <w:sz w:val="20"/>
          <w:szCs w:val="20"/>
        </w:rPr>
        <w:t>xx</w:t>
      </w:r>
      <w:r w:rsidRPr="00DB3C32">
        <w:rPr>
          <w:rFonts w:ascii="Palatino Linotype" w:hAnsi="Palatino Linotype"/>
          <w:b/>
          <w:sz w:val="20"/>
          <w:szCs w:val="20"/>
        </w:rPr>
        <w:t>.</w:t>
      </w:r>
      <w:r w:rsidR="00F17494">
        <w:rPr>
          <w:rFonts w:ascii="Palatino Linotype" w:hAnsi="Palatino Linotype"/>
          <w:b/>
          <w:sz w:val="20"/>
          <w:szCs w:val="20"/>
        </w:rPr>
        <w:t>xxxx</w:t>
      </w:r>
      <w:r w:rsidRPr="00DB3C32">
        <w:rPr>
          <w:rFonts w:ascii="Palatino Linotype" w:hAnsi="Palatino Linotype"/>
          <w:b/>
          <w:sz w:val="20"/>
          <w:szCs w:val="20"/>
        </w:rPr>
        <w:t>)</w:t>
      </w:r>
    </w:p>
    <w:p w14:paraId="771E388A" w14:textId="77777777" w:rsidR="0000521D" w:rsidRPr="00764DF7" w:rsidRDefault="0000521D" w:rsidP="0000521D">
      <w:pPr>
        <w:jc w:val="center"/>
        <w:rPr>
          <w:rFonts w:ascii="Palatino Linotype" w:hAnsi="Palatino Linotype"/>
          <w:sz w:val="20"/>
          <w:szCs w:val="20"/>
          <w:lang w:val="en-US"/>
        </w:rPr>
      </w:pPr>
    </w:p>
    <w:p w14:paraId="5D6C0523" w14:textId="64FB927C" w:rsidR="00C417DB" w:rsidRPr="001B7F8C" w:rsidRDefault="00A15403" w:rsidP="0024665E">
      <w:pPr>
        <w:pStyle w:val="TezMetni10Satr"/>
        <w:ind w:firstLine="0"/>
        <w:rPr>
          <w:rFonts w:ascii="Palatino Linotype" w:hAnsi="Palatino Linotype"/>
        </w:rPr>
      </w:pPr>
      <w:r w:rsidRPr="001B7F8C">
        <w:rPr>
          <w:rFonts w:ascii="Palatino Linotype" w:hAnsi="Palatino Linotype"/>
          <w:b/>
          <w:sz w:val="20"/>
          <w:szCs w:val="20"/>
          <w:lang w:val="en-US"/>
        </w:rPr>
        <w:t>ABSTRACT</w:t>
      </w:r>
      <w:r w:rsidR="00F43C42">
        <w:rPr>
          <w:rFonts w:ascii="Palatino Linotype" w:hAnsi="Palatino Linotype"/>
          <w:b/>
          <w:sz w:val="20"/>
          <w:szCs w:val="20"/>
          <w:lang w:val="en-US"/>
        </w:rPr>
        <w:t>:</w:t>
      </w:r>
      <w:r w:rsidR="00C417DB" w:rsidRPr="001B7F8C">
        <w:rPr>
          <w:rFonts w:ascii="Palatino Linotype" w:hAnsi="Palatino Linotype"/>
          <w:sz w:val="20"/>
          <w:szCs w:val="20"/>
        </w:rPr>
        <w:t xml:space="preserve"> </w:t>
      </w:r>
      <w:r w:rsidR="00DE32E0" w:rsidRPr="00DE32E0">
        <w:rPr>
          <w:rFonts w:ascii="Palatino Linotype" w:hAnsi="Palatino Linotype"/>
          <w:sz w:val="20"/>
          <w:szCs w:val="20"/>
        </w:rPr>
        <w:t>A concise and factual abstract is required. The abstract should state briefly the purpose of the research, the principal results and major conclusions.  References, Non-standard or uncommon abbreviations should be avoided.</w:t>
      </w:r>
      <w:r w:rsidR="003C5F95">
        <w:rPr>
          <w:rFonts w:ascii="Palatino Linotype" w:hAnsi="Palatino Linotype"/>
          <w:sz w:val="20"/>
          <w:szCs w:val="20"/>
        </w:rPr>
        <w:t xml:space="preserve"> </w:t>
      </w:r>
      <w:r w:rsidR="003C5F95" w:rsidRPr="003C5F95">
        <w:rPr>
          <w:rFonts w:ascii="Palatino Linotype" w:hAnsi="Palatino Linotype"/>
          <w:sz w:val="20"/>
          <w:szCs w:val="20"/>
        </w:rPr>
        <w:t>The abstract should contain a maximum of 200 words.</w:t>
      </w:r>
    </w:p>
    <w:p w14:paraId="140DE510" w14:textId="77777777" w:rsidR="00AA6377" w:rsidRPr="00764DF7" w:rsidRDefault="00AA6377" w:rsidP="0024665E">
      <w:pPr>
        <w:rPr>
          <w:rFonts w:ascii="Palatino Linotype" w:hAnsi="Palatino Linotype"/>
          <w:sz w:val="20"/>
          <w:szCs w:val="20"/>
          <w:lang w:val="en-US"/>
        </w:rPr>
      </w:pPr>
    </w:p>
    <w:p w14:paraId="74194604" w14:textId="5A6B73A7" w:rsidR="00854770" w:rsidRPr="00D4161F" w:rsidRDefault="00A15403" w:rsidP="0024665E">
      <w:pPr>
        <w:rPr>
          <w:rFonts w:ascii="Palatino Linotype" w:hAnsi="Palatino Linotype"/>
          <w:i/>
          <w:noProof/>
          <w:sz w:val="20"/>
          <w:szCs w:val="20"/>
          <w:lang w:val="en-US"/>
        </w:rPr>
      </w:pPr>
      <w:r w:rsidRPr="00764DF7">
        <w:rPr>
          <w:rFonts w:ascii="Palatino Linotype" w:hAnsi="Palatino Linotype"/>
          <w:b/>
          <w:i/>
          <w:noProof/>
          <w:sz w:val="20"/>
          <w:szCs w:val="20"/>
          <w:lang w:val="en-US"/>
        </w:rPr>
        <w:t>Key</w:t>
      </w:r>
      <w:r w:rsidR="003C5F95">
        <w:rPr>
          <w:rFonts w:ascii="Palatino Linotype" w:hAnsi="Palatino Linotype"/>
          <w:b/>
          <w:i/>
          <w:noProof/>
          <w:sz w:val="20"/>
          <w:szCs w:val="20"/>
          <w:lang w:val="en-US"/>
        </w:rPr>
        <w:t>w</w:t>
      </w:r>
      <w:r w:rsidRPr="00764DF7">
        <w:rPr>
          <w:rFonts w:ascii="Palatino Linotype" w:hAnsi="Palatino Linotype"/>
          <w:b/>
          <w:i/>
          <w:noProof/>
          <w:sz w:val="20"/>
          <w:szCs w:val="20"/>
          <w:lang w:val="en-US"/>
        </w:rPr>
        <w:t xml:space="preserve">ords: </w:t>
      </w:r>
      <w:r w:rsidR="00CC3FCF" w:rsidRPr="00CC3FCF">
        <w:rPr>
          <w:rFonts w:ascii="Palatino Linotype" w:hAnsi="Palatino Linotype"/>
          <w:bCs/>
          <w:i/>
          <w:noProof/>
          <w:sz w:val="20"/>
          <w:szCs w:val="20"/>
          <w:lang w:val="en-US"/>
        </w:rPr>
        <w:t>Keywords should be included at the end of the abstract.</w:t>
      </w:r>
      <w:r w:rsidR="00CC3FCF">
        <w:rPr>
          <w:rFonts w:ascii="Palatino Linotype" w:hAnsi="Palatino Linotype"/>
          <w:b/>
          <w:i/>
          <w:noProof/>
          <w:sz w:val="20"/>
          <w:szCs w:val="20"/>
          <w:lang w:val="en-US"/>
        </w:rPr>
        <w:t xml:space="preserve"> </w:t>
      </w:r>
      <w:r w:rsidR="003C5F95" w:rsidRPr="003C5F95">
        <w:rPr>
          <w:rFonts w:ascii="Palatino Linotype" w:hAnsi="Palatino Linotype"/>
          <w:bCs/>
          <w:i/>
          <w:noProof/>
          <w:sz w:val="20"/>
          <w:szCs w:val="20"/>
          <w:lang w:val="en-US"/>
        </w:rPr>
        <w:t>Maximum six keywords should be used. Keywords should be written in italics, in alphabetical order, and their first letters should be capitalized.</w:t>
      </w:r>
    </w:p>
    <w:p w14:paraId="20C082A5" w14:textId="77777777" w:rsidR="00816508" w:rsidRPr="00DE32E0" w:rsidRDefault="00A15403" w:rsidP="00820E2C">
      <w:pPr>
        <w:keepNext/>
        <w:keepLines/>
        <w:spacing w:before="240" w:after="240"/>
        <w:rPr>
          <w:rFonts w:ascii="Palatino Linotype" w:hAnsi="Palatino Linotype"/>
          <w:b/>
          <w:sz w:val="20"/>
          <w:szCs w:val="20"/>
          <w:lang w:val="en-US"/>
        </w:rPr>
      </w:pPr>
      <w:r w:rsidRPr="00DE32E0">
        <w:rPr>
          <w:rFonts w:ascii="Palatino Linotype" w:hAnsi="Palatino Linotype"/>
          <w:b/>
          <w:sz w:val="20"/>
          <w:szCs w:val="20"/>
          <w:lang w:val="en-US"/>
        </w:rPr>
        <w:t>1. INTRODUCTION</w:t>
      </w:r>
    </w:p>
    <w:p w14:paraId="5C6515A2" w14:textId="6347F481" w:rsidR="00681106" w:rsidRDefault="001D2E17" w:rsidP="000634E3">
      <w:pPr>
        <w:widowControl w:val="0"/>
        <w:ind w:firstLine="357"/>
        <w:rPr>
          <w:rFonts w:ascii="Palatino Linotype" w:hAnsi="Palatino Linotype"/>
          <w:sz w:val="20"/>
          <w:szCs w:val="20"/>
          <w:lang w:val="en-US"/>
        </w:rPr>
      </w:pPr>
      <w:r w:rsidRPr="001D2E17">
        <w:rPr>
          <w:rFonts w:ascii="Palatino Linotype" w:hAnsi="Palatino Linotype"/>
          <w:sz w:val="20"/>
          <w:szCs w:val="20"/>
          <w:lang w:val="en-US"/>
        </w:rPr>
        <w:t>State the objectives of the work and provide an adequate background, avoiding a detailed literature survey or a summary of the results.</w:t>
      </w:r>
      <w:r w:rsidR="00CC3FCF">
        <w:rPr>
          <w:rFonts w:ascii="Palatino Linotype" w:hAnsi="Palatino Linotype"/>
          <w:sz w:val="20"/>
          <w:szCs w:val="20"/>
          <w:lang w:val="en-US"/>
        </w:rPr>
        <w:t xml:space="preserve"> </w:t>
      </w:r>
    </w:p>
    <w:p w14:paraId="2CA948FC" w14:textId="347F511F" w:rsidR="00385ADF" w:rsidRPr="00DE32E0" w:rsidRDefault="00385ADF" w:rsidP="00820E2C">
      <w:pPr>
        <w:keepNext/>
        <w:keepLines/>
        <w:spacing w:before="240" w:after="240"/>
        <w:rPr>
          <w:rFonts w:ascii="Palatino Linotype" w:hAnsi="Palatino Linotype"/>
          <w:b/>
          <w:sz w:val="20"/>
          <w:szCs w:val="20"/>
          <w:lang w:val="en-US"/>
        </w:rPr>
      </w:pPr>
      <w:r w:rsidRPr="00DE32E0">
        <w:rPr>
          <w:rFonts w:ascii="Palatino Linotype" w:hAnsi="Palatino Linotype"/>
          <w:b/>
          <w:sz w:val="20"/>
          <w:szCs w:val="20"/>
          <w:lang w:val="en-US"/>
        </w:rPr>
        <w:t>2.</w:t>
      </w:r>
      <w:r w:rsidRPr="00DE32E0">
        <w:rPr>
          <w:rFonts w:ascii="Palatino Linotype" w:hAnsi="Palatino Linotype"/>
          <w:sz w:val="20"/>
          <w:szCs w:val="20"/>
          <w:lang w:val="en-US"/>
        </w:rPr>
        <w:t xml:space="preserve"> </w:t>
      </w:r>
      <w:r w:rsidRPr="00820E2C">
        <w:rPr>
          <w:rFonts w:ascii="Palatino Linotype" w:hAnsi="Palatino Linotype"/>
          <w:b/>
          <w:sz w:val="20"/>
          <w:szCs w:val="20"/>
          <w:lang w:val="en-US"/>
        </w:rPr>
        <w:t>MATERIAL</w:t>
      </w:r>
      <w:r w:rsidRPr="00DE32E0">
        <w:rPr>
          <w:rFonts w:ascii="Palatino Linotype" w:hAnsi="Palatino Linotype"/>
          <w:b/>
          <w:sz w:val="20"/>
          <w:szCs w:val="20"/>
          <w:lang w:val="en-US"/>
        </w:rPr>
        <w:t xml:space="preserve"> AND METHOD</w:t>
      </w:r>
      <w:r w:rsidR="00A20108">
        <w:rPr>
          <w:rFonts w:ascii="Palatino Linotype" w:hAnsi="Palatino Linotype"/>
          <w:b/>
          <w:sz w:val="20"/>
          <w:szCs w:val="20"/>
          <w:lang w:val="en-US"/>
        </w:rPr>
        <w:t>S</w:t>
      </w:r>
    </w:p>
    <w:p w14:paraId="2E7DD6E1" w14:textId="41BAF36E" w:rsidR="00385ADF" w:rsidRDefault="0046524E" w:rsidP="000634E3">
      <w:pPr>
        <w:widowControl w:val="0"/>
        <w:ind w:firstLine="357"/>
        <w:rPr>
          <w:rFonts w:ascii="Palatino Linotype" w:hAnsi="Palatino Linotype"/>
          <w:sz w:val="20"/>
          <w:szCs w:val="20"/>
          <w:lang w:val="en-US"/>
        </w:rPr>
      </w:pPr>
      <w:r w:rsidRPr="0046524E">
        <w:rPr>
          <w:rFonts w:ascii="Palatino Linotype" w:hAnsi="Palatino Linotype"/>
          <w:sz w:val="20"/>
          <w:szCs w:val="20"/>
          <w:lang w:val="en-US"/>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p>
    <w:p w14:paraId="3E6A6D18" w14:textId="63BC5511" w:rsidR="0046524E" w:rsidRDefault="006E5295" w:rsidP="000634E3">
      <w:pPr>
        <w:widowControl w:val="0"/>
        <w:ind w:firstLine="357"/>
        <w:rPr>
          <w:rFonts w:ascii="Palatino Linotype" w:hAnsi="Palatino Linotype"/>
          <w:sz w:val="20"/>
          <w:szCs w:val="20"/>
          <w:lang w:val="en-US"/>
        </w:rPr>
      </w:pPr>
      <w:r w:rsidRPr="006E5295">
        <w:rPr>
          <w:rFonts w:ascii="Palatino Linotype" w:hAnsi="Palatino Linotype"/>
          <w:sz w:val="20"/>
          <w:szCs w:val="20"/>
          <w:lang w:val="en-US"/>
        </w:rPr>
        <w:t>Divide your article into clearly defined and numbered sections. Subsections should be numbered 1.1 (then 1.1.1, 1.1.2, ...), 1.2, etc. (the abstract is not included in section numbering).  Each heading should appear on its own separate line.</w:t>
      </w:r>
    </w:p>
    <w:p w14:paraId="2FCDB592" w14:textId="0DCF0A07" w:rsidR="00484A9D" w:rsidRPr="00484A9D" w:rsidRDefault="00484A9D" w:rsidP="00820E2C">
      <w:pPr>
        <w:keepNext/>
        <w:keepLines/>
        <w:spacing w:before="240" w:after="240"/>
        <w:rPr>
          <w:rFonts w:ascii="Palatino Linotype" w:hAnsi="Palatino Linotype"/>
          <w:b/>
          <w:bCs/>
          <w:sz w:val="20"/>
          <w:szCs w:val="20"/>
          <w:lang w:val="en-US"/>
        </w:rPr>
      </w:pPr>
      <w:r w:rsidRPr="00484A9D">
        <w:rPr>
          <w:rFonts w:ascii="Palatino Linotype" w:hAnsi="Palatino Linotype"/>
          <w:b/>
          <w:bCs/>
          <w:sz w:val="20"/>
          <w:szCs w:val="20"/>
          <w:lang w:val="en-US"/>
        </w:rPr>
        <w:t>2.1</w:t>
      </w:r>
      <w:r w:rsidR="004103C4">
        <w:rPr>
          <w:rFonts w:ascii="Palatino Linotype" w:hAnsi="Palatino Linotype"/>
          <w:b/>
          <w:bCs/>
          <w:sz w:val="20"/>
          <w:szCs w:val="20"/>
          <w:lang w:val="en-US"/>
        </w:rPr>
        <w:t>.</w:t>
      </w:r>
      <w:r w:rsidRPr="00484A9D">
        <w:rPr>
          <w:rFonts w:ascii="Palatino Linotype" w:hAnsi="Palatino Linotype"/>
          <w:b/>
          <w:bCs/>
          <w:sz w:val="20"/>
          <w:szCs w:val="20"/>
          <w:lang w:val="en-US"/>
        </w:rPr>
        <w:t xml:space="preserve"> </w:t>
      </w:r>
      <w:r w:rsidRPr="00820E2C">
        <w:rPr>
          <w:rFonts w:ascii="Palatino Linotype" w:hAnsi="Palatino Linotype"/>
          <w:b/>
          <w:sz w:val="20"/>
          <w:szCs w:val="20"/>
          <w:lang w:val="en-US"/>
        </w:rPr>
        <w:t>Page</w:t>
      </w:r>
      <w:r w:rsidRPr="00484A9D">
        <w:rPr>
          <w:rFonts w:ascii="Palatino Linotype" w:hAnsi="Palatino Linotype"/>
          <w:b/>
          <w:bCs/>
          <w:sz w:val="20"/>
          <w:szCs w:val="20"/>
          <w:lang w:val="en-US"/>
        </w:rPr>
        <w:t xml:space="preserve"> Format</w:t>
      </w:r>
    </w:p>
    <w:p w14:paraId="01BB5F7C" w14:textId="7728C5E1" w:rsidR="00484A9D" w:rsidRDefault="00484A9D" w:rsidP="000634E3">
      <w:pPr>
        <w:widowControl w:val="0"/>
        <w:ind w:firstLine="357"/>
        <w:rPr>
          <w:rFonts w:ascii="Palatino Linotype" w:hAnsi="Palatino Linotype"/>
          <w:sz w:val="20"/>
          <w:szCs w:val="20"/>
          <w:lang w:val="en-US"/>
        </w:rPr>
      </w:pPr>
      <w:bookmarkStart w:id="0" w:name="_Hlk123466994"/>
      <w:r w:rsidRPr="00484A9D">
        <w:rPr>
          <w:rFonts w:ascii="Palatino Linotype" w:hAnsi="Palatino Linotype"/>
          <w:sz w:val="20"/>
          <w:szCs w:val="20"/>
          <w:lang w:val="en-US"/>
        </w:rPr>
        <w:t xml:space="preserve">The text should be written in single line spacing using the </w:t>
      </w:r>
      <w:r w:rsidR="0056365D">
        <w:rPr>
          <w:rFonts w:ascii="Palatino Linotype" w:hAnsi="Palatino Linotype"/>
          <w:sz w:val="20"/>
          <w:szCs w:val="20"/>
          <w:lang w:val="en-US"/>
        </w:rPr>
        <w:t>English</w:t>
      </w:r>
      <w:r w:rsidRPr="00484A9D">
        <w:rPr>
          <w:rFonts w:ascii="Palatino Linotype" w:hAnsi="Palatino Linotype"/>
          <w:sz w:val="20"/>
          <w:szCs w:val="20"/>
          <w:lang w:val="en-US"/>
        </w:rPr>
        <w:t xml:space="preserve"> character "Palatino Linotype" and 10 pt</w:t>
      </w:r>
      <w:r w:rsidR="0056365D">
        <w:rPr>
          <w:rFonts w:ascii="Palatino Linotype" w:hAnsi="Palatino Linotype"/>
          <w:sz w:val="20"/>
          <w:szCs w:val="20"/>
          <w:lang w:val="en-US"/>
        </w:rPr>
        <w:t xml:space="preserve">. </w:t>
      </w:r>
      <w:r w:rsidR="0056365D" w:rsidRPr="0056365D">
        <w:rPr>
          <w:rFonts w:ascii="Palatino Linotype" w:hAnsi="Palatino Linotype"/>
          <w:sz w:val="20"/>
          <w:szCs w:val="20"/>
          <w:lang w:val="en-US"/>
        </w:rPr>
        <w:t xml:space="preserve">Page margins should be selected as  3.42 cm at the top, 2.04 cm at the bottom, 3.14 cm at the </w:t>
      </w:r>
      <w:r w:rsidR="008D11BE">
        <w:rPr>
          <w:rFonts w:ascii="Palatino Linotype" w:hAnsi="Palatino Linotype"/>
          <w:sz w:val="20"/>
          <w:szCs w:val="20"/>
          <w:lang w:val="en-US"/>
        </w:rPr>
        <w:t xml:space="preserve">left </w:t>
      </w:r>
      <w:r w:rsidR="0056365D" w:rsidRPr="0056365D">
        <w:rPr>
          <w:rFonts w:ascii="Palatino Linotype" w:hAnsi="Palatino Linotype"/>
          <w:sz w:val="20"/>
          <w:szCs w:val="20"/>
          <w:lang w:val="en-US"/>
        </w:rPr>
        <w:t>and 1.5 cm at the outside. Again, in the page structure, on the 'Layout' tab, click 'Different on odd and even pages' and 'Different on first page' boxes and select 'Entire document' as the 'Application location'. In this tab, the distance from the edge should be 1.25 cm for the header and footer.</w:t>
      </w:r>
      <w:r w:rsidR="0052233D">
        <w:rPr>
          <w:rFonts w:ascii="Palatino Linotype" w:hAnsi="Palatino Linotype"/>
          <w:sz w:val="20"/>
          <w:szCs w:val="20"/>
          <w:lang w:val="en-US"/>
        </w:rPr>
        <w:t xml:space="preserve"> </w:t>
      </w:r>
      <w:r w:rsidR="0052233D" w:rsidRPr="0052233D">
        <w:rPr>
          <w:rFonts w:ascii="Palatino Linotype" w:hAnsi="Palatino Linotype"/>
          <w:sz w:val="20"/>
          <w:szCs w:val="20"/>
          <w:lang w:val="en-US"/>
        </w:rPr>
        <w:t>The tab distance in each paragraph should be 0.63 cm.</w:t>
      </w:r>
    </w:p>
    <w:bookmarkEnd w:id="0"/>
    <w:p w14:paraId="6AFD3951" w14:textId="7852713C" w:rsidR="006E5295" w:rsidRPr="006E5295" w:rsidRDefault="006E5295" w:rsidP="00820E2C">
      <w:pPr>
        <w:keepNext/>
        <w:keepLines/>
        <w:spacing w:before="240" w:after="240"/>
        <w:rPr>
          <w:rFonts w:ascii="Palatino Linotype" w:hAnsi="Palatino Linotype"/>
          <w:b/>
          <w:bCs/>
          <w:sz w:val="20"/>
          <w:szCs w:val="20"/>
          <w:lang w:val="en-US"/>
        </w:rPr>
      </w:pPr>
      <w:r w:rsidRPr="006E5295">
        <w:rPr>
          <w:rFonts w:ascii="Palatino Linotype" w:hAnsi="Palatino Linotype"/>
          <w:b/>
          <w:bCs/>
          <w:sz w:val="20"/>
          <w:szCs w:val="20"/>
          <w:lang w:val="en-US"/>
        </w:rPr>
        <w:t>2.</w:t>
      </w:r>
      <w:r w:rsidR="004103C4">
        <w:rPr>
          <w:rFonts w:ascii="Palatino Linotype" w:hAnsi="Palatino Linotype"/>
          <w:b/>
          <w:bCs/>
          <w:sz w:val="20"/>
          <w:szCs w:val="20"/>
          <w:lang w:val="en-US"/>
        </w:rPr>
        <w:t>2</w:t>
      </w:r>
      <w:r w:rsidRPr="006E5295">
        <w:rPr>
          <w:rFonts w:ascii="Palatino Linotype" w:hAnsi="Palatino Linotype"/>
          <w:b/>
          <w:bCs/>
          <w:sz w:val="20"/>
          <w:szCs w:val="20"/>
          <w:lang w:val="en-US"/>
        </w:rPr>
        <w:t xml:space="preserve">. </w:t>
      </w:r>
      <w:r w:rsidR="000B4291">
        <w:rPr>
          <w:rFonts w:ascii="Palatino Linotype" w:hAnsi="Palatino Linotype"/>
          <w:b/>
          <w:bCs/>
          <w:sz w:val="20"/>
          <w:szCs w:val="20"/>
          <w:lang w:val="en-US"/>
        </w:rPr>
        <w:t>Figures and Tables</w:t>
      </w:r>
    </w:p>
    <w:p w14:paraId="01740792" w14:textId="36CDB534" w:rsidR="006E5295" w:rsidRDefault="006E5295" w:rsidP="000634E3">
      <w:pPr>
        <w:widowControl w:val="0"/>
        <w:ind w:firstLine="357"/>
        <w:rPr>
          <w:rFonts w:ascii="Palatino Linotype" w:hAnsi="Palatino Linotype"/>
          <w:sz w:val="20"/>
          <w:szCs w:val="20"/>
          <w:lang w:val="en-US"/>
        </w:rPr>
      </w:pPr>
      <w:bookmarkStart w:id="1" w:name="_Hlk123466803"/>
      <w:r w:rsidRPr="006E5295">
        <w:rPr>
          <w:rFonts w:ascii="Palatino Linotype" w:hAnsi="Palatino Linotype"/>
          <w:sz w:val="20"/>
          <w:szCs w:val="20"/>
          <w:lang w:val="en-US"/>
        </w:rPr>
        <w:t xml:space="preserve">The first letter of the words in the subsection </w:t>
      </w:r>
      <w:r>
        <w:rPr>
          <w:rFonts w:ascii="Palatino Linotype" w:hAnsi="Palatino Linotype"/>
          <w:sz w:val="20"/>
          <w:szCs w:val="20"/>
          <w:lang w:val="en-US"/>
        </w:rPr>
        <w:t>title</w:t>
      </w:r>
      <w:r w:rsidRPr="006E5295">
        <w:rPr>
          <w:rFonts w:ascii="Palatino Linotype" w:hAnsi="Palatino Linotype"/>
          <w:sz w:val="20"/>
          <w:szCs w:val="20"/>
          <w:lang w:val="en-US"/>
        </w:rPr>
        <w:t xml:space="preserve"> should be capitalized.</w:t>
      </w:r>
    </w:p>
    <w:p w14:paraId="3D1C23F1" w14:textId="77777777" w:rsidR="000B4291" w:rsidRPr="000B4291" w:rsidRDefault="000B4291" w:rsidP="000634E3">
      <w:pPr>
        <w:widowControl w:val="0"/>
        <w:ind w:firstLine="357"/>
        <w:rPr>
          <w:rFonts w:ascii="Palatino Linotype" w:hAnsi="Palatino Linotype"/>
          <w:sz w:val="20"/>
          <w:szCs w:val="20"/>
          <w:lang w:val="en-US"/>
        </w:rPr>
      </w:pPr>
      <w:r w:rsidRPr="000B4291">
        <w:rPr>
          <w:rFonts w:ascii="Palatino Linotype" w:hAnsi="Palatino Linotype"/>
          <w:sz w:val="20"/>
          <w:szCs w:val="20"/>
          <w:lang w:val="en-US"/>
        </w:rPr>
        <w:t>All images (photos, drawings, diagrams, graphics, maps, etc.) that do not contain charts should be named as figures. Each table and figure should be numbered according to their transitions in the text and should be placed as close to the place they are mentioned. Table headings should be placed above the table and figure headings should be placed under the figure.</w:t>
      </w:r>
    </w:p>
    <w:p w14:paraId="1C647C30" w14:textId="347FFD2B" w:rsidR="000B4291" w:rsidRPr="000B4291" w:rsidRDefault="00820E2C" w:rsidP="000634E3">
      <w:pPr>
        <w:widowControl w:val="0"/>
        <w:ind w:firstLine="357"/>
        <w:rPr>
          <w:rFonts w:ascii="Palatino Linotype" w:hAnsi="Palatino Linotype"/>
          <w:sz w:val="20"/>
          <w:szCs w:val="20"/>
          <w:lang w:val="en-US"/>
        </w:rPr>
      </w:pPr>
      <w:r>
        <w:rPr>
          <w:rFonts w:ascii="Palatino Linotype" w:hAnsi="Palatino Linotype"/>
          <w:sz w:val="20"/>
          <w:szCs w:val="20"/>
          <w:lang w:val="en-US"/>
        </w:rPr>
        <w:t>Text</w:t>
      </w:r>
      <w:r w:rsidR="000B4291" w:rsidRPr="000B4291">
        <w:rPr>
          <w:rFonts w:ascii="Palatino Linotype" w:hAnsi="Palatino Linotype"/>
          <w:sz w:val="20"/>
          <w:szCs w:val="20"/>
          <w:lang w:val="en-US"/>
        </w:rPr>
        <w:t xml:space="preserve"> in the tables should never be less than 8 points. It is preferable that the table fits on a single </w:t>
      </w:r>
      <w:r w:rsidR="000B4291" w:rsidRPr="000B4291">
        <w:rPr>
          <w:rFonts w:ascii="Palatino Linotype" w:hAnsi="Palatino Linotype"/>
          <w:sz w:val="20"/>
          <w:szCs w:val="20"/>
          <w:lang w:val="en-US"/>
        </w:rPr>
        <w:lastRenderedPageBreak/>
        <w:t>page, but may overflow onto the second page if necessary. Handwriting should never be used in the figures. All graphics and photographs should be of printable quality.</w:t>
      </w:r>
    </w:p>
    <w:p w14:paraId="08FFB37F" w14:textId="0B9F84E8" w:rsidR="000B4291" w:rsidRDefault="000B4291" w:rsidP="000634E3">
      <w:pPr>
        <w:widowControl w:val="0"/>
        <w:ind w:firstLine="357"/>
        <w:rPr>
          <w:rFonts w:ascii="Palatino Linotype" w:hAnsi="Palatino Linotype"/>
          <w:sz w:val="20"/>
          <w:szCs w:val="20"/>
          <w:lang w:val="en-US"/>
        </w:rPr>
      </w:pPr>
      <w:r w:rsidRPr="000B4291">
        <w:rPr>
          <w:rFonts w:ascii="Palatino Linotype" w:hAnsi="Palatino Linotype"/>
          <w:sz w:val="20"/>
          <w:szCs w:val="20"/>
          <w:lang w:val="en-US"/>
        </w:rPr>
        <w:t>Images must have a minimum resolution of at least 300 DPI. Faint and fine lines should be avoided in the preparation of shapes.</w:t>
      </w:r>
      <w:r w:rsidR="003F3399">
        <w:rPr>
          <w:rFonts w:ascii="Palatino Linotype" w:hAnsi="Palatino Linotype"/>
          <w:sz w:val="20"/>
          <w:szCs w:val="20"/>
          <w:lang w:val="en-US"/>
        </w:rPr>
        <w:t xml:space="preserve"> </w:t>
      </w:r>
      <w:r w:rsidR="003F3399" w:rsidRPr="007D193B">
        <w:rPr>
          <w:rFonts w:ascii="Palatino Linotype" w:hAnsi="Palatino Linotype"/>
          <w:b/>
          <w:bCs/>
          <w:sz w:val="20"/>
          <w:szCs w:val="20"/>
          <w:lang w:val="en-US"/>
        </w:rPr>
        <w:t>Each figures and tables are cited in the text.</w:t>
      </w:r>
    </w:p>
    <w:p w14:paraId="34AE18B7" w14:textId="77777777" w:rsidR="002E3F00" w:rsidRDefault="002E3F00" w:rsidP="000B4291">
      <w:pPr>
        <w:widowControl w:val="0"/>
        <w:rPr>
          <w:rFonts w:ascii="Palatino Linotype" w:hAnsi="Palatino Linotype"/>
          <w:sz w:val="20"/>
          <w:szCs w:val="20"/>
          <w:lang w:val="en-US"/>
        </w:rPr>
      </w:pPr>
    </w:p>
    <w:tbl>
      <w:tblPr>
        <w:tblW w:w="4300" w:type="dxa"/>
        <w:jc w:val="center"/>
        <w:tblCellMar>
          <w:left w:w="0" w:type="dxa"/>
          <w:right w:w="0" w:type="dxa"/>
        </w:tblCellMar>
        <w:tblLook w:val="0600" w:firstRow="0" w:lastRow="0" w:firstColumn="0" w:lastColumn="0" w:noHBand="1" w:noVBand="1"/>
      </w:tblPr>
      <w:tblGrid>
        <w:gridCol w:w="997"/>
        <w:gridCol w:w="3303"/>
      </w:tblGrid>
      <w:tr w:rsidR="002E3F00" w:rsidRPr="00094824" w14:paraId="7793662F" w14:textId="77777777" w:rsidTr="00F53F0B">
        <w:trPr>
          <w:jc w:val="center"/>
        </w:trPr>
        <w:tc>
          <w:tcPr>
            <w:tcW w:w="4300" w:type="dxa"/>
            <w:gridSpan w:val="2"/>
            <w:tcBorders>
              <w:bottom w:val="single" w:sz="2" w:space="0" w:color="auto"/>
            </w:tcBorders>
            <w:shd w:val="clear" w:color="auto" w:fill="auto"/>
            <w:tcMar>
              <w:top w:w="15" w:type="dxa"/>
              <w:left w:w="15" w:type="dxa"/>
              <w:bottom w:w="0" w:type="dxa"/>
              <w:right w:w="15" w:type="dxa"/>
            </w:tcMar>
            <w:vAlign w:val="bottom"/>
          </w:tcPr>
          <w:p w14:paraId="03E8084F" w14:textId="2C3813D0" w:rsidR="002E3F00" w:rsidRPr="00DB4AF4" w:rsidRDefault="008D11BE" w:rsidP="007E653C">
            <w:pPr>
              <w:keepNext/>
              <w:keepLines/>
              <w:jc w:val="center"/>
              <w:rPr>
                <w:rFonts w:ascii="Palatino Linotype" w:hAnsi="Palatino Linotype"/>
                <w:b/>
                <w:bCs/>
                <w:noProof/>
                <w:sz w:val="20"/>
                <w:szCs w:val="20"/>
              </w:rPr>
            </w:pPr>
            <w:r>
              <w:rPr>
                <w:rFonts w:ascii="Palatino Linotype" w:hAnsi="Palatino Linotype"/>
                <w:b/>
                <w:bCs/>
                <w:noProof/>
                <w:sz w:val="20"/>
                <w:szCs w:val="20"/>
              </w:rPr>
              <w:t>Table 1</w:t>
            </w:r>
            <w:r w:rsidR="002E3F00" w:rsidRPr="00DB4AF4">
              <w:rPr>
                <w:rFonts w:ascii="Palatino Linotype" w:hAnsi="Palatino Linotype"/>
                <w:b/>
                <w:bCs/>
                <w:noProof/>
                <w:sz w:val="20"/>
                <w:szCs w:val="20"/>
              </w:rPr>
              <w:t xml:space="preserve">. </w:t>
            </w:r>
            <w:r w:rsidR="002E3F00" w:rsidRPr="009431EF">
              <w:rPr>
                <w:rFonts w:ascii="Palatino Linotype" w:hAnsi="Palatino Linotype"/>
                <w:noProof/>
                <w:sz w:val="20"/>
                <w:szCs w:val="20"/>
              </w:rPr>
              <w:t>Class labels</w:t>
            </w:r>
          </w:p>
        </w:tc>
      </w:tr>
      <w:tr w:rsidR="002E3F00" w:rsidRPr="00094824" w14:paraId="04A67E1E" w14:textId="77777777" w:rsidTr="002E3F00">
        <w:trPr>
          <w:jc w:val="center"/>
        </w:trPr>
        <w:tc>
          <w:tcPr>
            <w:tcW w:w="852" w:type="dxa"/>
            <w:tcBorders>
              <w:top w:val="single" w:sz="2" w:space="0" w:color="auto"/>
              <w:bottom w:val="single" w:sz="2" w:space="0" w:color="auto"/>
            </w:tcBorders>
            <w:shd w:val="clear" w:color="auto" w:fill="auto"/>
            <w:tcMar>
              <w:top w:w="15" w:type="dxa"/>
              <w:left w:w="15" w:type="dxa"/>
              <w:bottom w:w="0" w:type="dxa"/>
              <w:right w:w="15" w:type="dxa"/>
            </w:tcMar>
            <w:vAlign w:val="bottom"/>
            <w:hideMark/>
          </w:tcPr>
          <w:p w14:paraId="6CC40EB6" w14:textId="77777777" w:rsidR="002E3F00" w:rsidRPr="00DB4AF4" w:rsidRDefault="002E3F00" w:rsidP="007E653C">
            <w:pPr>
              <w:keepNext/>
              <w:keepLines/>
              <w:jc w:val="left"/>
              <w:rPr>
                <w:rFonts w:ascii="Palatino Linotype" w:hAnsi="Palatino Linotype"/>
                <w:noProof/>
                <w:sz w:val="20"/>
                <w:szCs w:val="20"/>
              </w:rPr>
            </w:pPr>
            <w:r w:rsidRPr="00DB4AF4">
              <w:rPr>
                <w:rFonts w:ascii="Palatino Linotype" w:hAnsi="Palatino Linotype"/>
                <w:b/>
                <w:bCs/>
                <w:noProof/>
                <w:sz w:val="20"/>
                <w:szCs w:val="20"/>
              </w:rPr>
              <w:t>Class</w:t>
            </w:r>
          </w:p>
        </w:tc>
        <w:tc>
          <w:tcPr>
            <w:tcW w:w="3448" w:type="dxa"/>
            <w:tcBorders>
              <w:top w:val="single" w:sz="2" w:space="0" w:color="auto"/>
              <w:bottom w:val="single" w:sz="2" w:space="0" w:color="auto"/>
            </w:tcBorders>
            <w:shd w:val="clear" w:color="auto" w:fill="auto"/>
            <w:tcMar>
              <w:top w:w="15" w:type="dxa"/>
              <w:left w:w="15" w:type="dxa"/>
              <w:bottom w:w="0" w:type="dxa"/>
              <w:right w:w="15" w:type="dxa"/>
            </w:tcMar>
            <w:vAlign w:val="bottom"/>
            <w:hideMark/>
          </w:tcPr>
          <w:p w14:paraId="38753CB3" w14:textId="77777777" w:rsidR="002E3F00" w:rsidRPr="00DB4AF4" w:rsidRDefault="002E3F00" w:rsidP="002E3F00">
            <w:pPr>
              <w:keepNext/>
              <w:keepLines/>
              <w:jc w:val="center"/>
              <w:rPr>
                <w:rFonts w:ascii="Palatino Linotype" w:hAnsi="Palatino Linotype"/>
                <w:noProof/>
                <w:sz w:val="20"/>
                <w:szCs w:val="20"/>
              </w:rPr>
            </w:pPr>
            <w:r w:rsidRPr="00DB4AF4">
              <w:rPr>
                <w:rFonts w:ascii="Palatino Linotype" w:hAnsi="Palatino Linotype"/>
                <w:b/>
                <w:bCs/>
                <w:noProof/>
                <w:sz w:val="20"/>
                <w:szCs w:val="20"/>
              </w:rPr>
              <w:t>Document Number</w:t>
            </w:r>
          </w:p>
        </w:tc>
      </w:tr>
      <w:tr w:rsidR="002E3F00" w:rsidRPr="00094824" w14:paraId="69B2F621" w14:textId="77777777" w:rsidTr="002E3F00">
        <w:trPr>
          <w:trHeight w:val="263"/>
          <w:jc w:val="center"/>
        </w:trPr>
        <w:tc>
          <w:tcPr>
            <w:tcW w:w="852" w:type="dxa"/>
            <w:tcBorders>
              <w:top w:val="single" w:sz="2" w:space="0" w:color="auto"/>
            </w:tcBorders>
            <w:shd w:val="clear" w:color="auto" w:fill="auto"/>
            <w:tcMar>
              <w:top w:w="15" w:type="dxa"/>
              <w:left w:w="15" w:type="dxa"/>
              <w:bottom w:w="0" w:type="dxa"/>
              <w:right w:w="15" w:type="dxa"/>
            </w:tcMar>
            <w:vAlign w:val="bottom"/>
            <w:hideMark/>
          </w:tcPr>
          <w:p w14:paraId="0240E546" w14:textId="2317C978" w:rsidR="002E3F00" w:rsidRPr="00DB4AF4" w:rsidRDefault="002E3F00" w:rsidP="007E653C">
            <w:pPr>
              <w:keepNext/>
              <w:keepLines/>
              <w:jc w:val="left"/>
              <w:rPr>
                <w:rFonts w:ascii="Palatino Linotype" w:hAnsi="Palatino Linotype"/>
                <w:noProof/>
                <w:sz w:val="20"/>
                <w:szCs w:val="20"/>
              </w:rPr>
            </w:pPr>
            <w:r w:rsidRPr="00DB4AF4">
              <w:rPr>
                <w:rFonts w:ascii="Palatino Linotype" w:hAnsi="Palatino Linotype"/>
                <w:noProof/>
                <w:sz w:val="20"/>
                <w:szCs w:val="20"/>
              </w:rPr>
              <w:t>Computer</w:t>
            </w:r>
          </w:p>
        </w:tc>
        <w:tc>
          <w:tcPr>
            <w:tcW w:w="3448" w:type="dxa"/>
            <w:tcBorders>
              <w:top w:val="single" w:sz="2" w:space="0" w:color="auto"/>
              <w:left w:val="nil"/>
            </w:tcBorders>
            <w:shd w:val="clear" w:color="auto" w:fill="auto"/>
            <w:tcMar>
              <w:top w:w="15" w:type="dxa"/>
              <w:left w:w="15" w:type="dxa"/>
              <w:bottom w:w="0" w:type="dxa"/>
              <w:right w:w="15" w:type="dxa"/>
            </w:tcMar>
            <w:vAlign w:val="bottom"/>
            <w:hideMark/>
          </w:tcPr>
          <w:p w14:paraId="0EA84D87" w14:textId="77777777" w:rsidR="002E3F00" w:rsidRPr="00DB4AF4" w:rsidRDefault="002E3F00" w:rsidP="002E3F00">
            <w:pPr>
              <w:keepNext/>
              <w:keepLines/>
              <w:jc w:val="center"/>
              <w:rPr>
                <w:rFonts w:ascii="Palatino Linotype" w:hAnsi="Palatino Linotype"/>
                <w:noProof/>
                <w:sz w:val="20"/>
                <w:szCs w:val="20"/>
              </w:rPr>
            </w:pPr>
            <w:r w:rsidRPr="00DB4AF4">
              <w:rPr>
                <w:rFonts w:ascii="Palatino Linotype" w:hAnsi="Palatino Linotype"/>
                <w:noProof/>
                <w:sz w:val="20"/>
                <w:szCs w:val="20"/>
              </w:rPr>
              <w:t>29</w:t>
            </w:r>
          </w:p>
        </w:tc>
      </w:tr>
      <w:tr w:rsidR="002E3F00" w:rsidRPr="00094824" w14:paraId="7BBCBD2B" w14:textId="77777777" w:rsidTr="002E3F00">
        <w:trPr>
          <w:trHeight w:val="263"/>
          <w:jc w:val="center"/>
        </w:trPr>
        <w:tc>
          <w:tcPr>
            <w:tcW w:w="852" w:type="dxa"/>
            <w:shd w:val="clear" w:color="auto" w:fill="auto"/>
            <w:tcMar>
              <w:top w:w="15" w:type="dxa"/>
              <w:left w:w="15" w:type="dxa"/>
              <w:bottom w:w="0" w:type="dxa"/>
              <w:right w:w="15" w:type="dxa"/>
            </w:tcMar>
            <w:vAlign w:val="bottom"/>
            <w:hideMark/>
          </w:tcPr>
          <w:p w14:paraId="119948C7" w14:textId="6165AF01" w:rsidR="002E3F00" w:rsidRPr="00DB4AF4" w:rsidRDefault="002E3F00" w:rsidP="007E653C">
            <w:pPr>
              <w:keepNext/>
              <w:keepLines/>
              <w:jc w:val="left"/>
              <w:rPr>
                <w:rFonts w:ascii="Palatino Linotype" w:hAnsi="Palatino Linotype"/>
                <w:noProof/>
                <w:sz w:val="20"/>
                <w:szCs w:val="20"/>
              </w:rPr>
            </w:pPr>
            <w:r w:rsidRPr="00DB4AF4">
              <w:rPr>
                <w:rFonts w:ascii="Palatino Linotype" w:hAnsi="Palatino Linotype"/>
                <w:noProof/>
                <w:sz w:val="20"/>
                <w:szCs w:val="20"/>
              </w:rPr>
              <w:t>Electronics</w:t>
            </w:r>
          </w:p>
        </w:tc>
        <w:tc>
          <w:tcPr>
            <w:tcW w:w="3448" w:type="dxa"/>
            <w:tcBorders>
              <w:left w:val="nil"/>
            </w:tcBorders>
            <w:shd w:val="clear" w:color="auto" w:fill="auto"/>
            <w:tcMar>
              <w:top w:w="15" w:type="dxa"/>
              <w:left w:w="15" w:type="dxa"/>
              <w:bottom w:w="0" w:type="dxa"/>
              <w:right w:w="15" w:type="dxa"/>
            </w:tcMar>
            <w:vAlign w:val="bottom"/>
            <w:hideMark/>
          </w:tcPr>
          <w:p w14:paraId="4089A647" w14:textId="77777777" w:rsidR="002E3F00" w:rsidRPr="00DB4AF4" w:rsidRDefault="002E3F00" w:rsidP="002E3F00">
            <w:pPr>
              <w:keepNext/>
              <w:keepLines/>
              <w:jc w:val="center"/>
              <w:rPr>
                <w:rFonts w:ascii="Palatino Linotype" w:hAnsi="Palatino Linotype"/>
                <w:noProof/>
                <w:sz w:val="20"/>
                <w:szCs w:val="20"/>
              </w:rPr>
            </w:pPr>
            <w:r w:rsidRPr="00DB4AF4">
              <w:rPr>
                <w:rFonts w:ascii="Palatino Linotype" w:hAnsi="Palatino Linotype"/>
                <w:noProof/>
                <w:sz w:val="20"/>
                <w:szCs w:val="20"/>
              </w:rPr>
              <w:t>18</w:t>
            </w:r>
          </w:p>
        </w:tc>
      </w:tr>
      <w:tr w:rsidR="002E3F00" w:rsidRPr="00094824" w14:paraId="31F42E81" w14:textId="77777777" w:rsidTr="002E3F00">
        <w:trPr>
          <w:trHeight w:val="263"/>
          <w:jc w:val="center"/>
        </w:trPr>
        <w:tc>
          <w:tcPr>
            <w:tcW w:w="852" w:type="dxa"/>
            <w:tcBorders>
              <w:bottom w:val="single" w:sz="4" w:space="0" w:color="auto"/>
            </w:tcBorders>
            <w:shd w:val="clear" w:color="auto" w:fill="auto"/>
            <w:tcMar>
              <w:top w:w="15" w:type="dxa"/>
              <w:left w:w="15" w:type="dxa"/>
              <w:bottom w:w="0" w:type="dxa"/>
              <w:right w:w="15" w:type="dxa"/>
            </w:tcMar>
            <w:vAlign w:val="bottom"/>
            <w:hideMark/>
          </w:tcPr>
          <w:p w14:paraId="12B2107D" w14:textId="0750A4B8" w:rsidR="002E3F00" w:rsidRPr="00DB4AF4" w:rsidRDefault="002E3F00" w:rsidP="007E653C">
            <w:pPr>
              <w:keepNext/>
              <w:keepLines/>
              <w:jc w:val="left"/>
              <w:rPr>
                <w:rFonts w:ascii="Palatino Linotype" w:hAnsi="Palatino Linotype"/>
                <w:noProof/>
                <w:sz w:val="20"/>
                <w:szCs w:val="20"/>
              </w:rPr>
            </w:pPr>
            <w:r w:rsidRPr="00DB4AF4">
              <w:rPr>
                <w:rFonts w:ascii="Palatino Linotype" w:hAnsi="Palatino Linotype"/>
                <w:noProof/>
                <w:sz w:val="20"/>
                <w:szCs w:val="20"/>
              </w:rPr>
              <w:t>Industry</w:t>
            </w:r>
          </w:p>
        </w:tc>
        <w:tc>
          <w:tcPr>
            <w:tcW w:w="3448" w:type="dxa"/>
            <w:tcBorders>
              <w:left w:val="nil"/>
              <w:bottom w:val="single" w:sz="4" w:space="0" w:color="auto"/>
            </w:tcBorders>
            <w:shd w:val="clear" w:color="auto" w:fill="auto"/>
            <w:tcMar>
              <w:top w:w="15" w:type="dxa"/>
              <w:left w:w="15" w:type="dxa"/>
              <w:bottom w:w="0" w:type="dxa"/>
              <w:right w:w="15" w:type="dxa"/>
            </w:tcMar>
            <w:vAlign w:val="bottom"/>
            <w:hideMark/>
          </w:tcPr>
          <w:p w14:paraId="542F343F" w14:textId="77777777" w:rsidR="002E3F00" w:rsidRPr="00DB4AF4" w:rsidRDefault="002E3F00" w:rsidP="002E3F00">
            <w:pPr>
              <w:keepNext/>
              <w:keepLines/>
              <w:jc w:val="center"/>
              <w:rPr>
                <w:rFonts w:ascii="Palatino Linotype" w:hAnsi="Palatino Linotype"/>
                <w:noProof/>
                <w:sz w:val="20"/>
                <w:szCs w:val="20"/>
              </w:rPr>
            </w:pPr>
            <w:r w:rsidRPr="00DB4AF4">
              <w:rPr>
                <w:rFonts w:ascii="Palatino Linotype" w:hAnsi="Palatino Linotype"/>
                <w:noProof/>
                <w:sz w:val="20"/>
                <w:szCs w:val="20"/>
              </w:rPr>
              <w:t>15</w:t>
            </w:r>
          </w:p>
        </w:tc>
      </w:tr>
    </w:tbl>
    <w:p w14:paraId="15F706DD" w14:textId="77777777" w:rsidR="002E3F00" w:rsidRDefault="002E3F00" w:rsidP="000B4291">
      <w:pPr>
        <w:widowControl w:val="0"/>
        <w:rPr>
          <w:rFonts w:ascii="Palatino Linotype" w:hAnsi="Palatino Linotype"/>
          <w:sz w:val="20"/>
          <w:szCs w:val="20"/>
          <w:lang w:val="en-US"/>
        </w:rPr>
      </w:pPr>
    </w:p>
    <w:tbl>
      <w:tblPr>
        <w:tblStyle w:val="TabloKlavuzu"/>
        <w:tblW w:w="0" w:type="auto"/>
        <w:tblInd w:w="2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E3F00" w14:paraId="166C6FCB" w14:textId="77777777" w:rsidTr="002E3F00">
        <w:tc>
          <w:tcPr>
            <w:tcW w:w="4536" w:type="dxa"/>
          </w:tcPr>
          <w:p w14:paraId="5442816F" w14:textId="4732FE3F" w:rsidR="002E3F00" w:rsidRDefault="0022368C" w:rsidP="002E3F00">
            <w:pPr>
              <w:widowControl w:val="0"/>
              <w:jc w:val="center"/>
              <w:rPr>
                <w:rFonts w:ascii="Palatino Linotype" w:hAnsi="Palatino Linotype"/>
                <w:sz w:val="20"/>
                <w:szCs w:val="20"/>
                <w:lang w:val="en-US"/>
              </w:rPr>
            </w:pPr>
            <w:r>
              <w:rPr>
                <w:noProof/>
              </w:rPr>
              <w:object w:dxaOrig="5430" w:dyaOrig="5040" w14:anchorId="10010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145.2pt" o:ole="">
                  <v:imagedata r:id="rId9" o:title=""/>
                </v:shape>
                <o:OLEObject Type="Embed" ProgID="PBrush" ShapeID="_x0000_i1025" DrawAspect="Content" ObjectID="_1739977221" r:id="rId10"/>
              </w:object>
            </w:r>
          </w:p>
        </w:tc>
      </w:tr>
      <w:tr w:rsidR="002E3F00" w14:paraId="5E217BD4" w14:textId="77777777" w:rsidTr="002E3F00">
        <w:tc>
          <w:tcPr>
            <w:tcW w:w="4536" w:type="dxa"/>
          </w:tcPr>
          <w:p w14:paraId="59098ADF" w14:textId="0A509F1E" w:rsidR="002E3F00" w:rsidRDefault="002E3F00" w:rsidP="002E3F00">
            <w:pPr>
              <w:widowControl w:val="0"/>
              <w:jc w:val="center"/>
              <w:rPr>
                <w:rFonts w:ascii="Palatino Linotype" w:hAnsi="Palatino Linotype"/>
                <w:sz w:val="20"/>
                <w:szCs w:val="20"/>
                <w:lang w:val="en-US"/>
              </w:rPr>
            </w:pPr>
            <w:r w:rsidRPr="002E3F00">
              <w:rPr>
                <w:rFonts w:ascii="Palatino Linotype" w:hAnsi="Palatino Linotype"/>
                <w:b/>
                <w:bCs/>
                <w:sz w:val="20"/>
                <w:szCs w:val="20"/>
                <w:lang w:val="en-US"/>
              </w:rPr>
              <w:t>Figure 1.</w:t>
            </w:r>
            <w:r>
              <w:rPr>
                <w:rFonts w:ascii="Palatino Linotype" w:hAnsi="Palatino Linotype"/>
                <w:sz w:val="20"/>
                <w:szCs w:val="20"/>
                <w:lang w:val="en-US"/>
              </w:rPr>
              <w:t xml:space="preserve"> Konya Technical University</w:t>
            </w:r>
          </w:p>
        </w:tc>
      </w:tr>
      <w:bookmarkEnd w:id="1"/>
    </w:tbl>
    <w:p w14:paraId="2FAC9CEC" w14:textId="77777777" w:rsidR="002E3F00" w:rsidRDefault="002E3F00" w:rsidP="000B4291">
      <w:pPr>
        <w:widowControl w:val="0"/>
        <w:rPr>
          <w:rFonts w:ascii="Palatino Linotype" w:hAnsi="Palatino Linotype"/>
          <w:sz w:val="20"/>
          <w:szCs w:val="20"/>
          <w:lang w:val="en-US"/>
        </w:rPr>
      </w:pPr>
    </w:p>
    <w:p w14:paraId="5AC0725A" w14:textId="186448C2" w:rsidR="004103C4" w:rsidRDefault="004103C4" w:rsidP="00820E2C">
      <w:pPr>
        <w:keepNext/>
        <w:keepLines/>
        <w:spacing w:before="240" w:after="240"/>
        <w:rPr>
          <w:rFonts w:ascii="Palatino Linotype" w:hAnsi="Palatino Linotype"/>
          <w:b/>
          <w:bCs/>
          <w:sz w:val="20"/>
          <w:szCs w:val="20"/>
          <w:lang w:val="en-US"/>
        </w:rPr>
      </w:pPr>
      <w:r>
        <w:rPr>
          <w:rFonts w:ascii="Palatino Linotype" w:hAnsi="Palatino Linotype"/>
          <w:b/>
          <w:bCs/>
          <w:sz w:val="20"/>
          <w:szCs w:val="20"/>
          <w:lang w:val="en-US"/>
        </w:rPr>
        <w:t>2.3. Reference Style</w:t>
      </w:r>
    </w:p>
    <w:p w14:paraId="5A48093A" w14:textId="72FC3B6D" w:rsidR="004103C4" w:rsidRDefault="004103C4" w:rsidP="000634E3">
      <w:pPr>
        <w:widowControl w:val="0"/>
        <w:ind w:firstLine="357"/>
        <w:rPr>
          <w:rFonts w:ascii="Palatino Linotype" w:hAnsi="Palatino Linotype"/>
          <w:b/>
          <w:bCs/>
          <w:sz w:val="20"/>
          <w:szCs w:val="20"/>
          <w:lang w:val="en-US"/>
        </w:rPr>
      </w:pPr>
      <w:r w:rsidRPr="00846A55">
        <w:rPr>
          <w:rFonts w:ascii="Palatino Linotype" w:hAnsi="Palatino Linotype"/>
          <w:sz w:val="20"/>
          <w:szCs w:val="20"/>
          <w:lang w:val="en-US"/>
        </w:rPr>
        <w:t>Citations in the text should follow the referen</w:t>
      </w:r>
      <w:r w:rsidR="00731091">
        <w:rPr>
          <w:rFonts w:ascii="Palatino Linotype" w:hAnsi="Palatino Linotype"/>
          <w:sz w:val="20"/>
          <w:szCs w:val="20"/>
          <w:lang w:val="en-US"/>
        </w:rPr>
        <w:t>cing style used by IEEE</w:t>
      </w:r>
      <w:r w:rsidRPr="00846A55">
        <w:rPr>
          <w:rFonts w:ascii="Palatino Linotype" w:hAnsi="Palatino Linotype"/>
          <w:sz w:val="20"/>
          <w:szCs w:val="20"/>
          <w:lang w:val="en-US"/>
        </w:rPr>
        <w:t xml:space="preserve">. </w:t>
      </w:r>
      <w:hyperlink r:id="rId11" w:history="1">
        <w:r w:rsidRPr="00C167CA">
          <w:rPr>
            <w:rStyle w:val="Kpr"/>
            <w:rFonts w:ascii="Palatino Linotype" w:hAnsi="Palatino Linotype"/>
            <w:sz w:val="20"/>
            <w:szCs w:val="20"/>
            <w:lang w:val="en-US"/>
          </w:rPr>
          <w:t xml:space="preserve">IEEE citation style </w:t>
        </w:r>
        <w:r w:rsidR="00C167CA" w:rsidRPr="00C167CA">
          <w:rPr>
            <w:rStyle w:val="Kpr"/>
            <w:rFonts w:ascii="Palatino Linotype" w:hAnsi="Palatino Linotype"/>
            <w:b/>
            <w:bCs/>
            <w:sz w:val="20"/>
            <w:szCs w:val="20"/>
            <w:lang w:val="en-US"/>
          </w:rPr>
          <w:t>[1]</w:t>
        </w:r>
      </w:hyperlink>
      <w:r w:rsidR="00C167CA">
        <w:rPr>
          <w:rFonts w:ascii="Palatino Linotype" w:hAnsi="Palatino Linotype"/>
          <w:sz w:val="20"/>
          <w:szCs w:val="20"/>
          <w:lang w:val="en-US"/>
        </w:rPr>
        <w:t xml:space="preserve"> </w:t>
      </w:r>
      <w:r w:rsidRPr="00846A55">
        <w:rPr>
          <w:rFonts w:ascii="Palatino Linotype" w:hAnsi="Palatino Linotype"/>
          <w:sz w:val="20"/>
          <w:szCs w:val="20"/>
          <w:lang w:val="en-US"/>
        </w:rPr>
        <w:t>includes in-text citations, numbered in square brackets, which refer to the full citation listed in the reference list at the end of the paper. The reference list is organized numerically, not alphabetically</w:t>
      </w:r>
      <w:r w:rsidR="00172BEC">
        <w:rPr>
          <w:rFonts w:ascii="Palatino Linotype" w:hAnsi="Palatino Linotype"/>
          <w:sz w:val="20"/>
          <w:szCs w:val="20"/>
          <w:lang w:val="en-US"/>
        </w:rPr>
        <w:t xml:space="preserve">. </w:t>
      </w:r>
      <w:r w:rsidR="00A71733" w:rsidRPr="00A71733">
        <w:rPr>
          <w:rFonts w:ascii="Palatino Linotype" w:hAnsi="Palatino Linotype"/>
          <w:b/>
          <w:bCs/>
          <w:sz w:val="20"/>
          <w:szCs w:val="20"/>
          <w:lang w:val="en-US"/>
        </w:rPr>
        <w:t>Articles</w:t>
      </w:r>
      <w:r w:rsidR="00A71733">
        <w:rPr>
          <w:rFonts w:ascii="Palatino Linotype" w:hAnsi="Palatino Linotype"/>
          <w:b/>
          <w:bCs/>
          <w:sz w:val="20"/>
          <w:szCs w:val="20"/>
          <w:lang w:val="en-US"/>
        </w:rPr>
        <w:t xml:space="preserve"> must</w:t>
      </w:r>
      <w:r w:rsidR="00A71733" w:rsidRPr="00A71733">
        <w:rPr>
          <w:rFonts w:ascii="Palatino Linotype" w:hAnsi="Palatino Linotype"/>
          <w:b/>
          <w:bCs/>
          <w:sz w:val="20"/>
          <w:szCs w:val="20"/>
          <w:lang w:val="en-US"/>
        </w:rPr>
        <w:t xml:space="preserve"> be created usi</w:t>
      </w:r>
      <w:r w:rsidR="00A71733">
        <w:rPr>
          <w:rFonts w:ascii="Palatino Linotype" w:hAnsi="Palatino Linotype"/>
          <w:b/>
          <w:bCs/>
          <w:sz w:val="20"/>
          <w:szCs w:val="20"/>
          <w:lang w:val="en-US"/>
        </w:rPr>
        <w:t xml:space="preserve">ng resource management software such as Mendeley [2], EndNote [3], Zotero [4] etc. </w:t>
      </w:r>
    </w:p>
    <w:p w14:paraId="2A145F39" w14:textId="0E96D472" w:rsidR="007D193B" w:rsidRPr="00846A55" w:rsidRDefault="007D193B" w:rsidP="000634E3">
      <w:pPr>
        <w:widowControl w:val="0"/>
        <w:ind w:firstLine="357"/>
        <w:rPr>
          <w:rFonts w:ascii="Palatino Linotype" w:hAnsi="Palatino Linotype"/>
          <w:sz w:val="20"/>
          <w:szCs w:val="20"/>
          <w:lang w:val="en-US"/>
        </w:rPr>
      </w:pPr>
      <w:r w:rsidRPr="007D193B">
        <w:rPr>
          <w:rFonts w:ascii="Palatino Linotype" w:hAnsi="Palatino Linotype"/>
          <w:sz w:val="20"/>
          <w:szCs w:val="20"/>
          <w:lang w:val="en-US"/>
        </w:rPr>
        <w:t>Please ensure that every reference cited in the text is also present in the reference list (and vice versa).</w:t>
      </w:r>
    </w:p>
    <w:p w14:paraId="04FDF28E" w14:textId="051FBE61" w:rsidR="006E5295" w:rsidRDefault="006E5295" w:rsidP="00820E2C">
      <w:pPr>
        <w:keepNext/>
        <w:keepLines/>
        <w:spacing w:before="240" w:after="240"/>
        <w:rPr>
          <w:rFonts w:ascii="Palatino Linotype" w:hAnsi="Palatino Linotype"/>
          <w:b/>
          <w:bCs/>
          <w:sz w:val="20"/>
          <w:szCs w:val="20"/>
          <w:lang w:val="en-US"/>
        </w:rPr>
      </w:pPr>
      <w:r w:rsidRPr="006E5295">
        <w:rPr>
          <w:rFonts w:ascii="Palatino Linotype" w:hAnsi="Palatino Linotype"/>
          <w:b/>
          <w:bCs/>
          <w:sz w:val="20"/>
          <w:szCs w:val="20"/>
          <w:lang w:val="en-US"/>
        </w:rPr>
        <w:t>2.</w:t>
      </w:r>
      <w:r w:rsidR="00A71733">
        <w:rPr>
          <w:rFonts w:ascii="Palatino Linotype" w:hAnsi="Palatino Linotype"/>
          <w:b/>
          <w:bCs/>
          <w:sz w:val="20"/>
          <w:szCs w:val="20"/>
          <w:lang w:val="en-US"/>
        </w:rPr>
        <w:t>3</w:t>
      </w:r>
      <w:r w:rsidRPr="006E5295">
        <w:rPr>
          <w:rFonts w:ascii="Palatino Linotype" w:hAnsi="Palatino Linotype"/>
          <w:b/>
          <w:bCs/>
          <w:sz w:val="20"/>
          <w:szCs w:val="20"/>
          <w:lang w:val="en-US"/>
        </w:rPr>
        <w:t xml:space="preserve">.1 </w:t>
      </w:r>
      <w:r w:rsidR="009F69DF" w:rsidRPr="009F69DF">
        <w:rPr>
          <w:rFonts w:ascii="Palatino Linotype" w:hAnsi="Palatino Linotype"/>
          <w:b/>
          <w:bCs/>
          <w:sz w:val="20"/>
          <w:szCs w:val="20"/>
          <w:lang w:val="en-US"/>
        </w:rPr>
        <w:t>Math formula</w:t>
      </w:r>
      <w:r w:rsidR="009431EF">
        <w:rPr>
          <w:rFonts w:ascii="Palatino Linotype" w:hAnsi="Palatino Linotype"/>
          <w:b/>
          <w:bCs/>
          <w:sz w:val="20"/>
          <w:szCs w:val="20"/>
          <w:lang w:val="en-US"/>
        </w:rPr>
        <w:t>s</w:t>
      </w:r>
    </w:p>
    <w:p w14:paraId="4E015839" w14:textId="77777777" w:rsidR="008008F6" w:rsidRDefault="008008F6" w:rsidP="000634E3">
      <w:pPr>
        <w:widowControl w:val="0"/>
        <w:ind w:firstLine="357"/>
        <w:rPr>
          <w:rFonts w:ascii="Palatino Linotype" w:hAnsi="Palatino Linotype"/>
          <w:sz w:val="20"/>
          <w:szCs w:val="20"/>
          <w:lang w:val="en-US"/>
        </w:rPr>
      </w:pPr>
      <w:r>
        <w:rPr>
          <w:rFonts w:ascii="Palatino Linotype" w:hAnsi="Palatino Linotype"/>
          <w:sz w:val="20"/>
          <w:szCs w:val="20"/>
          <w:lang w:val="en-US"/>
        </w:rPr>
        <w:t>T</w:t>
      </w:r>
      <w:r w:rsidRPr="006E5295">
        <w:rPr>
          <w:rFonts w:ascii="Palatino Linotype" w:hAnsi="Palatino Linotype"/>
          <w:sz w:val="20"/>
          <w:szCs w:val="20"/>
          <w:lang w:val="en-US"/>
        </w:rPr>
        <w:t>he first letter of the sub</w:t>
      </w:r>
      <w:r>
        <w:rPr>
          <w:rFonts w:ascii="Palatino Linotype" w:hAnsi="Palatino Linotype"/>
          <w:sz w:val="20"/>
          <w:szCs w:val="20"/>
          <w:lang w:val="en-US"/>
        </w:rPr>
        <w:t xml:space="preserve">section </w:t>
      </w:r>
      <w:r w:rsidRPr="006E5295">
        <w:rPr>
          <w:rFonts w:ascii="Palatino Linotype" w:hAnsi="Palatino Linotype"/>
          <w:sz w:val="20"/>
          <w:szCs w:val="20"/>
          <w:lang w:val="en-US"/>
        </w:rPr>
        <w:t>title should be capitalized.</w:t>
      </w:r>
    </w:p>
    <w:p w14:paraId="768B4A6C" w14:textId="6A1FA5D8" w:rsidR="006E5295" w:rsidRDefault="008008F6" w:rsidP="000634E3">
      <w:pPr>
        <w:widowControl w:val="0"/>
        <w:ind w:firstLine="357"/>
        <w:rPr>
          <w:rFonts w:ascii="Palatino Linotype" w:hAnsi="Palatino Linotype"/>
          <w:sz w:val="20"/>
          <w:szCs w:val="20"/>
          <w:lang w:val="en-US"/>
        </w:rPr>
      </w:pPr>
      <w:r w:rsidRPr="008008F6">
        <w:rPr>
          <w:rFonts w:ascii="Palatino Linotype" w:hAnsi="Palatino Linotype"/>
          <w:sz w:val="20"/>
          <w:szCs w:val="20"/>
          <w:lang w:val="en-US"/>
        </w:rPr>
        <w:t>Please submit math equations as editable text and not as images. Number consecutively any equations that have to be displayed separately from the text.</w:t>
      </w:r>
      <w:r w:rsidR="00EB1374">
        <w:rPr>
          <w:rFonts w:ascii="Palatino Linotype" w:hAnsi="Palatino Linotype"/>
          <w:sz w:val="20"/>
          <w:szCs w:val="20"/>
          <w:lang w:val="en-US"/>
        </w:rPr>
        <w:t xml:space="preserve"> </w:t>
      </w:r>
    </w:p>
    <w:p w14:paraId="24A25342" w14:textId="77777777" w:rsidR="008008F6" w:rsidRDefault="008008F6" w:rsidP="008008F6">
      <w:pPr>
        <w:widowControl w:val="0"/>
        <w:rPr>
          <w:rFonts w:ascii="Palatino Linotype" w:hAnsi="Palatino Linotype"/>
          <w:sz w:val="20"/>
          <w:szCs w:val="20"/>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4708"/>
      </w:tblGrid>
      <w:tr w:rsidR="008008F6" w14:paraId="4FE07261" w14:textId="77777777" w:rsidTr="008008F6">
        <w:tc>
          <w:tcPr>
            <w:tcW w:w="4707" w:type="dxa"/>
          </w:tcPr>
          <w:p w14:paraId="682FDEE7" w14:textId="7090C38F" w:rsidR="008008F6" w:rsidRPr="008008F6" w:rsidRDefault="008008F6" w:rsidP="008008F6">
            <w:pPr>
              <w:widowControl w:val="0"/>
              <w:rPr>
                <w:rFonts w:ascii="Palatino Linotype" w:hAnsi="Palatino Linotype"/>
                <w:sz w:val="20"/>
                <w:szCs w:val="20"/>
                <w:lang w:val="en-US"/>
              </w:rPr>
            </w:pPr>
            <m:oMathPara>
              <m:oMathParaPr>
                <m:jc m:val="left"/>
              </m:oMathParaPr>
              <m:oMath>
                <m:r>
                  <w:rPr>
                    <w:rFonts w:ascii="Cambria Math" w:hAnsi="Cambria Math"/>
                    <w:sz w:val="20"/>
                    <w:szCs w:val="20"/>
                    <w:lang w:val="en-US"/>
                  </w:rPr>
                  <m:t>f</m:t>
                </m:r>
                <m:d>
                  <m:dPr>
                    <m:ctrlPr>
                      <w:rPr>
                        <w:rFonts w:ascii="Cambria Math" w:hAnsi="Cambria Math"/>
                        <w:i/>
                        <w:sz w:val="20"/>
                        <w:szCs w:val="20"/>
                        <w:lang w:val="en-US"/>
                      </w:rPr>
                    </m:ctrlPr>
                  </m:dPr>
                  <m:e>
                    <m:r>
                      <w:rPr>
                        <w:rFonts w:ascii="Cambria Math" w:hAnsi="Cambria Math"/>
                        <w:sz w:val="20"/>
                        <w:szCs w:val="20"/>
                        <w:lang w:val="en-US"/>
                      </w:rPr>
                      <m:t>x</m:t>
                    </m:r>
                  </m:e>
                </m:d>
                <m:r>
                  <w:rPr>
                    <w:rFonts w:ascii="Cambria Math" w:hAnsi="Cambria Math"/>
                    <w:sz w:val="20"/>
                    <w:szCs w:val="20"/>
                    <w:lang w:val="en-US"/>
                  </w:rPr>
                  <m:t>=2</m:t>
                </m:r>
                <m:sSup>
                  <m:sSupPr>
                    <m:ctrlPr>
                      <w:rPr>
                        <w:rFonts w:ascii="Cambria Math" w:hAnsi="Cambria Math"/>
                        <w:i/>
                        <w:sz w:val="20"/>
                        <w:szCs w:val="20"/>
                        <w:lang w:val="en-US"/>
                      </w:rPr>
                    </m:ctrlPr>
                  </m:sSupPr>
                  <m:e>
                    <m:r>
                      <w:rPr>
                        <w:rFonts w:ascii="Cambria Math" w:hAnsi="Cambria Math"/>
                        <w:sz w:val="20"/>
                        <w:szCs w:val="20"/>
                        <w:lang w:val="en-US"/>
                      </w:rPr>
                      <m:t>x</m:t>
                    </m:r>
                  </m:e>
                  <m:sup>
                    <m:r>
                      <w:rPr>
                        <w:rFonts w:ascii="Cambria Math" w:hAnsi="Cambria Math"/>
                        <w:sz w:val="20"/>
                        <w:szCs w:val="20"/>
                        <w:lang w:val="en-US"/>
                      </w:rPr>
                      <m:t>2</m:t>
                    </m:r>
                  </m:sup>
                </m:sSup>
                <m:r>
                  <w:rPr>
                    <w:rFonts w:ascii="Cambria Math" w:hAnsi="Cambria Math"/>
                    <w:sz w:val="20"/>
                    <w:szCs w:val="20"/>
                    <w:lang w:val="en-US"/>
                  </w:rPr>
                  <m:t>+5</m:t>
                </m:r>
              </m:oMath>
            </m:oMathPara>
          </w:p>
        </w:tc>
        <w:tc>
          <w:tcPr>
            <w:tcW w:w="4708" w:type="dxa"/>
          </w:tcPr>
          <w:p w14:paraId="0F872D45" w14:textId="4FEACD89" w:rsidR="008008F6" w:rsidRDefault="008008F6" w:rsidP="008008F6">
            <w:pPr>
              <w:widowControl w:val="0"/>
              <w:jc w:val="right"/>
              <w:rPr>
                <w:rFonts w:ascii="Palatino Linotype" w:hAnsi="Palatino Linotype"/>
                <w:sz w:val="20"/>
                <w:szCs w:val="20"/>
                <w:lang w:val="en-US"/>
              </w:rPr>
            </w:pPr>
            <w:r>
              <w:rPr>
                <w:rFonts w:ascii="Palatino Linotype" w:hAnsi="Palatino Linotype"/>
                <w:sz w:val="20"/>
                <w:szCs w:val="20"/>
                <w:lang w:val="en-US"/>
              </w:rPr>
              <w:t>(1)</w:t>
            </w:r>
          </w:p>
        </w:tc>
      </w:tr>
    </w:tbl>
    <w:p w14:paraId="0260C892" w14:textId="46102F67" w:rsidR="008008F6" w:rsidRDefault="008008F6" w:rsidP="008008F6">
      <w:pPr>
        <w:widowControl w:val="0"/>
        <w:rPr>
          <w:rFonts w:ascii="Palatino Linotype" w:hAnsi="Palatino Linotype"/>
          <w:sz w:val="20"/>
          <w:szCs w:val="20"/>
          <w:lang w:val="en-US"/>
        </w:rPr>
      </w:pPr>
    </w:p>
    <w:p w14:paraId="7E4583C1" w14:textId="7E459A13" w:rsidR="00904C7A" w:rsidRPr="0024665E" w:rsidRDefault="0024665E" w:rsidP="00820E2C">
      <w:pPr>
        <w:keepNext/>
        <w:keepLines/>
        <w:spacing w:before="240" w:after="240"/>
        <w:rPr>
          <w:rFonts w:ascii="Palatino Linotype" w:hAnsi="Palatino Linotype"/>
          <w:b/>
          <w:bCs/>
          <w:sz w:val="20"/>
          <w:szCs w:val="20"/>
          <w:lang w:val="en-US"/>
        </w:rPr>
      </w:pPr>
      <w:r w:rsidRPr="0024665E">
        <w:rPr>
          <w:rFonts w:ascii="Palatino Linotype" w:hAnsi="Palatino Linotype"/>
          <w:b/>
          <w:bCs/>
          <w:sz w:val="20"/>
          <w:szCs w:val="20"/>
          <w:lang w:val="en-US"/>
        </w:rPr>
        <w:t>3. RESULTS AND DISCUSSION</w:t>
      </w:r>
    </w:p>
    <w:p w14:paraId="5FB573C2" w14:textId="4C0707E8" w:rsidR="0024665E" w:rsidRDefault="0024665E" w:rsidP="000634E3">
      <w:pPr>
        <w:widowControl w:val="0"/>
        <w:ind w:firstLine="357"/>
        <w:rPr>
          <w:rFonts w:ascii="Palatino Linotype" w:hAnsi="Palatino Linotype"/>
          <w:sz w:val="20"/>
          <w:szCs w:val="20"/>
          <w:lang w:val="en-US"/>
        </w:rPr>
      </w:pPr>
      <w:r w:rsidRPr="0024665E">
        <w:rPr>
          <w:rFonts w:ascii="Palatino Linotype" w:hAnsi="Palatino Linotype"/>
          <w:sz w:val="20"/>
          <w:szCs w:val="20"/>
          <w:lang w:val="en-US"/>
        </w:rPr>
        <w:t>Results should be clear and concise. Discussion should explore the significance of the results of the work, not repeat them. A combined Results and Discussion section is often appropriate. Avoid extensive citations and discussion of published literature.</w:t>
      </w:r>
    </w:p>
    <w:p w14:paraId="276A5CF8" w14:textId="045BBF96" w:rsidR="0024665E" w:rsidRDefault="0024665E" w:rsidP="00820E2C">
      <w:pPr>
        <w:keepNext/>
        <w:keepLines/>
        <w:spacing w:before="240" w:after="240"/>
        <w:rPr>
          <w:rFonts w:ascii="Palatino Linotype" w:hAnsi="Palatino Linotype"/>
          <w:b/>
          <w:bCs/>
          <w:sz w:val="20"/>
          <w:szCs w:val="20"/>
          <w:lang w:val="en-US"/>
        </w:rPr>
      </w:pPr>
      <w:r w:rsidRPr="0024665E">
        <w:rPr>
          <w:rFonts w:ascii="Palatino Linotype" w:hAnsi="Palatino Linotype"/>
          <w:b/>
          <w:bCs/>
          <w:sz w:val="20"/>
          <w:szCs w:val="20"/>
          <w:lang w:val="en-US"/>
        </w:rPr>
        <w:lastRenderedPageBreak/>
        <w:t>4. CONCLUSIONS</w:t>
      </w:r>
    </w:p>
    <w:p w14:paraId="5ACFB373" w14:textId="1A978726" w:rsidR="0024665E" w:rsidRPr="000B4291" w:rsidRDefault="0024665E" w:rsidP="000634E3">
      <w:pPr>
        <w:widowControl w:val="0"/>
        <w:ind w:firstLine="357"/>
        <w:rPr>
          <w:rFonts w:ascii="Palatino Linotype" w:hAnsi="Palatino Linotype"/>
          <w:sz w:val="20"/>
          <w:szCs w:val="20"/>
          <w:lang w:val="en-US"/>
        </w:rPr>
      </w:pPr>
      <w:r w:rsidRPr="000B4291">
        <w:rPr>
          <w:rFonts w:ascii="Palatino Linotype" w:hAnsi="Palatino Linotype"/>
          <w:sz w:val="20"/>
          <w:szCs w:val="20"/>
          <w:lang w:val="en-US"/>
        </w:rPr>
        <w:t>The main conclusions of the study may be presented in a short Conclusions section.</w:t>
      </w:r>
    </w:p>
    <w:p w14:paraId="6B80FD00" w14:textId="18271834" w:rsidR="00C167CA" w:rsidRDefault="00FD0942" w:rsidP="00820E2C">
      <w:pPr>
        <w:keepNext/>
        <w:keepLines/>
        <w:spacing w:before="240" w:after="240"/>
        <w:rPr>
          <w:rFonts w:ascii="Palatino Linotype" w:hAnsi="Palatino Linotype"/>
          <w:b/>
          <w:bCs/>
          <w:sz w:val="20"/>
          <w:szCs w:val="20"/>
          <w:lang w:val="en-US"/>
        </w:rPr>
      </w:pPr>
      <w:r w:rsidRPr="00FD0942">
        <w:rPr>
          <w:rFonts w:ascii="Palatino Linotype" w:hAnsi="Palatino Linotype"/>
          <w:b/>
          <w:bCs/>
          <w:sz w:val="20"/>
          <w:szCs w:val="20"/>
          <w:lang w:val="en-US"/>
        </w:rPr>
        <w:t>Declaration of Ethical Standards</w:t>
      </w:r>
    </w:p>
    <w:p w14:paraId="4E76E202" w14:textId="666874EF" w:rsidR="00C167CA" w:rsidRDefault="008C5360" w:rsidP="000634E3">
      <w:pPr>
        <w:widowControl w:val="0"/>
        <w:ind w:firstLine="357"/>
        <w:rPr>
          <w:rFonts w:ascii="Palatino Linotype" w:hAnsi="Palatino Linotype"/>
          <w:sz w:val="20"/>
          <w:szCs w:val="20"/>
          <w:lang w:val="en-US"/>
        </w:rPr>
      </w:pPr>
      <w:r w:rsidRPr="008C5360">
        <w:rPr>
          <w:rFonts w:ascii="Palatino Linotype" w:hAnsi="Palatino Linotype"/>
          <w:sz w:val="20"/>
          <w:szCs w:val="20"/>
          <w:lang w:val="en-US"/>
        </w:rPr>
        <w:t>Authors must follow all ethical guidelines including authorship, citation, data reporting, and publishing original research.</w:t>
      </w:r>
    </w:p>
    <w:p w14:paraId="41C94E0E" w14:textId="6E8C27D6" w:rsidR="00C167CA" w:rsidRPr="003F12EE" w:rsidRDefault="00FD0942" w:rsidP="000634E3">
      <w:pPr>
        <w:keepNext/>
        <w:keepLines/>
        <w:spacing w:before="240" w:after="240"/>
        <w:rPr>
          <w:rFonts w:ascii="Palatino Linotype" w:hAnsi="Palatino Linotype"/>
          <w:b/>
          <w:bCs/>
          <w:sz w:val="20"/>
          <w:szCs w:val="20"/>
          <w:lang w:val="en-US"/>
        </w:rPr>
      </w:pPr>
      <w:r w:rsidRPr="00FD0942">
        <w:rPr>
          <w:rFonts w:ascii="Palatino Linotype" w:hAnsi="Palatino Linotype"/>
          <w:b/>
          <w:bCs/>
          <w:sz w:val="20"/>
          <w:szCs w:val="20"/>
          <w:lang w:val="en-US"/>
        </w:rPr>
        <w:t>Credit Authorship Contribution Statement</w:t>
      </w:r>
    </w:p>
    <w:p w14:paraId="59304A2B" w14:textId="345CCC28" w:rsidR="003F12EE" w:rsidRPr="00DE32E0" w:rsidRDefault="003F12EE" w:rsidP="000634E3">
      <w:pPr>
        <w:widowControl w:val="0"/>
        <w:ind w:firstLine="357"/>
        <w:rPr>
          <w:rFonts w:ascii="Palatino Linotype" w:hAnsi="Palatino Linotype"/>
          <w:sz w:val="20"/>
          <w:szCs w:val="20"/>
          <w:lang w:val="en-US"/>
        </w:rPr>
      </w:pPr>
      <w:r w:rsidRPr="003F12EE">
        <w:rPr>
          <w:rFonts w:ascii="Palatino Linotype" w:hAnsi="Palatino Linotype"/>
          <w:sz w:val="20"/>
          <w:szCs w:val="20"/>
          <w:lang w:val="en-US"/>
        </w:rPr>
        <w:t>CRediT (Contributor Roles Taxonomy) was introduced with the intention of recognizing individual author contributions, reducing authorship disputes and facilitating collaboration.</w:t>
      </w:r>
    </w:p>
    <w:p w14:paraId="1C34C00B" w14:textId="16288EFD" w:rsidR="00C167CA" w:rsidRDefault="00FD0942" w:rsidP="00820E2C">
      <w:pPr>
        <w:keepNext/>
        <w:keepLines/>
        <w:spacing w:before="240" w:after="240"/>
        <w:rPr>
          <w:rFonts w:ascii="Palatino Linotype" w:hAnsi="Palatino Linotype"/>
          <w:b/>
          <w:bCs/>
          <w:sz w:val="20"/>
          <w:szCs w:val="20"/>
          <w:lang w:val="en-US"/>
        </w:rPr>
      </w:pPr>
      <w:r w:rsidRPr="00FD0942">
        <w:rPr>
          <w:rFonts w:ascii="Palatino Linotype" w:hAnsi="Palatino Linotype"/>
          <w:b/>
          <w:bCs/>
          <w:sz w:val="20"/>
          <w:szCs w:val="20"/>
          <w:lang w:val="en-US"/>
        </w:rPr>
        <w:t>Declaration of Competing Interest</w:t>
      </w:r>
    </w:p>
    <w:p w14:paraId="3A442E35" w14:textId="6EF118A9" w:rsidR="00CD1D3D" w:rsidRPr="00CD1D3D" w:rsidRDefault="00CD1D3D" w:rsidP="000634E3">
      <w:pPr>
        <w:widowControl w:val="0"/>
        <w:ind w:firstLine="357"/>
        <w:rPr>
          <w:rFonts w:ascii="Palatino Linotype" w:hAnsi="Palatino Linotype"/>
          <w:sz w:val="20"/>
          <w:szCs w:val="20"/>
          <w:lang w:val="en-US"/>
        </w:rPr>
      </w:pPr>
      <w:r w:rsidRPr="00CD1D3D">
        <w:rPr>
          <w:rFonts w:ascii="Palatino Linotype" w:hAnsi="Palatino Linotype"/>
          <w:sz w:val="20"/>
          <w:szCs w:val="20"/>
          <w:lang w:val="en-US"/>
        </w:rPr>
        <w:t>Competing Interest is defined as a set of conditions in which professional judgment concerning a primary interest, such as the validity of research, may be influenced by a secondary interest, such as financial gain.</w:t>
      </w:r>
    </w:p>
    <w:p w14:paraId="6A53CA7E" w14:textId="2FCAB4A2" w:rsidR="00C167CA" w:rsidRPr="00CD1D3D" w:rsidRDefault="00FD0942" w:rsidP="00820E2C">
      <w:pPr>
        <w:keepNext/>
        <w:keepLines/>
        <w:spacing w:before="240" w:after="240"/>
        <w:rPr>
          <w:rFonts w:ascii="Palatino Linotype" w:hAnsi="Palatino Linotype"/>
          <w:b/>
          <w:sz w:val="20"/>
          <w:szCs w:val="20"/>
          <w:lang w:val="en-US"/>
        </w:rPr>
      </w:pPr>
      <w:r w:rsidRPr="00FD0942">
        <w:rPr>
          <w:rFonts w:ascii="Palatino Linotype" w:hAnsi="Palatino Linotype"/>
          <w:b/>
          <w:bCs/>
          <w:sz w:val="20"/>
          <w:szCs w:val="20"/>
          <w:lang w:val="en-US"/>
        </w:rPr>
        <w:t>Funding / Acknowledgements</w:t>
      </w:r>
    </w:p>
    <w:p w14:paraId="28ADF20B" w14:textId="3918A1A5" w:rsidR="00CD1D3D" w:rsidRPr="00DE32E0" w:rsidRDefault="00CD1D3D" w:rsidP="000634E3">
      <w:pPr>
        <w:widowControl w:val="0"/>
        <w:ind w:firstLine="357"/>
        <w:rPr>
          <w:rFonts w:ascii="Palatino Linotype" w:hAnsi="Palatino Linotype"/>
          <w:bCs/>
          <w:sz w:val="20"/>
          <w:szCs w:val="20"/>
          <w:lang w:val="en-US"/>
        </w:rPr>
      </w:pPr>
      <w:r w:rsidRPr="000634E3">
        <w:rPr>
          <w:rFonts w:ascii="Palatino Linotype" w:hAnsi="Palatino Linotype"/>
          <w:sz w:val="20"/>
          <w:szCs w:val="20"/>
          <w:lang w:val="en-US"/>
        </w:rPr>
        <w:t>Funding</w:t>
      </w:r>
      <w:r w:rsidRPr="00CD1D3D">
        <w:rPr>
          <w:rFonts w:ascii="Palatino Linotype" w:hAnsi="Palatino Linotype"/>
          <w:bCs/>
          <w:sz w:val="20"/>
          <w:szCs w:val="20"/>
          <w:lang w:val="en-US"/>
        </w:rPr>
        <w:t xml:space="preserve"> Source Declaration contains a declaration of any funding or research grants (and their source) received in the course of study, research or assembly of the manuscript.</w:t>
      </w:r>
    </w:p>
    <w:p w14:paraId="3EDC4235" w14:textId="3C985F5B" w:rsidR="00C167CA" w:rsidRPr="003F12EE" w:rsidRDefault="00FD0942" w:rsidP="00820E2C">
      <w:pPr>
        <w:keepNext/>
        <w:keepLines/>
        <w:spacing w:before="240" w:after="240"/>
        <w:rPr>
          <w:rFonts w:ascii="Palatino Linotype" w:hAnsi="Palatino Linotype"/>
          <w:b/>
          <w:sz w:val="20"/>
          <w:szCs w:val="20"/>
          <w:lang w:val="en-US"/>
        </w:rPr>
      </w:pPr>
      <w:r w:rsidRPr="00FD0942">
        <w:rPr>
          <w:rFonts w:ascii="Palatino Linotype" w:hAnsi="Palatino Linotype"/>
          <w:b/>
          <w:bCs/>
          <w:sz w:val="20"/>
          <w:szCs w:val="20"/>
          <w:lang w:val="en-US"/>
        </w:rPr>
        <w:t>Data Availability</w:t>
      </w:r>
    </w:p>
    <w:p w14:paraId="4CA95DFC" w14:textId="6916DC88" w:rsidR="004103C4" w:rsidRDefault="003F12EE" w:rsidP="000634E3">
      <w:pPr>
        <w:widowControl w:val="0"/>
        <w:ind w:firstLine="357"/>
        <w:rPr>
          <w:rFonts w:ascii="Palatino Linotype" w:hAnsi="Palatino Linotype"/>
          <w:sz w:val="20"/>
          <w:szCs w:val="20"/>
          <w:lang w:val="en-US"/>
        </w:rPr>
      </w:pPr>
      <w:r w:rsidRPr="003F12EE">
        <w:rPr>
          <w:rFonts w:ascii="Palatino Linotype" w:hAnsi="Palatino Linotype"/>
          <w:sz w:val="20"/>
          <w:szCs w:val="20"/>
          <w:lang w:val="en-US"/>
        </w:rPr>
        <w:t>If you have made your research data available in a data repository, you can link your article directly to the dataset.</w:t>
      </w:r>
    </w:p>
    <w:p w14:paraId="5E4CF70C" w14:textId="10C30673" w:rsidR="002C300C" w:rsidRDefault="00FD0942" w:rsidP="00820E2C">
      <w:pPr>
        <w:keepNext/>
        <w:keepLines/>
        <w:spacing w:before="240" w:after="240"/>
        <w:rPr>
          <w:rFonts w:ascii="Palatino Linotype" w:hAnsi="Palatino Linotype"/>
          <w:b/>
          <w:sz w:val="20"/>
          <w:szCs w:val="20"/>
          <w:lang w:val="en-US"/>
        </w:rPr>
      </w:pPr>
      <w:r>
        <w:rPr>
          <w:rFonts w:ascii="Palatino Linotype" w:hAnsi="Palatino Linotype"/>
          <w:b/>
          <w:sz w:val="20"/>
          <w:szCs w:val="20"/>
          <w:lang w:val="en-US"/>
        </w:rPr>
        <w:t>5</w:t>
      </w:r>
      <w:r w:rsidR="00820E2C">
        <w:rPr>
          <w:rFonts w:ascii="Palatino Linotype" w:hAnsi="Palatino Linotype"/>
          <w:b/>
          <w:sz w:val="20"/>
          <w:szCs w:val="20"/>
          <w:lang w:val="en-US"/>
        </w:rPr>
        <w:t xml:space="preserve">. </w:t>
      </w:r>
      <w:r w:rsidR="002C300C" w:rsidRPr="00764DF7">
        <w:rPr>
          <w:rFonts w:ascii="Palatino Linotype" w:hAnsi="Palatino Linotype"/>
          <w:b/>
          <w:sz w:val="20"/>
          <w:szCs w:val="20"/>
          <w:lang w:val="en-US"/>
        </w:rPr>
        <w:t>REFERENCES</w:t>
      </w:r>
    </w:p>
    <w:p w14:paraId="3230B470" w14:textId="495FCF16" w:rsidR="008008F6" w:rsidRPr="008008F6" w:rsidRDefault="008008F6" w:rsidP="000634E3">
      <w:pPr>
        <w:widowControl w:val="0"/>
        <w:ind w:firstLine="357"/>
        <w:rPr>
          <w:rFonts w:ascii="Palatino Linotype" w:hAnsi="Palatino Linotype"/>
          <w:bCs/>
          <w:sz w:val="20"/>
          <w:szCs w:val="20"/>
          <w:lang w:val="en-US"/>
        </w:rPr>
      </w:pPr>
      <w:r w:rsidRPr="00820E2C">
        <w:rPr>
          <w:rFonts w:ascii="Palatino Linotype" w:hAnsi="Palatino Linotype"/>
          <w:sz w:val="20"/>
          <w:szCs w:val="20"/>
          <w:lang w:val="en-US"/>
        </w:rPr>
        <w:t>References</w:t>
      </w:r>
      <w:r w:rsidRPr="008008F6">
        <w:rPr>
          <w:rFonts w:ascii="Palatino Linotype" w:hAnsi="Palatino Linotype"/>
          <w:bCs/>
          <w:sz w:val="20"/>
          <w:szCs w:val="20"/>
          <w:lang w:val="en-US"/>
        </w:rPr>
        <w:t xml:space="preserve"> should be written in accordance with the </w:t>
      </w:r>
      <w:hyperlink r:id="rId12" w:history="1">
        <w:r w:rsidRPr="008008F6">
          <w:rPr>
            <w:rStyle w:val="Kpr"/>
            <w:rFonts w:ascii="Palatino Linotype" w:hAnsi="Palatino Linotype"/>
            <w:bCs/>
            <w:sz w:val="20"/>
            <w:szCs w:val="20"/>
            <w:lang w:val="en-US"/>
          </w:rPr>
          <w:t>IEEE style.</w:t>
        </w:r>
      </w:hyperlink>
    </w:p>
    <w:sectPr w:rsidR="008008F6" w:rsidRPr="008008F6" w:rsidSect="00F90CAB">
      <w:headerReference w:type="even" r:id="rId13"/>
      <w:headerReference w:type="default" r:id="rId14"/>
      <w:headerReference w:type="first" r:id="rId15"/>
      <w:footerReference w:type="first" r:id="rId16"/>
      <w:type w:val="continuous"/>
      <w:pgSz w:w="11906" w:h="16838" w:code="9"/>
      <w:pgMar w:top="1939" w:right="851" w:bottom="1157" w:left="1780"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B7CF" w14:textId="77777777" w:rsidR="00F94062" w:rsidRDefault="00F94062" w:rsidP="00B70114">
      <w:r>
        <w:separator/>
      </w:r>
    </w:p>
  </w:endnote>
  <w:endnote w:type="continuationSeparator" w:id="0">
    <w:p w14:paraId="23164ACF" w14:textId="77777777" w:rsidR="00F94062" w:rsidRDefault="00F94062" w:rsidP="00B7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4539" w14:textId="20EEF5A0" w:rsidR="00711F41" w:rsidRPr="00711F41" w:rsidRDefault="00711F41" w:rsidP="00711F41">
    <w:pPr>
      <w:pStyle w:val="AltBilgi"/>
      <w:rPr>
        <w:color w:val="0070C0"/>
      </w:rPr>
    </w:pPr>
    <w:r w:rsidRPr="00711F41">
      <w:rPr>
        <w:color w:val="0070C0"/>
      </w:rPr>
      <w:t>*Corresponding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BF8A" w14:textId="77777777" w:rsidR="00F94062" w:rsidRDefault="00F94062" w:rsidP="00B70114">
      <w:r>
        <w:separator/>
      </w:r>
    </w:p>
  </w:footnote>
  <w:footnote w:type="continuationSeparator" w:id="0">
    <w:p w14:paraId="584D38C3" w14:textId="77777777" w:rsidR="00F94062" w:rsidRDefault="00F94062" w:rsidP="00B70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8E76" w14:textId="40457A5A" w:rsidR="00082D28" w:rsidRPr="00B70114" w:rsidRDefault="00082D28" w:rsidP="008F38BA">
    <w:pPr>
      <w:pStyle w:val="stBilgi"/>
      <w:jc w:val="right"/>
      <w:rPr>
        <w:rFonts w:ascii="Palatino Linotype" w:hAnsi="Palatino Linotype"/>
        <w:sz w:val="20"/>
        <w:szCs w:val="20"/>
      </w:rPr>
    </w:pPr>
    <w:r>
      <w:rPr>
        <w:rFonts w:ascii="Palatino Linotype" w:hAnsi="Palatino Linotype"/>
        <w:sz w:val="20"/>
        <w:szCs w:val="20"/>
      </w:rPr>
      <w:tab/>
    </w:r>
    <w:r w:rsidR="008F38BA">
      <w:rPr>
        <w:rFonts w:ascii="Palatino Linotype" w:hAnsi="Palatino Linotype"/>
        <w:sz w:val="20"/>
        <w:szCs w:val="20"/>
      </w:rPr>
      <w:t>Author1, Author2</w:t>
    </w:r>
  </w:p>
  <w:p w14:paraId="609725E6" w14:textId="77777777" w:rsidR="00082D28" w:rsidRPr="00B70114" w:rsidRDefault="00082D28">
    <w:pPr>
      <w:pStyle w:val="stBilgi"/>
      <w:rPr>
        <w:rFonts w:ascii="Palatino Linotype" w:hAnsi="Palatino Linotyp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DF5D" w14:textId="4F2BBF45" w:rsidR="00082D28" w:rsidRPr="00F90CAB" w:rsidRDefault="00206283" w:rsidP="00206283">
    <w:pPr>
      <w:pStyle w:val="stBilgi"/>
      <w:rPr>
        <w:rFonts w:ascii="Palatino Linotype" w:hAnsi="Palatino Linotype"/>
        <w:bCs/>
        <w:sz w:val="20"/>
        <w:szCs w:val="20"/>
      </w:rPr>
    </w:pPr>
    <w:r w:rsidRPr="00F90CAB">
      <w:rPr>
        <w:rFonts w:ascii="Palatino Linotype" w:hAnsi="Palatino Linotype"/>
        <w:bCs/>
        <w:sz w:val="20"/>
        <w:szCs w:val="20"/>
        <w:lang w:val="en-US"/>
      </w:rPr>
      <w:t>The Title of The Article</w:t>
    </w:r>
    <w:r w:rsidR="00082D28" w:rsidRPr="00F90CAB">
      <w:rPr>
        <w:rFonts w:ascii="Palatino Linotype" w:hAnsi="Palatino Linotype"/>
        <w:bCs/>
        <w:sz w:val="20"/>
        <w:szCs w:val="20"/>
      </w:rPr>
      <w:tab/>
    </w:r>
  </w:p>
  <w:p w14:paraId="3F31BA7E" w14:textId="77777777" w:rsidR="00082D28" w:rsidRPr="00B70114" w:rsidRDefault="00082D28">
    <w:pPr>
      <w:pStyle w:val="stBilgi"/>
      <w:rPr>
        <w:rFonts w:ascii="Palatino Linotype" w:hAnsi="Palatino Linotyp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3CF5" w14:textId="393D4811" w:rsidR="00082D28" w:rsidRDefault="00082D28" w:rsidP="00370E42">
    <w:pPr>
      <w:pStyle w:val="stBilgi"/>
      <w:jc w:val="right"/>
      <w:rPr>
        <w:rFonts w:ascii="Palatino Linotype" w:hAnsi="Palatino Linotype"/>
        <w:b/>
        <w:sz w:val="16"/>
        <w:szCs w:val="16"/>
      </w:rPr>
    </w:pPr>
    <w:r>
      <w:rPr>
        <w:rFonts w:ascii="Palatino Linotype" w:hAnsi="Palatino Linotype"/>
        <w:b/>
        <w:noProof/>
        <w:sz w:val="16"/>
        <w:szCs w:val="16"/>
      </w:rPr>
      <w:drawing>
        <wp:anchor distT="0" distB="0" distL="114300" distR="114300" simplePos="0" relativeHeight="251658240" behindDoc="1" locked="0" layoutInCell="1" allowOverlap="0" wp14:anchorId="75387CE1" wp14:editId="131BB3E9">
          <wp:simplePos x="1714500" y="447675"/>
          <wp:positionH relativeFrom="column">
            <wp:align>left</wp:align>
          </wp:positionH>
          <wp:positionV relativeFrom="page">
            <wp:align>inside</wp:align>
          </wp:positionV>
          <wp:extent cx="1573200" cy="990000"/>
          <wp:effectExtent l="0" t="0" r="8255" b="635"/>
          <wp:wrapTight wrapText="bothSides">
            <wp:wrapPolygon edited="0">
              <wp:start x="0" y="0"/>
              <wp:lineTo x="0" y="21198"/>
              <wp:lineTo x="21452" y="21198"/>
              <wp:lineTo x="2145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tun_Duyuru_Logo.jpg"/>
                  <pic:cNvPicPr/>
                </pic:nvPicPr>
                <pic:blipFill>
                  <a:blip r:embed="rId1">
                    <a:extLst>
                      <a:ext uri="{28A0092B-C50C-407E-A947-70E740481C1C}">
                        <a14:useLocalDpi xmlns:a14="http://schemas.microsoft.com/office/drawing/2010/main" val="0"/>
                      </a:ext>
                    </a:extLst>
                  </a:blip>
                  <a:stretch>
                    <a:fillRect/>
                  </a:stretch>
                </pic:blipFill>
                <pic:spPr>
                  <a:xfrm>
                    <a:off x="0" y="0"/>
                    <a:ext cx="1573200" cy="990000"/>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hAnsi="Palatino Linotype"/>
        <w:b/>
        <w:sz w:val="16"/>
        <w:szCs w:val="16"/>
      </w:rPr>
      <w:t>Konya Mühendislik Bil</w:t>
    </w:r>
    <w:r w:rsidR="008D11BE">
      <w:rPr>
        <w:rFonts w:ascii="Palatino Linotype" w:hAnsi="Palatino Linotype"/>
        <w:b/>
        <w:sz w:val="16"/>
        <w:szCs w:val="16"/>
      </w:rPr>
      <w:t>imleri Dergisi., c.**, s.**, 202</w:t>
    </w:r>
    <w:r>
      <w:rPr>
        <w:rFonts w:ascii="Palatino Linotype" w:hAnsi="Palatino Linotype"/>
        <w:b/>
        <w:sz w:val="16"/>
        <w:szCs w:val="16"/>
      </w:rPr>
      <w:t>*</w:t>
    </w:r>
  </w:p>
  <w:p w14:paraId="03BF69BC" w14:textId="1D9F3D31" w:rsidR="00082D28" w:rsidRDefault="00082D28" w:rsidP="008D11BE">
    <w:pPr>
      <w:pStyle w:val="stBilgi"/>
      <w:jc w:val="right"/>
      <w:rPr>
        <w:rFonts w:ascii="Palatino Linotype" w:hAnsi="Palatino Linotype"/>
        <w:b/>
        <w:sz w:val="16"/>
        <w:szCs w:val="16"/>
      </w:rPr>
    </w:pPr>
    <w:r>
      <w:rPr>
        <w:rFonts w:ascii="Palatino Linotype" w:hAnsi="Palatino Linotype"/>
        <w:b/>
        <w:sz w:val="16"/>
        <w:szCs w:val="16"/>
      </w:rPr>
      <w:t>Konya Journal of Engineering Sciences v.**, n.**, 20</w:t>
    </w:r>
    <w:r w:rsidR="008D11BE">
      <w:rPr>
        <w:rFonts w:ascii="Palatino Linotype" w:hAnsi="Palatino Linotype"/>
        <w:b/>
        <w:sz w:val="16"/>
        <w:szCs w:val="16"/>
      </w:rPr>
      <w:t>2</w:t>
    </w:r>
    <w:r>
      <w:rPr>
        <w:rFonts w:ascii="Palatino Linotype" w:hAnsi="Palatino Linotype"/>
        <w:b/>
        <w:sz w:val="16"/>
        <w:szCs w:val="16"/>
      </w:rPr>
      <w:t>*</w:t>
    </w:r>
  </w:p>
  <w:p w14:paraId="614805E5" w14:textId="77777777" w:rsidR="00082D28" w:rsidRDefault="00082D28" w:rsidP="00370E42">
    <w:pPr>
      <w:pStyle w:val="stBilgi"/>
      <w:jc w:val="right"/>
      <w:rPr>
        <w:rFonts w:ascii="Palatino Linotype" w:hAnsi="Palatino Linotype"/>
        <w:b/>
        <w:sz w:val="16"/>
        <w:szCs w:val="16"/>
      </w:rPr>
    </w:pPr>
    <w:r>
      <w:rPr>
        <w:rFonts w:ascii="Palatino Linotype" w:hAnsi="Palatino Linotype"/>
        <w:b/>
        <w:sz w:val="16"/>
        <w:szCs w:val="16"/>
      </w:rPr>
      <w:t xml:space="preserve">ISSN: </w:t>
    </w:r>
    <w:r w:rsidRPr="0087141D">
      <w:rPr>
        <w:rFonts w:ascii="Palatino Linotype" w:hAnsi="Palatino Linotype"/>
        <w:b/>
        <w:sz w:val="16"/>
        <w:szCs w:val="16"/>
      </w:rPr>
      <w:t>2</w:t>
    </w:r>
    <w:r>
      <w:rPr>
        <w:rFonts w:ascii="Palatino Linotype" w:hAnsi="Palatino Linotype"/>
        <w:b/>
        <w:sz w:val="16"/>
        <w:szCs w:val="16"/>
      </w:rPr>
      <w:t>667-8055 (Elektronic)</w:t>
    </w:r>
  </w:p>
  <w:p w14:paraId="23170FAA" w14:textId="77777777" w:rsidR="00082D28" w:rsidRPr="00370E42" w:rsidRDefault="00082D28" w:rsidP="00370E42">
    <w:pPr>
      <w:pStyle w:val="stBilgi"/>
      <w:jc w:val="right"/>
      <w:rPr>
        <w:rFonts w:ascii="Palatino Linotype" w:hAnsi="Palatino Linotype"/>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753B"/>
    <w:multiLevelType w:val="hybridMultilevel"/>
    <w:tmpl w:val="4E7C417C"/>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ED4363"/>
    <w:multiLevelType w:val="hybridMultilevel"/>
    <w:tmpl w:val="BE881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3D6D14"/>
    <w:multiLevelType w:val="hybridMultilevel"/>
    <w:tmpl w:val="7632CF08"/>
    <w:lvl w:ilvl="0" w:tplc="041F000F">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528B6325"/>
    <w:multiLevelType w:val="hybridMultilevel"/>
    <w:tmpl w:val="1E70319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DB92A4C"/>
    <w:multiLevelType w:val="hybridMultilevel"/>
    <w:tmpl w:val="5EDEF046"/>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41097166">
    <w:abstractNumId w:val="3"/>
  </w:num>
  <w:num w:numId="2" w16cid:durableId="2086535699">
    <w:abstractNumId w:val="2"/>
  </w:num>
  <w:num w:numId="3" w16cid:durableId="990409047">
    <w:abstractNumId w:val="1"/>
  </w:num>
  <w:num w:numId="4" w16cid:durableId="2110853236">
    <w:abstractNumId w:val="0"/>
  </w:num>
  <w:num w:numId="5" w16cid:durableId="525800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yNTM0tTQwMzAxNzdT0lEKTi0uzszPAykwqgUAB4C5Pi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15403"/>
    <w:rsid w:val="00001047"/>
    <w:rsid w:val="000016E6"/>
    <w:rsid w:val="00004D44"/>
    <w:rsid w:val="0000521D"/>
    <w:rsid w:val="0000735F"/>
    <w:rsid w:val="00007CDE"/>
    <w:rsid w:val="0001260C"/>
    <w:rsid w:val="00016573"/>
    <w:rsid w:val="0002102C"/>
    <w:rsid w:val="0002123A"/>
    <w:rsid w:val="00023A86"/>
    <w:rsid w:val="0002604C"/>
    <w:rsid w:val="00033715"/>
    <w:rsid w:val="000427A6"/>
    <w:rsid w:val="00042EAB"/>
    <w:rsid w:val="00043DDA"/>
    <w:rsid w:val="00045144"/>
    <w:rsid w:val="000466C6"/>
    <w:rsid w:val="0005189C"/>
    <w:rsid w:val="00051BEE"/>
    <w:rsid w:val="000634E3"/>
    <w:rsid w:val="0007226C"/>
    <w:rsid w:val="00076559"/>
    <w:rsid w:val="00082D28"/>
    <w:rsid w:val="000853BB"/>
    <w:rsid w:val="000856DF"/>
    <w:rsid w:val="00093839"/>
    <w:rsid w:val="00094575"/>
    <w:rsid w:val="00094824"/>
    <w:rsid w:val="000956F4"/>
    <w:rsid w:val="00095773"/>
    <w:rsid w:val="000B0C34"/>
    <w:rsid w:val="000B0CCB"/>
    <w:rsid w:val="000B4291"/>
    <w:rsid w:val="000C07BA"/>
    <w:rsid w:val="000C1982"/>
    <w:rsid w:val="000C4D95"/>
    <w:rsid w:val="000D119E"/>
    <w:rsid w:val="000D2805"/>
    <w:rsid w:val="000D4F62"/>
    <w:rsid w:val="000E0979"/>
    <w:rsid w:val="000E2B07"/>
    <w:rsid w:val="000E3B40"/>
    <w:rsid w:val="000E3E7B"/>
    <w:rsid w:val="000E754A"/>
    <w:rsid w:val="000F2CCE"/>
    <w:rsid w:val="000F3A5C"/>
    <w:rsid w:val="0010500B"/>
    <w:rsid w:val="001146C3"/>
    <w:rsid w:val="001149B2"/>
    <w:rsid w:val="00117900"/>
    <w:rsid w:val="00130559"/>
    <w:rsid w:val="00133005"/>
    <w:rsid w:val="00134655"/>
    <w:rsid w:val="00136070"/>
    <w:rsid w:val="00145C57"/>
    <w:rsid w:val="001463FB"/>
    <w:rsid w:val="0015271B"/>
    <w:rsid w:val="001537FB"/>
    <w:rsid w:val="00154898"/>
    <w:rsid w:val="00155223"/>
    <w:rsid w:val="00155E5C"/>
    <w:rsid w:val="00162F70"/>
    <w:rsid w:val="00165827"/>
    <w:rsid w:val="001670D9"/>
    <w:rsid w:val="0017134F"/>
    <w:rsid w:val="00171582"/>
    <w:rsid w:val="00172BEC"/>
    <w:rsid w:val="0017459E"/>
    <w:rsid w:val="00182E24"/>
    <w:rsid w:val="0018373F"/>
    <w:rsid w:val="00194A42"/>
    <w:rsid w:val="001A7169"/>
    <w:rsid w:val="001B34CD"/>
    <w:rsid w:val="001B6766"/>
    <w:rsid w:val="001B7F8C"/>
    <w:rsid w:val="001C004E"/>
    <w:rsid w:val="001C2711"/>
    <w:rsid w:val="001C3176"/>
    <w:rsid w:val="001C3401"/>
    <w:rsid w:val="001C4B0E"/>
    <w:rsid w:val="001C4F5C"/>
    <w:rsid w:val="001C5AA3"/>
    <w:rsid w:val="001D076D"/>
    <w:rsid w:val="001D120C"/>
    <w:rsid w:val="001D18B0"/>
    <w:rsid w:val="001D1C41"/>
    <w:rsid w:val="001D2E17"/>
    <w:rsid w:val="001D400F"/>
    <w:rsid w:val="001D4B4F"/>
    <w:rsid w:val="001E3AE6"/>
    <w:rsid w:val="001F622D"/>
    <w:rsid w:val="00206283"/>
    <w:rsid w:val="002067A3"/>
    <w:rsid w:val="00216D0C"/>
    <w:rsid w:val="00222524"/>
    <w:rsid w:val="0022368C"/>
    <w:rsid w:val="002304CA"/>
    <w:rsid w:val="00233B51"/>
    <w:rsid w:val="00236A50"/>
    <w:rsid w:val="00240F1A"/>
    <w:rsid w:val="00245D14"/>
    <w:rsid w:val="0024665E"/>
    <w:rsid w:val="00260C8D"/>
    <w:rsid w:val="002678C3"/>
    <w:rsid w:val="00270607"/>
    <w:rsid w:val="00270DAD"/>
    <w:rsid w:val="00273FFA"/>
    <w:rsid w:val="00283D54"/>
    <w:rsid w:val="0028529E"/>
    <w:rsid w:val="002855EB"/>
    <w:rsid w:val="00286B10"/>
    <w:rsid w:val="00291950"/>
    <w:rsid w:val="002972F1"/>
    <w:rsid w:val="002A2F96"/>
    <w:rsid w:val="002A5DA8"/>
    <w:rsid w:val="002B0C0C"/>
    <w:rsid w:val="002B7D34"/>
    <w:rsid w:val="002C2BD2"/>
    <w:rsid w:val="002C300C"/>
    <w:rsid w:val="002C769C"/>
    <w:rsid w:val="002D5184"/>
    <w:rsid w:val="002E3F00"/>
    <w:rsid w:val="002E521A"/>
    <w:rsid w:val="002E7725"/>
    <w:rsid w:val="002F3C38"/>
    <w:rsid w:val="002F451E"/>
    <w:rsid w:val="002F5AE4"/>
    <w:rsid w:val="00303C66"/>
    <w:rsid w:val="00310AD7"/>
    <w:rsid w:val="00314746"/>
    <w:rsid w:val="00314912"/>
    <w:rsid w:val="00314CE9"/>
    <w:rsid w:val="003213CC"/>
    <w:rsid w:val="00321955"/>
    <w:rsid w:val="003219C0"/>
    <w:rsid w:val="00331209"/>
    <w:rsid w:val="0033588E"/>
    <w:rsid w:val="003446A2"/>
    <w:rsid w:val="00356247"/>
    <w:rsid w:val="003573B6"/>
    <w:rsid w:val="0036509F"/>
    <w:rsid w:val="00365893"/>
    <w:rsid w:val="00365CB2"/>
    <w:rsid w:val="00370E42"/>
    <w:rsid w:val="003742DC"/>
    <w:rsid w:val="003743F7"/>
    <w:rsid w:val="00375B94"/>
    <w:rsid w:val="0037660F"/>
    <w:rsid w:val="00385ADF"/>
    <w:rsid w:val="003872FE"/>
    <w:rsid w:val="0039259F"/>
    <w:rsid w:val="0039363B"/>
    <w:rsid w:val="003A51F9"/>
    <w:rsid w:val="003A5806"/>
    <w:rsid w:val="003B153B"/>
    <w:rsid w:val="003B290B"/>
    <w:rsid w:val="003B34FD"/>
    <w:rsid w:val="003B37DC"/>
    <w:rsid w:val="003B5213"/>
    <w:rsid w:val="003C5245"/>
    <w:rsid w:val="003C5970"/>
    <w:rsid w:val="003C5F95"/>
    <w:rsid w:val="003D1CC6"/>
    <w:rsid w:val="003D51DE"/>
    <w:rsid w:val="003D6D40"/>
    <w:rsid w:val="003E1925"/>
    <w:rsid w:val="003E5278"/>
    <w:rsid w:val="003F046D"/>
    <w:rsid w:val="003F0A2E"/>
    <w:rsid w:val="003F12EE"/>
    <w:rsid w:val="003F3399"/>
    <w:rsid w:val="003F7994"/>
    <w:rsid w:val="003F7AC9"/>
    <w:rsid w:val="004057A0"/>
    <w:rsid w:val="0040679A"/>
    <w:rsid w:val="004103C4"/>
    <w:rsid w:val="00410862"/>
    <w:rsid w:val="00423591"/>
    <w:rsid w:val="00427671"/>
    <w:rsid w:val="00427C08"/>
    <w:rsid w:val="00434EF1"/>
    <w:rsid w:val="00436CF4"/>
    <w:rsid w:val="00443CCC"/>
    <w:rsid w:val="0045063A"/>
    <w:rsid w:val="00454BB6"/>
    <w:rsid w:val="004579AD"/>
    <w:rsid w:val="00457A83"/>
    <w:rsid w:val="0046033D"/>
    <w:rsid w:val="0046407D"/>
    <w:rsid w:val="0046524E"/>
    <w:rsid w:val="00465738"/>
    <w:rsid w:val="00465CE1"/>
    <w:rsid w:val="0046630B"/>
    <w:rsid w:val="00467D93"/>
    <w:rsid w:val="004737E3"/>
    <w:rsid w:val="004773A4"/>
    <w:rsid w:val="004824F2"/>
    <w:rsid w:val="0048460D"/>
    <w:rsid w:val="00484A9D"/>
    <w:rsid w:val="00485D8C"/>
    <w:rsid w:val="00490D38"/>
    <w:rsid w:val="004911F9"/>
    <w:rsid w:val="00491596"/>
    <w:rsid w:val="00493DD5"/>
    <w:rsid w:val="004A6BCB"/>
    <w:rsid w:val="004B1371"/>
    <w:rsid w:val="004B320C"/>
    <w:rsid w:val="004B44C1"/>
    <w:rsid w:val="004C33F7"/>
    <w:rsid w:val="004C638D"/>
    <w:rsid w:val="004C7889"/>
    <w:rsid w:val="004C7E12"/>
    <w:rsid w:val="004D1AFF"/>
    <w:rsid w:val="004D23C4"/>
    <w:rsid w:val="004D2DC5"/>
    <w:rsid w:val="004D5064"/>
    <w:rsid w:val="004D5907"/>
    <w:rsid w:val="004E09E8"/>
    <w:rsid w:val="004E3DED"/>
    <w:rsid w:val="004E4380"/>
    <w:rsid w:val="004E60CF"/>
    <w:rsid w:val="004F468B"/>
    <w:rsid w:val="004F4CA6"/>
    <w:rsid w:val="004F785D"/>
    <w:rsid w:val="0050297F"/>
    <w:rsid w:val="00506229"/>
    <w:rsid w:val="0051329B"/>
    <w:rsid w:val="00513DFC"/>
    <w:rsid w:val="0052042E"/>
    <w:rsid w:val="0052233D"/>
    <w:rsid w:val="00524A0F"/>
    <w:rsid w:val="00524D3C"/>
    <w:rsid w:val="00530257"/>
    <w:rsid w:val="005354CF"/>
    <w:rsid w:val="00541458"/>
    <w:rsid w:val="00553F63"/>
    <w:rsid w:val="005568A0"/>
    <w:rsid w:val="0056365D"/>
    <w:rsid w:val="0056682A"/>
    <w:rsid w:val="00576E9D"/>
    <w:rsid w:val="00581AB5"/>
    <w:rsid w:val="00583014"/>
    <w:rsid w:val="0058477C"/>
    <w:rsid w:val="0058520C"/>
    <w:rsid w:val="005866E2"/>
    <w:rsid w:val="0059419E"/>
    <w:rsid w:val="00594E00"/>
    <w:rsid w:val="00595241"/>
    <w:rsid w:val="005A33B2"/>
    <w:rsid w:val="005A3AB0"/>
    <w:rsid w:val="005B5907"/>
    <w:rsid w:val="005B75CD"/>
    <w:rsid w:val="005C3234"/>
    <w:rsid w:val="005C695A"/>
    <w:rsid w:val="005D07CD"/>
    <w:rsid w:val="005D0C3A"/>
    <w:rsid w:val="005D1CCE"/>
    <w:rsid w:val="005E109B"/>
    <w:rsid w:val="005E14F1"/>
    <w:rsid w:val="005E4B8C"/>
    <w:rsid w:val="0060017A"/>
    <w:rsid w:val="00604932"/>
    <w:rsid w:val="006078A4"/>
    <w:rsid w:val="00610352"/>
    <w:rsid w:val="00610993"/>
    <w:rsid w:val="006110A3"/>
    <w:rsid w:val="00614C99"/>
    <w:rsid w:val="00615A5B"/>
    <w:rsid w:val="00620BEB"/>
    <w:rsid w:val="0063161D"/>
    <w:rsid w:val="0063471A"/>
    <w:rsid w:val="00636B00"/>
    <w:rsid w:val="00640D19"/>
    <w:rsid w:val="00642A2A"/>
    <w:rsid w:val="00654E77"/>
    <w:rsid w:val="00660A01"/>
    <w:rsid w:val="00672046"/>
    <w:rsid w:val="006773E4"/>
    <w:rsid w:val="00677952"/>
    <w:rsid w:val="00681106"/>
    <w:rsid w:val="00685974"/>
    <w:rsid w:val="00690191"/>
    <w:rsid w:val="006A2CA4"/>
    <w:rsid w:val="006B1962"/>
    <w:rsid w:val="006B2BF5"/>
    <w:rsid w:val="006B2E9B"/>
    <w:rsid w:val="006C0C7B"/>
    <w:rsid w:val="006D03F8"/>
    <w:rsid w:val="006D40E1"/>
    <w:rsid w:val="006D53A6"/>
    <w:rsid w:val="006E2021"/>
    <w:rsid w:val="006E5295"/>
    <w:rsid w:val="006E64EA"/>
    <w:rsid w:val="006F276E"/>
    <w:rsid w:val="006F2F1A"/>
    <w:rsid w:val="006F37F4"/>
    <w:rsid w:val="006F3904"/>
    <w:rsid w:val="00702EF1"/>
    <w:rsid w:val="0070547A"/>
    <w:rsid w:val="00705663"/>
    <w:rsid w:val="00706BB5"/>
    <w:rsid w:val="007109DE"/>
    <w:rsid w:val="007114D3"/>
    <w:rsid w:val="00711F41"/>
    <w:rsid w:val="00712335"/>
    <w:rsid w:val="00714F53"/>
    <w:rsid w:val="00717B29"/>
    <w:rsid w:val="007218A2"/>
    <w:rsid w:val="00721F2D"/>
    <w:rsid w:val="00723E06"/>
    <w:rsid w:val="007249E1"/>
    <w:rsid w:val="00731091"/>
    <w:rsid w:val="00731992"/>
    <w:rsid w:val="00734CCD"/>
    <w:rsid w:val="00737200"/>
    <w:rsid w:val="00742F77"/>
    <w:rsid w:val="007430F6"/>
    <w:rsid w:val="007468A7"/>
    <w:rsid w:val="00747144"/>
    <w:rsid w:val="007551E2"/>
    <w:rsid w:val="007577B6"/>
    <w:rsid w:val="00760716"/>
    <w:rsid w:val="00760DAD"/>
    <w:rsid w:val="0076271C"/>
    <w:rsid w:val="00763217"/>
    <w:rsid w:val="00764DF7"/>
    <w:rsid w:val="00774712"/>
    <w:rsid w:val="00774BE1"/>
    <w:rsid w:val="007765F2"/>
    <w:rsid w:val="0078056B"/>
    <w:rsid w:val="0078153B"/>
    <w:rsid w:val="00791A07"/>
    <w:rsid w:val="007A49AE"/>
    <w:rsid w:val="007A64B9"/>
    <w:rsid w:val="007A6A39"/>
    <w:rsid w:val="007A6F79"/>
    <w:rsid w:val="007A7BD6"/>
    <w:rsid w:val="007C03BF"/>
    <w:rsid w:val="007C1B0F"/>
    <w:rsid w:val="007C35C2"/>
    <w:rsid w:val="007C5E19"/>
    <w:rsid w:val="007C6F1E"/>
    <w:rsid w:val="007D193B"/>
    <w:rsid w:val="007D3A98"/>
    <w:rsid w:val="007D540B"/>
    <w:rsid w:val="007E2B27"/>
    <w:rsid w:val="007E36D1"/>
    <w:rsid w:val="007F4B83"/>
    <w:rsid w:val="008008F6"/>
    <w:rsid w:val="00801104"/>
    <w:rsid w:val="008020A6"/>
    <w:rsid w:val="008056C1"/>
    <w:rsid w:val="00807F4D"/>
    <w:rsid w:val="00816508"/>
    <w:rsid w:val="00820E2C"/>
    <w:rsid w:val="008258FF"/>
    <w:rsid w:val="0083031C"/>
    <w:rsid w:val="00831BA0"/>
    <w:rsid w:val="00837ECE"/>
    <w:rsid w:val="00840A9E"/>
    <w:rsid w:val="00840AE7"/>
    <w:rsid w:val="00841319"/>
    <w:rsid w:val="00842C75"/>
    <w:rsid w:val="00846A55"/>
    <w:rsid w:val="00850A02"/>
    <w:rsid w:val="00851254"/>
    <w:rsid w:val="00854770"/>
    <w:rsid w:val="008565A2"/>
    <w:rsid w:val="00857D6F"/>
    <w:rsid w:val="00865076"/>
    <w:rsid w:val="0087030F"/>
    <w:rsid w:val="008713C3"/>
    <w:rsid w:val="00890206"/>
    <w:rsid w:val="00891F7E"/>
    <w:rsid w:val="00894E99"/>
    <w:rsid w:val="00895C20"/>
    <w:rsid w:val="008A1246"/>
    <w:rsid w:val="008A1BDB"/>
    <w:rsid w:val="008A27C6"/>
    <w:rsid w:val="008A5C17"/>
    <w:rsid w:val="008B0F03"/>
    <w:rsid w:val="008B2721"/>
    <w:rsid w:val="008B44E7"/>
    <w:rsid w:val="008C0D50"/>
    <w:rsid w:val="008C319C"/>
    <w:rsid w:val="008C3837"/>
    <w:rsid w:val="008C5360"/>
    <w:rsid w:val="008C6500"/>
    <w:rsid w:val="008C7F7C"/>
    <w:rsid w:val="008D0FB2"/>
    <w:rsid w:val="008D11BE"/>
    <w:rsid w:val="008D263B"/>
    <w:rsid w:val="008D3DDB"/>
    <w:rsid w:val="008D7257"/>
    <w:rsid w:val="008E19AA"/>
    <w:rsid w:val="008E1C46"/>
    <w:rsid w:val="008F1458"/>
    <w:rsid w:val="008F2037"/>
    <w:rsid w:val="008F38BA"/>
    <w:rsid w:val="00904C7A"/>
    <w:rsid w:val="0090661A"/>
    <w:rsid w:val="0091252E"/>
    <w:rsid w:val="0092485A"/>
    <w:rsid w:val="009329B9"/>
    <w:rsid w:val="00933DF7"/>
    <w:rsid w:val="00936180"/>
    <w:rsid w:val="00941ED5"/>
    <w:rsid w:val="009431EF"/>
    <w:rsid w:val="0094452A"/>
    <w:rsid w:val="00952669"/>
    <w:rsid w:val="00953702"/>
    <w:rsid w:val="0095396B"/>
    <w:rsid w:val="009544D0"/>
    <w:rsid w:val="00955B9D"/>
    <w:rsid w:val="00972A33"/>
    <w:rsid w:val="00972A66"/>
    <w:rsid w:val="00972BAB"/>
    <w:rsid w:val="00974056"/>
    <w:rsid w:val="00980D1F"/>
    <w:rsid w:val="00985C9E"/>
    <w:rsid w:val="00985EEF"/>
    <w:rsid w:val="0099678A"/>
    <w:rsid w:val="009A27AF"/>
    <w:rsid w:val="009A565D"/>
    <w:rsid w:val="009A7DC7"/>
    <w:rsid w:val="009C6CE3"/>
    <w:rsid w:val="009D1C54"/>
    <w:rsid w:val="009E0731"/>
    <w:rsid w:val="009E7009"/>
    <w:rsid w:val="009E7094"/>
    <w:rsid w:val="009F2105"/>
    <w:rsid w:val="009F3674"/>
    <w:rsid w:val="009F469F"/>
    <w:rsid w:val="009F4F54"/>
    <w:rsid w:val="009F69DF"/>
    <w:rsid w:val="009F76BD"/>
    <w:rsid w:val="00A026AC"/>
    <w:rsid w:val="00A03813"/>
    <w:rsid w:val="00A04536"/>
    <w:rsid w:val="00A0530A"/>
    <w:rsid w:val="00A11991"/>
    <w:rsid w:val="00A15403"/>
    <w:rsid w:val="00A16AB1"/>
    <w:rsid w:val="00A17CC3"/>
    <w:rsid w:val="00A17D7E"/>
    <w:rsid w:val="00A20108"/>
    <w:rsid w:val="00A23631"/>
    <w:rsid w:val="00A277E1"/>
    <w:rsid w:val="00A27EF0"/>
    <w:rsid w:val="00A31289"/>
    <w:rsid w:val="00A3341B"/>
    <w:rsid w:val="00A55C60"/>
    <w:rsid w:val="00A561E5"/>
    <w:rsid w:val="00A615AE"/>
    <w:rsid w:val="00A620CE"/>
    <w:rsid w:val="00A666CA"/>
    <w:rsid w:val="00A71733"/>
    <w:rsid w:val="00A72062"/>
    <w:rsid w:val="00A75273"/>
    <w:rsid w:val="00A83DFB"/>
    <w:rsid w:val="00A840C7"/>
    <w:rsid w:val="00A902AC"/>
    <w:rsid w:val="00A92D19"/>
    <w:rsid w:val="00A934F2"/>
    <w:rsid w:val="00A935AE"/>
    <w:rsid w:val="00A9573F"/>
    <w:rsid w:val="00AA14F5"/>
    <w:rsid w:val="00AA4939"/>
    <w:rsid w:val="00AA5346"/>
    <w:rsid w:val="00AA6377"/>
    <w:rsid w:val="00AB0D82"/>
    <w:rsid w:val="00AB1BB5"/>
    <w:rsid w:val="00AB6127"/>
    <w:rsid w:val="00AB6DA4"/>
    <w:rsid w:val="00AC3429"/>
    <w:rsid w:val="00AC61A5"/>
    <w:rsid w:val="00AD0D92"/>
    <w:rsid w:val="00AD52EA"/>
    <w:rsid w:val="00AD53F2"/>
    <w:rsid w:val="00AD7E09"/>
    <w:rsid w:val="00AE5A0C"/>
    <w:rsid w:val="00AF2968"/>
    <w:rsid w:val="00B04182"/>
    <w:rsid w:val="00B04BF7"/>
    <w:rsid w:val="00B1785D"/>
    <w:rsid w:val="00B25378"/>
    <w:rsid w:val="00B27EF0"/>
    <w:rsid w:val="00B300BA"/>
    <w:rsid w:val="00B37BC7"/>
    <w:rsid w:val="00B41052"/>
    <w:rsid w:val="00B462D7"/>
    <w:rsid w:val="00B466D5"/>
    <w:rsid w:val="00B543E9"/>
    <w:rsid w:val="00B57B04"/>
    <w:rsid w:val="00B63992"/>
    <w:rsid w:val="00B67825"/>
    <w:rsid w:val="00B70114"/>
    <w:rsid w:val="00B742DA"/>
    <w:rsid w:val="00B74BB9"/>
    <w:rsid w:val="00B82757"/>
    <w:rsid w:val="00B85C86"/>
    <w:rsid w:val="00B8728A"/>
    <w:rsid w:val="00B92B95"/>
    <w:rsid w:val="00B93C38"/>
    <w:rsid w:val="00BA19AF"/>
    <w:rsid w:val="00BA3762"/>
    <w:rsid w:val="00BA5C05"/>
    <w:rsid w:val="00BB310B"/>
    <w:rsid w:val="00BB34E8"/>
    <w:rsid w:val="00BC0B35"/>
    <w:rsid w:val="00BC4861"/>
    <w:rsid w:val="00BD0F9D"/>
    <w:rsid w:val="00BD2520"/>
    <w:rsid w:val="00BD2D8D"/>
    <w:rsid w:val="00BF27C6"/>
    <w:rsid w:val="00BF51C9"/>
    <w:rsid w:val="00C00A72"/>
    <w:rsid w:val="00C02558"/>
    <w:rsid w:val="00C034B5"/>
    <w:rsid w:val="00C0382C"/>
    <w:rsid w:val="00C04DC7"/>
    <w:rsid w:val="00C06DF1"/>
    <w:rsid w:val="00C141A8"/>
    <w:rsid w:val="00C167CA"/>
    <w:rsid w:val="00C21E1B"/>
    <w:rsid w:val="00C27A76"/>
    <w:rsid w:val="00C307F6"/>
    <w:rsid w:val="00C33D03"/>
    <w:rsid w:val="00C417DB"/>
    <w:rsid w:val="00C42C9E"/>
    <w:rsid w:val="00C43689"/>
    <w:rsid w:val="00C43705"/>
    <w:rsid w:val="00C43D3E"/>
    <w:rsid w:val="00C5000F"/>
    <w:rsid w:val="00C52092"/>
    <w:rsid w:val="00C52311"/>
    <w:rsid w:val="00C526F3"/>
    <w:rsid w:val="00C531C9"/>
    <w:rsid w:val="00C5441A"/>
    <w:rsid w:val="00C57A0A"/>
    <w:rsid w:val="00C70EF0"/>
    <w:rsid w:val="00C729E5"/>
    <w:rsid w:val="00C73847"/>
    <w:rsid w:val="00C77E64"/>
    <w:rsid w:val="00C817AF"/>
    <w:rsid w:val="00C81EDC"/>
    <w:rsid w:val="00C8360C"/>
    <w:rsid w:val="00C843D9"/>
    <w:rsid w:val="00C8550F"/>
    <w:rsid w:val="00C86B70"/>
    <w:rsid w:val="00C87C09"/>
    <w:rsid w:val="00C91087"/>
    <w:rsid w:val="00C91791"/>
    <w:rsid w:val="00C97391"/>
    <w:rsid w:val="00C97521"/>
    <w:rsid w:val="00CA4B63"/>
    <w:rsid w:val="00CA59D4"/>
    <w:rsid w:val="00CA5F51"/>
    <w:rsid w:val="00CA6489"/>
    <w:rsid w:val="00CB5663"/>
    <w:rsid w:val="00CB6915"/>
    <w:rsid w:val="00CC3FCF"/>
    <w:rsid w:val="00CD1D3D"/>
    <w:rsid w:val="00CD4ECA"/>
    <w:rsid w:val="00CE468A"/>
    <w:rsid w:val="00CE6008"/>
    <w:rsid w:val="00CF4E23"/>
    <w:rsid w:val="00CF6196"/>
    <w:rsid w:val="00D00393"/>
    <w:rsid w:val="00D02CC7"/>
    <w:rsid w:val="00D04B58"/>
    <w:rsid w:val="00D04E78"/>
    <w:rsid w:val="00D06994"/>
    <w:rsid w:val="00D13B67"/>
    <w:rsid w:val="00D15655"/>
    <w:rsid w:val="00D17215"/>
    <w:rsid w:val="00D20AF5"/>
    <w:rsid w:val="00D216B2"/>
    <w:rsid w:val="00D22175"/>
    <w:rsid w:val="00D33CCC"/>
    <w:rsid w:val="00D34A7B"/>
    <w:rsid w:val="00D35197"/>
    <w:rsid w:val="00D361DD"/>
    <w:rsid w:val="00D366ED"/>
    <w:rsid w:val="00D4161F"/>
    <w:rsid w:val="00D42033"/>
    <w:rsid w:val="00D45465"/>
    <w:rsid w:val="00D46D20"/>
    <w:rsid w:val="00D479C3"/>
    <w:rsid w:val="00D50439"/>
    <w:rsid w:val="00D50611"/>
    <w:rsid w:val="00D552A9"/>
    <w:rsid w:val="00D555E7"/>
    <w:rsid w:val="00D60492"/>
    <w:rsid w:val="00D60E19"/>
    <w:rsid w:val="00D6174E"/>
    <w:rsid w:val="00D70F63"/>
    <w:rsid w:val="00D7448E"/>
    <w:rsid w:val="00D80D80"/>
    <w:rsid w:val="00D9190A"/>
    <w:rsid w:val="00D92FCC"/>
    <w:rsid w:val="00D97AF3"/>
    <w:rsid w:val="00DA0B05"/>
    <w:rsid w:val="00DA29B5"/>
    <w:rsid w:val="00DA574E"/>
    <w:rsid w:val="00DA7BDC"/>
    <w:rsid w:val="00DB13D8"/>
    <w:rsid w:val="00DB3C32"/>
    <w:rsid w:val="00DB4AF4"/>
    <w:rsid w:val="00DB7E4C"/>
    <w:rsid w:val="00DC7DCA"/>
    <w:rsid w:val="00DD1C03"/>
    <w:rsid w:val="00DE00DB"/>
    <w:rsid w:val="00DE32E0"/>
    <w:rsid w:val="00DE6D4D"/>
    <w:rsid w:val="00DF374C"/>
    <w:rsid w:val="00E007F9"/>
    <w:rsid w:val="00E00F3E"/>
    <w:rsid w:val="00E02205"/>
    <w:rsid w:val="00E1464F"/>
    <w:rsid w:val="00E14BEF"/>
    <w:rsid w:val="00E225F5"/>
    <w:rsid w:val="00E42AE2"/>
    <w:rsid w:val="00E454B4"/>
    <w:rsid w:val="00E47A35"/>
    <w:rsid w:val="00E61982"/>
    <w:rsid w:val="00E70517"/>
    <w:rsid w:val="00E709E9"/>
    <w:rsid w:val="00E8388C"/>
    <w:rsid w:val="00E93608"/>
    <w:rsid w:val="00E95710"/>
    <w:rsid w:val="00EA3369"/>
    <w:rsid w:val="00EB1196"/>
    <w:rsid w:val="00EB1374"/>
    <w:rsid w:val="00EB1A3E"/>
    <w:rsid w:val="00EB1B76"/>
    <w:rsid w:val="00EB6BBF"/>
    <w:rsid w:val="00EC04D0"/>
    <w:rsid w:val="00EC5A70"/>
    <w:rsid w:val="00EC5EAB"/>
    <w:rsid w:val="00ED00C6"/>
    <w:rsid w:val="00EE2491"/>
    <w:rsid w:val="00EE33DF"/>
    <w:rsid w:val="00EE46ED"/>
    <w:rsid w:val="00EE4A2D"/>
    <w:rsid w:val="00EE5C99"/>
    <w:rsid w:val="00EE797E"/>
    <w:rsid w:val="00EF1B14"/>
    <w:rsid w:val="00F01FBD"/>
    <w:rsid w:val="00F05BF7"/>
    <w:rsid w:val="00F14DAA"/>
    <w:rsid w:val="00F15BA9"/>
    <w:rsid w:val="00F17494"/>
    <w:rsid w:val="00F17C0D"/>
    <w:rsid w:val="00F40A48"/>
    <w:rsid w:val="00F415D8"/>
    <w:rsid w:val="00F42B66"/>
    <w:rsid w:val="00F431A0"/>
    <w:rsid w:val="00F43C42"/>
    <w:rsid w:val="00F43C91"/>
    <w:rsid w:val="00F4787B"/>
    <w:rsid w:val="00F508E4"/>
    <w:rsid w:val="00F737D9"/>
    <w:rsid w:val="00F75F1F"/>
    <w:rsid w:val="00F77710"/>
    <w:rsid w:val="00F81ABD"/>
    <w:rsid w:val="00F90CAB"/>
    <w:rsid w:val="00F90CD1"/>
    <w:rsid w:val="00F9148F"/>
    <w:rsid w:val="00F94062"/>
    <w:rsid w:val="00F9535F"/>
    <w:rsid w:val="00FB5DEF"/>
    <w:rsid w:val="00FC0D8C"/>
    <w:rsid w:val="00FC2154"/>
    <w:rsid w:val="00FD0942"/>
    <w:rsid w:val="00FD1A56"/>
    <w:rsid w:val="00FD3B72"/>
    <w:rsid w:val="00FD4728"/>
    <w:rsid w:val="00FD64BC"/>
    <w:rsid w:val="00FD65C8"/>
    <w:rsid w:val="00FD6D08"/>
    <w:rsid w:val="00FE0466"/>
    <w:rsid w:val="00FE08EC"/>
    <w:rsid w:val="00FE36D7"/>
    <w:rsid w:val="00FF75B5"/>
    <w:rsid w:val="00FF75D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FAD5E"/>
  <w15:docId w15:val="{1020140F-BB8D-5A4E-B7B9-69C26F2C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54"/>
    <w:rPr>
      <w:sz w:val="22"/>
      <w:szCs w:val="22"/>
    </w:rPr>
  </w:style>
  <w:style w:type="paragraph" w:styleId="Balk1">
    <w:name w:val="heading 1"/>
    <w:basedOn w:val="Normal"/>
    <w:next w:val="Normal"/>
    <w:link w:val="Balk1Char"/>
    <w:uiPriority w:val="9"/>
    <w:qFormat/>
    <w:rsid w:val="0018373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qFormat/>
    <w:rsid w:val="00A15403"/>
    <w:pPr>
      <w:keepNext/>
      <w:outlineLvl w:val="1"/>
    </w:pPr>
    <w:rPr>
      <w:rFonts w:ascii="Times New Roman" w:hAnsi="Times New Roman"/>
      <w:b/>
      <w:bCs/>
      <w:sz w:val="24"/>
      <w:szCs w:val="24"/>
      <w:lang w:val="fr-FR"/>
    </w:rPr>
  </w:style>
  <w:style w:type="paragraph" w:styleId="Balk3">
    <w:name w:val="heading 3"/>
    <w:basedOn w:val="Normal"/>
    <w:next w:val="Normal"/>
    <w:link w:val="Balk3Char"/>
    <w:uiPriority w:val="9"/>
    <w:semiHidden/>
    <w:unhideWhenUsed/>
    <w:qFormat/>
    <w:rsid w:val="00E61982"/>
    <w:pPr>
      <w:keepNext/>
      <w:keepLines/>
      <w:spacing w:before="20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A15403"/>
    <w:rPr>
      <w:rFonts w:ascii="Times New Roman" w:eastAsia="Times New Roman" w:hAnsi="Times New Roman" w:cs="Times New Roman"/>
      <w:b/>
      <w:bCs/>
      <w:sz w:val="24"/>
      <w:szCs w:val="24"/>
      <w:lang w:val="fr-FR"/>
    </w:rPr>
  </w:style>
  <w:style w:type="paragraph" w:styleId="BalonMetni">
    <w:name w:val="Balloon Text"/>
    <w:basedOn w:val="Normal"/>
    <w:link w:val="BalonMetniChar"/>
    <w:uiPriority w:val="99"/>
    <w:semiHidden/>
    <w:unhideWhenUsed/>
    <w:rsid w:val="00A15403"/>
    <w:rPr>
      <w:rFonts w:ascii="Tahoma" w:hAnsi="Tahoma" w:cs="Tahoma"/>
      <w:sz w:val="16"/>
      <w:szCs w:val="16"/>
    </w:rPr>
  </w:style>
  <w:style w:type="character" w:customStyle="1" w:styleId="BalonMetniChar">
    <w:name w:val="Balon Metni Char"/>
    <w:link w:val="BalonMetni"/>
    <w:uiPriority w:val="99"/>
    <w:semiHidden/>
    <w:rsid w:val="00A15403"/>
    <w:rPr>
      <w:rFonts w:ascii="Tahoma" w:hAnsi="Tahoma" w:cs="Tahoma"/>
      <w:sz w:val="16"/>
      <w:szCs w:val="16"/>
    </w:rPr>
  </w:style>
  <w:style w:type="paragraph" w:styleId="ListeParagraf">
    <w:name w:val="List Paragraph"/>
    <w:basedOn w:val="Normal"/>
    <w:uiPriority w:val="34"/>
    <w:qFormat/>
    <w:rsid w:val="00A83DFB"/>
    <w:pPr>
      <w:ind w:left="720"/>
      <w:contextualSpacing/>
    </w:pPr>
  </w:style>
  <w:style w:type="character" w:styleId="Kpr">
    <w:name w:val="Hyperlink"/>
    <w:unhideWhenUsed/>
    <w:rsid w:val="00493DD5"/>
    <w:rPr>
      <w:color w:val="0000FF"/>
      <w:u w:val="single"/>
    </w:rPr>
  </w:style>
  <w:style w:type="paragraph" w:styleId="stBilgi">
    <w:name w:val="header"/>
    <w:basedOn w:val="Normal"/>
    <w:link w:val="stBilgiChar"/>
    <w:uiPriority w:val="99"/>
    <w:unhideWhenUsed/>
    <w:rsid w:val="00B70114"/>
    <w:pPr>
      <w:tabs>
        <w:tab w:val="center" w:pos="4536"/>
        <w:tab w:val="right" w:pos="9072"/>
      </w:tabs>
    </w:pPr>
  </w:style>
  <w:style w:type="character" w:customStyle="1" w:styleId="stBilgiChar">
    <w:name w:val="Üst Bilgi Char"/>
    <w:link w:val="stBilgi"/>
    <w:uiPriority w:val="99"/>
    <w:rsid w:val="00B70114"/>
    <w:rPr>
      <w:sz w:val="22"/>
      <w:szCs w:val="22"/>
    </w:rPr>
  </w:style>
  <w:style w:type="paragraph" w:styleId="AltBilgi">
    <w:name w:val="footer"/>
    <w:basedOn w:val="Normal"/>
    <w:link w:val="AltBilgiChar"/>
    <w:uiPriority w:val="99"/>
    <w:unhideWhenUsed/>
    <w:rsid w:val="00B70114"/>
    <w:pPr>
      <w:tabs>
        <w:tab w:val="center" w:pos="4536"/>
        <w:tab w:val="right" w:pos="9072"/>
      </w:tabs>
    </w:pPr>
  </w:style>
  <w:style w:type="character" w:customStyle="1" w:styleId="AltBilgiChar">
    <w:name w:val="Alt Bilgi Char"/>
    <w:link w:val="AltBilgi"/>
    <w:uiPriority w:val="99"/>
    <w:rsid w:val="00B70114"/>
    <w:rPr>
      <w:sz w:val="22"/>
      <w:szCs w:val="22"/>
    </w:rPr>
  </w:style>
  <w:style w:type="character" w:styleId="AklamaBavurusu">
    <w:name w:val="annotation reference"/>
    <w:uiPriority w:val="99"/>
    <w:semiHidden/>
    <w:unhideWhenUsed/>
    <w:rsid w:val="001B6766"/>
    <w:rPr>
      <w:sz w:val="16"/>
      <w:szCs w:val="16"/>
    </w:rPr>
  </w:style>
  <w:style w:type="paragraph" w:styleId="AklamaMetni">
    <w:name w:val="annotation text"/>
    <w:basedOn w:val="Normal"/>
    <w:link w:val="AklamaMetniChar"/>
    <w:uiPriority w:val="99"/>
    <w:semiHidden/>
    <w:unhideWhenUsed/>
    <w:rsid w:val="001B6766"/>
    <w:rPr>
      <w:sz w:val="20"/>
      <w:szCs w:val="20"/>
    </w:rPr>
  </w:style>
  <w:style w:type="character" w:customStyle="1" w:styleId="AklamaMetniChar">
    <w:name w:val="Açıklama Metni Char"/>
    <w:basedOn w:val="VarsaylanParagrafYazTipi"/>
    <w:link w:val="AklamaMetni"/>
    <w:uiPriority w:val="99"/>
    <w:semiHidden/>
    <w:rsid w:val="001B6766"/>
  </w:style>
  <w:style w:type="paragraph" w:styleId="AklamaKonusu">
    <w:name w:val="annotation subject"/>
    <w:basedOn w:val="AklamaMetni"/>
    <w:next w:val="AklamaMetni"/>
    <w:link w:val="AklamaKonusuChar"/>
    <w:uiPriority w:val="99"/>
    <w:semiHidden/>
    <w:unhideWhenUsed/>
    <w:rsid w:val="001B6766"/>
    <w:rPr>
      <w:b/>
      <w:bCs/>
    </w:rPr>
  </w:style>
  <w:style w:type="character" w:customStyle="1" w:styleId="AklamaKonusuChar">
    <w:name w:val="Açıklama Konusu Char"/>
    <w:link w:val="AklamaKonusu"/>
    <w:uiPriority w:val="99"/>
    <w:semiHidden/>
    <w:rsid w:val="001B6766"/>
    <w:rPr>
      <w:b/>
      <w:bCs/>
    </w:rPr>
  </w:style>
  <w:style w:type="paragraph" w:customStyle="1" w:styleId="TezMetni10Satr">
    <w:name w:val="Tez Metni_1.0 Satır"/>
    <w:rsid w:val="00C417DB"/>
    <w:pPr>
      <w:ind w:firstLine="709"/>
    </w:pPr>
    <w:rPr>
      <w:rFonts w:ascii="Times New Roman" w:hAnsi="Times New Roman"/>
      <w:sz w:val="24"/>
      <w:szCs w:val="24"/>
    </w:rPr>
  </w:style>
  <w:style w:type="table" w:styleId="TabloKlavuzu">
    <w:name w:val="Table Grid"/>
    <w:basedOn w:val="NormalTablo"/>
    <w:uiPriority w:val="59"/>
    <w:rsid w:val="00094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61982"/>
    <w:rPr>
      <w:rFonts w:asciiTheme="majorHAnsi" w:eastAsiaTheme="majorEastAsia" w:hAnsiTheme="majorHAnsi" w:cstheme="majorBidi"/>
      <w:b/>
      <w:bCs/>
      <w:color w:val="5B9BD5" w:themeColor="accent1"/>
      <w:sz w:val="22"/>
      <w:szCs w:val="22"/>
    </w:rPr>
  </w:style>
  <w:style w:type="character" w:customStyle="1" w:styleId="Balk1Char">
    <w:name w:val="Başlık 1 Char"/>
    <w:basedOn w:val="VarsaylanParagrafYazTipi"/>
    <w:link w:val="Balk1"/>
    <w:uiPriority w:val="9"/>
    <w:rsid w:val="0018373F"/>
    <w:rPr>
      <w:rFonts w:asciiTheme="majorHAnsi" w:eastAsiaTheme="majorEastAsia" w:hAnsiTheme="majorHAnsi" w:cstheme="majorBidi"/>
      <w:b/>
      <w:bCs/>
      <w:color w:val="2E74B5" w:themeColor="accent1" w:themeShade="BF"/>
      <w:sz w:val="28"/>
      <w:szCs w:val="28"/>
    </w:rPr>
  </w:style>
  <w:style w:type="paragraph" w:customStyle="1" w:styleId="EndNoteBibliography">
    <w:name w:val="EndNote Bibliography"/>
    <w:basedOn w:val="Normal"/>
    <w:link w:val="EndNoteBibliographyChar"/>
    <w:rsid w:val="00A55C60"/>
    <w:rPr>
      <w:rFonts w:ascii="Times New Roman" w:eastAsiaTheme="minorHAnsi" w:hAnsi="Times New Roman"/>
      <w:noProof/>
      <w:lang w:val="en-US" w:eastAsia="en-US"/>
    </w:rPr>
  </w:style>
  <w:style w:type="character" w:customStyle="1" w:styleId="EndNoteBibliographyChar">
    <w:name w:val="EndNote Bibliography Char"/>
    <w:basedOn w:val="VarsaylanParagrafYazTipi"/>
    <w:link w:val="EndNoteBibliography"/>
    <w:rsid w:val="00A55C60"/>
    <w:rPr>
      <w:rFonts w:ascii="Times New Roman" w:eastAsiaTheme="minorHAnsi" w:hAnsi="Times New Roman"/>
      <w:noProof/>
      <w:sz w:val="22"/>
      <w:szCs w:val="22"/>
      <w:lang w:val="en-US" w:eastAsia="en-US"/>
    </w:rPr>
  </w:style>
  <w:style w:type="paragraph" w:customStyle="1" w:styleId="EndNoteBibliographyTitle">
    <w:name w:val="EndNote Bibliography Title"/>
    <w:basedOn w:val="Normal"/>
    <w:link w:val="EndNoteBibliographyTitleChar"/>
    <w:rsid w:val="00051BEE"/>
    <w:pPr>
      <w:jc w:val="center"/>
    </w:pPr>
    <w:rPr>
      <w:rFonts w:ascii="Times New Roman" w:hAnsi="Times New Roman"/>
      <w:noProof/>
    </w:rPr>
  </w:style>
  <w:style w:type="character" w:customStyle="1" w:styleId="EndNoteBibliographyTitleChar">
    <w:name w:val="EndNote Bibliography Title Char"/>
    <w:basedOn w:val="VarsaylanParagrafYazTipi"/>
    <w:link w:val="EndNoteBibliographyTitle"/>
    <w:rsid w:val="00051BEE"/>
    <w:rPr>
      <w:rFonts w:ascii="Times New Roman" w:hAnsi="Times New Roman"/>
      <w:noProof/>
      <w:sz w:val="22"/>
      <w:szCs w:val="22"/>
    </w:rPr>
  </w:style>
  <w:style w:type="character" w:styleId="zlenenKpr">
    <w:name w:val="FollowedHyperlink"/>
    <w:basedOn w:val="VarsaylanParagrafYazTipi"/>
    <w:uiPriority w:val="99"/>
    <w:semiHidden/>
    <w:unhideWhenUsed/>
    <w:rsid w:val="00C167CA"/>
    <w:rPr>
      <w:color w:val="954F72" w:themeColor="followedHyperlink"/>
      <w:u w:val="single"/>
    </w:rPr>
  </w:style>
  <w:style w:type="character" w:styleId="YerTutucuMetni">
    <w:name w:val="Placeholder Text"/>
    <w:basedOn w:val="VarsaylanParagrafYazTipi"/>
    <w:uiPriority w:val="99"/>
    <w:semiHidden/>
    <w:rsid w:val="008008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74572">
      <w:bodyDiv w:val="1"/>
      <w:marLeft w:val="0"/>
      <w:marRight w:val="0"/>
      <w:marTop w:val="0"/>
      <w:marBottom w:val="0"/>
      <w:divBdr>
        <w:top w:val="none" w:sz="0" w:space="0" w:color="auto"/>
        <w:left w:val="none" w:sz="0" w:space="0" w:color="auto"/>
        <w:bottom w:val="none" w:sz="0" w:space="0" w:color="auto"/>
        <w:right w:val="none" w:sz="0" w:space="0" w:color="auto"/>
      </w:divBdr>
    </w:div>
    <w:div w:id="1180120912">
      <w:bodyDiv w:val="1"/>
      <w:marLeft w:val="0"/>
      <w:marRight w:val="0"/>
      <w:marTop w:val="0"/>
      <w:marBottom w:val="0"/>
      <w:divBdr>
        <w:top w:val="none" w:sz="0" w:space="0" w:color="auto"/>
        <w:left w:val="none" w:sz="0" w:space="0" w:color="auto"/>
        <w:bottom w:val="none" w:sz="0" w:space="0" w:color="auto"/>
        <w:right w:val="none" w:sz="0" w:space="0" w:color="auto"/>
      </w:divBdr>
    </w:div>
    <w:div w:id="1240752105">
      <w:bodyDiv w:val="1"/>
      <w:marLeft w:val="0"/>
      <w:marRight w:val="0"/>
      <w:marTop w:val="0"/>
      <w:marBottom w:val="0"/>
      <w:divBdr>
        <w:top w:val="none" w:sz="0" w:space="0" w:color="auto"/>
        <w:left w:val="none" w:sz="0" w:space="0" w:color="auto"/>
        <w:bottom w:val="none" w:sz="0" w:space="0" w:color="auto"/>
        <w:right w:val="none" w:sz="0" w:space="0" w:color="auto"/>
      </w:divBdr>
    </w:div>
    <w:div w:id="1712074750">
      <w:bodyDiv w:val="1"/>
      <w:marLeft w:val="0"/>
      <w:marRight w:val="0"/>
      <w:marTop w:val="0"/>
      <w:marBottom w:val="0"/>
      <w:divBdr>
        <w:top w:val="none" w:sz="0" w:space="0" w:color="auto"/>
        <w:left w:val="none" w:sz="0" w:space="0" w:color="auto"/>
        <w:bottom w:val="none" w:sz="0" w:space="0" w:color="auto"/>
        <w:right w:val="none" w:sz="0" w:space="0" w:color="auto"/>
      </w:divBdr>
    </w:div>
    <w:div w:id="2041279372">
      <w:bodyDiv w:val="1"/>
      <w:marLeft w:val="0"/>
      <w:marRight w:val="0"/>
      <w:marTop w:val="0"/>
      <w:marBottom w:val="0"/>
      <w:divBdr>
        <w:top w:val="none" w:sz="0" w:space="0" w:color="auto"/>
        <w:left w:val="none" w:sz="0" w:space="0" w:color="auto"/>
        <w:bottom w:val="none" w:sz="0" w:space="0" w:color="auto"/>
        <w:right w:val="none" w:sz="0" w:space="0" w:color="auto"/>
      </w:divBdr>
    </w:div>
    <w:div w:id="211674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eeauthorcenter.ieee.org/wp-content/uploads/IEEE-Reference-Guid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eeauthorcenter.ieee.org/wp-content/uploads/IEEE-Reference-Guide.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87A4F-0EE5-43DC-9E70-DD9BFC15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821</Words>
  <Characters>4681</Characters>
  <Application>Microsoft Office Word</Application>
  <DocSecurity>0</DocSecurity>
  <Lines>39</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5492</CharactersWithSpaces>
  <SharedDoc>false</SharedDoc>
  <HLinks>
    <vt:vector size="12" baseType="variant">
      <vt:variant>
        <vt:i4>7471124</vt:i4>
      </vt:variant>
      <vt:variant>
        <vt:i4>3</vt:i4>
      </vt:variant>
      <vt:variant>
        <vt:i4>0</vt:i4>
      </vt:variant>
      <vt:variant>
        <vt:i4>5</vt:i4>
      </vt:variant>
      <vt:variant>
        <vt:lpwstr>mailto:muhammedkoden@selcuk.edu.tr</vt:lpwstr>
      </vt:variant>
      <vt:variant>
        <vt:lpwstr/>
      </vt:variant>
      <vt:variant>
        <vt:i4>1966130</vt:i4>
      </vt:variant>
      <vt:variant>
        <vt:i4>0</vt:i4>
      </vt:variant>
      <vt:variant>
        <vt:i4>0</vt:i4>
      </vt:variant>
      <vt:variant>
        <vt:i4>5</vt:i4>
      </vt:variant>
      <vt:variant>
        <vt:lpwstr>mailto:celozdemir@gmail.com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dc:creator>
  <cp:lastModifiedBy>Halife KODAZ</cp:lastModifiedBy>
  <cp:revision>7</cp:revision>
  <cp:lastPrinted>2012-08-07T07:44:00Z</cp:lastPrinted>
  <dcterms:created xsi:type="dcterms:W3CDTF">2023-01-01T08:21:00Z</dcterms:created>
  <dcterms:modified xsi:type="dcterms:W3CDTF">2023-03-10T15:14:00Z</dcterms:modified>
</cp:coreProperties>
</file>