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36392" w14:textId="77777777" w:rsidR="005A7FBD" w:rsidRPr="00EA02EE" w:rsidRDefault="00BB29E1" w:rsidP="001E24F6">
      <w:pPr>
        <w:pStyle w:val="stBilgi"/>
        <w:spacing w:line="360" w:lineRule="auto"/>
        <w:ind w:hanging="284"/>
        <w:rPr>
          <w:rFonts w:ascii="Times New Roman" w:hAnsi="Times New Roman" w:cs="Times New Roman"/>
          <w:b/>
          <w:i/>
          <w:color w:val="FF0000"/>
          <w:sz w:val="20"/>
          <w:szCs w:val="20"/>
          <w:lang w:val="en-US"/>
        </w:rPr>
      </w:pPr>
      <w:r w:rsidRPr="00EA02EE">
        <w:rPr>
          <w:rFonts w:ascii="Times New Roman" w:hAnsi="Times New Roman" w:cs="Times New Roman"/>
          <w:b/>
          <w:i/>
          <w:color w:val="FF0000"/>
          <w:sz w:val="20"/>
          <w:szCs w:val="20"/>
          <w:lang w:val="en-US"/>
        </w:rPr>
        <w:t xml:space="preserve">Research </w:t>
      </w:r>
      <w:r w:rsidRPr="00EA02EE">
        <w:rPr>
          <w:rFonts w:ascii="Times New Roman" w:hAnsi="Times New Roman" w:cs="Times New Roman"/>
          <w:b/>
          <w:i/>
          <w:sz w:val="20"/>
          <w:szCs w:val="20"/>
          <w:lang w:val="en-US"/>
        </w:rPr>
        <w:t>Article</w:t>
      </w:r>
    </w:p>
    <w:p w14:paraId="5B5FB3C0" w14:textId="77777777" w:rsidR="004702EF" w:rsidRPr="005A7FBD" w:rsidRDefault="005A7FBD" w:rsidP="005A7FBD">
      <w:pPr>
        <w:pStyle w:val="stBilgi"/>
        <w:rPr>
          <w:rFonts w:ascii="Times New Roman" w:hAnsi="Times New Roman" w:cs="Times New Roman"/>
          <w:b/>
          <w:sz w:val="28"/>
          <w:szCs w:val="28"/>
          <w:lang w:val="en-US"/>
        </w:rPr>
      </w:pPr>
      <w:r w:rsidRPr="005A7FBD">
        <w:rPr>
          <w:rFonts w:ascii="Times New Roman" w:hAnsi="Times New Roman" w:cs="Times New Roman"/>
          <w:b/>
          <w:sz w:val="28"/>
          <w:szCs w:val="28"/>
          <w:lang w:val="en-US"/>
        </w:rPr>
        <w:t>Click and type the title of your paper, only capitalize first word</w:t>
      </w:r>
    </w:p>
    <w:p w14:paraId="017FB32E" w14:textId="77777777" w:rsidR="00362D19" w:rsidRDefault="00362D19" w:rsidP="00392660">
      <w:pPr>
        <w:pStyle w:val="stBilgi"/>
        <w:spacing w:line="276" w:lineRule="auto"/>
        <w:rPr>
          <w:rFonts w:ascii="Times New Roman" w:hAnsi="Times New Roman" w:cs="Times New Roman"/>
        </w:rPr>
      </w:pPr>
      <w:r w:rsidRPr="00687450">
        <w:rPr>
          <w:rFonts w:ascii="Times New Roman" w:eastAsia="Malgun Gothic" w:hAnsi="Times New Roman" w:cs="Times New Roman"/>
          <w:color w:val="FF0000"/>
          <w:sz w:val="28"/>
          <w:szCs w:val="28"/>
          <w:lang w:val="en-US" w:eastAsia="ko-KR"/>
        </w:rPr>
        <w:t>(Times New Roman, Font 14)</w:t>
      </w:r>
    </w:p>
    <w:p w14:paraId="1B09AACE" w14:textId="00539529" w:rsidR="006B667C" w:rsidRDefault="006B667C" w:rsidP="006B667C">
      <w:pPr>
        <w:spacing w:after="0"/>
        <w:rPr>
          <w:rFonts w:ascii="Times New Roman" w:eastAsia="SimSun" w:hAnsi="Times New Roman" w:cs="Times New Roman"/>
          <w:b/>
          <w:i/>
          <w:noProof/>
          <w:sz w:val="24"/>
          <w:szCs w:val="24"/>
          <w:lang w:val="en-US"/>
        </w:rPr>
      </w:pPr>
      <w:r>
        <w:rPr>
          <w:rFonts w:ascii="Times New Roman" w:eastAsia="SimSun" w:hAnsi="Times New Roman" w:cs="Times New Roman"/>
          <w:b/>
          <w:i/>
          <w:noProof/>
          <w:sz w:val="24"/>
          <w:szCs w:val="24"/>
          <w:lang w:val="en-US"/>
        </w:rPr>
        <w:t xml:space="preserve">First Author </w:t>
      </w:r>
      <w:r>
        <w:rPr>
          <w:rFonts w:ascii="Times New Roman" w:eastAsia="SimSun" w:hAnsi="Times New Roman" w:cs="Times New Roman"/>
          <w:b/>
          <w:i/>
          <w:noProof/>
          <w:sz w:val="24"/>
          <w:szCs w:val="24"/>
          <w:vertAlign w:val="superscript"/>
          <w:lang w:val="en-US"/>
        </w:rPr>
        <w:t>a</w:t>
      </w:r>
      <w:r w:rsidR="00E56311">
        <w:rPr>
          <w:rFonts w:ascii="Times New Roman" w:eastAsia="SimSun" w:hAnsi="Times New Roman" w:cs="Times New Roman"/>
          <w:b/>
          <w:i/>
          <w:noProof/>
          <w:sz w:val="24"/>
          <w:szCs w:val="24"/>
          <w:vertAlign w:val="superscript"/>
          <w:lang w:val="en-US"/>
        </w:rPr>
        <w:t xml:space="preserve"> </w:t>
      </w:r>
      <w:r w:rsidR="00E56311">
        <w:rPr>
          <w:noProof/>
        </w:rPr>
        <w:drawing>
          <wp:inline distT="0" distB="0" distL="0" distR="0" wp14:anchorId="53133C01" wp14:editId="23F1D39F">
            <wp:extent cx="157075" cy="157075"/>
            <wp:effectExtent l="0" t="0" r="0" b="0"/>
            <wp:docPr id="2" name="Resim 2"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Pr>
          <w:rFonts w:ascii="Times New Roman" w:eastAsia="SimSun" w:hAnsi="Times New Roman" w:cs="Times New Roman"/>
          <w:b/>
          <w:i/>
          <w:noProof/>
          <w:sz w:val="24"/>
          <w:szCs w:val="24"/>
          <w:lang w:val="en-US"/>
        </w:rPr>
        <w:t xml:space="preserve">, Second Author </w:t>
      </w:r>
      <w:r>
        <w:rPr>
          <w:rFonts w:ascii="Times New Roman" w:eastAsia="SimSun" w:hAnsi="Times New Roman" w:cs="Times New Roman"/>
          <w:b/>
          <w:i/>
          <w:noProof/>
          <w:sz w:val="24"/>
          <w:szCs w:val="24"/>
          <w:vertAlign w:val="superscript"/>
          <w:lang w:val="en-US"/>
        </w:rPr>
        <w:t>b,</w:t>
      </w:r>
      <w:r>
        <w:rPr>
          <w:rFonts w:ascii="Times New Roman" w:eastAsia="SimSun" w:hAnsi="Times New Roman" w:cs="Times New Roman"/>
          <w:b/>
          <w:i/>
          <w:noProof/>
          <w:sz w:val="24"/>
          <w:szCs w:val="24"/>
          <w:lang w:val="en-US"/>
        </w:rPr>
        <w:t>*</w:t>
      </w:r>
      <w:r w:rsidR="00E56311" w:rsidRPr="00E56311">
        <w:rPr>
          <w:noProof/>
        </w:rPr>
        <w:t xml:space="preserve"> </w:t>
      </w:r>
      <w:r w:rsidR="00E56311">
        <w:rPr>
          <w:noProof/>
        </w:rPr>
        <w:drawing>
          <wp:inline distT="0" distB="0" distL="0" distR="0" wp14:anchorId="0F504BC3" wp14:editId="167738E1">
            <wp:extent cx="157075" cy="157075"/>
            <wp:effectExtent l="0" t="0" r="0" b="0"/>
            <wp:docPr id="5" name="Resim 5"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rsidR="00AC1018">
        <w:rPr>
          <w:rFonts w:ascii="Times New Roman" w:eastAsia="SimSun" w:hAnsi="Times New Roman" w:cs="Times New Roman"/>
          <w:b/>
          <w:i/>
          <w:noProof/>
          <w:sz w:val="24"/>
          <w:szCs w:val="24"/>
          <w:lang w:val="en-US"/>
        </w:rPr>
        <w:t xml:space="preserve"> and</w:t>
      </w:r>
      <w:r>
        <w:rPr>
          <w:rFonts w:ascii="Times New Roman" w:eastAsia="SimSun" w:hAnsi="Times New Roman" w:cs="Times New Roman"/>
          <w:b/>
          <w:i/>
          <w:noProof/>
          <w:sz w:val="24"/>
          <w:szCs w:val="24"/>
          <w:lang w:val="en-US"/>
        </w:rPr>
        <w:t xml:space="preserve"> Third Author </w:t>
      </w:r>
      <w:r>
        <w:rPr>
          <w:rFonts w:ascii="Times New Roman" w:eastAsia="SimSun" w:hAnsi="Times New Roman" w:cs="Times New Roman"/>
          <w:b/>
          <w:i/>
          <w:noProof/>
          <w:sz w:val="24"/>
          <w:szCs w:val="24"/>
          <w:vertAlign w:val="superscript"/>
          <w:lang w:val="en-US"/>
        </w:rPr>
        <w:t>a,b</w:t>
      </w:r>
      <w:r w:rsidR="00E56311">
        <w:rPr>
          <w:rFonts w:ascii="Times New Roman" w:eastAsia="SimSun" w:hAnsi="Times New Roman" w:cs="Times New Roman"/>
          <w:b/>
          <w:i/>
          <w:noProof/>
          <w:sz w:val="24"/>
          <w:szCs w:val="24"/>
          <w:vertAlign w:val="superscript"/>
          <w:lang w:val="en-US"/>
        </w:rPr>
        <w:t xml:space="preserve"> </w:t>
      </w:r>
      <w:r w:rsidR="00E56311">
        <w:rPr>
          <w:noProof/>
        </w:rPr>
        <w:drawing>
          <wp:inline distT="0" distB="0" distL="0" distR="0" wp14:anchorId="76CDDCB0" wp14:editId="52983AAE">
            <wp:extent cx="157075" cy="157075"/>
            <wp:effectExtent l="0" t="0" r="0" b="0"/>
            <wp:docPr id="6" name="Resim 6"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p>
    <w:p w14:paraId="5CEA5210" w14:textId="77777777" w:rsidR="00362D19" w:rsidRDefault="00362D19" w:rsidP="006B667C">
      <w:pPr>
        <w:pStyle w:val="Els-Author"/>
        <w:spacing w:after="0" w:line="276" w:lineRule="auto"/>
        <w:jc w:val="left"/>
      </w:pPr>
      <w:r w:rsidRPr="00687450">
        <w:rPr>
          <w:color w:val="FF0000"/>
          <w:lang w:eastAsia="ko-KR"/>
        </w:rPr>
        <w:t>(Times New Roman,</w:t>
      </w:r>
      <w:r w:rsidR="00267AD9">
        <w:rPr>
          <w:color w:val="FF0000"/>
          <w:lang w:eastAsia="ko-KR"/>
        </w:rPr>
        <w:t xml:space="preserve"> Bold, Italic, </w:t>
      </w:r>
      <w:r w:rsidRPr="00687450">
        <w:rPr>
          <w:color w:val="FF0000"/>
          <w:lang w:eastAsia="ko-KR"/>
        </w:rPr>
        <w:t>Font 12)</w:t>
      </w:r>
    </w:p>
    <w:p w14:paraId="245B221E" w14:textId="77777777" w:rsidR="00362D19" w:rsidRPr="00D82463" w:rsidRDefault="00362D19" w:rsidP="00392660">
      <w:pPr>
        <w:pStyle w:val="Els-Affiliation"/>
        <w:jc w:val="left"/>
        <w:rPr>
          <w:sz w:val="18"/>
        </w:rPr>
      </w:pPr>
      <w:r w:rsidRPr="00D82463">
        <w:rPr>
          <w:sz w:val="18"/>
        </w:rPr>
        <w:fldChar w:fldCharType="begin"/>
      </w:r>
      <w:r w:rsidRPr="00D82463">
        <w:rPr>
          <w:sz w:val="18"/>
        </w:rPr>
        <w:instrText xml:space="preserve"> MACROBUTTON NoMacro </w:instrText>
      </w:r>
      <w:r w:rsidRPr="00D82463">
        <w:rPr>
          <w:sz w:val="18"/>
          <w:vertAlign w:val="superscript"/>
        </w:rPr>
        <w:instrText>a</w:instrText>
      </w:r>
      <w:r w:rsidRPr="00D82463">
        <w:rPr>
          <w:sz w:val="18"/>
        </w:rPr>
        <w:instrText>First affiliation, Address, City and Postcode, Country</w:instrText>
      </w:r>
      <w:r w:rsidRPr="00D82463">
        <w:rPr>
          <w:sz w:val="18"/>
        </w:rPr>
        <w:fldChar w:fldCharType="end"/>
      </w:r>
    </w:p>
    <w:p w14:paraId="5738A314" w14:textId="2F1AA25E" w:rsidR="00362D19" w:rsidRPr="00D82463" w:rsidRDefault="00362D19" w:rsidP="00392660">
      <w:pPr>
        <w:pStyle w:val="Els-Affiliation"/>
        <w:jc w:val="left"/>
        <w:rPr>
          <w:sz w:val="18"/>
        </w:rPr>
      </w:pPr>
      <w:r w:rsidRPr="00D82463">
        <w:rPr>
          <w:sz w:val="18"/>
        </w:rPr>
        <w:fldChar w:fldCharType="begin"/>
      </w:r>
      <w:r w:rsidRPr="00D82463">
        <w:rPr>
          <w:sz w:val="18"/>
        </w:rPr>
        <w:instrText xml:space="preserve"> MACROBUTTON NoMacro </w:instrText>
      </w:r>
      <w:r w:rsidRPr="00D82463">
        <w:rPr>
          <w:sz w:val="18"/>
          <w:vertAlign w:val="superscript"/>
        </w:rPr>
        <w:instrText>b</w:instrText>
      </w:r>
      <w:r w:rsidRPr="00D82463">
        <w:rPr>
          <w:sz w:val="18"/>
        </w:rPr>
        <w:instrText>Second affiliation, Address, City and Postcode, Country</w:instrText>
      </w:r>
      <w:r w:rsidRPr="00D82463">
        <w:rPr>
          <w:sz w:val="18"/>
        </w:rPr>
        <w:fldChar w:fldCharType="end"/>
      </w:r>
      <w:r w:rsidRPr="00D82463">
        <w:rPr>
          <w:sz w:val="18"/>
        </w:rPr>
        <w:t xml:space="preserve"> </w:t>
      </w:r>
    </w:p>
    <w:p w14:paraId="32D5095D" w14:textId="77777777" w:rsidR="00362D19" w:rsidRDefault="00362D19" w:rsidP="00392660">
      <w:pPr>
        <w:pStyle w:val="Els-Affiliation"/>
        <w:jc w:val="left"/>
        <w:rPr>
          <w:lang w:eastAsia="zh-CN"/>
        </w:rPr>
      </w:pPr>
      <w:r w:rsidRPr="00687450">
        <w:rPr>
          <w:i w:val="0"/>
          <w:color w:val="FF0000"/>
          <w:sz w:val="20"/>
          <w:lang w:eastAsia="ko-KR"/>
        </w:rPr>
        <w:t>(</w:t>
      </w:r>
      <w:r w:rsidR="00D82463">
        <w:rPr>
          <w:color w:val="FF0000"/>
          <w:sz w:val="18"/>
          <w:szCs w:val="18"/>
          <w:lang w:eastAsia="ko-KR"/>
        </w:rPr>
        <w:t>Times New Roman</w:t>
      </w:r>
      <w:r w:rsidR="00D82463" w:rsidRPr="00D82463">
        <w:rPr>
          <w:color w:val="FF0000"/>
          <w:sz w:val="18"/>
          <w:szCs w:val="18"/>
          <w:lang w:eastAsia="ko-KR"/>
        </w:rPr>
        <w:t xml:space="preserve">, Italic, </w:t>
      </w:r>
      <w:r w:rsidRPr="00D82463">
        <w:rPr>
          <w:color w:val="FF0000"/>
          <w:sz w:val="18"/>
          <w:szCs w:val="18"/>
          <w:lang w:eastAsia="ko-KR"/>
        </w:rPr>
        <w:t xml:space="preserve">Font </w:t>
      </w:r>
      <w:r w:rsidR="00D82463" w:rsidRPr="00D82463">
        <w:rPr>
          <w:color w:val="FF0000"/>
          <w:sz w:val="18"/>
          <w:szCs w:val="18"/>
          <w:lang w:eastAsia="ko-KR"/>
        </w:rPr>
        <w:t>9</w:t>
      </w:r>
      <w:r w:rsidRPr="00687450">
        <w:rPr>
          <w:i w:val="0"/>
          <w:color w:val="FF0000"/>
          <w:sz w:val="20"/>
          <w:lang w:eastAsia="ko-KR"/>
        </w:rPr>
        <w:t>)</w:t>
      </w:r>
    </w:p>
    <w:p w14:paraId="31D4F91F" w14:textId="77777777" w:rsidR="00362D19" w:rsidRPr="00920296" w:rsidRDefault="00362D19" w:rsidP="00362D19">
      <w:pPr>
        <w:rPr>
          <w:sz w:val="10"/>
          <w:szCs w:val="10"/>
          <w:lang w:val="en-US"/>
        </w:rPr>
      </w:pPr>
    </w:p>
    <w:tbl>
      <w:tblPr>
        <w:tblStyle w:val="TabloKlavuzu"/>
        <w:tblW w:w="9889" w:type="dxa"/>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
        <w:gridCol w:w="7229"/>
      </w:tblGrid>
      <w:tr w:rsidR="003D75E3" w14:paraId="3DD62C6C" w14:textId="77777777" w:rsidTr="00FF6622">
        <w:tc>
          <w:tcPr>
            <w:tcW w:w="2235" w:type="dxa"/>
            <w:tcBorders>
              <w:top w:val="single" w:sz="4" w:space="0" w:color="auto"/>
              <w:bottom w:val="single" w:sz="2" w:space="0" w:color="auto"/>
            </w:tcBorders>
          </w:tcPr>
          <w:p w14:paraId="5265E6EA" w14:textId="77777777" w:rsidR="003D75E3" w:rsidRPr="00C22B1A" w:rsidRDefault="003D75E3" w:rsidP="00B96A73">
            <w:pPr>
              <w:pStyle w:val="Els-Abstract-head"/>
              <w:spacing w:before="0" w:after="200"/>
              <w:ind w:left="-108"/>
              <w:jc w:val="both"/>
              <w:rPr>
                <w:b w:val="0"/>
                <w:smallCaps/>
              </w:rPr>
            </w:pPr>
            <w:r>
              <w:rPr>
                <w:b w:val="0"/>
                <w:smallCaps/>
              </w:rPr>
              <w:t xml:space="preserve">  </w:t>
            </w:r>
            <w:r w:rsidRPr="00A6350D">
              <w:rPr>
                <w:b w:val="0"/>
                <w:smallCaps/>
              </w:rPr>
              <w:t>ARTICLE INFO</w:t>
            </w:r>
          </w:p>
        </w:tc>
        <w:tc>
          <w:tcPr>
            <w:tcW w:w="425" w:type="dxa"/>
            <w:tcBorders>
              <w:top w:val="single" w:sz="4" w:space="0" w:color="auto"/>
            </w:tcBorders>
          </w:tcPr>
          <w:p w14:paraId="2A5871E1" w14:textId="77777777" w:rsidR="003D75E3" w:rsidRDefault="003D75E3" w:rsidP="00A25D8A"/>
        </w:tc>
        <w:tc>
          <w:tcPr>
            <w:tcW w:w="7229" w:type="dxa"/>
            <w:tcBorders>
              <w:top w:val="single" w:sz="4" w:space="0" w:color="auto"/>
              <w:bottom w:val="single" w:sz="2" w:space="0" w:color="auto"/>
            </w:tcBorders>
          </w:tcPr>
          <w:p w14:paraId="1E159A89" w14:textId="77777777" w:rsidR="003D75E3" w:rsidRDefault="003D75E3" w:rsidP="00A25D8A">
            <w:r>
              <w:t>ABSTRACT</w:t>
            </w:r>
          </w:p>
        </w:tc>
      </w:tr>
      <w:tr w:rsidR="003D75E3" w14:paraId="08FBC31B" w14:textId="77777777" w:rsidTr="00FF6622">
        <w:tc>
          <w:tcPr>
            <w:tcW w:w="2235" w:type="dxa"/>
            <w:tcBorders>
              <w:top w:val="single" w:sz="2" w:space="0" w:color="auto"/>
              <w:bottom w:val="single" w:sz="2" w:space="0" w:color="auto"/>
            </w:tcBorders>
          </w:tcPr>
          <w:p w14:paraId="5C72FCFB" w14:textId="77777777" w:rsidR="003D75E3" w:rsidRPr="003226D4" w:rsidRDefault="003D75E3" w:rsidP="00C22B1A">
            <w:pPr>
              <w:spacing w:line="276" w:lineRule="auto"/>
              <w:rPr>
                <w:i/>
                <w:sz w:val="16"/>
                <w:szCs w:val="16"/>
              </w:rPr>
            </w:pPr>
            <w:r w:rsidRPr="003226D4">
              <w:rPr>
                <w:i/>
                <w:sz w:val="16"/>
                <w:szCs w:val="16"/>
              </w:rPr>
              <w:t>Article history:</w:t>
            </w:r>
          </w:p>
          <w:p w14:paraId="4260098B" w14:textId="3FB44BA2" w:rsidR="003D75E3" w:rsidRPr="00C36DB7" w:rsidRDefault="003D75E3" w:rsidP="00C22B1A">
            <w:pPr>
              <w:spacing w:line="276" w:lineRule="auto"/>
              <w:rPr>
                <w:sz w:val="16"/>
                <w:szCs w:val="16"/>
              </w:rPr>
            </w:pPr>
            <w:r w:rsidRPr="00C36DB7">
              <w:rPr>
                <w:sz w:val="16"/>
                <w:szCs w:val="16"/>
              </w:rPr>
              <w:t xml:space="preserve">Received </w:t>
            </w:r>
            <w:r w:rsidRPr="00C36DB7">
              <w:rPr>
                <w:color w:val="FF0000"/>
                <w:sz w:val="16"/>
                <w:szCs w:val="16"/>
              </w:rPr>
              <w:t xml:space="preserve">00 </w:t>
            </w:r>
            <w:r w:rsidR="00BF1C96">
              <w:rPr>
                <w:color w:val="FF0000"/>
                <w:sz w:val="16"/>
                <w:szCs w:val="16"/>
              </w:rPr>
              <w:t>January</w:t>
            </w:r>
            <w:r w:rsidRPr="00C36DB7">
              <w:rPr>
                <w:color w:val="FF0000"/>
                <w:sz w:val="16"/>
                <w:szCs w:val="16"/>
              </w:rPr>
              <w:t xml:space="preserve"> </w:t>
            </w:r>
            <w:r w:rsidR="00454DED">
              <w:rPr>
                <w:color w:val="FF0000"/>
                <w:sz w:val="16"/>
                <w:szCs w:val="16"/>
              </w:rPr>
              <w:t>202</w:t>
            </w:r>
            <w:r w:rsidR="00115A78">
              <w:rPr>
                <w:color w:val="FF0000"/>
                <w:sz w:val="16"/>
                <w:szCs w:val="16"/>
              </w:rPr>
              <w:t>1</w:t>
            </w:r>
          </w:p>
          <w:p w14:paraId="795AE399" w14:textId="11740267" w:rsidR="003D75E3" w:rsidRPr="00C36DB7" w:rsidRDefault="003D75E3" w:rsidP="00C22B1A">
            <w:pPr>
              <w:spacing w:line="276" w:lineRule="auto"/>
              <w:rPr>
                <w:sz w:val="16"/>
                <w:szCs w:val="16"/>
              </w:rPr>
            </w:pPr>
            <w:r w:rsidRPr="00C36DB7">
              <w:rPr>
                <w:sz w:val="16"/>
                <w:szCs w:val="16"/>
              </w:rPr>
              <w:t>Rev</w:t>
            </w:r>
            <w:r w:rsidR="002C4D60">
              <w:rPr>
                <w:sz w:val="16"/>
                <w:szCs w:val="16"/>
              </w:rPr>
              <w:t>is</w:t>
            </w:r>
            <w:r w:rsidRPr="00C36DB7">
              <w:rPr>
                <w:sz w:val="16"/>
                <w:szCs w:val="16"/>
              </w:rPr>
              <w:t xml:space="preserve">ed </w:t>
            </w:r>
            <w:r w:rsidRPr="00C36DB7">
              <w:rPr>
                <w:color w:val="FF0000"/>
                <w:sz w:val="16"/>
                <w:szCs w:val="16"/>
              </w:rPr>
              <w:t xml:space="preserve">00 </w:t>
            </w:r>
            <w:r w:rsidR="00BF1C96" w:rsidRPr="00C36DB7">
              <w:rPr>
                <w:color w:val="FF0000"/>
                <w:sz w:val="16"/>
                <w:szCs w:val="16"/>
              </w:rPr>
              <w:t>February</w:t>
            </w:r>
            <w:r w:rsidRPr="00C36DB7">
              <w:rPr>
                <w:color w:val="FF0000"/>
                <w:sz w:val="16"/>
                <w:szCs w:val="16"/>
              </w:rPr>
              <w:t xml:space="preserve"> </w:t>
            </w:r>
            <w:r w:rsidR="00454DED">
              <w:rPr>
                <w:color w:val="FF0000"/>
                <w:sz w:val="16"/>
                <w:szCs w:val="16"/>
              </w:rPr>
              <w:t>202</w:t>
            </w:r>
            <w:r w:rsidR="00115A78">
              <w:rPr>
                <w:color w:val="FF0000"/>
                <w:sz w:val="16"/>
                <w:szCs w:val="16"/>
              </w:rPr>
              <w:t>1</w:t>
            </w:r>
          </w:p>
          <w:p w14:paraId="2EDA5713" w14:textId="7C55FF95" w:rsidR="00392660" w:rsidRPr="003226D4" w:rsidRDefault="003D75E3" w:rsidP="00FA76C4">
            <w:pPr>
              <w:spacing w:line="276" w:lineRule="auto"/>
              <w:rPr>
                <w:i/>
                <w:color w:val="FF0000"/>
                <w:sz w:val="16"/>
                <w:szCs w:val="16"/>
              </w:rPr>
            </w:pPr>
            <w:r w:rsidRPr="00C36DB7">
              <w:rPr>
                <w:sz w:val="16"/>
                <w:szCs w:val="16"/>
              </w:rPr>
              <w:t xml:space="preserve">Accepted </w:t>
            </w:r>
            <w:r w:rsidRPr="00C36DB7">
              <w:rPr>
                <w:color w:val="FF0000"/>
                <w:sz w:val="16"/>
                <w:szCs w:val="16"/>
              </w:rPr>
              <w:t xml:space="preserve">00 </w:t>
            </w:r>
            <w:r w:rsidR="00BF1C96">
              <w:rPr>
                <w:color w:val="FF0000"/>
                <w:sz w:val="16"/>
                <w:szCs w:val="16"/>
              </w:rPr>
              <w:t xml:space="preserve">March </w:t>
            </w:r>
            <w:r w:rsidR="00454DED">
              <w:rPr>
                <w:color w:val="FF0000"/>
                <w:sz w:val="16"/>
                <w:szCs w:val="16"/>
              </w:rPr>
              <w:t>202</w:t>
            </w:r>
            <w:r w:rsidR="00115A78">
              <w:rPr>
                <w:color w:val="FF0000"/>
                <w:sz w:val="16"/>
                <w:szCs w:val="16"/>
              </w:rPr>
              <w:t>1</w:t>
            </w:r>
          </w:p>
        </w:tc>
        <w:tc>
          <w:tcPr>
            <w:tcW w:w="425" w:type="dxa"/>
          </w:tcPr>
          <w:p w14:paraId="094B3C5D" w14:textId="77777777" w:rsidR="003D75E3" w:rsidRPr="00AD1889" w:rsidRDefault="003D75E3" w:rsidP="00A25D8A">
            <w:pPr>
              <w:jc w:val="both"/>
              <w:rPr>
                <w:sz w:val="17"/>
                <w:szCs w:val="17"/>
              </w:rPr>
            </w:pPr>
          </w:p>
        </w:tc>
        <w:tc>
          <w:tcPr>
            <w:tcW w:w="7229" w:type="dxa"/>
            <w:vMerge w:val="restart"/>
            <w:tcBorders>
              <w:top w:val="single" w:sz="2" w:space="0" w:color="auto"/>
            </w:tcBorders>
          </w:tcPr>
          <w:p w14:paraId="265761B3" w14:textId="77777777" w:rsidR="003D75E3" w:rsidRDefault="003D75E3" w:rsidP="00A25D8A">
            <w:pPr>
              <w:jc w:val="both"/>
              <w:rPr>
                <w:color w:val="FF0000"/>
                <w:sz w:val="18"/>
                <w:szCs w:val="18"/>
              </w:rPr>
            </w:pPr>
            <w:r w:rsidRPr="003A34AE">
              <w:rPr>
                <w:sz w:val="18"/>
                <w:szCs w:val="18"/>
              </w:rPr>
              <w:t xml:space="preserve">An abstract is required for every paper; it should succinctly summarize the reason for the work, the main findings, and the conclusions of the study. The abstract should be no longer than </w:t>
            </w:r>
            <w:r w:rsidR="005618C3">
              <w:rPr>
                <w:sz w:val="18"/>
                <w:szCs w:val="18"/>
              </w:rPr>
              <w:t>300</w:t>
            </w:r>
            <w:r w:rsidRPr="003A34AE">
              <w:rPr>
                <w:sz w:val="18"/>
                <w:szCs w:val="18"/>
              </w:rPr>
              <w:t xml:space="preserve"> words</w:t>
            </w:r>
            <w:r w:rsidR="00AD31E7">
              <w:rPr>
                <w:sz w:val="18"/>
                <w:szCs w:val="18"/>
              </w:rPr>
              <w:t xml:space="preserve"> and line space should be 1</w:t>
            </w:r>
            <w:r w:rsidRPr="003A34AE">
              <w:rPr>
                <w:sz w:val="18"/>
                <w:szCs w:val="18"/>
              </w:rPr>
              <w:t xml:space="preserve">. </w:t>
            </w:r>
            <w:r w:rsidR="00143572">
              <w:rPr>
                <w:sz w:val="18"/>
                <w:szCs w:val="18"/>
              </w:rPr>
              <w:t xml:space="preserve">Abstract is </w:t>
            </w:r>
            <w:r w:rsidRPr="003A34AE">
              <w:rPr>
                <w:sz w:val="18"/>
                <w:szCs w:val="18"/>
              </w:rPr>
              <w:t>not include</w:t>
            </w:r>
            <w:r w:rsidR="00143572">
              <w:rPr>
                <w:sz w:val="18"/>
                <w:szCs w:val="18"/>
              </w:rPr>
              <w:t>d</w:t>
            </w:r>
            <w:r w:rsidRPr="003A34AE">
              <w:rPr>
                <w:sz w:val="18"/>
                <w:szCs w:val="18"/>
              </w:rPr>
              <w:t xml:space="preserve"> artwork, tables, elaborate equations or references to other parts of the paper or to the reference listing at the end. The reason is that the Abstract should be understandable in itself to be suitable for storage in textual information retrieval systems.</w:t>
            </w:r>
            <w:r w:rsidR="00E33228" w:rsidRPr="003A34AE">
              <w:rPr>
                <w:sz w:val="18"/>
                <w:szCs w:val="18"/>
              </w:rPr>
              <w:t xml:space="preserve"> </w:t>
            </w:r>
            <w:r w:rsidR="00E33228" w:rsidRPr="003A34AE">
              <w:rPr>
                <w:color w:val="FF0000"/>
                <w:sz w:val="18"/>
                <w:szCs w:val="18"/>
              </w:rPr>
              <w:t xml:space="preserve">(Times New Roman, font </w:t>
            </w:r>
            <w:r w:rsidR="003A34AE">
              <w:rPr>
                <w:color w:val="FF0000"/>
                <w:sz w:val="18"/>
                <w:szCs w:val="18"/>
              </w:rPr>
              <w:t>9</w:t>
            </w:r>
            <w:r w:rsidR="00E33228" w:rsidRPr="003A34AE">
              <w:rPr>
                <w:color w:val="FF0000"/>
                <w:sz w:val="18"/>
                <w:szCs w:val="18"/>
              </w:rPr>
              <w:t>)</w:t>
            </w:r>
          </w:p>
          <w:p w14:paraId="014BE66C" w14:textId="77777777" w:rsidR="00DD0B61" w:rsidRDefault="00DD0B61" w:rsidP="00A25D8A">
            <w:pPr>
              <w:jc w:val="both"/>
              <w:rPr>
                <w:sz w:val="18"/>
                <w:szCs w:val="18"/>
              </w:rPr>
            </w:pPr>
          </w:p>
          <w:p w14:paraId="57D38145" w14:textId="77777777" w:rsidR="007C190A" w:rsidRDefault="007C190A" w:rsidP="00A25D8A">
            <w:pPr>
              <w:jc w:val="both"/>
              <w:rPr>
                <w:sz w:val="18"/>
                <w:szCs w:val="18"/>
              </w:rPr>
            </w:pPr>
          </w:p>
          <w:p w14:paraId="68130B35" w14:textId="77777777" w:rsidR="007C190A" w:rsidRDefault="007C190A" w:rsidP="00A25D8A">
            <w:pPr>
              <w:jc w:val="both"/>
              <w:rPr>
                <w:sz w:val="18"/>
                <w:szCs w:val="18"/>
              </w:rPr>
            </w:pPr>
          </w:p>
          <w:p w14:paraId="3DA1DF13" w14:textId="77777777" w:rsidR="007C190A" w:rsidRDefault="007C190A" w:rsidP="00A25D8A">
            <w:pPr>
              <w:jc w:val="both"/>
              <w:rPr>
                <w:sz w:val="18"/>
                <w:szCs w:val="18"/>
              </w:rPr>
            </w:pPr>
          </w:p>
          <w:p w14:paraId="05F7A82F" w14:textId="483C1ECB" w:rsidR="00DD0B61" w:rsidRPr="00C033AC" w:rsidRDefault="001C5002" w:rsidP="001C5002">
            <w:pPr>
              <w:spacing w:line="276" w:lineRule="auto"/>
              <w:jc w:val="right"/>
              <w:rPr>
                <w:color w:val="FF0000"/>
                <w:sz w:val="17"/>
                <w:szCs w:val="17"/>
              </w:rPr>
            </w:pPr>
            <w:r>
              <w:rPr>
                <w:sz w:val="18"/>
                <w:szCs w:val="18"/>
              </w:rPr>
              <w:t xml:space="preserve">       </w:t>
            </w:r>
          </w:p>
        </w:tc>
      </w:tr>
      <w:tr w:rsidR="003D75E3" w14:paraId="034274EA" w14:textId="77777777" w:rsidTr="00FF6622">
        <w:tc>
          <w:tcPr>
            <w:tcW w:w="2235" w:type="dxa"/>
            <w:tcBorders>
              <w:top w:val="single" w:sz="2" w:space="0" w:color="auto"/>
              <w:bottom w:val="single" w:sz="4" w:space="0" w:color="auto"/>
            </w:tcBorders>
          </w:tcPr>
          <w:p w14:paraId="3D78A6D8" w14:textId="77777777" w:rsidR="003D75E3" w:rsidRPr="003226D4" w:rsidRDefault="003D75E3" w:rsidP="00897404">
            <w:pPr>
              <w:rPr>
                <w:i/>
                <w:sz w:val="16"/>
                <w:szCs w:val="16"/>
              </w:rPr>
            </w:pPr>
            <w:r w:rsidRPr="003226D4">
              <w:rPr>
                <w:i/>
                <w:sz w:val="16"/>
                <w:szCs w:val="16"/>
              </w:rPr>
              <w:t>Keywords:</w:t>
            </w:r>
          </w:p>
          <w:p w14:paraId="58A5839C" w14:textId="77777777" w:rsidR="003D75E3" w:rsidRPr="003226D4" w:rsidRDefault="003D75E3" w:rsidP="00897404">
            <w:pPr>
              <w:rPr>
                <w:sz w:val="16"/>
                <w:szCs w:val="16"/>
              </w:rPr>
            </w:pPr>
            <w:r w:rsidRPr="003226D4">
              <w:rPr>
                <w:sz w:val="16"/>
                <w:szCs w:val="16"/>
              </w:rPr>
              <w:t xml:space="preserve">At least three keywords. Each keyword to start on a new line in </w:t>
            </w:r>
            <w:r w:rsidRPr="003A105D">
              <w:rPr>
                <w:b/>
                <w:bCs/>
                <w:sz w:val="16"/>
                <w:szCs w:val="16"/>
              </w:rPr>
              <w:t>alphabetical order</w:t>
            </w:r>
            <w:r w:rsidRPr="003226D4">
              <w:rPr>
                <w:sz w:val="16"/>
                <w:szCs w:val="16"/>
              </w:rPr>
              <w:t xml:space="preserve">. </w:t>
            </w:r>
          </w:p>
          <w:p w14:paraId="60B6DB06" w14:textId="77777777" w:rsidR="003D75E3" w:rsidRPr="003226D4" w:rsidRDefault="003D75E3" w:rsidP="00897404">
            <w:pPr>
              <w:rPr>
                <w:color w:val="FF0000"/>
                <w:sz w:val="16"/>
                <w:szCs w:val="16"/>
              </w:rPr>
            </w:pPr>
            <w:r w:rsidRPr="003226D4">
              <w:rPr>
                <w:color w:val="FF0000"/>
                <w:sz w:val="16"/>
                <w:szCs w:val="16"/>
              </w:rPr>
              <w:t xml:space="preserve">(Times New Roman, font </w:t>
            </w:r>
            <w:r w:rsidR="00787953" w:rsidRPr="003226D4">
              <w:rPr>
                <w:color w:val="FF0000"/>
                <w:sz w:val="16"/>
                <w:szCs w:val="16"/>
              </w:rPr>
              <w:t>8</w:t>
            </w:r>
            <w:r w:rsidRPr="003226D4">
              <w:rPr>
                <w:color w:val="FF0000"/>
                <w:sz w:val="16"/>
                <w:szCs w:val="16"/>
              </w:rPr>
              <w:t>, upper case at the beginning of each keyword)</w:t>
            </w:r>
          </w:p>
        </w:tc>
        <w:tc>
          <w:tcPr>
            <w:tcW w:w="425" w:type="dxa"/>
            <w:tcBorders>
              <w:bottom w:val="single" w:sz="4" w:space="0" w:color="auto"/>
            </w:tcBorders>
          </w:tcPr>
          <w:p w14:paraId="61FD6FD6" w14:textId="77777777" w:rsidR="003D75E3" w:rsidRDefault="003D75E3" w:rsidP="00362D19"/>
        </w:tc>
        <w:tc>
          <w:tcPr>
            <w:tcW w:w="7229" w:type="dxa"/>
            <w:vMerge/>
            <w:tcBorders>
              <w:bottom w:val="single" w:sz="4" w:space="0" w:color="auto"/>
            </w:tcBorders>
          </w:tcPr>
          <w:p w14:paraId="52B84BD8" w14:textId="77777777" w:rsidR="003D75E3" w:rsidRDefault="003D75E3" w:rsidP="00362D19"/>
        </w:tc>
      </w:tr>
    </w:tbl>
    <w:p w14:paraId="278BE783" w14:textId="77777777" w:rsidR="00665660" w:rsidRPr="00687450" w:rsidRDefault="00665660" w:rsidP="00665660">
      <w:pPr>
        <w:pStyle w:val="keywords0cm45354pt"/>
        <w:spacing w:line="276" w:lineRule="auto"/>
        <w:ind w:left="802" w:hanging="802"/>
        <w:rPr>
          <w:rStyle w:val="Char"/>
          <w:sz w:val="18"/>
          <w:lang w:eastAsia="ko-KR"/>
        </w:rPr>
      </w:pPr>
    </w:p>
    <w:p w14:paraId="3D3D5067" w14:textId="77777777" w:rsidR="00EE01C6" w:rsidRPr="00687450" w:rsidRDefault="00EE01C6" w:rsidP="00665660">
      <w:pPr>
        <w:pStyle w:val="keywords0cm45354pt"/>
        <w:spacing w:line="276" w:lineRule="auto"/>
        <w:ind w:left="802" w:hanging="802"/>
        <w:rPr>
          <w:rStyle w:val="Char"/>
          <w:sz w:val="18"/>
          <w:lang w:eastAsia="ko-KR"/>
        </w:rPr>
        <w:sectPr w:rsidR="00EE01C6" w:rsidRPr="00687450" w:rsidSect="00424640">
          <w:headerReference w:type="even" r:id="rId8"/>
          <w:headerReference w:type="default" r:id="rId9"/>
          <w:headerReference w:type="first" r:id="rId10"/>
          <w:footerReference w:type="first" r:id="rId11"/>
          <w:pgSz w:w="11906" w:h="16838"/>
          <w:pgMar w:top="2410" w:right="1134" w:bottom="1134" w:left="1134" w:header="794" w:footer="567" w:gutter="0"/>
          <w:cols w:space="708"/>
          <w:titlePg/>
          <w:docGrid w:linePitch="360"/>
        </w:sectPr>
      </w:pPr>
    </w:p>
    <w:p w14:paraId="744258A8" w14:textId="77777777" w:rsidR="00665660" w:rsidRPr="00687450" w:rsidRDefault="00EE01C6" w:rsidP="00E43D9C">
      <w:pPr>
        <w:pStyle w:val="keywords0cm45354pt"/>
        <w:numPr>
          <w:ilvl w:val="0"/>
          <w:numId w:val="1"/>
        </w:numPr>
        <w:spacing w:line="276" w:lineRule="auto"/>
        <w:ind w:left="252" w:firstLineChars="0" w:hanging="236"/>
        <w:jc w:val="left"/>
        <w:rPr>
          <w:rStyle w:val="Char"/>
          <w:b/>
          <w:sz w:val="21"/>
          <w:szCs w:val="21"/>
          <w:lang w:eastAsia="ko-KR"/>
        </w:rPr>
      </w:pPr>
      <w:r w:rsidRPr="00687450">
        <w:rPr>
          <w:rStyle w:val="Char"/>
          <w:b/>
          <w:sz w:val="21"/>
          <w:szCs w:val="21"/>
          <w:lang w:eastAsia="ko-KR"/>
        </w:rPr>
        <w:t>Introduction</w:t>
      </w:r>
    </w:p>
    <w:p w14:paraId="543BAAAB" w14:textId="13E54D5D" w:rsidR="00FC01B6" w:rsidRDefault="00FC01B6" w:rsidP="00916D2F">
      <w:pPr>
        <w:pStyle w:val="Text"/>
        <w:spacing w:line="276" w:lineRule="auto"/>
      </w:pPr>
      <w:r>
        <w:t xml:space="preserve">The IAREJ </w:t>
      </w:r>
      <w:r w:rsidRPr="00FC01B6">
        <w:rPr>
          <w:b/>
          <w:bCs/>
        </w:rPr>
        <w:t>template was updated</w:t>
      </w:r>
      <w:r>
        <w:t xml:space="preserve"> </w:t>
      </w:r>
      <w:r w:rsidR="0049498B">
        <w:t>in</w:t>
      </w:r>
      <w:r>
        <w:t xml:space="preserve"> </w:t>
      </w:r>
      <w:r w:rsidR="00B65B2F">
        <w:t>February</w:t>
      </w:r>
      <w:r w:rsidR="00A23682">
        <w:t xml:space="preserve"> </w:t>
      </w:r>
      <w:r w:rsidR="00115A78">
        <w:t>202</w:t>
      </w:r>
      <w:r w:rsidR="003B7B25">
        <w:t>0</w:t>
      </w:r>
      <w:r>
        <w:t xml:space="preserve"> for new submissions.</w:t>
      </w:r>
    </w:p>
    <w:p w14:paraId="30500BAF" w14:textId="4D1FB3A5" w:rsidR="00BE4539" w:rsidRPr="00687450" w:rsidRDefault="00DE24AB" w:rsidP="00916D2F">
      <w:pPr>
        <w:pStyle w:val="Text"/>
        <w:spacing w:line="276" w:lineRule="auto"/>
      </w:pPr>
      <w:r w:rsidRPr="00687450">
        <w:t xml:space="preserve">This </w:t>
      </w:r>
      <w:r w:rsidR="00BE4539" w:rsidRPr="00687450">
        <w:t xml:space="preserve">document is a template for Microsoft </w:t>
      </w:r>
      <w:r w:rsidR="00BE4539" w:rsidRPr="00687450">
        <w:rPr>
          <w:i/>
          <w:iCs/>
        </w:rPr>
        <w:t>Word</w:t>
      </w:r>
      <w:r w:rsidR="00BE4539" w:rsidRPr="00687450">
        <w:t>. If you are reading a paper or PDF version of this document, pleas</w:t>
      </w:r>
      <w:r w:rsidR="00C8592F">
        <w:t>e download the electronic file</w:t>
      </w:r>
      <w:r w:rsidR="00140B3F">
        <w:t xml:space="preserve"> (.docx)</w:t>
      </w:r>
      <w:r w:rsidR="00BE4539" w:rsidRPr="00687450">
        <w:t xml:space="preserve">, from the </w:t>
      </w:r>
      <w:hyperlink r:id="rId12" w:history="1">
        <w:r w:rsidR="00651216" w:rsidRPr="00AE618A">
          <w:rPr>
            <w:rStyle w:val="Kpr"/>
          </w:rPr>
          <w:t>http://</w:t>
        </w:r>
        <w:r w:rsidR="00FE5612">
          <w:rPr>
            <w:rStyle w:val="Kpr"/>
          </w:rPr>
          <w:t>dergipark.org.tr/en/pub</w:t>
        </w:r>
        <w:r w:rsidR="00651216" w:rsidRPr="00AE618A">
          <w:rPr>
            <w:rStyle w:val="Kpr"/>
          </w:rPr>
          <w:t>/iarej</w:t>
        </w:r>
      </w:hyperlink>
      <w:r w:rsidR="006573E2">
        <w:rPr>
          <w:rStyle w:val="Kpr"/>
        </w:rPr>
        <w:t xml:space="preserve"> </w:t>
      </w:r>
      <w:r w:rsidR="00BE4539" w:rsidRPr="00687450">
        <w:t xml:space="preserve">so you can use it to prepare your manuscript. </w:t>
      </w:r>
    </w:p>
    <w:p w14:paraId="09DD0CB9" w14:textId="77777777" w:rsidR="00FC477F" w:rsidRDefault="00FC477F" w:rsidP="00916D2F">
      <w:pPr>
        <w:pStyle w:val="Text"/>
        <w:spacing w:line="276" w:lineRule="auto"/>
      </w:pPr>
      <w:r w:rsidRPr="00687450">
        <w:t xml:space="preserve">Introduction section should be included </w:t>
      </w:r>
      <w:r w:rsidR="001C7266" w:rsidRPr="00687450">
        <w:t>current studies and contribution of the study.</w:t>
      </w:r>
      <w:r w:rsidR="006F3D3C">
        <w:t xml:space="preserve"> </w:t>
      </w:r>
      <w:r w:rsidR="0051514C">
        <w:t>All t</w:t>
      </w:r>
      <w:r w:rsidR="008A7230">
        <w:t xml:space="preserve">ext will be prepared by </w:t>
      </w:r>
      <w:r w:rsidR="008A7230" w:rsidRPr="00D50A7B">
        <w:rPr>
          <w:color w:val="FF0000"/>
        </w:rPr>
        <w:t>Times News Roman and font 10</w:t>
      </w:r>
      <w:r w:rsidR="008A7230">
        <w:t>.</w:t>
      </w:r>
      <w:r w:rsidR="00DC64FD">
        <w:t xml:space="preserve"> </w:t>
      </w:r>
      <w:r w:rsidR="005352F1" w:rsidRPr="00687450">
        <w:t xml:space="preserve">The </w:t>
      </w:r>
      <w:r w:rsidR="005352F1">
        <w:t xml:space="preserve">full </w:t>
      </w:r>
      <w:r w:rsidR="00AC0426">
        <w:t>manuscript</w:t>
      </w:r>
      <w:r w:rsidR="004006CC">
        <w:t xml:space="preserve"> </w:t>
      </w:r>
      <w:r w:rsidR="00144B82">
        <w:t>should</w:t>
      </w:r>
      <w:r w:rsidR="005352F1" w:rsidRPr="00687450">
        <w:t xml:space="preserve"> be between </w:t>
      </w:r>
      <w:r w:rsidR="00CD6DFD">
        <w:t>5</w:t>
      </w:r>
      <w:r w:rsidR="005352F1" w:rsidRPr="00687450">
        <w:t>–</w:t>
      </w:r>
      <w:r w:rsidR="00CC1E06">
        <w:t xml:space="preserve">12 </w:t>
      </w:r>
      <w:r w:rsidR="005352F1">
        <w:t>pa</w:t>
      </w:r>
      <w:r w:rsidR="00FC0348">
        <w:t>ges</w:t>
      </w:r>
      <w:r w:rsidR="00AD31E7">
        <w:t xml:space="preserve"> and </w:t>
      </w:r>
      <w:r w:rsidR="00AD31E7" w:rsidRPr="00AD31E7">
        <w:t>line space should be 1,15.</w:t>
      </w:r>
    </w:p>
    <w:p w14:paraId="003DC803" w14:textId="77777777" w:rsidR="00C9661B" w:rsidRPr="00687450" w:rsidRDefault="004255B2" w:rsidP="00916D2F">
      <w:pPr>
        <w:pStyle w:val="Text"/>
        <w:spacing w:line="276" w:lineRule="auto"/>
      </w:pPr>
      <w:r>
        <w:t xml:space="preserve">ORCID link </w:t>
      </w:r>
      <w:r w:rsidR="00656EAE">
        <w:t>must</w:t>
      </w:r>
      <w:r>
        <w:t xml:space="preserve"> be added on </w:t>
      </w:r>
      <w:r>
        <w:rPr>
          <w:noProof/>
        </w:rPr>
        <w:drawing>
          <wp:inline distT="0" distB="0" distL="0" distR="0" wp14:anchorId="35101109" wp14:editId="446A485B">
            <wp:extent cx="157075" cy="157075"/>
            <wp:effectExtent l="0" t="0" r="0" b="0"/>
            <wp:docPr id="7" name="Resim 7"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CID.o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84" cy="163884"/>
                    </a:xfrm>
                    <a:prstGeom prst="rect">
                      <a:avLst/>
                    </a:prstGeom>
                    <a:noFill/>
                    <a:ln>
                      <a:noFill/>
                    </a:ln>
                  </pic:spPr>
                </pic:pic>
              </a:graphicData>
            </a:graphic>
          </wp:inline>
        </w:drawing>
      </w:r>
      <w:r>
        <w:t xml:space="preserve"> figure for all authors. </w:t>
      </w:r>
      <w:r w:rsidR="0024459A">
        <w:t xml:space="preserve">If authors don’t have ORCID, they get by </w:t>
      </w:r>
      <w:hyperlink r:id="rId13" w:history="1">
        <w:r w:rsidR="0024459A" w:rsidRPr="00085126">
          <w:rPr>
            <w:rStyle w:val="Kpr"/>
          </w:rPr>
          <w:t>https://orcid.org/</w:t>
        </w:r>
      </w:hyperlink>
    </w:p>
    <w:p w14:paraId="5D2ED469" w14:textId="77777777" w:rsidR="009144DA" w:rsidRPr="00A25867" w:rsidRDefault="009144DA" w:rsidP="00C25899">
      <w:pPr>
        <w:pStyle w:val="Abstract1"/>
        <w:spacing w:line="240" w:lineRule="auto"/>
        <w:ind w:firstLineChars="0" w:firstLine="0"/>
        <w:jc w:val="left"/>
        <w:rPr>
          <w:b/>
          <w:i/>
          <w:sz w:val="20"/>
          <w:lang w:eastAsia="ko-KR"/>
        </w:rPr>
      </w:pPr>
    </w:p>
    <w:p w14:paraId="68979842" w14:textId="77777777" w:rsidR="003444E6" w:rsidRPr="00687450" w:rsidRDefault="003444E6" w:rsidP="00E43D9C">
      <w:pPr>
        <w:pStyle w:val="Balk2"/>
        <w:spacing w:after="72" w:line="276" w:lineRule="auto"/>
        <w:rPr>
          <w:rFonts w:eastAsia="Malgun Gothic"/>
          <w:sz w:val="21"/>
          <w:szCs w:val="21"/>
          <w:lang w:eastAsia="ko-KR"/>
        </w:rPr>
      </w:pPr>
      <w:r w:rsidRPr="00687450">
        <w:rPr>
          <w:sz w:val="21"/>
          <w:szCs w:val="21"/>
          <w:lang w:eastAsia="ko-KR"/>
        </w:rPr>
        <w:t xml:space="preserve">2. New </w:t>
      </w:r>
      <w:r w:rsidRPr="00687450">
        <w:rPr>
          <w:rFonts w:eastAsia="Malgun Gothic"/>
          <w:sz w:val="21"/>
          <w:szCs w:val="21"/>
          <w:lang w:eastAsia="ko-KR"/>
        </w:rPr>
        <w:t xml:space="preserve">Section </w:t>
      </w:r>
      <w:r w:rsidRPr="00687450">
        <w:rPr>
          <w:rFonts w:eastAsia="Malgun Gothic"/>
          <w:color w:val="FF0000"/>
          <w:sz w:val="21"/>
          <w:szCs w:val="21"/>
          <w:lang w:eastAsia="ko-KR"/>
        </w:rPr>
        <w:t>(Times New Roman, Font 10</w:t>
      </w:r>
      <w:r w:rsidR="009D4AEB">
        <w:rPr>
          <w:rFonts w:eastAsia="Malgun Gothic"/>
          <w:color w:val="FF0000"/>
          <w:sz w:val="21"/>
          <w:szCs w:val="21"/>
          <w:lang w:eastAsia="ko-KR"/>
        </w:rPr>
        <w:t>.5</w:t>
      </w:r>
      <w:r w:rsidRPr="00687450">
        <w:rPr>
          <w:rFonts w:eastAsia="Malgun Gothic"/>
          <w:color w:val="FF0000"/>
          <w:sz w:val="21"/>
          <w:szCs w:val="21"/>
          <w:lang w:eastAsia="ko-KR"/>
        </w:rPr>
        <w:t>, Bold)</w:t>
      </w:r>
    </w:p>
    <w:p w14:paraId="1AB91B95" w14:textId="77777777" w:rsidR="00180A87" w:rsidRPr="00687450" w:rsidRDefault="00180A87" w:rsidP="00865669">
      <w:pPr>
        <w:pStyle w:val="21"/>
        <w:spacing w:afterLines="35" w:after="84" w:line="276" w:lineRule="auto"/>
        <w:ind w:left="296" w:hanging="296"/>
        <w:rPr>
          <w:sz w:val="20"/>
        </w:rPr>
      </w:pPr>
      <w:r w:rsidRPr="00687450">
        <w:rPr>
          <w:sz w:val="20"/>
        </w:rPr>
        <w:t>2.1</w:t>
      </w:r>
      <w:r w:rsidRPr="00687450">
        <w:rPr>
          <w:sz w:val="20"/>
          <w:lang w:eastAsia="ko-KR"/>
        </w:rPr>
        <w:t xml:space="preserve"> Subsection </w:t>
      </w:r>
      <w:bookmarkStart w:id="0" w:name="_Hlk507075556"/>
      <w:r w:rsidR="00BA3BB6" w:rsidRPr="00E5372B">
        <w:rPr>
          <w:color w:val="FF0000"/>
          <w:sz w:val="20"/>
          <w:lang w:eastAsia="ko-KR"/>
        </w:rPr>
        <w:t>(Times New Roman, 10</w:t>
      </w:r>
      <w:r w:rsidRPr="00E5372B">
        <w:rPr>
          <w:color w:val="FF0000"/>
          <w:sz w:val="20"/>
          <w:lang w:eastAsia="ko-KR"/>
        </w:rPr>
        <w:t>, Italic, Bold)</w:t>
      </w:r>
    </w:p>
    <w:bookmarkEnd w:id="0"/>
    <w:p w14:paraId="4A63E36B" w14:textId="77777777" w:rsidR="002B5E75" w:rsidRPr="00687450" w:rsidRDefault="002B5E75" w:rsidP="00916D2F">
      <w:pPr>
        <w:pStyle w:val="11"/>
        <w:spacing w:line="276" w:lineRule="auto"/>
        <w:ind w:firstLine="197"/>
        <w:rPr>
          <w:sz w:val="20"/>
          <w:lang w:eastAsia="ko-KR"/>
        </w:rPr>
      </w:pPr>
      <w:r w:rsidRPr="00687450">
        <w:rPr>
          <w:sz w:val="20"/>
          <w:lang w:eastAsia="ko-KR"/>
        </w:rPr>
        <w:t xml:space="preserve">The second part consisting of the paper body must be edited in double column format. </w:t>
      </w:r>
      <w:r w:rsidRPr="009A6DBA">
        <w:rPr>
          <w:b/>
          <w:bCs/>
          <w:sz w:val="20"/>
          <w:lang w:eastAsia="ko-KR"/>
        </w:rPr>
        <w:t>Figures and tables</w:t>
      </w:r>
      <w:r w:rsidRPr="00687450">
        <w:rPr>
          <w:sz w:val="20"/>
          <w:lang w:eastAsia="ko-KR"/>
        </w:rPr>
        <w:t xml:space="preserve"> should </w:t>
      </w:r>
      <w:r w:rsidRPr="00687450">
        <w:rPr>
          <w:sz w:val="20"/>
          <w:lang w:eastAsia="ko-KR"/>
        </w:rPr>
        <w:t xml:space="preserve">be located at </w:t>
      </w:r>
      <w:r w:rsidRPr="009A6DBA">
        <w:rPr>
          <w:b/>
          <w:bCs/>
          <w:sz w:val="20"/>
          <w:lang w:eastAsia="ko-KR"/>
        </w:rPr>
        <w:t>top or bottom of either column</w:t>
      </w:r>
      <w:r w:rsidRPr="00687450">
        <w:rPr>
          <w:sz w:val="20"/>
          <w:lang w:eastAsia="ko-KR"/>
        </w:rPr>
        <w:t xml:space="preserve">. </w:t>
      </w:r>
    </w:p>
    <w:p w14:paraId="751853DD" w14:textId="3878BD51" w:rsidR="002B5E75" w:rsidRDefault="002B5E75" w:rsidP="00916D2F">
      <w:pPr>
        <w:pStyle w:val="11"/>
        <w:spacing w:line="276" w:lineRule="auto"/>
        <w:ind w:firstLine="197"/>
        <w:rPr>
          <w:sz w:val="20"/>
          <w:lang w:eastAsia="ko-KR"/>
        </w:rPr>
      </w:pPr>
      <w:r w:rsidRPr="00687450">
        <w:rPr>
          <w:sz w:val="20"/>
          <w:lang w:eastAsia="ko-KR"/>
        </w:rPr>
        <w:t>Clear original figures should be used. Equations should be numbered consecutively throughout the paper and locat</w:t>
      </w:r>
      <w:r w:rsidR="00A97C69" w:rsidRPr="00687450">
        <w:rPr>
          <w:sz w:val="20"/>
          <w:lang w:eastAsia="ko-KR"/>
        </w:rPr>
        <w:t>ed at the right margin as in Eq</w:t>
      </w:r>
      <w:r w:rsidR="003D201D" w:rsidRPr="00687450">
        <w:rPr>
          <w:sz w:val="20"/>
          <w:lang w:eastAsia="ko-KR"/>
        </w:rPr>
        <w:t>uation</w:t>
      </w:r>
      <w:r w:rsidRPr="00687450">
        <w:rPr>
          <w:sz w:val="20"/>
          <w:lang w:eastAsia="ko-KR"/>
        </w:rPr>
        <w:t xml:space="preserve"> (1) below. Figures and tables should be placed at the top or at the bottom of each column as in Fig</w:t>
      </w:r>
      <w:r w:rsidR="00A97C69" w:rsidRPr="00687450">
        <w:rPr>
          <w:sz w:val="20"/>
          <w:lang w:eastAsia="ko-KR"/>
        </w:rPr>
        <w:t>ure</w:t>
      </w:r>
      <w:r w:rsidRPr="00687450">
        <w:rPr>
          <w:sz w:val="20"/>
          <w:lang w:eastAsia="ko-KR"/>
        </w:rPr>
        <w:t xml:space="preserve"> 1 and Table 1.</w:t>
      </w:r>
      <w:r w:rsidR="006640D8">
        <w:rPr>
          <w:sz w:val="20"/>
          <w:lang w:eastAsia="ko-KR"/>
        </w:rPr>
        <w:t xml:space="preserve"> Large size figures or tables can be placed in one column as given Figure 2</w:t>
      </w:r>
      <w:r w:rsidR="00AB4A08">
        <w:rPr>
          <w:sz w:val="20"/>
          <w:lang w:eastAsia="ko-KR"/>
        </w:rPr>
        <w:t xml:space="preserve"> </w:t>
      </w:r>
      <w:r w:rsidR="00375B61" w:rsidRPr="00687450">
        <w:rPr>
          <w:sz w:val="20"/>
          <w:lang w:eastAsia="ko-KR"/>
        </w:rPr>
        <w:t>at the top or at the bottom of each</w:t>
      </w:r>
      <w:r w:rsidR="00375B61">
        <w:rPr>
          <w:sz w:val="20"/>
          <w:lang w:eastAsia="ko-KR"/>
        </w:rPr>
        <w:t xml:space="preserve"> page</w:t>
      </w:r>
      <w:r w:rsidR="006640D8">
        <w:rPr>
          <w:sz w:val="20"/>
          <w:lang w:eastAsia="ko-KR"/>
        </w:rPr>
        <w:t>.</w:t>
      </w:r>
      <w:r w:rsidR="00E47C4C">
        <w:rPr>
          <w:sz w:val="20"/>
          <w:lang w:eastAsia="ko-KR"/>
        </w:rPr>
        <w:t xml:space="preserve"> </w:t>
      </w:r>
      <w:hyperlink r:id="rId14" w:history="1">
        <w:r w:rsidR="00E47C4C" w:rsidRPr="007C559F">
          <w:rPr>
            <w:rStyle w:val="Kpr"/>
            <w:sz w:val="20"/>
            <w:lang w:eastAsia="ko-KR"/>
          </w:rPr>
          <w:t>Click for submission.</w:t>
        </w:r>
      </w:hyperlink>
    </w:p>
    <w:p w14:paraId="415636E0" w14:textId="77777777" w:rsidR="00AF3DBA" w:rsidRPr="00687450" w:rsidRDefault="00AF3DBA" w:rsidP="00916D2F">
      <w:pPr>
        <w:pStyle w:val="11"/>
        <w:spacing w:line="276" w:lineRule="auto"/>
        <w:ind w:firstLine="197"/>
        <w:rPr>
          <w:sz w:val="20"/>
          <w:lang w:eastAsia="ko-KR"/>
        </w:rPr>
      </w:pPr>
    </w:p>
    <w:p w14:paraId="2384174D" w14:textId="0B183B44" w:rsidR="002B5E75" w:rsidRPr="00687450" w:rsidRDefault="002B5E75" w:rsidP="00D82F7D">
      <w:pPr>
        <w:pStyle w:val="a3"/>
        <w:ind w:left="142"/>
        <w:rPr>
          <w:rFonts w:eastAsia="Batang"/>
          <w:sz w:val="18"/>
          <w:szCs w:val="18"/>
          <w:lang w:eastAsia="ko-KR"/>
        </w:rPr>
      </w:pPr>
      <w:r w:rsidRPr="00141EBA">
        <w:rPr>
          <w:rFonts w:eastAsia="Batang"/>
        </w:rPr>
        <w:t xml:space="preserve">Table </w:t>
      </w:r>
      <w:r w:rsidR="00C2051C" w:rsidRPr="00BE7103">
        <w:rPr>
          <w:rFonts w:eastAsiaTheme="minorEastAsia"/>
          <w:snapToGrid/>
          <w:sz w:val="18"/>
          <w:szCs w:val="18"/>
          <w:lang w:eastAsia="tr-TR"/>
        </w:rPr>
        <w:fldChar w:fldCharType="begin"/>
      </w:r>
      <w:r w:rsidRPr="00BE7103">
        <w:rPr>
          <w:rFonts w:eastAsiaTheme="minorEastAsia"/>
          <w:snapToGrid/>
          <w:sz w:val="18"/>
          <w:szCs w:val="18"/>
          <w:lang w:eastAsia="tr-TR"/>
        </w:rPr>
        <w:instrText xml:space="preserve"> SEQ Table \* ARABIC </w:instrText>
      </w:r>
      <w:r w:rsidR="00C2051C" w:rsidRPr="00BE7103">
        <w:rPr>
          <w:rFonts w:eastAsiaTheme="minorEastAsia"/>
          <w:snapToGrid/>
          <w:sz w:val="18"/>
          <w:szCs w:val="18"/>
          <w:lang w:eastAsia="tr-TR"/>
        </w:rPr>
        <w:fldChar w:fldCharType="separate"/>
      </w:r>
      <w:r w:rsidR="0027258F">
        <w:rPr>
          <w:rFonts w:eastAsiaTheme="minorEastAsia"/>
          <w:noProof/>
          <w:snapToGrid/>
          <w:sz w:val="18"/>
          <w:szCs w:val="18"/>
          <w:lang w:eastAsia="tr-TR"/>
        </w:rPr>
        <w:t>1</w:t>
      </w:r>
      <w:r w:rsidR="00C2051C" w:rsidRPr="00BE7103">
        <w:rPr>
          <w:rFonts w:eastAsiaTheme="minorEastAsia"/>
          <w:snapToGrid/>
          <w:sz w:val="18"/>
          <w:szCs w:val="18"/>
          <w:lang w:eastAsia="tr-TR"/>
        </w:rPr>
        <w:fldChar w:fldCharType="end"/>
      </w:r>
      <w:r w:rsidRPr="00BE7103">
        <w:rPr>
          <w:rFonts w:eastAsiaTheme="minorEastAsia"/>
          <w:snapToGrid/>
          <w:sz w:val="18"/>
          <w:szCs w:val="18"/>
          <w:lang w:eastAsia="tr-TR"/>
        </w:rPr>
        <w:t>.</w:t>
      </w:r>
      <w:r w:rsidR="00BE7103">
        <w:rPr>
          <w:rFonts w:eastAsiaTheme="minorEastAsia"/>
          <w:snapToGrid/>
          <w:sz w:val="18"/>
          <w:szCs w:val="18"/>
          <w:lang w:eastAsia="tr-TR"/>
        </w:rPr>
        <w:t xml:space="preserve"> </w:t>
      </w:r>
      <w:r w:rsidR="00876B3C" w:rsidRPr="00BE7103">
        <w:rPr>
          <w:rFonts w:eastAsiaTheme="minorEastAsia"/>
          <w:snapToGrid/>
          <w:sz w:val="18"/>
          <w:szCs w:val="18"/>
          <w:lang w:eastAsia="tr-TR"/>
        </w:rPr>
        <w:t>Ram position details of the motion segments</w:t>
      </w:r>
      <w:r w:rsidR="00E93554" w:rsidRPr="00137131">
        <w:rPr>
          <w:rFonts w:eastAsiaTheme="minorEastAsia"/>
          <w:snapToGrid/>
          <w:color w:val="FF0000"/>
          <w:sz w:val="18"/>
          <w:szCs w:val="18"/>
          <w:lang w:eastAsia="tr-TR"/>
        </w:rPr>
        <w:t xml:space="preserve"> </w:t>
      </w:r>
      <w:bookmarkStart w:id="1" w:name="_Hlk507075576"/>
      <w:r w:rsidR="00E93554" w:rsidRPr="00137131">
        <w:rPr>
          <w:rFonts w:eastAsiaTheme="minorEastAsia"/>
          <w:snapToGrid/>
          <w:color w:val="FF0000"/>
          <w:sz w:val="18"/>
          <w:szCs w:val="18"/>
          <w:lang w:eastAsia="tr-TR"/>
        </w:rPr>
        <w:t xml:space="preserve">(Times New Roman, </w:t>
      </w:r>
      <w:r w:rsidR="00E923A1" w:rsidRPr="00137131">
        <w:rPr>
          <w:rFonts w:eastAsiaTheme="minorEastAsia"/>
          <w:snapToGrid/>
          <w:color w:val="FF0000"/>
          <w:sz w:val="18"/>
          <w:szCs w:val="18"/>
          <w:lang w:eastAsia="tr-TR"/>
        </w:rPr>
        <w:t>9</w:t>
      </w:r>
      <w:r w:rsidR="00E93554" w:rsidRPr="00137131">
        <w:rPr>
          <w:rFonts w:eastAsiaTheme="minorEastAsia"/>
          <w:snapToGrid/>
          <w:color w:val="FF0000"/>
          <w:sz w:val="18"/>
          <w:szCs w:val="18"/>
          <w:lang w:eastAsia="tr-TR"/>
        </w:rPr>
        <w:t>)</w:t>
      </w:r>
      <w:bookmarkEnd w:id="1"/>
    </w:p>
    <w:p w14:paraId="1D7EBC57" w14:textId="77777777" w:rsidR="002B5E75" w:rsidRPr="00687450" w:rsidRDefault="002B5E75" w:rsidP="002B5E75">
      <w:pPr>
        <w:pStyle w:val="a3"/>
        <w:spacing w:line="140" w:lineRule="exact"/>
        <w:ind w:left="711" w:hanging="711"/>
        <w:rPr>
          <w:rFonts w:eastAsia="Batang"/>
          <w:lang w:eastAsia="ko-KR"/>
        </w:rPr>
      </w:pPr>
    </w:p>
    <w:tbl>
      <w:tblPr>
        <w:tblStyle w:val="TabloKlavuzu"/>
        <w:tblW w:w="0" w:type="auto"/>
        <w:tblInd w:w="108" w:type="dxa"/>
        <w:tblLook w:val="04A0" w:firstRow="1" w:lastRow="0" w:firstColumn="1" w:lastColumn="0" w:noHBand="0" w:noVBand="1"/>
      </w:tblPr>
      <w:tblGrid>
        <w:gridCol w:w="1272"/>
        <w:gridCol w:w="1542"/>
        <w:gridCol w:w="1714"/>
      </w:tblGrid>
      <w:tr w:rsidR="004702EF" w:rsidRPr="00687450" w14:paraId="1AD80356" w14:textId="77777777" w:rsidTr="002956D3">
        <w:tc>
          <w:tcPr>
            <w:tcW w:w="1272" w:type="dxa"/>
          </w:tcPr>
          <w:p w14:paraId="220C2781" w14:textId="77777777" w:rsidR="00311B65" w:rsidRPr="000C1A1E" w:rsidRDefault="00311B65" w:rsidP="00311B65">
            <w:pPr>
              <w:spacing w:line="260" w:lineRule="exact"/>
              <w:ind w:left="66"/>
              <w:jc w:val="center"/>
              <w:rPr>
                <w:b/>
                <w:sz w:val="18"/>
                <w:szCs w:val="18"/>
              </w:rPr>
            </w:pPr>
            <w:r w:rsidRPr="000C1A1E">
              <w:rPr>
                <w:sz w:val="18"/>
                <w:szCs w:val="18"/>
              </w:rPr>
              <w:t>Segment</w:t>
            </w:r>
          </w:p>
        </w:tc>
        <w:tc>
          <w:tcPr>
            <w:tcW w:w="1542" w:type="dxa"/>
          </w:tcPr>
          <w:p w14:paraId="475447CB" w14:textId="77777777" w:rsidR="00311B65" w:rsidRPr="000C1A1E" w:rsidRDefault="00311B65" w:rsidP="00FA3163">
            <w:pPr>
              <w:spacing w:line="260" w:lineRule="exact"/>
              <w:ind w:left="66"/>
              <w:jc w:val="center"/>
              <w:rPr>
                <w:b/>
                <w:sz w:val="18"/>
                <w:szCs w:val="18"/>
              </w:rPr>
            </w:pPr>
            <w:r w:rsidRPr="000C1A1E">
              <w:rPr>
                <w:sz w:val="18"/>
                <w:szCs w:val="18"/>
              </w:rPr>
              <w:t>Time(s)</w:t>
            </w:r>
          </w:p>
        </w:tc>
        <w:tc>
          <w:tcPr>
            <w:tcW w:w="1714" w:type="dxa"/>
          </w:tcPr>
          <w:p w14:paraId="07531EFA" w14:textId="77777777" w:rsidR="00311B65" w:rsidRPr="000C1A1E" w:rsidRDefault="00311B65" w:rsidP="00FA3163">
            <w:pPr>
              <w:spacing w:line="260" w:lineRule="exact"/>
              <w:ind w:left="66"/>
              <w:jc w:val="center"/>
              <w:rPr>
                <w:b/>
                <w:sz w:val="18"/>
                <w:szCs w:val="18"/>
              </w:rPr>
            </w:pPr>
            <w:r w:rsidRPr="000C1A1E">
              <w:rPr>
                <w:sz w:val="18"/>
                <w:szCs w:val="18"/>
              </w:rPr>
              <w:t>Ram Position(m)</w:t>
            </w:r>
          </w:p>
        </w:tc>
      </w:tr>
      <w:tr w:rsidR="004702EF" w:rsidRPr="00687450" w14:paraId="4E16A5E8" w14:textId="77777777" w:rsidTr="002956D3">
        <w:trPr>
          <w:trHeight w:val="251"/>
        </w:trPr>
        <w:tc>
          <w:tcPr>
            <w:tcW w:w="1272" w:type="dxa"/>
          </w:tcPr>
          <w:p w14:paraId="6C04BBA7" w14:textId="77777777" w:rsidR="00FA3163" w:rsidRPr="000C1A1E" w:rsidRDefault="00FA3163" w:rsidP="00311B65">
            <w:pPr>
              <w:spacing w:line="260" w:lineRule="exact"/>
              <w:ind w:left="66"/>
              <w:jc w:val="center"/>
              <w:rPr>
                <w:b/>
                <w:sz w:val="18"/>
                <w:szCs w:val="18"/>
              </w:rPr>
            </w:pPr>
            <w:r w:rsidRPr="000C1A1E">
              <w:rPr>
                <w:sz w:val="18"/>
                <w:szCs w:val="18"/>
              </w:rPr>
              <w:t>1</w:t>
            </w:r>
          </w:p>
        </w:tc>
        <w:tc>
          <w:tcPr>
            <w:tcW w:w="1542" w:type="dxa"/>
          </w:tcPr>
          <w:p w14:paraId="0C9FE577" w14:textId="77777777" w:rsidR="00FA3163" w:rsidRPr="000C1A1E" w:rsidRDefault="00FA3163" w:rsidP="00FA3163">
            <w:pPr>
              <w:spacing w:line="260" w:lineRule="exact"/>
              <w:ind w:left="66"/>
              <w:jc w:val="center"/>
              <w:rPr>
                <w:sz w:val="18"/>
                <w:szCs w:val="18"/>
              </w:rPr>
            </w:pPr>
            <w:r w:rsidRPr="000C1A1E">
              <w:rPr>
                <w:sz w:val="18"/>
                <w:szCs w:val="18"/>
              </w:rPr>
              <w:t>0</w:t>
            </w:r>
          </w:p>
        </w:tc>
        <w:tc>
          <w:tcPr>
            <w:tcW w:w="1714" w:type="dxa"/>
          </w:tcPr>
          <w:p w14:paraId="6D32BA01" w14:textId="77777777" w:rsidR="00FA3163" w:rsidRPr="000C1A1E" w:rsidRDefault="00FA3163" w:rsidP="00FA3163">
            <w:pPr>
              <w:spacing w:line="260" w:lineRule="exact"/>
              <w:ind w:left="66"/>
              <w:jc w:val="center"/>
              <w:rPr>
                <w:sz w:val="18"/>
                <w:szCs w:val="18"/>
              </w:rPr>
            </w:pPr>
            <w:r w:rsidRPr="000C1A1E">
              <w:rPr>
                <w:sz w:val="18"/>
                <w:szCs w:val="18"/>
              </w:rPr>
              <w:t>0.20</w:t>
            </w:r>
          </w:p>
        </w:tc>
      </w:tr>
      <w:tr w:rsidR="004702EF" w:rsidRPr="00687450" w14:paraId="0BEA799B" w14:textId="77777777" w:rsidTr="002956D3">
        <w:tc>
          <w:tcPr>
            <w:tcW w:w="1272" w:type="dxa"/>
          </w:tcPr>
          <w:p w14:paraId="55E7A4B3" w14:textId="77777777" w:rsidR="00E71245" w:rsidRPr="000C1A1E" w:rsidRDefault="00311B65" w:rsidP="00E71245">
            <w:pPr>
              <w:spacing w:line="260" w:lineRule="exact"/>
              <w:ind w:left="66"/>
              <w:jc w:val="center"/>
              <w:rPr>
                <w:b/>
                <w:sz w:val="18"/>
                <w:szCs w:val="18"/>
              </w:rPr>
            </w:pPr>
            <w:r w:rsidRPr="000C1A1E">
              <w:rPr>
                <w:sz w:val="18"/>
                <w:szCs w:val="18"/>
              </w:rPr>
              <w:t>2</w:t>
            </w:r>
          </w:p>
        </w:tc>
        <w:tc>
          <w:tcPr>
            <w:tcW w:w="1542" w:type="dxa"/>
          </w:tcPr>
          <w:p w14:paraId="32A644B0" w14:textId="77777777" w:rsidR="00311B65" w:rsidRPr="000C1A1E" w:rsidRDefault="00311B65" w:rsidP="00311B65">
            <w:pPr>
              <w:spacing w:line="260" w:lineRule="exact"/>
              <w:ind w:left="66"/>
              <w:jc w:val="center"/>
              <w:rPr>
                <w:sz w:val="18"/>
                <w:szCs w:val="18"/>
              </w:rPr>
            </w:pPr>
            <w:r w:rsidRPr="000C1A1E">
              <w:rPr>
                <w:sz w:val="18"/>
                <w:szCs w:val="18"/>
              </w:rPr>
              <w:t>0.5</w:t>
            </w:r>
          </w:p>
        </w:tc>
        <w:tc>
          <w:tcPr>
            <w:tcW w:w="1714" w:type="dxa"/>
          </w:tcPr>
          <w:p w14:paraId="2FA5EFBA" w14:textId="77777777" w:rsidR="00311B65" w:rsidRPr="000C1A1E" w:rsidRDefault="00311B65" w:rsidP="00311B65">
            <w:pPr>
              <w:spacing w:line="260" w:lineRule="exact"/>
              <w:ind w:left="66"/>
              <w:jc w:val="center"/>
              <w:rPr>
                <w:sz w:val="18"/>
                <w:szCs w:val="18"/>
              </w:rPr>
            </w:pPr>
            <w:r w:rsidRPr="000C1A1E">
              <w:rPr>
                <w:sz w:val="18"/>
                <w:szCs w:val="18"/>
              </w:rPr>
              <w:t>0.04</w:t>
            </w:r>
          </w:p>
        </w:tc>
      </w:tr>
    </w:tbl>
    <w:p w14:paraId="3D47EA47" w14:textId="77777777" w:rsidR="00E918EA" w:rsidRDefault="00E918EA" w:rsidP="00397677">
      <w:pPr>
        <w:spacing w:after="0"/>
        <w:jc w:val="center"/>
        <w:rPr>
          <w:rFonts w:ascii="Times New Roman" w:hAnsi="Times New Roman" w:cs="Times New Roman"/>
          <w:b/>
          <w:sz w:val="20"/>
          <w:szCs w:val="20"/>
          <w:lang w:val="en-US"/>
        </w:rPr>
      </w:pPr>
    </w:p>
    <w:p w14:paraId="0AF37DC3" w14:textId="77777777" w:rsidR="00AF3DBA" w:rsidRDefault="002C01F2" w:rsidP="0075274A">
      <w:pPr>
        <w:spacing w:after="0"/>
        <w:jc w:val="center"/>
        <w:rPr>
          <w:rFonts w:ascii="Times New Roman" w:hAnsi="Times New Roman" w:cs="Times New Roman"/>
          <w:sz w:val="18"/>
          <w:szCs w:val="18"/>
          <w:lang w:val="en-US"/>
        </w:rPr>
      </w:pPr>
      <w:r>
        <w:rPr>
          <w:rFonts w:ascii="Times New Roman" w:hAnsi="Times New Roman" w:cs="Times New Roman"/>
          <w:noProof/>
          <w:sz w:val="18"/>
          <w:szCs w:val="18"/>
        </w:rPr>
        <w:drawing>
          <wp:inline distT="0" distB="0" distL="0" distR="0" wp14:anchorId="3C66ACD7" wp14:editId="3F812C27">
            <wp:extent cx="1826182" cy="1038550"/>
            <wp:effectExtent l="0" t="0" r="3175" b="9525"/>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9100" cy="1097079"/>
                    </a:xfrm>
                    <a:prstGeom prst="rect">
                      <a:avLst/>
                    </a:prstGeom>
                    <a:noFill/>
                  </pic:spPr>
                </pic:pic>
              </a:graphicData>
            </a:graphic>
          </wp:inline>
        </w:drawing>
      </w:r>
    </w:p>
    <w:p w14:paraId="3A2C5EC2" w14:textId="1FF8C104" w:rsidR="0075274A" w:rsidRPr="00137131" w:rsidRDefault="003D0C68" w:rsidP="0075274A">
      <w:pPr>
        <w:spacing w:after="0"/>
        <w:jc w:val="center"/>
        <w:rPr>
          <w:rFonts w:ascii="Times New Roman" w:hAnsi="Times New Roman" w:cs="Times New Roman"/>
          <w:color w:val="FF0000"/>
          <w:sz w:val="18"/>
          <w:szCs w:val="18"/>
          <w:lang w:val="en-US"/>
        </w:rPr>
      </w:pPr>
      <w:r w:rsidRPr="00687450">
        <w:rPr>
          <w:rFonts w:ascii="Times New Roman" w:hAnsi="Times New Roman" w:cs="Times New Roman"/>
          <w:sz w:val="18"/>
          <w:szCs w:val="18"/>
          <w:lang w:val="en-US"/>
        </w:rPr>
        <w:t>Figure</w:t>
      </w:r>
      <w:r w:rsidR="00BE7103">
        <w:rPr>
          <w:rFonts w:ascii="Times New Roman" w:hAnsi="Times New Roman" w:cs="Times New Roman"/>
          <w:sz w:val="18"/>
          <w:szCs w:val="18"/>
          <w:lang w:val="en-US"/>
        </w:rPr>
        <w:t xml:space="preserve"> </w:t>
      </w:r>
      <w:r w:rsidRPr="00687450">
        <w:rPr>
          <w:rFonts w:ascii="Times New Roman" w:hAnsi="Times New Roman" w:cs="Times New Roman"/>
          <w:sz w:val="18"/>
          <w:szCs w:val="18"/>
          <w:lang w:val="en-US"/>
        </w:rPr>
        <w:t xml:space="preserve">1. Motion </w:t>
      </w:r>
      <w:r w:rsidR="006D0E3D">
        <w:rPr>
          <w:rFonts w:ascii="Times New Roman" w:hAnsi="Times New Roman" w:cs="Times New Roman"/>
          <w:sz w:val="18"/>
          <w:szCs w:val="18"/>
          <w:lang w:val="en-US"/>
        </w:rPr>
        <w:t>s</w:t>
      </w:r>
      <w:r w:rsidRPr="00687450">
        <w:rPr>
          <w:rFonts w:ascii="Times New Roman" w:hAnsi="Times New Roman" w:cs="Times New Roman"/>
          <w:sz w:val="18"/>
          <w:szCs w:val="18"/>
          <w:lang w:val="en-US"/>
        </w:rPr>
        <w:t>cenario</w:t>
      </w:r>
      <w:r w:rsidR="00E93554">
        <w:rPr>
          <w:rFonts w:ascii="Times New Roman" w:hAnsi="Times New Roman" w:cs="Times New Roman"/>
          <w:sz w:val="18"/>
          <w:szCs w:val="18"/>
          <w:lang w:val="en-US"/>
        </w:rPr>
        <w:t xml:space="preserve"> </w:t>
      </w:r>
      <w:r w:rsidR="00E93554" w:rsidRPr="00137131">
        <w:rPr>
          <w:rFonts w:ascii="Times New Roman" w:hAnsi="Times New Roman" w:cs="Times New Roman"/>
          <w:color w:val="FF0000"/>
          <w:sz w:val="18"/>
          <w:szCs w:val="18"/>
          <w:lang w:val="en-US"/>
        </w:rPr>
        <w:t>(Times New Roman</w:t>
      </w:r>
      <w:r w:rsidR="005411A1" w:rsidRPr="00137131">
        <w:rPr>
          <w:rFonts w:ascii="Times New Roman" w:hAnsi="Times New Roman" w:cs="Times New Roman"/>
          <w:color w:val="FF0000"/>
          <w:sz w:val="18"/>
          <w:szCs w:val="18"/>
          <w:lang w:val="en-US"/>
        </w:rPr>
        <w:t>,</w:t>
      </w:r>
      <w:r w:rsidR="00E435AE">
        <w:rPr>
          <w:rFonts w:ascii="Times New Roman" w:hAnsi="Times New Roman" w:cs="Times New Roman"/>
          <w:color w:val="FF0000"/>
          <w:sz w:val="18"/>
          <w:szCs w:val="18"/>
          <w:lang w:val="en-US"/>
        </w:rPr>
        <w:t xml:space="preserve"> </w:t>
      </w:r>
      <w:r w:rsidR="005411A1" w:rsidRPr="00137131">
        <w:rPr>
          <w:rFonts w:ascii="Times New Roman" w:hAnsi="Times New Roman" w:cs="Times New Roman"/>
          <w:color w:val="FF0000"/>
          <w:sz w:val="18"/>
          <w:szCs w:val="18"/>
          <w:lang w:val="en-US"/>
        </w:rPr>
        <w:t>9</w:t>
      </w:r>
      <w:r w:rsidR="00E93554" w:rsidRPr="00137131">
        <w:rPr>
          <w:rFonts w:ascii="Times New Roman" w:hAnsi="Times New Roman" w:cs="Times New Roman"/>
          <w:color w:val="FF0000"/>
          <w:sz w:val="18"/>
          <w:szCs w:val="18"/>
          <w:lang w:val="en-US"/>
        </w:rPr>
        <w:t>)</w:t>
      </w:r>
    </w:p>
    <w:p w14:paraId="533C05CD" w14:textId="77777777" w:rsidR="00333BEB" w:rsidRDefault="00333BEB" w:rsidP="00333BEB">
      <w:pPr>
        <w:pStyle w:val="11"/>
        <w:spacing w:after="240" w:line="276" w:lineRule="auto"/>
        <w:ind w:firstLine="197"/>
        <w:rPr>
          <w:sz w:val="20"/>
          <w:lang w:eastAsia="ko-KR"/>
        </w:rPr>
        <w:sectPr w:rsidR="00333BEB" w:rsidSect="002919E9">
          <w:type w:val="continuous"/>
          <w:pgSz w:w="11906" w:h="16838"/>
          <w:pgMar w:top="1134" w:right="1134" w:bottom="1134" w:left="1134" w:header="794" w:footer="0" w:gutter="0"/>
          <w:cols w:num="2" w:space="346"/>
          <w:titlePg/>
          <w:docGrid w:linePitch="360"/>
        </w:sectPr>
      </w:pPr>
    </w:p>
    <w:p w14:paraId="40B774B2" w14:textId="31605559" w:rsidR="00333BEB" w:rsidRDefault="00333BEB" w:rsidP="009C1B97">
      <w:pPr>
        <w:pStyle w:val="11"/>
        <w:spacing w:line="276" w:lineRule="auto"/>
        <w:ind w:firstLine="200"/>
        <w:jc w:val="center"/>
        <w:rPr>
          <w:sz w:val="20"/>
          <w:lang w:eastAsia="ko-KR"/>
        </w:rPr>
      </w:pPr>
      <w:r>
        <w:rPr>
          <w:noProof/>
          <w:snapToGrid/>
          <w:sz w:val="20"/>
          <w:lang w:val="tr-TR" w:eastAsia="tr-TR"/>
        </w:rPr>
        <w:lastRenderedPageBreak/>
        <w:drawing>
          <wp:inline distT="0" distB="0" distL="0" distR="0" wp14:anchorId="38EBABDF" wp14:editId="442D5996">
            <wp:extent cx="4002657" cy="2087593"/>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colorTemperature colorTemp="5300"/>
                              </a14:imgEffect>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010777" cy="2091828"/>
                    </a:xfrm>
                    <a:prstGeom prst="rect">
                      <a:avLst/>
                    </a:prstGeom>
                    <a:noFill/>
                    <a:ln>
                      <a:noFill/>
                    </a:ln>
                  </pic:spPr>
                </pic:pic>
              </a:graphicData>
            </a:graphic>
          </wp:inline>
        </w:drawing>
      </w:r>
    </w:p>
    <w:p w14:paraId="5904A7BB" w14:textId="77777777" w:rsidR="00333BEB" w:rsidRPr="002B1C3C" w:rsidRDefault="00333BEB" w:rsidP="004A6358">
      <w:pPr>
        <w:pStyle w:val="11"/>
        <w:spacing w:after="240" w:line="276" w:lineRule="auto"/>
        <w:ind w:firstLineChars="0" w:firstLine="0"/>
        <w:jc w:val="center"/>
        <w:rPr>
          <w:sz w:val="18"/>
          <w:szCs w:val="18"/>
          <w:lang w:eastAsia="ko-KR"/>
        </w:rPr>
        <w:sectPr w:rsidR="00333BEB" w:rsidRPr="002B1C3C" w:rsidSect="006A6A20">
          <w:type w:val="continuous"/>
          <w:pgSz w:w="11906" w:h="16838"/>
          <w:pgMar w:top="1134" w:right="1134" w:bottom="1134" w:left="1134" w:header="794" w:footer="363" w:gutter="0"/>
          <w:cols w:space="346"/>
          <w:docGrid w:linePitch="360"/>
        </w:sectPr>
      </w:pPr>
      <w:r w:rsidRPr="002B1C3C">
        <w:rPr>
          <w:sz w:val="18"/>
          <w:szCs w:val="18"/>
          <w:lang w:eastAsia="ko-KR"/>
        </w:rPr>
        <w:t>Figure 2.</w:t>
      </w:r>
      <w:r w:rsidR="000C12B6">
        <w:rPr>
          <w:sz w:val="18"/>
          <w:szCs w:val="18"/>
          <w:lang w:eastAsia="ko-KR"/>
        </w:rPr>
        <w:t xml:space="preserve"> </w:t>
      </w:r>
      <w:r w:rsidR="009C1B97" w:rsidRPr="002B1C3C">
        <w:rPr>
          <w:sz w:val="18"/>
          <w:szCs w:val="18"/>
          <w:lang w:eastAsia="ko-KR"/>
        </w:rPr>
        <w:t>Part</w:t>
      </w:r>
      <w:r w:rsidRPr="002B1C3C">
        <w:rPr>
          <w:sz w:val="18"/>
          <w:szCs w:val="18"/>
          <w:lang w:eastAsia="ko-KR"/>
        </w:rPr>
        <w:t xml:space="preserve"> assembly a)</w:t>
      </w:r>
      <w:r w:rsidR="008A7E71">
        <w:rPr>
          <w:sz w:val="18"/>
          <w:szCs w:val="18"/>
          <w:lang w:eastAsia="ko-KR"/>
        </w:rPr>
        <w:t xml:space="preserve"> </w:t>
      </w:r>
      <w:r w:rsidRPr="002B1C3C">
        <w:rPr>
          <w:sz w:val="18"/>
          <w:szCs w:val="18"/>
          <w:lang w:eastAsia="ko-KR"/>
        </w:rPr>
        <w:t>design, b)</w:t>
      </w:r>
      <w:r w:rsidR="008A7E71">
        <w:rPr>
          <w:sz w:val="18"/>
          <w:szCs w:val="18"/>
          <w:lang w:eastAsia="ko-KR"/>
        </w:rPr>
        <w:t xml:space="preserve"> </w:t>
      </w:r>
      <w:r w:rsidRPr="002B1C3C">
        <w:rPr>
          <w:sz w:val="18"/>
          <w:szCs w:val="18"/>
          <w:lang w:eastAsia="ko-KR"/>
        </w:rPr>
        <w:t xml:space="preserve">design with mesh </w:t>
      </w:r>
    </w:p>
    <w:p w14:paraId="30449F80" w14:textId="53A7BA8C" w:rsidR="008C4E97" w:rsidRPr="00687450" w:rsidRDefault="0075274A" w:rsidP="008C4E97">
      <w:pPr>
        <w:pStyle w:val="11"/>
        <w:spacing w:after="240" w:line="276" w:lineRule="auto"/>
        <w:ind w:firstLine="197"/>
        <w:rPr>
          <w:sz w:val="20"/>
        </w:rPr>
      </w:pPr>
      <w:r w:rsidRPr="00687450">
        <w:rPr>
          <w:sz w:val="20"/>
          <w:lang w:eastAsia="ko-KR"/>
        </w:rPr>
        <w:t xml:space="preserve">For instance, </w:t>
      </w:r>
      <w:r w:rsidR="003D201D" w:rsidRPr="00687450">
        <w:rPr>
          <w:sz w:val="20"/>
        </w:rPr>
        <w:t xml:space="preserve">Lagrangian function states the difference between system kinetic energy and potential energy as in Equation (1) in which L, T and V refer to Lagrange function, kinetic </w:t>
      </w:r>
      <w:r w:rsidR="008C4E97" w:rsidRPr="00687450">
        <w:rPr>
          <w:sz w:val="20"/>
        </w:rPr>
        <w:t>energy,</w:t>
      </w:r>
      <w:r w:rsidR="003D201D" w:rsidRPr="00687450">
        <w:rPr>
          <w:sz w:val="20"/>
        </w:rPr>
        <w:t xml:space="preserve"> and potential energy of system, respectively.</w:t>
      </w:r>
    </w:p>
    <w:tbl>
      <w:tblPr>
        <w:tblStyle w:val="TabloKlavuzu"/>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70"/>
        <w:gridCol w:w="465"/>
      </w:tblGrid>
      <w:tr w:rsidR="003D201D" w:rsidRPr="00687450" w14:paraId="611E486F" w14:textId="77777777" w:rsidTr="00407545">
        <w:trPr>
          <w:trHeight w:val="226"/>
        </w:trPr>
        <w:tc>
          <w:tcPr>
            <w:tcW w:w="4509" w:type="pct"/>
          </w:tcPr>
          <w:p w14:paraId="77715B34" w14:textId="77777777" w:rsidR="003D201D" w:rsidRPr="00687450" w:rsidRDefault="00144B0E" w:rsidP="00164E1F">
            <w:pPr>
              <w:spacing w:after="200"/>
              <w:jc w:val="both"/>
              <w:rPr>
                <w:i/>
              </w:rPr>
            </w:pPr>
            <m:oMathPara>
              <m:oMathParaPr>
                <m:jc m:val="center"/>
              </m:oMathParaPr>
              <m:oMath>
                <m:r>
                  <w:rPr>
                    <w:rFonts w:ascii="Cambria Math" w:hAnsi="Cambria Math"/>
                  </w:rPr>
                  <m:t>L=T-V</m:t>
                </m:r>
              </m:oMath>
            </m:oMathPara>
          </w:p>
        </w:tc>
        <w:tc>
          <w:tcPr>
            <w:tcW w:w="491" w:type="pct"/>
          </w:tcPr>
          <w:p w14:paraId="52C4C09E" w14:textId="74D22AAC" w:rsidR="003D201D" w:rsidRPr="00687450" w:rsidRDefault="003D201D" w:rsidP="00407545">
            <w:pPr>
              <w:jc w:val="right"/>
            </w:pPr>
            <w:r w:rsidRPr="00687450">
              <w:t>(1)</w:t>
            </w:r>
          </w:p>
        </w:tc>
      </w:tr>
    </w:tbl>
    <w:p w14:paraId="7C238970" w14:textId="6C2778B2" w:rsidR="00E17C54" w:rsidRDefault="00E17C54" w:rsidP="005919E4">
      <w:pPr>
        <w:pStyle w:val="11"/>
        <w:spacing w:line="276" w:lineRule="auto"/>
        <w:ind w:firstLine="197"/>
        <w:rPr>
          <w:sz w:val="20"/>
          <w:lang w:eastAsia="ko-KR"/>
        </w:rPr>
      </w:pPr>
      <w:r w:rsidRPr="00E17C54">
        <w:rPr>
          <w:sz w:val="20"/>
          <w:lang w:eastAsia="ko-KR"/>
        </w:rPr>
        <w:t>Long equations that do not fit in a single column should be given in Appendix</w:t>
      </w:r>
      <w:r w:rsidR="00301C46">
        <w:rPr>
          <w:sz w:val="20"/>
          <w:lang w:eastAsia="ko-KR"/>
        </w:rPr>
        <w:t xml:space="preserve"> by referring in the text</w:t>
      </w:r>
      <w:r w:rsidRPr="00E17C54">
        <w:rPr>
          <w:sz w:val="20"/>
          <w:lang w:eastAsia="ko-KR"/>
        </w:rPr>
        <w:t>.</w:t>
      </w:r>
      <w:r w:rsidR="005919E4">
        <w:rPr>
          <w:sz w:val="20"/>
          <w:lang w:eastAsia="ko-KR"/>
        </w:rPr>
        <w:t xml:space="preserve"> </w:t>
      </w:r>
    </w:p>
    <w:p w14:paraId="48609AF8" w14:textId="34139D94" w:rsidR="008C4E97" w:rsidRDefault="008C4E97" w:rsidP="008C4E97">
      <w:pPr>
        <w:pStyle w:val="11"/>
        <w:spacing w:after="240" w:line="276" w:lineRule="auto"/>
        <w:ind w:firstLine="197"/>
        <w:rPr>
          <w:sz w:val="20"/>
          <w:lang w:eastAsia="ko-KR"/>
        </w:rPr>
      </w:pPr>
      <w:r>
        <w:rPr>
          <w:sz w:val="20"/>
          <w:lang w:eastAsia="ko-KR"/>
        </w:rPr>
        <w:t xml:space="preserve">All Figures and Tables </w:t>
      </w:r>
      <w:r w:rsidR="002B7ED9">
        <w:rPr>
          <w:sz w:val="20"/>
          <w:lang w:eastAsia="ko-KR"/>
        </w:rPr>
        <w:t>should</w:t>
      </w:r>
      <w:r>
        <w:rPr>
          <w:sz w:val="20"/>
          <w:lang w:eastAsia="ko-KR"/>
        </w:rPr>
        <w:t xml:space="preserve"> be cited in the text</w:t>
      </w:r>
      <w:r w:rsidR="00C85FFC">
        <w:rPr>
          <w:sz w:val="20"/>
          <w:lang w:eastAsia="ko-KR"/>
        </w:rPr>
        <w:t>.</w:t>
      </w:r>
    </w:p>
    <w:p w14:paraId="26AB54E2" w14:textId="3D7A9B38" w:rsidR="00C85FFC" w:rsidRPr="00687450" w:rsidRDefault="00C85FFC" w:rsidP="00C85FFC">
      <w:pPr>
        <w:pStyle w:val="21"/>
        <w:spacing w:after="96" w:line="276" w:lineRule="auto"/>
        <w:ind w:left="296" w:hanging="296"/>
        <w:rPr>
          <w:sz w:val="20"/>
          <w:lang w:eastAsia="ko-KR"/>
        </w:rPr>
      </w:pPr>
      <w:r w:rsidRPr="00687450">
        <w:rPr>
          <w:sz w:val="20"/>
        </w:rPr>
        <w:t>2.</w:t>
      </w:r>
      <w:r>
        <w:rPr>
          <w:sz w:val="20"/>
        </w:rPr>
        <w:t>2</w:t>
      </w:r>
      <w:r w:rsidRPr="00687450">
        <w:rPr>
          <w:sz w:val="20"/>
        </w:rPr>
        <w:t xml:space="preserve"> </w:t>
      </w:r>
      <w:r w:rsidR="002E51A0">
        <w:rPr>
          <w:sz w:val="20"/>
          <w:lang w:eastAsia="ko-KR"/>
        </w:rPr>
        <w:t>Manuscript Structure</w:t>
      </w:r>
    </w:p>
    <w:p w14:paraId="207034A8" w14:textId="25FA18CB" w:rsidR="00C85FFC" w:rsidRDefault="002E51A0" w:rsidP="00C85FFC">
      <w:pPr>
        <w:pStyle w:val="11"/>
        <w:spacing w:after="240" w:line="276" w:lineRule="auto"/>
        <w:ind w:firstLine="197"/>
        <w:rPr>
          <w:sz w:val="20"/>
          <w:lang w:eastAsia="ko-KR"/>
        </w:rPr>
      </w:pPr>
      <w:r>
        <w:rPr>
          <w:sz w:val="20"/>
          <w:lang w:eastAsia="ko-KR"/>
        </w:rPr>
        <w:t>The structure of a</w:t>
      </w:r>
      <w:r w:rsidR="00884A3C">
        <w:rPr>
          <w:sz w:val="20"/>
          <w:lang w:eastAsia="ko-KR"/>
        </w:rPr>
        <w:t xml:space="preserve">n </w:t>
      </w:r>
      <w:r>
        <w:rPr>
          <w:sz w:val="20"/>
          <w:lang w:eastAsia="ko-KR"/>
        </w:rPr>
        <w:t xml:space="preserve">article should include Abstract, Introduction, Material and Methods (can be presented </w:t>
      </w:r>
      <w:r w:rsidR="000B298A">
        <w:rPr>
          <w:sz w:val="20"/>
          <w:lang w:eastAsia="ko-KR"/>
        </w:rPr>
        <w:t>with different</w:t>
      </w:r>
      <w:r>
        <w:rPr>
          <w:sz w:val="20"/>
          <w:lang w:eastAsia="ko-KR"/>
        </w:rPr>
        <w:t xml:space="preserve"> title</w:t>
      </w:r>
      <w:r w:rsidR="00742C05">
        <w:rPr>
          <w:sz w:val="20"/>
          <w:lang w:eastAsia="ko-KR"/>
        </w:rPr>
        <w:t>s</w:t>
      </w:r>
      <w:r>
        <w:rPr>
          <w:sz w:val="20"/>
          <w:lang w:eastAsia="ko-KR"/>
        </w:rPr>
        <w:t>), Result and Discussion (can be presented with different title</w:t>
      </w:r>
      <w:r w:rsidR="00742C05">
        <w:rPr>
          <w:sz w:val="20"/>
          <w:lang w:eastAsia="ko-KR"/>
        </w:rPr>
        <w:t>s</w:t>
      </w:r>
      <w:r>
        <w:rPr>
          <w:sz w:val="20"/>
          <w:lang w:eastAsia="ko-KR"/>
        </w:rPr>
        <w:t>), Conclusion.</w:t>
      </w:r>
      <w:r w:rsidR="004026A7">
        <w:rPr>
          <w:sz w:val="20"/>
          <w:lang w:eastAsia="ko-KR"/>
        </w:rPr>
        <w:t xml:space="preserve"> The sections can be increased.</w:t>
      </w:r>
      <w:r w:rsidR="00BE3018">
        <w:rPr>
          <w:sz w:val="20"/>
          <w:lang w:eastAsia="ko-KR"/>
        </w:rPr>
        <w:t xml:space="preserve"> </w:t>
      </w:r>
      <w:r w:rsidR="00573BF7">
        <w:rPr>
          <w:sz w:val="20"/>
          <w:lang w:eastAsia="ko-KR"/>
        </w:rPr>
        <w:t>Last paragraph of Introduction section should emphasize the contribution</w:t>
      </w:r>
      <w:r w:rsidR="000F43DE">
        <w:rPr>
          <w:sz w:val="20"/>
          <w:lang w:eastAsia="ko-KR"/>
        </w:rPr>
        <w:t xml:space="preserve"> of your study</w:t>
      </w:r>
      <w:r w:rsidR="00573BF7">
        <w:rPr>
          <w:sz w:val="20"/>
          <w:lang w:eastAsia="ko-KR"/>
        </w:rPr>
        <w:t>.</w:t>
      </w:r>
      <w:r w:rsidR="00FC7152">
        <w:rPr>
          <w:sz w:val="20"/>
          <w:lang w:eastAsia="ko-KR"/>
        </w:rPr>
        <w:t xml:space="preserve"> </w:t>
      </w:r>
    </w:p>
    <w:p w14:paraId="1E873F59" w14:textId="679F64FB" w:rsidR="009A4D63" w:rsidRPr="00687450" w:rsidRDefault="009A4D63" w:rsidP="009A4D63">
      <w:pPr>
        <w:pStyle w:val="21"/>
        <w:spacing w:after="96" w:line="276" w:lineRule="auto"/>
        <w:ind w:left="296" w:hanging="296"/>
        <w:rPr>
          <w:sz w:val="20"/>
          <w:lang w:eastAsia="ko-KR"/>
        </w:rPr>
      </w:pPr>
      <w:r w:rsidRPr="00687450">
        <w:rPr>
          <w:sz w:val="20"/>
        </w:rPr>
        <w:t>2.</w:t>
      </w:r>
      <w:r w:rsidR="00C85FFC">
        <w:rPr>
          <w:sz w:val="20"/>
        </w:rPr>
        <w:t>3</w:t>
      </w:r>
      <w:r w:rsidRPr="00687450">
        <w:rPr>
          <w:sz w:val="20"/>
        </w:rPr>
        <w:t xml:space="preserve"> </w:t>
      </w:r>
      <w:r>
        <w:rPr>
          <w:sz w:val="20"/>
          <w:lang w:eastAsia="ko-KR"/>
        </w:rPr>
        <w:t xml:space="preserve">Ethical </w:t>
      </w:r>
      <w:r w:rsidR="00E6796B">
        <w:rPr>
          <w:sz w:val="20"/>
          <w:lang w:eastAsia="ko-KR"/>
        </w:rPr>
        <w:t>Standards</w:t>
      </w:r>
    </w:p>
    <w:p w14:paraId="7AA53D78" w14:textId="01ECB5F7" w:rsidR="00C80EEC" w:rsidRDefault="00C16B3C" w:rsidP="00C80EEC">
      <w:pPr>
        <w:pStyle w:val="203"/>
        <w:spacing w:after="72" w:line="276" w:lineRule="auto"/>
        <w:ind w:firstLine="202"/>
        <w:jc w:val="both"/>
        <w:rPr>
          <w:b w:val="0"/>
        </w:rPr>
      </w:pPr>
      <w:r>
        <w:rPr>
          <w:b w:val="0"/>
        </w:rPr>
        <w:t xml:space="preserve">You must </w:t>
      </w:r>
      <w:r w:rsidRPr="002C0216">
        <w:rPr>
          <w:bCs w:val="0"/>
        </w:rPr>
        <w:t>check the journal ethical standard</w:t>
      </w:r>
      <w:r>
        <w:rPr>
          <w:b w:val="0"/>
        </w:rPr>
        <w:t xml:space="preserve"> before the submission</w:t>
      </w:r>
      <w:r w:rsidR="006A0DF6">
        <w:rPr>
          <w:b w:val="0"/>
        </w:rPr>
        <w:t xml:space="preserve"> by the journal web page </w:t>
      </w:r>
      <w:hyperlink r:id="rId18" w:history="1">
        <w:r w:rsidR="006A0DF6" w:rsidRPr="008C673D">
          <w:rPr>
            <w:rStyle w:val="Kpr"/>
            <w:b w:val="0"/>
          </w:rPr>
          <w:t>https://dergipark.org.tr/en/pub/iarej/page/4240</w:t>
        </w:r>
      </w:hyperlink>
      <w:r>
        <w:rPr>
          <w:b w:val="0"/>
        </w:rPr>
        <w:t xml:space="preserve">. </w:t>
      </w:r>
      <w:r w:rsidR="00C80EEC">
        <w:rPr>
          <w:b w:val="0"/>
        </w:rPr>
        <w:t>If ethical committee permission is required for the study, please add the information in manuscript and load the permission to the journal</w:t>
      </w:r>
      <w:r w:rsidR="00FE557B">
        <w:rPr>
          <w:b w:val="0"/>
        </w:rPr>
        <w:t xml:space="preserve"> when you submit </w:t>
      </w:r>
      <w:r w:rsidR="006B3CDA">
        <w:rPr>
          <w:b w:val="0"/>
        </w:rPr>
        <w:t>a new</w:t>
      </w:r>
      <w:r w:rsidR="00FE557B">
        <w:rPr>
          <w:b w:val="0"/>
        </w:rPr>
        <w:t xml:space="preserve"> </w:t>
      </w:r>
      <w:r w:rsidR="006B3CDA">
        <w:rPr>
          <w:b w:val="0"/>
        </w:rPr>
        <w:t>article</w:t>
      </w:r>
      <w:r w:rsidR="00C80EEC">
        <w:rPr>
          <w:b w:val="0"/>
        </w:rPr>
        <w:t>.</w:t>
      </w:r>
    </w:p>
    <w:p w14:paraId="42144426" w14:textId="77777777" w:rsidR="009A4D63" w:rsidRPr="00D916D9" w:rsidRDefault="009A4D63" w:rsidP="00E43D9C">
      <w:pPr>
        <w:pStyle w:val="21"/>
        <w:spacing w:after="96" w:line="276" w:lineRule="auto"/>
        <w:ind w:left="146" w:hanging="146"/>
        <w:rPr>
          <w:sz w:val="10"/>
          <w:szCs w:val="10"/>
        </w:rPr>
      </w:pPr>
    </w:p>
    <w:p w14:paraId="61CDBEC3" w14:textId="2472D864" w:rsidR="00F64301" w:rsidRPr="00687450" w:rsidRDefault="00F64301" w:rsidP="00E43D9C">
      <w:pPr>
        <w:pStyle w:val="21"/>
        <w:spacing w:after="96" w:line="276" w:lineRule="auto"/>
        <w:ind w:left="296" w:hanging="296"/>
        <w:rPr>
          <w:sz w:val="20"/>
          <w:lang w:eastAsia="ko-KR"/>
        </w:rPr>
      </w:pPr>
      <w:r w:rsidRPr="00687450">
        <w:rPr>
          <w:sz w:val="20"/>
        </w:rPr>
        <w:t>2.</w:t>
      </w:r>
      <w:r w:rsidR="00C85FFC">
        <w:rPr>
          <w:sz w:val="20"/>
        </w:rPr>
        <w:t>4</w:t>
      </w:r>
      <w:r w:rsidRPr="00687450">
        <w:rPr>
          <w:sz w:val="20"/>
        </w:rPr>
        <w:t xml:space="preserve"> </w:t>
      </w:r>
      <w:r w:rsidRPr="00687450">
        <w:rPr>
          <w:sz w:val="20"/>
          <w:lang w:eastAsia="ko-KR"/>
        </w:rPr>
        <w:t>Reference</w:t>
      </w:r>
    </w:p>
    <w:p w14:paraId="2D1C2305" w14:textId="54A8D30B" w:rsidR="00F64301" w:rsidRDefault="00650DF0" w:rsidP="00E43D9C">
      <w:pPr>
        <w:pStyle w:val="a4"/>
        <w:spacing w:line="276" w:lineRule="auto"/>
        <w:ind w:firstLine="197"/>
        <w:rPr>
          <w:sz w:val="20"/>
          <w:lang w:eastAsia="ko-KR"/>
        </w:rPr>
      </w:pPr>
      <w:r w:rsidRPr="00687450">
        <w:rPr>
          <w:sz w:val="20"/>
          <w:lang w:eastAsia="ko-KR"/>
        </w:rPr>
        <w:t>References should be referred in text by numerals in square brackets</w:t>
      </w:r>
      <w:r w:rsidR="00FE1BFB" w:rsidRPr="00687450">
        <w:rPr>
          <w:sz w:val="20"/>
          <w:lang w:eastAsia="ko-KR"/>
        </w:rPr>
        <w:t xml:space="preserve"> in order</w:t>
      </w:r>
      <w:r w:rsidR="008E5876">
        <w:rPr>
          <w:sz w:val="20"/>
          <w:lang w:eastAsia="ko-KR"/>
        </w:rPr>
        <w:t xml:space="preserve"> </w:t>
      </w:r>
      <w:r w:rsidR="00F53913">
        <w:rPr>
          <w:sz w:val="20"/>
          <w:lang w:eastAsia="ko-KR"/>
        </w:rPr>
        <w:t>like</w:t>
      </w:r>
      <w:r w:rsidRPr="00687450">
        <w:rPr>
          <w:sz w:val="20"/>
          <w:lang w:eastAsia="ko-KR"/>
        </w:rPr>
        <w:t xml:space="preserve"> </w:t>
      </w:r>
      <w:r w:rsidR="00EF1E17" w:rsidRPr="00EF1E17">
        <w:rPr>
          <w:color w:val="FF0000"/>
          <w:sz w:val="20"/>
          <w:lang w:eastAsia="ko-KR"/>
        </w:rPr>
        <w:t>…..</w:t>
      </w:r>
      <w:r w:rsidR="00572BB3">
        <w:rPr>
          <w:color w:val="FF0000"/>
          <w:sz w:val="20"/>
          <w:lang w:eastAsia="ko-KR"/>
        </w:rPr>
        <w:t xml:space="preserve"> </w:t>
      </w:r>
      <w:r w:rsidRPr="00687450">
        <w:rPr>
          <w:sz w:val="20"/>
          <w:lang w:eastAsia="ko-KR"/>
        </w:rPr>
        <w:t xml:space="preserve">[1], </w:t>
      </w:r>
      <w:r w:rsidR="00EF1E17" w:rsidRPr="00EF1E17">
        <w:rPr>
          <w:color w:val="FF0000"/>
          <w:sz w:val="20"/>
          <w:lang w:eastAsia="ko-KR"/>
        </w:rPr>
        <w:t>……</w:t>
      </w:r>
      <w:r w:rsidR="00572BB3">
        <w:rPr>
          <w:color w:val="FF0000"/>
          <w:sz w:val="20"/>
          <w:lang w:eastAsia="ko-KR"/>
        </w:rPr>
        <w:t xml:space="preserve"> </w:t>
      </w:r>
      <w:r w:rsidRPr="00687450">
        <w:rPr>
          <w:sz w:val="20"/>
          <w:lang w:eastAsia="ko-KR"/>
        </w:rPr>
        <w:t>[2].</w:t>
      </w:r>
      <w:r w:rsidR="007E1A44">
        <w:rPr>
          <w:sz w:val="20"/>
          <w:lang w:eastAsia="ko-KR"/>
        </w:rPr>
        <w:t xml:space="preserve"> Examples in text: </w:t>
      </w:r>
      <w:r w:rsidR="007E1A44" w:rsidRPr="007E1A44">
        <w:rPr>
          <w:color w:val="FF0000"/>
          <w:sz w:val="20"/>
          <w:lang w:eastAsia="ko-KR"/>
        </w:rPr>
        <w:t>……</w:t>
      </w:r>
      <w:r w:rsidR="007E1A44">
        <w:rPr>
          <w:sz w:val="20"/>
          <w:lang w:eastAsia="ko-KR"/>
        </w:rPr>
        <w:t xml:space="preserve"> [1, 2], </w:t>
      </w:r>
      <w:r w:rsidR="007E1A44" w:rsidRPr="007E1A44">
        <w:rPr>
          <w:color w:val="FF0000"/>
          <w:sz w:val="20"/>
          <w:lang w:eastAsia="ko-KR"/>
        </w:rPr>
        <w:t>………</w:t>
      </w:r>
      <w:r w:rsidR="007E1A44">
        <w:rPr>
          <w:color w:val="FF0000"/>
          <w:sz w:val="20"/>
          <w:lang w:eastAsia="ko-KR"/>
        </w:rPr>
        <w:t xml:space="preserve"> </w:t>
      </w:r>
      <w:r w:rsidR="007E1A44" w:rsidRPr="007E1A44">
        <w:rPr>
          <w:sz w:val="20"/>
          <w:lang w:eastAsia="ko-KR"/>
        </w:rPr>
        <w:t>[</w:t>
      </w:r>
      <w:r w:rsidR="00542D88">
        <w:rPr>
          <w:sz w:val="20"/>
          <w:lang w:eastAsia="ko-KR"/>
        </w:rPr>
        <w:t>2</w:t>
      </w:r>
      <w:r w:rsidR="007E1A44" w:rsidRPr="007E1A44">
        <w:rPr>
          <w:sz w:val="20"/>
          <w:lang w:eastAsia="ko-KR"/>
        </w:rPr>
        <w:t>-5]</w:t>
      </w:r>
      <w:r w:rsidR="007E1A44">
        <w:rPr>
          <w:sz w:val="20"/>
          <w:lang w:eastAsia="ko-KR"/>
        </w:rPr>
        <w:t xml:space="preserve">, </w:t>
      </w:r>
      <w:r w:rsidR="007E1A44" w:rsidRPr="007E1A44">
        <w:rPr>
          <w:color w:val="FF0000"/>
          <w:sz w:val="20"/>
          <w:lang w:eastAsia="ko-KR"/>
        </w:rPr>
        <w:t>………</w:t>
      </w:r>
      <w:r w:rsidR="007E1A44">
        <w:rPr>
          <w:color w:val="FF0000"/>
          <w:sz w:val="20"/>
          <w:lang w:eastAsia="ko-KR"/>
        </w:rPr>
        <w:t xml:space="preserve"> </w:t>
      </w:r>
      <w:r w:rsidR="007E1A44" w:rsidRPr="007E1A44">
        <w:rPr>
          <w:sz w:val="20"/>
          <w:lang w:eastAsia="ko-KR"/>
        </w:rPr>
        <w:t>[</w:t>
      </w:r>
      <w:r w:rsidR="00542D88">
        <w:rPr>
          <w:sz w:val="20"/>
          <w:lang w:eastAsia="ko-KR"/>
        </w:rPr>
        <w:t>3</w:t>
      </w:r>
      <w:r w:rsidR="007E1A44">
        <w:rPr>
          <w:sz w:val="20"/>
          <w:lang w:eastAsia="ko-KR"/>
        </w:rPr>
        <w:t xml:space="preserve">, </w:t>
      </w:r>
      <w:r w:rsidR="00B57A05">
        <w:rPr>
          <w:sz w:val="20"/>
          <w:lang w:eastAsia="ko-KR"/>
        </w:rPr>
        <w:t>4</w:t>
      </w:r>
      <w:r w:rsidR="007E1A44" w:rsidRPr="007E1A44">
        <w:rPr>
          <w:sz w:val="20"/>
          <w:lang w:eastAsia="ko-KR"/>
        </w:rPr>
        <w:t>-</w:t>
      </w:r>
      <w:r w:rsidR="00B57A05">
        <w:rPr>
          <w:sz w:val="20"/>
          <w:lang w:eastAsia="ko-KR"/>
        </w:rPr>
        <w:t>6</w:t>
      </w:r>
      <w:r w:rsidR="007E1A44" w:rsidRPr="007E1A44">
        <w:rPr>
          <w:sz w:val="20"/>
          <w:lang w:eastAsia="ko-KR"/>
        </w:rPr>
        <w:t>]</w:t>
      </w:r>
      <w:r w:rsidR="00542D88">
        <w:rPr>
          <w:sz w:val="20"/>
          <w:lang w:eastAsia="ko-KR"/>
        </w:rPr>
        <w:t xml:space="preserve">, </w:t>
      </w:r>
      <w:r w:rsidR="00193FE7">
        <w:rPr>
          <w:sz w:val="20"/>
          <w:lang w:eastAsia="ko-KR"/>
        </w:rPr>
        <w:t>Cetinkunt [5]</w:t>
      </w:r>
      <w:r w:rsidR="00193FE7" w:rsidRPr="00193FE7">
        <w:rPr>
          <w:color w:val="FF0000"/>
          <w:sz w:val="20"/>
          <w:lang w:eastAsia="ko-KR"/>
        </w:rPr>
        <w:t xml:space="preserve"> </w:t>
      </w:r>
      <w:r w:rsidR="00193FE7" w:rsidRPr="007E1A44">
        <w:rPr>
          <w:color w:val="FF0000"/>
          <w:sz w:val="20"/>
          <w:lang w:eastAsia="ko-KR"/>
        </w:rPr>
        <w:t>……</w:t>
      </w:r>
      <w:r w:rsidR="00193FE7">
        <w:rPr>
          <w:color w:val="FF0000"/>
          <w:sz w:val="20"/>
          <w:lang w:eastAsia="ko-KR"/>
        </w:rPr>
        <w:t xml:space="preserve"> </w:t>
      </w:r>
      <w:r w:rsidR="00AB321D">
        <w:rPr>
          <w:sz w:val="20"/>
          <w:lang w:eastAsia="ko-KR"/>
        </w:rPr>
        <w:t>Halicioglu et al</w:t>
      </w:r>
      <w:r w:rsidR="00134E06">
        <w:rPr>
          <w:sz w:val="20"/>
          <w:lang w:eastAsia="ko-KR"/>
        </w:rPr>
        <w:t>.</w:t>
      </w:r>
      <w:r w:rsidR="00AB321D">
        <w:rPr>
          <w:sz w:val="20"/>
          <w:lang w:eastAsia="ko-KR"/>
        </w:rPr>
        <w:t xml:space="preserve"> [2, 4, 6]</w:t>
      </w:r>
      <w:r w:rsidR="00D652A7">
        <w:rPr>
          <w:sz w:val="20"/>
          <w:lang w:eastAsia="ko-KR"/>
        </w:rPr>
        <w:t xml:space="preserve"> </w:t>
      </w:r>
      <w:r w:rsidR="00D652A7" w:rsidRPr="007E1A44">
        <w:rPr>
          <w:color w:val="FF0000"/>
          <w:sz w:val="20"/>
          <w:lang w:eastAsia="ko-KR"/>
        </w:rPr>
        <w:t>……</w:t>
      </w:r>
      <w:r w:rsidR="00643312">
        <w:rPr>
          <w:sz w:val="20"/>
          <w:lang w:eastAsia="ko-KR"/>
        </w:rPr>
        <w:t>.</w:t>
      </w:r>
      <w:r w:rsidR="00C214A5">
        <w:rPr>
          <w:sz w:val="20"/>
          <w:lang w:eastAsia="ko-KR"/>
        </w:rPr>
        <w:t xml:space="preserve"> Please also check the published articles.</w:t>
      </w:r>
      <w:r w:rsidRPr="007E1A44">
        <w:rPr>
          <w:sz w:val="20"/>
          <w:lang w:eastAsia="ko-KR"/>
        </w:rPr>
        <w:t xml:space="preserve"> </w:t>
      </w:r>
      <w:r w:rsidR="00F64301" w:rsidRPr="00687450">
        <w:rPr>
          <w:sz w:val="20"/>
          <w:lang w:eastAsia="ko-KR"/>
        </w:rPr>
        <w:t>References</w:t>
      </w:r>
      <w:r w:rsidR="00C214A5">
        <w:rPr>
          <w:sz w:val="20"/>
          <w:lang w:eastAsia="ko-KR"/>
        </w:rPr>
        <w:t xml:space="preserve"> list</w:t>
      </w:r>
      <w:r w:rsidR="00F64301" w:rsidRPr="00687450">
        <w:rPr>
          <w:sz w:val="20"/>
          <w:lang w:eastAsia="ko-KR"/>
        </w:rPr>
        <w:t xml:space="preserve"> (</w:t>
      </w:r>
      <w:r w:rsidR="00F64301" w:rsidRPr="00671B28">
        <w:rPr>
          <w:color w:val="FF0000"/>
          <w:sz w:val="20"/>
          <w:lang w:eastAsia="ko-KR"/>
        </w:rPr>
        <w:t>in font 9</w:t>
      </w:r>
      <w:r w:rsidR="00F64301" w:rsidRPr="00687450">
        <w:rPr>
          <w:sz w:val="20"/>
          <w:lang w:eastAsia="ko-KR"/>
        </w:rPr>
        <w:t xml:space="preserve">) should appear in a separate bibliography at the end of the paper. All journal articles must include volume, number, and pages. </w:t>
      </w:r>
      <w:r w:rsidR="00391C38" w:rsidRPr="00687450">
        <w:rPr>
          <w:sz w:val="20"/>
          <w:lang w:eastAsia="ko-KR"/>
        </w:rPr>
        <w:t>“</w:t>
      </w:r>
      <w:r w:rsidR="00D4411B" w:rsidRPr="00687450">
        <w:rPr>
          <w:sz w:val="20"/>
          <w:lang w:eastAsia="ko-KR"/>
        </w:rPr>
        <w:t>Numbered</w:t>
      </w:r>
      <w:r w:rsidR="00391C38" w:rsidRPr="00687450">
        <w:rPr>
          <w:sz w:val="20"/>
          <w:lang w:eastAsia="ko-KR"/>
        </w:rPr>
        <w:t>”</w:t>
      </w:r>
      <w:r w:rsidR="00D4411B" w:rsidRPr="00687450">
        <w:rPr>
          <w:sz w:val="20"/>
          <w:lang w:eastAsia="ko-KR"/>
        </w:rPr>
        <w:t xml:space="preserve"> style can be used by </w:t>
      </w:r>
      <w:r w:rsidR="00D4411B" w:rsidRPr="001400A2">
        <w:rPr>
          <w:b/>
          <w:bCs/>
          <w:sz w:val="20"/>
          <w:lang w:eastAsia="ko-KR"/>
        </w:rPr>
        <w:t>EndNote</w:t>
      </w:r>
      <w:r w:rsidR="00D4411B" w:rsidRPr="00687450">
        <w:rPr>
          <w:sz w:val="20"/>
          <w:lang w:eastAsia="ko-KR"/>
        </w:rPr>
        <w:t>.</w:t>
      </w:r>
      <w:r w:rsidR="00E50243">
        <w:rPr>
          <w:sz w:val="20"/>
          <w:lang w:eastAsia="ko-KR"/>
        </w:rPr>
        <w:t xml:space="preserve"> For web pages, please write date of the available data.</w:t>
      </w:r>
    </w:p>
    <w:p w14:paraId="5C1B9B04" w14:textId="77777777" w:rsidR="00C214A5" w:rsidRDefault="00C214A5" w:rsidP="00E43D9C">
      <w:pPr>
        <w:pStyle w:val="a4"/>
        <w:spacing w:line="276" w:lineRule="auto"/>
        <w:ind w:firstLine="197"/>
        <w:rPr>
          <w:sz w:val="20"/>
          <w:lang w:eastAsia="ko-KR"/>
        </w:rPr>
      </w:pPr>
    </w:p>
    <w:p w14:paraId="0069DF65" w14:textId="78ABD438" w:rsidR="00BA40A9" w:rsidRDefault="00BA40A9" w:rsidP="00E43D9C">
      <w:pPr>
        <w:pStyle w:val="a4"/>
        <w:spacing w:line="276" w:lineRule="auto"/>
        <w:ind w:firstLine="197"/>
        <w:rPr>
          <w:sz w:val="20"/>
          <w:lang w:eastAsia="ko-KR"/>
        </w:rPr>
      </w:pPr>
    </w:p>
    <w:p w14:paraId="40E37867" w14:textId="77777777" w:rsidR="00120BDB" w:rsidRPr="00687450" w:rsidRDefault="00120BDB" w:rsidP="00E43D9C">
      <w:pPr>
        <w:pStyle w:val="203"/>
        <w:spacing w:after="72" w:line="276" w:lineRule="auto"/>
        <w:rPr>
          <w:rFonts w:eastAsia="Batang"/>
          <w:sz w:val="21"/>
          <w:szCs w:val="21"/>
          <w:lang w:eastAsia="ko-KR"/>
        </w:rPr>
      </w:pPr>
      <w:r w:rsidRPr="00687450">
        <w:rPr>
          <w:rFonts w:eastAsia="Malgun Gothic"/>
          <w:sz w:val="21"/>
          <w:szCs w:val="21"/>
          <w:lang w:eastAsia="ko-KR"/>
        </w:rPr>
        <w:t>3</w:t>
      </w:r>
      <w:r w:rsidRPr="00687450">
        <w:rPr>
          <w:sz w:val="21"/>
          <w:szCs w:val="21"/>
          <w:lang w:eastAsia="ko-KR"/>
        </w:rPr>
        <w:t xml:space="preserve">. </w:t>
      </w:r>
      <w:r w:rsidRPr="00687450">
        <w:rPr>
          <w:sz w:val="21"/>
          <w:szCs w:val="21"/>
        </w:rPr>
        <w:t>Conclusions</w:t>
      </w:r>
    </w:p>
    <w:p w14:paraId="11A68FAD" w14:textId="20622721" w:rsidR="00854DB7" w:rsidRDefault="00A9100D" w:rsidP="00E43D9C">
      <w:pPr>
        <w:pStyle w:val="a4"/>
        <w:spacing w:line="276" w:lineRule="auto"/>
        <w:ind w:firstLine="197"/>
        <w:rPr>
          <w:sz w:val="20"/>
          <w:lang w:eastAsia="ko-KR"/>
        </w:rPr>
      </w:pPr>
      <w:r w:rsidRPr="00687450">
        <w:rPr>
          <w:sz w:val="20"/>
          <w:lang w:eastAsia="ko-KR"/>
        </w:rPr>
        <w:t xml:space="preserve">The review process will be conducted on the </w:t>
      </w:r>
      <w:r w:rsidR="001400A2">
        <w:rPr>
          <w:sz w:val="20"/>
          <w:lang w:eastAsia="ko-KR"/>
        </w:rPr>
        <w:t xml:space="preserve">Journal </w:t>
      </w:r>
      <w:r w:rsidR="00336BB0">
        <w:rPr>
          <w:sz w:val="20"/>
          <w:lang w:eastAsia="ko-KR"/>
        </w:rPr>
        <w:t xml:space="preserve">Manuscript </w:t>
      </w:r>
      <w:r w:rsidR="005A1D20">
        <w:rPr>
          <w:sz w:val="20"/>
          <w:lang w:eastAsia="ko-KR"/>
        </w:rPr>
        <w:t xml:space="preserve">Submission </w:t>
      </w:r>
      <w:r w:rsidR="00336BB0">
        <w:rPr>
          <w:sz w:val="20"/>
          <w:lang w:eastAsia="ko-KR"/>
        </w:rPr>
        <w:t>System</w:t>
      </w:r>
      <w:r w:rsidRPr="00687450">
        <w:rPr>
          <w:sz w:val="20"/>
          <w:lang w:eastAsia="ko-KR"/>
        </w:rPr>
        <w:t xml:space="preserve">, with the </w:t>
      </w:r>
      <w:r w:rsidR="00456048">
        <w:rPr>
          <w:sz w:val="20"/>
          <w:lang w:eastAsia="ko-KR"/>
        </w:rPr>
        <w:t xml:space="preserve">least </w:t>
      </w:r>
      <w:r w:rsidRPr="00687450">
        <w:rPr>
          <w:sz w:val="20"/>
          <w:lang w:eastAsia="ko-KR"/>
        </w:rPr>
        <w:t xml:space="preserve">two blind reviewers. </w:t>
      </w:r>
      <w:r w:rsidR="00C034C8" w:rsidRPr="00C034C8">
        <w:rPr>
          <w:sz w:val="20"/>
          <w:lang w:eastAsia="ko-KR"/>
        </w:rPr>
        <w:t>The article should be prepared in journal format. Published articles can help authors</w:t>
      </w:r>
      <w:r w:rsidR="002804C2">
        <w:rPr>
          <w:sz w:val="20"/>
          <w:lang w:eastAsia="ko-KR"/>
        </w:rPr>
        <w:t xml:space="preserve"> for preparing the manuscript</w:t>
      </w:r>
      <w:r w:rsidR="00C034C8" w:rsidRPr="00C034C8">
        <w:rPr>
          <w:sz w:val="20"/>
          <w:lang w:eastAsia="ko-KR"/>
        </w:rPr>
        <w:t xml:space="preserve">. </w:t>
      </w:r>
      <w:hyperlink r:id="rId19" w:history="1">
        <w:r w:rsidR="00C034C8" w:rsidRPr="00C034C8">
          <w:rPr>
            <w:rStyle w:val="Kpr"/>
            <w:sz w:val="20"/>
            <w:lang w:eastAsia="ko-KR"/>
          </w:rPr>
          <w:t>Please click for IAREJ archive.</w:t>
        </w:r>
      </w:hyperlink>
    </w:p>
    <w:p w14:paraId="70C93ABF" w14:textId="72DFB422" w:rsidR="00C034C8" w:rsidRDefault="00C034C8" w:rsidP="00E43D9C">
      <w:pPr>
        <w:pStyle w:val="a4"/>
        <w:spacing w:line="276" w:lineRule="auto"/>
        <w:ind w:firstLine="197"/>
        <w:rPr>
          <w:sz w:val="20"/>
          <w:lang w:eastAsia="ko-KR"/>
        </w:rPr>
      </w:pPr>
    </w:p>
    <w:p w14:paraId="0B0E7B35" w14:textId="77777777" w:rsidR="00C034C8" w:rsidRPr="00C034C8" w:rsidRDefault="00C034C8" w:rsidP="00E43D9C">
      <w:pPr>
        <w:pStyle w:val="a4"/>
        <w:spacing w:line="276" w:lineRule="auto"/>
        <w:ind w:firstLine="97"/>
        <w:rPr>
          <w:sz w:val="10"/>
          <w:szCs w:val="10"/>
          <w:lang w:eastAsia="ko-KR"/>
        </w:rPr>
      </w:pPr>
    </w:p>
    <w:p w14:paraId="129EFA38" w14:textId="50B28DD1" w:rsidR="001400A2" w:rsidRDefault="00854DB7" w:rsidP="001400A2">
      <w:pPr>
        <w:pStyle w:val="203"/>
        <w:spacing w:after="72" w:line="276" w:lineRule="auto"/>
        <w:rPr>
          <w:rFonts w:eastAsia="Malgun Gothic"/>
          <w:sz w:val="21"/>
          <w:szCs w:val="21"/>
          <w:lang w:eastAsia="ko-KR"/>
        </w:rPr>
      </w:pPr>
      <w:r w:rsidRPr="00774E46">
        <w:rPr>
          <w:rFonts w:eastAsia="Malgun Gothic"/>
          <w:sz w:val="21"/>
          <w:szCs w:val="21"/>
          <w:lang w:eastAsia="ko-KR"/>
        </w:rPr>
        <w:t>Declaration</w:t>
      </w:r>
    </w:p>
    <w:p w14:paraId="3B37466D" w14:textId="37F3F27D" w:rsidR="00854DB7" w:rsidRPr="00774E46" w:rsidRDefault="00854DB7" w:rsidP="00854DB7">
      <w:pPr>
        <w:pStyle w:val="203"/>
        <w:spacing w:after="72" w:line="276" w:lineRule="auto"/>
        <w:ind w:firstLine="202"/>
        <w:jc w:val="both"/>
        <w:rPr>
          <w:b w:val="0"/>
        </w:rPr>
      </w:pPr>
      <w:r w:rsidRPr="00774E46">
        <w:rPr>
          <w:b w:val="0"/>
        </w:rPr>
        <w:t>The author(s) declared no potential conflicts of interest with respect to the research, authorship, and/or publication of this article. The author(s) also declared that this article is original, was prepared in accordance with international publication and research ethics, and ethical committee permission or any special permission is not required.</w:t>
      </w:r>
      <w:r w:rsidR="004272A0">
        <w:rPr>
          <w:b w:val="0"/>
        </w:rPr>
        <w:t xml:space="preserve"> </w:t>
      </w:r>
      <w:r w:rsidR="004272A0" w:rsidRPr="00661E26">
        <w:rPr>
          <w:b w:val="0"/>
          <w:color w:val="FF0000"/>
        </w:rPr>
        <w:t xml:space="preserve">(You can </w:t>
      </w:r>
      <w:r w:rsidR="00661E26" w:rsidRPr="00661E26">
        <w:rPr>
          <w:b w:val="0"/>
          <w:color w:val="FF0000"/>
        </w:rPr>
        <w:t>revise</w:t>
      </w:r>
      <w:r w:rsidR="004272A0" w:rsidRPr="00661E26">
        <w:rPr>
          <w:b w:val="0"/>
          <w:color w:val="FF0000"/>
        </w:rPr>
        <w:t xml:space="preserve"> this section according to your study</w:t>
      </w:r>
      <w:r w:rsidR="0072415E">
        <w:rPr>
          <w:b w:val="0"/>
          <w:color w:val="FF0000"/>
        </w:rPr>
        <w:t xml:space="preserve">. If you have ethical committee </w:t>
      </w:r>
      <w:r w:rsidR="00AC0A39">
        <w:rPr>
          <w:b w:val="0"/>
          <w:color w:val="FF0000"/>
        </w:rPr>
        <w:t>permission,</w:t>
      </w:r>
      <w:r w:rsidR="0072415E">
        <w:rPr>
          <w:b w:val="0"/>
          <w:color w:val="FF0000"/>
        </w:rPr>
        <w:t xml:space="preserve"> please mention committee and decision ID</w:t>
      </w:r>
      <w:r w:rsidR="004272A0" w:rsidRPr="00661E26">
        <w:rPr>
          <w:b w:val="0"/>
          <w:color w:val="FF0000"/>
        </w:rPr>
        <w:t>)</w:t>
      </w:r>
    </w:p>
    <w:p w14:paraId="170F4C32" w14:textId="77777777" w:rsidR="00C5534C" w:rsidRPr="00453B2D" w:rsidRDefault="00C5534C" w:rsidP="00453B2D">
      <w:pPr>
        <w:pStyle w:val="203"/>
        <w:spacing w:after="72" w:line="276" w:lineRule="auto"/>
        <w:rPr>
          <w:rFonts w:eastAsia="Malgun Gothic"/>
          <w:sz w:val="14"/>
          <w:szCs w:val="14"/>
          <w:lang w:eastAsia="ko-KR"/>
        </w:rPr>
      </w:pPr>
    </w:p>
    <w:p w14:paraId="03FC47E2" w14:textId="4A115C50" w:rsidR="00B65B2F" w:rsidRDefault="00B65B2F" w:rsidP="00B65B2F">
      <w:pPr>
        <w:pStyle w:val="203"/>
        <w:spacing w:after="72" w:line="276" w:lineRule="auto"/>
        <w:rPr>
          <w:rFonts w:eastAsia="Malgun Gothic"/>
          <w:sz w:val="21"/>
          <w:szCs w:val="21"/>
          <w:lang w:eastAsia="ko-KR"/>
        </w:rPr>
      </w:pPr>
      <w:r>
        <w:rPr>
          <w:rFonts w:eastAsia="Malgun Gothic"/>
          <w:sz w:val="21"/>
          <w:szCs w:val="21"/>
          <w:lang w:eastAsia="ko-KR"/>
        </w:rPr>
        <w:t>Author Contributions</w:t>
      </w:r>
    </w:p>
    <w:p w14:paraId="529586F5" w14:textId="4639512D" w:rsidR="00854DB7" w:rsidRPr="007D0A06" w:rsidRDefault="005576E0" w:rsidP="00E43D9C">
      <w:pPr>
        <w:pStyle w:val="a4"/>
        <w:spacing w:line="276" w:lineRule="auto"/>
        <w:ind w:firstLine="200"/>
        <w:rPr>
          <w:sz w:val="10"/>
          <w:szCs w:val="10"/>
          <w:lang w:eastAsia="ko-KR"/>
        </w:rPr>
      </w:pPr>
      <w:r>
        <w:rPr>
          <w:rFonts w:eastAsia="MS Mincho" w:cs="Batang"/>
          <w:bCs/>
          <w:color w:val="FF0000"/>
          <w:spacing w:val="0"/>
          <w:sz w:val="20"/>
        </w:rPr>
        <w:t>F.</w:t>
      </w:r>
      <w:r w:rsidR="00846D2D">
        <w:rPr>
          <w:rFonts w:eastAsia="MS Mincho" w:cs="Batang"/>
          <w:bCs/>
          <w:color w:val="FF0000"/>
          <w:spacing w:val="0"/>
          <w:sz w:val="20"/>
        </w:rPr>
        <w:t xml:space="preserve"> </w:t>
      </w:r>
      <w:r>
        <w:rPr>
          <w:rFonts w:eastAsia="MS Mincho" w:cs="Batang"/>
          <w:bCs/>
          <w:color w:val="FF0000"/>
          <w:spacing w:val="0"/>
          <w:sz w:val="20"/>
        </w:rPr>
        <w:t>Author</w:t>
      </w:r>
      <w:r w:rsidR="004A01C6">
        <w:rPr>
          <w:rFonts w:eastAsia="MS Mincho" w:cs="Batang"/>
          <w:bCs/>
          <w:color w:val="FF0000"/>
          <w:spacing w:val="0"/>
          <w:sz w:val="20"/>
        </w:rPr>
        <w:t xml:space="preserve"> developed the methodology</w:t>
      </w:r>
      <w:r w:rsidR="00A6368B">
        <w:rPr>
          <w:rFonts w:eastAsia="MS Mincho" w:cs="Batang"/>
          <w:bCs/>
          <w:color w:val="FF0000"/>
          <w:spacing w:val="0"/>
          <w:sz w:val="20"/>
        </w:rPr>
        <w:t>.</w:t>
      </w:r>
      <w:r w:rsidRPr="005576E0">
        <w:rPr>
          <w:rFonts w:eastAsia="MS Mincho" w:cs="Batang"/>
          <w:bCs/>
          <w:color w:val="FF0000"/>
          <w:spacing w:val="0"/>
          <w:sz w:val="20"/>
        </w:rPr>
        <w:t xml:space="preserve"> </w:t>
      </w:r>
      <w:r>
        <w:rPr>
          <w:rFonts w:eastAsia="MS Mincho" w:cs="Batang"/>
          <w:bCs/>
          <w:color w:val="FF0000"/>
          <w:spacing w:val="0"/>
          <w:sz w:val="20"/>
        </w:rPr>
        <w:t>S.</w:t>
      </w:r>
      <w:r w:rsidR="00846D2D">
        <w:rPr>
          <w:rFonts w:eastAsia="MS Mincho" w:cs="Batang"/>
          <w:bCs/>
          <w:color w:val="FF0000"/>
          <w:spacing w:val="0"/>
          <w:sz w:val="20"/>
        </w:rPr>
        <w:t xml:space="preserve"> </w:t>
      </w:r>
      <w:r>
        <w:rPr>
          <w:rFonts w:eastAsia="MS Mincho" w:cs="Batang"/>
          <w:bCs/>
          <w:color w:val="FF0000"/>
          <w:spacing w:val="0"/>
          <w:sz w:val="20"/>
        </w:rPr>
        <w:t>Author</w:t>
      </w:r>
      <w:r w:rsidR="00274726">
        <w:rPr>
          <w:rFonts w:eastAsia="MS Mincho" w:cs="Batang"/>
          <w:bCs/>
          <w:color w:val="FF0000"/>
          <w:spacing w:val="0"/>
          <w:sz w:val="20"/>
        </w:rPr>
        <w:t xml:space="preserve"> </w:t>
      </w:r>
      <w:r w:rsidR="004A01C6">
        <w:rPr>
          <w:rFonts w:eastAsia="MS Mincho" w:cs="Batang"/>
          <w:bCs/>
          <w:color w:val="FF0000"/>
          <w:spacing w:val="0"/>
          <w:sz w:val="20"/>
        </w:rPr>
        <w:t>performed the analysis</w:t>
      </w:r>
      <w:r w:rsidR="00A6368B">
        <w:rPr>
          <w:rFonts w:eastAsia="MS Mincho" w:cs="Batang"/>
          <w:bCs/>
          <w:color w:val="FF0000"/>
          <w:spacing w:val="0"/>
          <w:sz w:val="20"/>
        </w:rPr>
        <w:t xml:space="preserve">. </w:t>
      </w:r>
      <w:r>
        <w:rPr>
          <w:rFonts w:eastAsia="MS Mincho" w:cs="Batang"/>
          <w:bCs/>
          <w:color w:val="FF0000"/>
          <w:spacing w:val="0"/>
          <w:sz w:val="20"/>
        </w:rPr>
        <w:t>T.</w:t>
      </w:r>
      <w:r w:rsidR="00846D2D">
        <w:rPr>
          <w:rFonts w:eastAsia="MS Mincho" w:cs="Batang"/>
          <w:bCs/>
          <w:color w:val="FF0000"/>
          <w:spacing w:val="0"/>
          <w:sz w:val="20"/>
        </w:rPr>
        <w:t xml:space="preserve"> </w:t>
      </w:r>
      <w:r>
        <w:rPr>
          <w:rFonts w:eastAsia="MS Mincho" w:cs="Batang"/>
          <w:bCs/>
          <w:color w:val="FF0000"/>
          <w:spacing w:val="0"/>
          <w:sz w:val="20"/>
        </w:rPr>
        <w:t>Author</w:t>
      </w:r>
      <w:r w:rsidR="004A01C6">
        <w:rPr>
          <w:rFonts w:eastAsia="MS Mincho" w:cs="Batang"/>
          <w:bCs/>
          <w:color w:val="FF0000"/>
          <w:spacing w:val="0"/>
          <w:sz w:val="20"/>
        </w:rPr>
        <w:t xml:space="preserve"> </w:t>
      </w:r>
      <w:r w:rsidR="008541C5">
        <w:rPr>
          <w:rFonts w:eastAsia="MS Mincho" w:cs="Batang"/>
          <w:bCs/>
          <w:color w:val="FF0000"/>
          <w:spacing w:val="0"/>
          <w:sz w:val="20"/>
        </w:rPr>
        <w:t>supervised and improved the study</w:t>
      </w:r>
      <w:r w:rsidR="00E13700">
        <w:rPr>
          <w:rFonts w:eastAsia="MS Mincho" w:cs="Batang"/>
          <w:bCs/>
          <w:color w:val="FF0000"/>
          <w:spacing w:val="0"/>
          <w:sz w:val="20"/>
        </w:rPr>
        <w:t xml:space="preserve">. F. Author and S. Author wrote the manuscript together. T. Author proofread the manuscript. </w:t>
      </w:r>
      <w:r w:rsidR="004A01C6">
        <w:rPr>
          <w:rFonts w:eastAsia="MS Mincho" w:cs="Batang"/>
          <w:bCs/>
          <w:color w:val="FF0000"/>
          <w:spacing w:val="0"/>
          <w:sz w:val="20"/>
        </w:rPr>
        <w:t xml:space="preserve"> …….. (This is an example. You must write </w:t>
      </w:r>
      <w:r w:rsidR="007B0306">
        <w:rPr>
          <w:rFonts w:eastAsia="MS Mincho" w:cs="Batang"/>
          <w:bCs/>
          <w:color w:val="FF0000"/>
          <w:spacing w:val="0"/>
          <w:sz w:val="20"/>
        </w:rPr>
        <w:t xml:space="preserve">all author contributions </w:t>
      </w:r>
      <w:r w:rsidR="004A01C6">
        <w:rPr>
          <w:rFonts w:eastAsia="MS Mincho" w:cs="Batang"/>
          <w:bCs/>
          <w:color w:val="FF0000"/>
          <w:spacing w:val="0"/>
          <w:sz w:val="20"/>
        </w:rPr>
        <w:t>depending on your study period</w:t>
      </w:r>
      <w:r w:rsidR="00AC0A39">
        <w:rPr>
          <w:rFonts w:eastAsia="MS Mincho" w:cs="Batang"/>
          <w:bCs/>
          <w:color w:val="FF0000"/>
          <w:spacing w:val="0"/>
          <w:sz w:val="20"/>
        </w:rPr>
        <w:t>.</w:t>
      </w:r>
      <w:r w:rsidR="004A01C6">
        <w:rPr>
          <w:rFonts w:eastAsia="MS Mincho" w:cs="Batang"/>
          <w:bCs/>
          <w:color w:val="FF0000"/>
          <w:spacing w:val="0"/>
          <w:sz w:val="20"/>
        </w:rPr>
        <w:t>)</w:t>
      </w:r>
    </w:p>
    <w:p w14:paraId="4D674A28" w14:textId="77777777" w:rsidR="00830265" w:rsidRPr="005B6757" w:rsidRDefault="00830265" w:rsidP="00A9100D">
      <w:pPr>
        <w:pStyle w:val="a4"/>
        <w:ind w:firstLine="137"/>
        <w:rPr>
          <w:sz w:val="14"/>
          <w:szCs w:val="14"/>
          <w:lang w:eastAsia="ko-KR"/>
        </w:rPr>
      </w:pPr>
    </w:p>
    <w:p w14:paraId="0E94C29E" w14:textId="77777777" w:rsidR="00830265" w:rsidRPr="00687450" w:rsidRDefault="00830265" w:rsidP="00E43D9C">
      <w:pPr>
        <w:pStyle w:val="203"/>
        <w:spacing w:after="72" w:line="276" w:lineRule="auto"/>
        <w:rPr>
          <w:rFonts w:eastAsia="Malgun Gothic"/>
          <w:sz w:val="21"/>
          <w:szCs w:val="21"/>
          <w:lang w:eastAsia="ko-KR"/>
        </w:rPr>
      </w:pPr>
      <w:r w:rsidRPr="00687450">
        <w:rPr>
          <w:sz w:val="21"/>
          <w:szCs w:val="21"/>
          <w:lang w:eastAsia="ko-KR"/>
        </w:rPr>
        <w:t>Acknowledgment</w:t>
      </w:r>
    </w:p>
    <w:p w14:paraId="7BFAD1F4" w14:textId="364654D0" w:rsidR="00830265" w:rsidRPr="00687450" w:rsidRDefault="00830265" w:rsidP="00E43D9C">
      <w:pPr>
        <w:pStyle w:val="11"/>
        <w:spacing w:line="276" w:lineRule="auto"/>
        <w:ind w:firstLine="196"/>
        <w:rPr>
          <w:spacing w:val="-4"/>
          <w:sz w:val="20"/>
          <w:lang w:eastAsia="ko-KR"/>
        </w:rPr>
      </w:pPr>
      <w:r w:rsidRPr="00687450">
        <w:rPr>
          <w:spacing w:val="-4"/>
          <w:sz w:val="20"/>
          <w:lang w:eastAsia="ko-KR"/>
        </w:rPr>
        <w:t xml:space="preserve">This work supported by the </w:t>
      </w:r>
      <w:r w:rsidRPr="004F55A2">
        <w:rPr>
          <w:color w:val="FF0000"/>
          <w:spacing w:val="-4"/>
          <w:sz w:val="20"/>
          <w:lang w:eastAsia="ko-KR"/>
        </w:rPr>
        <w:t xml:space="preserve">Department of </w:t>
      </w:r>
      <w:r w:rsidR="00067238" w:rsidRPr="004F55A2">
        <w:rPr>
          <w:color w:val="FF0000"/>
          <w:spacing w:val="-4"/>
          <w:sz w:val="20"/>
          <w:lang w:eastAsia="ko-KR"/>
        </w:rPr>
        <w:t>Engineering</w:t>
      </w:r>
      <w:r w:rsidR="005C5362">
        <w:rPr>
          <w:color w:val="FF0000"/>
          <w:spacing w:val="-4"/>
          <w:sz w:val="20"/>
          <w:lang w:eastAsia="ko-KR"/>
        </w:rPr>
        <w:t xml:space="preserve"> </w:t>
      </w:r>
      <w:r w:rsidR="00D04A10" w:rsidRPr="00D04A10">
        <w:rPr>
          <w:spacing w:val="-4"/>
          <w:sz w:val="20"/>
          <w:lang w:eastAsia="ko-KR"/>
        </w:rPr>
        <w:t>under</w:t>
      </w:r>
      <w:r w:rsidR="005C5362">
        <w:rPr>
          <w:spacing w:val="-4"/>
          <w:sz w:val="20"/>
          <w:lang w:eastAsia="ko-KR"/>
        </w:rPr>
        <w:t xml:space="preserve"> </w:t>
      </w:r>
      <w:r w:rsidR="00D04A10" w:rsidRPr="00687450">
        <w:rPr>
          <w:color w:val="FF0000"/>
          <w:spacing w:val="-4"/>
          <w:sz w:val="20"/>
          <w:lang w:eastAsia="ko-KR"/>
        </w:rPr>
        <w:t>Research Pro</w:t>
      </w:r>
      <w:r w:rsidR="00D04A10">
        <w:rPr>
          <w:color w:val="FF0000"/>
          <w:spacing w:val="-4"/>
          <w:sz w:val="20"/>
          <w:lang w:eastAsia="ko-KR"/>
        </w:rPr>
        <w:t>ject</w:t>
      </w:r>
      <w:r w:rsidRPr="00687450">
        <w:rPr>
          <w:spacing w:val="-4"/>
          <w:sz w:val="20"/>
          <w:lang w:eastAsia="ko-KR"/>
        </w:rPr>
        <w:t xml:space="preserve"> (</w:t>
      </w:r>
      <w:r w:rsidR="009B245F">
        <w:rPr>
          <w:color w:val="FF0000"/>
          <w:spacing w:val="-4"/>
          <w:sz w:val="20"/>
          <w:lang w:eastAsia="ko-KR"/>
        </w:rPr>
        <w:t>project</w:t>
      </w:r>
      <w:r w:rsidR="005C5362">
        <w:rPr>
          <w:color w:val="FF0000"/>
          <w:spacing w:val="-4"/>
          <w:sz w:val="20"/>
          <w:lang w:eastAsia="ko-KR"/>
        </w:rPr>
        <w:t xml:space="preserve"> </w:t>
      </w:r>
      <w:r w:rsidRPr="00687450">
        <w:rPr>
          <w:spacing w:val="-4"/>
          <w:sz w:val="20"/>
          <w:lang w:eastAsia="ko-KR"/>
        </w:rPr>
        <w:t>n</w:t>
      </w:r>
      <w:r w:rsidR="009B245F">
        <w:rPr>
          <w:spacing w:val="-4"/>
          <w:sz w:val="20"/>
          <w:lang w:eastAsia="ko-KR"/>
        </w:rPr>
        <w:t>o:</w:t>
      </w:r>
      <w:r w:rsidR="00BF057F" w:rsidRPr="00BF057F">
        <w:rPr>
          <w:color w:val="FF0000"/>
          <w:spacing w:val="-4"/>
          <w:sz w:val="20"/>
          <w:lang w:eastAsia="ko-KR"/>
        </w:rPr>
        <w:t>XXXXX</w:t>
      </w:r>
      <w:r w:rsidRPr="00687450">
        <w:rPr>
          <w:spacing w:val="-4"/>
          <w:sz w:val="20"/>
          <w:lang w:eastAsia="ko-KR"/>
        </w:rPr>
        <w:t xml:space="preserve">), </w:t>
      </w:r>
      <w:r w:rsidRPr="00687450">
        <w:rPr>
          <w:color w:val="FF0000"/>
          <w:spacing w:val="-4"/>
          <w:sz w:val="20"/>
          <w:lang w:eastAsia="ko-KR"/>
        </w:rPr>
        <w:t>Country Name</w:t>
      </w:r>
      <w:r w:rsidRPr="00687450">
        <w:rPr>
          <w:spacing w:val="-4"/>
          <w:sz w:val="20"/>
          <w:lang w:eastAsia="ko-KR"/>
        </w:rPr>
        <w:t>.</w:t>
      </w:r>
    </w:p>
    <w:p w14:paraId="6055846F" w14:textId="77777777" w:rsidR="00DB284A" w:rsidRPr="00687450" w:rsidRDefault="00DB284A" w:rsidP="00DB284A">
      <w:pPr>
        <w:pStyle w:val="11"/>
        <w:ind w:firstLine="196"/>
        <w:rPr>
          <w:spacing w:val="-4"/>
          <w:sz w:val="20"/>
          <w:lang w:eastAsia="ko-KR"/>
        </w:rPr>
      </w:pPr>
    </w:p>
    <w:p w14:paraId="4BC68DD6" w14:textId="77777777" w:rsidR="00DB284A" w:rsidRPr="00687450" w:rsidRDefault="00DB284A" w:rsidP="00E43D9C">
      <w:pPr>
        <w:pStyle w:val="203"/>
        <w:spacing w:after="72" w:line="276" w:lineRule="auto"/>
        <w:rPr>
          <w:rFonts w:eastAsia="Malgun Gothic" w:cs="Times New Roman"/>
          <w:sz w:val="21"/>
          <w:szCs w:val="21"/>
          <w:lang w:eastAsia="ko-KR"/>
        </w:rPr>
      </w:pPr>
      <w:r w:rsidRPr="00687450">
        <w:rPr>
          <w:rFonts w:eastAsia="Batang" w:cs="Times New Roman"/>
          <w:sz w:val="21"/>
          <w:szCs w:val="21"/>
          <w:lang w:eastAsia="ko-KR"/>
        </w:rPr>
        <w:t>Nomenclature</w:t>
      </w:r>
    </w:p>
    <w:p w14:paraId="1B3C19B8" w14:textId="77777777" w:rsidR="00DB284A" w:rsidRPr="00687450" w:rsidRDefault="00DB284A" w:rsidP="00E43D9C">
      <w:pPr>
        <w:pStyle w:val="a5"/>
        <w:spacing w:line="276" w:lineRule="auto"/>
        <w:jc w:val="left"/>
        <w:rPr>
          <w:rFonts w:ascii="Times New Roman" w:eastAsia="GulimChe"/>
          <w:color w:val="auto"/>
          <w:sz w:val="19"/>
          <w:szCs w:val="19"/>
        </w:rPr>
      </w:pPr>
      <w:r w:rsidRPr="00687450">
        <w:rPr>
          <w:rFonts w:ascii="Times New Roman"/>
          <w:i/>
          <w:color w:val="auto"/>
          <w:sz w:val="19"/>
          <w:szCs w:val="19"/>
        </w:rPr>
        <w:t>E</w:t>
      </w:r>
      <w:r w:rsidRPr="00687450">
        <w:rPr>
          <w:rFonts w:ascii="Times New Roman" w:eastAsia="GulimChe"/>
          <w:color w:val="auto"/>
          <w:sz w:val="19"/>
          <w:szCs w:val="19"/>
        </w:rPr>
        <w:tab/>
        <w:t xml:space="preserve">: (Effective) work potential   </w:t>
      </w:r>
    </w:p>
    <w:p w14:paraId="6BB36C8D" w14:textId="77777777" w:rsidR="00DB284A" w:rsidRPr="00687450" w:rsidRDefault="00CF6698" w:rsidP="00DB284A">
      <w:pPr>
        <w:pStyle w:val="a5"/>
        <w:spacing w:line="240" w:lineRule="exact"/>
        <w:jc w:val="left"/>
        <w:rPr>
          <w:rFonts w:ascii="Times New Roman"/>
          <w:color w:val="auto"/>
          <w:sz w:val="19"/>
          <w:szCs w:val="19"/>
        </w:rPr>
      </w:pPr>
      <w:r w:rsidRPr="00687450">
        <w:rPr>
          <w:rFonts w:ascii="Times New Roman"/>
          <w:i/>
          <w:color w:val="auto"/>
          <w:sz w:val="19"/>
          <w:szCs w:val="19"/>
        </w:rPr>
        <w:t>P</w:t>
      </w:r>
      <w:r w:rsidR="00DB284A" w:rsidRPr="00687450">
        <w:rPr>
          <w:rFonts w:ascii="Times New Roman" w:eastAsia="GulimChe"/>
          <w:color w:val="auto"/>
          <w:sz w:val="19"/>
          <w:szCs w:val="19"/>
        </w:rPr>
        <w:tab/>
        <w:t>:</w:t>
      </w:r>
      <w:r w:rsidRPr="00687450">
        <w:rPr>
          <w:rFonts w:ascii="Times New Roman" w:eastAsia="GulimChe"/>
          <w:color w:val="auto"/>
          <w:sz w:val="19"/>
          <w:szCs w:val="19"/>
        </w:rPr>
        <w:t xml:space="preserve"> Power</w:t>
      </w:r>
    </w:p>
    <w:p w14:paraId="5D584CB7" w14:textId="3C6A39B9" w:rsidR="00DB284A" w:rsidRDefault="00DB284A" w:rsidP="00DB284A">
      <w:pPr>
        <w:pStyle w:val="11"/>
        <w:ind w:firstLine="197"/>
        <w:rPr>
          <w:sz w:val="20"/>
          <w:lang w:eastAsia="ko-KR"/>
        </w:rPr>
      </w:pPr>
    </w:p>
    <w:p w14:paraId="5235328A" w14:textId="77777777" w:rsidR="00CB229B" w:rsidRPr="00687450" w:rsidRDefault="00CB229B" w:rsidP="00DB284A">
      <w:pPr>
        <w:pStyle w:val="11"/>
        <w:ind w:firstLine="197"/>
        <w:rPr>
          <w:sz w:val="20"/>
          <w:lang w:eastAsia="ko-KR"/>
        </w:rPr>
      </w:pPr>
    </w:p>
    <w:p w14:paraId="1F83ED1D" w14:textId="77777777" w:rsidR="00E43896" w:rsidRPr="00687450" w:rsidRDefault="00E43896" w:rsidP="00592919">
      <w:pPr>
        <w:pStyle w:val="203"/>
        <w:spacing w:after="72" w:line="276" w:lineRule="auto"/>
        <w:rPr>
          <w:rFonts w:eastAsia="Malgun Gothic" w:cs="Times New Roman"/>
          <w:sz w:val="21"/>
          <w:szCs w:val="21"/>
          <w:lang w:eastAsia="ko-KR"/>
        </w:rPr>
      </w:pPr>
      <w:r w:rsidRPr="00687450">
        <w:rPr>
          <w:rFonts w:eastAsia="Batang" w:cs="Times New Roman"/>
          <w:sz w:val="21"/>
          <w:szCs w:val="21"/>
          <w:lang w:eastAsia="ko-KR"/>
        </w:rPr>
        <w:t>References</w:t>
      </w:r>
    </w:p>
    <w:p w14:paraId="232C22D7" w14:textId="77777777" w:rsidR="00A12835" w:rsidRPr="008E5876" w:rsidRDefault="00946C7C" w:rsidP="00916D2F">
      <w:pPr>
        <w:pStyle w:val="203"/>
        <w:numPr>
          <w:ilvl w:val="0"/>
          <w:numId w:val="4"/>
        </w:numPr>
        <w:spacing w:after="72"/>
        <w:ind w:left="364"/>
        <w:jc w:val="both"/>
        <w:rPr>
          <w:rFonts w:cs="Times New Roman"/>
          <w:b w:val="0"/>
          <w:noProof/>
          <w:sz w:val="18"/>
          <w:szCs w:val="18"/>
        </w:rPr>
      </w:pPr>
      <w:r w:rsidRPr="008E5876">
        <w:rPr>
          <w:rFonts w:cs="Times New Roman"/>
          <w:b w:val="0"/>
          <w:noProof/>
          <w:sz w:val="18"/>
          <w:szCs w:val="18"/>
        </w:rPr>
        <w:t xml:space="preserve">Qingyu, S., G. Baofeng, and L. Jian, </w:t>
      </w:r>
      <w:r w:rsidRPr="008E5876">
        <w:rPr>
          <w:rFonts w:cs="Times New Roman"/>
          <w:b w:val="0"/>
          <w:i/>
          <w:noProof/>
          <w:sz w:val="18"/>
          <w:szCs w:val="18"/>
        </w:rPr>
        <w:t>Drawing motion profile planning and optimizing for heavy servo press.</w:t>
      </w:r>
      <w:r w:rsidRPr="008E5876">
        <w:rPr>
          <w:rFonts w:cs="Times New Roman"/>
          <w:b w:val="0"/>
          <w:noProof/>
          <w:sz w:val="18"/>
          <w:szCs w:val="18"/>
        </w:rPr>
        <w:t xml:space="preserve"> The </w:t>
      </w:r>
      <w:r w:rsidRPr="008E5876">
        <w:rPr>
          <w:rFonts w:cs="Times New Roman"/>
          <w:b w:val="0"/>
          <w:noProof/>
          <w:sz w:val="18"/>
          <w:szCs w:val="18"/>
        </w:rPr>
        <w:lastRenderedPageBreak/>
        <w:t xml:space="preserve">International Journal of Advanced Manufacturing Technology, 2013. </w:t>
      </w:r>
      <w:r w:rsidRPr="008E5876">
        <w:rPr>
          <w:rFonts w:cs="Times New Roman"/>
          <w:noProof/>
          <w:sz w:val="18"/>
          <w:szCs w:val="18"/>
        </w:rPr>
        <w:t>69</w:t>
      </w:r>
      <w:r w:rsidRPr="008E5876">
        <w:rPr>
          <w:rFonts w:cs="Times New Roman"/>
          <w:b w:val="0"/>
          <w:noProof/>
          <w:sz w:val="18"/>
          <w:szCs w:val="18"/>
        </w:rPr>
        <w:t>(9-12): p. 2819-2831.</w:t>
      </w:r>
    </w:p>
    <w:p w14:paraId="6F415982" w14:textId="6A5F61B2" w:rsidR="00B54985" w:rsidRPr="008E5876" w:rsidRDefault="00B54985" w:rsidP="00916D2F">
      <w:pPr>
        <w:pStyle w:val="203"/>
        <w:numPr>
          <w:ilvl w:val="0"/>
          <w:numId w:val="4"/>
        </w:numPr>
        <w:spacing w:after="72"/>
        <w:ind w:left="364"/>
        <w:jc w:val="both"/>
        <w:rPr>
          <w:rFonts w:cs="Times New Roman"/>
          <w:b w:val="0"/>
          <w:noProof/>
          <w:sz w:val="18"/>
          <w:szCs w:val="18"/>
        </w:rPr>
      </w:pPr>
      <w:r w:rsidRPr="008E5876">
        <w:rPr>
          <w:rFonts w:cs="Times New Roman"/>
          <w:b w:val="0"/>
          <w:noProof/>
          <w:sz w:val="18"/>
          <w:szCs w:val="18"/>
        </w:rPr>
        <w:t>Halicioglu, R. and L.C.</w:t>
      </w:r>
      <w:r w:rsidR="004B53E8">
        <w:rPr>
          <w:rFonts w:cs="Times New Roman"/>
          <w:b w:val="0"/>
          <w:noProof/>
          <w:sz w:val="18"/>
          <w:szCs w:val="18"/>
        </w:rPr>
        <w:t xml:space="preserve"> Dulger</w:t>
      </w:r>
      <w:r w:rsidRPr="008E5876">
        <w:rPr>
          <w:rFonts w:cs="Times New Roman"/>
          <w:b w:val="0"/>
          <w:noProof/>
          <w:sz w:val="18"/>
          <w:szCs w:val="18"/>
        </w:rPr>
        <w:t xml:space="preserve">, </w:t>
      </w:r>
      <w:r w:rsidRPr="008E5876">
        <w:rPr>
          <w:rFonts w:cs="Times New Roman"/>
          <w:b w:val="0"/>
          <w:i/>
          <w:noProof/>
          <w:sz w:val="18"/>
          <w:szCs w:val="18"/>
        </w:rPr>
        <w:t>Krank Pres Mekanizması: Kinematik Analizi ve Benzetimi</w:t>
      </w:r>
      <w:r w:rsidRPr="008E5876">
        <w:rPr>
          <w:rFonts w:cs="Times New Roman"/>
          <w:b w:val="0"/>
          <w:noProof/>
          <w:sz w:val="18"/>
          <w:szCs w:val="18"/>
        </w:rPr>
        <w:t xml:space="preserve">, in </w:t>
      </w:r>
      <w:r w:rsidR="000C66C2">
        <w:rPr>
          <w:rFonts w:cs="Times New Roman"/>
          <w:b w:val="0"/>
          <w:noProof/>
          <w:sz w:val="18"/>
          <w:szCs w:val="18"/>
        </w:rPr>
        <w:t>16</w:t>
      </w:r>
      <w:r w:rsidR="000C66C2" w:rsidRPr="000C66C2">
        <w:rPr>
          <w:rFonts w:cs="Times New Roman"/>
          <w:b w:val="0"/>
          <w:noProof/>
          <w:sz w:val="18"/>
          <w:szCs w:val="18"/>
          <w:vertAlign w:val="superscript"/>
        </w:rPr>
        <w:t>th</w:t>
      </w:r>
      <w:r w:rsidR="000C66C2">
        <w:rPr>
          <w:rFonts w:cs="Times New Roman"/>
          <w:b w:val="0"/>
          <w:noProof/>
          <w:sz w:val="18"/>
          <w:szCs w:val="18"/>
        </w:rPr>
        <w:t xml:space="preserve"> </w:t>
      </w:r>
      <w:r w:rsidRPr="008E5876">
        <w:rPr>
          <w:rFonts w:cs="Times New Roman"/>
          <w:b w:val="0"/>
          <w:i/>
          <w:noProof/>
          <w:sz w:val="18"/>
          <w:szCs w:val="18"/>
        </w:rPr>
        <w:t>UMTS</w:t>
      </w:r>
      <w:r w:rsidR="000C66C2">
        <w:rPr>
          <w:rFonts w:cs="Times New Roman"/>
          <w:b w:val="0"/>
          <w:i/>
          <w:noProof/>
          <w:sz w:val="18"/>
          <w:szCs w:val="18"/>
        </w:rPr>
        <w:t xml:space="preserve">. </w:t>
      </w:r>
      <w:r w:rsidRPr="008E5876">
        <w:rPr>
          <w:rFonts w:cs="Times New Roman"/>
          <w:b w:val="0"/>
          <w:noProof/>
          <w:sz w:val="18"/>
          <w:szCs w:val="18"/>
        </w:rPr>
        <w:t>2013</w:t>
      </w:r>
      <w:r w:rsidR="0089587B">
        <w:rPr>
          <w:rFonts w:cs="Times New Roman"/>
          <w:b w:val="0"/>
          <w:noProof/>
          <w:sz w:val="18"/>
          <w:szCs w:val="18"/>
        </w:rPr>
        <w:t xml:space="preserve">. </w:t>
      </w:r>
      <w:r w:rsidRPr="008E5876">
        <w:rPr>
          <w:rFonts w:cs="Times New Roman"/>
          <w:b w:val="0"/>
          <w:noProof/>
          <w:sz w:val="18"/>
          <w:szCs w:val="18"/>
        </w:rPr>
        <w:t>Erzurum</w:t>
      </w:r>
      <w:r w:rsidR="000C66C2">
        <w:rPr>
          <w:rFonts w:cs="Times New Roman"/>
          <w:b w:val="0"/>
          <w:noProof/>
          <w:sz w:val="18"/>
          <w:szCs w:val="18"/>
        </w:rPr>
        <w:t>:</w:t>
      </w:r>
      <w:r w:rsidRPr="008E5876">
        <w:rPr>
          <w:rFonts w:cs="Times New Roman"/>
          <w:b w:val="0"/>
          <w:noProof/>
          <w:sz w:val="18"/>
          <w:szCs w:val="18"/>
        </w:rPr>
        <w:t xml:space="preserve"> p. 451-458.</w:t>
      </w:r>
    </w:p>
    <w:p w14:paraId="3913D467" w14:textId="77777777" w:rsidR="00621D29" w:rsidRPr="008E5876" w:rsidRDefault="00621D29" w:rsidP="00916D2F">
      <w:pPr>
        <w:pStyle w:val="203"/>
        <w:numPr>
          <w:ilvl w:val="0"/>
          <w:numId w:val="4"/>
        </w:numPr>
        <w:spacing w:after="72"/>
        <w:ind w:left="364"/>
        <w:jc w:val="both"/>
        <w:rPr>
          <w:rFonts w:cs="Times New Roman"/>
          <w:b w:val="0"/>
          <w:noProof/>
          <w:sz w:val="18"/>
          <w:szCs w:val="18"/>
        </w:rPr>
      </w:pPr>
      <w:r w:rsidRPr="008E5876">
        <w:rPr>
          <w:rFonts w:cs="Times New Roman"/>
          <w:b w:val="0"/>
          <w:noProof/>
          <w:sz w:val="18"/>
          <w:szCs w:val="18"/>
        </w:rPr>
        <w:t>Beckhoff.  [cited 2015 29 June]; Available from: http://www.beckhoff.com.tr/english.asp?twincat/.</w:t>
      </w:r>
    </w:p>
    <w:p w14:paraId="48C836C7" w14:textId="77777777" w:rsidR="00B54985" w:rsidRPr="008E5876" w:rsidRDefault="00D236E7" w:rsidP="00916D2F">
      <w:pPr>
        <w:pStyle w:val="203"/>
        <w:numPr>
          <w:ilvl w:val="0"/>
          <w:numId w:val="4"/>
        </w:numPr>
        <w:spacing w:after="72"/>
        <w:ind w:left="364"/>
        <w:jc w:val="both"/>
        <w:rPr>
          <w:rFonts w:cs="Times New Roman"/>
          <w:b w:val="0"/>
          <w:noProof/>
          <w:sz w:val="18"/>
          <w:szCs w:val="18"/>
        </w:rPr>
      </w:pPr>
      <w:r w:rsidRPr="008E5876">
        <w:rPr>
          <w:rFonts w:cs="Times New Roman"/>
          <w:b w:val="0"/>
          <w:noProof/>
          <w:sz w:val="18"/>
          <w:szCs w:val="18"/>
        </w:rPr>
        <w:t xml:space="preserve">Halicioglu, R., </w:t>
      </w:r>
      <w:r w:rsidRPr="008E5876">
        <w:rPr>
          <w:rFonts w:cs="Times New Roman"/>
          <w:b w:val="0"/>
          <w:i/>
          <w:noProof/>
          <w:sz w:val="18"/>
          <w:szCs w:val="18"/>
        </w:rPr>
        <w:t>Design, synthesis and control of a mechanical servo press: An industrial application</w:t>
      </w:r>
      <w:r w:rsidRPr="008E5876">
        <w:rPr>
          <w:rFonts w:cs="Times New Roman"/>
          <w:b w:val="0"/>
          <w:noProof/>
          <w:sz w:val="18"/>
          <w:szCs w:val="18"/>
        </w:rPr>
        <w:t xml:space="preserve">, in </w:t>
      </w:r>
      <w:r w:rsidRPr="008E5876">
        <w:rPr>
          <w:rFonts w:cs="Times New Roman"/>
          <w:b w:val="0"/>
          <w:i/>
          <w:noProof/>
          <w:sz w:val="18"/>
          <w:szCs w:val="18"/>
        </w:rPr>
        <w:t>Mechanical Engineering</w:t>
      </w:r>
      <w:r w:rsidRPr="008E5876">
        <w:rPr>
          <w:rFonts w:cs="Times New Roman"/>
          <w:b w:val="0"/>
          <w:noProof/>
          <w:sz w:val="18"/>
          <w:szCs w:val="18"/>
        </w:rPr>
        <w:t>2015, Gaziantep University: Turkey. p. 197.</w:t>
      </w:r>
    </w:p>
    <w:p w14:paraId="43EA5572" w14:textId="77777777" w:rsidR="00CE4086" w:rsidRPr="008E5876" w:rsidRDefault="00CE4086" w:rsidP="00916D2F">
      <w:pPr>
        <w:pStyle w:val="203"/>
        <w:numPr>
          <w:ilvl w:val="0"/>
          <w:numId w:val="4"/>
        </w:numPr>
        <w:spacing w:after="72"/>
        <w:ind w:left="364"/>
        <w:jc w:val="both"/>
        <w:rPr>
          <w:rFonts w:cs="Times New Roman"/>
          <w:b w:val="0"/>
          <w:noProof/>
          <w:sz w:val="18"/>
          <w:szCs w:val="18"/>
        </w:rPr>
      </w:pPr>
      <w:r w:rsidRPr="008E5876">
        <w:rPr>
          <w:rFonts w:cs="Times New Roman"/>
          <w:b w:val="0"/>
          <w:noProof/>
          <w:sz w:val="18"/>
          <w:szCs w:val="18"/>
        </w:rPr>
        <w:t xml:space="preserve">Cetinkunt, S., </w:t>
      </w:r>
      <w:r w:rsidRPr="008E5876">
        <w:rPr>
          <w:rFonts w:cs="Times New Roman"/>
          <w:b w:val="0"/>
          <w:i/>
          <w:noProof/>
          <w:sz w:val="18"/>
          <w:szCs w:val="18"/>
        </w:rPr>
        <w:t>Mechatronics</w:t>
      </w:r>
      <w:r w:rsidRPr="008E5876">
        <w:rPr>
          <w:rFonts w:cs="Times New Roman"/>
          <w:b w:val="0"/>
          <w:noProof/>
          <w:sz w:val="18"/>
          <w:szCs w:val="18"/>
        </w:rPr>
        <w:t>. 2007, USA: John Wiley &amp; Sons, Inc.</w:t>
      </w:r>
    </w:p>
    <w:p w14:paraId="0FDCD880" w14:textId="17FAAB28" w:rsidR="009260FB" w:rsidRPr="003111E4" w:rsidRDefault="00F84632" w:rsidP="00916D2F">
      <w:pPr>
        <w:pStyle w:val="203"/>
        <w:numPr>
          <w:ilvl w:val="0"/>
          <w:numId w:val="4"/>
        </w:numPr>
        <w:spacing w:after="72"/>
        <w:ind w:left="364"/>
        <w:jc w:val="both"/>
        <w:rPr>
          <w:rFonts w:cs="Times New Roman"/>
          <w:b w:val="0"/>
          <w:noProof/>
          <w:sz w:val="19"/>
          <w:szCs w:val="19"/>
        </w:rPr>
      </w:pPr>
      <w:r w:rsidRPr="008E5876">
        <w:rPr>
          <w:rFonts w:cs="Times New Roman"/>
          <w:b w:val="0"/>
          <w:noProof/>
          <w:sz w:val="18"/>
          <w:szCs w:val="18"/>
        </w:rPr>
        <w:t xml:space="preserve">Halicioglu, R., L.C. Dulger, and A.T. Bozdana, </w:t>
      </w:r>
      <w:r w:rsidRPr="008E5876">
        <w:rPr>
          <w:rFonts w:cs="Times New Roman"/>
          <w:b w:val="0"/>
          <w:i/>
          <w:noProof/>
          <w:sz w:val="18"/>
          <w:szCs w:val="18"/>
        </w:rPr>
        <w:t>Mechanisms, classifications, and applications of servo presses: A review with comparisons.</w:t>
      </w:r>
      <w:r w:rsidRPr="008E5876">
        <w:rPr>
          <w:rFonts w:cs="Times New Roman"/>
          <w:b w:val="0"/>
          <w:noProof/>
          <w:sz w:val="18"/>
          <w:szCs w:val="18"/>
        </w:rPr>
        <w:t xml:space="preserve"> Proceedings of the Institution of Mechanical Engineers, Part B: Journal of Engineering Manufacture, 2016</w:t>
      </w:r>
      <w:r w:rsidR="00BC2C15" w:rsidRPr="008E5876">
        <w:rPr>
          <w:rFonts w:cs="Times New Roman"/>
          <w:b w:val="0"/>
          <w:noProof/>
          <w:sz w:val="18"/>
          <w:szCs w:val="18"/>
        </w:rPr>
        <w:t>.</w:t>
      </w:r>
      <w:r w:rsidR="00B859F9">
        <w:rPr>
          <w:rFonts w:cs="Times New Roman"/>
          <w:b w:val="0"/>
          <w:noProof/>
          <w:sz w:val="18"/>
          <w:szCs w:val="18"/>
        </w:rPr>
        <w:t xml:space="preserve"> </w:t>
      </w:r>
      <w:r w:rsidRPr="008E5876">
        <w:rPr>
          <w:rFonts w:cs="Times New Roman"/>
          <w:noProof/>
          <w:sz w:val="18"/>
          <w:szCs w:val="18"/>
        </w:rPr>
        <w:t>230</w:t>
      </w:r>
      <w:r w:rsidR="00BC2C15" w:rsidRPr="008E5876">
        <w:rPr>
          <w:rFonts w:cs="Times New Roman"/>
          <w:b w:val="0"/>
          <w:noProof/>
          <w:sz w:val="18"/>
          <w:szCs w:val="18"/>
        </w:rPr>
        <w:t>(7): p</w:t>
      </w:r>
      <w:r w:rsidR="007A3296">
        <w:rPr>
          <w:rFonts w:cs="Times New Roman"/>
          <w:b w:val="0"/>
          <w:noProof/>
          <w:sz w:val="18"/>
          <w:szCs w:val="18"/>
        </w:rPr>
        <w:t>.</w:t>
      </w:r>
      <w:r w:rsidRPr="008E5876">
        <w:rPr>
          <w:rFonts w:cs="Times New Roman"/>
          <w:b w:val="0"/>
          <w:noProof/>
          <w:sz w:val="18"/>
          <w:szCs w:val="18"/>
        </w:rPr>
        <w:t xml:space="preserve"> 1177-1194</w:t>
      </w:r>
      <w:r w:rsidR="00BC2C15" w:rsidRPr="008E5876">
        <w:rPr>
          <w:rFonts w:cs="Times New Roman"/>
          <w:b w:val="0"/>
          <w:noProof/>
          <w:sz w:val="18"/>
          <w:szCs w:val="18"/>
        </w:rPr>
        <w:t>.</w:t>
      </w:r>
    </w:p>
    <w:p w14:paraId="0684CE77" w14:textId="1FD7ECCB" w:rsidR="003111E4" w:rsidRDefault="004B53E8" w:rsidP="00916D2F">
      <w:pPr>
        <w:pStyle w:val="203"/>
        <w:numPr>
          <w:ilvl w:val="0"/>
          <w:numId w:val="4"/>
        </w:numPr>
        <w:spacing w:after="72"/>
        <w:ind w:left="364"/>
        <w:jc w:val="both"/>
        <w:rPr>
          <w:rFonts w:cs="Times New Roman"/>
          <w:b w:val="0"/>
          <w:noProof/>
          <w:sz w:val="19"/>
          <w:szCs w:val="19"/>
        </w:rPr>
      </w:pPr>
      <w:r w:rsidRPr="008E5876">
        <w:rPr>
          <w:rFonts w:cs="Times New Roman"/>
          <w:b w:val="0"/>
          <w:noProof/>
          <w:sz w:val="18"/>
          <w:szCs w:val="18"/>
        </w:rPr>
        <w:t>Halicioglu, R., L.C. Dulger, and A.T. Bozdana</w:t>
      </w:r>
      <w:r>
        <w:rPr>
          <w:rFonts w:cs="Times New Roman"/>
          <w:b w:val="0"/>
          <w:noProof/>
          <w:sz w:val="19"/>
          <w:szCs w:val="19"/>
        </w:rPr>
        <w:t xml:space="preserve">, </w:t>
      </w:r>
      <w:r w:rsidRPr="003213E1">
        <w:rPr>
          <w:rFonts w:cs="Times New Roman"/>
          <w:b w:val="0"/>
          <w:i/>
          <w:iCs/>
          <w:noProof/>
          <w:sz w:val="19"/>
          <w:szCs w:val="19"/>
        </w:rPr>
        <w:t>Servo pres tasarımı ve dinamik modeli: uygulamalı bir örnek</w:t>
      </w:r>
      <w:r w:rsidRPr="004B53E8">
        <w:rPr>
          <w:rFonts w:cs="Times New Roman"/>
          <w:b w:val="0"/>
          <w:noProof/>
          <w:sz w:val="19"/>
          <w:szCs w:val="19"/>
        </w:rPr>
        <w:t>.</w:t>
      </w:r>
      <w:r w:rsidR="003213E1">
        <w:rPr>
          <w:rFonts w:cs="Times New Roman"/>
          <w:b w:val="0"/>
          <w:noProof/>
          <w:sz w:val="19"/>
          <w:szCs w:val="19"/>
        </w:rPr>
        <w:t xml:space="preserve"> in</w:t>
      </w:r>
      <w:r w:rsidRPr="004B53E8">
        <w:rPr>
          <w:rFonts w:cs="Times New Roman"/>
          <w:b w:val="0"/>
          <w:noProof/>
          <w:sz w:val="19"/>
          <w:szCs w:val="19"/>
        </w:rPr>
        <w:t xml:space="preserve"> 17</w:t>
      </w:r>
      <w:r w:rsidR="00C77134" w:rsidRPr="00C77134">
        <w:rPr>
          <w:rFonts w:cs="Times New Roman"/>
          <w:b w:val="0"/>
          <w:noProof/>
          <w:sz w:val="19"/>
          <w:szCs w:val="19"/>
          <w:vertAlign w:val="superscript"/>
        </w:rPr>
        <w:t>th</w:t>
      </w:r>
      <w:r w:rsidR="00C77134">
        <w:rPr>
          <w:rFonts w:cs="Times New Roman"/>
          <w:b w:val="0"/>
          <w:noProof/>
          <w:sz w:val="19"/>
          <w:szCs w:val="19"/>
        </w:rPr>
        <w:t xml:space="preserve"> </w:t>
      </w:r>
      <w:r w:rsidRPr="004B53E8">
        <w:rPr>
          <w:rFonts w:cs="Times New Roman"/>
          <w:b w:val="0"/>
          <w:noProof/>
          <w:sz w:val="19"/>
          <w:szCs w:val="19"/>
        </w:rPr>
        <w:t xml:space="preserve"> UMTS</w:t>
      </w:r>
      <w:r w:rsidR="00034F45">
        <w:rPr>
          <w:rFonts w:cs="Times New Roman"/>
          <w:b w:val="0"/>
          <w:noProof/>
          <w:sz w:val="19"/>
          <w:szCs w:val="19"/>
        </w:rPr>
        <w:t>. 2015</w:t>
      </w:r>
      <w:r w:rsidR="0089587B">
        <w:rPr>
          <w:rFonts w:cs="Times New Roman"/>
          <w:b w:val="0"/>
          <w:noProof/>
          <w:sz w:val="19"/>
          <w:szCs w:val="19"/>
        </w:rPr>
        <w:t xml:space="preserve">. </w:t>
      </w:r>
      <w:r w:rsidR="00034F45">
        <w:rPr>
          <w:rFonts w:cs="Times New Roman"/>
          <w:b w:val="0"/>
          <w:noProof/>
          <w:sz w:val="19"/>
          <w:szCs w:val="19"/>
        </w:rPr>
        <w:t>Izmir</w:t>
      </w:r>
      <w:r w:rsidR="0089587B">
        <w:rPr>
          <w:rFonts w:cs="Times New Roman"/>
          <w:b w:val="0"/>
          <w:noProof/>
          <w:sz w:val="19"/>
          <w:szCs w:val="19"/>
        </w:rPr>
        <w:t>: IYTE publishing</w:t>
      </w:r>
      <w:r w:rsidR="00AD7685">
        <w:rPr>
          <w:rFonts w:cs="Times New Roman"/>
          <w:b w:val="0"/>
          <w:noProof/>
          <w:sz w:val="19"/>
          <w:szCs w:val="19"/>
        </w:rPr>
        <w:t xml:space="preserve">. </w:t>
      </w:r>
      <w:r w:rsidR="00AF4347">
        <w:rPr>
          <w:rFonts w:cs="Times New Roman"/>
          <w:b w:val="0"/>
          <w:noProof/>
          <w:sz w:val="19"/>
          <w:szCs w:val="19"/>
        </w:rPr>
        <w:t>p</w:t>
      </w:r>
      <w:r w:rsidR="00AD7685">
        <w:rPr>
          <w:rFonts w:cs="Times New Roman"/>
          <w:b w:val="0"/>
          <w:noProof/>
          <w:sz w:val="19"/>
          <w:szCs w:val="19"/>
        </w:rPr>
        <w:t>.</w:t>
      </w:r>
      <w:r w:rsidRPr="004B53E8">
        <w:rPr>
          <w:rFonts w:cs="Times New Roman"/>
          <w:b w:val="0"/>
          <w:noProof/>
          <w:sz w:val="19"/>
          <w:szCs w:val="19"/>
        </w:rPr>
        <w:t xml:space="preserve"> 963-970.</w:t>
      </w:r>
    </w:p>
    <w:p w14:paraId="266A5110" w14:textId="77777777" w:rsidR="00CE4086" w:rsidRDefault="00CE4086" w:rsidP="009260FB">
      <w:pPr>
        <w:pStyle w:val="203"/>
        <w:spacing w:after="72"/>
        <w:ind w:left="364"/>
        <w:jc w:val="both"/>
        <w:rPr>
          <w:rFonts w:cs="Times New Roman"/>
          <w:b w:val="0"/>
          <w:noProof/>
          <w:sz w:val="19"/>
          <w:szCs w:val="19"/>
        </w:rPr>
      </w:pPr>
    </w:p>
    <w:p w14:paraId="57B48CE1" w14:textId="77777777" w:rsidR="00890B50" w:rsidRPr="00687450" w:rsidRDefault="00890B50" w:rsidP="00890B50">
      <w:pPr>
        <w:pStyle w:val="203"/>
        <w:spacing w:after="72" w:line="276" w:lineRule="auto"/>
        <w:rPr>
          <w:rFonts w:eastAsia="Malgun Gothic"/>
          <w:sz w:val="21"/>
          <w:szCs w:val="21"/>
          <w:lang w:eastAsia="ko-KR"/>
        </w:rPr>
      </w:pPr>
      <w:r>
        <w:rPr>
          <w:sz w:val="21"/>
          <w:szCs w:val="21"/>
          <w:lang w:eastAsia="ko-KR"/>
        </w:rPr>
        <w:t>Appendix</w:t>
      </w:r>
    </w:p>
    <w:p w14:paraId="302A0B04" w14:textId="77777777" w:rsidR="00034F45" w:rsidRDefault="00FF7202" w:rsidP="00FF7202">
      <w:pPr>
        <w:pStyle w:val="a4"/>
        <w:spacing w:line="276" w:lineRule="auto"/>
        <w:ind w:firstLine="197"/>
        <w:rPr>
          <w:sz w:val="20"/>
          <w:lang w:eastAsia="ko-KR"/>
        </w:rPr>
      </w:pPr>
      <w:r>
        <w:rPr>
          <w:sz w:val="20"/>
          <w:lang w:eastAsia="ko-KR"/>
        </w:rPr>
        <w:t>If Appendix section</w:t>
      </w:r>
      <w:r w:rsidR="00EC6700">
        <w:rPr>
          <w:sz w:val="20"/>
          <w:lang w:eastAsia="ko-KR"/>
        </w:rPr>
        <w:t xml:space="preserve"> is necessary</w:t>
      </w:r>
      <w:r>
        <w:rPr>
          <w:sz w:val="20"/>
          <w:lang w:eastAsia="ko-KR"/>
        </w:rPr>
        <w:t xml:space="preserve">, </w:t>
      </w:r>
      <w:r w:rsidR="00EE463B">
        <w:rPr>
          <w:sz w:val="20"/>
          <w:lang w:eastAsia="ko-KR"/>
        </w:rPr>
        <w:t>i</w:t>
      </w:r>
      <w:r>
        <w:rPr>
          <w:sz w:val="20"/>
          <w:lang w:eastAsia="ko-KR"/>
        </w:rPr>
        <w:t>t must be at the end of the references.</w:t>
      </w:r>
    </w:p>
    <w:p w14:paraId="7AF29E29" w14:textId="77777777" w:rsidR="00034F45" w:rsidRDefault="00034F45" w:rsidP="00FF7202">
      <w:pPr>
        <w:pStyle w:val="a4"/>
        <w:spacing w:line="276" w:lineRule="auto"/>
        <w:ind w:firstLine="197"/>
        <w:rPr>
          <w:sz w:val="20"/>
          <w:lang w:eastAsia="ko-KR"/>
        </w:rPr>
      </w:pPr>
    </w:p>
    <w:p w14:paraId="448D8B2D" w14:textId="6833CE84" w:rsidR="00890B50" w:rsidRPr="00FF7202" w:rsidRDefault="00890B50" w:rsidP="00FF7202">
      <w:pPr>
        <w:pStyle w:val="a4"/>
        <w:spacing w:line="276" w:lineRule="auto"/>
        <w:ind w:firstLine="197"/>
        <w:rPr>
          <w:sz w:val="20"/>
          <w:lang w:eastAsia="ko-KR"/>
        </w:rPr>
      </w:pPr>
    </w:p>
    <w:sectPr w:rsidR="00890B50" w:rsidRPr="00FF7202" w:rsidSect="003C134E">
      <w:type w:val="continuous"/>
      <w:pgSz w:w="11906" w:h="16838"/>
      <w:pgMar w:top="1134" w:right="1134" w:bottom="1134" w:left="1134" w:header="794" w:footer="283" w:gutter="0"/>
      <w:cols w:num="2" w:space="34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9A78" w14:textId="77777777" w:rsidR="00BE57B6" w:rsidRDefault="00BE57B6" w:rsidP="00662E8D">
      <w:pPr>
        <w:spacing w:after="0" w:line="240" w:lineRule="auto"/>
      </w:pPr>
      <w:r>
        <w:separator/>
      </w:r>
    </w:p>
  </w:endnote>
  <w:endnote w:type="continuationSeparator" w:id="0">
    <w:p w14:paraId="3478B9E1" w14:textId="77777777" w:rsidR="00BE57B6" w:rsidRDefault="00BE57B6" w:rsidP="0066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윤명조120">
    <w:altName w:val="Malgun Gothic"/>
    <w:charset w:val="81"/>
    <w:family w:val="roman"/>
    <w:pitch w:val="variable"/>
    <w:sig w:usb0="00000000" w:usb1="29D77CFB" w:usb2="00000010" w:usb3="00000000" w:csb0="00080000"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017C" w14:textId="77777777" w:rsidR="00821520" w:rsidRPr="00C0351F" w:rsidRDefault="00AD31E7" w:rsidP="009C5854">
    <w:pPr>
      <w:pStyle w:val="AltBilgi"/>
      <w:spacing w:before="230"/>
      <w:rPr>
        <w:rFonts w:ascii="Times New Roman" w:hAnsi="Times New Roman" w:cs="Times New Roman"/>
        <w:i/>
        <w:sz w:val="15"/>
        <w:szCs w:val="15"/>
      </w:rPr>
    </w:pPr>
    <w:r>
      <w:rPr>
        <w:rFonts w:ascii="Times New Roman" w:hAnsi="Times New Roman" w:cs="Times New Roman"/>
        <w:i/>
        <w:noProof/>
        <w:sz w:val="15"/>
        <w:szCs w:val="15"/>
      </w:rPr>
      <mc:AlternateContent>
        <mc:Choice Requires="wps">
          <w:drawing>
            <wp:anchor distT="0" distB="0" distL="114300" distR="114300" simplePos="0" relativeHeight="251659264" behindDoc="0" locked="0" layoutInCell="1" allowOverlap="1" wp14:anchorId="4A6E7492" wp14:editId="0A7ADAFC">
              <wp:simplePos x="0" y="0"/>
              <wp:positionH relativeFrom="column">
                <wp:posOffset>17780</wp:posOffset>
              </wp:positionH>
              <wp:positionV relativeFrom="paragraph">
                <wp:posOffset>157480</wp:posOffset>
              </wp:positionV>
              <wp:extent cx="295211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E4568" id="_x0000_t32" coordsize="21600,21600" o:spt="32" o:oned="t" path="m,l21600,21600e" filled="f">
              <v:path arrowok="t" fillok="f" o:connecttype="none"/>
              <o:lock v:ext="edit" shapetype="t"/>
            </v:shapetype>
            <v:shape id="AutoShape 3" o:spid="_x0000_s1026" type="#_x0000_t32" style="position:absolute;margin-left:1.4pt;margin-top:12.4pt;width:23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" strokeweight=".25pt"/>
          </w:pict>
        </mc:Fallback>
      </mc:AlternateContent>
    </w:r>
  </w:p>
  <w:tbl>
    <w:tblPr>
      <w:tblStyle w:val="TabloKlavuzu"/>
      <w:tblW w:w="10065" w:type="dxa"/>
      <w:tblInd w:w="-176" w:type="dxa"/>
      <w:tblLook w:val="04A0" w:firstRow="1" w:lastRow="0" w:firstColumn="1" w:lastColumn="0" w:noHBand="0" w:noVBand="1"/>
    </w:tblPr>
    <w:tblGrid>
      <w:gridCol w:w="10065"/>
    </w:tblGrid>
    <w:tr w:rsidR="00821520" w14:paraId="7781C547" w14:textId="4646DE85" w:rsidTr="00C47E92">
      <w:trPr>
        <w:trHeight w:val="567"/>
      </w:trPr>
      <w:tc>
        <w:tcPr>
          <w:tcW w:w="10065" w:type="dxa"/>
          <w:tcBorders>
            <w:top w:val="nil"/>
            <w:left w:val="nil"/>
            <w:bottom w:val="nil"/>
            <w:right w:val="nil"/>
          </w:tcBorders>
        </w:tcPr>
        <w:p w14:paraId="5EEBAFB6" w14:textId="77777777" w:rsidR="00821520" w:rsidRPr="00C0351F" w:rsidRDefault="00821520" w:rsidP="00821520">
          <w:pPr>
            <w:pStyle w:val="AltBilgi"/>
            <w:ind w:firstLine="238"/>
            <w:rPr>
              <w:i/>
              <w:sz w:val="15"/>
              <w:szCs w:val="15"/>
            </w:rPr>
          </w:pPr>
          <w:r w:rsidRPr="00C0351F">
            <w:rPr>
              <w:sz w:val="15"/>
              <w:szCs w:val="15"/>
            </w:rPr>
            <w:t xml:space="preserve">* Corresponding author. Tel.: </w:t>
          </w:r>
          <w:r w:rsidRPr="00A865F8">
            <w:rPr>
              <w:i/>
              <w:color w:val="FF0000"/>
              <w:sz w:val="15"/>
              <w:szCs w:val="15"/>
            </w:rPr>
            <w:fldChar w:fldCharType="begin"/>
          </w:r>
          <w:r w:rsidRPr="00A865F8">
            <w:rPr>
              <w:color w:val="FF0000"/>
              <w:sz w:val="15"/>
              <w:szCs w:val="15"/>
            </w:rPr>
            <w:instrText xml:space="preserve"> MACROBUTTON NoMacro +0-000-000-0000 </w:instrText>
          </w:r>
          <w:r w:rsidRPr="00A865F8">
            <w:rPr>
              <w:i/>
              <w:color w:val="FF0000"/>
              <w:sz w:val="15"/>
              <w:szCs w:val="15"/>
            </w:rPr>
            <w:fldChar w:fldCharType="end"/>
          </w:r>
          <w:r w:rsidRPr="00C0351F">
            <w:rPr>
              <w:sz w:val="15"/>
              <w:szCs w:val="15"/>
            </w:rPr>
            <w:t xml:space="preserve">; </w:t>
          </w:r>
          <w:r w:rsidR="00107373">
            <w:rPr>
              <w:sz w:val="15"/>
              <w:szCs w:val="15"/>
            </w:rPr>
            <w:t>F</w:t>
          </w:r>
          <w:r w:rsidRPr="00C0351F">
            <w:rPr>
              <w:sz w:val="15"/>
              <w:szCs w:val="15"/>
            </w:rPr>
            <w:t xml:space="preserve">ax: </w:t>
          </w:r>
          <w:r w:rsidRPr="00A865F8">
            <w:rPr>
              <w:color w:val="FF0000"/>
              <w:sz w:val="15"/>
              <w:szCs w:val="15"/>
            </w:rPr>
            <w:t xml:space="preserve">+0-000-000-0000. </w:t>
          </w:r>
        </w:p>
        <w:p w14:paraId="12C0C5C4" w14:textId="28C0A051" w:rsidR="00821520" w:rsidRDefault="00821520" w:rsidP="00821520">
          <w:pPr>
            <w:pStyle w:val="AltBilgi"/>
            <w:ind w:firstLine="240"/>
            <w:rPr>
              <w:i/>
              <w:sz w:val="15"/>
              <w:szCs w:val="15"/>
            </w:rPr>
          </w:pPr>
          <w:r w:rsidRPr="00C0351F">
            <w:rPr>
              <w:sz w:val="15"/>
              <w:szCs w:val="15"/>
            </w:rPr>
            <w:t>E-mail address</w:t>
          </w:r>
          <w:r w:rsidR="00175776">
            <w:rPr>
              <w:sz w:val="15"/>
              <w:szCs w:val="15"/>
            </w:rPr>
            <w:t>es</w:t>
          </w:r>
          <w:r w:rsidRPr="00C0351F">
            <w:rPr>
              <w:sz w:val="15"/>
              <w:szCs w:val="15"/>
            </w:rPr>
            <w:t xml:space="preserve">: </w:t>
          </w:r>
          <w:hyperlink r:id="rId1" w:history="1">
            <w:r w:rsidR="004A14C5" w:rsidRPr="004A14C5">
              <w:rPr>
                <w:rStyle w:val="Kpr"/>
                <w:iCs/>
                <w:sz w:val="15"/>
                <w:szCs w:val="15"/>
              </w:rPr>
              <w:t>author@institute.com</w:t>
            </w:r>
          </w:hyperlink>
          <w:r w:rsidR="004A14C5">
            <w:rPr>
              <w:i/>
              <w:color w:val="FF0000"/>
              <w:sz w:val="15"/>
              <w:szCs w:val="15"/>
            </w:rPr>
            <w:t xml:space="preserve"> </w:t>
          </w:r>
          <w:r w:rsidR="00175776">
            <w:rPr>
              <w:i/>
              <w:color w:val="FF0000"/>
              <w:sz w:val="15"/>
              <w:szCs w:val="15"/>
            </w:rPr>
            <w:t xml:space="preserve">(F. Author), </w:t>
          </w:r>
          <w:hyperlink r:id="rId2" w:history="1">
            <w:r w:rsidR="004A14C5" w:rsidRPr="004A14C5">
              <w:rPr>
                <w:rStyle w:val="Kpr"/>
                <w:iCs/>
                <w:sz w:val="15"/>
                <w:szCs w:val="15"/>
              </w:rPr>
              <w:t>author@institute.com</w:t>
            </w:r>
          </w:hyperlink>
          <w:r w:rsidR="004A14C5">
            <w:rPr>
              <w:i/>
              <w:color w:val="FF0000"/>
              <w:sz w:val="15"/>
              <w:szCs w:val="15"/>
            </w:rPr>
            <w:t xml:space="preserve"> </w:t>
          </w:r>
          <w:r w:rsidR="00175776">
            <w:rPr>
              <w:i/>
              <w:color w:val="FF0000"/>
              <w:sz w:val="15"/>
              <w:szCs w:val="15"/>
            </w:rPr>
            <w:t xml:space="preserve">(S. Author), </w:t>
          </w:r>
          <w:hyperlink r:id="rId3" w:history="1">
            <w:r w:rsidR="004A14C5" w:rsidRPr="004A14C5">
              <w:rPr>
                <w:rStyle w:val="Kpr"/>
                <w:iCs/>
                <w:sz w:val="15"/>
                <w:szCs w:val="15"/>
              </w:rPr>
              <w:t>author@institute.com</w:t>
            </w:r>
          </w:hyperlink>
          <w:r w:rsidR="004A14C5">
            <w:rPr>
              <w:i/>
              <w:color w:val="FF0000"/>
              <w:sz w:val="15"/>
              <w:szCs w:val="15"/>
            </w:rPr>
            <w:t xml:space="preserve"> </w:t>
          </w:r>
          <w:r w:rsidR="00175776">
            <w:rPr>
              <w:i/>
              <w:color w:val="FF0000"/>
              <w:sz w:val="15"/>
              <w:szCs w:val="15"/>
            </w:rPr>
            <w:t>(T. Author)</w:t>
          </w:r>
        </w:p>
        <w:p w14:paraId="086FB238" w14:textId="77777777" w:rsidR="00821520" w:rsidRDefault="00C72491" w:rsidP="00C72491">
          <w:pPr>
            <w:pStyle w:val="AltBilgi"/>
            <w:ind w:firstLine="240"/>
            <w:rPr>
              <w:i/>
              <w:color w:val="FF0000"/>
              <w:sz w:val="15"/>
              <w:szCs w:val="15"/>
            </w:rPr>
          </w:pPr>
          <w:r w:rsidRPr="00BB26F1">
            <w:rPr>
              <w:iCs/>
              <w:sz w:val="15"/>
              <w:szCs w:val="15"/>
            </w:rPr>
            <w:t>ORCID:</w:t>
          </w:r>
          <w:r w:rsidRPr="00BB26F1">
            <w:rPr>
              <w:i/>
              <w:sz w:val="15"/>
              <w:szCs w:val="15"/>
            </w:rPr>
            <w:t xml:space="preserve"> </w:t>
          </w:r>
          <w:r w:rsidRPr="0070304F">
            <w:rPr>
              <w:iCs/>
              <w:color w:val="FF0000"/>
              <w:sz w:val="15"/>
              <w:szCs w:val="15"/>
            </w:rPr>
            <w:t>0000-0000-0000-</w:t>
          </w:r>
          <w:r>
            <w:rPr>
              <w:i/>
              <w:color w:val="FF0000"/>
              <w:sz w:val="15"/>
              <w:szCs w:val="15"/>
            </w:rPr>
            <w:t xml:space="preserve">0000 (F. Author), </w:t>
          </w:r>
          <w:r w:rsidRPr="0070304F">
            <w:rPr>
              <w:iCs/>
              <w:color w:val="FF0000"/>
              <w:sz w:val="15"/>
              <w:szCs w:val="15"/>
            </w:rPr>
            <w:t>0000-0000-0000-0000</w:t>
          </w:r>
          <w:r>
            <w:rPr>
              <w:i/>
              <w:color w:val="FF0000"/>
              <w:sz w:val="15"/>
              <w:szCs w:val="15"/>
            </w:rPr>
            <w:t xml:space="preserve"> (S. Author), </w:t>
          </w:r>
          <w:r w:rsidRPr="0070304F">
            <w:rPr>
              <w:iCs/>
              <w:color w:val="FF0000"/>
              <w:sz w:val="15"/>
              <w:szCs w:val="15"/>
            </w:rPr>
            <w:t>0000-0000-0000-0000</w:t>
          </w:r>
          <w:r>
            <w:rPr>
              <w:i/>
              <w:color w:val="FF0000"/>
              <w:sz w:val="15"/>
              <w:szCs w:val="15"/>
            </w:rPr>
            <w:t xml:space="preserve"> (T. Author)</w:t>
          </w:r>
        </w:p>
        <w:p w14:paraId="2167E1C9" w14:textId="40B7AB30" w:rsidR="00572B1A" w:rsidRDefault="00572B1A" w:rsidP="00C72491">
          <w:pPr>
            <w:pStyle w:val="AltBilgi"/>
            <w:ind w:firstLine="240"/>
            <w:rPr>
              <w:color w:val="FF0000"/>
              <w:sz w:val="16"/>
              <w:szCs w:val="16"/>
            </w:rPr>
          </w:pPr>
          <w:r w:rsidRPr="004557B8">
            <w:rPr>
              <w:sz w:val="16"/>
              <w:szCs w:val="16"/>
            </w:rPr>
            <w:t>DOI:</w:t>
          </w:r>
          <w:r w:rsidR="00C47E92">
            <w:rPr>
              <w:sz w:val="16"/>
              <w:szCs w:val="16"/>
            </w:rPr>
            <w:t xml:space="preserve"> </w:t>
          </w:r>
          <w:hyperlink r:id="rId4" w:history="1">
            <w:r w:rsidR="00C47E92" w:rsidRPr="00133664">
              <w:rPr>
                <w:rStyle w:val="Kpr"/>
                <w:color w:val="auto"/>
                <w:sz w:val="16"/>
                <w:szCs w:val="16"/>
                <w:u w:val="none"/>
              </w:rPr>
              <w:t>10.35860/iarej.XXXXXX</w:t>
            </w:r>
          </w:hyperlink>
        </w:p>
        <w:p w14:paraId="4014C2CB" w14:textId="06D87143" w:rsidR="00795D0E" w:rsidRPr="00C176C0" w:rsidRDefault="00684E4B" w:rsidP="00C72491">
          <w:pPr>
            <w:pStyle w:val="AltBilgi"/>
            <w:ind w:firstLine="240"/>
            <w:rPr>
              <w:iCs/>
              <w:sz w:val="15"/>
              <w:szCs w:val="15"/>
            </w:rPr>
          </w:pPr>
          <w:r w:rsidRPr="008C24A2">
            <w:rPr>
              <w:iCs/>
              <w:sz w:val="15"/>
              <w:szCs w:val="15"/>
            </w:rPr>
            <w:t>© 2021, The Author(s).</w:t>
          </w:r>
          <w:r w:rsidRPr="008C24A2">
            <w:rPr>
              <w:sz w:val="15"/>
              <w:szCs w:val="15"/>
            </w:rPr>
            <w:t xml:space="preserve"> </w:t>
          </w:r>
          <w:r w:rsidRPr="008C24A2">
            <w:rPr>
              <w:iCs/>
              <w:sz w:val="15"/>
              <w:szCs w:val="15"/>
            </w:rPr>
            <w:t xml:space="preserve">This article is licensed under the </w:t>
          </w:r>
          <w:hyperlink r:id="rId5" w:history="1">
            <w:r w:rsidRPr="008C24A2">
              <w:rPr>
                <w:sz w:val="15"/>
                <w:szCs w:val="15"/>
              </w:rPr>
              <w:t>CC BY-NC 4.0</w:t>
            </w:r>
          </w:hyperlink>
          <w:r w:rsidRPr="008C24A2">
            <w:rPr>
              <w:iCs/>
              <w:sz w:val="15"/>
              <w:szCs w:val="15"/>
            </w:rPr>
            <w:t xml:space="preserve"> </w:t>
          </w:r>
          <w:hyperlink r:id="rId6" w:history="1">
            <w:r w:rsidRPr="008C24A2">
              <w:rPr>
                <w:sz w:val="15"/>
                <w:szCs w:val="15"/>
              </w:rPr>
              <w:t>International License</w:t>
            </w:r>
          </w:hyperlink>
          <w:r w:rsidRPr="008C24A2">
            <w:rPr>
              <w:iCs/>
              <w:sz w:val="15"/>
              <w:szCs w:val="15"/>
            </w:rPr>
            <w:t xml:space="preserve"> (</w:t>
          </w:r>
          <w:hyperlink r:id="rId7" w:history="1">
            <w:r w:rsidRPr="008C24A2">
              <w:rPr>
                <w:rStyle w:val="Kpr"/>
                <w:iCs/>
                <w:sz w:val="15"/>
                <w:szCs w:val="15"/>
                <w:u w:val="none"/>
              </w:rPr>
              <w:t>https://creativecommons.org/licenses/by-nc/4.0/</w:t>
            </w:r>
          </w:hyperlink>
          <w:r w:rsidRPr="008C24A2">
            <w:rPr>
              <w:iCs/>
              <w:sz w:val="15"/>
              <w:szCs w:val="15"/>
            </w:rPr>
            <w:t>).</w:t>
          </w:r>
        </w:p>
      </w:tc>
    </w:tr>
  </w:tbl>
  <w:p w14:paraId="487A2556" w14:textId="77777777" w:rsidR="009C5854" w:rsidRPr="003F4B7C" w:rsidRDefault="009C5854" w:rsidP="003F4B7C">
    <w:pPr>
      <w:pStyle w:val="AltBilgi"/>
      <w:spacing w:before="230"/>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E48E" w14:textId="77777777" w:rsidR="00BE57B6" w:rsidRDefault="00BE57B6" w:rsidP="00662E8D">
      <w:pPr>
        <w:spacing w:after="0" w:line="240" w:lineRule="auto"/>
      </w:pPr>
      <w:r>
        <w:separator/>
      </w:r>
    </w:p>
  </w:footnote>
  <w:footnote w:type="continuationSeparator" w:id="0">
    <w:p w14:paraId="0DF2CAFD" w14:textId="77777777" w:rsidR="00BE57B6" w:rsidRDefault="00BE57B6" w:rsidP="00662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889" w:type="dxa"/>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2A52EF" w14:paraId="5660A116" w14:textId="77777777" w:rsidTr="001D7308">
      <w:tc>
        <w:tcPr>
          <w:tcW w:w="675" w:type="dxa"/>
        </w:tcPr>
        <w:p w14:paraId="72D1F8DC" w14:textId="789514FC" w:rsidR="002A52EF" w:rsidRPr="00391E52" w:rsidRDefault="00B10B51" w:rsidP="001052D6">
          <w:pPr>
            <w:pStyle w:val="stBilgi"/>
            <w:jc w:val="both"/>
            <w:rPr>
              <w:noProof/>
              <w:color w:val="FF0000"/>
              <w:sz w:val="18"/>
              <w:szCs w:val="18"/>
            </w:rPr>
          </w:pPr>
          <w:r w:rsidRPr="00391E52">
            <w:rPr>
              <w:noProof/>
              <w:color w:val="FF0000"/>
              <w:sz w:val="18"/>
              <w:szCs w:val="18"/>
            </w:rPr>
            <w:t>0</w:t>
          </w:r>
          <w:r w:rsidR="001B6F4D" w:rsidRPr="00391E52">
            <w:rPr>
              <w:noProof/>
              <w:color w:val="FF0000"/>
              <w:sz w:val="18"/>
              <w:szCs w:val="18"/>
            </w:rPr>
            <w:t>0</w:t>
          </w:r>
        </w:p>
      </w:tc>
      <w:tc>
        <w:tcPr>
          <w:tcW w:w="9214" w:type="dxa"/>
        </w:tcPr>
        <w:p w14:paraId="7C44F54C" w14:textId="2665DCCD" w:rsidR="005A5EC4" w:rsidRDefault="00DF7C16" w:rsidP="001052D6">
          <w:pPr>
            <w:pStyle w:val="stBilgi"/>
            <w:rPr>
              <w:noProof/>
              <w:color w:val="FF0000"/>
              <w:sz w:val="17"/>
              <w:szCs w:val="17"/>
            </w:rPr>
          </w:pPr>
          <w:r w:rsidRPr="005A5EC4">
            <w:rPr>
              <w:noProof/>
              <w:sz w:val="17"/>
              <w:szCs w:val="17"/>
            </w:rPr>
            <w:t xml:space="preserve">           </w:t>
          </w:r>
          <w:r w:rsidR="00C649FF">
            <w:rPr>
              <w:noProof/>
              <w:sz w:val="17"/>
              <w:szCs w:val="17"/>
            </w:rPr>
            <w:t xml:space="preserve">       </w:t>
          </w:r>
          <w:r w:rsidR="00C649FF" w:rsidRPr="00F23631">
            <w:rPr>
              <w:noProof/>
              <w:color w:val="FF0000"/>
              <w:sz w:val="17"/>
              <w:szCs w:val="17"/>
            </w:rPr>
            <w:t xml:space="preserve"> </w:t>
          </w:r>
          <w:r w:rsidR="001D74FC">
            <w:rPr>
              <w:noProof/>
              <w:color w:val="FF0000"/>
              <w:sz w:val="17"/>
              <w:szCs w:val="17"/>
            </w:rPr>
            <w:t>First Author et al</w:t>
          </w:r>
          <w:r w:rsidR="0099202E">
            <w:rPr>
              <w:noProof/>
              <w:color w:val="FF0000"/>
              <w:sz w:val="17"/>
              <w:szCs w:val="17"/>
            </w:rPr>
            <w:t>.</w:t>
          </w:r>
          <w:r w:rsidR="00A06E65" w:rsidRPr="005A5EC4">
            <w:rPr>
              <w:noProof/>
              <w:sz w:val="17"/>
              <w:szCs w:val="17"/>
            </w:rPr>
            <w:t xml:space="preserve">, </w:t>
          </w:r>
          <w:r w:rsidR="002A52EF" w:rsidRPr="005A5EC4">
            <w:rPr>
              <w:noProof/>
              <w:sz w:val="17"/>
              <w:szCs w:val="17"/>
            </w:rPr>
            <w:t xml:space="preserve">International Advanced Researches and Engineering Journal </w:t>
          </w:r>
          <w:r w:rsidR="002A52EF" w:rsidRPr="005A5EC4">
            <w:rPr>
              <w:noProof/>
              <w:color w:val="FF0000"/>
              <w:sz w:val="17"/>
              <w:szCs w:val="17"/>
            </w:rPr>
            <w:t>0</w:t>
          </w:r>
          <w:r w:rsidR="00F17591">
            <w:rPr>
              <w:noProof/>
              <w:color w:val="FF0000"/>
              <w:sz w:val="17"/>
              <w:szCs w:val="17"/>
            </w:rPr>
            <w:t>5</w:t>
          </w:r>
          <w:r w:rsidR="002A52EF" w:rsidRPr="005A5EC4">
            <w:rPr>
              <w:noProof/>
              <w:color w:val="FF0000"/>
              <w:sz w:val="17"/>
              <w:szCs w:val="17"/>
            </w:rPr>
            <w:t>(0</w:t>
          </w:r>
          <w:r w:rsidR="00E347DC">
            <w:rPr>
              <w:noProof/>
              <w:color w:val="FF0000"/>
              <w:sz w:val="17"/>
              <w:szCs w:val="17"/>
            </w:rPr>
            <w:t>2</w:t>
          </w:r>
          <w:r w:rsidR="002A52EF" w:rsidRPr="005A5EC4">
            <w:rPr>
              <w:noProof/>
              <w:color w:val="FF0000"/>
              <w:sz w:val="17"/>
              <w:szCs w:val="17"/>
            </w:rPr>
            <w:t>): 000-000, 20</w:t>
          </w:r>
          <w:r w:rsidR="001A7160">
            <w:rPr>
              <w:noProof/>
              <w:color w:val="FF0000"/>
              <w:sz w:val="17"/>
              <w:szCs w:val="17"/>
            </w:rPr>
            <w:t>2</w:t>
          </w:r>
          <w:r w:rsidR="00E347DC">
            <w:rPr>
              <w:noProof/>
              <w:color w:val="FF0000"/>
              <w:sz w:val="17"/>
              <w:szCs w:val="17"/>
            </w:rPr>
            <w:t>1</w:t>
          </w:r>
        </w:p>
        <w:p w14:paraId="7C835BAB" w14:textId="77777777" w:rsidR="0030075D" w:rsidRPr="0030075D" w:rsidRDefault="0030075D" w:rsidP="001052D6">
          <w:pPr>
            <w:pStyle w:val="stBilgi"/>
            <w:rPr>
              <w:noProof/>
              <w:color w:val="FF0000"/>
              <w:sz w:val="4"/>
              <w:szCs w:val="4"/>
            </w:rPr>
          </w:pPr>
        </w:p>
      </w:tc>
    </w:tr>
  </w:tbl>
  <w:p w14:paraId="5410AD78" w14:textId="146EC555" w:rsidR="00651216" w:rsidRDefault="00651216" w:rsidP="00EB03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889" w:type="dxa"/>
      <w:tblInd w:w="-142"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
    </w:tblGrid>
    <w:tr w:rsidR="00ED79FD" w14:paraId="52DBFCBA" w14:textId="77777777" w:rsidTr="00571A00">
      <w:tc>
        <w:tcPr>
          <w:tcW w:w="9322" w:type="dxa"/>
        </w:tcPr>
        <w:p w14:paraId="70156395" w14:textId="536D0C23" w:rsidR="00ED79FD" w:rsidRDefault="00DF7C16" w:rsidP="003F4233">
          <w:pPr>
            <w:pStyle w:val="stBilgi"/>
            <w:jc w:val="center"/>
            <w:rPr>
              <w:noProof/>
              <w:color w:val="FF0000"/>
              <w:sz w:val="17"/>
              <w:szCs w:val="17"/>
            </w:rPr>
          </w:pPr>
          <w:r w:rsidRPr="003F4233">
            <w:rPr>
              <w:noProof/>
              <w:sz w:val="17"/>
              <w:szCs w:val="17"/>
            </w:rPr>
            <w:t xml:space="preserve">        </w:t>
          </w:r>
          <w:r w:rsidR="0099202E">
            <w:rPr>
              <w:noProof/>
              <w:color w:val="FF0000"/>
              <w:sz w:val="17"/>
              <w:szCs w:val="17"/>
            </w:rPr>
            <w:t>First Author et al.</w:t>
          </w:r>
          <w:r w:rsidR="00183CBA" w:rsidRPr="003F4233">
            <w:rPr>
              <w:noProof/>
              <w:sz w:val="17"/>
              <w:szCs w:val="17"/>
            </w:rPr>
            <w:t xml:space="preserve">, International Advanced Researches and Engineering Journal </w:t>
          </w:r>
          <w:r w:rsidR="00183CBA" w:rsidRPr="003F4233">
            <w:rPr>
              <w:noProof/>
              <w:color w:val="FF0000"/>
              <w:sz w:val="17"/>
              <w:szCs w:val="17"/>
            </w:rPr>
            <w:t>0</w:t>
          </w:r>
          <w:r w:rsidR="00F17591">
            <w:rPr>
              <w:noProof/>
              <w:color w:val="FF0000"/>
              <w:sz w:val="17"/>
              <w:szCs w:val="17"/>
            </w:rPr>
            <w:t>5</w:t>
          </w:r>
          <w:r w:rsidR="00183CBA" w:rsidRPr="003F4233">
            <w:rPr>
              <w:noProof/>
              <w:color w:val="FF0000"/>
              <w:sz w:val="17"/>
              <w:szCs w:val="17"/>
            </w:rPr>
            <w:t>(0</w:t>
          </w:r>
          <w:r w:rsidR="00416C87">
            <w:rPr>
              <w:noProof/>
              <w:color w:val="FF0000"/>
              <w:sz w:val="17"/>
              <w:szCs w:val="17"/>
            </w:rPr>
            <w:t>2</w:t>
          </w:r>
          <w:r w:rsidR="00183CBA" w:rsidRPr="003F4233">
            <w:rPr>
              <w:noProof/>
              <w:color w:val="FF0000"/>
              <w:sz w:val="17"/>
              <w:szCs w:val="17"/>
            </w:rPr>
            <w:t>): 000-000, 20</w:t>
          </w:r>
          <w:r w:rsidR="001A7160">
            <w:rPr>
              <w:noProof/>
              <w:color w:val="FF0000"/>
              <w:sz w:val="17"/>
              <w:szCs w:val="17"/>
            </w:rPr>
            <w:t>2</w:t>
          </w:r>
          <w:r w:rsidR="00E347DC">
            <w:rPr>
              <w:noProof/>
              <w:color w:val="FF0000"/>
              <w:sz w:val="17"/>
              <w:szCs w:val="17"/>
            </w:rPr>
            <w:t>1</w:t>
          </w:r>
        </w:p>
        <w:p w14:paraId="7F9A4E8D" w14:textId="77777777" w:rsidR="003F4233" w:rsidRPr="003F4233" w:rsidRDefault="003F4233" w:rsidP="003F4233">
          <w:pPr>
            <w:pStyle w:val="stBilgi"/>
            <w:jc w:val="center"/>
            <w:rPr>
              <w:noProof/>
              <w:sz w:val="4"/>
              <w:szCs w:val="4"/>
            </w:rPr>
          </w:pPr>
        </w:p>
      </w:tc>
      <w:tc>
        <w:tcPr>
          <w:tcW w:w="567" w:type="dxa"/>
        </w:tcPr>
        <w:p w14:paraId="5DC46823" w14:textId="77777777" w:rsidR="00ED79FD" w:rsidRPr="00391E52" w:rsidRDefault="00CE50FF" w:rsidP="003F4233">
          <w:pPr>
            <w:pStyle w:val="stBilgi"/>
            <w:jc w:val="right"/>
            <w:rPr>
              <w:noProof/>
              <w:color w:val="FF0000"/>
              <w:sz w:val="18"/>
              <w:szCs w:val="18"/>
            </w:rPr>
          </w:pPr>
          <w:r w:rsidRPr="00391E52">
            <w:rPr>
              <w:noProof/>
              <w:color w:val="FF0000"/>
              <w:sz w:val="18"/>
              <w:szCs w:val="18"/>
            </w:rPr>
            <w:t>0</w:t>
          </w:r>
          <w:r w:rsidR="003F4233" w:rsidRPr="00391E52">
            <w:rPr>
              <w:noProof/>
              <w:color w:val="FF0000"/>
              <w:sz w:val="18"/>
              <w:szCs w:val="18"/>
            </w:rPr>
            <w:t>00</w:t>
          </w:r>
        </w:p>
      </w:tc>
    </w:tr>
  </w:tbl>
  <w:p w14:paraId="5C7B48A1" w14:textId="23B200DE" w:rsidR="00524FD4" w:rsidRPr="00AF3DBA" w:rsidRDefault="00524FD4" w:rsidP="00AF3DB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207" w:type="dxa"/>
      <w:tblInd w:w="-284" w:type="dxa"/>
      <w:tblLook w:val="04A0" w:firstRow="1" w:lastRow="0" w:firstColumn="1" w:lastColumn="0" w:noHBand="0" w:noVBand="1"/>
    </w:tblPr>
    <w:tblGrid>
      <w:gridCol w:w="1702"/>
      <w:gridCol w:w="6946"/>
      <w:gridCol w:w="1559"/>
    </w:tblGrid>
    <w:tr w:rsidR="00C0475E" w14:paraId="222C1760" w14:textId="77777777" w:rsidTr="001A12EA">
      <w:tc>
        <w:tcPr>
          <w:tcW w:w="10207" w:type="dxa"/>
          <w:gridSpan w:val="3"/>
          <w:tcBorders>
            <w:top w:val="nil"/>
            <w:left w:val="nil"/>
            <w:bottom w:val="single" w:sz="2" w:space="0" w:color="auto"/>
            <w:right w:val="nil"/>
          </w:tcBorders>
        </w:tcPr>
        <w:p w14:paraId="51075A9D" w14:textId="3466501C" w:rsidR="00785F21" w:rsidRPr="00785F21" w:rsidRDefault="001A7793" w:rsidP="00424640">
          <w:pPr>
            <w:pStyle w:val="stBilgi"/>
            <w:spacing w:line="276" w:lineRule="auto"/>
            <w:jc w:val="center"/>
            <w:rPr>
              <w:noProof/>
              <w:sz w:val="18"/>
              <w:szCs w:val="18"/>
            </w:rPr>
          </w:pPr>
          <w:r>
            <w:rPr>
              <w:noProof/>
              <w:color w:val="FF0000"/>
              <w:sz w:val="17"/>
              <w:szCs w:val="17"/>
            </w:rPr>
            <w:t>First Author et al.</w:t>
          </w:r>
          <w:r w:rsidR="00424640" w:rsidRPr="005A5EC4">
            <w:rPr>
              <w:noProof/>
              <w:sz w:val="17"/>
              <w:szCs w:val="17"/>
            </w:rPr>
            <w:t xml:space="preserve">, International Advanced Researches and Engineering Journal </w:t>
          </w:r>
          <w:r w:rsidR="00424640" w:rsidRPr="005A5EC4">
            <w:rPr>
              <w:noProof/>
              <w:color w:val="FF0000"/>
              <w:sz w:val="17"/>
              <w:szCs w:val="17"/>
            </w:rPr>
            <w:t>0</w:t>
          </w:r>
          <w:r w:rsidR="00DC35E2">
            <w:rPr>
              <w:noProof/>
              <w:color w:val="FF0000"/>
              <w:sz w:val="17"/>
              <w:szCs w:val="17"/>
            </w:rPr>
            <w:t>6</w:t>
          </w:r>
          <w:r w:rsidR="00424640" w:rsidRPr="005A5EC4">
            <w:rPr>
              <w:noProof/>
              <w:color w:val="FF0000"/>
              <w:sz w:val="17"/>
              <w:szCs w:val="17"/>
            </w:rPr>
            <w:t>(0</w:t>
          </w:r>
          <w:r w:rsidR="00E347DC">
            <w:rPr>
              <w:noProof/>
              <w:color w:val="FF0000"/>
              <w:sz w:val="17"/>
              <w:szCs w:val="17"/>
            </w:rPr>
            <w:t>2</w:t>
          </w:r>
          <w:r w:rsidR="00424640" w:rsidRPr="005A5EC4">
            <w:rPr>
              <w:noProof/>
              <w:color w:val="FF0000"/>
              <w:sz w:val="17"/>
              <w:szCs w:val="17"/>
            </w:rPr>
            <w:t>): 000-000, 20</w:t>
          </w:r>
          <w:r w:rsidR="00003AF5">
            <w:rPr>
              <w:noProof/>
              <w:color w:val="FF0000"/>
              <w:sz w:val="17"/>
              <w:szCs w:val="17"/>
            </w:rPr>
            <w:t>2</w:t>
          </w:r>
          <w:r w:rsidR="00DC35E2">
            <w:rPr>
              <w:noProof/>
              <w:color w:val="FF0000"/>
              <w:sz w:val="17"/>
              <w:szCs w:val="17"/>
            </w:rPr>
            <w:t>2</w:t>
          </w:r>
        </w:p>
      </w:tc>
    </w:tr>
    <w:tr w:rsidR="00C979E2" w14:paraId="55B515F1" w14:textId="77777777" w:rsidTr="001A12EA">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1415"/>
      </w:trPr>
      <w:tc>
        <w:tcPr>
          <w:tcW w:w="1702" w:type="dxa"/>
          <w:tcBorders>
            <w:top w:val="single" w:sz="2" w:space="0" w:color="auto"/>
            <w:bottom w:val="single" w:sz="36" w:space="0" w:color="auto"/>
          </w:tcBorders>
        </w:tcPr>
        <w:p w14:paraId="108970C1" w14:textId="77777777" w:rsidR="00420648" w:rsidRDefault="00420648" w:rsidP="009717E4">
          <w:pPr>
            <w:pStyle w:val="a"/>
            <w:spacing w:before="240" w:line="276" w:lineRule="auto"/>
            <w:ind w:leftChars="0" w:left="0" w:rightChars="110" w:right="242"/>
            <w:jc w:val="center"/>
            <w:rPr>
              <w:rFonts w:eastAsia="-윤명조120"/>
              <w:bCs/>
              <w:iCs/>
              <w:sz w:val="18"/>
              <w:szCs w:val="18"/>
              <w:lang w:eastAsia="ko-KR"/>
            </w:rPr>
          </w:pPr>
          <w:r w:rsidRPr="00D11068">
            <w:rPr>
              <w:noProof/>
              <w:sz w:val="16"/>
              <w:lang w:val="tr-TR" w:eastAsia="tr-TR"/>
            </w:rPr>
            <w:drawing>
              <wp:anchor distT="0" distB="0" distL="114300" distR="114300" simplePos="0" relativeHeight="251657216" behindDoc="0" locked="0" layoutInCell="1" allowOverlap="1" wp14:anchorId="0763D5FD" wp14:editId="1C14F83F">
                <wp:simplePos x="0" y="0"/>
                <wp:positionH relativeFrom="column">
                  <wp:posOffset>21499</wp:posOffset>
                </wp:positionH>
                <wp:positionV relativeFrom="paragraph">
                  <wp:posOffset>119380</wp:posOffset>
                </wp:positionV>
                <wp:extent cx="856615" cy="719455"/>
                <wp:effectExtent l="0" t="0" r="635" b="4445"/>
                <wp:wrapNone/>
                <wp:docPr id="3" name="Resim 3" descr="C:\Users\büşra şen\Downloads\derg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üşra şen\Downloads\dergiLogo.png"/>
                        <pic:cNvPicPr>
                          <a:picLocks noChangeAspect="1" noChangeArrowheads="1"/>
                        </pic:cNvPicPr>
                      </pic:nvPicPr>
                      <pic:blipFill>
                        <a:blip r:embed="rId1" cstate="print"/>
                        <a:srcRect/>
                        <a:stretch>
                          <a:fillRect/>
                        </a:stretch>
                      </pic:blipFill>
                      <pic:spPr bwMode="auto">
                        <a:xfrm>
                          <a:off x="0" y="0"/>
                          <a:ext cx="856615" cy="719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3B75C68" w14:textId="77777777" w:rsidR="00420648" w:rsidRDefault="00420648" w:rsidP="009717E4">
          <w:pPr>
            <w:pStyle w:val="a"/>
            <w:spacing w:before="240" w:line="276" w:lineRule="auto"/>
            <w:ind w:leftChars="0" w:left="0" w:rightChars="110" w:right="242"/>
            <w:jc w:val="center"/>
            <w:rPr>
              <w:rFonts w:eastAsia="-윤명조120"/>
              <w:bCs/>
              <w:iCs/>
              <w:sz w:val="18"/>
              <w:szCs w:val="18"/>
              <w:lang w:eastAsia="ko-KR"/>
            </w:rPr>
          </w:pPr>
        </w:p>
        <w:p w14:paraId="2C60AF6A" w14:textId="77777777" w:rsidR="00420648" w:rsidRDefault="00420648" w:rsidP="009717E4">
          <w:pPr>
            <w:pStyle w:val="a"/>
            <w:spacing w:before="240" w:line="276" w:lineRule="auto"/>
            <w:ind w:leftChars="0" w:left="0" w:rightChars="110" w:right="242"/>
            <w:jc w:val="center"/>
            <w:rPr>
              <w:rFonts w:eastAsia="-윤명조120"/>
              <w:bCs/>
              <w:iCs/>
              <w:sz w:val="18"/>
              <w:szCs w:val="18"/>
              <w:lang w:eastAsia="ko-KR"/>
            </w:rPr>
          </w:pPr>
        </w:p>
        <w:p w14:paraId="143640BD" w14:textId="77777777" w:rsidR="0029210C" w:rsidRDefault="0026084E" w:rsidP="0026084E">
          <w:pPr>
            <w:pStyle w:val="a"/>
            <w:spacing w:line="240" w:lineRule="auto"/>
            <w:ind w:leftChars="0" w:left="0" w:rightChars="13" w:right="29"/>
            <w:jc w:val="center"/>
            <w:rPr>
              <w:rFonts w:eastAsia="-윤명조120"/>
              <w:bCs/>
              <w:iCs/>
              <w:sz w:val="18"/>
              <w:szCs w:val="18"/>
              <w:lang w:eastAsia="ko-KR"/>
            </w:rPr>
          </w:pPr>
          <w:r>
            <w:rPr>
              <w:rFonts w:eastAsia="-윤명조120"/>
              <w:bCs/>
              <w:iCs/>
              <w:sz w:val="18"/>
              <w:szCs w:val="18"/>
              <w:lang w:eastAsia="ko-KR"/>
            </w:rPr>
            <w:t>e-</w:t>
          </w:r>
          <w:r w:rsidR="00420648">
            <w:rPr>
              <w:rFonts w:eastAsia="-윤명조120"/>
              <w:bCs/>
              <w:iCs/>
              <w:sz w:val="18"/>
              <w:szCs w:val="18"/>
              <w:lang w:eastAsia="ko-KR"/>
            </w:rPr>
            <w:t xml:space="preserve">ISSN: </w:t>
          </w:r>
          <w:r w:rsidRPr="0026084E">
            <w:rPr>
              <w:rFonts w:eastAsia="-윤명조120"/>
              <w:bCs/>
              <w:iCs/>
              <w:sz w:val="18"/>
              <w:szCs w:val="18"/>
              <w:lang w:eastAsia="ko-KR"/>
            </w:rPr>
            <w:t>2618-575X</w:t>
          </w:r>
        </w:p>
      </w:tc>
      <w:tc>
        <w:tcPr>
          <w:tcW w:w="6946" w:type="dxa"/>
          <w:tcBorders>
            <w:top w:val="single" w:sz="2" w:space="0" w:color="auto"/>
            <w:bottom w:val="single" w:sz="36" w:space="0" w:color="auto"/>
          </w:tcBorders>
          <w:shd w:val="clear" w:color="auto" w:fill="DBE5F1" w:themeFill="accent1" w:themeFillTint="33"/>
        </w:tcPr>
        <w:p w14:paraId="005E543A" w14:textId="452EF937" w:rsidR="0029210C" w:rsidRPr="00D11068" w:rsidRDefault="0029210C" w:rsidP="00E845AA">
          <w:pPr>
            <w:tabs>
              <w:tab w:val="center" w:pos="3329"/>
              <w:tab w:val="center" w:pos="4706"/>
              <w:tab w:val="left" w:pos="5284"/>
              <w:tab w:val="right" w:pos="9356"/>
            </w:tabs>
            <w:spacing w:line="220" w:lineRule="atLeast"/>
            <w:jc w:val="center"/>
            <w:rPr>
              <w:rFonts w:eastAsia="SimSun"/>
              <w:noProof/>
              <w:sz w:val="18"/>
              <w:szCs w:val="18"/>
            </w:rPr>
          </w:pPr>
          <w:r>
            <w:rPr>
              <w:rFonts w:eastAsia="SimSun"/>
              <w:noProof/>
              <w:sz w:val="18"/>
              <w:szCs w:val="18"/>
            </w:rPr>
            <w:t xml:space="preserve">Available online at </w:t>
          </w:r>
          <w:hyperlink r:id="rId2" w:history="1">
            <w:r w:rsidR="00553F23" w:rsidRPr="00142375">
              <w:rPr>
                <w:rStyle w:val="Kpr"/>
                <w:rFonts w:eastAsia="SimSun"/>
                <w:noProof/>
                <w:color w:val="auto"/>
                <w:sz w:val="18"/>
                <w:szCs w:val="18"/>
                <w:u w:val="none"/>
              </w:rPr>
              <w:t>www.</w:t>
            </w:r>
            <w:r w:rsidR="00FE5612">
              <w:rPr>
                <w:rStyle w:val="Kpr"/>
                <w:rFonts w:eastAsia="SimSun"/>
                <w:noProof/>
                <w:color w:val="auto"/>
                <w:sz w:val="18"/>
                <w:szCs w:val="18"/>
                <w:u w:val="none"/>
              </w:rPr>
              <w:t>dergipark.org.tr/en</w:t>
            </w:r>
          </w:hyperlink>
        </w:p>
        <w:p w14:paraId="3DD1E613" w14:textId="77777777" w:rsidR="0029210C" w:rsidRDefault="0029210C" w:rsidP="00E845AA">
          <w:pPr>
            <w:tabs>
              <w:tab w:val="center" w:pos="4706"/>
              <w:tab w:val="right" w:pos="9356"/>
            </w:tabs>
            <w:spacing w:line="200" w:lineRule="atLeast"/>
            <w:jc w:val="center"/>
            <w:rPr>
              <w:noProof/>
            </w:rPr>
          </w:pPr>
        </w:p>
        <w:p w14:paraId="387438CD" w14:textId="77777777" w:rsidR="0004363C" w:rsidRPr="007A298E" w:rsidRDefault="0029210C" w:rsidP="00E845AA">
          <w:pPr>
            <w:pStyle w:val="stBilgi"/>
            <w:jc w:val="center"/>
            <w:rPr>
              <w:noProof/>
              <w:sz w:val="24"/>
              <w:szCs w:val="24"/>
            </w:rPr>
          </w:pPr>
          <w:r w:rsidRPr="007A298E">
            <w:rPr>
              <w:noProof/>
              <w:sz w:val="24"/>
              <w:szCs w:val="24"/>
            </w:rPr>
            <w:t xml:space="preserve">INTERNATIONAL ADVANCED RESEARCHES </w:t>
          </w:r>
        </w:p>
        <w:p w14:paraId="5DB3E6CA" w14:textId="77777777" w:rsidR="0004363C" w:rsidRPr="007A298E" w:rsidRDefault="00CD05E9" w:rsidP="00E845AA">
          <w:pPr>
            <w:pStyle w:val="stBilgi"/>
            <w:jc w:val="center"/>
            <w:rPr>
              <w:noProof/>
              <w:sz w:val="24"/>
              <w:szCs w:val="24"/>
            </w:rPr>
          </w:pPr>
          <w:r w:rsidRPr="007A298E">
            <w:rPr>
              <w:noProof/>
              <w:sz w:val="24"/>
              <w:szCs w:val="24"/>
            </w:rPr>
            <w:t>and</w:t>
          </w:r>
          <w:r w:rsidR="0029210C" w:rsidRPr="007A298E">
            <w:rPr>
              <w:noProof/>
              <w:sz w:val="24"/>
              <w:szCs w:val="24"/>
            </w:rPr>
            <w:t xml:space="preserve"> </w:t>
          </w:r>
        </w:p>
        <w:p w14:paraId="59A9B6D0" w14:textId="77777777" w:rsidR="0029210C" w:rsidRPr="007A298E" w:rsidRDefault="0029210C" w:rsidP="00E845AA">
          <w:pPr>
            <w:pStyle w:val="stBilgi"/>
            <w:jc w:val="center"/>
            <w:rPr>
              <w:noProof/>
              <w:sz w:val="24"/>
              <w:szCs w:val="24"/>
            </w:rPr>
          </w:pPr>
          <w:r w:rsidRPr="007A298E">
            <w:rPr>
              <w:noProof/>
              <w:sz w:val="24"/>
              <w:szCs w:val="24"/>
            </w:rPr>
            <w:t>ENGINEERING JOURNAL</w:t>
          </w:r>
        </w:p>
        <w:p w14:paraId="5ED724D3" w14:textId="77777777" w:rsidR="0029210C" w:rsidRDefault="0029210C" w:rsidP="00E845AA">
          <w:pPr>
            <w:pStyle w:val="stBilgi"/>
            <w:jc w:val="center"/>
            <w:rPr>
              <w:noProof/>
            </w:rPr>
          </w:pPr>
        </w:p>
        <w:p w14:paraId="7EAC95A1" w14:textId="77777777" w:rsidR="0029210C" w:rsidRDefault="0029210C" w:rsidP="00E845AA">
          <w:pPr>
            <w:pStyle w:val="stBilgi"/>
            <w:jc w:val="center"/>
            <w:rPr>
              <w:rFonts w:eastAsia="SimSun"/>
              <w:noProof/>
              <w:sz w:val="18"/>
              <w:szCs w:val="18"/>
            </w:rPr>
          </w:pPr>
          <w:r>
            <w:rPr>
              <w:rFonts w:eastAsia="SimSun"/>
              <w:noProof/>
              <w:sz w:val="18"/>
              <w:szCs w:val="18"/>
            </w:rPr>
            <w:t xml:space="preserve">Journal homepage: </w:t>
          </w:r>
          <w:hyperlink r:id="rId3" w:history="1">
            <w:r w:rsidR="00C01141" w:rsidRPr="00C01141">
              <w:rPr>
                <w:rStyle w:val="Kpr"/>
                <w:rFonts w:eastAsia="SimSun"/>
                <w:noProof/>
                <w:color w:val="auto"/>
                <w:sz w:val="18"/>
                <w:szCs w:val="18"/>
                <w:u w:val="none"/>
              </w:rPr>
              <w:t>www.dergipark.org.tr/en/pub/iarej</w:t>
            </w:r>
          </w:hyperlink>
          <w:r w:rsidR="00C01141" w:rsidRPr="00C01141">
            <w:rPr>
              <w:rStyle w:val="Kpr"/>
              <w:rFonts w:eastAsia="SimSun"/>
              <w:noProof/>
              <w:color w:val="auto"/>
              <w:sz w:val="18"/>
              <w:szCs w:val="18"/>
              <w:u w:val="none"/>
            </w:rPr>
            <w:t xml:space="preserve"> </w:t>
          </w:r>
          <w:r w:rsidR="00443774" w:rsidRPr="00C01141">
            <w:rPr>
              <w:rFonts w:eastAsia="SimSun"/>
              <w:noProof/>
              <w:sz w:val="18"/>
              <w:szCs w:val="18"/>
            </w:rPr>
            <w:t xml:space="preserve"> </w:t>
          </w:r>
        </w:p>
        <w:p w14:paraId="3DF53FAB" w14:textId="77777777" w:rsidR="00FA0674" w:rsidRPr="00FA0674" w:rsidRDefault="00FA0674" w:rsidP="00E845AA">
          <w:pPr>
            <w:pStyle w:val="stBilgi"/>
            <w:jc w:val="center"/>
            <w:rPr>
              <w:noProof/>
              <w:sz w:val="2"/>
              <w:szCs w:val="2"/>
            </w:rPr>
          </w:pPr>
        </w:p>
      </w:tc>
      <w:tc>
        <w:tcPr>
          <w:tcW w:w="1559" w:type="dxa"/>
          <w:tcBorders>
            <w:top w:val="single" w:sz="2" w:space="0" w:color="auto"/>
            <w:bottom w:val="single" w:sz="36" w:space="0" w:color="auto"/>
          </w:tcBorders>
          <w:shd w:val="clear" w:color="auto" w:fill="auto"/>
        </w:tcPr>
        <w:p w14:paraId="04985878" w14:textId="77777777" w:rsidR="00EF474F" w:rsidRDefault="00BE57B6" w:rsidP="009717E4">
          <w:pPr>
            <w:pStyle w:val="stBilgi"/>
            <w:rPr>
              <w:sz w:val="18"/>
            </w:rPr>
          </w:pPr>
          <w:r>
            <w:rPr>
              <w:noProof/>
              <w:sz w:val="18"/>
              <w:lang w:eastAsia="en-US"/>
            </w:rPr>
            <w:object w:dxaOrig="1440" w:dyaOrig="1440" w14:anchorId="6B843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pt;margin-top:5.6pt;width:19.5pt;height:28.1pt;z-index:251658752;mso-position-horizontal-relative:text;mso-position-vertical-relative:text;mso-width-relative:page;mso-height-relative:page">
                <v:imagedata r:id="rId4" o:title=""/>
              </v:shape>
              <o:OLEObject Type="Embed" ProgID="PBrush" ShapeID="_x0000_s1026" DrawAspect="Content" ObjectID="_1700256543" r:id="rId5"/>
            </w:object>
          </w:r>
        </w:p>
        <w:p w14:paraId="6386A2CC" w14:textId="77777777" w:rsidR="000E7D76" w:rsidRPr="00A22BB9" w:rsidRDefault="000E7D76" w:rsidP="00703145">
          <w:pPr>
            <w:pStyle w:val="stBilgi"/>
            <w:rPr>
              <w:rFonts w:eastAsia="SimSun"/>
              <w:noProof/>
              <w:sz w:val="18"/>
              <w:szCs w:val="18"/>
            </w:rPr>
          </w:pPr>
          <w:r w:rsidRPr="00A22BB9">
            <w:rPr>
              <w:rFonts w:eastAsia="SimSun"/>
              <w:noProof/>
              <w:sz w:val="18"/>
              <w:szCs w:val="18"/>
            </w:rPr>
            <w:t>International Open Access</w:t>
          </w:r>
        </w:p>
        <w:p w14:paraId="3F205695" w14:textId="77777777" w:rsidR="000E7D76" w:rsidRPr="00A22BB9" w:rsidRDefault="000E7D76" w:rsidP="000E7D76">
          <w:pPr>
            <w:tabs>
              <w:tab w:val="center" w:pos="4706"/>
              <w:tab w:val="right" w:pos="9356"/>
            </w:tabs>
            <w:jc w:val="center"/>
            <w:rPr>
              <w:rFonts w:eastAsia="SimSun"/>
              <w:noProof/>
              <w:sz w:val="2"/>
              <w:szCs w:val="2"/>
            </w:rPr>
          </w:pPr>
        </w:p>
        <w:p w14:paraId="56A6703D" w14:textId="77777777" w:rsidR="000E7D76" w:rsidRPr="00A22BB9" w:rsidRDefault="000E7D76" w:rsidP="000E7D76">
          <w:pPr>
            <w:tabs>
              <w:tab w:val="center" w:pos="4706"/>
              <w:tab w:val="right" w:pos="9356"/>
            </w:tabs>
            <w:jc w:val="center"/>
            <w:rPr>
              <w:rFonts w:eastAsia="SimSun"/>
              <w:noProof/>
              <w:sz w:val="2"/>
              <w:szCs w:val="2"/>
            </w:rPr>
          </w:pPr>
        </w:p>
        <w:p w14:paraId="4A2CB365" w14:textId="77777777" w:rsidR="000E7D76" w:rsidRDefault="000E7D76" w:rsidP="000E7D76">
          <w:pPr>
            <w:tabs>
              <w:tab w:val="center" w:pos="4706"/>
              <w:tab w:val="right" w:pos="9356"/>
            </w:tabs>
            <w:jc w:val="center"/>
            <w:rPr>
              <w:rFonts w:eastAsia="SimSun"/>
              <w:noProof/>
              <w:sz w:val="6"/>
              <w:szCs w:val="6"/>
            </w:rPr>
          </w:pPr>
        </w:p>
        <w:p w14:paraId="2FEAFE5D" w14:textId="77777777" w:rsidR="00BF1231" w:rsidRPr="00B722EC" w:rsidRDefault="00BF1231" w:rsidP="000E7D76">
          <w:pPr>
            <w:tabs>
              <w:tab w:val="center" w:pos="4706"/>
              <w:tab w:val="right" w:pos="9356"/>
            </w:tabs>
            <w:jc w:val="center"/>
            <w:rPr>
              <w:rFonts w:eastAsia="SimSun"/>
              <w:noProof/>
              <w:sz w:val="6"/>
              <w:szCs w:val="6"/>
            </w:rPr>
          </w:pPr>
        </w:p>
        <w:p w14:paraId="652CF300" w14:textId="3FAD5632" w:rsidR="00703145" w:rsidRDefault="00703145" w:rsidP="00703145">
          <w:pPr>
            <w:pStyle w:val="stBilgi"/>
            <w:jc w:val="center"/>
            <w:rPr>
              <w:sz w:val="18"/>
            </w:rPr>
          </w:pPr>
          <w:r>
            <w:rPr>
              <w:sz w:val="18"/>
            </w:rPr>
            <w:t xml:space="preserve">Volume </w:t>
          </w:r>
          <w:r w:rsidRPr="00EF474F">
            <w:rPr>
              <w:color w:val="FF0000"/>
              <w:sz w:val="18"/>
            </w:rPr>
            <w:t>0</w:t>
          </w:r>
          <w:r w:rsidR="00DC35E2">
            <w:rPr>
              <w:color w:val="FF0000"/>
              <w:sz w:val="18"/>
            </w:rPr>
            <w:t>6</w:t>
          </w:r>
        </w:p>
        <w:p w14:paraId="08733034" w14:textId="621F7280" w:rsidR="00703145" w:rsidRDefault="00703145" w:rsidP="00703145">
          <w:pPr>
            <w:pStyle w:val="stBilgi"/>
            <w:jc w:val="center"/>
            <w:rPr>
              <w:color w:val="FF0000"/>
              <w:sz w:val="18"/>
            </w:rPr>
          </w:pPr>
          <w:r>
            <w:rPr>
              <w:sz w:val="18"/>
            </w:rPr>
            <w:t xml:space="preserve">Issue </w:t>
          </w:r>
          <w:r w:rsidRPr="00EF474F">
            <w:rPr>
              <w:color w:val="FF0000"/>
              <w:sz w:val="18"/>
            </w:rPr>
            <w:t>0</w:t>
          </w:r>
          <w:r w:rsidR="00E347DC">
            <w:rPr>
              <w:color w:val="FF0000"/>
              <w:sz w:val="18"/>
            </w:rPr>
            <w:t>2</w:t>
          </w:r>
        </w:p>
        <w:p w14:paraId="460CEF44" w14:textId="77777777" w:rsidR="00B722EC" w:rsidRDefault="00B722EC" w:rsidP="00703145">
          <w:pPr>
            <w:pStyle w:val="stBilgi"/>
            <w:jc w:val="center"/>
            <w:rPr>
              <w:sz w:val="6"/>
              <w:szCs w:val="6"/>
            </w:rPr>
          </w:pPr>
        </w:p>
        <w:p w14:paraId="7943DC44" w14:textId="77777777" w:rsidR="00BF1231" w:rsidRPr="00B722EC" w:rsidRDefault="00BF1231" w:rsidP="00703145">
          <w:pPr>
            <w:pStyle w:val="stBilgi"/>
            <w:jc w:val="center"/>
            <w:rPr>
              <w:sz w:val="6"/>
              <w:szCs w:val="6"/>
            </w:rPr>
          </w:pPr>
        </w:p>
        <w:p w14:paraId="3B66115E" w14:textId="526353AE" w:rsidR="009F3C6B" w:rsidRPr="00113590" w:rsidRDefault="00CA7BBC" w:rsidP="001332AD">
          <w:pPr>
            <w:tabs>
              <w:tab w:val="center" w:pos="4706"/>
              <w:tab w:val="right" w:pos="9356"/>
            </w:tabs>
            <w:spacing w:line="220" w:lineRule="atLeast"/>
            <w:jc w:val="center"/>
            <w:rPr>
              <w:rFonts w:eastAsia="SimSun"/>
              <w:noProof/>
              <w:color w:val="FF0000"/>
              <w:sz w:val="18"/>
              <w:szCs w:val="18"/>
            </w:rPr>
          </w:pPr>
          <w:r>
            <w:rPr>
              <w:rFonts w:eastAsia="SimSun"/>
              <w:noProof/>
              <w:color w:val="FF0000"/>
              <w:sz w:val="18"/>
              <w:szCs w:val="18"/>
            </w:rPr>
            <w:t>August</w:t>
          </w:r>
          <w:r w:rsidR="009E457C" w:rsidRPr="00113590">
            <w:rPr>
              <w:rFonts w:eastAsia="SimSun"/>
              <w:noProof/>
              <w:color w:val="FF0000"/>
              <w:sz w:val="18"/>
              <w:szCs w:val="18"/>
            </w:rPr>
            <w:t>,</w:t>
          </w:r>
          <w:r w:rsidR="00C979E2" w:rsidRPr="00113590">
            <w:rPr>
              <w:noProof/>
              <w:color w:val="FF0000"/>
            </w:rPr>
            <w:t xml:space="preserve"> </w:t>
          </w:r>
          <w:r w:rsidR="009F3C6B" w:rsidRPr="00113590">
            <w:rPr>
              <w:rFonts w:eastAsia="SimSun"/>
              <w:noProof/>
              <w:color w:val="FF0000"/>
              <w:sz w:val="18"/>
              <w:szCs w:val="18"/>
            </w:rPr>
            <w:t>20</w:t>
          </w:r>
          <w:r w:rsidR="00003AF5">
            <w:rPr>
              <w:rFonts w:eastAsia="SimSun"/>
              <w:noProof/>
              <w:color w:val="FF0000"/>
              <w:sz w:val="18"/>
              <w:szCs w:val="18"/>
            </w:rPr>
            <w:t>2</w:t>
          </w:r>
          <w:r w:rsidR="00DC35E2">
            <w:rPr>
              <w:rFonts w:eastAsia="SimSun"/>
              <w:noProof/>
              <w:color w:val="FF0000"/>
              <w:sz w:val="18"/>
              <w:szCs w:val="18"/>
            </w:rPr>
            <w:t>2</w:t>
          </w:r>
        </w:p>
      </w:tc>
    </w:tr>
  </w:tbl>
  <w:p w14:paraId="1F17B3BE" w14:textId="77777777" w:rsidR="009717E4" w:rsidRPr="006872CB" w:rsidRDefault="009717E4" w:rsidP="004939D4">
    <w:pPr>
      <w:pStyle w:val="a"/>
      <w:spacing w:line="276" w:lineRule="auto"/>
      <w:ind w:leftChars="50" w:left="110" w:rightChars="110" w:right="242"/>
      <w:jc w:val="center"/>
      <w:rPr>
        <w:rFonts w:eastAsia="-윤명조120"/>
        <w:bCs/>
        <w:iCs/>
        <w:sz w:val="18"/>
        <w:szCs w:val="18"/>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707D"/>
    <w:multiLevelType w:val="hybridMultilevel"/>
    <w:tmpl w:val="0AF47B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0D7602"/>
    <w:multiLevelType w:val="hybridMultilevel"/>
    <w:tmpl w:val="085C0F4A"/>
    <w:lvl w:ilvl="0" w:tplc="D17C408C">
      <w:start w:val="1"/>
      <w:numFmt w:val="decimal"/>
      <w:lvlText w:val="%1."/>
      <w:lvlJc w:val="left"/>
      <w:pPr>
        <w:ind w:left="1112" w:hanging="360"/>
      </w:pPr>
      <w:rPr>
        <w:rFonts w:hint="default"/>
        <w:sz w:val="18"/>
        <w:szCs w:val="18"/>
      </w:rPr>
    </w:lvl>
    <w:lvl w:ilvl="1" w:tplc="041F0019" w:tentative="1">
      <w:start w:val="1"/>
      <w:numFmt w:val="lowerLetter"/>
      <w:lvlText w:val="%2."/>
      <w:lvlJc w:val="left"/>
      <w:pPr>
        <w:ind w:left="1832" w:hanging="360"/>
      </w:pPr>
    </w:lvl>
    <w:lvl w:ilvl="2" w:tplc="041F001B" w:tentative="1">
      <w:start w:val="1"/>
      <w:numFmt w:val="lowerRoman"/>
      <w:lvlText w:val="%3."/>
      <w:lvlJc w:val="right"/>
      <w:pPr>
        <w:ind w:left="2552" w:hanging="180"/>
      </w:pPr>
    </w:lvl>
    <w:lvl w:ilvl="3" w:tplc="041F000F" w:tentative="1">
      <w:start w:val="1"/>
      <w:numFmt w:val="decimal"/>
      <w:lvlText w:val="%4."/>
      <w:lvlJc w:val="left"/>
      <w:pPr>
        <w:ind w:left="3272" w:hanging="360"/>
      </w:pPr>
    </w:lvl>
    <w:lvl w:ilvl="4" w:tplc="041F0019" w:tentative="1">
      <w:start w:val="1"/>
      <w:numFmt w:val="lowerLetter"/>
      <w:lvlText w:val="%5."/>
      <w:lvlJc w:val="left"/>
      <w:pPr>
        <w:ind w:left="3992" w:hanging="360"/>
      </w:pPr>
    </w:lvl>
    <w:lvl w:ilvl="5" w:tplc="041F001B" w:tentative="1">
      <w:start w:val="1"/>
      <w:numFmt w:val="lowerRoman"/>
      <w:lvlText w:val="%6."/>
      <w:lvlJc w:val="right"/>
      <w:pPr>
        <w:ind w:left="4712" w:hanging="180"/>
      </w:pPr>
    </w:lvl>
    <w:lvl w:ilvl="6" w:tplc="041F000F" w:tentative="1">
      <w:start w:val="1"/>
      <w:numFmt w:val="decimal"/>
      <w:lvlText w:val="%7."/>
      <w:lvlJc w:val="left"/>
      <w:pPr>
        <w:ind w:left="5432" w:hanging="360"/>
      </w:pPr>
    </w:lvl>
    <w:lvl w:ilvl="7" w:tplc="041F0019" w:tentative="1">
      <w:start w:val="1"/>
      <w:numFmt w:val="lowerLetter"/>
      <w:lvlText w:val="%8."/>
      <w:lvlJc w:val="left"/>
      <w:pPr>
        <w:ind w:left="6152" w:hanging="360"/>
      </w:pPr>
    </w:lvl>
    <w:lvl w:ilvl="8" w:tplc="041F001B" w:tentative="1">
      <w:start w:val="1"/>
      <w:numFmt w:val="lowerRoman"/>
      <w:lvlText w:val="%9."/>
      <w:lvlJc w:val="right"/>
      <w:pPr>
        <w:ind w:left="6872" w:hanging="180"/>
      </w:pPr>
    </w:lvl>
  </w:abstractNum>
  <w:abstractNum w:abstractNumId="2" w15:restartNumberingAfterBreak="0">
    <w:nsid w:val="70DB3FE7"/>
    <w:multiLevelType w:val="hybridMultilevel"/>
    <w:tmpl w:val="96662CC2"/>
    <w:lvl w:ilvl="0" w:tplc="5CC6AB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8E0076A"/>
    <w:multiLevelType w:val="hybridMultilevel"/>
    <w:tmpl w:val="2880FF46"/>
    <w:lvl w:ilvl="0" w:tplc="5CC6AB8E">
      <w:start w:val="1"/>
      <w:numFmt w:val="decimal"/>
      <w:lvlText w:val="[%1]"/>
      <w:lvlJc w:val="left"/>
      <w:pPr>
        <w:ind w:left="1112" w:hanging="360"/>
      </w:pPr>
      <w:rPr>
        <w:rFonts w:hint="default"/>
      </w:rPr>
    </w:lvl>
    <w:lvl w:ilvl="1" w:tplc="041F0019" w:tentative="1">
      <w:start w:val="1"/>
      <w:numFmt w:val="lowerLetter"/>
      <w:lvlText w:val="%2."/>
      <w:lvlJc w:val="left"/>
      <w:pPr>
        <w:ind w:left="1832" w:hanging="360"/>
      </w:pPr>
    </w:lvl>
    <w:lvl w:ilvl="2" w:tplc="041F001B" w:tentative="1">
      <w:start w:val="1"/>
      <w:numFmt w:val="lowerRoman"/>
      <w:lvlText w:val="%3."/>
      <w:lvlJc w:val="right"/>
      <w:pPr>
        <w:ind w:left="2552" w:hanging="180"/>
      </w:pPr>
    </w:lvl>
    <w:lvl w:ilvl="3" w:tplc="041F000F" w:tentative="1">
      <w:start w:val="1"/>
      <w:numFmt w:val="decimal"/>
      <w:lvlText w:val="%4."/>
      <w:lvlJc w:val="left"/>
      <w:pPr>
        <w:ind w:left="3272" w:hanging="360"/>
      </w:pPr>
    </w:lvl>
    <w:lvl w:ilvl="4" w:tplc="041F0019" w:tentative="1">
      <w:start w:val="1"/>
      <w:numFmt w:val="lowerLetter"/>
      <w:lvlText w:val="%5."/>
      <w:lvlJc w:val="left"/>
      <w:pPr>
        <w:ind w:left="3992" w:hanging="360"/>
      </w:pPr>
    </w:lvl>
    <w:lvl w:ilvl="5" w:tplc="041F001B" w:tentative="1">
      <w:start w:val="1"/>
      <w:numFmt w:val="lowerRoman"/>
      <w:lvlText w:val="%6."/>
      <w:lvlJc w:val="right"/>
      <w:pPr>
        <w:ind w:left="4712" w:hanging="180"/>
      </w:pPr>
    </w:lvl>
    <w:lvl w:ilvl="6" w:tplc="041F000F" w:tentative="1">
      <w:start w:val="1"/>
      <w:numFmt w:val="decimal"/>
      <w:lvlText w:val="%7."/>
      <w:lvlJc w:val="left"/>
      <w:pPr>
        <w:ind w:left="5432" w:hanging="360"/>
      </w:pPr>
    </w:lvl>
    <w:lvl w:ilvl="7" w:tplc="041F0019" w:tentative="1">
      <w:start w:val="1"/>
      <w:numFmt w:val="lowerLetter"/>
      <w:lvlText w:val="%8."/>
      <w:lvlJc w:val="left"/>
      <w:pPr>
        <w:ind w:left="6152" w:hanging="360"/>
      </w:pPr>
    </w:lvl>
    <w:lvl w:ilvl="8" w:tplc="041F001B" w:tentative="1">
      <w:start w:val="1"/>
      <w:numFmt w:val="lowerRoman"/>
      <w:lvlText w:val="%9."/>
      <w:lvlJc w:val="right"/>
      <w:pPr>
        <w:ind w:left="687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reafe5xtt9vfez50tv2ddjfxvwdz2w2ar9&quot;&gt;jomartov article&lt;record-ids&gt;&lt;item&gt;30&lt;/item&gt;&lt;item&gt;42&lt;/item&gt;&lt;/record-ids&gt;&lt;/item&gt;&lt;/Libraries&gt;"/>
  </w:docVars>
  <w:rsids>
    <w:rsidRoot w:val="00CB51F1"/>
    <w:rsid w:val="00001EC1"/>
    <w:rsid w:val="00003AF5"/>
    <w:rsid w:val="000043BA"/>
    <w:rsid w:val="00005638"/>
    <w:rsid w:val="00012CB8"/>
    <w:rsid w:val="00012FE5"/>
    <w:rsid w:val="0001466B"/>
    <w:rsid w:val="00020013"/>
    <w:rsid w:val="00023931"/>
    <w:rsid w:val="0003278F"/>
    <w:rsid w:val="00034F45"/>
    <w:rsid w:val="000401B3"/>
    <w:rsid w:val="00041CCE"/>
    <w:rsid w:val="0004363C"/>
    <w:rsid w:val="00043A76"/>
    <w:rsid w:val="0004562D"/>
    <w:rsid w:val="00047ED3"/>
    <w:rsid w:val="000538EF"/>
    <w:rsid w:val="0005746D"/>
    <w:rsid w:val="00067238"/>
    <w:rsid w:val="00070742"/>
    <w:rsid w:val="00076B8C"/>
    <w:rsid w:val="00082EAA"/>
    <w:rsid w:val="00087AB6"/>
    <w:rsid w:val="000902CB"/>
    <w:rsid w:val="00090418"/>
    <w:rsid w:val="00090CAA"/>
    <w:rsid w:val="00094208"/>
    <w:rsid w:val="0009668C"/>
    <w:rsid w:val="000A0E6E"/>
    <w:rsid w:val="000A6240"/>
    <w:rsid w:val="000A6E01"/>
    <w:rsid w:val="000B1EF2"/>
    <w:rsid w:val="000B298A"/>
    <w:rsid w:val="000B5854"/>
    <w:rsid w:val="000B58E0"/>
    <w:rsid w:val="000B5DA0"/>
    <w:rsid w:val="000C12B6"/>
    <w:rsid w:val="000C1A1E"/>
    <w:rsid w:val="000C4D64"/>
    <w:rsid w:val="000C66C2"/>
    <w:rsid w:val="000D3663"/>
    <w:rsid w:val="000E16ED"/>
    <w:rsid w:val="000E44C4"/>
    <w:rsid w:val="000E6F1D"/>
    <w:rsid w:val="000E7D76"/>
    <w:rsid w:val="000F43DE"/>
    <w:rsid w:val="000F5DB4"/>
    <w:rsid w:val="001052D6"/>
    <w:rsid w:val="00107373"/>
    <w:rsid w:val="00110129"/>
    <w:rsid w:val="00110728"/>
    <w:rsid w:val="00113226"/>
    <w:rsid w:val="00113590"/>
    <w:rsid w:val="00115287"/>
    <w:rsid w:val="00115A78"/>
    <w:rsid w:val="00115BE1"/>
    <w:rsid w:val="00120BDB"/>
    <w:rsid w:val="0012556C"/>
    <w:rsid w:val="001328B5"/>
    <w:rsid w:val="001332AD"/>
    <w:rsid w:val="00133664"/>
    <w:rsid w:val="00134E06"/>
    <w:rsid w:val="00137131"/>
    <w:rsid w:val="00137629"/>
    <w:rsid w:val="001400A2"/>
    <w:rsid w:val="00140B3F"/>
    <w:rsid w:val="00141EBA"/>
    <w:rsid w:val="00142375"/>
    <w:rsid w:val="00142816"/>
    <w:rsid w:val="00143572"/>
    <w:rsid w:val="00144B0E"/>
    <w:rsid w:val="00144B1E"/>
    <w:rsid w:val="00144B82"/>
    <w:rsid w:val="0014568C"/>
    <w:rsid w:val="001475B3"/>
    <w:rsid w:val="0015068C"/>
    <w:rsid w:val="00154C0B"/>
    <w:rsid w:val="00155EA3"/>
    <w:rsid w:val="00160578"/>
    <w:rsid w:val="0016378A"/>
    <w:rsid w:val="00164E1F"/>
    <w:rsid w:val="0016545E"/>
    <w:rsid w:val="00172E12"/>
    <w:rsid w:val="00173503"/>
    <w:rsid w:val="00173AA4"/>
    <w:rsid w:val="00174C77"/>
    <w:rsid w:val="00175776"/>
    <w:rsid w:val="00180A87"/>
    <w:rsid w:val="00183CBA"/>
    <w:rsid w:val="00184FC7"/>
    <w:rsid w:val="001860F9"/>
    <w:rsid w:val="00186C0A"/>
    <w:rsid w:val="00193362"/>
    <w:rsid w:val="00193FE7"/>
    <w:rsid w:val="00196530"/>
    <w:rsid w:val="001A0960"/>
    <w:rsid w:val="001A12EA"/>
    <w:rsid w:val="001A23BF"/>
    <w:rsid w:val="001A29B4"/>
    <w:rsid w:val="001A2ACC"/>
    <w:rsid w:val="001A4AB2"/>
    <w:rsid w:val="001A7160"/>
    <w:rsid w:val="001A749D"/>
    <w:rsid w:val="001A7793"/>
    <w:rsid w:val="001A7A83"/>
    <w:rsid w:val="001B053B"/>
    <w:rsid w:val="001B123C"/>
    <w:rsid w:val="001B37C6"/>
    <w:rsid w:val="001B6F4D"/>
    <w:rsid w:val="001B7D4E"/>
    <w:rsid w:val="001C0197"/>
    <w:rsid w:val="001C4859"/>
    <w:rsid w:val="001C5002"/>
    <w:rsid w:val="001C6470"/>
    <w:rsid w:val="001C7266"/>
    <w:rsid w:val="001D081D"/>
    <w:rsid w:val="001D12D0"/>
    <w:rsid w:val="001D4DD6"/>
    <w:rsid w:val="001D4F6B"/>
    <w:rsid w:val="001D7308"/>
    <w:rsid w:val="001D74FC"/>
    <w:rsid w:val="001E24F6"/>
    <w:rsid w:val="001E5DAD"/>
    <w:rsid w:val="001E6AAA"/>
    <w:rsid w:val="001E7552"/>
    <w:rsid w:val="001F4F3B"/>
    <w:rsid w:val="001F5626"/>
    <w:rsid w:val="00201EAE"/>
    <w:rsid w:val="00206CDA"/>
    <w:rsid w:val="00223C20"/>
    <w:rsid w:val="002249AD"/>
    <w:rsid w:val="0022634F"/>
    <w:rsid w:val="0023195F"/>
    <w:rsid w:val="002402F9"/>
    <w:rsid w:val="0024459A"/>
    <w:rsid w:val="00244842"/>
    <w:rsid w:val="00250B36"/>
    <w:rsid w:val="00255117"/>
    <w:rsid w:val="0025634C"/>
    <w:rsid w:val="00257631"/>
    <w:rsid w:val="0026084E"/>
    <w:rsid w:val="002618B1"/>
    <w:rsid w:val="0026254D"/>
    <w:rsid w:val="00263122"/>
    <w:rsid w:val="00267AD9"/>
    <w:rsid w:val="002708A1"/>
    <w:rsid w:val="0027258F"/>
    <w:rsid w:val="00274726"/>
    <w:rsid w:val="00275CFA"/>
    <w:rsid w:val="002804C2"/>
    <w:rsid w:val="00280953"/>
    <w:rsid w:val="00283290"/>
    <w:rsid w:val="00283CD3"/>
    <w:rsid w:val="002859AD"/>
    <w:rsid w:val="00287690"/>
    <w:rsid w:val="002919E9"/>
    <w:rsid w:val="0029210C"/>
    <w:rsid w:val="0029497C"/>
    <w:rsid w:val="002956D3"/>
    <w:rsid w:val="002A079C"/>
    <w:rsid w:val="002A123A"/>
    <w:rsid w:val="002A3C0C"/>
    <w:rsid w:val="002A52EF"/>
    <w:rsid w:val="002A5B84"/>
    <w:rsid w:val="002B1C3C"/>
    <w:rsid w:val="002B5E75"/>
    <w:rsid w:val="002B7ED9"/>
    <w:rsid w:val="002C01F2"/>
    <w:rsid w:val="002C0216"/>
    <w:rsid w:val="002C4807"/>
    <w:rsid w:val="002C4D60"/>
    <w:rsid w:val="002C5932"/>
    <w:rsid w:val="002D02C2"/>
    <w:rsid w:val="002D492D"/>
    <w:rsid w:val="002D4CD5"/>
    <w:rsid w:val="002E51A0"/>
    <w:rsid w:val="002F1718"/>
    <w:rsid w:val="002F75AE"/>
    <w:rsid w:val="002F7771"/>
    <w:rsid w:val="0030075D"/>
    <w:rsid w:val="0030140D"/>
    <w:rsid w:val="00301BF2"/>
    <w:rsid w:val="00301C46"/>
    <w:rsid w:val="00305AD8"/>
    <w:rsid w:val="003072A4"/>
    <w:rsid w:val="00307D73"/>
    <w:rsid w:val="003111E4"/>
    <w:rsid w:val="00311B65"/>
    <w:rsid w:val="00313C5F"/>
    <w:rsid w:val="00316A40"/>
    <w:rsid w:val="003174F3"/>
    <w:rsid w:val="003209A1"/>
    <w:rsid w:val="003213E1"/>
    <w:rsid w:val="003226D4"/>
    <w:rsid w:val="00323F54"/>
    <w:rsid w:val="00325D65"/>
    <w:rsid w:val="0032619D"/>
    <w:rsid w:val="00333BEB"/>
    <w:rsid w:val="00334A1C"/>
    <w:rsid w:val="00336BB0"/>
    <w:rsid w:val="003427C5"/>
    <w:rsid w:val="00343D94"/>
    <w:rsid w:val="00344385"/>
    <w:rsid w:val="003444E6"/>
    <w:rsid w:val="00345C24"/>
    <w:rsid w:val="00345CDE"/>
    <w:rsid w:val="00350613"/>
    <w:rsid w:val="0035125B"/>
    <w:rsid w:val="0036270D"/>
    <w:rsid w:val="00362D19"/>
    <w:rsid w:val="00364278"/>
    <w:rsid w:val="00366BB1"/>
    <w:rsid w:val="00375B61"/>
    <w:rsid w:val="00381829"/>
    <w:rsid w:val="00385FBD"/>
    <w:rsid w:val="0039079A"/>
    <w:rsid w:val="003914D6"/>
    <w:rsid w:val="00391C38"/>
    <w:rsid w:val="00391E52"/>
    <w:rsid w:val="00392660"/>
    <w:rsid w:val="00397677"/>
    <w:rsid w:val="003A03FA"/>
    <w:rsid w:val="003A105D"/>
    <w:rsid w:val="003A1779"/>
    <w:rsid w:val="003A1A6C"/>
    <w:rsid w:val="003A34AE"/>
    <w:rsid w:val="003A3850"/>
    <w:rsid w:val="003A5663"/>
    <w:rsid w:val="003A6B84"/>
    <w:rsid w:val="003A6E9F"/>
    <w:rsid w:val="003B7B25"/>
    <w:rsid w:val="003C134E"/>
    <w:rsid w:val="003C2894"/>
    <w:rsid w:val="003D03A8"/>
    <w:rsid w:val="003D0C68"/>
    <w:rsid w:val="003D201D"/>
    <w:rsid w:val="003D440C"/>
    <w:rsid w:val="003D5157"/>
    <w:rsid w:val="003D560B"/>
    <w:rsid w:val="003D75E3"/>
    <w:rsid w:val="003E282B"/>
    <w:rsid w:val="003F0B17"/>
    <w:rsid w:val="003F4233"/>
    <w:rsid w:val="003F4B7C"/>
    <w:rsid w:val="003F55AB"/>
    <w:rsid w:val="003F63E8"/>
    <w:rsid w:val="003F6E09"/>
    <w:rsid w:val="004006CC"/>
    <w:rsid w:val="00401236"/>
    <w:rsid w:val="004026A7"/>
    <w:rsid w:val="004041A8"/>
    <w:rsid w:val="00406AA5"/>
    <w:rsid w:val="004072A8"/>
    <w:rsid w:val="00407545"/>
    <w:rsid w:val="00412C3E"/>
    <w:rsid w:val="00412CED"/>
    <w:rsid w:val="00415FA8"/>
    <w:rsid w:val="00416C87"/>
    <w:rsid w:val="00416F41"/>
    <w:rsid w:val="0041766D"/>
    <w:rsid w:val="00420648"/>
    <w:rsid w:val="00424640"/>
    <w:rsid w:val="0042517B"/>
    <w:rsid w:val="00425340"/>
    <w:rsid w:val="004255B2"/>
    <w:rsid w:val="0042562A"/>
    <w:rsid w:val="004267B4"/>
    <w:rsid w:val="004272A0"/>
    <w:rsid w:val="00427CA2"/>
    <w:rsid w:val="00432D63"/>
    <w:rsid w:val="00437532"/>
    <w:rsid w:val="00443774"/>
    <w:rsid w:val="004450D8"/>
    <w:rsid w:val="004465B8"/>
    <w:rsid w:val="00446E08"/>
    <w:rsid w:val="00453B2D"/>
    <w:rsid w:val="00454DED"/>
    <w:rsid w:val="004557B8"/>
    <w:rsid w:val="00456048"/>
    <w:rsid w:val="00457AD6"/>
    <w:rsid w:val="00465351"/>
    <w:rsid w:val="004702EF"/>
    <w:rsid w:val="0047079A"/>
    <w:rsid w:val="0047110F"/>
    <w:rsid w:val="00473C0D"/>
    <w:rsid w:val="00475448"/>
    <w:rsid w:val="00480137"/>
    <w:rsid w:val="004804E6"/>
    <w:rsid w:val="00484AA0"/>
    <w:rsid w:val="00486C5A"/>
    <w:rsid w:val="00493878"/>
    <w:rsid w:val="004939D4"/>
    <w:rsid w:val="0049498B"/>
    <w:rsid w:val="0049498F"/>
    <w:rsid w:val="00496312"/>
    <w:rsid w:val="004A01C6"/>
    <w:rsid w:val="004A14C5"/>
    <w:rsid w:val="004A5D01"/>
    <w:rsid w:val="004A6358"/>
    <w:rsid w:val="004B1399"/>
    <w:rsid w:val="004B1554"/>
    <w:rsid w:val="004B53E8"/>
    <w:rsid w:val="004B59A0"/>
    <w:rsid w:val="004C2AD3"/>
    <w:rsid w:val="004C3915"/>
    <w:rsid w:val="004E0464"/>
    <w:rsid w:val="004E4BC7"/>
    <w:rsid w:val="004F2121"/>
    <w:rsid w:val="004F4665"/>
    <w:rsid w:val="004F55A2"/>
    <w:rsid w:val="004F7AA5"/>
    <w:rsid w:val="004F7E7A"/>
    <w:rsid w:val="00501238"/>
    <w:rsid w:val="00504339"/>
    <w:rsid w:val="005116E8"/>
    <w:rsid w:val="00512270"/>
    <w:rsid w:val="0051514C"/>
    <w:rsid w:val="00517564"/>
    <w:rsid w:val="00524C1E"/>
    <w:rsid w:val="00524FD4"/>
    <w:rsid w:val="00525169"/>
    <w:rsid w:val="00531168"/>
    <w:rsid w:val="005352F1"/>
    <w:rsid w:val="005411A1"/>
    <w:rsid w:val="00541272"/>
    <w:rsid w:val="00542D88"/>
    <w:rsid w:val="00545D61"/>
    <w:rsid w:val="00553A07"/>
    <w:rsid w:val="00553F23"/>
    <w:rsid w:val="00555068"/>
    <w:rsid w:val="00557516"/>
    <w:rsid w:val="005575D7"/>
    <w:rsid w:val="005576E0"/>
    <w:rsid w:val="005618C3"/>
    <w:rsid w:val="00561D64"/>
    <w:rsid w:val="005622EA"/>
    <w:rsid w:val="0056310B"/>
    <w:rsid w:val="005642E4"/>
    <w:rsid w:val="00565624"/>
    <w:rsid w:val="00565E70"/>
    <w:rsid w:val="00571725"/>
    <w:rsid w:val="00571A00"/>
    <w:rsid w:val="0057208D"/>
    <w:rsid w:val="00572B1A"/>
    <w:rsid w:val="00572BB3"/>
    <w:rsid w:val="00573BF7"/>
    <w:rsid w:val="00574222"/>
    <w:rsid w:val="00577204"/>
    <w:rsid w:val="00586D85"/>
    <w:rsid w:val="00590378"/>
    <w:rsid w:val="005907FC"/>
    <w:rsid w:val="00590914"/>
    <w:rsid w:val="005919E4"/>
    <w:rsid w:val="00591A85"/>
    <w:rsid w:val="00592919"/>
    <w:rsid w:val="00596D85"/>
    <w:rsid w:val="005A1D20"/>
    <w:rsid w:val="005A37BF"/>
    <w:rsid w:val="005A5EC4"/>
    <w:rsid w:val="005A7692"/>
    <w:rsid w:val="005A7FB1"/>
    <w:rsid w:val="005A7FBD"/>
    <w:rsid w:val="005B6757"/>
    <w:rsid w:val="005C1922"/>
    <w:rsid w:val="005C2262"/>
    <w:rsid w:val="005C4A28"/>
    <w:rsid w:val="005C4A8C"/>
    <w:rsid w:val="005C5362"/>
    <w:rsid w:val="005C5643"/>
    <w:rsid w:val="005C608B"/>
    <w:rsid w:val="005C66D5"/>
    <w:rsid w:val="005D2245"/>
    <w:rsid w:val="005D3E83"/>
    <w:rsid w:val="005D4C99"/>
    <w:rsid w:val="005D4F87"/>
    <w:rsid w:val="005D682E"/>
    <w:rsid w:val="005D7593"/>
    <w:rsid w:val="005E1323"/>
    <w:rsid w:val="005F1DE3"/>
    <w:rsid w:val="005F7EC6"/>
    <w:rsid w:val="0060373D"/>
    <w:rsid w:val="00604E61"/>
    <w:rsid w:val="006103AE"/>
    <w:rsid w:val="00615D79"/>
    <w:rsid w:val="00616194"/>
    <w:rsid w:val="00621D29"/>
    <w:rsid w:val="00623253"/>
    <w:rsid w:val="006244C9"/>
    <w:rsid w:val="00625254"/>
    <w:rsid w:val="0063469B"/>
    <w:rsid w:val="00634CDE"/>
    <w:rsid w:val="00636E7F"/>
    <w:rsid w:val="00643312"/>
    <w:rsid w:val="006438D1"/>
    <w:rsid w:val="006475EA"/>
    <w:rsid w:val="00650DF0"/>
    <w:rsid w:val="00651216"/>
    <w:rsid w:val="0065435F"/>
    <w:rsid w:val="00656EAE"/>
    <w:rsid w:val="006573E2"/>
    <w:rsid w:val="00661101"/>
    <w:rsid w:val="00661E26"/>
    <w:rsid w:val="00662E8D"/>
    <w:rsid w:val="006640D8"/>
    <w:rsid w:val="00664777"/>
    <w:rsid w:val="00665660"/>
    <w:rsid w:val="00666C0B"/>
    <w:rsid w:val="00671B28"/>
    <w:rsid w:val="00675300"/>
    <w:rsid w:val="00675371"/>
    <w:rsid w:val="006801D0"/>
    <w:rsid w:val="006830C4"/>
    <w:rsid w:val="00683D00"/>
    <w:rsid w:val="00684E4B"/>
    <w:rsid w:val="006872CB"/>
    <w:rsid w:val="00687450"/>
    <w:rsid w:val="0069018E"/>
    <w:rsid w:val="00695C8B"/>
    <w:rsid w:val="006A0DF6"/>
    <w:rsid w:val="006A273F"/>
    <w:rsid w:val="006A6A20"/>
    <w:rsid w:val="006B3CDA"/>
    <w:rsid w:val="006B611D"/>
    <w:rsid w:val="006B667C"/>
    <w:rsid w:val="006C082F"/>
    <w:rsid w:val="006C2A08"/>
    <w:rsid w:val="006C4B64"/>
    <w:rsid w:val="006C6AC4"/>
    <w:rsid w:val="006D0E3D"/>
    <w:rsid w:val="006D5694"/>
    <w:rsid w:val="006D626A"/>
    <w:rsid w:val="006E2345"/>
    <w:rsid w:val="006E2E42"/>
    <w:rsid w:val="006E47DC"/>
    <w:rsid w:val="006E4A1F"/>
    <w:rsid w:val="006E5642"/>
    <w:rsid w:val="006E63D9"/>
    <w:rsid w:val="006F05E2"/>
    <w:rsid w:val="006F12A9"/>
    <w:rsid w:val="006F3D3C"/>
    <w:rsid w:val="006F4296"/>
    <w:rsid w:val="006F75DD"/>
    <w:rsid w:val="0070304F"/>
    <w:rsid w:val="00703145"/>
    <w:rsid w:val="0070387D"/>
    <w:rsid w:val="007140AD"/>
    <w:rsid w:val="007211A7"/>
    <w:rsid w:val="00721214"/>
    <w:rsid w:val="0072415E"/>
    <w:rsid w:val="00724A28"/>
    <w:rsid w:val="0072620F"/>
    <w:rsid w:val="007341C4"/>
    <w:rsid w:val="0073526C"/>
    <w:rsid w:val="007352C3"/>
    <w:rsid w:val="00735D98"/>
    <w:rsid w:val="007363BC"/>
    <w:rsid w:val="00742C05"/>
    <w:rsid w:val="00745A4A"/>
    <w:rsid w:val="007518D8"/>
    <w:rsid w:val="0075274A"/>
    <w:rsid w:val="00754AD8"/>
    <w:rsid w:val="007562AD"/>
    <w:rsid w:val="00756C7B"/>
    <w:rsid w:val="00756E40"/>
    <w:rsid w:val="00757E70"/>
    <w:rsid w:val="007627F7"/>
    <w:rsid w:val="00772189"/>
    <w:rsid w:val="007725D6"/>
    <w:rsid w:val="00774720"/>
    <w:rsid w:val="0077516E"/>
    <w:rsid w:val="00780486"/>
    <w:rsid w:val="007814B0"/>
    <w:rsid w:val="00785B12"/>
    <w:rsid w:val="00785F21"/>
    <w:rsid w:val="00787953"/>
    <w:rsid w:val="00792038"/>
    <w:rsid w:val="00793820"/>
    <w:rsid w:val="00795D0E"/>
    <w:rsid w:val="007965F0"/>
    <w:rsid w:val="007969F8"/>
    <w:rsid w:val="007974A2"/>
    <w:rsid w:val="00797CFA"/>
    <w:rsid w:val="007A298E"/>
    <w:rsid w:val="007A3296"/>
    <w:rsid w:val="007A7A82"/>
    <w:rsid w:val="007B0306"/>
    <w:rsid w:val="007B0DBE"/>
    <w:rsid w:val="007C0701"/>
    <w:rsid w:val="007C190A"/>
    <w:rsid w:val="007C559F"/>
    <w:rsid w:val="007D08A1"/>
    <w:rsid w:val="007D0A06"/>
    <w:rsid w:val="007D209F"/>
    <w:rsid w:val="007E1A44"/>
    <w:rsid w:val="007E50D1"/>
    <w:rsid w:val="007E5AC0"/>
    <w:rsid w:val="007E7328"/>
    <w:rsid w:val="0080092F"/>
    <w:rsid w:val="00803835"/>
    <w:rsid w:val="00805B5F"/>
    <w:rsid w:val="00811313"/>
    <w:rsid w:val="008147B4"/>
    <w:rsid w:val="008152D6"/>
    <w:rsid w:val="00815D8D"/>
    <w:rsid w:val="00821520"/>
    <w:rsid w:val="008221CD"/>
    <w:rsid w:val="00826442"/>
    <w:rsid w:val="00826C9E"/>
    <w:rsid w:val="00830265"/>
    <w:rsid w:val="008344D1"/>
    <w:rsid w:val="008366A5"/>
    <w:rsid w:val="008368DD"/>
    <w:rsid w:val="00841B78"/>
    <w:rsid w:val="00842E0A"/>
    <w:rsid w:val="0084549F"/>
    <w:rsid w:val="00845B95"/>
    <w:rsid w:val="00846D2D"/>
    <w:rsid w:val="00847203"/>
    <w:rsid w:val="0085224D"/>
    <w:rsid w:val="008541C5"/>
    <w:rsid w:val="00854DB7"/>
    <w:rsid w:val="00861690"/>
    <w:rsid w:val="00862A4E"/>
    <w:rsid w:val="00865669"/>
    <w:rsid w:val="00871CF5"/>
    <w:rsid w:val="00871F4C"/>
    <w:rsid w:val="00876B3C"/>
    <w:rsid w:val="008805D9"/>
    <w:rsid w:val="00880893"/>
    <w:rsid w:val="0088283B"/>
    <w:rsid w:val="008832C0"/>
    <w:rsid w:val="00883AB3"/>
    <w:rsid w:val="00884A3C"/>
    <w:rsid w:val="00884FAD"/>
    <w:rsid w:val="0088624E"/>
    <w:rsid w:val="008867F8"/>
    <w:rsid w:val="00887D32"/>
    <w:rsid w:val="00890740"/>
    <w:rsid w:val="00890B50"/>
    <w:rsid w:val="0089587B"/>
    <w:rsid w:val="00897404"/>
    <w:rsid w:val="008A2D59"/>
    <w:rsid w:val="008A3EA0"/>
    <w:rsid w:val="008A7230"/>
    <w:rsid w:val="008A7E71"/>
    <w:rsid w:val="008B3350"/>
    <w:rsid w:val="008B3E90"/>
    <w:rsid w:val="008B447F"/>
    <w:rsid w:val="008B6ABD"/>
    <w:rsid w:val="008C1814"/>
    <w:rsid w:val="008C3914"/>
    <w:rsid w:val="008C4C6C"/>
    <w:rsid w:val="008C4E97"/>
    <w:rsid w:val="008C52E1"/>
    <w:rsid w:val="008C6196"/>
    <w:rsid w:val="008D3B1E"/>
    <w:rsid w:val="008D40A9"/>
    <w:rsid w:val="008D426F"/>
    <w:rsid w:val="008D568F"/>
    <w:rsid w:val="008E040B"/>
    <w:rsid w:val="008E0FB5"/>
    <w:rsid w:val="008E3EE9"/>
    <w:rsid w:val="008E5876"/>
    <w:rsid w:val="008E7EEF"/>
    <w:rsid w:val="008F03BC"/>
    <w:rsid w:val="008F26F0"/>
    <w:rsid w:val="008F7CDC"/>
    <w:rsid w:val="00901F68"/>
    <w:rsid w:val="009044BF"/>
    <w:rsid w:val="00904531"/>
    <w:rsid w:val="00910379"/>
    <w:rsid w:val="00912576"/>
    <w:rsid w:val="0091352F"/>
    <w:rsid w:val="00913D0E"/>
    <w:rsid w:val="00913FCF"/>
    <w:rsid w:val="009144DA"/>
    <w:rsid w:val="00916D2F"/>
    <w:rsid w:val="009174C8"/>
    <w:rsid w:val="00920296"/>
    <w:rsid w:val="0092031A"/>
    <w:rsid w:val="00922C6D"/>
    <w:rsid w:val="009253E3"/>
    <w:rsid w:val="009260FB"/>
    <w:rsid w:val="00933D21"/>
    <w:rsid w:val="00935916"/>
    <w:rsid w:val="00936AD5"/>
    <w:rsid w:val="00937CE3"/>
    <w:rsid w:val="00940286"/>
    <w:rsid w:val="00940A7C"/>
    <w:rsid w:val="00940C0A"/>
    <w:rsid w:val="00943BDD"/>
    <w:rsid w:val="0094601B"/>
    <w:rsid w:val="00946C7C"/>
    <w:rsid w:val="009516FB"/>
    <w:rsid w:val="00951FC0"/>
    <w:rsid w:val="00955332"/>
    <w:rsid w:val="0096280D"/>
    <w:rsid w:val="00965135"/>
    <w:rsid w:val="00970253"/>
    <w:rsid w:val="00971276"/>
    <w:rsid w:val="009717E4"/>
    <w:rsid w:val="009753E6"/>
    <w:rsid w:val="0098242A"/>
    <w:rsid w:val="0098350A"/>
    <w:rsid w:val="0098575D"/>
    <w:rsid w:val="00990BF8"/>
    <w:rsid w:val="0099140E"/>
    <w:rsid w:val="0099202E"/>
    <w:rsid w:val="009925CA"/>
    <w:rsid w:val="009A099A"/>
    <w:rsid w:val="009A0C5F"/>
    <w:rsid w:val="009A4D63"/>
    <w:rsid w:val="009A6582"/>
    <w:rsid w:val="009A6DBA"/>
    <w:rsid w:val="009B245F"/>
    <w:rsid w:val="009B58EB"/>
    <w:rsid w:val="009B7976"/>
    <w:rsid w:val="009C1B8D"/>
    <w:rsid w:val="009C1B97"/>
    <w:rsid w:val="009C5854"/>
    <w:rsid w:val="009D02AA"/>
    <w:rsid w:val="009D2041"/>
    <w:rsid w:val="009D32FA"/>
    <w:rsid w:val="009D4AEB"/>
    <w:rsid w:val="009E2EDD"/>
    <w:rsid w:val="009E457C"/>
    <w:rsid w:val="009E711D"/>
    <w:rsid w:val="009E7CDD"/>
    <w:rsid w:val="009E7EBA"/>
    <w:rsid w:val="009F3C6B"/>
    <w:rsid w:val="009F3CFA"/>
    <w:rsid w:val="009F40DE"/>
    <w:rsid w:val="009F582D"/>
    <w:rsid w:val="009F64FD"/>
    <w:rsid w:val="00A04FB2"/>
    <w:rsid w:val="00A06E65"/>
    <w:rsid w:val="00A106C5"/>
    <w:rsid w:val="00A10967"/>
    <w:rsid w:val="00A12835"/>
    <w:rsid w:val="00A131F4"/>
    <w:rsid w:val="00A17CBA"/>
    <w:rsid w:val="00A22BB9"/>
    <w:rsid w:val="00A23682"/>
    <w:rsid w:val="00A23EBA"/>
    <w:rsid w:val="00A24FDF"/>
    <w:rsid w:val="00A25867"/>
    <w:rsid w:val="00A25D8A"/>
    <w:rsid w:val="00A32AD8"/>
    <w:rsid w:val="00A336D2"/>
    <w:rsid w:val="00A424D1"/>
    <w:rsid w:val="00A42F4D"/>
    <w:rsid w:val="00A432E4"/>
    <w:rsid w:val="00A462CB"/>
    <w:rsid w:val="00A574AE"/>
    <w:rsid w:val="00A6104A"/>
    <w:rsid w:val="00A612D8"/>
    <w:rsid w:val="00A62FC8"/>
    <w:rsid w:val="00A6368B"/>
    <w:rsid w:val="00A72525"/>
    <w:rsid w:val="00A76974"/>
    <w:rsid w:val="00A77117"/>
    <w:rsid w:val="00A806AA"/>
    <w:rsid w:val="00A83071"/>
    <w:rsid w:val="00A8557A"/>
    <w:rsid w:val="00A8594F"/>
    <w:rsid w:val="00A864F4"/>
    <w:rsid w:val="00A865F8"/>
    <w:rsid w:val="00A9100D"/>
    <w:rsid w:val="00A94812"/>
    <w:rsid w:val="00A97C69"/>
    <w:rsid w:val="00AA04AA"/>
    <w:rsid w:val="00AA0839"/>
    <w:rsid w:val="00AA0F2E"/>
    <w:rsid w:val="00AB0C5E"/>
    <w:rsid w:val="00AB2DA4"/>
    <w:rsid w:val="00AB321D"/>
    <w:rsid w:val="00AB3A78"/>
    <w:rsid w:val="00AB4297"/>
    <w:rsid w:val="00AB4A08"/>
    <w:rsid w:val="00AC0426"/>
    <w:rsid w:val="00AC0A39"/>
    <w:rsid w:val="00AC0BAD"/>
    <w:rsid w:val="00AC1018"/>
    <w:rsid w:val="00AC6C5B"/>
    <w:rsid w:val="00AC7945"/>
    <w:rsid w:val="00AD1889"/>
    <w:rsid w:val="00AD31E7"/>
    <w:rsid w:val="00AD3587"/>
    <w:rsid w:val="00AD741D"/>
    <w:rsid w:val="00AD7685"/>
    <w:rsid w:val="00AE01A9"/>
    <w:rsid w:val="00AE0820"/>
    <w:rsid w:val="00AE1D96"/>
    <w:rsid w:val="00AE2FA8"/>
    <w:rsid w:val="00AF3DBA"/>
    <w:rsid w:val="00AF3E77"/>
    <w:rsid w:val="00AF4347"/>
    <w:rsid w:val="00B10B51"/>
    <w:rsid w:val="00B115D3"/>
    <w:rsid w:val="00B128D7"/>
    <w:rsid w:val="00B13D50"/>
    <w:rsid w:val="00B17961"/>
    <w:rsid w:val="00B279F3"/>
    <w:rsid w:val="00B42C19"/>
    <w:rsid w:val="00B4334F"/>
    <w:rsid w:val="00B447CD"/>
    <w:rsid w:val="00B45321"/>
    <w:rsid w:val="00B459DF"/>
    <w:rsid w:val="00B46070"/>
    <w:rsid w:val="00B523F2"/>
    <w:rsid w:val="00B52B7F"/>
    <w:rsid w:val="00B53F7C"/>
    <w:rsid w:val="00B54985"/>
    <w:rsid w:val="00B57A05"/>
    <w:rsid w:val="00B57AEF"/>
    <w:rsid w:val="00B6047F"/>
    <w:rsid w:val="00B60561"/>
    <w:rsid w:val="00B65B2F"/>
    <w:rsid w:val="00B66C26"/>
    <w:rsid w:val="00B722EC"/>
    <w:rsid w:val="00B74648"/>
    <w:rsid w:val="00B770DE"/>
    <w:rsid w:val="00B80C16"/>
    <w:rsid w:val="00B83752"/>
    <w:rsid w:val="00B859F9"/>
    <w:rsid w:val="00B931B7"/>
    <w:rsid w:val="00B93723"/>
    <w:rsid w:val="00B96A73"/>
    <w:rsid w:val="00BA336B"/>
    <w:rsid w:val="00BA3BB6"/>
    <w:rsid w:val="00BA40A9"/>
    <w:rsid w:val="00BA6ACE"/>
    <w:rsid w:val="00BB1F40"/>
    <w:rsid w:val="00BB26F1"/>
    <w:rsid w:val="00BB29E1"/>
    <w:rsid w:val="00BB2E34"/>
    <w:rsid w:val="00BB33D1"/>
    <w:rsid w:val="00BB6B1D"/>
    <w:rsid w:val="00BC2C15"/>
    <w:rsid w:val="00BC5C3B"/>
    <w:rsid w:val="00BC7E4A"/>
    <w:rsid w:val="00BD54B9"/>
    <w:rsid w:val="00BE0236"/>
    <w:rsid w:val="00BE3018"/>
    <w:rsid w:val="00BE4082"/>
    <w:rsid w:val="00BE4539"/>
    <w:rsid w:val="00BE4DC9"/>
    <w:rsid w:val="00BE57B6"/>
    <w:rsid w:val="00BE593A"/>
    <w:rsid w:val="00BE665B"/>
    <w:rsid w:val="00BE7103"/>
    <w:rsid w:val="00BF057F"/>
    <w:rsid w:val="00BF1231"/>
    <w:rsid w:val="00BF1C96"/>
    <w:rsid w:val="00BF3460"/>
    <w:rsid w:val="00BF38F5"/>
    <w:rsid w:val="00BF4B8C"/>
    <w:rsid w:val="00C01141"/>
    <w:rsid w:val="00C033AC"/>
    <w:rsid w:val="00C034C8"/>
    <w:rsid w:val="00C0351F"/>
    <w:rsid w:val="00C0475E"/>
    <w:rsid w:val="00C12FE2"/>
    <w:rsid w:val="00C13328"/>
    <w:rsid w:val="00C145D6"/>
    <w:rsid w:val="00C16B3C"/>
    <w:rsid w:val="00C176C0"/>
    <w:rsid w:val="00C2051C"/>
    <w:rsid w:val="00C214A5"/>
    <w:rsid w:val="00C22B1A"/>
    <w:rsid w:val="00C25899"/>
    <w:rsid w:val="00C316BB"/>
    <w:rsid w:val="00C350E7"/>
    <w:rsid w:val="00C351B6"/>
    <w:rsid w:val="00C36DB7"/>
    <w:rsid w:val="00C37C69"/>
    <w:rsid w:val="00C446DE"/>
    <w:rsid w:val="00C47D46"/>
    <w:rsid w:val="00C47E92"/>
    <w:rsid w:val="00C527EE"/>
    <w:rsid w:val="00C52992"/>
    <w:rsid w:val="00C535C4"/>
    <w:rsid w:val="00C5534C"/>
    <w:rsid w:val="00C57D8B"/>
    <w:rsid w:val="00C6051E"/>
    <w:rsid w:val="00C61082"/>
    <w:rsid w:val="00C63CB2"/>
    <w:rsid w:val="00C640DD"/>
    <w:rsid w:val="00C649FF"/>
    <w:rsid w:val="00C72491"/>
    <w:rsid w:val="00C7289D"/>
    <w:rsid w:val="00C77134"/>
    <w:rsid w:val="00C80EEC"/>
    <w:rsid w:val="00C8592F"/>
    <w:rsid w:val="00C859F2"/>
    <w:rsid w:val="00C85FFC"/>
    <w:rsid w:val="00C92687"/>
    <w:rsid w:val="00C92AA8"/>
    <w:rsid w:val="00C92E2A"/>
    <w:rsid w:val="00C93E32"/>
    <w:rsid w:val="00C93E8C"/>
    <w:rsid w:val="00C95753"/>
    <w:rsid w:val="00C9661B"/>
    <w:rsid w:val="00C97133"/>
    <w:rsid w:val="00C9750C"/>
    <w:rsid w:val="00C979E2"/>
    <w:rsid w:val="00CA4C65"/>
    <w:rsid w:val="00CA7BBC"/>
    <w:rsid w:val="00CB229B"/>
    <w:rsid w:val="00CB51F1"/>
    <w:rsid w:val="00CB7DB4"/>
    <w:rsid w:val="00CB7F67"/>
    <w:rsid w:val="00CC1DBE"/>
    <w:rsid w:val="00CC1E06"/>
    <w:rsid w:val="00CC58C3"/>
    <w:rsid w:val="00CD05E9"/>
    <w:rsid w:val="00CD364A"/>
    <w:rsid w:val="00CD3902"/>
    <w:rsid w:val="00CD67D5"/>
    <w:rsid w:val="00CD6DFD"/>
    <w:rsid w:val="00CD7D46"/>
    <w:rsid w:val="00CE4086"/>
    <w:rsid w:val="00CE41F5"/>
    <w:rsid w:val="00CE50FF"/>
    <w:rsid w:val="00CE753D"/>
    <w:rsid w:val="00CE7E24"/>
    <w:rsid w:val="00CF0F3D"/>
    <w:rsid w:val="00CF16AB"/>
    <w:rsid w:val="00CF380D"/>
    <w:rsid w:val="00CF550F"/>
    <w:rsid w:val="00CF6698"/>
    <w:rsid w:val="00D00620"/>
    <w:rsid w:val="00D04A10"/>
    <w:rsid w:val="00D06443"/>
    <w:rsid w:val="00D12028"/>
    <w:rsid w:val="00D123E1"/>
    <w:rsid w:val="00D16C3A"/>
    <w:rsid w:val="00D208F4"/>
    <w:rsid w:val="00D2159A"/>
    <w:rsid w:val="00D236E7"/>
    <w:rsid w:val="00D2422C"/>
    <w:rsid w:val="00D262DF"/>
    <w:rsid w:val="00D26D64"/>
    <w:rsid w:val="00D3356D"/>
    <w:rsid w:val="00D34D22"/>
    <w:rsid w:val="00D367D3"/>
    <w:rsid w:val="00D43C44"/>
    <w:rsid w:val="00D4411B"/>
    <w:rsid w:val="00D45604"/>
    <w:rsid w:val="00D50A7B"/>
    <w:rsid w:val="00D5195B"/>
    <w:rsid w:val="00D5796C"/>
    <w:rsid w:val="00D60820"/>
    <w:rsid w:val="00D644C7"/>
    <w:rsid w:val="00D652A7"/>
    <w:rsid w:val="00D656DB"/>
    <w:rsid w:val="00D679A5"/>
    <w:rsid w:val="00D71BF1"/>
    <w:rsid w:val="00D71FC1"/>
    <w:rsid w:val="00D82463"/>
    <w:rsid w:val="00D829AB"/>
    <w:rsid w:val="00D82F7D"/>
    <w:rsid w:val="00D859AE"/>
    <w:rsid w:val="00D916D9"/>
    <w:rsid w:val="00D94C5E"/>
    <w:rsid w:val="00D95E60"/>
    <w:rsid w:val="00DA4B56"/>
    <w:rsid w:val="00DA6387"/>
    <w:rsid w:val="00DB09B5"/>
    <w:rsid w:val="00DB284A"/>
    <w:rsid w:val="00DB58D4"/>
    <w:rsid w:val="00DC064B"/>
    <w:rsid w:val="00DC07E8"/>
    <w:rsid w:val="00DC1035"/>
    <w:rsid w:val="00DC35E2"/>
    <w:rsid w:val="00DC3A9D"/>
    <w:rsid w:val="00DC4012"/>
    <w:rsid w:val="00DC64FD"/>
    <w:rsid w:val="00DC7890"/>
    <w:rsid w:val="00DC7CA5"/>
    <w:rsid w:val="00DD0B61"/>
    <w:rsid w:val="00DD28EE"/>
    <w:rsid w:val="00DE24AB"/>
    <w:rsid w:val="00DE27A1"/>
    <w:rsid w:val="00DE2D26"/>
    <w:rsid w:val="00DE7D4C"/>
    <w:rsid w:val="00DF09BD"/>
    <w:rsid w:val="00DF7C16"/>
    <w:rsid w:val="00E00247"/>
    <w:rsid w:val="00E0471B"/>
    <w:rsid w:val="00E103CA"/>
    <w:rsid w:val="00E13700"/>
    <w:rsid w:val="00E17C54"/>
    <w:rsid w:val="00E2165C"/>
    <w:rsid w:val="00E23E85"/>
    <w:rsid w:val="00E24E5C"/>
    <w:rsid w:val="00E33228"/>
    <w:rsid w:val="00E347DC"/>
    <w:rsid w:val="00E34F46"/>
    <w:rsid w:val="00E36372"/>
    <w:rsid w:val="00E373CB"/>
    <w:rsid w:val="00E37852"/>
    <w:rsid w:val="00E40F18"/>
    <w:rsid w:val="00E42DBE"/>
    <w:rsid w:val="00E4315B"/>
    <w:rsid w:val="00E435AE"/>
    <w:rsid w:val="00E43896"/>
    <w:rsid w:val="00E43D9C"/>
    <w:rsid w:val="00E43DEC"/>
    <w:rsid w:val="00E47C4C"/>
    <w:rsid w:val="00E50243"/>
    <w:rsid w:val="00E50CE3"/>
    <w:rsid w:val="00E5312D"/>
    <w:rsid w:val="00E5372B"/>
    <w:rsid w:val="00E55898"/>
    <w:rsid w:val="00E56311"/>
    <w:rsid w:val="00E565A6"/>
    <w:rsid w:val="00E60850"/>
    <w:rsid w:val="00E65587"/>
    <w:rsid w:val="00E6796B"/>
    <w:rsid w:val="00E702D7"/>
    <w:rsid w:val="00E71245"/>
    <w:rsid w:val="00E71670"/>
    <w:rsid w:val="00E718A0"/>
    <w:rsid w:val="00E72435"/>
    <w:rsid w:val="00E739A0"/>
    <w:rsid w:val="00E77939"/>
    <w:rsid w:val="00E80261"/>
    <w:rsid w:val="00E845AA"/>
    <w:rsid w:val="00E918EA"/>
    <w:rsid w:val="00E923A1"/>
    <w:rsid w:val="00E93554"/>
    <w:rsid w:val="00EA02EE"/>
    <w:rsid w:val="00EA141D"/>
    <w:rsid w:val="00EA4700"/>
    <w:rsid w:val="00EB03D9"/>
    <w:rsid w:val="00EB3395"/>
    <w:rsid w:val="00EB57E6"/>
    <w:rsid w:val="00EC1A92"/>
    <w:rsid w:val="00EC1A98"/>
    <w:rsid w:val="00EC2DFD"/>
    <w:rsid w:val="00EC3E91"/>
    <w:rsid w:val="00EC6700"/>
    <w:rsid w:val="00ED406C"/>
    <w:rsid w:val="00ED683E"/>
    <w:rsid w:val="00ED6E7B"/>
    <w:rsid w:val="00ED79FD"/>
    <w:rsid w:val="00EE01C6"/>
    <w:rsid w:val="00EE08F5"/>
    <w:rsid w:val="00EE2BB5"/>
    <w:rsid w:val="00EE3355"/>
    <w:rsid w:val="00EE463B"/>
    <w:rsid w:val="00EE484B"/>
    <w:rsid w:val="00EE6EF6"/>
    <w:rsid w:val="00EF14AF"/>
    <w:rsid w:val="00EF1E17"/>
    <w:rsid w:val="00EF233B"/>
    <w:rsid w:val="00EF2C6C"/>
    <w:rsid w:val="00EF474F"/>
    <w:rsid w:val="00F058CB"/>
    <w:rsid w:val="00F1525B"/>
    <w:rsid w:val="00F17591"/>
    <w:rsid w:val="00F2191B"/>
    <w:rsid w:val="00F21A1F"/>
    <w:rsid w:val="00F2258C"/>
    <w:rsid w:val="00F23631"/>
    <w:rsid w:val="00F332FF"/>
    <w:rsid w:val="00F41C72"/>
    <w:rsid w:val="00F434D3"/>
    <w:rsid w:val="00F4415E"/>
    <w:rsid w:val="00F45A07"/>
    <w:rsid w:val="00F460B9"/>
    <w:rsid w:val="00F461C3"/>
    <w:rsid w:val="00F5229D"/>
    <w:rsid w:val="00F5230E"/>
    <w:rsid w:val="00F52762"/>
    <w:rsid w:val="00F53913"/>
    <w:rsid w:val="00F607D5"/>
    <w:rsid w:val="00F618CC"/>
    <w:rsid w:val="00F64301"/>
    <w:rsid w:val="00F66BF0"/>
    <w:rsid w:val="00F71222"/>
    <w:rsid w:val="00F71F85"/>
    <w:rsid w:val="00F7459F"/>
    <w:rsid w:val="00F74B50"/>
    <w:rsid w:val="00F823E2"/>
    <w:rsid w:val="00F8282B"/>
    <w:rsid w:val="00F82CEE"/>
    <w:rsid w:val="00F8362F"/>
    <w:rsid w:val="00F84632"/>
    <w:rsid w:val="00F84C60"/>
    <w:rsid w:val="00F92B63"/>
    <w:rsid w:val="00F92E7F"/>
    <w:rsid w:val="00F957D0"/>
    <w:rsid w:val="00FA0674"/>
    <w:rsid w:val="00FA3163"/>
    <w:rsid w:val="00FA35DE"/>
    <w:rsid w:val="00FA69D2"/>
    <w:rsid w:val="00FA76C4"/>
    <w:rsid w:val="00FA7D93"/>
    <w:rsid w:val="00FC01B6"/>
    <w:rsid w:val="00FC0348"/>
    <w:rsid w:val="00FC0AA4"/>
    <w:rsid w:val="00FC1823"/>
    <w:rsid w:val="00FC477F"/>
    <w:rsid w:val="00FC6E1E"/>
    <w:rsid w:val="00FC7152"/>
    <w:rsid w:val="00FC7B00"/>
    <w:rsid w:val="00FD5452"/>
    <w:rsid w:val="00FD710D"/>
    <w:rsid w:val="00FE1BFB"/>
    <w:rsid w:val="00FE2AAB"/>
    <w:rsid w:val="00FE5340"/>
    <w:rsid w:val="00FE557B"/>
    <w:rsid w:val="00FE5612"/>
    <w:rsid w:val="00FF0313"/>
    <w:rsid w:val="00FF2BED"/>
    <w:rsid w:val="00FF3FF8"/>
    <w:rsid w:val="00FF6622"/>
    <w:rsid w:val="00FF72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79430"/>
  <w15:docId w15:val="{4EC11C07-6758-45CB-93AD-C5FD8C2A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46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aliases w:val="Subheading"/>
    <w:basedOn w:val="Normal"/>
    <w:next w:val="Normal"/>
    <w:link w:val="Balk2Char"/>
    <w:qFormat/>
    <w:rsid w:val="003444E6"/>
    <w:pPr>
      <w:widowControl w:val="0"/>
      <w:adjustRightInd w:val="0"/>
      <w:snapToGrid w:val="0"/>
      <w:spacing w:afterLines="30" w:line="240" w:lineRule="auto"/>
      <w:outlineLvl w:val="1"/>
    </w:pPr>
    <w:rPr>
      <w:rFonts w:ascii="Times New Roman" w:eastAsia="MS Mincho" w:hAnsi="Times New Roman" w:cs="Times New Roman"/>
      <w:b/>
      <w:snapToGrid w:val="0"/>
      <w:sz w:val="20"/>
      <w:szCs w:val="20"/>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2E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2E8D"/>
  </w:style>
  <w:style w:type="paragraph" w:styleId="AltBilgi">
    <w:name w:val="footer"/>
    <w:basedOn w:val="Normal"/>
    <w:link w:val="AltBilgiChar"/>
    <w:uiPriority w:val="99"/>
    <w:unhideWhenUsed/>
    <w:rsid w:val="00662E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2E8D"/>
  </w:style>
  <w:style w:type="paragraph" w:styleId="BalonMetni">
    <w:name w:val="Balloon Text"/>
    <w:basedOn w:val="Normal"/>
    <w:link w:val="BalonMetniChar"/>
    <w:uiPriority w:val="99"/>
    <w:semiHidden/>
    <w:unhideWhenUsed/>
    <w:rsid w:val="00662E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2E8D"/>
    <w:rPr>
      <w:rFonts w:ascii="Tahoma" w:hAnsi="Tahoma" w:cs="Tahoma"/>
      <w:sz w:val="16"/>
      <w:szCs w:val="16"/>
    </w:rPr>
  </w:style>
  <w:style w:type="paragraph" w:customStyle="1" w:styleId="a">
    <w:name w:val="저자 설명"/>
    <w:basedOn w:val="Normal"/>
    <w:rsid w:val="00B83752"/>
    <w:pPr>
      <w:adjustRightInd w:val="0"/>
      <w:snapToGrid w:val="0"/>
      <w:spacing w:after="0" w:line="180" w:lineRule="exact"/>
      <w:ind w:leftChars="30" w:left="30"/>
    </w:pPr>
    <w:rPr>
      <w:rFonts w:ascii="Times New Roman" w:eastAsia="MS Mincho" w:hAnsi="Times New Roman" w:cs="Times New Roman"/>
      <w:spacing w:val="-2"/>
      <w:sz w:val="13"/>
      <w:szCs w:val="14"/>
      <w:lang w:val="en-US" w:eastAsia="ja-JP"/>
    </w:rPr>
  </w:style>
  <w:style w:type="character" w:customStyle="1" w:styleId="2Char">
    <w:name w:val="제목2 Char"/>
    <w:link w:val="2"/>
    <w:locked/>
    <w:rsid w:val="00B83752"/>
    <w:rPr>
      <w:rFonts w:ascii="-윤명조120" w:eastAsia="-윤명조120"/>
      <w:bCs/>
      <w:i/>
      <w:spacing w:val="-2"/>
      <w:sz w:val="16"/>
      <w:lang w:val="en-US" w:eastAsia="ja-JP"/>
    </w:rPr>
  </w:style>
  <w:style w:type="paragraph" w:customStyle="1" w:styleId="2">
    <w:name w:val="제목2"/>
    <w:basedOn w:val="Normal"/>
    <w:link w:val="2Char"/>
    <w:rsid w:val="00B83752"/>
    <w:pPr>
      <w:widowControl w:val="0"/>
      <w:tabs>
        <w:tab w:val="right" w:pos="3969"/>
      </w:tabs>
      <w:adjustRightInd w:val="0"/>
      <w:snapToGrid w:val="0"/>
      <w:spacing w:beforeLines="20" w:after="0" w:line="200" w:lineRule="exact"/>
      <w:jc w:val="center"/>
    </w:pPr>
    <w:rPr>
      <w:rFonts w:ascii="-윤명조120" w:eastAsia="-윤명조120"/>
      <w:bCs/>
      <w:i/>
      <w:spacing w:val="-2"/>
      <w:sz w:val="16"/>
      <w:lang w:val="en-US" w:eastAsia="ja-JP"/>
    </w:rPr>
  </w:style>
  <w:style w:type="character" w:styleId="Kpr">
    <w:name w:val="Hyperlink"/>
    <w:basedOn w:val="VarsaylanParagrafYazTipi"/>
    <w:unhideWhenUsed/>
    <w:rsid w:val="00B83752"/>
    <w:rPr>
      <w:color w:val="0000FF" w:themeColor="hyperlink"/>
      <w:u w:val="single"/>
    </w:rPr>
  </w:style>
  <w:style w:type="paragraph" w:customStyle="1" w:styleId="a0">
    <w:name w:val="논문제목"/>
    <w:basedOn w:val="Balk1"/>
    <w:rsid w:val="00F460B9"/>
    <w:pPr>
      <w:keepLines w:val="0"/>
      <w:spacing w:before="0" w:line="240" w:lineRule="auto"/>
      <w:jc w:val="center"/>
    </w:pPr>
    <w:rPr>
      <w:rFonts w:ascii="Times New Roman" w:eastAsia="MS Mincho" w:hAnsi="Times New Roman" w:cs="Times New Roman"/>
      <w:b w:val="0"/>
      <w:bCs w:val="0"/>
      <w:color w:val="auto"/>
      <w:szCs w:val="32"/>
      <w:lang w:val="en-US" w:eastAsia="ja-JP"/>
    </w:rPr>
  </w:style>
  <w:style w:type="character" w:customStyle="1" w:styleId="Balk1Char">
    <w:name w:val="Başlık 1 Char"/>
    <w:basedOn w:val="VarsaylanParagrafYazTipi"/>
    <w:link w:val="Balk1"/>
    <w:uiPriority w:val="9"/>
    <w:rsid w:val="00F460B9"/>
    <w:rPr>
      <w:rFonts w:asciiTheme="majorHAnsi" w:eastAsiaTheme="majorEastAsia" w:hAnsiTheme="majorHAnsi" w:cstheme="majorBidi"/>
      <w:b/>
      <w:bCs/>
      <w:color w:val="365F91" w:themeColor="accent1" w:themeShade="BF"/>
      <w:sz w:val="28"/>
      <w:szCs w:val="28"/>
    </w:rPr>
  </w:style>
  <w:style w:type="paragraph" w:customStyle="1" w:styleId="a1">
    <w:name w:val="저자명"/>
    <w:basedOn w:val="Normal"/>
    <w:rsid w:val="00797CFA"/>
    <w:pPr>
      <w:widowControl w:val="0"/>
      <w:tabs>
        <w:tab w:val="right" w:pos="3969"/>
      </w:tabs>
      <w:adjustRightInd w:val="0"/>
      <w:snapToGrid w:val="0"/>
      <w:spacing w:beforeLines="50" w:after="0" w:line="240" w:lineRule="exact"/>
      <w:jc w:val="center"/>
    </w:pPr>
    <w:rPr>
      <w:rFonts w:ascii="Times New Roman" w:eastAsia="-윤명조120" w:hAnsi="Times New Roman" w:cs="Times New Roman"/>
      <w:bCs/>
      <w:snapToGrid w:val="0"/>
      <w:spacing w:val="-3"/>
      <w:sz w:val="23"/>
      <w:szCs w:val="20"/>
      <w:lang w:val="en-US" w:eastAsia="ja-JP"/>
    </w:rPr>
  </w:style>
  <w:style w:type="paragraph" w:customStyle="1" w:styleId="Abstract">
    <w:name w:val="Abstract 내용"/>
    <w:basedOn w:val="Normal"/>
    <w:link w:val="AbstractChar1"/>
    <w:rsid w:val="00BC7E4A"/>
    <w:pPr>
      <w:adjustRightInd w:val="0"/>
      <w:snapToGrid w:val="0"/>
      <w:spacing w:after="0" w:line="220" w:lineRule="exact"/>
      <w:ind w:firstLineChars="100" w:firstLine="100"/>
      <w:jc w:val="both"/>
    </w:pPr>
    <w:rPr>
      <w:rFonts w:ascii="Times New Roman" w:eastAsia="GulimChe" w:hAnsi="Times New Roman" w:cs="Times New Roman"/>
      <w:spacing w:val="-3"/>
      <w:sz w:val="18"/>
      <w:szCs w:val="20"/>
      <w:lang w:val="en-US" w:eastAsia="ja-JP"/>
    </w:rPr>
  </w:style>
  <w:style w:type="character" w:customStyle="1" w:styleId="AbstractChar1">
    <w:name w:val="Abstract 내용 Char1"/>
    <w:link w:val="Abstract"/>
    <w:rsid w:val="00BC7E4A"/>
    <w:rPr>
      <w:rFonts w:ascii="Times New Roman" w:eastAsia="GulimChe" w:hAnsi="Times New Roman" w:cs="Times New Roman"/>
      <w:spacing w:val="-3"/>
      <w:sz w:val="18"/>
      <w:szCs w:val="20"/>
      <w:lang w:val="en-US" w:eastAsia="ja-JP"/>
    </w:rPr>
  </w:style>
  <w:style w:type="paragraph" w:customStyle="1" w:styleId="a2">
    <w:name w:val="표안"/>
    <w:basedOn w:val="Normal"/>
    <w:link w:val="Char"/>
    <w:rsid w:val="00BC7E4A"/>
    <w:pPr>
      <w:widowControl w:val="0"/>
      <w:tabs>
        <w:tab w:val="right" w:pos="3969"/>
      </w:tabs>
      <w:adjustRightInd w:val="0"/>
      <w:snapToGrid w:val="0"/>
      <w:spacing w:after="0" w:line="200" w:lineRule="exact"/>
      <w:jc w:val="center"/>
    </w:pPr>
    <w:rPr>
      <w:rFonts w:ascii="Times New Roman" w:eastAsia="-윤명조120" w:hAnsi="Times New Roman" w:cs="Times New Roman"/>
      <w:snapToGrid w:val="0"/>
      <w:spacing w:val="-3"/>
      <w:sz w:val="16"/>
      <w:szCs w:val="18"/>
      <w:lang w:val="en-US" w:eastAsia="ja-JP"/>
    </w:rPr>
  </w:style>
  <w:style w:type="character" w:customStyle="1" w:styleId="Char">
    <w:name w:val="표안 Char"/>
    <w:link w:val="a2"/>
    <w:rsid w:val="00BC7E4A"/>
    <w:rPr>
      <w:rFonts w:ascii="Times New Roman" w:eastAsia="-윤명조120" w:hAnsi="Times New Roman" w:cs="Times New Roman"/>
      <w:snapToGrid w:val="0"/>
      <w:spacing w:val="-3"/>
      <w:sz w:val="16"/>
      <w:szCs w:val="18"/>
      <w:lang w:val="en-US" w:eastAsia="ja-JP"/>
    </w:rPr>
  </w:style>
  <w:style w:type="paragraph" w:customStyle="1" w:styleId="Abstract1">
    <w:name w:val="스타일 Abstract 내용 + 첫 줄:  1 글자"/>
    <w:basedOn w:val="Abstract"/>
    <w:rsid w:val="00BC7E4A"/>
    <w:pPr>
      <w:ind w:firstLine="174"/>
    </w:pPr>
    <w:rPr>
      <w:rFonts w:cs="Batang"/>
    </w:rPr>
  </w:style>
  <w:style w:type="paragraph" w:customStyle="1" w:styleId="keywords0cm45354pt">
    <w:name w:val="스타일 keywords + 왼쪽:  0 cm 내어쓰기:  4.53 글자 단락 뒤: 5.4 pt"/>
    <w:basedOn w:val="Normal"/>
    <w:rsid w:val="00BC7E4A"/>
    <w:pPr>
      <w:adjustRightInd w:val="0"/>
      <w:snapToGrid w:val="0"/>
      <w:spacing w:after="108" w:line="180" w:lineRule="exact"/>
      <w:ind w:left="698" w:hangingChars="453" w:hanging="698"/>
      <w:jc w:val="both"/>
    </w:pPr>
    <w:rPr>
      <w:rFonts w:ascii="Times New Roman" w:eastAsia="GulimChe" w:hAnsi="Times New Roman" w:cs="Batang"/>
      <w:spacing w:val="-3"/>
      <w:sz w:val="16"/>
      <w:szCs w:val="20"/>
      <w:lang w:val="en-US" w:eastAsia="ja-JP"/>
    </w:rPr>
  </w:style>
  <w:style w:type="paragraph" w:customStyle="1" w:styleId="Text">
    <w:name w:val="Text"/>
    <w:basedOn w:val="Normal"/>
    <w:rsid w:val="00BE4539"/>
    <w:pPr>
      <w:widowControl w:val="0"/>
      <w:spacing w:after="0" w:line="252" w:lineRule="auto"/>
      <w:ind w:firstLine="202"/>
      <w:jc w:val="both"/>
    </w:pPr>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2708A1"/>
    <w:pPr>
      <w:ind w:left="720"/>
      <w:contextualSpacing/>
    </w:pPr>
  </w:style>
  <w:style w:type="character" w:customStyle="1" w:styleId="Balk2Char">
    <w:name w:val="Başlık 2 Char"/>
    <w:aliases w:val="Subheading Char"/>
    <w:basedOn w:val="VarsaylanParagrafYazTipi"/>
    <w:link w:val="Balk2"/>
    <w:rsid w:val="003444E6"/>
    <w:rPr>
      <w:rFonts w:ascii="Times New Roman" w:eastAsia="MS Mincho" w:hAnsi="Times New Roman" w:cs="Times New Roman"/>
      <w:b/>
      <w:snapToGrid w:val="0"/>
      <w:sz w:val="20"/>
      <w:szCs w:val="20"/>
      <w:lang w:val="en-US" w:eastAsia="ja-JP"/>
    </w:rPr>
  </w:style>
  <w:style w:type="paragraph" w:customStyle="1" w:styleId="21">
    <w:name w:val="2.1제목"/>
    <w:basedOn w:val="Normal"/>
    <w:link w:val="21Char"/>
    <w:rsid w:val="00180A87"/>
    <w:pPr>
      <w:widowControl w:val="0"/>
      <w:tabs>
        <w:tab w:val="right" w:pos="3969"/>
      </w:tabs>
      <w:adjustRightInd w:val="0"/>
      <w:snapToGrid w:val="0"/>
      <w:spacing w:afterLines="40" w:line="240" w:lineRule="exact"/>
      <w:ind w:left="150" w:hangingChars="150" w:hanging="150"/>
      <w:jc w:val="both"/>
    </w:pPr>
    <w:rPr>
      <w:rFonts w:ascii="Times New Roman" w:eastAsia="-윤명조120" w:hAnsi="Times New Roman" w:cs="Times New Roman"/>
      <w:b/>
      <w:i/>
      <w:iCs/>
      <w:snapToGrid w:val="0"/>
      <w:spacing w:val="-3"/>
      <w:sz w:val="19"/>
      <w:szCs w:val="20"/>
      <w:lang w:val="en-US" w:eastAsia="ja-JP"/>
    </w:rPr>
  </w:style>
  <w:style w:type="character" w:customStyle="1" w:styleId="21Char">
    <w:name w:val="2.1제목 Char"/>
    <w:link w:val="21"/>
    <w:rsid w:val="00180A87"/>
    <w:rPr>
      <w:rFonts w:ascii="Times New Roman" w:eastAsia="-윤명조120" w:hAnsi="Times New Roman" w:cs="Times New Roman"/>
      <w:b/>
      <w:i/>
      <w:iCs/>
      <w:snapToGrid w:val="0"/>
      <w:spacing w:val="-3"/>
      <w:sz w:val="19"/>
      <w:szCs w:val="20"/>
      <w:lang w:val="en-US" w:eastAsia="ja-JP"/>
    </w:rPr>
  </w:style>
  <w:style w:type="paragraph" w:customStyle="1" w:styleId="a3">
    <w:name w:val="그림설명"/>
    <w:basedOn w:val="Normal"/>
    <w:link w:val="Char0"/>
    <w:rsid w:val="002B5E75"/>
    <w:pPr>
      <w:widowControl w:val="0"/>
      <w:adjustRightInd w:val="0"/>
      <w:snapToGrid w:val="0"/>
      <w:spacing w:after="0" w:line="200" w:lineRule="exact"/>
      <w:jc w:val="both"/>
    </w:pPr>
    <w:rPr>
      <w:rFonts w:ascii="Times New Roman" w:eastAsia="MS Mincho" w:hAnsi="Times New Roman" w:cs="Times New Roman"/>
      <w:snapToGrid w:val="0"/>
      <w:sz w:val="16"/>
      <w:szCs w:val="20"/>
      <w:lang w:val="en-US" w:eastAsia="ja-JP"/>
    </w:rPr>
  </w:style>
  <w:style w:type="character" w:customStyle="1" w:styleId="Char0">
    <w:name w:val="그림설명 Char"/>
    <w:link w:val="a3"/>
    <w:rsid w:val="002B5E75"/>
    <w:rPr>
      <w:rFonts w:ascii="Times New Roman" w:eastAsia="MS Mincho" w:hAnsi="Times New Roman" w:cs="Times New Roman"/>
      <w:snapToGrid w:val="0"/>
      <w:sz w:val="16"/>
      <w:szCs w:val="20"/>
      <w:lang w:val="en-US" w:eastAsia="ja-JP"/>
    </w:rPr>
  </w:style>
  <w:style w:type="paragraph" w:customStyle="1" w:styleId="11">
    <w:name w:val="스타일 본  문 + 첫 줄:  1 글자1"/>
    <w:basedOn w:val="Normal"/>
    <w:rsid w:val="002B5E75"/>
    <w:pPr>
      <w:widowControl w:val="0"/>
      <w:tabs>
        <w:tab w:val="right" w:pos="3969"/>
      </w:tabs>
      <w:adjustRightInd w:val="0"/>
      <w:snapToGrid w:val="0"/>
      <w:spacing w:after="0" w:line="240" w:lineRule="exact"/>
      <w:ind w:firstLineChars="100" w:firstLine="173"/>
      <w:jc w:val="both"/>
    </w:pPr>
    <w:rPr>
      <w:rFonts w:ascii="Times New Roman" w:eastAsia="-윤명조120" w:hAnsi="Times New Roman" w:cs="Batang"/>
      <w:snapToGrid w:val="0"/>
      <w:spacing w:val="-3"/>
      <w:sz w:val="19"/>
      <w:szCs w:val="20"/>
      <w:lang w:val="en-US" w:eastAsia="ja-JP"/>
    </w:rPr>
  </w:style>
  <w:style w:type="table" w:styleId="AkGlgeleme">
    <w:name w:val="Light Shading"/>
    <w:basedOn w:val="NormalTablo"/>
    <w:uiPriority w:val="60"/>
    <w:rsid w:val="00311B6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oKlavuzu">
    <w:name w:val="Table Grid"/>
    <w:basedOn w:val="NormalTablo"/>
    <w:uiPriority w:val="59"/>
    <w:rsid w:val="003D201D"/>
    <w:pPr>
      <w:spacing w:after="0" w:line="240" w:lineRule="auto"/>
    </w:pPr>
    <w:rPr>
      <w:rFonts w:ascii="Times New Roman" w:eastAsia="Batang" w:hAnsi="Times New Roman" w:cs="Times New Roman"/>
      <w:sz w:val="20"/>
      <w:szCs w:val="20"/>
      <w:lang w:val="en-US"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본  문"/>
    <w:basedOn w:val="Normal"/>
    <w:link w:val="Char1"/>
    <w:rsid w:val="00F64301"/>
    <w:pPr>
      <w:widowControl w:val="0"/>
      <w:tabs>
        <w:tab w:val="right" w:pos="3969"/>
      </w:tabs>
      <w:adjustRightInd w:val="0"/>
      <w:snapToGrid w:val="0"/>
      <w:spacing w:after="0" w:line="240" w:lineRule="exact"/>
      <w:ind w:firstLineChars="100" w:firstLine="100"/>
      <w:jc w:val="both"/>
    </w:pPr>
    <w:rPr>
      <w:rFonts w:ascii="Times New Roman" w:eastAsia="-윤명조120" w:hAnsi="Times New Roman" w:cs="Times New Roman"/>
      <w:snapToGrid w:val="0"/>
      <w:spacing w:val="-3"/>
      <w:sz w:val="19"/>
      <w:szCs w:val="20"/>
      <w:lang w:val="en-US" w:eastAsia="ja-JP"/>
    </w:rPr>
  </w:style>
  <w:style w:type="character" w:customStyle="1" w:styleId="Char1">
    <w:name w:val="본  문 Char"/>
    <w:link w:val="a4"/>
    <w:rsid w:val="00F64301"/>
    <w:rPr>
      <w:rFonts w:ascii="Times New Roman" w:eastAsia="-윤명조120" w:hAnsi="Times New Roman" w:cs="Times New Roman"/>
      <w:snapToGrid w:val="0"/>
      <w:spacing w:val="-3"/>
      <w:sz w:val="19"/>
      <w:szCs w:val="20"/>
      <w:lang w:val="en-US" w:eastAsia="ja-JP"/>
    </w:rPr>
  </w:style>
  <w:style w:type="paragraph" w:customStyle="1" w:styleId="203">
    <w:name w:val="스타일 제목 2 + 단락 뒤: 0.3 줄"/>
    <w:basedOn w:val="Balk2"/>
    <w:link w:val="203Char"/>
    <w:rsid w:val="00120BDB"/>
    <w:pPr>
      <w:spacing w:after="108"/>
    </w:pPr>
    <w:rPr>
      <w:rFonts w:cs="Batang"/>
      <w:bCs/>
    </w:rPr>
  </w:style>
  <w:style w:type="character" w:customStyle="1" w:styleId="203Char">
    <w:name w:val="스타일 제목 2 + 단락 뒤: 0.3 줄 Char"/>
    <w:link w:val="203"/>
    <w:rsid w:val="00120BDB"/>
    <w:rPr>
      <w:rFonts w:ascii="Times New Roman" w:eastAsia="MS Mincho" w:hAnsi="Times New Roman" w:cs="Batang"/>
      <w:b/>
      <w:bCs/>
      <w:snapToGrid w:val="0"/>
      <w:sz w:val="20"/>
      <w:szCs w:val="20"/>
      <w:lang w:val="en-US" w:eastAsia="ja-JP"/>
    </w:rPr>
  </w:style>
  <w:style w:type="paragraph" w:customStyle="1" w:styleId="a5">
    <w:name w:val="바탕글"/>
    <w:rsid w:val="00DB284A"/>
    <w:pPr>
      <w:overflowPunct w:val="0"/>
      <w:autoSpaceDE w:val="0"/>
      <w:autoSpaceDN w:val="0"/>
      <w:adjustRightInd w:val="0"/>
      <w:spacing w:after="0" w:line="360" w:lineRule="auto"/>
      <w:jc w:val="both"/>
      <w:textAlignment w:val="baseline"/>
    </w:pPr>
    <w:rPr>
      <w:rFonts w:ascii="BatangChe" w:eastAsia="BatangChe" w:hAnsi="Times New Roman" w:cs="Times New Roman"/>
      <w:color w:val="000000"/>
      <w:sz w:val="24"/>
      <w:szCs w:val="20"/>
      <w:lang w:val="en-US" w:eastAsia="ko-KR"/>
    </w:rPr>
  </w:style>
  <w:style w:type="paragraph" w:customStyle="1" w:styleId="Els-Author">
    <w:name w:val="Els-Author"/>
    <w:next w:val="Normal"/>
    <w:autoRedefine/>
    <w:rsid w:val="00362D19"/>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Els-Affiliation">
    <w:name w:val="Els-Affiliation"/>
    <w:next w:val="Normal"/>
    <w:rsid w:val="00362D19"/>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bstract-head">
    <w:name w:val="Els-Abstract-head"/>
    <w:next w:val="Normal"/>
    <w:rsid w:val="00362D19"/>
    <w:pPr>
      <w:keepNext/>
      <w:suppressAutoHyphens/>
      <w:spacing w:before="44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362D19"/>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history">
    <w:name w:val="Els-history"/>
    <w:next w:val="Normal"/>
    <w:rsid w:val="00362D19"/>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362D19"/>
    <w:pPr>
      <w:pBdr>
        <w:top w:val="single" w:sz="4" w:space="1" w:color="auto"/>
      </w:pBdr>
      <w:spacing w:before="48" w:after="0" w:line="230" w:lineRule="exact"/>
      <w:jc w:val="both"/>
    </w:pPr>
    <w:rPr>
      <w:rFonts w:ascii="Times New Roman" w:eastAsia="SimSun" w:hAnsi="Times New Roman" w:cs="Times New Roman"/>
      <w:noProof/>
      <w:sz w:val="18"/>
      <w:szCs w:val="18"/>
      <w:lang w:val="en-US" w:eastAsia="ko-KR"/>
    </w:rPr>
  </w:style>
  <w:style w:type="paragraph" w:customStyle="1" w:styleId="Els-history-head">
    <w:name w:val="Els-history-head"/>
    <w:basedOn w:val="Els-history"/>
    <w:qFormat/>
    <w:rsid w:val="00362D19"/>
    <w:rPr>
      <w:i/>
    </w:rPr>
  </w:style>
  <w:style w:type="character" w:customStyle="1" w:styleId="zmlenmeyenBahsetme1">
    <w:name w:val="Çözümlenmeyen Bahsetme1"/>
    <w:basedOn w:val="VarsaylanParagrafYazTipi"/>
    <w:uiPriority w:val="99"/>
    <w:semiHidden/>
    <w:unhideWhenUsed/>
    <w:rsid w:val="003209A1"/>
    <w:rPr>
      <w:color w:val="808080"/>
      <w:shd w:val="clear" w:color="auto" w:fill="E6E6E6"/>
    </w:rPr>
  </w:style>
  <w:style w:type="table" w:customStyle="1" w:styleId="ListeTablo31">
    <w:name w:val="Liste Tablo 31"/>
    <w:basedOn w:val="NormalTablo"/>
    <w:uiPriority w:val="48"/>
    <w:rsid w:val="00E712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1Ak1">
    <w:name w:val="Liste Tablo 1 Açık1"/>
    <w:basedOn w:val="NormalTablo"/>
    <w:uiPriority w:val="46"/>
    <w:rsid w:val="00BF346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klamaBavurusu">
    <w:name w:val="annotation reference"/>
    <w:basedOn w:val="VarsaylanParagrafYazTipi"/>
    <w:uiPriority w:val="99"/>
    <w:semiHidden/>
    <w:unhideWhenUsed/>
    <w:rsid w:val="007C0701"/>
    <w:rPr>
      <w:sz w:val="16"/>
      <w:szCs w:val="16"/>
    </w:rPr>
  </w:style>
  <w:style w:type="paragraph" w:styleId="AklamaMetni">
    <w:name w:val="annotation text"/>
    <w:basedOn w:val="Normal"/>
    <w:link w:val="AklamaMetniChar"/>
    <w:uiPriority w:val="99"/>
    <w:semiHidden/>
    <w:unhideWhenUsed/>
    <w:rsid w:val="007C07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C0701"/>
    <w:rPr>
      <w:sz w:val="20"/>
      <w:szCs w:val="20"/>
    </w:rPr>
  </w:style>
  <w:style w:type="paragraph" w:styleId="AklamaKonusu">
    <w:name w:val="annotation subject"/>
    <w:basedOn w:val="AklamaMetni"/>
    <w:next w:val="AklamaMetni"/>
    <w:link w:val="AklamaKonusuChar"/>
    <w:uiPriority w:val="99"/>
    <w:semiHidden/>
    <w:unhideWhenUsed/>
    <w:rsid w:val="007C0701"/>
    <w:rPr>
      <w:b/>
      <w:bCs/>
    </w:rPr>
  </w:style>
  <w:style w:type="character" w:customStyle="1" w:styleId="AklamaKonusuChar">
    <w:name w:val="Açıklama Konusu Char"/>
    <w:basedOn w:val="AklamaMetniChar"/>
    <w:link w:val="AklamaKonusu"/>
    <w:uiPriority w:val="99"/>
    <w:semiHidden/>
    <w:rsid w:val="007C0701"/>
    <w:rPr>
      <w:b/>
      <w:bCs/>
      <w:sz w:val="20"/>
      <w:szCs w:val="20"/>
    </w:rPr>
  </w:style>
  <w:style w:type="character" w:styleId="zmlenmeyenBahsetme">
    <w:name w:val="Unresolved Mention"/>
    <w:basedOn w:val="VarsaylanParagrafYazTipi"/>
    <w:uiPriority w:val="99"/>
    <w:semiHidden/>
    <w:unhideWhenUsed/>
    <w:rsid w:val="00553F23"/>
    <w:rPr>
      <w:color w:val="808080"/>
      <w:shd w:val="clear" w:color="auto" w:fill="E6E6E6"/>
    </w:rPr>
  </w:style>
  <w:style w:type="character" w:styleId="zlenenKpr">
    <w:name w:val="FollowedHyperlink"/>
    <w:basedOn w:val="VarsaylanParagrafYazTipi"/>
    <w:uiPriority w:val="99"/>
    <w:semiHidden/>
    <w:unhideWhenUsed/>
    <w:rsid w:val="001A2ACC"/>
    <w:rPr>
      <w:color w:val="800080" w:themeColor="followedHyperlink"/>
      <w:u w:val="single"/>
    </w:rPr>
  </w:style>
  <w:style w:type="paragraph" w:customStyle="1" w:styleId="EndNoteBibliographyTitle">
    <w:name w:val="EndNote Bibliography Title"/>
    <w:basedOn w:val="Normal"/>
    <w:link w:val="EndNoteBibliographyTitleChar"/>
    <w:rsid w:val="00034F45"/>
    <w:pPr>
      <w:spacing w:after="0"/>
      <w:jc w:val="center"/>
    </w:pPr>
    <w:rPr>
      <w:rFonts w:ascii="Times New Roman" w:hAnsi="Times New Roman" w:cs="Times New Roman"/>
      <w:noProof/>
      <w:sz w:val="20"/>
    </w:rPr>
  </w:style>
  <w:style w:type="character" w:customStyle="1" w:styleId="EndNoteBibliographyTitleChar">
    <w:name w:val="EndNote Bibliography Title Char"/>
    <w:basedOn w:val="203Char"/>
    <w:link w:val="EndNoteBibliographyTitle"/>
    <w:rsid w:val="00034F45"/>
    <w:rPr>
      <w:rFonts w:ascii="Times New Roman" w:eastAsia="MS Mincho" w:hAnsi="Times New Roman" w:cs="Times New Roman"/>
      <w:b w:val="0"/>
      <w:bCs w:val="0"/>
      <w:noProof/>
      <w:snapToGrid/>
      <w:sz w:val="20"/>
      <w:szCs w:val="20"/>
      <w:lang w:val="en-US" w:eastAsia="ja-JP"/>
    </w:rPr>
  </w:style>
  <w:style w:type="paragraph" w:customStyle="1" w:styleId="EndNoteBibliography">
    <w:name w:val="EndNote Bibliography"/>
    <w:basedOn w:val="Normal"/>
    <w:link w:val="EndNoteBibliographyChar"/>
    <w:rsid w:val="00034F45"/>
    <w:pPr>
      <w:spacing w:line="240" w:lineRule="auto"/>
      <w:jc w:val="both"/>
    </w:pPr>
    <w:rPr>
      <w:rFonts w:ascii="Times New Roman" w:hAnsi="Times New Roman" w:cs="Times New Roman"/>
      <w:noProof/>
      <w:sz w:val="20"/>
    </w:rPr>
  </w:style>
  <w:style w:type="character" w:customStyle="1" w:styleId="EndNoteBibliographyChar">
    <w:name w:val="EndNote Bibliography Char"/>
    <w:basedOn w:val="203Char"/>
    <w:link w:val="EndNoteBibliography"/>
    <w:rsid w:val="00034F45"/>
    <w:rPr>
      <w:rFonts w:ascii="Times New Roman" w:eastAsia="MS Mincho" w:hAnsi="Times New Roman" w:cs="Times New Roman"/>
      <w:b w:val="0"/>
      <w:bCs w:val="0"/>
      <w:noProof/>
      <w:snapToGrid/>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279291">
      <w:bodyDiv w:val="1"/>
      <w:marLeft w:val="0"/>
      <w:marRight w:val="0"/>
      <w:marTop w:val="0"/>
      <w:marBottom w:val="0"/>
      <w:divBdr>
        <w:top w:val="none" w:sz="0" w:space="0" w:color="auto"/>
        <w:left w:val="none" w:sz="0" w:space="0" w:color="auto"/>
        <w:bottom w:val="none" w:sz="0" w:space="0" w:color="auto"/>
        <w:right w:val="none" w:sz="0" w:space="0" w:color="auto"/>
      </w:divBdr>
    </w:div>
    <w:div w:id="924458552">
      <w:bodyDiv w:val="1"/>
      <w:marLeft w:val="0"/>
      <w:marRight w:val="0"/>
      <w:marTop w:val="0"/>
      <w:marBottom w:val="0"/>
      <w:divBdr>
        <w:top w:val="none" w:sz="0" w:space="0" w:color="auto"/>
        <w:left w:val="none" w:sz="0" w:space="0" w:color="auto"/>
        <w:bottom w:val="none" w:sz="0" w:space="0" w:color="auto"/>
        <w:right w:val="none" w:sz="0" w:space="0" w:color="auto"/>
      </w:divBdr>
    </w:div>
    <w:div w:id="1127971323">
      <w:bodyDiv w:val="1"/>
      <w:marLeft w:val="0"/>
      <w:marRight w:val="0"/>
      <w:marTop w:val="0"/>
      <w:marBottom w:val="0"/>
      <w:divBdr>
        <w:top w:val="none" w:sz="0" w:space="0" w:color="auto"/>
        <w:left w:val="none" w:sz="0" w:space="0" w:color="auto"/>
        <w:bottom w:val="none" w:sz="0" w:space="0" w:color="auto"/>
        <w:right w:val="none" w:sz="0" w:space="0" w:color="auto"/>
      </w:divBdr>
    </w:div>
    <w:div w:id="1182739617">
      <w:bodyDiv w:val="1"/>
      <w:marLeft w:val="0"/>
      <w:marRight w:val="0"/>
      <w:marTop w:val="0"/>
      <w:marBottom w:val="0"/>
      <w:divBdr>
        <w:top w:val="none" w:sz="0" w:space="0" w:color="auto"/>
        <w:left w:val="none" w:sz="0" w:space="0" w:color="auto"/>
        <w:bottom w:val="none" w:sz="0" w:space="0" w:color="auto"/>
        <w:right w:val="none" w:sz="0" w:space="0" w:color="auto"/>
      </w:divBdr>
    </w:div>
    <w:div w:id="14160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rcid.org/" TargetMode="External"/><Relationship Id="rId18" Type="http://schemas.openxmlformats.org/officeDocument/2006/relationships/hyperlink" Target="https://dergipark.org.tr/en/pub/iarej/page/424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dergipark.gov.tr/iarej" TargetMode="External"/><Relationship Id="rId17" Type="http://schemas.microsoft.com/office/2007/relationships/hdphoto" Target="media/hdphoto1.wdp"/><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hyperlink" Target="https://dergipark.org.tr/en/pub/iarej/archiv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ergipark.org.tr/en/journal/2043/submission/step/manuscript/new"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uthor@institute.com" TargetMode="External"/><Relationship Id="rId7" Type="http://schemas.openxmlformats.org/officeDocument/2006/relationships/hyperlink" Target="https://creativecommons.org/licenses/by-nc/4.0/" TargetMode="External"/><Relationship Id="rId2" Type="http://schemas.openxmlformats.org/officeDocument/2006/relationships/hyperlink" Target="mailto:author@institute.com" TargetMode="External"/><Relationship Id="rId1" Type="http://schemas.openxmlformats.org/officeDocument/2006/relationships/hyperlink" Target="mailto:author@institute.com" TargetMode="External"/><Relationship Id="rId6" Type="http://schemas.openxmlformats.org/officeDocument/2006/relationships/hyperlink" Target="https://creativecommons.org/licenses/by-nc/4.0/" TargetMode="External"/><Relationship Id="rId5" Type="http://schemas.openxmlformats.org/officeDocument/2006/relationships/hyperlink" Target="https://creativecommons.org/licenses/by-nc/4.0/" TargetMode="External"/><Relationship Id="rId4" Type="http://schemas.openxmlformats.org/officeDocument/2006/relationships/hyperlink" Target="https://doi.org/10.35860/iarej.XXXX"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dergipark.org.tr/en/pub/iarej" TargetMode="External"/><Relationship Id="rId2" Type="http://schemas.openxmlformats.org/officeDocument/2006/relationships/hyperlink" Target="http://www.dergipark.org.tr/en" TargetMode="External"/><Relationship Id="rId1"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3</Pages>
  <Words>1078</Words>
  <Characters>6150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aidata1</dc:creator>
  <cp:lastModifiedBy>iarej office</cp:lastModifiedBy>
  <cp:revision>826</cp:revision>
  <cp:lastPrinted>2017-05-31T08:18:00Z</cp:lastPrinted>
  <dcterms:created xsi:type="dcterms:W3CDTF">2020-01-05T10:42:00Z</dcterms:created>
  <dcterms:modified xsi:type="dcterms:W3CDTF">2021-12-05T21:42:00Z</dcterms:modified>
</cp:coreProperties>
</file>