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7F" w:rsidRPr="00A036F1" w:rsidRDefault="00BE20DE" w:rsidP="00BE20DE">
      <w:pPr>
        <w:spacing w:before="100" w:beforeAutospacing="1" w:after="12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spellStart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Helal</w:t>
      </w:r>
      <w:proofErr w:type="spellEnd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ve</w:t>
      </w:r>
      <w:proofErr w:type="spellEnd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Etik</w:t>
      </w:r>
      <w:proofErr w:type="spellEnd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Araştırmalar</w:t>
      </w:r>
      <w:proofErr w:type="spellEnd"/>
      <w:r w:rsidRPr="00A036F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val="en-US" w:eastAsia="tr-T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Dergisi</w:t>
      </w:r>
    </w:p>
    <w:p w:rsidR="00A036F1" w:rsidRPr="00A036F1" w:rsidRDefault="00A036F1" w:rsidP="009424EB">
      <w:pPr>
        <w:spacing w:before="100" w:beforeAutospacing="1" w:after="120" w:line="260" w:lineRule="atLeast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tr-TR"/>
        </w:rPr>
      </w:pPr>
    </w:p>
    <w:p w:rsidR="009424EB" w:rsidRPr="00A036F1" w:rsidRDefault="009424EB" w:rsidP="009424EB">
      <w:pPr>
        <w:spacing w:before="100" w:beforeAutospacing="1" w:after="120" w:line="260" w:lineRule="atLeast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tr-TR"/>
        </w:rPr>
      </w:pPr>
      <w:r w:rsidRPr="00A03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tr-TR"/>
        </w:rPr>
        <w:t xml:space="preserve">Original </w:t>
      </w:r>
      <w:r w:rsidR="00A036F1" w:rsidRPr="00A03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tr-TR"/>
        </w:rPr>
        <w:t>manuscript</w:t>
      </w:r>
    </w:p>
    <w:p w:rsidR="009424EB" w:rsidRPr="00A036F1" w:rsidRDefault="009424EB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1. </w:t>
      </w:r>
      <w:r w:rsidR="00A036F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TITLE, </w:t>
      </w: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Author</w:t>
      </w:r>
      <w:r w:rsidR="00A036F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s</w:t>
      </w: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and institutions</w:t>
      </w:r>
    </w:p>
    <w:p w:rsidR="00A036F1" w:rsidRPr="00A036F1" w:rsidRDefault="009424EB" w:rsidP="00A036F1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2. Abstract (250 words)</w:t>
      </w:r>
    </w:p>
    <w:p w:rsidR="009424EB" w:rsidRPr="00A036F1" w:rsidRDefault="006D5048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3. Key</w:t>
      </w:r>
      <w:r w:rsidR="009424EB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words </w:t>
      </w:r>
    </w:p>
    <w:p w:rsidR="009424EB" w:rsidRPr="00A036F1" w:rsidRDefault="00A036F1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4. Introduction </w:t>
      </w:r>
    </w:p>
    <w:p w:rsidR="009424EB" w:rsidRPr="00A036F1" w:rsidRDefault="006D5048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5. Materials and m</w:t>
      </w:r>
      <w:r w:rsidR="00A036F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ethods</w:t>
      </w:r>
    </w:p>
    <w:p w:rsidR="009424EB" w:rsidRPr="00A036F1" w:rsidRDefault="006D5048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6. Results</w:t>
      </w:r>
      <w:r w:rsidR="00DC089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and Discussion</w:t>
      </w:r>
      <w:r w:rsidR="00A036F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</w:t>
      </w:r>
    </w:p>
    <w:p w:rsidR="009424EB" w:rsidRPr="00A036F1" w:rsidRDefault="009424EB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7. </w:t>
      </w:r>
      <w:r w:rsidR="00DC089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Conclusion </w:t>
      </w:r>
    </w:p>
    <w:p w:rsidR="00DC0891" w:rsidRPr="00A036F1" w:rsidRDefault="003E76C1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8</w:t>
      </w:r>
      <w:r w:rsidR="003A3AB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. </w:t>
      </w:r>
      <w:r w:rsidR="00DC089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Acknowledgement</w:t>
      </w:r>
    </w:p>
    <w:p w:rsidR="009424EB" w:rsidRPr="00A036F1" w:rsidRDefault="003E76C1" w:rsidP="007D52D3">
      <w:pPr>
        <w:spacing w:before="100" w:beforeAutospacing="1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9</w:t>
      </w:r>
      <w:r w:rsidR="009424EB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. </w:t>
      </w:r>
      <w:r w:rsidR="006D5048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R</w:t>
      </w:r>
      <w:r w:rsidR="009424EB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eferences</w:t>
      </w:r>
      <w:r w:rsid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,</w:t>
      </w:r>
      <w:r w:rsidR="00A036F1" w:rsidRPr="00A036F1">
        <w:t xml:space="preserve"> </w:t>
      </w:r>
      <w:r w:rsidR="00A036F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includin</w:t>
      </w:r>
      <w:r w:rsid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g</w:t>
      </w:r>
      <w:r w:rsidR="00A036F1" w:rsidRPr="00A036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 xml:space="preserve"> full description of the references.</w:t>
      </w:r>
    </w:p>
    <w:p w:rsidR="00A036F1" w:rsidRDefault="00A036F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br w:type="page"/>
      </w:r>
    </w:p>
    <w:p w:rsidR="009424EB" w:rsidRPr="00764184" w:rsidRDefault="007D75F8" w:rsidP="0042531A">
      <w:pPr>
        <w:spacing w:before="100" w:beforeAutospacing="1" w:after="120" w:line="260" w:lineRule="atLeas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tr-TR"/>
        </w:rPr>
      </w:pPr>
      <w:r w:rsidRPr="00764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tr-TR"/>
        </w:rPr>
        <w:lastRenderedPageBreak/>
        <w:t>PAPER</w:t>
      </w:r>
      <w:r w:rsidR="0042531A" w:rsidRPr="00764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tr-TR"/>
        </w:rPr>
        <w:t xml:space="preserve"> TEMPLATE</w:t>
      </w:r>
    </w:p>
    <w:p w:rsidR="007D52D3" w:rsidRPr="00A036F1" w:rsidRDefault="007D52D3" w:rsidP="003832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5C41" w:rsidRPr="00A036F1" w:rsidRDefault="00A147E8" w:rsidP="0038327F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sz w:val="24"/>
          <w:szCs w:val="24"/>
          <w:lang w:val="en-US"/>
        </w:rPr>
        <w:t xml:space="preserve">JHER </w:t>
      </w:r>
      <w:r w:rsidRPr="00A036F1">
        <w:rPr>
          <w:rFonts w:ascii="Times New Roman" w:hAnsi="Times New Roman" w:cs="Times New Roman"/>
          <w:i/>
          <w:sz w:val="24"/>
          <w:szCs w:val="24"/>
          <w:lang w:val="en-US"/>
        </w:rPr>
        <w:t>Vol./No./Year:</w:t>
      </w:r>
      <w:r w:rsidR="007641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36F1">
        <w:rPr>
          <w:rFonts w:ascii="Times New Roman" w:hAnsi="Times New Roman" w:cs="Times New Roman"/>
          <w:i/>
          <w:sz w:val="24"/>
          <w:szCs w:val="24"/>
          <w:lang w:val="en-US"/>
        </w:rPr>
        <w:t>Page</w:t>
      </w:r>
    </w:p>
    <w:p w:rsidR="00254F76" w:rsidRPr="00A036F1" w:rsidRDefault="00254F76" w:rsidP="003832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sz w:val="24"/>
          <w:szCs w:val="24"/>
          <w:lang w:val="en-US"/>
        </w:rPr>
        <w:t>DOI:</w:t>
      </w:r>
    </w:p>
    <w:p w:rsidR="00254F76" w:rsidRPr="00A036F1" w:rsidRDefault="00254F76" w:rsidP="003832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sz w:val="24"/>
          <w:szCs w:val="24"/>
          <w:lang w:val="en-US"/>
        </w:rPr>
        <w:t>ISSN:</w:t>
      </w:r>
    </w:p>
    <w:p w:rsidR="00254F76" w:rsidRPr="00A036F1" w:rsidRDefault="00254F76" w:rsidP="003832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2236" w:rsidRPr="00A036F1" w:rsidRDefault="00882236" w:rsidP="008822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7B3C" w:rsidRPr="00A036F1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="00254F76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 </w:t>
      </w:r>
      <w:proofErr w:type="spellStart"/>
      <w:r w:rsidR="00254F76" w:rsidRPr="00A036F1"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proofErr w:type="spellEnd"/>
      <w:r w:rsidR="00254F76" w:rsidRPr="00A036F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882236" w:rsidRPr="009A439A" w:rsidRDefault="009F7B3C" w:rsidP="00882236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i/>
          <w:sz w:val="24"/>
          <w:szCs w:val="24"/>
          <w:lang w:val="en-US"/>
        </w:rPr>
        <w:t>Author Names</w:t>
      </w:r>
      <w:r w:rsidR="00882236" w:rsidRPr="00A036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bookmarkStart w:id="0" w:name="_GoBack"/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(12 </w:t>
      </w:r>
      <w:proofErr w:type="spellStart"/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>pt</w:t>
      </w:r>
      <w:proofErr w:type="spellEnd"/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82236" w:rsidRPr="009A439A" w:rsidRDefault="009F7B3C" w:rsidP="00882236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>, F</w:t>
      </w: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aculty</w:t>
      </w:r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Department</w:t>
      </w:r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City</w:t>
      </w:r>
      <w:r w:rsidR="00A036F1" w:rsidRPr="009A439A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(10 </w:t>
      </w:r>
      <w:proofErr w:type="spellStart"/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>pt</w:t>
      </w:r>
      <w:proofErr w:type="spellEnd"/>
      <w:r w:rsidR="00882236" w:rsidRPr="009A43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82236" w:rsidRPr="009A439A" w:rsidRDefault="00882236" w:rsidP="00882236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="007E5DA8" w:rsidRPr="009A439A">
        <w:rPr>
          <w:rFonts w:ascii="Times New Roman" w:hAnsi="Times New Roman" w:cs="Times New Roman"/>
          <w:i/>
          <w:sz w:val="24"/>
          <w:szCs w:val="24"/>
          <w:lang w:val="en-US"/>
        </w:rPr>
        <w:t>Corresponding Author E-mail</w:t>
      </w:r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(10 </w:t>
      </w:r>
      <w:proofErr w:type="spellStart"/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pt</w:t>
      </w:r>
      <w:proofErr w:type="spellEnd"/>
      <w:r w:rsidRPr="009A43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bookmarkEnd w:id="0"/>
    <w:p w:rsidR="00625F4F" w:rsidRPr="00A036F1" w:rsidRDefault="00625F4F" w:rsidP="00882236">
      <w:pPr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:rsidR="000D6BAF" w:rsidRPr="00A036F1" w:rsidRDefault="007E5DA8" w:rsidP="00625F4F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i/>
          <w:sz w:val="24"/>
          <w:szCs w:val="24"/>
          <w:lang w:val="en-US"/>
        </w:rPr>
        <w:t>Received date</w:t>
      </w:r>
      <w:r w:rsidR="000D6BAF" w:rsidRPr="00A036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     </w:t>
      </w:r>
      <w:r w:rsidR="00625F4F" w:rsidRPr="00A036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0D6BAF" w:rsidRPr="00A036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25F4F" w:rsidRPr="00A036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</w:t>
      </w:r>
      <w:r w:rsidR="000D6BAF" w:rsidRPr="00A036F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Pr="00A036F1">
        <w:rPr>
          <w:rFonts w:ascii="Times New Roman" w:hAnsi="Times New Roman" w:cs="Times New Roman"/>
          <w:i/>
          <w:sz w:val="24"/>
          <w:szCs w:val="24"/>
          <w:lang w:val="en-US"/>
        </w:rPr>
        <w:t>Accepted date</w:t>
      </w:r>
      <w:r w:rsidR="000D6BAF" w:rsidRPr="00A036F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D6BAF" w:rsidRPr="00A036F1" w:rsidRDefault="000D6BAF" w:rsidP="00882236">
      <w:pPr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</w:p>
    <w:p w:rsidR="000D6BAF" w:rsidRPr="00A036F1" w:rsidRDefault="007D32D6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0D6BAF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(12pt)</w:t>
      </w:r>
    </w:p>
    <w:p w:rsidR="000D6BAF" w:rsidRPr="00A036F1" w:rsidRDefault="007D32D6" w:rsidP="007D32D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lang w:val="en-US"/>
        </w:rPr>
        <w:t>(Including the purpose, material-method, findings and results of the article briefly and should be written in English as a single paragraph)</w:t>
      </w:r>
    </w:p>
    <w:p w:rsidR="000D6BAF" w:rsidRPr="00A036F1" w:rsidRDefault="000D6BAF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3EEE" w:rsidRPr="00A036F1" w:rsidRDefault="007D32D6" w:rsidP="00B33EE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  <w:r w:rsidRPr="00A036F1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="000D6BAF" w:rsidRPr="00A036F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0D6BAF" w:rsidRPr="00A036F1">
        <w:rPr>
          <w:rFonts w:ascii="Times New Roman" w:hAnsi="Times New Roman" w:cs="Times New Roman"/>
          <w:b/>
          <w:lang w:val="en-US"/>
        </w:rPr>
        <w:t xml:space="preserve"> </w:t>
      </w:r>
      <w:r w:rsidR="005975A1" w:rsidRPr="00A036F1">
        <w:rPr>
          <w:rFonts w:ascii="Times New Roman" w:hAnsi="Times New Roman" w:cs="Times New Roman"/>
          <w:lang w:val="en-US"/>
        </w:rPr>
        <w:t>(</w:t>
      </w:r>
      <w:r w:rsidRPr="00A036F1">
        <w:rPr>
          <w:rFonts w:ascii="Times New Roman" w:hAnsi="Times New Roman" w:cs="Times New Roman"/>
          <w:lang w:val="en-US"/>
        </w:rPr>
        <w:t xml:space="preserve">Should be added as 3-6 words below </w:t>
      </w:r>
      <w:r w:rsidR="00A036F1">
        <w:rPr>
          <w:rFonts w:ascii="Times New Roman" w:hAnsi="Times New Roman" w:cs="Times New Roman"/>
          <w:lang w:val="en-US"/>
        </w:rPr>
        <w:t xml:space="preserve">the </w:t>
      </w:r>
      <w:r w:rsidRPr="00A036F1">
        <w:rPr>
          <w:rFonts w:ascii="Times New Roman" w:hAnsi="Times New Roman" w:cs="Times New Roman"/>
          <w:lang w:val="en-US"/>
        </w:rPr>
        <w:t>both abstracts.)</w:t>
      </w:r>
    </w:p>
    <w:p w:rsidR="000D6BAF" w:rsidRPr="00A036F1" w:rsidRDefault="000D6BAF" w:rsidP="000D6BAF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E1F29" w:rsidRPr="00A036F1" w:rsidRDefault="00DE1F29" w:rsidP="000D6BAF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E1F29" w:rsidRPr="00A036F1" w:rsidRDefault="007D32D6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>Özet</w:t>
      </w:r>
      <w:proofErr w:type="spellEnd"/>
      <w:r w:rsidR="00DE1F29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(12pt)</w:t>
      </w:r>
    </w:p>
    <w:p w:rsidR="007D32D6" w:rsidRPr="00A036F1" w:rsidRDefault="007D32D6" w:rsidP="007D32D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lang w:val="en-US"/>
        </w:rPr>
        <w:t>(Including the purpose, material-method, findings and results of the article briefly and should be written in Turkish as a single paragraph)</w:t>
      </w:r>
    </w:p>
    <w:p w:rsidR="00DE1F29" w:rsidRPr="00A036F1" w:rsidRDefault="00DE1F29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1F29" w:rsidRPr="00A036F1" w:rsidRDefault="007D32D6" w:rsidP="000D6BAF">
      <w:pPr>
        <w:spacing w:line="276" w:lineRule="auto"/>
        <w:rPr>
          <w:rFonts w:ascii="Times New Roman" w:eastAsia="Times New Roman" w:hAnsi="Times New Roman" w:cs="Times New Roman"/>
          <w:color w:val="000000"/>
          <w:lang w:val="en-US" w:eastAsia="tr-TR"/>
        </w:rPr>
      </w:pPr>
      <w:proofErr w:type="spellStart"/>
      <w:r w:rsidRPr="00A036F1">
        <w:rPr>
          <w:rFonts w:ascii="Times New Roman" w:hAnsi="Times New Roman" w:cs="Times New Roman"/>
          <w:b/>
          <w:i/>
          <w:sz w:val="24"/>
          <w:szCs w:val="24"/>
          <w:lang w:val="en-US"/>
        </w:rPr>
        <w:t>Anahtar</w:t>
      </w:r>
      <w:proofErr w:type="spellEnd"/>
      <w:r w:rsidRPr="00A036F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036F1">
        <w:rPr>
          <w:rFonts w:ascii="Times New Roman" w:hAnsi="Times New Roman" w:cs="Times New Roman"/>
          <w:b/>
          <w:i/>
          <w:sz w:val="24"/>
          <w:szCs w:val="24"/>
          <w:lang w:val="en-US"/>
        </w:rPr>
        <w:t>kelimeler</w:t>
      </w:r>
      <w:proofErr w:type="spellEnd"/>
      <w:r w:rsidR="00DE1F29" w:rsidRPr="00A036F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C6841" w:rsidRPr="00A036F1">
        <w:rPr>
          <w:rFonts w:ascii="Times New Roman" w:hAnsi="Times New Roman" w:cs="Times New Roman"/>
          <w:b/>
          <w:lang w:val="en-US"/>
        </w:rPr>
        <w:t xml:space="preserve"> </w:t>
      </w:r>
      <w:r w:rsidRPr="00A036F1">
        <w:rPr>
          <w:rFonts w:ascii="Times New Roman" w:hAnsi="Times New Roman" w:cs="Times New Roman"/>
          <w:lang w:val="en-US"/>
        </w:rPr>
        <w:t>(Should be added as 3-6 Turkish words below both abstracts.)</w:t>
      </w:r>
    </w:p>
    <w:p w:rsidR="000D6BAF" w:rsidRPr="00A036F1" w:rsidRDefault="000D6BAF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1022" w:rsidRPr="00A036F1" w:rsidRDefault="00031022" w:rsidP="000D6BA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BAF" w:rsidRPr="00A036F1" w:rsidRDefault="00031022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="0020065E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(12pt)</w:t>
      </w:r>
    </w:p>
    <w:p w:rsidR="0020065E" w:rsidRPr="00A036F1" w:rsidRDefault="000201BD" w:rsidP="00D00493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A036F1">
        <w:rPr>
          <w:rFonts w:ascii="Times New Roman" w:hAnsi="Times New Roman" w:cs="Times New Roman"/>
          <w:lang w:val="en-US"/>
        </w:rPr>
        <w:t>(Revealing the purpose of the study and emphasize the importance of the current literature.)</w:t>
      </w:r>
    </w:p>
    <w:p w:rsidR="00DE1F29" w:rsidRPr="00A036F1" w:rsidRDefault="00DE1F29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65E" w:rsidRPr="00A036F1" w:rsidRDefault="0020065E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MATER</w:t>
      </w:r>
      <w:r w:rsidR="00031022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IAL and METHODS </w:t>
      </w: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>(12pt)</w:t>
      </w:r>
    </w:p>
    <w:p w:rsidR="00DE1F29" w:rsidRPr="00A036F1" w:rsidRDefault="00D11685" w:rsidP="00D11685">
      <w:pPr>
        <w:spacing w:line="276" w:lineRule="auto"/>
        <w:ind w:left="360"/>
        <w:rPr>
          <w:rFonts w:ascii="Times New Roman" w:hAnsi="Times New Roman" w:cs="Times New Roman"/>
          <w:lang w:val="en-US"/>
        </w:rPr>
      </w:pPr>
      <w:r w:rsidRPr="00A036F1">
        <w:rPr>
          <w:rFonts w:ascii="Times New Roman" w:hAnsi="Times New Roman" w:cs="Times New Roman"/>
          <w:lang w:val="en-US"/>
        </w:rPr>
        <w:t xml:space="preserve">(All material and method used in the study should be given in </w:t>
      </w:r>
      <w:r w:rsidR="00A036F1">
        <w:rPr>
          <w:rFonts w:ascii="Times New Roman" w:hAnsi="Times New Roman" w:cs="Times New Roman"/>
          <w:lang w:val="en-US"/>
        </w:rPr>
        <w:t xml:space="preserve">plausible </w:t>
      </w:r>
      <w:r w:rsidRPr="00A036F1">
        <w:rPr>
          <w:rFonts w:ascii="Times New Roman" w:hAnsi="Times New Roman" w:cs="Times New Roman"/>
          <w:lang w:val="en-US"/>
        </w:rPr>
        <w:t>detail.)</w:t>
      </w:r>
    </w:p>
    <w:p w:rsidR="00DE1F29" w:rsidRPr="00A036F1" w:rsidRDefault="00DE1F29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65E" w:rsidRPr="00A036F1" w:rsidRDefault="00EF56DC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>RESULTS and DISCUSSION</w:t>
      </w:r>
      <w:r w:rsidR="0020065E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(12pt)</w:t>
      </w:r>
    </w:p>
    <w:p w:rsidR="00DE1F29" w:rsidRPr="00A036F1" w:rsidRDefault="002128F1" w:rsidP="00D00493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lang w:val="en-US"/>
        </w:rPr>
        <w:t>(Should be presented the research finding that were obtained in the study elaborately and the results of the current studies should be interpreted.)</w:t>
      </w:r>
    </w:p>
    <w:p w:rsidR="0020065E" w:rsidRPr="00A036F1" w:rsidRDefault="0020065E" w:rsidP="0020065E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65E" w:rsidRPr="00A036F1" w:rsidRDefault="007879A9" w:rsidP="000D6BAF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r w:rsidR="0020065E"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(12pt)</w:t>
      </w:r>
    </w:p>
    <w:p w:rsidR="00DE1F29" w:rsidRDefault="00FF3F26" w:rsidP="00D00493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A036F1">
        <w:rPr>
          <w:rFonts w:ascii="Times New Roman" w:hAnsi="Times New Roman" w:cs="Times New Roman"/>
          <w:lang w:val="en-US"/>
        </w:rPr>
        <w:t>(Should be summarized the results of the study</w:t>
      </w:r>
      <w:r w:rsidR="00A036F1">
        <w:rPr>
          <w:rFonts w:ascii="Times New Roman" w:hAnsi="Times New Roman" w:cs="Times New Roman"/>
          <w:lang w:val="en-US"/>
        </w:rPr>
        <w:t>,</w:t>
      </w:r>
      <w:r w:rsidRPr="00A036F1">
        <w:rPr>
          <w:rFonts w:ascii="Times New Roman" w:hAnsi="Times New Roman" w:cs="Times New Roman"/>
          <w:lang w:val="en-US"/>
        </w:rPr>
        <w:t xml:space="preserve"> and the suggestions for future studies should </w:t>
      </w:r>
      <w:r w:rsidR="00A036F1">
        <w:rPr>
          <w:rFonts w:ascii="Times New Roman" w:hAnsi="Times New Roman" w:cs="Times New Roman"/>
          <w:lang w:val="en-US"/>
        </w:rPr>
        <w:t xml:space="preserve">also </w:t>
      </w:r>
      <w:r w:rsidRPr="00A036F1">
        <w:rPr>
          <w:rFonts w:ascii="Times New Roman" w:hAnsi="Times New Roman" w:cs="Times New Roman"/>
          <w:lang w:val="en-US"/>
        </w:rPr>
        <w:t>be given.)</w:t>
      </w:r>
    </w:p>
    <w:p w:rsidR="001016C8" w:rsidRDefault="001016C8" w:rsidP="00D00493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1016C8" w:rsidRPr="001016C8" w:rsidRDefault="001016C8" w:rsidP="001016C8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016C8">
        <w:rPr>
          <w:rFonts w:ascii="Times New Roman" w:hAnsi="Times New Roman" w:cs="Times New Roman"/>
          <w:b/>
          <w:lang w:val="en-US"/>
        </w:rPr>
        <w:t>ACKNOWLEDGEMENT</w:t>
      </w:r>
    </w:p>
    <w:p w:rsidR="001016C8" w:rsidRPr="001016C8" w:rsidRDefault="001016C8" w:rsidP="001016C8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1016C8">
        <w:rPr>
          <w:rFonts w:ascii="Times New Roman" w:hAnsi="Times New Roman" w:cs="Times New Roman"/>
          <w:lang w:val="en-US"/>
        </w:rPr>
        <w:t>The persons, institutions and projects contrib</w:t>
      </w:r>
      <w:r>
        <w:rPr>
          <w:rFonts w:ascii="Times New Roman" w:hAnsi="Times New Roman" w:cs="Times New Roman"/>
          <w:lang w:val="en-US"/>
        </w:rPr>
        <w:t>uting to the work can be stated)</w:t>
      </w:r>
    </w:p>
    <w:p w:rsidR="00DE1F29" w:rsidRPr="00A036F1" w:rsidRDefault="00DE1F29" w:rsidP="00DE1F2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BAF" w:rsidRPr="00A036F1" w:rsidRDefault="007879A9" w:rsidP="0020065E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  <w:r w:rsidR="0020065E" w:rsidRPr="00A036F1">
        <w:rPr>
          <w:rFonts w:ascii="Times New Roman" w:hAnsi="Times New Roman" w:cs="Times New Roman"/>
          <w:b/>
          <w:sz w:val="24"/>
          <w:szCs w:val="24"/>
          <w:lang w:val="en-US"/>
        </w:rPr>
        <w:t>(12pt)</w:t>
      </w:r>
    </w:p>
    <w:p w:rsidR="00260629" w:rsidRPr="00A036F1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AOAC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. 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1990. Official Methods of Analysis AOAC. 15</w:t>
      </w:r>
      <w:r w:rsidRPr="00A036F1">
        <w:rPr>
          <w:rFonts w:ascii="Times New Roman" w:eastAsia="Times New Roman" w:hAnsi="Times New Roman" w:cs="Times New Roman"/>
          <w:color w:val="333333"/>
          <w:vertAlign w:val="superscript"/>
          <w:lang w:val="en-US" w:eastAsia="tr-TR"/>
        </w:rPr>
        <w:t>th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 Edition, Washington DC, the USA.</w:t>
      </w:r>
    </w:p>
    <w:p w:rsidR="00260629" w:rsidRPr="00A036F1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</w:p>
    <w:p w:rsidR="00260629" w:rsidRPr="00A036F1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F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>ratamico</w:t>
      </w:r>
      <w:proofErr w:type="spellEnd"/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, P.M., Crawford, C.G. </w:t>
      </w:r>
      <w:r w:rsidR="00CF34FC">
        <w:rPr>
          <w:rFonts w:ascii="Times New Roman" w:eastAsia="Times New Roman" w:hAnsi="Times New Roman" w:cs="Times New Roman"/>
          <w:color w:val="333333"/>
          <w:lang w:val="en-US" w:eastAsia="tr-TR"/>
        </w:rPr>
        <w:t>(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>1999</w:t>
      </w:r>
      <w:r w:rsidR="00CF34FC">
        <w:rPr>
          <w:rFonts w:ascii="Times New Roman" w:eastAsia="Times New Roman" w:hAnsi="Times New Roman" w:cs="Times New Roman"/>
          <w:color w:val="333333"/>
          <w:lang w:val="en-US" w:eastAsia="tr-TR"/>
        </w:rPr>
        <w:t>)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. Detection by commercial particle-based assays. In: </w:t>
      </w:r>
      <w:r w:rsidRPr="00A036F1">
        <w:rPr>
          <w:rFonts w:ascii="Times New Roman" w:eastAsia="Times New Roman" w:hAnsi="Times New Roman" w:cs="Times New Roman"/>
          <w:i/>
          <w:iCs/>
          <w:color w:val="333333"/>
          <w:lang w:val="en-US" w:eastAsia="tr-TR"/>
        </w:rPr>
        <w:t>Encyclopedia of Food Microbiology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>, Robinson, R. K. (E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d.), Vol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>.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 2, Academic Press, the UK, pp. 655-661.</w:t>
      </w:r>
    </w:p>
    <w:p w:rsidR="00260629" w:rsidRPr="00A036F1" w:rsidRDefault="00260629" w:rsidP="00260629">
      <w:pPr>
        <w:shd w:val="clear" w:color="auto" w:fill="FFFFFF"/>
        <w:spacing w:after="4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</w:p>
    <w:p w:rsidR="00260629" w:rsidRPr="00A036F1" w:rsidRDefault="00260629" w:rsidP="00260629">
      <w:pPr>
        <w:shd w:val="clear" w:color="auto" w:fill="FFFFFF"/>
        <w:spacing w:after="96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Yetim</w:t>
      </w:r>
      <w:proofErr w:type="spellEnd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, H.,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 </w:t>
      </w:r>
      <w:proofErr w:type="spellStart"/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>Ekici</w:t>
      </w:r>
      <w:proofErr w:type="spellEnd"/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>, L., Özcan, C., Öztürk, I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., </w:t>
      </w: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Törnük</w:t>
      </w:r>
      <w:proofErr w:type="spellEnd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, F., </w:t>
      </w: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Karaman</w:t>
      </w:r>
      <w:proofErr w:type="spellEnd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, S. (2017). Effects of some food juices and additives on some </w:t>
      </w: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physichochemical</w:t>
      </w:r>
      <w:proofErr w:type="spellEnd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, </w:t>
      </w: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teztural</w:t>
      </w:r>
      <w:proofErr w:type="spellEnd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, color, microbiological and sensory properties, of </w:t>
      </w:r>
      <w:proofErr w:type="spellStart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cemen</w:t>
      </w:r>
      <w:proofErr w:type="spellEnd"/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 paste. Journal of Food Processing Preservation 41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 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(3):</w:t>
      </w:r>
      <w:r w:rsid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 1-12</w:t>
      </w: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 xml:space="preserve">, </w:t>
      </w:r>
      <w:hyperlink r:id="rId5" w:history="1">
        <w:r w:rsidRPr="00A036F1">
          <w:rPr>
            <w:rStyle w:val="Kpr"/>
            <w:rFonts w:ascii="Times New Roman" w:hAnsi="Times New Roman" w:cs="Times New Roman"/>
            <w:b/>
            <w:bCs/>
            <w:color w:val="005274"/>
            <w:shd w:val="clear" w:color="auto" w:fill="FFFFFF"/>
            <w:lang w:val="en-US"/>
          </w:rPr>
          <w:t>https://doi.org/10.1111/jfpp.12950</w:t>
        </w:r>
      </w:hyperlink>
    </w:p>
    <w:p w:rsidR="008B491D" w:rsidRPr="00A036F1" w:rsidRDefault="00260629" w:rsidP="008B491D">
      <w:pPr>
        <w:shd w:val="clear" w:color="auto" w:fill="FFFFFF"/>
        <w:spacing w:after="139" w:line="182" w:lineRule="atLeast"/>
        <w:jc w:val="both"/>
        <w:rPr>
          <w:rFonts w:ascii="Times New Roman" w:eastAsia="Times New Roman" w:hAnsi="Times New Roman" w:cs="Times New Roman"/>
          <w:color w:val="333333"/>
          <w:lang w:val="en-US" w:eastAsia="tr-TR"/>
        </w:rPr>
      </w:pPr>
      <w:r w:rsidRPr="00A036F1">
        <w:rPr>
          <w:rFonts w:ascii="Times New Roman" w:eastAsia="Times New Roman" w:hAnsi="Times New Roman" w:cs="Times New Roman"/>
          <w:color w:val="333333"/>
          <w:lang w:val="en-US" w:eastAsia="tr-TR"/>
        </w:rPr>
        <w:t> </w:t>
      </w:r>
    </w:p>
    <w:p w:rsidR="007D52D3" w:rsidRPr="00A036F1" w:rsidRDefault="008B491D" w:rsidP="008B491D">
      <w:pPr>
        <w:shd w:val="clear" w:color="auto" w:fill="FFFFFF"/>
        <w:spacing w:after="139" w:line="182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36F1">
        <w:rPr>
          <w:rFonts w:ascii="Times New Roman" w:eastAsia="Times New Roman" w:hAnsi="Times New Roman" w:cs="Times New Roman"/>
          <w:b/>
          <w:lang w:val="en-US" w:eastAsia="tr-TR"/>
        </w:rPr>
        <w:t xml:space="preserve">      FIGURE</w:t>
      </w:r>
      <w:r w:rsidR="005F153C" w:rsidRPr="00A036F1">
        <w:rPr>
          <w:rFonts w:ascii="Times New Roman" w:eastAsia="Times New Roman" w:hAnsi="Times New Roman" w:cs="Times New Roman"/>
          <w:b/>
          <w:lang w:val="en-US" w:eastAsia="tr-TR"/>
        </w:rPr>
        <w:t>S</w:t>
      </w:r>
      <w:r w:rsidRPr="00A036F1">
        <w:rPr>
          <w:rFonts w:ascii="Times New Roman" w:eastAsia="Times New Roman" w:hAnsi="Times New Roman" w:cs="Times New Roman"/>
          <w:b/>
          <w:lang w:val="en-US" w:eastAsia="tr-TR"/>
        </w:rPr>
        <w:t xml:space="preserve"> AND CHARTS</w:t>
      </w:r>
      <w:r w:rsidRPr="00A036F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C3EEC" w:rsidRPr="00A036F1" w:rsidRDefault="00DC3EEC" w:rsidP="00DC3EEC">
      <w:pPr>
        <w:shd w:val="clear" w:color="auto" w:fill="FFFFFF"/>
        <w:spacing w:after="139" w:line="182" w:lineRule="atLeast"/>
        <w:ind w:left="284"/>
        <w:jc w:val="both"/>
        <w:rPr>
          <w:rFonts w:ascii="Times New Roman" w:eastAsia="Times New Roman" w:hAnsi="Times New Roman" w:cs="Times New Roman"/>
          <w:b/>
          <w:color w:val="333333"/>
          <w:lang w:val="en-US" w:eastAsia="tr-TR"/>
        </w:rPr>
      </w:pPr>
      <w:r w:rsidRPr="00A036F1">
        <w:rPr>
          <w:rFonts w:ascii="Times New Roman" w:hAnsi="Times New Roman" w:cs="Times New Roman"/>
          <w:lang w:val="en-US"/>
        </w:rPr>
        <w:t>(Graphs and figures in the article should be mentioned as “Figure”, tables and charts should also be given as “Chart”. Figures and Char</w:t>
      </w:r>
      <w:r w:rsidR="00A036F1">
        <w:rPr>
          <w:rFonts w:ascii="Times New Roman" w:hAnsi="Times New Roman" w:cs="Times New Roman"/>
          <w:lang w:val="en-US"/>
        </w:rPr>
        <w:t xml:space="preserve">ts should be cited in the text and </w:t>
      </w:r>
      <w:r w:rsidRPr="00A036F1">
        <w:rPr>
          <w:rFonts w:ascii="Times New Roman" w:hAnsi="Times New Roman" w:cs="Times New Roman"/>
          <w:lang w:val="en-US"/>
        </w:rPr>
        <w:t>be numbered sequentially according to the order of transition</w:t>
      </w:r>
      <w:r w:rsidR="00A036F1">
        <w:rPr>
          <w:rFonts w:ascii="Times New Roman" w:hAnsi="Times New Roman" w:cs="Times New Roman"/>
          <w:lang w:val="en-US"/>
        </w:rPr>
        <w:t>. Abbreviations in the charts and figures</w:t>
      </w:r>
      <w:r w:rsidRPr="00A036F1">
        <w:rPr>
          <w:rFonts w:ascii="Times New Roman" w:hAnsi="Times New Roman" w:cs="Times New Roman"/>
          <w:lang w:val="en-US"/>
        </w:rPr>
        <w:t xml:space="preserve"> and should be </w:t>
      </w:r>
      <w:r w:rsidR="00A036F1">
        <w:rPr>
          <w:rFonts w:ascii="Times New Roman" w:hAnsi="Times New Roman" w:cs="Times New Roman"/>
          <w:lang w:val="en-US"/>
        </w:rPr>
        <w:t xml:space="preserve">explained at the bottom </w:t>
      </w:r>
      <w:r w:rsidRPr="00A036F1">
        <w:rPr>
          <w:rFonts w:ascii="Times New Roman" w:hAnsi="Times New Roman" w:cs="Times New Roman"/>
          <w:lang w:val="en-US"/>
        </w:rPr>
        <w:t>in 10-pt</w:t>
      </w:r>
      <w:r w:rsidR="00A036F1">
        <w:rPr>
          <w:rFonts w:ascii="Times New Roman" w:hAnsi="Times New Roman" w:cs="Times New Roman"/>
          <w:lang w:val="en-US"/>
        </w:rPr>
        <w:t xml:space="preserve"> letter size</w:t>
      </w:r>
      <w:r w:rsidRPr="00A036F1">
        <w:rPr>
          <w:rFonts w:ascii="Times New Roman" w:hAnsi="Times New Roman" w:cs="Times New Roman"/>
          <w:lang w:val="en-US"/>
        </w:rPr>
        <w:t>)</w:t>
      </w:r>
    </w:p>
    <w:sectPr w:rsidR="00DC3EEC" w:rsidRPr="00A0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44"/>
    <w:multiLevelType w:val="hybridMultilevel"/>
    <w:tmpl w:val="DB6088E6"/>
    <w:lvl w:ilvl="0" w:tplc="6358A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13EF9"/>
    <w:multiLevelType w:val="multilevel"/>
    <w:tmpl w:val="AC98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7F"/>
    <w:rsid w:val="000201BD"/>
    <w:rsid w:val="00020B91"/>
    <w:rsid w:val="000305FC"/>
    <w:rsid w:val="00031022"/>
    <w:rsid w:val="000D6BAF"/>
    <w:rsid w:val="001016C8"/>
    <w:rsid w:val="00113C97"/>
    <w:rsid w:val="00183D3A"/>
    <w:rsid w:val="001C6841"/>
    <w:rsid w:val="0020065E"/>
    <w:rsid w:val="002128F1"/>
    <w:rsid w:val="00254F76"/>
    <w:rsid w:val="00260629"/>
    <w:rsid w:val="00315864"/>
    <w:rsid w:val="0038327F"/>
    <w:rsid w:val="003A3AB1"/>
    <w:rsid w:val="003C17DB"/>
    <w:rsid w:val="003E76C1"/>
    <w:rsid w:val="0042531A"/>
    <w:rsid w:val="004E3C37"/>
    <w:rsid w:val="005975A1"/>
    <w:rsid w:val="005C6511"/>
    <w:rsid w:val="005F153C"/>
    <w:rsid w:val="00625F4F"/>
    <w:rsid w:val="00647CA1"/>
    <w:rsid w:val="006872EA"/>
    <w:rsid w:val="006D5048"/>
    <w:rsid w:val="00706292"/>
    <w:rsid w:val="00764184"/>
    <w:rsid w:val="007879A9"/>
    <w:rsid w:val="007D32D6"/>
    <w:rsid w:val="007D52D3"/>
    <w:rsid w:val="007D75F8"/>
    <w:rsid w:val="007E5DA8"/>
    <w:rsid w:val="00881562"/>
    <w:rsid w:val="00882236"/>
    <w:rsid w:val="008962CF"/>
    <w:rsid w:val="008B491D"/>
    <w:rsid w:val="008D339C"/>
    <w:rsid w:val="008E69DD"/>
    <w:rsid w:val="009424EB"/>
    <w:rsid w:val="00943A14"/>
    <w:rsid w:val="0094600B"/>
    <w:rsid w:val="0097287A"/>
    <w:rsid w:val="009A439A"/>
    <w:rsid w:val="009E6E48"/>
    <w:rsid w:val="009F7B3C"/>
    <w:rsid w:val="00A036F1"/>
    <w:rsid w:val="00A147E8"/>
    <w:rsid w:val="00A709EF"/>
    <w:rsid w:val="00B25C41"/>
    <w:rsid w:val="00B33EEE"/>
    <w:rsid w:val="00BE20DE"/>
    <w:rsid w:val="00C93D50"/>
    <w:rsid w:val="00CF34FC"/>
    <w:rsid w:val="00D00493"/>
    <w:rsid w:val="00D11685"/>
    <w:rsid w:val="00DC0891"/>
    <w:rsid w:val="00DC3EEC"/>
    <w:rsid w:val="00DE1F29"/>
    <w:rsid w:val="00E344DE"/>
    <w:rsid w:val="00E73927"/>
    <w:rsid w:val="00EF56DC"/>
    <w:rsid w:val="00F1739E"/>
    <w:rsid w:val="00F2138F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A2425-8393-4F78-9283-9D574D82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6B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0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fpp.1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Istanbul Sabahattin Zaim University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Yildirim</dc:creator>
  <cp:keywords/>
  <dc:description/>
  <cp:lastModifiedBy>Hatice Ebrar KIRTIL</cp:lastModifiedBy>
  <cp:revision>156</cp:revision>
  <dcterms:created xsi:type="dcterms:W3CDTF">2019-04-10T11:57:00Z</dcterms:created>
  <dcterms:modified xsi:type="dcterms:W3CDTF">2019-05-08T07:40:00Z</dcterms:modified>
</cp:coreProperties>
</file>