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C44" w:rsidRDefault="008340F6" w:rsidP="008340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0F6">
        <w:rPr>
          <w:rFonts w:ascii="Times New Roman" w:hAnsi="Times New Roman" w:cs="Times New Roman"/>
          <w:b/>
          <w:bCs/>
          <w:sz w:val="28"/>
          <w:szCs w:val="28"/>
        </w:rPr>
        <w:t>ETİK KURALLAR</w:t>
      </w:r>
    </w:p>
    <w:p w:rsidR="008340F6" w:rsidRPr="008340F6" w:rsidRDefault="008340F6" w:rsidP="008340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0F6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bilimler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olmak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üzere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bilim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dallarında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araştırmalar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kurul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kararı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gerektiren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deneysel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hayvanlar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üzerindeki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>;</w:t>
      </w:r>
    </w:p>
    <w:p w:rsidR="008340F6" w:rsidRPr="000A757A" w:rsidRDefault="008340F6" w:rsidP="000A757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Anket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mülakat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odak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çalışması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gözlem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deney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görüşme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teknikleri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kullanılarak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katılımcılardan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veri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toplanmasını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gerektiren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nitel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nicel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yaklaşımlarla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yürütülen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türlü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araştırmalar</w:t>
      </w:r>
      <w:proofErr w:type="spellEnd"/>
    </w:p>
    <w:p w:rsidR="008340F6" w:rsidRPr="000A757A" w:rsidRDefault="008340F6" w:rsidP="000A757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İnsan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hayvanların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materyal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veriler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dahil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deneysel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diğer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amaçlarla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kullanılması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,</w:t>
      </w:r>
    </w:p>
    <w:p w:rsidR="008340F6" w:rsidRPr="000A757A" w:rsidRDefault="008340F6" w:rsidP="000A757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İnsanlar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üzerinde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araştırmalar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,</w:t>
      </w:r>
    </w:p>
    <w:p w:rsidR="007B7E19" w:rsidRDefault="008340F6" w:rsidP="000A757A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Kişisel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verilerin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korunması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kanunu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gereğince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retrospektif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ayrı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kurul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onayı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olmalı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onay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makalede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belirtilmeli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belgelendirilmelidir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.</w:t>
      </w:r>
      <w:r w:rsidR="000A7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0F6" w:rsidRPr="007B7E19" w:rsidRDefault="008340F6" w:rsidP="007B7E19">
      <w:pPr>
        <w:ind w:left="717"/>
        <w:rPr>
          <w:rFonts w:ascii="Times New Roman" w:hAnsi="Times New Roman" w:cs="Times New Roman"/>
          <w:sz w:val="24"/>
          <w:szCs w:val="24"/>
        </w:rPr>
      </w:pPr>
      <w:proofErr w:type="spellStart"/>
      <w:r w:rsidRPr="007B7E19">
        <w:rPr>
          <w:rFonts w:ascii="Times New Roman" w:hAnsi="Times New Roman" w:cs="Times New Roman"/>
          <w:sz w:val="24"/>
          <w:szCs w:val="24"/>
        </w:rPr>
        <w:t>İzinle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bilgiler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kurul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sayı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no)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makalenin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Yöntem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bölümünde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r w:rsidR="000A757A" w:rsidRPr="007B7E1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ilk/son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sayfasında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verilmelidir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>.</w:t>
      </w:r>
      <w:r w:rsidR="000A757A"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Makale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yükleme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esnasında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makale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dosyasına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ilave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Kurul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Onay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dosyası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yüklenmelidir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>.</w:t>
      </w:r>
      <w:r w:rsidR="000A757A"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olgu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sunumlarında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bilgilendirilmiş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gönüllü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olur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onam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formunun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imzalatıldığına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bilgiye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makalede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verilmesi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7E19">
        <w:rPr>
          <w:rFonts w:ascii="Times New Roman" w:hAnsi="Times New Roman" w:cs="Times New Roman"/>
          <w:sz w:val="24"/>
          <w:szCs w:val="24"/>
        </w:rPr>
        <w:t>gereklidir</w:t>
      </w:r>
      <w:proofErr w:type="spellEnd"/>
      <w:r w:rsidRPr="007B7E19">
        <w:rPr>
          <w:rFonts w:ascii="Times New Roman" w:hAnsi="Times New Roman" w:cs="Times New Roman"/>
          <w:sz w:val="24"/>
          <w:szCs w:val="24"/>
        </w:rPr>
        <w:t>.</w:t>
      </w:r>
    </w:p>
    <w:p w:rsidR="008340F6" w:rsidRPr="008340F6" w:rsidRDefault="008340F6" w:rsidP="008340F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340F6">
        <w:rPr>
          <w:rFonts w:ascii="Times New Roman" w:hAnsi="Times New Roman" w:cs="Times New Roman"/>
          <w:sz w:val="24"/>
          <w:szCs w:val="24"/>
        </w:rPr>
        <w:t>Makalede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yasal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alınmasının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gerekip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gerekmediği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belirtilmiş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Eğer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kurumda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yapılan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uygulamayı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kapsıyor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kurumdan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hangi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tarihte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hangi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sayı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numarası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alındığı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açıkça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belirtilmelidir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>.</w:t>
      </w:r>
    </w:p>
    <w:p w:rsidR="008340F6" w:rsidRPr="000A757A" w:rsidRDefault="008340F6" w:rsidP="000A75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Başkalarına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ölçek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anket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fotoğrafların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kullanımı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sahiplerinden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alınması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bunun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makalede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kaynak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gösterilerek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belirtilmesi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.</w:t>
      </w:r>
    </w:p>
    <w:p w:rsidR="008340F6" w:rsidRPr="000A757A" w:rsidRDefault="008340F6" w:rsidP="000A75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t>Makalenin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iThenticate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benzerlik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programları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analizi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toplam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benzerlik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düzeyi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%20’nin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.</w:t>
      </w:r>
    </w:p>
    <w:p w:rsidR="008340F6" w:rsidRPr="000A757A" w:rsidRDefault="008340F6" w:rsidP="000A75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t>Makalelerde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Yayın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Etiğine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uyulduğuna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dair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ifadeye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verilmelidir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.</w:t>
      </w:r>
    </w:p>
    <w:p w:rsidR="008340F6" w:rsidRPr="000A757A" w:rsidRDefault="008340F6" w:rsidP="000A75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Dergilere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gönderilen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bilimsel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yazılarda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ICMJE (International Committee of Medical Journal Editors)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tavsiyeleri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COPE (Committee on Publication Ethics)’un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Editör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Yazarlar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Standartları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dikkate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alınmalıdır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.</w:t>
      </w:r>
    </w:p>
    <w:p w:rsidR="008340F6" w:rsidRPr="000A757A" w:rsidRDefault="008340F6" w:rsidP="000A75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Kullanılan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fikir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sanat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eserleri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telif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hakları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düzenlemelerine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riayet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edilmesi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gerekmektedir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.</w:t>
      </w:r>
    </w:p>
    <w:p w:rsidR="008340F6" w:rsidRPr="000A757A" w:rsidRDefault="008340F6" w:rsidP="000A75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lastRenderedPageBreak/>
        <w:t>Makalenin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sonunda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; “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Araştırmacıların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Katkısı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varsa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Destek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Teşekkür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Çıkar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Çatışması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beyanı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verilmelidir.Eğer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kurum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BAP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desteklenmiş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destek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belirtilebilir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Ayrıca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makalede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yazar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almayıp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araştırmanın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veri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toplama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aşamasında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destek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olanlar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teşekkür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edilebilir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.</w:t>
      </w:r>
      <w:r w:rsid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Çıkar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çatışması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konusunu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açıklığa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kavuşturmak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yazarlar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makalenin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sonunda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Çıkar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Çatışması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olmadığı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edilmelidir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.</w:t>
      </w:r>
    </w:p>
    <w:p w:rsidR="008340F6" w:rsidRPr="000A757A" w:rsidRDefault="008340F6" w:rsidP="000A757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7A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lisans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çalışmalarından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üretilmiş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makalede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7A">
        <w:rPr>
          <w:rFonts w:ascii="Times New Roman" w:hAnsi="Times New Roman" w:cs="Times New Roman"/>
          <w:sz w:val="24"/>
          <w:szCs w:val="24"/>
        </w:rPr>
        <w:t>belirtilmelidir</w:t>
      </w:r>
      <w:proofErr w:type="spellEnd"/>
      <w:r w:rsidRPr="000A757A">
        <w:rPr>
          <w:rFonts w:ascii="Times New Roman" w:hAnsi="Times New Roman" w:cs="Times New Roman"/>
          <w:sz w:val="24"/>
          <w:szCs w:val="24"/>
        </w:rPr>
        <w:t>.</w:t>
      </w:r>
    </w:p>
    <w:p w:rsidR="008340F6" w:rsidRPr="008340F6" w:rsidRDefault="008340F6" w:rsidP="008340F6">
      <w:pPr>
        <w:rPr>
          <w:rFonts w:ascii="Times New Roman" w:hAnsi="Times New Roman" w:cs="Times New Roman"/>
          <w:sz w:val="24"/>
          <w:szCs w:val="24"/>
        </w:rPr>
      </w:pPr>
      <w:r w:rsidRPr="008340F6">
        <w:rPr>
          <w:rFonts w:ascii="Times New Roman" w:hAnsi="Times New Roman" w:cs="Times New Roman"/>
          <w:b/>
          <w:bCs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0F6">
        <w:rPr>
          <w:rFonts w:ascii="Times New Roman" w:hAnsi="Times New Roman" w:cs="Times New Roman"/>
          <w:sz w:val="24"/>
          <w:szCs w:val="24"/>
        </w:rPr>
        <w:t xml:space="preserve">2020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öncesi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dergiye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yayın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başvurusunda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bulunulmuş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henüz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yayımlanmamış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makaleler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geriye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dönük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kurul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izni</w:t>
      </w:r>
      <w:proofErr w:type="spellEnd"/>
      <w:r w:rsidRPr="00834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0F6">
        <w:rPr>
          <w:rFonts w:ascii="Times New Roman" w:hAnsi="Times New Roman" w:cs="Times New Roman"/>
          <w:sz w:val="24"/>
          <w:szCs w:val="24"/>
        </w:rPr>
        <w:t>gerekmemektedir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8340F6" w:rsidRPr="008340F6" w:rsidSect="00B813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AE3" w:rsidRDefault="00327AE3" w:rsidP="008340F6">
      <w:pPr>
        <w:spacing w:before="0" w:after="0" w:line="240" w:lineRule="auto"/>
      </w:pPr>
      <w:r>
        <w:separator/>
      </w:r>
    </w:p>
  </w:endnote>
  <w:endnote w:type="continuationSeparator" w:id="0">
    <w:p w:rsidR="00327AE3" w:rsidRDefault="00327AE3" w:rsidP="008340F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AE3" w:rsidRDefault="00327AE3" w:rsidP="008340F6">
      <w:pPr>
        <w:spacing w:before="0" w:after="0" w:line="240" w:lineRule="auto"/>
      </w:pPr>
      <w:r>
        <w:separator/>
      </w:r>
    </w:p>
  </w:footnote>
  <w:footnote w:type="continuationSeparator" w:id="0">
    <w:p w:rsidR="00327AE3" w:rsidRDefault="00327AE3" w:rsidP="008340F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0F6" w:rsidRPr="004B7EEC" w:rsidRDefault="008340F6" w:rsidP="008340F6">
    <w:pPr>
      <w:pStyle w:val="stBilgi"/>
      <w:ind w:left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B7EEC">
      <w:rPr>
        <w:rFonts w:ascii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A42E431" wp14:editId="0338F7B5">
          <wp:simplePos x="0" y="0"/>
          <wp:positionH relativeFrom="column">
            <wp:posOffset>-452120</wp:posOffset>
          </wp:positionH>
          <wp:positionV relativeFrom="paragraph">
            <wp:posOffset>-106680</wp:posOffset>
          </wp:positionV>
          <wp:extent cx="914400" cy="1171068"/>
          <wp:effectExtent l="0" t="0" r="0" b="0"/>
          <wp:wrapNone/>
          <wp:docPr id="1" name="Resim 1" descr="dizüstü, telefon, cep telefonu, tutm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tomresi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31492" b="-28055"/>
                  <a:stretch/>
                </pic:blipFill>
                <pic:spPr>
                  <a:xfrm>
                    <a:off x="0" y="0"/>
                    <a:ext cx="914400" cy="1171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EEC">
      <w:rPr>
        <w:rFonts w:ascii="Times New Roman" w:hAnsi="Times New Roman" w:cs="Times New Roman"/>
        <w:b/>
        <w:bCs/>
        <w:sz w:val="24"/>
        <w:szCs w:val="24"/>
      </w:rPr>
      <w:t>JOURNAL OF TURKISH OPERATIONS MANAGEMENT</w:t>
    </w:r>
  </w:p>
  <w:p w:rsidR="008340F6" w:rsidRPr="004B7EEC" w:rsidRDefault="008340F6" w:rsidP="008340F6">
    <w:pPr>
      <w:pStyle w:val="stBilgi"/>
      <w:ind w:left="0"/>
      <w:jc w:val="left"/>
      <w:rPr>
        <w:rFonts w:ascii="Times New Roman" w:hAnsi="Times New Roman" w:cs="Times New Roman"/>
        <w:b/>
        <w:bCs/>
        <w:sz w:val="20"/>
        <w:szCs w:val="20"/>
      </w:rPr>
    </w:pPr>
    <w:r w:rsidRPr="004B7EEC">
      <w:rPr>
        <w:rFonts w:ascii="Times New Roman" w:hAnsi="Times New Roman" w:cs="Times New Roman"/>
        <w:b/>
        <w:bCs/>
        <w:sz w:val="20"/>
        <w:szCs w:val="20"/>
      </w:rPr>
      <w:t xml:space="preserve">      </w:t>
    </w:r>
  </w:p>
  <w:p w:rsidR="008340F6" w:rsidRPr="004B7EEC" w:rsidRDefault="008340F6" w:rsidP="008340F6">
    <w:pPr>
      <w:pStyle w:val="stBilgi"/>
      <w:ind w:left="0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 xml:space="preserve">İletişim </w:t>
    </w:r>
    <w:proofErr w:type="spellStart"/>
    <w:r>
      <w:rPr>
        <w:rFonts w:ascii="Times New Roman" w:hAnsi="Times New Roman" w:cs="Times New Roman"/>
        <w:b/>
        <w:bCs/>
        <w:sz w:val="16"/>
        <w:szCs w:val="16"/>
      </w:rPr>
      <w:t>Adresi</w:t>
    </w:r>
    <w:proofErr w:type="spellEnd"/>
    <w:r w:rsidRPr="004B7EEC">
      <w:rPr>
        <w:rFonts w:ascii="Times New Roman" w:hAnsi="Times New Roman" w:cs="Times New Roman"/>
        <w:b/>
        <w:bCs/>
        <w:sz w:val="16"/>
        <w:szCs w:val="16"/>
      </w:rPr>
      <w:t>:</w:t>
    </w:r>
    <w:r w:rsidRPr="004B7EEC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73395C">
      <w:rPr>
        <w:rFonts w:ascii="Times New Roman" w:hAnsi="Times New Roman" w:cs="Times New Roman"/>
        <w:sz w:val="16"/>
        <w:szCs w:val="16"/>
      </w:rPr>
      <w:t>Ayvalı</w:t>
    </w:r>
    <w:proofErr w:type="spellEnd"/>
    <w:r w:rsidRPr="0073395C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73395C">
      <w:rPr>
        <w:rFonts w:ascii="Times New Roman" w:hAnsi="Times New Roman" w:cs="Times New Roman"/>
        <w:sz w:val="16"/>
        <w:szCs w:val="16"/>
      </w:rPr>
      <w:t>Mh</w:t>
    </w:r>
    <w:proofErr w:type="spellEnd"/>
    <w:r w:rsidRPr="0073395C">
      <w:rPr>
        <w:rFonts w:ascii="Times New Roman" w:hAnsi="Times New Roman" w:cs="Times New Roman"/>
        <w:sz w:val="16"/>
        <w:szCs w:val="16"/>
      </w:rPr>
      <w:t xml:space="preserve">. </w:t>
    </w:r>
    <w:proofErr w:type="spellStart"/>
    <w:r w:rsidRPr="0073395C">
      <w:rPr>
        <w:rFonts w:ascii="Times New Roman" w:hAnsi="Times New Roman" w:cs="Times New Roman"/>
        <w:sz w:val="16"/>
        <w:szCs w:val="16"/>
      </w:rPr>
      <w:t>Takdir</w:t>
    </w:r>
    <w:proofErr w:type="spellEnd"/>
    <w:r w:rsidRPr="0073395C">
      <w:rPr>
        <w:rFonts w:ascii="Times New Roman" w:hAnsi="Times New Roman" w:cs="Times New Roman"/>
        <w:sz w:val="16"/>
        <w:szCs w:val="16"/>
      </w:rPr>
      <w:t xml:space="preserve"> Cad.150 Sk. No:5 </w:t>
    </w:r>
    <w:proofErr w:type="spellStart"/>
    <w:r w:rsidRPr="0073395C">
      <w:rPr>
        <w:rFonts w:ascii="Times New Roman" w:hAnsi="Times New Roman" w:cs="Times New Roman"/>
        <w:sz w:val="16"/>
        <w:szCs w:val="16"/>
      </w:rPr>
      <w:t>Etlik-Keçiören</w:t>
    </w:r>
    <w:proofErr w:type="spellEnd"/>
    <w:r w:rsidRPr="0073395C">
      <w:rPr>
        <w:rFonts w:ascii="Times New Roman" w:hAnsi="Times New Roman" w:cs="Times New Roman"/>
        <w:sz w:val="16"/>
        <w:szCs w:val="16"/>
      </w:rPr>
      <w:t>/ANKARA</w:t>
    </w:r>
    <w:r>
      <w:rPr>
        <w:rFonts w:ascii="Times New Roman" w:hAnsi="Times New Roman" w:cs="Times New Roman"/>
        <w:sz w:val="16"/>
        <w:szCs w:val="16"/>
      </w:rPr>
      <w:t xml:space="preserve"> /B519</w:t>
    </w:r>
  </w:p>
  <w:p w:rsidR="008340F6" w:rsidRPr="004B7EEC" w:rsidRDefault="008340F6" w:rsidP="008340F6">
    <w:pPr>
      <w:pStyle w:val="stBilgi"/>
      <w:ind w:left="0"/>
      <w:jc w:val="center"/>
      <w:rPr>
        <w:rFonts w:ascii="Times New Roman" w:hAnsi="Times New Roman" w:cs="Times New Roman"/>
        <w:sz w:val="16"/>
        <w:szCs w:val="16"/>
      </w:rPr>
    </w:pPr>
    <w:r w:rsidRPr="004B7EEC">
      <w:rPr>
        <w:rFonts w:ascii="Times New Roman" w:hAnsi="Times New Roman" w:cs="Times New Roman"/>
        <w:b/>
        <w:bCs/>
        <w:sz w:val="16"/>
        <w:szCs w:val="16"/>
      </w:rPr>
      <w:t>Mail</w:t>
    </w:r>
    <w:r w:rsidRPr="004B7EEC">
      <w:rPr>
        <w:rFonts w:ascii="Times New Roman" w:hAnsi="Times New Roman" w:cs="Times New Roman"/>
        <w:sz w:val="16"/>
        <w:szCs w:val="16"/>
      </w:rPr>
      <w:t>: babek.erdebilli2015@gmail.com / ennacar@ybu.edu.tr</w:t>
    </w:r>
  </w:p>
  <w:p w:rsidR="008340F6" w:rsidRPr="004B7EEC" w:rsidRDefault="008340F6" w:rsidP="008340F6">
    <w:pPr>
      <w:pStyle w:val="stBilgi"/>
      <w:ind w:left="0"/>
      <w:jc w:val="center"/>
      <w:rPr>
        <w:rFonts w:ascii="Times New Roman" w:hAnsi="Times New Roman" w:cs="Times New Roman"/>
        <w:sz w:val="16"/>
        <w:szCs w:val="16"/>
      </w:rPr>
    </w:pPr>
    <w:r w:rsidRPr="004B7EEC">
      <w:rPr>
        <w:rFonts w:ascii="Times New Roman" w:hAnsi="Times New Roman" w:cs="Times New Roman"/>
        <w:sz w:val="16"/>
        <w:szCs w:val="16"/>
      </w:rPr>
      <w:t>https://aybu.edu.tr/jtom/ - https://dergipark.org.tr/tr/pub/jtom</w:t>
    </w:r>
  </w:p>
  <w:p w:rsidR="008340F6" w:rsidRDefault="008340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416B1"/>
    <w:multiLevelType w:val="hybridMultilevel"/>
    <w:tmpl w:val="79703F66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CA6BDD"/>
    <w:multiLevelType w:val="hybridMultilevel"/>
    <w:tmpl w:val="B524CB84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4033746"/>
    <w:multiLevelType w:val="hybridMultilevel"/>
    <w:tmpl w:val="22242FA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40F6"/>
    <w:rsid w:val="000A757A"/>
    <w:rsid w:val="00327AE3"/>
    <w:rsid w:val="0040026E"/>
    <w:rsid w:val="007B7E19"/>
    <w:rsid w:val="008340F6"/>
    <w:rsid w:val="00846C44"/>
    <w:rsid w:val="00B81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FD98"/>
  <w15:chartTrackingRefBased/>
  <w15:docId w15:val="{ABCF9625-374F-4750-B0F7-77660D5B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3" w:after="160" w:line="360" w:lineRule="auto"/>
        <w:ind w:left="35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135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340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40F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340F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40F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40F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40F6"/>
    <w:rPr>
      <w:rFonts w:ascii="Segoe UI" w:hAnsi="Segoe UI" w:cs="Segoe UI"/>
      <w:sz w:val="18"/>
      <w:szCs w:val="18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8340F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34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B31B1E7-65DA-4CB5-A346-8BD927DF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JTOM</dc:creator>
  <cp:keywords/>
  <dc:description/>
  <cp:lastModifiedBy>JTOM</cp:lastModifiedBy>
  <cp:revision>2</cp:revision>
  <dcterms:created xsi:type="dcterms:W3CDTF">2020-05-12T02:49:00Z</dcterms:created>
  <dcterms:modified xsi:type="dcterms:W3CDTF">2020-05-14T01:20:00Z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http://www.zotero.org/styles/chicago-fullnote-bibliography</vt:lpwstr>
  </property>
  <property fmtid="{D5CDD505-2E9C-101B-9397-08002B2CF9AE}" pid="11" name="Mendeley Recent Style Name 4_1">
    <vt:lpwstr>Chicago Manual of Style 17th edition (full note)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http://www.zotero.org/styles/elsevier-with-titles</vt:lpwstr>
  </property>
  <property fmtid="{D5CDD505-2E9C-101B-9397-08002B2CF9AE}" pid="15" name="Mendeley Recent Style Name 6_1">
    <vt:lpwstr>Elsevier (numeric, with titles)</vt:lpwstr>
  </property>
  <property fmtid="{D5CDD505-2E9C-101B-9397-08002B2CF9AE}" pid="16" name="Mendeley Recent Style Id 7_1">
    <vt:lpwstr>http://www.zotero.org/styles/harvard1</vt:lpwstr>
  </property>
  <property fmtid="{D5CDD505-2E9C-101B-9397-08002B2CF9AE}" pid="17" name="Mendeley Recent Style Name 7_1">
    <vt:lpwstr>Harvard reference format 1 (deprecated)</vt:lpwstr>
  </property>
  <property fmtid="{D5CDD505-2E9C-101B-9397-08002B2CF9AE}" pid="18" name="Mendeley Recent Style Id 8_1">
    <vt:lpwstr>http://www.zotero.org/styles/springer-basic-author-date</vt:lpwstr>
  </property>
  <property fmtid="{D5CDD505-2E9C-101B-9397-08002B2CF9AE}" pid="19" name="Mendeley Recent Style Name 8_1">
    <vt:lpwstr>Springer - Basic (author-date)</vt:lpwstr>
  </property>
  <property fmtid="{D5CDD505-2E9C-101B-9397-08002B2CF9AE}" pid="20" name="Mendeley Recent Style Id 9_1">
    <vt:lpwstr>http://www.zotero.org/styles/springer-basic-author-date-no-et-al</vt:lpwstr>
  </property>
  <property fmtid="{D5CDD505-2E9C-101B-9397-08002B2CF9AE}" pid="21" name="Mendeley Recent Style Name 9_1">
    <vt:lpwstr>Springer - Basic (author-date, no "et al.")</vt:lpwstr>
  </property>
</Properties>
</file>