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6636" w14:textId="77777777" w:rsidR="00797D5B" w:rsidRPr="0092460F" w:rsidRDefault="00797D5B" w:rsidP="00797D5B">
      <w:pPr>
        <w:pStyle w:val="bab00ArticleTitleMakaleBal"/>
        <w:rPr>
          <w:lang w:val="en-US"/>
        </w:rPr>
      </w:pPr>
      <w:r w:rsidRPr="0092460F">
        <w:rPr>
          <w:lang w:val="en-US"/>
        </w:rPr>
        <w:t>bāb Journal of FSMVU Faculty of Architecture and Design Writing Templete and Journal Policies</w:t>
      </w:r>
    </w:p>
    <w:p w14:paraId="689D1B67" w14:textId="6DD6F3A1" w:rsidR="00797D5B" w:rsidRPr="0092460F" w:rsidRDefault="00797D5B" w:rsidP="00797D5B">
      <w:pPr>
        <w:pStyle w:val="bab05AuthorNameYazarAd"/>
        <w:rPr>
          <w:lang w:val="en-US"/>
        </w:rPr>
      </w:pPr>
      <w:r w:rsidRPr="0092460F">
        <w:rPr>
          <w:lang w:val="en-US"/>
        </w:rPr>
        <w:t>Emine Köseoğlu</w:t>
      </w:r>
      <w:r w:rsidR="00917C96" w:rsidRPr="0092460F">
        <w:rPr>
          <w:vertAlign w:val="superscript"/>
          <w:lang w:val="en-US"/>
        </w:rPr>
        <w:t>*</w:t>
      </w:r>
      <w:r w:rsidRPr="0092460F">
        <w:rPr>
          <w:lang w:val="en-US"/>
        </w:rPr>
        <w:t>, Mesut Dural</w:t>
      </w:r>
      <w:r w:rsidR="00917C96" w:rsidRPr="0092460F">
        <w:rPr>
          <w:vertAlign w:val="superscript"/>
          <w:lang w:val="en-US"/>
        </w:rPr>
        <w:t>**</w:t>
      </w:r>
      <w:r w:rsidRPr="0092460F">
        <w:rPr>
          <w:lang w:val="en-US"/>
        </w:rPr>
        <w:t>, Deniz Akyurt</w:t>
      </w:r>
      <w:r w:rsidR="00917C96" w:rsidRPr="0092460F">
        <w:rPr>
          <w:vertAlign w:val="superscript"/>
          <w:lang w:val="en-US"/>
        </w:rPr>
        <w:t>***</w:t>
      </w:r>
      <w:r w:rsidRPr="0092460F">
        <w:rPr>
          <w:lang w:val="en-US"/>
        </w:rPr>
        <w:t xml:space="preserve"> </w:t>
      </w:r>
      <w:r w:rsidR="003B4939">
        <w:rPr>
          <w:lang w:val="en-US"/>
        </w:rPr>
        <w:t>and</w:t>
      </w:r>
      <w:r w:rsidRPr="0092460F">
        <w:rPr>
          <w:lang w:val="en-US"/>
        </w:rPr>
        <w:t xml:space="preserve"> Ayşenur Babacan</w:t>
      </w:r>
      <w:r w:rsidR="00917C96" w:rsidRPr="0092460F">
        <w:rPr>
          <w:vertAlign w:val="superscript"/>
          <w:lang w:val="en-US"/>
        </w:rPr>
        <w:t>****</w:t>
      </w:r>
    </w:p>
    <w:p w14:paraId="6E312CEF" w14:textId="03FC8D1B" w:rsidR="00797D5B" w:rsidRPr="0092460F" w:rsidRDefault="00917C96" w:rsidP="00797D5B">
      <w:pPr>
        <w:pStyle w:val="bab06AuthorInfoYazarBilgi"/>
        <w:rPr>
          <w:lang w:val="en-US"/>
        </w:rPr>
      </w:pPr>
      <w:r w:rsidRPr="0092460F">
        <w:rPr>
          <w:lang w:val="en-US"/>
        </w:rPr>
        <w:t>*</w:t>
      </w:r>
      <w:r w:rsidR="00797D5B" w:rsidRPr="0092460F">
        <w:rPr>
          <w:lang w:val="en-US"/>
        </w:rPr>
        <w:t xml:space="preserve"> Fatih Sultan Mehmet Vakıf University</w:t>
      </w:r>
    </w:p>
    <w:p w14:paraId="6F95C9F4" w14:textId="66762EF8" w:rsidR="00797D5B" w:rsidRPr="0092460F" w:rsidRDefault="00797D5B" w:rsidP="00797D5B">
      <w:pPr>
        <w:pStyle w:val="bab06AuthorInfoYazarBilgi"/>
        <w:rPr>
          <w:lang w:val="en-US"/>
        </w:rPr>
      </w:pPr>
      <w:r w:rsidRPr="0092460F">
        <w:rPr>
          <w:lang w:val="en-US"/>
        </w:rPr>
        <w:t>İstanbul, T</w:t>
      </w:r>
      <w:r w:rsidR="003B4939">
        <w:rPr>
          <w:lang w:val="en-US"/>
        </w:rPr>
        <w:t>urkey</w:t>
      </w:r>
    </w:p>
    <w:p w14:paraId="60717CAA" w14:textId="77777777" w:rsidR="00797D5B" w:rsidRPr="0092460F" w:rsidRDefault="00797D5B" w:rsidP="00797D5B">
      <w:pPr>
        <w:pStyle w:val="bab06AuthorInfoYazarBilgi"/>
        <w:rPr>
          <w:lang w:val="en-US"/>
        </w:rPr>
      </w:pPr>
      <w:r w:rsidRPr="0092460F">
        <w:rPr>
          <w:lang w:val="en-US"/>
        </w:rPr>
        <w:t>ORCID: XXXX-XXXX-XXXX-XXXX</w:t>
      </w:r>
    </w:p>
    <w:p w14:paraId="7CC87CAA" w14:textId="77777777" w:rsidR="00797D5B" w:rsidRPr="0092460F" w:rsidRDefault="00797D5B" w:rsidP="00797D5B">
      <w:pPr>
        <w:pStyle w:val="bab06AuthorInfoYazarBilgi"/>
        <w:rPr>
          <w:lang w:val="en-US"/>
        </w:rPr>
      </w:pPr>
      <w:r w:rsidRPr="0092460F">
        <w:rPr>
          <w:lang w:val="en-US"/>
        </w:rPr>
        <w:t>ekoseoglu@fsm.edu.tr</w:t>
      </w:r>
    </w:p>
    <w:p w14:paraId="32639014" w14:textId="77777777" w:rsidR="00797D5B" w:rsidRPr="0092460F" w:rsidRDefault="00797D5B" w:rsidP="00797D5B">
      <w:pPr>
        <w:pStyle w:val="bab06AuthorInfoYazarBilgi"/>
        <w:rPr>
          <w:lang w:val="en-US"/>
        </w:rPr>
      </w:pPr>
    </w:p>
    <w:p w14:paraId="309B0EBB" w14:textId="2A904293" w:rsidR="00797D5B" w:rsidRPr="0092460F" w:rsidRDefault="00917C96" w:rsidP="00797D5B">
      <w:pPr>
        <w:pStyle w:val="bab06AuthorInfoYazarBilgi"/>
        <w:rPr>
          <w:lang w:val="en-US"/>
        </w:rPr>
      </w:pPr>
      <w:r w:rsidRPr="0092460F">
        <w:rPr>
          <w:lang w:val="en-US"/>
        </w:rPr>
        <w:t>**</w:t>
      </w:r>
      <w:r w:rsidR="00797D5B" w:rsidRPr="0092460F">
        <w:rPr>
          <w:lang w:val="en-US"/>
        </w:rPr>
        <w:t xml:space="preserve"> Fatih Sultan Mehmet Vakıf University</w:t>
      </w:r>
    </w:p>
    <w:p w14:paraId="4790F001" w14:textId="69D33DE5" w:rsidR="00797D5B" w:rsidRPr="0092460F" w:rsidRDefault="00797D5B" w:rsidP="00797D5B">
      <w:pPr>
        <w:pStyle w:val="bab06AuthorInfoYazarBilgi"/>
        <w:rPr>
          <w:lang w:val="en-US"/>
        </w:rPr>
      </w:pPr>
      <w:r w:rsidRPr="0092460F">
        <w:rPr>
          <w:lang w:val="en-US"/>
        </w:rPr>
        <w:t xml:space="preserve">İstanbul, </w:t>
      </w:r>
      <w:r w:rsidR="003B4939" w:rsidRPr="0092460F">
        <w:rPr>
          <w:lang w:val="en-US"/>
        </w:rPr>
        <w:t>T</w:t>
      </w:r>
      <w:r w:rsidR="003B4939">
        <w:rPr>
          <w:lang w:val="en-US"/>
        </w:rPr>
        <w:t>urkey</w:t>
      </w:r>
    </w:p>
    <w:p w14:paraId="1E542890" w14:textId="77777777" w:rsidR="00797D5B" w:rsidRPr="0092460F" w:rsidRDefault="00797D5B" w:rsidP="00797D5B">
      <w:pPr>
        <w:pStyle w:val="bab06AuthorInfoYazarBilgi"/>
        <w:rPr>
          <w:lang w:val="en-US"/>
        </w:rPr>
      </w:pPr>
      <w:r w:rsidRPr="0092460F">
        <w:rPr>
          <w:lang w:val="en-US"/>
        </w:rPr>
        <w:t xml:space="preserve">  ORCID: XXXX-XXXX-XXXX-XXXX</w:t>
      </w:r>
    </w:p>
    <w:p w14:paraId="1DA4D9C2" w14:textId="77777777" w:rsidR="00797D5B" w:rsidRPr="0092460F" w:rsidRDefault="00797D5B" w:rsidP="00797D5B">
      <w:pPr>
        <w:pStyle w:val="bab06AuthorInfoYazarBilgi"/>
        <w:rPr>
          <w:lang w:val="en-US"/>
        </w:rPr>
      </w:pPr>
      <w:r w:rsidRPr="0092460F">
        <w:rPr>
          <w:lang w:val="en-US"/>
        </w:rPr>
        <w:t>mdural@fsm.edu.tr (Corresponding author)</w:t>
      </w:r>
    </w:p>
    <w:p w14:paraId="584298DA" w14:textId="77777777" w:rsidR="00797D5B" w:rsidRPr="0092460F" w:rsidRDefault="00797D5B" w:rsidP="00797D5B">
      <w:pPr>
        <w:pStyle w:val="bab06AuthorInfoYazarBilgi"/>
        <w:rPr>
          <w:lang w:val="en-US"/>
        </w:rPr>
      </w:pPr>
    </w:p>
    <w:p w14:paraId="0DEED7F0" w14:textId="505D8EB9" w:rsidR="00797D5B" w:rsidRPr="0092460F" w:rsidRDefault="00917C96" w:rsidP="00797D5B">
      <w:pPr>
        <w:pStyle w:val="bab06AuthorInfoYazarBilgi"/>
        <w:rPr>
          <w:lang w:val="en-US"/>
        </w:rPr>
      </w:pPr>
      <w:r w:rsidRPr="0092460F">
        <w:rPr>
          <w:lang w:val="en-US"/>
        </w:rPr>
        <w:t>***</w:t>
      </w:r>
      <w:r w:rsidR="00797D5B" w:rsidRPr="0092460F">
        <w:rPr>
          <w:lang w:val="en-US"/>
        </w:rPr>
        <w:t xml:space="preserve"> Fatih Sultan Mehmet Vakıf University</w:t>
      </w:r>
    </w:p>
    <w:p w14:paraId="1EDEC584" w14:textId="0C144A73" w:rsidR="00797D5B" w:rsidRPr="0092460F" w:rsidRDefault="00797D5B" w:rsidP="00797D5B">
      <w:pPr>
        <w:pStyle w:val="bab06AuthorInfoYazarBilgi"/>
        <w:rPr>
          <w:lang w:val="en-US"/>
        </w:rPr>
      </w:pPr>
      <w:r w:rsidRPr="0092460F">
        <w:rPr>
          <w:lang w:val="en-US"/>
        </w:rPr>
        <w:t xml:space="preserve">İstanbul, </w:t>
      </w:r>
      <w:r w:rsidR="003B4939" w:rsidRPr="0092460F">
        <w:rPr>
          <w:lang w:val="en-US"/>
        </w:rPr>
        <w:t>T</w:t>
      </w:r>
      <w:r w:rsidR="003B4939">
        <w:rPr>
          <w:lang w:val="en-US"/>
        </w:rPr>
        <w:t>urkey</w:t>
      </w:r>
    </w:p>
    <w:p w14:paraId="634C1CB0" w14:textId="77777777" w:rsidR="00797D5B" w:rsidRPr="0092460F" w:rsidRDefault="00797D5B" w:rsidP="00797D5B">
      <w:pPr>
        <w:pStyle w:val="bab06AuthorInfoYazarBilgi"/>
        <w:rPr>
          <w:lang w:val="en-US"/>
        </w:rPr>
      </w:pPr>
      <w:r w:rsidRPr="0092460F">
        <w:rPr>
          <w:lang w:val="en-US"/>
        </w:rPr>
        <w:t xml:space="preserve"> ORCID: XXXX-XXXX-XXXX-XXXX</w:t>
      </w:r>
    </w:p>
    <w:p w14:paraId="79F56D91" w14:textId="77777777" w:rsidR="00797D5B" w:rsidRPr="0092460F" w:rsidRDefault="00797D5B" w:rsidP="00797D5B">
      <w:pPr>
        <w:pStyle w:val="bab06AuthorInfoYazarBilgi"/>
        <w:rPr>
          <w:lang w:val="en-US"/>
        </w:rPr>
      </w:pPr>
      <w:r w:rsidRPr="0092460F">
        <w:rPr>
          <w:lang w:val="en-US"/>
        </w:rPr>
        <w:t>dakyurt@fsm.edu.tr</w:t>
      </w:r>
    </w:p>
    <w:p w14:paraId="57794784" w14:textId="77777777" w:rsidR="00797D5B" w:rsidRPr="0092460F" w:rsidRDefault="00797D5B" w:rsidP="00797D5B">
      <w:pPr>
        <w:pStyle w:val="bab06AuthorInfoYazarBilgi"/>
        <w:rPr>
          <w:lang w:val="en-US"/>
        </w:rPr>
      </w:pPr>
    </w:p>
    <w:p w14:paraId="62B965E6" w14:textId="1E3D9948" w:rsidR="00797D5B" w:rsidRPr="0092460F" w:rsidRDefault="00917C96" w:rsidP="00797D5B">
      <w:pPr>
        <w:pStyle w:val="bab06AuthorInfoYazarBilgi"/>
        <w:rPr>
          <w:lang w:val="en-US"/>
        </w:rPr>
      </w:pPr>
      <w:r w:rsidRPr="0092460F">
        <w:rPr>
          <w:lang w:val="en-US"/>
        </w:rPr>
        <w:t>****</w:t>
      </w:r>
      <w:r w:rsidR="00797D5B" w:rsidRPr="0092460F">
        <w:rPr>
          <w:lang w:val="en-US"/>
        </w:rPr>
        <w:t xml:space="preserve"> Fatih Sultan Mehmet Vakıf University</w:t>
      </w:r>
    </w:p>
    <w:p w14:paraId="7D870550" w14:textId="12C41F01" w:rsidR="00797D5B" w:rsidRPr="0092460F" w:rsidRDefault="00797D5B" w:rsidP="00797D5B">
      <w:pPr>
        <w:pStyle w:val="bab06AuthorInfoYazarBilgi"/>
        <w:rPr>
          <w:lang w:val="en-US"/>
        </w:rPr>
      </w:pPr>
      <w:r w:rsidRPr="0092460F">
        <w:rPr>
          <w:lang w:val="en-US"/>
        </w:rPr>
        <w:t xml:space="preserve">İstanbul, </w:t>
      </w:r>
      <w:r w:rsidR="003B4939" w:rsidRPr="0092460F">
        <w:rPr>
          <w:lang w:val="en-US"/>
        </w:rPr>
        <w:t>T</w:t>
      </w:r>
      <w:r w:rsidR="003B4939">
        <w:rPr>
          <w:lang w:val="en-US"/>
        </w:rPr>
        <w:t>urkey</w:t>
      </w:r>
    </w:p>
    <w:p w14:paraId="3FE3C952" w14:textId="77777777" w:rsidR="00797D5B" w:rsidRPr="0092460F" w:rsidRDefault="00797D5B" w:rsidP="00797D5B">
      <w:pPr>
        <w:pStyle w:val="bab06AuthorInfoYazarBilgi"/>
        <w:rPr>
          <w:lang w:val="en-US"/>
        </w:rPr>
      </w:pPr>
      <w:r w:rsidRPr="0092460F">
        <w:rPr>
          <w:lang w:val="en-US"/>
        </w:rPr>
        <w:t>ORCID: XXXX-XXXX-XXXX-XXXX</w:t>
      </w:r>
    </w:p>
    <w:p w14:paraId="20AF20FD" w14:textId="77777777" w:rsidR="00797D5B" w:rsidRPr="0092460F" w:rsidRDefault="00797D5B" w:rsidP="00797D5B">
      <w:pPr>
        <w:pStyle w:val="bab06AuthorInfoYazarBilgi"/>
        <w:rPr>
          <w:lang w:val="en-US"/>
        </w:rPr>
      </w:pPr>
      <w:r w:rsidRPr="0092460F">
        <w:rPr>
          <w:lang w:val="en-US"/>
        </w:rPr>
        <w:t xml:space="preserve">ababacan@fsm.edu.tr </w:t>
      </w:r>
    </w:p>
    <w:p w14:paraId="79914759" w14:textId="77777777" w:rsidR="00797D5B" w:rsidRPr="0092460F" w:rsidRDefault="00797D5B" w:rsidP="00797D5B">
      <w:pPr>
        <w:rPr>
          <w:lang w:val="en-US"/>
        </w:rPr>
      </w:pPr>
      <w:r w:rsidRPr="0092460F">
        <w:rPr>
          <w:lang w:val="en-US"/>
        </w:rPr>
        <w:t xml:space="preserve">                                                                                                        </w:t>
      </w:r>
    </w:p>
    <w:p w14:paraId="556B1F6F" w14:textId="74BC8767" w:rsidR="00797D5B" w:rsidRPr="0092460F" w:rsidRDefault="00797D5B" w:rsidP="00797D5B">
      <w:pPr>
        <w:pStyle w:val="bab07-ArticleInfoMakaleBilgi"/>
        <w:rPr>
          <w:b/>
          <w:bCs/>
          <w:lang w:val="en-US"/>
        </w:rPr>
      </w:pPr>
      <w:r w:rsidRPr="0092460F">
        <w:rPr>
          <w:lang w:val="en-US"/>
        </w:rPr>
        <w:t xml:space="preserve">                   </w:t>
      </w:r>
      <w:r w:rsidRPr="0092460F">
        <w:rPr>
          <w:b/>
          <w:bCs/>
          <w:lang w:val="en-US"/>
        </w:rPr>
        <w:t xml:space="preserve">Article </w:t>
      </w:r>
      <w:r w:rsidR="00E361DC" w:rsidRPr="0092460F">
        <w:rPr>
          <w:b/>
          <w:bCs/>
          <w:lang w:val="en-US"/>
        </w:rPr>
        <w:t>t</w:t>
      </w:r>
      <w:r w:rsidRPr="0092460F">
        <w:rPr>
          <w:b/>
          <w:bCs/>
          <w:lang w:val="en-US"/>
        </w:rPr>
        <w:t>ype</w:t>
      </w:r>
    </w:p>
    <w:p w14:paraId="09A1DA24" w14:textId="77777777" w:rsidR="00797D5B" w:rsidRPr="0092460F" w:rsidRDefault="00797D5B" w:rsidP="00797D5B">
      <w:pPr>
        <w:pStyle w:val="bab07-ArticleInfoMakaleBilgi"/>
        <w:rPr>
          <w:lang w:val="en-US"/>
        </w:rPr>
      </w:pPr>
      <w:r w:rsidRPr="0092460F">
        <w:rPr>
          <w:lang w:val="en-US"/>
        </w:rPr>
        <w:t>Corresponding author: xxx</w:t>
      </w:r>
    </w:p>
    <w:p w14:paraId="213A5160" w14:textId="77777777" w:rsidR="00797D5B" w:rsidRPr="0092460F" w:rsidRDefault="00797D5B" w:rsidP="00797D5B">
      <w:pPr>
        <w:pStyle w:val="bab07-ArticleInfoMakaleBilgi"/>
        <w:rPr>
          <w:lang w:val="en-US"/>
        </w:rPr>
      </w:pPr>
      <w:r w:rsidRPr="0092460F">
        <w:rPr>
          <w:lang w:val="en-US"/>
        </w:rPr>
        <w:t>Adress: xxxx</w:t>
      </w:r>
    </w:p>
    <w:p w14:paraId="55508F7D" w14:textId="77777777" w:rsidR="00797D5B" w:rsidRPr="0092460F" w:rsidRDefault="00797D5B" w:rsidP="00797D5B">
      <w:pPr>
        <w:pStyle w:val="bab07-ArticleInfoMakaleBilgi"/>
        <w:rPr>
          <w:lang w:val="en-US"/>
        </w:rPr>
      </w:pPr>
      <w:r w:rsidRPr="0092460F">
        <w:rPr>
          <w:lang w:val="en-US"/>
        </w:rPr>
        <w:t>Phone: xxxxx</w:t>
      </w:r>
    </w:p>
    <w:p w14:paraId="0E9D906B" w14:textId="77777777" w:rsidR="00797D5B" w:rsidRPr="0092460F" w:rsidRDefault="00797D5B" w:rsidP="00E771D5">
      <w:pPr>
        <w:pStyle w:val="bab01Subtitle-1AltBalk-1"/>
        <w:numPr>
          <w:ilvl w:val="0"/>
          <w:numId w:val="0"/>
        </w:numPr>
        <w:ind w:left="1069" w:hanging="360"/>
        <w:rPr>
          <w:lang w:val="en-US"/>
        </w:rPr>
      </w:pPr>
      <w:r w:rsidRPr="0092460F">
        <w:rPr>
          <w:lang w:val="en-US"/>
        </w:rPr>
        <w:t>Abstract</w:t>
      </w:r>
    </w:p>
    <w:p w14:paraId="4DBA22D3" w14:textId="6F79C112" w:rsidR="00797D5B" w:rsidRPr="0092460F" w:rsidRDefault="00797D5B" w:rsidP="00797D5B">
      <w:pPr>
        <w:pStyle w:val="bab08Abstract-Info-Bioz-Dipnot-BiyoNORMAL"/>
        <w:rPr>
          <w:lang w:val="en-US"/>
        </w:rPr>
      </w:pPr>
      <w:r w:rsidRPr="0092460F">
        <w:rPr>
          <w:lang w:val="en-US"/>
        </w:rPr>
        <w:t xml:space="preserve">This document can be used as the writing templete and provides important informations to the authors for the bāb Journal of Fatih Sultan Mehmet Vakıf University, Faculty of Architecture and Design. </w:t>
      </w:r>
      <w:bookmarkStart w:id="0" w:name="_Hlk37087768"/>
      <w:r w:rsidRPr="0092460F">
        <w:rPr>
          <w:lang w:val="en-US"/>
        </w:rPr>
        <w:t>The content of the text includes informations on preparation of manuscripts and</w:t>
      </w:r>
      <w:r w:rsidR="000D65C5" w:rsidRPr="0092460F">
        <w:rPr>
          <w:lang w:val="en-US"/>
        </w:rPr>
        <w:t xml:space="preserve"> the issues about</w:t>
      </w:r>
      <w:r w:rsidRPr="0092460F">
        <w:rPr>
          <w:lang w:val="en-US"/>
        </w:rPr>
        <w:t xml:space="preserve"> </w:t>
      </w:r>
      <w:r w:rsidR="000D65C5" w:rsidRPr="0092460F">
        <w:rPr>
          <w:lang w:val="en-US"/>
        </w:rPr>
        <w:t>publication ethics</w:t>
      </w:r>
      <w:r w:rsidRPr="0092460F">
        <w:rPr>
          <w:lang w:val="en-US"/>
        </w:rPr>
        <w:t>.</w:t>
      </w:r>
      <w:bookmarkEnd w:id="0"/>
      <w:r w:rsidRPr="0092460F">
        <w:rPr>
          <w:lang w:val="en-US"/>
        </w:rPr>
        <w:t xml:space="preserve"> There are examples about the representation of figures and tables to be included in the articles and the references. This part (abstract) should preferably contain 200 words. To prepare the manuscript, authors are supposed to use the proper text styles which are starting with “bab”. As an example, for this part, the style named “bab08_Abstract-Info-Bio/Öz-Dipnot-Biyo_NORMAL” should be used.</w:t>
      </w:r>
    </w:p>
    <w:p w14:paraId="78D6DD34" w14:textId="77777777" w:rsidR="00797D5B" w:rsidRPr="0092460F" w:rsidRDefault="00797D5B" w:rsidP="00797D5B">
      <w:pPr>
        <w:rPr>
          <w:lang w:val="en-US"/>
        </w:rPr>
      </w:pPr>
    </w:p>
    <w:p w14:paraId="65F10AF3" w14:textId="7DC4202F" w:rsidR="00797D5B" w:rsidRPr="0092460F" w:rsidRDefault="00797D5B" w:rsidP="00797D5B">
      <w:pPr>
        <w:pStyle w:val="bab08Abstract-Info-Bioz-Dipnot-BiyoNORMAL"/>
        <w:rPr>
          <w:lang w:val="en-US"/>
        </w:rPr>
      </w:pPr>
      <w:r w:rsidRPr="0092460F">
        <w:rPr>
          <w:rStyle w:val="bab09Abstract-Info-Bioz-Dipnot-BiyoBOLDChar"/>
          <w:lang w:val="en-US"/>
        </w:rPr>
        <w:t xml:space="preserve">Keywords: </w:t>
      </w:r>
      <w:r w:rsidRPr="0092460F">
        <w:rPr>
          <w:lang w:val="en-US"/>
        </w:rPr>
        <w:t>Info fo</w:t>
      </w:r>
      <w:r w:rsidR="00A079D2" w:rsidRPr="0092460F">
        <w:rPr>
          <w:lang w:val="en-US"/>
        </w:rPr>
        <w:t>r authors, publication processes, evaluation processes, ethical issues, references</w:t>
      </w:r>
    </w:p>
    <w:p w14:paraId="6B3DFE3E" w14:textId="77777777" w:rsidR="00797D5B" w:rsidRPr="0092460F" w:rsidRDefault="00797D5B" w:rsidP="00797D5B">
      <w:pPr>
        <w:rPr>
          <w:lang w:val="en-US"/>
        </w:rPr>
      </w:pPr>
    </w:p>
    <w:p w14:paraId="444F74ED" w14:textId="77777777" w:rsidR="00797D5B" w:rsidRPr="0092460F" w:rsidRDefault="00797D5B" w:rsidP="00797D5B">
      <w:pPr>
        <w:rPr>
          <w:lang w:val="en-US"/>
        </w:rPr>
      </w:pPr>
    </w:p>
    <w:p w14:paraId="37459139" w14:textId="77777777" w:rsidR="00797D5B" w:rsidRPr="0092460F" w:rsidRDefault="00797D5B" w:rsidP="00797D5B">
      <w:pPr>
        <w:rPr>
          <w:lang w:val="en-US"/>
        </w:rPr>
      </w:pPr>
    </w:p>
    <w:p w14:paraId="02E10B7B" w14:textId="77777777" w:rsidR="00797D5B" w:rsidRPr="0092460F" w:rsidRDefault="00797D5B" w:rsidP="00797D5B">
      <w:pPr>
        <w:rPr>
          <w:lang w:val="en-US"/>
        </w:rPr>
      </w:pPr>
    </w:p>
    <w:p w14:paraId="0E822403" w14:textId="77777777" w:rsidR="00797D5B" w:rsidRPr="0092460F" w:rsidRDefault="00797D5B" w:rsidP="00797D5B">
      <w:pPr>
        <w:rPr>
          <w:lang w:val="en-US"/>
        </w:rPr>
      </w:pPr>
    </w:p>
    <w:p w14:paraId="31AC2EA8" w14:textId="77777777" w:rsidR="00797D5B" w:rsidRPr="0092460F" w:rsidRDefault="00797D5B" w:rsidP="00797D5B">
      <w:pPr>
        <w:rPr>
          <w:lang w:val="en-US"/>
        </w:rPr>
      </w:pPr>
    </w:p>
    <w:p w14:paraId="3586A9EA" w14:textId="77777777" w:rsidR="00797D5B" w:rsidRPr="0092460F" w:rsidRDefault="00797D5B" w:rsidP="00797D5B">
      <w:pPr>
        <w:rPr>
          <w:lang w:val="en-US"/>
        </w:rPr>
      </w:pPr>
    </w:p>
    <w:p w14:paraId="0A314968" w14:textId="3287019B" w:rsidR="00797D5B" w:rsidRPr="0092460F" w:rsidRDefault="00797D5B" w:rsidP="00797D5B">
      <w:pPr>
        <w:rPr>
          <w:lang w:val="en-US"/>
        </w:rPr>
      </w:pPr>
    </w:p>
    <w:p w14:paraId="0055586D" w14:textId="77777777" w:rsidR="00797D5B" w:rsidRPr="0092460F" w:rsidRDefault="00797D5B" w:rsidP="00797D5B">
      <w:pPr>
        <w:rPr>
          <w:lang w:val="en-US"/>
        </w:rPr>
      </w:pPr>
    </w:p>
    <w:p w14:paraId="1FD9D4A1" w14:textId="77777777" w:rsidR="00797D5B" w:rsidRPr="0092460F" w:rsidRDefault="00797D5B" w:rsidP="00797D5B">
      <w:pPr>
        <w:rPr>
          <w:lang w:val="en-US"/>
        </w:rPr>
      </w:pPr>
    </w:p>
    <w:p w14:paraId="02BEE0A9" w14:textId="77777777" w:rsidR="00797D5B" w:rsidRPr="0092460F" w:rsidRDefault="00797D5B" w:rsidP="00797D5B">
      <w:pPr>
        <w:rPr>
          <w:lang w:val="en-US"/>
        </w:rPr>
      </w:pPr>
    </w:p>
    <w:p w14:paraId="6FBD6166" w14:textId="77777777" w:rsidR="00797D5B" w:rsidRPr="0092460F" w:rsidRDefault="00797D5B" w:rsidP="00797D5B">
      <w:pPr>
        <w:rPr>
          <w:lang w:val="en-US"/>
        </w:rPr>
      </w:pPr>
    </w:p>
    <w:p w14:paraId="4F4E7420" w14:textId="77777777" w:rsidR="00797D5B" w:rsidRPr="0092460F" w:rsidRDefault="00797D5B" w:rsidP="00797D5B">
      <w:pPr>
        <w:rPr>
          <w:lang w:val="en-US"/>
        </w:rPr>
      </w:pPr>
    </w:p>
    <w:p w14:paraId="0FC9D9F4" w14:textId="77777777" w:rsidR="00797D5B" w:rsidRPr="0092460F" w:rsidRDefault="00797D5B" w:rsidP="00797D5B">
      <w:pPr>
        <w:rPr>
          <w:lang w:val="en-US"/>
        </w:rPr>
      </w:pPr>
    </w:p>
    <w:p w14:paraId="4DBB0F73" w14:textId="454F3D37" w:rsidR="00797D5B" w:rsidRPr="0092460F" w:rsidRDefault="00797D5B" w:rsidP="00797D5B">
      <w:pPr>
        <w:pStyle w:val="bab01Subtitle-1AltBalk-1"/>
        <w:rPr>
          <w:lang w:val="en-US"/>
        </w:rPr>
      </w:pPr>
      <w:r w:rsidRPr="0092460F">
        <w:rPr>
          <w:lang w:val="en-US"/>
        </w:rPr>
        <w:lastRenderedPageBreak/>
        <w:t xml:space="preserve">ABOUT </w:t>
      </w:r>
      <w:r w:rsidR="00D347C0" w:rsidRPr="0092460F">
        <w:rPr>
          <w:lang w:val="en-US"/>
        </w:rPr>
        <w:t>THE</w:t>
      </w:r>
      <w:r w:rsidRPr="0092460F">
        <w:rPr>
          <w:lang w:val="en-US"/>
        </w:rPr>
        <w:t xml:space="preserve"> JOURNAL</w:t>
      </w:r>
      <w:r w:rsidR="00143092" w:rsidRPr="0092460F">
        <w:rPr>
          <w:lang w:val="en-US"/>
        </w:rPr>
        <w:t xml:space="preserve"> </w:t>
      </w:r>
    </w:p>
    <w:p w14:paraId="1C4C9641" w14:textId="77777777" w:rsidR="00797D5B" w:rsidRPr="0092460F" w:rsidRDefault="00797D5B" w:rsidP="00797D5B">
      <w:pPr>
        <w:pStyle w:val="bab04TextMetin"/>
        <w:rPr>
          <w:lang w:val="en-US"/>
        </w:rPr>
      </w:pPr>
      <w:r w:rsidRPr="0092460F">
        <w:rPr>
          <w:lang w:val="en-US"/>
        </w:rPr>
        <w:t>bāb Journal, is an international refereed, peer-reviewed scientific journal published by Fatih Sultan Mehmet Vakif University Faculty of Architecture and Design. The languages of the journal, which is published electronically, are Turkish and English. In the journal, which is published twice a year on January and July, the articles written in the fields of architecture, design and planning are evaluated by the editors and directed to the related referees. The journal will include research articles, discussion articles, review articles, critical review, and opinion articles on related topics.</w:t>
      </w:r>
    </w:p>
    <w:p w14:paraId="412D0F89" w14:textId="77777777" w:rsidR="00797D5B" w:rsidRPr="0092460F" w:rsidRDefault="00797D5B" w:rsidP="00797D5B">
      <w:pPr>
        <w:pStyle w:val="bab04TextMetin"/>
        <w:rPr>
          <w:lang w:val="en-US"/>
        </w:rPr>
      </w:pPr>
      <w:r w:rsidRPr="0092460F">
        <w:rPr>
          <w:lang w:val="en-US"/>
        </w:rPr>
        <w:t xml:space="preserve"> In the Journal of bāb, no fee is charged and authors are not paid for any of the stages of article submission, evaluation and publication.</w:t>
      </w:r>
    </w:p>
    <w:p w14:paraId="78B9BF07" w14:textId="3008F1CB" w:rsidR="00797D5B" w:rsidRPr="0092460F" w:rsidRDefault="00797D5B" w:rsidP="00797D5B">
      <w:pPr>
        <w:pStyle w:val="bab02Subtitle-2AltBalk-2"/>
        <w:rPr>
          <w:lang w:val="en-US"/>
        </w:rPr>
      </w:pPr>
      <w:r w:rsidRPr="0092460F">
        <w:rPr>
          <w:lang w:val="en-US"/>
        </w:rPr>
        <w:t>Aim</w:t>
      </w:r>
    </w:p>
    <w:p w14:paraId="08E25B98" w14:textId="77777777" w:rsidR="00797D5B" w:rsidRPr="0092460F" w:rsidRDefault="00797D5B" w:rsidP="00797D5B">
      <w:pPr>
        <w:pStyle w:val="bab04TextMetin"/>
        <w:rPr>
          <w:lang w:val="en-US"/>
        </w:rPr>
      </w:pPr>
      <w:r w:rsidRPr="0092460F">
        <w:rPr>
          <w:lang w:val="en-US"/>
        </w:rPr>
        <w:t>bāb Journal of FSMVU Faculty of Architecture and Design aims to publish original scientific studies in the fields of architecture, design and planning.</w:t>
      </w:r>
    </w:p>
    <w:p w14:paraId="6EE086FF" w14:textId="37EFF6C8" w:rsidR="00797D5B" w:rsidRPr="0092460F" w:rsidRDefault="00797D5B" w:rsidP="00797D5B">
      <w:pPr>
        <w:pStyle w:val="bab02Subtitle-2AltBalk-2"/>
        <w:rPr>
          <w:lang w:val="en-US"/>
        </w:rPr>
      </w:pPr>
      <w:r w:rsidRPr="0092460F">
        <w:rPr>
          <w:lang w:val="en-US"/>
        </w:rPr>
        <w:t>Scope</w:t>
      </w:r>
    </w:p>
    <w:p w14:paraId="36A7C7FE" w14:textId="35D00825" w:rsidR="00797D5B" w:rsidRPr="0092460F" w:rsidRDefault="00797D5B" w:rsidP="00797D5B">
      <w:pPr>
        <w:pStyle w:val="bab04TextMetin"/>
        <w:rPr>
          <w:lang w:val="en-US"/>
        </w:rPr>
      </w:pPr>
      <w:r w:rsidRPr="0092460F">
        <w:rPr>
          <w:lang w:val="en-US"/>
        </w:rPr>
        <w:t>bāb Architecture and Design Journal, which is published by Fatih Sultan Mehmet Foundation University, Faculty of Architecture and Design, is an international refereed journal and is published twice a year in January and July. The editorial board can increase the publication frequency of the journal. In the scope of the journal, research articles are published mainly on architectural design, urban design, interior design, building technologies and building physics, architectural history and theory, architectural conservation and  like again in the fields of architecture, design and planning, discussion articles, review articles and opinion articles will take place. Manuscripts</w:t>
      </w:r>
      <w:r w:rsidR="00143092" w:rsidRPr="0092460F">
        <w:rPr>
          <w:lang w:val="en-US"/>
        </w:rPr>
        <w:t xml:space="preserve"> </w:t>
      </w:r>
      <w:r w:rsidRPr="0092460F">
        <w:rPr>
          <w:lang w:val="en-US"/>
        </w:rPr>
        <w:t>in Turkish and English are accepted.</w:t>
      </w:r>
    </w:p>
    <w:p w14:paraId="5DB02FB7" w14:textId="2F9F95FE" w:rsidR="00797D5B" w:rsidRPr="0092460F" w:rsidRDefault="00797D5B" w:rsidP="00797D5B">
      <w:pPr>
        <w:pStyle w:val="bab01Subtitle-1AltBalk-1"/>
        <w:rPr>
          <w:lang w:val="en-US"/>
        </w:rPr>
      </w:pPr>
      <w:r w:rsidRPr="0092460F">
        <w:rPr>
          <w:lang w:val="en-US"/>
        </w:rPr>
        <w:t>WRITING CONDITIONS</w:t>
      </w:r>
    </w:p>
    <w:p w14:paraId="4B237485" w14:textId="7C5E2C0C" w:rsidR="00797D5B" w:rsidRPr="0092460F" w:rsidRDefault="00797D5B" w:rsidP="00797D5B">
      <w:pPr>
        <w:pStyle w:val="bab02Subtitle-2AltBalk-2"/>
        <w:rPr>
          <w:lang w:val="en-US"/>
        </w:rPr>
      </w:pPr>
      <w:r w:rsidRPr="0092460F">
        <w:rPr>
          <w:lang w:val="en-US"/>
        </w:rPr>
        <w:t>Writing Rules</w:t>
      </w:r>
    </w:p>
    <w:p w14:paraId="098D5E92" w14:textId="71EB2DE5" w:rsidR="00797D5B" w:rsidRDefault="00797D5B" w:rsidP="00797D5B">
      <w:pPr>
        <w:pStyle w:val="bab04TextMetin"/>
        <w:rPr>
          <w:lang w:val="en-US"/>
        </w:rPr>
      </w:pPr>
      <w:r w:rsidRPr="0092460F">
        <w:rPr>
          <w:lang w:val="en-US"/>
        </w:rPr>
        <w:t>Articles written in two languages, English or Turkish, are accepted for bāb Journal</w:t>
      </w:r>
      <w:r w:rsidR="003B4939">
        <w:rPr>
          <w:lang w:val="en-US"/>
        </w:rPr>
        <w:t xml:space="preserve"> of Architecture and Design</w:t>
      </w:r>
      <w:r w:rsidRPr="0092460F">
        <w:rPr>
          <w:lang w:val="en-US"/>
        </w:rPr>
        <w:t xml:space="preserve">.The preferred text length for </w:t>
      </w:r>
      <w:r w:rsidR="0031059F" w:rsidRPr="0092460F">
        <w:rPr>
          <w:lang w:val="en-US"/>
        </w:rPr>
        <w:t>articles is 15</w:t>
      </w:r>
      <w:r w:rsidRPr="0092460F">
        <w:rPr>
          <w:lang w:val="en-US"/>
        </w:rPr>
        <w:t xml:space="preserve"> pages </w:t>
      </w:r>
      <w:r w:rsidR="0031059F" w:rsidRPr="0092460F">
        <w:rPr>
          <w:lang w:val="en-US"/>
        </w:rPr>
        <w:t xml:space="preserve">with tables and images </w:t>
      </w:r>
      <w:r w:rsidRPr="0092460F">
        <w:rPr>
          <w:lang w:val="en-US"/>
        </w:rPr>
        <w:t>and 2000 minimum, 5000 maximum, excluding notes, abstract and bibliography. Manuscripts should be prepared in "ARIAL" font with 11 font size and 1.15 line spacing. 2.5 cm margins should be left on each side of the pages and all pages should be numbered.</w:t>
      </w:r>
      <w:r w:rsidR="003B4939">
        <w:rPr>
          <w:lang w:val="en-US"/>
        </w:rPr>
        <w:t xml:space="preserve"> </w:t>
      </w:r>
      <w:r w:rsidR="003B4939" w:rsidRPr="003B4939">
        <w:rPr>
          <w:lang w:val="en-US"/>
        </w:rPr>
        <w:t>To prepare the manuscript, authors are supposed to use the proper text styles which are starting with “bab”. As an example, for this part, the style named “bab0</w:t>
      </w:r>
      <w:r w:rsidR="003B4939">
        <w:rPr>
          <w:lang w:val="en-US"/>
        </w:rPr>
        <w:t>4</w:t>
      </w:r>
      <w:r w:rsidR="003B4939" w:rsidRPr="003B4939">
        <w:rPr>
          <w:lang w:val="en-US"/>
        </w:rPr>
        <w:t>_</w:t>
      </w:r>
      <w:r w:rsidR="003B4939">
        <w:rPr>
          <w:lang w:val="en-US"/>
        </w:rPr>
        <w:t>Text/Metin</w:t>
      </w:r>
      <w:r w:rsidR="003B4939" w:rsidRPr="003B4939">
        <w:rPr>
          <w:lang w:val="en-US"/>
        </w:rPr>
        <w:t>” should be used.</w:t>
      </w:r>
      <w:r w:rsidRPr="0092460F">
        <w:rPr>
          <w:lang w:val="en-US"/>
        </w:rPr>
        <w:t xml:space="preserve"> The first page of the manuscript should include the title of the article, the name, surname, title and institution information of the authors and their email addresses. In addition, only the contact author's full</w:t>
      </w:r>
      <w:r w:rsidR="00D535AA">
        <w:rPr>
          <w:lang w:val="en-US"/>
        </w:rPr>
        <w:t xml:space="preserve"> </w:t>
      </w:r>
      <w:r w:rsidRPr="0092460F">
        <w:rPr>
          <w:lang w:val="en-US"/>
        </w:rPr>
        <w:t>(open) address and contact number should be specified. If the manuscript is prepared in the Turkish language, in addition to the information mentioned above, the first page should contain Turkish title, abstract and 5 keywords, the second page should contain English title, English abstract, and 5 keywords in English, and the following pages should contain Turkish full text. If the manuscript is written in English, in addition to the information mentioned above on the first-page, English title, English abstract and 5 keywords in English should be written and the following pages should contain full text in English. Turkish titles and abstracts are not required for English texts. For Turkish texts, the Turkish abstract should preferably be 200 words. For English texts, the abstract should preferably be 200 words.</w:t>
      </w:r>
      <w:r w:rsidR="00D347C0" w:rsidRPr="0092460F">
        <w:rPr>
          <w:lang w:val="en-US"/>
        </w:rPr>
        <w:t xml:space="preserve"> If the submitted manuscript is produced from a paper presented before at any scientific meeting, it </w:t>
      </w:r>
      <w:r w:rsidR="00D347C0" w:rsidRPr="0092460F">
        <w:rPr>
          <w:lang w:val="en-US"/>
        </w:rPr>
        <w:lastRenderedPageBreak/>
        <w:t>must be indicated together with the name of the meeting, the date, title of the work and the city where it was organized. Likewise, if the article is produced from a master's or doctorate thesis, it should be indicated with the name, title of thesis, year of the thesis, the university, and the advisor's information under the title of “Information / Acknowledgments” at the end of the text.</w:t>
      </w:r>
    </w:p>
    <w:p w14:paraId="664CA838" w14:textId="42299AAF" w:rsidR="006D0A8C" w:rsidRDefault="006D0A8C" w:rsidP="00797D5B">
      <w:pPr>
        <w:pStyle w:val="bab04TextMetin"/>
        <w:rPr>
          <w:lang w:val="en-US"/>
        </w:rPr>
      </w:pPr>
      <w:r w:rsidRPr="006D0A8C">
        <w:rPr>
          <w:lang w:val="en-US"/>
        </w:rPr>
        <w:t>Direct quotations should be indicated in quotation marks and the page numbers of the relevant section should be given in the cited source.</w:t>
      </w:r>
    </w:p>
    <w:p w14:paraId="2820FB40" w14:textId="166D745D" w:rsidR="006D0A8C" w:rsidRPr="006D0A8C" w:rsidRDefault="006D0A8C" w:rsidP="006D0A8C">
      <w:pPr>
        <w:pStyle w:val="bab18QuotationsDorudanAlntlar"/>
      </w:pPr>
      <w:r>
        <w:t>“</w:t>
      </w:r>
      <w:r w:rsidRPr="006D0A8C">
        <w:t xml:space="preserve">If the quotation is more than 40 words, it should be written in a separate paragraph. This paragraph should be typed in italics in 10 font size and should be indented. </w:t>
      </w:r>
      <w:r>
        <w:t>F</w:t>
      </w:r>
      <w:r w:rsidRPr="006D0A8C">
        <w:t xml:space="preserve">or this </w:t>
      </w:r>
      <w:r w:rsidR="00E679AB">
        <w:t>paragraph</w:t>
      </w:r>
      <w:r w:rsidRPr="006D0A8C">
        <w:t>, the style named “bab</w:t>
      </w:r>
      <w:r>
        <w:t>1</w:t>
      </w:r>
      <w:r w:rsidRPr="006D0A8C">
        <w:t>8_</w:t>
      </w:r>
      <w:r>
        <w:t>Quotations/DoğrudanAlıntılar</w:t>
      </w:r>
      <w:r w:rsidRPr="006D0A8C">
        <w:t>” should be used.</w:t>
      </w:r>
      <w:r>
        <w:t>”</w:t>
      </w:r>
    </w:p>
    <w:p w14:paraId="0F71C3CF" w14:textId="4E355FBC" w:rsidR="00797D5B" w:rsidRPr="0092460F" w:rsidRDefault="00797D5B" w:rsidP="00797D5B">
      <w:pPr>
        <w:pStyle w:val="bab02Subtitle-2AltBalk-2"/>
        <w:rPr>
          <w:lang w:val="en-US"/>
        </w:rPr>
      </w:pPr>
      <w:r w:rsidRPr="0092460F">
        <w:rPr>
          <w:lang w:val="en-US"/>
        </w:rPr>
        <w:t>Figures and Chart</w:t>
      </w:r>
    </w:p>
    <w:p w14:paraId="1B9AF08A" w14:textId="71832AEE" w:rsidR="00CD241B" w:rsidRPr="0092460F" w:rsidRDefault="00797D5B" w:rsidP="00797D5B">
      <w:pPr>
        <w:pStyle w:val="bab04TextMetin"/>
        <w:rPr>
          <w:lang w:val="en-US"/>
        </w:rPr>
      </w:pPr>
      <w:r w:rsidRPr="0092460F">
        <w:rPr>
          <w:lang w:val="en-US"/>
        </w:rPr>
        <w:t>Photographs, pictures, diagrams and graphics in the text should be named “Figures" and should be numbered. The first letter of the “fig</w:t>
      </w:r>
      <w:r w:rsidR="0092460F" w:rsidRPr="0092460F">
        <w:rPr>
          <w:lang w:val="en-US"/>
        </w:rPr>
        <w:t>u</w:t>
      </w:r>
      <w:r w:rsidRPr="0092460F">
        <w:rPr>
          <w:lang w:val="en-US"/>
        </w:rPr>
        <w:t>re text” should be “Capital Letter”.</w:t>
      </w:r>
      <w:r w:rsidR="0092460F">
        <w:rPr>
          <w:lang w:val="en-US"/>
        </w:rPr>
        <w:t xml:space="preserve"> </w:t>
      </w:r>
      <w:r w:rsidRPr="0092460F">
        <w:rPr>
          <w:lang w:val="en-US"/>
        </w:rPr>
        <w:t>It should continue as “Lower Case” (Example: Figure</w:t>
      </w:r>
      <w:r w:rsidR="0092460F">
        <w:rPr>
          <w:lang w:val="en-US"/>
        </w:rPr>
        <w:t>1</w:t>
      </w:r>
      <w:r w:rsidRPr="0092460F">
        <w:rPr>
          <w:lang w:val="en-US"/>
        </w:rPr>
        <w:t xml:space="preserve">. Journal cover image). Schedule and charts should be named as “Chart" and should be numbered. (Example: Table 1. Inside the text reference sources). Figure captions should be placed under the figure and chart captions should be at the top of the chart. </w:t>
      </w:r>
    </w:p>
    <w:p w14:paraId="1A719B97" w14:textId="63AE6D89" w:rsidR="00797D5B" w:rsidRDefault="00797D5B" w:rsidP="006D0A8C">
      <w:pPr>
        <w:pStyle w:val="bab04TextMetin"/>
      </w:pPr>
      <w:r w:rsidRPr="0092460F">
        <w:t xml:space="preserve">The figures in the text should be prepared in JPEG format, 300 dpi resolution and the short edge should not be less than 15 cm. The charts in the text should be prepared and saved in the </w:t>
      </w:r>
      <w:r w:rsidR="0092460F" w:rsidRPr="0092460F">
        <w:t>separate</w:t>
      </w:r>
      <w:r w:rsidRPr="0092460F">
        <w:t xml:space="preserve"> WORD files. These figures and charts should be uploaded to the system as separate files as they are in the text.</w:t>
      </w:r>
    </w:p>
    <w:p w14:paraId="0D8AA2CE" w14:textId="0E4BA196" w:rsidR="00087ECA" w:rsidRPr="0092460F" w:rsidRDefault="00087ECA" w:rsidP="0047463A">
      <w:pPr>
        <w:pStyle w:val="bab04TextMetin"/>
        <w:rPr>
          <w:lang w:val="en-US"/>
        </w:rPr>
      </w:pPr>
      <w:r>
        <w:rPr>
          <w:lang w:val="en-US"/>
        </w:rPr>
        <w:t>If the author refers more than one figures in the text the figure numbers should be given sperately. As an example: …It is observed that roofing types differs according to the climate (Figure 5, Figure 6).</w:t>
      </w:r>
    </w:p>
    <w:p w14:paraId="63A0C4BC" w14:textId="01E59DE2" w:rsidR="00CD241B" w:rsidRPr="0043767A" w:rsidRDefault="00CD241B" w:rsidP="005F7010">
      <w:pPr>
        <w:pStyle w:val="bab04TextMetin"/>
        <w:rPr>
          <w:lang w:val="en-US"/>
        </w:rPr>
      </w:pPr>
      <w:r w:rsidRPr="0043767A">
        <w:rPr>
          <w:lang w:val="en-US"/>
        </w:rPr>
        <w:t xml:space="preserve">Figure 1. </w:t>
      </w:r>
      <w:r w:rsidR="00BB60E4" w:rsidRPr="0043767A">
        <w:rPr>
          <w:lang w:val="en-US"/>
        </w:rPr>
        <w:t xml:space="preserve">Given </w:t>
      </w:r>
      <w:r w:rsidRPr="0043767A">
        <w:rPr>
          <w:lang w:val="en-US"/>
        </w:rPr>
        <w:t xml:space="preserve">below is </w:t>
      </w:r>
      <w:r w:rsidR="00BB60E4" w:rsidRPr="0043767A">
        <w:rPr>
          <w:lang w:val="en-US"/>
        </w:rPr>
        <w:t xml:space="preserve">an </w:t>
      </w:r>
      <w:r w:rsidRPr="0043767A">
        <w:rPr>
          <w:lang w:val="en-US"/>
        </w:rPr>
        <w:t xml:space="preserve">example when the figure </w:t>
      </w:r>
      <w:r w:rsidR="003B4939">
        <w:rPr>
          <w:lang w:val="en-US"/>
        </w:rPr>
        <w:t>is</w:t>
      </w:r>
      <w:r w:rsidR="003B4939" w:rsidRPr="0043767A">
        <w:rPr>
          <w:lang w:val="en-US"/>
        </w:rPr>
        <w:t xml:space="preserve"> </w:t>
      </w:r>
      <w:r w:rsidR="0092460F" w:rsidRPr="0043767A">
        <w:rPr>
          <w:lang w:val="en-US"/>
        </w:rPr>
        <w:t xml:space="preserve">produced </w:t>
      </w:r>
      <w:r w:rsidRPr="0043767A">
        <w:rPr>
          <w:lang w:val="en-US"/>
        </w:rPr>
        <w:t xml:space="preserve">by </w:t>
      </w:r>
      <w:r w:rsidR="00BB60E4" w:rsidRPr="0043767A">
        <w:rPr>
          <w:lang w:val="en-US"/>
        </w:rPr>
        <w:t>one of the a</w:t>
      </w:r>
      <w:r w:rsidRPr="0043767A">
        <w:rPr>
          <w:lang w:val="en-US"/>
        </w:rPr>
        <w:t>uthor</w:t>
      </w:r>
      <w:r w:rsidR="00BB60E4" w:rsidRPr="0043767A">
        <w:rPr>
          <w:lang w:val="en-US"/>
        </w:rPr>
        <w:t>s of the article, note that if the authors of the article produced the image collectively than all the names of the authors of the article should be written</w:t>
      </w:r>
      <w:r w:rsidRPr="0043767A">
        <w:rPr>
          <w:lang w:val="en-US"/>
        </w:rPr>
        <w:t>.</w:t>
      </w:r>
    </w:p>
    <w:p w14:paraId="136ABCF6" w14:textId="2CEE3FA0" w:rsidR="00797D5B" w:rsidRPr="0043767A" w:rsidRDefault="00797D5B" w:rsidP="00797D5B">
      <w:pPr>
        <w:pStyle w:val="bab10FigureTitleekilYazs"/>
        <w:rPr>
          <w:lang w:val="en-US"/>
        </w:rPr>
      </w:pPr>
      <w:r w:rsidRPr="0043767A">
        <w:rPr>
          <w:lang w:val="en-US"/>
        </w:rPr>
        <w:t xml:space="preserve">    </w:t>
      </w:r>
      <w:r w:rsidRPr="0043767A">
        <w:rPr>
          <w:noProof/>
          <w:lang w:val="en-US" w:eastAsia="tr-TR"/>
        </w:rPr>
        <w:drawing>
          <wp:inline distT="0" distB="0" distL="0" distR="0" wp14:anchorId="4B0BB205" wp14:editId="1AB93BF1">
            <wp:extent cx="2091267" cy="2958104"/>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360" cy="2978039"/>
                    </a:xfrm>
                    <a:prstGeom prst="rect">
                      <a:avLst/>
                    </a:prstGeom>
                    <a:noFill/>
                    <a:ln>
                      <a:noFill/>
                    </a:ln>
                  </pic:spPr>
                </pic:pic>
              </a:graphicData>
            </a:graphic>
          </wp:inline>
        </w:drawing>
      </w:r>
    </w:p>
    <w:p w14:paraId="4592D8B3" w14:textId="6F39CFC1" w:rsidR="00CD241B" w:rsidRPr="0043767A" w:rsidRDefault="00797D5B" w:rsidP="00CD241B">
      <w:pPr>
        <w:pStyle w:val="bab10FigureTitleekilYazs"/>
        <w:rPr>
          <w:lang w:val="en-US"/>
        </w:rPr>
      </w:pPr>
      <w:r w:rsidRPr="0043767A">
        <w:rPr>
          <w:lang w:val="en-US"/>
        </w:rPr>
        <w:t xml:space="preserve">Figure </w:t>
      </w:r>
      <w:r w:rsidR="005D5629" w:rsidRPr="0043767A">
        <w:rPr>
          <w:lang w:val="en-US"/>
        </w:rPr>
        <w:t>1</w:t>
      </w:r>
      <w:r w:rsidRPr="0043767A">
        <w:rPr>
          <w:lang w:val="en-US"/>
        </w:rPr>
        <w:t>. Journal cover image</w:t>
      </w:r>
      <w:r w:rsidR="00143092" w:rsidRPr="0043767A">
        <w:rPr>
          <w:lang w:val="en-US"/>
        </w:rPr>
        <w:t xml:space="preserve"> </w:t>
      </w:r>
      <w:r w:rsidR="00BB60E4" w:rsidRPr="0043767A">
        <w:rPr>
          <w:lang w:val="en-US"/>
        </w:rPr>
        <w:t>(Author’</w:t>
      </w:r>
      <w:r w:rsidR="0043767A" w:rsidRPr="0043767A">
        <w:rPr>
          <w:lang w:val="en-US"/>
        </w:rPr>
        <w:t>s</w:t>
      </w:r>
      <w:r w:rsidR="00BB60E4" w:rsidRPr="0043767A">
        <w:rPr>
          <w:lang w:val="en-US"/>
        </w:rPr>
        <w:t xml:space="preserve"> Name and Surname, </w:t>
      </w:r>
      <w:r w:rsidRPr="0043767A">
        <w:rPr>
          <w:lang w:val="en-US"/>
        </w:rPr>
        <w:t>2019</w:t>
      </w:r>
      <w:r w:rsidR="00BB60E4" w:rsidRPr="0043767A">
        <w:rPr>
          <w:lang w:val="en-US"/>
        </w:rPr>
        <w:t>)</w:t>
      </w:r>
    </w:p>
    <w:p w14:paraId="566B0A7A" w14:textId="77BBBE3C" w:rsidR="00CD241B" w:rsidRPr="00567778" w:rsidRDefault="00CD241B" w:rsidP="00C87F82">
      <w:pPr>
        <w:pStyle w:val="bab04TextMetin"/>
        <w:rPr>
          <w:lang w:val="en-US"/>
        </w:rPr>
      </w:pPr>
      <w:r w:rsidRPr="0043767A">
        <w:rPr>
          <w:lang w:val="en-US"/>
        </w:rPr>
        <w:lastRenderedPageBreak/>
        <w:t>If the figures and charts used in the article are taken from a different source, the page numbers should be given with the in-text source next to the figure/chart title. If they were produced by the authors, the year info should be given next to the figure/chart title. Additionally, a note should be </w:t>
      </w:r>
      <w:r w:rsidR="0043767A" w:rsidRPr="0043767A">
        <w:rPr>
          <w:lang w:val="en-US"/>
        </w:rPr>
        <w:t>specified</w:t>
      </w:r>
      <w:r w:rsidRPr="0043767A">
        <w:rPr>
          <w:lang w:val="en-US"/>
        </w:rPr>
        <w:t xml:space="preserve"> under the title of “Information / Acknowledgments” at the end of the article: “All figures and charts in the article are produced by the </w:t>
      </w:r>
      <w:r w:rsidR="00BB60E4" w:rsidRPr="0043767A">
        <w:rPr>
          <w:lang w:val="en-US"/>
        </w:rPr>
        <w:t xml:space="preserve">declared </w:t>
      </w:r>
      <w:r w:rsidRPr="0043767A">
        <w:rPr>
          <w:lang w:val="en-US"/>
        </w:rPr>
        <w:t>author</w:t>
      </w:r>
      <w:r w:rsidR="00BB60E4" w:rsidRPr="0043767A">
        <w:rPr>
          <w:lang w:val="en-US"/>
        </w:rPr>
        <w:t>(</w:t>
      </w:r>
      <w:r w:rsidRPr="0043767A">
        <w:rPr>
          <w:lang w:val="en-US"/>
        </w:rPr>
        <w:t>s</w:t>
      </w:r>
      <w:r w:rsidR="00BB60E4" w:rsidRPr="0043767A">
        <w:rPr>
          <w:lang w:val="en-US"/>
        </w:rPr>
        <w:t>)</w:t>
      </w:r>
      <w:r w:rsidRPr="0043767A">
        <w:rPr>
          <w:lang w:val="en-US"/>
        </w:rPr>
        <w:t xml:space="preserve"> in declared year</w:t>
      </w:r>
      <w:r w:rsidR="00BB60E4" w:rsidRPr="0043767A">
        <w:rPr>
          <w:lang w:val="en-US"/>
        </w:rPr>
        <w:t xml:space="preserve"> in-text</w:t>
      </w:r>
      <w:r w:rsidRPr="0043767A">
        <w:rPr>
          <w:lang w:val="en-US"/>
        </w:rPr>
        <w:t>, unless stated otherwise”. Images not produced by the authors but in the archive of the authors, should be added to the references according to the “Archive documents” category in the referencing styles."</w:t>
      </w:r>
      <w:r w:rsidR="00C87F82">
        <w:rPr>
          <w:lang w:val="en-US"/>
        </w:rPr>
        <w:t xml:space="preserve"> </w:t>
      </w:r>
      <w:r w:rsidRPr="00567778">
        <w:rPr>
          <w:lang w:val="en-US"/>
        </w:rPr>
        <w:t xml:space="preserve">Figure 2. </w:t>
      </w:r>
      <w:r w:rsidR="003D579C">
        <w:rPr>
          <w:lang w:val="en-US"/>
        </w:rPr>
        <w:t>i</w:t>
      </w:r>
      <w:r w:rsidRPr="00567778">
        <w:rPr>
          <w:lang w:val="en-US"/>
        </w:rPr>
        <w:t>s an example when the figure is taken from a different source</w:t>
      </w:r>
      <w:r w:rsidR="00313722">
        <w:rPr>
          <w:lang w:val="en-US"/>
        </w:rPr>
        <w:t>.</w:t>
      </w:r>
    </w:p>
    <w:p w14:paraId="13E79EEE" w14:textId="6C185438" w:rsidR="00CD241B" w:rsidRPr="00567778" w:rsidRDefault="00313722" w:rsidP="00CD241B">
      <w:pPr>
        <w:pStyle w:val="bab10FigureTitleekilYazs"/>
        <w:rPr>
          <w:lang w:val="en-US"/>
        </w:rPr>
      </w:pPr>
      <w:r w:rsidRPr="00313722">
        <w:rPr>
          <w:noProof/>
          <w:lang w:val="en-US"/>
        </w:rPr>
        <w:drawing>
          <wp:inline distT="0" distB="0" distL="0" distR="0" wp14:anchorId="5ADC4938" wp14:editId="31C2C88E">
            <wp:extent cx="2735580" cy="2914092"/>
            <wp:effectExtent l="0" t="0" r="762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0494" cy="2929979"/>
                    </a:xfrm>
                    <a:prstGeom prst="rect">
                      <a:avLst/>
                    </a:prstGeom>
                    <a:noFill/>
                    <a:ln>
                      <a:noFill/>
                    </a:ln>
                  </pic:spPr>
                </pic:pic>
              </a:graphicData>
            </a:graphic>
          </wp:inline>
        </w:drawing>
      </w:r>
    </w:p>
    <w:p w14:paraId="2B46D97F" w14:textId="7421A553" w:rsidR="00CD241B" w:rsidRPr="0092460F" w:rsidRDefault="00CD241B" w:rsidP="00313722">
      <w:pPr>
        <w:pStyle w:val="bab10FigureTitleekilYazs"/>
        <w:rPr>
          <w:lang w:val="en-US"/>
        </w:rPr>
      </w:pPr>
      <w:r w:rsidRPr="00567778">
        <w:rPr>
          <w:lang w:val="en-US"/>
        </w:rPr>
        <w:t xml:space="preserve">Figure 2. </w:t>
      </w:r>
      <w:r w:rsidR="00313722" w:rsidRPr="00313722">
        <w:rPr>
          <w:lang w:val="en-US"/>
        </w:rPr>
        <w:t>Drawing of a horse by the autistic child Nadia at age five</w:t>
      </w:r>
      <w:r w:rsidRPr="00567778">
        <w:rPr>
          <w:lang w:val="en-US"/>
        </w:rPr>
        <w:t xml:space="preserve"> (</w:t>
      </w:r>
      <w:r w:rsidR="00313722">
        <w:rPr>
          <w:lang w:val="en-US"/>
        </w:rPr>
        <w:t>Gardner</w:t>
      </w:r>
      <w:r w:rsidRPr="00567778">
        <w:rPr>
          <w:lang w:val="en-US"/>
        </w:rPr>
        <w:t>, 20</w:t>
      </w:r>
      <w:r w:rsidR="00313722">
        <w:rPr>
          <w:lang w:val="en-US"/>
        </w:rPr>
        <w:t>11</w:t>
      </w:r>
      <w:r w:rsidRPr="00567778">
        <w:rPr>
          <w:lang w:val="en-US"/>
        </w:rPr>
        <w:t>:</w:t>
      </w:r>
      <w:r w:rsidR="00BB60E4" w:rsidRPr="00567778">
        <w:rPr>
          <w:lang w:val="en-US"/>
        </w:rPr>
        <w:t xml:space="preserve"> </w:t>
      </w:r>
      <w:r w:rsidR="00313722">
        <w:rPr>
          <w:lang w:val="en-US"/>
        </w:rPr>
        <w:t>198</w:t>
      </w:r>
      <w:r w:rsidRPr="00567778">
        <w:rPr>
          <w:lang w:val="en-US"/>
        </w:rPr>
        <w:t>)</w:t>
      </w:r>
    </w:p>
    <w:p w14:paraId="26A10239" w14:textId="2B9CEC0B" w:rsidR="00797D5B" w:rsidRPr="0092460F" w:rsidRDefault="00797D5B" w:rsidP="00797D5B">
      <w:pPr>
        <w:pStyle w:val="bab02Subtitle-2AltBalk-2"/>
        <w:rPr>
          <w:lang w:val="en-US"/>
        </w:rPr>
      </w:pPr>
      <w:r w:rsidRPr="0092460F">
        <w:rPr>
          <w:lang w:val="en-US"/>
        </w:rPr>
        <w:t>Demonstration of Referencing</w:t>
      </w:r>
    </w:p>
    <w:p w14:paraId="09DEF99C" w14:textId="5A167BEC" w:rsidR="00797D5B" w:rsidRPr="0092460F" w:rsidRDefault="00797D5B" w:rsidP="00797D5B">
      <w:pPr>
        <w:pStyle w:val="bab04TextMetin"/>
        <w:rPr>
          <w:lang w:val="en-US"/>
        </w:rPr>
      </w:pPr>
      <w:r w:rsidRPr="0092460F">
        <w:rPr>
          <w:lang w:val="en-US"/>
        </w:rPr>
        <w:t>Author (s) should use the Harvard style for references. The Harvard-style citation formats available on the journal's website can be accessed from the link below.</w:t>
      </w:r>
    </w:p>
    <w:p w14:paraId="4A1A9DCA" w14:textId="77777777" w:rsidR="00797D5B" w:rsidRPr="0092460F" w:rsidRDefault="00797D5B" w:rsidP="00797D5B">
      <w:pPr>
        <w:pStyle w:val="bab04TextMetin"/>
        <w:rPr>
          <w:lang w:val="en-US"/>
        </w:rPr>
      </w:pPr>
      <w:r w:rsidRPr="0092460F">
        <w:rPr>
          <w:lang w:val="en-US"/>
        </w:rPr>
        <w:t xml:space="preserve">https://dergipark.org.tr/en/pub/babdergisi/writing-rules </w:t>
      </w:r>
    </w:p>
    <w:p w14:paraId="7A2434D8" w14:textId="19749D03" w:rsidR="00797D5B" w:rsidRPr="0092460F" w:rsidRDefault="00797D5B" w:rsidP="00797D5B">
      <w:pPr>
        <w:pStyle w:val="bab04TextMetin"/>
        <w:rPr>
          <w:lang w:val="en-US"/>
        </w:rPr>
      </w:pPr>
      <w:r w:rsidRPr="0092460F">
        <w:rPr>
          <w:lang w:val="en-US"/>
        </w:rPr>
        <w:t xml:space="preserve">The sources shown at the end of the text should be categorized according to the type of the source such as Book, Chapter in the book, Papers in the conference, Article in the journal, Internet source, Thesis, Archive documents and Newspaper. </w:t>
      </w:r>
      <w:r w:rsidR="00092C7E" w:rsidRPr="0092460F">
        <w:rPr>
          <w:lang w:val="en-US"/>
        </w:rPr>
        <w:t>S</w:t>
      </w:r>
      <w:r w:rsidRPr="0092460F">
        <w:rPr>
          <w:lang w:val="en-US"/>
        </w:rPr>
        <w:t>ources in each category should be given in alphabetical order. An example is given under the heading REFERENCES at the end of this article.</w:t>
      </w:r>
    </w:p>
    <w:p w14:paraId="2780AB7F" w14:textId="6EDB658B" w:rsidR="00D338C4" w:rsidRPr="0092460F" w:rsidRDefault="00797D5B" w:rsidP="00313722">
      <w:pPr>
        <w:pStyle w:val="bab04TextMetin"/>
        <w:rPr>
          <w:lang w:val="en-US"/>
        </w:rPr>
      </w:pPr>
      <w:r w:rsidRPr="0092460F">
        <w:rPr>
          <w:lang w:val="en-US"/>
        </w:rPr>
        <w:t>Abbreviated references in the text should be given in parentheses, together with the surnames of the authors and the year of the study as “in-text resources”. If quoted directly or if figures and / or charts are imported from another source, the page number should be given when displaying in-text sources. Example is given in Table 1.</w:t>
      </w:r>
    </w:p>
    <w:p w14:paraId="22C87945" w14:textId="4641C1B6" w:rsidR="00797D5B" w:rsidRPr="0092460F" w:rsidRDefault="00797D5B" w:rsidP="00797D5B">
      <w:pPr>
        <w:pStyle w:val="bab11TableTitleTabloYazs"/>
        <w:rPr>
          <w:lang w:val="en-US"/>
        </w:rPr>
      </w:pPr>
      <w:r w:rsidRPr="0092460F">
        <w:rPr>
          <w:lang w:val="en-US"/>
        </w:rPr>
        <w:t xml:space="preserve">Table </w:t>
      </w:r>
      <w:r w:rsidR="00D338C4" w:rsidRPr="0092460F">
        <w:rPr>
          <w:lang w:val="en-US"/>
        </w:rPr>
        <w:t>1</w:t>
      </w:r>
      <w:r w:rsidRPr="0092460F">
        <w:rPr>
          <w:lang w:val="en-US"/>
        </w:rPr>
        <w:t>. How to show sources in the text</w:t>
      </w:r>
    </w:p>
    <w:tbl>
      <w:tblPr>
        <w:tblStyle w:val="TabloKlavuzu"/>
        <w:tblW w:w="0" w:type="auto"/>
        <w:jc w:val="center"/>
        <w:tblLook w:val="04A0" w:firstRow="1" w:lastRow="0" w:firstColumn="1" w:lastColumn="0" w:noHBand="0" w:noVBand="1"/>
      </w:tblPr>
      <w:tblGrid>
        <w:gridCol w:w="3119"/>
        <w:gridCol w:w="4389"/>
      </w:tblGrid>
      <w:tr w:rsidR="00797D5B" w:rsidRPr="0092460F" w14:paraId="27C4A883" w14:textId="77777777" w:rsidTr="00D338C4">
        <w:trPr>
          <w:jc w:val="center"/>
        </w:trPr>
        <w:tc>
          <w:tcPr>
            <w:tcW w:w="3119" w:type="dxa"/>
          </w:tcPr>
          <w:p w14:paraId="612FCC86" w14:textId="2345DE56" w:rsidR="00797D5B" w:rsidRPr="0092460F" w:rsidRDefault="00797D5B" w:rsidP="000A3F36">
            <w:pPr>
              <w:pStyle w:val="bab04TextMetin"/>
              <w:rPr>
                <w:lang w:val="en-US"/>
              </w:rPr>
            </w:pPr>
            <w:r w:rsidRPr="0092460F">
              <w:rPr>
                <w:lang w:val="en-US"/>
              </w:rPr>
              <w:t>Single author</w:t>
            </w:r>
          </w:p>
        </w:tc>
        <w:tc>
          <w:tcPr>
            <w:tcW w:w="4389" w:type="dxa"/>
          </w:tcPr>
          <w:p w14:paraId="01C61949" w14:textId="77777777" w:rsidR="00797D5B" w:rsidRPr="0092460F" w:rsidRDefault="00797D5B" w:rsidP="000A3F36">
            <w:pPr>
              <w:pStyle w:val="bab04TextMetin"/>
              <w:rPr>
                <w:lang w:val="en-US"/>
              </w:rPr>
            </w:pPr>
            <w:r w:rsidRPr="0092460F">
              <w:rPr>
                <w:lang w:val="en-US"/>
              </w:rPr>
              <w:t>(Miller, 1999: 21)</w:t>
            </w:r>
          </w:p>
        </w:tc>
      </w:tr>
      <w:tr w:rsidR="00797D5B" w:rsidRPr="0092460F" w14:paraId="69969C44" w14:textId="77777777" w:rsidTr="00D338C4">
        <w:trPr>
          <w:jc w:val="center"/>
        </w:trPr>
        <w:tc>
          <w:tcPr>
            <w:tcW w:w="3119" w:type="dxa"/>
          </w:tcPr>
          <w:p w14:paraId="3E817CC3" w14:textId="2F3C04BC" w:rsidR="00797D5B" w:rsidRPr="0092460F" w:rsidRDefault="00797D5B" w:rsidP="000A3F36">
            <w:pPr>
              <w:pStyle w:val="bab04TextMetin"/>
              <w:rPr>
                <w:lang w:val="en-US"/>
              </w:rPr>
            </w:pPr>
            <w:r w:rsidRPr="0092460F">
              <w:rPr>
                <w:lang w:val="en-US"/>
              </w:rPr>
              <w:t>Double-author</w:t>
            </w:r>
          </w:p>
        </w:tc>
        <w:tc>
          <w:tcPr>
            <w:tcW w:w="4389" w:type="dxa"/>
          </w:tcPr>
          <w:p w14:paraId="089C2726" w14:textId="2FB4184C" w:rsidR="00797D5B" w:rsidRPr="0092460F" w:rsidRDefault="00D338C4" w:rsidP="00D338C4">
            <w:pPr>
              <w:pStyle w:val="bab04TextMetin"/>
              <w:rPr>
                <w:lang w:val="en-US"/>
              </w:rPr>
            </w:pPr>
            <w:r w:rsidRPr="0092460F">
              <w:rPr>
                <w:lang w:val="en-US"/>
              </w:rPr>
              <w:t>(Shafranske and Mahoney, 1998)</w:t>
            </w:r>
          </w:p>
        </w:tc>
      </w:tr>
      <w:tr w:rsidR="00797D5B" w:rsidRPr="0092460F" w14:paraId="61E06D73" w14:textId="77777777" w:rsidTr="00D338C4">
        <w:trPr>
          <w:jc w:val="center"/>
        </w:trPr>
        <w:tc>
          <w:tcPr>
            <w:tcW w:w="3119" w:type="dxa"/>
          </w:tcPr>
          <w:p w14:paraId="51F5D723" w14:textId="30901DC5" w:rsidR="00797D5B" w:rsidRPr="0092460F" w:rsidRDefault="00797D5B" w:rsidP="000A3F36">
            <w:pPr>
              <w:pStyle w:val="bab04TextMetin"/>
              <w:rPr>
                <w:lang w:val="en-US"/>
              </w:rPr>
            </w:pPr>
            <w:r w:rsidRPr="0092460F">
              <w:rPr>
                <w:lang w:val="en-US"/>
              </w:rPr>
              <w:t>More than two authors</w:t>
            </w:r>
          </w:p>
        </w:tc>
        <w:tc>
          <w:tcPr>
            <w:tcW w:w="4389" w:type="dxa"/>
          </w:tcPr>
          <w:p w14:paraId="5F4B2BE9" w14:textId="6AB89D91" w:rsidR="00797D5B" w:rsidRPr="0092460F" w:rsidRDefault="00797D5B" w:rsidP="000A3F36">
            <w:pPr>
              <w:pStyle w:val="bab04TextMetin"/>
              <w:rPr>
                <w:lang w:val="en-US"/>
              </w:rPr>
            </w:pPr>
            <w:r w:rsidRPr="0092460F">
              <w:rPr>
                <w:lang w:val="en-US"/>
              </w:rPr>
              <w:t>(Gogel et al.,1990)</w:t>
            </w:r>
          </w:p>
        </w:tc>
      </w:tr>
    </w:tbl>
    <w:p w14:paraId="721BABE6" w14:textId="7E7CE134" w:rsidR="00797D5B" w:rsidRPr="0092460F" w:rsidRDefault="00797D5B" w:rsidP="00D338C4">
      <w:pPr>
        <w:jc w:val="both"/>
        <w:rPr>
          <w:lang w:val="en-US"/>
        </w:rPr>
      </w:pPr>
      <w:r w:rsidRPr="0092460F">
        <w:rPr>
          <w:lang w:val="en-US"/>
        </w:rPr>
        <w:tab/>
      </w:r>
    </w:p>
    <w:p w14:paraId="2A9E7E55" w14:textId="09F1E28C" w:rsidR="00797D5B" w:rsidRPr="0092460F" w:rsidRDefault="00797D5B" w:rsidP="00B50D5B">
      <w:pPr>
        <w:pStyle w:val="bab01Subtitle-1AltBalk-1"/>
        <w:rPr>
          <w:lang w:val="en-US"/>
        </w:rPr>
      </w:pPr>
      <w:r w:rsidRPr="0092460F">
        <w:rPr>
          <w:lang w:val="en-US"/>
        </w:rPr>
        <w:lastRenderedPageBreak/>
        <w:t xml:space="preserve">PUBLICATION ETHICS AND PUBLICATION MALPRACTICE STATEMENT </w:t>
      </w:r>
    </w:p>
    <w:p w14:paraId="1D614C63" w14:textId="77777777" w:rsidR="00797D5B" w:rsidRPr="0092460F" w:rsidRDefault="00797D5B" w:rsidP="00B50D5B">
      <w:pPr>
        <w:pStyle w:val="bab04TextMetin"/>
        <w:rPr>
          <w:lang w:val="en-US"/>
        </w:rPr>
      </w:pPr>
      <w:r w:rsidRPr="0092460F">
        <w:rPr>
          <w:lang w:val="en-US"/>
        </w:rPr>
        <w:t>These guidelines are based on existing Elsevier policies (Elsevier, 2017) and Committee on Publication Ethics’s (Committee on Publication Ethics, 2019) Best Practice Guidelines for Journal Editors.</w:t>
      </w:r>
    </w:p>
    <w:p w14:paraId="38BC2CB6" w14:textId="1F8CC6EA" w:rsidR="00797D5B" w:rsidRPr="0092460F" w:rsidRDefault="00797D5B" w:rsidP="00B50D5B">
      <w:pPr>
        <w:pStyle w:val="bab02Subtitle-2AltBalk-2"/>
        <w:rPr>
          <w:lang w:val="en-US"/>
        </w:rPr>
      </w:pPr>
      <w:r w:rsidRPr="0092460F">
        <w:rPr>
          <w:lang w:val="en-US"/>
        </w:rPr>
        <w:t>Duties of Authors</w:t>
      </w:r>
    </w:p>
    <w:p w14:paraId="260C052E" w14:textId="77777777" w:rsidR="00797D5B" w:rsidRPr="0092460F" w:rsidRDefault="00797D5B" w:rsidP="00B50D5B">
      <w:pPr>
        <w:pStyle w:val="bab03Subtitle-3AltBalk-3"/>
        <w:rPr>
          <w:lang w:val="en-US"/>
        </w:rPr>
      </w:pPr>
      <w:r w:rsidRPr="0092460F">
        <w:rPr>
          <w:lang w:val="en-US"/>
        </w:rPr>
        <w:t>Reporting Standards</w:t>
      </w:r>
    </w:p>
    <w:p w14:paraId="362F7EFE" w14:textId="77777777" w:rsidR="00797D5B" w:rsidRPr="0092460F" w:rsidRDefault="00797D5B" w:rsidP="00B50D5B">
      <w:pPr>
        <w:pStyle w:val="bab04TextMetin"/>
        <w:rPr>
          <w:lang w:val="en-US"/>
        </w:rPr>
      </w:pPr>
      <w:r w:rsidRPr="0092460F">
        <w:rPr>
          <w:lang w:val="en-US"/>
        </w:rPr>
        <w:t>Authors of reports of original research should present an accurate account of the work performed as well as an objective discussion of its significance. Underlying data should be represented accurately in the paper. A paper should contain sufficient detail and references to permit others to replicate the work. Fraudulent or knowingly inaccurate statements constitute unethical behaviour and are unacceptable. Review and professional publication articles should also be accurate and objective, and editorial ‘opinion’ works should be clearly identified as such.</w:t>
      </w:r>
    </w:p>
    <w:p w14:paraId="5727A279" w14:textId="77777777" w:rsidR="00797D5B" w:rsidRPr="0092460F" w:rsidRDefault="00797D5B" w:rsidP="00B50D5B">
      <w:pPr>
        <w:pStyle w:val="bab03Subtitle-3AltBalk-3"/>
        <w:rPr>
          <w:lang w:val="en-US"/>
        </w:rPr>
      </w:pPr>
      <w:r w:rsidRPr="0092460F">
        <w:rPr>
          <w:lang w:val="en-US"/>
        </w:rPr>
        <w:t>Data Access and Retention</w:t>
      </w:r>
    </w:p>
    <w:p w14:paraId="2690F1BF" w14:textId="77777777" w:rsidR="00797D5B" w:rsidRPr="0092460F" w:rsidRDefault="00797D5B" w:rsidP="00B50D5B">
      <w:pPr>
        <w:pStyle w:val="bab04TextMetin"/>
        <w:rPr>
          <w:lang w:val="en-US"/>
        </w:rPr>
      </w:pPr>
      <w:r w:rsidRPr="0092460F">
        <w:rPr>
          <w:lang w:val="en-US"/>
        </w:rPr>
        <w:t>Authors may be asked to provide the raw data in connection with a paper for editorial review, and should be prepared to provide public access to such data , if practicable, and should in any event be prepared to retain such data for a reasonable time after publication.</w:t>
      </w:r>
    </w:p>
    <w:p w14:paraId="2196F48B" w14:textId="77777777" w:rsidR="00797D5B" w:rsidRPr="0092460F" w:rsidRDefault="00797D5B" w:rsidP="00B50D5B">
      <w:pPr>
        <w:pStyle w:val="bab03Subtitle-3AltBalk-3"/>
        <w:rPr>
          <w:lang w:val="en-US"/>
        </w:rPr>
      </w:pPr>
      <w:r w:rsidRPr="0092460F">
        <w:rPr>
          <w:lang w:val="en-US"/>
        </w:rPr>
        <w:t>Originality and Plagiarism</w:t>
      </w:r>
    </w:p>
    <w:p w14:paraId="37304F44" w14:textId="77777777" w:rsidR="00797D5B" w:rsidRPr="0092460F" w:rsidRDefault="00797D5B" w:rsidP="00B50D5B">
      <w:pPr>
        <w:pStyle w:val="bab04TextMetin"/>
        <w:rPr>
          <w:lang w:val="en-US"/>
        </w:rPr>
      </w:pPr>
      <w:r w:rsidRPr="0092460F">
        <w:rPr>
          <w:lang w:val="en-US"/>
        </w:rPr>
        <w:t>The authors should ensure that they have written entirely original works, and if the authors have used the work and/or words of others, that this has been appropriately cited or quoted. Plagiarism takes many forms, from ‘passing off’ another’s paper as the author’s own paper, to copying or paraphrasing substantial parts of another’s paper (without attribution), to claiming results from research conducted by others. Plagiarism in all its forms constitutes unethical publishing behavior and is unacceptable.</w:t>
      </w:r>
    </w:p>
    <w:p w14:paraId="535DA437" w14:textId="77777777" w:rsidR="00797D5B" w:rsidRPr="0092460F" w:rsidRDefault="00797D5B" w:rsidP="00B50D5B">
      <w:pPr>
        <w:pStyle w:val="bab03Subtitle-3AltBalk-3"/>
        <w:rPr>
          <w:lang w:val="en-US"/>
        </w:rPr>
      </w:pPr>
      <w:r w:rsidRPr="0092460F">
        <w:rPr>
          <w:lang w:val="en-US"/>
        </w:rPr>
        <w:t>Multiple, Redundant or Concurrent Publication</w:t>
      </w:r>
    </w:p>
    <w:p w14:paraId="4A71BAE1" w14:textId="77777777" w:rsidR="00797D5B" w:rsidRPr="0092460F" w:rsidRDefault="00797D5B" w:rsidP="00B50D5B">
      <w:pPr>
        <w:pStyle w:val="bab04TextMetin"/>
        <w:rPr>
          <w:lang w:val="en-US"/>
        </w:rPr>
      </w:pPr>
      <w:r w:rsidRPr="0092460F">
        <w:rPr>
          <w:lang w:val="en-US"/>
        </w:rPr>
        <w:t>An author should not in general publish manuscripts describing essentially the same research in more than one journal or primary publication. Submitting the same manuscript to more than one journal concurrently constitutes unethical publishing behavior and is unacceptable. In general, an author should not submit for consideration in another journal a previously published paper. Publication of some kinds of articles in more than one journal is sometimes justifiable, provided certain conditions are met. The authors and editors of the journals concerned must agree to the secondary publication, which must reflect the same data and interpretation of the primary document. The primary reference must be cited in the secondary publication.</w:t>
      </w:r>
    </w:p>
    <w:p w14:paraId="081B2EF8" w14:textId="77777777" w:rsidR="00797D5B" w:rsidRPr="0092460F" w:rsidRDefault="00797D5B" w:rsidP="00B50D5B">
      <w:pPr>
        <w:pStyle w:val="bab03Subtitle-3AltBalk-3"/>
        <w:rPr>
          <w:lang w:val="en-US"/>
        </w:rPr>
      </w:pPr>
      <w:r w:rsidRPr="0092460F">
        <w:rPr>
          <w:lang w:val="en-US"/>
        </w:rPr>
        <w:t>Acknowledgement of Sources</w:t>
      </w:r>
    </w:p>
    <w:p w14:paraId="15E5A2C8" w14:textId="77777777" w:rsidR="00797D5B" w:rsidRPr="0092460F" w:rsidRDefault="00797D5B" w:rsidP="00B50D5B">
      <w:pPr>
        <w:pStyle w:val="bab04TextMetin"/>
        <w:rPr>
          <w:lang w:val="en-US"/>
        </w:rPr>
      </w:pPr>
      <w:r w:rsidRPr="0092460F">
        <w:rPr>
          <w:lang w:val="en-US"/>
        </w:rPr>
        <w:t xml:space="preserve">Proper acknowledgment of the work of others must always be given. Authors should cite publications that have been influential in determining the nature of the reported work. Information obtained privately, as in conversation, correspondence, or discussion with third parties, must not be used or reported without explicit, written permission from the source. Information obtained in the course of confidential services, such as refereeing manuscripts or grant applications, must not be used without the explicit written permission of the author of the work involved in these services. (If the photographs, figures, diagrams, tables and similar items </w:t>
      </w:r>
      <w:r w:rsidRPr="0092460F">
        <w:rPr>
          <w:lang w:val="en-US"/>
        </w:rPr>
        <w:lastRenderedPageBreak/>
        <w:t>used in the articles and if they are not the authors’ own productions, getting permission is the responsibility of the authors.)</w:t>
      </w:r>
    </w:p>
    <w:p w14:paraId="25A29F76" w14:textId="77777777" w:rsidR="00797D5B" w:rsidRPr="0092460F" w:rsidRDefault="00797D5B" w:rsidP="00B50D5B">
      <w:pPr>
        <w:pStyle w:val="bab03Subtitle-3AltBalk-3"/>
        <w:rPr>
          <w:lang w:val="en-US"/>
        </w:rPr>
      </w:pPr>
      <w:r w:rsidRPr="0092460F">
        <w:rPr>
          <w:lang w:val="en-US"/>
        </w:rPr>
        <w:t>Authorship of The Paper</w:t>
      </w:r>
    </w:p>
    <w:p w14:paraId="6ACC2C4F" w14:textId="77777777" w:rsidR="00797D5B" w:rsidRPr="0092460F" w:rsidRDefault="00797D5B" w:rsidP="00B50D5B">
      <w:pPr>
        <w:pStyle w:val="bab04TextMetin"/>
        <w:rPr>
          <w:lang w:val="en-US"/>
        </w:rPr>
      </w:pPr>
      <w:r w:rsidRPr="0092460F">
        <w:rPr>
          <w:lang w:val="en-US"/>
        </w:rPr>
        <w:t>Authorship should be limited to those who have made a significant contribution to the conception, design, execution, or interpretation of the reported study. All those who have made significant contributions should be listed as co-authors. Where there are others who have participated in certain substantive aspects of the research project, they should be acknowledged or listed as contributors. The corresponding author should ensure that all appropriate co-authors and no inappropriate co-authors are included on the paper, and that all co-authors have seen and approved the final version of the paper and have agreed to its submission for publication.</w:t>
      </w:r>
    </w:p>
    <w:p w14:paraId="5789D227" w14:textId="603A6EFB" w:rsidR="006E1212" w:rsidRPr="004646A1" w:rsidRDefault="00797D5B" w:rsidP="004646A1">
      <w:pPr>
        <w:pStyle w:val="bab03Subtitle-3AltBalk-3"/>
        <w:rPr>
          <w:lang w:val="en-US"/>
        </w:rPr>
      </w:pPr>
      <w:r w:rsidRPr="0092460F">
        <w:rPr>
          <w:lang w:val="en-US"/>
        </w:rPr>
        <w:t>Hazards and Human or Animal Subjects</w:t>
      </w:r>
    </w:p>
    <w:p w14:paraId="0BEC4EE1" w14:textId="5D4FFE07" w:rsidR="00797D5B" w:rsidRPr="0092460F" w:rsidRDefault="00797D5B" w:rsidP="00B50D5B">
      <w:pPr>
        <w:pStyle w:val="bab04TextMetin"/>
        <w:rPr>
          <w:lang w:val="en-US"/>
        </w:rPr>
      </w:pPr>
      <w:r w:rsidRPr="0092460F">
        <w:rPr>
          <w:lang w:val="en-US"/>
        </w:rPr>
        <w:t>If the work involves chemicals, procedures or equipment that have any unusual hazards inherent in their use, the author must clearly identify these in the manuscript. If the work involves the use of animal or human subjects, the author should ensure that the manuscript contains a statement that all procedures were performed in compliance with relevant laws and institutional guidelines and that the appropriate institutional committee(s) has approved them. Authors should include a statement in the manuscript that informed consent was obtained for experimentation with human subjects. The privacy rights of human subjects must always be observed.</w:t>
      </w:r>
    </w:p>
    <w:p w14:paraId="039AB90D" w14:textId="77777777" w:rsidR="00797D5B" w:rsidRPr="0092460F" w:rsidRDefault="00797D5B" w:rsidP="00B50D5B">
      <w:pPr>
        <w:pStyle w:val="bab03Subtitle-3AltBalk-3"/>
        <w:rPr>
          <w:lang w:val="en-US"/>
        </w:rPr>
      </w:pPr>
      <w:r w:rsidRPr="0092460F">
        <w:rPr>
          <w:lang w:val="en-US"/>
        </w:rPr>
        <w:t>Disclosure and Conflicts of Interest</w:t>
      </w:r>
    </w:p>
    <w:p w14:paraId="61B9DABF" w14:textId="77777777" w:rsidR="00797D5B" w:rsidRPr="0092460F" w:rsidRDefault="00797D5B" w:rsidP="00B50D5B">
      <w:pPr>
        <w:pStyle w:val="bab04TextMetin"/>
        <w:rPr>
          <w:lang w:val="en-US"/>
        </w:rPr>
      </w:pPr>
      <w:r w:rsidRPr="0092460F">
        <w:rPr>
          <w:lang w:val="en-US"/>
        </w:rPr>
        <w:t>All authors should disclose in their manuscript any financial or other substantive conflict of interest that might be construed to influence the results or interpretation of their manuscript. All sources of financial support for the project should be disclosed. Examples of potential conflicts of interest which should be disclosed include employment, consultancies, stock ownership, honoraria, paid expert testimony, patent applications/registrations, and grants or other funding. Potential conflicts of interest should be disclosed at the earliest stage possible.</w:t>
      </w:r>
    </w:p>
    <w:p w14:paraId="3209C5FA" w14:textId="77777777" w:rsidR="00797D5B" w:rsidRPr="0092460F" w:rsidRDefault="00797D5B" w:rsidP="00B50D5B">
      <w:pPr>
        <w:pStyle w:val="bab03Subtitle-3AltBalk-3"/>
        <w:rPr>
          <w:lang w:val="en-US"/>
        </w:rPr>
      </w:pPr>
      <w:r w:rsidRPr="0092460F">
        <w:rPr>
          <w:lang w:val="en-US"/>
        </w:rPr>
        <w:t>Fundamental Errors in Published Works</w:t>
      </w:r>
    </w:p>
    <w:p w14:paraId="3BFCD393" w14:textId="3CC074E4" w:rsidR="00797D5B" w:rsidRDefault="00797D5B" w:rsidP="00B50D5B">
      <w:pPr>
        <w:pStyle w:val="bab04TextMetin"/>
        <w:rPr>
          <w:lang w:val="en-US"/>
        </w:rPr>
      </w:pPr>
      <w:r w:rsidRPr="0092460F">
        <w:rPr>
          <w:lang w:val="en-US"/>
        </w:rPr>
        <w:t>Author's obligation to promptly notify the editor or publisher of the journal and collaborate with the editor to withdraw or correct the article when an author finds a material error or mistake in their published work. If the editor or publisher finds out from a third party that a published work contains an important error, the author must immediately withdraw his work and / or readers correct it or provide the editor with proof as to the accuracy of the original document. The authors should inform editors as soon as possible in the context of the ethical responsibilities mentioned above in bāb Architecture and Design Journal, if they encounter unethical behavior or content and / or an error, incomplete information.</w:t>
      </w:r>
    </w:p>
    <w:p w14:paraId="3E512346" w14:textId="21FF19FE" w:rsidR="004646A1" w:rsidRDefault="004646A1" w:rsidP="004646A1">
      <w:pPr>
        <w:pStyle w:val="bab03Subtitle-3AltBalk-3"/>
      </w:pPr>
      <w:r w:rsidRPr="004646A1">
        <w:t>Ethics Committee Approval</w:t>
      </w:r>
    </w:p>
    <w:p w14:paraId="1E3CA5F9" w14:textId="152A1EA7" w:rsidR="004646A1" w:rsidRPr="0092460F" w:rsidRDefault="004646A1" w:rsidP="00B50D5B">
      <w:pPr>
        <w:pStyle w:val="bab04TextMetin"/>
        <w:rPr>
          <w:lang w:val="en-US"/>
        </w:rPr>
      </w:pPr>
      <w:r>
        <w:rPr>
          <w:lang w:val="en-US"/>
        </w:rPr>
        <w:t>According to</w:t>
      </w:r>
      <w:r w:rsidRPr="006E1212">
        <w:rPr>
          <w:lang w:val="en-US"/>
        </w:rPr>
        <w:t xml:space="preserve"> ULAKB</w:t>
      </w:r>
      <w:r>
        <w:rPr>
          <w:lang w:val="en-US"/>
        </w:rPr>
        <w:t>I</w:t>
      </w:r>
      <w:r w:rsidRPr="006E1212">
        <w:rPr>
          <w:lang w:val="en-US"/>
        </w:rPr>
        <w:t xml:space="preserve">M’s </w:t>
      </w:r>
      <w:r>
        <w:rPr>
          <w:lang w:val="en-US"/>
        </w:rPr>
        <w:t>desicion</w:t>
      </w:r>
      <w:r w:rsidRPr="006E1212">
        <w:rPr>
          <w:lang w:val="en-US"/>
        </w:rPr>
        <w:t xml:space="preserve"> on 25 February 2020, </w:t>
      </w:r>
      <w:r>
        <w:rPr>
          <w:lang w:val="en-US"/>
        </w:rPr>
        <w:t>“A</w:t>
      </w:r>
      <w:r w:rsidRPr="006E1212">
        <w:rPr>
          <w:lang w:val="en-US"/>
        </w:rPr>
        <w:t>ll scientific disciplines (including Social Sciences) must have Ethics Committee Approval separately for all the experimental and clinical studies carried on animals and humans that require ethics committee resolution.”</w:t>
      </w:r>
      <w:r>
        <w:rPr>
          <w:lang w:val="en-US"/>
        </w:rPr>
        <w:t xml:space="preserve"> The studies conducted before 25 February 2020 are out of this necessity.</w:t>
      </w:r>
    </w:p>
    <w:p w14:paraId="0CB42EF9" w14:textId="77777777" w:rsidR="009B2B98" w:rsidRDefault="009B2B98" w:rsidP="00B50D5B">
      <w:pPr>
        <w:pStyle w:val="bab09Abstract-Info-Bioz-Dipnot-BiyoBOLD"/>
        <w:rPr>
          <w:lang w:val="en-US"/>
        </w:rPr>
      </w:pPr>
    </w:p>
    <w:p w14:paraId="505CBC1F" w14:textId="4C5FA7C6" w:rsidR="00797D5B" w:rsidRPr="0092460F" w:rsidRDefault="00797D5B" w:rsidP="00B50D5B">
      <w:pPr>
        <w:pStyle w:val="bab09Abstract-Info-Bioz-Dipnot-BiyoBOLD"/>
        <w:rPr>
          <w:lang w:val="en-US"/>
        </w:rPr>
      </w:pPr>
      <w:r w:rsidRPr="0092460F">
        <w:rPr>
          <w:lang w:val="en-US"/>
        </w:rPr>
        <w:lastRenderedPageBreak/>
        <w:t>Information / Acknowledgments</w:t>
      </w:r>
    </w:p>
    <w:p w14:paraId="10A9C5DC" w14:textId="77777777" w:rsidR="00797D5B" w:rsidRPr="0092460F" w:rsidRDefault="00797D5B" w:rsidP="00B50D5B">
      <w:pPr>
        <w:pStyle w:val="bab08Abstract-Info-Bioz-Dipnot-BiyoNORMAL"/>
        <w:rPr>
          <w:lang w:val="en-US"/>
        </w:rPr>
      </w:pPr>
      <w:r w:rsidRPr="0092460F">
        <w:rPr>
          <w:lang w:val="en-US"/>
        </w:rPr>
        <w:t>If the study was produced from a paper previously presented at any scientific meeting or from a postgraduate thesis study and / or if there are any sponsoring institutions that directly or indirectly support the study, the institutions and the form of support received should be specified in this section. Apart from these, all informative and thank you notes that the authors want to indicate should be included in this section.</w:t>
      </w:r>
    </w:p>
    <w:p w14:paraId="5C183F2B" w14:textId="1405E5FD" w:rsidR="00797D5B" w:rsidRPr="0092460F" w:rsidRDefault="0043767A" w:rsidP="00B50D5B">
      <w:pPr>
        <w:pStyle w:val="bab08Abstract-Info-Bioz-Dipnot-BiyoNORMAL"/>
        <w:rPr>
          <w:lang w:val="en-US"/>
        </w:rPr>
      </w:pPr>
      <w:r w:rsidRPr="00313722">
        <w:rPr>
          <w:lang w:val="en-US"/>
        </w:rPr>
        <w:t>All figures and charts in the article are produced by the declared author(s) in declared year in-text, unless stated otherwise</w:t>
      </w:r>
      <w:r w:rsidR="00313722">
        <w:rPr>
          <w:lang w:val="en-US"/>
        </w:rPr>
        <w:t>.</w:t>
      </w:r>
    </w:p>
    <w:p w14:paraId="293C41F1" w14:textId="1E32C272" w:rsidR="00797D5B" w:rsidRPr="0092460F" w:rsidRDefault="0009791D" w:rsidP="00B50D5B">
      <w:pPr>
        <w:pStyle w:val="bab09Abstract-Info-Bioz-Dipnot-BiyoBOLD"/>
        <w:rPr>
          <w:lang w:val="en-US"/>
        </w:rPr>
      </w:pPr>
      <w:r w:rsidRPr="0009791D">
        <w:rPr>
          <w:lang w:val="en-US"/>
        </w:rPr>
        <w:t>Conflict of Interest Statement and Liability Statement</w:t>
      </w:r>
    </w:p>
    <w:p w14:paraId="313A86B1" w14:textId="77777777" w:rsidR="0009791D" w:rsidRDefault="0009791D" w:rsidP="0009791D">
      <w:pPr>
        <w:pStyle w:val="bab08Abstract-Info-Bioz-Dipnot-BiyoNORMAL"/>
      </w:pPr>
      <w:r>
        <w:rPr>
          <w:lang w:val="en-US"/>
        </w:rPr>
        <w:t>Following statements should be included here:</w:t>
      </w:r>
    </w:p>
    <w:p w14:paraId="55D7AA69" w14:textId="233CD263" w:rsidR="0009791D" w:rsidRPr="0009791D" w:rsidRDefault="0009791D" w:rsidP="0009791D">
      <w:pPr>
        <w:pStyle w:val="bab08Abstract-Info-Bioz-Dipnot-BiyoNORMAL"/>
      </w:pPr>
      <w:r w:rsidRPr="0009791D">
        <w:t>This article complies with research and publication ethics and there is no potential conflict of interest in this article.</w:t>
      </w:r>
    </w:p>
    <w:p w14:paraId="26BA3988" w14:textId="4BAC774C" w:rsidR="0009791D" w:rsidRPr="0009791D" w:rsidRDefault="0009791D" w:rsidP="0009791D">
      <w:pPr>
        <w:pStyle w:val="bab08Abstract-Info-Bioz-Dipnot-BiyoNORMAL"/>
      </w:pPr>
      <w:r w:rsidRPr="0009791D">
        <w:t>The responsibility about all opinions and views in the article belongs to authors, the journal has no responsibility in this regard.</w:t>
      </w:r>
    </w:p>
    <w:p w14:paraId="07BA94EB" w14:textId="4A638F3C" w:rsidR="00797D5B" w:rsidRDefault="0009791D" w:rsidP="0009791D">
      <w:pPr>
        <w:pStyle w:val="bab08Abstract-Info-Bioz-Dipnot-BiyoNORMAL"/>
      </w:pPr>
      <w:r w:rsidRPr="0009791D">
        <w:t>The responsibility about obtaining legal permissions for the use of the images in the article belongs to authors, the journal has no responsibility in this regard.</w:t>
      </w:r>
    </w:p>
    <w:p w14:paraId="4AB3D5C4" w14:textId="5B84D7ED" w:rsidR="00B06EF5" w:rsidRPr="0092460F" w:rsidRDefault="00B06EF5" w:rsidP="00B06EF5">
      <w:pPr>
        <w:pStyle w:val="bab09Abstract-Info-Bioz-Dipnot-BiyoBOLD"/>
        <w:rPr>
          <w:lang w:val="en-US"/>
        </w:rPr>
      </w:pPr>
      <w:r>
        <w:rPr>
          <w:lang w:val="en-US"/>
        </w:rPr>
        <w:t>Author Contribution</w:t>
      </w:r>
      <w:r w:rsidRPr="0009791D">
        <w:rPr>
          <w:lang w:val="en-US"/>
        </w:rPr>
        <w:t xml:space="preserve"> Statement</w:t>
      </w:r>
    </w:p>
    <w:p w14:paraId="63EEC998" w14:textId="184079F7" w:rsidR="00B06EF5" w:rsidRPr="00B06EF5" w:rsidRDefault="009D131D" w:rsidP="00B06EF5">
      <w:pPr>
        <w:pStyle w:val="bab08Abstract-Info-Bioz-Dipnot-BiyoNORMAL"/>
      </w:pPr>
      <w:r w:rsidRPr="009D131D">
        <w:rPr>
          <w:lang w:val="en-US"/>
        </w:rPr>
        <w:t>In this section, the contributions of each author should be described. It should be clearly identified that which author contributed to the article in which way and at what stage of the study. Examples are available in the previous issue of the journal.</w:t>
      </w:r>
    </w:p>
    <w:p w14:paraId="2113896C" w14:textId="1AFF7640" w:rsidR="00BF688D" w:rsidRPr="0092460F" w:rsidRDefault="00143092" w:rsidP="00BF688D">
      <w:pPr>
        <w:pStyle w:val="bab17EndtnotesSonnotlar"/>
        <w:rPr>
          <w:b/>
          <w:bCs/>
          <w:lang w:val="en-US"/>
        </w:rPr>
      </w:pPr>
      <w:r w:rsidRPr="0092460F">
        <w:rPr>
          <w:b/>
          <w:bCs/>
          <w:lang w:val="en-US"/>
        </w:rPr>
        <w:t>Not</w:t>
      </w:r>
      <w:r w:rsidR="00BF688D" w:rsidRPr="0092460F">
        <w:rPr>
          <w:b/>
          <w:bCs/>
          <w:lang w:val="en-US"/>
        </w:rPr>
        <w:t>es</w:t>
      </w:r>
    </w:p>
    <w:p w14:paraId="4DF9A6F9" w14:textId="30B1279F" w:rsidR="00143092" w:rsidRPr="0092460F" w:rsidRDefault="00143092" w:rsidP="00143092">
      <w:pPr>
        <w:pStyle w:val="bab17EndtnotesSonnotlar"/>
        <w:rPr>
          <w:color w:val="000000"/>
          <w:lang w:val="en-US"/>
        </w:rPr>
      </w:pPr>
      <w:r w:rsidRPr="0092460F">
        <w:rPr>
          <w:color w:val="000000"/>
          <w:vertAlign w:val="superscript"/>
          <w:lang w:val="en-US"/>
        </w:rPr>
        <w:t>1</w:t>
      </w:r>
      <w:r w:rsidRPr="0092460F">
        <w:rPr>
          <w:color w:val="000000"/>
          <w:lang w:val="en-US"/>
        </w:rPr>
        <w:t xml:space="preserve"> The endnotes should be written here. </w:t>
      </w:r>
    </w:p>
    <w:p w14:paraId="1BEFB119" w14:textId="7FB2C465" w:rsidR="00797D5B" w:rsidRPr="0092460F" w:rsidRDefault="00143092" w:rsidP="00143092">
      <w:pPr>
        <w:pStyle w:val="bab17EndtnotesSonnotlar"/>
        <w:rPr>
          <w:lang w:val="en-US"/>
        </w:rPr>
      </w:pPr>
      <w:r w:rsidRPr="0092460F">
        <w:rPr>
          <w:vertAlign w:val="superscript"/>
          <w:lang w:val="en-US"/>
        </w:rPr>
        <w:t xml:space="preserve">2 </w:t>
      </w:r>
    </w:p>
    <w:p w14:paraId="5569C8A0" w14:textId="77777777" w:rsidR="00797D5B" w:rsidRPr="0092460F" w:rsidRDefault="00797D5B" w:rsidP="00B50D5B">
      <w:pPr>
        <w:pStyle w:val="bab01Subtitle-1AltBalk-1"/>
        <w:numPr>
          <w:ilvl w:val="0"/>
          <w:numId w:val="0"/>
        </w:numPr>
        <w:ind w:left="1069" w:hanging="360"/>
        <w:rPr>
          <w:lang w:val="en-US"/>
        </w:rPr>
      </w:pPr>
      <w:r w:rsidRPr="0092460F">
        <w:rPr>
          <w:lang w:val="en-US"/>
        </w:rPr>
        <w:t xml:space="preserve">REFERENCES </w:t>
      </w:r>
    </w:p>
    <w:p w14:paraId="1BFEE8C8" w14:textId="77777777" w:rsidR="00092C7E" w:rsidRPr="0092460F" w:rsidRDefault="00092C7E" w:rsidP="00B50D5B">
      <w:pPr>
        <w:pStyle w:val="bab12ReferencesKaynaklar"/>
      </w:pPr>
      <w:r w:rsidRPr="0092460F">
        <w:t>In this section, the sources should be categorized according to the type of source as given below.</w:t>
      </w:r>
    </w:p>
    <w:p w14:paraId="15011C8C" w14:textId="76B86B72" w:rsidR="00B50D5B" w:rsidRPr="0092460F" w:rsidRDefault="00B50D5B" w:rsidP="00B50D5B">
      <w:pPr>
        <w:pStyle w:val="bab12ReferencesKaynaklar"/>
        <w:rPr>
          <w:b/>
          <w:bCs w:val="0"/>
        </w:rPr>
      </w:pPr>
      <w:r w:rsidRPr="0092460F">
        <w:rPr>
          <w:b/>
          <w:bCs w:val="0"/>
        </w:rPr>
        <w:t>Book</w:t>
      </w:r>
    </w:p>
    <w:p w14:paraId="66B0DAC8" w14:textId="77777777" w:rsidR="00B50D5B" w:rsidRPr="0092460F" w:rsidRDefault="00B50D5B" w:rsidP="00B50D5B">
      <w:pPr>
        <w:pStyle w:val="bab12ReferencesKaynaklar"/>
      </w:pPr>
      <w:r w:rsidRPr="0092460F">
        <w:t xml:space="preserve">BATTY, M. and LONGLEY, P., 1994. </w:t>
      </w:r>
      <w:r w:rsidRPr="0092460F">
        <w:rPr>
          <w:i/>
          <w:iCs/>
        </w:rPr>
        <w:t>Fractal cities: a geometry of form and function.</w:t>
      </w:r>
      <w:r w:rsidRPr="0092460F">
        <w:t xml:space="preserve"> London: Academic Press.</w:t>
      </w:r>
    </w:p>
    <w:p w14:paraId="29C62624" w14:textId="77777777" w:rsidR="00B50D5B" w:rsidRPr="0092460F" w:rsidRDefault="00B50D5B" w:rsidP="00B50D5B">
      <w:pPr>
        <w:pStyle w:val="bab12ReferencesKaynaklar"/>
      </w:pPr>
      <w:r w:rsidRPr="0092460F">
        <w:t xml:space="preserve">GARDNER, H., 2011. </w:t>
      </w:r>
      <w:r w:rsidRPr="0092460F">
        <w:rPr>
          <w:i/>
          <w:iCs/>
        </w:rPr>
        <w:t>Frames of mind: the theory of multiple intelligences.</w:t>
      </w:r>
      <w:r w:rsidRPr="0092460F">
        <w:t xml:space="preserve"> 3rd ed. New York: Basic Books.</w:t>
      </w:r>
    </w:p>
    <w:p w14:paraId="31B1F3BE" w14:textId="77777777" w:rsidR="00B50D5B" w:rsidRPr="0092460F" w:rsidRDefault="00B50D5B" w:rsidP="00B50D5B">
      <w:pPr>
        <w:pStyle w:val="bab12ReferencesKaynaklar"/>
      </w:pPr>
      <w:r w:rsidRPr="0092460F">
        <w:t xml:space="preserve">SARTAIN, A. Q., NORTH, A. J., STRANGE, J. R. and CHAPMAN, H. M.,1967. </w:t>
      </w:r>
      <w:r w:rsidRPr="0092460F">
        <w:rPr>
          <w:i/>
          <w:iCs/>
        </w:rPr>
        <w:t>Psychology: understanding human behavior.</w:t>
      </w:r>
      <w:r w:rsidRPr="0092460F">
        <w:t xml:space="preserve"> New York: McGraw-Hill Book Company.</w:t>
      </w:r>
    </w:p>
    <w:p w14:paraId="12E09080" w14:textId="77777777" w:rsidR="00B50D5B" w:rsidRPr="0092460F" w:rsidRDefault="00B50D5B" w:rsidP="00B50D5B">
      <w:pPr>
        <w:pStyle w:val="bab12ReferencesKaynaklar"/>
        <w:rPr>
          <w:b/>
          <w:bCs w:val="0"/>
        </w:rPr>
      </w:pPr>
      <w:r w:rsidRPr="0092460F">
        <w:rPr>
          <w:b/>
          <w:bCs w:val="0"/>
        </w:rPr>
        <w:t>Chapter in an edited book</w:t>
      </w:r>
    </w:p>
    <w:p w14:paraId="4C14351F" w14:textId="77777777" w:rsidR="00B50D5B" w:rsidRPr="0092460F" w:rsidRDefault="00B50D5B" w:rsidP="00B50D5B">
      <w:pPr>
        <w:pStyle w:val="bab12ReferencesKaynaklar"/>
      </w:pPr>
      <w:r w:rsidRPr="0092460F">
        <w:t xml:space="preserve">BRISTOL, G., 2018. The trouble of architecture. In: H. SADRI, ed. </w:t>
      </w:r>
      <w:r w:rsidRPr="0092460F">
        <w:rPr>
          <w:i/>
          <w:iCs/>
        </w:rPr>
        <w:t>Neo-liberalism and the architecture of the post professional era.</w:t>
      </w:r>
      <w:r w:rsidRPr="0092460F">
        <w:t xml:space="preserve"> Cham: Springer. pp. 11-29.</w:t>
      </w:r>
    </w:p>
    <w:p w14:paraId="3E46D010" w14:textId="77777777" w:rsidR="00B50D5B" w:rsidRPr="0092460F" w:rsidRDefault="00B50D5B" w:rsidP="00B50D5B">
      <w:pPr>
        <w:pStyle w:val="bab12ReferencesKaynaklar"/>
        <w:rPr>
          <w:b/>
          <w:bCs w:val="0"/>
        </w:rPr>
      </w:pPr>
      <w:r w:rsidRPr="0092460F">
        <w:rPr>
          <w:b/>
          <w:bCs w:val="0"/>
        </w:rPr>
        <w:t>Conference</w:t>
      </w:r>
    </w:p>
    <w:p w14:paraId="3DA8BB92" w14:textId="77777777" w:rsidR="00B50D5B" w:rsidRPr="0092460F" w:rsidRDefault="00B50D5B" w:rsidP="00B50D5B">
      <w:pPr>
        <w:pStyle w:val="bab12ReferencesKaynaklar"/>
      </w:pPr>
      <w:r w:rsidRPr="0092460F">
        <w:t xml:space="preserve">MCGUIRE, K., 2007. Theory of complexity. In: </w:t>
      </w:r>
      <w:r w:rsidRPr="0092460F">
        <w:rPr>
          <w:i/>
          <w:iCs/>
        </w:rPr>
        <w:t>10th Generative Art Conference GA</w:t>
      </w:r>
      <w:r w:rsidRPr="0092460F">
        <w:t xml:space="preserve">, 12-14 December 2007, Milano. Italy: Generative Design Lab. pp. 1-8. </w:t>
      </w:r>
    </w:p>
    <w:p w14:paraId="0D30AE01" w14:textId="77777777" w:rsidR="00B50D5B" w:rsidRPr="0092460F" w:rsidRDefault="00B50D5B" w:rsidP="00B50D5B">
      <w:pPr>
        <w:autoSpaceDE w:val="0"/>
        <w:autoSpaceDN w:val="0"/>
        <w:adjustRightInd w:val="0"/>
        <w:jc w:val="left"/>
        <w:rPr>
          <w:rFonts w:cs="Arial"/>
          <w:color w:val="000000"/>
          <w:szCs w:val="18"/>
          <w:lang w:val="en-US"/>
        </w:rPr>
      </w:pPr>
    </w:p>
    <w:p w14:paraId="1F90074D" w14:textId="77777777" w:rsidR="00B50D5B" w:rsidRPr="0092460F" w:rsidRDefault="00B50D5B" w:rsidP="00B50D5B">
      <w:pPr>
        <w:pStyle w:val="bab12ReferencesKaynaklar"/>
        <w:rPr>
          <w:b/>
          <w:bCs w:val="0"/>
        </w:rPr>
      </w:pPr>
      <w:r w:rsidRPr="0092460F">
        <w:rPr>
          <w:b/>
          <w:bCs w:val="0"/>
        </w:rPr>
        <w:t>Journal Article</w:t>
      </w:r>
    </w:p>
    <w:p w14:paraId="7374CB85" w14:textId="77777777" w:rsidR="00B50D5B" w:rsidRPr="0092460F" w:rsidRDefault="00B50D5B" w:rsidP="00B50D5B">
      <w:pPr>
        <w:pStyle w:val="bab12ReferencesKaynaklar"/>
      </w:pPr>
      <w:r w:rsidRPr="0092460F">
        <w:lastRenderedPageBreak/>
        <w:t xml:space="preserve">APPLEYARD, D., 1969. Why buildings are known: a predictive tool for architects and planners. </w:t>
      </w:r>
      <w:r w:rsidRPr="0092460F">
        <w:rPr>
          <w:i/>
          <w:iCs/>
        </w:rPr>
        <w:t xml:space="preserve">Environment and Behavior. </w:t>
      </w:r>
      <w:r w:rsidRPr="0092460F">
        <w:t>1 (2), pp. 131-156.</w:t>
      </w:r>
    </w:p>
    <w:p w14:paraId="62B09025" w14:textId="77777777" w:rsidR="00B50D5B" w:rsidRPr="0092460F" w:rsidRDefault="00B50D5B" w:rsidP="00B50D5B">
      <w:pPr>
        <w:pStyle w:val="bab15Indexindekiler"/>
        <w:rPr>
          <w:lang w:val="en-US"/>
        </w:rPr>
      </w:pPr>
      <w:r w:rsidRPr="0092460F">
        <w:rPr>
          <w:lang w:val="en-US"/>
        </w:rPr>
        <w:t xml:space="preserve">ATTOE, W. and MUGERAUER, R., 1991. Excellent studio teaching in architecture. </w:t>
      </w:r>
      <w:r w:rsidRPr="0092460F">
        <w:rPr>
          <w:i/>
          <w:iCs/>
          <w:lang w:val="en-US"/>
        </w:rPr>
        <w:t xml:space="preserve">Studies      in Higher Education. </w:t>
      </w:r>
      <w:r w:rsidRPr="0092460F">
        <w:rPr>
          <w:lang w:val="en-US"/>
        </w:rPr>
        <w:t xml:space="preserve">16 (1), pp. 41–50. </w:t>
      </w:r>
    </w:p>
    <w:p w14:paraId="2A96CBC3" w14:textId="77777777" w:rsidR="00B50D5B" w:rsidRPr="0092460F" w:rsidRDefault="00B50D5B" w:rsidP="00B50D5B">
      <w:pPr>
        <w:pStyle w:val="bab12ReferencesKaynaklar"/>
      </w:pPr>
      <w:r w:rsidRPr="0092460F">
        <w:t>HADDAD, N. A., JALBOOSH, F. Y., FAKHOURY, L. A. and GHRAYIB, R., 2016. Urban and rural Umayyad house architecture in Jordan: a comprehensive typological analysis at Al-Hallabat.</w:t>
      </w:r>
      <w:r w:rsidRPr="0092460F">
        <w:rPr>
          <w:i/>
          <w:iCs/>
        </w:rPr>
        <w:t xml:space="preserve"> International Journal of Architectural Research. </w:t>
      </w:r>
      <w:r w:rsidRPr="0092460F">
        <w:t>10 (2), pp. 87-112.</w:t>
      </w:r>
    </w:p>
    <w:p w14:paraId="7613B607" w14:textId="77777777" w:rsidR="00B50D5B" w:rsidRPr="0092460F" w:rsidRDefault="00B50D5B" w:rsidP="00B50D5B">
      <w:pPr>
        <w:pStyle w:val="bab12ReferencesKaynaklar"/>
        <w:rPr>
          <w:b/>
          <w:bCs w:val="0"/>
        </w:rPr>
      </w:pPr>
      <w:r w:rsidRPr="0092460F">
        <w:rPr>
          <w:b/>
          <w:bCs w:val="0"/>
        </w:rPr>
        <w:t>Website</w:t>
      </w:r>
    </w:p>
    <w:p w14:paraId="6D3B219A" w14:textId="77777777" w:rsidR="00B50D5B" w:rsidRPr="0092460F" w:rsidRDefault="00B50D5B" w:rsidP="00B50D5B">
      <w:pPr>
        <w:pStyle w:val="bab12ReferencesKaynaklar"/>
      </w:pPr>
      <w:r w:rsidRPr="0092460F">
        <w:t xml:space="preserve">BBC NEWS, 2019. </w:t>
      </w:r>
      <w:r w:rsidRPr="0092460F">
        <w:rPr>
          <w:i/>
          <w:iCs/>
        </w:rPr>
        <w:t>Council estate wins architecture award</w:t>
      </w:r>
      <w:r w:rsidRPr="0092460F">
        <w:t xml:space="preserve"> [online]. Available from: https://www.bbc.com/news/av/entertainment-arts-49981682/council-estate-wins-architecture-award [Accessed 11 January 2020].</w:t>
      </w:r>
    </w:p>
    <w:p w14:paraId="108502EA" w14:textId="77777777" w:rsidR="00B50D5B" w:rsidRPr="0092460F" w:rsidRDefault="00B50D5B" w:rsidP="00B50D5B">
      <w:pPr>
        <w:pStyle w:val="bab12ReferencesKaynaklar"/>
      </w:pPr>
      <w:r w:rsidRPr="0092460F">
        <w:t xml:space="preserve">HARRISON, G., 2013. </w:t>
      </w:r>
      <w:r w:rsidRPr="0092460F">
        <w:rPr>
          <w:i/>
          <w:iCs/>
        </w:rPr>
        <w:t xml:space="preserve">School league tables: most miss Baccalaureate target. BBC news: education and family </w:t>
      </w:r>
      <w:r w:rsidRPr="0092460F">
        <w:t>[online]. Available from: https://www.bbc.co.uk/news/education-12163929 [Accessed 11 January 2020].</w:t>
      </w:r>
    </w:p>
    <w:p w14:paraId="59CD891F" w14:textId="77777777" w:rsidR="00B50D5B" w:rsidRPr="0092460F" w:rsidRDefault="00B50D5B" w:rsidP="00B50D5B">
      <w:pPr>
        <w:pStyle w:val="bab12ReferencesKaynaklar"/>
        <w:rPr>
          <w:b/>
          <w:bCs w:val="0"/>
        </w:rPr>
      </w:pPr>
      <w:r w:rsidRPr="0092460F">
        <w:rPr>
          <w:b/>
          <w:bCs w:val="0"/>
        </w:rPr>
        <w:t>Thesis / Dissertation</w:t>
      </w:r>
    </w:p>
    <w:p w14:paraId="3D125A5B" w14:textId="77777777" w:rsidR="00B50D5B" w:rsidRPr="0092460F" w:rsidRDefault="00B50D5B" w:rsidP="00B50D5B">
      <w:pPr>
        <w:pStyle w:val="bab12ReferencesKaynaklar"/>
      </w:pPr>
      <w:r w:rsidRPr="0092460F">
        <w:t xml:space="preserve">MANAHASA, O., 2017. </w:t>
      </w:r>
      <w:r w:rsidRPr="0092460F">
        <w:rPr>
          <w:i/>
          <w:iCs/>
        </w:rPr>
        <w:t>Children participation and post occupancy evaluation in developing a communicative language to (re)design educational environments.</w:t>
      </w:r>
      <w:r w:rsidRPr="0092460F">
        <w:t xml:space="preserve"> Unpublished PhD thesis. Istanbul Technical University. </w:t>
      </w:r>
    </w:p>
    <w:p w14:paraId="042124B6" w14:textId="77777777" w:rsidR="00B50D5B" w:rsidRPr="0092460F" w:rsidRDefault="00B50D5B" w:rsidP="00B50D5B">
      <w:pPr>
        <w:pStyle w:val="bab12ReferencesKaynaklar"/>
        <w:rPr>
          <w:rStyle w:val="bab12ReferencesKaynaklarChar"/>
          <w:b/>
          <w:bCs/>
        </w:rPr>
      </w:pPr>
      <w:r w:rsidRPr="0092460F">
        <w:rPr>
          <w:b/>
          <w:bCs w:val="0"/>
        </w:rPr>
        <w:t>Archive Documents</w:t>
      </w:r>
    </w:p>
    <w:p w14:paraId="068A10D2" w14:textId="77777777" w:rsidR="00B50D5B" w:rsidRPr="0092460F" w:rsidRDefault="00B50D5B" w:rsidP="00B50D5B">
      <w:pPr>
        <w:pStyle w:val="bab12ReferencesKaynaklar"/>
      </w:pPr>
      <w:r w:rsidRPr="0092460F">
        <w:t xml:space="preserve">ANONYMOUS, 1940. </w:t>
      </w:r>
      <w:r w:rsidRPr="0092460F">
        <w:rPr>
          <w:i/>
          <w:iCs/>
        </w:rPr>
        <w:t>İstanbul maps.</w:t>
      </w:r>
      <w:r w:rsidRPr="0092460F">
        <w:t xml:space="preserve"> [photo] Istanbul Archive, Istanbul.</w:t>
      </w:r>
    </w:p>
    <w:p w14:paraId="79B3EC54" w14:textId="77777777" w:rsidR="00B50D5B" w:rsidRPr="0092460F" w:rsidRDefault="00B50D5B" w:rsidP="00B50D5B">
      <w:pPr>
        <w:pStyle w:val="bab12ReferencesKaynaklar"/>
      </w:pPr>
      <w:r w:rsidRPr="0092460F">
        <w:t xml:space="preserve">ANONYMOUS, nd. </w:t>
      </w:r>
      <w:r w:rsidRPr="0092460F">
        <w:rPr>
          <w:i/>
          <w:iCs/>
        </w:rPr>
        <w:t>İstanbul maps.</w:t>
      </w:r>
      <w:r w:rsidRPr="0092460F">
        <w:t xml:space="preserve"> [photo] Istanbul Archive, Istanbul.</w:t>
      </w:r>
    </w:p>
    <w:p w14:paraId="067E3A85" w14:textId="77777777" w:rsidR="00B50D5B" w:rsidRPr="0092460F" w:rsidRDefault="00B50D5B" w:rsidP="00B50D5B">
      <w:pPr>
        <w:pStyle w:val="bab12ReferencesKaynaklar"/>
      </w:pPr>
      <w:r w:rsidRPr="0092460F">
        <w:t xml:space="preserve">YILMAZ, A., 1940. </w:t>
      </w:r>
      <w:r w:rsidRPr="0092460F">
        <w:rPr>
          <w:i/>
          <w:iCs/>
        </w:rPr>
        <w:t>İstanbul maps</w:t>
      </w:r>
      <w:r w:rsidRPr="0092460F">
        <w:t>. [photo] Istanbul Archive, Istanbul.</w:t>
      </w:r>
    </w:p>
    <w:p w14:paraId="3397B84A" w14:textId="77777777" w:rsidR="00B50D5B" w:rsidRPr="0092460F" w:rsidRDefault="00B50D5B" w:rsidP="00B50D5B">
      <w:pPr>
        <w:pStyle w:val="bab12ReferencesKaynaklar"/>
        <w:rPr>
          <w:rStyle w:val="bab12ReferencesKaynaklarChar"/>
          <w:b/>
          <w:bCs/>
        </w:rPr>
      </w:pPr>
      <w:r w:rsidRPr="0092460F">
        <w:rPr>
          <w:b/>
          <w:bCs w:val="0"/>
        </w:rPr>
        <w:t>Newspaper</w:t>
      </w:r>
    </w:p>
    <w:p w14:paraId="5E85BCA8" w14:textId="77777777" w:rsidR="00B50D5B" w:rsidRPr="0092460F" w:rsidRDefault="00B50D5B" w:rsidP="00B50D5B">
      <w:pPr>
        <w:pStyle w:val="bab12ReferencesKaynaklar"/>
      </w:pPr>
      <w:r w:rsidRPr="0092460F">
        <w:t xml:space="preserve">ANONYMOUS, 1940. </w:t>
      </w:r>
      <w:r w:rsidRPr="0092460F">
        <w:rPr>
          <w:i/>
          <w:iCs/>
        </w:rPr>
        <w:t xml:space="preserve">İstanbul’s bridges. </w:t>
      </w:r>
      <w:r w:rsidRPr="0092460F">
        <w:t>[manuscript] Istanbul Newspaper, Istanbul. Date of the news: 12 January 2015.</w:t>
      </w:r>
    </w:p>
    <w:p w14:paraId="4BA367B3" w14:textId="77777777" w:rsidR="00B50D5B" w:rsidRPr="0092460F" w:rsidRDefault="00B50D5B" w:rsidP="00B50D5B">
      <w:pPr>
        <w:pStyle w:val="bab12ReferencesKaynaklar"/>
      </w:pPr>
      <w:r w:rsidRPr="0092460F">
        <w:t>YILMAZ, 1940.</w:t>
      </w:r>
      <w:r w:rsidRPr="0092460F">
        <w:rPr>
          <w:i/>
          <w:iCs/>
        </w:rPr>
        <w:t xml:space="preserve"> İstanbul’s bridges. </w:t>
      </w:r>
      <w:r w:rsidRPr="0092460F">
        <w:t>[manuscript] Istanbul N</w:t>
      </w:r>
      <w:r w:rsidRPr="0092460F">
        <w:rPr>
          <w:bCs w:val="0"/>
        </w:rPr>
        <w:t xml:space="preserve">ewspaper, Istanbul. Date of the </w:t>
      </w:r>
      <w:r w:rsidRPr="0092460F">
        <w:t>news: 12 January 2015.</w:t>
      </w:r>
    </w:p>
    <w:p w14:paraId="3871FEA2" w14:textId="77777777" w:rsidR="00797D5B" w:rsidRPr="0092460F" w:rsidRDefault="00797D5B" w:rsidP="00797D5B">
      <w:pPr>
        <w:rPr>
          <w:lang w:val="en-US"/>
        </w:rPr>
      </w:pPr>
    </w:p>
    <w:p w14:paraId="084269B1" w14:textId="77777777" w:rsidR="00797D5B" w:rsidRPr="0092460F" w:rsidRDefault="00797D5B" w:rsidP="00B50D5B">
      <w:pPr>
        <w:pStyle w:val="bab09Abstract-Info-Bioz-Dipnot-BiyoBOLD"/>
        <w:rPr>
          <w:lang w:val="en-US"/>
        </w:rPr>
      </w:pPr>
      <w:r w:rsidRPr="0092460F">
        <w:rPr>
          <w:lang w:val="en-US"/>
        </w:rPr>
        <w:t>Authors' Biographies</w:t>
      </w:r>
    </w:p>
    <w:p w14:paraId="76DD60CC" w14:textId="77777777" w:rsidR="00797D5B" w:rsidRPr="0092460F" w:rsidRDefault="00797D5B" w:rsidP="00B50D5B">
      <w:pPr>
        <w:pStyle w:val="bab09Abstract-Info-Bioz-Dipnot-BiyoBOLD"/>
        <w:rPr>
          <w:lang w:val="en-US"/>
        </w:rPr>
      </w:pPr>
      <w:r w:rsidRPr="0092460F">
        <w:rPr>
          <w:lang w:val="en-US"/>
        </w:rPr>
        <w:t>Emine Köseoğlu</w:t>
      </w:r>
    </w:p>
    <w:p w14:paraId="25D7667A" w14:textId="77777777" w:rsidR="00797D5B" w:rsidRPr="0092460F" w:rsidRDefault="00797D5B" w:rsidP="00B50D5B">
      <w:pPr>
        <w:pStyle w:val="bab08Abstract-Info-Bioz-Dipnot-BiyoNORMAL"/>
        <w:rPr>
          <w:lang w:val="en-US"/>
        </w:rPr>
      </w:pPr>
      <w:r w:rsidRPr="0092460F">
        <w:rPr>
          <w:lang w:val="en-US"/>
        </w:rPr>
        <w:t>This section should include a biography of the author's educational informations, study areas, work experience and other informations if necessary.</w:t>
      </w:r>
    </w:p>
    <w:p w14:paraId="53830D3E" w14:textId="77777777" w:rsidR="00797D5B" w:rsidRPr="0092460F" w:rsidRDefault="00797D5B" w:rsidP="00B50D5B">
      <w:pPr>
        <w:pStyle w:val="bab09Abstract-Info-Bioz-Dipnot-BiyoBOLD"/>
        <w:rPr>
          <w:lang w:val="en-US"/>
        </w:rPr>
      </w:pPr>
      <w:r w:rsidRPr="0092460F">
        <w:rPr>
          <w:lang w:val="en-US"/>
        </w:rPr>
        <w:t>Mesut Dural</w:t>
      </w:r>
    </w:p>
    <w:p w14:paraId="659FE2D5" w14:textId="77777777" w:rsidR="00797D5B" w:rsidRPr="0092460F" w:rsidRDefault="00797D5B" w:rsidP="00B50D5B">
      <w:pPr>
        <w:pStyle w:val="bab08Abstract-Info-Bioz-Dipnot-BiyoNORMAL"/>
        <w:rPr>
          <w:lang w:val="en-US"/>
        </w:rPr>
      </w:pPr>
      <w:r w:rsidRPr="0092460F">
        <w:rPr>
          <w:lang w:val="en-US"/>
        </w:rPr>
        <w:t>This section should include a biography of the author's educational informations, study areas, work experience and other informations if necessary.</w:t>
      </w:r>
    </w:p>
    <w:p w14:paraId="41CDE104" w14:textId="77777777" w:rsidR="00797D5B" w:rsidRPr="0092460F" w:rsidRDefault="00797D5B" w:rsidP="00B50D5B">
      <w:pPr>
        <w:pStyle w:val="bab09Abstract-Info-Bioz-Dipnot-BiyoBOLD"/>
        <w:rPr>
          <w:lang w:val="en-US"/>
        </w:rPr>
      </w:pPr>
      <w:r w:rsidRPr="0092460F">
        <w:rPr>
          <w:lang w:val="en-US"/>
        </w:rPr>
        <w:t>Deniz Akyurt</w:t>
      </w:r>
    </w:p>
    <w:p w14:paraId="123E35EA" w14:textId="77777777" w:rsidR="00797D5B" w:rsidRPr="0092460F" w:rsidRDefault="00797D5B" w:rsidP="00B50D5B">
      <w:pPr>
        <w:pStyle w:val="bab08Abstract-Info-Bioz-Dipnot-BiyoNORMAL"/>
        <w:rPr>
          <w:lang w:val="en-US"/>
        </w:rPr>
      </w:pPr>
      <w:r w:rsidRPr="0092460F">
        <w:rPr>
          <w:lang w:val="en-US"/>
        </w:rPr>
        <w:t>This section should include a biography of the author's educational informations, study areas, work experience and other informations if necessary.</w:t>
      </w:r>
    </w:p>
    <w:p w14:paraId="77A71537" w14:textId="77777777" w:rsidR="00797D5B" w:rsidRPr="0092460F" w:rsidRDefault="00797D5B" w:rsidP="00B50D5B">
      <w:pPr>
        <w:pStyle w:val="bab09Abstract-Info-Bioz-Dipnot-BiyoBOLD"/>
        <w:rPr>
          <w:lang w:val="en-US"/>
        </w:rPr>
      </w:pPr>
      <w:r w:rsidRPr="0092460F">
        <w:rPr>
          <w:lang w:val="en-US"/>
        </w:rPr>
        <w:t>Ayşenur Babacan</w:t>
      </w:r>
    </w:p>
    <w:p w14:paraId="5FE5DC8F" w14:textId="77777777" w:rsidR="00797D5B" w:rsidRPr="0092460F" w:rsidRDefault="00797D5B" w:rsidP="00B50D5B">
      <w:pPr>
        <w:pStyle w:val="bab08Abstract-Info-Bioz-Dipnot-BiyoNORMAL"/>
        <w:rPr>
          <w:lang w:val="en-US"/>
        </w:rPr>
      </w:pPr>
      <w:r w:rsidRPr="0092460F">
        <w:rPr>
          <w:lang w:val="en-US"/>
        </w:rPr>
        <w:lastRenderedPageBreak/>
        <w:t>This section should include a biography of the author's educational informations, study areas, work experience and other informations if necessary.</w:t>
      </w:r>
    </w:p>
    <w:p w14:paraId="104B4447" w14:textId="77777777" w:rsidR="00797D5B" w:rsidRPr="0092460F" w:rsidRDefault="00797D5B" w:rsidP="00797D5B">
      <w:pPr>
        <w:rPr>
          <w:lang w:val="en-US"/>
        </w:rPr>
      </w:pPr>
    </w:p>
    <w:p w14:paraId="35D4E908" w14:textId="77777777" w:rsidR="00A3205D" w:rsidRPr="0092460F" w:rsidRDefault="00A3205D" w:rsidP="00797D5B">
      <w:pPr>
        <w:rPr>
          <w:lang w:val="en-US"/>
        </w:rPr>
      </w:pPr>
    </w:p>
    <w:sectPr w:rsidR="00A3205D" w:rsidRPr="0092460F" w:rsidSect="001A2341">
      <w:headerReference w:type="default" r:id="rId14"/>
      <w:footerReference w:type="default" r:id="rId15"/>
      <w:pgSz w:w="11906" w:h="16838"/>
      <w:pgMar w:top="1417" w:right="1417" w:bottom="1417" w:left="1417" w:header="708" w:footer="567" w:gutter="0"/>
      <w:pgNumType w:start="1"/>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3594" w14:textId="77777777" w:rsidR="000F3F27" w:rsidRDefault="000F3F27">
      <w:r>
        <w:separator/>
      </w:r>
    </w:p>
  </w:endnote>
  <w:endnote w:type="continuationSeparator" w:id="0">
    <w:p w14:paraId="4BAE13D7" w14:textId="77777777" w:rsidR="000F3F27" w:rsidRDefault="000F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2B03" w14:textId="10ACBF82" w:rsidR="0029235F" w:rsidRPr="0080727C" w:rsidRDefault="001A2341" w:rsidP="00C90047">
    <w:pPr>
      <w:pStyle w:val="bab13SubInfoAltBilgi"/>
    </w:pPr>
    <w:r>
      <w:rPr>
        <w:b/>
      </w:rPr>
      <w:t>To cite</w:t>
    </w:r>
    <w:r w:rsidR="0029235F" w:rsidRPr="0080727C">
      <w:rPr>
        <w:b/>
      </w:rPr>
      <w:t>:</w:t>
    </w:r>
    <w:r w:rsidR="0029235F" w:rsidRPr="0080727C">
      <w:t xml:space="preserve"> </w:t>
    </w:r>
    <w:r w:rsidR="00770827">
      <w:t>SURNAME</w:t>
    </w:r>
    <w:r w:rsidR="0029235F">
      <w:t xml:space="preserve">, </w:t>
    </w:r>
    <w:r w:rsidR="00770827">
      <w:t>N</w:t>
    </w:r>
    <w:r w:rsidR="0029235F">
      <w:t>.</w:t>
    </w:r>
    <w:r w:rsidR="00770827">
      <w:t xml:space="preserve"> and</w:t>
    </w:r>
    <w:r w:rsidR="0029235F">
      <w:t xml:space="preserve"> </w:t>
    </w:r>
    <w:r w:rsidR="00770827">
      <w:t>SURNAME, N</w:t>
    </w:r>
    <w:r w:rsidR="0029235F">
      <w:t xml:space="preserve">., </w:t>
    </w:r>
    <w:r w:rsidR="0029235F" w:rsidRPr="0080727C">
      <w:t>202</w:t>
    </w:r>
    <w:r w:rsidR="00B06EF5">
      <w:t>2</w:t>
    </w:r>
    <w:r w:rsidR="0029235F" w:rsidRPr="0080727C">
      <w:t>.</w:t>
    </w:r>
    <w:r w:rsidR="0029235F">
      <w:t xml:space="preserve"> </w:t>
    </w:r>
    <w:r w:rsidR="00770827">
      <w:t>Title of the article</w:t>
    </w:r>
    <w:r w:rsidR="0029235F" w:rsidRPr="0080727C">
      <w:t xml:space="preserve">. </w:t>
    </w:r>
    <w:r w:rsidR="0029235F" w:rsidRPr="0080727C">
      <w:rPr>
        <w:i/>
        <w:iCs/>
      </w:rPr>
      <w:t>bab Journal of FSMVU Faculty of Architecture and Design</w:t>
    </w:r>
    <w:r w:rsidR="0029235F">
      <w:rPr>
        <w:i/>
        <w:iCs/>
      </w:rPr>
      <w:t>.</w:t>
    </w:r>
    <w:r w:rsidR="0029235F" w:rsidRPr="0080727C">
      <w:rPr>
        <w:i/>
        <w:iCs/>
      </w:rPr>
      <w:t xml:space="preserve"> </w:t>
    </w:r>
    <w:r w:rsidR="00B06EF5">
      <w:t>3</w:t>
    </w:r>
    <w:r w:rsidR="0029235F" w:rsidRPr="0080727C">
      <w:t xml:space="preserve"> (</w:t>
    </w:r>
    <w:r w:rsidR="00B06EF5">
      <w:t>1</w:t>
    </w:r>
    <w:r w:rsidR="0029235F" w:rsidRPr="0080727C">
      <w:t>),</w:t>
    </w:r>
    <w:r w:rsidR="0029235F">
      <w:t xml:space="preserve"> s.</w:t>
    </w:r>
    <w:r w:rsidR="0029235F" w:rsidRPr="0080727C">
      <w:t xml:space="preserve"> </w:t>
    </w:r>
    <w:r w:rsidR="0029235F">
      <w:t>x-x</w:t>
    </w:r>
    <w:r w:rsidR="00D347C0">
      <w:t>.</w:t>
    </w:r>
  </w:p>
  <w:p w14:paraId="6EDB7704" w14:textId="77777777" w:rsidR="0029235F" w:rsidRDefault="00292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D101" w14:textId="77777777" w:rsidR="000F3F27" w:rsidRDefault="000F3F27">
      <w:r>
        <w:separator/>
      </w:r>
    </w:p>
  </w:footnote>
  <w:footnote w:type="continuationSeparator" w:id="0">
    <w:p w14:paraId="25579FAB" w14:textId="77777777" w:rsidR="000F3F27" w:rsidRDefault="000F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431D" w14:textId="68F5C3EA" w:rsidR="003D4DB0" w:rsidRPr="0080727C" w:rsidRDefault="003D4DB0" w:rsidP="00F553A6">
    <w:pPr>
      <w:pStyle w:val="stBilgi"/>
      <w:rPr>
        <w:rFonts w:cs="Arial"/>
        <w:sz w:val="20"/>
        <w:szCs w:val="20"/>
      </w:rPr>
    </w:pPr>
    <w:r w:rsidRPr="00784E6F">
      <w:rPr>
        <w:rFonts w:cs="Arial"/>
        <w:noProof/>
        <w:lang w:val="tr-TR"/>
      </w:rPr>
      <w:drawing>
        <wp:anchor distT="0" distB="0" distL="114300" distR="114300" simplePos="0" relativeHeight="251715584" behindDoc="0" locked="0" layoutInCell="1" allowOverlap="1" wp14:anchorId="12DA31C7" wp14:editId="57B466A0">
          <wp:simplePos x="0" y="0"/>
          <wp:positionH relativeFrom="column">
            <wp:posOffset>4756785</wp:posOffset>
          </wp:positionH>
          <wp:positionV relativeFrom="paragraph">
            <wp:posOffset>-38323</wp:posOffset>
          </wp:positionV>
          <wp:extent cx="996950" cy="434975"/>
          <wp:effectExtent l="0" t="0" r="0"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950" cy="434975"/>
                  </a:xfrm>
                  <a:prstGeom prst="rect">
                    <a:avLst/>
                  </a:prstGeom>
                  <a:noFill/>
                  <a:ln>
                    <a:noFill/>
                  </a:ln>
                </pic:spPr>
              </pic:pic>
            </a:graphicData>
          </a:graphic>
        </wp:anchor>
      </w:drawing>
    </w:r>
    <w:r w:rsidRPr="0080727C">
      <w:rPr>
        <w:rFonts w:cs="Arial"/>
        <w:sz w:val="20"/>
        <w:szCs w:val="20"/>
      </w:rPr>
      <w:t xml:space="preserve">                        </w:t>
    </w:r>
  </w:p>
  <w:p w14:paraId="12237466" w14:textId="7E89073A" w:rsidR="003D4DB0" w:rsidRPr="0080727C" w:rsidRDefault="003D4DB0" w:rsidP="00C90047">
    <w:pPr>
      <w:pStyle w:val="bab14HeaderstBilgi"/>
    </w:pPr>
    <w:r w:rsidRPr="0080727C">
      <w:rPr>
        <w:b/>
      </w:rPr>
      <w:t xml:space="preserve">Vol. </w:t>
    </w:r>
    <w:r w:rsidR="00B06EF5">
      <w:rPr>
        <w:b/>
      </w:rPr>
      <w:t>3</w:t>
    </w:r>
    <w:r w:rsidRPr="0080727C">
      <w:rPr>
        <w:b/>
      </w:rPr>
      <w:t>, No.</w:t>
    </w:r>
    <w:r w:rsidR="00B06EF5">
      <w:rPr>
        <w:b/>
      </w:rPr>
      <w:t>1</w:t>
    </w:r>
    <w:r w:rsidRPr="009427EC">
      <w:rPr>
        <w:b/>
      </w:rPr>
      <w:t>, January 202</w:t>
    </w:r>
    <w:r w:rsidR="00B06EF5">
      <w:rPr>
        <w:b/>
      </w:rPr>
      <w:t>2</w:t>
    </w:r>
    <w:r w:rsidRPr="009427EC">
      <w:rPr>
        <w:b/>
      </w:rPr>
      <w:t xml:space="preserve"> </w:t>
    </w:r>
    <w:r w:rsidRPr="009427EC">
      <w:t xml:space="preserve">   </w:t>
    </w:r>
    <w:r w:rsidRPr="009427EC">
      <w:rPr>
        <w:color w:val="7F7F7F" w:themeColor="text1" w:themeTint="80"/>
      </w:rPr>
      <w:t xml:space="preserve">I   Cilt </w:t>
    </w:r>
    <w:r w:rsidR="00B06EF5">
      <w:rPr>
        <w:color w:val="7F7F7F" w:themeColor="text1" w:themeTint="80"/>
      </w:rPr>
      <w:t>2</w:t>
    </w:r>
    <w:r w:rsidRPr="009427EC">
      <w:rPr>
        <w:color w:val="7F7F7F" w:themeColor="text1" w:themeTint="80"/>
      </w:rPr>
      <w:t xml:space="preserve">, Sayı </w:t>
    </w:r>
    <w:r w:rsidR="00B06EF5">
      <w:rPr>
        <w:color w:val="7F7F7F" w:themeColor="text1" w:themeTint="80"/>
      </w:rPr>
      <w:t>1</w:t>
    </w:r>
    <w:r w:rsidRPr="009427EC">
      <w:rPr>
        <w:color w:val="7F7F7F" w:themeColor="text1" w:themeTint="80"/>
      </w:rPr>
      <w:t>, Ocak 202</w:t>
    </w:r>
    <w:r w:rsidR="00B06EF5">
      <w:rPr>
        <w:color w:val="7F7F7F" w:themeColor="text1" w:themeTint="80"/>
      </w:rPr>
      <w:t>2</w:t>
    </w:r>
  </w:p>
  <w:p w14:paraId="75351DC1" w14:textId="77777777" w:rsidR="003D4DB0" w:rsidRPr="0080727C" w:rsidRDefault="003D4DB0" w:rsidP="001A2341">
    <w:pPr>
      <w:pStyle w:val="bab14HeaderstBilgi"/>
      <w:pBdr>
        <w:bottom w:val="single" w:sz="4" w:space="1" w:color="auto"/>
      </w:pBdr>
    </w:pPr>
    <w:r w:rsidRPr="0080727C">
      <w:rPr>
        <w:b/>
      </w:rPr>
      <w:t>bāb Journal of Architecture and Design</w:t>
    </w:r>
    <w:r w:rsidRPr="0080727C">
      <w:t xml:space="preserve">   </w:t>
    </w:r>
    <w:r w:rsidRPr="0080727C">
      <w:rPr>
        <w:color w:val="7F7F7F" w:themeColor="text1" w:themeTint="80"/>
      </w:rPr>
      <w:t>I   bāb Mimarlık ve Tasarım Dergisi</w:t>
    </w:r>
    <w:r w:rsidRPr="0080727C">
      <w:t xml:space="preserve">  </w:t>
    </w:r>
  </w:p>
  <w:p w14:paraId="11C377DE" w14:textId="77777777" w:rsidR="003D4DB0" w:rsidRPr="005665B1" w:rsidRDefault="003D4DB0" w:rsidP="00F553A6">
    <w:pPr>
      <w:pStyle w:val="stBilgi"/>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AB"/>
    <w:multiLevelType w:val="multilevel"/>
    <w:tmpl w:val="214A7BBA"/>
    <w:lvl w:ilvl="0">
      <w:start w:val="1"/>
      <w:numFmt w:val="decimal"/>
      <w:lvlText w:val="%1."/>
      <w:lvlJc w:val="left"/>
      <w:pPr>
        <w:ind w:left="1080" w:hanging="360"/>
      </w:pPr>
      <w:rPr>
        <w:rFonts w:hint="default"/>
      </w:rPr>
    </w:lvl>
    <w:lvl w:ilvl="1">
      <w:start w:val="2"/>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BC2489E"/>
    <w:multiLevelType w:val="multilevel"/>
    <w:tmpl w:val="F3B88562"/>
    <w:lvl w:ilvl="0">
      <w:start w:val="1"/>
      <w:numFmt w:val="decimal"/>
      <w:pStyle w:val="bab01Subtitle-1AltBalk-1"/>
      <w:lvlText w:val="%1."/>
      <w:lvlJc w:val="left"/>
      <w:pPr>
        <w:ind w:left="1069" w:hanging="360"/>
      </w:pPr>
      <w:rPr>
        <w:rFonts w:hint="default"/>
      </w:rPr>
    </w:lvl>
    <w:lvl w:ilvl="1">
      <w:start w:val="1"/>
      <w:numFmt w:val="decimal"/>
      <w:pStyle w:val="bab02Subtitle-2AltBalk-2"/>
      <w:lvlText w:val="%1.%2."/>
      <w:lvlJc w:val="left"/>
      <w:pPr>
        <w:ind w:left="1501" w:hanging="432"/>
      </w:pPr>
      <w:rPr>
        <w:color w:val="auto"/>
      </w:rPr>
    </w:lvl>
    <w:lvl w:ilvl="2">
      <w:start w:val="1"/>
      <w:numFmt w:val="decimal"/>
      <w:pStyle w:val="bab03Subtitle-3AltBalk-3"/>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443270BE"/>
    <w:multiLevelType w:val="multilevel"/>
    <w:tmpl w:val="255CB99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446A4F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327699"/>
    <w:multiLevelType w:val="multilevel"/>
    <w:tmpl w:val="1B5CE1BE"/>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597A723E"/>
    <w:multiLevelType w:val="multilevel"/>
    <w:tmpl w:val="255CB99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6" w15:restartNumberingAfterBreak="0">
    <w:nsid w:val="5DCE6412"/>
    <w:multiLevelType w:val="multilevel"/>
    <w:tmpl w:val="65F4BD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F31462"/>
    <w:multiLevelType w:val="multilevel"/>
    <w:tmpl w:val="24A41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21019D7"/>
    <w:multiLevelType w:val="hybridMultilevel"/>
    <w:tmpl w:val="0A9EB718"/>
    <w:lvl w:ilvl="0" w:tplc="FD1A99E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0"/>
  </w:num>
  <w:num w:numId="3">
    <w:abstractNumId w:val="3"/>
  </w:num>
  <w:num w:numId="4">
    <w:abstractNumId w:val="4"/>
  </w:num>
  <w:num w:numId="5">
    <w:abstractNumId w:val="6"/>
  </w:num>
  <w:num w:numId="6">
    <w:abstractNumId w:val="7"/>
  </w:num>
  <w:num w:numId="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
  </w:num>
  <w:num w:numId="18">
    <w:abstractNumId w:val="1"/>
  </w:num>
  <w:num w:numId="19">
    <w:abstractNumId w:val="1"/>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96"/>
    <w:rsid w:val="0000788D"/>
    <w:rsid w:val="00012F02"/>
    <w:rsid w:val="00016CC9"/>
    <w:rsid w:val="00017950"/>
    <w:rsid w:val="00017F94"/>
    <w:rsid w:val="00021C6A"/>
    <w:rsid w:val="00021DEB"/>
    <w:rsid w:val="00022E07"/>
    <w:rsid w:val="0002311D"/>
    <w:rsid w:val="00023582"/>
    <w:rsid w:val="000246B6"/>
    <w:rsid w:val="00030B3D"/>
    <w:rsid w:val="000322C1"/>
    <w:rsid w:val="00033315"/>
    <w:rsid w:val="000432D8"/>
    <w:rsid w:val="00043CEB"/>
    <w:rsid w:val="0004506E"/>
    <w:rsid w:val="00046EBF"/>
    <w:rsid w:val="000474C2"/>
    <w:rsid w:val="00052831"/>
    <w:rsid w:val="000541F2"/>
    <w:rsid w:val="000563C4"/>
    <w:rsid w:val="00057283"/>
    <w:rsid w:val="00060031"/>
    <w:rsid w:val="00060CEE"/>
    <w:rsid w:val="00061420"/>
    <w:rsid w:val="00061D61"/>
    <w:rsid w:val="000640EC"/>
    <w:rsid w:val="00064C9B"/>
    <w:rsid w:val="0006530F"/>
    <w:rsid w:val="00065B2D"/>
    <w:rsid w:val="00067C14"/>
    <w:rsid w:val="000717C5"/>
    <w:rsid w:val="0007231B"/>
    <w:rsid w:val="00072636"/>
    <w:rsid w:val="0007799D"/>
    <w:rsid w:val="000811FB"/>
    <w:rsid w:val="00081977"/>
    <w:rsid w:val="000822BC"/>
    <w:rsid w:val="00082854"/>
    <w:rsid w:val="000830BB"/>
    <w:rsid w:val="00084AD3"/>
    <w:rsid w:val="00084BB6"/>
    <w:rsid w:val="00087ECA"/>
    <w:rsid w:val="00092C7E"/>
    <w:rsid w:val="00092DA8"/>
    <w:rsid w:val="00094EEA"/>
    <w:rsid w:val="000954A6"/>
    <w:rsid w:val="000961BD"/>
    <w:rsid w:val="0009791D"/>
    <w:rsid w:val="000A0E46"/>
    <w:rsid w:val="000A16A4"/>
    <w:rsid w:val="000B0116"/>
    <w:rsid w:val="000B1804"/>
    <w:rsid w:val="000B1AAB"/>
    <w:rsid w:val="000B1B28"/>
    <w:rsid w:val="000B2388"/>
    <w:rsid w:val="000B4E14"/>
    <w:rsid w:val="000B596E"/>
    <w:rsid w:val="000B676D"/>
    <w:rsid w:val="000C11AD"/>
    <w:rsid w:val="000C5E22"/>
    <w:rsid w:val="000C6234"/>
    <w:rsid w:val="000D165F"/>
    <w:rsid w:val="000D1E9B"/>
    <w:rsid w:val="000D5498"/>
    <w:rsid w:val="000D65C5"/>
    <w:rsid w:val="000D7B7E"/>
    <w:rsid w:val="000E32EF"/>
    <w:rsid w:val="000E4B95"/>
    <w:rsid w:val="000E6033"/>
    <w:rsid w:val="000E60E1"/>
    <w:rsid w:val="000F0FF3"/>
    <w:rsid w:val="000F1A66"/>
    <w:rsid w:val="000F3F27"/>
    <w:rsid w:val="000F4C6A"/>
    <w:rsid w:val="000F5499"/>
    <w:rsid w:val="00100001"/>
    <w:rsid w:val="00100263"/>
    <w:rsid w:val="0010135D"/>
    <w:rsid w:val="001036B6"/>
    <w:rsid w:val="00103939"/>
    <w:rsid w:val="0010690A"/>
    <w:rsid w:val="00106986"/>
    <w:rsid w:val="00106A02"/>
    <w:rsid w:val="00107B02"/>
    <w:rsid w:val="0011446B"/>
    <w:rsid w:val="0011596F"/>
    <w:rsid w:val="00117832"/>
    <w:rsid w:val="001179DB"/>
    <w:rsid w:val="0012211A"/>
    <w:rsid w:val="001221AE"/>
    <w:rsid w:val="00123725"/>
    <w:rsid w:val="001257B1"/>
    <w:rsid w:val="00131425"/>
    <w:rsid w:val="00132D26"/>
    <w:rsid w:val="0013394B"/>
    <w:rsid w:val="00135052"/>
    <w:rsid w:val="00143092"/>
    <w:rsid w:val="00146F6F"/>
    <w:rsid w:val="00152412"/>
    <w:rsid w:val="00153C95"/>
    <w:rsid w:val="00154DE4"/>
    <w:rsid w:val="00156260"/>
    <w:rsid w:val="0015644D"/>
    <w:rsid w:val="00157A2B"/>
    <w:rsid w:val="00161960"/>
    <w:rsid w:val="001620C6"/>
    <w:rsid w:val="001621D8"/>
    <w:rsid w:val="00162DBA"/>
    <w:rsid w:val="00165718"/>
    <w:rsid w:val="00165B28"/>
    <w:rsid w:val="00165C7B"/>
    <w:rsid w:val="0017209B"/>
    <w:rsid w:val="0017266C"/>
    <w:rsid w:val="0017286A"/>
    <w:rsid w:val="00173476"/>
    <w:rsid w:val="00174AAD"/>
    <w:rsid w:val="00175125"/>
    <w:rsid w:val="001758EE"/>
    <w:rsid w:val="00180C27"/>
    <w:rsid w:val="001839E0"/>
    <w:rsid w:val="00186DC8"/>
    <w:rsid w:val="00186E3F"/>
    <w:rsid w:val="00195C5B"/>
    <w:rsid w:val="001A2341"/>
    <w:rsid w:val="001A54A8"/>
    <w:rsid w:val="001A5CF7"/>
    <w:rsid w:val="001A7BA2"/>
    <w:rsid w:val="001B0EDA"/>
    <w:rsid w:val="001B4632"/>
    <w:rsid w:val="001C3D6B"/>
    <w:rsid w:val="001C519E"/>
    <w:rsid w:val="001C52EA"/>
    <w:rsid w:val="001C5E93"/>
    <w:rsid w:val="001C63AE"/>
    <w:rsid w:val="001C6DCD"/>
    <w:rsid w:val="001D19E5"/>
    <w:rsid w:val="001D1BD3"/>
    <w:rsid w:val="001D3729"/>
    <w:rsid w:val="001D379B"/>
    <w:rsid w:val="001D43A4"/>
    <w:rsid w:val="001D4785"/>
    <w:rsid w:val="001D58D3"/>
    <w:rsid w:val="001E03A8"/>
    <w:rsid w:val="001E3233"/>
    <w:rsid w:val="001E7721"/>
    <w:rsid w:val="001E786F"/>
    <w:rsid w:val="001E7F57"/>
    <w:rsid w:val="001F1046"/>
    <w:rsid w:val="001F1332"/>
    <w:rsid w:val="001F13B7"/>
    <w:rsid w:val="001F1C4D"/>
    <w:rsid w:val="001F2D6D"/>
    <w:rsid w:val="001F3E28"/>
    <w:rsid w:val="001F4651"/>
    <w:rsid w:val="001F4E54"/>
    <w:rsid w:val="00203559"/>
    <w:rsid w:val="00206814"/>
    <w:rsid w:val="00206B3F"/>
    <w:rsid w:val="002100D0"/>
    <w:rsid w:val="002103B8"/>
    <w:rsid w:val="00212DC0"/>
    <w:rsid w:val="00213257"/>
    <w:rsid w:val="002172B7"/>
    <w:rsid w:val="002205A0"/>
    <w:rsid w:val="002225B2"/>
    <w:rsid w:val="00222745"/>
    <w:rsid w:val="00224DA1"/>
    <w:rsid w:val="002270F7"/>
    <w:rsid w:val="00236221"/>
    <w:rsid w:val="00237BAB"/>
    <w:rsid w:val="00240FE3"/>
    <w:rsid w:val="002446C3"/>
    <w:rsid w:val="00245294"/>
    <w:rsid w:val="00254294"/>
    <w:rsid w:val="00257592"/>
    <w:rsid w:val="00257651"/>
    <w:rsid w:val="00262510"/>
    <w:rsid w:val="0026453C"/>
    <w:rsid w:val="00272ADF"/>
    <w:rsid w:val="002732D3"/>
    <w:rsid w:val="0027580D"/>
    <w:rsid w:val="00275AE7"/>
    <w:rsid w:val="00276170"/>
    <w:rsid w:val="00277B65"/>
    <w:rsid w:val="00281DBB"/>
    <w:rsid w:val="002834CE"/>
    <w:rsid w:val="00290819"/>
    <w:rsid w:val="00291A75"/>
    <w:rsid w:val="0029235F"/>
    <w:rsid w:val="00293B6F"/>
    <w:rsid w:val="00295E28"/>
    <w:rsid w:val="002A0579"/>
    <w:rsid w:val="002A14F4"/>
    <w:rsid w:val="002A2519"/>
    <w:rsid w:val="002A75E7"/>
    <w:rsid w:val="002A7F4C"/>
    <w:rsid w:val="002B1DAB"/>
    <w:rsid w:val="002B2709"/>
    <w:rsid w:val="002B48DE"/>
    <w:rsid w:val="002C00C4"/>
    <w:rsid w:val="002C4A7F"/>
    <w:rsid w:val="002C5AEC"/>
    <w:rsid w:val="002C630E"/>
    <w:rsid w:val="002C7211"/>
    <w:rsid w:val="002D0133"/>
    <w:rsid w:val="002D0FB3"/>
    <w:rsid w:val="002D1E63"/>
    <w:rsid w:val="002D2312"/>
    <w:rsid w:val="002D3808"/>
    <w:rsid w:val="002D4ECC"/>
    <w:rsid w:val="002D65DD"/>
    <w:rsid w:val="002E0558"/>
    <w:rsid w:val="002E3363"/>
    <w:rsid w:val="002E4B29"/>
    <w:rsid w:val="002E7D8B"/>
    <w:rsid w:val="002F1449"/>
    <w:rsid w:val="002F3799"/>
    <w:rsid w:val="002F3BFD"/>
    <w:rsid w:val="002F4692"/>
    <w:rsid w:val="002F53AB"/>
    <w:rsid w:val="002F6D3B"/>
    <w:rsid w:val="003007FB"/>
    <w:rsid w:val="00301DF4"/>
    <w:rsid w:val="00301EE0"/>
    <w:rsid w:val="00303FA3"/>
    <w:rsid w:val="00306C97"/>
    <w:rsid w:val="00307BAB"/>
    <w:rsid w:val="00307EA6"/>
    <w:rsid w:val="0031059F"/>
    <w:rsid w:val="00310BEA"/>
    <w:rsid w:val="003123F2"/>
    <w:rsid w:val="00313722"/>
    <w:rsid w:val="00313F52"/>
    <w:rsid w:val="00315D61"/>
    <w:rsid w:val="00320E8B"/>
    <w:rsid w:val="003243A7"/>
    <w:rsid w:val="0032465B"/>
    <w:rsid w:val="00325013"/>
    <w:rsid w:val="0032739B"/>
    <w:rsid w:val="00327E0E"/>
    <w:rsid w:val="00331AA6"/>
    <w:rsid w:val="00331AD9"/>
    <w:rsid w:val="003328DB"/>
    <w:rsid w:val="00334049"/>
    <w:rsid w:val="003347B2"/>
    <w:rsid w:val="00336398"/>
    <w:rsid w:val="003375AC"/>
    <w:rsid w:val="003379C2"/>
    <w:rsid w:val="003428B9"/>
    <w:rsid w:val="00342F83"/>
    <w:rsid w:val="00346D2A"/>
    <w:rsid w:val="00351925"/>
    <w:rsid w:val="00356C89"/>
    <w:rsid w:val="0036004C"/>
    <w:rsid w:val="00360A0B"/>
    <w:rsid w:val="003662D3"/>
    <w:rsid w:val="00366ACA"/>
    <w:rsid w:val="00371AEF"/>
    <w:rsid w:val="00374035"/>
    <w:rsid w:val="003747A5"/>
    <w:rsid w:val="0037757B"/>
    <w:rsid w:val="003778FF"/>
    <w:rsid w:val="00380383"/>
    <w:rsid w:val="00380A32"/>
    <w:rsid w:val="00384FB4"/>
    <w:rsid w:val="00387990"/>
    <w:rsid w:val="00391C65"/>
    <w:rsid w:val="00393CB9"/>
    <w:rsid w:val="00394E93"/>
    <w:rsid w:val="0039528D"/>
    <w:rsid w:val="00395433"/>
    <w:rsid w:val="003967B1"/>
    <w:rsid w:val="003A24AF"/>
    <w:rsid w:val="003A54ED"/>
    <w:rsid w:val="003A62C4"/>
    <w:rsid w:val="003A65F5"/>
    <w:rsid w:val="003A69EF"/>
    <w:rsid w:val="003B1145"/>
    <w:rsid w:val="003B4939"/>
    <w:rsid w:val="003B4C52"/>
    <w:rsid w:val="003B6394"/>
    <w:rsid w:val="003C3247"/>
    <w:rsid w:val="003C3C39"/>
    <w:rsid w:val="003D4514"/>
    <w:rsid w:val="003D4DB0"/>
    <w:rsid w:val="003D5649"/>
    <w:rsid w:val="003D579C"/>
    <w:rsid w:val="003D6137"/>
    <w:rsid w:val="003D78DE"/>
    <w:rsid w:val="003E1C38"/>
    <w:rsid w:val="003E410E"/>
    <w:rsid w:val="003E5A4F"/>
    <w:rsid w:val="003E5DFC"/>
    <w:rsid w:val="003E79CC"/>
    <w:rsid w:val="003F29E9"/>
    <w:rsid w:val="003F6A49"/>
    <w:rsid w:val="003F7CF3"/>
    <w:rsid w:val="00401FA8"/>
    <w:rsid w:val="00403DD5"/>
    <w:rsid w:val="00407462"/>
    <w:rsid w:val="00407A86"/>
    <w:rsid w:val="004152B2"/>
    <w:rsid w:val="00416340"/>
    <w:rsid w:val="004163D3"/>
    <w:rsid w:val="00417341"/>
    <w:rsid w:val="00421571"/>
    <w:rsid w:val="00421B37"/>
    <w:rsid w:val="00422149"/>
    <w:rsid w:val="00424C6B"/>
    <w:rsid w:val="00425272"/>
    <w:rsid w:val="004256A1"/>
    <w:rsid w:val="00425D78"/>
    <w:rsid w:val="0042617E"/>
    <w:rsid w:val="00430060"/>
    <w:rsid w:val="00431EDB"/>
    <w:rsid w:val="00432122"/>
    <w:rsid w:val="004326EC"/>
    <w:rsid w:val="00433715"/>
    <w:rsid w:val="00437154"/>
    <w:rsid w:val="0043767A"/>
    <w:rsid w:val="00437947"/>
    <w:rsid w:val="0044254D"/>
    <w:rsid w:val="004449C9"/>
    <w:rsid w:val="00446956"/>
    <w:rsid w:val="004515CD"/>
    <w:rsid w:val="004520C7"/>
    <w:rsid w:val="00453308"/>
    <w:rsid w:val="00454642"/>
    <w:rsid w:val="0045737F"/>
    <w:rsid w:val="004639C4"/>
    <w:rsid w:val="00463C24"/>
    <w:rsid w:val="004646A1"/>
    <w:rsid w:val="0046600D"/>
    <w:rsid w:val="00473C6A"/>
    <w:rsid w:val="0047463A"/>
    <w:rsid w:val="0047560B"/>
    <w:rsid w:val="0048056E"/>
    <w:rsid w:val="004805DE"/>
    <w:rsid w:val="00480613"/>
    <w:rsid w:val="00481A0D"/>
    <w:rsid w:val="00482F59"/>
    <w:rsid w:val="00483EA6"/>
    <w:rsid w:val="00484A7B"/>
    <w:rsid w:val="0049043C"/>
    <w:rsid w:val="00490666"/>
    <w:rsid w:val="00493E33"/>
    <w:rsid w:val="00496108"/>
    <w:rsid w:val="00496FF8"/>
    <w:rsid w:val="0049736A"/>
    <w:rsid w:val="004A00DC"/>
    <w:rsid w:val="004A0748"/>
    <w:rsid w:val="004A083A"/>
    <w:rsid w:val="004A1CB0"/>
    <w:rsid w:val="004A456E"/>
    <w:rsid w:val="004A4D6F"/>
    <w:rsid w:val="004A565E"/>
    <w:rsid w:val="004B0D12"/>
    <w:rsid w:val="004B341E"/>
    <w:rsid w:val="004B42A2"/>
    <w:rsid w:val="004B5CF4"/>
    <w:rsid w:val="004B775C"/>
    <w:rsid w:val="004B7F08"/>
    <w:rsid w:val="004C2A84"/>
    <w:rsid w:val="004C4BE4"/>
    <w:rsid w:val="004C672B"/>
    <w:rsid w:val="004D251F"/>
    <w:rsid w:val="004D3659"/>
    <w:rsid w:val="004D47A1"/>
    <w:rsid w:val="004D4C27"/>
    <w:rsid w:val="004D65D2"/>
    <w:rsid w:val="004E0078"/>
    <w:rsid w:val="004E0DD2"/>
    <w:rsid w:val="004E5EAD"/>
    <w:rsid w:val="004E703E"/>
    <w:rsid w:val="004E70CE"/>
    <w:rsid w:val="004E7D33"/>
    <w:rsid w:val="004F1028"/>
    <w:rsid w:val="004F2416"/>
    <w:rsid w:val="004F367B"/>
    <w:rsid w:val="004F3713"/>
    <w:rsid w:val="004F4224"/>
    <w:rsid w:val="004F7161"/>
    <w:rsid w:val="00503177"/>
    <w:rsid w:val="00505F06"/>
    <w:rsid w:val="0051145B"/>
    <w:rsid w:val="005178EA"/>
    <w:rsid w:val="0052063D"/>
    <w:rsid w:val="00521896"/>
    <w:rsid w:val="00523701"/>
    <w:rsid w:val="00530C63"/>
    <w:rsid w:val="0053122D"/>
    <w:rsid w:val="00533645"/>
    <w:rsid w:val="00536B03"/>
    <w:rsid w:val="0053738B"/>
    <w:rsid w:val="00541885"/>
    <w:rsid w:val="0054302B"/>
    <w:rsid w:val="005436DA"/>
    <w:rsid w:val="005451BF"/>
    <w:rsid w:val="00547941"/>
    <w:rsid w:val="00550640"/>
    <w:rsid w:val="00550848"/>
    <w:rsid w:val="00551BA8"/>
    <w:rsid w:val="005539EF"/>
    <w:rsid w:val="005560E6"/>
    <w:rsid w:val="00556FA7"/>
    <w:rsid w:val="00560BF8"/>
    <w:rsid w:val="00564370"/>
    <w:rsid w:val="005657A5"/>
    <w:rsid w:val="00567778"/>
    <w:rsid w:val="0056798B"/>
    <w:rsid w:val="00567F36"/>
    <w:rsid w:val="00581254"/>
    <w:rsid w:val="00583519"/>
    <w:rsid w:val="005852CB"/>
    <w:rsid w:val="0058777E"/>
    <w:rsid w:val="00591023"/>
    <w:rsid w:val="005A0FEF"/>
    <w:rsid w:val="005A1FD8"/>
    <w:rsid w:val="005A2A44"/>
    <w:rsid w:val="005A31AF"/>
    <w:rsid w:val="005A576F"/>
    <w:rsid w:val="005B1046"/>
    <w:rsid w:val="005B5650"/>
    <w:rsid w:val="005B7593"/>
    <w:rsid w:val="005C145A"/>
    <w:rsid w:val="005C1DAD"/>
    <w:rsid w:val="005C40C1"/>
    <w:rsid w:val="005C68EB"/>
    <w:rsid w:val="005C6E5B"/>
    <w:rsid w:val="005D0637"/>
    <w:rsid w:val="005D15C4"/>
    <w:rsid w:val="005D1F18"/>
    <w:rsid w:val="005D3572"/>
    <w:rsid w:val="005D4001"/>
    <w:rsid w:val="005D45EE"/>
    <w:rsid w:val="005D5629"/>
    <w:rsid w:val="005D581A"/>
    <w:rsid w:val="005D7673"/>
    <w:rsid w:val="005E1EFF"/>
    <w:rsid w:val="005E2EDE"/>
    <w:rsid w:val="005E31B3"/>
    <w:rsid w:val="005E39FE"/>
    <w:rsid w:val="005E4484"/>
    <w:rsid w:val="005E4B56"/>
    <w:rsid w:val="005E7FC2"/>
    <w:rsid w:val="005F35EB"/>
    <w:rsid w:val="005F6243"/>
    <w:rsid w:val="005F7010"/>
    <w:rsid w:val="005F7030"/>
    <w:rsid w:val="005F7310"/>
    <w:rsid w:val="00600321"/>
    <w:rsid w:val="006003A8"/>
    <w:rsid w:val="00601890"/>
    <w:rsid w:val="0060733B"/>
    <w:rsid w:val="0061007F"/>
    <w:rsid w:val="006130B9"/>
    <w:rsid w:val="006204CC"/>
    <w:rsid w:val="00620CE1"/>
    <w:rsid w:val="006231DB"/>
    <w:rsid w:val="0063307E"/>
    <w:rsid w:val="00633C7C"/>
    <w:rsid w:val="00633CD5"/>
    <w:rsid w:val="00634DC0"/>
    <w:rsid w:val="00636882"/>
    <w:rsid w:val="0063738E"/>
    <w:rsid w:val="00640FAF"/>
    <w:rsid w:val="00642824"/>
    <w:rsid w:val="00643311"/>
    <w:rsid w:val="00643CE3"/>
    <w:rsid w:val="00644799"/>
    <w:rsid w:val="00645E06"/>
    <w:rsid w:val="00647CBB"/>
    <w:rsid w:val="006509AC"/>
    <w:rsid w:val="00653606"/>
    <w:rsid w:val="00660F45"/>
    <w:rsid w:val="006623FA"/>
    <w:rsid w:val="006633EF"/>
    <w:rsid w:val="00664BFE"/>
    <w:rsid w:val="0067149D"/>
    <w:rsid w:val="006741ED"/>
    <w:rsid w:val="00675B7F"/>
    <w:rsid w:val="00675EE4"/>
    <w:rsid w:val="006810AA"/>
    <w:rsid w:val="00681DAE"/>
    <w:rsid w:val="00687A78"/>
    <w:rsid w:val="00691644"/>
    <w:rsid w:val="006922BF"/>
    <w:rsid w:val="00692B20"/>
    <w:rsid w:val="00694EE3"/>
    <w:rsid w:val="006952B1"/>
    <w:rsid w:val="006A033E"/>
    <w:rsid w:val="006A0F0A"/>
    <w:rsid w:val="006A1A94"/>
    <w:rsid w:val="006A1F83"/>
    <w:rsid w:val="006A430A"/>
    <w:rsid w:val="006B1728"/>
    <w:rsid w:val="006B4109"/>
    <w:rsid w:val="006B41F0"/>
    <w:rsid w:val="006B41F8"/>
    <w:rsid w:val="006B5B16"/>
    <w:rsid w:val="006C0D2F"/>
    <w:rsid w:val="006C1624"/>
    <w:rsid w:val="006C2F0B"/>
    <w:rsid w:val="006C4E87"/>
    <w:rsid w:val="006C4F1A"/>
    <w:rsid w:val="006D0079"/>
    <w:rsid w:val="006D010D"/>
    <w:rsid w:val="006D074C"/>
    <w:rsid w:val="006D0A8C"/>
    <w:rsid w:val="006D1D89"/>
    <w:rsid w:val="006D25B0"/>
    <w:rsid w:val="006D3730"/>
    <w:rsid w:val="006D72F1"/>
    <w:rsid w:val="006E116C"/>
    <w:rsid w:val="006E1212"/>
    <w:rsid w:val="006E2515"/>
    <w:rsid w:val="006E3535"/>
    <w:rsid w:val="006E6268"/>
    <w:rsid w:val="006E6960"/>
    <w:rsid w:val="006F00E7"/>
    <w:rsid w:val="006F35C8"/>
    <w:rsid w:val="006F407E"/>
    <w:rsid w:val="006F4E49"/>
    <w:rsid w:val="006F6A13"/>
    <w:rsid w:val="006F796C"/>
    <w:rsid w:val="00702D17"/>
    <w:rsid w:val="00703CFB"/>
    <w:rsid w:val="00705BB2"/>
    <w:rsid w:val="0071138F"/>
    <w:rsid w:val="007130EA"/>
    <w:rsid w:val="00713647"/>
    <w:rsid w:val="007143D5"/>
    <w:rsid w:val="00714B85"/>
    <w:rsid w:val="007152E2"/>
    <w:rsid w:val="007179BA"/>
    <w:rsid w:val="0072093A"/>
    <w:rsid w:val="00725E33"/>
    <w:rsid w:val="00726FCA"/>
    <w:rsid w:val="00730399"/>
    <w:rsid w:val="0073241A"/>
    <w:rsid w:val="00733C3F"/>
    <w:rsid w:val="007358FF"/>
    <w:rsid w:val="00740335"/>
    <w:rsid w:val="007409C5"/>
    <w:rsid w:val="007438AB"/>
    <w:rsid w:val="00750274"/>
    <w:rsid w:val="007521E6"/>
    <w:rsid w:val="007525BA"/>
    <w:rsid w:val="0075281B"/>
    <w:rsid w:val="00760164"/>
    <w:rsid w:val="007606F5"/>
    <w:rsid w:val="00761722"/>
    <w:rsid w:val="00761CD0"/>
    <w:rsid w:val="0076277E"/>
    <w:rsid w:val="00762A93"/>
    <w:rsid w:val="00764B97"/>
    <w:rsid w:val="007664BB"/>
    <w:rsid w:val="00766EC8"/>
    <w:rsid w:val="00767124"/>
    <w:rsid w:val="00770219"/>
    <w:rsid w:val="00770222"/>
    <w:rsid w:val="00770827"/>
    <w:rsid w:val="00770B1E"/>
    <w:rsid w:val="00772649"/>
    <w:rsid w:val="007747C8"/>
    <w:rsid w:val="00775854"/>
    <w:rsid w:val="00775D31"/>
    <w:rsid w:val="007800E0"/>
    <w:rsid w:val="0078151D"/>
    <w:rsid w:val="00781B81"/>
    <w:rsid w:val="00784D4F"/>
    <w:rsid w:val="00784E6F"/>
    <w:rsid w:val="0079178D"/>
    <w:rsid w:val="00793AF6"/>
    <w:rsid w:val="0079540F"/>
    <w:rsid w:val="00795BC1"/>
    <w:rsid w:val="00797D5B"/>
    <w:rsid w:val="007A1069"/>
    <w:rsid w:val="007A1B95"/>
    <w:rsid w:val="007A2329"/>
    <w:rsid w:val="007A3277"/>
    <w:rsid w:val="007A54CB"/>
    <w:rsid w:val="007A610C"/>
    <w:rsid w:val="007A6819"/>
    <w:rsid w:val="007C21D2"/>
    <w:rsid w:val="007C290E"/>
    <w:rsid w:val="007C2ACB"/>
    <w:rsid w:val="007C48DD"/>
    <w:rsid w:val="007D08EC"/>
    <w:rsid w:val="007D1150"/>
    <w:rsid w:val="007D3583"/>
    <w:rsid w:val="007D3B43"/>
    <w:rsid w:val="007D40F0"/>
    <w:rsid w:val="007D479F"/>
    <w:rsid w:val="007D5794"/>
    <w:rsid w:val="007D5E0E"/>
    <w:rsid w:val="007E211E"/>
    <w:rsid w:val="007E3F98"/>
    <w:rsid w:val="007F3D0D"/>
    <w:rsid w:val="007F5BEA"/>
    <w:rsid w:val="00801408"/>
    <w:rsid w:val="008016BB"/>
    <w:rsid w:val="008065CB"/>
    <w:rsid w:val="00806C78"/>
    <w:rsid w:val="00806CBF"/>
    <w:rsid w:val="00806FBE"/>
    <w:rsid w:val="0080727C"/>
    <w:rsid w:val="0080754D"/>
    <w:rsid w:val="00810006"/>
    <w:rsid w:val="0081249A"/>
    <w:rsid w:val="008139BF"/>
    <w:rsid w:val="008221AE"/>
    <w:rsid w:val="0082286E"/>
    <w:rsid w:val="00824897"/>
    <w:rsid w:val="00826530"/>
    <w:rsid w:val="00826D53"/>
    <w:rsid w:val="0083069D"/>
    <w:rsid w:val="00833156"/>
    <w:rsid w:val="0083390B"/>
    <w:rsid w:val="0083419A"/>
    <w:rsid w:val="008344BD"/>
    <w:rsid w:val="00840CD7"/>
    <w:rsid w:val="00841264"/>
    <w:rsid w:val="008433EA"/>
    <w:rsid w:val="00844DF8"/>
    <w:rsid w:val="00846277"/>
    <w:rsid w:val="00853AEE"/>
    <w:rsid w:val="00856345"/>
    <w:rsid w:val="00856EEF"/>
    <w:rsid w:val="0086091D"/>
    <w:rsid w:val="00860E3A"/>
    <w:rsid w:val="008612B1"/>
    <w:rsid w:val="00863B5A"/>
    <w:rsid w:val="00866B60"/>
    <w:rsid w:val="008679FC"/>
    <w:rsid w:val="0087283B"/>
    <w:rsid w:val="00875AC6"/>
    <w:rsid w:val="00876D4A"/>
    <w:rsid w:val="00876D6D"/>
    <w:rsid w:val="00877D66"/>
    <w:rsid w:val="00882424"/>
    <w:rsid w:val="00883FD1"/>
    <w:rsid w:val="00884D10"/>
    <w:rsid w:val="00886E9F"/>
    <w:rsid w:val="00892647"/>
    <w:rsid w:val="00897C73"/>
    <w:rsid w:val="008A2AA7"/>
    <w:rsid w:val="008A31B9"/>
    <w:rsid w:val="008A3C06"/>
    <w:rsid w:val="008A467F"/>
    <w:rsid w:val="008B021D"/>
    <w:rsid w:val="008B0304"/>
    <w:rsid w:val="008B315E"/>
    <w:rsid w:val="008B512B"/>
    <w:rsid w:val="008C060E"/>
    <w:rsid w:val="008C0E13"/>
    <w:rsid w:val="008C4E56"/>
    <w:rsid w:val="008C7245"/>
    <w:rsid w:val="008C783D"/>
    <w:rsid w:val="008D57C0"/>
    <w:rsid w:val="008D72D0"/>
    <w:rsid w:val="008E0841"/>
    <w:rsid w:val="008E44F5"/>
    <w:rsid w:val="008F612F"/>
    <w:rsid w:val="009013B3"/>
    <w:rsid w:val="00901539"/>
    <w:rsid w:val="00902EF4"/>
    <w:rsid w:val="0090369D"/>
    <w:rsid w:val="00911014"/>
    <w:rsid w:val="00912E18"/>
    <w:rsid w:val="00917C96"/>
    <w:rsid w:val="0092183E"/>
    <w:rsid w:val="009245B0"/>
    <w:rsid w:val="0092460F"/>
    <w:rsid w:val="0092610E"/>
    <w:rsid w:val="0092661D"/>
    <w:rsid w:val="00927CE0"/>
    <w:rsid w:val="00930A4E"/>
    <w:rsid w:val="00931CBE"/>
    <w:rsid w:val="009339F0"/>
    <w:rsid w:val="00935ABA"/>
    <w:rsid w:val="00935D52"/>
    <w:rsid w:val="009414FD"/>
    <w:rsid w:val="00941FA6"/>
    <w:rsid w:val="009427EC"/>
    <w:rsid w:val="009453DD"/>
    <w:rsid w:val="00946620"/>
    <w:rsid w:val="00953E64"/>
    <w:rsid w:val="00954830"/>
    <w:rsid w:val="00954BD4"/>
    <w:rsid w:val="00956FAF"/>
    <w:rsid w:val="00961665"/>
    <w:rsid w:val="00962A08"/>
    <w:rsid w:val="0096376E"/>
    <w:rsid w:val="009641F9"/>
    <w:rsid w:val="009645C7"/>
    <w:rsid w:val="00967BB5"/>
    <w:rsid w:val="00970CB8"/>
    <w:rsid w:val="0097152F"/>
    <w:rsid w:val="00971796"/>
    <w:rsid w:val="00973987"/>
    <w:rsid w:val="00974AE6"/>
    <w:rsid w:val="00983878"/>
    <w:rsid w:val="009841AC"/>
    <w:rsid w:val="00984323"/>
    <w:rsid w:val="00984808"/>
    <w:rsid w:val="0098486D"/>
    <w:rsid w:val="009852AD"/>
    <w:rsid w:val="00990218"/>
    <w:rsid w:val="00991790"/>
    <w:rsid w:val="00992251"/>
    <w:rsid w:val="00992B29"/>
    <w:rsid w:val="00992F18"/>
    <w:rsid w:val="0099470E"/>
    <w:rsid w:val="00994869"/>
    <w:rsid w:val="00997C8A"/>
    <w:rsid w:val="009A1A30"/>
    <w:rsid w:val="009A4134"/>
    <w:rsid w:val="009A6D4D"/>
    <w:rsid w:val="009A75EA"/>
    <w:rsid w:val="009B2B98"/>
    <w:rsid w:val="009B4188"/>
    <w:rsid w:val="009B587E"/>
    <w:rsid w:val="009B628A"/>
    <w:rsid w:val="009C110D"/>
    <w:rsid w:val="009C1707"/>
    <w:rsid w:val="009C18C0"/>
    <w:rsid w:val="009C24F7"/>
    <w:rsid w:val="009C30B3"/>
    <w:rsid w:val="009C50A9"/>
    <w:rsid w:val="009C5A76"/>
    <w:rsid w:val="009C7FDA"/>
    <w:rsid w:val="009D131D"/>
    <w:rsid w:val="009D4171"/>
    <w:rsid w:val="009D42DE"/>
    <w:rsid w:val="009D57EB"/>
    <w:rsid w:val="009D5B0C"/>
    <w:rsid w:val="009D61E6"/>
    <w:rsid w:val="009D757E"/>
    <w:rsid w:val="009E1900"/>
    <w:rsid w:val="009E1CEA"/>
    <w:rsid w:val="009E54CE"/>
    <w:rsid w:val="009F0851"/>
    <w:rsid w:val="009F09A9"/>
    <w:rsid w:val="009F21B6"/>
    <w:rsid w:val="00A02D19"/>
    <w:rsid w:val="00A0348A"/>
    <w:rsid w:val="00A03D56"/>
    <w:rsid w:val="00A05F1D"/>
    <w:rsid w:val="00A079D2"/>
    <w:rsid w:val="00A11B1F"/>
    <w:rsid w:val="00A11D20"/>
    <w:rsid w:val="00A12A17"/>
    <w:rsid w:val="00A13923"/>
    <w:rsid w:val="00A23FE1"/>
    <w:rsid w:val="00A24C0D"/>
    <w:rsid w:val="00A25A12"/>
    <w:rsid w:val="00A26671"/>
    <w:rsid w:val="00A26F05"/>
    <w:rsid w:val="00A27FA3"/>
    <w:rsid w:val="00A30B36"/>
    <w:rsid w:val="00A3205D"/>
    <w:rsid w:val="00A33F6B"/>
    <w:rsid w:val="00A36F7D"/>
    <w:rsid w:val="00A376D0"/>
    <w:rsid w:val="00A3798B"/>
    <w:rsid w:val="00A37BF7"/>
    <w:rsid w:val="00A4097A"/>
    <w:rsid w:val="00A4360D"/>
    <w:rsid w:val="00A4728A"/>
    <w:rsid w:val="00A50196"/>
    <w:rsid w:val="00A53B5B"/>
    <w:rsid w:val="00A541E0"/>
    <w:rsid w:val="00A552EE"/>
    <w:rsid w:val="00A61172"/>
    <w:rsid w:val="00A61A83"/>
    <w:rsid w:val="00A625EB"/>
    <w:rsid w:val="00A6313C"/>
    <w:rsid w:val="00A631D7"/>
    <w:rsid w:val="00A66140"/>
    <w:rsid w:val="00A663B7"/>
    <w:rsid w:val="00A66D35"/>
    <w:rsid w:val="00A700F8"/>
    <w:rsid w:val="00A71107"/>
    <w:rsid w:val="00A74840"/>
    <w:rsid w:val="00A75CB9"/>
    <w:rsid w:val="00A76C4A"/>
    <w:rsid w:val="00A7702D"/>
    <w:rsid w:val="00A80DAB"/>
    <w:rsid w:val="00A82084"/>
    <w:rsid w:val="00A86F16"/>
    <w:rsid w:val="00A909A2"/>
    <w:rsid w:val="00A920FF"/>
    <w:rsid w:val="00A925E4"/>
    <w:rsid w:val="00A9371B"/>
    <w:rsid w:val="00A93A54"/>
    <w:rsid w:val="00A94B03"/>
    <w:rsid w:val="00A94EE2"/>
    <w:rsid w:val="00AA0493"/>
    <w:rsid w:val="00AA203E"/>
    <w:rsid w:val="00AA2642"/>
    <w:rsid w:val="00AA4C0F"/>
    <w:rsid w:val="00AB1FA6"/>
    <w:rsid w:val="00AB28BE"/>
    <w:rsid w:val="00AB441A"/>
    <w:rsid w:val="00AB53F1"/>
    <w:rsid w:val="00AB5F4F"/>
    <w:rsid w:val="00AB609B"/>
    <w:rsid w:val="00AD029B"/>
    <w:rsid w:val="00AD216A"/>
    <w:rsid w:val="00AD2D8D"/>
    <w:rsid w:val="00AD41DE"/>
    <w:rsid w:val="00AD5278"/>
    <w:rsid w:val="00AE0BE0"/>
    <w:rsid w:val="00AE0D3E"/>
    <w:rsid w:val="00AE27C9"/>
    <w:rsid w:val="00AE3A60"/>
    <w:rsid w:val="00AE4750"/>
    <w:rsid w:val="00AE527A"/>
    <w:rsid w:val="00AE5285"/>
    <w:rsid w:val="00AE6A1C"/>
    <w:rsid w:val="00AF0B5D"/>
    <w:rsid w:val="00AF1840"/>
    <w:rsid w:val="00AF4E29"/>
    <w:rsid w:val="00AF6D70"/>
    <w:rsid w:val="00B055B9"/>
    <w:rsid w:val="00B06EF5"/>
    <w:rsid w:val="00B07A56"/>
    <w:rsid w:val="00B11273"/>
    <w:rsid w:val="00B115E3"/>
    <w:rsid w:val="00B1298B"/>
    <w:rsid w:val="00B12E58"/>
    <w:rsid w:val="00B15216"/>
    <w:rsid w:val="00B16A32"/>
    <w:rsid w:val="00B22265"/>
    <w:rsid w:val="00B22D3A"/>
    <w:rsid w:val="00B23F9B"/>
    <w:rsid w:val="00B30EB4"/>
    <w:rsid w:val="00B32CF5"/>
    <w:rsid w:val="00B34B83"/>
    <w:rsid w:val="00B34BEF"/>
    <w:rsid w:val="00B369AC"/>
    <w:rsid w:val="00B37005"/>
    <w:rsid w:val="00B37D42"/>
    <w:rsid w:val="00B43119"/>
    <w:rsid w:val="00B43B64"/>
    <w:rsid w:val="00B43C20"/>
    <w:rsid w:val="00B50D5B"/>
    <w:rsid w:val="00B5153A"/>
    <w:rsid w:val="00B52A60"/>
    <w:rsid w:val="00B53B29"/>
    <w:rsid w:val="00B55654"/>
    <w:rsid w:val="00B60053"/>
    <w:rsid w:val="00B61403"/>
    <w:rsid w:val="00B61571"/>
    <w:rsid w:val="00B62675"/>
    <w:rsid w:val="00B6294C"/>
    <w:rsid w:val="00B6440D"/>
    <w:rsid w:val="00B66744"/>
    <w:rsid w:val="00B73295"/>
    <w:rsid w:val="00B7394A"/>
    <w:rsid w:val="00B7571C"/>
    <w:rsid w:val="00B75AB0"/>
    <w:rsid w:val="00B75FF3"/>
    <w:rsid w:val="00B77A69"/>
    <w:rsid w:val="00B83288"/>
    <w:rsid w:val="00B83560"/>
    <w:rsid w:val="00B92CC2"/>
    <w:rsid w:val="00B93236"/>
    <w:rsid w:val="00BA0EFF"/>
    <w:rsid w:val="00BA2935"/>
    <w:rsid w:val="00BA2BB8"/>
    <w:rsid w:val="00BA4A3B"/>
    <w:rsid w:val="00BA4EA3"/>
    <w:rsid w:val="00BA566D"/>
    <w:rsid w:val="00BA7476"/>
    <w:rsid w:val="00BB43F3"/>
    <w:rsid w:val="00BB60E4"/>
    <w:rsid w:val="00BC05E0"/>
    <w:rsid w:val="00BC5B12"/>
    <w:rsid w:val="00BD2449"/>
    <w:rsid w:val="00BD4C95"/>
    <w:rsid w:val="00BD7ADA"/>
    <w:rsid w:val="00BE038B"/>
    <w:rsid w:val="00BE0BE6"/>
    <w:rsid w:val="00BE3254"/>
    <w:rsid w:val="00BE6FC7"/>
    <w:rsid w:val="00BF1321"/>
    <w:rsid w:val="00BF436B"/>
    <w:rsid w:val="00BF483F"/>
    <w:rsid w:val="00BF688D"/>
    <w:rsid w:val="00C037F1"/>
    <w:rsid w:val="00C042D2"/>
    <w:rsid w:val="00C07A06"/>
    <w:rsid w:val="00C10D59"/>
    <w:rsid w:val="00C1404B"/>
    <w:rsid w:val="00C14584"/>
    <w:rsid w:val="00C200BE"/>
    <w:rsid w:val="00C21FA8"/>
    <w:rsid w:val="00C221C8"/>
    <w:rsid w:val="00C22D6B"/>
    <w:rsid w:val="00C25635"/>
    <w:rsid w:val="00C25969"/>
    <w:rsid w:val="00C27605"/>
    <w:rsid w:val="00C32763"/>
    <w:rsid w:val="00C354C4"/>
    <w:rsid w:val="00C429AD"/>
    <w:rsid w:val="00C4449F"/>
    <w:rsid w:val="00C47EB0"/>
    <w:rsid w:val="00C47F44"/>
    <w:rsid w:val="00C56A40"/>
    <w:rsid w:val="00C57C33"/>
    <w:rsid w:val="00C60C29"/>
    <w:rsid w:val="00C66AC2"/>
    <w:rsid w:val="00C672A9"/>
    <w:rsid w:val="00C7095F"/>
    <w:rsid w:val="00C70DA0"/>
    <w:rsid w:val="00C70EB1"/>
    <w:rsid w:val="00C71E64"/>
    <w:rsid w:val="00C72A27"/>
    <w:rsid w:val="00C72C93"/>
    <w:rsid w:val="00C72FF8"/>
    <w:rsid w:val="00C742D9"/>
    <w:rsid w:val="00C74EA0"/>
    <w:rsid w:val="00C7590C"/>
    <w:rsid w:val="00C76DB3"/>
    <w:rsid w:val="00C77105"/>
    <w:rsid w:val="00C77F87"/>
    <w:rsid w:val="00C81FAA"/>
    <w:rsid w:val="00C83865"/>
    <w:rsid w:val="00C84B6B"/>
    <w:rsid w:val="00C8646F"/>
    <w:rsid w:val="00C87F82"/>
    <w:rsid w:val="00C90047"/>
    <w:rsid w:val="00C90A9F"/>
    <w:rsid w:val="00C96EB3"/>
    <w:rsid w:val="00C97DA0"/>
    <w:rsid w:val="00CA065B"/>
    <w:rsid w:val="00CA0BCB"/>
    <w:rsid w:val="00CA20D2"/>
    <w:rsid w:val="00CA4106"/>
    <w:rsid w:val="00CB0D4D"/>
    <w:rsid w:val="00CB1277"/>
    <w:rsid w:val="00CB25AC"/>
    <w:rsid w:val="00CB2E10"/>
    <w:rsid w:val="00CB3AD3"/>
    <w:rsid w:val="00CB425C"/>
    <w:rsid w:val="00CC0368"/>
    <w:rsid w:val="00CC25D0"/>
    <w:rsid w:val="00CC61D2"/>
    <w:rsid w:val="00CC7079"/>
    <w:rsid w:val="00CD06E5"/>
    <w:rsid w:val="00CD241B"/>
    <w:rsid w:val="00CD5A88"/>
    <w:rsid w:val="00CD6CA9"/>
    <w:rsid w:val="00CD6CED"/>
    <w:rsid w:val="00CE05E9"/>
    <w:rsid w:val="00CE48E4"/>
    <w:rsid w:val="00CE5597"/>
    <w:rsid w:val="00CE5ED9"/>
    <w:rsid w:val="00CE694D"/>
    <w:rsid w:val="00CF16BB"/>
    <w:rsid w:val="00CF20F4"/>
    <w:rsid w:val="00CF5EB4"/>
    <w:rsid w:val="00CF6241"/>
    <w:rsid w:val="00CF6A84"/>
    <w:rsid w:val="00D00E97"/>
    <w:rsid w:val="00D02053"/>
    <w:rsid w:val="00D0320E"/>
    <w:rsid w:val="00D035CE"/>
    <w:rsid w:val="00D03C57"/>
    <w:rsid w:val="00D03FAF"/>
    <w:rsid w:val="00D054D7"/>
    <w:rsid w:val="00D10677"/>
    <w:rsid w:val="00D11F22"/>
    <w:rsid w:val="00D137EB"/>
    <w:rsid w:val="00D1417C"/>
    <w:rsid w:val="00D14533"/>
    <w:rsid w:val="00D145ED"/>
    <w:rsid w:val="00D15947"/>
    <w:rsid w:val="00D16F97"/>
    <w:rsid w:val="00D20C93"/>
    <w:rsid w:val="00D223E9"/>
    <w:rsid w:val="00D23A42"/>
    <w:rsid w:val="00D23CEE"/>
    <w:rsid w:val="00D2750E"/>
    <w:rsid w:val="00D318E9"/>
    <w:rsid w:val="00D31A75"/>
    <w:rsid w:val="00D328AC"/>
    <w:rsid w:val="00D33120"/>
    <w:rsid w:val="00D338C4"/>
    <w:rsid w:val="00D347C0"/>
    <w:rsid w:val="00D34BE3"/>
    <w:rsid w:val="00D34E9E"/>
    <w:rsid w:val="00D35DAC"/>
    <w:rsid w:val="00D4058B"/>
    <w:rsid w:val="00D417A5"/>
    <w:rsid w:val="00D41906"/>
    <w:rsid w:val="00D4512F"/>
    <w:rsid w:val="00D4513B"/>
    <w:rsid w:val="00D4697D"/>
    <w:rsid w:val="00D474CF"/>
    <w:rsid w:val="00D51C9D"/>
    <w:rsid w:val="00D522CF"/>
    <w:rsid w:val="00D5283C"/>
    <w:rsid w:val="00D535AA"/>
    <w:rsid w:val="00D53E1E"/>
    <w:rsid w:val="00D572B7"/>
    <w:rsid w:val="00D60FF9"/>
    <w:rsid w:val="00D615BF"/>
    <w:rsid w:val="00D6395E"/>
    <w:rsid w:val="00D70930"/>
    <w:rsid w:val="00D71061"/>
    <w:rsid w:val="00D80723"/>
    <w:rsid w:val="00D83146"/>
    <w:rsid w:val="00D84886"/>
    <w:rsid w:val="00D87429"/>
    <w:rsid w:val="00D90ED3"/>
    <w:rsid w:val="00D94C24"/>
    <w:rsid w:val="00D96DCB"/>
    <w:rsid w:val="00D97107"/>
    <w:rsid w:val="00DA011D"/>
    <w:rsid w:val="00DA1BA0"/>
    <w:rsid w:val="00DA23C3"/>
    <w:rsid w:val="00DA3518"/>
    <w:rsid w:val="00DA4533"/>
    <w:rsid w:val="00DA47DC"/>
    <w:rsid w:val="00DA5206"/>
    <w:rsid w:val="00DA73BB"/>
    <w:rsid w:val="00DA7A38"/>
    <w:rsid w:val="00DB0A45"/>
    <w:rsid w:val="00DB4EBB"/>
    <w:rsid w:val="00DC3769"/>
    <w:rsid w:val="00DC3AD6"/>
    <w:rsid w:val="00DC5AA2"/>
    <w:rsid w:val="00DC6550"/>
    <w:rsid w:val="00DD13AC"/>
    <w:rsid w:val="00DD1F61"/>
    <w:rsid w:val="00DD25C3"/>
    <w:rsid w:val="00DD3B77"/>
    <w:rsid w:val="00DD3FD8"/>
    <w:rsid w:val="00DD56A8"/>
    <w:rsid w:val="00DE032B"/>
    <w:rsid w:val="00DE145B"/>
    <w:rsid w:val="00DE3F56"/>
    <w:rsid w:val="00DF0E1B"/>
    <w:rsid w:val="00DF7B6C"/>
    <w:rsid w:val="00E038CD"/>
    <w:rsid w:val="00E03B0F"/>
    <w:rsid w:val="00E049CB"/>
    <w:rsid w:val="00E13495"/>
    <w:rsid w:val="00E13843"/>
    <w:rsid w:val="00E167A2"/>
    <w:rsid w:val="00E167D0"/>
    <w:rsid w:val="00E21374"/>
    <w:rsid w:val="00E2178F"/>
    <w:rsid w:val="00E21C7A"/>
    <w:rsid w:val="00E21DB1"/>
    <w:rsid w:val="00E2615A"/>
    <w:rsid w:val="00E31889"/>
    <w:rsid w:val="00E31B0B"/>
    <w:rsid w:val="00E3235E"/>
    <w:rsid w:val="00E3253C"/>
    <w:rsid w:val="00E33443"/>
    <w:rsid w:val="00E34A42"/>
    <w:rsid w:val="00E353FE"/>
    <w:rsid w:val="00E35958"/>
    <w:rsid w:val="00E35A5E"/>
    <w:rsid w:val="00E361DC"/>
    <w:rsid w:val="00E37F16"/>
    <w:rsid w:val="00E43266"/>
    <w:rsid w:val="00E44170"/>
    <w:rsid w:val="00E46017"/>
    <w:rsid w:val="00E4733C"/>
    <w:rsid w:val="00E538DE"/>
    <w:rsid w:val="00E53AAA"/>
    <w:rsid w:val="00E5482E"/>
    <w:rsid w:val="00E57433"/>
    <w:rsid w:val="00E612E3"/>
    <w:rsid w:val="00E630E3"/>
    <w:rsid w:val="00E673F3"/>
    <w:rsid w:val="00E679AB"/>
    <w:rsid w:val="00E71A76"/>
    <w:rsid w:val="00E72558"/>
    <w:rsid w:val="00E747E1"/>
    <w:rsid w:val="00E771D5"/>
    <w:rsid w:val="00E80C80"/>
    <w:rsid w:val="00E8320E"/>
    <w:rsid w:val="00E832A0"/>
    <w:rsid w:val="00E84A0C"/>
    <w:rsid w:val="00E87245"/>
    <w:rsid w:val="00E87D71"/>
    <w:rsid w:val="00E9058F"/>
    <w:rsid w:val="00E91E55"/>
    <w:rsid w:val="00E95BF9"/>
    <w:rsid w:val="00E95F26"/>
    <w:rsid w:val="00E973EF"/>
    <w:rsid w:val="00EA489A"/>
    <w:rsid w:val="00EA5278"/>
    <w:rsid w:val="00EA785B"/>
    <w:rsid w:val="00EB0E45"/>
    <w:rsid w:val="00EB15AA"/>
    <w:rsid w:val="00EB1BCD"/>
    <w:rsid w:val="00EB466E"/>
    <w:rsid w:val="00EB4CBF"/>
    <w:rsid w:val="00EB600E"/>
    <w:rsid w:val="00EB74BA"/>
    <w:rsid w:val="00EB790B"/>
    <w:rsid w:val="00EC006B"/>
    <w:rsid w:val="00EC034A"/>
    <w:rsid w:val="00EC0907"/>
    <w:rsid w:val="00EC197C"/>
    <w:rsid w:val="00EC4F31"/>
    <w:rsid w:val="00EC66D9"/>
    <w:rsid w:val="00EC7FA5"/>
    <w:rsid w:val="00ED11FB"/>
    <w:rsid w:val="00ED786D"/>
    <w:rsid w:val="00EE4982"/>
    <w:rsid w:val="00EE621C"/>
    <w:rsid w:val="00EE65FD"/>
    <w:rsid w:val="00EE7283"/>
    <w:rsid w:val="00EF5F26"/>
    <w:rsid w:val="00EF605F"/>
    <w:rsid w:val="00F03027"/>
    <w:rsid w:val="00F1205E"/>
    <w:rsid w:val="00F12AAB"/>
    <w:rsid w:val="00F13314"/>
    <w:rsid w:val="00F1377B"/>
    <w:rsid w:val="00F15B37"/>
    <w:rsid w:val="00F16529"/>
    <w:rsid w:val="00F16DBC"/>
    <w:rsid w:val="00F212DA"/>
    <w:rsid w:val="00F21306"/>
    <w:rsid w:val="00F225E4"/>
    <w:rsid w:val="00F24A04"/>
    <w:rsid w:val="00F262AB"/>
    <w:rsid w:val="00F27C40"/>
    <w:rsid w:val="00F3266E"/>
    <w:rsid w:val="00F37995"/>
    <w:rsid w:val="00F4549C"/>
    <w:rsid w:val="00F513FC"/>
    <w:rsid w:val="00F553A6"/>
    <w:rsid w:val="00F5787D"/>
    <w:rsid w:val="00F600C7"/>
    <w:rsid w:val="00F611E6"/>
    <w:rsid w:val="00F657D3"/>
    <w:rsid w:val="00F667FA"/>
    <w:rsid w:val="00F70E9F"/>
    <w:rsid w:val="00F719EA"/>
    <w:rsid w:val="00F73D8D"/>
    <w:rsid w:val="00F73D90"/>
    <w:rsid w:val="00F75516"/>
    <w:rsid w:val="00F82F15"/>
    <w:rsid w:val="00F83BC2"/>
    <w:rsid w:val="00F9031A"/>
    <w:rsid w:val="00F91F96"/>
    <w:rsid w:val="00F92B7D"/>
    <w:rsid w:val="00F92F10"/>
    <w:rsid w:val="00F94442"/>
    <w:rsid w:val="00F94AB9"/>
    <w:rsid w:val="00F95126"/>
    <w:rsid w:val="00F9612D"/>
    <w:rsid w:val="00F9691F"/>
    <w:rsid w:val="00FA0886"/>
    <w:rsid w:val="00FA1852"/>
    <w:rsid w:val="00FA197F"/>
    <w:rsid w:val="00FA330A"/>
    <w:rsid w:val="00FA4568"/>
    <w:rsid w:val="00FA483B"/>
    <w:rsid w:val="00FB36AE"/>
    <w:rsid w:val="00FB39D8"/>
    <w:rsid w:val="00FB7AFA"/>
    <w:rsid w:val="00FC2353"/>
    <w:rsid w:val="00FC37CF"/>
    <w:rsid w:val="00FC3B40"/>
    <w:rsid w:val="00FC3E52"/>
    <w:rsid w:val="00FC478D"/>
    <w:rsid w:val="00FC6426"/>
    <w:rsid w:val="00FC6E74"/>
    <w:rsid w:val="00FD0CD6"/>
    <w:rsid w:val="00FD19C2"/>
    <w:rsid w:val="00FD2EA3"/>
    <w:rsid w:val="00FD5F18"/>
    <w:rsid w:val="00FE04C2"/>
    <w:rsid w:val="00FE120A"/>
    <w:rsid w:val="00FE3144"/>
    <w:rsid w:val="00FE4688"/>
    <w:rsid w:val="00FE56C1"/>
    <w:rsid w:val="00FF01C2"/>
    <w:rsid w:val="00FF1762"/>
    <w:rsid w:val="00FF2DCF"/>
    <w:rsid w:val="00FF2E97"/>
    <w:rsid w:val="00FF3B2B"/>
    <w:rsid w:val="00FF4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88A5"/>
  <w15:docId w15:val="{5E20A6BC-86F5-4B8A-BEC1-C36EA678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yedek"/>
    <w:rsid w:val="005D15C4"/>
    <w:pPr>
      <w:spacing w:after="0" w:line="240" w:lineRule="auto"/>
      <w:jc w:val="center"/>
    </w:pPr>
    <w:rPr>
      <w:rFonts w:ascii="Arial" w:hAnsi="Arial"/>
      <w:sz w:val="18"/>
    </w:rPr>
  </w:style>
  <w:style w:type="paragraph" w:styleId="Balk1">
    <w:name w:val="heading 1"/>
    <w:basedOn w:val="Normal"/>
    <w:next w:val="Normal"/>
    <w:link w:val="Balk1Char"/>
    <w:uiPriority w:val="9"/>
    <w:qFormat/>
    <w:rsid w:val="00E91E55"/>
    <w:pPr>
      <w:keepNext/>
      <w:keepLines/>
      <w:numPr>
        <w:numId w:val="4"/>
      </w:numPr>
      <w:spacing w:before="480" w:after="120"/>
      <w:outlineLvl w:val="0"/>
    </w:pPr>
    <w:rPr>
      <w:b/>
      <w:sz w:val="48"/>
      <w:szCs w:val="48"/>
    </w:rPr>
  </w:style>
  <w:style w:type="paragraph" w:styleId="Balk2">
    <w:name w:val="heading 2"/>
    <w:basedOn w:val="Normal"/>
    <w:next w:val="Normal"/>
    <w:link w:val="Balk2Char"/>
    <w:uiPriority w:val="9"/>
    <w:unhideWhenUsed/>
    <w:qFormat/>
    <w:pPr>
      <w:keepNext/>
      <w:keepLines/>
      <w:numPr>
        <w:ilvl w:val="1"/>
        <w:numId w:val="4"/>
      </w:numPr>
      <w:spacing w:before="360" w:after="80"/>
      <w:outlineLvl w:val="1"/>
    </w:pPr>
    <w:rPr>
      <w:b/>
      <w:sz w:val="36"/>
      <w:szCs w:val="36"/>
    </w:rPr>
  </w:style>
  <w:style w:type="paragraph" w:styleId="Balk3">
    <w:name w:val="heading 3"/>
    <w:basedOn w:val="Normal"/>
    <w:next w:val="Normal"/>
    <w:link w:val="Balk3Char"/>
    <w:uiPriority w:val="9"/>
    <w:unhideWhenUsed/>
    <w:qFormat/>
    <w:pPr>
      <w:keepNext/>
      <w:keepLines/>
      <w:numPr>
        <w:ilvl w:val="2"/>
        <w:numId w:val="4"/>
      </w:numPr>
      <w:spacing w:before="280" w:after="80"/>
      <w:outlineLvl w:val="2"/>
    </w:pPr>
    <w:rPr>
      <w:b/>
      <w:sz w:val="28"/>
      <w:szCs w:val="28"/>
    </w:rPr>
  </w:style>
  <w:style w:type="paragraph" w:styleId="Balk4">
    <w:name w:val="heading 4"/>
    <w:basedOn w:val="Normal"/>
    <w:next w:val="Normal"/>
    <w:link w:val="Balk4Char"/>
    <w:uiPriority w:val="9"/>
    <w:semiHidden/>
    <w:unhideWhenUsed/>
    <w:qFormat/>
    <w:pPr>
      <w:keepNext/>
      <w:keepLines/>
      <w:numPr>
        <w:ilvl w:val="3"/>
        <w:numId w:val="4"/>
      </w:numPr>
      <w:spacing w:before="240" w:after="40"/>
      <w:outlineLvl w:val="3"/>
    </w:pPr>
    <w:rPr>
      <w:b/>
      <w:sz w:val="24"/>
      <w:szCs w:val="24"/>
    </w:rPr>
  </w:style>
  <w:style w:type="paragraph" w:styleId="Balk5">
    <w:name w:val="heading 5"/>
    <w:basedOn w:val="Normal"/>
    <w:next w:val="Normal"/>
    <w:link w:val="Balk5Char"/>
    <w:uiPriority w:val="9"/>
    <w:semiHidden/>
    <w:unhideWhenUsed/>
    <w:qFormat/>
    <w:pPr>
      <w:keepNext/>
      <w:keepLines/>
      <w:numPr>
        <w:ilvl w:val="4"/>
        <w:numId w:val="4"/>
      </w:numPr>
      <w:spacing w:before="220" w:after="40"/>
      <w:outlineLvl w:val="4"/>
    </w:pPr>
    <w:rPr>
      <w:b/>
    </w:rPr>
  </w:style>
  <w:style w:type="paragraph" w:styleId="Balk6">
    <w:name w:val="heading 6"/>
    <w:basedOn w:val="Normal"/>
    <w:next w:val="Normal"/>
    <w:link w:val="Balk6Char"/>
    <w:uiPriority w:val="9"/>
    <w:semiHidden/>
    <w:unhideWhenUsed/>
    <w:qFormat/>
    <w:pPr>
      <w:keepNext/>
      <w:keepLines/>
      <w:numPr>
        <w:ilvl w:val="5"/>
        <w:numId w:val="4"/>
      </w:numPr>
      <w:spacing w:before="200" w:after="40"/>
      <w:outlineLvl w:val="5"/>
    </w:pPr>
    <w:rPr>
      <w:b/>
      <w:sz w:val="20"/>
      <w:szCs w:val="20"/>
    </w:rPr>
  </w:style>
  <w:style w:type="paragraph" w:styleId="Balk7">
    <w:name w:val="heading 7"/>
    <w:basedOn w:val="Normal"/>
    <w:next w:val="Normal"/>
    <w:link w:val="Balk7Char"/>
    <w:uiPriority w:val="9"/>
    <w:semiHidden/>
    <w:unhideWhenUsed/>
    <w:qFormat/>
    <w:rsid w:val="00556FA7"/>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556FA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56FA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before="480" w:after="120"/>
    </w:pPr>
    <w:rPr>
      <w:b/>
      <w:sz w:val="72"/>
      <w:szCs w:val="72"/>
    </w:rPr>
  </w:style>
  <w:style w:type="paragraph" w:styleId="NormalWeb">
    <w:name w:val="Normal (Web)"/>
    <w:basedOn w:val="Normal"/>
    <w:uiPriority w:val="99"/>
    <w:unhideWhenUsed/>
    <w:rsid w:val="00FF2679"/>
    <w:pPr>
      <w:spacing w:before="100" w:beforeAutospacing="1" w:after="100" w:afterAutospacing="1"/>
    </w:pPr>
    <w:rPr>
      <w:rFonts w:ascii="Times New Roman" w:eastAsia="Times New Roman" w:hAnsi="Times New Roman" w:cs="Times New Roman"/>
      <w:sz w:val="24"/>
      <w:szCs w:val="24"/>
      <w:lang w:eastAsia="en-GB"/>
    </w:rPr>
  </w:style>
  <w:style w:type="paragraph" w:styleId="BalonMetni">
    <w:name w:val="Balloon Text"/>
    <w:basedOn w:val="Normal"/>
    <w:link w:val="BalonMetniChar"/>
    <w:uiPriority w:val="99"/>
    <w:semiHidden/>
    <w:unhideWhenUsed/>
    <w:rsid w:val="00FF2679"/>
    <w:rPr>
      <w:rFonts w:ascii="Tahoma" w:hAnsi="Tahoma" w:cs="Tahoma"/>
      <w:sz w:val="16"/>
      <w:szCs w:val="16"/>
    </w:rPr>
  </w:style>
  <w:style w:type="character" w:customStyle="1" w:styleId="BalonMetniChar">
    <w:name w:val="Balon Metni Char"/>
    <w:basedOn w:val="VarsaylanParagrafYazTipi"/>
    <w:link w:val="BalonMetni"/>
    <w:uiPriority w:val="99"/>
    <w:semiHidden/>
    <w:rsid w:val="00FF2679"/>
    <w:rPr>
      <w:rFonts w:ascii="Tahoma" w:hAnsi="Tahoma" w:cs="Tahoma"/>
      <w:sz w:val="16"/>
      <w:szCs w:val="16"/>
    </w:rPr>
  </w:style>
  <w:style w:type="paragraph" w:styleId="stBilgi">
    <w:name w:val="header"/>
    <w:basedOn w:val="Normal"/>
    <w:link w:val="stBilgiChar"/>
    <w:uiPriority w:val="99"/>
    <w:unhideWhenUsed/>
    <w:rsid w:val="00FF2679"/>
    <w:pPr>
      <w:tabs>
        <w:tab w:val="center" w:pos="4513"/>
        <w:tab w:val="right" w:pos="9026"/>
      </w:tabs>
    </w:pPr>
  </w:style>
  <w:style w:type="character" w:customStyle="1" w:styleId="stBilgiChar">
    <w:name w:val="Üst Bilgi Char"/>
    <w:basedOn w:val="VarsaylanParagrafYazTipi"/>
    <w:link w:val="stBilgi"/>
    <w:uiPriority w:val="99"/>
    <w:rsid w:val="00FF2679"/>
  </w:style>
  <w:style w:type="paragraph" w:styleId="AltBilgi">
    <w:name w:val="footer"/>
    <w:basedOn w:val="Normal"/>
    <w:link w:val="AltBilgiChar"/>
    <w:uiPriority w:val="99"/>
    <w:unhideWhenUsed/>
    <w:qFormat/>
    <w:rsid w:val="006B1728"/>
    <w:pPr>
      <w:tabs>
        <w:tab w:val="center" w:pos="4536"/>
        <w:tab w:val="right" w:pos="9072"/>
      </w:tabs>
    </w:pPr>
  </w:style>
  <w:style w:type="character" w:customStyle="1" w:styleId="AltBilgiChar">
    <w:name w:val="Alt Bilgi Char"/>
    <w:basedOn w:val="VarsaylanParagrafYazTipi"/>
    <w:link w:val="AltBilgi"/>
    <w:uiPriority w:val="99"/>
    <w:rsid w:val="006B1728"/>
    <w:rPr>
      <w:rFonts w:ascii="Arial" w:hAnsi="Arial"/>
      <w:sz w:val="18"/>
    </w:rPr>
  </w:style>
  <w:style w:type="table" w:styleId="TabloKlavuzu">
    <w:name w:val="Table Grid"/>
    <w:basedOn w:val="NormalTablo"/>
    <w:uiPriority w:val="39"/>
    <w:unhideWhenUsed/>
    <w:rsid w:val="0068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696"/>
    <w:pPr>
      <w:ind w:left="720"/>
      <w:contextualSpacing/>
    </w:pPr>
  </w:style>
  <w:style w:type="character" w:styleId="Kpr">
    <w:name w:val="Hyperlink"/>
    <w:uiPriority w:val="99"/>
    <w:rsid w:val="00FE716A"/>
    <w:rPr>
      <w:color w:val="0000FF"/>
      <w:u w:val="single"/>
    </w:r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customStyle="1" w:styleId="bab13SubInfoAltBilgi">
    <w:name w:val="bab13_SubInfo/AltBilgi"/>
    <w:basedOn w:val="Normal"/>
    <w:link w:val="bab13SubInfoAltBilgiChar"/>
    <w:qFormat/>
    <w:rsid w:val="00236221"/>
    <w:pPr>
      <w:pBdr>
        <w:top w:val="single" w:sz="4" w:space="1" w:color="auto"/>
      </w:pBdr>
      <w:tabs>
        <w:tab w:val="center" w:pos="4513"/>
        <w:tab w:val="right" w:pos="9026"/>
      </w:tabs>
      <w:spacing w:line="276" w:lineRule="auto"/>
      <w:jc w:val="left"/>
    </w:pPr>
    <w:rPr>
      <w:rFonts w:cs="Arial"/>
      <w:bCs/>
      <w:szCs w:val="18"/>
      <w:lang w:val="tr-TR"/>
    </w:rPr>
  </w:style>
  <w:style w:type="paragraph" w:customStyle="1" w:styleId="bab14HeaderstBilgi">
    <w:name w:val="bab14_Header/ÜstBilgi"/>
    <w:basedOn w:val="stBilgi"/>
    <w:link w:val="bab14HeaderstBilgiChar"/>
    <w:qFormat/>
    <w:rsid w:val="00C90047"/>
    <w:pPr>
      <w:jc w:val="left"/>
    </w:pPr>
    <w:rPr>
      <w:rFonts w:cs="Arial"/>
      <w:bCs/>
      <w:szCs w:val="18"/>
    </w:rPr>
  </w:style>
  <w:style w:type="paragraph" w:customStyle="1" w:styleId="bab16EditorialTitleEditoryalBalk">
    <w:name w:val="bab16_EditorialTitle/EditoryalBaşlık"/>
    <w:basedOn w:val="bab00ArticleTitleMakaleBal"/>
    <w:link w:val="bab16EditorialTitleEditoryalBalkChar"/>
    <w:qFormat/>
    <w:rsid w:val="008B0304"/>
    <w:pPr>
      <w:spacing w:before="0" w:after="240" w:line="276" w:lineRule="auto"/>
      <w:ind w:left="720"/>
      <w:jc w:val="left"/>
    </w:pPr>
    <w:rPr>
      <w:sz w:val="22"/>
    </w:rPr>
  </w:style>
  <w:style w:type="character" w:styleId="zlenenKpr">
    <w:name w:val="FollowedHyperlink"/>
    <w:basedOn w:val="VarsaylanParagrafYazTipi"/>
    <w:uiPriority w:val="99"/>
    <w:semiHidden/>
    <w:unhideWhenUsed/>
    <w:rsid w:val="00D11F22"/>
    <w:rPr>
      <w:color w:val="800080" w:themeColor="followedHyperlink"/>
      <w:u w:val="single"/>
    </w:rPr>
  </w:style>
  <w:style w:type="character" w:customStyle="1" w:styleId="zmlenmeyenBahsetme1">
    <w:name w:val="Çözümlenmeyen Bahsetme1"/>
    <w:basedOn w:val="VarsaylanParagrafYazTipi"/>
    <w:uiPriority w:val="99"/>
    <w:semiHidden/>
    <w:unhideWhenUsed/>
    <w:rsid w:val="00D11F22"/>
    <w:rPr>
      <w:color w:val="605E5C"/>
      <w:shd w:val="clear" w:color="auto" w:fill="E1DFDD"/>
    </w:rPr>
  </w:style>
  <w:style w:type="character" w:customStyle="1" w:styleId="zmlenmeyenBahsetme2">
    <w:name w:val="Çözümlenmeyen Bahsetme2"/>
    <w:basedOn w:val="VarsaylanParagrafYazTipi"/>
    <w:uiPriority w:val="99"/>
    <w:semiHidden/>
    <w:unhideWhenUsed/>
    <w:rsid w:val="00D11F22"/>
    <w:rPr>
      <w:color w:val="605E5C"/>
      <w:shd w:val="clear" w:color="auto" w:fill="E1DFDD"/>
    </w:rPr>
  </w:style>
  <w:style w:type="paragraph" w:customStyle="1" w:styleId="bab05AuthorNameYazarAd">
    <w:name w:val="bab05_AuthorName/YazarAdı"/>
    <w:basedOn w:val="Normal"/>
    <w:next w:val="Normal"/>
    <w:link w:val="bab05AuthorNameYazarAdChar"/>
    <w:qFormat/>
    <w:rsid w:val="00DA011D"/>
    <w:pPr>
      <w:spacing w:before="120" w:after="120" w:line="360" w:lineRule="auto"/>
    </w:pPr>
    <w:rPr>
      <w:rFonts w:cs="Arial"/>
      <w:bCs/>
      <w:sz w:val="22"/>
      <w:szCs w:val="28"/>
    </w:rPr>
  </w:style>
  <w:style w:type="paragraph" w:customStyle="1" w:styleId="bab02Subtitle-2AltBalk-2">
    <w:name w:val="bab02_Subtitle-2/AltBaşlık-2"/>
    <w:basedOn w:val="bab04TextMetin"/>
    <w:link w:val="bab02Subtitle-2AltBalk-2Char"/>
    <w:qFormat/>
    <w:rsid w:val="003D6137"/>
    <w:pPr>
      <w:numPr>
        <w:ilvl w:val="1"/>
        <w:numId w:val="17"/>
      </w:numPr>
      <w:tabs>
        <w:tab w:val="left" w:pos="1134"/>
      </w:tabs>
      <w:ind w:left="1134"/>
      <w:jc w:val="left"/>
      <w:outlineLvl w:val="2"/>
    </w:pPr>
    <w:rPr>
      <w:b/>
      <w:bCs/>
    </w:rPr>
  </w:style>
  <w:style w:type="character" w:customStyle="1" w:styleId="bab05AuthorNameYazarAdChar">
    <w:name w:val="bab05_AuthorName/YazarAdı Char"/>
    <w:basedOn w:val="VarsaylanParagrafYazTipi"/>
    <w:link w:val="bab05AuthorNameYazarAd"/>
    <w:rsid w:val="00DA011D"/>
    <w:rPr>
      <w:rFonts w:ascii="Arial" w:hAnsi="Arial" w:cs="Arial"/>
      <w:bCs/>
      <w:szCs w:val="28"/>
    </w:rPr>
  </w:style>
  <w:style w:type="paragraph" w:customStyle="1" w:styleId="bab06AuthorInfoYazarBilgi">
    <w:name w:val="bab06_AuthorInfo/YazarBilgi"/>
    <w:next w:val="bab07-ArticleInfoMakaleBilgi"/>
    <w:link w:val="bab06AuthorInfoYazarBilgiChar"/>
    <w:qFormat/>
    <w:rsid w:val="00694EE3"/>
    <w:pPr>
      <w:spacing w:after="0" w:line="240" w:lineRule="auto"/>
      <w:jc w:val="center"/>
    </w:pPr>
    <w:rPr>
      <w:rFonts w:ascii="Arial" w:eastAsia="Times New Roman" w:hAnsi="Arial" w:cs="Arial"/>
      <w:bCs/>
      <w:i/>
      <w:sz w:val="18"/>
      <w:szCs w:val="20"/>
      <w:lang w:val="tr-TR" w:eastAsia="en-US"/>
    </w:rPr>
  </w:style>
  <w:style w:type="character" w:customStyle="1" w:styleId="bab06AuthorInfoYazarBilgiChar">
    <w:name w:val="bab06_AuthorInfo/YazarBilgi Char"/>
    <w:basedOn w:val="VarsaylanParagrafYazTipi"/>
    <w:link w:val="bab06AuthorInfoYazarBilgi"/>
    <w:rsid w:val="00052831"/>
    <w:rPr>
      <w:rFonts w:ascii="Arial" w:eastAsia="Times New Roman" w:hAnsi="Arial" w:cs="Arial"/>
      <w:b/>
      <w:bCs/>
      <w:i/>
      <w:sz w:val="18"/>
      <w:szCs w:val="20"/>
      <w:lang w:val="tr-TR" w:eastAsia="en-US"/>
    </w:rPr>
  </w:style>
  <w:style w:type="character" w:styleId="DipnotBavurusu">
    <w:name w:val="footnote reference"/>
    <w:basedOn w:val="VarsaylanParagrafYazTipi"/>
    <w:uiPriority w:val="99"/>
    <w:semiHidden/>
    <w:unhideWhenUsed/>
    <w:rsid w:val="000B1B28"/>
    <w:rPr>
      <w:vertAlign w:val="superscript"/>
    </w:rPr>
  </w:style>
  <w:style w:type="paragraph" w:styleId="DipnotMetni">
    <w:name w:val="footnote text"/>
    <w:basedOn w:val="Normal"/>
    <w:link w:val="DipnotMetniChar"/>
    <w:uiPriority w:val="99"/>
    <w:unhideWhenUsed/>
    <w:rsid w:val="000B1B28"/>
    <w:rPr>
      <w:sz w:val="20"/>
      <w:szCs w:val="20"/>
    </w:rPr>
  </w:style>
  <w:style w:type="character" w:customStyle="1" w:styleId="DipnotMetniChar">
    <w:name w:val="Dipnot Metni Char"/>
    <w:basedOn w:val="VarsaylanParagrafYazTipi"/>
    <w:link w:val="DipnotMetni"/>
    <w:uiPriority w:val="99"/>
    <w:rsid w:val="000B1B28"/>
    <w:rPr>
      <w:sz w:val="20"/>
      <w:szCs w:val="20"/>
    </w:rPr>
  </w:style>
  <w:style w:type="paragraph" w:customStyle="1" w:styleId="bab07-ArticleInfoMakaleBilgi">
    <w:name w:val="bab07-ArticleInfo/MakaleBilgi"/>
    <w:next w:val="Normal"/>
    <w:link w:val="bab07-ArticleInfoMakaleBilgiChar"/>
    <w:qFormat/>
    <w:rsid w:val="00E72558"/>
    <w:pPr>
      <w:spacing w:after="0" w:line="240" w:lineRule="auto"/>
      <w:jc w:val="right"/>
    </w:pPr>
    <w:rPr>
      <w:rFonts w:ascii="Arial" w:eastAsia="Times New Roman" w:hAnsi="Arial" w:cs="Arial"/>
      <w:sz w:val="18"/>
      <w:szCs w:val="18"/>
      <w:lang w:val="tr-TR" w:eastAsia="en-US"/>
    </w:rPr>
  </w:style>
  <w:style w:type="character" w:customStyle="1" w:styleId="bab13SubInfoAltBilgiChar">
    <w:name w:val="bab13_SubInfo/AltBilgi Char"/>
    <w:basedOn w:val="VarsaylanParagrafYazTipi"/>
    <w:link w:val="bab13SubInfoAltBilgi"/>
    <w:rsid w:val="00236221"/>
    <w:rPr>
      <w:rFonts w:ascii="Arial" w:hAnsi="Arial" w:cs="Arial"/>
      <w:bCs/>
      <w:sz w:val="18"/>
      <w:szCs w:val="18"/>
      <w:lang w:val="tr-TR"/>
    </w:rPr>
  </w:style>
  <w:style w:type="character" w:customStyle="1" w:styleId="bab07-ArticleInfoMakaleBilgiChar">
    <w:name w:val="bab07-ArticleInfo/MakaleBilgi Char"/>
    <w:basedOn w:val="VarsaylanParagrafYazTipi"/>
    <w:link w:val="bab07-ArticleInfoMakaleBilgi"/>
    <w:rsid w:val="00C90047"/>
    <w:rPr>
      <w:rFonts w:ascii="Arial" w:eastAsia="Times New Roman" w:hAnsi="Arial" w:cs="Arial"/>
      <w:b w:val="0"/>
      <w:sz w:val="18"/>
      <w:szCs w:val="18"/>
      <w:lang w:val="tr-TR" w:eastAsia="en-US"/>
    </w:rPr>
  </w:style>
  <w:style w:type="paragraph" w:styleId="TBal">
    <w:name w:val="TOC Heading"/>
    <w:basedOn w:val="Balk1"/>
    <w:next w:val="Normal"/>
    <w:uiPriority w:val="39"/>
    <w:unhideWhenUsed/>
    <w:qFormat/>
    <w:rsid w:val="00DF0E1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AralkYok">
    <w:name w:val="No Spacing"/>
    <w:uiPriority w:val="1"/>
    <w:qFormat/>
    <w:rsid w:val="00236221"/>
    <w:pPr>
      <w:spacing w:after="0" w:line="240" w:lineRule="auto"/>
      <w:jc w:val="center"/>
    </w:pPr>
    <w:rPr>
      <w:rFonts w:ascii="Arial" w:hAnsi="Arial"/>
      <w:sz w:val="18"/>
    </w:rPr>
  </w:style>
  <w:style w:type="character" w:customStyle="1" w:styleId="Balk1Char">
    <w:name w:val="Başlık 1 Char"/>
    <w:basedOn w:val="VarsaylanParagrafYazTipi"/>
    <w:link w:val="Balk1"/>
    <w:uiPriority w:val="9"/>
    <w:rsid w:val="00E91E55"/>
    <w:rPr>
      <w:rFonts w:ascii="Arial" w:hAnsi="Arial"/>
      <w:b/>
      <w:sz w:val="48"/>
      <w:szCs w:val="48"/>
    </w:rPr>
  </w:style>
  <w:style w:type="character" w:customStyle="1" w:styleId="Balk2Char">
    <w:name w:val="Başlık 2 Char"/>
    <w:basedOn w:val="VarsaylanParagrafYazTipi"/>
    <w:link w:val="Balk2"/>
    <w:uiPriority w:val="9"/>
    <w:rsid w:val="00B5153A"/>
    <w:rPr>
      <w:rFonts w:ascii="Arial" w:hAnsi="Arial"/>
      <w:b/>
      <w:sz w:val="36"/>
      <w:szCs w:val="36"/>
    </w:rPr>
  </w:style>
  <w:style w:type="character" w:customStyle="1" w:styleId="Balk3Char">
    <w:name w:val="Başlık 3 Char"/>
    <w:basedOn w:val="VarsaylanParagrafYazTipi"/>
    <w:link w:val="Balk3"/>
    <w:uiPriority w:val="9"/>
    <w:rsid w:val="00B5153A"/>
    <w:rPr>
      <w:rFonts w:ascii="Arial" w:hAnsi="Arial"/>
      <w:b/>
      <w:sz w:val="28"/>
      <w:szCs w:val="28"/>
    </w:rPr>
  </w:style>
  <w:style w:type="character" w:customStyle="1" w:styleId="Balk4Char">
    <w:name w:val="Başlık 4 Char"/>
    <w:basedOn w:val="VarsaylanParagrafYazTipi"/>
    <w:link w:val="Balk4"/>
    <w:uiPriority w:val="9"/>
    <w:semiHidden/>
    <w:rsid w:val="00B5153A"/>
    <w:rPr>
      <w:rFonts w:ascii="Arial" w:hAnsi="Arial"/>
      <w:b/>
      <w:sz w:val="24"/>
      <w:szCs w:val="24"/>
    </w:rPr>
  </w:style>
  <w:style w:type="character" w:customStyle="1" w:styleId="Balk5Char">
    <w:name w:val="Başlık 5 Char"/>
    <w:basedOn w:val="VarsaylanParagrafYazTipi"/>
    <w:link w:val="Balk5"/>
    <w:uiPriority w:val="9"/>
    <w:semiHidden/>
    <w:rsid w:val="00B5153A"/>
    <w:rPr>
      <w:rFonts w:ascii="Arial" w:hAnsi="Arial"/>
      <w:b/>
      <w:sz w:val="18"/>
    </w:rPr>
  </w:style>
  <w:style w:type="character" w:customStyle="1" w:styleId="Balk6Char">
    <w:name w:val="Başlık 6 Char"/>
    <w:basedOn w:val="VarsaylanParagrafYazTipi"/>
    <w:link w:val="Balk6"/>
    <w:uiPriority w:val="9"/>
    <w:semiHidden/>
    <w:rsid w:val="00B5153A"/>
    <w:rPr>
      <w:rFonts w:ascii="Arial" w:hAnsi="Arial"/>
      <w:b/>
      <w:sz w:val="20"/>
      <w:szCs w:val="20"/>
    </w:rPr>
  </w:style>
  <w:style w:type="table" w:customStyle="1" w:styleId="TableNormal10">
    <w:name w:val="Table Normal1"/>
    <w:rsid w:val="00B5153A"/>
    <w:tblPr>
      <w:tblCellMar>
        <w:top w:w="0" w:type="dxa"/>
        <w:left w:w="0" w:type="dxa"/>
        <w:bottom w:w="0" w:type="dxa"/>
        <w:right w:w="0" w:type="dxa"/>
      </w:tblCellMar>
    </w:tblPr>
  </w:style>
  <w:style w:type="character" w:customStyle="1" w:styleId="KonuBalChar">
    <w:name w:val="Konu Başlığı Char"/>
    <w:basedOn w:val="VarsaylanParagrafYazTipi"/>
    <w:link w:val="KonuBal"/>
    <w:uiPriority w:val="10"/>
    <w:rsid w:val="00B5153A"/>
    <w:rPr>
      <w:rFonts w:ascii="Arial" w:hAnsi="Arial"/>
      <w:b/>
      <w:sz w:val="72"/>
      <w:szCs w:val="72"/>
    </w:rPr>
  </w:style>
  <w:style w:type="character" w:customStyle="1" w:styleId="AltyazChar">
    <w:name w:val="Altyazı Char"/>
    <w:basedOn w:val="VarsaylanParagrafYazTipi"/>
    <w:link w:val="Altyaz"/>
    <w:uiPriority w:val="11"/>
    <w:rsid w:val="00B5153A"/>
    <w:rPr>
      <w:rFonts w:ascii="Georgia" w:eastAsia="Georgia" w:hAnsi="Georgia" w:cs="Georgia"/>
      <w:i/>
      <w:color w:val="666666"/>
      <w:sz w:val="48"/>
      <w:szCs w:val="48"/>
    </w:rPr>
  </w:style>
  <w:style w:type="paragraph" w:customStyle="1" w:styleId="bab15Indexindekiler">
    <w:name w:val="bab15_Index/İçindekiler"/>
    <w:next w:val="Normal"/>
    <w:link w:val="bab15IndexindekilerChar"/>
    <w:qFormat/>
    <w:rsid w:val="00A94EE2"/>
    <w:pPr>
      <w:spacing w:after="120"/>
    </w:pPr>
    <w:rPr>
      <w:rFonts w:ascii="Arial" w:hAnsi="Arial" w:cs="Times New Roman"/>
      <w:lang w:eastAsia="en-US"/>
    </w:rPr>
  </w:style>
  <w:style w:type="paragraph" w:customStyle="1" w:styleId="bab11TableTitleTabloYazs">
    <w:name w:val="bab11_TableTitle/TabloYazısı"/>
    <w:next w:val="Normal"/>
    <w:qFormat/>
    <w:rsid w:val="00772649"/>
    <w:pPr>
      <w:spacing w:before="120" w:after="0"/>
      <w:jc w:val="center"/>
    </w:pPr>
    <w:rPr>
      <w:rFonts w:ascii="Arial" w:hAnsi="Arial" w:cs="Times New Roman"/>
      <w:sz w:val="18"/>
      <w:lang w:eastAsia="en-US"/>
    </w:rPr>
  </w:style>
  <w:style w:type="paragraph" w:customStyle="1" w:styleId="bab10FigureTitleekilYazs">
    <w:name w:val="bab10_FigureTitle/ŞekilYazısı"/>
    <w:next w:val="Normal"/>
    <w:qFormat/>
    <w:rsid w:val="008B0304"/>
    <w:pPr>
      <w:spacing w:before="120" w:after="120"/>
      <w:contextualSpacing/>
      <w:jc w:val="center"/>
    </w:pPr>
    <w:rPr>
      <w:rFonts w:ascii="Arial" w:hAnsi="Arial" w:cs="Times New Roman"/>
      <w:sz w:val="18"/>
      <w:lang w:eastAsia="en-US"/>
    </w:rPr>
  </w:style>
  <w:style w:type="character" w:customStyle="1" w:styleId="zmlenmeyenBahsetme20">
    <w:name w:val="Çözümlenmeyen Bahsetme2"/>
    <w:basedOn w:val="VarsaylanParagrafYazTipi"/>
    <w:uiPriority w:val="99"/>
    <w:semiHidden/>
    <w:unhideWhenUsed/>
    <w:rsid w:val="00B5153A"/>
    <w:rPr>
      <w:color w:val="605E5C"/>
      <w:shd w:val="clear" w:color="auto" w:fill="E1DFDD"/>
    </w:rPr>
  </w:style>
  <w:style w:type="paragraph" w:customStyle="1" w:styleId="bab08Abstract-Info-Bioz-Dipnot-BiyoNORMAL">
    <w:name w:val="bab08_Abstract-Info-Bio/Öz-Dipnot-Biyo_NORMAL"/>
    <w:next w:val="Normal"/>
    <w:link w:val="bab08Abstract-Info-Bioz-Dipnot-BiyoNORMALChar"/>
    <w:qFormat/>
    <w:rsid w:val="00992251"/>
    <w:pPr>
      <w:spacing w:after="120"/>
      <w:ind w:firstLine="709"/>
      <w:jc w:val="both"/>
    </w:pPr>
    <w:rPr>
      <w:rFonts w:ascii="Arial" w:hAnsi="Arial" w:cs="Arial"/>
      <w:bCs/>
      <w:sz w:val="20"/>
      <w:szCs w:val="20"/>
    </w:rPr>
  </w:style>
  <w:style w:type="paragraph" w:customStyle="1" w:styleId="bab09Abstract-Info-Bioz-Dipnot-BiyoBOLD">
    <w:name w:val="bab09_Abstract-Info-Bio/Öz-Dipnot-Biyo_BOLD"/>
    <w:basedOn w:val="bab08Abstract-Info-Bioz-Dipnot-BiyoNORMAL"/>
    <w:link w:val="bab09Abstract-Info-Bioz-Dipnot-BiyoBOLDChar"/>
    <w:qFormat/>
    <w:rsid w:val="009D42DE"/>
    <w:pPr>
      <w:spacing w:before="120" w:after="0"/>
    </w:pPr>
    <w:rPr>
      <w:b/>
      <w:bCs w:val="0"/>
    </w:rPr>
  </w:style>
  <w:style w:type="character" w:customStyle="1" w:styleId="bab08Abstract-Info-Bioz-Dipnot-BiyoNORMALChar">
    <w:name w:val="bab08_Abstract-Info-Bio/Öz-Dipnot-Biyo_NORMAL Char"/>
    <w:basedOn w:val="VarsaylanParagrafYazTipi"/>
    <w:link w:val="bab08Abstract-Info-Bioz-Dipnot-BiyoNORMAL"/>
    <w:rsid w:val="00992251"/>
    <w:rPr>
      <w:rFonts w:ascii="Arial" w:hAnsi="Arial" w:cs="Arial"/>
      <w:bCs/>
      <w:sz w:val="20"/>
      <w:szCs w:val="20"/>
    </w:rPr>
  </w:style>
  <w:style w:type="paragraph" w:customStyle="1" w:styleId="bab12ReferencesKaynaklar">
    <w:name w:val="bab12_References/Kaynaklar"/>
    <w:next w:val="Normal"/>
    <w:link w:val="bab12ReferencesKaynaklarChar"/>
    <w:qFormat/>
    <w:rsid w:val="00057283"/>
    <w:pPr>
      <w:spacing w:after="120"/>
      <w:ind w:left="720" w:hanging="720"/>
    </w:pPr>
    <w:rPr>
      <w:rFonts w:ascii="Arial" w:hAnsi="Arial" w:cs="Times New Roman"/>
      <w:bCs/>
      <w:szCs w:val="24"/>
      <w:lang w:val="en-US" w:eastAsia="en-US"/>
    </w:rPr>
  </w:style>
  <w:style w:type="character" w:customStyle="1" w:styleId="bab15IndexindekilerChar">
    <w:name w:val="bab15_Index/İçindekiler Char"/>
    <w:basedOn w:val="VarsaylanParagrafYazTipi"/>
    <w:link w:val="bab15Indexindekiler"/>
    <w:rsid w:val="00A94EE2"/>
    <w:rPr>
      <w:rFonts w:ascii="Arial" w:hAnsi="Arial" w:cs="Times New Roman"/>
      <w:lang w:eastAsia="en-US"/>
    </w:rPr>
  </w:style>
  <w:style w:type="character" w:customStyle="1" w:styleId="bab09Abstract-Info-Bioz-Dipnot-BiyoBOLDChar">
    <w:name w:val="bab09_Abstract-Info-Bio/Öz-Dipnot-Biyo_BOLD Char"/>
    <w:basedOn w:val="bab15IndexindekilerChar"/>
    <w:link w:val="bab09Abstract-Info-Bioz-Dipnot-BiyoBOLD"/>
    <w:rsid w:val="009D42DE"/>
    <w:rPr>
      <w:rFonts w:ascii="Arial" w:hAnsi="Arial" w:cs="Arial"/>
      <w:b/>
      <w:sz w:val="20"/>
      <w:szCs w:val="20"/>
      <w:lang w:eastAsia="en-US"/>
    </w:rPr>
  </w:style>
  <w:style w:type="character" w:customStyle="1" w:styleId="bab12ReferencesKaynaklarChar">
    <w:name w:val="bab12_References/Kaynaklar Char"/>
    <w:basedOn w:val="bab15IndexindekilerChar"/>
    <w:link w:val="bab12ReferencesKaynaklar"/>
    <w:rsid w:val="00057283"/>
    <w:rPr>
      <w:rFonts w:ascii="Arial" w:hAnsi="Arial" w:cs="Times New Roman"/>
      <w:bCs/>
      <w:szCs w:val="24"/>
      <w:lang w:val="en-US" w:eastAsia="en-US"/>
    </w:rPr>
  </w:style>
  <w:style w:type="paragraph" w:styleId="GvdeMetni">
    <w:name w:val="Body Text"/>
    <w:basedOn w:val="Normal"/>
    <w:link w:val="GvdeMetniChar"/>
    <w:uiPriority w:val="99"/>
    <w:unhideWhenUsed/>
    <w:rsid w:val="00B5153A"/>
    <w:pPr>
      <w:spacing w:after="120" w:line="360" w:lineRule="auto"/>
      <w:jc w:val="both"/>
    </w:pPr>
    <w:rPr>
      <w:rFonts w:ascii="Times New Roman" w:eastAsiaTheme="minorHAnsi" w:hAnsi="Times New Roman" w:cstheme="minorBidi"/>
      <w:sz w:val="24"/>
      <w:lang w:val="tr-TR" w:eastAsia="en-US"/>
    </w:rPr>
  </w:style>
  <w:style w:type="character" w:customStyle="1" w:styleId="GvdeMetniChar">
    <w:name w:val="Gövde Metni Char"/>
    <w:basedOn w:val="VarsaylanParagrafYazTipi"/>
    <w:link w:val="GvdeMetni"/>
    <w:uiPriority w:val="99"/>
    <w:rsid w:val="00B5153A"/>
    <w:rPr>
      <w:rFonts w:ascii="Times New Roman" w:eastAsiaTheme="minorHAnsi" w:hAnsi="Times New Roman" w:cstheme="minorBidi"/>
      <w:sz w:val="24"/>
      <w:lang w:val="tr-TR" w:eastAsia="en-US"/>
    </w:rPr>
  </w:style>
  <w:style w:type="character" w:styleId="AklamaBavurusu">
    <w:name w:val="annotation reference"/>
    <w:basedOn w:val="VarsaylanParagrafYazTipi"/>
    <w:uiPriority w:val="99"/>
    <w:semiHidden/>
    <w:unhideWhenUsed/>
    <w:rsid w:val="00B5153A"/>
    <w:rPr>
      <w:sz w:val="16"/>
      <w:szCs w:val="16"/>
    </w:rPr>
  </w:style>
  <w:style w:type="paragraph" w:styleId="AklamaMetni">
    <w:name w:val="annotation text"/>
    <w:basedOn w:val="Normal"/>
    <w:link w:val="AklamaMetniChar"/>
    <w:uiPriority w:val="99"/>
    <w:semiHidden/>
    <w:unhideWhenUsed/>
    <w:rsid w:val="00B5153A"/>
    <w:pPr>
      <w:spacing w:after="200"/>
      <w:jc w:val="left"/>
    </w:pPr>
    <w:rPr>
      <w:rFonts w:ascii="Calibri" w:hAnsi="Calibri"/>
      <w:sz w:val="20"/>
      <w:szCs w:val="20"/>
    </w:rPr>
  </w:style>
  <w:style w:type="character" w:customStyle="1" w:styleId="AklamaMetniChar">
    <w:name w:val="Açıklama Metni Char"/>
    <w:basedOn w:val="VarsaylanParagrafYazTipi"/>
    <w:link w:val="AklamaMetni"/>
    <w:uiPriority w:val="99"/>
    <w:semiHidden/>
    <w:rsid w:val="00B5153A"/>
    <w:rPr>
      <w:sz w:val="20"/>
      <w:szCs w:val="20"/>
    </w:rPr>
  </w:style>
  <w:style w:type="paragraph" w:styleId="AklamaKonusu">
    <w:name w:val="annotation subject"/>
    <w:basedOn w:val="AklamaMetni"/>
    <w:next w:val="AklamaMetni"/>
    <w:link w:val="AklamaKonusuChar"/>
    <w:uiPriority w:val="99"/>
    <w:semiHidden/>
    <w:unhideWhenUsed/>
    <w:rsid w:val="00B5153A"/>
    <w:rPr>
      <w:b/>
      <w:bCs/>
    </w:rPr>
  </w:style>
  <w:style w:type="character" w:customStyle="1" w:styleId="AklamaKonusuChar">
    <w:name w:val="Açıklama Konusu Char"/>
    <w:basedOn w:val="AklamaMetniChar"/>
    <w:link w:val="AklamaKonusu"/>
    <w:uiPriority w:val="99"/>
    <w:semiHidden/>
    <w:rsid w:val="00B5153A"/>
    <w:rPr>
      <w:b/>
      <w:bCs/>
      <w:sz w:val="20"/>
      <w:szCs w:val="20"/>
    </w:rPr>
  </w:style>
  <w:style w:type="character" w:customStyle="1" w:styleId="zmlenmeyenBahsetme3">
    <w:name w:val="Çözümlenmeyen Bahsetme3"/>
    <w:basedOn w:val="VarsaylanParagrafYazTipi"/>
    <w:uiPriority w:val="99"/>
    <w:semiHidden/>
    <w:unhideWhenUsed/>
    <w:rsid w:val="00B5153A"/>
    <w:rPr>
      <w:color w:val="605E5C"/>
      <w:shd w:val="clear" w:color="auto" w:fill="E1DFDD"/>
    </w:rPr>
  </w:style>
  <w:style w:type="paragraph" w:customStyle="1" w:styleId="bab04TextMetin">
    <w:name w:val="bab04_Text/Metin"/>
    <w:link w:val="bab04TextMetinChar"/>
    <w:qFormat/>
    <w:rsid w:val="002172B7"/>
    <w:pPr>
      <w:spacing w:after="120"/>
      <w:ind w:firstLine="709"/>
      <w:jc w:val="both"/>
    </w:pPr>
    <w:rPr>
      <w:rFonts w:ascii="Arial" w:hAnsi="Arial" w:cs="Times New Roman"/>
      <w:shd w:val="clear" w:color="auto" w:fill="FFFFFF"/>
      <w:lang w:val="tr-TR" w:eastAsia="en-US"/>
    </w:rPr>
  </w:style>
  <w:style w:type="character" w:customStyle="1" w:styleId="bab14HeaderstBilgiChar">
    <w:name w:val="bab14_Header/ÜstBilgi Char"/>
    <w:basedOn w:val="stBilgiChar"/>
    <w:link w:val="bab14HeaderstBilgi"/>
    <w:rsid w:val="00C90047"/>
    <w:rPr>
      <w:rFonts w:ascii="Arial" w:hAnsi="Arial" w:cs="Arial"/>
      <w:bCs/>
      <w:sz w:val="18"/>
      <w:szCs w:val="18"/>
    </w:rPr>
  </w:style>
  <w:style w:type="paragraph" w:customStyle="1" w:styleId="Balk14">
    <w:name w:val="Başlık 14"/>
    <w:basedOn w:val="Normal"/>
    <w:link w:val="Balk14Char"/>
    <w:qFormat/>
    <w:rsid w:val="00C72C93"/>
    <w:pPr>
      <w:spacing w:before="360"/>
    </w:pPr>
    <w:rPr>
      <w:rFonts w:cs="Arial"/>
      <w:b/>
      <w:bCs/>
      <w:sz w:val="28"/>
      <w:szCs w:val="28"/>
      <w:lang w:eastAsia="en-US"/>
    </w:rPr>
  </w:style>
  <w:style w:type="character" w:customStyle="1" w:styleId="Balk14Char">
    <w:name w:val="Başlık 14 Char"/>
    <w:basedOn w:val="VarsaylanParagrafYazTipi"/>
    <w:link w:val="Balk14"/>
    <w:rsid w:val="00C72C93"/>
    <w:rPr>
      <w:rFonts w:ascii="Arial" w:hAnsi="Arial" w:cs="Arial"/>
      <w:b/>
      <w:bCs/>
      <w:sz w:val="28"/>
      <w:szCs w:val="28"/>
      <w:lang w:eastAsia="en-US"/>
    </w:rPr>
  </w:style>
  <w:style w:type="paragraph" w:customStyle="1" w:styleId="Default">
    <w:name w:val="Default"/>
    <w:rsid w:val="00496108"/>
    <w:pPr>
      <w:autoSpaceDE w:val="0"/>
      <w:autoSpaceDN w:val="0"/>
      <w:adjustRightInd w:val="0"/>
      <w:spacing w:after="0" w:line="240" w:lineRule="auto"/>
    </w:pPr>
    <w:rPr>
      <w:rFonts w:ascii="Arial" w:hAnsi="Arial" w:cs="Arial"/>
      <w:color w:val="000000"/>
      <w:sz w:val="24"/>
      <w:szCs w:val="24"/>
      <w:lang w:val="tr-TR"/>
    </w:rPr>
  </w:style>
  <w:style w:type="paragraph" w:customStyle="1" w:styleId="bab00ArticleTitleMakaleBal">
    <w:name w:val="bab00_ArticleTitle/MakaleBaşlığı"/>
    <w:basedOn w:val="Balk1"/>
    <w:link w:val="bab00ArticleTitleMakaleBalChar"/>
    <w:qFormat/>
    <w:rsid w:val="00432122"/>
    <w:pPr>
      <w:numPr>
        <w:numId w:val="0"/>
      </w:numPr>
      <w:spacing w:before="360" w:after="360" w:line="360" w:lineRule="auto"/>
    </w:pPr>
    <w:rPr>
      <w:sz w:val="26"/>
    </w:rPr>
  </w:style>
  <w:style w:type="paragraph" w:customStyle="1" w:styleId="bab01Subtitle-1AltBalk-1">
    <w:name w:val="bab01_Subtitle-1/AltBaşlık-1"/>
    <w:basedOn w:val="Balk2"/>
    <w:link w:val="bab01Subtitle-1AltBalk-1Char"/>
    <w:qFormat/>
    <w:rsid w:val="008C7245"/>
    <w:pPr>
      <w:numPr>
        <w:ilvl w:val="0"/>
        <w:numId w:val="17"/>
      </w:numPr>
      <w:spacing w:before="240" w:after="120" w:line="276" w:lineRule="auto"/>
      <w:jc w:val="left"/>
    </w:pPr>
    <w:rPr>
      <w:sz w:val="22"/>
    </w:rPr>
  </w:style>
  <w:style w:type="character" w:customStyle="1" w:styleId="bab00ArticleTitleMakaleBalChar">
    <w:name w:val="bab00_ArticleTitle/MakaleBaşlığı Char"/>
    <w:basedOn w:val="Balk1Char"/>
    <w:link w:val="bab00ArticleTitleMakaleBal"/>
    <w:rsid w:val="00432122"/>
    <w:rPr>
      <w:rFonts w:ascii="Arial" w:hAnsi="Arial"/>
      <w:b/>
      <w:sz w:val="26"/>
      <w:szCs w:val="48"/>
    </w:rPr>
  </w:style>
  <w:style w:type="character" w:customStyle="1" w:styleId="bab02Subtitle-2AltBalk-2Char">
    <w:name w:val="bab02_Subtitle-2/AltBaşlık-2 Char"/>
    <w:basedOn w:val="Balk3Char"/>
    <w:link w:val="bab02Subtitle-2AltBalk-2"/>
    <w:rsid w:val="003D6137"/>
    <w:rPr>
      <w:rFonts w:ascii="Arial" w:hAnsi="Arial" w:cs="Times New Roman"/>
      <w:b/>
      <w:bCs/>
      <w:sz w:val="28"/>
      <w:szCs w:val="28"/>
      <w:lang w:val="tr-TR" w:eastAsia="en-US"/>
    </w:rPr>
  </w:style>
  <w:style w:type="character" w:customStyle="1" w:styleId="bab01Subtitle-1AltBalk-1Char">
    <w:name w:val="bab01_Subtitle-1/AltBaşlık-1 Char"/>
    <w:basedOn w:val="Balk2Char"/>
    <w:link w:val="bab01Subtitle-1AltBalk-1"/>
    <w:rsid w:val="008C7245"/>
    <w:rPr>
      <w:rFonts w:ascii="Arial" w:hAnsi="Arial"/>
      <w:b/>
      <w:sz w:val="36"/>
      <w:szCs w:val="36"/>
    </w:rPr>
  </w:style>
  <w:style w:type="character" w:customStyle="1" w:styleId="bab16EditorialTitleEditoryalBalkChar">
    <w:name w:val="bab16_EditorialTitle/EditoryalBaşlık Char"/>
    <w:basedOn w:val="bab00ArticleTitleMakaleBalChar"/>
    <w:link w:val="bab16EditorialTitleEditoryalBalk"/>
    <w:rsid w:val="008B0304"/>
    <w:rPr>
      <w:rFonts w:ascii="Arial" w:hAnsi="Arial"/>
      <w:b/>
      <w:sz w:val="26"/>
      <w:szCs w:val="48"/>
    </w:rPr>
  </w:style>
  <w:style w:type="character" w:customStyle="1" w:styleId="Balk7Char">
    <w:name w:val="Başlık 7 Char"/>
    <w:basedOn w:val="VarsaylanParagrafYazTipi"/>
    <w:link w:val="Balk7"/>
    <w:uiPriority w:val="9"/>
    <w:semiHidden/>
    <w:rsid w:val="00556FA7"/>
    <w:rPr>
      <w:rFonts w:asciiTheme="majorHAnsi" w:eastAsiaTheme="majorEastAsia" w:hAnsiTheme="majorHAnsi" w:cstheme="majorBidi"/>
      <w:i/>
      <w:iCs/>
      <w:color w:val="243F60" w:themeColor="accent1" w:themeShade="7F"/>
      <w:sz w:val="18"/>
    </w:rPr>
  </w:style>
  <w:style w:type="character" w:customStyle="1" w:styleId="Balk8Char">
    <w:name w:val="Başlık 8 Char"/>
    <w:basedOn w:val="VarsaylanParagrafYazTipi"/>
    <w:link w:val="Balk8"/>
    <w:uiPriority w:val="9"/>
    <w:semiHidden/>
    <w:rsid w:val="00556FA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556FA7"/>
    <w:rPr>
      <w:rFonts w:asciiTheme="majorHAnsi" w:eastAsiaTheme="majorEastAsia" w:hAnsiTheme="majorHAnsi" w:cstheme="majorBidi"/>
      <w:i/>
      <w:iCs/>
      <w:color w:val="272727" w:themeColor="text1" w:themeTint="D8"/>
      <w:sz w:val="21"/>
      <w:szCs w:val="21"/>
    </w:rPr>
  </w:style>
  <w:style w:type="paragraph" w:customStyle="1" w:styleId="bab03Subtitle-3AltBalk-3">
    <w:name w:val="bab03_Subtitle-3/AltBaşlık-3"/>
    <w:basedOn w:val="bab02Subtitle-2AltBalk-2"/>
    <w:link w:val="bab03Subtitle-3AltBalk-3Char"/>
    <w:qFormat/>
    <w:rsid w:val="00FC2353"/>
    <w:pPr>
      <w:numPr>
        <w:ilvl w:val="2"/>
      </w:numPr>
      <w:ind w:left="1134" w:hanging="425"/>
    </w:pPr>
  </w:style>
  <w:style w:type="character" w:customStyle="1" w:styleId="bab03Subtitle-3AltBalk-3Char">
    <w:name w:val="bab03_Subtitle-3/AltBaşlık-3 Char"/>
    <w:basedOn w:val="bab02Subtitle-2AltBalk-2Char"/>
    <w:link w:val="bab03Subtitle-3AltBalk-3"/>
    <w:rsid w:val="00FC2353"/>
    <w:rPr>
      <w:rFonts w:ascii="Arial" w:hAnsi="Arial" w:cs="Times New Roman"/>
      <w:b/>
      <w:bCs/>
      <w:sz w:val="28"/>
      <w:szCs w:val="28"/>
      <w:lang w:val="tr-TR" w:eastAsia="en-US"/>
    </w:rPr>
  </w:style>
  <w:style w:type="paragraph" w:customStyle="1" w:styleId="bab17EndtnotesSonnotlar">
    <w:name w:val="bab17_Endtnotes/Sonnotlar"/>
    <w:basedOn w:val="DipnotMetni"/>
    <w:next w:val="Normal"/>
    <w:link w:val="bab17EndtnotesSonnotlarChar"/>
    <w:qFormat/>
    <w:rsid w:val="00143092"/>
    <w:pPr>
      <w:pBdr>
        <w:left w:val="single" w:sz="4" w:space="4" w:color="auto"/>
      </w:pBdr>
      <w:spacing w:before="120" w:after="120" w:line="276" w:lineRule="auto"/>
      <w:ind w:left="720"/>
      <w:jc w:val="left"/>
    </w:pPr>
    <w:rPr>
      <w:rFonts w:cs="Arial"/>
      <w:sz w:val="18"/>
      <w:szCs w:val="18"/>
      <w:lang w:val="tr-TR" w:eastAsia="en-US"/>
    </w:rPr>
  </w:style>
  <w:style w:type="character" w:customStyle="1" w:styleId="bab17EndtnotesSonnotlarChar">
    <w:name w:val="bab17_Endtnotes/Sonnotlar Char"/>
    <w:link w:val="bab17EndtnotesSonnotlar"/>
    <w:rsid w:val="00143092"/>
    <w:rPr>
      <w:rFonts w:ascii="Arial" w:hAnsi="Arial" w:cs="Arial"/>
      <w:sz w:val="18"/>
      <w:szCs w:val="18"/>
      <w:lang w:val="tr-TR" w:eastAsia="en-US"/>
    </w:rPr>
  </w:style>
  <w:style w:type="paragraph" w:customStyle="1" w:styleId="bab18QuotationsDorudanAlntlar">
    <w:name w:val="bab18_Quotations/DoğrudanAlıntılar"/>
    <w:basedOn w:val="bab04TextMetin"/>
    <w:link w:val="bab18QuotationsDorudanAlntlarChar"/>
    <w:qFormat/>
    <w:rsid w:val="006D0A8C"/>
    <w:pPr>
      <w:ind w:left="702" w:firstLine="0"/>
    </w:pPr>
    <w:rPr>
      <w:i/>
      <w:iCs/>
      <w:sz w:val="20"/>
      <w:szCs w:val="20"/>
      <w:lang w:val="en-US"/>
    </w:rPr>
  </w:style>
  <w:style w:type="character" w:customStyle="1" w:styleId="bab04TextMetinChar">
    <w:name w:val="bab04_Text/Metin Char"/>
    <w:basedOn w:val="VarsaylanParagrafYazTipi"/>
    <w:link w:val="bab04TextMetin"/>
    <w:rsid w:val="006D0A8C"/>
    <w:rPr>
      <w:rFonts w:ascii="Arial" w:hAnsi="Arial" w:cs="Times New Roman"/>
      <w:lang w:val="tr-TR" w:eastAsia="en-US"/>
    </w:rPr>
  </w:style>
  <w:style w:type="character" w:customStyle="1" w:styleId="bab18QuotationsDorudanAlntlarChar">
    <w:name w:val="bab18_Quotations/DoğrudanAlıntılar Char"/>
    <w:basedOn w:val="bab04TextMetinChar"/>
    <w:link w:val="bab18QuotationsDorudanAlntlar"/>
    <w:rsid w:val="006D0A8C"/>
    <w:rPr>
      <w:rFonts w:ascii="Arial" w:hAnsi="Arial" w:cs="Times New Roman"/>
      <w:i/>
      <w:i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5259">
      <w:bodyDiv w:val="1"/>
      <w:marLeft w:val="0"/>
      <w:marRight w:val="0"/>
      <w:marTop w:val="0"/>
      <w:marBottom w:val="0"/>
      <w:divBdr>
        <w:top w:val="none" w:sz="0" w:space="0" w:color="auto"/>
        <w:left w:val="none" w:sz="0" w:space="0" w:color="auto"/>
        <w:bottom w:val="none" w:sz="0" w:space="0" w:color="auto"/>
        <w:right w:val="none" w:sz="0" w:space="0" w:color="auto"/>
      </w:divBdr>
    </w:div>
    <w:div w:id="640573081">
      <w:bodyDiv w:val="1"/>
      <w:marLeft w:val="0"/>
      <w:marRight w:val="0"/>
      <w:marTop w:val="0"/>
      <w:marBottom w:val="0"/>
      <w:divBdr>
        <w:top w:val="none" w:sz="0" w:space="0" w:color="auto"/>
        <w:left w:val="none" w:sz="0" w:space="0" w:color="auto"/>
        <w:bottom w:val="none" w:sz="0" w:space="0" w:color="auto"/>
        <w:right w:val="none" w:sz="0" w:space="0" w:color="auto"/>
      </w:divBdr>
    </w:div>
    <w:div w:id="1075128158">
      <w:bodyDiv w:val="1"/>
      <w:marLeft w:val="0"/>
      <w:marRight w:val="0"/>
      <w:marTop w:val="0"/>
      <w:marBottom w:val="0"/>
      <w:divBdr>
        <w:top w:val="none" w:sz="0" w:space="0" w:color="auto"/>
        <w:left w:val="none" w:sz="0" w:space="0" w:color="auto"/>
        <w:bottom w:val="none" w:sz="0" w:space="0" w:color="auto"/>
        <w:right w:val="none" w:sz="0" w:space="0" w:color="auto"/>
      </w:divBdr>
      <w:divsChild>
        <w:div w:id="1937396476">
          <w:marLeft w:val="-240"/>
          <w:marRight w:val="-240"/>
          <w:marTop w:val="0"/>
          <w:marBottom w:val="0"/>
          <w:divBdr>
            <w:top w:val="none" w:sz="0" w:space="0" w:color="auto"/>
            <w:left w:val="none" w:sz="0" w:space="0" w:color="auto"/>
            <w:bottom w:val="none" w:sz="0" w:space="0" w:color="auto"/>
            <w:right w:val="none" w:sz="0" w:space="0" w:color="auto"/>
          </w:divBdr>
          <w:divsChild>
            <w:div w:id="1988364728">
              <w:marLeft w:val="0"/>
              <w:marRight w:val="0"/>
              <w:marTop w:val="0"/>
              <w:marBottom w:val="0"/>
              <w:divBdr>
                <w:top w:val="none" w:sz="0" w:space="0" w:color="auto"/>
                <w:left w:val="none" w:sz="0" w:space="0" w:color="auto"/>
                <w:bottom w:val="none" w:sz="0" w:space="0" w:color="auto"/>
                <w:right w:val="none" w:sz="0" w:space="0" w:color="auto"/>
              </w:divBdr>
              <w:divsChild>
                <w:div w:id="8455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23562">
      <w:bodyDiv w:val="1"/>
      <w:marLeft w:val="0"/>
      <w:marRight w:val="0"/>
      <w:marTop w:val="0"/>
      <w:marBottom w:val="0"/>
      <w:divBdr>
        <w:top w:val="none" w:sz="0" w:space="0" w:color="auto"/>
        <w:left w:val="none" w:sz="0" w:space="0" w:color="auto"/>
        <w:bottom w:val="none" w:sz="0" w:space="0" w:color="auto"/>
        <w:right w:val="none" w:sz="0" w:space="0" w:color="auto"/>
      </w:divBdr>
    </w:div>
    <w:div w:id="1147863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5874">
          <w:marLeft w:val="0"/>
          <w:marRight w:val="0"/>
          <w:marTop w:val="0"/>
          <w:marBottom w:val="0"/>
          <w:divBdr>
            <w:top w:val="none" w:sz="0" w:space="0" w:color="auto"/>
            <w:left w:val="none" w:sz="0" w:space="0" w:color="auto"/>
            <w:bottom w:val="none" w:sz="0" w:space="0" w:color="auto"/>
            <w:right w:val="none" w:sz="0" w:space="0" w:color="auto"/>
          </w:divBdr>
          <w:divsChild>
            <w:div w:id="1774789386">
              <w:marLeft w:val="0"/>
              <w:marRight w:val="0"/>
              <w:marTop w:val="0"/>
              <w:marBottom w:val="0"/>
              <w:divBdr>
                <w:top w:val="none" w:sz="0" w:space="0" w:color="auto"/>
                <w:left w:val="none" w:sz="0" w:space="0" w:color="auto"/>
                <w:bottom w:val="none" w:sz="0" w:space="0" w:color="auto"/>
                <w:right w:val="none" w:sz="0" w:space="0" w:color="auto"/>
              </w:divBdr>
              <w:divsChild>
                <w:div w:id="877086080">
                  <w:marLeft w:val="0"/>
                  <w:marRight w:val="0"/>
                  <w:marTop w:val="0"/>
                  <w:marBottom w:val="0"/>
                  <w:divBdr>
                    <w:top w:val="none" w:sz="0" w:space="0" w:color="auto"/>
                    <w:left w:val="none" w:sz="0" w:space="0" w:color="auto"/>
                    <w:bottom w:val="none" w:sz="0" w:space="0" w:color="auto"/>
                    <w:right w:val="none" w:sz="0" w:space="0" w:color="auto"/>
                  </w:divBdr>
                  <w:divsChild>
                    <w:div w:id="1215192325">
                      <w:marLeft w:val="0"/>
                      <w:marRight w:val="0"/>
                      <w:marTop w:val="0"/>
                      <w:marBottom w:val="0"/>
                      <w:divBdr>
                        <w:top w:val="none" w:sz="0" w:space="0" w:color="auto"/>
                        <w:left w:val="none" w:sz="0" w:space="0" w:color="auto"/>
                        <w:bottom w:val="none" w:sz="0" w:space="0" w:color="auto"/>
                        <w:right w:val="none" w:sz="0" w:space="0" w:color="auto"/>
                      </w:divBdr>
                      <w:divsChild>
                        <w:div w:id="602690898">
                          <w:marLeft w:val="0"/>
                          <w:marRight w:val="0"/>
                          <w:marTop w:val="0"/>
                          <w:marBottom w:val="0"/>
                          <w:divBdr>
                            <w:top w:val="none" w:sz="0" w:space="0" w:color="auto"/>
                            <w:left w:val="none" w:sz="0" w:space="0" w:color="auto"/>
                            <w:bottom w:val="none" w:sz="0" w:space="0" w:color="auto"/>
                            <w:right w:val="none" w:sz="0" w:space="0" w:color="auto"/>
                          </w:divBdr>
                          <w:divsChild>
                            <w:div w:id="432433797">
                              <w:marLeft w:val="0"/>
                              <w:marRight w:val="300"/>
                              <w:marTop w:val="180"/>
                              <w:marBottom w:val="0"/>
                              <w:divBdr>
                                <w:top w:val="none" w:sz="0" w:space="0" w:color="auto"/>
                                <w:left w:val="none" w:sz="0" w:space="0" w:color="auto"/>
                                <w:bottom w:val="none" w:sz="0" w:space="0" w:color="auto"/>
                                <w:right w:val="none" w:sz="0" w:space="0" w:color="auto"/>
                              </w:divBdr>
                              <w:divsChild>
                                <w:div w:id="18433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75139">
          <w:marLeft w:val="0"/>
          <w:marRight w:val="0"/>
          <w:marTop w:val="0"/>
          <w:marBottom w:val="0"/>
          <w:divBdr>
            <w:top w:val="none" w:sz="0" w:space="0" w:color="auto"/>
            <w:left w:val="none" w:sz="0" w:space="0" w:color="auto"/>
            <w:bottom w:val="none" w:sz="0" w:space="0" w:color="auto"/>
            <w:right w:val="none" w:sz="0" w:space="0" w:color="auto"/>
          </w:divBdr>
          <w:divsChild>
            <w:div w:id="942300608">
              <w:marLeft w:val="0"/>
              <w:marRight w:val="0"/>
              <w:marTop w:val="0"/>
              <w:marBottom w:val="0"/>
              <w:divBdr>
                <w:top w:val="none" w:sz="0" w:space="0" w:color="auto"/>
                <w:left w:val="none" w:sz="0" w:space="0" w:color="auto"/>
                <w:bottom w:val="none" w:sz="0" w:space="0" w:color="auto"/>
                <w:right w:val="none" w:sz="0" w:space="0" w:color="auto"/>
              </w:divBdr>
              <w:divsChild>
                <w:div w:id="1877812548">
                  <w:marLeft w:val="0"/>
                  <w:marRight w:val="0"/>
                  <w:marTop w:val="0"/>
                  <w:marBottom w:val="0"/>
                  <w:divBdr>
                    <w:top w:val="none" w:sz="0" w:space="0" w:color="auto"/>
                    <w:left w:val="none" w:sz="0" w:space="0" w:color="auto"/>
                    <w:bottom w:val="none" w:sz="0" w:space="0" w:color="auto"/>
                    <w:right w:val="none" w:sz="0" w:space="0" w:color="auto"/>
                  </w:divBdr>
                  <w:divsChild>
                    <w:div w:id="23020608">
                      <w:marLeft w:val="0"/>
                      <w:marRight w:val="0"/>
                      <w:marTop w:val="0"/>
                      <w:marBottom w:val="0"/>
                      <w:divBdr>
                        <w:top w:val="none" w:sz="0" w:space="0" w:color="auto"/>
                        <w:left w:val="none" w:sz="0" w:space="0" w:color="auto"/>
                        <w:bottom w:val="none" w:sz="0" w:space="0" w:color="auto"/>
                        <w:right w:val="none" w:sz="0" w:space="0" w:color="auto"/>
                      </w:divBdr>
                      <w:divsChild>
                        <w:div w:id="9832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524984">
      <w:bodyDiv w:val="1"/>
      <w:marLeft w:val="0"/>
      <w:marRight w:val="0"/>
      <w:marTop w:val="0"/>
      <w:marBottom w:val="0"/>
      <w:divBdr>
        <w:top w:val="none" w:sz="0" w:space="0" w:color="auto"/>
        <w:left w:val="none" w:sz="0" w:space="0" w:color="auto"/>
        <w:bottom w:val="none" w:sz="0" w:space="0" w:color="auto"/>
        <w:right w:val="none" w:sz="0" w:space="0" w:color="auto"/>
      </w:divBdr>
      <w:divsChild>
        <w:div w:id="543912480">
          <w:marLeft w:val="-240"/>
          <w:marRight w:val="-240"/>
          <w:marTop w:val="0"/>
          <w:marBottom w:val="0"/>
          <w:divBdr>
            <w:top w:val="none" w:sz="0" w:space="0" w:color="auto"/>
            <w:left w:val="none" w:sz="0" w:space="0" w:color="auto"/>
            <w:bottom w:val="none" w:sz="0" w:space="0" w:color="auto"/>
            <w:right w:val="none" w:sz="0" w:space="0" w:color="auto"/>
          </w:divBdr>
          <w:divsChild>
            <w:div w:id="584145480">
              <w:marLeft w:val="0"/>
              <w:marRight w:val="0"/>
              <w:marTop w:val="0"/>
              <w:marBottom w:val="0"/>
              <w:divBdr>
                <w:top w:val="none" w:sz="0" w:space="0" w:color="auto"/>
                <w:left w:val="none" w:sz="0" w:space="0" w:color="auto"/>
                <w:bottom w:val="none" w:sz="0" w:space="0" w:color="auto"/>
                <w:right w:val="none" w:sz="0" w:space="0" w:color="auto"/>
              </w:divBdr>
              <w:divsChild>
                <w:div w:id="11166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0626">
      <w:bodyDiv w:val="1"/>
      <w:marLeft w:val="0"/>
      <w:marRight w:val="0"/>
      <w:marTop w:val="0"/>
      <w:marBottom w:val="0"/>
      <w:divBdr>
        <w:top w:val="none" w:sz="0" w:space="0" w:color="auto"/>
        <w:left w:val="none" w:sz="0" w:space="0" w:color="auto"/>
        <w:bottom w:val="none" w:sz="0" w:space="0" w:color="auto"/>
        <w:right w:val="none" w:sz="0" w:space="0" w:color="auto"/>
      </w:divBdr>
    </w:div>
    <w:div w:id="214304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HP1g5FpYxHGMJZ/Cb5hcb+y0Eg==">AMUW2mXg/xxChICqH5FkAdWDRAtQGnl4ona8YZtZl2Ajc3GAkyasgQCmJzp/u5ULy9f57S3LQdiirUL99uYkzdn/A2oXoRcI7MT6bZ5elOGyUfpF/2d3FB3kSX/Zup8nQ3wK0g0H9yEz</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Tun</b:Tag>
    <b:SourceType>DocumentFromInternetSite</b:SourceType>
    <b:Guid>{57386C95-A8C9-48C2-B658-8ADD44FC2423}</b:Guid>
    <b:Author>
      <b:Author>
        <b:Corporate>Tuna, Bülent</b:Corporate>
      </b:Author>
    </b:Author>
    <b:Title>1986 Bursa Deklarasyonu’ndan 2006’ya…</b:Title>
    <b:Year>2019</b:Year>
    <b:Month>Mart</b:Month>
    <b:Day>9</b:Day>
    <b:InternetSiteTitle>Mimarlar Odası</b:InternetSiteTitle>
    <b:URL>http://www.mo.org.tr/index.cfm?sayfa=belge&amp;sub=detail&amp;bid=14&amp;mid=14&amp;tip=0&amp;Recid=10228 </b:URL>
    <b:RefOrder>1</b:RefOrder>
  </b:Source>
  <b:Source>
    <b:Tag>Ano19</b:Tag>
    <b:SourceType>DocumentFromInternetSite</b:SourceType>
    <b:Guid>{5613838A-CEAD-4C6C-A3AC-F739CBD51377}</b:Guid>
    <b:Author>
      <b:Author>
        <b:Corporate>Anonim</b:Corporate>
      </b:Author>
    </b:Author>
    <b:Title>Türkiye Mimarlık Politikası Hayata Geçiyor!</b:Title>
    <b:InternetSiteTitle>Mimarlık Dergisi</b:InternetSiteTitle>
    <b:Year>2019</b:Year>
    <b:Month>Ekim</b:Month>
    <b:Day>10</b:Day>
    <b:URL>http://www.mimarlikdergisi.com/index.cfm?sayfa=mimarlik&amp;DergiSayi=52&amp;RecID=1282 </b:URL>
    <b:RefOrder>2</b:RefOrder>
  </b:Source>
  <b:Source>
    <b:Tag>Avr19</b:Tag>
    <b:SourceType>DocumentFromInternetSite</b:SourceType>
    <b:Guid>{62387F1D-57FC-4D0B-8E49-CAD0BF4FB39B}</b:Guid>
    <b:Title>Avrupa Kentsel Şartı</b:Title>
    <b:Year>2019</b:Year>
    <b:Month>Ekim</b:Month>
    <b:Day>10</b:Day>
    <b:Author>
      <b:Author>
        <b:NameList>
          <b:Person>
            <b:Last>Birliği</b:Last>
            <b:First>Türkiye</b:First>
            <b:Middle>Belediyeler</b:Middle>
          </b:Person>
        </b:NameList>
      </b:Author>
    </b:Author>
    <b:URL>https://www.tbb.gov.tr/online/kitaplar/avrupa_kentsel_sarti_2017/html5forpc.html</b:URL>
    <b:InternetSiteTitle>Türkiye Belediyeler Birliği</b:InternetSiteTitle>
    <b:RefOrder>4</b:RefOrder>
  </b:Source>
  <b:Source>
    <b:Tag>htt</b:Tag>
    <b:SourceType>DocumentFromInternetSite</b:SourceType>
    <b:Guid>{876E3372-C884-4FF8-94F5-3FDCC3C5828F}</b:Guid>
    <b:URL>https://rm.coe.int/168071923d</b:URL>
    <b:Title>European Urban Charter</b:Title>
    <b:Year>2019</b:Year>
    <b:Month>Ekim</b:Month>
    <b:Day>10</b:Day>
    <b:RefOrder>5</b:RefOrder>
  </b:Source>
  <b:Source>
    <b:Tag>EFA19</b:Tag>
    <b:SourceType>DocumentFromInternetSite</b:SourceType>
    <b:Guid>{95BEF99F-6C71-4078-979A-22CF681264C1}</b:Guid>
    <b:Title>EFAP Documents</b:Title>
    <b:Year>2019</b:Year>
    <b:Month>Kasım</b:Month>
    <b:Day>22</b:Day>
    <b:InternetSiteTitle>A Chronological History</b:InternetSiteTitle>
    <b:URL>http://www.efap-fepa.eu/pdf/en/history.pdf )</b:URL>
    <b:RefOrder>7</b:RefOrder>
  </b:Source>
  <b:Source>
    <b:Tag>Avr01</b:Tag>
    <b:SourceType>Book</b:SourceType>
    <b:Guid>{8B104036-49F1-48CB-8B98-CD2118E4BFCC}</b:Guid>
    <b:Title>Avrupa Mimarlık ve Yarın</b:Title>
    <b:Year>2001</b:Year>
    <b:Author>
      <b:Author>
        <b:NameList>
          <b:Person>
            <b:Last>Birliği</b:Last>
            <b:First>Avrupa</b:First>
            <b:Middle>Mimarlar</b:Middle>
          </b:Person>
        </b:NameList>
      </b:Author>
    </b:Author>
    <b:City>Ankara</b:City>
    <b:Publisher>TMMOB Mimarlar Odası</b:Publisher>
    <b:RefOrder>9</b:RefOrder>
  </b:Source>
  <b:Source>
    <b:Tag>Tağ05</b:Tag>
    <b:SourceType>JournalArticle</b:SourceType>
    <b:Guid>{8C77413D-A664-4072-9C97-DD661BC7FA62}</b:Guid>
    <b:Year>2005</b:Year>
    <b:Author>
      <b:Author>
        <b:NameList>
          <b:Person>
            <b:Last>Tağmat</b:Last>
            <b:Middle>Selin</b:Middle>
            <b:First>Tuğçe</b:First>
          </b:Person>
        </b:NameList>
      </b:Author>
    </b:Author>
    <b:YearAccessed>2019</b:YearAccessed>
    <b:MonthAccessed>Ekim</b:MonthAccessed>
    <b:DayAccessed>1</b:DayAccessed>
    <b:URL>http://www.mimarlikdergisi.com/index.cfm?sayfa=mimarlik&amp;DergiSayi=40&amp;RecID=974</b:URL>
    <b:Title>Daha Kaliteli Bir Yaşam Çevresi için Mimarlık Politikası: Süreçler, Aktörler, Tartışmalar ve Türkiye</b:Title>
    <b:JournalName>Mimarlık</b:JournalName>
    <b:RefOrder>10</b:RefOrder>
  </b:Source>
  <b:Source>
    <b:Tag>Şen10</b:Tag>
    <b:SourceType>JournalArticle</b:SourceType>
    <b:Guid>{72A9271A-EA25-4464-86A1-0297B504803C}</b:Guid>
    <b:Title>Mimarlar, Politika ve Mimarlık Politikaları</b:Title>
    <b:Year>2010</b:Year>
    <b:Month>Eylül</b:Month>
    <b:PeriodicalTitle>Güney Mimarlık Dergisi</b:PeriodicalTitle>
    <b:Pages>13-20</b:Pages>
    <b:Author>
      <b:Author>
        <b:Corporate>Şentek, Arif;</b:Corporate>
      </b:Author>
    </b:Author>
    <b:RefOrder>8</b:RefOrder>
  </b:Source>
  <b:Source>
    <b:Tag>Bab</b:Tag>
    <b:SourceType>JournalArticle</b:SourceType>
    <b:Guid>{373F2068-A34A-4BDB-96C9-88B369414879}</b:Guid>
    <b:Author>
      <b:Author>
        <b:Corporate>Babaoğlu, Ceren;</b:Corporate>
      </b:Author>
    </b:Author>
    <b:PeriodicalTitle>Fiscaoeconomia</b:PeriodicalTitle>
    <b:Title>Yükseköğretimdeki Politikalarına Dair Bir Yazın Taraması ve Analiz İçin Bir Anahtar Kavram Olarak Politika Transferi</b:Title>
    <b:Year>2018</b:Year>
    <b:Pages>186-203</b:Pages>
    <b:RefOrder>6</b:RefOrder>
  </b:Source>
  <b:Source>
    <b:Tag>Dur05</b:Tag>
    <b:SourceType>JournalArticle</b:SourceType>
    <b:Guid>{5A9F0AF4-D45A-47BC-A61A-ECF2399548A3}</b:Guid>
    <b:JournalName>Mülkiye</b:JournalName>
    <b:Year>2005</b:Year>
    <b:Pages>65</b:Pages>
    <b:Author>
      <b:Author>
        <b:NameList>
          <b:Person>
            <b:Last>Duru</b:Last>
            <b:First>Bülent</b:First>
          </b:Person>
        </b:NameList>
      </b:Author>
    </b:Author>
    <b:Title>Avrupa Birliği Kentsel Politikası ve Türkiye Kentleri Üzerine</b:Title>
    <b:Issue>246</b:Issue>
    <b:RefOrder>11</b:RefOrder>
  </b:Source>
  <b:Source>
    <b:Tag>Şen101</b:Tag>
    <b:SourceType>JournalArticle</b:SourceType>
    <b:Guid>{FEA3A406-5FEB-4E4F-90F6-6E47B008F635}</b:Guid>
    <b:Author>
      <b:Author>
        <b:Corporate>Şentek, Arif;</b:Corporate>
      </b:Author>
    </b:Author>
    <b:Title>Mimarlar, Politika ve Mimarlık Politikaları</b:Title>
    <b:JournalName>Güney Mimarlık</b:JournalName>
    <b:Year>2010</b:Year>
    <b:Pages>16</b:Pages>
    <b:RefOrder>12</b:RefOrder>
  </b:Source>
  <b:Source>
    <b:Tag>Ano90</b:Tag>
    <b:SourceType>JournalArticle</b:SourceType>
    <b:Guid>{7E13078A-6BD1-4886-96D8-C2A6C8EB4C2C}</b:Guid>
    <b:Title>UIA Montreal Bildirisi</b:Title>
    <b:JournalName>Mimarlık</b:JournalName>
    <b:Year>1990</b:Year>
    <b:Pages>10</b:Pages>
    <b:Author>
      <b:Author>
        <b:NameList>
          <b:Person>
            <b:Last>Anonim</b:Last>
          </b:Person>
        </b:NameList>
      </b:Author>
    </b:Author>
    <b:City>Ankara</b:City>
    <b:Issue>242</b:Issue>
    <b:RefOrder>13</b:RefOrder>
  </b:Source>
  <b:Source>
    <b:Tag>Der90</b:Tag>
    <b:SourceType>JournalArticle</b:SourceType>
    <b:Guid>{EBB2880F-96E5-43E6-B711-58DB2996AAD5}</b:Guid>
    <b:Author>
      <b:Author>
        <b:NameList>
          <b:Person>
            <b:Last>Mimarlık</b:Last>
          </b:Person>
        </b:NameList>
      </b:Author>
    </b:Author>
    <b:Title>Haberler, UIA Montreal Bildirisi</b:Title>
    <b:JournalName>Mimarlık</b:JournalName>
    <b:Year>1990</b:Year>
    <b:Pages>10</b:Pages>
    <b:Issue>242</b:Issue>
    <b:RefOrder>14</b:RefOrder>
  </b:Source>
  <b:Source>
    <b:Tag>Söy</b:Tag>
    <b:SourceType>JournalArticle</b:SourceType>
    <b:Guid>{0B0961AF-51C5-45D5-915B-4D422B26088F}</b:Guid>
    <b:Author>
      <b:Author>
        <b:NameList>
          <b:Person>
            <b:Last>Söyler</b:Last>
            <b:First>Fatih</b:First>
          </b:Person>
        </b:NameList>
      </b:Author>
    </b:Author>
    <b:Title>Dünyanın Gerçeklerini Görmemekte Israrlı, Kör Ve Sağır Mimarların Var Olabileceğine İnanmıyorum</b:Title>
    <b:JournalName>Mimarlık</b:JournalName>
    <b:Year>1996</b:Year>
    <b:Pages>7</b:Pages>
    <b:Issue>270</b:Issue>
    <b:RefOrder>15</b:RefOrder>
  </b:Source>
  <b:Source>
    <b:Tag>Mim96</b:Tag>
    <b:SourceType>JournalArticle</b:SourceType>
    <b:Guid>{7E0AAF89-25F4-4368-9A28-4854CFB22F28}</b:Guid>
    <b:Author>
      <b:Author>
        <b:NameList>
          <b:Person>
            <b:Last>Mimarlık</b:Last>
          </b:Person>
        </b:NameList>
      </b:Author>
    </b:Author>
    <b:Title>İnsan Yerleşmeleri Üzerine İstanbul Deklerasyonu</b:Title>
    <b:JournalName>Mimarlık</b:JournalName>
    <b:Year>1996</b:Year>
    <b:Pages>3-4</b:Pages>
    <b:Issue>270</b:Issue>
    <b:RefOrder>16</b:RefOrder>
  </b:Source>
  <b:Source>
    <b:Tag>Söy96</b:Tag>
    <b:SourceType>JournalArticle</b:SourceType>
    <b:Guid>{2A73BBC3-4DC0-4514-AF4C-22A513EEA13C}</b:Guid>
    <b:Year>1996</b:Year>
    <b:Author>
      <b:Author>
        <b:Corporate>Söyleşi</b:Corporate>
      </b:Author>
    </b:Author>
    <b:Issue>269</b:Issue>
    <b:Title>Söyleşi: İhsan Bilgin-Çiğdem Türkoğlu</b:Title>
    <b:Pages>11-15</b:Pages>
    <b:RefOrder>17</b:RefOrder>
  </b:Source>
  <b:Source>
    <b:Tag>Şen96</b:Tag>
    <b:SourceType>JournalArticle</b:SourceType>
    <b:Guid>{3FC7BB85-408D-4E8C-9C4B-B0D2C88342E5}</b:Guid>
    <b:Title>Avrupa Birliği Mimarlar Yönergesi</b:Title>
    <b:JournalName>Mimarlık</b:JournalName>
    <b:Year>1996</b:Year>
    <b:Pages>18-19</b:Pages>
    <b:Author>
      <b:Author>
        <b:NameList>
          <b:Person>
            <b:Last>Şentek</b:Last>
            <b:First>Arif</b:First>
          </b:Person>
        </b:NameList>
      </b:Author>
    </b:Author>
    <b:Issue>268</b:Issue>
    <b:RefOrder>48</b:RefOrder>
  </b:Source>
  <b:Source>
    <b:Tag>Şen94</b:Tag>
    <b:SourceType>JournalArticle</b:SourceType>
    <b:Guid>{EB40B74E-00A1-4B11-AEC9-8ABF17AF3F51}</b:Guid>
    <b:Title>Mimarlar ‘Yasal Tanım’’ Edinme Çabasında</b:Title>
    <b:Year>1994</b:Year>
    <b:Pages>14</b:Pages>
    <b:Author>
      <b:Author>
        <b:NameList>
          <b:Person>
            <b:Last>Şentek</b:Last>
            <b:First>Arif</b:First>
          </b:Person>
        </b:NameList>
      </b:Author>
    </b:Author>
    <b:Issue>256</b:Issue>
    <b:JournalName>Mimarlık</b:JournalName>
    <b:RefOrder>18</b:RefOrder>
  </b:Source>
  <b:Source>
    <b:Tag>Lia99</b:Tag>
    <b:SourceType>JournalArticle</b:SourceType>
    <b:Guid>{5F12AEB7-84B0-44EA-87A1-42E0AA66CC67}</b:Guid>
    <b:Title>UIA 21. Genel Kurulu</b:Title>
    <b:JournalName>Mimarlık</b:JournalName>
    <b:Year>1999</b:Year>
    <b:Pages>28</b:Pages>
    <b:Author>
      <b:Author>
        <b:NameList>
          <b:Person>
            <b:Last>Liangyong</b:Last>
            <b:First>Wu</b:First>
          </b:Person>
          <b:Person>
            <b:Last>Şentek</b:Last>
            <b:First>Arif</b:First>
          </b:Person>
        </b:NameList>
      </b:Author>
    </b:Author>
    <b:Issue>288</b:Issue>
    <b:RefOrder>19</b:RefOrder>
  </b:Source>
  <b:Source>
    <b:Tag>Tey99</b:Tag>
    <b:SourceType>JournalArticle</b:SourceType>
    <b:Guid>{BAAB9037-D8CE-414E-8048-7549A42AD527}</b:Guid>
    <b:Title>'Uluslararası Mimarlık': söylem ve gerçek - UIA Pekin Kongresi ve Türkiye</b:Title>
    <b:JournalName>Mimarlık</b:JournalName>
    <b:Year>1999</b:Year>
    <b:Pages>35-39</b:Pages>
    <b:Author>
      <b:Author>
        <b:NameList>
          <b:Person>
            <b:Last>Teymur</b:Last>
            <b:First>Necdet</b:First>
          </b:Person>
        </b:NameList>
      </b:Author>
    </b:Author>
    <b:Issue>288</b:Issue>
    <b:RefOrder>20</b:RefOrder>
  </b:Source>
  <b:Source>
    <b:Tag>Sgo99</b:Tag>
    <b:SourceType>JournalArticle</b:SourceType>
    <b:Guid>{22CEBF5F-0030-4C2C-B01F-F2F55FAA14ED}</b:Guid>
    <b:Title>Mimarlık, UIA ve 2002 Yılı</b:Title>
    <b:JournalName>Mimarlık</b:JournalName>
    <b:Year>1999</b:Year>
    <b:Pages>10-11</b:Pages>
    <b:Author>
      <b:Author>
        <b:NameList>
          <b:Person>
            <b:Last>Sgoutas</b:Last>
            <b:First>Vasilis</b:First>
          </b:Person>
        </b:NameList>
      </b:Author>
    </b:Author>
    <b:Issue>288</b:Issue>
    <b:RefOrder>21</b:RefOrder>
  </b:Source>
  <b:Source>
    <b:Tag>Hab99</b:Tag>
    <b:SourceType>JournalArticle</b:SourceType>
    <b:Guid>{3E76056B-A63A-4089-B6D8-6DC564DEC0E4}</b:Guid>
    <b:Author>
      <b:Author>
        <b:NameList>
          <b:Person>
            <b:Last>Haber</b:Last>
          </b:Person>
        </b:NameList>
      </b:Author>
    </b:Author>
    <b:Title>UIA 21. Genel Kurulu Kararları</b:Title>
    <b:JournalName>Mimarlık</b:JournalName>
    <b:Year>1999</b:Year>
    <b:Pages>2</b:Pages>
    <b:Issue>289</b:Issue>
    <b:RefOrder>49</b:RefOrder>
  </b:Source>
  <b:Source>
    <b:Tag>Şen99</b:Tag>
    <b:SourceType>JournalArticle</b:SourceType>
    <b:Guid>{26ECF536-7552-435C-9B47-3E6390EEC5F2}</b:Guid>
    <b:Title>UIA 21 Genel Kurulu</b:Title>
    <b:JournalName>Mimarlık</b:JournalName>
    <b:Year>1999</b:Year>
    <b:Pages>28</b:Pages>
    <b:Issue>288</b:Issue>
    <b:Author>
      <b:Author>
        <b:Corporate>Şentek, Arif;</b:Corporate>
      </b:Author>
    </b:Author>
    <b:RefOrder>22</b:RefOrder>
  </b:Source>
  <b:Source>
    <b:Tag>Hab00</b:Tag>
    <b:SourceType>JournalArticle</b:SourceType>
    <b:Guid>{E63C0BEB-1621-4046-891B-61AAB88C6FDE}</b:Guid>
    <b:Author>
      <b:Author>
        <b:NameList>
          <b:Person>
            <b:Last>Haber</b:Last>
          </b:Person>
        </b:NameList>
      </b:Author>
    </b:Author>
    <b:Title>‘Mimarlığın Yasası" Hazır</b:Title>
    <b:JournalName>Mimarlık</b:JournalName>
    <b:Year>2000</b:Year>
    <b:Pages>3</b:Pages>
    <b:Issue>291</b:Issue>
    <b:RefOrder>23</b:RefOrder>
  </b:Source>
  <b:Source>
    <b:Tag>Sch02</b:Tag>
    <b:SourceType>JournalArticle</b:SourceType>
    <b:Guid>{D31EC92A-65B3-445A-91E9-962285C09A95}</b:Guid>
    <b:Title>2002 UIA - Berlin</b:Title>
    <b:JournalName>Mimarlık</b:JournalName>
    <b:Year>2002</b:Year>
    <b:Pages>36-37</b:Pages>
    <b:Author>
      <b:Author>
        <b:NameList>
          <b:Person>
            <b:Last>Schröder</b:Last>
            <b:First>Gerhard</b:First>
          </b:Person>
        </b:NameList>
      </b:Author>
    </b:Author>
    <b:Issue>307</b:Issue>
    <b:RefOrder>24</b:RefOrder>
  </b:Source>
  <b:Source>
    <b:Tag>Ata04</b:Tag>
    <b:SourceType>JournalArticle</b:SourceType>
    <b:Guid>{3A98B9E1-244A-4015-9C43-43042846D2B2}</b:Guid>
    <b:Title>‘Kamu Yönetiminin Yeniden Yapılandırılması Tasarıları Üzerine Notlar’, GÜNCEL: Yasal Düzenlemeler</b:Title>
    <b:Year>2004</b:Year>
    <b:Author>
      <b:Author>
        <b:NameList>
          <b:Person>
            <b:Last>Ataban</b:Last>
            <b:First>Ö.</b:First>
          </b:Person>
        </b:NameList>
      </b:Author>
    </b:Author>
    <b:Issue>317</b:Issue>
    <b:RefOrder>25</b:RefOrder>
  </b:Source>
  <b:Source>
    <b:Tag>Şen03</b:Tag>
    <b:SourceType>JournalArticle</b:SourceType>
    <b:Guid>{9536D855-C6D7-4442-A9A8-2FB5158C7F99}</b:Guid>
    <b:Title>AB/GATS Sürecinde Mimarlar ve Uluslararası Rekabete Açılma Koşulları’</b:Title>
    <b:JournalName>TMMOB Mimarlar Odası Haber Bülteni</b:JournalName>
    <b:Year>2003</b:Year>
    <b:Author>
      <b:Author>
        <b:NameList>
          <b:Person>
            <b:Last>Şentek</b:Last>
            <b:First>Arif</b:First>
          </b:Person>
        </b:NameList>
      </b:Author>
    </b:Author>
    <b:Issue>92</b:Issue>
    <b:RefOrder>26</b:RefOrder>
  </b:Source>
  <b:Source>
    <b:Tag>Mes02</b:Tag>
    <b:SourceType>DocumentFromInternetSite</b:SourceType>
    <b:Guid>{8CD43EE5-0DDA-4EB5-88A5-F31DF651431B}</b:Guid>
    <b:Title>"Mesleği Uygulamanın Kapsamı ve Şekilleri", "Meslek Kuruluşlarının Rolü"</b:Title>
    <b:Year>2002</b:Year>
    <b:YearAccessed>2009</b:YearAccessed>
    <b:URL>http://www.mimarlarodasi.org.tr/mimarhaber/index.cfm?sayfa=Arsiv&amp;Dergi=12&amp;Menu=38&amp;Action=showbelge&amp;RecID=187 </b:URL>
    <b:RefOrder>50</b:RefOrder>
  </b:Source>
  <b:Source>
    <b:Tag>Şen02</b:Tag>
    <b:SourceType>JournalArticle</b:SourceType>
    <b:Guid>{0FA4CE47-7622-4A9D-870D-38EF76C1E9D2}</b:Guid>
    <b:Title>‘Berlin 2002’den’, İzlenimler ve Değerlendirmeler</b:Title>
    <b:Year>2002</b:Year>
    <b:Author>
      <b:Author>
        <b:NameList>
          <b:Person>
            <b:Last>Şentek</b:Last>
            <b:First>Arif</b:First>
          </b:Person>
        </b:NameList>
      </b:Author>
    </b:Author>
    <b:JournalName>Mimarlık</b:JournalName>
    <b:Pages>39</b:Pages>
    <b:Issue>307</b:Issue>
    <b:RefOrder>27</b:RefOrder>
  </b:Source>
  <b:Source>
    <b:Tag>Ano03</b:Tag>
    <b:SourceType>JournalArticle</b:SourceType>
    <b:Guid>{914030F8-B973-4680-B485-206DDC3F9BD3}</b:Guid>
    <b:Author>
      <b:Author>
        <b:NameList>
          <b:Person>
            <b:Last>Anonim</b:Last>
          </b:Person>
        </b:NameList>
      </b:Author>
    </b:Author>
    <b:Title>Odadan</b:Title>
    <b:JournalName>Mimarlık</b:JournalName>
    <b:Year>2003</b:Year>
    <b:Issue>309</b:Issue>
    <b:RefOrder>28</b:RefOrder>
  </b:Source>
  <b:Source>
    <b:Tag>Ano031</b:Tag>
    <b:SourceType>DocumentFromInternetSite</b:SourceType>
    <b:Guid>{F719282D-FC2F-4029-A2A0-2E3F5180B7DB}</b:Guid>
    <b:Title>Mimarlık Haberler</b:Title>
    <b:Year>2003</b:Year>
    <b:Author>
      <b:Author>
        <b:NameList>
          <b:Person>
            <b:Last>Anonim</b:Last>
          </b:Person>
        </b:NameList>
      </b:Author>
    </b:Author>
    <b:InternetSiteTitle>TMMOB Mimarlar Odası Haber Bülteni sayı 92</b:InternetSiteTitle>
    <b:URL>http://www.mimarlarodasi.org.tr/mimarhaber/index.cfm?sayfa=arsiv&amp;Dergi=12&amp;Menu=52&amp;Action=showbelge&amp;RecID=179</b:URL>
    <b:YearAccessed>2019</b:YearAccessed>
    <b:RefOrder>29</b:RefOrder>
  </b:Source>
  <b:Source>
    <b:Tag>Koş90</b:Tag>
    <b:SourceType>JournalArticle</b:SourceType>
    <b:Guid>{E6673F37-6041-426C-9173-6DCC5019463D}</b:Guid>
    <b:Title>Yükseköğretim ve Mimarlık Üzerine Bazı Görüşler</b:Title>
    <b:Year>1990</b:Year>
    <b:URL>37-38</b:URL>
    <b:Author>
      <b:Author>
        <b:NameList>
          <b:Person>
            <b:Last>Koşaner</b:Last>
            <b:First>Yavuz</b:First>
          </b:Person>
        </b:NameList>
      </b:Author>
    </b:Author>
    <b:JournalName>Mimarlık</b:JournalName>
    <b:Pages>37-38</b:Pages>
    <b:Issue>242</b:Issue>
    <b:RefOrder>30</b:RefOrder>
  </b:Source>
  <b:Source>
    <b:Tag>Özb</b:Tag>
    <b:SourceType>JournalArticle</b:SourceType>
    <b:Guid>{3A8285CC-18D8-4ABB-BE29-B45EC9B31897}</b:Guid>
    <b:Author>
      <b:Author>
        <b:NameList>
          <b:Person>
            <b:Last>Özbay</b:Last>
            <b:First>Aslı</b:First>
          </b:Person>
        </b:NameList>
      </b:Author>
    </b:Author>
    <b:Title>UIA Kongresi Üzerine Yorumlar – Değerlendirmeler</b:Title>
    <b:JournalName>Mimarlık</b:JournalName>
    <b:Year>1993</b:Year>
    <b:Pages>18-19</b:Pages>
    <b:Issue>253</b:Issue>
    <b:RefOrder>31</b:RefOrder>
  </b:Source>
  <b:Source>
    <b:Tag>Sey</b:Tag>
    <b:SourceType>JournalArticle</b:SourceType>
    <b:Guid>{F6445311-8021-4F20-ACA8-4FBE6621A3A1}</b:Guid>
    <b:Author>
      <b:Author>
        <b:NameList>
          <b:Person>
            <b:Last>Sey</b:Last>
            <b:First>Yıldız</b:First>
          </b:Person>
        </b:NameList>
      </b:Author>
    </b:Author>
    <b:Title>2000’li̇ yılların Eşiğinde Türkiye'de Mimarlık Konuları</b:Title>
    <b:JournalName>Mimarlık</b:JournalName>
    <b:Year>1993</b:Year>
    <b:Pages>20-21</b:Pages>
    <b:Issue>253</b:Issue>
    <b:RefOrder>32</b:RefOrder>
  </b:Source>
  <b:Source>
    <b:Tag>Lök</b:Tag>
    <b:SourceType>JournalArticle</b:SourceType>
    <b:Guid>{B7CE86BD-2BED-4E14-A3BF-CB8E5FDD6B7C}</b:Guid>
    <b:Author>
      <b:Author>
        <b:NameList>
          <b:Person>
            <b:Last>Lökçe</b:Last>
            <b:First>Sevgi</b:First>
          </b:Person>
          <b:Person>
            <b:Last>Aykut</b:Last>
            <b:First>Olcay</b:First>
          </b:Person>
        </b:NameList>
      </b:Author>
    </b:Author>
    <b:Title>Mimarlık Eğitiminde Beklenen Değişimler’ Kongresinin Ardından</b:Title>
    <b:JournalName>Mimarlık</b:JournalName>
    <b:Year>1994</b:Year>
    <b:Pages>13</b:Pages>
    <b:Issue>256</b:Issue>
    <b:RefOrder>33</b:RefOrder>
  </b:Source>
  <b:Source>
    <b:Tag>Şen991</b:Tag>
    <b:SourceType>JournalArticle</b:SourceType>
    <b:Guid>{559E53ED-A30B-444D-A7CB-570D36C134B2}</b:Guid>
    <b:Title>UIA 21. Genel Kurulu</b:Title>
    <b:JournalName>Mimarlık</b:JournalName>
    <b:Year>1999</b:Year>
    <b:Pages>28</b:Pages>
    <b:Author>
      <b:Author>
        <b:NameList>
          <b:Person>
            <b:Last>Şentek</b:Last>
            <b:First>Arif</b:First>
          </b:Person>
        </b:NameList>
      </b:Author>
    </b:Author>
    <b:Issue>288</b:Issue>
    <b:RefOrder>34</b:RefOrder>
  </b:Source>
  <b:Source>
    <b:Tag>Tey991</b:Tag>
    <b:SourceType>JournalArticle</b:SourceType>
    <b:Guid>{D1F83A51-3C86-47FD-A55C-404DC1DCB5FF}</b:Guid>
    <b:Title>Uluslararası Mimarlık': söylem ve gerçek- UIA Pekin Kongresi ve Türkiye</b:Title>
    <b:JournalName>Mimarlık</b:JournalName>
    <b:Year>1999</b:Year>
    <b:Pages>35-39</b:Pages>
    <b:Author>
      <b:Author>
        <b:NameList>
          <b:Person>
            <b:Last>Teymur</b:Last>
            <b:First>Necdet</b:First>
          </b:Person>
        </b:NameList>
      </b:Author>
    </b:Author>
    <b:Issue>288</b:Issue>
    <b:RefOrder>35</b:RefOrder>
  </b:Source>
  <b:Source>
    <b:Tag>Şen00</b:Tag>
    <b:SourceType>JournalArticle</b:SourceType>
    <b:Guid>{D4AE9DB5-5640-43CD-A8D0-FCC3038F2DDA}</b:Guid>
    <b:Title>Daha Etkin Bir Konum İçin</b:Title>
    <b:JournalName>Mimarlık</b:JournalName>
    <b:Year>2000</b:Year>
    <b:Pages>10</b:Pages>
    <b:Author>
      <b:Author>
        <b:NameList>
          <b:Person>
            <b:Last>Şentek</b:Last>
            <b:First>Arif</b:First>
          </b:Person>
        </b:NameList>
      </b:Author>
    </b:Author>
    <b:Issue>294</b:Issue>
    <b:RefOrder>36</b:RefOrder>
  </b:Source>
  <b:Source>
    <b:Tag>Ayt00</b:Tag>
    <b:SourceType>JournalArticle</b:SourceType>
    <b:Guid>{3A96DE9A-680B-48E1-A1E3-38F0CF1B87E7}</b:Guid>
    <b:Title>Dosya: Temel Tasarım Eğitimi Bir "Dosya"nın Öyküsü ve "Temel" Umutlara Dair...</b:Title>
    <b:JournalName>Mimarlık</b:JournalName>
    <b:Year>2000</b:Year>
    <b:Pages>23-24</b:Pages>
    <b:Issue>293</b:Issue>
    <b:Author>
      <b:Author>
        <b:NameList>
          <b:Person>
            <b:Last>Aytaç-Dural</b:Last>
            <b:First>Tuğyan</b:First>
          </b:Person>
        </b:NameList>
      </b:Author>
    </b:Author>
    <b:RefOrder>37</b:RefOrder>
  </b:Source>
  <b:Source>
    <b:Tag>Bar</b:Tag>
    <b:SourceType>JournalArticle</b:SourceType>
    <b:Guid>{03A2DCE9-0176-4952-B87B-38BF7A11A11B}</b:Guid>
    <b:Author>
      <b:Author>
        <b:NameList>
          <b:Person>
            <b:Last>Bartholomew </b:Last>
            <b:Middle>W.</b:Middle>
            <b:First>Richard</b:First>
          </b:Person>
        </b:NameList>
      </b:Author>
    </b:Author>
    <b:Title>Bugünün Amerika’sında Mimarlık Eğitimi ve Meslek Pratiği</b:Title>
    <b:JournalName>Mimarlık</b:JournalName>
    <b:Year>2000</b:Year>
    <b:Pages>21-24</b:Pages>
    <b:Issue>296</b:Issue>
    <b:RefOrder>51</b:RefOrder>
  </b:Source>
  <b:Source>
    <b:Tag>Yüc00</b:Tag>
    <b:SourceType>JournalArticle</b:SourceType>
    <b:Guid>{3E24B41B-581E-41F1-BD6E-A76004A4E538}</b:Guid>
    <b:Title>Değişen Dünya Değişen Meslek Pratiği</b:Title>
    <b:JournalName>Mimarlık</b:JournalName>
    <b:Year>2000</b:Year>
    <b:Pages>20</b:Pages>
    <b:Author>
      <b:Author>
        <b:NameList>
          <b:Person>
            <b:Last>Yücel</b:Last>
            <b:First>Atilla</b:First>
          </b:Person>
        </b:NameList>
      </b:Author>
    </b:Author>
    <b:Issue>296</b:Issue>
    <b:RefOrder>38</b:RefOrder>
  </b:Source>
  <b:Source>
    <b:Tag>Şen001</b:Tag>
    <b:SourceType>JournalArticle</b:SourceType>
    <b:Guid>{A76C1121-4059-4EC5-9B34-827C8F4DB803}</b:Guid>
    <b:Title>Bursa Yapı Ve Yaşam Kongresinin Ardından Mesleğin Uygulanması Üzerine</b:Title>
    <b:JournalName>Mimarlık</b:JournalName>
    <b:Year>2000</b:Year>
    <b:Pages>18-19</b:Pages>
    <b:Author>
      <b:Author>
        <b:NameList>
          <b:Person>
            <b:Last>Şentek</b:Last>
            <b:First>Arif</b:First>
          </b:Person>
        </b:NameList>
      </b:Author>
    </b:Author>
    <b:Issue>296</b:Issue>
    <b:RefOrder>39</b:RefOrder>
  </b:Source>
  <b:Source>
    <b:Tag>Şen021</b:Tag>
    <b:SourceType>DocumentFromInternetSite</b:SourceType>
    <b:Guid>{66C47E7D-138F-4853-B4B1-BBA416ABBC53}</b:Guid>
    <b:Title>Dosya: Mimarlık Eğitimi: Ağaç Yaşken Eğilir</b:Title>
    <b:Year>2002</b:Year>
    <b:InternetSiteTitle>Mimarlık Dergisi</b:InternetSiteTitle>
    <b:Month>Mart-Nisan</b:Month>
    <b:Day>15</b:Day>
    <b:URL>http://www.mimarlikdergisi.com/index.cfm?sayfa=mimarlik&amp;DergiSayi=9&amp;RecID=666</b:URL>
    <b:Author>
      <b:Author>
        <b:NameList>
          <b:Person>
            <b:Last>Şentek</b:Last>
            <b:First>Arif</b:First>
          </b:Person>
        </b:NameList>
      </b:Author>
    </b:Author>
    <b:YearAccessed>2019</b:YearAccessed>
    <b:RefOrder>40</b:RefOrder>
  </b:Source>
  <b:Source>
    <b:Tag>Dan02</b:Tag>
    <b:SourceType>JournalArticle</b:SourceType>
    <b:Guid>{5A2C1DA2-8080-4643-BA2C-99A9CB368FE3}</b:Guid>
    <b:Title>2002 UIA Genel Kurulu İzlenimleri</b:Title>
    <b:Year>2002</b:Year>
    <b:Author>
      <b:Author>
        <b:NameList>
          <b:Person>
            <b:Last>Danışman</b:Last>
            <b:First>Günhan</b:First>
          </b:Person>
        </b:NameList>
      </b:Author>
    </b:Author>
    <b:JournalName>Mimarlık</b:JournalName>
    <b:Pages>40</b:Pages>
    <b:Issue>307</b:Issue>
    <b:RefOrder>41</b:RefOrder>
  </b:Source>
  <b:Source>
    <b:Tag>Dur</b:Tag>
    <b:SourceType>JournalArticle</b:SourceType>
    <b:Guid>{DEC76F55-909D-46BB-9F01-9357147CFD00}</b:Guid>
    <b:Author>
      <b:Author>
        <b:NameList>
          <b:Person>
            <b:Last>Durmuş</b:Last>
            <b:First>Serap</b:First>
          </b:Person>
        </b:NameList>
      </b:Author>
    </b:Author>
    <b:Title>Türkiye’de Mimarlık Sempozyumları Ve Türk Mimarlık Tarihi Bildirileri Bibliyografyası’,</b:Title>
    <b:JournalName>Türkiye Araştırmaları Literatür Dergisi</b:JournalName>
    <b:Year>2009</b:Year>
    <b:Pages>557-604</b:Pages>
    <b:Volume>7</b:Volume>
    <b:Issue>13</b:Issue>
    <b:RefOrder>42</b:RefOrder>
  </b:Source>
  <b:Source>
    <b:Tag>Kıv03</b:Tag>
    <b:SourceType>DocumentFromInternetSite</b:SourceType>
    <b:Guid>{EC356C39-C265-4067-9000-4F943F736234}</b:Guid>
    <b:Title>Yasalarla Mimarlık Eğitimi Serüveni’</b:Title>
    <b:JournalName>Mimarlık</b:JournalName>
    <b:Year>2003</b:Year>
    <b:Author>
      <b:Author>
        <b:NameList>
          <b:Person>
            <b:Last>Kıvırcık</b:Last>
            <b:First>Hasan</b:First>
          </b:Person>
        </b:NameList>
      </b:Author>
    </b:Author>
    <b:InternetSiteTitle>mimarlık dergisi</b:InternetSiteTitle>
    <b:URL>http://www.mimarlikdergisi.com/index.cfm?sayfa=Ozet&amp;DergiSayi=26&amp;MenuID=92</b:URL>
    <b:RefOrder>43</b:RefOrder>
  </b:Source>
  <b:Source>
    <b:Tag>2Mi03</b:Tag>
    <b:SourceType>DocumentFromInternetSite</b:SourceType>
    <b:Guid>{47918AFF-0D1D-445A-A1A6-707A2EF911B9}</b:Guid>
    <b:Title>2. Mimarlık ve Eğitim Kurultayı</b:Title>
    <b:InternetSiteTitle>Mimarlık Haberler, TMMOB Mimarlar Odası Haber Bülteni, sayı 92, Ocak 2003</b:InternetSiteTitle>
    <b:Year>2003</b:Year>
    <b:URL>http://www.mimarlarodasi.org.tr/mimarhaber/index.cfm?sayfa=arsiv&amp;Dergi=12&amp;Menu=52&amp;Action=showbelge&amp;RecID=176</b:URL>
    <b:YearAccessed>2019</b:YearAccessed>
    <b:RefOrder>44</b:RefOrder>
  </b:Source>
  <b:Source>
    <b:Tag>Mim02</b:Tag>
    <b:SourceType>DocumentFromInternetSite</b:SourceType>
    <b:Guid>{943898C9-32B1-4230-97FE-2C408CEB5FE4}</b:Guid>
    <b:Title>Mimarlık 305</b:Title>
    <b:Year>2002</b:Year>
    <b:URL>http://dergi.mo.org.tr/dergiler/4/554/8298.pdf</b:URL>
    <b:RefOrder>45</b:RefOrder>
  </b:Source>
  <b:Source>
    <b:Tag>Şen</b:Tag>
    <b:SourceType>JournalArticle</b:SourceType>
    <b:Guid>{30B8E699-06F0-4ED8-BECD-FDD60D98B708}</b:Guid>
    <b:Author>
      <b:Author>
        <b:NameList>
          <b:Person>
            <b:Last>Şentek</b:Last>
            <b:First>Arif</b:First>
          </b:Person>
        </b:NameList>
      </b:Author>
    </b:Author>
    <b:Title>Mimarlar, Politika ve Mimarlık Politikaları</b:Title>
    <b:JournalName>Güney Mimarlık Dergisi</b:JournalName>
    <b:Year>2010</b:Year>
    <b:Pages>13-20</b:Pages>
    <b:Issue>1</b:Issue>
    <b:RefOrder>46</b:RefOrder>
  </b:Source>
  <b:Source>
    <b:Tag>Tou07</b:Tag>
    <b:SourceType>Book</b:SourceType>
    <b:Guid>{361D2ECE-4C07-4735-B39C-CD0C1362F8B9}</b:Guid>
    <b:Title>Demokrasi Nedir?</b:Title>
    <b:Year>2007</b:Year>
    <b:Publisher>YKY Yapı Kredi Yayınları</b:Publisher>
    <b:Author>
      <b:Author>
        <b:NameList>
          <b:Person>
            <b:Last>Touraine</b:Last>
            <b:First>Alain</b:First>
          </b:Person>
        </b:NameList>
      </b:Author>
    </b:Author>
    <b:RefOrder>47</b:RefOrder>
  </b:Source>
  <b:Source>
    <b:Tag>Avr</b:Tag>
    <b:SourceType>DocumentFromInternetSite</b:SourceType>
    <b:Guid>{2D89B13C-9923-466D-8248-4A9BF1D89F1E}</b:Guid>
    <b:Title>Avrupa Kentli Hakları Deklerasyonu</b:Title>
    <b:Author>
      <b:Author>
        <b:NameList>
          <b:Person>
            <b:Last>Konferansı</b:Last>
            <b:First>Avrupa</b:First>
            <b:Middle>Konseyi Avrupa Yerel Yönetimler</b:Middle>
          </b:Person>
        </b:NameList>
      </b:Author>
    </b:Author>
    <b:Year>2019</b:Year>
    <b:Month>Ekim</b:Month>
    <b:Day>10</b:Day>
    <b:URL>http://www.mimarlarodasiankara.org/?id=964</b:URL>
    <b:RefOrder>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032CA4184FC37F468F539AD1662DBF52" ma:contentTypeVersion="10" ma:contentTypeDescription="Yeni belge oluşturun." ma:contentTypeScope="" ma:versionID="24d1ce3b8d40683e6502f25443d04f33">
  <xsd:schema xmlns:xsd="http://www.w3.org/2001/XMLSchema" xmlns:xs="http://www.w3.org/2001/XMLSchema" xmlns:p="http://schemas.microsoft.com/office/2006/metadata/properties" xmlns:ns3="261d1a2d-5bf8-4d53-b94e-a39fa36a3b62" targetNamespace="http://schemas.microsoft.com/office/2006/metadata/properties" ma:root="true" ma:fieldsID="333f63362230e04fed14dcf784863192" ns3:_="">
    <xsd:import namespace="261d1a2d-5bf8-4d53-b94e-a39fa36a3b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d1a2d-5bf8-4d53-b94e-a39fa36a3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F83321-BC7F-469A-BB43-3F7ADA9F02BF}">
  <ds:schemaRefs>
    <ds:schemaRef ds:uri="http://schemas.openxmlformats.org/officeDocument/2006/bibliography"/>
  </ds:schemaRefs>
</ds:datastoreItem>
</file>

<file path=customXml/itemProps3.xml><?xml version="1.0" encoding="utf-8"?>
<ds:datastoreItem xmlns:ds="http://schemas.openxmlformats.org/officeDocument/2006/customXml" ds:itemID="{3423A7C3-5BAB-4406-8798-4FBF0DE19F75}">
  <ds:schemaRefs>
    <ds:schemaRef ds:uri="http://schemas.microsoft.com/sharepoint/v3/contenttype/forms"/>
  </ds:schemaRefs>
</ds:datastoreItem>
</file>

<file path=customXml/itemProps4.xml><?xml version="1.0" encoding="utf-8"?>
<ds:datastoreItem xmlns:ds="http://schemas.openxmlformats.org/officeDocument/2006/customXml" ds:itemID="{D512FE5E-4D1D-4177-BF2F-12E7F20B1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d1a2d-5bf8-4d53-b94e-a39fa36a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7DEB58-122E-4657-90A2-AE8DBEC3AE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3007</Words>
  <Characters>17143</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dc:creator>
  <cp:lastModifiedBy>Mesut DURAL</cp:lastModifiedBy>
  <cp:revision>18</cp:revision>
  <cp:lastPrinted>2020-01-31T20:23:00Z</cp:lastPrinted>
  <dcterms:created xsi:type="dcterms:W3CDTF">2020-05-22T10:54:00Z</dcterms:created>
  <dcterms:modified xsi:type="dcterms:W3CDTF">2021-08-19T12:41:00Z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0x010100032CA4184FC37F468F539AD1662DBF52</vt:lpwstr>
  </property>
</Properties>
</file>