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ayout w:type="fixed"/>
        <w:tblLook w:val="04A0" w:firstRow="1" w:lastRow="0" w:firstColumn="1" w:lastColumn="0" w:noHBand="0" w:noVBand="1"/>
      </w:tblPr>
      <w:tblGrid>
        <w:gridCol w:w="5245"/>
        <w:gridCol w:w="5103"/>
      </w:tblGrid>
      <w:tr w:rsidR="00611023" w14:paraId="7671CA0C" w14:textId="77777777" w:rsidTr="00D72020">
        <w:tc>
          <w:tcPr>
            <w:tcW w:w="5245" w:type="dxa"/>
            <w:shd w:val="clear" w:color="auto" w:fill="C00000"/>
          </w:tcPr>
          <w:p w14:paraId="0B65647A" w14:textId="3895C9FC" w:rsidR="00611023" w:rsidRPr="00611023" w:rsidRDefault="00611023" w:rsidP="00611023">
            <w:pPr>
              <w:spacing w:before="75" w:after="75"/>
              <w:jc w:val="center"/>
              <w:outlineLvl w:val="2"/>
              <w:rPr>
                <w:rFonts w:eastAsia="Times New Roman" w:cstheme="minorHAnsi"/>
                <w:b/>
                <w:bCs/>
                <w:color w:val="FFFFFF" w:themeColor="background1"/>
                <w:sz w:val="28"/>
                <w:szCs w:val="28"/>
                <w:lang w:eastAsia="tr-TR"/>
              </w:rPr>
            </w:pPr>
            <w:r w:rsidRPr="00611023">
              <w:rPr>
                <w:rFonts w:eastAsia="Times New Roman" w:cstheme="minorHAnsi"/>
                <w:b/>
                <w:bCs/>
                <w:color w:val="FFFFFF" w:themeColor="background1"/>
                <w:sz w:val="28"/>
                <w:szCs w:val="28"/>
                <w:lang w:eastAsia="tr-TR"/>
              </w:rPr>
              <w:t>OPEN ACCESS POL</w:t>
            </w:r>
            <w:r>
              <w:rPr>
                <w:rFonts w:eastAsia="Times New Roman" w:cstheme="minorHAnsi"/>
                <w:b/>
                <w:bCs/>
                <w:color w:val="FFFFFF" w:themeColor="background1"/>
                <w:sz w:val="28"/>
                <w:szCs w:val="28"/>
                <w:lang w:eastAsia="tr-TR"/>
              </w:rPr>
              <w:t>I</w:t>
            </w:r>
            <w:r w:rsidRPr="00611023">
              <w:rPr>
                <w:rFonts w:eastAsia="Times New Roman" w:cstheme="minorHAnsi"/>
                <w:b/>
                <w:bCs/>
                <w:color w:val="FFFFFF" w:themeColor="background1"/>
                <w:sz w:val="28"/>
                <w:szCs w:val="28"/>
                <w:lang w:eastAsia="tr-TR"/>
              </w:rPr>
              <w:t>CY</w:t>
            </w:r>
          </w:p>
        </w:tc>
        <w:tc>
          <w:tcPr>
            <w:tcW w:w="5103" w:type="dxa"/>
            <w:shd w:val="clear" w:color="auto" w:fill="C00000"/>
          </w:tcPr>
          <w:p w14:paraId="4BCC44A2" w14:textId="08BC1C23" w:rsidR="00611023" w:rsidRPr="00611023" w:rsidRDefault="00611023" w:rsidP="00611023">
            <w:pPr>
              <w:spacing w:before="75" w:after="75"/>
              <w:jc w:val="center"/>
              <w:outlineLvl w:val="2"/>
              <w:rPr>
                <w:rFonts w:eastAsia="Times New Roman" w:cstheme="minorHAnsi"/>
                <w:b/>
                <w:bCs/>
                <w:color w:val="FFFFFF" w:themeColor="background1"/>
                <w:sz w:val="28"/>
                <w:szCs w:val="28"/>
                <w:lang w:eastAsia="tr-TR"/>
              </w:rPr>
            </w:pPr>
            <w:r w:rsidRPr="00611023">
              <w:rPr>
                <w:rFonts w:eastAsia="Times New Roman" w:cstheme="minorHAnsi"/>
                <w:b/>
                <w:bCs/>
                <w:color w:val="FFFFFF" w:themeColor="background1"/>
                <w:sz w:val="28"/>
                <w:szCs w:val="28"/>
                <w:lang w:eastAsia="tr-TR"/>
              </w:rPr>
              <w:t>AÇIK ERİŞİM POLİTİKASI</w:t>
            </w:r>
          </w:p>
        </w:tc>
      </w:tr>
      <w:tr w:rsidR="00611023" w14:paraId="5A1F2E43" w14:textId="77777777" w:rsidTr="00D72020">
        <w:tc>
          <w:tcPr>
            <w:tcW w:w="5245" w:type="dxa"/>
            <w:shd w:val="clear" w:color="auto" w:fill="auto"/>
          </w:tcPr>
          <w:p w14:paraId="27A595AA" w14:textId="1DDB324F" w:rsidR="001A3B31" w:rsidRDefault="00611023" w:rsidP="001A3B31">
            <w:pPr>
              <w:spacing w:after="120"/>
              <w:jc w:val="both"/>
              <w:rPr>
                <w:rFonts w:cstheme="minorHAnsi"/>
                <w:color w:val="000000"/>
              </w:rPr>
            </w:pPr>
            <w:proofErr w:type="spellStart"/>
            <w:r w:rsidRPr="00611023">
              <w:rPr>
                <w:rFonts w:cstheme="minorHAnsi"/>
                <w:color w:val="000000"/>
              </w:rPr>
              <w:t>Journal</w:t>
            </w:r>
            <w:proofErr w:type="spellEnd"/>
            <w:r w:rsidRPr="00611023">
              <w:rPr>
                <w:rFonts w:cstheme="minorHAnsi"/>
                <w:color w:val="000000"/>
              </w:rPr>
              <w:t xml:space="preserve"> of Architecture </w:t>
            </w:r>
            <w:proofErr w:type="spellStart"/>
            <w:r w:rsidRPr="00611023">
              <w:rPr>
                <w:rFonts w:cstheme="minorHAnsi"/>
                <w:color w:val="000000"/>
              </w:rPr>
              <w:t>Sciences</w:t>
            </w:r>
            <w:proofErr w:type="spellEnd"/>
            <w:r w:rsidRPr="00611023">
              <w:rPr>
                <w:rFonts w:cstheme="minorHAnsi"/>
                <w:color w:val="000000"/>
              </w:rPr>
              <w:t xml:space="preserve"> </w:t>
            </w:r>
            <w:proofErr w:type="spellStart"/>
            <w:r w:rsidRPr="00611023">
              <w:rPr>
                <w:rFonts w:cstheme="minorHAnsi"/>
                <w:color w:val="000000"/>
              </w:rPr>
              <w:t>and</w:t>
            </w:r>
            <w:proofErr w:type="spellEnd"/>
            <w:r w:rsidRPr="00611023">
              <w:rPr>
                <w:rFonts w:cstheme="minorHAnsi"/>
                <w:color w:val="000000"/>
              </w:rPr>
              <w:t xml:space="preserve"> Applications (JASA), as an </w:t>
            </w:r>
            <w:proofErr w:type="spellStart"/>
            <w:r w:rsidRPr="00611023">
              <w:rPr>
                <w:rFonts w:cstheme="minorHAnsi"/>
                <w:color w:val="000000"/>
              </w:rPr>
              <w:t>open</w:t>
            </w:r>
            <w:proofErr w:type="spellEnd"/>
            <w:r w:rsidRPr="00611023">
              <w:rPr>
                <w:rFonts w:cstheme="minorHAnsi"/>
                <w:color w:val="000000"/>
              </w:rPr>
              <w:t xml:space="preserve"> </w:t>
            </w:r>
            <w:proofErr w:type="spellStart"/>
            <w:r w:rsidRPr="00611023">
              <w:rPr>
                <w:rFonts w:cstheme="minorHAnsi"/>
                <w:color w:val="000000"/>
              </w:rPr>
              <w:t>access</w:t>
            </w:r>
            <w:proofErr w:type="spellEnd"/>
            <w:r w:rsidRPr="00611023">
              <w:rPr>
                <w:rFonts w:cstheme="minorHAnsi"/>
                <w:color w:val="000000"/>
              </w:rPr>
              <w:t xml:space="preserve"> </w:t>
            </w:r>
            <w:proofErr w:type="spellStart"/>
            <w:r w:rsidRPr="00611023">
              <w:rPr>
                <w:rFonts w:cstheme="minorHAnsi"/>
                <w:color w:val="000000"/>
              </w:rPr>
              <w:t>journal</w:t>
            </w:r>
            <w:proofErr w:type="spellEnd"/>
            <w:r w:rsidRPr="00611023">
              <w:rPr>
                <w:rFonts w:cstheme="minorHAnsi"/>
                <w:color w:val="000000"/>
              </w:rPr>
              <w:t xml:space="preserve">, is </w:t>
            </w:r>
            <w:proofErr w:type="spellStart"/>
            <w:r w:rsidRPr="00611023">
              <w:rPr>
                <w:rFonts w:cstheme="minorHAnsi"/>
                <w:color w:val="000000"/>
              </w:rPr>
              <w:t>included</w:t>
            </w:r>
            <w:proofErr w:type="spellEnd"/>
            <w:r w:rsidRPr="00611023">
              <w:rPr>
                <w:rFonts w:cstheme="minorHAnsi"/>
                <w:color w:val="000000"/>
              </w:rPr>
              <w:t xml:space="preserve"> in </w:t>
            </w:r>
            <w:proofErr w:type="spellStart"/>
            <w:r w:rsidRPr="00611023">
              <w:rPr>
                <w:rFonts w:cstheme="minorHAnsi"/>
                <w:color w:val="000000"/>
              </w:rPr>
              <w:t>the</w:t>
            </w:r>
            <w:proofErr w:type="spellEnd"/>
            <w:r w:rsidRPr="00611023">
              <w:rPr>
                <w:rFonts w:cstheme="minorHAnsi"/>
                <w:color w:val="000000"/>
              </w:rPr>
              <w:t xml:space="preserve"> "</w:t>
            </w:r>
            <w:hyperlink r:id="rId7" w:history="1">
              <w:r w:rsidRPr="00D72020">
                <w:rPr>
                  <w:rStyle w:val="Hyperlink"/>
                  <w:rFonts w:cstheme="minorHAnsi"/>
                </w:rPr>
                <w:t xml:space="preserve">Directory of Open Access </w:t>
              </w:r>
              <w:proofErr w:type="spellStart"/>
              <w:r w:rsidRPr="00D72020">
                <w:rPr>
                  <w:rStyle w:val="Hyperlink"/>
                  <w:rFonts w:cstheme="minorHAnsi"/>
                </w:rPr>
                <w:t>Journals</w:t>
              </w:r>
              <w:proofErr w:type="spellEnd"/>
            </w:hyperlink>
            <w:r w:rsidRPr="00611023">
              <w:rPr>
                <w:rFonts w:cstheme="minorHAnsi"/>
                <w:color w:val="000000"/>
              </w:rPr>
              <w:t xml:space="preserve">", </w:t>
            </w:r>
            <w:proofErr w:type="spellStart"/>
            <w:r w:rsidRPr="00611023">
              <w:rPr>
                <w:rFonts w:cstheme="minorHAnsi"/>
                <w:color w:val="000000"/>
              </w:rPr>
              <w:t>known</w:t>
            </w:r>
            <w:proofErr w:type="spellEnd"/>
            <w:r w:rsidRPr="00611023">
              <w:rPr>
                <w:rFonts w:cstheme="minorHAnsi"/>
                <w:color w:val="000000"/>
              </w:rPr>
              <w:t xml:space="preserve"> </w:t>
            </w:r>
            <w:proofErr w:type="spellStart"/>
            <w:r w:rsidRPr="00611023">
              <w:rPr>
                <w:rFonts w:cstheme="minorHAnsi"/>
                <w:color w:val="000000"/>
              </w:rPr>
              <w:t>by</w:t>
            </w:r>
            <w:proofErr w:type="spellEnd"/>
            <w:r w:rsidRPr="00611023">
              <w:rPr>
                <w:rFonts w:cstheme="minorHAnsi"/>
                <w:color w:val="000000"/>
              </w:rPr>
              <w:t xml:space="preserve"> </w:t>
            </w: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abbreviation</w:t>
            </w:r>
            <w:proofErr w:type="spellEnd"/>
            <w:r w:rsidRPr="00611023">
              <w:rPr>
                <w:rFonts w:cstheme="minorHAnsi"/>
                <w:color w:val="000000"/>
              </w:rPr>
              <w:t xml:space="preserve"> </w:t>
            </w:r>
            <w:hyperlink r:id="rId8" w:history="1">
              <w:r w:rsidRPr="00D72020">
                <w:rPr>
                  <w:rStyle w:val="Hyperlink"/>
                  <w:rFonts w:cstheme="minorHAnsi"/>
                </w:rPr>
                <w:t>DOAJ.</w:t>
              </w:r>
            </w:hyperlink>
          </w:p>
          <w:p w14:paraId="021E4BD8" w14:textId="2B57C9F3" w:rsidR="00611023" w:rsidRDefault="00611023" w:rsidP="001A3B31">
            <w:pPr>
              <w:spacing w:after="120"/>
              <w:jc w:val="both"/>
              <w:rPr>
                <w:rFonts w:cstheme="minorHAnsi"/>
                <w:color w:val="000000"/>
              </w:rPr>
            </w:pPr>
            <w:r w:rsidRPr="00611023">
              <w:rPr>
                <w:rFonts w:cstheme="minorHAnsi"/>
                <w:color w:val="000000"/>
              </w:rPr>
              <w:t xml:space="preserve">JASA has </w:t>
            </w:r>
            <w:proofErr w:type="spellStart"/>
            <w:r w:rsidRPr="00611023">
              <w:rPr>
                <w:rFonts w:cstheme="minorHAnsi"/>
                <w:color w:val="000000"/>
              </w:rPr>
              <w:t>adopted</w:t>
            </w:r>
            <w:proofErr w:type="spellEnd"/>
            <w:r w:rsidRPr="00611023">
              <w:rPr>
                <w:rFonts w:cstheme="minorHAnsi"/>
                <w:color w:val="000000"/>
              </w:rPr>
              <w:t xml:space="preserve"> </w:t>
            </w: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policy</w:t>
            </w:r>
            <w:proofErr w:type="spellEnd"/>
            <w:r w:rsidRPr="00611023">
              <w:rPr>
                <w:rFonts w:cstheme="minorHAnsi"/>
                <w:color w:val="000000"/>
              </w:rPr>
              <w:t xml:space="preserve"> of </w:t>
            </w:r>
            <w:proofErr w:type="spellStart"/>
            <w:r w:rsidRPr="00611023">
              <w:rPr>
                <w:rFonts w:cstheme="minorHAnsi"/>
                <w:color w:val="000000"/>
              </w:rPr>
              <w:t>providing</w:t>
            </w:r>
            <w:proofErr w:type="spellEnd"/>
            <w:r w:rsidRPr="00611023">
              <w:rPr>
                <w:rFonts w:cstheme="minorHAnsi"/>
                <w:color w:val="000000"/>
              </w:rPr>
              <w:t xml:space="preserve"> </w:t>
            </w:r>
            <w:proofErr w:type="spellStart"/>
            <w:r w:rsidRPr="00611023">
              <w:rPr>
                <w:rFonts w:cstheme="minorHAnsi"/>
                <w:color w:val="000000"/>
              </w:rPr>
              <w:t>open</w:t>
            </w:r>
            <w:proofErr w:type="spellEnd"/>
            <w:r w:rsidRPr="00611023">
              <w:rPr>
                <w:rFonts w:cstheme="minorHAnsi"/>
                <w:color w:val="000000"/>
              </w:rPr>
              <w:t xml:space="preserve"> </w:t>
            </w:r>
            <w:proofErr w:type="spellStart"/>
            <w:r w:rsidRPr="00611023">
              <w:rPr>
                <w:rFonts w:cstheme="minorHAnsi"/>
                <w:color w:val="000000"/>
              </w:rPr>
              <w:t>access</w:t>
            </w:r>
            <w:proofErr w:type="spellEnd"/>
            <w:r w:rsidRPr="00611023">
              <w:rPr>
                <w:rFonts w:cstheme="minorHAnsi"/>
                <w:color w:val="000000"/>
              </w:rPr>
              <w:t xml:space="preserve"> </w:t>
            </w:r>
            <w:proofErr w:type="spellStart"/>
            <w:r w:rsidR="004B2E0C">
              <w:rPr>
                <w:rFonts w:cstheme="minorHAnsi"/>
                <w:color w:val="000000"/>
              </w:rPr>
              <w:t>to</w:t>
            </w:r>
            <w:proofErr w:type="spellEnd"/>
            <w:r w:rsidRPr="00611023">
              <w:rPr>
                <w:rFonts w:cstheme="minorHAnsi"/>
                <w:color w:val="000000"/>
              </w:rPr>
              <w:t xml:space="preserve"> </w:t>
            </w:r>
            <w:proofErr w:type="spellStart"/>
            <w:r w:rsidRPr="00611023">
              <w:rPr>
                <w:rFonts w:cstheme="minorHAnsi"/>
                <w:color w:val="000000"/>
              </w:rPr>
              <w:t>its</w:t>
            </w:r>
            <w:proofErr w:type="spellEnd"/>
            <w:r w:rsidRPr="00611023">
              <w:rPr>
                <w:rFonts w:cstheme="minorHAnsi"/>
                <w:color w:val="000000"/>
              </w:rPr>
              <w:t xml:space="preserve"> </w:t>
            </w:r>
            <w:proofErr w:type="spellStart"/>
            <w:r w:rsidRPr="00611023">
              <w:rPr>
                <w:rFonts w:cstheme="minorHAnsi"/>
                <w:color w:val="000000"/>
              </w:rPr>
              <w:t>publication</w:t>
            </w:r>
            <w:proofErr w:type="spellEnd"/>
            <w:r w:rsidRPr="00611023">
              <w:rPr>
                <w:rFonts w:cstheme="minorHAnsi"/>
                <w:color w:val="000000"/>
              </w:rPr>
              <w:t xml:space="preserve">. Open </w:t>
            </w:r>
            <w:proofErr w:type="spellStart"/>
            <w:r w:rsidRPr="00611023">
              <w:rPr>
                <w:rFonts w:cstheme="minorHAnsi"/>
                <w:color w:val="000000"/>
              </w:rPr>
              <w:t>access</w:t>
            </w:r>
            <w:proofErr w:type="spellEnd"/>
            <w:r w:rsidRPr="00611023">
              <w:rPr>
                <w:rFonts w:cstheme="minorHAnsi"/>
                <w:color w:val="000000"/>
              </w:rPr>
              <w:t xml:space="preserve"> has </w:t>
            </w:r>
            <w:proofErr w:type="spellStart"/>
            <w:r w:rsidRPr="00611023">
              <w:rPr>
                <w:rFonts w:cstheme="minorHAnsi"/>
                <w:color w:val="000000"/>
              </w:rPr>
              <w:t>beneficial</w:t>
            </w:r>
            <w:proofErr w:type="spellEnd"/>
            <w:r w:rsidRPr="00611023">
              <w:rPr>
                <w:rFonts w:cstheme="minorHAnsi"/>
                <w:color w:val="000000"/>
              </w:rPr>
              <w:t xml:space="preserve"> </w:t>
            </w:r>
            <w:proofErr w:type="spellStart"/>
            <w:r w:rsidRPr="00611023">
              <w:rPr>
                <w:rFonts w:cstheme="minorHAnsi"/>
                <w:color w:val="000000"/>
              </w:rPr>
              <w:t>results</w:t>
            </w:r>
            <w:proofErr w:type="spellEnd"/>
            <w:r w:rsidRPr="00611023">
              <w:rPr>
                <w:rFonts w:cstheme="minorHAnsi"/>
                <w:color w:val="000000"/>
              </w:rPr>
              <w:t xml:space="preserve"> </w:t>
            </w:r>
            <w:proofErr w:type="spellStart"/>
            <w:r w:rsidRPr="00611023">
              <w:rPr>
                <w:rFonts w:cstheme="minorHAnsi"/>
                <w:color w:val="000000"/>
              </w:rPr>
              <w:t>for</w:t>
            </w:r>
            <w:proofErr w:type="spellEnd"/>
            <w:r w:rsidRPr="00611023">
              <w:rPr>
                <w:rFonts w:cstheme="minorHAnsi"/>
                <w:color w:val="000000"/>
              </w:rPr>
              <w:t xml:space="preserve"> </w:t>
            </w:r>
            <w:proofErr w:type="spellStart"/>
            <w:r w:rsidRPr="00611023">
              <w:rPr>
                <w:rFonts w:cstheme="minorHAnsi"/>
                <w:color w:val="000000"/>
              </w:rPr>
              <w:t>humanity</w:t>
            </w:r>
            <w:proofErr w:type="spellEnd"/>
            <w:r w:rsidRPr="00611023">
              <w:rPr>
                <w:rFonts w:cstheme="minorHAnsi"/>
                <w:color w:val="000000"/>
              </w:rPr>
              <w:t xml:space="preserve"> </w:t>
            </w:r>
            <w:proofErr w:type="spellStart"/>
            <w:r w:rsidRPr="00611023">
              <w:rPr>
                <w:rFonts w:cstheme="minorHAnsi"/>
                <w:color w:val="000000"/>
              </w:rPr>
              <w:t>by</w:t>
            </w:r>
            <w:proofErr w:type="spellEnd"/>
            <w:r w:rsidRPr="00611023">
              <w:rPr>
                <w:rFonts w:cstheme="minorHAnsi"/>
                <w:color w:val="000000"/>
              </w:rPr>
              <w:t xml:space="preserve"> </w:t>
            </w:r>
            <w:proofErr w:type="spellStart"/>
            <w:r w:rsidRPr="00611023">
              <w:rPr>
                <w:rFonts w:cstheme="minorHAnsi"/>
                <w:color w:val="000000"/>
              </w:rPr>
              <w:t>increasing</w:t>
            </w:r>
            <w:proofErr w:type="spellEnd"/>
            <w:r w:rsidRPr="00611023">
              <w:rPr>
                <w:rFonts w:cstheme="minorHAnsi"/>
                <w:color w:val="000000"/>
              </w:rPr>
              <w:t xml:space="preserve"> </w:t>
            </w:r>
            <w:proofErr w:type="spellStart"/>
            <w:r w:rsidRPr="00611023">
              <w:rPr>
                <w:rFonts w:cstheme="minorHAnsi"/>
                <w:color w:val="000000"/>
              </w:rPr>
              <w:t>the</w:t>
            </w:r>
            <w:proofErr w:type="spellEnd"/>
            <w:r w:rsidRPr="00611023">
              <w:rPr>
                <w:rFonts w:cstheme="minorHAnsi"/>
                <w:color w:val="000000"/>
              </w:rPr>
              <w:t xml:space="preserve"> global </w:t>
            </w:r>
            <w:proofErr w:type="spellStart"/>
            <w:r w:rsidRPr="00611023">
              <w:rPr>
                <w:rFonts w:cstheme="minorHAnsi"/>
                <w:color w:val="000000"/>
              </w:rPr>
              <w:t>exchange</w:t>
            </w:r>
            <w:proofErr w:type="spellEnd"/>
            <w:r w:rsidRPr="00611023">
              <w:rPr>
                <w:rFonts w:cstheme="minorHAnsi"/>
                <w:color w:val="000000"/>
              </w:rPr>
              <w:t xml:space="preserve"> of </w:t>
            </w:r>
            <w:proofErr w:type="spellStart"/>
            <w:r w:rsidRPr="00611023">
              <w:rPr>
                <w:rFonts w:cstheme="minorHAnsi"/>
                <w:color w:val="000000"/>
              </w:rPr>
              <w:t>knowledge</w:t>
            </w:r>
            <w:proofErr w:type="spellEnd"/>
            <w:r w:rsidRPr="00611023">
              <w:rPr>
                <w:rFonts w:cstheme="minorHAnsi"/>
                <w:color w:val="000000"/>
              </w:rPr>
              <w:t xml:space="preserve">. </w:t>
            </w:r>
            <w:proofErr w:type="spellStart"/>
            <w:r w:rsidRPr="00611023">
              <w:rPr>
                <w:rFonts w:cstheme="minorHAnsi"/>
                <w:color w:val="000000"/>
              </w:rPr>
              <w:t>In</w:t>
            </w:r>
            <w:proofErr w:type="spellEnd"/>
            <w:r w:rsidRPr="00611023">
              <w:rPr>
                <w:rFonts w:cstheme="minorHAnsi"/>
                <w:color w:val="000000"/>
              </w:rPr>
              <w:t xml:space="preserve"> </w:t>
            </w:r>
            <w:proofErr w:type="spellStart"/>
            <w:r w:rsidRPr="00611023">
              <w:rPr>
                <w:rFonts w:cstheme="minorHAnsi"/>
                <w:color w:val="000000"/>
              </w:rPr>
              <w:t>this</w:t>
            </w:r>
            <w:proofErr w:type="spellEnd"/>
            <w:r w:rsidRPr="00611023">
              <w:rPr>
                <w:rFonts w:cstheme="minorHAnsi"/>
                <w:color w:val="000000"/>
              </w:rPr>
              <w:t xml:space="preserve"> </w:t>
            </w:r>
            <w:proofErr w:type="spellStart"/>
            <w:r w:rsidRPr="00611023">
              <w:rPr>
                <w:rFonts w:cstheme="minorHAnsi"/>
                <w:color w:val="000000"/>
              </w:rPr>
              <w:t>regard</w:t>
            </w:r>
            <w:proofErr w:type="spellEnd"/>
            <w:r w:rsidRPr="00611023">
              <w:rPr>
                <w:rFonts w:cstheme="minorHAnsi"/>
                <w:color w:val="000000"/>
              </w:rPr>
              <w:t xml:space="preserve">, </w:t>
            </w:r>
            <w:proofErr w:type="spellStart"/>
            <w:r w:rsidRPr="00611023">
              <w:rPr>
                <w:rFonts w:cstheme="minorHAnsi"/>
                <w:color w:val="000000"/>
              </w:rPr>
              <w:t>our</w:t>
            </w:r>
            <w:proofErr w:type="spellEnd"/>
            <w:r w:rsidRPr="00611023">
              <w:rPr>
                <w:rFonts w:cstheme="minorHAnsi"/>
                <w:color w:val="000000"/>
              </w:rPr>
              <w:t xml:space="preserve"> magazine </w:t>
            </w:r>
            <w:proofErr w:type="spellStart"/>
            <w:r w:rsidRPr="00611023">
              <w:rPr>
                <w:rFonts w:cstheme="minorHAnsi"/>
                <w:color w:val="000000"/>
              </w:rPr>
              <w:t>supports</w:t>
            </w:r>
            <w:proofErr w:type="spellEnd"/>
            <w:r w:rsidRPr="00611023">
              <w:rPr>
                <w:rFonts w:cstheme="minorHAnsi"/>
                <w:color w:val="000000"/>
              </w:rPr>
              <w:t xml:space="preserve"> </w:t>
            </w: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Budapest</w:t>
            </w:r>
            <w:proofErr w:type="spellEnd"/>
            <w:r w:rsidRPr="00611023">
              <w:rPr>
                <w:rFonts w:cstheme="minorHAnsi"/>
                <w:color w:val="000000"/>
              </w:rPr>
              <w:t xml:space="preserve"> Open Access </w:t>
            </w:r>
            <w:proofErr w:type="spellStart"/>
            <w:r w:rsidRPr="00611023">
              <w:rPr>
                <w:rFonts w:cstheme="minorHAnsi"/>
                <w:color w:val="000000"/>
              </w:rPr>
              <w:t>Initiative</w:t>
            </w:r>
            <w:proofErr w:type="spellEnd"/>
            <w:r w:rsidRPr="00611023">
              <w:rPr>
                <w:rFonts w:cstheme="minorHAnsi"/>
                <w:color w:val="000000"/>
              </w:rPr>
              <w:t xml:space="preserve">, </w:t>
            </w:r>
            <w:proofErr w:type="spellStart"/>
            <w:r w:rsidRPr="00611023">
              <w:rPr>
                <w:rFonts w:cstheme="minorHAnsi"/>
                <w:color w:val="000000"/>
              </w:rPr>
              <w:t>which</w:t>
            </w:r>
            <w:proofErr w:type="spellEnd"/>
            <w:r w:rsidRPr="00611023">
              <w:rPr>
                <w:rFonts w:cstheme="minorHAnsi"/>
                <w:color w:val="000000"/>
              </w:rPr>
              <w:t xml:space="preserve"> </w:t>
            </w:r>
            <w:proofErr w:type="spellStart"/>
            <w:r w:rsidRPr="00611023">
              <w:rPr>
                <w:rFonts w:cstheme="minorHAnsi"/>
                <w:color w:val="000000"/>
              </w:rPr>
              <w:t>was</w:t>
            </w:r>
            <w:proofErr w:type="spellEnd"/>
            <w:r w:rsidRPr="00611023">
              <w:rPr>
                <w:rFonts w:cstheme="minorHAnsi"/>
                <w:color w:val="000000"/>
              </w:rPr>
              <w:t xml:space="preserve"> </w:t>
            </w:r>
            <w:proofErr w:type="spellStart"/>
            <w:r w:rsidRPr="00611023">
              <w:rPr>
                <w:rFonts w:cstheme="minorHAnsi"/>
                <w:color w:val="000000"/>
              </w:rPr>
              <w:t>accepted</w:t>
            </w:r>
            <w:proofErr w:type="spellEnd"/>
            <w:r w:rsidRPr="00611023">
              <w:rPr>
                <w:rFonts w:cstheme="minorHAnsi"/>
                <w:color w:val="000000"/>
              </w:rPr>
              <w:t xml:space="preserve"> on </w:t>
            </w:r>
            <w:proofErr w:type="spellStart"/>
            <w:r w:rsidRPr="00611023">
              <w:rPr>
                <w:rFonts w:cstheme="minorHAnsi"/>
                <w:color w:val="000000"/>
              </w:rPr>
              <w:t>September</w:t>
            </w:r>
            <w:proofErr w:type="spellEnd"/>
            <w:r w:rsidRPr="00611023">
              <w:rPr>
                <w:rFonts w:cstheme="minorHAnsi"/>
                <w:color w:val="000000"/>
              </w:rPr>
              <w:t xml:space="preserve"> 12, 2012. </w:t>
            </w:r>
          </w:p>
          <w:p w14:paraId="00344DA2" w14:textId="6A7CA57A" w:rsidR="00611023" w:rsidRPr="00D72020" w:rsidRDefault="00611023" w:rsidP="001A3B31">
            <w:pPr>
              <w:spacing w:after="120"/>
              <w:jc w:val="both"/>
              <w:rPr>
                <w:rStyle w:val="Hyperlink"/>
                <w:rFonts w:cstheme="minorHAnsi"/>
                <w:b/>
                <w:bCs/>
                <w:color w:val="0070C0"/>
              </w:rPr>
            </w:pP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policies</w:t>
            </w:r>
            <w:proofErr w:type="spellEnd"/>
            <w:r w:rsidRPr="00611023">
              <w:rPr>
                <w:rFonts w:cstheme="minorHAnsi"/>
                <w:color w:val="000000"/>
              </w:rPr>
              <w:t xml:space="preserve"> </w:t>
            </w:r>
            <w:proofErr w:type="spellStart"/>
            <w:r w:rsidRPr="00611023">
              <w:rPr>
                <w:rFonts w:cstheme="minorHAnsi"/>
                <w:color w:val="000000"/>
              </w:rPr>
              <w:t>determined</w:t>
            </w:r>
            <w:proofErr w:type="spellEnd"/>
            <w:r w:rsidRPr="00611023">
              <w:rPr>
                <w:rFonts w:cstheme="minorHAnsi"/>
                <w:color w:val="000000"/>
              </w:rPr>
              <w:t xml:space="preserve"> </w:t>
            </w:r>
            <w:proofErr w:type="spellStart"/>
            <w:r w:rsidRPr="00611023">
              <w:rPr>
                <w:rFonts w:cstheme="minorHAnsi"/>
                <w:color w:val="000000"/>
              </w:rPr>
              <w:t>within</w:t>
            </w:r>
            <w:proofErr w:type="spellEnd"/>
            <w:r w:rsidRPr="00611023">
              <w:rPr>
                <w:rFonts w:cstheme="minorHAnsi"/>
                <w:color w:val="000000"/>
              </w:rPr>
              <w:t xml:space="preserve"> </w:t>
            </w: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scope</w:t>
            </w:r>
            <w:proofErr w:type="spellEnd"/>
            <w:r w:rsidRPr="00611023">
              <w:rPr>
                <w:rFonts w:cstheme="minorHAnsi"/>
                <w:color w:val="000000"/>
              </w:rPr>
              <w:t xml:space="preserve"> of </w:t>
            </w: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Budapest</w:t>
            </w:r>
            <w:proofErr w:type="spellEnd"/>
            <w:r w:rsidRPr="00611023">
              <w:rPr>
                <w:rFonts w:cstheme="minorHAnsi"/>
                <w:color w:val="000000"/>
              </w:rPr>
              <w:t xml:space="preserve"> Open Access </w:t>
            </w:r>
            <w:proofErr w:type="spellStart"/>
            <w:r w:rsidRPr="00611023">
              <w:rPr>
                <w:rFonts w:cstheme="minorHAnsi"/>
                <w:color w:val="000000"/>
              </w:rPr>
              <w:t>Initiative</w:t>
            </w:r>
            <w:proofErr w:type="spellEnd"/>
            <w:r w:rsidRPr="00611023">
              <w:rPr>
                <w:rFonts w:cstheme="minorHAnsi"/>
                <w:color w:val="000000"/>
              </w:rPr>
              <w:t xml:space="preserve"> can be </w:t>
            </w:r>
            <w:proofErr w:type="spellStart"/>
            <w:r w:rsidRPr="00611023">
              <w:rPr>
                <w:rFonts w:cstheme="minorHAnsi"/>
                <w:color w:val="000000"/>
              </w:rPr>
              <w:t>accessed</w:t>
            </w:r>
            <w:proofErr w:type="spellEnd"/>
            <w:r w:rsidRPr="00611023">
              <w:rPr>
                <w:rFonts w:cstheme="minorHAnsi"/>
                <w:color w:val="000000"/>
              </w:rPr>
              <w:t xml:space="preserve"> at </w:t>
            </w:r>
            <w:hyperlink r:id="rId9" w:history="1">
              <w:r w:rsidR="004B2E0C" w:rsidRPr="00D72020">
                <w:rPr>
                  <w:rStyle w:val="Hyperlink"/>
                  <w:rFonts w:cstheme="minorHAnsi"/>
                  <w:b/>
                  <w:bCs/>
                  <w:color w:val="0070C0"/>
                </w:rPr>
                <w:t>https://www.budapestopenaccessinitiative.org/boai10/</w:t>
              </w:r>
            </w:hyperlink>
            <w:r w:rsidR="004B2E0C" w:rsidRPr="00D72020">
              <w:rPr>
                <w:rStyle w:val="Hyperlink"/>
                <w:b/>
                <w:bCs/>
                <w:color w:val="0070C0"/>
              </w:rPr>
              <w:t xml:space="preserve"> </w:t>
            </w:r>
          </w:p>
          <w:p w14:paraId="60C29A2C" w14:textId="77777777" w:rsidR="004B2E0C" w:rsidRDefault="004B2E0C" w:rsidP="00ED05A7">
            <w:pPr>
              <w:tabs>
                <w:tab w:val="left" w:pos="4111"/>
              </w:tabs>
              <w:spacing w:after="120"/>
              <w:ind w:left="34"/>
              <w:jc w:val="both"/>
              <w:rPr>
                <w:rFonts w:cstheme="minorHAnsi"/>
                <w:color w:val="000000"/>
              </w:rPr>
            </w:pPr>
            <w:proofErr w:type="spellStart"/>
            <w:r w:rsidRPr="004B2E0C">
              <w:rPr>
                <w:rFonts w:cstheme="minorHAnsi"/>
                <w:color w:val="000000"/>
              </w:rPr>
              <w:t>All</w:t>
            </w:r>
            <w:proofErr w:type="spellEnd"/>
            <w:r w:rsidRPr="004B2E0C">
              <w:rPr>
                <w:rFonts w:cstheme="minorHAnsi"/>
                <w:color w:val="000000"/>
              </w:rPr>
              <w:t xml:space="preserve"> </w:t>
            </w:r>
            <w:proofErr w:type="spellStart"/>
            <w:r w:rsidRPr="004B2E0C">
              <w:rPr>
                <w:rFonts w:cstheme="minorHAnsi"/>
                <w:color w:val="000000"/>
              </w:rPr>
              <w:t>manuscripts</w:t>
            </w:r>
            <w:proofErr w:type="spellEnd"/>
            <w:r w:rsidRPr="004B2E0C">
              <w:rPr>
                <w:rFonts w:cstheme="minorHAnsi"/>
                <w:color w:val="000000"/>
              </w:rPr>
              <w:t xml:space="preserve"> </w:t>
            </w:r>
            <w:proofErr w:type="spellStart"/>
            <w:r w:rsidRPr="004B2E0C">
              <w:rPr>
                <w:rFonts w:cstheme="minorHAnsi"/>
                <w:color w:val="000000"/>
              </w:rPr>
              <w:t>published</w:t>
            </w:r>
            <w:proofErr w:type="spellEnd"/>
            <w:r w:rsidRPr="004B2E0C">
              <w:rPr>
                <w:rFonts w:cstheme="minorHAnsi"/>
                <w:color w:val="000000"/>
              </w:rPr>
              <w:t xml:space="preserve"> on JASA </w:t>
            </w:r>
            <w:proofErr w:type="spellStart"/>
            <w:r w:rsidRPr="004B2E0C">
              <w:rPr>
                <w:rFonts w:cstheme="minorHAnsi"/>
                <w:color w:val="000000"/>
              </w:rPr>
              <w:t>are</w:t>
            </w:r>
            <w:proofErr w:type="spellEnd"/>
            <w:r w:rsidRPr="004B2E0C">
              <w:rPr>
                <w:rFonts w:cstheme="minorHAnsi"/>
                <w:color w:val="000000"/>
              </w:rPr>
              <w:t xml:space="preserve"> </w:t>
            </w:r>
            <w:proofErr w:type="spellStart"/>
            <w:r w:rsidRPr="004B2E0C">
              <w:rPr>
                <w:rFonts w:cstheme="minorHAnsi"/>
                <w:color w:val="000000"/>
              </w:rPr>
              <w:t>licensed</w:t>
            </w:r>
            <w:proofErr w:type="spellEnd"/>
            <w:r w:rsidRPr="004B2E0C">
              <w:rPr>
                <w:rFonts w:cstheme="minorHAnsi"/>
                <w:color w:val="000000"/>
              </w:rPr>
              <w:t xml:space="preserve"> </w:t>
            </w:r>
            <w:proofErr w:type="spellStart"/>
            <w:r w:rsidRPr="004B2E0C">
              <w:rPr>
                <w:rFonts w:cstheme="minorHAnsi"/>
                <w:color w:val="000000"/>
              </w:rPr>
              <w:t>under</w:t>
            </w:r>
            <w:proofErr w:type="spellEnd"/>
            <w:r w:rsidRPr="004B2E0C">
              <w:rPr>
                <w:rFonts w:cstheme="minorHAnsi"/>
                <w:color w:val="000000"/>
              </w:rPr>
              <w:t xml:space="preserve"> </w:t>
            </w:r>
            <w:proofErr w:type="spellStart"/>
            <w:r w:rsidRPr="004B2E0C">
              <w:rPr>
                <w:rFonts w:cstheme="minorHAnsi"/>
                <w:color w:val="000000"/>
              </w:rPr>
              <w:t>the</w:t>
            </w:r>
            <w:proofErr w:type="spellEnd"/>
            <w:r w:rsidRPr="004B2E0C">
              <w:rPr>
                <w:rFonts w:cstheme="minorHAnsi"/>
                <w:color w:val="000000"/>
              </w:rPr>
              <w:t xml:space="preserve"> "Creative </w:t>
            </w:r>
            <w:proofErr w:type="spellStart"/>
            <w:r w:rsidRPr="004B2E0C">
              <w:rPr>
                <w:rFonts w:cstheme="minorHAnsi"/>
                <w:color w:val="000000"/>
              </w:rPr>
              <w:t>Commons</w:t>
            </w:r>
            <w:proofErr w:type="spellEnd"/>
            <w:r w:rsidRPr="004B2E0C">
              <w:rPr>
                <w:rFonts w:cstheme="minorHAnsi"/>
                <w:color w:val="000000"/>
              </w:rPr>
              <w:t xml:space="preserve"> </w:t>
            </w:r>
            <w:proofErr w:type="spellStart"/>
            <w:r w:rsidRPr="004B2E0C">
              <w:rPr>
                <w:rFonts w:cstheme="minorHAnsi"/>
                <w:color w:val="000000"/>
              </w:rPr>
              <w:t>Citation</w:t>
            </w:r>
            <w:proofErr w:type="spellEnd"/>
            <w:r w:rsidRPr="004B2E0C">
              <w:rPr>
                <w:rFonts w:cstheme="minorHAnsi"/>
                <w:color w:val="000000"/>
              </w:rPr>
              <w:t xml:space="preserve"> 4.0 International License". </w:t>
            </w:r>
            <w:proofErr w:type="spellStart"/>
            <w:r w:rsidRPr="004B2E0C">
              <w:rPr>
                <w:rFonts w:cstheme="minorHAnsi"/>
                <w:color w:val="000000"/>
              </w:rPr>
              <w:t>This</w:t>
            </w:r>
            <w:proofErr w:type="spellEnd"/>
            <w:r w:rsidRPr="004B2E0C">
              <w:rPr>
                <w:rFonts w:cstheme="minorHAnsi"/>
                <w:color w:val="000000"/>
              </w:rPr>
              <w:t xml:space="preserve"> </w:t>
            </w:r>
            <w:proofErr w:type="spellStart"/>
            <w:r w:rsidRPr="004B2E0C">
              <w:rPr>
                <w:rFonts w:cstheme="minorHAnsi"/>
                <w:color w:val="000000"/>
              </w:rPr>
              <w:t>license</w:t>
            </w:r>
            <w:proofErr w:type="spellEnd"/>
            <w:r w:rsidRPr="004B2E0C">
              <w:rPr>
                <w:rFonts w:cstheme="minorHAnsi"/>
                <w:color w:val="000000"/>
              </w:rPr>
              <w:t xml:space="preserve"> </w:t>
            </w:r>
            <w:proofErr w:type="spellStart"/>
            <w:r w:rsidRPr="004B2E0C">
              <w:rPr>
                <w:rFonts w:cstheme="minorHAnsi"/>
                <w:color w:val="000000"/>
              </w:rPr>
              <w:t>gives</w:t>
            </w:r>
            <w:proofErr w:type="spellEnd"/>
            <w:r w:rsidRPr="004B2E0C">
              <w:rPr>
                <w:rFonts w:cstheme="minorHAnsi"/>
                <w:color w:val="000000"/>
              </w:rPr>
              <w:t xml:space="preserve"> </w:t>
            </w:r>
            <w:proofErr w:type="spellStart"/>
            <w:r w:rsidRPr="004B2E0C">
              <w:rPr>
                <w:rFonts w:cstheme="minorHAnsi"/>
                <w:color w:val="000000"/>
              </w:rPr>
              <w:t>the</w:t>
            </w:r>
            <w:proofErr w:type="spellEnd"/>
            <w:r w:rsidRPr="004B2E0C">
              <w:rPr>
                <w:rFonts w:cstheme="minorHAnsi"/>
                <w:color w:val="000000"/>
              </w:rPr>
              <w:t xml:space="preserve"> </w:t>
            </w:r>
            <w:proofErr w:type="spellStart"/>
            <w:r w:rsidRPr="004B2E0C">
              <w:rPr>
                <w:rFonts w:cstheme="minorHAnsi"/>
                <w:color w:val="000000"/>
              </w:rPr>
              <w:t>right</w:t>
            </w:r>
            <w:proofErr w:type="spellEnd"/>
            <w:r w:rsidRPr="004B2E0C">
              <w:rPr>
                <w:rFonts w:cstheme="minorHAnsi"/>
                <w:color w:val="000000"/>
              </w:rPr>
              <w:t xml:space="preserve"> </w:t>
            </w:r>
            <w:proofErr w:type="spellStart"/>
            <w:r w:rsidRPr="004B2E0C">
              <w:rPr>
                <w:rFonts w:cstheme="minorHAnsi"/>
                <w:color w:val="000000"/>
              </w:rPr>
              <w:t>to</w:t>
            </w:r>
            <w:proofErr w:type="spellEnd"/>
            <w:r w:rsidRPr="004B2E0C">
              <w:rPr>
                <w:rFonts w:cstheme="minorHAnsi"/>
                <w:color w:val="000000"/>
              </w:rPr>
              <w:t xml:space="preserve"> </w:t>
            </w:r>
            <w:proofErr w:type="spellStart"/>
            <w:r w:rsidRPr="004B2E0C">
              <w:rPr>
                <w:rFonts w:cstheme="minorHAnsi"/>
                <w:color w:val="000000"/>
              </w:rPr>
              <w:t>reproduce</w:t>
            </w:r>
            <w:proofErr w:type="spellEnd"/>
            <w:r w:rsidRPr="004B2E0C">
              <w:rPr>
                <w:rFonts w:cstheme="minorHAnsi"/>
                <w:color w:val="000000"/>
              </w:rPr>
              <w:t xml:space="preserve">, </w:t>
            </w:r>
            <w:proofErr w:type="spellStart"/>
            <w:r w:rsidRPr="004B2E0C">
              <w:rPr>
                <w:rFonts w:cstheme="minorHAnsi"/>
                <w:color w:val="000000"/>
              </w:rPr>
              <w:t>share</w:t>
            </w:r>
            <w:proofErr w:type="spellEnd"/>
            <w:r w:rsidRPr="004B2E0C">
              <w:rPr>
                <w:rFonts w:cstheme="minorHAnsi"/>
                <w:color w:val="000000"/>
              </w:rPr>
              <w:t xml:space="preserve">, </w:t>
            </w:r>
            <w:proofErr w:type="spellStart"/>
            <w:r w:rsidRPr="004B2E0C">
              <w:rPr>
                <w:rFonts w:cstheme="minorHAnsi"/>
                <w:color w:val="000000"/>
              </w:rPr>
              <w:t>and</w:t>
            </w:r>
            <w:proofErr w:type="spellEnd"/>
            <w:r w:rsidRPr="004B2E0C">
              <w:rPr>
                <w:rFonts w:cstheme="minorHAnsi"/>
                <w:color w:val="000000"/>
              </w:rPr>
              <w:t xml:space="preserve"> </w:t>
            </w:r>
            <w:proofErr w:type="spellStart"/>
            <w:r w:rsidRPr="004B2E0C">
              <w:rPr>
                <w:rFonts w:cstheme="minorHAnsi"/>
                <w:color w:val="000000"/>
              </w:rPr>
              <w:t>disseminate</w:t>
            </w:r>
            <w:proofErr w:type="spellEnd"/>
            <w:r w:rsidRPr="004B2E0C">
              <w:rPr>
                <w:rFonts w:cstheme="minorHAnsi"/>
                <w:color w:val="000000"/>
              </w:rPr>
              <w:t xml:space="preserve"> </w:t>
            </w:r>
            <w:proofErr w:type="spellStart"/>
            <w:r w:rsidRPr="004B2E0C">
              <w:rPr>
                <w:rFonts w:cstheme="minorHAnsi"/>
                <w:color w:val="000000"/>
              </w:rPr>
              <w:t>all</w:t>
            </w:r>
            <w:proofErr w:type="spellEnd"/>
            <w:r w:rsidRPr="004B2E0C">
              <w:rPr>
                <w:rFonts w:cstheme="minorHAnsi"/>
                <w:color w:val="000000"/>
              </w:rPr>
              <w:t xml:space="preserve"> </w:t>
            </w:r>
            <w:proofErr w:type="spellStart"/>
            <w:r w:rsidRPr="004B2E0C">
              <w:rPr>
                <w:rFonts w:cstheme="minorHAnsi"/>
                <w:color w:val="000000"/>
              </w:rPr>
              <w:t>published</w:t>
            </w:r>
            <w:proofErr w:type="spellEnd"/>
            <w:r w:rsidRPr="004B2E0C">
              <w:rPr>
                <w:rFonts w:cstheme="minorHAnsi"/>
                <w:color w:val="000000"/>
              </w:rPr>
              <w:t xml:space="preserve"> </w:t>
            </w:r>
            <w:proofErr w:type="spellStart"/>
            <w:r w:rsidRPr="004B2E0C">
              <w:rPr>
                <w:rFonts w:cstheme="minorHAnsi"/>
                <w:color w:val="000000"/>
              </w:rPr>
              <w:t>articles</w:t>
            </w:r>
            <w:proofErr w:type="spellEnd"/>
            <w:r w:rsidRPr="004B2E0C">
              <w:rPr>
                <w:rFonts w:cstheme="minorHAnsi"/>
                <w:color w:val="000000"/>
              </w:rPr>
              <w:t xml:space="preserve">, </w:t>
            </w:r>
            <w:proofErr w:type="gramStart"/>
            <w:r w:rsidRPr="004B2E0C">
              <w:rPr>
                <w:rFonts w:cstheme="minorHAnsi"/>
                <w:color w:val="000000"/>
              </w:rPr>
              <w:t>data</w:t>
            </w:r>
            <w:proofErr w:type="gramEnd"/>
            <w:r w:rsidRPr="004B2E0C">
              <w:rPr>
                <w:rFonts w:cstheme="minorHAnsi"/>
                <w:color w:val="000000"/>
              </w:rPr>
              <w:t xml:space="preserve"> </w:t>
            </w:r>
            <w:proofErr w:type="spellStart"/>
            <w:r w:rsidRPr="004B2E0C">
              <w:rPr>
                <w:rFonts w:cstheme="minorHAnsi"/>
                <w:color w:val="000000"/>
              </w:rPr>
              <w:t>sets</w:t>
            </w:r>
            <w:proofErr w:type="spellEnd"/>
            <w:r w:rsidRPr="004B2E0C">
              <w:rPr>
                <w:rFonts w:cstheme="minorHAnsi"/>
                <w:color w:val="000000"/>
              </w:rPr>
              <w:t xml:space="preserve">, </w:t>
            </w:r>
            <w:proofErr w:type="spellStart"/>
            <w:r w:rsidRPr="004B2E0C">
              <w:rPr>
                <w:rFonts w:cstheme="minorHAnsi"/>
                <w:color w:val="000000"/>
              </w:rPr>
              <w:t>graphics</w:t>
            </w:r>
            <w:proofErr w:type="spellEnd"/>
            <w:r w:rsidRPr="004B2E0C">
              <w:rPr>
                <w:rFonts w:cstheme="minorHAnsi"/>
                <w:color w:val="000000"/>
              </w:rPr>
              <w:t xml:space="preserve">, </w:t>
            </w:r>
            <w:proofErr w:type="spellStart"/>
            <w:r w:rsidRPr="004B2E0C">
              <w:rPr>
                <w:rFonts w:cstheme="minorHAnsi"/>
                <w:color w:val="000000"/>
              </w:rPr>
              <w:t>and</w:t>
            </w:r>
            <w:proofErr w:type="spellEnd"/>
            <w:r w:rsidRPr="004B2E0C">
              <w:rPr>
                <w:rFonts w:cstheme="minorHAnsi"/>
                <w:color w:val="000000"/>
              </w:rPr>
              <w:t xml:space="preserve"> </w:t>
            </w:r>
            <w:proofErr w:type="spellStart"/>
            <w:r w:rsidRPr="004B2E0C">
              <w:rPr>
                <w:rFonts w:cstheme="minorHAnsi"/>
                <w:color w:val="000000"/>
              </w:rPr>
              <w:t>annexes</w:t>
            </w:r>
            <w:proofErr w:type="spellEnd"/>
            <w:r w:rsidRPr="004B2E0C">
              <w:rPr>
                <w:rFonts w:cstheme="minorHAnsi"/>
                <w:color w:val="000000"/>
              </w:rPr>
              <w:t xml:space="preserve"> in data </w:t>
            </w:r>
            <w:proofErr w:type="spellStart"/>
            <w:r w:rsidRPr="004B2E0C">
              <w:rPr>
                <w:rFonts w:cstheme="minorHAnsi"/>
                <w:color w:val="000000"/>
              </w:rPr>
              <w:t>mining</w:t>
            </w:r>
            <w:proofErr w:type="spellEnd"/>
            <w:r w:rsidRPr="004B2E0C">
              <w:rPr>
                <w:rFonts w:cstheme="minorHAnsi"/>
                <w:color w:val="000000"/>
              </w:rPr>
              <w:t xml:space="preserve"> </w:t>
            </w:r>
            <w:proofErr w:type="spellStart"/>
            <w:r w:rsidRPr="004B2E0C">
              <w:rPr>
                <w:rFonts w:cstheme="minorHAnsi"/>
                <w:color w:val="000000"/>
              </w:rPr>
              <w:t>applications</w:t>
            </w:r>
            <w:proofErr w:type="spellEnd"/>
            <w:r w:rsidRPr="004B2E0C">
              <w:rPr>
                <w:rFonts w:cstheme="minorHAnsi"/>
                <w:color w:val="000000"/>
              </w:rPr>
              <w:t xml:space="preserve">, </w:t>
            </w:r>
            <w:proofErr w:type="spellStart"/>
            <w:r w:rsidRPr="004B2E0C">
              <w:rPr>
                <w:rFonts w:cstheme="minorHAnsi"/>
                <w:color w:val="000000"/>
              </w:rPr>
              <w:t>search</w:t>
            </w:r>
            <w:proofErr w:type="spellEnd"/>
            <w:r w:rsidRPr="004B2E0C">
              <w:rPr>
                <w:rFonts w:cstheme="minorHAnsi"/>
                <w:color w:val="000000"/>
              </w:rPr>
              <w:t xml:space="preserve"> </w:t>
            </w:r>
            <w:proofErr w:type="spellStart"/>
            <w:r w:rsidRPr="004B2E0C">
              <w:rPr>
                <w:rFonts w:cstheme="minorHAnsi"/>
                <w:color w:val="000000"/>
              </w:rPr>
              <w:t>engines</w:t>
            </w:r>
            <w:proofErr w:type="spellEnd"/>
            <w:r w:rsidRPr="004B2E0C">
              <w:rPr>
                <w:rFonts w:cstheme="minorHAnsi"/>
                <w:color w:val="000000"/>
              </w:rPr>
              <w:t xml:space="preserve">, </w:t>
            </w:r>
            <w:proofErr w:type="spellStart"/>
            <w:r w:rsidRPr="004B2E0C">
              <w:rPr>
                <w:rFonts w:cstheme="minorHAnsi"/>
                <w:color w:val="000000"/>
              </w:rPr>
              <w:t>websites</w:t>
            </w:r>
            <w:proofErr w:type="spellEnd"/>
            <w:r w:rsidRPr="004B2E0C">
              <w:rPr>
                <w:rFonts w:cstheme="minorHAnsi"/>
                <w:color w:val="000000"/>
              </w:rPr>
              <w:t xml:space="preserve">, </w:t>
            </w:r>
            <w:proofErr w:type="spellStart"/>
            <w:r w:rsidRPr="004B2E0C">
              <w:rPr>
                <w:rFonts w:cstheme="minorHAnsi"/>
                <w:color w:val="000000"/>
              </w:rPr>
              <w:t>blogs</w:t>
            </w:r>
            <w:proofErr w:type="spellEnd"/>
            <w:r w:rsidRPr="004B2E0C">
              <w:rPr>
                <w:rFonts w:cstheme="minorHAnsi"/>
                <w:color w:val="000000"/>
              </w:rPr>
              <w:t xml:space="preserve">, </w:t>
            </w:r>
            <w:proofErr w:type="spellStart"/>
            <w:r w:rsidRPr="004B2E0C">
              <w:rPr>
                <w:rFonts w:cstheme="minorHAnsi"/>
                <w:color w:val="000000"/>
              </w:rPr>
              <w:t>and</w:t>
            </w:r>
            <w:proofErr w:type="spellEnd"/>
            <w:r w:rsidRPr="004B2E0C">
              <w:rPr>
                <w:rFonts w:cstheme="minorHAnsi"/>
                <w:color w:val="000000"/>
              </w:rPr>
              <w:t xml:space="preserve"> </w:t>
            </w:r>
            <w:proofErr w:type="spellStart"/>
            <w:r w:rsidRPr="004B2E0C">
              <w:rPr>
                <w:rFonts w:cstheme="minorHAnsi"/>
                <w:color w:val="000000"/>
              </w:rPr>
              <w:t>all</w:t>
            </w:r>
            <w:proofErr w:type="spellEnd"/>
            <w:r w:rsidRPr="004B2E0C">
              <w:rPr>
                <w:rFonts w:cstheme="minorHAnsi"/>
                <w:color w:val="000000"/>
              </w:rPr>
              <w:t xml:space="preserve"> </w:t>
            </w:r>
            <w:proofErr w:type="spellStart"/>
            <w:r w:rsidRPr="004B2E0C">
              <w:rPr>
                <w:rFonts w:cstheme="minorHAnsi"/>
                <w:color w:val="000000"/>
              </w:rPr>
              <w:t>other</w:t>
            </w:r>
            <w:proofErr w:type="spellEnd"/>
            <w:r w:rsidRPr="004B2E0C">
              <w:rPr>
                <w:rFonts w:cstheme="minorHAnsi"/>
                <w:color w:val="000000"/>
              </w:rPr>
              <w:t xml:space="preserve"> </w:t>
            </w:r>
            <w:proofErr w:type="spellStart"/>
            <w:r w:rsidRPr="004B2E0C">
              <w:rPr>
                <w:rFonts w:cstheme="minorHAnsi"/>
                <w:color w:val="000000"/>
              </w:rPr>
              <w:t>platforms</w:t>
            </w:r>
            <w:proofErr w:type="spellEnd"/>
            <w:r w:rsidRPr="004B2E0C">
              <w:rPr>
                <w:rFonts w:cstheme="minorHAnsi"/>
                <w:color w:val="000000"/>
              </w:rPr>
              <w:t xml:space="preserve">, </w:t>
            </w:r>
            <w:proofErr w:type="spellStart"/>
            <w:r w:rsidRPr="004B2E0C">
              <w:rPr>
                <w:rFonts w:cstheme="minorHAnsi"/>
                <w:color w:val="000000"/>
              </w:rPr>
              <w:t>provided</w:t>
            </w:r>
            <w:proofErr w:type="spellEnd"/>
            <w:r w:rsidRPr="004B2E0C">
              <w:rPr>
                <w:rFonts w:cstheme="minorHAnsi"/>
                <w:color w:val="000000"/>
              </w:rPr>
              <w:t xml:space="preserve"> </w:t>
            </w:r>
            <w:proofErr w:type="spellStart"/>
            <w:r w:rsidRPr="004B2E0C">
              <w:rPr>
                <w:rFonts w:cstheme="minorHAnsi"/>
                <w:color w:val="000000"/>
              </w:rPr>
              <w:t>that</w:t>
            </w:r>
            <w:proofErr w:type="spellEnd"/>
            <w:r w:rsidRPr="004B2E0C">
              <w:rPr>
                <w:rFonts w:cstheme="minorHAnsi"/>
                <w:color w:val="000000"/>
              </w:rPr>
              <w:t xml:space="preserve"> they </w:t>
            </w:r>
            <w:proofErr w:type="spellStart"/>
            <w:r w:rsidRPr="004B2E0C">
              <w:rPr>
                <w:rFonts w:cstheme="minorHAnsi"/>
                <w:color w:val="000000"/>
              </w:rPr>
              <w:t>provide</w:t>
            </w:r>
            <w:proofErr w:type="spellEnd"/>
            <w:r w:rsidRPr="004B2E0C">
              <w:rPr>
                <w:rFonts w:cstheme="minorHAnsi"/>
                <w:color w:val="000000"/>
              </w:rPr>
              <w:t xml:space="preserve"> </w:t>
            </w:r>
            <w:proofErr w:type="spellStart"/>
            <w:r w:rsidRPr="004B2E0C">
              <w:rPr>
                <w:rFonts w:cstheme="minorHAnsi"/>
                <w:color w:val="000000"/>
              </w:rPr>
              <w:t>the</w:t>
            </w:r>
            <w:proofErr w:type="spellEnd"/>
            <w:r w:rsidRPr="004B2E0C">
              <w:rPr>
                <w:rFonts w:cstheme="minorHAnsi"/>
                <w:color w:val="000000"/>
              </w:rPr>
              <w:t xml:space="preserve"> </w:t>
            </w:r>
            <w:proofErr w:type="spellStart"/>
            <w:r w:rsidRPr="004B2E0C">
              <w:rPr>
                <w:rFonts w:cstheme="minorHAnsi"/>
                <w:color w:val="000000"/>
              </w:rPr>
              <w:t>source</w:t>
            </w:r>
            <w:proofErr w:type="spellEnd"/>
            <w:r w:rsidRPr="004B2E0C">
              <w:rPr>
                <w:rFonts w:cstheme="minorHAnsi"/>
                <w:color w:val="000000"/>
              </w:rPr>
              <w:t xml:space="preserve">. Open </w:t>
            </w:r>
            <w:proofErr w:type="spellStart"/>
            <w:r w:rsidRPr="004B2E0C">
              <w:rPr>
                <w:rFonts w:cstheme="minorHAnsi"/>
                <w:color w:val="000000"/>
              </w:rPr>
              <w:t>access</w:t>
            </w:r>
            <w:proofErr w:type="spellEnd"/>
            <w:r w:rsidRPr="004B2E0C">
              <w:rPr>
                <w:rFonts w:cstheme="minorHAnsi"/>
                <w:color w:val="000000"/>
              </w:rPr>
              <w:t xml:space="preserve"> is an </w:t>
            </w:r>
            <w:proofErr w:type="spellStart"/>
            <w:r w:rsidRPr="004B2E0C">
              <w:rPr>
                <w:rFonts w:cstheme="minorHAnsi"/>
                <w:color w:val="000000"/>
              </w:rPr>
              <w:t>approach</w:t>
            </w:r>
            <w:proofErr w:type="spellEnd"/>
            <w:r w:rsidRPr="004B2E0C">
              <w:rPr>
                <w:rFonts w:cstheme="minorHAnsi"/>
                <w:color w:val="000000"/>
              </w:rPr>
              <w:t xml:space="preserve"> </w:t>
            </w:r>
            <w:proofErr w:type="spellStart"/>
            <w:r w:rsidRPr="004B2E0C">
              <w:rPr>
                <w:rFonts w:cstheme="minorHAnsi"/>
                <w:color w:val="000000"/>
              </w:rPr>
              <w:t>that</w:t>
            </w:r>
            <w:proofErr w:type="spellEnd"/>
            <w:r w:rsidRPr="004B2E0C">
              <w:rPr>
                <w:rFonts w:cstheme="minorHAnsi"/>
                <w:color w:val="000000"/>
              </w:rPr>
              <w:t xml:space="preserve"> </w:t>
            </w:r>
            <w:proofErr w:type="spellStart"/>
            <w:r w:rsidRPr="004B2E0C">
              <w:rPr>
                <w:rFonts w:cstheme="minorHAnsi"/>
                <w:color w:val="000000"/>
              </w:rPr>
              <w:t>facilitates</w:t>
            </w:r>
            <w:proofErr w:type="spellEnd"/>
            <w:r w:rsidRPr="004B2E0C">
              <w:rPr>
                <w:rFonts w:cstheme="minorHAnsi"/>
                <w:color w:val="000000"/>
              </w:rPr>
              <w:t xml:space="preserve"> </w:t>
            </w:r>
            <w:proofErr w:type="spellStart"/>
            <w:r w:rsidRPr="004B2E0C">
              <w:rPr>
                <w:rFonts w:cstheme="minorHAnsi"/>
                <w:color w:val="000000"/>
              </w:rPr>
              <w:t>interdisciplinary</w:t>
            </w:r>
            <w:proofErr w:type="spellEnd"/>
            <w:r w:rsidRPr="004B2E0C">
              <w:rPr>
                <w:rFonts w:cstheme="minorHAnsi"/>
                <w:color w:val="000000"/>
              </w:rPr>
              <w:t xml:space="preserve"> </w:t>
            </w:r>
            <w:proofErr w:type="spellStart"/>
            <w:r w:rsidRPr="004B2E0C">
              <w:rPr>
                <w:rFonts w:cstheme="minorHAnsi"/>
                <w:color w:val="000000"/>
              </w:rPr>
              <w:t>communication</w:t>
            </w:r>
            <w:proofErr w:type="spellEnd"/>
            <w:r w:rsidRPr="004B2E0C">
              <w:rPr>
                <w:rFonts w:cstheme="minorHAnsi"/>
                <w:color w:val="000000"/>
              </w:rPr>
              <w:t xml:space="preserve"> </w:t>
            </w:r>
            <w:proofErr w:type="spellStart"/>
            <w:r w:rsidRPr="004B2E0C">
              <w:rPr>
                <w:rFonts w:cstheme="minorHAnsi"/>
                <w:color w:val="000000"/>
              </w:rPr>
              <w:t>and</w:t>
            </w:r>
            <w:proofErr w:type="spellEnd"/>
            <w:r w:rsidRPr="004B2E0C">
              <w:rPr>
                <w:rFonts w:cstheme="minorHAnsi"/>
                <w:color w:val="000000"/>
              </w:rPr>
              <w:t xml:space="preserve"> </w:t>
            </w:r>
            <w:proofErr w:type="spellStart"/>
            <w:r w:rsidRPr="004B2E0C">
              <w:rPr>
                <w:rFonts w:cstheme="minorHAnsi"/>
                <w:color w:val="000000"/>
              </w:rPr>
              <w:t>encourages</w:t>
            </w:r>
            <w:proofErr w:type="spellEnd"/>
            <w:r w:rsidRPr="004B2E0C">
              <w:rPr>
                <w:rFonts w:cstheme="minorHAnsi"/>
                <w:color w:val="000000"/>
              </w:rPr>
              <w:t xml:space="preserve"> </w:t>
            </w:r>
            <w:proofErr w:type="spellStart"/>
            <w:r w:rsidRPr="004B2E0C">
              <w:rPr>
                <w:rFonts w:cstheme="minorHAnsi"/>
                <w:color w:val="000000"/>
              </w:rPr>
              <w:t>different</w:t>
            </w:r>
            <w:proofErr w:type="spellEnd"/>
            <w:r w:rsidRPr="004B2E0C">
              <w:rPr>
                <w:rFonts w:cstheme="minorHAnsi"/>
                <w:color w:val="000000"/>
              </w:rPr>
              <w:t xml:space="preserve"> </w:t>
            </w:r>
            <w:proofErr w:type="spellStart"/>
            <w:r w:rsidRPr="004B2E0C">
              <w:rPr>
                <w:rFonts w:cstheme="minorHAnsi"/>
                <w:color w:val="000000"/>
              </w:rPr>
              <w:t>disciplines</w:t>
            </w:r>
            <w:proofErr w:type="spellEnd"/>
            <w:r w:rsidRPr="004B2E0C">
              <w:rPr>
                <w:rFonts w:cstheme="minorHAnsi"/>
                <w:color w:val="000000"/>
              </w:rPr>
              <w:t xml:space="preserve"> </w:t>
            </w:r>
            <w:proofErr w:type="spellStart"/>
            <w:r w:rsidRPr="004B2E0C">
              <w:rPr>
                <w:rFonts w:cstheme="minorHAnsi"/>
                <w:color w:val="000000"/>
              </w:rPr>
              <w:t>to</w:t>
            </w:r>
            <w:proofErr w:type="spellEnd"/>
            <w:r w:rsidRPr="004B2E0C">
              <w:rPr>
                <w:rFonts w:cstheme="minorHAnsi"/>
                <w:color w:val="000000"/>
              </w:rPr>
              <w:t xml:space="preserve"> </w:t>
            </w:r>
            <w:proofErr w:type="spellStart"/>
            <w:r w:rsidRPr="004B2E0C">
              <w:rPr>
                <w:rFonts w:cstheme="minorHAnsi"/>
                <w:color w:val="000000"/>
              </w:rPr>
              <w:t>work</w:t>
            </w:r>
            <w:proofErr w:type="spellEnd"/>
            <w:r w:rsidRPr="004B2E0C">
              <w:rPr>
                <w:rFonts w:cstheme="minorHAnsi"/>
                <w:color w:val="000000"/>
              </w:rPr>
              <w:t xml:space="preserve"> </w:t>
            </w:r>
            <w:proofErr w:type="spellStart"/>
            <w:r w:rsidRPr="004B2E0C">
              <w:rPr>
                <w:rFonts w:cstheme="minorHAnsi"/>
                <w:color w:val="000000"/>
              </w:rPr>
              <w:t>with</w:t>
            </w:r>
            <w:proofErr w:type="spellEnd"/>
            <w:r w:rsidRPr="004B2E0C">
              <w:rPr>
                <w:rFonts w:cstheme="minorHAnsi"/>
                <w:color w:val="000000"/>
              </w:rPr>
              <w:t xml:space="preserve"> </w:t>
            </w:r>
            <w:proofErr w:type="spellStart"/>
            <w:r w:rsidRPr="004B2E0C">
              <w:rPr>
                <w:rFonts w:cstheme="minorHAnsi"/>
                <w:color w:val="000000"/>
              </w:rPr>
              <w:t>each</w:t>
            </w:r>
            <w:proofErr w:type="spellEnd"/>
            <w:r w:rsidRPr="004B2E0C">
              <w:rPr>
                <w:rFonts w:cstheme="minorHAnsi"/>
                <w:color w:val="000000"/>
              </w:rPr>
              <w:t xml:space="preserve"> </w:t>
            </w:r>
            <w:proofErr w:type="spellStart"/>
            <w:r w:rsidRPr="004B2E0C">
              <w:rPr>
                <w:rFonts w:cstheme="minorHAnsi"/>
                <w:color w:val="000000"/>
              </w:rPr>
              <w:t>other</w:t>
            </w:r>
            <w:proofErr w:type="spellEnd"/>
            <w:r w:rsidRPr="004B2E0C">
              <w:rPr>
                <w:rFonts w:cstheme="minorHAnsi"/>
                <w:color w:val="000000"/>
              </w:rPr>
              <w:t>.</w:t>
            </w:r>
          </w:p>
          <w:p w14:paraId="4BE9A801" w14:textId="263BD762" w:rsidR="00611023" w:rsidRDefault="00611023" w:rsidP="001A3B31">
            <w:pPr>
              <w:tabs>
                <w:tab w:val="left" w:pos="4111"/>
              </w:tabs>
              <w:spacing w:after="120"/>
              <w:ind w:left="140"/>
              <w:jc w:val="center"/>
              <w:rPr>
                <w:rFonts w:cstheme="minorHAnsi"/>
                <w:color w:val="000000" w:themeColor="text1"/>
                <w:shd w:val="clear" w:color="auto" w:fill="FFFFFF"/>
              </w:rPr>
            </w:pPr>
            <w:r w:rsidRPr="00611023">
              <w:rPr>
                <w:rFonts w:ascii="Segoe UI" w:hAnsi="Segoe UI" w:cs="Segoe UI"/>
                <w:noProof/>
                <w:color w:val="007398"/>
                <w:shd w:val="clear" w:color="auto" w:fill="FFFFFF"/>
              </w:rPr>
              <w:drawing>
                <wp:inline distT="0" distB="0" distL="0" distR="0" wp14:anchorId="53A8DDC4" wp14:editId="379D8B3A">
                  <wp:extent cx="1492300" cy="525696"/>
                  <wp:effectExtent l="0" t="0" r="0" b="8255"/>
                  <wp:docPr id="6" name="Resim 6"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628" cy="552937"/>
                          </a:xfrm>
                          <a:prstGeom prst="rect">
                            <a:avLst/>
                          </a:prstGeom>
                          <a:noFill/>
                          <a:ln>
                            <a:noFill/>
                          </a:ln>
                        </pic:spPr>
                      </pic:pic>
                    </a:graphicData>
                  </a:graphic>
                </wp:inline>
              </w:drawing>
            </w:r>
          </w:p>
          <w:p w14:paraId="6ED7615A" w14:textId="485F1BCA" w:rsidR="004B2E0C" w:rsidRDefault="004B2E0C" w:rsidP="001A3B31">
            <w:pPr>
              <w:spacing w:after="120"/>
              <w:jc w:val="both"/>
              <w:rPr>
                <w:rFonts w:cstheme="minorHAnsi"/>
                <w:color w:val="000000" w:themeColor="text1"/>
                <w:shd w:val="clear" w:color="auto" w:fill="FFFFFF"/>
              </w:rPr>
            </w:pPr>
            <w:proofErr w:type="spellStart"/>
            <w:r>
              <w:rPr>
                <w:rFonts w:cstheme="minorHAnsi"/>
                <w:color w:val="000000" w:themeColor="text1"/>
                <w:shd w:val="clear" w:color="auto" w:fill="FFFFFF"/>
              </w:rPr>
              <w:t>T</w:t>
            </w:r>
            <w:r w:rsidRPr="004B2E0C">
              <w:rPr>
                <w:rFonts w:cstheme="minorHAnsi"/>
                <w:color w:val="000000" w:themeColor="text1"/>
                <w:shd w:val="clear" w:color="auto" w:fill="FFFFFF"/>
              </w:rPr>
              <w:t>he</w:t>
            </w:r>
            <w:proofErr w:type="spellEnd"/>
            <w:r w:rsidRPr="004B2E0C">
              <w:rPr>
                <w:rFonts w:cstheme="minorHAnsi"/>
                <w:color w:val="000000" w:themeColor="text1"/>
                <w:shd w:val="clear" w:color="auto" w:fill="FFFFFF"/>
              </w:rPr>
              <w:t xml:space="preserve"> </w:t>
            </w:r>
            <w:proofErr w:type="spellStart"/>
            <w:r w:rsidRPr="004B2E0C">
              <w:rPr>
                <w:rFonts w:cstheme="minorHAnsi"/>
                <w:color w:val="000000" w:themeColor="text1"/>
                <w:shd w:val="clear" w:color="auto" w:fill="FFFFFF"/>
              </w:rPr>
              <w:t>Journal</w:t>
            </w:r>
            <w:proofErr w:type="spellEnd"/>
            <w:r w:rsidRPr="004B2E0C">
              <w:rPr>
                <w:rFonts w:cstheme="minorHAnsi"/>
                <w:color w:val="000000" w:themeColor="text1"/>
                <w:shd w:val="clear" w:color="auto" w:fill="FFFFFF"/>
              </w:rPr>
              <w:t xml:space="preserve"> of </w:t>
            </w:r>
            <w:proofErr w:type="spellStart"/>
            <w:r w:rsidRPr="004B2E0C">
              <w:rPr>
                <w:rFonts w:cstheme="minorHAnsi"/>
                <w:color w:val="000000" w:themeColor="text1"/>
                <w:shd w:val="clear" w:color="auto" w:fill="FFFFFF"/>
              </w:rPr>
              <w:t>Architectural</w:t>
            </w:r>
            <w:proofErr w:type="spellEnd"/>
            <w:r w:rsidRPr="004B2E0C">
              <w:rPr>
                <w:rFonts w:cstheme="minorHAnsi"/>
                <w:color w:val="000000" w:themeColor="text1"/>
                <w:shd w:val="clear" w:color="auto" w:fill="FFFFFF"/>
              </w:rPr>
              <w:t xml:space="preserve"> </w:t>
            </w:r>
            <w:proofErr w:type="spellStart"/>
            <w:r w:rsidRPr="004B2E0C">
              <w:rPr>
                <w:rFonts w:cstheme="minorHAnsi"/>
                <w:color w:val="000000" w:themeColor="text1"/>
                <w:shd w:val="clear" w:color="auto" w:fill="FFFFFF"/>
              </w:rPr>
              <w:t>Sciences</w:t>
            </w:r>
            <w:proofErr w:type="spellEnd"/>
            <w:r w:rsidRPr="004B2E0C">
              <w:rPr>
                <w:rFonts w:cstheme="minorHAnsi"/>
                <w:color w:val="000000" w:themeColor="text1"/>
                <w:shd w:val="clear" w:color="auto" w:fill="FFFFFF"/>
              </w:rPr>
              <w:t xml:space="preserve"> </w:t>
            </w:r>
            <w:proofErr w:type="spellStart"/>
            <w:r w:rsidRPr="004B2E0C">
              <w:rPr>
                <w:rFonts w:cstheme="minorHAnsi"/>
                <w:color w:val="000000" w:themeColor="text1"/>
                <w:shd w:val="clear" w:color="auto" w:fill="FFFFFF"/>
              </w:rPr>
              <w:t>and</w:t>
            </w:r>
            <w:proofErr w:type="spellEnd"/>
            <w:r w:rsidRPr="004B2E0C">
              <w:rPr>
                <w:rFonts w:cstheme="minorHAnsi"/>
                <w:color w:val="000000" w:themeColor="text1"/>
                <w:shd w:val="clear" w:color="auto" w:fill="FFFFFF"/>
              </w:rPr>
              <w:t xml:space="preserve"> Applications is </w:t>
            </w:r>
            <w:proofErr w:type="spellStart"/>
            <w:r w:rsidRPr="004B2E0C">
              <w:rPr>
                <w:rFonts w:cstheme="minorHAnsi"/>
                <w:color w:val="000000" w:themeColor="text1"/>
                <w:shd w:val="clear" w:color="auto" w:fill="FFFFFF"/>
              </w:rPr>
              <w:t>licensed</w:t>
            </w:r>
            <w:proofErr w:type="spellEnd"/>
            <w:r w:rsidRPr="004B2E0C">
              <w:rPr>
                <w:rFonts w:cstheme="minorHAnsi"/>
                <w:color w:val="000000" w:themeColor="text1"/>
                <w:shd w:val="clear" w:color="auto" w:fill="FFFFFF"/>
              </w:rPr>
              <w:t xml:space="preserve"> </w:t>
            </w:r>
            <w:proofErr w:type="spellStart"/>
            <w:r w:rsidRPr="004B2E0C">
              <w:rPr>
                <w:rFonts w:cstheme="minorHAnsi"/>
                <w:color w:val="000000" w:themeColor="text1"/>
                <w:shd w:val="clear" w:color="auto" w:fill="FFFFFF"/>
              </w:rPr>
              <w:t>under</w:t>
            </w:r>
            <w:proofErr w:type="spellEnd"/>
            <w:r w:rsidRPr="004B2E0C">
              <w:rPr>
                <w:rFonts w:cstheme="minorHAnsi"/>
                <w:color w:val="000000" w:themeColor="text1"/>
                <w:shd w:val="clear" w:color="auto" w:fill="FFFFFF"/>
              </w:rPr>
              <w:t xml:space="preserve"> a Creative </w:t>
            </w:r>
            <w:proofErr w:type="spellStart"/>
            <w:r w:rsidRPr="004B2E0C">
              <w:rPr>
                <w:rFonts w:cstheme="minorHAnsi"/>
                <w:color w:val="000000" w:themeColor="text1"/>
                <w:shd w:val="clear" w:color="auto" w:fill="FFFFFF"/>
              </w:rPr>
              <w:t>Commons</w:t>
            </w:r>
            <w:proofErr w:type="spellEnd"/>
            <w:r w:rsidRPr="004B2E0C">
              <w:rPr>
                <w:rFonts w:cstheme="minorHAnsi"/>
                <w:color w:val="000000" w:themeColor="text1"/>
                <w:shd w:val="clear" w:color="auto" w:fill="FFFFFF"/>
              </w:rPr>
              <w:t xml:space="preserve"> </w:t>
            </w:r>
            <w:proofErr w:type="spellStart"/>
            <w:r w:rsidRPr="004B2E0C">
              <w:rPr>
                <w:rFonts w:cstheme="minorHAnsi"/>
                <w:color w:val="000000" w:themeColor="text1"/>
                <w:shd w:val="clear" w:color="auto" w:fill="FFFFFF"/>
              </w:rPr>
              <w:t>Attribution</w:t>
            </w:r>
            <w:proofErr w:type="spellEnd"/>
            <w:r w:rsidRPr="004B2E0C">
              <w:rPr>
                <w:rFonts w:cstheme="minorHAnsi"/>
                <w:color w:val="000000" w:themeColor="text1"/>
                <w:shd w:val="clear" w:color="auto" w:fill="FFFFFF"/>
              </w:rPr>
              <w:t>-</w:t>
            </w:r>
            <w:proofErr w:type="spellStart"/>
            <w:r w:rsidRPr="004B2E0C">
              <w:rPr>
                <w:rFonts w:cstheme="minorHAnsi"/>
                <w:color w:val="000000" w:themeColor="text1"/>
                <w:shd w:val="clear" w:color="auto" w:fill="FFFFFF"/>
              </w:rPr>
              <w:t>Non</w:t>
            </w:r>
            <w:proofErr w:type="spellEnd"/>
            <w:r w:rsidRPr="004B2E0C">
              <w:rPr>
                <w:rFonts w:cstheme="minorHAnsi"/>
                <w:color w:val="000000" w:themeColor="text1"/>
                <w:shd w:val="clear" w:color="auto" w:fill="FFFFFF"/>
              </w:rPr>
              <w:t>-Commercial-</w:t>
            </w:r>
            <w:proofErr w:type="spellStart"/>
            <w:r w:rsidRPr="004B2E0C">
              <w:rPr>
                <w:rFonts w:cstheme="minorHAnsi"/>
                <w:color w:val="000000" w:themeColor="text1"/>
                <w:shd w:val="clear" w:color="auto" w:fill="FFFFFF"/>
              </w:rPr>
              <w:t>Share</w:t>
            </w:r>
            <w:proofErr w:type="spellEnd"/>
            <w:r w:rsidRPr="004B2E0C">
              <w:rPr>
                <w:rFonts w:cstheme="minorHAnsi"/>
                <w:color w:val="000000" w:themeColor="text1"/>
                <w:shd w:val="clear" w:color="auto" w:fill="FFFFFF"/>
              </w:rPr>
              <w:t>-</w:t>
            </w:r>
            <w:proofErr w:type="spellStart"/>
            <w:r w:rsidRPr="004B2E0C">
              <w:rPr>
                <w:rFonts w:cstheme="minorHAnsi"/>
                <w:color w:val="000000" w:themeColor="text1"/>
                <w:shd w:val="clear" w:color="auto" w:fill="FFFFFF"/>
              </w:rPr>
              <w:t>Alike</w:t>
            </w:r>
            <w:proofErr w:type="spellEnd"/>
            <w:r w:rsidRPr="004B2E0C">
              <w:rPr>
                <w:rFonts w:cstheme="minorHAnsi"/>
                <w:color w:val="000000" w:themeColor="text1"/>
                <w:shd w:val="clear" w:color="auto" w:fill="FFFFFF"/>
              </w:rPr>
              <w:t xml:space="preserve"> 4.0 International License.</w:t>
            </w:r>
          </w:p>
          <w:p w14:paraId="10394F81" w14:textId="2E0B2527" w:rsidR="00611023" w:rsidRPr="00611023" w:rsidRDefault="00611023" w:rsidP="001A3B31">
            <w:pPr>
              <w:shd w:val="clear" w:color="auto" w:fill="BFBFBF" w:themeFill="background1" w:themeFillShade="BF"/>
              <w:spacing w:after="120"/>
              <w:jc w:val="both"/>
              <w:rPr>
                <w:rFonts w:cstheme="minorHAnsi"/>
                <w:b/>
                <w:bCs/>
                <w:color w:val="000000"/>
              </w:rPr>
            </w:pPr>
            <w:proofErr w:type="spellStart"/>
            <w:r w:rsidRPr="00611023">
              <w:rPr>
                <w:rFonts w:cstheme="minorHAnsi"/>
                <w:b/>
                <w:bCs/>
                <w:color w:val="000000"/>
              </w:rPr>
              <w:t>Privacy</w:t>
            </w:r>
            <w:proofErr w:type="spellEnd"/>
            <w:r w:rsidRPr="00611023">
              <w:rPr>
                <w:rFonts w:cstheme="minorHAnsi"/>
                <w:b/>
                <w:bCs/>
                <w:color w:val="000000"/>
              </w:rPr>
              <w:t xml:space="preserve"> Statement</w:t>
            </w:r>
          </w:p>
          <w:p w14:paraId="01ABCED3" w14:textId="1D2680D6" w:rsidR="00611023" w:rsidRPr="00611023" w:rsidRDefault="00611023" w:rsidP="001A3B31">
            <w:pPr>
              <w:spacing w:after="120"/>
              <w:jc w:val="both"/>
              <w:rPr>
                <w:rFonts w:cstheme="minorHAnsi"/>
                <w:color w:val="000000"/>
              </w:rPr>
            </w:pPr>
            <w:proofErr w:type="spellStart"/>
            <w:r w:rsidRPr="00611023">
              <w:rPr>
                <w:rFonts w:cstheme="minorHAnsi"/>
                <w:color w:val="000000"/>
              </w:rPr>
              <w:t>Personal</w:t>
            </w:r>
            <w:proofErr w:type="spellEnd"/>
            <w:r w:rsidRPr="00611023">
              <w:rPr>
                <w:rFonts w:cstheme="minorHAnsi"/>
                <w:color w:val="000000"/>
              </w:rPr>
              <w:t xml:space="preserve"> </w:t>
            </w:r>
            <w:proofErr w:type="spellStart"/>
            <w:r w:rsidRPr="00611023">
              <w:rPr>
                <w:rFonts w:cstheme="minorHAnsi"/>
                <w:color w:val="000000"/>
              </w:rPr>
              <w:t>information</w:t>
            </w:r>
            <w:proofErr w:type="spellEnd"/>
            <w:r w:rsidRPr="00611023">
              <w:rPr>
                <w:rFonts w:cstheme="minorHAnsi"/>
                <w:color w:val="000000"/>
              </w:rPr>
              <w:t xml:space="preserve"> </w:t>
            </w:r>
            <w:proofErr w:type="spellStart"/>
            <w:r w:rsidRPr="00611023">
              <w:rPr>
                <w:rFonts w:cstheme="minorHAnsi"/>
                <w:color w:val="000000"/>
              </w:rPr>
              <w:t>such</w:t>
            </w:r>
            <w:proofErr w:type="spellEnd"/>
            <w:r w:rsidRPr="00611023">
              <w:rPr>
                <w:rFonts w:cstheme="minorHAnsi"/>
                <w:color w:val="000000"/>
              </w:rPr>
              <w:t xml:space="preserve"> as name, ORCID</w:t>
            </w:r>
            <w:r w:rsidR="004B2E0C">
              <w:rPr>
                <w:rFonts w:cstheme="minorHAnsi"/>
                <w:color w:val="000000"/>
              </w:rPr>
              <w:t>,</w:t>
            </w:r>
            <w:r w:rsidRPr="00611023">
              <w:rPr>
                <w:rFonts w:cstheme="minorHAnsi"/>
                <w:color w:val="000000"/>
              </w:rPr>
              <w:t xml:space="preserve"> </w:t>
            </w:r>
            <w:proofErr w:type="spellStart"/>
            <w:r w:rsidRPr="00611023">
              <w:rPr>
                <w:rFonts w:cstheme="minorHAnsi"/>
                <w:color w:val="000000"/>
              </w:rPr>
              <w:t>and</w:t>
            </w:r>
            <w:proofErr w:type="spellEnd"/>
            <w:r w:rsidRPr="00611023">
              <w:rPr>
                <w:rFonts w:cstheme="minorHAnsi"/>
                <w:color w:val="000000"/>
              </w:rPr>
              <w:t xml:space="preserve"> </w:t>
            </w:r>
            <w:proofErr w:type="gramStart"/>
            <w:r w:rsidRPr="00611023">
              <w:rPr>
                <w:rFonts w:cstheme="minorHAnsi"/>
                <w:color w:val="000000"/>
              </w:rPr>
              <w:t>e-mail</w:t>
            </w:r>
            <w:proofErr w:type="gramEnd"/>
            <w:r w:rsidRPr="00611023">
              <w:rPr>
                <w:rFonts w:cstheme="minorHAnsi"/>
                <w:color w:val="000000"/>
              </w:rPr>
              <w:t xml:space="preserve"> </w:t>
            </w:r>
            <w:proofErr w:type="spellStart"/>
            <w:r w:rsidRPr="00611023">
              <w:rPr>
                <w:rFonts w:cstheme="minorHAnsi"/>
                <w:color w:val="000000"/>
              </w:rPr>
              <w:t>addresses</w:t>
            </w:r>
            <w:proofErr w:type="spellEnd"/>
            <w:r w:rsidRPr="00611023">
              <w:rPr>
                <w:rFonts w:cstheme="minorHAnsi"/>
                <w:color w:val="000000"/>
              </w:rPr>
              <w:t xml:space="preserve"> </w:t>
            </w:r>
            <w:proofErr w:type="spellStart"/>
            <w:r w:rsidRPr="00611023">
              <w:rPr>
                <w:rFonts w:cstheme="minorHAnsi"/>
                <w:color w:val="000000"/>
              </w:rPr>
              <w:t>entered</w:t>
            </w:r>
            <w:proofErr w:type="spellEnd"/>
            <w:r w:rsidRPr="00611023">
              <w:rPr>
                <w:rFonts w:cstheme="minorHAnsi"/>
                <w:color w:val="000000"/>
              </w:rPr>
              <w:t xml:space="preserve"> in </w:t>
            </w: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journal</w:t>
            </w:r>
            <w:proofErr w:type="spellEnd"/>
            <w:r w:rsidRPr="00611023">
              <w:rPr>
                <w:rFonts w:cstheme="minorHAnsi"/>
                <w:color w:val="000000"/>
              </w:rPr>
              <w:t xml:space="preserve"> </w:t>
            </w:r>
            <w:proofErr w:type="spellStart"/>
            <w:r w:rsidRPr="00611023">
              <w:rPr>
                <w:rFonts w:cstheme="minorHAnsi"/>
                <w:color w:val="000000"/>
              </w:rPr>
              <w:t>management</w:t>
            </w:r>
            <w:proofErr w:type="spellEnd"/>
            <w:r w:rsidRPr="00611023">
              <w:rPr>
                <w:rFonts w:cstheme="minorHAnsi"/>
                <w:color w:val="000000"/>
              </w:rPr>
              <w:t xml:space="preserve"> </w:t>
            </w:r>
            <w:proofErr w:type="spellStart"/>
            <w:r w:rsidRPr="00611023">
              <w:rPr>
                <w:rFonts w:cstheme="minorHAnsi"/>
                <w:color w:val="000000"/>
              </w:rPr>
              <w:t>system</w:t>
            </w:r>
            <w:proofErr w:type="spellEnd"/>
            <w:r w:rsidRPr="00611023">
              <w:rPr>
                <w:rFonts w:cstheme="minorHAnsi"/>
                <w:color w:val="000000"/>
              </w:rPr>
              <w:t xml:space="preserve"> in </w:t>
            </w:r>
            <w:proofErr w:type="spellStart"/>
            <w:r w:rsidRPr="00611023">
              <w:rPr>
                <w:rFonts w:cstheme="minorHAnsi"/>
                <w:color w:val="000000"/>
              </w:rPr>
              <w:t>the</w:t>
            </w:r>
            <w:proofErr w:type="spellEnd"/>
            <w:r w:rsidRPr="00611023">
              <w:rPr>
                <w:rFonts w:cstheme="minorHAnsi"/>
                <w:color w:val="000000"/>
              </w:rPr>
              <w:t xml:space="preserve"> </w:t>
            </w:r>
            <w:r w:rsidR="000C3936">
              <w:rPr>
                <w:rFonts w:cstheme="minorHAnsi"/>
                <w:color w:val="000000"/>
              </w:rPr>
              <w:t>JASA</w:t>
            </w:r>
            <w:r w:rsidRPr="00611023">
              <w:rPr>
                <w:rFonts w:cstheme="minorHAnsi"/>
                <w:color w:val="000000"/>
              </w:rPr>
              <w:t xml:space="preserve"> </w:t>
            </w:r>
            <w:proofErr w:type="spellStart"/>
            <w:r w:rsidRPr="00611023">
              <w:rPr>
                <w:rFonts w:cstheme="minorHAnsi"/>
                <w:color w:val="000000"/>
              </w:rPr>
              <w:t>journal</w:t>
            </w:r>
            <w:proofErr w:type="spellEnd"/>
            <w:r w:rsidRPr="00611023">
              <w:rPr>
                <w:rFonts w:cstheme="minorHAnsi"/>
                <w:color w:val="000000"/>
              </w:rPr>
              <w:t xml:space="preserve"> </w:t>
            </w:r>
            <w:proofErr w:type="spellStart"/>
            <w:r w:rsidRPr="00611023">
              <w:rPr>
                <w:rFonts w:cstheme="minorHAnsi"/>
                <w:color w:val="000000"/>
              </w:rPr>
              <w:t>will</w:t>
            </w:r>
            <w:proofErr w:type="spellEnd"/>
            <w:r w:rsidRPr="00611023">
              <w:rPr>
                <w:rFonts w:cstheme="minorHAnsi"/>
                <w:color w:val="000000"/>
              </w:rPr>
              <w:t xml:space="preserve"> be </w:t>
            </w:r>
            <w:proofErr w:type="spellStart"/>
            <w:r w:rsidRPr="00611023">
              <w:rPr>
                <w:rFonts w:cstheme="minorHAnsi"/>
                <w:color w:val="000000"/>
              </w:rPr>
              <w:t>used</w:t>
            </w:r>
            <w:proofErr w:type="spellEnd"/>
            <w:r w:rsidRPr="00611023">
              <w:rPr>
                <w:rFonts w:cstheme="minorHAnsi"/>
                <w:color w:val="000000"/>
              </w:rPr>
              <w:t xml:space="preserve"> </w:t>
            </w:r>
            <w:proofErr w:type="spellStart"/>
            <w:r w:rsidRPr="00611023">
              <w:rPr>
                <w:rFonts w:cstheme="minorHAnsi"/>
                <w:color w:val="000000"/>
              </w:rPr>
              <w:t>only</w:t>
            </w:r>
            <w:proofErr w:type="spellEnd"/>
            <w:r w:rsidRPr="00611023">
              <w:rPr>
                <w:rFonts w:cstheme="minorHAnsi"/>
                <w:color w:val="000000"/>
              </w:rPr>
              <w:t xml:space="preserve"> </w:t>
            </w:r>
            <w:proofErr w:type="spellStart"/>
            <w:r w:rsidRPr="00611023">
              <w:rPr>
                <w:rFonts w:cstheme="minorHAnsi"/>
                <w:color w:val="000000"/>
              </w:rPr>
              <w:t>for</w:t>
            </w:r>
            <w:proofErr w:type="spellEnd"/>
            <w:r w:rsidRPr="00611023">
              <w:rPr>
                <w:rFonts w:cstheme="minorHAnsi"/>
                <w:color w:val="000000"/>
              </w:rPr>
              <w:t xml:space="preserve"> </w:t>
            </w:r>
            <w:proofErr w:type="spellStart"/>
            <w:r w:rsidRPr="00611023">
              <w:rPr>
                <w:rFonts w:cstheme="minorHAnsi"/>
                <w:color w:val="000000"/>
              </w:rPr>
              <w:t>the</w:t>
            </w:r>
            <w:proofErr w:type="spellEnd"/>
            <w:r w:rsidRPr="00611023">
              <w:rPr>
                <w:rFonts w:cstheme="minorHAnsi"/>
                <w:color w:val="000000"/>
              </w:rPr>
              <w:t xml:space="preserve"> </w:t>
            </w:r>
            <w:proofErr w:type="spellStart"/>
            <w:r w:rsidRPr="00611023">
              <w:rPr>
                <w:rFonts w:cstheme="minorHAnsi"/>
                <w:color w:val="000000"/>
              </w:rPr>
              <w:t>scientific</w:t>
            </w:r>
            <w:proofErr w:type="spellEnd"/>
            <w:r w:rsidRPr="00611023">
              <w:rPr>
                <w:rFonts w:cstheme="minorHAnsi"/>
                <w:color w:val="000000"/>
              </w:rPr>
              <w:t xml:space="preserve"> </w:t>
            </w:r>
            <w:proofErr w:type="spellStart"/>
            <w:r w:rsidRPr="00611023">
              <w:rPr>
                <w:rFonts w:cstheme="minorHAnsi"/>
                <w:color w:val="000000"/>
              </w:rPr>
              <w:t>purposes</w:t>
            </w:r>
            <w:proofErr w:type="spellEnd"/>
            <w:r w:rsidRPr="00611023">
              <w:rPr>
                <w:rFonts w:cstheme="minorHAnsi"/>
                <w:color w:val="000000"/>
              </w:rPr>
              <w:t xml:space="preserve"> of </w:t>
            </w:r>
            <w:proofErr w:type="spellStart"/>
            <w:r w:rsidRPr="00611023">
              <w:rPr>
                <w:rFonts w:cstheme="minorHAnsi"/>
                <w:color w:val="000000"/>
              </w:rPr>
              <w:t>this</w:t>
            </w:r>
            <w:proofErr w:type="spellEnd"/>
            <w:r w:rsidRPr="00611023">
              <w:rPr>
                <w:rFonts w:cstheme="minorHAnsi"/>
                <w:color w:val="000000"/>
              </w:rPr>
              <w:t xml:space="preserve"> </w:t>
            </w:r>
            <w:proofErr w:type="spellStart"/>
            <w:r w:rsidRPr="00611023">
              <w:rPr>
                <w:rFonts w:cstheme="minorHAnsi"/>
                <w:color w:val="000000"/>
              </w:rPr>
              <w:t>journal</w:t>
            </w:r>
            <w:proofErr w:type="spellEnd"/>
            <w:r w:rsidRPr="00611023">
              <w:rPr>
                <w:rFonts w:cstheme="minorHAnsi"/>
                <w:color w:val="000000"/>
              </w:rPr>
              <w:t xml:space="preserve"> </w:t>
            </w:r>
            <w:proofErr w:type="spellStart"/>
            <w:r w:rsidRPr="00611023">
              <w:rPr>
                <w:rFonts w:cstheme="minorHAnsi"/>
                <w:color w:val="000000"/>
              </w:rPr>
              <w:t>and</w:t>
            </w:r>
            <w:proofErr w:type="spellEnd"/>
            <w:r w:rsidRPr="00611023">
              <w:rPr>
                <w:rFonts w:cstheme="minorHAnsi"/>
                <w:color w:val="000000"/>
              </w:rPr>
              <w:t xml:space="preserve"> </w:t>
            </w:r>
            <w:proofErr w:type="spellStart"/>
            <w:r w:rsidRPr="00611023">
              <w:rPr>
                <w:rFonts w:cstheme="minorHAnsi"/>
                <w:color w:val="000000"/>
              </w:rPr>
              <w:t>will</w:t>
            </w:r>
            <w:proofErr w:type="spellEnd"/>
            <w:r w:rsidRPr="00611023">
              <w:rPr>
                <w:rFonts w:cstheme="minorHAnsi"/>
                <w:color w:val="000000"/>
              </w:rPr>
              <w:t xml:space="preserve"> not be </w:t>
            </w:r>
            <w:proofErr w:type="spellStart"/>
            <w:r w:rsidRPr="00611023">
              <w:rPr>
                <w:rFonts w:cstheme="minorHAnsi"/>
                <w:color w:val="000000"/>
              </w:rPr>
              <w:t>shared</w:t>
            </w:r>
            <w:proofErr w:type="spellEnd"/>
            <w:r w:rsidRPr="00611023">
              <w:rPr>
                <w:rFonts w:cstheme="minorHAnsi"/>
                <w:color w:val="000000"/>
              </w:rPr>
              <w:t xml:space="preserve"> </w:t>
            </w:r>
            <w:proofErr w:type="spellStart"/>
            <w:r w:rsidRPr="00611023">
              <w:rPr>
                <w:rFonts w:cstheme="minorHAnsi"/>
                <w:color w:val="000000"/>
              </w:rPr>
              <w:t>with</w:t>
            </w:r>
            <w:proofErr w:type="spellEnd"/>
            <w:r w:rsidRPr="00611023">
              <w:rPr>
                <w:rFonts w:cstheme="minorHAnsi"/>
                <w:color w:val="000000"/>
              </w:rPr>
              <w:t xml:space="preserve"> </w:t>
            </w:r>
            <w:proofErr w:type="spellStart"/>
            <w:r w:rsidRPr="00611023">
              <w:rPr>
                <w:rFonts w:cstheme="minorHAnsi"/>
                <w:color w:val="000000"/>
              </w:rPr>
              <w:t>third</w:t>
            </w:r>
            <w:proofErr w:type="spellEnd"/>
            <w:r w:rsidRPr="00611023">
              <w:rPr>
                <w:rFonts w:cstheme="minorHAnsi"/>
                <w:color w:val="000000"/>
              </w:rPr>
              <w:t xml:space="preserve"> </w:t>
            </w:r>
            <w:proofErr w:type="spellStart"/>
            <w:r w:rsidRPr="00611023">
              <w:rPr>
                <w:rFonts w:cstheme="minorHAnsi"/>
                <w:color w:val="000000"/>
              </w:rPr>
              <w:t>parties</w:t>
            </w:r>
            <w:proofErr w:type="spellEnd"/>
            <w:r w:rsidRPr="00611023">
              <w:rPr>
                <w:rFonts w:cstheme="minorHAnsi"/>
                <w:color w:val="000000"/>
              </w:rPr>
              <w:t>.</w:t>
            </w:r>
          </w:p>
          <w:p w14:paraId="372A28A7" w14:textId="509562E2" w:rsidR="00611023" w:rsidRPr="00611023" w:rsidRDefault="00611023" w:rsidP="001A3B31">
            <w:pPr>
              <w:shd w:val="clear" w:color="auto" w:fill="BFBFBF" w:themeFill="background1" w:themeFillShade="BF"/>
              <w:spacing w:after="120"/>
              <w:jc w:val="both"/>
              <w:rPr>
                <w:rFonts w:cstheme="minorHAnsi"/>
                <w:b/>
                <w:bCs/>
                <w:color w:val="000000"/>
              </w:rPr>
            </w:pPr>
            <w:proofErr w:type="spellStart"/>
            <w:r w:rsidRPr="00611023">
              <w:rPr>
                <w:rFonts w:cstheme="minorHAnsi"/>
                <w:b/>
                <w:bCs/>
                <w:color w:val="000000"/>
              </w:rPr>
              <w:t>Archiving</w:t>
            </w:r>
            <w:proofErr w:type="spellEnd"/>
          </w:p>
          <w:p w14:paraId="0AF40CB9" w14:textId="77777777" w:rsidR="00362B07" w:rsidRPr="00183A55" w:rsidRDefault="004B2E0C" w:rsidP="00362B07">
            <w:pPr>
              <w:autoSpaceDE w:val="0"/>
              <w:autoSpaceDN w:val="0"/>
              <w:adjustRightInd w:val="0"/>
              <w:jc w:val="both"/>
              <w:rPr>
                <w:rFonts w:cstheme="minorHAnsi"/>
              </w:rPr>
            </w:pPr>
            <w:r w:rsidRPr="004B2E0C">
              <w:rPr>
                <w:rFonts w:cstheme="minorHAnsi"/>
                <w:color w:val="0E101A"/>
              </w:rPr>
              <w:t xml:space="preserve">JASA is </w:t>
            </w:r>
            <w:proofErr w:type="spellStart"/>
            <w:r w:rsidRPr="004B2E0C">
              <w:rPr>
                <w:rFonts w:cstheme="minorHAnsi"/>
                <w:color w:val="0E101A"/>
              </w:rPr>
              <w:t>accessed</w:t>
            </w:r>
            <w:proofErr w:type="spellEnd"/>
            <w:r w:rsidRPr="004B2E0C">
              <w:rPr>
                <w:rFonts w:cstheme="minorHAnsi"/>
                <w:color w:val="0E101A"/>
              </w:rPr>
              <w:t xml:space="preserve"> </w:t>
            </w:r>
            <w:proofErr w:type="spellStart"/>
            <w:r w:rsidRPr="004B2E0C">
              <w:rPr>
                <w:rFonts w:cstheme="minorHAnsi"/>
                <w:color w:val="0E101A"/>
              </w:rPr>
              <w:t>via</w:t>
            </w:r>
            <w:proofErr w:type="spellEnd"/>
            <w:r w:rsidRPr="004B2E0C">
              <w:rPr>
                <w:rFonts w:cstheme="minorHAnsi"/>
                <w:color w:val="0E101A"/>
              </w:rPr>
              <w:t xml:space="preserve"> </w:t>
            </w:r>
            <w:proofErr w:type="spellStart"/>
            <w:r w:rsidRPr="004B2E0C">
              <w:rPr>
                <w:rFonts w:cstheme="minorHAnsi"/>
                <w:color w:val="0E101A"/>
              </w:rPr>
              <w:t>the</w:t>
            </w:r>
            <w:proofErr w:type="spellEnd"/>
            <w:r w:rsidRPr="004B2E0C">
              <w:rPr>
                <w:rFonts w:cstheme="minorHAnsi"/>
                <w:color w:val="0E101A"/>
              </w:rPr>
              <w:t xml:space="preserve"> </w:t>
            </w:r>
            <w:proofErr w:type="spellStart"/>
            <w:r w:rsidRPr="004B2E0C">
              <w:rPr>
                <w:rFonts w:cstheme="minorHAnsi"/>
                <w:color w:val="0E101A"/>
              </w:rPr>
              <w:t>Dergipark</w:t>
            </w:r>
            <w:proofErr w:type="spellEnd"/>
            <w:r w:rsidRPr="004B2E0C">
              <w:rPr>
                <w:rFonts w:cstheme="minorHAnsi"/>
                <w:color w:val="0E101A"/>
              </w:rPr>
              <w:t xml:space="preserve"> platform </w:t>
            </w:r>
            <w:r w:rsidR="00362B07" w:rsidRPr="008708D3">
              <w:rPr>
                <w:rFonts w:cstheme="minorHAnsi"/>
                <w:color w:val="0E101A"/>
                <w:lang w:val="en-US"/>
              </w:rPr>
              <w:t>(</w:t>
            </w:r>
            <w:hyperlink r:id="rId12" w:history="1">
              <w:r w:rsidR="00362B07" w:rsidRPr="00655339">
                <w:rPr>
                  <w:rStyle w:val="Hyperlink"/>
                  <w:rFonts w:cstheme="minorHAnsi"/>
                  <w:lang w:val="en-US"/>
                </w:rPr>
                <w:t>https://dergipark.org.tr/tr/</w:t>
              </w:r>
            </w:hyperlink>
            <w:r w:rsidR="00362B07">
              <w:rPr>
                <w:rFonts w:cstheme="minorHAnsi"/>
                <w:color w:val="0E101A"/>
              </w:rPr>
              <w:t xml:space="preserve"> </w:t>
            </w:r>
            <w:proofErr w:type="spellStart"/>
            <w:r w:rsidR="00362B07">
              <w:rPr>
                <w:rFonts w:cstheme="minorHAnsi"/>
                <w:color w:val="0E101A"/>
              </w:rPr>
              <w:t>and</w:t>
            </w:r>
            <w:proofErr w:type="spellEnd"/>
            <w:r w:rsidR="00362B07">
              <w:rPr>
                <w:rFonts w:cstheme="minorHAnsi"/>
                <w:color w:val="0E101A"/>
              </w:rPr>
              <w:t xml:space="preserve"> </w:t>
            </w:r>
            <w:r w:rsidR="00362B07">
              <w:rPr>
                <w:rFonts w:cstheme="minorHAnsi"/>
                <w:color w:val="0E101A"/>
                <w:lang w:val="en-US"/>
              </w:rPr>
              <w:t xml:space="preserve"> </w:t>
            </w:r>
            <w:hyperlink r:id="rId13" w:history="1">
              <w:r w:rsidR="00362B07" w:rsidRPr="00183A55">
                <w:rPr>
                  <w:rStyle w:val="Hyperlink"/>
                  <w:rFonts w:cstheme="minorHAnsi"/>
                </w:rPr>
                <w:t>https://dergipark.org.tr/en/pub/mbud</w:t>
              </w:r>
            </w:hyperlink>
            <w:r w:rsidR="00362B07">
              <w:rPr>
                <w:rStyle w:val="Hyperlink"/>
                <w:rFonts w:cstheme="minorHAnsi"/>
              </w:rPr>
              <w:t>)</w:t>
            </w:r>
          </w:p>
          <w:p w14:paraId="1C25BCF3" w14:textId="405AB2C3" w:rsidR="004B2E0C" w:rsidRPr="004B2E0C" w:rsidRDefault="004B2E0C" w:rsidP="004B2E0C">
            <w:pPr>
              <w:spacing w:after="120"/>
              <w:jc w:val="both"/>
              <w:rPr>
                <w:rFonts w:cstheme="minorHAnsi"/>
                <w:color w:val="0E101A"/>
              </w:rPr>
            </w:pPr>
            <w:proofErr w:type="spellStart"/>
            <w:proofErr w:type="gramStart"/>
            <w:r w:rsidRPr="004B2E0C">
              <w:rPr>
                <w:rFonts w:cstheme="minorHAnsi"/>
                <w:color w:val="0E101A"/>
              </w:rPr>
              <w:t>which</w:t>
            </w:r>
            <w:proofErr w:type="spellEnd"/>
            <w:proofErr w:type="gramEnd"/>
            <w:r w:rsidRPr="004B2E0C">
              <w:rPr>
                <w:rFonts w:cstheme="minorHAnsi"/>
                <w:color w:val="0E101A"/>
              </w:rPr>
              <w:t xml:space="preserve"> </w:t>
            </w:r>
            <w:proofErr w:type="spellStart"/>
            <w:r w:rsidRPr="004B2E0C">
              <w:rPr>
                <w:rFonts w:cstheme="minorHAnsi"/>
                <w:color w:val="0E101A"/>
              </w:rPr>
              <w:t>utilizes</w:t>
            </w:r>
            <w:proofErr w:type="spellEnd"/>
            <w:r w:rsidRPr="004B2E0C">
              <w:rPr>
                <w:rFonts w:cstheme="minorHAnsi"/>
                <w:color w:val="0E101A"/>
              </w:rPr>
              <w:t xml:space="preserve"> </w:t>
            </w:r>
            <w:proofErr w:type="spellStart"/>
            <w:r w:rsidRPr="004B2E0C">
              <w:rPr>
                <w:rFonts w:cstheme="minorHAnsi"/>
                <w:color w:val="0E101A"/>
              </w:rPr>
              <w:t>the</w:t>
            </w:r>
            <w:proofErr w:type="spellEnd"/>
            <w:r w:rsidRPr="004B2E0C">
              <w:rPr>
                <w:rFonts w:cstheme="minorHAnsi"/>
                <w:color w:val="0E101A"/>
              </w:rPr>
              <w:t xml:space="preserve"> LOCKSS </w:t>
            </w:r>
            <w:proofErr w:type="spellStart"/>
            <w:r w:rsidRPr="004B2E0C">
              <w:rPr>
                <w:rFonts w:cstheme="minorHAnsi"/>
                <w:color w:val="0E101A"/>
              </w:rPr>
              <w:t>system</w:t>
            </w:r>
            <w:proofErr w:type="spellEnd"/>
            <w:r w:rsidRPr="004B2E0C">
              <w:rPr>
                <w:rFonts w:cstheme="minorHAnsi"/>
                <w:color w:val="0E101A"/>
              </w:rPr>
              <w:t xml:space="preserve"> </w:t>
            </w:r>
            <w:proofErr w:type="spellStart"/>
            <w:r w:rsidRPr="004B2E0C">
              <w:rPr>
                <w:rFonts w:cstheme="minorHAnsi"/>
                <w:color w:val="0E101A"/>
              </w:rPr>
              <w:t>to</w:t>
            </w:r>
            <w:proofErr w:type="spellEnd"/>
            <w:r w:rsidRPr="004B2E0C">
              <w:rPr>
                <w:rFonts w:cstheme="minorHAnsi"/>
                <w:color w:val="0E101A"/>
              </w:rPr>
              <w:t xml:space="preserve"> </w:t>
            </w:r>
            <w:proofErr w:type="spellStart"/>
            <w:r w:rsidRPr="004B2E0C">
              <w:rPr>
                <w:rFonts w:cstheme="minorHAnsi"/>
                <w:color w:val="0E101A"/>
              </w:rPr>
              <w:t>create</w:t>
            </w:r>
            <w:proofErr w:type="spellEnd"/>
            <w:r w:rsidRPr="004B2E0C">
              <w:rPr>
                <w:rFonts w:cstheme="minorHAnsi"/>
                <w:color w:val="0E101A"/>
              </w:rPr>
              <w:t xml:space="preserve"> a </w:t>
            </w:r>
            <w:proofErr w:type="spellStart"/>
            <w:r w:rsidRPr="004B2E0C">
              <w:rPr>
                <w:rFonts w:cstheme="minorHAnsi"/>
                <w:color w:val="0E101A"/>
              </w:rPr>
              <w:t>distributed</w:t>
            </w:r>
            <w:proofErr w:type="spellEnd"/>
            <w:r w:rsidRPr="004B2E0C">
              <w:rPr>
                <w:rFonts w:cstheme="minorHAnsi"/>
                <w:color w:val="0E101A"/>
              </w:rPr>
              <w:t xml:space="preserve"> </w:t>
            </w:r>
            <w:proofErr w:type="spellStart"/>
            <w:r w:rsidRPr="004B2E0C">
              <w:rPr>
                <w:rFonts w:cstheme="minorHAnsi"/>
                <w:color w:val="0E101A"/>
              </w:rPr>
              <w:t>archiving</w:t>
            </w:r>
            <w:proofErr w:type="spellEnd"/>
            <w:r w:rsidRPr="004B2E0C">
              <w:rPr>
                <w:rFonts w:cstheme="minorHAnsi"/>
                <w:color w:val="0E101A"/>
              </w:rPr>
              <w:t xml:space="preserve"> </w:t>
            </w:r>
            <w:proofErr w:type="spellStart"/>
            <w:r w:rsidRPr="004B2E0C">
              <w:rPr>
                <w:rFonts w:cstheme="minorHAnsi"/>
                <w:color w:val="0E101A"/>
              </w:rPr>
              <w:t>system</w:t>
            </w:r>
            <w:proofErr w:type="spellEnd"/>
            <w:r w:rsidRPr="004B2E0C">
              <w:rPr>
                <w:rFonts w:cstheme="minorHAnsi"/>
                <w:color w:val="0E101A"/>
              </w:rPr>
              <w:t xml:space="preserve"> </w:t>
            </w:r>
            <w:proofErr w:type="spellStart"/>
            <w:r w:rsidRPr="004B2E0C">
              <w:rPr>
                <w:rFonts w:cstheme="minorHAnsi"/>
                <w:color w:val="0E101A"/>
              </w:rPr>
              <w:t>among</w:t>
            </w:r>
            <w:proofErr w:type="spellEnd"/>
            <w:r w:rsidRPr="004B2E0C">
              <w:rPr>
                <w:rFonts w:cstheme="minorHAnsi"/>
                <w:color w:val="0E101A"/>
              </w:rPr>
              <w:t xml:space="preserve"> </w:t>
            </w:r>
            <w:proofErr w:type="spellStart"/>
            <w:r w:rsidRPr="004B2E0C">
              <w:rPr>
                <w:rFonts w:cstheme="minorHAnsi"/>
                <w:color w:val="0E101A"/>
              </w:rPr>
              <w:t>participating</w:t>
            </w:r>
            <w:proofErr w:type="spellEnd"/>
            <w:r w:rsidRPr="004B2E0C">
              <w:rPr>
                <w:rFonts w:cstheme="minorHAnsi"/>
                <w:color w:val="0E101A"/>
              </w:rPr>
              <w:t xml:space="preserve"> </w:t>
            </w:r>
            <w:proofErr w:type="spellStart"/>
            <w:r w:rsidRPr="004B2E0C">
              <w:rPr>
                <w:rFonts w:cstheme="minorHAnsi"/>
                <w:color w:val="0E101A"/>
              </w:rPr>
              <w:t>libraries</w:t>
            </w:r>
            <w:proofErr w:type="spellEnd"/>
            <w:r w:rsidRPr="004B2E0C">
              <w:rPr>
                <w:rFonts w:cstheme="minorHAnsi"/>
                <w:color w:val="0E101A"/>
              </w:rPr>
              <w:t xml:space="preserve"> </w:t>
            </w:r>
            <w:proofErr w:type="spellStart"/>
            <w:r w:rsidRPr="004B2E0C">
              <w:rPr>
                <w:rFonts w:cstheme="minorHAnsi"/>
                <w:color w:val="0E101A"/>
              </w:rPr>
              <w:t>and</w:t>
            </w:r>
            <w:proofErr w:type="spellEnd"/>
            <w:r w:rsidRPr="004B2E0C">
              <w:rPr>
                <w:rFonts w:cstheme="minorHAnsi"/>
                <w:color w:val="0E101A"/>
              </w:rPr>
              <w:t xml:space="preserve"> </w:t>
            </w:r>
            <w:proofErr w:type="spellStart"/>
            <w:r w:rsidRPr="004B2E0C">
              <w:rPr>
                <w:rFonts w:cstheme="minorHAnsi"/>
                <w:color w:val="0E101A"/>
              </w:rPr>
              <w:lastRenderedPageBreak/>
              <w:t>permits</w:t>
            </w:r>
            <w:proofErr w:type="spellEnd"/>
            <w:r w:rsidRPr="004B2E0C">
              <w:rPr>
                <w:rFonts w:cstheme="minorHAnsi"/>
                <w:color w:val="0E101A"/>
              </w:rPr>
              <w:t xml:space="preserve"> </w:t>
            </w:r>
            <w:proofErr w:type="spellStart"/>
            <w:r w:rsidRPr="004B2E0C">
              <w:rPr>
                <w:rFonts w:cstheme="minorHAnsi"/>
                <w:color w:val="0E101A"/>
              </w:rPr>
              <w:t>those</w:t>
            </w:r>
            <w:proofErr w:type="spellEnd"/>
            <w:r w:rsidRPr="004B2E0C">
              <w:rPr>
                <w:rFonts w:cstheme="minorHAnsi"/>
                <w:color w:val="0E101A"/>
              </w:rPr>
              <w:t xml:space="preserve"> </w:t>
            </w:r>
            <w:proofErr w:type="spellStart"/>
            <w:r w:rsidRPr="004B2E0C">
              <w:rPr>
                <w:rFonts w:cstheme="minorHAnsi"/>
                <w:color w:val="0E101A"/>
              </w:rPr>
              <w:t>libraries</w:t>
            </w:r>
            <w:proofErr w:type="spellEnd"/>
            <w:r w:rsidRPr="004B2E0C">
              <w:rPr>
                <w:rFonts w:cstheme="minorHAnsi"/>
                <w:color w:val="0E101A"/>
              </w:rPr>
              <w:t xml:space="preserve"> </w:t>
            </w:r>
            <w:proofErr w:type="spellStart"/>
            <w:r w:rsidRPr="004B2E0C">
              <w:rPr>
                <w:rFonts w:cstheme="minorHAnsi"/>
                <w:color w:val="0E101A"/>
              </w:rPr>
              <w:t>to</w:t>
            </w:r>
            <w:proofErr w:type="spellEnd"/>
            <w:r w:rsidRPr="004B2E0C">
              <w:rPr>
                <w:rFonts w:cstheme="minorHAnsi"/>
                <w:color w:val="0E101A"/>
              </w:rPr>
              <w:t xml:space="preserve"> </w:t>
            </w:r>
            <w:proofErr w:type="spellStart"/>
            <w:r w:rsidRPr="004B2E0C">
              <w:rPr>
                <w:rFonts w:cstheme="minorHAnsi"/>
                <w:color w:val="0E101A"/>
              </w:rPr>
              <w:t>create</w:t>
            </w:r>
            <w:proofErr w:type="spellEnd"/>
            <w:r w:rsidRPr="004B2E0C">
              <w:rPr>
                <w:rFonts w:cstheme="minorHAnsi"/>
                <w:color w:val="0E101A"/>
              </w:rPr>
              <w:t xml:space="preserve"> </w:t>
            </w:r>
            <w:proofErr w:type="spellStart"/>
            <w:r w:rsidRPr="004B2E0C">
              <w:rPr>
                <w:rFonts w:cstheme="minorHAnsi"/>
                <w:color w:val="0E101A"/>
              </w:rPr>
              <w:t>permanent</w:t>
            </w:r>
            <w:proofErr w:type="spellEnd"/>
            <w:r w:rsidRPr="004B2E0C">
              <w:rPr>
                <w:rFonts w:cstheme="minorHAnsi"/>
                <w:color w:val="0E101A"/>
              </w:rPr>
              <w:t xml:space="preserve"> </w:t>
            </w:r>
            <w:proofErr w:type="spellStart"/>
            <w:r w:rsidRPr="004B2E0C">
              <w:rPr>
                <w:rFonts w:cstheme="minorHAnsi"/>
                <w:color w:val="0E101A"/>
              </w:rPr>
              <w:t>archives</w:t>
            </w:r>
            <w:proofErr w:type="spellEnd"/>
            <w:r w:rsidRPr="004B2E0C">
              <w:rPr>
                <w:rFonts w:cstheme="minorHAnsi"/>
                <w:color w:val="0E101A"/>
              </w:rPr>
              <w:t xml:space="preserve"> of </w:t>
            </w:r>
            <w:proofErr w:type="spellStart"/>
            <w:r w:rsidRPr="004B2E0C">
              <w:rPr>
                <w:rFonts w:cstheme="minorHAnsi"/>
                <w:color w:val="0E101A"/>
              </w:rPr>
              <w:t>the</w:t>
            </w:r>
            <w:proofErr w:type="spellEnd"/>
            <w:r w:rsidRPr="004B2E0C">
              <w:rPr>
                <w:rFonts w:cstheme="minorHAnsi"/>
                <w:color w:val="0E101A"/>
              </w:rPr>
              <w:t xml:space="preserve"> </w:t>
            </w:r>
            <w:proofErr w:type="spellStart"/>
            <w:r w:rsidRPr="004B2E0C">
              <w:rPr>
                <w:rFonts w:cstheme="minorHAnsi"/>
                <w:color w:val="0E101A"/>
              </w:rPr>
              <w:t>journal</w:t>
            </w:r>
            <w:proofErr w:type="spellEnd"/>
            <w:r w:rsidRPr="004B2E0C">
              <w:rPr>
                <w:rFonts w:cstheme="minorHAnsi"/>
                <w:color w:val="0E101A"/>
              </w:rPr>
              <w:t xml:space="preserve"> </w:t>
            </w:r>
            <w:proofErr w:type="spellStart"/>
            <w:r w:rsidRPr="004B2E0C">
              <w:rPr>
                <w:rFonts w:cstheme="minorHAnsi"/>
                <w:color w:val="0E101A"/>
              </w:rPr>
              <w:t>for</w:t>
            </w:r>
            <w:proofErr w:type="spellEnd"/>
            <w:r w:rsidRPr="004B2E0C">
              <w:rPr>
                <w:rFonts w:cstheme="minorHAnsi"/>
                <w:color w:val="0E101A"/>
              </w:rPr>
              <w:t xml:space="preserve"> </w:t>
            </w:r>
            <w:proofErr w:type="spellStart"/>
            <w:r w:rsidRPr="004B2E0C">
              <w:rPr>
                <w:rFonts w:cstheme="minorHAnsi"/>
                <w:color w:val="0E101A"/>
              </w:rPr>
              <w:t>purposes</w:t>
            </w:r>
            <w:proofErr w:type="spellEnd"/>
            <w:r w:rsidRPr="004B2E0C">
              <w:rPr>
                <w:rFonts w:cstheme="minorHAnsi"/>
                <w:color w:val="0E101A"/>
              </w:rPr>
              <w:t xml:space="preserve"> of </w:t>
            </w:r>
            <w:proofErr w:type="spellStart"/>
            <w:r w:rsidRPr="004B2E0C">
              <w:rPr>
                <w:rFonts w:cstheme="minorHAnsi"/>
                <w:color w:val="0E101A"/>
              </w:rPr>
              <w:t>preservation</w:t>
            </w:r>
            <w:proofErr w:type="spellEnd"/>
            <w:r w:rsidRPr="004B2E0C">
              <w:rPr>
                <w:rFonts w:cstheme="minorHAnsi"/>
                <w:color w:val="0E101A"/>
              </w:rPr>
              <w:t xml:space="preserve"> </w:t>
            </w:r>
            <w:proofErr w:type="spellStart"/>
            <w:r w:rsidRPr="004B2E0C">
              <w:rPr>
                <w:rFonts w:cstheme="minorHAnsi"/>
                <w:color w:val="0E101A"/>
              </w:rPr>
              <w:t>and</w:t>
            </w:r>
            <w:proofErr w:type="spellEnd"/>
            <w:r w:rsidRPr="004B2E0C">
              <w:rPr>
                <w:rFonts w:cstheme="minorHAnsi"/>
                <w:color w:val="0E101A"/>
              </w:rPr>
              <w:t xml:space="preserve"> </w:t>
            </w:r>
            <w:proofErr w:type="spellStart"/>
            <w:r w:rsidRPr="004B2E0C">
              <w:rPr>
                <w:rFonts w:cstheme="minorHAnsi"/>
                <w:color w:val="0E101A"/>
              </w:rPr>
              <w:t>restoration</w:t>
            </w:r>
            <w:proofErr w:type="spellEnd"/>
            <w:r w:rsidRPr="004B2E0C">
              <w:rPr>
                <w:rFonts w:cstheme="minorHAnsi"/>
                <w:color w:val="0E101A"/>
              </w:rPr>
              <w:t>.</w:t>
            </w:r>
          </w:p>
          <w:p w14:paraId="06612E57" w14:textId="33297B3D" w:rsidR="004B2E0C" w:rsidRPr="004B2E0C" w:rsidRDefault="004B2E0C" w:rsidP="004B2E0C">
            <w:pPr>
              <w:spacing w:after="120"/>
              <w:jc w:val="both"/>
              <w:rPr>
                <w:rFonts w:cstheme="minorHAnsi"/>
                <w:color w:val="0E101A"/>
              </w:rPr>
            </w:pPr>
            <w:proofErr w:type="spellStart"/>
            <w:r w:rsidRPr="004B2E0C">
              <w:rPr>
                <w:rFonts w:cstheme="minorHAnsi"/>
                <w:color w:val="0E101A"/>
              </w:rPr>
              <w:t>In</w:t>
            </w:r>
            <w:proofErr w:type="spellEnd"/>
            <w:r w:rsidRPr="004B2E0C">
              <w:rPr>
                <w:rFonts w:cstheme="minorHAnsi"/>
                <w:color w:val="0E101A"/>
              </w:rPr>
              <w:t xml:space="preserve"> </w:t>
            </w:r>
            <w:proofErr w:type="spellStart"/>
            <w:r w:rsidRPr="004B2E0C">
              <w:rPr>
                <w:rFonts w:cstheme="minorHAnsi"/>
                <w:color w:val="0E101A"/>
              </w:rPr>
              <w:t>addition</w:t>
            </w:r>
            <w:proofErr w:type="spellEnd"/>
            <w:r w:rsidRPr="004B2E0C">
              <w:rPr>
                <w:rFonts w:cstheme="minorHAnsi"/>
                <w:color w:val="0E101A"/>
              </w:rPr>
              <w:t xml:space="preserve">, metadata </w:t>
            </w:r>
            <w:proofErr w:type="spellStart"/>
            <w:r w:rsidRPr="004B2E0C">
              <w:rPr>
                <w:rFonts w:cstheme="minorHAnsi"/>
                <w:color w:val="0E101A"/>
              </w:rPr>
              <w:t>and</w:t>
            </w:r>
            <w:proofErr w:type="spellEnd"/>
            <w:r w:rsidRPr="004B2E0C">
              <w:rPr>
                <w:rFonts w:cstheme="minorHAnsi"/>
                <w:color w:val="0E101A"/>
              </w:rPr>
              <w:t xml:space="preserve"> </w:t>
            </w:r>
            <w:proofErr w:type="spellStart"/>
            <w:r w:rsidRPr="004B2E0C">
              <w:rPr>
                <w:rFonts w:cstheme="minorHAnsi"/>
                <w:color w:val="0E101A"/>
              </w:rPr>
              <w:t>full</w:t>
            </w:r>
            <w:proofErr w:type="spellEnd"/>
            <w:r w:rsidRPr="004B2E0C">
              <w:rPr>
                <w:rFonts w:cstheme="minorHAnsi"/>
                <w:color w:val="0E101A"/>
              </w:rPr>
              <w:t xml:space="preserve"> </w:t>
            </w:r>
            <w:proofErr w:type="spellStart"/>
            <w:r w:rsidRPr="004B2E0C">
              <w:rPr>
                <w:rFonts w:cstheme="minorHAnsi"/>
                <w:color w:val="0E101A"/>
              </w:rPr>
              <w:t>texts</w:t>
            </w:r>
            <w:proofErr w:type="spellEnd"/>
            <w:r w:rsidRPr="004B2E0C">
              <w:rPr>
                <w:rFonts w:cstheme="minorHAnsi"/>
                <w:color w:val="0E101A"/>
              </w:rPr>
              <w:t xml:space="preserve"> of </w:t>
            </w:r>
            <w:proofErr w:type="spellStart"/>
            <w:r w:rsidRPr="004B2E0C">
              <w:rPr>
                <w:rFonts w:cstheme="minorHAnsi"/>
                <w:color w:val="0E101A"/>
              </w:rPr>
              <w:t>all</w:t>
            </w:r>
            <w:proofErr w:type="spellEnd"/>
            <w:r w:rsidRPr="004B2E0C">
              <w:rPr>
                <w:rFonts w:cstheme="minorHAnsi"/>
                <w:color w:val="0E101A"/>
              </w:rPr>
              <w:t xml:space="preserve"> </w:t>
            </w:r>
            <w:proofErr w:type="spellStart"/>
            <w:r w:rsidRPr="004B2E0C">
              <w:rPr>
                <w:rFonts w:cstheme="minorHAnsi"/>
                <w:color w:val="0E101A"/>
              </w:rPr>
              <w:t>articles</w:t>
            </w:r>
            <w:proofErr w:type="spellEnd"/>
            <w:r w:rsidRPr="004B2E0C">
              <w:rPr>
                <w:rFonts w:cstheme="minorHAnsi"/>
                <w:color w:val="0E101A"/>
              </w:rPr>
              <w:t xml:space="preserve"> </w:t>
            </w:r>
            <w:proofErr w:type="spellStart"/>
            <w:r w:rsidRPr="004B2E0C">
              <w:rPr>
                <w:rFonts w:cstheme="minorHAnsi"/>
                <w:color w:val="0E101A"/>
              </w:rPr>
              <w:t>published</w:t>
            </w:r>
            <w:proofErr w:type="spellEnd"/>
            <w:r w:rsidRPr="004B2E0C">
              <w:rPr>
                <w:rFonts w:cstheme="minorHAnsi"/>
                <w:color w:val="0E101A"/>
              </w:rPr>
              <w:t xml:space="preserve"> in </w:t>
            </w:r>
            <w:proofErr w:type="spellStart"/>
            <w:r w:rsidRPr="004B2E0C">
              <w:rPr>
                <w:rFonts w:cstheme="minorHAnsi"/>
                <w:color w:val="0E101A"/>
              </w:rPr>
              <w:t>the</w:t>
            </w:r>
            <w:proofErr w:type="spellEnd"/>
            <w:r w:rsidRPr="004B2E0C">
              <w:rPr>
                <w:rFonts w:cstheme="minorHAnsi"/>
                <w:color w:val="0E101A"/>
              </w:rPr>
              <w:t xml:space="preserve"> JASA </w:t>
            </w:r>
            <w:proofErr w:type="spellStart"/>
            <w:r w:rsidRPr="004B2E0C">
              <w:rPr>
                <w:rFonts w:cstheme="minorHAnsi"/>
                <w:color w:val="0E101A"/>
              </w:rPr>
              <w:t>Journal</w:t>
            </w:r>
            <w:proofErr w:type="spellEnd"/>
            <w:r w:rsidRPr="004B2E0C">
              <w:rPr>
                <w:rFonts w:cstheme="minorHAnsi"/>
                <w:color w:val="0E101A"/>
              </w:rPr>
              <w:t xml:space="preserve"> </w:t>
            </w:r>
            <w:proofErr w:type="spellStart"/>
            <w:r w:rsidRPr="004B2E0C">
              <w:rPr>
                <w:rFonts w:cstheme="minorHAnsi"/>
                <w:color w:val="0E101A"/>
              </w:rPr>
              <w:t>are</w:t>
            </w:r>
            <w:proofErr w:type="spellEnd"/>
            <w:r w:rsidRPr="004B2E0C">
              <w:rPr>
                <w:rFonts w:cstheme="minorHAnsi"/>
                <w:color w:val="0E101A"/>
              </w:rPr>
              <w:t xml:space="preserve"> </w:t>
            </w:r>
            <w:proofErr w:type="spellStart"/>
            <w:r w:rsidRPr="004B2E0C">
              <w:rPr>
                <w:rFonts w:cstheme="minorHAnsi"/>
                <w:color w:val="0E101A"/>
              </w:rPr>
              <w:t>stored</w:t>
            </w:r>
            <w:proofErr w:type="spellEnd"/>
            <w:r w:rsidRPr="004B2E0C">
              <w:rPr>
                <w:rFonts w:cstheme="minorHAnsi"/>
                <w:color w:val="0E101A"/>
              </w:rPr>
              <w:t xml:space="preserve"> in XML </w:t>
            </w:r>
            <w:proofErr w:type="spellStart"/>
            <w:r w:rsidRPr="004B2E0C">
              <w:rPr>
                <w:rFonts w:cstheme="minorHAnsi"/>
                <w:color w:val="0E101A"/>
              </w:rPr>
              <w:t>and</w:t>
            </w:r>
            <w:proofErr w:type="spellEnd"/>
            <w:r w:rsidRPr="004B2E0C">
              <w:rPr>
                <w:rFonts w:cstheme="minorHAnsi"/>
                <w:color w:val="0E101A"/>
              </w:rPr>
              <w:t xml:space="preserve"> PDF format on a </w:t>
            </w:r>
            <w:proofErr w:type="spellStart"/>
            <w:r w:rsidRPr="004B2E0C">
              <w:rPr>
                <w:rFonts w:cstheme="minorHAnsi"/>
                <w:color w:val="0E101A"/>
              </w:rPr>
              <w:t>third-party</w:t>
            </w:r>
            <w:proofErr w:type="spellEnd"/>
            <w:r w:rsidRPr="004B2E0C">
              <w:rPr>
                <w:rFonts w:cstheme="minorHAnsi"/>
                <w:color w:val="0E101A"/>
              </w:rPr>
              <w:t xml:space="preserve"> </w:t>
            </w:r>
            <w:proofErr w:type="spellStart"/>
            <w:r w:rsidRPr="004B2E0C">
              <w:rPr>
                <w:rFonts w:cstheme="minorHAnsi"/>
                <w:color w:val="0E101A"/>
              </w:rPr>
              <w:t>cloud</w:t>
            </w:r>
            <w:proofErr w:type="spellEnd"/>
            <w:r w:rsidRPr="004B2E0C">
              <w:rPr>
                <w:rFonts w:cstheme="minorHAnsi"/>
                <w:color w:val="0E101A"/>
              </w:rPr>
              <w:t xml:space="preserve"> server in a </w:t>
            </w:r>
            <w:proofErr w:type="spellStart"/>
            <w:r w:rsidRPr="004B2E0C">
              <w:rPr>
                <w:rFonts w:cstheme="minorHAnsi"/>
                <w:color w:val="0E101A"/>
              </w:rPr>
              <w:t>closed</w:t>
            </w:r>
            <w:proofErr w:type="spellEnd"/>
            <w:r w:rsidRPr="004B2E0C">
              <w:rPr>
                <w:rFonts w:cstheme="minorHAnsi"/>
                <w:color w:val="0E101A"/>
              </w:rPr>
              <w:t xml:space="preserve"> </w:t>
            </w:r>
            <w:proofErr w:type="spellStart"/>
            <w:r w:rsidRPr="004B2E0C">
              <w:rPr>
                <w:rFonts w:cstheme="minorHAnsi"/>
                <w:color w:val="0E101A"/>
              </w:rPr>
              <w:t>way</w:t>
            </w:r>
            <w:proofErr w:type="spellEnd"/>
            <w:r w:rsidRPr="004B2E0C">
              <w:rPr>
                <w:rFonts w:cstheme="minorHAnsi"/>
                <w:color w:val="0E101A"/>
              </w:rPr>
              <w:t>.</w:t>
            </w:r>
          </w:p>
        </w:tc>
        <w:tc>
          <w:tcPr>
            <w:tcW w:w="5103" w:type="dxa"/>
          </w:tcPr>
          <w:p w14:paraId="6C490B6A" w14:textId="675EEA55" w:rsidR="001A3B31" w:rsidRDefault="00CE1E0B" w:rsidP="001A3B31">
            <w:pPr>
              <w:spacing w:after="120"/>
              <w:jc w:val="both"/>
              <w:rPr>
                <w:rFonts w:cstheme="minorHAnsi"/>
                <w:color w:val="000000"/>
              </w:rPr>
            </w:pPr>
            <w:proofErr w:type="spellStart"/>
            <w:r w:rsidRPr="00611023">
              <w:rPr>
                <w:rFonts w:cstheme="minorHAnsi"/>
                <w:color w:val="000000"/>
              </w:rPr>
              <w:lastRenderedPageBreak/>
              <w:t>Journal</w:t>
            </w:r>
            <w:proofErr w:type="spellEnd"/>
            <w:r w:rsidRPr="00611023">
              <w:rPr>
                <w:rFonts w:cstheme="minorHAnsi"/>
                <w:color w:val="000000"/>
              </w:rPr>
              <w:t xml:space="preserve"> of Architecture </w:t>
            </w:r>
            <w:proofErr w:type="spellStart"/>
            <w:r w:rsidRPr="00611023">
              <w:rPr>
                <w:rFonts w:cstheme="minorHAnsi"/>
                <w:color w:val="000000"/>
              </w:rPr>
              <w:t>Sciences</w:t>
            </w:r>
            <w:proofErr w:type="spellEnd"/>
            <w:r w:rsidRPr="00611023">
              <w:rPr>
                <w:rFonts w:cstheme="minorHAnsi"/>
                <w:color w:val="000000"/>
              </w:rPr>
              <w:t xml:space="preserve"> </w:t>
            </w:r>
            <w:proofErr w:type="spellStart"/>
            <w:r w:rsidRPr="00611023">
              <w:rPr>
                <w:rFonts w:cstheme="minorHAnsi"/>
                <w:color w:val="000000"/>
              </w:rPr>
              <w:t>and</w:t>
            </w:r>
            <w:proofErr w:type="spellEnd"/>
            <w:r w:rsidRPr="00611023">
              <w:rPr>
                <w:rFonts w:cstheme="minorHAnsi"/>
                <w:color w:val="000000"/>
              </w:rPr>
              <w:t xml:space="preserve"> Applications (JASA), </w:t>
            </w:r>
            <w:r w:rsidR="00611023" w:rsidRPr="00611023">
              <w:rPr>
                <w:rFonts w:cstheme="minorHAnsi"/>
                <w:color w:val="000000"/>
              </w:rPr>
              <w:t xml:space="preserve">açık erişimli bir dergi olma özelliğini de taşıyarak, </w:t>
            </w:r>
            <w:hyperlink r:id="rId14" w:history="1">
              <w:r w:rsidR="00611023" w:rsidRPr="00D72020">
                <w:rPr>
                  <w:rStyle w:val="Hyperlink"/>
                  <w:rFonts w:cstheme="minorHAnsi"/>
                </w:rPr>
                <w:t>DOAJ</w:t>
              </w:r>
            </w:hyperlink>
            <w:r w:rsidR="00611023" w:rsidRPr="00611023">
              <w:rPr>
                <w:rFonts w:cstheme="minorHAnsi"/>
                <w:color w:val="000000"/>
              </w:rPr>
              <w:t xml:space="preserve"> kısaltmasıyla bilinen “</w:t>
            </w:r>
            <w:hyperlink r:id="rId15" w:history="1">
              <w:r w:rsidR="00611023" w:rsidRPr="00D72020">
                <w:rPr>
                  <w:rStyle w:val="Hyperlink"/>
                  <w:rFonts w:cstheme="minorHAnsi"/>
                </w:rPr>
                <w:t xml:space="preserve">Directory of Open Access </w:t>
              </w:r>
              <w:proofErr w:type="spellStart"/>
              <w:r w:rsidR="00611023" w:rsidRPr="00D72020">
                <w:rPr>
                  <w:rStyle w:val="Hyperlink"/>
                  <w:rFonts w:cstheme="minorHAnsi"/>
                </w:rPr>
                <w:t>Journals</w:t>
              </w:r>
              <w:proofErr w:type="spellEnd"/>
            </w:hyperlink>
            <w:r w:rsidR="00611023" w:rsidRPr="00611023">
              <w:rPr>
                <w:rFonts w:cstheme="minorHAnsi"/>
                <w:color w:val="000000"/>
              </w:rPr>
              <w:t xml:space="preserve">” </w:t>
            </w:r>
            <w:proofErr w:type="spellStart"/>
            <w:r w:rsidR="00611023" w:rsidRPr="00611023">
              <w:rPr>
                <w:rFonts w:cstheme="minorHAnsi"/>
                <w:color w:val="000000"/>
              </w:rPr>
              <w:t>içersinde</w:t>
            </w:r>
            <w:proofErr w:type="spellEnd"/>
            <w:r w:rsidR="00611023" w:rsidRPr="00611023">
              <w:rPr>
                <w:rFonts w:cstheme="minorHAnsi"/>
                <w:color w:val="000000"/>
              </w:rPr>
              <w:t xml:space="preserve"> yer almaktadır. </w:t>
            </w:r>
          </w:p>
          <w:p w14:paraId="2BD2851B" w14:textId="0D78C1FC" w:rsidR="00611023" w:rsidRDefault="00611023" w:rsidP="001A3B31">
            <w:pPr>
              <w:spacing w:after="120"/>
              <w:jc w:val="both"/>
              <w:rPr>
                <w:rFonts w:cstheme="minorHAnsi"/>
                <w:color w:val="000000"/>
              </w:rPr>
            </w:pPr>
            <w:r w:rsidRPr="00611023">
              <w:rPr>
                <w:rFonts w:cstheme="minorHAnsi"/>
                <w:color w:val="000000"/>
              </w:rPr>
              <w:t xml:space="preserve">MBUD yayınlanma </w:t>
            </w:r>
            <w:proofErr w:type="gramStart"/>
            <w:r w:rsidRPr="00611023">
              <w:rPr>
                <w:rFonts w:cstheme="minorHAnsi"/>
                <w:color w:val="000000"/>
              </w:rPr>
              <w:t>ile birlikte</w:t>
            </w:r>
            <w:proofErr w:type="gramEnd"/>
            <w:r w:rsidRPr="00611023">
              <w:rPr>
                <w:rFonts w:cstheme="minorHAnsi"/>
                <w:color w:val="000000"/>
              </w:rPr>
              <w:t xml:space="preserve"> açık erişim sağlama politikasını benimsemiştir.  Açık erişim bilginin global değişimini artırarak insanlık için yararlı sonuçlar doğurmaktadır. Bu doğrultuda </w:t>
            </w:r>
            <w:r w:rsidR="00CE1E0B">
              <w:rPr>
                <w:rFonts w:cstheme="minorHAnsi"/>
                <w:color w:val="000000"/>
              </w:rPr>
              <w:t>JASA</w:t>
            </w:r>
            <w:r w:rsidRPr="00611023">
              <w:rPr>
                <w:rFonts w:cstheme="minorHAnsi"/>
                <w:color w:val="000000"/>
              </w:rPr>
              <w:t xml:space="preserve">, 12 Eylül 2012 tarihinde kabul edilen Budapeşte Açık Erişim Girişimi'ni desteklemektedir. </w:t>
            </w:r>
          </w:p>
          <w:p w14:paraId="608051AB" w14:textId="019D69FB" w:rsidR="00611023" w:rsidRPr="001A3B31" w:rsidRDefault="00611023" w:rsidP="001A3B31">
            <w:pPr>
              <w:spacing w:after="120"/>
              <w:jc w:val="both"/>
              <w:rPr>
                <w:color w:val="FF0000"/>
              </w:rPr>
            </w:pPr>
            <w:r w:rsidRPr="00611023">
              <w:rPr>
                <w:rFonts w:cstheme="minorHAnsi"/>
                <w:color w:val="000000"/>
              </w:rPr>
              <w:t xml:space="preserve">Budapeşte Açık Erişim Girişimi kapsamında belirlenen politikalara </w:t>
            </w:r>
            <w:hyperlink r:id="rId16" w:history="1">
              <w:r w:rsidRPr="00D72020">
                <w:rPr>
                  <w:rStyle w:val="Hyperlink"/>
                  <w:rFonts w:cstheme="minorHAnsi"/>
                  <w:color w:val="0070C0"/>
                </w:rPr>
                <w:t>h</w:t>
              </w:r>
              <w:r w:rsidRPr="00D72020">
                <w:rPr>
                  <w:rStyle w:val="Hyperlink"/>
                  <w:rFonts w:cstheme="minorHAnsi"/>
                  <w:b/>
                  <w:bCs/>
                  <w:color w:val="0070C0"/>
                </w:rPr>
                <w:t>ttps://www.budapestopenaccessinitiative.org/boai-10-translations/turkish-translation</w:t>
              </w:r>
            </w:hyperlink>
            <w:r w:rsidRPr="00611023">
              <w:rPr>
                <w:rFonts w:cstheme="minorHAnsi"/>
                <w:color w:val="FF0000"/>
              </w:rPr>
              <w:t xml:space="preserve"> </w:t>
            </w:r>
            <w:r w:rsidRPr="00611023">
              <w:rPr>
                <w:rFonts w:cstheme="minorHAnsi"/>
                <w:color w:val="000000"/>
              </w:rPr>
              <w:t>adresinden erişilebilir.</w:t>
            </w:r>
          </w:p>
          <w:p w14:paraId="35CA023C" w14:textId="653DD0CE" w:rsidR="00611023" w:rsidRPr="00611023" w:rsidRDefault="00CE1E0B" w:rsidP="001A3B31">
            <w:pPr>
              <w:spacing w:after="120"/>
              <w:jc w:val="both"/>
              <w:rPr>
                <w:rFonts w:cstheme="minorHAnsi"/>
                <w:color w:val="000000"/>
              </w:rPr>
            </w:pPr>
            <w:r>
              <w:rPr>
                <w:rFonts w:cstheme="minorHAnsi"/>
                <w:color w:val="000000"/>
              </w:rPr>
              <w:t>JASA</w:t>
            </w:r>
            <w:r w:rsidR="00611023" w:rsidRPr="00611023">
              <w:rPr>
                <w:rFonts w:cstheme="minorHAnsi"/>
                <w:color w:val="000000"/>
              </w:rPr>
              <w:t xml:space="preserve"> da yayınlanan tüm makaleler "</w:t>
            </w:r>
            <w:hyperlink r:id="rId17" w:history="1">
              <w:r w:rsidR="00611023" w:rsidRPr="00611023">
                <w:rPr>
                  <w:rFonts w:cstheme="minorHAnsi"/>
                  <w:color w:val="000000"/>
                </w:rPr>
                <w:t xml:space="preserve">Creative </w:t>
              </w:r>
              <w:proofErr w:type="spellStart"/>
              <w:r w:rsidR="00611023" w:rsidRPr="00611023">
                <w:rPr>
                  <w:rFonts w:cstheme="minorHAnsi"/>
                  <w:color w:val="000000"/>
                </w:rPr>
                <w:t>Commons</w:t>
              </w:r>
              <w:proofErr w:type="spellEnd"/>
              <w:r w:rsidR="00611023" w:rsidRPr="00611023">
                <w:rPr>
                  <w:rFonts w:cstheme="minorHAnsi"/>
                  <w:color w:val="000000"/>
                </w:rPr>
                <w:t xml:space="preserve"> Alıntı 4.0 Uluslararası Lisansı</w:t>
              </w:r>
            </w:hyperlink>
            <w:r w:rsidR="00611023" w:rsidRPr="00611023">
              <w:rPr>
                <w:rFonts w:cstheme="minorHAnsi"/>
                <w:color w:val="000000"/>
              </w:rPr>
              <w:t>" ile lisanslanmıştır. Bu lisans; yayınlanan tüm makaleleri, veri setlerini, grafik ve ekleri kaynak göstermek şartıyla veri madenciliği uygulamalarında, arama motorlarında, web sitelerinde, bloglarda ve diğer tüm platformlarda çoğaltma, paylaşma ve yayma hakkı tanır. Açık erişim disiplinler arası iletişimi kolaylaştıran, farklı disiplinlerin birbirleriyle çalışabilmesini teşvik eden bir yaklaşımdır.</w:t>
            </w:r>
          </w:p>
          <w:p w14:paraId="7FB99BDD" w14:textId="3B777B93" w:rsidR="00611023" w:rsidRDefault="00611023" w:rsidP="001A3B31">
            <w:pPr>
              <w:tabs>
                <w:tab w:val="left" w:pos="4111"/>
              </w:tabs>
              <w:spacing w:after="120"/>
              <w:ind w:left="140"/>
              <w:jc w:val="center"/>
              <w:rPr>
                <w:rFonts w:cstheme="minorHAnsi"/>
                <w:color w:val="000000" w:themeColor="text1"/>
                <w:shd w:val="clear" w:color="auto" w:fill="FFFFFF"/>
              </w:rPr>
            </w:pPr>
            <w:r w:rsidRPr="00611023">
              <w:rPr>
                <w:rFonts w:cstheme="minorHAnsi"/>
                <w:noProof/>
                <w:color w:val="000000" w:themeColor="text1"/>
                <w:shd w:val="clear" w:color="auto" w:fill="FFFFFF"/>
              </w:rPr>
              <w:drawing>
                <wp:inline distT="0" distB="0" distL="0" distR="0" wp14:anchorId="461FA15F" wp14:editId="0F17E346">
                  <wp:extent cx="1581150" cy="556996"/>
                  <wp:effectExtent l="0" t="0" r="0" b="0"/>
                  <wp:docPr id="5" name="Resim 5" descr="Creative Commons Lisansı">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ı">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2177" cy="564403"/>
                          </a:xfrm>
                          <a:prstGeom prst="rect">
                            <a:avLst/>
                          </a:prstGeom>
                          <a:noFill/>
                          <a:ln>
                            <a:noFill/>
                          </a:ln>
                        </pic:spPr>
                      </pic:pic>
                    </a:graphicData>
                  </a:graphic>
                </wp:inline>
              </w:drawing>
            </w:r>
          </w:p>
          <w:p w14:paraId="3628247A" w14:textId="3D0C3483" w:rsidR="00611023" w:rsidRPr="00611023" w:rsidRDefault="00611023" w:rsidP="001A3B31">
            <w:pPr>
              <w:spacing w:after="120"/>
              <w:jc w:val="both"/>
              <w:rPr>
                <w:rFonts w:cstheme="minorHAnsi"/>
                <w:color w:val="000000" w:themeColor="text1"/>
                <w:shd w:val="clear" w:color="auto" w:fill="FFFFFF"/>
              </w:rPr>
            </w:pPr>
            <w:r w:rsidRPr="00611023">
              <w:rPr>
                <w:rFonts w:cstheme="minorHAnsi"/>
                <w:color w:val="000000" w:themeColor="text1"/>
                <w:shd w:val="clear" w:color="auto" w:fill="FFFFFF"/>
              </w:rPr>
              <w:t xml:space="preserve">Bu Dergi, Creative </w:t>
            </w:r>
            <w:proofErr w:type="spellStart"/>
            <w:r w:rsidRPr="00611023">
              <w:rPr>
                <w:rFonts w:cstheme="minorHAnsi"/>
                <w:color w:val="000000" w:themeColor="text1"/>
                <w:shd w:val="clear" w:color="auto" w:fill="FFFFFF"/>
              </w:rPr>
              <w:t>Commons</w:t>
            </w:r>
            <w:proofErr w:type="spellEnd"/>
            <w:r w:rsidRPr="00611023">
              <w:rPr>
                <w:rFonts w:cstheme="minorHAnsi"/>
                <w:color w:val="000000" w:themeColor="text1"/>
                <w:shd w:val="clear" w:color="auto" w:fill="FFFFFF"/>
              </w:rPr>
              <w:t xml:space="preserve"> Atıf-Ticari Olmayan-Benzersiz Paylaşım 4.0 Uluslararası Lisansı ile lisanslanmıştır.</w:t>
            </w:r>
          </w:p>
          <w:p w14:paraId="0C87123A" w14:textId="66110636" w:rsidR="00611023" w:rsidRPr="00611023" w:rsidRDefault="00611023" w:rsidP="001A3B31">
            <w:pPr>
              <w:shd w:val="clear" w:color="auto" w:fill="BFBFBF" w:themeFill="background1" w:themeFillShade="BF"/>
              <w:spacing w:after="120"/>
              <w:jc w:val="both"/>
              <w:rPr>
                <w:rFonts w:cstheme="minorHAnsi"/>
                <w:b/>
                <w:bCs/>
                <w:color w:val="000000"/>
              </w:rPr>
            </w:pPr>
            <w:r w:rsidRPr="00611023">
              <w:rPr>
                <w:rFonts w:cstheme="minorHAnsi"/>
                <w:b/>
                <w:bCs/>
                <w:color w:val="000000"/>
              </w:rPr>
              <w:t>Gizlilik Beyanı</w:t>
            </w:r>
          </w:p>
          <w:p w14:paraId="34D2F836" w14:textId="0A32E017" w:rsidR="00611023" w:rsidRPr="00611023" w:rsidRDefault="00CE1E0B" w:rsidP="001A3B31">
            <w:pPr>
              <w:spacing w:after="120"/>
              <w:jc w:val="both"/>
              <w:rPr>
                <w:rFonts w:cstheme="minorHAnsi"/>
                <w:color w:val="000000"/>
              </w:rPr>
            </w:pPr>
            <w:r>
              <w:rPr>
                <w:rFonts w:cstheme="minorHAnsi"/>
                <w:color w:val="000000"/>
              </w:rPr>
              <w:t>JASA</w:t>
            </w:r>
            <w:r w:rsidR="00611023" w:rsidRPr="00611023">
              <w:rPr>
                <w:rFonts w:cstheme="minorHAnsi"/>
                <w:color w:val="000000"/>
              </w:rPr>
              <w:t xml:space="preserve"> dergisinde dergi yönetim sistemine girilen isim, ORCID ve e-posta adresleri gibi kişisel bilgiler, yalnızca bu derginin bilimsel amaçları doğrultusunda kullanılacak olup üçüncü taraflarla paylaşılmayacaktır.</w:t>
            </w:r>
          </w:p>
          <w:p w14:paraId="1C8911DA" w14:textId="3F50AD2C" w:rsidR="00611023" w:rsidRPr="00611023" w:rsidRDefault="00611023" w:rsidP="001A3B31">
            <w:pPr>
              <w:shd w:val="clear" w:color="auto" w:fill="BFBFBF" w:themeFill="background1" w:themeFillShade="BF"/>
              <w:spacing w:after="120"/>
              <w:jc w:val="both"/>
              <w:rPr>
                <w:rFonts w:cstheme="minorHAnsi"/>
                <w:b/>
                <w:bCs/>
                <w:color w:val="000000"/>
              </w:rPr>
            </w:pPr>
            <w:r w:rsidRPr="00611023">
              <w:rPr>
                <w:rFonts w:cstheme="minorHAnsi"/>
                <w:b/>
                <w:bCs/>
                <w:color w:val="000000"/>
              </w:rPr>
              <w:t>Arşivleme</w:t>
            </w:r>
          </w:p>
          <w:p w14:paraId="03C0C51E" w14:textId="3632D8A3" w:rsidR="00362B07" w:rsidRPr="00183A55" w:rsidRDefault="00D309AB" w:rsidP="00362B07">
            <w:pPr>
              <w:autoSpaceDE w:val="0"/>
              <w:autoSpaceDN w:val="0"/>
              <w:adjustRightInd w:val="0"/>
              <w:jc w:val="both"/>
              <w:rPr>
                <w:rFonts w:cstheme="minorHAnsi"/>
              </w:rPr>
            </w:pPr>
            <w:proofErr w:type="spellStart"/>
            <w:r w:rsidRPr="00D309AB">
              <w:rPr>
                <w:rFonts w:cstheme="minorHAnsi"/>
              </w:rPr>
              <w:t>JASA'ya</w:t>
            </w:r>
            <w:proofErr w:type="spellEnd"/>
            <w:r w:rsidRPr="00D309AB">
              <w:rPr>
                <w:rFonts w:cstheme="minorHAnsi"/>
              </w:rPr>
              <w:t xml:space="preserve">, katılımcı kütüphaneler arasında dağıtık bir arşivleme sistemi oluşturmak için LOCKSS sistemini kullanan ve bu kütüphanelerin derginin korunması ve korunması amacıyla kalıcı arşivler oluşturmasına izin veren </w:t>
            </w:r>
            <w:proofErr w:type="spellStart"/>
            <w:r w:rsidRPr="00D309AB">
              <w:rPr>
                <w:rFonts w:cstheme="minorHAnsi"/>
              </w:rPr>
              <w:t>Dergipark</w:t>
            </w:r>
            <w:proofErr w:type="spellEnd"/>
            <w:r w:rsidRPr="00D309AB">
              <w:rPr>
                <w:rFonts w:cstheme="minorHAnsi"/>
              </w:rPr>
              <w:t xml:space="preserve"> platformu</w:t>
            </w:r>
            <w:r w:rsidR="00362B07">
              <w:rPr>
                <w:rFonts w:cstheme="minorHAnsi"/>
              </w:rPr>
              <w:t xml:space="preserve"> </w:t>
            </w:r>
            <w:r w:rsidR="00362B07" w:rsidRPr="00362B07">
              <w:rPr>
                <w:rFonts w:cstheme="minorHAnsi"/>
                <w:color w:val="0E101A"/>
              </w:rPr>
              <w:t>(</w:t>
            </w:r>
            <w:hyperlink r:id="rId18" w:history="1">
              <w:r w:rsidR="00362B07" w:rsidRPr="00362B07">
                <w:rPr>
                  <w:rStyle w:val="Hyperlink"/>
                  <w:rFonts w:cstheme="minorHAnsi"/>
                </w:rPr>
                <w:t>https://dergipark.org.tr/tr/</w:t>
              </w:r>
            </w:hyperlink>
            <w:r w:rsidR="00362B07">
              <w:rPr>
                <w:rFonts w:cstheme="minorHAnsi"/>
                <w:color w:val="0E101A"/>
              </w:rPr>
              <w:t xml:space="preserve"> ve</w:t>
            </w:r>
            <w:r w:rsidR="00362B07" w:rsidRPr="00362B07">
              <w:rPr>
                <w:rFonts w:cstheme="minorHAnsi"/>
                <w:color w:val="0E101A"/>
              </w:rPr>
              <w:t xml:space="preserve"> </w:t>
            </w:r>
            <w:hyperlink r:id="rId19" w:history="1">
              <w:r w:rsidR="00362B07" w:rsidRPr="00183A55">
                <w:rPr>
                  <w:rStyle w:val="Hyperlink"/>
                  <w:rFonts w:cstheme="minorHAnsi"/>
                </w:rPr>
                <w:t>https://dergipark.org.tr/en/pub/mbud</w:t>
              </w:r>
            </w:hyperlink>
            <w:r w:rsidR="00362B07">
              <w:rPr>
                <w:rStyle w:val="Hyperlink"/>
                <w:rFonts w:cstheme="minorHAnsi"/>
              </w:rPr>
              <w:t>)</w:t>
            </w:r>
          </w:p>
          <w:p w14:paraId="3A1BC109" w14:textId="1556CB9F" w:rsidR="00D309AB" w:rsidRPr="00D309AB" w:rsidRDefault="00D309AB" w:rsidP="001A3B31">
            <w:pPr>
              <w:shd w:val="clear" w:color="auto" w:fill="FFFFFF" w:themeFill="background1"/>
              <w:spacing w:after="120"/>
              <w:jc w:val="both"/>
              <w:rPr>
                <w:rFonts w:cstheme="minorHAnsi"/>
              </w:rPr>
            </w:pPr>
            <w:proofErr w:type="gramStart"/>
            <w:r w:rsidRPr="00D309AB">
              <w:rPr>
                <w:rFonts w:cstheme="minorHAnsi"/>
              </w:rPr>
              <w:lastRenderedPageBreak/>
              <w:t>üzerinden</w:t>
            </w:r>
            <w:proofErr w:type="gramEnd"/>
            <w:r w:rsidRPr="00D309AB">
              <w:rPr>
                <w:rFonts w:cstheme="minorHAnsi"/>
              </w:rPr>
              <w:t xml:space="preserve"> erişilmektedir.</w:t>
            </w:r>
          </w:p>
          <w:p w14:paraId="593B7C5F" w14:textId="6A88C75B" w:rsidR="00611023" w:rsidRPr="00611023" w:rsidRDefault="00D309AB" w:rsidP="001A3B31">
            <w:pPr>
              <w:spacing w:after="120"/>
              <w:jc w:val="both"/>
              <w:rPr>
                <w:rFonts w:eastAsia="Times New Roman" w:cstheme="minorHAnsi"/>
                <w:b/>
                <w:bCs/>
                <w:color w:val="000000"/>
                <w:lang w:eastAsia="tr-TR"/>
              </w:rPr>
            </w:pPr>
            <w:bookmarkStart w:id="0" w:name="_Hlk121570847"/>
            <w:r>
              <w:rPr>
                <w:rFonts w:cstheme="minorHAnsi"/>
                <w:color w:val="000000"/>
              </w:rPr>
              <w:t xml:space="preserve">Bununla birlikte </w:t>
            </w:r>
            <w:r w:rsidR="00CE1E0B">
              <w:rPr>
                <w:rFonts w:cstheme="minorHAnsi"/>
                <w:color w:val="000000"/>
              </w:rPr>
              <w:t>JASA</w:t>
            </w:r>
            <w:r w:rsidR="00611023" w:rsidRPr="00611023">
              <w:rPr>
                <w:rFonts w:cstheme="minorHAnsi"/>
                <w:color w:val="000000"/>
              </w:rPr>
              <w:t xml:space="preserve"> Dergisi’nde yayınlan tüm makalelere ait üst veriler ve tam metinler XML ve .pdf formatında 3. parti bulut bir sunucuda erişime kapalı bir şekilde saklanmaktadır.</w:t>
            </w:r>
            <w:bookmarkEnd w:id="0"/>
          </w:p>
        </w:tc>
      </w:tr>
    </w:tbl>
    <w:p w14:paraId="714A299F" w14:textId="29970D41" w:rsidR="008954C0" w:rsidRPr="0054499E" w:rsidRDefault="008954C0" w:rsidP="00611023">
      <w:pPr>
        <w:jc w:val="both"/>
        <w:rPr>
          <w:rFonts w:cstheme="minorHAnsi"/>
          <w:color w:val="000000"/>
          <w:sz w:val="28"/>
          <w:szCs w:val="28"/>
        </w:rPr>
      </w:pPr>
    </w:p>
    <w:sectPr w:rsidR="008954C0" w:rsidRPr="0054499E">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BDA0" w14:textId="77777777" w:rsidR="00C2116C" w:rsidRDefault="00C2116C" w:rsidP="00611023">
      <w:pPr>
        <w:spacing w:after="0" w:line="240" w:lineRule="auto"/>
      </w:pPr>
      <w:r>
        <w:separator/>
      </w:r>
    </w:p>
  </w:endnote>
  <w:endnote w:type="continuationSeparator" w:id="0">
    <w:p w14:paraId="61EF4B1A" w14:textId="77777777" w:rsidR="00C2116C" w:rsidRDefault="00C2116C" w:rsidP="0061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CDED" w14:textId="77777777" w:rsidR="00C2116C" w:rsidRDefault="00C2116C" w:rsidP="00611023">
      <w:pPr>
        <w:spacing w:after="0" w:line="240" w:lineRule="auto"/>
      </w:pPr>
      <w:r>
        <w:separator/>
      </w:r>
    </w:p>
  </w:footnote>
  <w:footnote w:type="continuationSeparator" w:id="0">
    <w:p w14:paraId="79FB4EC3" w14:textId="77777777" w:rsidR="00C2116C" w:rsidRDefault="00C2116C" w:rsidP="0061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8648"/>
    </w:tblGrid>
    <w:tr w:rsidR="00FD1588" w14:paraId="205D5F95" w14:textId="77777777" w:rsidTr="00FD1588">
      <w:tc>
        <w:tcPr>
          <w:tcW w:w="1559" w:type="dxa"/>
        </w:tcPr>
        <w:p w14:paraId="440927FA" w14:textId="77777777" w:rsidR="00FD1588" w:rsidRPr="00133099" w:rsidRDefault="00FD1588" w:rsidP="00FD1588">
          <w:pPr>
            <w:ind w:right="627"/>
            <w:rPr>
              <w:sz w:val="16"/>
              <w:szCs w:val="16"/>
            </w:rPr>
          </w:pPr>
          <w:bookmarkStart w:id="1" w:name="_Hlk78121599"/>
          <w:bookmarkStart w:id="2" w:name="_Hlk78121600"/>
          <w:r>
            <w:rPr>
              <w:noProof/>
            </w:rPr>
            <w:drawing>
              <wp:inline distT="0" distB="0" distL="0" distR="0" wp14:anchorId="3928A654" wp14:editId="6781BE21">
                <wp:extent cx="809625" cy="809625"/>
                <wp:effectExtent l="0" t="0" r="9525" b="9525"/>
                <wp:docPr id="4" name="Picture 4"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8648" w:type="dxa"/>
        </w:tcPr>
        <w:p w14:paraId="2E4F8494" w14:textId="77777777" w:rsidR="00FD1588" w:rsidRPr="00FC5714" w:rsidRDefault="00FD1588" w:rsidP="00FD1588">
          <w:pPr>
            <w:ind w:left="37"/>
            <w:jc w:val="center"/>
            <w:rPr>
              <w:rFonts w:eastAsia="Garamond" w:cs="Calibri"/>
              <w:b/>
              <w:bCs/>
              <w:i/>
              <w:iCs/>
              <w:sz w:val="28"/>
              <w:szCs w:val="28"/>
              <w:lang w:val="en-US"/>
            </w:rPr>
          </w:pPr>
          <w:r w:rsidRPr="00FC5714">
            <w:rPr>
              <w:rFonts w:eastAsia="Garamond" w:cs="Calibri"/>
              <w:b/>
              <w:bCs/>
              <w:i/>
              <w:iCs/>
              <w:sz w:val="28"/>
              <w:szCs w:val="28"/>
              <w:lang w:val="en-US"/>
            </w:rPr>
            <w:t>Journal of Architectural</w:t>
          </w:r>
          <w:r w:rsidRPr="00FC5714">
            <w:rPr>
              <w:rFonts w:eastAsia="Times New Roman" w:cs="Calibri"/>
              <w:b/>
              <w:bCs/>
              <w:i/>
              <w:iCs/>
              <w:sz w:val="28"/>
              <w:szCs w:val="28"/>
              <w:lang w:val="en-US"/>
            </w:rPr>
            <w:t xml:space="preserve"> </w:t>
          </w:r>
          <w:r w:rsidRPr="00FC5714">
            <w:rPr>
              <w:rFonts w:eastAsia="Garamond" w:cs="Calibri"/>
              <w:b/>
              <w:bCs/>
              <w:i/>
              <w:iCs/>
              <w:sz w:val="28"/>
              <w:szCs w:val="28"/>
              <w:lang w:val="en-US"/>
            </w:rPr>
            <w:t>Sciences and Applications</w:t>
          </w:r>
        </w:p>
        <w:p w14:paraId="3B9DE4AD" w14:textId="77777777" w:rsidR="00FD1588" w:rsidRPr="00FC5714" w:rsidRDefault="00FD1588" w:rsidP="00FD1588">
          <w:pPr>
            <w:ind w:left="37"/>
            <w:jc w:val="center"/>
            <w:rPr>
              <w:rFonts w:eastAsia="Times New Roman" w:cs="Calibri"/>
              <w:b/>
              <w:bCs/>
              <w:sz w:val="24"/>
              <w:szCs w:val="24"/>
              <w:lang w:val="en-US"/>
            </w:rPr>
          </w:pPr>
          <w:r w:rsidRPr="00FC5714">
            <w:rPr>
              <w:rFonts w:eastAsia="Garamond" w:cs="Calibri"/>
              <w:b/>
              <w:bCs/>
              <w:sz w:val="24"/>
              <w:szCs w:val="24"/>
              <w:lang w:val="en-US"/>
            </w:rPr>
            <w:t>(JASA)</w:t>
          </w:r>
        </w:p>
        <w:p w14:paraId="335AA28E" w14:textId="77777777" w:rsidR="00FD1588" w:rsidRPr="005D5499" w:rsidRDefault="00FD1588" w:rsidP="00FD1588">
          <w:pPr>
            <w:jc w:val="center"/>
            <w:rPr>
              <w:rFonts w:eastAsia="Garamond" w:cs="Calibri"/>
              <w:sz w:val="24"/>
              <w:szCs w:val="24"/>
              <w:lang w:val="en-US"/>
            </w:rPr>
          </w:pPr>
          <w:r w:rsidRPr="005D5499">
            <w:rPr>
              <w:rFonts w:eastAsia="Garamond" w:cs="Calibri"/>
              <w:sz w:val="24"/>
              <w:szCs w:val="24"/>
              <w:lang w:val="en-US"/>
            </w:rPr>
            <w:t>e-ISSN: 2548-0170</w:t>
          </w:r>
        </w:p>
        <w:p w14:paraId="371AF608" w14:textId="77777777" w:rsidR="00FD1588" w:rsidRDefault="00000000" w:rsidP="00FD1588">
          <w:pPr>
            <w:jc w:val="center"/>
          </w:pPr>
          <w:hyperlink r:id="rId2" w:history="1">
            <w:r w:rsidR="00FD1588" w:rsidRPr="005D5499">
              <w:rPr>
                <w:rStyle w:val="Hyperlink"/>
                <w:rFonts w:ascii="Calibri" w:hAnsi="Calibri"/>
                <w:sz w:val="24"/>
                <w:szCs w:val="24"/>
              </w:rPr>
              <w:t>dergipark.org.tr/tr/</w:t>
            </w:r>
            <w:proofErr w:type="spellStart"/>
            <w:r w:rsidR="00FD1588" w:rsidRPr="005D5499">
              <w:rPr>
                <w:rStyle w:val="Hyperlink"/>
                <w:rFonts w:ascii="Calibri" w:hAnsi="Calibri"/>
                <w:sz w:val="24"/>
                <w:szCs w:val="24"/>
              </w:rPr>
              <w:t>pub</w:t>
            </w:r>
            <w:proofErr w:type="spellEnd"/>
            <w:r w:rsidR="00FD1588" w:rsidRPr="005D5499">
              <w:rPr>
                <w:rStyle w:val="Hyperlink"/>
                <w:rFonts w:ascii="Calibri" w:hAnsi="Calibri"/>
                <w:sz w:val="24"/>
                <w:szCs w:val="24"/>
              </w:rPr>
              <w:t>/</w:t>
            </w:r>
            <w:proofErr w:type="spellStart"/>
            <w:r w:rsidR="00FD1588" w:rsidRPr="005D5499">
              <w:rPr>
                <w:rStyle w:val="Hyperlink"/>
                <w:rFonts w:ascii="Calibri" w:hAnsi="Calibri"/>
                <w:sz w:val="24"/>
                <w:szCs w:val="24"/>
              </w:rPr>
              <w:t>mbud</w:t>
            </w:r>
            <w:proofErr w:type="spellEnd"/>
          </w:hyperlink>
        </w:p>
      </w:tc>
    </w:tr>
    <w:bookmarkEnd w:id="1"/>
    <w:bookmarkEnd w:id="2"/>
  </w:tbl>
  <w:p w14:paraId="4A418C0A" w14:textId="77777777" w:rsidR="00611023" w:rsidRDefault="00611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2A41"/>
    <w:multiLevelType w:val="multilevel"/>
    <w:tmpl w:val="751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27482"/>
    <w:multiLevelType w:val="multilevel"/>
    <w:tmpl w:val="0354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34939"/>
    <w:multiLevelType w:val="multilevel"/>
    <w:tmpl w:val="C65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B2CFB"/>
    <w:multiLevelType w:val="multilevel"/>
    <w:tmpl w:val="9D8C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15E81"/>
    <w:multiLevelType w:val="multilevel"/>
    <w:tmpl w:val="698C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42C0F"/>
    <w:multiLevelType w:val="multilevel"/>
    <w:tmpl w:val="D80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52D4F"/>
    <w:multiLevelType w:val="multilevel"/>
    <w:tmpl w:val="C9A4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26AA4"/>
    <w:multiLevelType w:val="multilevel"/>
    <w:tmpl w:val="B788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A0889"/>
    <w:multiLevelType w:val="multilevel"/>
    <w:tmpl w:val="2AC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B5C58"/>
    <w:multiLevelType w:val="multilevel"/>
    <w:tmpl w:val="D672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70B48"/>
    <w:multiLevelType w:val="multilevel"/>
    <w:tmpl w:val="DC00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F4986"/>
    <w:multiLevelType w:val="multilevel"/>
    <w:tmpl w:val="B33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03C1F"/>
    <w:multiLevelType w:val="multilevel"/>
    <w:tmpl w:val="3D4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BF6040"/>
    <w:multiLevelType w:val="multilevel"/>
    <w:tmpl w:val="6BFE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C0151"/>
    <w:multiLevelType w:val="multilevel"/>
    <w:tmpl w:val="4962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52873"/>
    <w:multiLevelType w:val="multilevel"/>
    <w:tmpl w:val="DC2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73298"/>
    <w:multiLevelType w:val="multilevel"/>
    <w:tmpl w:val="5F28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7197A"/>
    <w:multiLevelType w:val="multilevel"/>
    <w:tmpl w:val="24A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675893">
    <w:abstractNumId w:val="3"/>
  </w:num>
  <w:num w:numId="2" w16cid:durableId="909658202">
    <w:abstractNumId w:val="12"/>
  </w:num>
  <w:num w:numId="3" w16cid:durableId="420218073">
    <w:abstractNumId w:val="11"/>
  </w:num>
  <w:num w:numId="4" w16cid:durableId="752160994">
    <w:abstractNumId w:val="1"/>
  </w:num>
  <w:num w:numId="5" w16cid:durableId="354161458">
    <w:abstractNumId w:val="8"/>
  </w:num>
  <w:num w:numId="6" w16cid:durableId="502013555">
    <w:abstractNumId w:val="13"/>
  </w:num>
  <w:num w:numId="7" w16cid:durableId="409817024">
    <w:abstractNumId w:val="5"/>
  </w:num>
  <w:num w:numId="8" w16cid:durableId="1471171075">
    <w:abstractNumId w:val="7"/>
  </w:num>
  <w:num w:numId="9" w16cid:durableId="785467736">
    <w:abstractNumId w:val="15"/>
  </w:num>
  <w:num w:numId="10" w16cid:durableId="1749418443">
    <w:abstractNumId w:val="0"/>
  </w:num>
  <w:num w:numId="11" w16cid:durableId="281035066">
    <w:abstractNumId w:val="9"/>
  </w:num>
  <w:num w:numId="12" w16cid:durableId="1655836359">
    <w:abstractNumId w:val="10"/>
  </w:num>
  <w:num w:numId="13" w16cid:durableId="639654074">
    <w:abstractNumId w:val="17"/>
  </w:num>
  <w:num w:numId="14" w16cid:durableId="78213483">
    <w:abstractNumId w:val="4"/>
  </w:num>
  <w:num w:numId="15" w16cid:durableId="130486853">
    <w:abstractNumId w:val="16"/>
  </w:num>
  <w:num w:numId="16" w16cid:durableId="1382288990">
    <w:abstractNumId w:val="6"/>
  </w:num>
  <w:num w:numId="17" w16cid:durableId="824931754">
    <w:abstractNumId w:val="2"/>
  </w:num>
  <w:num w:numId="18" w16cid:durableId="1118332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3N7I0Njc1tjQ1NjFW0lEKTi0uzszPAykwqwUAoifpJCwAAAA="/>
  </w:docVars>
  <w:rsids>
    <w:rsidRoot w:val="00205529"/>
    <w:rsid w:val="000337EA"/>
    <w:rsid w:val="00094C2B"/>
    <w:rsid w:val="000A208A"/>
    <w:rsid w:val="000C3936"/>
    <w:rsid w:val="000D2B6F"/>
    <w:rsid w:val="00162FA3"/>
    <w:rsid w:val="001A3B31"/>
    <w:rsid w:val="00205529"/>
    <w:rsid w:val="00237574"/>
    <w:rsid w:val="00285309"/>
    <w:rsid w:val="002A1125"/>
    <w:rsid w:val="00362B07"/>
    <w:rsid w:val="004B2E0C"/>
    <w:rsid w:val="0050367D"/>
    <w:rsid w:val="0054499E"/>
    <w:rsid w:val="00611023"/>
    <w:rsid w:val="00643551"/>
    <w:rsid w:val="007575D5"/>
    <w:rsid w:val="007671E1"/>
    <w:rsid w:val="008954C0"/>
    <w:rsid w:val="008B65A1"/>
    <w:rsid w:val="00902BC9"/>
    <w:rsid w:val="009641F1"/>
    <w:rsid w:val="009C1F9C"/>
    <w:rsid w:val="00A77EC0"/>
    <w:rsid w:val="00BE4320"/>
    <w:rsid w:val="00C2116C"/>
    <w:rsid w:val="00C93DF4"/>
    <w:rsid w:val="00CE1E0B"/>
    <w:rsid w:val="00CF60C8"/>
    <w:rsid w:val="00CF79F9"/>
    <w:rsid w:val="00D309AB"/>
    <w:rsid w:val="00D51C2A"/>
    <w:rsid w:val="00D72020"/>
    <w:rsid w:val="00DD32D7"/>
    <w:rsid w:val="00ED05A7"/>
    <w:rsid w:val="00F132C7"/>
    <w:rsid w:val="00FC5714"/>
    <w:rsid w:val="00FD1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4358"/>
  <w15:chartTrackingRefBased/>
  <w15:docId w15:val="{DD8BFA6B-EF6E-4299-9E2F-C3821394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552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52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2055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205529"/>
    <w:rPr>
      <w:b/>
      <w:bCs/>
    </w:rPr>
  </w:style>
  <w:style w:type="character" w:styleId="Hyperlink">
    <w:name w:val="Hyperlink"/>
    <w:basedOn w:val="DefaultParagraphFont"/>
    <w:uiPriority w:val="99"/>
    <w:unhideWhenUsed/>
    <w:rsid w:val="00205529"/>
    <w:rPr>
      <w:color w:val="0000FF"/>
      <w:u w:val="single"/>
    </w:rPr>
  </w:style>
  <w:style w:type="paragraph" w:styleId="Header">
    <w:name w:val="header"/>
    <w:basedOn w:val="Normal"/>
    <w:link w:val="HeaderChar"/>
    <w:uiPriority w:val="99"/>
    <w:unhideWhenUsed/>
    <w:rsid w:val="006110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1023"/>
  </w:style>
  <w:style w:type="paragraph" w:styleId="Footer">
    <w:name w:val="footer"/>
    <w:basedOn w:val="Normal"/>
    <w:link w:val="FooterChar"/>
    <w:uiPriority w:val="99"/>
    <w:unhideWhenUsed/>
    <w:rsid w:val="006110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1023"/>
  </w:style>
  <w:style w:type="table" w:styleId="TableGrid">
    <w:name w:val="Table Grid"/>
    <w:basedOn w:val="TableNormal"/>
    <w:uiPriority w:val="59"/>
    <w:rsid w:val="0061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093">
      <w:bodyDiv w:val="1"/>
      <w:marLeft w:val="0"/>
      <w:marRight w:val="0"/>
      <w:marTop w:val="0"/>
      <w:marBottom w:val="0"/>
      <w:divBdr>
        <w:top w:val="none" w:sz="0" w:space="0" w:color="auto"/>
        <w:left w:val="none" w:sz="0" w:space="0" w:color="auto"/>
        <w:bottom w:val="none" w:sz="0" w:space="0" w:color="auto"/>
        <w:right w:val="none" w:sz="0" w:space="0" w:color="auto"/>
      </w:divBdr>
    </w:div>
    <w:div w:id="1012535037">
      <w:bodyDiv w:val="1"/>
      <w:marLeft w:val="0"/>
      <w:marRight w:val="0"/>
      <w:marTop w:val="0"/>
      <w:marBottom w:val="0"/>
      <w:divBdr>
        <w:top w:val="none" w:sz="0" w:space="0" w:color="auto"/>
        <w:left w:val="none" w:sz="0" w:space="0" w:color="auto"/>
        <w:bottom w:val="none" w:sz="0" w:space="0" w:color="auto"/>
        <w:right w:val="none" w:sz="0" w:space="0" w:color="auto"/>
      </w:divBdr>
    </w:div>
    <w:div w:id="13629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j.org/toc/2548-0170?source=%7B%22query%22%3A%7B%22filtered%22%3A%7B%22filter%22%3A%7B%22bool%22%3A%7B%22must%22%3A%5B%7B%22terms%22%3A%7B%22index.issn.exact%22%3A%5B%222548-0170%22%5D%7D%7D%5D%7D%7D%2C%22query%22%3A%7B%22match_all%22%3A%7B%7D%7D%7D%7D%2C%22size%22%3A100%2C%22sort%22%3A%5B%7B%22created_date%22%3A%7B%22order%22%3A%22desc%22%7D%7D%5D%2C%22_source%22%3A%7B%7D%7D" TargetMode="External"/><Relationship Id="rId13" Type="http://schemas.openxmlformats.org/officeDocument/2006/relationships/hyperlink" Target="https://dergipark.org.tr/en/pub/mbud" TargetMode="External"/><Relationship Id="rId18" Type="http://schemas.openxmlformats.org/officeDocument/2006/relationships/hyperlink" Target="https://dergipark.org.tr/t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aj.org/toc/2548-0170?source=%7B%22query%22%3A%7B%22filtered%22%3A%7B%22filter%22%3A%7B%22bool%22%3A%7B%22must%22%3A%5B%7B%22terms%22%3A%7B%22index.issn.exact%22%3A%5B%222548-0170%22%5D%7D%7D%5D%7D%7D%2C%22query%22%3A%7B%22match_all%22%3A%7B%7D%7D%7D%7D%2C%22size%22%3A100%2C%22sort%22%3A%5B%7B%22created_date%22%3A%7B%22order%22%3A%22desc%22%7D%7D%5D%2C%22_source%22%3A%7B%7D%7D" TargetMode="External"/><Relationship Id="rId12" Type="http://schemas.openxmlformats.org/officeDocument/2006/relationships/hyperlink" Target="https://dergipark.org.tr/tr/" TargetMode="External"/><Relationship Id="rId17" Type="http://schemas.openxmlformats.org/officeDocument/2006/relationships/hyperlink" Target="https://creativecommons.org/licenses/by/4.0/deed.tr" TargetMode="External"/><Relationship Id="rId2" Type="http://schemas.openxmlformats.org/officeDocument/2006/relationships/styles" Target="styles.xml"/><Relationship Id="rId16" Type="http://schemas.openxmlformats.org/officeDocument/2006/relationships/hyperlink" Target="https://www.budapestopenaccessinitiative.org/boai-10-translations/turkish-transl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oaj.org/toc/2548-0170?source=%7B%22query%22%3A%7B%22filtered%22%3A%7B%22filter%22%3A%7B%22bool%22%3A%7B%22must%22%3A%5B%7B%22terms%22%3A%7B%22index.issn.exact%22%3A%5B%222548-0170%22%5D%7D%7D%5D%7D%7D%2C%22query%22%3A%7B%22match_all%22%3A%7B%7D%7D%7D%7D%2C%22size%22%3A100%2C%22sort%22%3A%5B%7B%22created_date%22%3A%7B%22order%22%3A%22desc%22%7D%7D%5D%2C%22_source%22%3A%7B%7D%7D" TargetMode="External"/><Relationship Id="rId10" Type="http://schemas.openxmlformats.org/officeDocument/2006/relationships/hyperlink" Target="http://creativecommons.org/licenses/by-nc-sa/4.0/" TargetMode="External"/><Relationship Id="rId19" Type="http://schemas.openxmlformats.org/officeDocument/2006/relationships/hyperlink" Target="https://dergipark.org.tr/en/pub/mbud" TargetMode="External"/><Relationship Id="rId4" Type="http://schemas.openxmlformats.org/officeDocument/2006/relationships/webSettings" Target="webSettings.xml"/><Relationship Id="rId9" Type="http://schemas.openxmlformats.org/officeDocument/2006/relationships/hyperlink" Target="https://www.budapestopenaccessinitiative.org/boai10/" TargetMode="External"/><Relationship Id="rId14" Type="http://schemas.openxmlformats.org/officeDocument/2006/relationships/hyperlink" Target="https://doaj.org/toc/2548-0170?source=%7B%22query%22%3A%7B%22filtered%22%3A%7B%22filter%22%3A%7B%22bool%22%3A%7B%22must%22%3A%5B%7B%22terms%22%3A%7B%22index.issn.exact%22%3A%5B%222548-0170%22%5D%7D%7D%5D%7D%7D%2C%22query%22%3A%7B%22match_all%22%3A%7B%7D%7D%7D%7D%2C%22size%22%3A100%2C%22sort%22%3A%5B%7B%22created_date%22%3A%7B%22order%22%3A%22desc%22%7D%7D%5D%2C%22_source%22%3A%7B%7D%7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tr/pub/mbud"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916</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Atila GÜL</cp:lastModifiedBy>
  <cp:revision>28</cp:revision>
  <dcterms:created xsi:type="dcterms:W3CDTF">2020-06-01T07:58:00Z</dcterms:created>
  <dcterms:modified xsi:type="dcterms:W3CDTF">2023-11-14T18:55:00Z</dcterms:modified>
</cp:coreProperties>
</file>