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80929" w14:textId="77777777" w:rsidR="00952280" w:rsidRPr="007F1040" w:rsidRDefault="00952280" w:rsidP="00952280">
      <w:pPr>
        <w:jc w:val="center"/>
        <w:rPr>
          <w:szCs w:val="20"/>
          <w:lang w:val="en-US"/>
        </w:rPr>
      </w:pPr>
    </w:p>
    <w:p w14:paraId="0654302E" w14:textId="77777777" w:rsidR="00952280" w:rsidRPr="007F1040" w:rsidRDefault="00952280" w:rsidP="00952280">
      <w:pPr>
        <w:jc w:val="center"/>
        <w:rPr>
          <w:szCs w:val="20"/>
          <w:lang w:val="en-US"/>
        </w:rPr>
      </w:pPr>
    </w:p>
    <w:p w14:paraId="66C916B9" w14:textId="77777777" w:rsidR="00952280" w:rsidRPr="007F1040" w:rsidRDefault="00952280" w:rsidP="00952280">
      <w:pPr>
        <w:jc w:val="center"/>
        <w:rPr>
          <w:szCs w:val="20"/>
          <w:lang w:val="en-US"/>
        </w:rPr>
      </w:pPr>
    </w:p>
    <w:p w14:paraId="4B799205" w14:textId="77777777" w:rsidR="00952280" w:rsidRPr="007F1040" w:rsidRDefault="00952280" w:rsidP="00952280">
      <w:pPr>
        <w:jc w:val="center"/>
        <w:rPr>
          <w:szCs w:val="20"/>
          <w:lang w:val="en-US"/>
        </w:rPr>
      </w:pPr>
    </w:p>
    <w:p w14:paraId="11E3A95A" w14:textId="77777777" w:rsidR="00952280" w:rsidRPr="007F1040" w:rsidRDefault="00952280" w:rsidP="008E3E42">
      <w:pPr>
        <w:rPr>
          <w:szCs w:val="20"/>
          <w:lang w:val="en-US"/>
        </w:rPr>
      </w:pPr>
    </w:p>
    <w:tbl>
      <w:tblPr>
        <w:tblW w:w="9027" w:type="dxa"/>
        <w:tblLook w:val="04A0" w:firstRow="1" w:lastRow="0" w:firstColumn="1" w:lastColumn="0" w:noHBand="0" w:noVBand="1"/>
      </w:tblPr>
      <w:tblGrid>
        <w:gridCol w:w="3966"/>
        <w:gridCol w:w="5061"/>
      </w:tblGrid>
      <w:tr w:rsidR="007F1040" w:rsidRPr="007F1040" w14:paraId="59DB967D" w14:textId="77777777" w:rsidTr="008E3E42">
        <w:trPr>
          <w:trHeight w:val="4629"/>
        </w:trPr>
        <w:tc>
          <w:tcPr>
            <w:tcW w:w="3862" w:type="dxa"/>
            <w:shd w:val="clear" w:color="auto" w:fill="auto"/>
          </w:tcPr>
          <w:p w14:paraId="65E4ABDF" w14:textId="77777777" w:rsidR="00952280" w:rsidRPr="007F1040" w:rsidRDefault="008E3E42" w:rsidP="008E3E42">
            <w:pPr>
              <w:rPr>
                <w:b/>
                <w:sz w:val="28"/>
                <w:lang w:val="en-US"/>
              </w:rPr>
            </w:pPr>
            <w:r w:rsidRPr="007F1040">
              <w:rPr>
                <w:b/>
                <w:noProof/>
                <w:sz w:val="28"/>
                <w:lang w:val="en-US"/>
              </w:rPr>
              <mc:AlternateContent>
                <mc:Choice Requires="wps">
                  <w:drawing>
                    <wp:anchor distT="45720" distB="45720" distL="114300" distR="114300" simplePos="0" relativeHeight="251659264" behindDoc="0" locked="0" layoutInCell="1" allowOverlap="1" wp14:anchorId="7313EF79" wp14:editId="5ED6F7A1">
                      <wp:simplePos x="0" y="0"/>
                      <wp:positionH relativeFrom="column">
                        <wp:posOffset>7620</wp:posOffset>
                      </wp:positionH>
                      <wp:positionV relativeFrom="paragraph">
                        <wp:posOffset>0</wp:posOffset>
                      </wp:positionV>
                      <wp:extent cx="2374900" cy="2959100"/>
                      <wp:effectExtent l="0" t="0" r="635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2959100"/>
                              </a:xfrm>
                              <a:prstGeom prst="rect">
                                <a:avLst/>
                              </a:prstGeom>
                              <a:solidFill>
                                <a:srgbClr val="FFFFFF"/>
                              </a:solidFill>
                              <a:ln w="9525">
                                <a:noFill/>
                                <a:miter lim="800000"/>
                                <a:headEnd/>
                                <a:tailEnd/>
                              </a:ln>
                            </wps:spPr>
                            <wps:txbx>
                              <w:txbxContent>
                                <w:p w14:paraId="158DA5FE" w14:textId="77777777" w:rsidR="008E3E42" w:rsidRPr="00BA4B11" w:rsidRDefault="00BA4B11" w:rsidP="001B7BBE">
                                  <w:pPr>
                                    <w:jc w:val="center"/>
                                    <w:rPr>
                                      <w:sz w:val="24"/>
                                      <w:szCs w:val="28"/>
                                    </w:rPr>
                                  </w:pPr>
                                  <w:r>
                                    <w:rPr>
                                      <w:noProof/>
                                      <w:sz w:val="28"/>
                                      <w:szCs w:val="32"/>
                                    </w:rPr>
                                    <w:drawing>
                                      <wp:inline distT="0" distB="0" distL="0" distR="0" wp14:anchorId="3A5CA4A4" wp14:editId="0F250445">
                                        <wp:extent cx="1473200" cy="1473200"/>
                                        <wp:effectExtent l="0" t="0" r="0" b="0"/>
                                        <wp:docPr id="199" name="Resim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3200" cy="1473200"/>
                                                </a:xfrm>
                                                <a:prstGeom prst="rect">
                                                  <a:avLst/>
                                                </a:prstGeom>
                                                <a:noFill/>
                                                <a:ln>
                                                  <a:noFill/>
                                                </a:ln>
                                              </pic:spPr>
                                            </pic:pic>
                                          </a:graphicData>
                                        </a:graphic>
                                      </wp:inline>
                                    </w:drawing>
                                  </w:r>
                                  <w:r w:rsidR="008E3E42" w:rsidRPr="00BA4B11">
                                    <w:rPr>
                                      <w:sz w:val="24"/>
                                      <w:szCs w:val="28"/>
                                    </w:rPr>
                                    <w:t>ADIYAMAN UNIVERSITY</w:t>
                                  </w:r>
                                </w:p>
                                <w:p w14:paraId="7625CCE0" w14:textId="77777777" w:rsidR="008E3E42" w:rsidRPr="00BA4B11" w:rsidRDefault="008E3E42" w:rsidP="001B7BBE">
                                  <w:pPr>
                                    <w:jc w:val="center"/>
                                    <w:rPr>
                                      <w:sz w:val="24"/>
                                      <w:szCs w:val="28"/>
                                    </w:rPr>
                                  </w:pPr>
                                  <w:r w:rsidRPr="00BA4B11">
                                    <w:rPr>
                                      <w:sz w:val="24"/>
                                      <w:szCs w:val="28"/>
                                    </w:rPr>
                                    <w:t>Journal of Educational Sciences (AUJES)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13EF79" id="_x0000_t202" coordsize="21600,21600" o:spt="202" path="m,l,21600r21600,l21600,xe">
                      <v:stroke joinstyle="miter"/>
                      <v:path gradientshapeok="t" o:connecttype="rect"/>
                    </v:shapetype>
                    <v:shape id="Metin Kutusu 2" o:spid="_x0000_s1026" type="#_x0000_t202" style="position:absolute;left:0;text-align:left;margin-left:.6pt;margin-top:0;width:187pt;height:2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ccgDAIAAPcDAAAOAAAAZHJzL2Uyb0RvYy54bWysU9uO0zAQfUfiHyy/06SlZbdR09XSpQhp&#10;uUgLH+A4TmPheMzYbbJ8PWMn2y3whvCD5fGMz8ycOd7cDJ1hJ4Vegy35fJZzpqyEWttDyb993b+6&#10;5swHYWthwKqSPyrPb7YvX2x6V6gFtGBqhYxArC96V/I2BFdkmZet6oSfgVOWnA1gJwKZeMhqFD2h&#10;dyZb5PmbrAesHYJU3tPt3ejk24TfNEqGz03jVWCm5FRbSDumvYp7tt2I4oDCtVpOZYh/qKIT2lLS&#10;M9SdCIIdUf8F1WmJ4KEJMwldBk2jpUo9UDfz/I9uHlrhVOqFyPHuTJP/f7Dy0+nBfUEWhrcw0ABT&#10;E97dg/zumYVdK+xB3SJC3ypRU+J5pCzrnS+mp5FqX/gIUvUfoaYhi2OABDQ02EVWqE9G6DSAxzPp&#10;aghM0uXi9dVynZNLkm+xXq3nZMQconh67tCH9wo6Fg8lR5pqghenex/G0KeQmM2D0fVeG5MMPFQ7&#10;g+wkSAH7tCb038KMZX3J16vFKiFbiO+TODodSKFGdyW/zuMaNRPpeGfrFBKENuOZijZ24idSMpIT&#10;hmqgwMhTBfUjMYUwKpF+Dh1awJ+c9aTCkvsfR4GKM/PBEtvr+XIZZZuM5epqQQZeeqpLj7CSoEoe&#10;OBuPu5CkHnmwcEtTaXTi67mSqVZSV2J8+glRvpd2inr+r9tfAAAA//8DAFBLAwQUAAYACAAAACEA&#10;wR2rPdoAAAAGAQAADwAAAGRycy9kb3ducmV2LnhtbEyPQU7DMBBF90jcwRokNog6lDaBEKcCJBDb&#10;lh5gEk+TiHgcxW6T3p5hRZdP/+vPm2Izu16daAydZwMPiwQUce1tx42B/ffH/ROoEJEt9p7JwJkC&#10;bMrrqwJz6yfe0mkXGyUjHHI00MY45FqHuiWHYeEHYskOfnQYBcdG2xEnGXe9XiZJqh12LBdaHOi9&#10;pfpnd3QGDl/T3fp5qj7jPtuu0jfsssqfjbm9mV9fQEWa438Z/vRFHUpxqvyRbVC98FKKBuQfCR+z&#10;tWBlYJWmCeiy0Jf65S8AAAD//wMAUEsBAi0AFAAGAAgAAAAhALaDOJL+AAAA4QEAABMAAAAAAAAA&#10;AAAAAAAAAAAAAFtDb250ZW50X1R5cGVzXS54bWxQSwECLQAUAAYACAAAACEAOP0h/9YAAACUAQAA&#10;CwAAAAAAAAAAAAAAAAAvAQAAX3JlbHMvLnJlbHNQSwECLQAUAAYACAAAACEAu5nHIAwCAAD3AwAA&#10;DgAAAAAAAAAAAAAAAAAuAgAAZHJzL2Uyb0RvYy54bWxQSwECLQAUAAYACAAAACEAwR2rPdoAAAAG&#10;AQAADwAAAAAAAAAAAAAAAABmBAAAZHJzL2Rvd25yZXYueG1sUEsFBgAAAAAEAAQA8wAAAG0FAAAA&#10;AA==&#10;" stroked="f">
                      <v:textbox>
                        <w:txbxContent>
                          <w:p w14:paraId="158DA5FE" w14:textId="77777777" w:rsidR="008E3E42" w:rsidRPr="00BA4B11" w:rsidRDefault="00BA4B11" w:rsidP="001B7BBE">
                            <w:pPr>
                              <w:jc w:val="center"/>
                              <w:rPr>
                                <w:sz w:val="24"/>
                                <w:szCs w:val="28"/>
                              </w:rPr>
                            </w:pPr>
                            <w:r>
                              <w:rPr>
                                <w:noProof/>
                                <w:sz w:val="28"/>
                                <w:szCs w:val="32"/>
                              </w:rPr>
                              <w:drawing>
                                <wp:inline distT="0" distB="0" distL="0" distR="0" wp14:anchorId="3A5CA4A4" wp14:editId="0F250445">
                                  <wp:extent cx="1473200" cy="1473200"/>
                                  <wp:effectExtent l="0" t="0" r="0" b="0"/>
                                  <wp:docPr id="199" name="Resim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3200" cy="1473200"/>
                                          </a:xfrm>
                                          <a:prstGeom prst="rect">
                                            <a:avLst/>
                                          </a:prstGeom>
                                          <a:noFill/>
                                          <a:ln>
                                            <a:noFill/>
                                          </a:ln>
                                        </pic:spPr>
                                      </pic:pic>
                                    </a:graphicData>
                                  </a:graphic>
                                </wp:inline>
                              </w:drawing>
                            </w:r>
                            <w:r w:rsidR="008E3E42" w:rsidRPr="00BA4B11">
                              <w:rPr>
                                <w:sz w:val="24"/>
                                <w:szCs w:val="28"/>
                              </w:rPr>
                              <w:t>ADIYAMAN UNIVERSITY</w:t>
                            </w:r>
                          </w:p>
                          <w:p w14:paraId="7625CCE0" w14:textId="77777777" w:rsidR="008E3E42" w:rsidRPr="00BA4B11" w:rsidRDefault="008E3E42" w:rsidP="001B7BBE">
                            <w:pPr>
                              <w:jc w:val="center"/>
                              <w:rPr>
                                <w:sz w:val="24"/>
                                <w:szCs w:val="28"/>
                              </w:rPr>
                            </w:pPr>
                            <w:r w:rsidRPr="00BA4B11">
                              <w:rPr>
                                <w:sz w:val="24"/>
                                <w:szCs w:val="28"/>
                              </w:rPr>
                              <w:t>Journal of Educational Sciences (AUJES)</w:t>
                            </w:r>
                          </w:p>
                        </w:txbxContent>
                      </v:textbox>
                      <w10:wrap type="square"/>
                    </v:shape>
                  </w:pict>
                </mc:Fallback>
              </mc:AlternateContent>
            </w:r>
          </w:p>
        </w:tc>
        <w:tc>
          <w:tcPr>
            <w:tcW w:w="5163" w:type="dxa"/>
            <w:shd w:val="clear" w:color="auto" w:fill="auto"/>
          </w:tcPr>
          <w:p w14:paraId="10A28379" w14:textId="77777777" w:rsidR="00952280" w:rsidRPr="007F1040" w:rsidRDefault="00000000" w:rsidP="008E3E42">
            <w:pPr>
              <w:rPr>
                <w:b/>
                <w:sz w:val="28"/>
                <w:lang w:val="en-US"/>
              </w:rPr>
            </w:pPr>
            <w:hyperlink r:id="rId8" w:history="1">
              <w:r w:rsidR="001B7BBE" w:rsidRPr="007F1040">
                <w:rPr>
                  <w:rStyle w:val="Kpr"/>
                  <w:b/>
                  <w:color w:val="auto"/>
                  <w:sz w:val="28"/>
                  <w:lang w:val="en-US"/>
                </w:rPr>
                <w:t>https://dergipark.org.tr/tr/pub/adyuebd</w:t>
              </w:r>
            </w:hyperlink>
          </w:p>
          <w:p w14:paraId="459A7D4B" w14:textId="77777777" w:rsidR="00952280" w:rsidRPr="007F1040" w:rsidRDefault="00952280" w:rsidP="008E3E42">
            <w:pPr>
              <w:ind w:left="-1560" w:hanging="2268"/>
              <w:rPr>
                <w:b/>
                <w:sz w:val="22"/>
                <w:lang w:val="en-US"/>
              </w:rPr>
            </w:pPr>
          </w:p>
          <w:p w14:paraId="52C572E6" w14:textId="77777777" w:rsidR="00952280" w:rsidRPr="007F1040" w:rsidRDefault="00952280" w:rsidP="008E3E42">
            <w:pPr>
              <w:rPr>
                <w:b/>
                <w:sz w:val="22"/>
                <w:lang w:val="en-US"/>
              </w:rPr>
            </w:pPr>
          </w:p>
          <w:p w14:paraId="7BD5B46C" w14:textId="77777777" w:rsidR="00952280" w:rsidRPr="007F1040" w:rsidRDefault="00952280" w:rsidP="008E3E42">
            <w:pPr>
              <w:rPr>
                <w:b/>
                <w:sz w:val="28"/>
                <w:lang w:val="en-US"/>
              </w:rPr>
            </w:pPr>
            <w:r w:rsidRPr="007F1040">
              <w:rPr>
                <w:b/>
                <w:sz w:val="28"/>
                <w:lang w:val="en-US"/>
              </w:rPr>
              <w:t>Put the English Title Here (14-point</w:t>
            </w:r>
            <w:r w:rsidR="008E3E42" w:rsidRPr="007F1040">
              <w:rPr>
                <w:b/>
                <w:sz w:val="28"/>
                <w:lang w:val="en-US"/>
              </w:rPr>
              <w:t>, Tittle Case, Centered,</w:t>
            </w:r>
            <w:r w:rsidRPr="007F1040">
              <w:rPr>
                <w:b/>
                <w:sz w:val="28"/>
                <w:lang w:val="en-US"/>
              </w:rPr>
              <w:t xml:space="preserve"> Bold)</w:t>
            </w:r>
          </w:p>
          <w:p w14:paraId="50778F64" w14:textId="77777777" w:rsidR="00952280" w:rsidRPr="007F1040" w:rsidRDefault="00952280" w:rsidP="008E3E42">
            <w:pPr>
              <w:rPr>
                <w:lang w:val="en-US"/>
              </w:rPr>
            </w:pPr>
          </w:p>
          <w:p w14:paraId="15C4C86C" w14:textId="77777777" w:rsidR="00952280" w:rsidRPr="007F1040" w:rsidRDefault="00952280" w:rsidP="008E3E42">
            <w:pPr>
              <w:rPr>
                <w:lang w:val="en-US"/>
              </w:rPr>
            </w:pPr>
          </w:p>
          <w:p w14:paraId="39498996" w14:textId="77777777" w:rsidR="00952280" w:rsidRPr="007F1040" w:rsidRDefault="00952280" w:rsidP="008E3E42">
            <w:pPr>
              <w:rPr>
                <w:b/>
                <w:vertAlign w:val="superscript"/>
                <w:lang w:val="en-US"/>
              </w:rPr>
            </w:pPr>
            <w:r w:rsidRPr="007F1040">
              <w:rPr>
                <w:b/>
                <w:lang w:val="en-US"/>
              </w:rPr>
              <w:t>Name Surname</w:t>
            </w:r>
            <w:r w:rsidRPr="007F1040">
              <w:rPr>
                <w:b/>
                <w:vertAlign w:val="superscript"/>
                <w:lang w:val="en-US"/>
              </w:rPr>
              <w:t>1</w:t>
            </w:r>
            <w:r w:rsidRPr="007F1040">
              <w:rPr>
                <w:b/>
                <w:lang w:val="en-US"/>
              </w:rPr>
              <w:t>, Name Surname</w:t>
            </w:r>
            <w:r w:rsidRPr="007F1040">
              <w:rPr>
                <w:b/>
                <w:vertAlign w:val="superscript"/>
                <w:lang w:val="en-US"/>
              </w:rPr>
              <w:t>2</w:t>
            </w:r>
          </w:p>
          <w:p w14:paraId="55301BBA" w14:textId="77777777" w:rsidR="00952280" w:rsidRPr="007F1040" w:rsidRDefault="00952280" w:rsidP="008E3E42">
            <w:pPr>
              <w:rPr>
                <w:szCs w:val="20"/>
                <w:lang w:val="en-US"/>
              </w:rPr>
            </w:pPr>
            <w:r w:rsidRPr="007F1040">
              <w:rPr>
                <w:szCs w:val="20"/>
                <w:vertAlign w:val="superscript"/>
                <w:lang w:val="en-US"/>
              </w:rPr>
              <w:t>1</w:t>
            </w:r>
            <w:r w:rsidRPr="007F1040">
              <w:rPr>
                <w:szCs w:val="20"/>
                <w:lang w:val="en-US"/>
              </w:rPr>
              <w:t>Affiliation</w:t>
            </w:r>
          </w:p>
          <w:p w14:paraId="31A49F6A" w14:textId="77777777" w:rsidR="00952280" w:rsidRPr="007F1040" w:rsidRDefault="00952280" w:rsidP="008E3E42">
            <w:pPr>
              <w:rPr>
                <w:szCs w:val="20"/>
                <w:lang w:val="en-US"/>
              </w:rPr>
            </w:pPr>
            <w:r w:rsidRPr="007F1040">
              <w:rPr>
                <w:szCs w:val="20"/>
                <w:vertAlign w:val="superscript"/>
                <w:lang w:val="en-US"/>
              </w:rPr>
              <w:t>2</w:t>
            </w:r>
            <w:r w:rsidRPr="007F1040">
              <w:rPr>
                <w:szCs w:val="20"/>
                <w:lang w:val="en-US"/>
              </w:rPr>
              <w:t>Affiliation</w:t>
            </w:r>
          </w:p>
          <w:p w14:paraId="13846E1E" w14:textId="77777777" w:rsidR="00952280" w:rsidRPr="007F1040" w:rsidRDefault="00952280" w:rsidP="008E3E42">
            <w:pPr>
              <w:rPr>
                <w:szCs w:val="20"/>
                <w:lang w:val="en-US"/>
              </w:rPr>
            </w:pPr>
          </w:p>
          <w:p w14:paraId="5A8128BF" w14:textId="77777777" w:rsidR="00952280" w:rsidRPr="007F1040" w:rsidRDefault="00952280" w:rsidP="008E3E42">
            <w:pPr>
              <w:rPr>
                <w:b/>
                <w:szCs w:val="20"/>
                <w:lang w:val="en-US"/>
              </w:rPr>
            </w:pPr>
          </w:p>
          <w:p w14:paraId="28051BE7" w14:textId="77777777" w:rsidR="00952280" w:rsidRPr="007F1040" w:rsidRDefault="00952280" w:rsidP="008E3E42">
            <w:pPr>
              <w:rPr>
                <w:szCs w:val="20"/>
                <w:lang w:val="en-US"/>
              </w:rPr>
            </w:pPr>
          </w:p>
          <w:p w14:paraId="670C31B3" w14:textId="77777777" w:rsidR="00952280" w:rsidRPr="007F1040" w:rsidRDefault="00952280" w:rsidP="008E3E42">
            <w:pPr>
              <w:rPr>
                <w:b/>
                <w:sz w:val="28"/>
                <w:lang w:val="en-US"/>
              </w:rPr>
            </w:pPr>
          </w:p>
        </w:tc>
      </w:tr>
      <w:tr w:rsidR="007F1040" w:rsidRPr="007F1040" w14:paraId="385F34A3" w14:textId="77777777" w:rsidTr="008E3E42">
        <w:trPr>
          <w:trHeight w:val="2762"/>
        </w:trPr>
        <w:tc>
          <w:tcPr>
            <w:tcW w:w="9027" w:type="dxa"/>
            <w:gridSpan w:val="2"/>
            <w:shd w:val="clear" w:color="auto" w:fill="auto"/>
          </w:tcPr>
          <w:p w14:paraId="582919EB" w14:textId="77777777" w:rsidR="00952280" w:rsidRPr="007F1040" w:rsidRDefault="00952280" w:rsidP="001D6F33">
            <w:pPr>
              <w:suppressAutoHyphens w:val="0"/>
              <w:autoSpaceDE w:val="0"/>
              <w:autoSpaceDN w:val="0"/>
              <w:adjustRightInd w:val="0"/>
              <w:jc w:val="left"/>
              <w:rPr>
                <w:rFonts w:eastAsia="Times New Roman" w:cs="Times New Roman"/>
                <w:b/>
                <w:bCs/>
                <w:sz w:val="24"/>
                <w:szCs w:val="20"/>
                <w:lang w:val="en-US" w:eastAsia="tr-TR"/>
              </w:rPr>
            </w:pPr>
          </w:p>
          <w:p w14:paraId="3BD4246A" w14:textId="77777777" w:rsidR="007F1040" w:rsidRPr="007F1040" w:rsidRDefault="007F1040" w:rsidP="001D6F33">
            <w:pPr>
              <w:suppressAutoHyphens w:val="0"/>
              <w:autoSpaceDE w:val="0"/>
              <w:autoSpaceDN w:val="0"/>
              <w:adjustRightInd w:val="0"/>
              <w:jc w:val="left"/>
              <w:rPr>
                <w:rFonts w:eastAsia="Times New Roman" w:cs="Times New Roman"/>
                <w:b/>
                <w:bCs/>
                <w:sz w:val="24"/>
                <w:szCs w:val="20"/>
                <w:lang w:val="en-US" w:eastAsia="tr-TR"/>
              </w:rPr>
            </w:pPr>
          </w:p>
          <w:p w14:paraId="5485BA64" w14:textId="77777777" w:rsidR="007F1040" w:rsidRPr="007F1040" w:rsidRDefault="007F1040" w:rsidP="001D6F33">
            <w:pPr>
              <w:suppressAutoHyphens w:val="0"/>
              <w:autoSpaceDE w:val="0"/>
              <w:autoSpaceDN w:val="0"/>
              <w:adjustRightInd w:val="0"/>
              <w:jc w:val="left"/>
              <w:rPr>
                <w:rFonts w:eastAsia="Times New Roman" w:cs="Times New Roman"/>
                <w:b/>
                <w:bCs/>
                <w:sz w:val="24"/>
                <w:szCs w:val="20"/>
                <w:lang w:val="en-US" w:eastAsia="tr-TR"/>
              </w:rPr>
            </w:pPr>
          </w:p>
          <w:p w14:paraId="294C7DE6" w14:textId="77777777" w:rsidR="007F1040" w:rsidRPr="007F1040" w:rsidRDefault="007F1040" w:rsidP="001D6F33">
            <w:pPr>
              <w:suppressAutoHyphens w:val="0"/>
              <w:autoSpaceDE w:val="0"/>
              <w:autoSpaceDN w:val="0"/>
              <w:adjustRightInd w:val="0"/>
              <w:jc w:val="left"/>
              <w:rPr>
                <w:rFonts w:eastAsia="Times New Roman" w:cs="Times New Roman"/>
                <w:b/>
                <w:bCs/>
                <w:sz w:val="24"/>
                <w:szCs w:val="20"/>
                <w:lang w:val="en-US" w:eastAsia="tr-TR"/>
              </w:rPr>
            </w:pPr>
          </w:p>
          <w:p w14:paraId="7686A5C9" w14:textId="77777777" w:rsidR="007F1040" w:rsidRPr="007F1040" w:rsidRDefault="007F1040" w:rsidP="001D6F33">
            <w:pPr>
              <w:suppressAutoHyphens w:val="0"/>
              <w:autoSpaceDE w:val="0"/>
              <w:autoSpaceDN w:val="0"/>
              <w:adjustRightInd w:val="0"/>
              <w:jc w:val="left"/>
              <w:rPr>
                <w:rFonts w:eastAsia="Times New Roman" w:cs="Times New Roman"/>
                <w:b/>
                <w:bCs/>
                <w:sz w:val="24"/>
                <w:szCs w:val="20"/>
                <w:lang w:val="en-US" w:eastAsia="tr-TR"/>
              </w:rPr>
            </w:pPr>
          </w:p>
          <w:p w14:paraId="269309EE" w14:textId="77777777" w:rsidR="007F1040" w:rsidRPr="007F1040" w:rsidRDefault="007F1040" w:rsidP="001D6F33">
            <w:pPr>
              <w:suppressAutoHyphens w:val="0"/>
              <w:autoSpaceDE w:val="0"/>
              <w:autoSpaceDN w:val="0"/>
              <w:adjustRightInd w:val="0"/>
              <w:jc w:val="left"/>
              <w:rPr>
                <w:rFonts w:eastAsia="Times New Roman" w:cs="Times New Roman"/>
                <w:b/>
                <w:bCs/>
                <w:sz w:val="24"/>
                <w:szCs w:val="20"/>
                <w:lang w:val="en-US" w:eastAsia="tr-TR"/>
              </w:rPr>
            </w:pPr>
          </w:p>
          <w:p w14:paraId="71F0B750" w14:textId="77777777" w:rsidR="007F1040" w:rsidRPr="007F1040" w:rsidRDefault="007F1040" w:rsidP="001D6F33">
            <w:pPr>
              <w:suppressAutoHyphens w:val="0"/>
              <w:autoSpaceDE w:val="0"/>
              <w:autoSpaceDN w:val="0"/>
              <w:adjustRightInd w:val="0"/>
              <w:jc w:val="left"/>
              <w:rPr>
                <w:rFonts w:eastAsia="Times New Roman" w:cs="Times New Roman"/>
                <w:b/>
                <w:bCs/>
                <w:sz w:val="24"/>
                <w:szCs w:val="20"/>
                <w:lang w:val="en-US" w:eastAsia="tr-TR"/>
              </w:rPr>
            </w:pPr>
          </w:p>
          <w:p w14:paraId="3AB57FAF" w14:textId="77777777" w:rsidR="007F1040" w:rsidRPr="007F1040" w:rsidRDefault="007F1040" w:rsidP="001D6F33">
            <w:pPr>
              <w:suppressAutoHyphens w:val="0"/>
              <w:autoSpaceDE w:val="0"/>
              <w:autoSpaceDN w:val="0"/>
              <w:adjustRightInd w:val="0"/>
              <w:jc w:val="left"/>
              <w:rPr>
                <w:rFonts w:eastAsia="Times New Roman" w:cs="Times New Roman"/>
                <w:b/>
                <w:bCs/>
                <w:sz w:val="24"/>
                <w:szCs w:val="20"/>
                <w:lang w:val="en-US" w:eastAsia="tr-TR"/>
              </w:rPr>
            </w:pPr>
          </w:p>
          <w:p w14:paraId="5FF02DB8" w14:textId="77777777" w:rsidR="007F1040" w:rsidRPr="007F1040" w:rsidRDefault="007F1040" w:rsidP="001D6F33">
            <w:pPr>
              <w:suppressAutoHyphens w:val="0"/>
              <w:autoSpaceDE w:val="0"/>
              <w:autoSpaceDN w:val="0"/>
              <w:adjustRightInd w:val="0"/>
              <w:jc w:val="left"/>
              <w:rPr>
                <w:rFonts w:eastAsia="Times New Roman" w:cs="Times New Roman"/>
                <w:b/>
                <w:bCs/>
                <w:sz w:val="24"/>
                <w:szCs w:val="20"/>
                <w:lang w:val="en-US" w:eastAsia="tr-TR"/>
              </w:rPr>
            </w:pPr>
          </w:p>
          <w:p w14:paraId="1C16E12F" w14:textId="77777777" w:rsidR="007F1040" w:rsidRPr="007F1040" w:rsidRDefault="007F1040" w:rsidP="001D6F33">
            <w:pPr>
              <w:suppressAutoHyphens w:val="0"/>
              <w:autoSpaceDE w:val="0"/>
              <w:autoSpaceDN w:val="0"/>
              <w:adjustRightInd w:val="0"/>
              <w:jc w:val="left"/>
              <w:rPr>
                <w:rFonts w:eastAsia="Times New Roman" w:cs="Times New Roman"/>
                <w:b/>
                <w:bCs/>
                <w:sz w:val="24"/>
                <w:szCs w:val="20"/>
                <w:lang w:val="en-US" w:eastAsia="tr-TR"/>
              </w:rPr>
            </w:pPr>
          </w:p>
          <w:p w14:paraId="34C98CC9" w14:textId="77777777" w:rsidR="007F1040" w:rsidRPr="007F1040" w:rsidRDefault="007F1040" w:rsidP="001D6F33">
            <w:pPr>
              <w:suppressAutoHyphens w:val="0"/>
              <w:autoSpaceDE w:val="0"/>
              <w:autoSpaceDN w:val="0"/>
              <w:adjustRightInd w:val="0"/>
              <w:jc w:val="left"/>
              <w:rPr>
                <w:rFonts w:eastAsia="Times New Roman" w:cs="Times New Roman"/>
                <w:b/>
                <w:bCs/>
                <w:sz w:val="24"/>
                <w:szCs w:val="20"/>
                <w:lang w:val="en-US" w:eastAsia="tr-TR"/>
              </w:rPr>
            </w:pPr>
          </w:p>
          <w:p w14:paraId="332AC427" w14:textId="77777777" w:rsidR="007F1040" w:rsidRPr="007F1040" w:rsidRDefault="007F1040" w:rsidP="001D6F33">
            <w:pPr>
              <w:suppressAutoHyphens w:val="0"/>
              <w:autoSpaceDE w:val="0"/>
              <w:autoSpaceDN w:val="0"/>
              <w:adjustRightInd w:val="0"/>
              <w:jc w:val="left"/>
              <w:rPr>
                <w:rFonts w:eastAsia="Times New Roman" w:cs="Times New Roman"/>
                <w:b/>
                <w:bCs/>
                <w:sz w:val="24"/>
                <w:szCs w:val="20"/>
                <w:lang w:val="en-US" w:eastAsia="tr-TR"/>
              </w:rPr>
            </w:pPr>
          </w:p>
          <w:p w14:paraId="0AB3CA70" w14:textId="77777777" w:rsidR="007F1040" w:rsidRPr="007F1040" w:rsidRDefault="007F1040" w:rsidP="001D6F33">
            <w:pPr>
              <w:suppressAutoHyphens w:val="0"/>
              <w:autoSpaceDE w:val="0"/>
              <w:autoSpaceDN w:val="0"/>
              <w:adjustRightInd w:val="0"/>
              <w:jc w:val="left"/>
              <w:rPr>
                <w:rFonts w:eastAsia="Times New Roman" w:cs="Times New Roman"/>
                <w:b/>
                <w:bCs/>
                <w:sz w:val="24"/>
                <w:szCs w:val="20"/>
                <w:lang w:val="en-US" w:eastAsia="tr-TR"/>
              </w:rPr>
            </w:pPr>
          </w:p>
          <w:p w14:paraId="2E69DBFE" w14:textId="77777777" w:rsidR="007F1040" w:rsidRPr="007F1040" w:rsidRDefault="007F1040" w:rsidP="001D6F33">
            <w:pPr>
              <w:suppressAutoHyphens w:val="0"/>
              <w:autoSpaceDE w:val="0"/>
              <w:autoSpaceDN w:val="0"/>
              <w:adjustRightInd w:val="0"/>
              <w:jc w:val="left"/>
              <w:rPr>
                <w:rFonts w:eastAsia="Times New Roman" w:cs="Times New Roman"/>
                <w:b/>
                <w:bCs/>
                <w:sz w:val="24"/>
                <w:szCs w:val="20"/>
                <w:lang w:val="en-US" w:eastAsia="tr-TR"/>
              </w:rPr>
            </w:pPr>
          </w:p>
          <w:p w14:paraId="2E2966AE" w14:textId="77777777" w:rsidR="007F1040" w:rsidRPr="007F1040" w:rsidRDefault="007F1040" w:rsidP="001D6F33">
            <w:pPr>
              <w:suppressAutoHyphens w:val="0"/>
              <w:autoSpaceDE w:val="0"/>
              <w:autoSpaceDN w:val="0"/>
              <w:adjustRightInd w:val="0"/>
              <w:jc w:val="left"/>
              <w:rPr>
                <w:rFonts w:eastAsia="Times New Roman" w:cs="Times New Roman"/>
                <w:b/>
                <w:bCs/>
                <w:sz w:val="24"/>
                <w:szCs w:val="20"/>
                <w:lang w:val="en-US" w:eastAsia="tr-TR"/>
              </w:rPr>
            </w:pPr>
          </w:p>
          <w:p w14:paraId="0554FF06" w14:textId="77777777" w:rsidR="007F1040" w:rsidRPr="007F1040" w:rsidRDefault="007F1040" w:rsidP="001D6F33">
            <w:pPr>
              <w:suppressAutoHyphens w:val="0"/>
              <w:autoSpaceDE w:val="0"/>
              <w:autoSpaceDN w:val="0"/>
              <w:adjustRightInd w:val="0"/>
              <w:jc w:val="left"/>
              <w:rPr>
                <w:rFonts w:eastAsia="Times New Roman" w:cs="Times New Roman"/>
                <w:b/>
                <w:bCs/>
                <w:sz w:val="24"/>
                <w:szCs w:val="20"/>
                <w:lang w:val="en-US" w:eastAsia="tr-TR"/>
              </w:rPr>
            </w:pPr>
          </w:p>
          <w:p w14:paraId="28C84C8B" w14:textId="77777777" w:rsidR="007F1040" w:rsidRPr="007F1040" w:rsidRDefault="007F1040" w:rsidP="001D6F33">
            <w:pPr>
              <w:suppressAutoHyphens w:val="0"/>
              <w:autoSpaceDE w:val="0"/>
              <w:autoSpaceDN w:val="0"/>
              <w:adjustRightInd w:val="0"/>
              <w:jc w:val="left"/>
              <w:rPr>
                <w:rFonts w:eastAsia="Times New Roman" w:cs="Times New Roman"/>
                <w:b/>
                <w:bCs/>
                <w:sz w:val="24"/>
                <w:szCs w:val="20"/>
                <w:lang w:val="en-US" w:eastAsia="tr-TR"/>
              </w:rPr>
            </w:pPr>
          </w:p>
          <w:p w14:paraId="272D2F4A" w14:textId="77777777" w:rsidR="007F1040" w:rsidRPr="007F1040" w:rsidRDefault="007F1040" w:rsidP="001D6F33">
            <w:pPr>
              <w:suppressAutoHyphens w:val="0"/>
              <w:autoSpaceDE w:val="0"/>
              <w:autoSpaceDN w:val="0"/>
              <w:adjustRightInd w:val="0"/>
              <w:jc w:val="left"/>
              <w:rPr>
                <w:rFonts w:eastAsia="Times New Roman" w:cs="Times New Roman"/>
                <w:b/>
                <w:bCs/>
                <w:sz w:val="24"/>
                <w:szCs w:val="20"/>
                <w:lang w:val="en-US" w:eastAsia="tr-TR"/>
              </w:rPr>
            </w:pPr>
          </w:p>
          <w:p w14:paraId="0B7BE59B" w14:textId="77777777" w:rsidR="007F1040" w:rsidRPr="007F1040" w:rsidRDefault="007F1040" w:rsidP="001D6F33">
            <w:pPr>
              <w:suppressAutoHyphens w:val="0"/>
              <w:autoSpaceDE w:val="0"/>
              <w:autoSpaceDN w:val="0"/>
              <w:adjustRightInd w:val="0"/>
              <w:jc w:val="left"/>
              <w:rPr>
                <w:rFonts w:eastAsia="Times New Roman" w:cs="Times New Roman"/>
                <w:b/>
                <w:bCs/>
                <w:sz w:val="24"/>
                <w:szCs w:val="20"/>
                <w:lang w:val="en-US" w:eastAsia="tr-TR"/>
              </w:rPr>
            </w:pPr>
          </w:p>
          <w:p w14:paraId="2B2415DF" w14:textId="77777777" w:rsidR="007F1040" w:rsidRPr="007F1040" w:rsidRDefault="007F1040" w:rsidP="001D6F33">
            <w:pPr>
              <w:suppressAutoHyphens w:val="0"/>
              <w:autoSpaceDE w:val="0"/>
              <w:autoSpaceDN w:val="0"/>
              <w:adjustRightInd w:val="0"/>
              <w:jc w:val="left"/>
              <w:rPr>
                <w:rFonts w:eastAsia="Times New Roman" w:cs="Times New Roman"/>
                <w:b/>
                <w:bCs/>
                <w:sz w:val="24"/>
                <w:szCs w:val="20"/>
                <w:lang w:val="en-US" w:eastAsia="tr-TR"/>
              </w:rPr>
            </w:pPr>
          </w:p>
          <w:p w14:paraId="2267C615" w14:textId="77777777" w:rsidR="007F1040" w:rsidRPr="007F1040" w:rsidRDefault="007F1040" w:rsidP="001D6F33">
            <w:pPr>
              <w:suppressAutoHyphens w:val="0"/>
              <w:autoSpaceDE w:val="0"/>
              <w:autoSpaceDN w:val="0"/>
              <w:adjustRightInd w:val="0"/>
              <w:jc w:val="left"/>
              <w:rPr>
                <w:rFonts w:eastAsia="Times New Roman" w:cs="Times New Roman"/>
                <w:b/>
                <w:bCs/>
                <w:sz w:val="24"/>
                <w:szCs w:val="20"/>
                <w:lang w:val="en-US" w:eastAsia="tr-TR"/>
              </w:rPr>
            </w:pPr>
          </w:p>
          <w:p w14:paraId="0226E4B5" w14:textId="77777777" w:rsidR="007F1040" w:rsidRPr="007F1040" w:rsidRDefault="007F1040" w:rsidP="001D6F33">
            <w:pPr>
              <w:suppressAutoHyphens w:val="0"/>
              <w:autoSpaceDE w:val="0"/>
              <w:autoSpaceDN w:val="0"/>
              <w:adjustRightInd w:val="0"/>
              <w:jc w:val="left"/>
              <w:rPr>
                <w:rFonts w:eastAsia="Times New Roman" w:cs="Times New Roman"/>
                <w:b/>
                <w:bCs/>
                <w:sz w:val="24"/>
                <w:szCs w:val="20"/>
                <w:lang w:val="en-US" w:eastAsia="tr-TR"/>
              </w:rPr>
            </w:pPr>
          </w:p>
          <w:p w14:paraId="29209566" w14:textId="77777777" w:rsidR="007F1040" w:rsidRPr="007F1040" w:rsidRDefault="007F1040" w:rsidP="001D6F33">
            <w:pPr>
              <w:suppressAutoHyphens w:val="0"/>
              <w:autoSpaceDE w:val="0"/>
              <w:autoSpaceDN w:val="0"/>
              <w:adjustRightInd w:val="0"/>
              <w:jc w:val="left"/>
              <w:rPr>
                <w:rFonts w:eastAsia="Times New Roman" w:cs="Times New Roman"/>
                <w:b/>
                <w:bCs/>
                <w:sz w:val="24"/>
                <w:szCs w:val="20"/>
                <w:lang w:val="en-US" w:eastAsia="tr-TR"/>
              </w:rPr>
            </w:pPr>
          </w:p>
          <w:p w14:paraId="621032E3" w14:textId="77777777" w:rsidR="007F1040" w:rsidRPr="007F1040" w:rsidRDefault="007F1040" w:rsidP="001D6F33">
            <w:pPr>
              <w:suppressAutoHyphens w:val="0"/>
              <w:autoSpaceDE w:val="0"/>
              <w:autoSpaceDN w:val="0"/>
              <w:adjustRightInd w:val="0"/>
              <w:jc w:val="left"/>
              <w:rPr>
                <w:rFonts w:eastAsia="Times New Roman" w:cs="Times New Roman"/>
                <w:b/>
                <w:bCs/>
                <w:sz w:val="24"/>
                <w:szCs w:val="20"/>
                <w:lang w:val="en-US" w:eastAsia="tr-TR"/>
              </w:rPr>
            </w:pPr>
          </w:p>
          <w:p w14:paraId="227D0E3A" w14:textId="77777777" w:rsidR="007F1040" w:rsidRPr="007F1040" w:rsidRDefault="007F1040" w:rsidP="001D6F33">
            <w:pPr>
              <w:suppressAutoHyphens w:val="0"/>
              <w:autoSpaceDE w:val="0"/>
              <w:autoSpaceDN w:val="0"/>
              <w:adjustRightInd w:val="0"/>
              <w:jc w:val="left"/>
              <w:rPr>
                <w:rFonts w:eastAsia="Times New Roman" w:cs="Times New Roman"/>
                <w:b/>
                <w:bCs/>
                <w:sz w:val="24"/>
                <w:szCs w:val="20"/>
                <w:lang w:val="en-US" w:eastAsia="tr-TR"/>
              </w:rPr>
            </w:pPr>
          </w:p>
          <w:p w14:paraId="32977FCB" w14:textId="77777777" w:rsidR="007F1040" w:rsidRPr="007F1040" w:rsidRDefault="007F1040" w:rsidP="001D6F33">
            <w:pPr>
              <w:suppressAutoHyphens w:val="0"/>
              <w:autoSpaceDE w:val="0"/>
              <w:autoSpaceDN w:val="0"/>
              <w:adjustRightInd w:val="0"/>
              <w:jc w:val="left"/>
              <w:rPr>
                <w:rFonts w:eastAsia="Times New Roman" w:cs="Times New Roman"/>
                <w:b/>
                <w:bCs/>
                <w:sz w:val="24"/>
                <w:szCs w:val="20"/>
                <w:lang w:val="en-US" w:eastAsia="tr-TR"/>
              </w:rPr>
            </w:pPr>
          </w:p>
          <w:p w14:paraId="790E557A" w14:textId="77777777" w:rsidR="007F1040" w:rsidRPr="007F1040" w:rsidRDefault="007F1040" w:rsidP="001D6F33">
            <w:pPr>
              <w:suppressAutoHyphens w:val="0"/>
              <w:autoSpaceDE w:val="0"/>
              <w:autoSpaceDN w:val="0"/>
              <w:adjustRightInd w:val="0"/>
              <w:jc w:val="left"/>
              <w:rPr>
                <w:rFonts w:eastAsia="Times New Roman" w:cs="Times New Roman"/>
                <w:b/>
                <w:bCs/>
                <w:sz w:val="24"/>
                <w:szCs w:val="20"/>
                <w:lang w:val="en-US" w:eastAsia="tr-TR"/>
              </w:rPr>
            </w:pPr>
          </w:p>
          <w:p w14:paraId="35F21525" w14:textId="77777777" w:rsidR="007F1040" w:rsidRPr="007F1040" w:rsidRDefault="007F1040" w:rsidP="001D6F33">
            <w:pPr>
              <w:suppressAutoHyphens w:val="0"/>
              <w:autoSpaceDE w:val="0"/>
              <w:autoSpaceDN w:val="0"/>
              <w:adjustRightInd w:val="0"/>
              <w:jc w:val="left"/>
              <w:rPr>
                <w:rFonts w:eastAsia="Times New Roman" w:cs="Times New Roman"/>
                <w:b/>
                <w:bCs/>
                <w:sz w:val="24"/>
                <w:szCs w:val="20"/>
                <w:lang w:val="en-US" w:eastAsia="tr-TR"/>
              </w:rPr>
            </w:pPr>
          </w:p>
          <w:p w14:paraId="2321EE9B" w14:textId="77777777" w:rsidR="00952280" w:rsidRPr="007F1040" w:rsidRDefault="00952280" w:rsidP="001D6F33">
            <w:pPr>
              <w:suppressAutoHyphens w:val="0"/>
              <w:autoSpaceDE w:val="0"/>
              <w:autoSpaceDN w:val="0"/>
              <w:adjustRightInd w:val="0"/>
              <w:jc w:val="left"/>
              <w:rPr>
                <w:rFonts w:eastAsia="Times New Roman" w:cs="Times New Roman"/>
                <w:b/>
                <w:bCs/>
                <w:sz w:val="24"/>
                <w:szCs w:val="20"/>
                <w:lang w:val="en-US" w:eastAsia="tr-TR"/>
              </w:rPr>
            </w:pPr>
            <w:r w:rsidRPr="007F1040">
              <w:rPr>
                <w:rFonts w:eastAsia="Times New Roman" w:cs="Times New Roman"/>
                <w:b/>
                <w:bCs/>
                <w:sz w:val="24"/>
                <w:szCs w:val="20"/>
                <w:lang w:val="en-US" w:eastAsia="tr-TR"/>
              </w:rPr>
              <w:t xml:space="preserve">To cite this article: </w:t>
            </w:r>
          </w:p>
          <w:p w14:paraId="67CB72B1" w14:textId="77777777" w:rsidR="00952280" w:rsidRPr="007F1040" w:rsidRDefault="00952280" w:rsidP="001D6F33">
            <w:pPr>
              <w:suppressAutoHyphens w:val="0"/>
              <w:autoSpaceDE w:val="0"/>
              <w:autoSpaceDN w:val="0"/>
              <w:adjustRightInd w:val="0"/>
              <w:jc w:val="left"/>
              <w:rPr>
                <w:rFonts w:eastAsia="Times New Roman" w:cs="Times New Roman"/>
                <w:b/>
                <w:bCs/>
                <w:sz w:val="24"/>
                <w:szCs w:val="20"/>
                <w:lang w:val="en-US" w:eastAsia="tr-TR"/>
              </w:rPr>
            </w:pPr>
          </w:p>
          <w:p w14:paraId="02FBEDF6" w14:textId="77777777" w:rsidR="00952280" w:rsidRPr="007F1040" w:rsidRDefault="00952280" w:rsidP="001D6F33">
            <w:pPr>
              <w:suppressAutoHyphens w:val="0"/>
              <w:autoSpaceDE w:val="0"/>
              <w:autoSpaceDN w:val="0"/>
              <w:adjustRightInd w:val="0"/>
              <w:jc w:val="left"/>
              <w:rPr>
                <w:rFonts w:eastAsia="Times New Roman" w:cs="Times New Roman"/>
                <w:sz w:val="24"/>
                <w:szCs w:val="20"/>
                <w:lang w:val="en-US" w:eastAsia="tr-TR"/>
              </w:rPr>
            </w:pPr>
            <w:r w:rsidRPr="007F1040">
              <w:rPr>
                <w:rFonts w:eastAsia="Times New Roman" w:cs="Times New Roman"/>
                <w:sz w:val="24"/>
                <w:szCs w:val="20"/>
                <w:lang w:val="en-US" w:eastAsia="tr-TR"/>
              </w:rPr>
              <w:t xml:space="preserve">Surname, N. &amp; Surname, N. (Year). </w:t>
            </w:r>
            <w:r w:rsidR="008E3E42" w:rsidRPr="007F1040">
              <w:rPr>
                <w:rFonts w:eastAsia="Times New Roman" w:cs="Times New Roman"/>
                <w:sz w:val="24"/>
                <w:szCs w:val="20"/>
                <w:lang w:val="en-US" w:eastAsia="tr-TR"/>
              </w:rPr>
              <w:t>The</w:t>
            </w:r>
            <w:r w:rsidRPr="007F1040">
              <w:rPr>
                <w:rFonts w:eastAsia="Times New Roman" w:cs="Times New Roman"/>
                <w:sz w:val="24"/>
                <w:szCs w:val="20"/>
                <w:lang w:val="en-US" w:eastAsia="tr-TR"/>
              </w:rPr>
              <w:t xml:space="preserve"> title of the paper. </w:t>
            </w:r>
            <w:r w:rsidR="008E3E42" w:rsidRPr="007F1040">
              <w:rPr>
                <w:rFonts w:eastAsia="Times New Roman" w:cs="Times New Roman"/>
                <w:i/>
                <w:sz w:val="24"/>
                <w:szCs w:val="20"/>
                <w:lang w:val="en-US" w:eastAsia="tr-TR"/>
              </w:rPr>
              <w:t xml:space="preserve">Adiyaman </w:t>
            </w:r>
            <w:proofErr w:type="spellStart"/>
            <w:r w:rsidR="008E3E42" w:rsidRPr="007F1040">
              <w:rPr>
                <w:rFonts w:eastAsia="Times New Roman" w:cs="Times New Roman"/>
                <w:i/>
                <w:sz w:val="24"/>
                <w:szCs w:val="20"/>
                <w:lang w:val="en-US" w:eastAsia="tr-TR"/>
              </w:rPr>
              <w:t>Univesity</w:t>
            </w:r>
            <w:proofErr w:type="spellEnd"/>
            <w:r w:rsidR="008E3E42" w:rsidRPr="007F1040">
              <w:rPr>
                <w:rFonts w:eastAsia="Times New Roman" w:cs="Times New Roman"/>
                <w:i/>
                <w:sz w:val="24"/>
                <w:szCs w:val="20"/>
                <w:lang w:val="en-US" w:eastAsia="tr-TR"/>
              </w:rPr>
              <w:t xml:space="preserve"> Journal of Educational Sciences</w:t>
            </w:r>
            <w:r w:rsidRPr="007F1040">
              <w:rPr>
                <w:rFonts w:eastAsia="Times New Roman" w:cs="Times New Roman"/>
                <w:i/>
                <w:sz w:val="24"/>
                <w:szCs w:val="20"/>
                <w:lang w:val="en-US" w:eastAsia="tr-TR"/>
              </w:rPr>
              <w:t xml:space="preserve">, </w:t>
            </w:r>
            <w:proofErr w:type="gramStart"/>
            <w:r w:rsidRPr="007F1040">
              <w:rPr>
                <w:rFonts w:eastAsia="Times New Roman" w:cs="Times New Roman"/>
                <w:i/>
                <w:sz w:val="24"/>
                <w:szCs w:val="20"/>
                <w:lang w:val="en-US" w:eastAsia="tr-TR"/>
              </w:rPr>
              <w:t>Vol</w:t>
            </w:r>
            <w:r w:rsidR="00F57192" w:rsidRPr="007F1040">
              <w:rPr>
                <w:rFonts w:eastAsia="Times New Roman" w:cs="Times New Roman"/>
                <w:sz w:val="24"/>
                <w:szCs w:val="20"/>
                <w:lang w:val="en-US" w:eastAsia="tr-TR"/>
              </w:rPr>
              <w:t>(</w:t>
            </w:r>
            <w:proofErr w:type="gramEnd"/>
            <w:r w:rsidR="00F57192" w:rsidRPr="007F1040">
              <w:rPr>
                <w:rFonts w:eastAsia="Times New Roman" w:cs="Times New Roman"/>
                <w:sz w:val="24"/>
                <w:szCs w:val="20"/>
                <w:lang w:val="en-US" w:eastAsia="tr-TR"/>
              </w:rPr>
              <w:t>No), Page X-</w:t>
            </w:r>
            <w:r w:rsidRPr="007F1040">
              <w:rPr>
                <w:rFonts w:eastAsia="Times New Roman" w:cs="Times New Roman"/>
                <w:sz w:val="24"/>
                <w:szCs w:val="20"/>
                <w:lang w:val="en-US" w:eastAsia="tr-TR"/>
              </w:rPr>
              <w:t>Page Y</w:t>
            </w:r>
            <w:r w:rsidR="00F57192" w:rsidRPr="007F1040">
              <w:rPr>
                <w:rFonts w:eastAsia="Times New Roman" w:cs="Times New Roman"/>
                <w:sz w:val="24"/>
                <w:szCs w:val="20"/>
                <w:lang w:val="en-US" w:eastAsia="tr-TR"/>
              </w:rPr>
              <w:t>.</w:t>
            </w:r>
          </w:p>
          <w:p w14:paraId="15E49AEF" w14:textId="77777777" w:rsidR="00952280" w:rsidRPr="007F1040" w:rsidRDefault="00952280" w:rsidP="001D6F33">
            <w:pPr>
              <w:suppressAutoHyphens w:val="0"/>
              <w:autoSpaceDE w:val="0"/>
              <w:autoSpaceDN w:val="0"/>
              <w:adjustRightInd w:val="0"/>
              <w:jc w:val="left"/>
              <w:rPr>
                <w:rFonts w:eastAsia="Times New Roman" w:cs="Times New Roman"/>
                <w:sz w:val="24"/>
                <w:szCs w:val="20"/>
                <w:lang w:val="en-US" w:eastAsia="tr-TR"/>
              </w:rPr>
            </w:pPr>
          </w:p>
          <w:p w14:paraId="7E188EE0" w14:textId="77777777" w:rsidR="00952280" w:rsidRPr="007F1040" w:rsidRDefault="00952280" w:rsidP="001D6F33">
            <w:pPr>
              <w:suppressAutoHyphens w:val="0"/>
              <w:autoSpaceDE w:val="0"/>
              <w:autoSpaceDN w:val="0"/>
              <w:adjustRightInd w:val="0"/>
              <w:jc w:val="left"/>
              <w:rPr>
                <w:rFonts w:eastAsia="Times New Roman" w:cs="Times New Roman"/>
                <w:sz w:val="24"/>
                <w:szCs w:val="20"/>
                <w:lang w:val="en-US" w:eastAsia="tr-TR"/>
              </w:rPr>
            </w:pPr>
          </w:p>
          <w:p w14:paraId="0F2E263B" w14:textId="77777777" w:rsidR="00952280" w:rsidRPr="007F1040" w:rsidRDefault="00952280" w:rsidP="001D6F33">
            <w:pPr>
              <w:suppressAutoHyphens w:val="0"/>
              <w:autoSpaceDE w:val="0"/>
              <w:autoSpaceDN w:val="0"/>
              <w:adjustRightInd w:val="0"/>
              <w:jc w:val="left"/>
              <w:rPr>
                <w:rFonts w:eastAsia="Times New Roman" w:cs="Times New Roman"/>
                <w:sz w:val="24"/>
                <w:szCs w:val="20"/>
                <w:lang w:val="en-US" w:eastAsia="tr-TR"/>
              </w:rPr>
            </w:pPr>
          </w:p>
          <w:p w14:paraId="787D6CD6" w14:textId="77777777" w:rsidR="001B7BBE" w:rsidRPr="007F1040" w:rsidRDefault="001B7BBE" w:rsidP="001D6F33">
            <w:pPr>
              <w:suppressAutoHyphens w:val="0"/>
              <w:autoSpaceDE w:val="0"/>
              <w:autoSpaceDN w:val="0"/>
              <w:adjustRightInd w:val="0"/>
              <w:jc w:val="left"/>
              <w:rPr>
                <w:rFonts w:eastAsia="Times New Roman" w:cs="Times New Roman"/>
                <w:sz w:val="24"/>
                <w:szCs w:val="20"/>
                <w:lang w:val="en-US" w:eastAsia="tr-TR"/>
              </w:rPr>
            </w:pPr>
          </w:p>
          <w:p w14:paraId="7EC551EA" w14:textId="77777777" w:rsidR="001B7BBE" w:rsidRPr="007F1040" w:rsidRDefault="001B7BBE" w:rsidP="001D6F33">
            <w:pPr>
              <w:suppressAutoHyphens w:val="0"/>
              <w:autoSpaceDE w:val="0"/>
              <w:autoSpaceDN w:val="0"/>
              <w:adjustRightInd w:val="0"/>
              <w:jc w:val="left"/>
              <w:rPr>
                <w:rFonts w:eastAsia="Times New Roman" w:cs="Times New Roman"/>
                <w:sz w:val="24"/>
                <w:szCs w:val="20"/>
                <w:lang w:val="en-US" w:eastAsia="tr-TR"/>
              </w:rPr>
            </w:pPr>
          </w:p>
          <w:p w14:paraId="72E467BB" w14:textId="77777777" w:rsidR="001B7BBE" w:rsidRPr="007F1040" w:rsidRDefault="001B7BBE" w:rsidP="001D6F33">
            <w:pPr>
              <w:suppressAutoHyphens w:val="0"/>
              <w:autoSpaceDE w:val="0"/>
              <w:autoSpaceDN w:val="0"/>
              <w:adjustRightInd w:val="0"/>
              <w:jc w:val="left"/>
              <w:rPr>
                <w:rFonts w:eastAsia="Times New Roman" w:cs="Times New Roman"/>
                <w:sz w:val="24"/>
                <w:szCs w:val="20"/>
                <w:lang w:val="en-US" w:eastAsia="tr-TR"/>
              </w:rPr>
            </w:pPr>
          </w:p>
          <w:p w14:paraId="3F6C5629" w14:textId="77777777" w:rsidR="001B7BBE" w:rsidRPr="007F1040" w:rsidRDefault="001B7BBE" w:rsidP="001D6F33">
            <w:pPr>
              <w:suppressAutoHyphens w:val="0"/>
              <w:autoSpaceDE w:val="0"/>
              <w:autoSpaceDN w:val="0"/>
              <w:adjustRightInd w:val="0"/>
              <w:jc w:val="left"/>
              <w:rPr>
                <w:rFonts w:eastAsia="Times New Roman" w:cs="Times New Roman"/>
                <w:sz w:val="24"/>
                <w:szCs w:val="20"/>
                <w:lang w:val="en-US" w:eastAsia="tr-TR"/>
              </w:rPr>
            </w:pPr>
          </w:p>
          <w:p w14:paraId="3A324C05" w14:textId="77777777" w:rsidR="00952280" w:rsidRPr="007F1040" w:rsidRDefault="00952280" w:rsidP="001D6F33">
            <w:pPr>
              <w:suppressAutoHyphens w:val="0"/>
              <w:autoSpaceDE w:val="0"/>
              <w:autoSpaceDN w:val="0"/>
              <w:adjustRightInd w:val="0"/>
              <w:jc w:val="left"/>
              <w:rPr>
                <w:rFonts w:eastAsia="Times New Roman" w:cs="Times New Roman"/>
                <w:sz w:val="24"/>
                <w:szCs w:val="20"/>
                <w:lang w:val="en-US" w:eastAsia="tr-TR"/>
              </w:rPr>
            </w:pPr>
          </w:p>
          <w:p w14:paraId="369B2F96" w14:textId="77777777" w:rsidR="00952280" w:rsidRPr="007F1040" w:rsidRDefault="00952280" w:rsidP="001D6F33">
            <w:pPr>
              <w:suppressAutoHyphens w:val="0"/>
              <w:autoSpaceDE w:val="0"/>
              <w:autoSpaceDN w:val="0"/>
              <w:adjustRightInd w:val="0"/>
              <w:jc w:val="left"/>
              <w:rPr>
                <w:rFonts w:eastAsia="Times New Roman" w:cs="Times New Roman"/>
                <w:sz w:val="24"/>
                <w:szCs w:val="20"/>
                <w:lang w:val="en-US" w:eastAsia="tr-TR"/>
              </w:rPr>
            </w:pPr>
          </w:p>
          <w:p w14:paraId="7A7D6A2D" w14:textId="77777777" w:rsidR="00952280" w:rsidRPr="007F1040" w:rsidRDefault="00952280" w:rsidP="001D6F33">
            <w:pPr>
              <w:suppressAutoHyphens w:val="0"/>
              <w:autoSpaceDE w:val="0"/>
              <w:autoSpaceDN w:val="0"/>
              <w:adjustRightInd w:val="0"/>
              <w:jc w:val="left"/>
              <w:rPr>
                <w:b/>
                <w:sz w:val="28"/>
                <w:lang w:val="en-US"/>
              </w:rPr>
            </w:pPr>
          </w:p>
        </w:tc>
      </w:tr>
    </w:tbl>
    <w:p w14:paraId="37732775" w14:textId="77777777" w:rsidR="00952280" w:rsidRPr="007F1040" w:rsidRDefault="00952280" w:rsidP="00952280">
      <w:pPr>
        <w:rPr>
          <w:b/>
          <w:sz w:val="28"/>
          <w:lang w:val="en-US"/>
        </w:rPr>
        <w:sectPr w:rsidR="00952280" w:rsidRPr="007F1040" w:rsidSect="000A6CD3">
          <w:headerReference w:type="even" r:id="rId9"/>
          <w:headerReference w:type="default" r:id="rId10"/>
          <w:headerReference w:type="first" r:id="rId11"/>
          <w:footnotePr>
            <w:numFmt w:val="chicago"/>
          </w:footnotePr>
          <w:pgSz w:w="11905" w:h="16837" w:code="9"/>
          <w:pgMar w:top="1440" w:right="1440" w:bottom="1440" w:left="1440" w:header="709" w:footer="709" w:gutter="0"/>
          <w:pgNumType w:fmt="lowerRoman"/>
          <w:cols w:space="708"/>
          <w:titlePg/>
          <w:docGrid w:linePitch="360"/>
        </w:sectPr>
      </w:pPr>
    </w:p>
    <w:p w14:paraId="57BD8FF7" w14:textId="77777777" w:rsidR="00952280" w:rsidRPr="007F1040" w:rsidRDefault="00952280" w:rsidP="00952280">
      <w:pPr>
        <w:jc w:val="center"/>
        <w:rPr>
          <w:b/>
          <w:sz w:val="28"/>
          <w:lang w:val="en-US"/>
        </w:rPr>
      </w:pPr>
      <w:r w:rsidRPr="007F1040">
        <w:rPr>
          <w:b/>
          <w:sz w:val="28"/>
          <w:lang w:val="en-US"/>
        </w:rPr>
        <w:lastRenderedPageBreak/>
        <w:t>Put the English Title Here (14-point Bold)</w:t>
      </w:r>
    </w:p>
    <w:p w14:paraId="1E48D61E" w14:textId="77777777" w:rsidR="00952280" w:rsidRPr="007F1040" w:rsidRDefault="00952280" w:rsidP="00952280">
      <w:pPr>
        <w:rPr>
          <w:lang w:val="en-US"/>
        </w:rPr>
      </w:pPr>
    </w:p>
    <w:p w14:paraId="6B4AF923" w14:textId="77777777" w:rsidR="00952280" w:rsidRPr="007F1040" w:rsidRDefault="00952280" w:rsidP="00952280">
      <w:pPr>
        <w:jc w:val="center"/>
        <w:rPr>
          <w:b/>
          <w:vertAlign w:val="superscript"/>
          <w:lang w:val="en-US"/>
        </w:rPr>
      </w:pPr>
      <w:r w:rsidRPr="007F1040">
        <w:rPr>
          <w:b/>
          <w:lang w:val="en-US"/>
        </w:rPr>
        <w:t>Name Surname</w:t>
      </w:r>
      <w:r w:rsidRPr="007F1040">
        <w:rPr>
          <w:b/>
          <w:vertAlign w:val="superscript"/>
          <w:lang w:val="en-US"/>
        </w:rPr>
        <w:t>1</w:t>
      </w:r>
      <w:r w:rsidRPr="007F1040">
        <w:rPr>
          <w:rStyle w:val="DipnotBavurusu"/>
          <w:rFonts w:cs="Times New Roman"/>
          <w:b/>
          <w:lang w:val="en-US"/>
        </w:rPr>
        <w:footnoteReference w:id="1"/>
      </w:r>
      <w:r w:rsidRPr="007F1040">
        <w:rPr>
          <w:b/>
          <w:lang w:val="en-US"/>
        </w:rPr>
        <w:t>, Name Surname</w:t>
      </w:r>
      <w:r w:rsidRPr="007F1040">
        <w:rPr>
          <w:b/>
          <w:vertAlign w:val="superscript"/>
          <w:lang w:val="en-US"/>
        </w:rPr>
        <w:t>2</w:t>
      </w:r>
    </w:p>
    <w:p w14:paraId="3644B56B" w14:textId="77777777" w:rsidR="00952280" w:rsidRPr="007F1040" w:rsidRDefault="00952280" w:rsidP="00952280">
      <w:pPr>
        <w:jc w:val="center"/>
        <w:rPr>
          <w:szCs w:val="20"/>
          <w:lang w:val="en-US"/>
        </w:rPr>
      </w:pPr>
      <w:r w:rsidRPr="007F1040">
        <w:rPr>
          <w:szCs w:val="20"/>
          <w:vertAlign w:val="superscript"/>
          <w:lang w:val="en-US"/>
        </w:rPr>
        <w:t>1</w:t>
      </w:r>
      <w:r w:rsidRPr="007F1040">
        <w:rPr>
          <w:szCs w:val="20"/>
          <w:lang w:val="en-US"/>
        </w:rPr>
        <w:t>Affiliation</w:t>
      </w:r>
    </w:p>
    <w:p w14:paraId="04F08D89" w14:textId="77777777" w:rsidR="00952280" w:rsidRPr="007F1040" w:rsidRDefault="00952280" w:rsidP="00952280">
      <w:pPr>
        <w:jc w:val="center"/>
        <w:rPr>
          <w:szCs w:val="20"/>
          <w:lang w:val="en-US"/>
        </w:rPr>
      </w:pPr>
      <w:r w:rsidRPr="007F1040">
        <w:rPr>
          <w:szCs w:val="20"/>
          <w:vertAlign w:val="superscript"/>
          <w:lang w:val="en-US"/>
        </w:rPr>
        <w:t>2</w:t>
      </w:r>
      <w:r w:rsidRPr="007F1040">
        <w:rPr>
          <w:szCs w:val="20"/>
          <w:lang w:val="en-US"/>
        </w:rPr>
        <w:t>Affiliation</w:t>
      </w:r>
    </w:p>
    <w:p w14:paraId="1B727512" w14:textId="77777777" w:rsidR="00952280" w:rsidRPr="007F1040" w:rsidRDefault="00952280" w:rsidP="00952280">
      <w:pPr>
        <w:jc w:val="center"/>
        <w:rPr>
          <w:szCs w:val="20"/>
          <w:lang w:val="en-US"/>
        </w:rPr>
      </w:pPr>
    </w:p>
    <w:p w14:paraId="11020524" w14:textId="77777777" w:rsidR="00952280" w:rsidRPr="007F1040" w:rsidRDefault="00952280" w:rsidP="00952280">
      <w:pPr>
        <w:rPr>
          <w:b/>
          <w:szCs w:val="20"/>
          <w:lang w:val="en-US"/>
        </w:rPr>
      </w:pPr>
    </w:p>
    <w:p w14:paraId="158BE224" w14:textId="77777777" w:rsidR="00952280" w:rsidRPr="007F1040" w:rsidRDefault="00952280" w:rsidP="008F6B80">
      <w:pPr>
        <w:spacing w:before="240" w:after="120"/>
        <w:rPr>
          <w:b/>
          <w:sz w:val="24"/>
          <w:szCs w:val="20"/>
          <w:lang w:val="en-US"/>
        </w:rPr>
      </w:pPr>
      <w:r w:rsidRPr="007F1040">
        <w:rPr>
          <w:b/>
          <w:sz w:val="24"/>
          <w:szCs w:val="20"/>
          <w:lang w:val="en-US"/>
        </w:rPr>
        <w:t>Abstract</w:t>
      </w:r>
    </w:p>
    <w:p w14:paraId="326F2B10" w14:textId="77777777" w:rsidR="00952280" w:rsidRPr="007F1040" w:rsidRDefault="00952280" w:rsidP="00952280">
      <w:pPr>
        <w:rPr>
          <w:szCs w:val="20"/>
          <w:lang w:val="en-US"/>
        </w:rPr>
      </w:pPr>
      <w:r w:rsidRPr="007F1040">
        <w:rPr>
          <w:szCs w:val="20"/>
          <w:lang w:val="en-US"/>
        </w:rPr>
        <w:t xml:space="preserve">Please use 14-point bold for </w:t>
      </w:r>
      <w:r w:rsidR="0064177E" w:rsidRPr="007F1040">
        <w:rPr>
          <w:szCs w:val="20"/>
          <w:lang w:val="en-US"/>
        </w:rPr>
        <w:t>the</w:t>
      </w:r>
      <w:r w:rsidRPr="007F1040">
        <w:rPr>
          <w:szCs w:val="20"/>
          <w:lang w:val="en-US"/>
        </w:rPr>
        <w:t xml:space="preserve"> article title, with an initial capital letter for any proper nouns. Please margin the article title to the center. All the authors of </w:t>
      </w:r>
      <w:r w:rsidR="00BA4B11" w:rsidRPr="007F1040">
        <w:rPr>
          <w:szCs w:val="20"/>
          <w:lang w:val="en-US"/>
        </w:rPr>
        <w:t>the</w:t>
      </w:r>
      <w:r w:rsidRPr="007F1040">
        <w:rPr>
          <w:szCs w:val="20"/>
          <w:lang w:val="en-US"/>
        </w:rPr>
        <w:t xml:space="preserve"> paper should include their full names, affiliations, postal addresses, telephone and email addresses on the title page of the manuscript. One author should be identified as the Corresponding Author. Please use one line for all author names and one line for all author information. An informative 10-point bold abstract (100 to 200 words) </w:t>
      </w:r>
      <w:r w:rsidR="00071E86" w:rsidRPr="007F1040">
        <w:rPr>
          <w:szCs w:val="20"/>
          <w:lang w:val="en-US"/>
        </w:rPr>
        <w:t>will present</w:t>
      </w:r>
      <w:r w:rsidRPr="007F1040">
        <w:rPr>
          <w:szCs w:val="20"/>
          <w:lang w:val="en-US"/>
        </w:rPr>
        <w:t xml:space="preserve"> the main points of the paper and conclusions. Please include descriptive keywords (4 to 5). Separate keywords with a comma. Capitalize the first letter of each keyword (e.g., </w:t>
      </w:r>
      <w:r w:rsidR="0064177E" w:rsidRPr="007F1040">
        <w:rPr>
          <w:szCs w:val="20"/>
          <w:lang w:val="en-US"/>
        </w:rPr>
        <w:t>Teacher training, School readiness, Curriculum and instruction</w:t>
      </w:r>
      <w:r w:rsidRPr="007F1040">
        <w:rPr>
          <w:szCs w:val="20"/>
          <w:lang w:val="en-US"/>
        </w:rPr>
        <w:t xml:space="preserve">). Add your abstract here. </w:t>
      </w:r>
    </w:p>
    <w:p w14:paraId="6DD3D030" w14:textId="77777777" w:rsidR="00952280" w:rsidRPr="007F1040" w:rsidRDefault="00952280" w:rsidP="00952280">
      <w:pPr>
        <w:rPr>
          <w:szCs w:val="20"/>
          <w:lang w:val="en-US"/>
        </w:rPr>
      </w:pPr>
      <w:r w:rsidRPr="007F1040">
        <w:rPr>
          <w:b/>
          <w:szCs w:val="20"/>
          <w:lang w:val="en-US"/>
        </w:rPr>
        <w:t>Key words:</w:t>
      </w:r>
      <w:r w:rsidRPr="007F1040">
        <w:rPr>
          <w:szCs w:val="20"/>
          <w:lang w:val="en-US"/>
        </w:rPr>
        <w:t xml:space="preserve"> </w:t>
      </w:r>
      <w:r w:rsidR="00FF262C" w:rsidRPr="007F1040">
        <w:rPr>
          <w:szCs w:val="20"/>
          <w:lang w:val="en-US"/>
        </w:rPr>
        <w:t>Keyword, Keyword</w:t>
      </w:r>
      <w:r w:rsidRPr="007F1040">
        <w:rPr>
          <w:szCs w:val="20"/>
          <w:lang w:val="en-US"/>
        </w:rPr>
        <w:t xml:space="preserve">, Keyword </w:t>
      </w:r>
    </w:p>
    <w:p w14:paraId="71E6B74C" w14:textId="77777777" w:rsidR="00952280" w:rsidRPr="007F1040" w:rsidRDefault="00952280" w:rsidP="001A4C6E">
      <w:pPr>
        <w:spacing w:before="120" w:after="120"/>
        <w:rPr>
          <w:b/>
          <w:lang w:val="en-US"/>
        </w:rPr>
      </w:pPr>
      <w:bookmarkStart w:id="0" w:name="OLE_LINK7"/>
      <w:bookmarkStart w:id="1" w:name="OLE_LINK8"/>
      <w:r w:rsidRPr="007F1040">
        <w:rPr>
          <w:b/>
          <w:sz w:val="24"/>
          <w:lang w:val="en-US"/>
        </w:rPr>
        <w:t>Introduction</w:t>
      </w:r>
    </w:p>
    <w:p w14:paraId="3B12D42C" w14:textId="77777777" w:rsidR="00952280" w:rsidRPr="007F1040" w:rsidRDefault="00952280" w:rsidP="00952280">
      <w:pPr>
        <w:rPr>
          <w:lang w:val="en-US"/>
        </w:rPr>
      </w:pPr>
      <w:r w:rsidRPr="007F1040">
        <w:rPr>
          <w:lang w:val="en-US"/>
        </w:rPr>
        <w:t xml:space="preserve">Please use </w:t>
      </w:r>
      <w:r w:rsidR="00071E86" w:rsidRPr="007F1040">
        <w:rPr>
          <w:lang w:val="en-US"/>
        </w:rPr>
        <w:t>10</w:t>
      </w:r>
      <w:r w:rsidRPr="007F1040">
        <w:rPr>
          <w:lang w:val="en-US"/>
        </w:rPr>
        <w:t>-point font size</w:t>
      </w:r>
      <w:r w:rsidR="00071E86" w:rsidRPr="007F1040">
        <w:rPr>
          <w:lang w:val="en-US"/>
        </w:rPr>
        <w:t>. M</w:t>
      </w:r>
      <w:r w:rsidRPr="007F1040">
        <w:rPr>
          <w:lang w:val="en-US"/>
        </w:rPr>
        <w:t xml:space="preserve">argin the text to the justified. Manuscripts should be single spaced. </w:t>
      </w:r>
      <w:r w:rsidR="008F6B80" w:rsidRPr="007F1040">
        <w:rPr>
          <w:lang w:val="en-US"/>
        </w:rPr>
        <w:t>Do not use footnotes and endnotes.</w:t>
      </w:r>
      <w:r w:rsidRPr="007F1040">
        <w:rPr>
          <w:lang w:val="en-US"/>
        </w:rPr>
        <w:t xml:space="preserve"> All relevant information should be included in main text. Do not indent </w:t>
      </w:r>
      <w:r w:rsidR="001A4C6E" w:rsidRPr="007F1040">
        <w:rPr>
          <w:lang w:val="en-US"/>
        </w:rPr>
        <w:t xml:space="preserve">the </w:t>
      </w:r>
      <w:r w:rsidR="00071E86" w:rsidRPr="007F1040">
        <w:rPr>
          <w:lang w:val="en-US"/>
        </w:rPr>
        <w:t xml:space="preserve">first </w:t>
      </w:r>
      <w:r w:rsidRPr="007F1040">
        <w:rPr>
          <w:lang w:val="en-US"/>
        </w:rPr>
        <w:t>paragraph</w:t>
      </w:r>
      <w:r w:rsidR="001A4C6E" w:rsidRPr="007F1040">
        <w:rPr>
          <w:lang w:val="en-US"/>
        </w:rPr>
        <w:t xml:space="preserve"> </w:t>
      </w:r>
      <w:r w:rsidR="00071E86" w:rsidRPr="007F1040">
        <w:rPr>
          <w:lang w:val="en-US"/>
        </w:rPr>
        <w:t>under</w:t>
      </w:r>
      <w:r w:rsidR="001A4C6E" w:rsidRPr="007F1040">
        <w:rPr>
          <w:lang w:val="en-US"/>
        </w:rPr>
        <w:t xml:space="preserve"> each heading, but the following paragraph</w:t>
      </w:r>
      <w:r w:rsidR="00071E86" w:rsidRPr="007F1040">
        <w:rPr>
          <w:lang w:val="en-US"/>
        </w:rPr>
        <w:t>s</w:t>
      </w:r>
      <w:r w:rsidR="001A4C6E" w:rsidRPr="007F1040">
        <w:rPr>
          <w:lang w:val="en-US"/>
        </w:rPr>
        <w:t xml:space="preserve"> will be indented. Italicize the words to be emphasized, if needed.</w:t>
      </w:r>
      <w:r w:rsidRPr="007F1040">
        <w:rPr>
          <w:lang w:val="en-US"/>
        </w:rPr>
        <w:t xml:space="preserve"> Before submitting your manuscript, ensure that every in-text citation has a corresponding reference in the reference list. </w:t>
      </w:r>
    </w:p>
    <w:p w14:paraId="5C6275AC" w14:textId="77777777" w:rsidR="00952280" w:rsidRPr="007F1040" w:rsidRDefault="008F6B80" w:rsidP="001A4C6E">
      <w:pPr>
        <w:ind w:firstLine="708"/>
        <w:rPr>
          <w:lang w:val="en-US"/>
        </w:rPr>
      </w:pPr>
      <w:r w:rsidRPr="007F1040">
        <w:rPr>
          <w:lang w:val="en-US"/>
        </w:rPr>
        <w:t>Do not use number</w:t>
      </w:r>
      <w:r w:rsidR="00071E86" w:rsidRPr="007F1040">
        <w:rPr>
          <w:lang w:val="en-US"/>
        </w:rPr>
        <w:t>s</w:t>
      </w:r>
      <w:r w:rsidRPr="007F1040">
        <w:rPr>
          <w:lang w:val="en-US"/>
        </w:rPr>
        <w:t xml:space="preserve"> for section</w:t>
      </w:r>
      <w:r w:rsidR="00071E86" w:rsidRPr="007F1040">
        <w:rPr>
          <w:lang w:val="en-US"/>
        </w:rPr>
        <w:t>s</w:t>
      </w:r>
      <w:r w:rsidRPr="007F1040">
        <w:rPr>
          <w:lang w:val="en-US"/>
        </w:rPr>
        <w:t xml:space="preserve"> and subsections, use short meaningful sub-headings instead</w:t>
      </w:r>
      <w:r w:rsidR="00952280" w:rsidRPr="007F1040">
        <w:rPr>
          <w:lang w:val="en-US"/>
        </w:rPr>
        <w:t xml:space="preserve">. </w:t>
      </w:r>
      <w:r w:rsidRPr="007F1040">
        <w:rPr>
          <w:lang w:val="en-US"/>
        </w:rPr>
        <w:t>Limit</w:t>
      </w:r>
      <w:r w:rsidR="00952280" w:rsidRPr="007F1040">
        <w:rPr>
          <w:lang w:val="en-US"/>
        </w:rPr>
        <w:t xml:space="preserve"> heading use to three levels. Please use 12-point bold for first-level headings, 10-point bold for second-level headings, and 10-point italics for third-level headings with an initial capital letter for any proper nouns. </w:t>
      </w:r>
      <w:r w:rsidRPr="007F1040">
        <w:rPr>
          <w:lang w:val="en-US"/>
        </w:rPr>
        <w:t xml:space="preserve">Space paragraph as 6nk after 0nk before. Do not use blank lines after or before the headings instead space as 6nk before and after. </w:t>
      </w:r>
      <w:r w:rsidR="001A4C6E" w:rsidRPr="007F1040">
        <w:rPr>
          <w:lang w:val="en-US"/>
        </w:rPr>
        <w:t xml:space="preserve">Spacing for consecutive headings is also as 6nk before and after. </w:t>
      </w:r>
      <w:r w:rsidR="00FF262C" w:rsidRPr="007F1040">
        <w:rPr>
          <w:lang w:val="en-US"/>
        </w:rPr>
        <w:t>Margin all headings to the left.</w:t>
      </w:r>
    </w:p>
    <w:p w14:paraId="48493195" w14:textId="77777777" w:rsidR="00952280" w:rsidRPr="007F1040" w:rsidRDefault="00952280" w:rsidP="001A4C6E">
      <w:pPr>
        <w:spacing w:before="120" w:after="120"/>
        <w:rPr>
          <w:b/>
          <w:lang w:val="en-US"/>
        </w:rPr>
      </w:pPr>
      <w:bookmarkStart w:id="2" w:name="OLE_LINK12"/>
      <w:bookmarkStart w:id="3" w:name="OLE_LINK13"/>
      <w:r w:rsidRPr="007F1040">
        <w:rPr>
          <w:b/>
          <w:lang w:val="en-US"/>
        </w:rPr>
        <w:t>Second Level Headings</w:t>
      </w:r>
    </w:p>
    <w:bookmarkEnd w:id="0"/>
    <w:bookmarkEnd w:id="1"/>
    <w:bookmarkEnd w:id="2"/>
    <w:bookmarkEnd w:id="3"/>
    <w:p w14:paraId="3B0002C3" w14:textId="77777777" w:rsidR="00FF262C" w:rsidRPr="007F1040" w:rsidRDefault="00FF262C" w:rsidP="00FF262C">
      <w:pPr>
        <w:rPr>
          <w:lang w:val="en-US"/>
        </w:rPr>
      </w:pPr>
      <w:r w:rsidRPr="007F1040">
        <w:rPr>
          <w:lang w:val="en-US"/>
        </w:rPr>
        <w:t xml:space="preserve">Please use 10-point font size. Margin the text to the justified. Manuscripts should be single spaced. Do not use footnotes and endnotes. All relevant information should be included in main text. Do not indent the first paragraph under each heading, but the following paragraphs will be indented. Italicize the words to be emphasized, if needed. Before submitting your manuscript, ensure that every in-text citation has a corresponding reference in the reference list. </w:t>
      </w:r>
    </w:p>
    <w:p w14:paraId="0A76C052" w14:textId="77777777" w:rsidR="00FF262C" w:rsidRPr="007F1040" w:rsidRDefault="00FF262C" w:rsidP="008B0F08">
      <w:pPr>
        <w:spacing w:before="120" w:after="120"/>
        <w:ind w:firstLine="708"/>
        <w:rPr>
          <w:lang w:val="en-US"/>
        </w:rPr>
      </w:pPr>
      <w:r w:rsidRPr="007F1040">
        <w:rPr>
          <w:lang w:val="en-US"/>
        </w:rPr>
        <w:t>Do not use numbers for sections and subsections, use short meaningful sub-headings instead. Limit heading use to three levels. Please use 12-point bold for first-level headings, 10-point bold for second-level headings, and 10-point italics for third-level headings with an initial capital letter for any proper nouns. Space paragraph as 6nk after 0nk before. Do not use blank lines after or before the headings instead space as 6nk before and after. Spacing for consecutive headings is also as 6nk before and after. Margin all headings to the left.</w:t>
      </w:r>
    </w:p>
    <w:p w14:paraId="08BCB63A" w14:textId="77777777" w:rsidR="00952280" w:rsidRPr="007F1040" w:rsidRDefault="00952280" w:rsidP="00FF262C">
      <w:pPr>
        <w:spacing w:before="120" w:after="120"/>
        <w:rPr>
          <w:i/>
          <w:lang w:val="en-US"/>
        </w:rPr>
      </w:pPr>
      <w:r w:rsidRPr="007F1040">
        <w:rPr>
          <w:i/>
          <w:lang w:val="en-US"/>
        </w:rPr>
        <w:t>Third Level Headings</w:t>
      </w:r>
    </w:p>
    <w:p w14:paraId="4AA77788" w14:textId="77777777" w:rsidR="00952280" w:rsidRPr="007F1040" w:rsidRDefault="0064177E" w:rsidP="00952280">
      <w:pPr>
        <w:rPr>
          <w:lang w:val="en-US"/>
        </w:rPr>
      </w:pPr>
      <w:r w:rsidRPr="007F1040">
        <w:rPr>
          <w:lang w:val="en-US"/>
        </w:rPr>
        <w:t xml:space="preserve">Tables and figures should be embedded in appropriate </w:t>
      </w:r>
      <w:r w:rsidR="008B0F08" w:rsidRPr="007F1040">
        <w:rPr>
          <w:lang w:val="en-US"/>
        </w:rPr>
        <w:t>areas within the document and centered.</w:t>
      </w:r>
      <w:r w:rsidR="00952280" w:rsidRPr="007F1040">
        <w:rPr>
          <w:lang w:val="en-US"/>
        </w:rPr>
        <w:t xml:space="preserve"> Tables and figures should not exceed the page margins. Provide captions (maximum length: </w:t>
      </w:r>
      <w:r w:rsidR="00FF262C" w:rsidRPr="007F1040">
        <w:rPr>
          <w:lang w:val="en-US"/>
        </w:rPr>
        <w:t>10</w:t>
      </w:r>
      <w:r w:rsidR="00952280" w:rsidRPr="007F1040">
        <w:rPr>
          <w:lang w:val="en-US"/>
        </w:rPr>
        <w:t xml:space="preserve"> words) for each table or figure. Centre the caption above the table and below the figure. Please reference the table or figure in the text (Table1). Please </w:t>
      </w:r>
      <w:r w:rsidR="00FF262C" w:rsidRPr="007F1040">
        <w:rPr>
          <w:lang w:val="en-US"/>
        </w:rPr>
        <w:t>ensure that the tables are designed according to APA 7</w:t>
      </w:r>
      <w:r w:rsidR="00402E1B" w:rsidRPr="007F1040">
        <w:rPr>
          <w:lang w:val="en-US"/>
        </w:rPr>
        <w:t xml:space="preserve"> style</w:t>
      </w:r>
      <w:r w:rsidR="00FF262C" w:rsidRPr="007F1040">
        <w:rPr>
          <w:lang w:val="en-US"/>
        </w:rPr>
        <w:t xml:space="preserve">. </w:t>
      </w:r>
      <w:r w:rsidR="00952280" w:rsidRPr="007F1040">
        <w:rPr>
          <w:lang w:val="en-US"/>
        </w:rPr>
        <w:t xml:space="preserve">For figures, JPEG (JPG) </w:t>
      </w:r>
      <w:r w:rsidR="00FF262C" w:rsidRPr="007F1040">
        <w:rPr>
          <w:lang w:val="en-US"/>
        </w:rPr>
        <w:t>is</w:t>
      </w:r>
      <w:r w:rsidR="00952280" w:rsidRPr="007F1040">
        <w:rPr>
          <w:lang w:val="en-US"/>
        </w:rPr>
        <w:t xml:space="preserve"> the preferred format. </w:t>
      </w:r>
    </w:p>
    <w:p w14:paraId="15A1798C" w14:textId="77777777" w:rsidR="008B0F08" w:rsidRPr="007F1040" w:rsidRDefault="008B0F08" w:rsidP="00952280">
      <w:pPr>
        <w:jc w:val="center"/>
        <w:rPr>
          <w:lang w:val="en-US"/>
        </w:rPr>
      </w:pPr>
    </w:p>
    <w:p w14:paraId="6EC09ADE" w14:textId="77777777" w:rsidR="00952280" w:rsidRPr="007F1040" w:rsidRDefault="00952280" w:rsidP="00952280">
      <w:pPr>
        <w:jc w:val="center"/>
        <w:rPr>
          <w:lang w:val="en-US"/>
        </w:rPr>
      </w:pPr>
      <w:r w:rsidRPr="007F1040">
        <w:rPr>
          <w:lang w:val="en-US"/>
        </w:rPr>
        <w:t>Table 1. Centre the caption above the table</w:t>
      </w:r>
    </w:p>
    <w:tbl>
      <w:tblPr>
        <w:tblW w:w="6730" w:type="dxa"/>
        <w:jc w:val="center"/>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1367"/>
        <w:gridCol w:w="761"/>
        <w:gridCol w:w="1639"/>
        <w:gridCol w:w="844"/>
        <w:gridCol w:w="1324"/>
        <w:gridCol w:w="795"/>
      </w:tblGrid>
      <w:tr w:rsidR="007F1040" w:rsidRPr="007F1040" w14:paraId="0040E36E" w14:textId="77777777" w:rsidTr="002A244B">
        <w:trPr>
          <w:cantSplit/>
          <w:trHeight w:val="327"/>
          <w:tblHeader/>
          <w:jc w:val="center"/>
        </w:trPr>
        <w:tc>
          <w:tcPr>
            <w:tcW w:w="1367"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6E021A86" w14:textId="77777777" w:rsidR="0064177E" w:rsidRPr="007F1040" w:rsidRDefault="0064177E" w:rsidP="002A244B">
            <w:pPr>
              <w:autoSpaceDE w:val="0"/>
              <w:autoSpaceDN w:val="0"/>
              <w:adjustRightInd w:val="0"/>
              <w:rPr>
                <w:rFonts w:eastAsia="Times New Roman" w:cs="Times New Roman"/>
                <w:szCs w:val="20"/>
                <w:lang w:eastAsia="tr-TR"/>
              </w:rPr>
            </w:pPr>
            <w:proofErr w:type="spellStart"/>
            <w:r w:rsidRPr="007F1040">
              <w:rPr>
                <w:rFonts w:eastAsia="Times New Roman" w:cs="Times New Roman"/>
                <w:szCs w:val="20"/>
                <w:lang w:eastAsia="tr-TR"/>
              </w:rPr>
              <w:lastRenderedPageBreak/>
              <w:t>Gender</w:t>
            </w:r>
            <w:proofErr w:type="spellEnd"/>
          </w:p>
        </w:tc>
        <w:tc>
          <w:tcPr>
            <w:tcW w:w="761"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61C08BD3" w14:textId="77777777" w:rsidR="0064177E" w:rsidRPr="007F1040" w:rsidRDefault="0064177E" w:rsidP="002A244B">
            <w:pPr>
              <w:autoSpaceDE w:val="0"/>
              <w:autoSpaceDN w:val="0"/>
              <w:adjustRightInd w:val="0"/>
              <w:jc w:val="center"/>
              <w:rPr>
                <w:rFonts w:eastAsia="Times New Roman" w:cs="Times New Roman"/>
                <w:szCs w:val="20"/>
                <w:lang w:eastAsia="tr-TR"/>
              </w:rPr>
            </w:pPr>
            <w:r w:rsidRPr="007F1040">
              <w:rPr>
                <w:rFonts w:eastAsia="Times New Roman" w:cs="Times New Roman"/>
                <w:szCs w:val="20"/>
                <w:lang w:eastAsia="tr-TR"/>
              </w:rPr>
              <w:t>N</w:t>
            </w:r>
          </w:p>
        </w:tc>
        <w:tc>
          <w:tcPr>
            <w:tcW w:w="1639"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32C11550" w14:textId="77777777" w:rsidR="0064177E" w:rsidRPr="007F1040" w:rsidRDefault="0064177E" w:rsidP="002A244B">
            <w:pPr>
              <w:autoSpaceDE w:val="0"/>
              <w:autoSpaceDN w:val="0"/>
              <w:adjustRightInd w:val="0"/>
              <w:jc w:val="center"/>
              <w:rPr>
                <w:rFonts w:eastAsia="Times New Roman" w:cs="Times New Roman"/>
                <w:szCs w:val="20"/>
                <w:lang w:eastAsia="tr-TR"/>
              </w:rPr>
            </w:pPr>
            <w:r w:rsidRPr="007F1040">
              <w:rPr>
                <w:rFonts w:eastAsia="Times New Roman" w:cs="Times New Roman"/>
                <w:noProof/>
                <w:szCs w:val="20"/>
                <w:lang w:eastAsia="tr-TR"/>
              </w:rPr>
              <w:drawing>
                <wp:inline distT="0" distB="0" distL="0" distR="0" wp14:anchorId="77E6D34C" wp14:editId="6D44F574">
                  <wp:extent cx="95250" cy="161925"/>
                  <wp:effectExtent l="0" t="0" r="0" b="0"/>
                  <wp:docPr id="1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12" cstate="print">
                            <a:extLst>
                              <a:ext uri="{28A0092B-C50C-407E-A947-70E740481C1C}">
                                <a14:useLocalDpi xmlns:a14="http://schemas.microsoft.com/office/drawing/2010/main" val="0"/>
                              </a:ext>
                            </a:extLst>
                          </a:blip>
                          <a:srcRect/>
                          <a:stretch>
                            <a:fillRect/>
                          </a:stretch>
                        </pic:blipFill>
                        <pic:spPr>
                          <a:xfrm>
                            <a:off x="0" y="0"/>
                            <a:ext cx="95250" cy="161925"/>
                          </a:xfrm>
                          <a:prstGeom prst="rect">
                            <a:avLst/>
                          </a:prstGeom>
                        </pic:spPr>
                      </pic:pic>
                    </a:graphicData>
                  </a:graphic>
                </wp:inline>
              </w:drawing>
            </w:r>
          </w:p>
        </w:tc>
        <w:tc>
          <w:tcPr>
            <w:tcW w:w="844"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345B7AFA" w14:textId="77777777" w:rsidR="0064177E" w:rsidRPr="007F1040" w:rsidRDefault="0064177E" w:rsidP="002A244B">
            <w:pPr>
              <w:autoSpaceDE w:val="0"/>
              <w:autoSpaceDN w:val="0"/>
              <w:adjustRightInd w:val="0"/>
              <w:jc w:val="center"/>
              <w:rPr>
                <w:rFonts w:eastAsia="Times New Roman" w:cs="Times New Roman"/>
                <w:szCs w:val="20"/>
                <w:lang w:eastAsia="tr-TR"/>
              </w:rPr>
            </w:pPr>
            <w:r w:rsidRPr="007F1040">
              <w:rPr>
                <w:rFonts w:eastAsia="Times New Roman" w:cs="Times New Roman"/>
                <w:szCs w:val="20"/>
                <w:lang w:eastAsia="tr-TR"/>
              </w:rPr>
              <w:t>SS</w:t>
            </w:r>
          </w:p>
        </w:tc>
        <w:tc>
          <w:tcPr>
            <w:tcW w:w="1324"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3489854A" w14:textId="77777777" w:rsidR="0064177E" w:rsidRPr="007F1040" w:rsidRDefault="0064177E" w:rsidP="002A244B">
            <w:pPr>
              <w:autoSpaceDE w:val="0"/>
              <w:autoSpaceDN w:val="0"/>
              <w:adjustRightInd w:val="0"/>
              <w:jc w:val="center"/>
              <w:rPr>
                <w:rFonts w:eastAsia="Times New Roman" w:cs="Times New Roman"/>
                <w:szCs w:val="20"/>
                <w:lang w:eastAsia="tr-TR"/>
              </w:rPr>
            </w:pPr>
            <w:r w:rsidRPr="007F1040">
              <w:rPr>
                <w:rFonts w:eastAsia="Times New Roman" w:cs="Times New Roman"/>
                <w:szCs w:val="20"/>
                <w:lang w:eastAsia="tr-TR"/>
              </w:rPr>
              <w:t xml:space="preserve">       </w:t>
            </w:r>
            <w:proofErr w:type="gramStart"/>
            <w:r w:rsidRPr="007F1040">
              <w:rPr>
                <w:rFonts w:eastAsia="Times New Roman" w:cs="Times New Roman"/>
                <w:szCs w:val="20"/>
                <w:lang w:eastAsia="tr-TR"/>
              </w:rPr>
              <w:t>t</w:t>
            </w:r>
            <w:proofErr w:type="gramEnd"/>
          </w:p>
        </w:tc>
        <w:tc>
          <w:tcPr>
            <w:tcW w:w="795" w:type="dxa"/>
            <w:tcBorders>
              <w:top w:val="single" w:sz="4" w:space="0" w:color="auto"/>
              <w:bottom w:val="single" w:sz="4" w:space="0" w:color="auto"/>
            </w:tcBorders>
            <w:shd w:val="clear" w:color="auto" w:fill="FFFFFF"/>
          </w:tcPr>
          <w:p w14:paraId="1ACB31C4" w14:textId="77777777" w:rsidR="0064177E" w:rsidRPr="007F1040" w:rsidRDefault="0064177E" w:rsidP="002A244B">
            <w:pPr>
              <w:autoSpaceDE w:val="0"/>
              <w:autoSpaceDN w:val="0"/>
              <w:adjustRightInd w:val="0"/>
              <w:jc w:val="center"/>
              <w:rPr>
                <w:rFonts w:eastAsia="Times New Roman" w:cs="Times New Roman"/>
                <w:szCs w:val="20"/>
                <w:lang w:eastAsia="tr-TR"/>
              </w:rPr>
            </w:pPr>
            <w:r w:rsidRPr="007F1040">
              <w:rPr>
                <w:rFonts w:eastAsia="Times New Roman" w:cs="Times New Roman"/>
                <w:szCs w:val="20"/>
                <w:lang w:eastAsia="tr-TR"/>
              </w:rPr>
              <w:t xml:space="preserve">      </w:t>
            </w:r>
            <w:proofErr w:type="gramStart"/>
            <w:r w:rsidRPr="007F1040">
              <w:rPr>
                <w:rFonts w:eastAsia="Times New Roman" w:cs="Times New Roman"/>
                <w:szCs w:val="20"/>
                <w:lang w:eastAsia="tr-TR"/>
              </w:rPr>
              <w:t>p</w:t>
            </w:r>
            <w:proofErr w:type="gramEnd"/>
            <w:r w:rsidRPr="007F1040">
              <w:rPr>
                <w:rFonts w:eastAsia="Times New Roman" w:cs="Times New Roman"/>
                <w:szCs w:val="20"/>
                <w:lang w:eastAsia="tr-TR"/>
              </w:rPr>
              <w:t xml:space="preserve"> </w:t>
            </w:r>
          </w:p>
        </w:tc>
      </w:tr>
      <w:tr w:rsidR="007F1040" w:rsidRPr="007F1040" w14:paraId="3AFA85AF" w14:textId="77777777" w:rsidTr="002A244B">
        <w:trPr>
          <w:cantSplit/>
          <w:trHeight w:val="163"/>
          <w:tblHeader/>
          <w:jc w:val="center"/>
        </w:trPr>
        <w:tc>
          <w:tcPr>
            <w:tcW w:w="1367" w:type="dxa"/>
            <w:tcBorders>
              <w:top w:val="single" w:sz="4" w:space="0" w:color="auto"/>
            </w:tcBorders>
            <w:shd w:val="clear" w:color="auto" w:fill="FFFFFF"/>
            <w:tcMar>
              <w:top w:w="30" w:type="dxa"/>
              <w:left w:w="30" w:type="dxa"/>
              <w:bottom w:w="30" w:type="dxa"/>
              <w:right w:w="30" w:type="dxa"/>
            </w:tcMar>
          </w:tcPr>
          <w:p w14:paraId="5461A16A" w14:textId="77777777" w:rsidR="0064177E" w:rsidRPr="007F1040" w:rsidRDefault="0064177E" w:rsidP="002A244B">
            <w:pPr>
              <w:autoSpaceDE w:val="0"/>
              <w:autoSpaceDN w:val="0"/>
              <w:adjustRightInd w:val="0"/>
              <w:rPr>
                <w:rFonts w:eastAsia="Times New Roman" w:cs="Times New Roman"/>
                <w:szCs w:val="20"/>
                <w:lang w:eastAsia="tr-TR"/>
              </w:rPr>
            </w:pPr>
            <w:r w:rsidRPr="007F1040">
              <w:rPr>
                <w:rFonts w:eastAsia="Times New Roman" w:cs="Times New Roman"/>
                <w:szCs w:val="20"/>
                <w:lang w:eastAsia="tr-TR"/>
              </w:rPr>
              <w:t>Male</w:t>
            </w:r>
          </w:p>
        </w:tc>
        <w:tc>
          <w:tcPr>
            <w:tcW w:w="761" w:type="dxa"/>
            <w:tcBorders>
              <w:top w:val="single" w:sz="4" w:space="0" w:color="auto"/>
            </w:tcBorders>
            <w:shd w:val="clear" w:color="auto" w:fill="FFFFFF"/>
            <w:tcMar>
              <w:top w:w="30" w:type="dxa"/>
              <w:left w:w="30" w:type="dxa"/>
              <w:bottom w:w="30" w:type="dxa"/>
              <w:right w:w="30" w:type="dxa"/>
            </w:tcMar>
            <w:vAlign w:val="center"/>
          </w:tcPr>
          <w:p w14:paraId="407A5107" w14:textId="77777777" w:rsidR="0064177E" w:rsidRPr="007F1040" w:rsidRDefault="0064177E" w:rsidP="002A244B">
            <w:pPr>
              <w:spacing w:line="0" w:lineRule="atLeast"/>
              <w:rPr>
                <w:rFonts w:eastAsia="Times New Roman" w:cs="Times New Roman"/>
                <w:bCs/>
                <w:szCs w:val="20"/>
                <w:lang w:eastAsia="tr-TR"/>
              </w:rPr>
            </w:pPr>
            <w:r w:rsidRPr="007F1040">
              <w:rPr>
                <w:rFonts w:eastAsia="Times New Roman" w:cs="Times New Roman"/>
                <w:bCs/>
                <w:szCs w:val="20"/>
                <w:lang w:eastAsia="tr-TR"/>
              </w:rPr>
              <w:t xml:space="preserve">   362</w:t>
            </w:r>
          </w:p>
        </w:tc>
        <w:tc>
          <w:tcPr>
            <w:tcW w:w="1639" w:type="dxa"/>
            <w:tcBorders>
              <w:top w:val="single" w:sz="4" w:space="0" w:color="auto"/>
            </w:tcBorders>
            <w:shd w:val="clear" w:color="auto" w:fill="FFFFFF"/>
            <w:tcMar>
              <w:top w:w="30" w:type="dxa"/>
              <w:left w:w="30" w:type="dxa"/>
              <w:bottom w:w="30" w:type="dxa"/>
              <w:right w:w="30" w:type="dxa"/>
            </w:tcMar>
            <w:vAlign w:val="center"/>
          </w:tcPr>
          <w:p w14:paraId="2F834286" w14:textId="77777777" w:rsidR="0064177E" w:rsidRPr="007F1040" w:rsidRDefault="0064177E" w:rsidP="002A244B">
            <w:pPr>
              <w:spacing w:line="0" w:lineRule="atLeast"/>
              <w:contextualSpacing/>
              <w:rPr>
                <w:rFonts w:cs="Times New Roman"/>
                <w:bCs/>
                <w:sz w:val="24"/>
                <w:szCs w:val="24"/>
              </w:rPr>
            </w:pPr>
            <w:r w:rsidRPr="007F1040">
              <w:rPr>
                <w:rFonts w:cs="Times New Roman"/>
                <w:bCs/>
                <w:sz w:val="24"/>
                <w:szCs w:val="24"/>
              </w:rPr>
              <w:t xml:space="preserve">       107.97</w:t>
            </w:r>
          </w:p>
        </w:tc>
        <w:tc>
          <w:tcPr>
            <w:tcW w:w="844" w:type="dxa"/>
            <w:tcBorders>
              <w:top w:val="single" w:sz="4" w:space="0" w:color="auto"/>
            </w:tcBorders>
            <w:shd w:val="clear" w:color="auto" w:fill="FFFFFF"/>
            <w:tcMar>
              <w:top w:w="30" w:type="dxa"/>
              <w:left w:w="30" w:type="dxa"/>
              <w:bottom w:w="30" w:type="dxa"/>
              <w:right w:w="30" w:type="dxa"/>
            </w:tcMar>
            <w:vAlign w:val="center"/>
          </w:tcPr>
          <w:p w14:paraId="599BE55F" w14:textId="77777777" w:rsidR="0064177E" w:rsidRPr="007F1040" w:rsidRDefault="0064177E" w:rsidP="002A244B">
            <w:pPr>
              <w:spacing w:line="0" w:lineRule="atLeast"/>
              <w:contextualSpacing/>
              <w:rPr>
                <w:rFonts w:cs="Times New Roman"/>
                <w:bCs/>
                <w:sz w:val="24"/>
                <w:szCs w:val="24"/>
              </w:rPr>
            </w:pPr>
            <w:r w:rsidRPr="007F1040">
              <w:rPr>
                <w:rFonts w:cs="Times New Roman"/>
                <w:bCs/>
                <w:sz w:val="24"/>
                <w:szCs w:val="24"/>
              </w:rPr>
              <w:t xml:space="preserve">   22.70</w:t>
            </w:r>
          </w:p>
        </w:tc>
        <w:tc>
          <w:tcPr>
            <w:tcW w:w="1324" w:type="dxa"/>
            <w:vMerge w:val="restart"/>
            <w:tcBorders>
              <w:top w:val="single" w:sz="4" w:space="0" w:color="auto"/>
            </w:tcBorders>
            <w:shd w:val="clear" w:color="auto" w:fill="FFFFFF"/>
            <w:tcMar>
              <w:top w:w="30" w:type="dxa"/>
              <w:left w:w="30" w:type="dxa"/>
              <w:bottom w:w="30" w:type="dxa"/>
              <w:right w:w="30" w:type="dxa"/>
            </w:tcMar>
          </w:tcPr>
          <w:p w14:paraId="4CBB4D6B" w14:textId="77777777" w:rsidR="0064177E" w:rsidRPr="007F1040" w:rsidRDefault="0064177E" w:rsidP="002A244B">
            <w:pPr>
              <w:autoSpaceDE w:val="0"/>
              <w:autoSpaceDN w:val="0"/>
              <w:adjustRightInd w:val="0"/>
              <w:jc w:val="center"/>
              <w:rPr>
                <w:rFonts w:eastAsia="Times New Roman" w:cs="Times New Roman"/>
                <w:szCs w:val="20"/>
                <w:lang w:eastAsia="tr-TR"/>
              </w:rPr>
            </w:pPr>
            <w:r w:rsidRPr="007F1040">
              <w:rPr>
                <w:rFonts w:eastAsia="Times New Roman" w:cs="Times New Roman"/>
                <w:szCs w:val="20"/>
                <w:lang w:eastAsia="tr-TR"/>
              </w:rPr>
              <w:t xml:space="preserve">     2.536</w:t>
            </w:r>
          </w:p>
        </w:tc>
        <w:tc>
          <w:tcPr>
            <w:tcW w:w="795" w:type="dxa"/>
            <w:vMerge w:val="restart"/>
            <w:tcBorders>
              <w:top w:val="single" w:sz="4" w:space="0" w:color="auto"/>
            </w:tcBorders>
            <w:shd w:val="clear" w:color="auto" w:fill="FFFFFF"/>
          </w:tcPr>
          <w:p w14:paraId="4895EEE4" w14:textId="77777777" w:rsidR="0064177E" w:rsidRPr="007F1040" w:rsidRDefault="0064177E" w:rsidP="002A244B">
            <w:pPr>
              <w:autoSpaceDE w:val="0"/>
              <w:autoSpaceDN w:val="0"/>
              <w:adjustRightInd w:val="0"/>
              <w:jc w:val="center"/>
              <w:rPr>
                <w:rFonts w:eastAsia="Times New Roman" w:cs="Times New Roman"/>
                <w:szCs w:val="20"/>
                <w:lang w:eastAsia="tr-TR"/>
              </w:rPr>
            </w:pPr>
            <w:r w:rsidRPr="007F1040">
              <w:rPr>
                <w:rFonts w:eastAsia="Times New Roman" w:cs="Times New Roman"/>
                <w:szCs w:val="20"/>
                <w:lang w:eastAsia="tr-TR"/>
              </w:rPr>
              <w:t xml:space="preserve">   .01</w:t>
            </w:r>
          </w:p>
        </w:tc>
      </w:tr>
      <w:tr w:rsidR="007F1040" w:rsidRPr="007F1040" w14:paraId="4ED74E21" w14:textId="77777777" w:rsidTr="002A244B">
        <w:trPr>
          <w:cantSplit/>
          <w:trHeight w:val="146"/>
          <w:tblHeader/>
          <w:jc w:val="center"/>
        </w:trPr>
        <w:tc>
          <w:tcPr>
            <w:tcW w:w="1367" w:type="dxa"/>
            <w:shd w:val="clear" w:color="auto" w:fill="FFFFFF"/>
            <w:tcMar>
              <w:top w:w="30" w:type="dxa"/>
              <w:left w:w="30" w:type="dxa"/>
              <w:bottom w:w="30" w:type="dxa"/>
              <w:right w:w="30" w:type="dxa"/>
            </w:tcMar>
          </w:tcPr>
          <w:p w14:paraId="37E750C8" w14:textId="77777777" w:rsidR="0064177E" w:rsidRPr="007F1040" w:rsidRDefault="0064177E" w:rsidP="002A244B">
            <w:pPr>
              <w:autoSpaceDE w:val="0"/>
              <w:autoSpaceDN w:val="0"/>
              <w:adjustRightInd w:val="0"/>
              <w:rPr>
                <w:rFonts w:eastAsia="Times New Roman" w:cs="Times New Roman"/>
                <w:szCs w:val="20"/>
                <w:lang w:eastAsia="tr-TR"/>
              </w:rPr>
            </w:pPr>
            <w:proofErr w:type="spellStart"/>
            <w:r w:rsidRPr="007F1040">
              <w:rPr>
                <w:rFonts w:eastAsia="Times New Roman" w:cs="Times New Roman"/>
                <w:szCs w:val="20"/>
                <w:lang w:eastAsia="tr-TR"/>
              </w:rPr>
              <w:t>Female</w:t>
            </w:r>
            <w:proofErr w:type="spellEnd"/>
            <w:r w:rsidRPr="007F1040">
              <w:rPr>
                <w:rFonts w:eastAsia="Times New Roman" w:cs="Times New Roman"/>
                <w:szCs w:val="20"/>
                <w:lang w:eastAsia="tr-TR"/>
              </w:rPr>
              <w:t xml:space="preserve"> </w:t>
            </w:r>
          </w:p>
        </w:tc>
        <w:tc>
          <w:tcPr>
            <w:tcW w:w="761" w:type="dxa"/>
            <w:shd w:val="clear" w:color="auto" w:fill="FFFFFF"/>
            <w:tcMar>
              <w:top w:w="30" w:type="dxa"/>
              <w:left w:w="30" w:type="dxa"/>
              <w:bottom w:w="30" w:type="dxa"/>
              <w:right w:w="30" w:type="dxa"/>
            </w:tcMar>
            <w:vAlign w:val="center"/>
          </w:tcPr>
          <w:p w14:paraId="4012EA10" w14:textId="77777777" w:rsidR="0064177E" w:rsidRPr="007F1040" w:rsidRDefault="0064177E" w:rsidP="002A244B">
            <w:pPr>
              <w:spacing w:line="0" w:lineRule="atLeast"/>
              <w:rPr>
                <w:rFonts w:eastAsia="Times New Roman" w:cs="Times New Roman"/>
                <w:bCs/>
                <w:szCs w:val="20"/>
                <w:lang w:eastAsia="tr-TR"/>
              </w:rPr>
            </w:pPr>
            <w:r w:rsidRPr="007F1040">
              <w:rPr>
                <w:rFonts w:eastAsia="Times New Roman" w:cs="Times New Roman"/>
                <w:bCs/>
                <w:szCs w:val="20"/>
                <w:lang w:eastAsia="tr-TR"/>
              </w:rPr>
              <w:t xml:space="preserve">   288</w:t>
            </w:r>
          </w:p>
        </w:tc>
        <w:tc>
          <w:tcPr>
            <w:tcW w:w="1639" w:type="dxa"/>
            <w:shd w:val="clear" w:color="auto" w:fill="FFFFFF"/>
            <w:tcMar>
              <w:top w:w="30" w:type="dxa"/>
              <w:left w:w="30" w:type="dxa"/>
              <w:bottom w:w="30" w:type="dxa"/>
              <w:right w:w="30" w:type="dxa"/>
            </w:tcMar>
            <w:vAlign w:val="center"/>
          </w:tcPr>
          <w:p w14:paraId="30AA46BF" w14:textId="77777777" w:rsidR="0064177E" w:rsidRPr="007F1040" w:rsidRDefault="0064177E" w:rsidP="002A244B">
            <w:pPr>
              <w:spacing w:line="0" w:lineRule="atLeast"/>
              <w:contextualSpacing/>
              <w:rPr>
                <w:rFonts w:cs="Times New Roman"/>
                <w:bCs/>
                <w:sz w:val="24"/>
                <w:szCs w:val="24"/>
              </w:rPr>
            </w:pPr>
            <w:r w:rsidRPr="007F1040">
              <w:rPr>
                <w:rFonts w:cs="Times New Roman"/>
                <w:bCs/>
                <w:sz w:val="24"/>
                <w:szCs w:val="24"/>
              </w:rPr>
              <w:t xml:space="preserve">       103.30</w:t>
            </w:r>
          </w:p>
        </w:tc>
        <w:tc>
          <w:tcPr>
            <w:tcW w:w="844" w:type="dxa"/>
            <w:shd w:val="clear" w:color="auto" w:fill="FFFFFF"/>
            <w:tcMar>
              <w:top w:w="30" w:type="dxa"/>
              <w:left w:w="30" w:type="dxa"/>
              <w:bottom w:w="30" w:type="dxa"/>
              <w:right w:w="30" w:type="dxa"/>
            </w:tcMar>
            <w:vAlign w:val="center"/>
          </w:tcPr>
          <w:p w14:paraId="0F68EC8D" w14:textId="77777777" w:rsidR="0064177E" w:rsidRPr="007F1040" w:rsidRDefault="0064177E" w:rsidP="002A244B">
            <w:pPr>
              <w:spacing w:line="0" w:lineRule="atLeast"/>
              <w:contextualSpacing/>
              <w:rPr>
                <w:rFonts w:cs="Times New Roman"/>
                <w:bCs/>
                <w:sz w:val="24"/>
                <w:szCs w:val="24"/>
              </w:rPr>
            </w:pPr>
            <w:r w:rsidRPr="007F1040">
              <w:rPr>
                <w:rFonts w:cs="Times New Roman"/>
                <w:bCs/>
                <w:sz w:val="24"/>
                <w:szCs w:val="24"/>
              </w:rPr>
              <w:t xml:space="preserve">   24.10</w:t>
            </w:r>
          </w:p>
        </w:tc>
        <w:tc>
          <w:tcPr>
            <w:tcW w:w="1324" w:type="dxa"/>
            <w:vMerge/>
            <w:shd w:val="clear" w:color="auto" w:fill="FFFFFF"/>
            <w:tcMar>
              <w:top w:w="30" w:type="dxa"/>
              <w:left w:w="30" w:type="dxa"/>
              <w:bottom w:w="30" w:type="dxa"/>
              <w:right w:w="30" w:type="dxa"/>
            </w:tcMar>
          </w:tcPr>
          <w:p w14:paraId="4747848F" w14:textId="77777777" w:rsidR="0064177E" w:rsidRPr="007F1040" w:rsidRDefault="0064177E" w:rsidP="002A244B">
            <w:pPr>
              <w:autoSpaceDE w:val="0"/>
              <w:autoSpaceDN w:val="0"/>
              <w:adjustRightInd w:val="0"/>
              <w:jc w:val="right"/>
              <w:rPr>
                <w:rFonts w:eastAsia="Times New Roman" w:cs="Times New Roman"/>
                <w:szCs w:val="20"/>
                <w:lang w:eastAsia="tr-TR"/>
              </w:rPr>
            </w:pPr>
          </w:p>
        </w:tc>
        <w:tc>
          <w:tcPr>
            <w:tcW w:w="795" w:type="dxa"/>
            <w:vMerge/>
            <w:shd w:val="clear" w:color="auto" w:fill="FFFFFF"/>
          </w:tcPr>
          <w:p w14:paraId="1DB549A7" w14:textId="77777777" w:rsidR="0064177E" w:rsidRPr="007F1040" w:rsidRDefault="0064177E" w:rsidP="002A244B">
            <w:pPr>
              <w:autoSpaceDE w:val="0"/>
              <w:autoSpaceDN w:val="0"/>
              <w:adjustRightInd w:val="0"/>
              <w:jc w:val="right"/>
              <w:rPr>
                <w:rFonts w:eastAsia="Times New Roman" w:cs="Times New Roman"/>
                <w:szCs w:val="20"/>
                <w:lang w:eastAsia="tr-TR"/>
              </w:rPr>
            </w:pPr>
          </w:p>
        </w:tc>
      </w:tr>
    </w:tbl>
    <w:p w14:paraId="34DD2640" w14:textId="77777777" w:rsidR="0064177E" w:rsidRPr="007F1040" w:rsidRDefault="0064177E" w:rsidP="008B0F08">
      <w:pPr>
        <w:spacing w:after="120" w:line="240" w:lineRule="atLeast"/>
        <w:rPr>
          <w:rFonts w:cs="Times New Roman"/>
          <w:bCs/>
          <w:sz w:val="24"/>
          <w:szCs w:val="24"/>
        </w:rPr>
      </w:pPr>
      <w:r w:rsidRPr="007F1040">
        <w:rPr>
          <w:rFonts w:cs="Times New Roman"/>
          <w:bCs/>
          <w:sz w:val="24"/>
          <w:szCs w:val="24"/>
        </w:rPr>
        <w:tab/>
        <w:t xml:space="preserve">       </w:t>
      </w:r>
      <w:proofErr w:type="spellStart"/>
      <w:proofErr w:type="gramStart"/>
      <w:r w:rsidRPr="007F1040">
        <w:rPr>
          <w:rFonts w:cs="Times New Roman"/>
          <w:bCs/>
          <w:sz w:val="24"/>
          <w:szCs w:val="24"/>
        </w:rPr>
        <w:t>df</w:t>
      </w:r>
      <w:proofErr w:type="spellEnd"/>
      <w:proofErr w:type="gramEnd"/>
      <w:r w:rsidRPr="007F1040">
        <w:rPr>
          <w:rFonts w:cs="Times New Roman"/>
          <w:bCs/>
          <w:sz w:val="24"/>
          <w:szCs w:val="24"/>
        </w:rPr>
        <w:t>=648</w:t>
      </w:r>
    </w:p>
    <w:p w14:paraId="23112C0F" w14:textId="77777777" w:rsidR="00952280" w:rsidRPr="007F1040" w:rsidRDefault="008B0F08" w:rsidP="008B0F08">
      <w:pPr>
        <w:ind w:firstLine="708"/>
        <w:rPr>
          <w:lang w:val="en-US"/>
        </w:rPr>
      </w:pPr>
      <w:r w:rsidRPr="007F1040">
        <w:rPr>
          <w:lang w:val="en-US"/>
        </w:rPr>
        <w:t xml:space="preserve">Tables and figures should be embedded in appropriate areas within the document and centered. Tables and figures should not exceed the page margins. Provide captions (maximum length: 10 words) for each table or figure. Centre the caption above the table and below the figure. Please reference the table or figure in the text (Table1). Please ensure that the tables are designed according to APA 7. For figures, JPEG (JPG) is the preferred format. </w:t>
      </w:r>
      <w:r w:rsidR="00952280" w:rsidRPr="007F1040">
        <w:rPr>
          <w:lang w:val="en-US"/>
        </w:rPr>
        <w:t xml:space="preserve"> </w:t>
      </w:r>
    </w:p>
    <w:p w14:paraId="64D407E0" w14:textId="77777777" w:rsidR="00952280" w:rsidRPr="007F1040" w:rsidRDefault="00952280" w:rsidP="008B0F08">
      <w:pPr>
        <w:spacing w:before="120" w:after="120"/>
        <w:rPr>
          <w:b/>
          <w:lang w:val="en-US"/>
        </w:rPr>
      </w:pPr>
      <w:r w:rsidRPr="007F1040">
        <w:rPr>
          <w:b/>
          <w:sz w:val="24"/>
          <w:lang w:val="en-US"/>
        </w:rPr>
        <w:t>Method</w:t>
      </w:r>
    </w:p>
    <w:p w14:paraId="353F00B4" w14:textId="77777777" w:rsidR="00952280" w:rsidRPr="007F1040" w:rsidRDefault="00952280" w:rsidP="008B0F08">
      <w:pPr>
        <w:spacing w:before="120" w:after="120"/>
        <w:rPr>
          <w:b/>
          <w:lang w:val="en-US"/>
        </w:rPr>
      </w:pPr>
      <w:r w:rsidRPr="007F1040">
        <w:rPr>
          <w:b/>
          <w:lang w:val="en-US"/>
        </w:rPr>
        <w:t>Second Level Headings</w:t>
      </w:r>
    </w:p>
    <w:p w14:paraId="4D0ADB8C" w14:textId="77777777" w:rsidR="008B0F08" w:rsidRPr="007F1040" w:rsidRDefault="008B0F08" w:rsidP="008B0F08">
      <w:pPr>
        <w:spacing w:after="120"/>
        <w:rPr>
          <w:lang w:val="en-US"/>
        </w:rPr>
      </w:pPr>
      <w:r w:rsidRPr="007F1040">
        <w:rPr>
          <w:lang w:val="en-US"/>
        </w:rPr>
        <w:t xml:space="preserve">Do not leave blank lines after and before headings, instead space the heading and consecutive headings as 6 </w:t>
      </w:r>
      <w:proofErr w:type="spellStart"/>
      <w:r w:rsidRPr="007F1040">
        <w:rPr>
          <w:lang w:val="en-US"/>
        </w:rPr>
        <w:t>nk</w:t>
      </w:r>
      <w:proofErr w:type="spellEnd"/>
      <w:r w:rsidRPr="007F1040">
        <w:rPr>
          <w:lang w:val="en-US"/>
        </w:rPr>
        <w:t xml:space="preserve"> before and after. Margin all heading to the left. Do not leave blank lines after and before headings, instead space the heading and consecutive headings as 6 </w:t>
      </w:r>
      <w:proofErr w:type="spellStart"/>
      <w:r w:rsidRPr="007F1040">
        <w:rPr>
          <w:lang w:val="en-US"/>
        </w:rPr>
        <w:t>nk</w:t>
      </w:r>
      <w:proofErr w:type="spellEnd"/>
      <w:r w:rsidRPr="007F1040">
        <w:rPr>
          <w:lang w:val="en-US"/>
        </w:rPr>
        <w:t xml:space="preserve"> before and after. Margin all heading to the left. Do not indent the first paragraph under each heading but the following paragraphs should be indented. Spacing for the paragraph should be as 6 </w:t>
      </w:r>
      <w:proofErr w:type="spellStart"/>
      <w:r w:rsidRPr="007F1040">
        <w:rPr>
          <w:lang w:val="en-US"/>
        </w:rPr>
        <w:t>nk</w:t>
      </w:r>
      <w:proofErr w:type="spellEnd"/>
      <w:r w:rsidRPr="007F1040">
        <w:rPr>
          <w:lang w:val="en-US"/>
        </w:rPr>
        <w:t xml:space="preserve"> after and 0 </w:t>
      </w:r>
      <w:proofErr w:type="spellStart"/>
      <w:r w:rsidRPr="007F1040">
        <w:rPr>
          <w:lang w:val="en-US"/>
        </w:rPr>
        <w:t>nk</w:t>
      </w:r>
      <w:proofErr w:type="spellEnd"/>
      <w:r w:rsidRPr="007F1040">
        <w:rPr>
          <w:lang w:val="en-US"/>
        </w:rPr>
        <w:t xml:space="preserve"> before.</w:t>
      </w:r>
    </w:p>
    <w:p w14:paraId="349561C0" w14:textId="77777777" w:rsidR="008B0F08" w:rsidRPr="007F1040" w:rsidRDefault="008B0F08" w:rsidP="008B0F08">
      <w:pPr>
        <w:spacing w:after="120"/>
        <w:ind w:firstLine="708"/>
        <w:rPr>
          <w:lang w:val="en-US"/>
        </w:rPr>
      </w:pPr>
      <w:r w:rsidRPr="007F1040">
        <w:rPr>
          <w:lang w:val="en-US"/>
        </w:rPr>
        <w:t xml:space="preserve">Do not leave blank lines after and before headings, instead space the heading and consecutive headings as 6 </w:t>
      </w:r>
      <w:proofErr w:type="spellStart"/>
      <w:r w:rsidRPr="007F1040">
        <w:rPr>
          <w:lang w:val="en-US"/>
        </w:rPr>
        <w:t>nk</w:t>
      </w:r>
      <w:proofErr w:type="spellEnd"/>
      <w:r w:rsidRPr="007F1040">
        <w:rPr>
          <w:lang w:val="en-US"/>
        </w:rPr>
        <w:t xml:space="preserve"> before and after. Margin all heading to the left. Do not leave blank lines after and before headings, instead space the heading and consecutive headings as 6 </w:t>
      </w:r>
      <w:proofErr w:type="spellStart"/>
      <w:r w:rsidRPr="007F1040">
        <w:rPr>
          <w:lang w:val="en-US"/>
        </w:rPr>
        <w:t>nk</w:t>
      </w:r>
      <w:proofErr w:type="spellEnd"/>
      <w:r w:rsidRPr="007F1040">
        <w:rPr>
          <w:lang w:val="en-US"/>
        </w:rPr>
        <w:t xml:space="preserve"> before and after. Margin all heading to the left. Do not indent the first paragraph under each heading but the following paragraphs should be indented. Spacing for the paragraph should be as 6 </w:t>
      </w:r>
      <w:proofErr w:type="spellStart"/>
      <w:r w:rsidRPr="007F1040">
        <w:rPr>
          <w:lang w:val="en-US"/>
        </w:rPr>
        <w:t>nk</w:t>
      </w:r>
      <w:proofErr w:type="spellEnd"/>
      <w:r w:rsidRPr="007F1040">
        <w:rPr>
          <w:lang w:val="en-US"/>
        </w:rPr>
        <w:t xml:space="preserve"> after and 0 </w:t>
      </w:r>
      <w:proofErr w:type="spellStart"/>
      <w:r w:rsidRPr="007F1040">
        <w:rPr>
          <w:lang w:val="en-US"/>
        </w:rPr>
        <w:t>nk</w:t>
      </w:r>
      <w:proofErr w:type="spellEnd"/>
      <w:r w:rsidRPr="007F1040">
        <w:rPr>
          <w:lang w:val="en-US"/>
        </w:rPr>
        <w:t xml:space="preserve"> before.</w:t>
      </w:r>
    </w:p>
    <w:p w14:paraId="61D3DF0F" w14:textId="77777777" w:rsidR="00952280" w:rsidRPr="007F1040" w:rsidRDefault="00952280" w:rsidP="008B0F08">
      <w:pPr>
        <w:spacing w:before="120" w:after="120"/>
        <w:rPr>
          <w:i/>
          <w:lang w:val="en-US"/>
        </w:rPr>
      </w:pPr>
      <w:r w:rsidRPr="007F1040">
        <w:rPr>
          <w:i/>
          <w:lang w:val="en-US"/>
        </w:rPr>
        <w:t>Third Level Headings</w:t>
      </w:r>
    </w:p>
    <w:p w14:paraId="18213A43" w14:textId="77777777" w:rsidR="003D3D9C" w:rsidRPr="007F1040" w:rsidRDefault="003D3D9C" w:rsidP="003D3D9C">
      <w:pPr>
        <w:spacing w:after="120"/>
        <w:rPr>
          <w:lang w:val="en-US"/>
        </w:rPr>
      </w:pPr>
      <w:r w:rsidRPr="007F1040">
        <w:rPr>
          <w:lang w:val="en-US"/>
        </w:rPr>
        <w:t xml:space="preserve">Do not leave blank lines after and before headings, instead space the heading and consecutive headings as 6 </w:t>
      </w:r>
      <w:proofErr w:type="spellStart"/>
      <w:r w:rsidRPr="007F1040">
        <w:rPr>
          <w:lang w:val="en-US"/>
        </w:rPr>
        <w:t>nk</w:t>
      </w:r>
      <w:proofErr w:type="spellEnd"/>
      <w:r w:rsidRPr="007F1040">
        <w:rPr>
          <w:lang w:val="en-US"/>
        </w:rPr>
        <w:t xml:space="preserve"> before and after. Margin all heading to the left. Do not leave blank lines after and before headings, instead space the heading and consecutive headings as 6 </w:t>
      </w:r>
      <w:proofErr w:type="spellStart"/>
      <w:r w:rsidRPr="007F1040">
        <w:rPr>
          <w:lang w:val="en-US"/>
        </w:rPr>
        <w:t>nk</w:t>
      </w:r>
      <w:proofErr w:type="spellEnd"/>
      <w:r w:rsidRPr="007F1040">
        <w:rPr>
          <w:lang w:val="en-US"/>
        </w:rPr>
        <w:t xml:space="preserve"> before and after. Margin all heading to the left. Do not indent the first paragraph under each heading but the following paragraphs should be indented. Spacing for the paragraph should be as 6 </w:t>
      </w:r>
      <w:proofErr w:type="spellStart"/>
      <w:r w:rsidRPr="007F1040">
        <w:rPr>
          <w:lang w:val="en-US"/>
        </w:rPr>
        <w:t>nk</w:t>
      </w:r>
      <w:proofErr w:type="spellEnd"/>
      <w:r w:rsidRPr="007F1040">
        <w:rPr>
          <w:lang w:val="en-US"/>
        </w:rPr>
        <w:t xml:space="preserve"> after and 0 </w:t>
      </w:r>
      <w:proofErr w:type="spellStart"/>
      <w:r w:rsidRPr="007F1040">
        <w:rPr>
          <w:lang w:val="en-US"/>
        </w:rPr>
        <w:t>nk</w:t>
      </w:r>
      <w:proofErr w:type="spellEnd"/>
      <w:r w:rsidRPr="007F1040">
        <w:rPr>
          <w:lang w:val="en-US"/>
        </w:rPr>
        <w:t xml:space="preserve"> before.</w:t>
      </w:r>
    </w:p>
    <w:p w14:paraId="4DC4E0D3" w14:textId="77777777" w:rsidR="003D3D9C" w:rsidRPr="007F1040" w:rsidRDefault="003D3D9C" w:rsidP="003D3D9C">
      <w:pPr>
        <w:spacing w:before="120" w:after="120"/>
        <w:rPr>
          <w:lang w:val="en-US"/>
        </w:rPr>
      </w:pPr>
      <w:r w:rsidRPr="007F1040">
        <w:rPr>
          <w:lang w:val="en-US"/>
        </w:rPr>
        <w:t xml:space="preserve">Do not leave blank lines after and before headings, instead space the heading and consecutive headings as 6 </w:t>
      </w:r>
      <w:proofErr w:type="spellStart"/>
      <w:r w:rsidRPr="007F1040">
        <w:rPr>
          <w:lang w:val="en-US"/>
        </w:rPr>
        <w:t>nk</w:t>
      </w:r>
      <w:proofErr w:type="spellEnd"/>
      <w:r w:rsidRPr="007F1040">
        <w:rPr>
          <w:lang w:val="en-US"/>
        </w:rPr>
        <w:t xml:space="preserve"> before and after. Margin all heading to the left. Do not leave blank lines after and before headings, instead space the heading and consecutive headings as 6 </w:t>
      </w:r>
      <w:proofErr w:type="spellStart"/>
      <w:r w:rsidRPr="007F1040">
        <w:rPr>
          <w:lang w:val="en-US"/>
        </w:rPr>
        <w:t>nk</w:t>
      </w:r>
      <w:proofErr w:type="spellEnd"/>
      <w:r w:rsidRPr="007F1040">
        <w:rPr>
          <w:lang w:val="en-US"/>
        </w:rPr>
        <w:t xml:space="preserve"> before and after. Margin all heading to the left. Do not indent the first paragraph under each heading but the following paragraphs should be indented. Spacing for the paragraph should be as 6 </w:t>
      </w:r>
      <w:proofErr w:type="spellStart"/>
      <w:r w:rsidRPr="007F1040">
        <w:rPr>
          <w:lang w:val="en-US"/>
        </w:rPr>
        <w:t>nk</w:t>
      </w:r>
      <w:proofErr w:type="spellEnd"/>
      <w:r w:rsidRPr="007F1040">
        <w:rPr>
          <w:lang w:val="en-US"/>
        </w:rPr>
        <w:t xml:space="preserve"> after and 0 </w:t>
      </w:r>
      <w:proofErr w:type="spellStart"/>
      <w:r w:rsidRPr="007F1040">
        <w:rPr>
          <w:lang w:val="en-US"/>
        </w:rPr>
        <w:t>nk</w:t>
      </w:r>
      <w:proofErr w:type="spellEnd"/>
      <w:r w:rsidRPr="007F1040">
        <w:rPr>
          <w:lang w:val="en-US"/>
        </w:rPr>
        <w:t xml:space="preserve"> before.</w:t>
      </w:r>
    </w:p>
    <w:p w14:paraId="14F1D93E" w14:textId="77777777" w:rsidR="00952280" w:rsidRPr="007F1040" w:rsidRDefault="00952280" w:rsidP="003D3D9C">
      <w:pPr>
        <w:spacing w:before="120" w:after="120"/>
        <w:rPr>
          <w:b/>
          <w:sz w:val="24"/>
          <w:lang w:val="en-US"/>
        </w:rPr>
      </w:pPr>
      <w:r w:rsidRPr="007F1040">
        <w:rPr>
          <w:b/>
          <w:sz w:val="24"/>
          <w:lang w:val="en-US"/>
        </w:rPr>
        <w:t>Results and Discussion</w:t>
      </w:r>
    </w:p>
    <w:p w14:paraId="1D27EA28" w14:textId="77777777" w:rsidR="004C0496" w:rsidRPr="007F1040" w:rsidRDefault="00952280" w:rsidP="00952280">
      <w:pPr>
        <w:rPr>
          <w:lang w:val="en-US"/>
        </w:rPr>
      </w:pPr>
      <w:r w:rsidRPr="007F1040">
        <w:rPr>
          <w:lang w:val="en-US"/>
        </w:rPr>
        <w:t xml:space="preserve">Add results and </w:t>
      </w:r>
      <w:r w:rsidR="003D3D9C" w:rsidRPr="007F1040">
        <w:rPr>
          <w:lang w:val="en-US"/>
        </w:rPr>
        <w:t>discussion</w:t>
      </w:r>
      <w:r w:rsidRPr="007F1040">
        <w:rPr>
          <w:lang w:val="en-US"/>
        </w:rPr>
        <w:t xml:space="preserve"> here. </w:t>
      </w:r>
      <w:r w:rsidR="003D3D9C" w:rsidRPr="007F1040">
        <w:rPr>
          <w:lang w:val="en-US"/>
        </w:rPr>
        <w:t xml:space="preserve">This section should set out your results whether they are significant or not. All the results relevant to the research question should be included. </w:t>
      </w:r>
      <w:r w:rsidR="004C0496" w:rsidRPr="007F1040">
        <w:rPr>
          <w:lang w:val="en-US"/>
        </w:rPr>
        <w:t xml:space="preserve">Set out the result in order from the most to the least important in answering your research question. </w:t>
      </w:r>
    </w:p>
    <w:p w14:paraId="1F4EB0B6" w14:textId="77777777" w:rsidR="004C0496" w:rsidRPr="007F1040" w:rsidRDefault="004C0496" w:rsidP="004C0496">
      <w:pPr>
        <w:ind w:firstLine="708"/>
        <w:rPr>
          <w:lang w:val="en-US"/>
        </w:rPr>
      </w:pPr>
      <w:r w:rsidRPr="007F1040">
        <w:rPr>
          <w:lang w:val="en-US"/>
        </w:rPr>
        <w:t>In discussion, interpret and explain your results, answer your research question, justify your approach and, critically evaluate your research. Findings should be reviewed in context of the relevant literature.</w:t>
      </w:r>
    </w:p>
    <w:p w14:paraId="28DE0817" w14:textId="77777777" w:rsidR="00251BC7" w:rsidRPr="007F1040" w:rsidRDefault="00251BC7" w:rsidP="00251BC7">
      <w:pPr>
        <w:ind w:firstLine="708"/>
        <w:rPr>
          <w:lang w:val="en-US"/>
        </w:rPr>
      </w:pPr>
      <w:r w:rsidRPr="007F1040">
        <w:rPr>
          <w:lang w:val="en-US"/>
        </w:rPr>
        <w:t>All tables and figures should be embedded in appropriate areas within the document and centered. They should not exceed the page margins.</w:t>
      </w:r>
    </w:p>
    <w:p w14:paraId="68E92941" w14:textId="77777777" w:rsidR="00251BC7" w:rsidRPr="007F1040" w:rsidRDefault="004C0496" w:rsidP="00251BC7">
      <w:pPr>
        <w:ind w:firstLine="708"/>
        <w:rPr>
          <w:lang w:val="en-US"/>
        </w:rPr>
      </w:pPr>
      <w:r w:rsidRPr="007F1040">
        <w:rPr>
          <w:lang w:val="en-US"/>
        </w:rPr>
        <w:t>Add your results and discussion here. Add your results and discussion here</w:t>
      </w:r>
      <w:r w:rsidR="00251BC7" w:rsidRPr="007F1040">
        <w:rPr>
          <w:lang w:val="en-US"/>
        </w:rPr>
        <w:t>.</w:t>
      </w:r>
      <w:r w:rsidRPr="007F1040">
        <w:rPr>
          <w:lang w:val="en-US"/>
        </w:rPr>
        <w:t xml:space="preserve"> Add your results and discussion here</w:t>
      </w:r>
      <w:r w:rsidR="00251BC7" w:rsidRPr="007F1040">
        <w:rPr>
          <w:lang w:val="en-US"/>
        </w:rPr>
        <w:t>. Add your results and discussion here. Add your results and discussion here. Add your results and discussion here.</w:t>
      </w:r>
    </w:p>
    <w:p w14:paraId="53E086B7" w14:textId="77777777" w:rsidR="00952280" w:rsidRPr="007F1040" w:rsidRDefault="00952280" w:rsidP="008B0F08">
      <w:pPr>
        <w:spacing w:before="120" w:after="120"/>
        <w:rPr>
          <w:b/>
          <w:lang w:val="en-US"/>
        </w:rPr>
      </w:pPr>
      <w:r w:rsidRPr="007F1040">
        <w:rPr>
          <w:b/>
          <w:lang w:val="en-US"/>
        </w:rPr>
        <w:t>Second Level Headings</w:t>
      </w:r>
    </w:p>
    <w:p w14:paraId="679D0E18" w14:textId="77777777" w:rsidR="00251BC7" w:rsidRPr="007F1040" w:rsidRDefault="00251BC7" w:rsidP="00251BC7">
      <w:pPr>
        <w:rPr>
          <w:lang w:val="en-US"/>
        </w:rPr>
      </w:pPr>
      <w:r w:rsidRPr="007F1040">
        <w:rPr>
          <w:lang w:val="en-US"/>
        </w:rPr>
        <w:t xml:space="preserve">Add results and discussion here. This section should set out your results whether they are significant or not. All the results relevant to the research question should be included. Set out the result in order from the most to the least important in answering your research question. </w:t>
      </w:r>
    </w:p>
    <w:p w14:paraId="0F3292FA" w14:textId="77777777" w:rsidR="00251BC7" w:rsidRPr="007F1040" w:rsidRDefault="00251BC7" w:rsidP="00251BC7">
      <w:pPr>
        <w:ind w:firstLine="708"/>
        <w:rPr>
          <w:lang w:val="en-US"/>
        </w:rPr>
      </w:pPr>
      <w:r w:rsidRPr="007F1040">
        <w:rPr>
          <w:lang w:val="en-US"/>
        </w:rPr>
        <w:t>In discussion, interpret and explain your results, answer your research question, justify your approach and, critically evaluate your research. Findings should be reviewed in context of the relevant literature.</w:t>
      </w:r>
    </w:p>
    <w:p w14:paraId="223D35A6" w14:textId="77777777" w:rsidR="00251BC7" w:rsidRPr="007F1040" w:rsidRDefault="00251BC7" w:rsidP="00251BC7">
      <w:pPr>
        <w:ind w:firstLine="708"/>
        <w:rPr>
          <w:lang w:val="en-US"/>
        </w:rPr>
      </w:pPr>
      <w:r w:rsidRPr="007F1040">
        <w:rPr>
          <w:lang w:val="en-US"/>
        </w:rPr>
        <w:t>All tables and figures should be embedded in appropriate areas within the document and centered. They should not exceed the page margins.</w:t>
      </w:r>
    </w:p>
    <w:p w14:paraId="213FD6F5" w14:textId="77777777" w:rsidR="00251BC7" w:rsidRPr="007F1040" w:rsidRDefault="00251BC7" w:rsidP="00251BC7">
      <w:pPr>
        <w:ind w:firstLine="708"/>
        <w:rPr>
          <w:lang w:val="en-US"/>
        </w:rPr>
      </w:pPr>
      <w:r w:rsidRPr="007F1040">
        <w:rPr>
          <w:lang w:val="en-US"/>
        </w:rPr>
        <w:lastRenderedPageBreak/>
        <w:t>Add your results and discussion here. Add your results and discussion here. Add your results and discussion here. Add your results and discussion here. Add your results and discussion here. Add your results and discussion here.</w:t>
      </w:r>
    </w:p>
    <w:p w14:paraId="29262A94" w14:textId="77777777" w:rsidR="00952280" w:rsidRPr="007F1040" w:rsidRDefault="00952280" w:rsidP="00952280">
      <w:pPr>
        <w:rPr>
          <w:lang w:val="en-US"/>
        </w:rPr>
      </w:pPr>
    </w:p>
    <w:p w14:paraId="383C44BC" w14:textId="77777777" w:rsidR="00952280" w:rsidRPr="007F1040" w:rsidRDefault="001930CD" w:rsidP="00952280">
      <w:pPr>
        <w:jc w:val="center"/>
        <w:rPr>
          <w:b/>
          <w:lang w:val="en-US"/>
        </w:rPr>
      </w:pPr>
      <w:r w:rsidRPr="007F1040">
        <w:rPr>
          <w:b/>
          <w:noProof/>
          <w:lang w:val="en-US"/>
        </w:rPr>
        <w:drawing>
          <wp:inline distT="0" distB="0" distL="0" distR="0" wp14:anchorId="0989643F" wp14:editId="6FC33584">
            <wp:extent cx="3016250" cy="1764913"/>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D0F32.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28878" cy="1772302"/>
                    </a:xfrm>
                    <a:prstGeom prst="rect">
                      <a:avLst/>
                    </a:prstGeom>
                  </pic:spPr>
                </pic:pic>
              </a:graphicData>
            </a:graphic>
          </wp:inline>
        </w:drawing>
      </w:r>
    </w:p>
    <w:p w14:paraId="7B25B962" w14:textId="77777777" w:rsidR="00952280" w:rsidRPr="007F1040" w:rsidRDefault="00952280" w:rsidP="00952280">
      <w:pPr>
        <w:jc w:val="center"/>
        <w:rPr>
          <w:lang w:val="en-US"/>
        </w:rPr>
      </w:pPr>
      <w:r w:rsidRPr="007F1040">
        <w:rPr>
          <w:lang w:val="en-US"/>
        </w:rPr>
        <w:t>Figure 1. Centre the caption below the figure</w:t>
      </w:r>
    </w:p>
    <w:p w14:paraId="7145E3AD" w14:textId="77777777" w:rsidR="00952280" w:rsidRPr="007F1040" w:rsidRDefault="00952280" w:rsidP="00952280">
      <w:pPr>
        <w:rPr>
          <w:lang w:val="en-US"/>
        </w:rPr>
      </w:pPr>
    </w:p>
    <w:p w14:paraId="213C6673" w14:textId="77777777" w:rsidR="001930CD" w:rsidRPr="007F1040" w:rsidRDefault="001930CD" w:rsidP="001930CD">
      <w:pPr>
        <w:ind w:firstLine="708"/>
        <w:rPr>
          <w:lang w:val="en-US"/>
        </w:rPr>
      </w:pPr>
      <w:r w:rsidRPr="007F1040">
        <w:rPr>
          <w:lang w:val="en-US"/>
        </w:rPr>
        <w:t xml:space="preserve">Tables and figures should be embedded in appropriate areas within the document and centered. Tables and figures should not exceed the page margins. Provide captions (maximum length: 10 words) for each table or figure. Centre the caption above the table and below the figure. Please reference the table or figure in the text (Table1). Please ensure that the tables are designed according to APA 7. For figures, JPEG (JPG) is the preferred format.  </w:t>
      </w:r>
    </w:p>
    <w:p w14:paraId="25331455" w14:textId="77777777" w:rsidR="00952280" w:rsidRPr="007F1040" w:rsidRDefault="00952280" w:rsidP="001930CD">
      <w:pPr>
        <w:spacing w:before="120" w:after="120"/>
        <w:rPr>
          <w:b/>
          <w:sz w:val="24"/>
          <w:lang w:val="en-US"/>
        </w:rPr>
      </w:pPr>
      <w:r w:rsidRPr="007F1040">
        <w:rPr>
          <w:b/>
          <w:sz w:val="24"/>
          <w:lang w:val="en-US"/>
        </w:rPr>
        <w:t xml:space="preserve">Conclusion </w:t>
      </w:r>
    </w:p>
    <w:p w14:paraId="339FD074" w14:textId="77777777" w:rsidR="00952280" w:rsidRPr="007F1040" w:rsidRDefault="001930CD" w:rsidP="003418FA">
      <w:pPr>
        <w:rPr>
          <w:lang w:val="en-US"/>
        </w:rPr>
      </w:pPr>
      <w:r w:rsidRPr="007F1040">
        <w:rPr>
          <w:lang w:val="en-US"/>
        </w:rPr>
        <w:t xml:space="preserve">This section includes a brief summary of the key findings, the conclusion drawn from your findings, why this research is important for </w:t>
      </w:r>
      <w:r w:rsidR="003418FA" w:rsidRPr="007F1040">
        <w:rPr>
          <w:lang w:val="en-US"/>
        </w:rPr>
        <w:t>researchers and practitioners, and a final paragraph rounding off the study.</w:t>
      </w:r>
    </w:p>
    <w:p w14:paraId="150CC83C" w14:textId="77777777" w:rsidR="003418FA" w:rsidRPr="007F1040" w:rsidRDefault="003418FA" w:rsidP="003418FA">
      <w:pPr>
        <w:ind w:firstLine="708"/>
        <w:rPr>
          <w:lang w:val="en-US"/>
        </w:rPr>
      </w:pPr>
      <w:r w:rsidRPr="007F1040">
        <w:rPr>
          <w:lang w:val="en-US"/>
        </w:rPr>
        <w:t>This section includes a brief summary of the key findings, the conclusion drawn from your findings, why this research is important for researchers and practitioners, and a final paragraph rounding off the study.</w:t>
      </w:r>
    </w:p>
    <w:p w14:paraId="266A7453" w14:textId="77777777" w:rsidR="003418FA" w:rsidRPr="007F1040" w:rsidRDefault="003418FA" w:rsidP="003418FA">
      <w:pPr>
        <w:ind w:firstLine="708"/>
        <w:rPr>
          <w:lang w:val="en-US"/>
        </w:rPr>
      </w:pPr>
      <w:r w:rsidRPr="007F1040">
        <w:rPr>
          <w:lang w:val="en-US"/>
        </w:rPr>
        <w:t>This section includes a brief summary of the key findings, the conclusion drawn from your findings, why this research is important for researchers and practitioners, and a final paragraph rounding off the study.</w:t>
      </w:r>
    </w:p>
    <w:p w14:paraId="5CFD556A" w14:textId="77777777" w:rsidR="003418FA" w:rsidRPr="007F1040" w:rsidRDefault="003418FA" w:rsidP="003418FA">
      <w:pPr>
        <w:ind w:left="709" w:hanging="709"/>
        <w:rPr>
          <w:lang w:val="en-US"/>
        </w:rPr>
      </w:pPr>
      <w:r w:rsidRPr="007F1040">
        <w:rPr>
          <w:lang w:val="en-US"/>
        </w:rPr>
        <w:tab/>
        <w:t>Add your conclusion here.</w:t>
      </w:r>
    </w:p>
    <w:p w14:paraId="7DC2A55C" w14:textId="77777777" w:rsidR="00952280" w:rsidRPr="007F1040" w:rsidRDefault="00952280" w:rsidP="003418FA">
      <w:pPr>
        <w:spacing w:before="120" w:after="120"/>
        <w:rPr>
          <w:b/>
          <w:lang w:val="en-US"/>
        </w:rPr>
      </w:pPr>
      <w:r w:rsidRPr="007F1040">
        <w:rPr>
          <w:b/>
          <w:sz w:val="24"/>
          <w:lang w:val="en-US"/>
        </w:rPr>
        <w:t>Recommendations</w:t>
      </w:r>
    </w:p>
    <w:p w14:paraId="2F4EC32B" w14:textId="77777777" w:rsidR="00952280" w:rsidRPr="007F1040" w:rsidRDefault="003418FA" w:rsidP="00952280">
      <w:pPr>
        <w:rPr>
          <w:lang w:val="en-US"/>
        </w:rPr>
      </w:pPr>
      <w:r w:rsidRPr="007F1040">
        <w:rPr>
          <w:lang w:val="en-US"/>
        </w:rPr>
        <w:t>This section can be combined with conclusion or presented as and separate section. In this section address limitations of the study</w:t>
      </w:r>
      <w:r w:rsidR="000F0AE4" w:rsidRPr="007F1040">
        <w:rPr>
          <w:lang w:val="en-US"/>
        </w:rPr>
        <w:t xml:space="preserve"> and suggest how they can be overcome in future or with use various methods.</w:t>
      </w:r>
    </w:p>
    <w:p w14:paraId="7BA20F20" w14:textId="77777777" w:rsidR="000F0AE4" w:rsidRPr="007F1040" w:rsidRDefault="000F0AE4" w:rsidP="000F0AE4">
      <w:pPr>
        <w:ind w:firstLine="708"/>
        <w:rPr>
          <w:lang w:val="en-US"/>
        </w:rPr>
      </w:pPr>
      <w:r w:rsidRPr="007F1040">
        <w:rPr>
          <w:lang w:val="en-US"/>
        </w:rPr>
        <w:t>This section can be combined with conclusion or presented as and separate section. In this section address limitations of the study and suggest how they can be overcome in future or with use various methods.</w:t>
      </w:r>
    </w:p>
    <w:p w14:paraId="132B3BE8" w14:textId="77777777" w:rsidR="00952280" w:rsidRPr="007F1040" w:rsidRDefault="000F0AE4" w:rsidP="000F0AE4">
      <w:pPr>
        <w:ind w:firstLine="708"/>
        <w:rPr>
          <w:lang w:val="en-US"/>
        </w:rPr>
      </w:pPr>
      <w:r w:rsidRPr="007F1040">
        <w:rPr>
          <w:lang w:val="en-US"/>
        </w:rPr>
        <w:t>Add your recommendations here.</w:t>
      </w:r>
    </w:p>
    <w:p w14:paraId="7CA601BA" w14:textId="77777777" w:rsidR="00952280" w:rsidRPr="007F1040" w:rsidRDefault="00952280" w:rsidP="000F0AE4">
      <w:pPr>
        <w:spacing w:before="120" w:after="120"/>
        <w:rPr>
          <w:b/>
          <w:sz w:val="24"/>
          <w:lang w:val="en-US"/>
        </w:rPr>
      </w:pPr>
      <w:r w:rsidRPr="007F1040">
        <w:rPr>
          <w:b/>
          <w:sz w:val="24"/>
          <w:lang w:val="en-US"/>
        </w:rPr>
        <w:t>Acknowledgements or Notes</w:t>
      </w:r>
    </w:p>
    <w:p w14:paraId="079D4398" w14:textId="77777777" w:rsidR="00952280" w:rsidRPr="007F1040" w:rsidRDefault="00952280" w:rsidP="000F0AE4">
      <w:pPr>
        <w:spacing w:after="120"/>
        <w:rPr>
          <w:lang w:val="en-US"/>
        </w:rPr>
      </w:pPr>
      <w:r w:rsidRPr="007F1040">
        <w:rPr>
          <w:lang w:val="en-US"/>
        </w:rPr>
        <w:t>Please collate acknowledgements or notes in a separate section at the end of the article before the references.</w:t>
      </w:r>
    </w:p>
    <w:p w14:paraId="3736DDFC" w14:textId="77777777" w:rsidR="00952280" w:rsidRPr="007F1040" w:rsidRDefault="00952280" w:rsidP="000F0AE4">
      <w:pPr>
        <w:spacing w:before="120" w:after="120"/>
        <w:rPr>
          <w:b/>
          <w:lang w:val="en-US"/>
        </w:rPr>
      </w:pPr>
      <w:r w:rsidRPr="007F1040">
        <w:rPr>
          <w:b/>
          <w:sz w:val="24"/>
          <w:lang w:val="en-US"/>
        </w:rPr>
        <w:t>References</w:t>
      </w:r>
    </w:p>
    <w:p w14:paraId="4EEED620" w14:textId="77777777" w:rsidR="000F0AE4" w:rsidRPr="007F1040" w:rsidRDefault="00952280" w:rsidP="00952280">
      <w:pPr>
        <w:rPr>
          <w:lang w:val="en-US"/>
        </w:rPr>
      </w:pPr>
      <w:r w:rsidRPr="007F1040">
        <w:rPr>
          <w:lang w:val="en-US"/>
        </w:rPr>
        <w:t xml:space="preserve">References and citations should be prepared in the APA </w:t>
      </w:r>
      <w:r w:rsidR="000F0AE4" w:rsidRPr="007F1040">
        <w:rPr>
          <w:lang w:val="en-US"/>
        </w:rPr>
        <w:t xml:space="preserve">7 </w:t>
      </w:r>
      <w:r w:rsidR="00402E1B" w:rsidRPr="007F1040">
        <w:rPr>
          <w:lang w:val="en-US"/>
        </w:rPr>
        <w:t>style</w:t>
      </w:r>
      <w:r w:rsidRPr="007F1040">
        <w:rPr>
          <w:lang w:val="en-US"/>
        </w:rPr>
        <w:t xml:space="preserve">. </w:t>
      </w:r>
      <w:r w:rsidR="000F0AE4" w:rsidRPr="007F1040">
        <w:rPr>
          <w:lang w:val="en-US"/>
        </w:rPr>
        <w:t xml:space="preserve">We strongly recommend using a citation manager. For authors preferring to design references </w:t>
      </w:r>
      <w:r w:rsidR="00402E1B" w:rsidRPr="007F1040">
        <w:rPr>
          <w:lang w:val="en-US"/>
        </w:rPr>
        <w:t xml:space="preserve">section </w:t>
      </w:r>
      <w:r w:rsidR="000F0AE4" w:rsidRPr="007F1040">
        <w:rPr>
          <w:lang w:val="en-US"/>
        </w:rPr>
        <w:t>manually</w:t>
      </w:r>
      <w:r w:rsidR="00402E1B" w:rsidRPr="007F1040">
        <w:rPr>
          <w:lang w:val="en-US"/>
        </w:rPr>
        <w:t>,</w:t>
      </w:r>
      <w:r w:rsidR="000F0AE4" w:rsidRPr="007F1040">
        <w:rPr>
          <w:lang w:val="en-US"/>
        </w:rPr>
        <w:t xml:space="preserve"> a detail</w:t>
      </w:r>
      <w:r w:rsidR="00402E1B" w:rsidRPr="007F1040">
        <w:rPr>
          <w:lang w:val="en-US"/>
        </w:rPr>
        <w:t>ed</w:t>
      </w:r>
      <w:r w:rsidR="000F0AE4" w:rsidRPr="007F1040">
        <w:rPr>
          <w:lang w:val="en-US"/>
        </w:rPr>
        <w:t xml:space="preserve"> list of references is given below.</w:t>
      </w:r>
    </w:p>
    <w:p w14:paraId="3B9971B3" w14:textId="77777777" w:rsidR="00952280" w:rsidRPr="007F1040" w:rsidRDefault="000F0AE4" w:rsidP="00952280">
      <w:pPr>
        <w:rPr>
          <w:lang w:val="en-US"/>
        </w:rPr>
      </w:pPr>
      <w:r w:rsidRPr="007F1040">
        <w:rPr>
          <w:lang w:val="en-US"/>
        </w:rPr>
        <w:t xml:space="preserve"> </w:t>
      </w:r>
    </w:p>
    <w:p w14:paraId="08ABC556" w14:textId="77777777" w:rsidR="00F80BD4" w:rsidRPr="004245FD" w:rsidRDefault="00F80BD4" w:rsidP="00F80BD4">
      <w:pPr>
        <w:ind w:left="709" w:hanging="709"/>
        <w:rPr>
          <w:rFonts w:cs="Times New Roman"/>
          <w:lang w:val="en-US"/>
        </w:rPr>
      </w:pPr>
      <w:r w:rsidRPr="004245FD">
        <w:rPr>
          <w:rFonts w:cs="Times New Roman"/>
          <w:lang w:val="en-US"/>
        </w:rPr>
        <w:t xml:space="preserve">The main improvements </w:t>
      </w:r>
      <w:r>
        <w:rPr>
          <w:rFonts w:cs="Times New Roman"/>
          <w:lang w:val="en-US"/>
        </w:rPr>
        <w:t>of</w:t>
      </w:r>
      <w:r w:rsidRPr="004245FD">
        <w:rPr>
          <w:rFonts w:cs="Times New Roman"/>
          <w:lang w:val="en-US"/>
        </w:rPr>
        <w:t xml:space="preserve"> APA 7</w:t>
      </w:r>
      <w:r w:rsidRPr="004245FD">
        <w:rPr>
          <w:rFonts w:cs="Times New Roman"/>
          <w:vertAlign w:val="superscript"/>
          <w:lang w:val="en-US"/>
        </w:rPr>
        <w:t>th</w:t>
      </w:r>
      <w:r w:rsidRPr="004245FD">
        <w:rPr>
          <w:rFonts w:cs="Times New Roman"/>
          <w:lang w:val="en-US"/>
        </w:rPr>
        <w:t xml:space="preserve"> on APA 6</w:t>
      </w:r>
      <w:r w:rsidRPr="004245FD">
        <w:rPr>
          <w:rFonts w:cs="Times New Roman"/>
          <w:vertAlign w:val="superscript"/>
          <w:lang w:val="en-US"/>
        </w:rPr>
        <w:t>th</w:t>
      </w:r>
      <w:r w:rsidRPr="004245FD">
        <w:rPr>
          <w:rFonts w:cs="Times New Roman"/>
          <w:lang w:val="en-US"/>
        </w:rPr>
        <w:t xml:space="preserve"> are as follow;</w:t>
      </w:r>
    </w:p>
    <w:p w14:paraId="40BE1789" w14:textId="77777777" w:rsidR="00F80BD4" w:rsidRPr="002F50D6" w:rsidRDefault="00F80BD4" w:rsidP="00F80BD4">
      <w:pPr>
        <w:pStyle w:val="ListeParagraf"/>
        <w:numPr>
          <w:ilvl w:val="0"/>
          <w:numId w:val="1"/>
        </w:numPr>
        <w:ind w:left="709" w:hanging="709"/>
        <w:rPr>
          <w:rFonts w:ascii="Times New Roman" w:hAnsi="Times New Roman" w:cs="Times New Roman"/>
          <w:sz w:val="20"/>
          <w:szCs w:val="20"/>
          <w:lang w:val="en-US"/>
        </w:rPr>
      </w:pPr>
      <w:r w:rsidRPr="002F50D6">
        <w:rPr>
          <w:rFonts w:ascii="Times New Roman" w:hAnsi="Times New Roman" w:cs="Times New Roman"/>
          <w:sz w:val="20"/>
          <w:szCs w:val="20"/>
          <w:lang w:val="en-US"/>
        </w:rPr>
        <w:t>When citing any work with three or more authors in text, right from the first citation, only the first author’s name and “et al.” will be included.</w:t>
      </w:r>
    </w:p>
    <w:p w14:paraId="5799AB73" w14:textId="77777777" w:rsidR="00F80BD4" w:rsidRPr="002F50D6" w:rsidRDefault="00F80BD4" w:rsidP="00F80BD4">
      <w:pPr>
        <w:pStyle w:val="ListeParagraf"/>
        <w:numPr>
          <w:ilvl w:val="0"/>
          <w:numId w:val="1"/>
        </w:numPr>
        <w:ind w:left="709" w:hanging="709"/>
        <w:rPr>
          <w:rFonts w:ascii="Times New Roman" w:hAnsi="Times New Roman" w:cs="Times New Roman"/>
          <w:sz w:val="20"/>
          <w:szCs w:val="20"/>
          <w:lang w:val="en-US"/>
        </w:rPr>
      </w:pPr>
      <w:r w:rsidRPr="002F50D6">
        <w:rPr>
          <w:rFonts w:ascii="Times New Roman" w:hAnsi="Times New Roman" w:cs="Times New Roman"/>
          <w:sz w:val="20"/>
          <w:szCs w:val="20"/>
          <w:lang w:val="en-US"/>
        </w:rPr>
        <w:t>Publisher location is not included in the reference for books.</w:t>
      </w:r>
    </w:p>
    <w:p w14:paraId="3D533BF6" w14:textId="77777777" w:rsidR="00F80BD4" w:rsidRPr="002F50D6" w:rsidRDefault="00F80BD4" w:rsidP="00F80BD4">
      <w:pPr>
        <w:pStyle w:val="ListeParagraf"/>
        <w:numPr>
          <w:ilvl w:val="0"/>
          <w:numId w:val="1"/>
        </w:numPr>
        <w:ind w:left="709" w:hanging="709"/>
        <w:rPr>
          <w:rFonts w:ascii="Times New Roman" w:hAnsi="Times New Roman" w:cs="Times New Roman"/>
          <w:sz w:val="20"/>
          <w:szCs w:val="20"/>
          <w:lang w:val="en-US"/>
        </w:rPr>
      </w:pPr>
      <w:r w:rsidRPr="002F50D6">
        <w:rPr>
          <w:rFonts w:ascii="Times New Roman" w:hAnsi="Times New Roman" w:cs="Times New Roman"/>
          <w:sz w:val="20"/>
          <w:szCs w:val="20"/>
          <w:lang w:val="en-US"/>
        </w:rPr>
        <w:t>The seven-author inclusion limit in reference list for a single work has changed to 20 authors.</w:t>
      </w:r>
    </w:p>
    <w:p w14:paraId="3D301666" w14:textId="77777777" w:rsidR="00F80BD4" w:rsidRPr="002F50D6" w:rsidRDefault="00F80BD4" w:rsidP="00F80BD4">
      <w:pPr>
        <w:pStyle w:val="ListeParagraf"/>
        <w:numPr>
          <w:ilvl w:val="0"/>
          <w:numId w:val="1"/>
        </w:numPr>
        <w:ind w:left="709" w:hanging="709"/>
        <w:rPr>
          <w:rFonts w:ascii="Times New Roman" w:hAnsi="Times New Roman" w:cs="Times New Roman"/>
          <w:sz w:val="20"/>
          <w:szCs w:val="20"/>
          <w:lang w:val="en-US"/>
        </w:rPr>
      </w:pPr>
      <w:r w:rsidRPr="002F50D6">
        <w:rPr>
          <w:rFonts w:ascii="Times New Roman" w:hAnsi="Times New Roman" w:cs="Times New Roman"/>
          <w:sz w:val="20"/>
          <w:szCs w:val="20"/>
          <w:lang w:val="en-US"/>
        </w:rPr>
        <w:t>DOI numbers are formatted as URLs.</w:t>
      </w:r>
    </w:p>
    <w:p w14:paraId="78D80C36" w14:textId="77777777" w:rsidR="00F80BD4" w:rsidRPr="002F50D6" w:rsidRDefault="00F80BD4" w:rsidP="00F80BD4">
      <w:pPr>
        <w:pStyle w:val="ListeParagraf"/>
        <w:numPr>
          <w:ilvl w:val="0"/>
          <w:numId w:val="1"/>
        </w:numPr>
        <w:ind w:left="709" w:hanging="709"/>
        <w:rPr>
          <w:rFonts w:ascii="Times New Roman" w:hAnsi="Times New Roman" w:cs="Times New Roman"/>
          <w:sz w:val="20"/>
          <w:szCs w:val="20"/>
          <w:lang w:val="en-US"/>
        </w:rPr>
      </w:pPr>
      <w:r w:rsidRPr="002F50D6">
        <w:rPr>
          <w:rFonts w:ascii="Times New Roman" w:hAnsi="Times New Roman" w:cs="Times New Roman"/>
          <w:sz w:val="20"/>
          <w:szCs w:val="20"/>
          <w:lang w:val="en-US"/>
        </w:rPr>
        <w:t>Unless the retrieval date is needed, URLs are not preceded by “Retrieved from”.</w:t>
      </w:r>
    </w:p>
    <w:p w14:paraId="1359668F" w14:textId="77777777" w:rsidR="00F80BD4" w:rsidRDefault="00F80BD4" w:rsidP="00F80BD4">
      <w:pPr>
        <w:pStyle w:val="ListeParagraf"/>
        <w:numPr>
          <w:ilvl w:val="0"/>
          <w:numId w:val="1"/>
        </w:numPr>
        <w:ind w:left="709" w:hanging="709"/>
        <w:rPr>
          <w:rFonts w:ascii="Times New Roman" w:hAnsi="Times New Roman" w:cs="Times New Roman"/>
          <w:sz w:val="20"/>
          <w:szCs w:val="20"/>
          <w:lang w:val="en-US"/>
        </w:rPr>
      </w:pPr>
      <w:r w:rsidRPr="002F50D6">
        <w:rPr>
          <w:rFonts w:ascii="Times New Roman" w:hAnsi="Times New Roman" w:cs="Times New Roman"/>
          <w:sz w:val="20"/>
          <w:szCs w:val="20"/>
          <w:lang w:val="en-US"/>
        </w:rPr>
        <w:t>E-book formats are not included in reference, and the publisher is included.</w:t>
      </w:r>
    </w:p>
    <w:p w14:paraId="67C04800" w14:textId="77777777" w:rsidR="002F50D6" w:rsidRPr="002F50D6" w:rsidRDefault="002F50D6" w:rsidP="002F50D6">
      <w:pPr>
        <w:pStyle w:val="ListeParagraf"/>
        <w:ind w:left="709"/>
        <w:rPr>
          <w:rFonts w:ascii="Times New Roman" w:hAnsi="Times New Roman" w:cs="Times New Roman"/>
          <w:sz w:val="20"/>
          <w:szCs w:val="20"/>
          <w:lang w:val="en-US"/>
        </w:rPr>
      </w:pPr>
    </w:p>
    <w:p w14:paraId="56970FD9" w14:textId="77777777" w:rsidR="00F80BD4" w:rsidRPr="004245FD" w:rsidRDefault="00F80BD4" w:rsidP="00F80BD4">
      <w:pPr>
        <w:ind w:left="709" w:hanging="709"/>
        <w:rPr>
          <w:rFonts w:cs="Times New Roman"/>
          <w:lang w:val="en-US"/>
        </w:rPr>
      </w:pPr>
    </w:p>
    <w:tbl>
      <w:tblPr>
        <w:tblStyle w:val="TabloKlavuzu"/>
        <w:tblW w:w="0" w:type="auto"/>
        <w:tblInd w:w="720" w:type="dxa"/>
        <w:tblLook w:val="04A0" w:firstRow="1" w:lastRow="0" w:firstColumn="1" w:lastColumn="0" w:noHBand="0" w:noVBand="1"/>
      </w:tblPr>
      <w:tblGrid>
        <w:gridCol w:w="309"/>
        <w:gridCol w:w="3445"/>
        <w:gridCol w:w="4551"/>
      </w:tblGrid>
      <w:tr w:rsidR="00F80BD4" w:rsidRPr="00FF4E40" w14:paraId="6E99133C" w14:textId="77777777" w:rsidTr="00C32938">
        <w:tc>
          <w:tcPr>
            <w:tcW w:w="8352" w:type="dxa"/>
            <w:gridSpan w:val="3"/>
            <w:tcBorders>
              <w:top w:val="nil"/>
              <w:left w:val="nil"/>
              <w:bottom w:val="single" w:sz="4" w:space="0" w:color="auto"/>
              <w:right w:val="nil"/>
            </w:tcBorders>
          </w:tcPr>
          <w:p w14:paraId="7C47EE97" w14:textId="77777777" w:rsidR="00F80BD4" w:rsidRPr="00FF4E40" w:rsidRDefault="00F80BD4" w:rsidP="00C32938">
            <w:pPr>
              <w:pStyle w:val="ListeParagraf"/>
              <w:ind w:left="709" w:hanging="709"/>
              <w:rPr>
                <w:rFonts w:ascii="Times New Roman" w:hAnsi="Times New Roman" w:cs="Times New Roman"/>
                <w:sz w:val="20"/>
                <w:szCs w:val="20"/>
                <w:lang w:val="en-US"/>
              </w:rPr>
            </w:pPr>
            <w:r w:rsidRPr="00FF4E40">
              <w:rPr>
                <w:rFonts w:ascii="Times New Roman" w:hAnsi="Times New Roman" w:cs="Times New Roman"/>
                <w:sz w:val="20"/>
                <w:szCs w:val="20"/>
                <w:lang w:val="en-US"/>
              </w:rPr>
              <w:lastRenderedPageBreak/>
              <w:t>Comparison of changes on samples</w:t>
            </w:r>
          </w:p>
        </w:tc>
      </w:tr>
      <w:tr w:rsidR="00F80BD4" w:rsidRPr="00FF4E40" w14:paraId="7132B87A" w14:textId="77777777" w:rsidTr="00C32938">
        <w:tc>
          <w:tcPr>
            <w:tcW w:w="316" w:type="dxa"/>
            <w:tcBorders>
              <w:top w:val="single" w:sz="4" w:space="0" w:color="auto"/>
            </w:tcBorders>
          </w:tcPr>
          <w:p w14:paraId="0183D2B9" w14:textId="77777777" w:rsidR="00F80BD4" w:rsidRPr="00FF4E40" w:rsidRDefault="00F80BD4" w:rsidP="00C32938">
            <w:pPr>
              <w:pStyle w:val="ListeParagraf"/>
              <w:ind w:left="709" w:hanging="709"/>
              <w:rPr>
                <w:rFonts w:ascii="Times New Roman" w:hAnsi="Times New Roman" w:cs="Times New Roman"/>
                <w:sz w:val="20"/>
                <w:szCs w:val="20"/>
                <w:lang w:val="en-US"/>
              </w:rPr>
            </w:pPr>
          </w:p>
        </w:tc>
        <w:tc>
          <w:tcPr>
            <w:tcW w:w="3886" w:type="dxa"/>
            <w:tcBorders>
              <w:top w:val="single" w:sz="4" w:space="0" w:color="auto"/>
            </w:tcBorders>
          </w:tcPr>
          <w:p w14:paraId="3937A24E" w14:textId="77777777" w:rsidR="00F80BD4" w:rsidRPr="00FF4E40" w:rsidRDefault="00F80BD4" w:rsidP="00C32938">
            <w:pPr>
              <w:pStyle w:val="ListeParagraf"/>
              <w:ind w:left="709" w:hanging="709"/>
              <w:rPr>
                <w:rFonts w:ascii="Times New Roman" w:hAnsi="Times New Roman" w:cs="Times New Roman"/>
                <w:sz w:val="20"/>
                <w:szCs w:val="20"/>
                <w:lang w:val="en-US"/>
              </w:rPr>
            </w:pPr>
            <w:r w:rsidRPr="00FF4E40">
              <w:rPr>
                <w:rFonts w:ascii="Times New Roman" w:hAnsi="Times New Roman" w:cs="Times New Roman"/>
                <w:sz w:val="20"/>
                <w:szCs w:val="20"/>
                <w:lang w:val="en-US"/>
              </w:rPr>
              <w:t>APA 6</w:t>
            </w:r>
            <w:r w:rsidRPr="00FF4E40">
              <w:rPr>
                <w:rFonts w:ascii="Times New Roman" w:hAnsi="Times New Roman" w:cs="Times New Roman"/>
                <w:sz w:val="20"/>
                <w:szCs w:val="20"/>
                <w:vertAlign w:val="superscript"/>
                <w:lang w:val="en-US"/>
              </w:rPr>
              <w:t>th</w:t>
            </w:r>
            <w:r w:rsidRPr="00FF4E40">
              <w:rPr>
                <w:rFonts w:ascii="Times New Roman" w:hAnsi="Times New Roman" w:cs="Times New Roman"/>
                <w:sz w:val="20"/>
                <w:szCs w:val="20"/>
                <w:lang w:val="en-US"/>
              </w:rPr>
              <w:t xml:space="preserve"> Edition</w:t>
            </w:r>
          </w:p>
        </w:tc>
        <w:tc>
          <w:tcPr>
            <w:tcW w:w="4150" w:type="dxa"/>
            <w:tcBorders>
              <w:top w:val="single" w:sz="4" w:space="0" w:color="auto"/>
            </w:tcBorders>
          </w:tcPr>
          <w:p w14:paraId="265A4C6D" w14:textId="77777777" w:rsidR="00F80BD4" w:rsidRPr="00FF4E40" w:rsidRDefault="00F80BD4" w:rsidP="00C32938">
            <w:pPr>
              <w:pStyle w:val="ListeParagraf"/>
              <w:ind w:left="709" w:hanging="709"/>
              <w:rPr>
                <w:rFonts w:ascii="Times New Roman" w:hAnsi="Times New Roman" w:cs="Times New Roman"/>
                <w:sz w:val="20"/>
                <w:szCs w:val="20"/>
                <w:lang w:val="en-US"/>
              </w:rPr>
            </w:pPr>
            <w:r w:rsidRPr="00FF4E40">
              <w:rPr>
                <w:rFonts w:ascii="Times New Roman" w:hAnsi="Times New Roman" w:cs="Times New Roman"/>
                <w:sz w:val="20"/>
                <w:szCs w:val="20"/>
                <w:lang w:val="en-US"/>
              </w:rPr>
              <w:t>APA 7</w:t>
            </w:r>
            <w:r w:rsidRPr="00FF4E40">
              <w:rPr>
                <w:rFonts w:ascii="Times New Roman" w:hAnsi="Times New Roman" w:cs="Times New Roman"/>
                <w:sz w:val="20"/>
                <w:szCs w:val="20"/>
                <w:vertAlign w:val="superscript"/>
                <w:lang w:val="en-US"/>
              </w:rPr>
              <w:t>th</w:t>
            </w:r>
            <w:r w:rsidRPr="00FF4E40">
              <w:rPr>
                <w:rFonts w:ascii="Times New Roman" w:hAnsi="Times New Roman" w:cs="Times New Roman"/>
                <w:sz w:val="20"/>
                <w:szCs w:val="20"/>
                <w:lang w:val="en-US"/>
              </w:rPr>
              <w:t xml:space="preserve"> Edition</w:t>
            </w:r>
          </w:p>
        </w:tc>
      </w:tr>
      <w:tr w:rsidR="00F80BD4" w:rsidRPr="00FF4E40" w14:paraId="01F806AD" w14:textId="77777777" w:rsidTr="00C32938">
        <w:tc>
          <w:tcPr>
            <w:tcW w:w="316" w:type="dxa"/>
          </w:tcPr>
          <w:p w14:paraId="41DC1A14" w14:textId="77777777" w:rsidR="00F80BD4" w:rsidRPr="00FF4E40" w:rsidRDefault="00F80BD4" w:rsidP="00C32938">
            <w:pPr>
              <w:pStyle w:val="ListeParagraf"/>
              <w:ind w:left="709" w:hanging="709"/>
              <w:rPr>
                <w:rFonts w:ascii="Times New Roman" w:hAnsi="Times New Roman" w:cs="Times New Roman"/>
                <w:sz w:val="20"/>
                <w:szCs w:val="20"/>
                <w:lang w:val="en-US"/>
              </w:rPr>
            </w:pPr>
            <w:r w:rsidRPr="00FF4E40">
              <w:rPr>
                <w:rFonts w:ascii="Times New Roman" w:hAnsi="Times New Roman" w:cs="Times New Roman"/>
                <w:sz w:val="20"/>
                <w:szCs w:val="20"/>
                <w:lang w:val="en-US"/>
              </w:rPr>
              <w:t>1</w:t>
            </w:r>
          </w:p>
        </w:tc>
        <w:tc>
          <w:tcPr>
            <w:tcW w:w="3886" w:type="dxa"/>
          </w:tcPr>
          <w:p w14:paraId="33E1518D" w14:textId="77777777" w:rsidR="00F80BD4" w:rsidRPr="00FF4E40" w:rsidRDefault="00F80BD4" w:rsidP="00C32938">
            <w:pPr>
              <w:pStyle w:val="ListeParagraf"/>
              <w:ind w:left="709" w:hanging="709"/>
              <w:rPr>
                <w:rFonts w:ascii="Times New Roman" w:hAnsi="Times New Roman" w:cs="Times New Roman"/>
                <w:sz w:val="20"/>
                <w:szCs w:val="20"/>
                <w:lang w:val="en-US"/>
              </w:rPr>
            </w:pPr>
            <w:r w:rsidRPr="00FF4E40">
              <w:rPr>
                <w:rFonts w:ascii="Times New Roman" w:hAnsi="Times New Roman" w:cs="Times New Roman"/>
                <w:sz w:val="20"/>
                <w:szCs w:val="20"/>
                <w:lang w:val="en-US"/>
              </w:rPr>
              <w:t>(</w:t>
            </w:r>
            <w:proofErr w:type="spellStart"/>
            <w:r w:rsidRPr="00FF4E40">
              <w:rPr>
                <w:rFonts w:ascii="Times New Roman" w:hAnsi="Times New Roman" w:cs="Times New Roman"/>
                <w:sz w:val="20"/>
                <w:szCs w:val="20"/>
                <w:lang w:val="en-US"/>
              </w:rPr>
              <w:t>Akpunar</w:t>
            </w:r>
            <w:proofErr w:type="spellEnd"/>
            <w:r w:rsidRPr="00FF4E40">
              <w:rPr>
                <w:rFonts w:ascii="Times New Roman" w:hAnsi="Times New Roman" w:cs="Times New Roman"/>
                <w:sz w:val="20"/>
                <w:szCs w:val="20"/>
                <w:lang w:val="en-US"/>
              </w:rPr>
              <w:t xml:space="preserve">, Kazu, &amp; </w:t>
            </w:r>
            <w:proofErr w:type="spellStart"/>
            <w:r w:rsidRPr="00FF4E40">
              <w:rPr>
                <w:rFonts w:ascii="Times New Roman" w:hAnsi="Times New Roman" w:cs="Times New Roman"/>
                <w:sz w:val="20"/>
                <w:szCs w:val="20"/>
                <w:lang w:val="en-US"/>
              </w:rPr>
              <w:t>Erdamar</w:t>
            </w:r>
            <w:proofErr w:type="spellEnd"/>
            <w:r w:rsidRPr="00FF4E40">
              <w:rPr>
                <w:rFonts w:ascii="Times New Roman" w:hAnsi="Times New Roman" w:cs="Times New Roman"/>
                <w:sz w:val="20"/>
                <w:szCs w:val="20"/>
                <w:lang w:val="en-US"/>
              </w:rPr>
              <w:t>, 2018)</w:t>
            </w:r>
          </w:p>
        </w:tc>
        <w:tc>
          <w:tcPr>
            <w:tcW w:w="4150" w:type="dxa"/>
          </w:tcPr>
          <w:p w14:paraId="6602515B" w14:textId="77777777" w:rsidR="00F80BD4" w:rsidRPr="00FF4E40" w:rsidRDefault="00F80BD4" w:rsidP="00C32938">
            <w:pPr>
              <w:pStyle w:val="ListeParagraf"/>
              <w:ind w:left="709" w:hanging="709"/>
              <w:rPr>
                <w:rFonts w:ascii="Times New Roman" w:hAnsi="Times New Roman" w:cs="Times New Roman"/>
                <w:sz w:val="20"/>
                <w:szCs w:val="20"/>
                <w:lang w:val="en-US"/>
              </w:rPr>
            </w:pPr>
            <w:r w:rsidRPr="00FF4E40">
              <w:rPr>
                <w:rFonts w:ascii="Times New Roman" w:hAnsi="Times New Roman" w:cs="Times New Roman"/>
                <w:sz w:val="20"/>
                <w:szCs w:val="20"/>
                <w:lang w:val="en-US"/>
              </w:rPr>
              <w:t>(</w:t>
            </w:r>
            <w:proofErr w:type="spellStart"/>
            <w:r w:rsidRPr="00FF4E40">
              <w:rPr>
                <w:rFonts w:ascii="Times New Roman" w:hAnsi="Times New Roman" w:cs="Times New Roman"/>
                <w:sz w:val="20"/>
                <w:szCs w:val="20"/>
                <w:lang w:val="en-US"/>
              </w:rPr>
              <w:t>Akpunar</w:t>
            </w:r>
            <w:proofErr w:type="spellEnd"/>
            <w:r w:rsidRPr="00FF4E40">
              <w:rPr>
                <w:rFonts w:ascii="Times New Roman" w:hAnsi="Times New Roman" w:cs="Times New Roman"/>
                <w:sz w:val="20"/>
                <w:szCs w:val="20"/>
                <w:lang w:val="en-US"/>
              </w:rPr>
              <w:t xml:space="preserve"> et al., 2018)</w:t>
            </w:r>
          </w:p>
        </w:tc>
      </w:tr>
      <w:tr w:rsidR="00F80BD4" w:rsidRPr="00FF4E40" w14:paraId="2F4B5377" w14:textId="77777777" w:rsidTr="00C32938">
        <w:tc>
          <w:tcPr>
            <w:tcW w:w="316" w:type="dxa"/>
          </w:tcPr>
          <w:p w14:paraId="2324BC91" w14:textId="77777777" w:rsidR="00F80BD4" w:rsidRPr="00FF4E40" w:rsidRDefault="00F80BD4" w:rsidP="00C32938">
            <w:pPr>
              <w:pStyle w:val="ListeParagraf"/>
              <w:ind w:left="709" w:hanging="709"/>
              <w:rPr>
                <w:rFonts w:ascii="Times New Roman" w:hAnsi="Times New Roman" w:cs="Times New Roman"/>
                <w:sz w:val="20"/>
                <w:szCs w:val="20"/>
                <w:lang w:val="en-US"/>
              </w:rPr>
            </w:pPr>
            <w:r w:rsidRPr="00FF4E40">
              <w:rPr>
                <w:rFonts w:ascii="Times New Roman" w:hAnsi="Times New Roman" w:cs="Times New Roman"/>
                <w:sz w:val="20"/>
                <w:szCs w:val="20"/>
                <w:lang w:val="en-US"/>
              </w:rPr>
              <w:t>2</w:t>
            </w:r>
          </w:p>
        </w:tc>
        <w:tc>
          <w:tcPr>
            <w:tcW w:w="3886" w:type="dxa"/>
          </w:tcPr>
          <w:p w14:paraId="5362D67A" w14:textId="77777777" w:rsidR="00F80BD4" w:rsidRPr="00FF4E40" w:rsidRDefault="00F80BD4" w:rsidP="00C32938">
            <w:pPr>
              <w:pStyle w:val="ListeParagraf"/>
              <w:ind w:left="709" w:hanging="709"/>
              <w:rPr>
                <w:rFonts w:ascii="Times New Roman" w:hAnsi="Times New Roman" w:cs="Times New Roman"/>
                <w:sz w:val="20"/>
                <w:szCs w:val="20"/>
                <w:lang w:val="en-US"/>
              </w:rPr>
            </w:pPr>
            <w:proofErr w:type="spellStart"/>
            <w:r w:rsidRPr="00FF4E40">
              <w:rPr>
                <w:rFonts w:ascii="Times New Roman" w:hAnsi="Times New Roman" w:cs="Times New Roman"/>
                <w:sz w:val="20"/>
                <w:szCs w:val="20"/>
                <w:lang w:val="en-US"/>
              </w:rPr>
              <w:t>Taşp</w:t>
            </w:r>
            <w:r>
              <w:rPr>
                <w:rFonts w:ascii="Times New Roman" w:hAnsi="Times New Roman" w:cs="Times New Roman"/>
                <w:sz w:val="20"/>
                <w:szCs w:val="20"/>
                <w:lang w:val="en-US"/>
              </w:rPr>
              <w:t>i</w:t>
            </w:r>
            <w:r w:rsidRPr="00FF4E40">
              <w:rPr>
                <w:rFonts w:ascii="Times New Roman" w:hAnsi="Times New Roman" w:cs="Times New Roman"/>
                <w:sz w:val="20"/>
                <w:szCs w:val="20"/>
                <w:lang w:val="en-US"/>
              </w:rPr>
              <w:t>nar</w:t>
            </w:r>
            <w:proofErr w:type="spellEnd"/>
            <w:r w:rsidRPr="00FF4E40">
              <w:rPr>
                <w:rFonts w:ascii="Times New Roman" w:hAnsi="Times New Roman" w:cs="Times New Roman"/>
                <w:sz w:val="20"/>
                <w:szCs w:val="20"/>
                <w:lang w:val="en-US"/>
              </w:rPr>
              <w:t xml:space="preserve">, M. (2018). </w:t>
            </w:r>
            <w:proofErr w:type="spellStart"/>
            <w:r w:rsidRPr="00FF4E40">
              <w:rPr>
                <w:rFonts w:ascii="Times New Roman" w:hAnsi="Times New Roman" w:cs="Times New Roman"/>
                <w:i/>
                <w:iCs/>
                <w:sz w:val="20"/>
                <w:szCs w:val="20"/>
                <w:lang w:val="en-US"/>
              </w:rPr>
              <w:t>Kuramdan</w:t>
            </w:r>
            <w:proofErr w:type="spellEnd"/>
            <w:r w:rsidRPr="00FF4E40">
              <w:rPr>
                <w:rFonts w:ascii="Times New Roman" w:hAnsi="Times New Roman" w:cs="Times New Roman"/>
                <w:i/>
                <w:iCs/>
                <w:sz w:val="20"/>
                <w:szCs w:val="20"/>
                <w:lang w:val="en-US"/>
              </w:rPr>
              <w:t xml:space="preserve"> </w:t>
            </w:r>
            <w:proofErr w:type="spellStart"/>
            <w:r w:rsidRPr="00FF4E40">
              <w:rPr>
                <w:rFonts w:ascii="Times New Roman" w:hAnsi="Times New Roman" w:cs="Times New Roman"/>
                <w:i/>
                <w:iCs/>
                <w:sz w:val="20"/>
                <w:szCs w:val="20"/>
                <w:lang w:val="en-US"/>
              </w:rPr>
              <w:t>uygulamaya</w:t>
            </w:r>
            <w:proofErr w:type="spellEnd"/>
            <w:r w:rsidRPr="00FF4E40">
              <w:rPr>
                <w:rFonts w:ascii="Times New Roman" w:hAnsi="Times New Roman" w:cs="Times New Roman"/>
                <w:i/>
                <w:iCs/>
                <w:sz w:val="20"/>
                <w:szCs w:val="20"/>
                <w:lang w:val="en-US"/>
              </w:rPr>
              <w:t xml:space="preserve"> </w:t>
            </w:r>
            <w:proofErr w:type="spellStart"/>
            <w:r w:rsidRPr="00FF4E40">
              <w:rPr>
                <w:rFonts w:ascii="Times New Roman" w:hAnsi="Times New Roman" w:cs="Times New Roman"/>
                <w:i/>
                <w:iCs/>
                <w:sz w:val="20"/>
                <w:szCs w:val="20"/>
                <w:lang w:val="en-US"/>
              </w:rPr>
              <w:t>öğretim</w:t>
            </w:r>
            <w:proofErr w:type="spellEnd"/>
            <w:r w:rsidRPr="00FF4E40">
              <w:rPr>
                <w:rFonts w:ascii="Times New Roman" w:hAnsi="Times New Roman" w:cs="Times New Roman"/>
                <w:i/>
                <w:iCs/>
                <w:sz w:val="20"/>
                <w:szCs w:val="20"/>
                <w:lang w:val="en-US"/>
              </w:rPr>
              <w:t xml:space="preserve"> </w:t>
            </w:r>
            <w:proofErr w:type="spellStart"/>
            <w:r w:rsidRPr="00FF4E40">
              <w:rPr>
                <w:rFonts w:ascii="Times New Roman" w:hAnsi="Times New Roman" w:cs="Times New Roman"/>
                <w:i/>
                <w:iCs/>
                <w:sz w:val="20"/>
                <w:szCs w:val="20"/>
                <w:lang w:val="en-US"/>
              </w:rPr>
              <w:t>ilke</w:t>
            </w:r>
            <w:proofErr w:type="spellEnd"/>
            <w:r w:rsidRPr="00FF4E40">
              <w:rPr>
                <w:rFonts w:ascii="Times New Roman" w:hAnsi="Times New Roman" w:cs="Times New Roman"/>
                <w:i/>
                <w:iCs/>
                <w:sz w:val="20"/>
                <w:szCs w:val="20"/>
                <w:lang w:val="en-US"/>
              </w:rPr>
              <w:t xml:space="preserve"> </w:t>
            </w:r>
            <w:proofErr w:type="spellStart"/>
            <w:r w:rsidRPr="00FF4E40">
              <w:rPr>
                <w:rFonts w:ascii="Times New Roman" w:hAnsi="Times New Roman" w:cs="Times New Roman"/>
                <w:i/>
                <w:iCs/>
                <w:sz w:val="20"/>
                <w:szCs w:val="20"/>
                <w:lang w:val="en-US"/>
              </w:rPr>
              <w:t>ve</w:t>
            </w:r>
            <w:proofErr w:type="spellEnd"/>
            <w:r w:rsidRPr="00FF4E40">
              <w:rPr>
                <w:rFonts w:ascii="Times New Roman" w:hAnsi="Times New Roman" w:cs="Times New Roman"/>
                <w:i/>
                <w:iCs/>
                <w:sz w:val="20"/>
                <w:szCs w:val="20"/>
                <w:lang w:val="en-US"/>
              </w:rPr>
              <w:t xml:space="preserve"> </w:t>
            </w:r>
            <w:proofErr w:type="spellStart"/>
            <w:proofErr w:type="gramStart"/>
            <w:r w:rsidRPr="00FF4E40">
              <w:rPr>
                <w:rFonts w:ascii="Times New Roman" w:hAnsi="Times New Roman" w:cs="Times New Roman"/>
                <w:i/>
                <w:iCs/>
                <w:sz w:val="20"/>
                <w:szCs w:val="20"/>
                <w:lang w:val="en-US"/>
              </w:rPr>
              <w:t>yöntemleri</w:t>
            </w:r>
            <w:r w:rsidRPr="00FF4E40">
              <w:rPr>
                <w:rFonts w:ascii="Times New Roman" w:hAnsi="Times New Roman" w:cs="Times New Roman"/>
                <w:sz w:val="20"/>
                <w:szCs w:val="20"/>
                <w:lang w:val="en-US"/>
              </w:rPr>
              <w:t>.Ankara</w:t>
            </w:r>
            <w:proofErr w:type="gramEnd"/>
            <w:r w:rsidRPr="00FF4E40">
              <w:rPr>
                <w:rFonts w:ascii="Times New Roman" w:hAnsi="Times New Roman" w:cs="Times New Roman"/>
                <w:sz w:val="20"/>
                <w:szCs w:val="20"/>
                <w:lang w:val="en-US"/>
              </w:rPr>
              <w:t>:Pegem</w:t>
            </w:r>
            <w:proofErr w:type="spellEnd"/>
          </w:p>
        </w:tc>
        <w:tc>
          <w:tcPr>
            <w:tcW w:w="4150" w:type="dxa"/>
          </w:tcPr>
          <w:p w14:paraId="11CAE1F6" w14:textId="77777777" w:rsidR="00F80BD4" w:rsidRPr="00FF4E40" w:rsidRDefault="00F80BD4" w:rsidP="00C32938">
            <w:pPr>
              <w:pStyle w:val="ListeParagraf"/>
              <w:ind w:left="709" w:hanging="709"/>
              <w:rPr>
                <w:rFonts w:ascii="Times New Roman" w:hAnsi="Times New Roman" w:cs="Times New Roman"/>
                <w:sz w:val="20"/>
                <w:szCs w:val="20"/>
                <w:lang w:val="en-US"/>
              </w:rPr>
            </w:pPr>
            <w:proofErr w:type="spellStart"/>
            <w:r w:rsidRPr="00FF4E40">
              <w:rPr>
                <w:rFonts w:ascii="Times New Roman" w:hAnsi="Times New Roman" w:cs="Times New Roman"/>
                <w:sz w:val="20"/>
                <w:szCs w:val="20"/>
                <w:lang w:val="en-US"/>
              </w:rPr>
              <w:t>Taşp</w:t>
            </w:r>
            <w:r>
              <w:rPr>
                <w:rFonts w:ascii="Times New Roman" w:hAnsi="Times New Roman" w:cs="Times New Roman"/>
                <w:sz w:val="20"/>
                <w:szCs w:val="20"/>
                <w:lang w:val="en-US"/>
              </w:rPr>
              <w:t>i</w:t>
            </w:r>
            <w:r w:rsidRPr="00FF4E40">
              <w:rPr>
                <w:rFonts w:ascii="Times New Roman" w:hAnsi="Times New Roman" w:cs="Times New Roman"/>
                <w:sz w:val="20"/>
                <w:szCs w:val="20"/>
                <w:lang w:val="en-US"/>
              </w:rPr>
              <w:t>nar</w:t>
            </w:r>
            <w:proofErr w:type="spellEnd"/>
            <w:r w:rsidRPr="00FF4E40">
              <w:rPr>
                <w:rFonts w:ascii="Times New Roman" w:hAnsi="Times New Roman" w:cs="Times New Roman"/>
                <w:sz w:val="20"/>
                <w:szCs w:val="20"/>
                <w:lang w:val="en-US"/>
              </w:rPr>
              <w:t xml:space="preserve">, M. (2018). </w:t>
            </w:r>
            <w:proofErr w:type="spellStart"/>
            <w:r w:rsidRPr="00FF4E40">
              <w:rPr>
                <w:rFonts w:ascii="Times New Roman" w:hAnsi="Times New Roman" w:cs="Times New Roman"/>
                <w:i/>
                <w:iCs/>
                <w:sz w:val="20"/>
                <w:szCs w:val="20"/>
                <w:lang w:val="en-US"/>
              </w:rPr>
              <w:t>Kuramdan</w:t>
            </w:r>
            <w:proofErr w:type="spellEnd"/>
            <w:r w:rsidRPr="00FF4E40">
              <w:rPr>
                <w:rFonts w:ascii="Times New Roman" w:hAnsi="Times New Roman" w:cs="Times New Roman"/>
                <w:i/>
                <w:iCs/>
                <w:sz w:val="20"/>
                <w:szCs w:val="20"/>
                <w:lang w:val="en-US"/>
              </w:rPr>
              <w:t xml:space="preserve"> </w:t>
            </w:r>
            <w:proofErr w:type="spellStart"/>
            <w:r w:rsidRPr="00FF4E40">
              <w:rPr>
                <w:rFonts w:ascii="Times New Roman" w:hAnsi="Times New Roman" w:cs="Times New Roman"/>
                <w:i/>
                <w:iCs/>
                <w:sz w:val="20"/>
                <w:szCs w:val="20"/>
                <w:lang w:val="en-US"/>
              </w:rPr>
              <w:t>uygulamaya</w:t>
            </w:r>
            <w:proofErr w:type="spellEnd"/>
            <w:r w:rsidRPr="00FF4E40">
              <w:rPr>
                <w:rFonts w:ascii="Times New Roman" w:hAnsi="Times New Roman" w:cs="Times New Roman"/>
                <w:i/>
                <w:iCs/>
                <w:sz w:val="20"/>
                <w:szCs w:val="20"/>
                <w:lang w:val="en-US"/>
              </w:rPr>
              <w:t xml:space="preserve"> </w:t>
            </w:r>
            <w:proofErr w:type="spellStart"/>
            <w:r w:rsidRPr="00FF4E40">
              <w:rPr>
                <w:rFonts w:ascii="Times New Roman" w:hAnsi="Times New Roman" w:cs="Times New Roman"/>
                <w:i/>
                <w:iCs/>
                <w:sz w:val="20"/>
                <w:szCs w:val="20"/>
                <w:lang w:val="en-US"/>
              </w:rPr>
              <w:t>öğretim</w:t>
            </w:r>
            <w:proofErr w:type="spellEnd"/>
            <w:r w:rsidRPr="00FF4E40">
              <w:rPr>
                <w:rFonts w:ascii="Times New Roman" w:hAnsi="Times New Roman" w:cs="Times New Roman"/>
                <w:i/>
                <w:iCs/>
                <w:sz w:val="20"/>
                <w:szCs w:val="20"/>
                <w:lang w:val="en-US"/>
              </w:rPr>
              <w:t xml:space="preserve"> </w:t>
            </w:r>
            <w:proofErr w:type="spellStart"/>
            <w:r w:rsidRPr="00FF4E40">
              <w:rPr>
                <w:rFonts w:ascii="Times New Roman" w:hAnsi="Times New Roman" w:cs="Times New Roman"/>
                <w:i/>
                <w:iCs/>
                <w:sz w:val="20"/>
                <w:szCs w:val="20"/>
                <w:lang w:val="en-US"/>
              </w:rPr>
              <w:t>ilke</w:t>
            </w:r>
            <w:proofErr w:type="spellEnd"/>
            <w:r w:rsidRPr="00FF4E40">
              <w:rPr>
                <w:rFonts w:ascii="Times New Roman" w:hAnsi="Times New Roman" w:cs="Times New Roman"/>
                <w:i/>
                <w:iCs/>
                <w:sz w:val="20"/>
                <w:szCs w:val="20"/>
                <w:lang w:val="en-US"/>
              </w:rPr>
              <w:t xml:space="preserve"> </w:t>
            </w:r>
            <w:proofErr w:type="spellStart"/>
            <w:r w:rsidRPr="00FF4E40">
              <w:rPr>
                <w:rFonts w:ascii="Times New Roman" w:hAnsi="Times New Roman" w:cs="Times New Roman"/>
                <w:i/>
                <w:iCs/>
                <w:sz w:val="20"/>
                <w:szCs w:val="20"/>
                <w:lang w:val="en-US"/>
              </w:rPr>
              <w:t>ve</w:t>
            </w:r>
            <w:proofErr w:type="spellEnd"/>
            <w:r w:rsidRPr="00FF4E40">
              <w:rPr>
                <w:rFonts w:ascii="Times New Roman" w:hAnsi="Times New Roman" w:cs="Times New Roman"/>
                <w:i/>
                <w:iCs/>
                <w:sz w:val="20"/>
                <w:szCs w:val="20"/>
                <w:lang w:val="en-US"/>
              </w:rPr>
              <w:t xml:space="preserve"> </w:t>
            </w:r>
            <w:proofErr w:type="spellStart"/>
            <w:r w:rsidRPr="00FF4E40">
              <w:rPr>
                <w:rFonts w:ascii="Times New Roman" w:hAnsi="Times New Roman" w:cs="Times New Roman"/>
                <w:i/>
                <w:iCs/>
                <w:sz w:val="20"/>
                <w:szCs w:val="20"/>
                <w:lang w:val="en-US"/>
              </w:rPr>
              <w:t>yöntemleri</w:t>
            </w:r>
            <w:proofErr w:type="spellEnd"/>
            <w:r w:rsidRPr="00FF4E40">
              <w:rPr>
                <w:rFonts w:ascii="Times New Roman" w:hAnsi="Times New Roman" w:cs="Times New Roman"/>
                <w:sz w:val="20"/>
                <w:szCs w:val="20"/>
                <w:lang w:val="en-US"/>
              </w:rPr>
              <w:t xml:space="preserve">. </w:t>
            </w:r>
            <w:proofErr w:type="spellStart"/>
            <w:r w:rsidRPr="00FF4E40">
              <w:rPr>
                <w:rFonts w:ascii="Times New Roman" w:hAnsi="Times New Roman" w:cs="Times New Roman"/>
                <w:sz w:val="20"/>
                <w:szCs w:val="20"/>
                <w:lang w:val="en-US"/>
              </w:rPr>
              <w:t>Pegem</w:t>
            </w:r>
            <w:proofErr w:type="spellEnd"/>
          </w:p>
        </w:tc>
      </w:tr>
      <w:tr w:rsidR="00F80BD4" w:rsidRPr="00FF4E40" w14:paraId="613FDCB7" w14:textId="77777777" w:rsidTr="00C32938">
        <w:tc>
          <w:tcPr>
            <w:tcW w:w="316" w:type="dxa"/>
          </w:tcPr>
          <w:p w14:paraId="77CDBF70" w14:textId="77777777" w:rsidR="00F80BD4" w:rsidRPr="00FF4E40" w:rsidRDefault="00F80BD4" w:rsidP="00C32938">
            <w:pPr>
              <w:pStyle w:val="ListeParagraf"/>
              <w:ind w:left="709" w:hanging="709"/>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3886" w:type="dxa"/>
          </w:tcPr>
          <w:p w14:paraId="2B362945" w14:textId="77777777" w:rsidR="00F80BD4" w:rsidRPr="007A7888" w:rsidRDefault="00F80BD4" w:rsidP="00C32938">
            <w:pPr>
              <w:pStyle w:val="ListeParagraf"/>
              <w:ind w:left="709" w:hanging="709"/>
              <w:rPr>
                <w:rFonts w:ascii="Times New Roman" w:hAnsi="Times New Roman" w:cs="Times New Roman"/>
                <w:sz w:val="20"/>
                <w:szCs w:val="20"/>
                <w:lang w:val="en-US"/>
              </w:rPr>
            </w:pPr>
            <w:proofErr w:type="spellStart"/>
            <w:r>
              <w:rPr>
                <w:rFonts w:ascii="Times New Roman" w:hAnsi="Times New Roman" w:cs="Times New Roman"/>
                <w:sz w:val="20"/>
                <w:szCs w:val="20"/>
                <w:lang w:val="en-US"/>
              </w:rPr>
              <w:t>Ertugay</w:t>
            </w:r>
            <w:proofErr w:type="spellEnd"/>
            <w:r>
              <w:rPr>
                <w:rFonts w:ascii="Times New Roman" w:hAnsi="Times New Roman" w:cs="Times New Roman"/>
                <w:sz w:val="20"/>
                <w:szCs w:val="20"/>
                <w:lang w:val="en-US"/>
              </w:rPr>
              <w:t xml:space="preserve">, S., </w:t>
            </w:r>
            <w:proofErr w:type="spellStart"/>
            <w:r>
              <w:rPr>
                <w:rFonts w:ascii="Times New Roman" w:hAnsi="Times New Roman" w:cs="Times New Roman"/>
                <w:sz w:val="20"/>
                <w:szCs w:val="20"/>
                <w:lang w:val="en-US"/>
              </w:rPr>
              <w:t>Kudisoğlu</w:t>
            </w:r>
            <w:proofErr w:type="spellEnd"/>
            <w:r>
              <w:rPr>
                <w:rFonts w:ascii="Times New Roman" w:hAnsi="Times New Roman" w:cs="Times New Roman"/>
                <w:sz w:val="20"/>
                <w:szCs w:val="20"/>
                <w:lang w:val="en-US"/>
              </w:rPr>
              <w:t xml:space="preserve">, T., Şen, T., </w:t>
            </w:r>
            <w:proofErr w:type="spellStart"/>
            <w:r>
              <w:rPr>
                <w:rFonts w:ascii="Times New Roman" w:hAnsi="Times New Roman" w:cs="Times New Roman"/>
                <w:sz w:val="20"/>
                <w:szCs w:val="20"/>
                <w:lang w:val="en-US"/>
              </w:rPr>
              <w:t>Yıldırır</w:t>
            </w:r>
            <w:proofErr w:type="spellEnd"/>
            <w:r>
              <w:rPr>
                <w:rFonts w:ascii="Times New Roman" w:hAnsi="Times New Roman" w:cs="Times New Roman"/>
                <w:sz w:val="20"/>
                <w:szCs w:val="20"/>
                <w:lang w:val="en-US"/>
              </w:rPr>
              <w:t xml:space="preserve">, A., Vural, A. H., Demir, A., … Coşkun, F.İ. (2019). Consensus Report on Patient Blood Management in Cardiac Surgery by Turkish Society of Cardiovascular Surgery (TSCVS), Turkish Society of Cardiology (TSC), and Society of Cardio-Vascular-Thoracic </w:t>
            </w:r>
            <w:proofErr w:type="spellStart"/>
            <w:r>
              <w:rPr>
                <w:rFonts w:ascii="Times New Roman" w:hAnsi="Times New Roman" w:cs="Times New Roman"/>
                <w:sz w:val="20"/>
                <w:szCs w:val="20"/>
                <w:lang w:val="en-US"/>
              </w:rPr>
              <w:t>Anaesthesia</w:t>
            </w:r>
            <w:proofErr w:type="spellEnd"/>
            <w:r>
              <w:rPr>
                <w:rFonts w:ascii="Times New Roman" w:hAnsi="Times New Roman" w:cs="Times New Roman"/>
                <w:sz w:val="20"/>
                <w:szCs w:val="20"/>
                <w:lang w:val="en-US"/>
              </w:rPr>
              <w:t xml:space="preserve"> and Intensive Care (SCTAIC). </w:t>
            </w:r>
            <w:r>
              <w:rPr>
                <w:rFonts w:ascii="Times New Roman" w:hAnsi="Times New Roman" w:cs="Times New Roman"/>
                <w:i/>
                <w:iCs/>
                <w:sz w:val="20"/>
                <w:szCs w:val="20"/>
                <w:lang w:val="en-US"/>
              </w:rPr>
              <w:t>Turkish Journal of Thoracic and Cardiovascular Surgery, 27</w:t>
            </w:r>
            <w:r>
              <w:rPr>
                <w:rFonts w:ascii="Times New Roman" w:hAnsi="Times New Roman" w:cs="Times New Roman"/>
                <w:sz w:val="20"/>
                <w:szCs w:val="20"/>
                <w:lang w:val="en-US"/>
              </w:rPr>
              <w:t xml:space="preserve">(4), 429-450. DOI: </w:t>
            </w:r>
            <w:r w:rsidRPr="007A7888">
              <w:rPr>
                <w:rFonts w:ascii="Times New Roman" w:hAnsi="Times New Roman" w:cs="Times New Roman"/>
                <w:sz w:val="20"/>
                <w:szCs w:val="20"/>
                <w:lang w:val="en-US"/>
              </w:rPr>
              <w:t>10.5606/tgkdc.dergisi.2019.01902</w:t>
            </w:r>
          </w:p>
        </w:tc>
        <w:tc>
          <w:tcPr>
            <w:tcW w:w="4150" w:type="dxa"/>
          </w:tcPr>
          <w:p w14:paraId="57DA0006" w14:textId="77777777" w:rsidR="00F80BD4" w:rsidRPr="00FF4E40" w:rsidRDefault="00F80BD4" w:rsidP="00C32938">
            <w:pPr>
              <w:pStyle w:val="ListeParagraf"/>
              <w:ind w:left="709" w:hanging="709"/>
              <w:rPr>
                <w:rFonts w:ascii="Times New Roman" w:hAnsi="Times New Roman" w:cs="Times New Roman"/>
                <w:sz w:val="20"/>
                <w:szCs w:val="20"/>
                <w:lang w:val="en-US"/>
              </w:rPr>
            </w:pPr>
            <w:proofErr w:type="spellStart"/>
            <w:r>
              <w:rPr>
                <w:rFonts w:ascii="Times New Roman" w:hAnsi="Times New Roman" w:cs="Times New Roman"/>
                <w:sz w:val="20"/>
                <w:szCs w:val="20"/>
                <w:lang w:val="en-US"/>
              </w:rPr>
              <w:t>Ertugay</w:t>
            </w:r>
            <w:proofErr w:type="spellEnd"/>
            <w:r>
              <w:rPr>
                <w:rFonts w:ascii="Times New Roman" w:hAnsi="Times New Roman" w:cs="Times New Roman"/>
                <w:sz w:val="20"/>
                <w:szCs w:val="20"/>
                <w:lang w:val="en-US"/>
              </w:rPr>
              <w:t xml:space="preserve">, S., </w:t>
            </w:r>
            <w:proofErr w:type="spellStart"/>
            <w:r>
              <w:rPr>
                <w:rFonts w:ascii="Times New Roman" w:hAnsi="Times New Roman" w:cs="Times New Roman"/>
                <w:sz w:val="20"/>
                <w:szCs w:val="20"/>
                <w:lang w:val="en-US"/>
              </w:rPr>
              <w:t>Kudisoğlu</w:t>
            </w:r>
            <w:proofErr w:type="spellEnd"/>
            <w:r>
              <w:rPr>
                <w:rFonts w:ascii="Times New Roman" w:hAnsi="Times New Roman" w:cs="Times New Roman"/>
                <w:sz w:val="20"/>
                <w:szCs w:val="20"/>
                <w:lang w:val="en-US"/>
              </w:rPr>
              <w:t xml:space="preserve">, T., Şen, T., </w:t>
            </w:r>
            <w:proofErr w:type="spellStart"/>
            <w:r>
              <w:rPr>
                <w:rFonts w:ascii="Times New Roman" w:hAnsi="Times New Roman" w:cs="Times New Roman"/>
                <w:sz w:val="20"/>
                <w:szCs w:val="20"/>
                <w:lang w:val="en-US"/>
              </w:rPr>
              <w:t>Yıldırır</w:t>
            </w:r>
            <w:proofErr w:type="spellEnd"/>
            <w:r>
              <w:rPr>
                <w:rFonts w:ascii="Times New Roman" w:hAnsi="Times New Roman" w:cs="Times New Roman"/>
                <w:sz w:val="20"/>
                <w:szCs w:val="20"/>
                <w:lang w:val="en-US"/>
              </w:rPr>
              <w:t xml:space="preserve">, A., Vural, A. H., Demir, A., Ünal, E. U., Toprak, H. İ., </w:t>
            </w:r>
            <w:proofErr w:type="spellStart"/>
            <w:r>
              <w:rPr>
                <w:rFonts w:ascii="Times New Roman" w:hAnsi="Times New Roman" w:cs="Times New Roman"/>
                <w:sz w:val="20"/>
                <w:szCs w:val="20"/>
                <w:lang w:val="en-US"/>
              </w:rPr>
              <w:t>Erdil</w:t>
            </w:r>
            <w:proofErr w:type="spellEnd"/>
            <w:r>
              <w:rPr>
                <w:rFonts w:ascii="Times New Roman" w:hAnsi="Times New Roman" w:cs="Times New Roman"/>
                <w:sz w:val="20"/>
                <w:szCs w:val="20"/>
                <w:lang w:val="en-US"/>
              </w:rPr>
              <w:t xml:space="preserve">, N., </w:t>
            </w:r>
            <w:proofErr w:type="spellStart"/>
            <w:r>
              <w:rPr>
                <w:rFonts w:ascii="Times New Roman" w:hAnsi="Times New Roman" w:cs="Times New Roman"/>
                <w:sz w:val="20"/>
                <w:szCs w:val="20"/>
                <w:lang w:val="en-US"/>
              </w:rPr>
              <w:t>Aydınok</w:t>
            </w:r>
            <w:proofErr w:type="spellEnd"/>
            <w:r>
              <w:rPr>
                <w:rFonts w:ascii="Times New Roman" w:hAnsi="Times New Roman" w:cs="Times New Roman"/>
                <w:sz w:val="20"/>
                <w:szCs w:val="20"/>
                <w:lang w:val="en-US"/>
              </w:rPr>
              <w:t xml:space="preserve">, Y., Bozok, Ş., </w:t>
            </w:r>
            <w:proofErr w:type="spellStart"/>
            <w:r>
              <w:rPr>
                <w:rFonts w:ascii="Times New Roman" w:hAnsi="Times New Roman" w:cs="Times New Roman"/>
                <w:sz w:val="20"/>
                <w:szCs w:val="20"/>
                <w:lang w:val="en-US"/>
              </w:rPr>
              <w:t>Kadiroğulları</w:t>
            </w:r>
            <w:proofErr w:type="spellEnd"/>
            <w:r>
              <w:rPr>
                <w:rFonts w:ascii="Times New Roman" w:hAnsi="Times New Roman" w:cs="Times New Roman"/>
                <w:sz w:val="20"/>
                <w:szCs w:val="20"/>
                <w:lang w:val="en-US"/>
              </w:rPr>
              <w:t xml:space="preserve">, E., Atay, Y., Öztürk, T., Tuncer, O. N., </w:t>
            </w:r>
            <w:proofErr w:type="spellStart"/>
            <w:r>
              <w:rPr>
                <w:rFonts w:ascii="Times New Roman" w:hAnsi="Times New Roman" w:cs="Times New Roman"/>
                <w:sz w:val="20"/>
                <w:szCs w:val="20"/>
                <w:lang w:val="en-US"/>
              </w:rPr>
              <w:t>Şenay</w:t>
            </w:r>
            <w:proofErr w:type="spellEnd"/>
            <w:r>
              <w:rPr>
                <w:rFonts w:ascii="Times New Roman" w:hAnsi="Times New Roman" w:cs="Times New Roman"/>
                <w:sz w:val="20"/>
                <w:szCs w:val="20"/>
                <w:lang w:val="en-US"/>
              </w:rPr>
              <w:t xml:space="preserve">, Ş., </w:t>
            </w:r>
            <w:proofErr w:type="spellStart"/>
            <w:r>
              <w:rPr>
                <w:rFonts w:ascii="Times New Roman" w:hAnsi="Times New Roman" w:cs="Times New Roman"/>
                <w:sz w:val="20"/>
                <w:szCs w:val="20"/>
                <w:lang w:val="en-US"/>
              </w:rPr>
              <w:t>Akansel</w:t>
            </w:r>
            <w:proofErr w:type="spellEnd"/>
            <w:r>
              <w:rPr>
                <w:rFonts w:ascii="Times New Roman" w:hAnsi="Times New Roman" w:cs="Times New Roman"/>
                <w:sz w:val="20"/>
                <w:szCs w:val="20"/>
                <w:lang w:val="en-US"/>
              </w:rPr>
              <w:t xml:space="preserve">, S., </w:t>
            </w:r>
            <w:proofErr w:type="spellStart"/>
            <w:r>
              <w:rPr>
                <w:rFonts w:ascii="Times New Roman" w:hAnsi="Times New Roman" w:cs="Times New Roman"/>
                <w:sz w:val="20"/>
                <w:szCs w:val="20"/>
                <w:lang w:val="en-US"/>
              </w:rPr>
              <w:t>Acarel</w:t>
            </w:r>
            <w:proofErr w:type="spellEnd"/>
            <w:r>
              <w:rPr>
                <w:rFonts w:ascii="Times New Roman" w:hAnsi="Times New Roman" w:cs="Times New Roman"/>
                <w:sz w:val="20"/>
                <w:szCs w:val="20"/>
                <w:lang w:val="en-US"/>
              </w:rPr>
              <w:t xml:space="preserve">, M., </w:t>
            </w:r>
            <w:proofErr w:type="spellStart"/>
            <w:r>
              <w:rPr>
                <w:rFonts w:ascii="Times New Roman" w:hAnsi="Times New Roman" w:cs="Times New Roman"/>
                <w:sz w:val="20"/>
                <w:szCs w:val="20"/>
                <w:lang w:val="en-US"/>
              </w:rPr>
              <w:t>Kısa</w:t>
            </w:r>
            <w:proofErr w:type="spellEnd"/>
            <w:r>
              <w:rPr>
                <w:rFonts w:ascii="Times New Roman" w:hAnsi="Times New Roman" w:cs="Times New Roman"/>
                <w:sz w:val="20"/>
                <w:szCs w:val="20"/>
                <w:lang w:val="en-US"/>
              </w:rPr>
              <w:t xml:space="preserve">, … </w:t>
            </w:r>
            <w:proofErr w:type="spellStart"/>
            <w:r>
              <w:rPr>
                <w:rFonts w:ascii="Times New Roman" w:hAnsi="Times New Roman" w:cs="Times New Roman"/>
                <w:sz w:val="20"/>
                <w:szCs w:val="20"/>
                <w:lang w:val="en-US"/>
              </w:rPr>
              <w:t>Çoşkun</w:t>
            </w:r>
            <w:proofErr w:type="spellEnd"/>
            <w:r>
              <w:rPr>
                <w:rFonts w:ascii="Times New Roman" w:hAnsi="Times New Roman" w:cs="Times New Roman"/>
                <w:sz w:val="20"/>
                <w:szCs w:val="20"/>
                <w:lang w:val="en-US"/>
              </w:rPr>
              <w:t xml:space="preserve">, F.İ. (2019). Consensus Report on Patient Blood Management in Cardiac Surgery by Turkish Society of Cardiovascular Surgery (TSCVS), Turkish Society of Cardiology (TSC), and Society of Cardio-Vascular-Thoracic </w:t>
            </w:r>
            <w:proofErr w:type="spellStart"/>
            <w:r>
              <w:rPr>
                <w:rFonts w:ascii="Times New Roman" w:hAnsi="Times New Roman" w:cs="Times New Roman"/>
                <w:sz w:val="20"/>
                <w:szCs w:val="20"/>
                <w:lang w:val="en-US"/>
              </w:rPr>
              <w:t>Anaesthesia</w:t>
            </w:r>
            <w:proofErr w:type="spellEnd"/>
            <w:r>
              <w:rPr>
                <w:rFonts w:ascii="Times New Roman" w:hAnsi="Times New Roman" w:cs="Times New Roman"/>
                <w:sz w:val="20"/>
                <w:szCs w:val="20"/>
                <w:lang w:val="en-US"/>
              </w:rPr>
              <w:t xml:space="preserve"> and Intensive Care (SCTAIC). </w:t>
            </w:r>
            <w:r>
              <w:rPr>
                <w:rFonts w:ascii="Times New Roman" w:hAnsi="Times New Roman" w:cs="Times New Roman"/>
                <w:i/>
                <w:iCs/>
                <w:sz w:val="20"/>
                <w:szCs w:val="20"/>
                <w:lang w:val="en-US"/>
              </w:rPr>
              <w:t>Turkish Journal of Thoracic and Cardiovascular Surgery, 27</w:t>
            </w:r>
            <w:r>
              <w:rPr>
                <w:rFonts w:ascii="Times New Roman" w:hAnsi="Times New Roman" w:cs="Times New Roman"/>
                <w:sz w:val="20"/>
                <w:szCs w:val="20"/>
                <w:lang w:val="en-US"/>
              </w:rPr>
              <w:t xml:space="preserve">(4), 429-450. </w:t>
            </w:r>
            <w:r w:rsidRPr="00FF4E40">
              <w:rPr>
                <w:rFonts w:ascii="Times New Roman" w:hAnsi="Times New Roman" w:cs="Times New Roman"/>
                <w:color w:val="000000"/>
                <w:sz w:val="20"/>
                <w:szCs w:val="20"/>
              </w:rPr>
              <w:t>https://doi.org/</w:t>
            </w:r>
            <w:r w:rsidRPr="007A7888">
              <w:rPr>
                <w:rFonts w:ascii="Times New Roman" w:hAnsi="Times New Roman" w:cs="Times New Roman"/>
                <w:sz w:val="20"/>
                <w:szCs w:val="20"/>
                <w:lang w:val="en-US"/>
              </w:rPr>
              <w:t>10.5606/tgkdc.dergisi.2019.01902</w:t>
            </w:r>
          </w:p>
        </w:tc>
      </w:tr>
      <w:tr w:rsidR="00F80BD4" w:rsidRPr="00FF4E40" w14:paraId="11644C1C" w14:textId="77777777" w:rsidTr="00C32938">
        <w:tc>
          <w:tcPr>
            <w:tcW w:w="316" w:type="dxa"/>
          </w:tcPr>
          <w:p w14:paraId="6A033FF4" w14:textId="77777777" w:rsidR="00F80BD4" w:rsidRPr="00FF4E40" w:rsidRDefault="00F80BD4" w:rsidP="00C32938">
            <w:pPr>
              <w:pStyle w:val="ListeParagraf"/>
              <w:ind w:left="709" w:hanging="709"/>
              <w:rPr>
                <w:rFonts w:ascii="Times New Roman" w:hAnsi="Times New Roman" w:cs="Times New Roman"/>
                <w:sz w:val="20"/>
                <w:szCs w:val="20"/>
                <w:lang w:val="en-US"/>
              </w:rPr>
            </w:pPr>
            <w:r w:rsidRPr="00FF4E40">
              <w:rPr>
                <w:rFonts w:ascii="Times New Roman" w:hAnsi="Times New Roman" w:cs="Times New Roman"/>
                <w:sz w:val="20"/>
                <w:szCs w:val="20"/>
                <w:lang w:val="en-US"/>
              </w:rPr>
              <w:t>4</w:t>
            </w:r>
          </w:p>
        </w:tc>
        <w:tc>
          <w:tcPr>
            <w:tcW w:w="3886" w:type="dxa"/>
          </w:tcPr>
          <w:p w14:paraId="19B96DED" w14:textId="77777777" w:rsidR="00F80BD4" w:rsidRPr="00FF4E40" w:rsidRDefault="00F80BD4" w:rsidP="00C32938">
            <w:pPr>
              <w:ind w:left="709" w:hanging="709"/>
              <w:rPr>
                <w:rFonts w:cs="Times New Roman"/>
                <w:sz w:val="20"/>
                <w:szCs w:val="20"/>
                <w:lang w:val="en-US"/>
              </w:rPr>
            </w:pPr>
            <w:r w:rsidRPr="00FF4E40">
              <w:rPr>
                <w:rFonts w:cs="Times New Roman"/>
                <w:sz w:val="20"/>
                <w:szCs w:val="20"/>
              </w:rPr>
              <w:t>DOI:10.1080/2331186X.2016.1179614</w:t>
            </w:r>
          </w:p>
        </w:tc>
        <w:tc>
          <w:tcPr>
            <w:tcW w:w="4150" w:type="dxa"/>
          </w:tcPr>
          <w:p w14:paraId="79BAE15B" w14:textId="77777777" w:rsidR="00F80BD4" w:rsidRPr="00FF4E40" w:rsidRDefault="00F80BD4" w:rsidP="00C32938">
            <w:pPr>
              <w:pStyle w:val="ListeParagraf"/>
              <w:ind w:left="709" w:hanging="709"/>
              <w:rPr>
                <w:rFonts w:ascii="Times New Roman" w:hAnsi="Times New Roman" w:cs="Times New Roman"/>
                <w:sz w:val="20"/>
                <w:szCs w:val="20"/>
                <w:lang w:val="en-US"/>
              </w:rPr>
            </w:pPr>
            <w:r w:rsidRPr="00FF4E40">
              <w:rPr>
                <w:rFonts w:ascii="Times New Roman" w:hAnsi="Times New Roman" w:cs="Times New Roman"/>
                <w:color w:val="000000"/>
                <w:sz w:val="20"/>
                <w:szCs w:val="20"/>
              </w:rPr>
              <w:t>https://doi.org/10.1080/2331186X.2016.1179614</w:t>
            </w:r>
          </w:p>
        </w:tc>
      </w:tr>
      <w:tr w:rsidR="00F80BD4" w:rsidRPr="00FF4E40" w14:paraId="37782C8B" w14:textId="77777777" w:rsidTr="00C32938">
        <w:tc>
          <w:tcPr>
            <w:tcW w:w="316" w:type="dxa"/>
          </w:tcPr>
          <w:p w14:paraId="4FC87EF3" w14:textId="77777777" w:rsidR="00F80BD4" w:rsidRPr="00FF4E40" w:rsidRDefault="00F80BD4" w:rsidP="00C32938">
            <w:pPr>
              <w:pStyle w:val="ListeParagraf"/>
              <w:ind w:left="709" w:hanging="709"/>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3886" w:type="dxa"/>
          </w:tcPr>
          <w:p w14:paraId="59BB13A2" w14:textId="77777777" w:rsidR="00F80BD4" w:rsidRPr="00DD3EB9" w:rsidRDefault="00F80BD4" w:rsidP="00C32938">
            <w:pPr>
              <w:ind w:left="709" w:hanging="709"/>
              <w:rPr>
                <w:rFonts w:cs="Times New Roman"/>
                <w:sz w:val="20"/>
                <w:szCs w:val="20"/>
              </w:rPr>
            </w:pPr>
            <w:proofErr w:type="spellStart"/>
            <w:r>
              <w:rPr>
                <w:rFonts w:cs="Times New Roman"/>
                <w:color w:val="000000"/>
                <w:sz w:val="20"/>
                <w:szCs w:val="20"/>
              </w:rPr>
              <w:t>Sellgren</w:t>
            </w:r>
            <w:proofErr w:type="spellEnd"/>
            <w:r>
              <w:rPr>
                <w:rFonts w:cs="Times New Roman"/>
                <w:color w:val="000000"/>
                <w:sz w:val="20"/>
                <w:szCs w:val="20"/>
              </w:rPr>
              <w:t xml:space="preserve">, K. (2020, 13 Şubat). </w:t>
            </w:r>
            <w:r w:rsidRPr="00B75388">
              <w:rPr>
                <w:rFonts w:cs="Times New Roman"/>
                <w:color w:val="000000"/>
                <w:sz w:val="20"/>
                <w:szCs w:val="20"/>
              </w:rPr>
              <w:t>Hareketsiz çocuklarda depresyon ihtimali artıyor</w:t>
            </w:r>
            <w:r>
              <w:rPr>
                <w:rFonts w:cs="Times New Roman"/>
                <w:i/>
                <w:iCs/>
                <w:color w:val="000000"/>
                <w:sz w:val="20"/>
                <w:szCs w:val="20"/>
              </w:rPr>
              <w:t xml:space="preserve">. </w:t>
            </w:r>
            <w:r w:rsidRPr="00B75388">
              <w:rPr>
                <w:rFonts w:cs="Times New Roman"/>
                <w:i/>
                <w:iCs/>
                <w:color w:val="000000"/>
                <w:sz w:val="20"/>
                <w:szCs w:val="20"/>
              </w:rPr>
              <w:t>BBC News Türkçe.</w:t>
            </w:r>
            <w:r>
              <w:rPr>
                <w:rFonts w:cs="Times New Roman"/>
                <w:i/>
                <w:iCs/>
                <w:color w:val="000000"/>
                <w:sz w:val="20"/>
                <w:szCs w:val="20"/>
              </w:rPr>
              <w:t xml:space="preserve"> </w:t>
            </w:r>
            <w:r>
              <w:rPr>
                <w:rFonts w:cs="Times New Roman"/>
                <w:color w:val="000000"/>
                <w:sz w:val="20"/>
                <w:szCs w:val="20"/>
              </w:rPr>
              <w:t xml:space="preserve">Erişim </w:t>
            </w:r>
            <w:proofErr w:type="gramStart"/>
            <w:r>
              <w:rPr>
                <w:rFonts w:cs="Times New Roman"/>
                <w:color w:val="000000"/>
                <w:sz w:val="20"/>
                <w:szCs w:val="20"/>
              </w:rPr>
              <w:t xml:space="preserve">adresi: </w:t>
            </w:r>
            <w:r>
              <w:rPr>
                <w:rFonts w:cs="Times New Roman"/>
                <w:i/>
                <w:iCs/>
                <w:color w:val="000000"/>
                <w:sz w:val="20"/>
                <w:szCs w:val="20"/>
              </w:rPr>
              <w:t xml:space="preserve">  </w:t>
            </w:r>
            <w:proofErr w:type="gramEnd"/>
            <w:r>
              <w:rPr>
                <w:rFonts w:asciiTheme="minorHAnsi" w:hAnsiTheme="minorHAnsi" w:cstheme="minorBidi"/>
              </w:rPr>
              <w:fldChar w:fldCharType="begin"/>
            </w:r>
            <w:r>
              <w:instrText xml:space="preserve"> HYPERLINK "http://www.bbc.com/turkce/haberler-dunya-51475067" </w:instrText>
            </w:r>
            <w:r>
              <w:rPr>
                <w:rFonts w:asciiTheme="minorHAnsi" w:hAnsiTheme="minorHAnsi" w:cstheme="minorBidi"/>
              </w:rPr>
            </w:r>
            <w:r>
              <w:rPr>
                <w:rFonts w:asciiTheme="minorHAnsi" w:hAnsiTheme="minorHAnsi" w:cstheme="minorBidi"/>
              </w:rPr>
              <w:fldChar w:fldCharType="separate"/>
            </w:r>
            <w:r w:rsidRPr="0060597B">
              <w:rPr>
                <w:rStyle w:val="Kpr"/>
                <w:rFonts w:cs="Times New Roman"/>
                <w:sz w:val="20"/>
              </w:rPr>
              <w:t>www.bbc.com/turkce/haberler-dunya-51475067</w:t>
            </w:r>
            <w:r>
              <w:rPr>
                <w:rStyle w:val="Kpr"/>
                <w:rFonts w:cs="Times New Roman"/>
              </w:rPr>
              <w:fldChar w:fldCharType="end"/>
            </w:r>
            <w:r>
              <w:rPr>
                <w:rFonts w:cs="Times New Roman"/>
                <w:color w:val="000000"/>
                <w:sz w:val="20"/>
                <w:szCs w:val="20"/>
              </w:rPr>
              <w:t xml:space="preserve"> </w:t>
            </w:r>
          </w:p>
        </w:tc>
        <w:tc>
          <w:tcPr>
            <w:tcW w:w="4150" w:type="dxa"/>
          </w:tcPr>
          <w:p w14:paraId="78ED0225" w14:textId="77777777" w:rsidR="00F80BD4" w:rsidRPr="003E469C" w:rsidRDefault="00F80BD4" w:rsidP="00C32938">
            <w:pPr>
              <w:pStyle w:val="ListeParagraf"/>
              <w:ind w:left="709" w:hanging="709"/>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Sellgren</w:t>
            </w:r>
            <w:proofErr w:type="spellEnd"/>
            <w:r>
              <w:rPr>
                <w:rFonts w:ascii="Times New Roman" w:hAnsi="Times New Roman" w:cs="Times New Roman"/>
                <w:color w:val="000000"/>
                <w:sz w:val="20"/>
                <w:szCs w:val="20"/>
              </w:rPr>
              <w:t xml:space="preserve">, K. (2020, 13 Şubat). </w:t>
            </w:r>
            <w:r>
              <w:rPr>
                <w:rFonts w:ascii="Times New Roman" w:hAnsi="Times New Roman" w:cs="Times New Roman"/>
                <w:i/>
                <w:iCs/>
                <w:color w:val="000000"/>
                <w:sz w:val="20"/>
                <w:szCs w:val="20"/>
              </w:rPr>
              <w:t xml:space="preserve">Hareketsiz çocuklarda depresyon ihtimali artıyor. </w:t>
            </w:r>
            <w:r>
              <w:rPr>
                <w:rFonts w:ascii="Times New Roman" w:hAnsi="Times New Roman" w:cs="Times New Roman"/>
                <w:color w:val="000000"/>
                <w:sz w:val="20"/>
                <w:szCs w:val="20"/>
              </w:rPr>
              <w:t xml:space="preserve">BBC News Türkçe. </w:t>
            </w:r>
            <w:hyperlink r:id="rId14" w:history="1">
              <w:r w:rsidRPr="0060597B">
                <w:rPr>
                  <w:rStyle w:val="Kpr"/>
                  <w:rFonts w:ascii="Times New Roman" w:hAnsi="Times New Roman" w:cs="Times New Roman"/>
                  <w:sz w:val="20"/>
                </w:rPr>
                <w:t>www.bbc.com/turkce/haberler-dunya-51475067</w:t>
              </w:r>
            </w:hyperlink>
            <w:r>
              <w:rPr>
                <w:rFonts w:ascii="Times New Roman" w:hAnsi="Times New Roman" w:cs="Times New Roman"/>
                <w:color w:val="000000"/>
                <w:sz w:val="20"/>
                <w:szCs w:val="20"/>
              </w:rPr>
              <w:t xml:space="preserve"> </w:t>
            </w:r>
          </w:p>
        </w:tc>
      </w:tr>
      <w:tr w:rsidR="00F80BD4" w:rsidRPr="00FF4E40" w14:paraId="2030B8CB" w14:textId="77777777" w:rsidTr="00C32938">
        <w:tc>
          <w:tcPr>
            <w:tcW w:w="316" w:type="dxa"/>
          </w:tcPr>
          <w:p w14:paraId="1851A7F1" w14:textId="77777777" w:rsidR="00F80BD4" w:rsidRDefault="00F80BD4" w:rsidP="00C32938">
            <w:pPr>
              <w:pStyle w:val="ListeParagraf"/>
              <w:ind w:left="709" w:hanging="709"/>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3886" w:type="dxa"/>
          </w:tcPr>
          <w:p w14:paraId="0FA47B0E" w14:textId="77777777" w:rsidR="00F80BD4" w:rsidRPr="00494694" w:rsidRDefault="00F80BD4" w:rsidP="00C32938">
            <w:pPr>
              <w:ind w:left="709" w:hanging="709"/>
              <w:rPr>
                <w:rFonts w:cs="Times New Roman"/>
                <w:sz w:val="20"/>
                <w:szCs w:val="20"/>
              </w:rPr>
            </w:pPr>
            <w:proofErr w:type="spellStart"/>
            <w:r>
              <w:rPr>
                <w:rFonts w:cs="Times New Roman"/>
                <w:sz w:val="20"/>
                <w:szCs w:val="20"/>
              </w:rPr>
              <w:t>Flanagan</w:t>
            </w:r>
            <w:proofErr w:type="spellEnd"/>
            <w:r>
              <w:rPr>
                <w:rFonts w:cs="Times New Roman"/>
                <w:sz w:val="20"/>
                <w:szCs w:val="20"/>
              </w:rPr>
              <w:t xml:space="preserve">, R., Allen, K. ve </w:t>
            </w:r>
            <w:proofErr w:type="spellStart"/>
            <w:r>
              <w:rPr>
                <w:rFonts w:cs="Times New Roman"/>
                <w:sz w:val="20"/>
                <w:szCs w:val="20"/>
              </w:rPr>
              <w:t>Levine</w:t>
            </w:r>
            <w:proofErr w:type="spellEnd"/>
            <w:r>
              <w:rPr>
                <w:rFonts w:cs="Times New Roman"/>
                <w:sz w:val="20"/>
                <w:szCs w:val="20"/>
              </w:rPr>
              <w:t xml:space="preserve">, E. (2015). </w:t>
            </w:r>
            <w:proofErr w:type="spellStart"/>
            <w:r>
              <w:rPr>
                <w:rFonts w:cs="Times New Roman"/>
                <w:i/>
                <w:iCs/>
                <w:sz w:val="20"/>
                <w:szCs w:val="20"/>
              </w:rPr>
              <w:t>Cognitive</w:t>
            </w:r>
            <w:proofErr w:type="spellEnd"/>
            <w:r>
              <w:rPr>
                <w:rFonts w:cs="Times New Roman"/>
                <w:i/>
                <w:iCs/>
                <w:sz w:val="20"/>
                <w:szCs w:val="20"/>
              </w:rPr>
              <w:t xml:space="preserve"> </w:t>
            </w:r>
            <w:proofErr w:type="spellStart"/>
            <w:r>
              <w:rPr>
                <w:rFonts w:cs="Times New Roman"/>
                <w:i/>
                <w:iCs/>
                <w:sz w:val="20"/>
                <w:szCs w:val="20"/>
              </w:rPr>
              <w:t>and</w:t>
            </w:r>
            <w:proofErr w:type="spellEnd"/>
            <w:r>
              <w:rPr>
                <w:rFonts w:cs="Times New Roman"/>
                <w:i/>
                <w:iCs/>
                <w:sz w:val="20"/>
                <w:szCs w:val="20"/>
              </w:rPr>
              <w:t xml:space="preserve"> </w:t>
            </w:r>
            <w:proofErr w:type="spellStart"/>
            <w:r>
              <w:rPr>
                <w:rFonts w:cs="Times New Roman"/>
                <w:i/>
                <w:iCs/>
                <w:sz w:val="20"/>
                <w:szCs w:val="20"/>
              </w:rPr>
              <w:t>behavioral</w:t>
            </w:r>
            <w:proofErr w:type="spellEnd"/>
            <w:r>
              <w:rPr>
                <w:rFonts w:cs="Times New Roman"/>
                <w:i/>
                <w:iCs/>
                <w:sz w:val="20"/>
                <w:szCs w:val="20"/>
              </w:rPr>
              <w:t xml:space="preserve"> </w:t>
            </w:r>
            <w:proofErr w:type="spellStart"/>
            <w:r>
              <w:rPr>
                <w:rFonts w:cs="Times New Roman"/>
                <w:i/>
                <w:iCs/>
                <w:sz w:val="20"/>
                <w:szCs w:val="20"/>
              </w:rPr>
              <w:t>interventions</w:t>
            </w:r>
            <w:proofErr w:type="spellEnd"/>
            <w:r>
              <w:rPr>
                <w:rFonts w:cs="Times New Roman"/>
                <w:i/>
                <w:iCs/>
                <w:sz w:val="20"/>
                <w:szCs w:val="20"/>
              </w:rPr>
              <w:t xml:space="preserve"> in </w:t>
            </w:r>
            <w:proofErr w:type="spellStart"/>
            <w:r>
              <w:rPr>
                <w:rFonts w:cs="Times New Roman"/>
                <w:i/>
                <w:iCs/>
                <w:sz w:val="20"/>
                <w:szCs w:val="20"/>
              </w:rPr>
              <w:t>the</w:t>
            </w:r>
            <w:proofErr w:type="spellEnd"/>
            <w:r>
              <w:rPr>
                <w:rFonts w:cs="Times New Roman"/>
                <w:i/>
                <w:iCs/>
                <w:sz w:val="20"/>
                <w:szCs w:val="20"/>
              </w:rPr>
              <w:t xml:space="preserve"> </w:t>
            </w:r>
            <w:proofErr w:type="spellStart"/>
            <w:r>
              <w:rPr>
                <w:rFonts w:cs="Times New Roman"/>
                <w:i/>
                <w:iCs/>
                <w:sz w:val="20"/>
                <w:szCs w:val="20"/>
              </w:rPr>
              <w:t>schools</w:t>
            </w:r>
            <w:proofErr w:type="spellEnd"/>
            <w:r>
              <w:rPr>
                <w:rFonts w:cs="Times New Roman"/>
                <w:i/>
                <w:iCs/>
                <w:sz w:val="20"/>
                <w:szCs w:val="20"/>
              </w:rPr>
              <w:t xml:space="preserve">. </w:t>
            </w:r>
            <w:r>
              <w:rPr>
                <w:rFonts w:cs="Times New Roman"/>
                <w:sz w:val="20"/>
                <w:szCs w:val="20"/>
              </w:rPr>
              <w:t>[</w:t>
            </w:r>
            <w:proofErr w:type="spellStart"/>
            <w:r>
              <w:rPr>
                <w:rFonts w:cs="Times New Roman"/>
                <w:sz w:val="20"/>
                <w:szCs w:val="20"/>
              </w:rPr>
              <w:t>Kindle</w:t>
            </w:r>
            <w:proofErr w:type="spellEnd"/>
            <w:r>
              <w:rPr>
                <w:rFonts w:cs="Times New Roman"/>
                <w:sz w:val="20"/>
                <w:szCs w:val="20"/>
              </w:rPr>
              <w:t xml:space="preserve"> sürümü].  Erişim adresi: </w:t>
            </w:r>
            <w:hyperlink r:id="rId15" w:history="1">
              <w:r w:rsidRPr="0060597B">
                <w:rPr>
                  <w:rStyle w:val="Kpr"/>
                  <w:rFonts w:cs="Times New Roman"/>
                  <w:sz w:val="20"/>
                </w:rPr>
                <w:t>https://doi.org/10.1007/978-1-4939-1972-7</w:t>
              </w:r>
            </w:hyperlink>
            <w:r>
              <w:rPr>
                <w:rFonts w:cs="Times New Roman"/>
                <w:sz w:val="20"/>
                <w:szCs w:val="20"/>
              </w:rPr>
              <w:t xml:space="preserve"> </w:t>
            </w:r>
          </w:p>
        </w:tc>
        <w:tc>
          <w:tcPr>
            <w:tcW w:w="4150" w:type="dxa"/>
          </w:tcPr>
          <w:p w14:paraId="34118BE6" w14:textId="77777777" w:rsidR="00F80BD4" w:rsidRPr="004E7C17" w:rsidRDefault="00F80BD4" w:rsidP="00C32938">
            <w:pPr>
              <w:pStyle w:val="ListeParagraf"/>
              <w:ind w:left="709" w:hanging="709"/>
              <w:rPr>
                <w:rFonts w:ascii="Times New Roman" w:hAnsi="Times New Roman" w:cs="Times New Roman"/>
                <w:color w:val="000000"/>
                <w:sz w:val="20"/>
                <w:szCs w:val="20"/>
              </w:rPr>
            </w:pPr>
            <w:proofErr w:type="spellStart"/>
            <w:r>
              <w:rPr>
                <w:rFonts w:ascii="Times New Roman" w:hAnsi="Times New Roman" w:cs="Times New Roman"/>
                <w:sz w:val="20"/>
                <w:szCs w:val="20"/>
              </w:rPr>
              <w:t>Flanagan</w:t>
            </w:r>
            <w:proofErr w:type="spellEnd"/>
            <w:r>
              <w:rPr>
                <w:rFonts w:ascii="Times New Roman" w:hAnsi="Times New Roman" w:cs="Times New Roman"/>
                <w:sz w:val="20"/>
                <w:szCs w:val="20"/>
              </w:rPr>
              <w:t xml:space="preserve">, R., Allen, K. ve </w:t>
            </w:r>
            <w:proofErr w:type="spellStart"/>
            <w:r>
              <w:rPr>
                <w:rFonts w:ascii="Times New Roman" w:hAnsi="Times New Roman" w:cs="Times New Roman"/>
                <w:sz w:val="20"/>
                <w:szCs w:val="20"/>
              </w:rPr>
              <w:t>Levine</w:t>
            </w:r>
            <w:proofErr w:type="spellEnd"/>
            <w:r>
              <w:rPr>
                <w:rFonts w:ascii="Times New Roman" w:hAnsi="Times New Roman" w:cs="Times New Roman"/>
                <w:sz w:val="20"/>
                <w:szCs w:val="20"/>
              </w:rPr>
              <w:t xml:space="preserve">, E. (2015). </w:t>
            </w:r>
            <w:proofErr w:type="spellStart"/>
            <w:r>
              <w:rPr>
                <w:rFonts w:ascii="Times New Roman" w:hAnsi="Times New Roman" w:cs="Times New Roman"/>
                <w:i/>
                <w:iCs/>
                <w:sz w:val="20"/>
                <w:szCs w:val="20"/>
              </w:rPr>
              <w:t>Cognitive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and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behavioral</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interventions</w:t>
            </w:r>
            <w:proofErr w:type="spellEnd"/>
            <w:r>
              <w:rPr>
                <w:rFonts w:ascii="Times New Roman" w:hAnsi="Times New Roman" w:cs="Times New Roman"/>
                <w:i/>
                <w:iCs/>
                <w:sz w:val="20"/>
                <w:szCs w:val="20"/>
              </w:rPr>
              <w:t xml:space="preserve"> in </w:t>
            </w:r>
            <w:proofErr w:type="spellStart"/>
            <w:r>
              <w:rPr>
                <w:rFonts w:ascii="Times New Roman" w:hAnsi="Times New Roman" w:cs="Times New Roman"/>
                <w:i/>
                <w:iCs/>
                <w:sz w:val="20"/>
                <w:szCs w:val="20"/>
              </w:rPr>
              <w:t>the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schools</w:t>
            </w:r>
            <w:proofErr w:type="spellEnd"/>
            <w:r>
              <w:rPr>
                <w:rFonts w:ascii="Times New Roman" w:hAnsi="Times New Roman" w:cs="Times New Roman"/>
                <w:i/>
                <w:iCs/>
                <w:sz w:val="20"/>
                <w:szCs w:val="20"/>
              </w:rPr>
              <w:t xml:space="preserve">. </w:t>
            </w:r>
            <w:proofErr w:type="spellStart"/>
            <w:r>
              <w:rPr>
                <w:rFonts w:ascii="Times New Roman" w:hAnsi="Times New Roman" w:cs="Times New Roman"/>
                <w:sz w:val="20"/>
                <w:szCs w:val="20"/>
              </w:rPr>
              <w:t>Springer-Verlag</w:t>
            </w:r>
            <w:proofErr w:type="spellEnd"/>
            <w:r>
              <w:rPr>
                <w:rFonts w:ascii="Times New Roman" w:hAnsi="Times New Roman" w:cs="Times New Roman"/>
                <w:sz w:val="20"/>
                <w:szCs w:val="20"/>
              </w:rPr>
              <w:t xml:space="preserve">. </w:t>
            </w:r>
            <w:hyperlink r:id="rId16" w:history="1">
              <w:r w:rsidRPr="00DB70AA">
                <w:rPr>
                  <w:rStyle w:val="Kpr"/>
                  <w:rFonts w:ascii="Times New Roman" w:hAnsi="Times New Roman" w:cs="Times New Roman"/>
                  <w:sz w:val="20"/>
                </w:rPr>
                <w:t>https://doi.org/10.1007/978-1-4939-1972-7</w:t>
              </w:r>
            </w:hyperlink>
          </w:p>
        </w:tc>
      </w:tr>
    </w:tbl>
    <w:p w14:paraId="082E0D1B" w14:textId="77777777" w:rsidR="00F80BD4" w:rsidRPr="00106BA8" w:rsidRDefault="00F80BD4" w:rsidP="00F80BD4">
      <w:pPr>
        <w:ind w:left="709" w:hanging="709"/>
        <w:rPr>
          <w:rFonts w:cs="Times New Roman"/>
          <w:b/>
          <w:bCs/>
          <w:szCs w:val="20"/>
          <w:lang w:val="en-US"/>
        </w:rPr>
      </w:pPr>
    </w:p>
    <w:p w14:paraId="69B9719D" w14:textId="77777777" w:rsidR="00F80BD4" w:rsidRPr="00106BA8" w:rsidRDefault="00F80BD4" w:rsidP="00F80BD4">
      <w:pPr>
        <w:ind w:left="709" w:hanging="709"/>
        <w:jc w:val="center"/>
        <w:rPr>
          <w:rFonts w:cs="Times New Roman"/>
          <w:b/>
          <w:bCs/>
          <w:szCs w:val="20"/>
          <w:lang w:val="en-US"/>
        </w:rPr>
      </w:pPr>
      <w:r w:rsidRPr="00106BA8">
        <w:rPr>
          <w:rFonts w:cs="Times New Roman"/>
          <w:b/>
          <w:bCs/>
          <w:szCs w:val="20"/>
          <w:lang w:val="en-US"/>
        </w:rPr>
        <w:t>Other Reference Examples</w:t>
      </w:r>
    </w:p>
    <w:p w14:paraId="0A4885B4" w14:textId="77777777" w:rsidR="00F80BD4" w:rsidRPr="00106BA8" w:rsidRDefault="00F80BD4" w:rsidP="00F80BD4">
      <w:pPr>
        <w:pStyle w:val="ListeParagraf"/>
        <w:numPr>
          <w:ilvl w:val="0"/>
          <w:numId w:val="2"/>
        </w:numPr>
        <w:spacing w:line="240" w:lineRule="auto"/>
        <w:ind w:left="709" w:hanging="709"/>
        <w:rPr>
          <w:rFonts w:ascii="Times New Roman" w:hAnsi="Times New Roman" w:cs="Times New Roman"/>
          <w:b/>
          <w:bCs/>
          <w:sz w:val="20"/>
          <w:szCs w:val="20"/>
          <w:lang w:val="en-US"/>
        </w:rPr>
      </w:pPr>
      <w:r w:rsidRPr="00106BA8">
        <w:rPr>
          <w:rFonts w:ascii="Times New Roman" w:hAnsi="Times New Roman" w:cs="Times New Roman"/>
          <w:b/>
          <w:bCs/>
          <w:sz w:val="20"/>
          <w:szCs w:val="20"/>
          <w:lang w:val="en-US"/>
        </w:rPr>
        <w:t xml:space="preserve">Books </w:t>
      </w:r>
    </w:p>
    <w:p w14:paraId="1B3E12EC" w14:textId="77777777" w:rsidR="00F80BD4" w:rsidRPr="00106BA8" w:rsidRDefault="00F80BD4" w:rsidP="00F80BD4">
      <w:pPr>
        <w:pStyle w:val="ListeParagraf"/>
        <w:spacing w:line="240" w:lineRule="auto"/>
        <w:ind w:left="709" w:hanging="709"/>
        <w:rPr>
          <w:rFonts w:ascii="Times New Roman" w:hAnsi="Times New Roman" w:cs="Times New Roman"/>
          <w:b/>
          <w:bCs/>
          <w:sz w:val="20"/>
          <w:szCs w:val="20"/>
          <w:lang w:val="en-US"/>
        </w:rPr>
      </w:pPr>
    </w:p>
    <w:p w14:paraId="3768BAFB" w14:textId="77777777" w:rsidR="00F80BD4" w:rsidRPr="00106BA8" w:rsidRDefault="00F80BD4" w:rsidP="00F80BD4">
      <w:pPr>
        <w:pStyle w:val="ListeParagraf"/>
        <w:numPr>
          <w:ilvl w:val="1"/>
          <w:numId w:val="2"/>
        </w:numPr>
        <w:spacing w:line="240" w:lineRule="auto"/>
        <w:ind w:left="709" w:hanging="709"/>
        <w:rPr>
          <w:rFonts w:ascii="Times New Roman" w:hAnsi="Times New Roman" w:cs="Times New Roman"/>
          <w:b/>
          <w:bCs/>
          <w:i/>
          <w:iCs/>
          <w:sz w:val="20"/>
          <w:szCs w:val="20"/>
          <w:lang w:val="en-US"/>
        </w:rPr>
      </w:pPr>
      <w:r w:rsidRPr="00106BA8">
        <w:rPr>
          <w:rFonts w:ascii="Times New Roman" w:hAnsi="Times New Roman" w:cs="Times New Roman"/>
          <w:b/>
          <w:bCs/>
          <w:i/>
          <w:iCs/>
          <w:sz w:val="20"/>
          <w:szCs w:val="20"/>
          <w:lang w:val="en-US"/>
        </w:rPr>
        <w:t>Book (One author)</w:t>
      </w:r>
    </w:p>
    <w:p w14:paraId="47DA0174" w14:textId="77777777" w:rsidR="00F80BD4" w:rsidRPr="00106BA8" w:rsidRDefault="00F80BD4" w:rsidP="00F80BD4">
      <w:pPr>
        <w:pStyle w:val="ListeParagraf"/>
        <w:spacing w:line="240" w:lineRule="auto"/>
        <w:ind w:left="709"/>
        <w:rPr>
          <w:rFonts w:ascii="Times New Roman" w:hAnsi="Times New Roman" w:cs="Times New Roman"/>
          <w:b/>
          <w:bCs/>
          <w:i/>
          <w:iCs/>
          <w:sz w:val="20"/>
          <w:szCs w:val="20"/>
          <w:lang w:val="en-US"/>
        </w:rPr>
      </w:pPr>
    </w:p>
    <w:p w14:paraId="1176A9EB" w14:textId="77777777" w:rsidR="00F80BD4" w:rsidRPr="00106BA8" w:rsidRDefault="00F80BD4" w:rsidP="00F80BD4">
      <w:pPr>
        <w:pStyle w:val="ListeParagraf"/>
        <w:spacing w:line="240" w:lineRule="auto"/>
        <w:ind w:left="0"/>
        <w:rPr>
          <w:rFonts w:ascii="Times New Roman" w:hAnsi="Times New Roman" w:cs="Times New Roman"/>
          <w:sz w:val="20"/>
          <w:szCs w:val="20"/>
          <w:lang w:val="en-US"/>
        </w:rPr>
      </w:pPr>
      <w:proofErr w:type="spellStart"/>
      <w:r w:rsidRPr="00106BA8">
        <w:rPr>
          <w:rFonts w:ascii="Times New Roman" w:hAnsi="Times New Roman" w:cs="Times New Roman"/>
          <w:sz w:val="20"/>
          <w:szCs w:val="20"/>
          <w:lang w:val="en-US"/>
        </w:rPr>
        <w:t>Turkcapar</w:t>
      </w:r>
      <w:proofErr w:type="spellEnd"/>
      <w:r w:rsidRPr="00106BA8">
        <w:rPr>
          <w:rFonts w:ascii="Times New Roman" w:hAnsi="Times New Roman" w:cs="Times New Roman"/>
          <w:sz w:val="20"/>
          <w:szCs w:val="20"/>
          <w:lang w:val="en-US"/>
        </w:rPr>
        <w:t xml:space="preserve">, H. (2019). </w:t>
      </w:r>
      <w:r w:rsidRPr="00106BA8">
        <w:rPr>
          <w:rFonts w:ascii="Times New Roman" w:hAnsi="Times New Roman" w:cs="Times New Roman"/>
          <w:i/>
          <w:iCs/>
          <w:color w:val="000000" w:themeColor="text1"/>
          <w:sz w:val="20"/>
          <w:szCs w:val="20"/>
          <w:lang w:val="en-US"/>
        </w:rPr>
        <w:t xml:space="preserve">Fark et </w:t>
      </w:r>
      <w:proofErr w:type="spellStart"/>
      <w:r w:rsidRPr="00106BA8">
        <w:rPr>
          <w:rFonts w:ascii="Times New Roman" w:hAnsi="Times New Roman" w:cs="Times New Roman"/>
          <w:i/>
          <w:iCs/>
          <w:color w:val="000000" w:themeColor="text1"/>
          <w:sz w:val="20"/>
          <w:szCs w:val="20"/>
          <w:lang w:val="en-US"/>
        </w:rPr>
        <w:t>dusun</w:t>
      </w:r>
      <w:proofErr w:type="spellEnd"/>
      <w:r w:rsidRPr="00106BA8">
        <w:rPr>
          <w:rFonts w:ascii="Times New Roman" w:hAnsi="Times New Roman" w:cs="Times New Roman"/>
          <w:i/>
          <w:iCs/>
          <w:color w:val="000000" w:themeColor="text1"/>
          <w:sz w:val="20"/>
          <w:szCs w:val="20"/>
          <w:lang w:val="en-US"/>
        </w:rPr>
        <w:t xml:space="preserve"> </w:t>
      </w:r>
      <w:proofErr w:type="spellStart"/>
      <w:r w:rsidRPr="00106BA8">
        <w:rPr>
          <w:rFonts w:ascii="Times New Roman" w:hAnsi="Times New Roman" w:cs="Times New Roman"/>
          <w:i/>
          <w:iCs/>
          <w:color w:val="000000" w:themeColor="text1"/>
          <w:sz w:val="20"/>
          <w:szCs w:val="20"/>
          <w:lang w:val="en-US"/>
        </w:rPr>
        <w:t>hısset</w:t>
      </w:r>
      <w:proofErr w:type="spellEnd"/>
      <w:r w:rsidRPr="00106BA8">
        <w:rPr>
          <w:rFonts w:ascii="Times New Roman" w:hAnsi="Times New Roman" w:cs="Times New Roman"/>
          <w:i/>
          <w:iCs/>
          <w:color w:val="000000" w:themeColor="text1"/>
          <w:sz w:val="20"/>
          <w:szCs w:val="20"/>
          <w:lang w:val="en-US"/>
        </w:rPr>
        <w:t xml:space="preserve"> </w:t>
      </w:r>
      <w:proofErr w:type="spellStart"/>
      <w:r w:rsidRPr="00106BA8">
        <w:rPr>
          <w:rFonts w:ascii="Times New Roman" w:hAnsi="Times New Roman" w:cs="Times New Roman"/>
          <w:i/>
          <w:iCs/>
          <w:color w:val="000000" w:themeColor="text1"/>
          <w:sz w:val="20"/>
          <w:szCs w:val="20"/>
          <w:lang w:val="en-US"/>
        </w:rPr>
        <w:t>yasa</w:t>
      </w:r>
      <w:proofErr w:type="spellEnd"/>
      <w:r w:rsidRPr="00106BA8">
        <w:rPr>
          <w:rFonts w:ascii="Times New Roman" w:hAnsi="Times New Roman" w:cs="Times New Roman"/>
          <w:i/>
          <w:iCs/>
          <w:color w:val="000000" w:themeColor="text1"/>
          <w:sz w:val="20"/>
          <w:szCs w:val="20"/>
          <w:lang w:val="en-US"/>
        </w:rPr>
        <w:t xml:space="preserve">: Kendi </w:t>
      </w:r>
      <w:proofErr w:type="spellStart"/>
      <w:r w:rsidRPr="00106BA8">
        <w:rPr>
          <w:rFonts w:ascii="Times New Roman" w:hAnsi="Times New Roman" w:cs="Times New Roman"/>
          <w:i/>
          <w:iCs/>
          <w:color w:val="000000" w:themeColor="text1"/>
          <w:sz w:val="20"/>
          <w:szCs w:val="20"/>
          <w:lang w:val="en-US"/>
        </w:rPr>
        <w:t>kendine</w:t>
      </w:r>
      <w:proofErr w:type="spellEnd"/>
      <w:r w:rsidRPr="00106BA8">
        <w:rPr>
          <w:rFonts w:ascii="Times New Roman" w:hAnsi="Times New Roman" w:cs="Times New Roman"/>
          <w:i/>
          <w:iCs/>
          <w:color w:val="000000" w:themeColor="text1"/>
          <w:sz w:val="20"/>
          <w:szCs w:val="20"/>
          <w:lang w:val="en-US"/>
        </w:rPr>
        <w:t xml:space="preserve"> </w:t>
      </w:r>
      <w:proofErr w:type="spellStart"/>
      <w:r w:rsidRPr="00106BA8">
        <w:rPr>
          <w:rFonts w:ascii="Times New Roman" w:hAnsi="Times New Roman" w:cs="Times New Roman"/>
          <w:i/>
          <w:iCs/>
          <w:color w:val="000000" w:themeColor="text1"/>
          <w:sz w:val="20"/>
          <w:szCs w:val="20"/>
          <w:lang w:val="en-US"/>
        </w:rPr>
        <w:t>psikoterapi</w:t>
      </w:r>
      <w:proofErr w:type="spellEnd"/>
      <w:r w:rsidRPr="00106BA8">
        <w:rPr>
          <w:rFonts w:ascii="Times New Roman" w:hAnsi="Times New Roman" w:cs="Times New Roman"/>
          <w:i/>
          <w:iCs/>
          <w:color w:val="000000" w:themeColor="text1"/>
          <w:sz w:val="20"/>
          <w:szCs w:val="20"/>
          <w:lang w:val="en-US"/>
        </w:rPr>
        <w:t xml:space="preserve"> </w:t>
      </w:r>
      <w:proofErr w:type="spellStart"/>
      <w:r w:rsidRPr="00106BA8">
        <w:rPr>
          <w:rFonts w:ascii="Times New Roman" w:hAnsi="Times New Roman" w:cs="Times New Roman"/>
          <w:i/>
          <w:iCs/>
          <w:color w:val="000000" w:themeColor="text1"/>
          <w:sz w:val="20"/>
          <w:szCs w:val="20"/>
          <w:lang w:val="en-US"/>
        </w:rPr>
        <w:t>rehberi</w:t>
      </w:r>
      <w:proofErr w:type="spellEnd"/>
      <w:r w:rsidRPr="00106BA8">
        <w:rPr>
          <w:rFonts w:ascii="Times New Roman" w:hAnsi="Times New Roman" w:cs="Times New Roman"/>
          <w:color w:val="000000" w:themeColor="text1"/>
          <w:sz w:val="20"/>
          <w:szCs w:val="20"/>
          <w:lang w:val="en-US"/>
        </w:rPr>
        <w:t xml:space="preserve">. </w:t>
      </w:r>
      <w:r w:rsidRPr="00106BA8">
        <w:rPr>
          <w:rFonts w:ascii="Times New Roman" w:hAnsi="Times New Roman" w:cs="Times New Roman"/>
          <w:i/>
          <w:iCs/>
          <w:color w:val="000000" w:themeColor="text1"/>
          <w:sz w:val="20"/>
          <w:szCs w:val="20"/>
          <w:lang w:val="en-US"/>
        </w:rPr>
        <w:t>[Realize think feel live: The guide of self-psychotherapy]</w:t>
      </w:r>
      <w:r w:rsidRPr="00106BA8">
        <w:rPr>
          <w:rFonts w:ascii="Times New Roman" w:hAnsi="Times New Roman" w:cs="Times New Roman"/>
          <w:color w:val="000000" w:themeColor="text1"/>
          <w:sz w:val="20"/>
          <w:szCs w:val="20"/>
          <w:lang w:val="en-US"/>
        </w:rPr>
        <w:t xml:space="preserve">. </w:t>
      </w:r>
      <w:r w:rsidRPr="00106BA8">
        <w:rPr>
          <w:rFonts w:ascii="Times New Roman" w:hAnsi="Times New Roman" w:cs="Times New Roman"/>
          <w:sz w:val="20"/>
          <w:szCs w:val="20"/>
          <w:lang w:val="en-US"/>
        </w:rPr>
        <w:t xml:space="preserve">Epsilon. </w:t>
      </w:r>
    </w:p>
    <w:p w14:paraId="106149A2" w14:textId="77777777" w:rsidR="00F80BD4" w:rsidRPr="00106BA8" w:rsidRDefault="00F80BD4" w:rsidP="00F80BD4">
      <w:pPr>
        <w:pStyle w:val="ListeParagraf"/>
        <w:spacing w:line="240" w:lineRule="auto"/>
        <w:ind w:left="0"/>
        <w:rPr>
          <w:rFonts w:ascii="Times New Roman" w:hAnsi="Times New Roman" w:cs="Times New Roman"/>
          <w:sz w:val="20"/>
          <w:szCs w:val="20"/>
          <w:lang w:val="en-US"/>
        </w:rPr>
      </w:pPr>
    </w:p>
    <w:p w14:paraId="7F52743C" w14:textId="77777777" w:rsidR="00F80BD4" w:rsidRPr="00106BA8" w:rsidRDefault="00F80BD4" w:rsidP="00F80BD4">
      <w:pPr>
        <w:pStyle w:val="ListeParagraf"/>
        <w:spacing w:line="240" w:lineRule="auto"/>
        <w:ind w:left="709" w:hanging="709"/>
        <w:rPr>
          <w:rFonts w:ascii="Times New Roman" w:hAnsi="Times New Roman" w:cs="Times New Roman"/>
          <w:color w:val="000000" w:themeColor="text1"/>
          <w:sz w:val="20"/>
          <w:szCs w:val="20"/>
          <w:lang w:val="en-US"/>
        </w:rPr>
      </w:pPr>
      <w:r w:rsidRPr="00106BA8">
        <w:rPr>
          <w:rFonts w:ascii="Times New Roman" w:hAnsi="Times New Roman" w:cs="Times New Roman"/>
          <w:color w:val="000000" w:themeColor="text1"/>
          <w:sz w:val="20"/>
          <w:szCs w:val="20"/>
          <w:lang w:val="en-US"/>
        </w:rPr>
        <w:t>(</w:t>
      </w:r>
      <w:proofErr w:type="spellStart"/>
      <w:r w:rsidRPr="00106BA8">
        <w:rPr>
          <w:rFonts w:ascii="Times New Roman" w:hAnsi="Times New Roman" w:cs="Times New Roman"/>
          <w:color w:val="000000" w:themeColor="text1"/>
          <w:sz w:val="20"/>
          <w:szCs w:val="20"/>
          <w:lang w:val="en-US"/>
        </w:rPr>
        <w:t>Turkcapar</w:t>
      </w:r>
      <w:proofErr w:type="spellEnd"/>
      <w:r w:rsidRPr="00106BA8">
        <w:rPr>
          <w:rFonts w:ascii="Times New Roman" w:hAnsi="Times New Roman" w:cs="Times New Roman"/>
          <w:color w:val="000000" w:themeColor="text1"/>
          <w:sz w:val="20"/>
          <w:szCs w:val="20"/>
          <w:lang w:val="en-US"/>
        </w:rPr>
        <w:t xml:space="preserve">, 2019) </w:t>
      </w:r>
    </w:p>
    <w:p w14:paraId="19421E55" w14:textId="77777777" w:rsidR="00F80BD4" w:rsidRPr="00106BA8" w:rsidRDefault="00F80BD4" w:rsidP="00106BA8">
      <w:pPr>
        <w:pStyle w:val="ListeParagraf"/>
        <w:spacing w:line="240" w:lineRule="auto"/>
        <w:ind w:left="709" w:hanging="709"/>
        <w:rPr>
          <w:rFonts w:ascii="Times New Roman" w:hAnsi="Times New Roman" w:cs="Times New Roman"/>
          <w:color w:val="000000" w:themeColor="text1"/>
          <w:sz w:val="20"/>
          <w:szCs w:val="20"/>
          <w:lang w:val="en-US"/>
        </w:rPr>
      </w:pPr>
      <w:proofErr w:type="spellStart"/>
      <w:r w:rsidRPr="00106BA8">
        <w:rPr>
          <w:rFonts w:ascii="Times New Roman" w:hAnsi="Times New Roman" w:cs="Times New Roman"/>
          <w:color w:val="000000" w:themeColor="text1"/>
          <w:sz w:val="20"/>
          <w:szCs w:val="20"/>
          <w:lang w:val="en-US"/>
        </w:rPr>
        <w:t>Turkcapar</w:t>
      </w:r>
      <w:proofErr w:type="spellEnd"/>
      <w:r w:rsidRPr="00106BA8">
        <w:rPr>
          <w:rFonts w:ascii="Times New Roman" w:hAnsi="Times New Roman" w:cs="Times New Roman"/>
          <w:color w:val="000000" w:themeColor="text1"/>
          <w:sz w:val="20"/>
          <w:szCs w:val="20"/>
          <w:lang w:val="en-US"/>
        </w:rPr>
        <w:t xml:space="preserve"> (2019)</w:t>
      </w:r>
    </w:p>
    <w:p w14:paraId="18925229" w14:textId="77777777" w:rsidR="00F80BD4" w:rsidRPr="00106BA8" w:rsidRDefault="00F80BD4" w:rsidP="00F80BD4">
      <w:pPr>
        <w:pStyle w:val="ListeParagraf"/>
        <w:spacing w:line="240" w:lineRule="auto"/>
        <w:ind w:left="709" w:hanging="709"/>
        <w:rPr>
          <w:rFonts w:ascii="Times New Roman" w:hAnsi="Times New Roman" w:cs="Times New Roman"/>
          <w:color w:val="000000" w:themeColor="text1"/>
          <w:sz w:val="20"/>
          <w:szCs w:val="20"/>
          <w:lang w:val="en-US"/>
        </w:rPr>
      </w:pPr>
    </w:p>
    <w:p w14:paraId="4066B9F9" w14:textId="77777777" w:rsidR="00F80BD4" w:rsidRPr="00106BA8" w:rsidRDefault="00F80BD4" w:rsidP="00F80BD4">
      <w:pPr>
        <w:pStyle w:val="ListeParagraf"/>
        <w:numPr>
          <w:ilvl w:val="1"/>
          <w:numId w:val="3"/>
        </w:numPr>
        <w:spacing w:line="240" w:lineRule="auto"/>
        <w:ind w:left="709" w:hanging="709"/>
        <w:rPr>
          <w:rFonts w:ascii="Times New Roman" w:hAnsi="Times New Roman" w:cs="Times New Roman"/>
          <w:b/>
          <w:bCs/>
          <w:i/>
          <w:iCs/>
          <w:sz w:val="20"/>
          <w:szCs w:val="20"/>
          <w:lang w:val="en-US"/>
        </w:rPr>
      </w:pPr>
      <w:r w:rsidRPr="00106BA8">
        <w:rPr>
          <w:rFonts w:ascii="Times New Roman" w:hAnsi="Times New Roman" w:cs="Times New Roman"/>
          <w:b/>
          <w:bCs/>
          <w:i/>
          <w:iCs/>
          <w:sz w:val="20"/>
          <w:szCs w:val="20"/>
          <w:lang w:val="en-US"/>
        </w:rPr>
        <w:t>Book (More than one authors)</w:t>
      </w:r>
    </w:p>
    <w:p w14:paraId="3FF95F72" w14:textId="77777777" w:rsidR="00F80BD4" w:rsidRPr="00106BA8" w:rsidRDefault="00F80BD4" w:rsidP="00F80BD4">
      <w:pPr>
        <w:pStyle w:val="ListeParagraf"/>
        <w:spacing w:line="240" w:lineRule="auto"/>
        <w:ind w:left="709"/>
        <w:rPr>
          <w:rFonts w:ascii="Times New Roman" w:hAnsi="Times New Roman" w:cs="Times New Roman"/>
          <w:b/>
          <w:bCs/>
          <w:i/>
          <w:iCs/>
          <w:sz w:val="20"/>
          <w:szCs w:val="20"/>
          <w:lang w:val="en-US"/>
        </w:rPr>
      </w:pPr>
    </w:p>
    <w:p w14:paraId="5CCF7805"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proofErr w:type="spellStart"/>
      <w:r w:rsidRPr="00106BA8">
        <w:rPr>
          <w:rFonts w:ascii="Times New Roman" w:hAnsi="Times New Roman" w:cs="Times New Roman"/>
          <w:sz w:val="20"/>
          <w:szCs w:val="20"/>
          <w:lang w:val="en-US"/>
        </w:rPr>
        <w:t>Yavuzer</w:t>
      </w:r>
      <w:proofErr w:type="spellEnd"/>
      <w:r w:rsidRPr="00106BA8">
        <w:rPr>
          <w:rFonts w:ascii="Times New Roman" w:hAnsi="Times New Roman" w:cs="Times New Roman"/>
          <w:sz w:val="20"/>
          <w:szCs w:val="20"/>
          <w:lang w:val="en-US"/>
        </w:rPr>
        <w:t xml:space="preserve">, H. &amp; Demir, I. (2016). </w:t>
      </w:r>
      <w:r w:rsidRPr="00106BA8">
        <w:rPr>
          <w:rFonts w:ascii="Times New Roman" w:hAnsi="Times New Roman" w:cs="Times New Roman"/>
          <w:i/>
          <w:iCs/>
          <w:color w:val="000000" w:themeColor="text1"/>
          <w:sz w:val="20"/>
          <w:szCs w:val="20"/>
          <w:lang w:val="en-US"/>
        </w:rPr>
        <w:t xml:space="preserve">Yeni </w:t>
      </w:r>
      <w:proofErr w:type="spellStart"/>
      <w:r w:rsidRPr="00106BA8">
        <w:rPr>
          <w:rFonts w:ascii="Times New Roman" w:hAnsi="Times New Roman" w:cs="Times New Roman"/>
          <w:i/>
          <w:iCs/>
          <w:color w:val="000000" w:themeColor="text1"/>
          <w:sz w:val="20"/>
          <w:szCs w:val="20"/>
          <w:lang w:val="en-US"/>
        </w:rPr>
        <w:t>kusak</w:t>
      </w:r>
      <w:proofErr w:type="spellEnd"/>
      <w:r w:rsidRPr="00106BA8">
        <w:rPr>
          <w:rFonts w:ascii="Times New Roman" w:hAnsi="Times New Roman" w:cs="Times New Roman"/>
          <w:i/>
          <w:iCs/>
          <w:color w:val="000000" w:themeColor="text1"/>
          <w:sz w:val="20"/>
          <w:szCs w:val="20"/>
          <w:lang w:val="en-US"/>
        </w:rPr>
        <w:t xml:space="preserve"> </w:t>
      </w:r>
      <w:proofErr w:type="spellStart"/>
      <w:r w:rsidRPr="00106BA8">
        <w:rPr>
          <w:rFonts w:ascii="Times New Roman" w:hAnsi="Times New Roman" w:cs="Times New Roman"/>
          <w:i/>
          <w:iCs/>
          <w:color w:val="000000" w:themeColor="text1"/>
          <w:sz w:val="20"/>
          <w:szCs w:val="20"/>
          <w:lang w:val="en-US"/>
        </w:rPr>
        <w:t>anne-babalar</w:t>
      </w:r>
      <w:proofErr w:type="spellEnd"/>
      <w:r w:rsidRPr="00106BA8">
        <w:rPr>
          <w:rFonts w:ascii="Times New Roman" w:hAnsi="Times New Roman" w:cs="Times New Roman"/>
          <w:i/>
          <w:iCs/>
          <w:color w:val="000000" w:themeColor="text1"/>
          <w:sz w:val="20"/>
          <w:szCs w:val="20"/>
          <w:lang w:val="en-US"/>
        </w:rPr>
        <w:t xml:space="preserve"> </w:t>
      </w:r>
      <w:proofErr w:type="spellStart"/>
      <w:r w:rsidRPr="00106BA8">
        <w:rPr>
          <w:rFonts w:ascii="Times New Roman" w:hAnsi="Times New Roman" w:cs="Times New Roman"/>
          <w:i/>
          <w:iCs/>
          <w:color w:val="000000" w:themeColor="text1"/>
          <w:sz w:val="20"/>
          <w:szCs w:val="20"/>
          <w:lang w:val="en-US"/>
        </w:rPr>
        <w:t>ve</w:t>
      </w:r>
      <w:proofErr w:type="spellEnd"/>
      <w:r w:rsidRPr="00106BA8">
        <w:rPr>
          <w:rFonts w:ascii="Times New Roman" w:hAnsi="Times New Roman" w:cs="Times New Roman"/>
          <w:i/>
          <w:iCs/>
          <w:color w:val="000000" w:themeColor="text1"/>
          <w:sz w:val="20"/>
          <w:szCs w:val="20"/>
          <w:lang w:val="en-US"/>
        </w:rPr>
        <w:t xml:space="preserve"> </w:t>
      </w:r>
      <w:proofErr w:type="spellStart"/>
      <w:r w:rsidRPr="00106BA8">
        <w:rPr>
          <w:rFonts w:ascii="Times New Roman" w:hAnsi="Times New Roman" w:cs="Times New Roman"/>
          <w:i/>
          <w:iCs/>
          <w:color w:val="000000" w:themeColor="text1"/>
          <w:sz w:val="20"/>
          <w:szCs w:val="20"/>
          <w:lang w:val="en-US"/>
        </w:rPr>
        <w:t>cocuklari</w:t>
      </w:r>
      <w:proofErr w:type="spellEnd"/>
      <w:r w:rsidRPr="00106BA8">
        <w:rPr>
          <w:rFonts w:ascii="Times New Roman" w:hAnsi="Times New Roman" w:cs="Times New Roman"/>
          <w:i/>
          <w:iCs/>
          <w:color w:val="000000" w:themeColor="text1"/>
          <w:sz w:val="20"/>
          <w:szCs w:val="20"/>
          <w:lang w:val="en-US"/>
        </w:rPr>
        <w:t xml:space="preserve"> [New generation parents and their children]</w:t>
      </w:r>
      <w:r w:rsidRPr="00106BA8">
        <w:rPr>
          <w:rFonts w:ascii="Times New Roman" w:hAnsi="Times New Roman" w:cs="Times New Roman"/>
          <w:sz w:val="20"/>
          <w:szCs w:val="20"/>
          <w:lang w:val="en-US"/>
        </w:rPr>
        <w:t xml:space="preserve">. Remzi. </w:t>
      </w:r>
    </w:p>
    <w:p w14:paraId="1E3C4F54"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p>
    <w:p w14:paraId="0ABC187E"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r w:rsidRPr="00106BA8">
        <w:rPr>
          <w:rFonts w:ascii="Times New Roman" w:hAnsi="Times New Roman" w:cs="Times New Roman"/>
          <w:sz w:val="20"/>
          <w:szCs w:val="20"/>
          <w:lang w:val="en-US"/>
        </w:rPr>
        <w:t>(</w:t>
      </w:r>
      <w:proofErr w:type="spellStart"/>
      <w:r w:rsidRPr="00106BA8">
        <w:rPr>
          <w:rFonts w:ascii="Times New Roman" w:hAnsi="Times New Roman" w:cs="Times New Roman"/>
          <w:sz w:val="20"/>
          <w:szCs w:val="20"/>
          <w:lang w:val="en-US"/>
        </w:rPr>
        <w:t>Yavuzer</w:t>
      </w:r>
      <w:proofErr w:type="spellEnd"/>
      <w:r w:rsidRPr="00106BA8">
        <w:rPr>
          <w:rFonts w:ascii="Times New Roman" w:hAnsi="Times New Roman" w:cs="Times New Roman"/>
          <w:sz w:val="20"/>
          <w:szCs w:val="20"/>
          <w:lang w:val="en-US"/>
        </w:rPr>
        <w:t xml:space="preserve"> &amp; Demir, 2016). </w:t>
      </w:r>
    </w:p>
    <w:p w14:paraId="6D045E7B"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proofErr w:type="spellStart"/>
      <w:r w:rsidRPr="00106BA8">
        <w:rPr>
          <w:rFonts w:ascii="Times New Roman" w:hAnsi="Times New Roman" w:cs="Times New Roman"/>
          <w:sz w:val="20"/>
          <w:szCs w:val="20"/>
          <w:lang w:val="en-US"/>
        </w:rPr>
        <w:lastRenderedPageBreak/>
        <w:t>Yavuzer</w:t>
      </w:r>
      <w:proofErr w:type="spellEnd"/>
      <w:r w:rsidRPr="00106BA8">
        <w:rPr>
          <w:rFonts w:ascii="Times New Roman" w:hAnsi="Times New Roman" w:cs="Times New Roman"/>
          <w:sz w:val="20"/>
          <w:szCs w:val="20"/>
          <w:lang w:val="en-US"/>
        </w:rPr>
        <w:t xml:space="preserve"> &amp; Demir (2016)</w:t>
      </w:r>
    </w:p>
    <w:p w14:paraId="5BA9842D"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p>
    <w:p w14:paraId="114096FB" w14:textId="77777777" w:rsidR="00F80BD4" w:rsidRPr="00106BA8" w:rsidRDefault="00F80BD4" w:rsidP="00F80BD4">
      <w:pPr>
        <w:pStyle w:val="ListeParagraf"/>
        <w:numPr>
          <w:ilvl w:val="1"/>
          <w:numId w:val="3"/>
        </w:numPr>
        <w:spacing w:line="240" w:lineRule="auto"/>
        <w:ind w:left="709" w:hanging="709"/>
        <w:rPr>
          <w:rFonts w:ascii="Times New Roman" w:hAnsi="Times New Roman" w:cs="Times New Roman"/>
          <w:b/>
          <w:bCs/>
          <w:i/>
          <w:iCs/>
          <w:sz w:val="20"/>
          <w:szCs w:val="20"/>
          <w:lang w:val="en-US"/>
        </w:rPr>
      </w:pPr>
      <w:r w:rsidRPr="00106BA8">
        <w:rPr>
          <w:rFonts w:ascii="Times New Roman" w:hAnsi="Times New Roman" w:cs="Times New Roman"/>
          <w:b/>
          <w:bCs/>
          <w:i/>
          <w:iCs/>
          <w:sz w:val="20"/>
          <w:szCs w:val="20"/>
          <w:lang w:val="en-US"/>
        </w:rPr>
        <w:t>Book (Different editions)</w:t>
      </w:r>
    </w:p>
    <w:p w14:paraId="75ECCC7C"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p>
    <w:p w14:paraId="186D9ED2"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r w:rsidRPr="00106BA8">
        <w:rPr>
          <w:rFonts w:ascii="Times New Roman" w:hAnsi="Times New Roman" w:cs="Times New Roman"/>
          <w:sz w:val="20"/>
          <w:szCs w:val="20"/>
          <w:lang w:val="en-US"/>
        </w:rPr>
        <w:t xml:space="preserve">Beck, A. T., Freeman, A. &amp; Davis, D. (2006). </w:t>
      </w:r>
      <w:r w:rsidRPr="00106BA8">
        <w:rPr>
          <w:rFonts w:ascii="Times New Roman" w:hAnsi="Times New Roman" w:cs="Times New Roman"/>
          <w:i/>
          <w:iCs/>
          <w:sz w:val="20"/>
          <w:szCs w:val="20"/>
          <w:lang w:val="en-US"/>
        </w:rPr>
        <w:t xml:space="preserve">Cognitive therapy of personality disorders </w:t>
      </w:r>
      <w:r w:rsidRPr="00106BA8">
        <w:rPr>
          <w:rFonts w:ascii="Times New Roman" w:hAnsi="Times New Roman" w:cs="Times New Roman"/>
          <w:sz w:val="20"/>
          <w:szCs w:val="20"/>
          <w:lang w:val="en-US"/>
        </w:rPr>
        <w:t>(2</w:t>
      </w:r>
      <w:r w:rsidRPr="00106BA8">
        <w:rPr>
          <w:rFonts w:ascii="Times New Roman" w:hAnsi="Times New Roman" w:cs="Times New Roman"/>
          <w:sz w:val="20"/>
          <w:szCs w:val="20"/>
          <w:vertAlign w:val="superscript"/>
          <w:lang w:val="en-US"/>
        </w:rPr>
        <w:t>nd</w:t>
      </w:r>
      <w:r w:rsidRPr="00106BA8">
        <w:rPr>
          <w:rFonts w:ascii="Times New Roman" w:hAnsi="Times New Roman" w:cs="Times New Roman"/>
          <w:sz w:val="20"/>
          <w:szCs w:val="20"/>
          <w:lang w:val="en-US"/>
        </w:rPr>
        <w:t xml:space="preserve"> ed)</w:t>
      </w:r>
      <w:r w:rsidRPr="00106BA8">
        <w:rPr>
          <w:rFonts w:ascii="Times New Roman" w:hAnsi="Times New Roman" w:cs="Times New Roman"/>
          <w:i/>
          <w:iCs/>
          <w:sz w:val="20"/>
          <w:szCs w:val="20"/>
          <w:lang w:val="en-US"/>
        </w:rPr>
        <w:t xml:space="preserve">. </w:t>
      </w:r>
      <w:r w:rsidRPr="00106BA8">
        <w:rPr>
          <w:rFonts w:ascii="Times New Roman" w:hAnsi="Times New Roman" w:cs="Times New Roman"/>
          <w:sz w:val="20"/>
          <w:szCs w:val="20"/>
          <w:lang w:val="en-US"/>
        </w:rPr>
        <w:t xml:space="preserve">The </w:t>
      </w:r>
      <w:proofErr w:type="spellStart"/>
      <w:r w:rsidRPr="00106BA8">
        <w:rPr>
          <w:rFonts w:ascii="Times New Roman" w:hAnsi="Times New Roman" w:cs="Times New Roman"/>
          <w:sz w:val="20"/>
          <w:szCs w:val="20"/>
          <w:lang w:val="en-US"/>
        </w:rPr>
        <w:t>GuilfordPress</w:t>
      </w:r>
      <w:proofErr w:type="spellEnd"/>
      <w:r w:rsidRPr="00106BA8">
        <w:rPr>
          <w:rFonts w:ascii="Times New Roman" w:hAnsi="Times New Roman" w:cs="Times New Roman"/>
          <w:sz w:val="20"/>
          <w:szCs w:val="20"/>
          <w:lang w:val="en-US"/>
        </w:rPr>
        <w:t xml:space="preserve">. </w:t>
      </w:r>
    </w:p>
    <w:p w14:paraId="407295D0"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p>
    <w:p w14:paraId="06EA16E5"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r w:rsidRPr="00106BA8">
        <w:rPr>
          <w:rFonts w:ascii="Times New Roman" w:hAnsi="Times New Roman" w:cs="Times New Roman"/>
          <w:sz w:val="20"/>
          <w:szCs w:val="20"/>
          <w:lang w:val="en-US"/>
        </w:rPr>
        <w:t>(Beck et al., 2006)</w:t>
      </w:r>
    </w:p>
    <w:p w14:paraId="5D7D09DC"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r w:rsidRPr="00106BA8">
        <w:rPr>
          <w:rFonts w:ascii="Times New Roman" w:hAnsi="Times New Roman" w:cs="Times New Roman"/>
          <w:sz w:val="20"/>
          <w:szCs w:val="20"/>
          <w:lang w:val="en-US"/>
        </w:rPr>
        <w:t>Beck et al. (2006)</w:t>
      </w:r>
    </w:p>
    <w:p w14:paraId="20F01F61"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p>
    <w:p w14:paraId="36F099A4" w14:textId="77777777" w:rsidR="00F80BD4" w:rsidRPr="00106BA8" w:rsidRDefault="00F80BD4" w:rsidP="00F80BD4">
      <w:pPr>
        <w:pStyle w:val="ListeParagraf"/>
        <w:numPr>
          <w:ilvl w:val="1"/>
          <w:numId w:val="3"/>
        </w:numPr>
        <w:spacing w:line="240" w:lineRule="auto"/>
        <w:ind w:left="709" w:hanging="709"/>
        <w:rPr>
          <w:rFonts w:ascii="Times New Roman" w:hAnsi="Times New Roman" w:cs="Times New Roman"/>
          <w:b/>
          <w:bCs/>
          <w:i/>
          <w:iCs/>
          <w:sz w:val="20"/>
          <w:szCs w:val="20"/>
          <w:lang w:val="en-US"/>
        </w:rPr>
      </w:pPr>
      <w:r w:rsidRPr="00106BA8">
        <w:rPr>
          <w:rFonts w:ascii="Times New Roman" w:hAnsi="Times New Roman" w:cs="Times New Roman"/>
          <w:b/>
          <w:bCs/>
          <w:i/>
          <w:iCs/>
          <w:sz w:val="20"/>
          <w:szCs w:val="20"/>
          <w:lang w:val="en-US"/>
        </w:rPr>
        <w:t xml:space="preserve">Translated Book </w:t>
      </w:r>
    </w:p>
    <w:p w14:paraId="4742F468" w14:textId="77777777" w:rsidR="00F80BD4" w:rsidRPr="00106BA8" w:rsidRDefault="00F80BD4" w:rsidP="00F80BD4">
      <w:pPr>
        <w:pStyle w:val="ListeParagraf"/>
        <w:spacing w:line="240" w:lineRule="auto"/>
        <w:ind w:left="709" w:hanging="709"/>
        <w:rPr>
          <w:rFonts w:ascii="Times New Roman" w:hAnsi="Times New Roman" w:cs="Times New Roman"/>
          <w:color w:val="FF0000"/>
          <w:sz w:val="20"/>
          <w:szCs w:val="20"/>
          <w:lang w:val="en-US"/>
        </w:rPr>
      </w:pPr>
    </w:p>
    <w:p w14:paraId="6EA70CB9"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r w:rsidRPr="00106BA8">
        <w:rPr>
          <w:rFonts w:ascii="Times New Roman" w:hAnsi="Times New Roman" w:cs="Times New Roman"/>
          <w:sz w:val="20"/>
          <w:szCs w:val="20"/>
          <w:lang w:val="en-US"/>
        </w:rPr>
        <w:t xml:space="preserve">Harris, R. (2016). </w:t>
      </w:r>
      <w:proofErr w:type="spellStart"/>
      <w:r w:rsidRPr="00106BA8">
        <w:rPr>
          <w:rFonts w:ascii="Times New Roman" w:hAnsi="Times New Roman" w:cs="Times New Roman"/>
          <w:i/>
          <w:iCs/>
          <w:sz w:val="20"/>
          <w:szCs w:val="20"/>
          <w:lang w:val="en-US"/>
        </w:rPr>
        <w:t>Act’i</w:t>
      </w:r>
      <w:proofErr w:type="spellEnd"/>
      <w:r w:rsidRPr="00106BA8">
        <w:rPr>
          <w:rFonts w:ascii="Times New Roman" w:hAnsi="Times New Roman" w:cs="Times New Roman"/>
          <w:i/>
          <w:iCs/>
          <w:sz w:val="20"/>
          <w:szCs w:val="20"/>
          <w:lang w:val="en-US"/>
        </w:rPr>
        <w:t xml:space="preserve"> </w:t>
      </w:r>
      <w:proofErr w:type="spellStart"/>
      <w:r w:rsidRPr="00106BA8">
        <w:rPr>
          <w:rFonts w:ascii="Times New Roman" w:hAnsi="Times New Roman" w:cs="Times New Roman"/>
          <w:i/>
          <w:iCs/>
          <w:sz w:val="20"/>
          <w:szCs w:val="20"/>
          <w:lang w:val="en-US"/>
        </w:rPr>
        <w:t>kolay</w:t>
      </w:r>
      <w:proofErr w:type="spellEnd"/>
      <w:r w:rsidRPr="00106BA8">
        <w:rPr>
          <w:rFonts w:ascii="Times New Roman" w:hAnsi="Times New Roman" w:cs="Times New Roman"/>
          <w:i/>
          <w:iCs/>
          <w:sz w:val="20"/>
          <w:szCs w:val="20"/>
          <w:lang w:val="en-US"/>
        </w:rPr>
        <w:t xml:space="preserve"> </w:t>
      </w:r>
      <w:proofErr w:type="spellStart"/>
      <w:r w:rsidRPr="00106BA8">
        <w:rPr>
          <w:rFonts w:ascii="Times New Roman" w:hAnsi="Times New Roman" w:cs="Times New Roman"/>
          <w:i/>
          <w:iCs/>
          <w:sz w:val="20"/>
          <w:szCs w:val="20"/>
          <w:lang w:val="en-US"/>
        </w:rPr>
        <w:t>öğrenmek</w:t>
      </w:r>
      <w:proofErr w:type="spellEnd"/>
      <w:r w:rsidRPr="00106BA8">
        <w:rPr>
          <w:rFonts w:ascii="Times New Roman" w:hAnsi="Times New Roman" w:cs="Times New Roman"/>
          <w:i/>
          <w:iCs/>
          <w:sz w:val="20"/>
          <w:szCs w:val="20"/>
          <w:lang w:val="en-US"/>
        </w:rPr>
        <w:t xml:space="preserve"> [Act made simple] </w:t>
      </w:r>
      <w:r w:rsidRPr="00106BA8">
        <w:rPr>
          <w:rFonts w:ascii="Times New Roman" w:hAnsi="Times New Roman" w:cs="Times New Roman"/>
          <w:sz w:val="20"/>
          <w:szCs w:val="20"/>
          <w:lang w:val="en-US"/>
        </w:rPr>
        <w:t>(</w:t>
      </w:r>
      <w:proofErr w:type="spellStart"/>
      <w:r w:rsidRPr="00106BA8">
        <w:rPr>
          <w:rFonts w:ascii="Times New Roman" w:hAnsi="Times New Roman" w:cs="Times New Roman"/>
          <w:sz w:val="20"/>
          <w:szCs w:val="20"/>
          <w:lang w:val="en-US"/>
        </w:rPr>
        <w:t>Çev</w:t>
      </w:r>
      <w:proofErr w:type="spellEnd"/>
      <w:r w:rsidRPr="00106BA8">
        <w:rPr>
          <w:rFonts w:ascii="Times New Roman" w:hAnsi="Times New Roman" w:cs="Times New Roman"/>
          <w:sz w:val="20"/>
          <w:szCs w:val="20"/>
          <w:lang w:val="en-US"/>
        </w:rPr>
        <w:t xml:space="preserve">. H. T. Karatepe). </w:t>
      </w:r>
      <w:proofErr w:type="spellStart"/>
      <w:r w:rsidRPr="00106BA8">
        <w:rPr>
          <w:rFonts w:ascii="Times New Roman" w:hAnsi="Times New Roman" w:cs="Times New Roman"/>
          <w:sz w:val="20"/>
          <w:szCs w:val="20"/>
          <w:lang w:val="en-US"/>
        </w:rPr>
        <w:t>Litera</w:t>
      </w:r>
      <w:proofErr w:type="spellEnd"/>
      <w:r w:rsidRPr="00106BA8">
        <w:rPr>
          <w:rFonts w:ascii="Times New Roman" w:hAnsi="Times New Roman" w:cs="Times New Roman"/>
          <w:sz w:val="20"/>
          <w:szCs w:val="20"/>
          <w:lang w:val="en-US"/>
        </w:rPr>
        <w:t xml:space="preserve">. </w:t>
      </w:r>
    </w:p>
    <w:p w14:paraId="19A01856"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p>
    <w:p w14:paraId="2DD249ED"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r w:rsidRPr="00106BA8">
        <w:rPr>
          <w:rFonts w:ascii="Times New Roman" w:hAnsi="Times New Roman" w:cs="Times New Roman"/>
          <w:sz w:val="20"/>
          <w:szCs w:val="20"/>
          <w:lang w:val="en-US"/>
        </w:rPr>
        <w:t>(Harris, 2016: 147)</w:t>
      </w:r>
    </w:p>
    <w:p w14:paraId="776AC2CA"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r w:rsidRPr="00106BA8">
        <w:rPr>
          <w:rFonts w:ascii="Times New Roman" w:hAnsi="Times New Roman" w:cs="Times New Roman"/>
          <w:sz w:val="20"/>
          <w:szCs w:val="20"/>
          <w:lang w:val="en-US"/>
        </w:rPr>
        <w:t>Harris (2016: 147)</w:t>
      </w:r>
    </w:p>
    <w:p w14:paraId="55BFBA57"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p>
    <w:p w14:paraId="375C784B" w14:textId="77777777" w:rsidR="00F80BD4" w:rsidRPr="00106BA8" w:rsidRDefault="00F80BD4" w:rsidP="00F80BD4">
      <w:pPr>
        <w:pStyle w:val="ListeParagraf"/>
        <w:numPr>
          <w:ilvl w:val="1"/>
          <w:numId w:val="3"/>
        </w:numPr>
        <w:spacing w:line="240" w:lineRule="auto"/>
        <w:ind w:left="709" w:hanging="709"/>
        <w:rPr>
          <w:rFonts w:ascii="Times New Roman" w:hAnsi="Times New Roman" w:cs="Times New Roman"/>
          <w:b/>
          <w:bCs/>
          <w:i/>
          <w:iCs/>
          <w:sz w:val="20"/>
          <w:szCs w:val="20"/>
          <w:lang w:val="en-US"/>
        </w:rPr>
      </w:pPr>
      <w:r w:rsidRPr="00106BA8">
        <w:rPr>
          <w:rFonts w:ascii="Times New Roman" w:hAnsi="Times New Roman" w:cs="Times New Roman"/>
          <w:b/>
          <w:bCs/>
          <w:i/>
          <w:iCs/>
          <w:sz w:val="20"/>
          <w:szCs w:val="20"/>
          <w:lang w:val="en-US"/>
        </w:rPr>
        <w:t>Dictionary</w:t>
      </w:r>
    </w:p>
    <w:p w14:paraId="717FA32B" w14:textId="77777777" w:rsidR="00F80BD4" w:rsidRPr="00106BA8" w:rsidRDefault="00F80BD4" w:rsidP="00F80BD4">
      <w:pPr>
        <w:ind w:left="709" w:hanging="709"/>
        <w:rPr>
          <w:rFonts w:cs="Times New Roman"/>
          <w:color w:val="000000" w:themeColor="text1"/>
          <w:szCs w:val="20"/>
          <w:lang w:val="en-US"/>
        </w:rPr>
      </w:pPr>
      <w:r w:rsidRPr="00106BA8">
        <w:rPr>
          <w:rFonts w:cs="Times New Roman"/>
          <w:color w:val="000000" w:themeColor="text1"/>
          <w:szCs w:val="20"/>
          <w:lang w:val="en-US"/>
        </w:rPr>
        <w:t>American Psychological Association. (n.d.).</w:t>
      </w:r>
      <w:r w:rsidRPr="00106BA8">
        <w:rPr>
          <w:rFonts w:cs="Times New Roman"/>
          <w:i/>
          <w:iCs/>
          <w:color w:val="000000" w:themeColor="text1"/>
          <w:szCs w:val="20"/>
          <w:lang w:val="en-US"/>
        </w:rPr>
        <w:t xml:space="preserve"> APA dictionary of psychology. </w:t>
      </w:r>
      <w:r w:rsidRPr="00106BA8">
        <w:rPr>
          <w:rFonts w:cs="Times New Roman"/>
          <w:color w:val="000000" w:themeColor="text1"/>
          <w:szCs w:val="20"/>
          <w:lang w:val="en-US"/>
        </w:rPr>
        <w:t xml:space="preserve">Retrieved June 14, 2019, from </w:t>
      </w:r>
      <w:hyperlink r:id="rId17" w:history="1">
        <w:r w:rsidRPr="00106BA8">
          <w:rPr>
            <w:rStyle w:val="Kpr"/>
            <w:rFonts w:cs="Times New Roman"/>
            <w:szCs w:val="20"/>
          </w:rPr>
          <w:t>https://dictionary.apa.org/</w:t>
        </w:r>
      </w:hyperlink>
      <w:r w:rsidRPr="00106BA8">
        <w:rPr>
          <w:rFonts w:cs="Times New Roman"/>
          <w:color w:val="000000" w:themeColor="text1"/>
          <w:szCs w:val="20"/>
          <w:lang w:val="en-US"/>
        </w:rPr>
        <w:t xml:space="preserve"> </w:t>
      </w:r>
    </w:p>
    <w:p w14:paraId="48A3A53A" w14:textId="77777777" w:rsidR="00F80BD4" w:rsidRPr="00106BA8" w:rsidRDefault="00F80BD4" w:rsidP="00F80BD4">
      <w:pPr>
        <w:pStyle w:val="ListeParagraf"/>
        <w:numPr>
          <w:ilvl w:val="1"/>
          <w:numId w:val="3"/>
        </w:numPr>
        <w:spacing w:line="240" w:lineRule="auto"/>
        <w:ind w:left="709" w:hanging="709"/>
        <w:rPr>
          <w:rFonts w:ascii="Times New Roman" w:hAnsi="Times New Roman" w:cs="Times New Roman"/>
          <w:b/>
          <w:bCs/>
          <w:i/>
          <w:iCs/>
          <w:sz w:val="20"/>
          <w:szCs w:val="20"/>
          <w:lang w:val="en-US"/>
        </w:rPr>
      </w:pPr>
      <w:r w:rsidRPr="00106BA8">
        <w:rPr>
          <w:rFonts w:ascii="Times New Roman" w:hAnsi="Times New Roman" w:cs="Times New Roman"/>
          <w:b/>
          <w:bCs/>
          <w:i/>
          <w:iCs/>
          <w:sz w:val="20"/>
          <w:szCs w:val="20"/>
          <w:lang w:val="en-US"/>
        </w:rPr>
        <w:t xml:space="preserve">Edited Book </w:t>
      </w:r>
    </w:p>
    <w:p w14:paraId="49067E9B" w14:textId="77777777" w:rsidR="00F80BD4" w:rsidRPr="00106BA8" w:rsidRDefault="00F80BD4" w:rsidP="00F80BD4">
      <w:pPr>
        <w:ind w:left="709" w:hanging="709"/>
        <w:rPr>
          <w:rFonts w:cs="Times New Roman"/>
          <w:szCs w:val="20"/>
          <w:lang w:val="en-US"/>
        </w:rPr>
      </w:pPr>
      <w:proofErr w:type="spellStart"/>
      <w:r w:rsidRPr="00106BA8">
        <w:rPr>
          <w:rFonts w:cs="Times New Roman"/>
          <w:szCs w:val="20"/>
          <w:lang w:val="en-US"/>
        </w:rPr>
        <w:t>Ozabaci</w:t>
      </w:r>
      <w:proofErr w:type="spellEnd"/>
      <w:r w:rsidRPr="00106BA8">
        <w:rPr>
          <w:rFonts w:cs="Times New Roman"/>
          <w:szCs w:val="20"/>
          <w:lang w:val="en-US"/>
        </w:rPr>
        <w:t xml:space="preserve">, N. S. (Ed.). (2019). </w:t>
      </w:r>
      <w:r w:rsidRPr="00106BA8">
        <w:rPr>
          <w:rFonts w:cs="Times New Roman"/>
          <w:i/>
          <w:iCs/>
          <w:szCs w:val="20"/>
          <w:lang w:val="en-US"/>
        </w:rPr>
        <w:t xml:space="preserve">Cocuk </w:t>
      </w:r>
      <w:proofErr w:type="spellStart"/>
      <w:r w:rsidRPr="00106BA8">
        <w:rPr>
          <w:rFonts w:cs="Times New Roman"/>
          <w:i/>
          <w:iCs/>
          <w:szCs w:val="20"/>
          <w:lang w:val="en-US"/>
        </w:rPr>
        <w:t>psikolojisi</w:t>
      </w:r>
      <w:proofErr w:type="spellEnd"/>
      <w:r w:rsidRPr="00106BA8">
        <w:rPr>
          <w:rFonts w:cs="Times New Roman"/>
          <w:i/>
          <w:iCs/>
          <w:szCs w:val="20"/>
          <w:lang w:val="en-US"/>
        </w:rPr>
        <w:t xml:space="preserve"> [Child psychology]</w:t>
      </w:r>
      <w:r w:rsidRPr="00106BA8">
        <w:rPr>
          <w:rFonts w:cs="Times New Roman"/>
          <w:szCs w:val="20"/>
          <w:lang w:val="en-US"/>
        </w:rPr>
        <w:t xml:space="preserve">. Nobel. </w:t>
      </w:r>
    </w:p>
    <w:p w14:paraId="1933E6AA" w14:textId="77777777" w:rsidR="00F80BD4" w:rsidRPr="00106BA8" w:rsidRDefault="00F80BD4" w:rsidP="00F80BD4">
      <w:pPr>
        <w:ind w:left="709" w:hanging="709"/>
        <w:rPr>
          <w:rFonts w:cs="Times New Roman"/>
          <w:szCs w:val="20"/>
          <w:lang w:val="en-US"/>
        </w:rPr>
      </w:pPr>
      <w:r w:rsidRPr="00106BA8">
        <w:rPr>
          <w:rFonts w:cs="Times New Roman"/>
          <w:szCs w:val="20"/>
          <w:lang w:val="en-US"/>
        </w:rPr>
        <w:t>(</w:t>
      </w:r>
      <w:proofErr w:type="spellStart"/>
      <w:r w:rsidRPr="00106BA8">
        <w:rPr>
          <w:rFonts w:cs="Times New Roman"/>
          <w:szCs w:val="20"/>
          <w:lang w:val="en-US"/>
        </w:rPr>
        <w:t>Ozabaci</w:t>
      </w:r>
      <w:proofErr w:type="spellEnd"/>
      <w:r w:rsidRPr="00106BA8">
        <w:rPr>
          <w:rFonts w:cs="Times New Roman"/>
          <w:szCs w:val="20"/>
          <w:lang w:val="en-US"/>
        </w:rPr>
        <w:t xml:space="preserve">, 2019: 65) </w:t>
      </w:r>
    </w:p>
    <w:p w14:paraId="7724BFE0" w14:textId="77777777" w:rsidR="00F80BD4" w:rsidRPr="00106BA8" w:rsidRDefault="00F80BD4" w:rsidP="00F80BD4">
      <w:pPr>
        <w:ind w:left="709" w:hanging="709"/>
        <w:rPr>
          <w:rFonts w:cs="Times New Roman"/>
          <w:szCs w:val="20"/>
          <w:lang w:val="en-US"/>
        </w:rPr>
      </w:pPr>
      <w:proofErr w:type="spellStart"/>
      <w:r w:rsidRPr="00106BA8">
        <w:rPr>
          <w:rFonts w:cs="Times New Roman"/>
          <w:szCs w:val="20"/>
          <w:lang w:val="en-US"/>
        </w:rPr>
        <w:t>Ozabaci</w:t>
      </w:r>
      <w:proofErr w:type="spellEnd"/>
      <w:r w:rsidRPr="00106BA8">
        <w:rPr>
          <w:rFonts w:cs="Times New Roman"/>
          <w:szCs w:val="20"/>
          <w:lang w:val="en-US"/>
        </w:rPr>
        <w:t>, (2019:65)</w:t>
      </w:r>
    </w:p>
    <w:p w14:paraId="57E1F673" w14:textId="77777777" w:rsidR="00F80BD4" w:rsidRPr="00106BA8" w:rsidRDefault="00F80BD4" w:rsidP="00F80BD4">
      <w:pPr>
        <w:pStyle w:val="ListeParagraf"/>
        <w:numPr>
          <w:ilvl w:val="1"/>
          <w:numId w:val="3"/>
        </w:numPr>
        <w:spacing w:line="240" w:lineRule="auto"/>
        <w:ind w:left="709" w:hanging="709"/>
        <w:rPr>
          <w:rFonts w:ascii="Times New Roman" w:hAnsi="Times New Roman" w:cs="Times New Roman"/>
          <w:b/>
          <w:bCs/>
          <w:i/>
          <w:iCs/>
          <w:sz w:val="20"/>
          <w:szCs w:val="20"/>
          <w:lang w:val="en-US"/>
        </w:rPr>
      </w:pPr>
      <w:r w:rsidRPr="00106BA8">
        <w:rPr>
          <w:rFonts w:ascii="Times New Roman" w:hAnsi="Times New Roman" w:cs="Times New Roman"/>
          <w:b/>
          <w:bCs/>
          <w:i/>
          <w:iCs/>
          <w:sz w:val="20"/>
          <w:szCs w:val="20"/>
          <w:lang w:val="en-US"/>
        </w:rPr>
        <w:t xml:space="preserve">Book Chapter </w:t>
      </w:r>
    </w:p>
    <w:p w14:paraId="12B88035" w14:textId="77777777" w:rsidR="00F80BD4" w:rsidRPr="00106BA8" w:rsidRDefault="00F80BD4" w:rsidP="00F80BD4">
      <w:pPr>
        <w:pStyle w:val="ListeParagraf"/>
        <w:spacing w:line="240" w:lineRule="auto"/>
        <w:ind w:left="709"/>
        <w:rPr>
          <w:rFonts w:ascii="Times New Roman" w:hAnsi="Times New Roman" w:cs="Times New Roman"/>
          <w:b/>
          <w:bCs/>
          <w:i/>
          <w:iCs/>
          <w:sz w:val="20"/>
          <w:szCs w:val="20"/>
          <w:lang w:val="en-US"/>
        </w:rPr>
      </w:pPr>
    </w:p>
    <w:p w14:paraId="4B1B3058" w14:textId="77777777" w:rsidR="00F80BD4" w:rsidRPr="00106BA8" w:rsidRDefault="00F80BD4" w:rsidP="00F80BD4">
      <w:pPr>
        <w:pStyle w:val="ListeParagraf"/>
        <w:spacing w:line="240" w:lineRule="auto"/>
        <w:ind w:left="709" w:hanging="709"/>
        <w:rPr>
          <w:rFonts w:ascii="Times New Roman" w:hAnsi="Times New Roman" w:cs="Times New Roman"/>
          <w:color w:val="FF0000"/>
          <w:sz w:val="20"/>
          <w:szCs w:val="20"/>
          <w:lang w:val="en-US"/>
        </w:rPr>
      </w:pPr>
      <w:r w:rsidRPr="00106BA8">
        <w:rPr>
          <w:rFonts w:ascii="Times New Roman" w:hAnsi="Times New Roman" w:cs="Times New Roman"/>
          <w:sz w:val="20"/>
          <w:szCs w:val="20"/>
          <w:lang w:val="en-US"/>
        </w:rPr>
        <w:t xml:space="preserve">Yildiz, M. A. (2019). </w:t>
      </w:r>
      <w:proofErr w:type="spellStart"/>
      <w:r w:rsidRPr="00106BA8">
        <w:rPr>
          <w:rFonts w:ascii="Times New Roman" w:hAnsi="Times New Roman" w:cs="Times New Roman"/>
          <w:sz w:val="20"/>
          <w:szCs w:val="20"/>
          <w:lang w:val="en-US"/>
        </w:rPr>
        <w:t>Bilissel</w:t>
      </w:r>
      <w:proofErr w:type="spellEnd"/>
      <w:r w:rsidRPr="00106BA8">
        <w:rPr>
          <w:rFonts w:ascii="Times New Roman" w:hAnsi="Times New Roman" w:cs="Times New Roman"/>
          <w:sz w:val="20"/>
          <w:szCs w:val="20"/>
          <w:lang w:val="en-US"/>
        </w:rPr>
        <w:t xml:space="preserve"> </w:t>
      </w:r>
      <w:proofErr w:type="spellStart"/>
      <w:r w:rsidRPr="00106BA8">
        <w:rPr>
          <w:rFonts w:ascii="Times New Roman" w:hAnsi="Times New Roman" w:cs="Times New Roman"/>
          <w:sz w:val="20"/>
          <w:szCs w:val="20"/>
          <w:lang w:val="en-US"/>
        </w:rPr>
        <w:t>terapi</w:t>
      </w:r>
      <w:proofErr w:type="spellEnd"/>
      <w:r w:rsidRPr="00106BA8">
        <w:rPr>
          <w:rFonts w:ascii="Times New Roman" w:hAnsi="Times New Roman" w:cs="Times New Roman"/>
          <w:sz w:val="20"/>
          <w:szCs w:val="20"/>
          <w:lang w:val="en-US"/>
        </w:rPr>
        <w:t xml:space="preserve">. In Yasemin </w:t>
      </w:r>
      <w:proofErr w:type="spellStart"/>
      <w:r w:rsidRPr="00106BA8">
        <w:rPr>
          <w:rFonts w:ascii="Times New Roman" w:hAnsi="Times New Roman" w:cs="Times New Roman"/>
          <w:sz w:val="20"/>
          <w:szCs w:val="20"/>
          <w:lang w:val="en-US"/>
        </w:rPr>
        <w:t>Yavuzer</w:t>
      </w:r>
      <w:proofErr w:type="spellEnd"/>
      <w:r w:rsidRPr="00106BA8">
        <w:rPr>
          <w:rFonts w:ascii="Times New Roman" w:hAnsi="Times New Roman" w:cs="Times New Roman"/>
          <w:sz w:val="20"/>
          <w:szCs w:val="20"/>
          <w:lang w:val="en-US"/>
        </w:rPr>
        <w:t xml:space="preserve"> &amp; Zeynep Karatas (Ed.), </w:t>
      </w:r>
      <w:proofErr w:type="spellStart"/>
      <w:r w:rsidRPr="00106BA8">
        <w:rPr>
          <w:rFonts w:ascii="Times New Roman" w:hAnsi="Times New Roman" w:cs="Times New Roman"/>
          <w:i/>
          <w:iCs/>
          <w:sz w:val="20"/>
          <w:szCs w:val="20"/>
          <w:lang w:val="en-US"/>
        </w:rPr>
        <w:t>Psikolojik</w:t>
      </w:r>
      <w:proofErr w:type="spellEnd"/>
      <w:r w:rsidRPr="00106BA8">
        <w:rPr>
          <w:rFonts w:ascii="Times New Roman" w:hAnsi="Times New Roman" w:cs="Times New Roman"/>
          <w:i/>
          <w:iCs/>
          <w:sz w:val="20"/>
          <w:szCs w:val="20"/>
          <w:lang w:val="en-US"/>
        </w:rPr>
        <w:t xml:space="preserve"> </w:t>
      </w:r>
      <w:proofErr w:type="spellStart"/>
      <w:r w:rsidRPr="00106BA8">
        <w:rPr>
          <w:rFonts w:ascii="Times New Roman" w:hAnsi="Times New Roman" w:cs="Times New Roman"/>
          <w:i/>
          <w:iCs/>
          <w:sz w:val="20"/>
          <w:szCs w:val="20"/>
          <w:lang w:val="en-US"/>
        </w:rPr>
        <w:t>Danısma</w:t>
      </w:r>
      <w:proofErr w:type="spellEnd"/>
      <w:r w:rsidRPr="00106BA8">
        <w:rPr>
          <w:rFonts w:ascii="Times New Roman" w:hAnsi="Times New Roman" w:cs="Times New Roman"/>
          <w:i/>
          <w:iCs/>
          <w:sz w:val="20"/>
          <w:szCs w:val="20"/>
          <w:lang w:val="en-US"/>
        </w:rPr>
        <w:t xml:space="preserve"> </w:t>
      </w:r>
      <w:proofErr w:type="spellStart"/>
      <w:r w:rsidRPr="00106BA8">
        <w:rPr>
          <w:rFonts w:ascii="Times New Roman" w:hAnsi="Times New Roman" w:cs="Times New Roman"/>
          <w:i/>
          <w:iCs/>
          <w:sz w:val="20"/>
          <w:szCs w:val="20"/>
          <w:lang w:val="en-US"/>
        </w:rPr>
        <w:t>ve</w:t>
      </w:r>
      <w:proofErr w:type="spellEnd"/>
      <w:r w:rsidRPr="00106BA8">
        <w:rPr>
          <w:rFonts w:ascii="Times New Roman" w:hAnsi="Times New Roman" w:cs="Times New Roman"/>
          <w:i/>
          <w:iCs/>
          <w:sz w:val="20"/>
          <w:szCs w:val="20"/>
          <w:lang w:val="en-US"/>
        </w:rPr>
        <w:t xml:space="preserve"> </w:t>
      </w:r>
      <w:proofErr w:type="spellStart"/>
      <w:r w:rsidRPr="00106BA8">
        <w:rPr>
          <w:rFonts w:ascii="Times New Roman" w:hAnsi="Times New Roman" w:cs="Times New Roman"/>
          <w:i/>
          <w:iCs/>
          <w:sz w:val="20"/>
          <w:szCs w:val="20"/>
          <w:lang w:val="en-US"/>
        </w:rPr>
        <w:t>Psikoterapi</w:t>
      </w:r>
      <w:proofErr w:type="spellEnd"/>
      <w:r w:rsidRPr="00106BA8">
        <w:rPr>
          <w:rFonts w:ascii="Times New Roman" w:hAnsi="Times New Roman" w:cs="Times New Roman"/>
          <w:i/>
          <w:iCs/>
          <w:sz w:val="20"/>
          <w:szCs w:val="20"/>
          <w:lang w:val="en-US"/>
        </w:rPr>
        <w:t xml:space="preserve"> </w:t>
      </w:r>
      <w:proofErr w:type="spellStart"/>
      <w:r w:rsidRPr="00106BA8">
        <w:rPr>
          <w:rFonts w:ascii="Times New Roman" w:hAnsi="Times New Roman" w:cs="Times New Roman"/>
          <w:i/>
          <w:iCs/>
          <w:sz w:val="20"/>
          <w:szCs w:val="20"/>
          <w:lang w:val="en-US"/>
        </w:rPr>
        <w:t>Kuramları</w:t>
      </w:r>
      <w:proofErr w:type="spellEnd"/>
      <w:r w:rsidRPr="00106BA8">
        <w:rPr>
          <w:rFonts w:ascii="Times New Roman" w:hAnsi="Times New Roman" w:cs="Times New Roman"/>
          <w:sz w:val="20"/>
          <w:szCs w:val="20"/>
          <w:lang w:val="en-US"/>
        </w:rPr>
        <w:t xml:space="preserve"> </w:t>
      </w:r>
      <w:r w:rsidRPr="00106BA8">
        <w:rPr>
          <w:rFonts w:ascii="Times New Roman" w:hAnsi="Times New Roman" w:cs="Times New Roman"/>
          <w:i/>
          <w:iCs/>
          <w:sz w:val="20"/>
          <w:szCs w:val="20"/>
          <w:lang w:val="en-US"/>
        </w:rPr>
        <w:t>[Psychological Counselling and Psychotherapy Theories]</w:t>
      </w:r>
      <w:r w:rsidRPr="00106BA8">
        <w:rPr>
          <w:rFonts w:ascii="Times New Roman" w:hAnsi="Times New Roman" w:cs="Times New Roman"/>
          <w:sz w:val="20"/>
          <w:szCs w:val="20"/>
          <w:lang w:val="en-US"/>
        </w:rPr>
        <w:t xml:space="preserve"> (2</w:t>
      </w:r>
      <w:r w:rsidRPr="00106BA8">
        <w:rPr>
          <w:rFonts w:ascii="Times New Roman" w:hAnsi="Times New Roman" w:cs="Times New Roman"/>
          <w:sz w:val="20"/>
          <w:szCs w:val="20"/>
          <w:vertAlign w:val="superscript"/>
          <w:lang w:val="en-US"/>
        </w:rPr>
        <w:t>nd</w:t>
      </w:r>
      <w:r w:rsidRPr="00106BA8">
        <w:rPr>
          <w:rFonts w:ascii="Times New Roman" w:hAnsi="Times New Roman" w:cs="Times New Roman"/>
          <w:sz w:val="20"/>
          <w:szCs w:val="20"/>
          <w:lang w:val="en-US"/>
        </w:rPr>
        <w:t xml:space="preserve"> ed., s.313-353). </w:t>
      </w:r>
      <w:proofErr w:type="spellStart"/>
      <w:r w:rsidRPr="00106BA8">
        <w:rPr>
          <w:rFonts w:ascii="Times New Roman" w:hAnsi="Times New Roman" w:cs="Times New Roman"/>
          <w:sz w:val="20"/>
          <w:szCs w:val="20"/>
          <w:lang w:val="en-US"/>
        </w:rPr>
        <w:t>Pegem</w:t>
      </w:r>
      <w:proofErr w:type="spellEnd"/>
      <w:r w:rsidRPr="00106BA8">
        <w:rPr>
          <w:rFonts w:ascii="Times New Roman" w:hAnsi="Times New Roman" w:cs="Times New Roman"/>
          <w:sz w:val="20"/>
          <w:szCs w:val="20"/>
          <w:lang w:val="en-US"/>
        </w:rPr>
        <w:t xml:space="preserve">. </w:t>
      </w:r>
      <w:hyperlink r:id="rId18" w:history="1">
        <w:r w:rsidRPr="00106BA8">
          <w:rPr>
            <w:rStyle w:val="Kpr"/>
            <w:rFonts w:ascii="Times New Roman" w:hAnsi="Times New Roman" w:cs="Times New Roman"/>
            <w:sz w:val="20"/>
            <w:szCs w:val="20"/>
          </w:rPr>
          <w:t>https://doi.org/10.14527/9786052413135</w:t>
        </w:r>
      </w:hyperlink>
      <w:r w:rsidRPr="00106BA8">
        <w:rPr>
          <w:rFonts w:ascii="Times New Roman" w:hAnsi="Times New Roman" w:cs="Times New Roman"/>
          <w:color w:val="FF0000"/>
          <w:sz w:val="20"/>
          <w:szCs w:val="20"/>
          <w:lang w:val="en-US"/>
        </w:rPr>
        <w:t xml:space="preserve"> </w:t>
      </w:r>
    </w:p>
    <w:p w14:paraId="6D1A778F"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p>
    <w:p w14:paraId="2B698FC1"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r w:rsidRPr="00106BA8">
        <w:rPr>
          <w:rFonts w:ascii="Times New Roman" w:hAnsi="Times New Roman" w:cs="Times New Roman"/>
          <w:sz w:val="20"/>
          <w:szCs w:val="20"/>
          <w:lang w:val="en-US"/>
        </w:rPr>
        <w:t xml:space="preserve">(Yildiz, 2019: 325) </w:t>
      </w:r>
    </w:p>
    <w:p w14:paraId="0BBC9AAF"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r w:rsidRPr="00106BA8">
        <w:rPr>
          <w:rFonts w:ascii="Times New Roman" w:hAnsi="Times New Roman" w:cs="Times New Roman"/>
          <w:sz w:val="20"/>
          <w:szCs w:val="20"/>
          <w:lang w:val="en-US"/>
        </w:rPr>
        <w:t>Yildiz, (2019: 325)</w:t>
      </w:r>
    </w:p>
    <w:p w14:paraId="5D86EE8F"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p>
    <w:p w14:paraId="1C7ACCA0" w14:textId="77777777" w:rsidR="00F80BD4" w:rsidRPr="00106BA8" w:rsidRDefault="00F80BD4" w:rsidP="00F80BD4">
      <w:pPr>
        <w:pStyle w:val="ListeParagraf"/>
        <w:numPr>
          <w:ilvl w:val="1"/>
          <w:numId w:val="3"/>
        </w:numPr>
        <w:spacing w:line="240" w:lineRule="auto"/>
        <w:ind w:left="709" w:hanging="709"/>
        <w:rPr>
          <w:rFonts w:ascii="Times New Roman" w:hAnsi="Times New Roman" w:cs="Times New Roman"/>
          <w:b/>
          <w:bCs/>
          <w:i/>
          <w:iCs/>
          <w:sz w:val="20"/>
          <w:szCs w:val="20"/>
          <w:lang w:val="en-US"/>
        </w:rPr>
      </w:pPr>
      <w:r w:rsidRPr="00106BA8">
        <w:rPr>
          <w:rFonts w:ascii="Times New Roman" w:hAnsi="Times New Roman" w:cs="Times New Roman"/>
          <w:b/>
          <w:bCs/>
          <w:i/>
          <w:iCs/>
          <w:sz w:val="20"/>
          <w:szCs w:val="20"/>
          <w:lang w:val="en-US"/>
        </w:rPr>
        <w:t xml:space="preserve">Book (Same author, same date) </w:t>
      </w:r>
    </w:p>
    <w:p w14:paraId="2E08E673" w14:textId="77777777" w:rsidR="00F80BD4" w:rsidRPr="00106BA8" w:rsidRDefault="00F80BD4" w:rsidP="00F80BD4">
      <w:pPr>
        <w:pStyle w:val="ListeParagraf"/>
        <w:spacing w:line="240" w:lineRule="auto"/>
        <w:ind w:left="709"/>
        <w:rPr>
          <w:rFonts w:ascii="Times New Roman" w:hAnsi="Times New Roman" w:cs="Times New Roman"/>
          <w:b/>
          <w:bCs/>
          <w:i/>
          <w:iCs/>
          <w:sz w:val="20"/>
          <w:szCs w:val="20"/>
          <w:lang w:val="en-US"/>
        </w:rPr>
      </w:pPr>
    </w:p>
    <w:p w14:paraId="267D98D4"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r w:rsidRPr="00106BA8">
        <w:rPr>
          <w:rFonts w:ascii="Times New Roman" w:hAnsi="Times New Roman" w:cs="Times New Roman"/>
          <w:sz w:val="20"/>
          <w:szCs w:val="20"/>
          <w:lang w:val="en-US"/>
        </w:rPr>
        <w:t xml:space="preserve">Freud, S. (1977a). </w:t>
      </w:r>
      <w:r w:rsidRPr="00106BA8">
        <w:rPr>
          <w:rFonts w:ascii="Times New Roman" w:hAnsi="Times New Roman" w:cs="Times New Roman"/>
          <w:i/>
          <w:iCs/>
          <w:sz w:val="20"/>
          <w:szCs w:val="20"/>
          <w:lang w:val="en-US"/>
        </w:rPr>
        <w:t xml:space="preserve">Inhibitions, symptoms and anxiety </w:t>
      </w:r>
      <w:r w:rsidRPr="00106BA8">
        <w:rPr>
          <w:rFonts w:ascii="Times New Roman" w:hAnsi="Times New Roman" w:cs="Times New Roman"/>
          <w:sz w:val="20"/>
          <w:szCs w:val="20"/>
          <w:lang w:val="en-US"/>
        </w:rPr>
        <w:t>(Trans. Ed. J. Strachey). WW Norton &amp; Company.</w:t>
      </w:r>
    </w:p>
    <w:p w14:paraId="3B5CC8B2"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r w:rsidRPr="00106BA8">
        <w:rPr>
          <w:rFonts w:ascii="Times New Roman" w:hAnsi="Times New Roman" w:cs="Times New Roman"/>
          <w:sz w:val="20"/>
          <w:szCs w:val="20"/>
          <w:lang w:val="en-US"/>
        </w:rPr>
        <w:t xml:space="preserve">Freud, S. (1977b). </w:t>
      </w:r>
      <w:r w:rsidRPr="00106BA8">
        <w:rPr>
          <w:rFonts w:ascii="Times New Roman" w:hAnsi="Times New Roman" w:cs="Times New Roman"/>
          <w:i/>
          <w:iCs/>
          <w:sz w:val="20"/>
          <w:szCs w:val="20"/>
          <w:lang w:val="en-US"/>
        </w:rPr>
        <w:t>Introductory lectures on psychoanalysis</w:t>
      </w:r>
      <w:r w:rsidRPr="00106BA8">
        <w:rPr>
          <w:rFonts w:ascii="Times New Roman" w:hAnsi="Times New Roman" w:cs="Times New Roman"/>
          <w:sz w:val="20"/>
          <w:szCs w:val="20"/>
          <w:lang w:val="en-US"/>
        </w:rPr>
        <w:t xml:space="preserve"> (Trans. J. Strachey). WW Norton &amp; Company.</w:t>
      </w:r>
    </w:p>
    <w:p w14:paraId="718C19AC"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p>
    <w:p w14:paraId="26C1C07D"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r w:rsidRPr="00106BA8">
        <w:rPr>
          <w:rFonts w:ascii="Times New Roman" w:hAnsi="Times New Roman" w:cs="Times New Roman"/>
          <w:sz w:val="20"/>
          <w:szCs w:val="20"/>
          <w:lang w:val="en-US"/>
        </w:rPr>
        <w:t xml:space="preserve">(Freud, 1977a: 28) </w:t>
      </w:r>
      <w:r w:rsidRPr="00106BA8">
        <w:rPr>
          <w:rFonts w:ascii="Times New Roman" w:hAnsi="Times New Roman" w:cs="Times New Roman"/>
          <w:sz w:val="20"/>
          <w:szCs w:val="20"/>
          <w:lang w:val="en-US"/>
        </w:rPr>
        <w:tab/>
        <w:t xml:space="preserve">(Freud, 1977b: 87) </w:t>
      </w:r>
    </w:p>
    <w:p w14:paraId="72024F8D"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r w:rsidRPr="00106BA8">
        <w:rPr>
          <w:rFonts w:ascii="Times New Roman" w:hAnsi="Times New Roman" w:cs="Times New Roman"/>
          <w:sz w:val="20"/>
          <w:szCs w:val="20"/>
          <w:lang w:val="en-US"/>
        </w:rPr>
        <w:t xml:space="preserve">Freud (1977a: 28)   </w:t>
      </w:r>
      <w:r w:rsidRPr="00106BA8">
        <w:rPr>
          <w:rFonts w:ascii="Times New Roman" w:hAnsi="Times New Roman" w:cs="Times New Roman"/>
          <w:sz w:val="20"/>
          <w:szCs w:val="20"/>
          <w:lang w:val="en-US"/>
        </w:rPr>
        <w:tab/>
        <w:t>Freud (1977b: 87)</w:t>
      </w:r>
    </w:p>
    <w:p w14:paraId="5DB2D3C0"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p>
    <w:p w14:paraId="30724C96" w14:textId="77777777" w:rsidR="00F80BD4" w:rsidRPr="00106BA8" w:rsidRDefault="00F80BD4" w:rsidP="00F80BD4">
      <w:pPr>
        <w:pStyle w:val="ListeParagraf"/>
        <w:numPr>
          <w:ilvl w:val="0"/>
          <w:numId w:val="3"/>
        </w:numPr>
        <w:spacing w:line="240" w:lineRule="auto"/>
        <w:ind w:left="709" w:hanging="709"/>
        <w:rPr>
          <w:rFonts w:ascii="Times New Roman" w:hAnsi="Times New Roman" w:cs="Times New Roman"/>
          <w:b/>
          <w:bCs/>
          <w:sz w:val="20"/>
          <w:szCs w:val="20"/>
          <w:lang w:val="en-US"/>
        </w:rPr>
      </w:pPr>
      <w:r w:rsidRPr="00106BA8">
        <w:rPr>
          <w:rFonts w:ascii="Times New Roman" w:hAnsi="Times New Roman" w:cs="Times New Roman"/>
          <w:b/>
          <w:bCs/>
          <w:sz w:val="20"/>
          <w:szCs w:val="20"/>
          <w:lang w:val="en-US"/>
        </w:rPr>
        <w:t>Articles</w:t>
      </w:r>
    </w:p>
    <w:p w14:paraId="2BF0D62F" w14:textId="77777777" w:rsidR="00F80BD4" w:rsidRPr="00106BA8" w:rsidRDefault="00F80BD4" w:rsidP="00F80BD4">
      <w:pPr>
        <w:pStyle w:val="ListeParagraf"/>
        <w:spacing w:line="240" w:lineRule="auto"/>
        <w:ind w:left="709" w:hanging="709"/>
        <w:rPr>
          <w:rFonts w:ascii="Times New Roman" w:hAnsi="Times New Roman" w:cs="Times New Roman"/>
          <w:b/>
          <w:bCs/>
          <w:sz w:val="20"/>
          <w:szCs w:val="20"/>
          <w:lang w:val="en-US"/>
        </w:rPr>
      </w:pPr>
    </w:p>
    <w:p w14:paraId="51558BAF" w14:textId="77777777" w:rsidR="00F80BD4" w:rsidRPr="00106BA8" w:rsidRDefault="00F80BD4" w:rsidP="00F80BD4">
      <w:pPr>
        <w:pStyle w:val="ListeParagraf"/>
        <w:numPr>
          <w:ilvl w:val="1"/>
          <w:numId w:val="4"/>
        </w:numPr>
        <w:spacing w:line="240" w:lineRule="auto"/>
        <w:ind w:left="709" w:hanging="709"/>
        <w:rPr>
          <w:rFonts w:ascii="Times New Roman" w:hAnsi="Times New Roman" w:cs="Times New Roman"/>
          <w:b/>
          <w:bCs/>
          <w:i/>
          <w:iCs/>
          <w:sz w:val="20"/>
          <w:szCs w:val="20"/>
          <w:lang w:val="en-US"/>
        </w:rPr>
      </w:pPr>
      <w:r w:rsidRPr="00106BA8">
        <w:rPr>
          <w:rFonts w:ascii="Times New Roman" w:hAnsi="Times New Roman" w:cs="Times New Roman"/>
          <w:b/>
          <w:bCs/>
          <w:i/>
          <w:iCs/>
          <w:sz w:val="20"/>
          <w:szCs w:val="20"/>
          <w:lang w:val="en-US"/>
        </w:rPr>
        <w:t>Journal Article (One author)</w:t>
      </w:r>
    </w:p>
    <w:p w14:paraId="59DCA4C5" w14:textId="77777777" w:rsidR="00F80BD4" w:rsidRPr="00106BA8" w:rsidRDefault="00F80BD4" w:rsidP="00F80BD4">
      <w:pPr>
        <w:pStyle w:val="ListeParagraf"/>
        <w:spacing w:line="240" w:lineRule="auto"/>
        <w:ind w:left="709"/>
        <w:rPr>
          <w:rFonts w:ascii="Times New Roman" w:hAnsi="Times New Roman" w:cs="Times New Roman"/>
          <w:b/>
          <w:bCs/>
          <w:i/>
          <w:iCs/>
          <w:sz w:val="20"/>
          <w:szCs w:val="20"/>
          <w:lang w:val="en-US"/>
        </w:rPr>
      </w:pPr>
    </w:p>
    <w:p w14:paraId="00A9FE80" w14:textId="77777777" w:rsidR="00F80BD4" w:rsidRPr="00106BA8" w:rsidRDefault="00F80BD4" w:rsidP="00F80BD4">
      <w:pPr>
        <w:pStyle w:val="ListeParagraf"/>
        <w:spacing w:line="240" w:lineRule="auto"/>
        <w:ind w:left="709" w:hanging="709"/>
        <w:rPr>
          <w:rFonts w:ascii="Times New Roman" w:hAnsi="Times New Roman" w:cs="Times New Roman"/>
          <w:color w:val="000000" w:themeColor="text1"/>
          <w:sz w:val="20"/>
          <w:szCs w:val="20"/>
          <w:lang w:val="en-US"/>
        </w:rPr>
      </w:pPr>
      <w:r w:rsidRPr="00106BA8">
        <w:rPr>
          <w:rFonts w:ascii="Times New Roman" w:hAnsi="Times New Roman" w:cs="Times New Roman"/>
          <w:color w:val="000000" w:themeColor="text1"/>
          <w:sz w:val="20"/>
          <w:szCs w:val="20"/>
          <w:lang w:val="en-US"/>
        </w:rPr>
        <w:t xml:space="preserve">Akdemir, H. (2020). </w:t>
      </w:r>
      <w:proofErr w:type="spellStart"/>
      <w:r w:rsidRPr="00106BA8">
        <w:rPr>
          <w:rFonts w:ascii="Times New Roman" w:hAnsi="Times New Roman" w:cs="Times New Roman"/>
          <w:color w:val="000000" w:themeColor="text1"/>
          <w:sz w:val="20"/>
          <w:szCs w:val="20"/>
          <w:lang w:val="en-US"/>
        </w:rPr>
        <w:t>Yaratici</w:t>
      </w:r>
      <w:proofErr w:type="spellEnd"/>
      <w:r w:rsidRPr="00106BA8">
        <w:rPr>
          <w:rFonts w:ascii="Times New Roman" w:hAnsi="Times New Roman" w:cs="Times New Roman"/>
          <w:color w:val="000000" w:themeColor="text1"/>
          <w:sz w:val="20"/>
          <w:szCs w:val="20"/>
          <w:lang w:val="en-US"/>
        </w:rPr>
        <w:t xml:space="preserve"> drama </w:t>
      </w:r>
      <w:proofErr w:type="spellStart"/>
      <w:r w:rsidRPr="00106BA8">
        <w:rPr>
          <w:rFonts w:ascii="Times New Roman" w:hAnsi="Times New Roman" w:cs="Times New Roman"/>
          <w:color w:val="000000" w:themeColor="text1"/>
          <w:sz w:val="20"/>
          <w:szCs w:val="20"/>
          <w:lang w:val="en-US"/>
        </w:rPr>
        <w:t>yonteminin</w:t>
      </w:r>
      <w:proofErr w:type="spellEnd"/>
      <w:r w:rsidRPr="00106BA8">
        <w:rPr>
          <w:rFonts w:ascii="Times New Roman" w:hAnsi="Times New Roman" w:cs="Times New Roman"/>
          <w:color w:val="000000" w:themeColor="text1"/>
          <w:sz w:val="20"/>
          <w:szCs w:val="20"/>
          <w:lang w:val="en-US"/>
        </w:rPr>
        <w:t xml:space="preserve"> </w:t>
      </w:r>
      <w:proofErr w:type="spellStart"/>
      <w:r w:rsidRPr="00106BA8">
        <w:rPr>
          <w:rFonts w:ascii="Times New Roman" w:hAnsi="Times New Roman" w:cs="Times New Roman"/>
          <w:color w:val="000000" w:themeColor="text1"/>
          <w:sz w:val="20"/>
          <w:szCs w:val="20"/>
          <w:lang w:val="en-US"/>
        </w:rPr>
        <w:t>ogretmen</w:t>
      </w:r>
      <w:proofErr w:type="spellEnd"/>
      <w:r w:rsidRPr="00106BA8">
        <w:rPr>
          <w:rFonts w:ascii="Times New Roman" w:hAnsi="Times New Roman" w:cs="Times New Roman"/>
          <w:color w:val="000000" w:themeColor="text1"/>
          <w:sz w:val="20"/>
          <w:szCs w:val="20"/>
          <w:lang w:val="en-US"/>
        </w:rPr>
        <w:t xml:space="preserve"> </w:t>
      </w:r>
      <w:proofErr w:type="spellStart"/>
      <w:r w:rsidRPr="00106BA8">
        <w:rPr>
          <w:rFonts w:ascii="Times New Roman" w:hAnsi="Times New Roman" w:cs="Times New Roman"/>
          <w:color w:val="000000" w:themeColor="text1"/>
          <w:sz w:val="20"/>
          <w:szCs w:val="20"/>
          <w:lang w:val="en-US"/>
        </w:rPr>
        <w:t>adaylarinin</w:t>
      </w:r>
      <w:proofErr w:type="spellEnd"/>
      <w:r w:rsidRPr="00106BA8">
        <w:rPr>
          <w:rFonts w:ascii="Times New Roman" w:hAnsi="Times New Roman" w:cs="Times New Roman"/>
          <w:color w:val="000000" w:themeColor="text1"/>
          <w:sz w:val="20"/>
          <w:szCs w:val="20"/>
          <w:lang w:val="en-US"/>
        </w:rPr>
        <w:t xml:space="preserve"> </w:t>
      </w:r>
      <w:proofErr w:type="spellStart"/>
      <w:r w:rsidRPr="00106BA8">
        <w:rPr>
          <w:rFonts w:ascii="Times New Roman" w:hAnsi="Times New Roman" w:cs="Times New Roman"/>
          <w:color w:val="000000" w:themeColor="text1"/>
          <w:sz w:val="20"/>
          <w:szCs w:val="20"/>
          <w:lang w:val="en-US"/>
        </w:rPr>
        <w:t>ogretmenlik</w:t>
      </w:r>
      <w:proofErr w:type="spellEnd"/>
      <w:r w:rsidRPr="00106BA8">
        <w:rPr>
          <w:rFonts w:ascii="Times New Roman" w:hAnsi="Times New Roman" w:cs="Times New Roman"/>
          <w:color w:val="000000" w:themeColor="text1"/>
          <w:sz w:val="20"/>
          <w:szCs w:val="20"/>
          <w:lang w:val="en-US"/>
        </w:rPr>
        <w:t xml:space="preserve"> </w:t>
      </w:r>
      <w:proofErr w:type="spellStart"/>
      <w:r w:rsidRPr="00106BA8">
        <w:rPr>
          <w:rFonts w:ascii="Times New Roman" w:hAnsi="Times New Roman" w:cs="Times New Roman"/>
          <w:color w:val="000000" w:themeColor="text1"/>
          <w:sz w:val="20"/>
          <w:szCs w:val="20"/>
          <w:lang w:val="en-US"/>
        </w:rPr>
        <w:t>meslegine</w:t>
      </w:r>
      <w:proofErr w:type="spellEnd"/>
      <w:r w:rsidRPr="00106BA8">
        <w:rPr>
          <w:rFonts w:ascii="Times New Roman" w:hAnsi="Times New Roman" w:cs="Times New Roman"/>
          <w:color w:val="000000" w:themeColor="text1"/>
          <w:sz w:val="20"/>
          <w:szCs w:val="20"/>
          <w:lang w:val="en-US"/>
        </w:rPr>
        <w:t xml:space="preserve"> </w:t>
      </w:r>
      <w:proofErr w:type="spellStart"/>
      <w:r w:rsidRPr="00106BA8">
        <w:rPr>
          <w:rFonts w:ascii="Times New Roman" w:hAnsi="Times New Roman" w:cs="Times New Roman"/>
          <w:color w:val="000000" w:themeColor="text1"/>
          <w:sz w:val="20"/>
          <w:szCs w:val="20"/>
          <w:lang w:val="en-US"/>
        </w:rPr>
        <w:t>yonelik</w:t>
      </w:r>
      <w:proofErr w:type="spellEnd"/>
      <w:r w:rsidRPr="00106BA8">
        <w:rPr>
          <w:rFonts w:ascii="Times New Roman" w:hAnsi="Times New Roman" w:cs="Times New Roman"/>
          <w:color w:val="000000" w:themeColor="text1"/>
          <w:sz w:val="20"/>
          <w:szCs w:val="20"/>
          <w:lang w:val="en-US"/>
        </w:rPr>
        <w:t xml:space="preserve"> </w:t>
      </w:r>
      <w:proofErr w:type="spellStart"/>
      <w:r w:rsidRPr="00106BA8">
        <w:rPr>
          <w:rFonts w:ascii="Times New Roman" w:hAnsi="Times New Roman" w:cs="Times New Roman"/>
          <w:color w:val="000000" w:themeColor="text1"/>
          <w:sz w:val="20"/>
          <w:szCs w:val="20"/>
          <w:lang w:val="en-US"/>
        </w:rPr>
        <w:t>tutum</w:t>
      </w:r>
      <w:proofErr w:type="spellEnd"/>
      <w:r w:rsidRPr="00106BA8">
        <w:rPr>
          <w:rFonts w:ascii="Times New Roman" w:hAnsi="Times New Roman" w:cs="Times New Roman"/>
          <w:color w:val="000000" w:themeColor="text1"/>
          <w:sz w:val="20"/>
          <w:szCs w:val="20"/>
          <w:lang w:val="en-US"/>
        </w:rPr>
        <w:t xml:space="preserve"> </w:t>
      </w:r>
      <w:proofErr w:type="spellStart"/>
      <w:r w:rsidRPr="00106BA8">
        <w:rPr>
          <w:rFonts w:ascii="Times New Roman" w:hAnsi="Times New Roman" w:cs="Times New Roman"/>
          <w:color w:val="000000" w:themeColor="text1"/>
          <w:sz w:val="20"/>
          <w:szCs w:val="20"/>
          <w:lang w:val="en-US"/>
        </w:rPr>
        <w:t>ve</w:t>
      </w:r>
      <w:proofErr w:type="spellEnd"/>
      <w:r w:rsidRPr="00106BA8">
        <w:rPr>
          <w:rFonts w:ascii="Times New Roman" w:hAnsi="Times New Roman" w:cs="Times New Roman"/>
          <w:color w:val="000000" w:themeColor="text1"/>
          <w:sz w:val="20"/>
          <w:szCs w:val="20"/>
          <w:lang w:val="en-US"/>
        </w:rPr>
        <w:t xml:space="preserve"> </w:t>
      </w:r>
      <w:proofErr w:type="spellStart"/>
      <w:r w:rsidRPr="00106BA8">
        <w:rPr>
          <w:rFonts w:ascii="Times New Roman" w:hAnsi="Times New Roman" w:cs="Times New Roman"/>
          <w:color w:val="000000" w:themeColor="text1"/>
          <w:sz w:val="20"/>
          <w:szCs w:val="20"/>
          <w:lang w:val="en-US"/>
        </w:rPr>
        <w:t>mesleki</w:t>
      </w:r>
      <w:proofErr w:type="spellEnd"/>
      <w:r w:rsidRPr="00106BA8">
        <w:rPr>
          <w:rFonts w:ascii="Times New Roman" w:hAnsi="Times New Roman" w:cs="Times New Roman"/>
          <w:color w:val="000000" w:themeColor="text1"/>
          <w:sz w:val="20"/>
          <w:szCs w:val="20"/>
          <w:lang w:val="en-US"/>
        </w:rPr>
        <w:t xml:space="preserve"> </w:t>
      </w:r>
      <w:proofErr w:type="spellStart"/>
      <w:r w:rsidRPr="00106BA8">
        <w:rPr>
          <w:rFonts w:ascii="Times New Roman" w:hAnsi="Times New Roman" w:cs="Times New Roman"/>
          <w:color w:val="000000" w:themeColor="text1"/>
          <w:sz w:val="20"/>
          <w:szCs w:val="20"/>
          <w:lang w:val="en-US"/>
        </w:rPr>
        <w:t>benlik</w:t>
      </w:r>
      <w:proofErr w:type="spellEnd"/>
      <w:r w:rsidRPr="00106BA8">
        <w:rPr>
          <w:rFonts w:ascii="Times New Roman" w:hAnsi="Times New Roman" w:cs="Times New Roman"/>
          <w:color w:val="000000" w:themeColor="text1"/>
          <w:sz w:val="20"/>
          <w:szCs w:val="20"/>
          <w:lang w:val="en-US"/>
        </w:rPr>
        <w:t xml:space="preserve"> </w:t>
      </w:r>
      <w:proofErr w:type="spellStart"/>
      <w:r w:rsidRPr="00106BA8">
        <w:rPr>
          <w:rFonts w:ascii="Times New Roman" w:hAnsi="Times New Roman" w:cs="Times New Roman"/>
          <w:color w:val="000000" w:themeColor="text1"/>
          <w:sz w:val="20"/>
          <w:szCs w:val="20"/>
          <w:lang w:val="en-US"/>
        </w:rPr>
        <w:t>saygı</w:t>
      </w:r>
      <w:proofErr w:type="spellEnd"/>
      <w:r w:rsidRPr="00106BA8">
        <w:rPr>
          <w:rFonts w:ascii="Times New Roman" w:hAnsi="Times New Roman" w:cs="Times New Roman"/>
          <w:color w:val="000000" w:themeColor="text1"/>
          <w:sz w:val="20"/>
          <w:szCs w:val="20"/>
          <w:lang w:val="en-US"/>
        </w:rPr>
        <w:t xml:space="preserve"> </w:t>
      </w:r>
      <w:proofErr w:type="spellStart"/>
      <w:r w:rsidRPr="00106BA8">
        <w:rPr>
          <w:rFonts w:ascii="Times New Roman" w:hAnsi="Times New Roman" w:cs="Times New Roman"/>
          <w:color w:val="000000" w:themeColor="text1"/>
          <w:sz w:val="20"/>
          <w:szCs w:val="20"/>
          <w:lang w:val="en-US"/>
        </w:rPr>
        <w:t>duzeylerine</w:t>
      </w:r>
      <w:proofErr w:type="spellEnd"/>
      <w:r w:rsidRPr="00106BA8">
        <w:rPr>
          <w:rFonts w:ascii="Times New Roman" w:hAnsi="Times New Roman" w:cs="Times New Roman"/>
          <w:color w:val="000000" w:themeColor="text1"/>
          <w:sz w:val="20"/>
          <w:szCs w:val="20"/>
          <w:lang w:val="en-US"/>
        </w:rPr>
        <w:t xml:space="preserve"> </w:t>
      </w:r>
      <w:proofErr w:type="spellStart"/>
      <w:r w:rsidRPr="00106BA8">
        <w:rPr>
          <w:rFonts w:ascii="Times New Roman" w:hAnsi="Times New Roman" w:cs="Times New Roman"/>
          <w:color w:val="000000" w:themeColor="text1"/>
          <w:sz w:val="20"/>
          <w:szCs w:val="20"/>
          <w:lang w:val="en-US"/>
        </w:rPr>
        <w:t>etkisi</w:t>
      </w:r>
      <w:proofErr w:type="spellEnd"/>
      <w:r w:rsidRPr="00106BA8">
        <w:rPr>
          <w:rFonts w:ascii="Times New Roman" w:hAnsi="Times New Roman" w:cs="Times New Roman"/>
          <w:color w:val="000000" w:themeColor="text1"/>
          <w:sz w:val="20"/>
          <w:szCs w:val="20"/>
          <w:lang w:val="en-US"/>
        </w:rPr>
        <w:t xml:space="preserve"> [The effect of creative drama method on teacher candidates’ attitude and self-esteem level towards teaching profession]</w:t>
      </w:r>
      <w:r w:rsidRPr="00106BA8">
        <w:rPr>
          <w:rFonts w:ascii="Times New Roman" w:hAnsi="Times New Roman" w:cs="Times New Roman"/>
          <w:sz w:val="20"/>
          <w:szCs w:val="20"/>
          <w:lang w:val="en-US"/>
        </w:rPr>
        <w:t xml:space="preserve">. </w:t>
      </w:r>
      <w:proofErr w:type="spellStart"/>
      <w:r w:rsidRPr="00106BA8">
        <w:rPr>
          <w:rFonts w:ascii="Times New Roman" w:hAnsi="Times New Roman" w:cs="Times New Roman"/>
          <w:i/>
          <w:iCs/>
          <w:sz w:val="20"/>
          <w:szCs w:val="20"/>
          <w:lang w:val="en-US"/>
        </w:rPr>
        <w:t>Yaratici</w:t>
      </w:r>
      <w:proofErr w:type="spellEnd"/>
      <w:r w:rsidRPr="00106BA8">
        <w:rPr>
          <w:rFonts w:ascii="Times New Roman" w:hAnsi="Times New Roman" w:cs="Times New Roman"/>
          <w:i/>
          <w:iCs/>
          <w:sz w:val="20"/>
          <w:szCs w:val="20"/>
          <w:lang w:val="en-US"/>
        </w:rPr>
        <w:t xml:space="preserve"> Drama </w:t>
      </w:r>
      <w:proofErr w:type="spellStart"/>
      <w:r w:rsidRPr="00106BA8">
        <w:rPr>
          <w:rFonts w:ascii="Times New Roman" w:hAnsi="Times New Roman" w:cs="Times New Roman"/>
          <w:i/>
          <w:iCs/>
          <w:sz w:val="20"/>
          <w:szCs w:val="20"/>
          <w:lang w:val="en-US"/>
        </w:rPr>
        <w:t>Dergisi</w:t>
      </w:r>
      <w:proofErr w:type="spellEnd"/>
      <w:r w:rsidRPr="00106BA8">
        <w:rPr>
          <w:rFonts w:ascii="Times New Roman" w:hAnsi="Times New Roman" w:cs="Times New Roman"/>
          <w:i/>
          <w:iCs/>
          <w:sz w:val="20"/>
          <w:szCs w:val="20"/>
          <w:lang w:val="en-US"/>
        </w:rPr>
        <w:t>, 15</w:t>
      </w:r>
      <w:r w:rsidRPr="00106BA8">
        <w:rPr>
          <w:rFonts w:ascii="Times New Roman" w:hAnsi="Times New Roman" w:cs="Times New Roman"/>
          <w:sz w:val="20"/>
          <w:szCs w:val="20"/>
          <w:lang w:val="en-US"/>
        </w:rPr>
        <w:t xml:space="preserve">(1), 113-130. </w:t>
      </w:r>
      <w:hyperlink r:id="rId19" w:history="1">
        <w:r w:rsidRPr="00106BA8">
          <w:rPr>
            <w:rStyle w:val="Kpr"/>
            <w:rFonts w:ascii="Times New Roman" w:hAnsi="Times New Roman" w:cs="Times New Roman"/>
            <w:sz w:val="20"/>
            <w:szCs w:val="20"/>
          </w:rPr>
          <w:t>https://doi.org/10.21612/yader.2020.007</w:t>
        </w:r>
      </w:hyperlink>
      <w:r w:rsidRPr="00106BA8">
        <w:rPr>
          <w:rFonts w:ascii="Times New Roman" w:hAnsi="Times New Roman" w:cs="Times New Roman"/>
          <w:sz w:val="20"/>
          <w:szCs w:val="20"/>
          <w:lang w:val="en-US"/>
        </w:rPr>
        <w:t xml:space="preserve"> </w:t>
      </w:r>
    </w:p>
    <w:p w14:paraId="14951B51"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p>
    <w:p w14:paraId="3745A95A"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r w:rsidRPr="00106BA8">
        <w:rPr>
          <w:rFonts w:ascii="Times New Roman" w:hAnsi="Times New Roman" w:cs="Times New Roman"/>
          <w:sz w:val="20"/>
          <w:szCs w:val="20"/>
          <w:lang w:val="en-US"/>
        </w:rPr>
        <w:t xml:space="preserve">(Akdemir, 2020) </w:t>
      </w:r>
    </w:p>
    <w:p w14:paraId="067EA625"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r w:rsidRPr="00106BA8">
        <w:rPr>
          <w:rFonts w:ascii="Times New Roman" w:hAnsi="Times New Roman" w:cs="Times New Roman"/>
          <w:sz w:val="20"/>
          <w:szCs w:val="20"/>
          <w:lang w:val="en-US"/>
        </w:rPr>
        <w:t>Akdemir (2020)</w:t>
      </w:r>
    </w:p>
    <w:p w14:paraId="43B89D54"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p>
    <w:p w14:paraId="1C7868B9" w14:textId="77777777" w:rsidR="00F80BD4" w:rsidRPr="00106BA8" w:rsidRDefault="00F80BD4" w:rsidP="00F80BD4">
      <w:pPr>
        <w:pStyle w:val="ListeParagraf"/>
        <w:spacing w:line="240" w:lineRule="auto"/>
        <w:ind w:left="709"/>
        <w:rPr>
          <w:rFonts w:ascii="Times New Roman" w:hAnsi="Times New Roman" w:cs="Times New Roman"/>
          <w:b/>
          <w:bCs/>
          <w:i/>
          <w:iCs/>
          <w:sz w:val="20"/>
          <w:szCs w:val="20"/>
          <w:lang w:val="en-US"/>
        </w:rPr>
      </w:pPr>
    </w:p>
    <w:p w14:paraId="52564671" w14:textId="77777777" w:rsidR="00F80BD4" w:rsidRPr="00106BA8" w:rsidRDefault="00F80BD4" w:rsidP="00F80BD4">
      <w:pPr>
        <w:pStyle w:val="ListeParagraf"/>
        <w:numPr>
          <w:ilvl w:val="1"/>
          <w:numId w:val="4"/>
        </w:numPr>
        <w:spacing w:line="240" w:lineRule="auto"/>
        <w:ind w:left="709" w:hanging="709"/>
        <w:rPr>
          <w:rFonts w:ascii="Times New Roman" w:hAnsi="Times New Roman" w:cs="Times New Roman"/>
          <w:b/>
          <w:bCs/>
          <w:i/>
          <w:iCs/>
          <w:sz w:val="20"/>
          <w:szCs w:val="20"/>
          <w:lang w:val="en-US"/>
        </w:rPr>
      </w:pPr>
      <w:r w:rsidRPr="00106BA8">
        <w:rPr>
          <w:rFonts w:ascii="Times New Roman" w:hAnsi="Times New Roman" w:cs="Times New Roman"/>
          <w:b/>
          <w:bCs/>
          <w:i/>
          <w:iCs/>
          <w:sz w:val="20"/>
          <w:szCs w:val="20"/>
          <w:lang w:val="en-US"/>
        </w:rPr>
        <w:t>Journal Article (Two authors)</w:t>
      </w:r>
    </w:p>
    <w:p w14:paraId="52D93098" w14:textId="77777777" w:rsidR="00F80BD4" w:rsidRPr="00106BA8" w:rsidRDefault="00F80BD4" w:rsidP="00F80BD4">
      <w:pPr>
        <w:pStyle w:val="ListeParagraf"/>
        <w:spacing w:line="240" w:lineRule="auto"/>
        <w:ind w:left="709"/>
        <w:rPr>
          <w:rFonts w:ascii="Times New Roman" w:hAnsi="Times New Roman" w:cs="Times New Roman"/>
          <w:b/>
          <w:bCs/>
          <w:i/>
          <w:iCs/>
          <w:sz w:val="20"/>
          <w:szCs w:val="20"/>
          <w:lang w:val="en-US"/>
        </w:rPr>
      </w:pPr>
    </w:p>
    <w:p w14:paraId="712A255C" w14:textId="77777777" w:rsidR="00F80BD4" w:rsidRPr="00106BA8" w:rsidRDefault="00F80BD4" w:rsidP="00F80BD4">
      <w:pPr>
        <w:ind w:left="709" w:hanging="709"/>
        <w:rPr>
          <w:rFonts w:ascii="Helvetica" w:hAnsi="Helvetica" w:cs="Helvetica"/>
          <w:color w:val="007398"/>
          <w:szCs w:val="20"/>
          <w:u w:val="single"/>
          <w:shd w:val="clear" w:color="auto" w:fill="FFFFFF"/>
        </w:rPr>
      </w:pPr>
      <w:proofErr w:type="spellStart"/>
      <w:r w:rsidRPr="00106BA8">
        <w:rPr>
          <w:rFonts w:cs="Times New Roman"/>
          <w:color w:val="000000" w:themeColor="text1"/>
          <w:szCs w:val="20"/>
          <w:lang w:val="en-US"/>
        </w:rPr>
        <w:t>Tumkaya</w:t>
      </w:r>
      <w:proofErr w:type="spellEnd"/>
      <w:r w:rsidRPr="00106BA8">
        <w:rPr>
          <w:rFonts w:cs="Times New Roman"/>
          <w:color w:val="000000" w:themeColor="text1"/>
          <w:szCs w:val="20"/>
          <w:lang w:val="en-US"/>
        </w:rPr>
        <w:t xml:space="preserve">, S. &amp; </w:t>
      </w:r>
      <w:proofErr w:type="spellStart"/>
      <w:r w:rsidRPr="00106BA8">
        <w:rPr>
          <w:rFonts w:cs="Times New Roman"/>
          <w:color w:val="000000" w:themeColor="text1"/>
          <w:szCs w:val="20"/>
          <w:lang w:val="en-US"/>
        </w:rPr>
        <w:t>Altunkaynak</w:t>
      </w:r>
      <w:proofErr w:type="spellEnd"/>
      <w:r w:rsidRPr="00106BA8">
        <w:rPr>
          <w:rFonts w:cs="Times New Roman"/>
          <w:color w:val="000000" w:themeColor="text1"/>
          <w:szCs w:val="20"/>
          <w:lang w:val="en-US"/>
        </w:rPr>
        <w:t xml:space="preserve">, M. (2020). </w:t>
      </w:r>
      <w:proofErr w:type="spellStart"/>
      <w:r w:rsidRPr="00106BA8">
        <w:rPr>
          <w:rFonts w:cs="Times New Roman"/>
          <w:color w:val="000000" w:themeColor="text1"/>
          <w:szCs w:val="20"/>
          <w:lang w:val="en-US"/>
        </w:rPr>
        <w:t>Ogretmen</w:t>
      </w:r>
      <w:proofErr w:type="spellEnd"/>
      <w:r w:rsidRPr="00106BA8">
        <w:rPr>
          <w:rFonts w:cs="Times New Roman"/>
          <w:color w:val="000000" w:themeColor="text1"/>
          <w:szCs w:val="20"/>
          <w:lang w:val="en-US"/>
        </w:rPr>
        <w:t xml:space="preserve"> </w:t>
      </w:r>
      <w:proofErr w:type="spellStart"/>
      <w:r w:rsidRPr="00106BA8">
        <w:rPr>
          <w:rFonts w:cs="Times New Roman"/>
          <w:color w:val="000000" w:themeColor="text1"/>
          <w:szCs w:val="20"/>
          <w:lang w:val="en-US"/>
        </w:rPr>
        <w:t>adaylarının</w:t>
      </w:r>
      <w:proofErr w:type="spellEnd"/>
      <w:r w:rsidRPr="00106BA8">
        <w:rPr>
          <w:rFonts w:cs="Times New Roman"/>
          <w:color w:val="000000" w:themeColor="text1"/>
          <w:szCs w:val="20"/>
          <w:lang w:val="en-US"/>
        </w:rPr>
        <w:t xml:space="preserve"> </w:t>
      </w:r>
      <w:proofErr w:type="spellStart"/>
      <w:r w:rsidRPr="00106BA8">
        <w:rPr>
          <w:rFonts w:cs="Times New Roman"/>
          <w:color w:val="000000" w:themeColor="text1"/>
          <w:szCs w:val="20"/>
          <w:lang w:val="en-US"/>
        </w:rPr>
        <w:t>aile</w:t>
      </w:r>
      <w:proofErr w:type="spellEnd"/>
      <w:r w:rsidRPr="00106BA8">
        <w:rPr>
          <w:rFonts w:cs="Times New Roman"/>
          <w:color w:val="000000" w:themeColor="text1"/>
          <w:szCs w:val="20"/>
          <w:lang w:val="en-US"/>
        </w:rPr>
        <w:t xml:space="preserve"> </w:t>
      </w:r>
      <w:proofErr w:type="spellStart"/>
      <w:r w:rsidRPr="00106BA8">
        <w:rPr>
          <w:rFonts w:cs="Times New Roman"/>
          <w:color w:val="000000" w:themeColor="text1"/>
          <w:szCs w:val="20"/>
          <w:lang w:val="en-US"/>
        </w:rPr>
        <w:t>katılımının</w:t>
      </w:r>
      <w:proofErr w:type="spellEnd"/>
      <w:r w:rsidRPr="00106BA8">
        <w:rPr>
          <w:rFonts w:cs="Times New Roman"/>
          <w:color w:val="000000" w:themeColor="text1"/>
          <w:szCs w:val="20"/>
          <w:lang w:val="en-US"/>
        </w:rPr>
        <w:t xml:space="preserve"> </w:t>
      </w:r>
      <w:proofErr w:type="spellStart"/>
      <w:r w:rsidRPr="00106BA8">
        <w:rPr>
          <w:rFonts w:cs="Times New Roman"/>
          <w:color w:val="000000" w:themeColor="text1"/>
          <w:szCs w:val="20"/>
          <w:lang w:val="en-US"/>
        </w:rPr>
        <w:t>etkililigi</w:t>
      </w:r>
      <w:proofErr w:type="spellEnd"/>
      <w:r w:rsidRPr="00106BA8">
        <w:rPr>
          <w:rFonts w:cs="Times New Roman"/>
          <w:color w:val="000000" w:themeColor="text1"/>
          <w:szCs w:val="20"/>
          <w:lang w:val="en-US"/>
        </w:rPr>
        <w:t xml:space="preserve"> </w:t>
      </w:r>
      <w:proofErr w:type="spellStart"/>
      <w:r w:rsidRPr="00106BA8">
        <w:rPr>
          <w:rFonts w:cs="Times New Roman"/>
          <w:color w:val="000000" w:themeColor="text1"/>
          <w:szCs w:val="20"/>
          <w:lang w:val="en-US"/>
        </w:rPr>
        <w:t>ve</w:t>
      </w:r>
      <w:proofErr w:type="spellEnd"/>
      <w:r w:rsidRPr="00106BA8">
        <w:rPr>
          <w:rFonts w:cs="Times New Roman"/>
          <w:color w:val="000000" w:themeColor="text1"/>
          <w:szCs w:val="20"/>
          <w:lang w:val="en-US"/>
        </w:rPr>
        <w:t xml:space="preserve"> </w:t>
      </w:r>
      <w:proofErr w:type="spellStart"/>
      <w:r w:rsidRPr="00106BA8">
        <w:rPr>
          <w:rFonts w:cs="Times New Roman"/>
          <w:color w:val="000000" w:themeColor="text1"/>
          <w:szCs w:val="20"/>
          <w:lang w:val="en-US"/>
        </w:rPr>
        <w:t>aile</w:t>
      </w:r>
      <w:proofErr w:type="spellEnd"/>
      <w:r w:rsidRPr="00106BA8">
        <w:rPr>
          <w:rFonts w:cs="Times New Roman"/>
          <w:color w:val="000000" w:themeColor="text1"/>
          <w:szCs w:val="20"/>
          <w:lang w:val="en-US"/>
        </w:rPr>
        <w:t xml:space="preserve"> </w:t>
      </w:r>
      <w:proofErr w:type="spellStart"/>
      <w:r w:rsidRPr="00106BA8">
        <w:rPr>
          <w:rFonts w:cs="Times New Roman"/>
          <w:color w:val="000000" w:themeColor="text1"/>
          <w:szCs w:val="20"/>
          <w:lang w:val="en-US"/>
        </w:rPr>
        <w:t>katılımına</w:t>
      </w:r>
      <w:proofErr w:type="spellEnd"/>
      <w:r w:rsidRPr="00106BA8">
        <w:rPr>
          <w:rFonts w:cs="Times New Roman"/>
          <w:color w:val="000000" w:themeColor="text1"/>
          <w:szCs w:val="20"/>
          <w:lang w:val="en-US"/>
        </w:rPr>
        <w:t xml:space="preserve"> </w:t>
      </w:r>
      <w:proofErr w:type="spellStart"/>
      <w:r w:rsidRPr="00106BA8">
        <w:rPr>
          <w:rFonts w:cs="Times New Roman"/>
          <w:color w:val="000000" w:themeColor="text1"/>
          <w:szCs w:val="20"/>
          <w:lang w:val="en-US"/>
        </w:rPr>
        <w:t>yönelik</w:t>
      </w:r>
      <w:proofErr w:type="spellEnd"/>
      <w:r w:rsidRPr="00106BA8">
        <w:rPr>
          <w:rFonts w:cs="Times New Roman"/>
          <w:color w:val="000000" w:themeColor="text1"/>
          <w:szCs w:val="20"/>
          <w:lang w:val="en-US"/>
        </w:rPr>
        <w:t xml:space="preserve"> </w:t>
      </w:r>
      <w:proofErr w:type="spellStart"/>
      <w:r w:rsidRPr="00106BA8">
        <w:rPr>
          <w:rFonts w:cs="Times New Roman"/>
          <w:color w:val="000000" w:themeColor="text1"/>
          <w:szCs w:val="20"/>
          <w:lang w:val="en-US"/>
        </w:rPr>
        <w:t>engelleri</w:t>
      </w:r>
      <w:proofErr w:type="spellEnd"/>
      <w:r w:rsidRPr="00106BA8">
        <w:rPr>
          <w:rFonts w:cs="Times New Roman"/>
          <w:color w:val="000000" w:themeColor="text1"/>
          <w:szCs w:val="20"/>
          <w:lang w:val="en-US"/>
        </w:rPr>
        <w:t xml:space="preserve"> </w:t>
      </w:r>
      <w:proofErr w:type="spellStart"/>
      <w:r w:rsidRPr="00106BA8">
        <w:rPr>
          <w:rFonts w:cs="Times New Roman"/>
          <w:color w:val="000000" w:themeColor="text1"/>
          <w:szCs w:val="20"/>
          <w:lang w:val="en-US"/>
        </w:rPr>
        <w:t>ile</w:t>
      </w:r>
      <w:proofErr w:type="spellEnd"/>
      <w:r w:rsidRPr="00106BA8">
        <w:rPr>
          <w:rFonts w:cs="Times New Roman"/>
          <w:color w:val="000000" w:themeColor="text1"/>
          <w:szCs w:val="20"/>
          <w:lang w:val="en-US"/>
        </w:rPr>
        <w:t xml:space="preserve"> </w:t>
      </w:r>
      <w:proofErr w:type="spellStart"/>
      <w:r w:rsidRPr="00106BA8">
        <w:rPr>
          <w:rFonts w:cs="Times New Roman"/>
          <w:color w:val="000000" w:themeColor="text1"/>
          <w:szCs w:val="20"/>
          <w:lang w:val="en-US"/>
        </w:rPr>
        <w:t>ogretmenlige</w:t>
      </w:r>
      <w:proofErr w:type="spellEnd"/>
      <w:r w:rsidRPr="00106BA8">
        <w:rPr>
          <w:rFonts w:cs="Times New Roman"/>
          <w:color w:val="000000" w:themeColor="text1"/>
          <w:szCs w:val="20"/>
          <w:lang w:val="en-US"/>
        </w:rPr>
        <w:t xml:space="preserve"> </w:t>
      </w:r>
      <w:proofErr w:type="spellStart"/>
      <w:r w:rsidRPr="00106BA8">
        <w:rPr>
          <w:rFonts w:cs="Times New Roman"/>
          <w:color w:val="000000" w:themeColor="text1"/>
          <w:szCs w:val="20"/>
          <w:lang w:val="en-US"/>
        </w:rPr>
        <w:t>iliskin</w:t>
      </w:r>
      <w:proofErr w:type="spellEnd"/>
      <w:r w:rsidRPr="00106BA8">
        <w:rPr>
          <w:rFonts w:cs="Times New Roman"/>
          <w:color w:val="000000" w:themeColor="text1"/>
          <w:szCs w:val="20"/>
          <w:lang w:val="en-US"/>
        </w:rPr>
        <w:t xml:space="preserve"> </w:t>
      </w:r>
      <w:proofErr w:type="spellStart"/>
      <w:r w:rsidRPr="00106BA8">
        <w:rPr>
          <w:rFonts w:cs="Times New Roman"/>
          <w:color w:val="000000" w:themeColor="text1"/>
          <w:szCs w:val="20"/>
          <w:lang w:val="en-US"/>
        </w:rPr>
        <w:t>tutum</w:t>
      </w:r>
      <w:proofErr w:type="spellEnd"/>
      <w:r w:rsidRPr="00106BA8">
        <w:rPr>
          <w:rFonts w:cs="Times New Roman"/>
          <w:color w:val="000000" w:themeColor="text1"/>
          <w:szCs w:val="20"/>
          <w:lang w:val="en-US"/>
        </w:rPr>
        <w:t xml:space="preserve"> </w:t>
      </w:r>
      <w:proofErr w:type="spellStart"/>
      <w:r w:rsidRPr="00106BA8">
        <w:rPr>
          <w:rFonts w:cs="Times New Roman"/>
          <w:color w:val="000000" w:themeColor="text1"/>
          <w:szCs w:val="20"/>
          <w:lang w:val="en-US"/>
        </w:rPr>
        <w:t>ve</w:t>
      </w:r>
      <w:proofErr w:type="spellEnd"/>
      <w:r w:rsidRPr="00106BA8">
        <w:rPr>
          <w:rFonts w:cs="Times New Roman"/>
          <w:color w:val="000000" w:themeColor="text1"/>
          <w:szCs w:val="20"/>
          <w:lang w:val="en-US"/>
        </w:rPr>
        <w:t xml:space="preserve"> </w:t>
      </w:r>
      <w:proofErr w:type="spellStart"/>
      <w:r w:rsidRPr="00106BA8">
        <w:rPr>
          <w:rFonts w:cs="Times New Roman"/>
          <w:color w:val="000000" w:themeColor="text1"/>
          <w:szCs w:val="20"/>
          <w:lang w:val="en-US"/>
        </w:rPr>
        <w:t>mesleki</w:t>
      </w:r>
      <w:proofErr w:type="spellEnd"/>
      <w:r w:rsidRPr="00106BA8">
        <w:rPr>
          <w:rFonts w:cs="Times New Roman"/>
          <w:color w:val="000000" w:themeColor="text1"/>
          <w:szCs w:val="20"/>
          <w:lang w:val="en-US"/>
        </w:rPr>
        <w:t xml:space="preserve"> oz </w:t>
      </w:r>
      <w:proofErr w:type="spellStart"/>
      <w:r w:rsidRPr="00106BA8">
        <w:rPr>
          <w:rFonts w:cs="Times New Roman"/>
          <w:color w:val="000000" w:themeColor="text1"/>
          <w:szCs w:val="20"/>
          <w:lang w:val="en-US"/>
        </w:rPr>
        <w:t>yeterliklerinin</w:t>
      </w:r>
      <w:proofErr w:type="spellEnd"/>
      <w:r w:rsidRPr="00106BA8">
        <w:rPr>
          <w:rFonts w:cs="Times New Roman"/>
          <w:color w:val="000000" w:themeColor="text1"/>
          <w:szCs w:val="20"/>
          <w:lang w:val="en-US"/>
        </w:rPr>
        <w:t xml:space="preserve"> </w:t>
      </w:r>
      <w:proofErr w:type="spellStart"/>
      <w:r w:rsidRPr="00106BA8">
        <w:rPr>
          <w:rFonts w:cs="Times New Roman"/>
          <w:color w:val="000000" w:themeColor="text1"/>
          <w:szCs w:val="20"/>
          <w:lang w:val="en-US"/>
        </w:rPr>
        <w:t>iliskisi</w:t>
      </w:r>
      <w:proofErr w:type="spellEnd"/>
      <w:r w:rsidRPr="00106BA8">
        <w:rPr>
          <w:rFonts w:cs="Times New Roman"/>
          <w:color w:val="000000" w:themeColor="text1"/>
          <w:szCs w:val="20"/>
          <w:lang w:val="en-US"/>
        </w:rPr>
        <w:t xml:space="preserve"> [</w:t>
      </w:r>
      <w:proofErr w:type="spellStart"/>
      <w:r w:rsidRPr="00106BA8">
        <w:rPr>
          <w:rFonts w:cs="Times New Roman"/>
          <w:szCs w:val="20"/>
        </w:rPr>
        <w:t>The</w:t>
      </w:r>
      <w:proofErr w:type="spellEnd"/>
      <w:r w:rsidRPr="00106BA8">
        <w:rPr>
          <w:rFonts w:cs="Times New Roman"/>
          <w:szCs w:val="20"/>
        </w:rPr>
        <w:t xml:space="preserve"> </w:t>
      </w:r>
      <w:proofErr w:type="spellStart"/>
      <w:r w:rsidRPr="00106BA8">
        <w:rPr>
          <w:rFonts w:cs="Times New Roman"/>
          <w:szCs w:val="20"/>
        </w:rPr>
        <w:t>effectiveness</w:t>
      </w:r>
      <w:proofErr w:type="spellEnd"/>
      <w:r w:rsidRPr="00106BA8">
        <w:rPr>
          <w:rFonts w:cs="Times New Roman"/>
          <w:szCs w:val="20"/>
        </w:rPr>
        <w:t xml:space="preserve"> of </w:t>
      </w:r>
      <w:proofErr w:type="spellStart"/>
      <w:r w:rsidRPr="00106BA8">
        <w:rPr>
          <w:rFonts w:cs="Times New Roman"/>
          <w:szCs w:val="20"/>
        </w:rPr>
        <w:t>pre</w:t>
      </w:r>
      <w:proofErr w:type="spellEnd"/>
      <w:r w:rsidRPr="00106BA8">
        <w:rPr>
          <w:rFonts w:cs="Times New Roman"/>
          <w:szCs w:val="20"/>
        </w:rPr>
        <w:t>-</w:t>
      </w:r>
      <w:r w:rsidRPr="00106BA8">
        <w:rPr>
          <w:rFonts w:cs="Times New Roman"/>
          <w:szCs w:val="20"/>
        </w:rPr>
        <w:lastRenderedPageBreak/>
        <w:t xml:space="preserve">service </w:t>
      </w:r>
      <w:proofErr w:type="spellStart"/>
      <w:r w:rsidRPr="00106BA8">
        <w:rPr>
          <w:rFonts w:cs="Times New Roman"/>
          <w:szCs w:val="20"/>
        </w:rPr>
        <w:t>teachers</w:t>
      </w:r>
      <w:proofErr w:type="spellEnd"/>
      <w:r w:rsidRPr="00106BA8">
        <w:rPr>
          <w:rFonts w:cs="Times New Roman"/>
          <w:szCs w:val="20"/>
        </w:rPr>
        <w:t xml:space="preserve">' </w:t>
      </w:r>
      <w:proofErr w:type="spellStart"/>
      <w:r w:rsidRPr="00106BA8">
        <w:rPr>
          <w:rFonts w:cs="Times New Roman"/>
          <w:szCs w:val="20"/>
        </w:rPr>
        <w:t>family</w:t>
      </w:r>
      <w:proofErr w:type="spellEnd"/>
      <w:r w:rsidRPr="00106BA8">
        <w:rPr>
          <w:rFonts w:cs="Times New Roman"/>
          <w:szCs w:val="20"/>
        </w:rPr>
        <w:t xml:space="preserve"> </w:t>
      </w:r>
      <w:proofErr w:type="spellStart"/>
      <w:r w:rsidRPr="00106BA8">
        <w:rPr>
          <w:rFonts w:cs="Times New Roman"/>
          <w:szCs w:val="20"/>
        </w:rPr>
        <w:t>participation</w:t>
      </w:r>
      <w:proofErr w:type="spellEnd"/>
      <w:r w:rsidRPr="00106BA8">
        <w:rPr>
          <w:rFonts w:cs="Times New Roman"/>
          <w:szCs w:val="20"/>
        </w:rPr>
        <w:t xml:space="preserve"> </w:t>
      </w:r>
      <w:proofErr w:type="spellStart"/>
      <w:r w:rsidRPr="00106BA8">
        <w:rPr>
          <w:rFonts w:cs="Times New Roman"/>
          <w:szCs w:val="20"/>
        </w:rPr>
        <w:t>and</w:t>
      </w:r>
      <w:proofErr w:type="spellEnd"/>
      <w:r w:rsidRPr="00106BA8">
        <w:rPr>
          <w:rFonts w:cs="Times New Roman"/>
          <w:szCs w:val="20"/>
        </w:rPr>
        <w:t xml:space="preserve"> </w:t>
      </w:r>
      <w:proofErr w:type="spellStart"/>
      <w:r w:rsidRPr="00106BA8">
        <w:rPr>
          <w:rFonts w:cs="Times New Roman"/>
          <w:szCs w:val="20"/>
        </w:rPr>
        <w:t>their</w:t>
      </w:r>
      <w:proofErr w:type="spellEnd"/>
      <w:r w:rsidRPr="00106BA8">
        <w:rPr>
          <w:rFonts w:cs="Times New Roman"/>
          <w:szCs w:val="20"/>
        </w:rPr>
        <w:t xml:space="preserve"> </w:t>
      </w:r>
      <w:proofErr w:type="spellStart"/>
      <w:r w:rsidRPr="00106BA8">
        <w:rPr>
          <w:rFonts w:cs="Times New Roman"/>
          <w:szCs w:val="20"/>
        </w:rPr>
        <w:t>barriers</w:t>
      </w:r>
      <w:proofErr w:type="spellEnd"/>
      <w:r w:rsidRPr="00106BA8">
        <w:rPr>
          <w:rFonts w:cs="Times New Roman"/>
          <w:szCs w:val="20"/>
        </w:rPr>
        <w:t xml:space="preserve"> </w:t>
      </w:r>
      <w:proofErr w:type="spellStart"/>
      <w:r w:rsidRPr="00106BA8">
        <w:rPr>
          <w:rFonts w:cs="Times New Roman"/>
          <w:szCs w:val="20"/>
        </w:rPr>
        <w:t>to</w:t>
      </w:r>
      <w:proofErr w:type="spellEnd"/>
      <w:r w:rsidRPr="00106BA8">
        <w:rPr>
          <w:rFonts w:cs="Times New Roman"/>
          <w:szCs w:val="20"/>
        </w:rPr>
        <w:t xml:space="preserve"> </w:t>
      </w:r>
      <w:proofErr w:type="spellStart"/>
      <w:r w:rsidRPr="00106BA8">
        <w:rPr>
          <w:rFonts w:cs="Times New Roman"/>
          <w:szCs w:val="20"/>
        </w:rPr>
        <w:t>family</w:t>
      </w:r>
      <w:proofErr w:type="spellEnd"/>
      <w:r w:rsidRPr="00106BA8">
        <w:rPr>
          <w:rFonts w:cs="Times New Roman"/>
          <w:szCs w:val="20"/>
        </w:rPr>
        <w:t xml:space="preserve"> </w:t>
      </w:r>
      <w:proofErr w:type="spellStart"/>
      <w:r w:rsidRPr="00106BA8">
        <w:rPr>
          <w:rFonts w:cs="Times New Roman"/>
          <w:szCs w:val="20"/>
        </w:rPr>
        <w:t>participation</w:t>
      </w:r>
      <w:proofErr w:type="spellEnd"/>
      <w:r w:rsidRPr="00106BA8">
        <w:rPr>
          <w:rFonts w:cs="Times New Roman"/>
          <w:szCs w:val="20"/>
        </w:rPr>
        <w:t xml:space="preserve"> </w:t>
      </w:r>
      <w:proofErr w:type="spellStart"/>
      <w:r w:rsidRPr="00106BA8">
        <w:rPr>
          <w:rFonts w:cs="Times New Roman"/>
          <w:szCs w:val="20"/>
        </w:rPr>
        <w:t>and</w:t>
      </w:r>
      <w:proofErr w:type="spellEnd"/>
      <w:r w:rsidRPr="00106BA8">
        <w:rPr>
          <w:rFonts w:cs="Times New Roman"/>
          <w:szCs w:val="20"/>
        </w:rPr>
        <w:t xml:space="preserve"> </w:t>
      </w:r>
      <w:proofErr w:type="spellStart"/>
      <w:r w:rsidRPr="00106BA8">
        <w:rPr>
          <w:rFonts w:cs="Times New Roman"/>
          <w:szCs w:val="20"/>
        </w:rPr>
        <w:t>the</w:t>
      </w:r>
      <w:proofErr w:type="spellEnd"/>
      <w:r w:rsidRPr="00106BA8">
        <w:rPr>
          <w:rFonts w:cs="Times New Roman"/>
          <w:szCs w:val="20"/>
        </w:rPr>
        <w:t xml:space="preserve"> </w:t>
      </w:r>
      <w:proofErr w:type="spellStart"/>
      <w:r w:rsidRPr="00106BA8">
        <w:rPr>
          <w:rFonts w:cs="Times New Roman"/>
          <w:szCs w:val="20"/>
        </w:rPr>
        <w:t>relationship</w:t>
      </w:r>
      <w:proofErr w:type="spellEnd"/>
      <w:r w:rsidRPr="00106BA8">
        <w:rPr>
          <w:rFonts w:cs="Times New Roman"/>
          <w:szCs w:val="20"/>
        </w:rPr>
        <w:t xml:space="preserve"> </w:t>
      </w:r>
      <w:proofErr w:type="spellStart"/>
      <w:r w:rsidRPr="00106BA8">
        <w:rPr>
          <w:rFonts w:cs="Times New Roman"/>
          <w:szCs w:val="20"/>
        </w:rPr>
        <w:t>between</w:t>
      </w:r>
      <w:proofErr w:type="spellEnd"/>
      <w:r w:rsidRPr="00106BA8">
        <w:rPr>
          <w:rFonts w:cs="Times New Roman"/>
          <w:szCs w:val="20"/>
        </w:rPr>
        <w:t xml:space="preserve"> </w:t>
      </w:r>
      <w:proofErr w:type="spellStart"/>
      <w:r w:rsidRPr="00106BA8">
        <w:rPr>
          <w:rFonts w:cs="Times New Roman"/>
          <w:szCs w:val="20"/>
        </w:rPr>
        <w:t>attitude</w:t>
      </w:r>
      <w:proofErr w:type="spellEnd"/>
      <w:r w:rsidRPr="00106BA8">
        <w:rPr>
          <w:rFonts w:cs="Times New Roman"/>
          <w:szCs w:val="20"/>
        </w:rPr>
        <w:t xml:space="preserve"> </w:t>
      </w:r>
      <w:proofErr w:type="spellStart"/>
      <w:r w:rsidRPr="00106BA8">
        <w:rPr>
          <w:rFonts w:cs="Times New Roman"/>
          <w:szCs w:val="20"/>
        </w:rPr>
        <w:t>and</w:t>
      </w:r>
      <w:proofErr w:type="spellEnd"/>
      <w:r w:rsidRPr="00106BA8">
        <w:rPr>
          <w:rFonts w:cs="Times New Roman"/>
          <w:szCs w:val="20"/>
        </w:rPr>
        <w:t xml:space="preserve"> </w:t>
      </w:r>
      <w:proofErr w:type="spellStart"/>
      <w:r w:rsidRPr="00106BA8">
        <w:rPr>
          <w:rFonts w:cs="Times New Roman"/>
          <w:szCs w:val="20"/>
        </w:rPr>
        <w:t>professional</w:t>
      </w:r>
      <w:proofErr w:type="spellEnd"/>
      <w:r w:rsidRPr="00106BA8">
        <w:rPr>
          <w:rFonts w:cs="Times New Roman"/>
          <w:szCs w:val="20"/>
        </w:rPr>
        <w:t xml:space="preserve"> self-</w:t>
      </w:r>
      <w:proofErr w:type="spellStart"/>
      <w:r w:rsidRPr="00106BA8">
        <w:rPr>
          <w:rFonts w:cs="Times New Roman"/>
          <w:szCs w:val="20"/>
        </w:rPr>
        <w:t>efficacy</w:t>
      </w:r>
      <w:proofErr w:type="spellEnd"/>
      <w:r w:rsidRPr="00106BA8">
        <w:rPr>
          <w:szCs w:val="20"/>
        </w:rPr>
        <w:t>]</w:t>
      </w:r>
      <w:r w:rsidRPr="00106BA8">
        <w:rPr>
          <w:rFonts w:cs="Times New Roman"/>
          <w:szCs w:val="20"/>
          <w:lang w:val="en-US"/>
        </w:rPr>
        <w:t xml:space="preserve">. </w:t>
      </w:r>
      <w:r w:rsidRPr="00106BA8">
        <w:rPr>
          <w:rFonts w:cs="Times New Roman"/>
          <w:i/>
          <w:iCs/>
          <w:szCs w:val="20"/>
          <w:lang w:val="en-US"/>
        </w:rPr>
        <w:t xml:space="preserve">OPUS </w:t>
      </w:r>
      <w:proofErr w:type="spellStart"/>
      <w:r w:rsidRPr="00106BA8">
        <w:rPr>
          <w:rFonts w:cs="Times New Roman"/>
          <w:i/>
          <w:iCs/>
          <w:szCs w:val="20"/>
          <w:lang w:val="en-US"/>
        </w:rPr>
        <w:t>Uluslararası</w:t>
      </w:r>
      <w:proofErr w:type="spellEnd"/>
      <w:r w:rsidRPr="00106BA8">
        <w:rPr>
          <w:rFonts w:cs="Times New Roman"/>
          <w:i/>
          <w:iCs/>
          <w:szCs w:val="20"/>
          <w:lang w:val="en-US"/>
        </w:rPr>
        <w:t xml:space="preserve"> </w:t>
      </w:r>
      <w:proofErr w:type="spellStart"/>
      <w:r w:rsidRPr="00106BA8">
        <w:rPr>
          <w:rFonts w:cs="Times New Roman"/>
          <w:i/>
          <w:iCs/>
          <w:szCs w:val="20"/>
          <w:lang w:val="en-US"/>
        </w:rPr>
        <w:t>Toplum</w:t>
      </w:r>
      <w:proofErr w:type="spellEnd"/>
      <w:r w:rsidRPr="00106BA8">
        <w:rPr>
          <w:rFonts w:cs="Times New Roman"/>
          <w:i/>
          <w:iCs/>
          <w:szCs w:val="20"/>
          <w:lang w:val="en-US"/>
        </w:rPr>
        <w:t xml:space="preserve"> </w:t>
      </w:r>
      <w:proofErr w:type="spellStart"/>
      <w:r w:rsidRPr="00106BA8">
        <w:rPr>
          <w:rFonts w:cs="Times New Roman"/>
          <w:i/>
          <w:iCs/>
          <w:szCs w:val="20"/>
          <w:lang w:val="en-US"/>
        </w:rPr>
        <w:t>Araştırmaları</w:t>
      </w:r>
      <w:proofErr w:type="spellEnd"/>
      <w:r w:rsidRPr="00106BA8">
        <w:rPr>
          <w:rFonts w:cs="Times New Roman"/>
          <w:i/>
          <w:iCs/>
          <w:szCs w:val="20"/>
          <w:lang w:val="en-US"/>
        </w:rPr>
        <w:t xml:space="preserve"> </w:t>
      </w:r>
      <w:proofErr w:type="spellStart"/>
      <w:r w:rsidRPr="00106BA8">
        <w:rPr>
          <w:rFonts w:cs="Times New Roman"/>
          <w:i/>
          <w:iCs/>
          <w:szCs w:val="20"/>
          <w:lang w:val="en-US"/>
        </w:rPr>
        <w:t>Dergisi</w:t>
      </w:r>
      <w:proofErr w:type="spellEnd"/>
      <w:r w:rsidRPr="00106BA8">
        <w:rPr>
          <w:rFonts w:cs="Times New Roman"/>
          <w:i/>
          <w:iCs/>
          <w:szCs w:val="20"/>
          <w:lang w:val="en-US"/>
        </w:rPr>
        <w:t>, 15</w:t>
      </w:r>
      <w:r w:rsidRPr="00106BA8">
        <w:rPr>
          <w:rFonts w:cs="Times New Roman"/>
          <w:szCs w:val="20"/>
          <w:lang w:val="en-US"/>
        </w:rPr>
        <w:t xml:space="preserve">(21), 604-632. </w:t>
      </w:r>
      <w:hyperlink r:id="rId20" w:history="1">
        <w:r w:rsidRPr="00106BA8">
          <w:rPr>
            <w:rStyle w:val="Kpr"/>
            <w:rFonts w:ascii="Helvetica" w:hAnsi="Helvetica" w:cs="Helvetica"/>
            <w:szCs w:val="20"/>
            <w:shd w:val="clear" w:color="auto" w:fill="FFFFFF"/>
          </w:rPr>
          <w:t>https://doi.org/10.26466/opus.657336</w:t>
        </w:r>
      </w:hyperlink>
      <w:r w:rsidRPr="00106BA8">
        <w:rPr>
          <w:rFonts w:ascii="Helvetica" w:hAnsi="Helvetica" w:cs="Helvetica"/>
          <w:color w:val="007398"/>
          <w:szCs w:val="20"/>
          <w:u w:val="single"/>
          <w:shd w:val="clear" w:color="auto" w:fill="FFFFFF"/>
        </w:rPr>
        <w:t xml:space="preserve"> </w:t>
      </w:r>
    </w:p>
    <w:p w14:paraId="78E83B12"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r w:rsidRPr="00106BA8">
        <w:rPr>
          <w:rFonts w:ascii="Times New Roman" w:hAnsi="Times New Roman" w:cs="Times New Roman"/>
          <w:sz w:val="20"/>
          <w:szCs w:val="20"/>
          <w:lang w:val="en-US"/>
        </w:rPr>
        <w:t>(</w:t>
      </w:r>
      <w:proofErr w:type="spellStart"/>
      <w:r w:rsidRPr="00106BA8">
        <w:rPr>
          <w:rFonts w:ascii="Times New Roman" w:hAnsi="Times New Roman" w:cs="Times New Roman"/>
          <w:sz w:val="20"/>
          <w:szCs w:val="20"/>
          <w:lang w:val="en-US"/>
        </w:rPr>
        <w:t>Tumkaya</w:t>
      </w:r>
      <w:proofErr w:type="spellEnd"/>
      <w:r w:rsidRPr="00106BA8">
        <w:rPr>
          <w:rFonts w:ascii="Times New Roman" w:hAnsi="Times New Roman" w:cs="Times New Roman"/>
          <w:sz w:val="20"/>
          <w:szCs w:val="20"/>
          <w:lang w:val="en-US"/>
        </w:rPr>
        <w:t xml:space="preserve"> &amp; </w:t>
      </w:r>
      <w:proofErr w:type="spellStart"/>
      <w:r w:rsidRPr="00106BA8">
        <w:rPr>
          <w:rFonts w:ascii="Times New Roman" w:hAnsi="Times New Roman" w:cs="Times New Roman"/>
          <w:sz w:val="20"/>
          <w:szCs w:val="20"/>
          <w:lang w:val="en-US"/>
        </w:rPr>
        <w:t>Altunkaynak</w:t>
      </w:r>
      <w:proofErr w:type="spellEnd"/>
      <w:r w:rsidRPr="00106BA8">
        <w:rPr>
          <w:rFonts w:ascii="Times New Roman" w:hAnsi="Times New Roman" w:cs="Times New Roman"/>
          <w:sz w:val="20"/>
          <w:szCs w:val="20"/>
          <w:lang w:val="en-US"/>
        </w:rPr>
        <w:t>, 2020)</w:t>
      </w:r>
    </w:p>
    <w:p w14:paraId="002F1D1A"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proofErr w:type="spellStart"/>
      <w:r w:rsidRPr="00106BA8">
        <w:rPr>
          <w:rFonts w:ascii="Times New Roman" w:hAnsi="Times New Roman" w:cs="Times New Roman"/>
          <w:sz w:val="20"/>
          <w:szCs w:val="20"/>
          <w:lang w:val="en-US"/>
        </w:rPr>
        <w:t>Tumkaya</w:t>
      </w:r>
      <w:proofErr w:type="spellEnd"/>
      <w:r w:rsidRPr="00106BA8">
        <w:rPr>
          <w:rFonts w:ascii="Times New Roman" w:hAnsi="Times New Roman" w:cs="Times New Roman"/>
          <w:sz w:val="20"/>
          <w:szCs w:val="20"/>
          <w:lang w:val="en-US"/>
        </w:rPr>
        <w:t xml:space="preserve"> &amp; </w:t>
      </w:r>
      <w:proofErr w:type="spellStart"/>
      <w:r w:rsidRPr="00106BA8">
        <w:rPr>
          <w:rFonts w:ascii="Times New Roman" w:hAnsi="Times New Roman" w:cs="Times New Roman"/>
          <w:sz w:val="20"/>
          <w:szCs w:val="20"/>
          <w:lang w:val="en-US"/>
        </w:rPr>
        <w:t>Altunkaynak</w:t>
      </w:r>
      <w:proofErr w:type="spellEnd"/>
      <w:r w:rsidRPr="00106BA8">
        <w:rPr>
          <w:rFonts w:ascii="Times New Roman" w:hAnsi="Times New Roman" w:cs="Times New Roman"/>
          <w:sz w:val="20"/>
          <w:szCs w:val="20"/>
          <w:lang w:val="en-US"/>
        </w:rPr>
        <w:t xml:space="preserve"> (2020) </w:t>
      </w:r>
    </w:p>
    <w:p w14:paraId="2A7C0FCA"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p>
    <w:p w14:paraId="74768BB4" w14:textId="77777777" w:rsidR="00F80BD4" w:rsidRPr="00106BA8" w:rsidRDefault="00F80BD4" w:rsidP="00F80BD4">
      <w:pPr>
        <w:pStyle w:val="ListeParagraf"/>
        <w:numPr>
          <w:ilvl w:val="1"/>
          <w:numId w:val="4"/>
        </w:numPr>
        <w:spacing w:line="240" w:lineRule="auto"/>
        <w:ind w:left="709" w:hanging="709"/>
        <w:rPr>
          <w:rFonts w:ascii="Times New Roman" w:hAnsi="Times New Roman" w:cs="Times New Roman"/>
          <w:b/>
          <w:bCs/>
          <w:i/>
          <w:iCs/>
          <w:sz w:val="20"/>
          <w:szCs w:val="20"/>
          <w:lang w:val="en-US"/>
        </w:rPr>
      </w:pPr>
      <w:r w:rsidRPr="00106BA8">
        <w:rPr>
          <w:rFonts w:ascii="Times New Roman" w:hAnsi="Times New Roman" w:cs="Times New Roman"/>
          <w:b/>
          <w:bCs/>
          <w:i/>
          <w:iCs/>
          <w:sz w:val="20"/>
          <w:szCs w:val="20"/>
          <w:lang w:val="en-US"/>
        </w:rPr>
        <w:t>Journal Article (3-20 authors)</w:t>
      </w:r>
    </w:p>
    <w:p w14:paraId="02DA6005" w14:textId="77777777" w:rsidR="00F80BD4" w:rsidRPr="00106BA8" w:rsidRDefault="00F80BD4" w:rsidP="00F80BD4">
      <w:pPr>
        <w:pStyle w:val="ListeParagraf"/>
        <w:spacing w:line="240" w:lineRule="auto"/>
        <w:ind w:left="709"/>
        <w:rPr>
          <w:rFonts w:ascii="Times New Roman" w:hAnsi="Times New Roman" w:cs="Times New Roman"/>
          <w:b/>
          <w:bCs/>
          <w:i/>
          <w:iCs/>
          <w:sz w:val="20"/>
          <w:szCs w:val="20"/>
          <w:lang w:val="en-US"/>
        </w:rPr>
      </w:pPr>
    </w:p>
    <w:p w14:paraId="0EA25B63" w14:textId="77777777" w:rsidR="00F80BD4" w:rsidRPr="00106BA8" w:rsidRDefault="00F80BD4" w:rsidP="00F80BD4">
      <w:pPr>
        <w:pStyle w:val="ListeParagraf"/>
        <w:spacing w:line="240" w:lineRule="auto"/>
        <w:ind w:left="709" w:hanging="709"/>
        <w:rPr>
          <w:rFonts w:ascii="Times New Roman" w:hAnsi="Times New Roman" w:cs="Times New Roman"/>
          <w:sz w:val="20"/>
          <w:szCs w:val="20"/>
        </w:rPr>
      </w:pPr>
      <w:proofErr w:type="spellStart"/>
      <w:r w:rsidRPr="00106BA8">
        <w:rPr>
          <w:rFonts w:ascii="Times New Roman" w:hAnsi="Times New Roman" w:cs="Times New Roman"/>
          <w:color w:val="000000" w:themeColor="text1"/>
          <w:sz w:val="20"/>
          <w:szCs w:val="20"/>
        </w:rPr>
        <w:t>Bilac</w:t>
      </w:r>
      <w:proofErr w:type="spellEnd"/>
      <w:r w:rsidRPr="00106BA8">
        <w:rPr>
          <w:rFonts w:ascii="Times New Roman" w:hAnsi="Times New Roman" w:cs="Times New Roman"/>
          <w:color w:val="000000" w:themeColor="text1"/>
          <w:sz w:val="20"/>
          <w:szCs w:val="20"/>
        </w:rPr>
        <w:t xml:space="preserve">, O., </w:t>
      </w:r>
      <w:proofErr w:type="spellStart"/>
      <w:r w:rsidRPr="00106BA8">
        <w:rPr>
          <w:rFonts w:ascii="Times New Roman" w:hAnsi="Times New Roman" w:cs="Times New Roman"/>
          <w:color w:val="000000" w:themeColor="text1"/>
          <w:sz w:val="20"/>
          <w:szCs w:val="20"/>
        </w:rPr>
        <w:t>Onder</w:t>
      </w:r>
      <w:proofErr w:type="spellEnd"/>
      <w:r w:rsidRPr="00106BA8">
        <w:rPr>
          <w:rFonts w:ascii="Times New Roman" w:hAnsi="Times New Roman" w:cs="Times New Roman"/>
          <w:color w:val="000000" w:themeColor="text1"/>
          <w:sz w:val="20"/>
          <w:szCs w:val="20"/>
        </w:rPr>
        <w:t xml:space="preserve">, A., Kavurma, C., </w:t>
      </w:r>
      <w:proofErr w:type="spellStart"/>
      <w:r w:rsidRPr="00106BA8">
        <w:rPr>
          <w:rFonts w:ascii="Times New Roman" w:hAnsi="Times New Roman" w:cs="Times New Roman"/>
          <w:color w:val="000000" w:themeColor="text1"/>
          <w:sz w:val="20"/>
          <w:szCs w:val="20"/>
        </w:rPr>
        <w:t>Dogan</w:t>
      </w:r>
      <w:proofErr w:type="spellEnd"/>
      <w:r w:rsidRPr="00106BA8">
        <w:rPr>
          <w:rFonts w:ascii="Times New Roman" w:hAnsi="Times New Roman" w:cs="Times New Roman"/>
          <w:color w:val="000000" w:themeColor="text1"/>
          <w:sz w:val="20"/>
          <w:szCs w:val="20"/>
        </w:rPr>
        <w:t xml:space="preserve">, Y., </w:t>
      </w:r>
      <w:proofErr w:type="spellStart"/>
      <w:r w:rsidRPr="00106BA8">
        <w:rPr>
          <w:rFonts w:ascii="Times New Roman" w:hAnsi="Times New Roman" w:cs="Times New Roman"/>
          <w:color w:val="000000" w:themeColor="text1"/>
          <w:sz w:val="20"/>
          <w:szCs w:val="20"/>
        </w:rPr>
        <w:t>Uzunoglu</w:t>
      </w:r>
      <w:proofErr w:type="spellEnd"/>
      <w:r w:rsidRPr="00106BA8">
        <w:rPr>
          <w:rFonts w:ascii="Times New Roman" w:hAnsi="Times New Roman" w:cs="Times New Roman"/>
          <w:color w:val="000000" w:themeColor="text1"/>
          <w:sz w:val="20"/>
          <w:szCs w:val="20"/>
        </w:rPr>
        <w:t xml:space="preserve">, G., </w:t>
      </w:r>
      <w:proofErr w:type="spellStart"/>
      <w:r w:rsidRPr="00106BA8">
        <w:rPr>
          <w:rFonts w:ascii="Times New Roman" w:hAnsi="Times New Roman" w:cs="Times New Roman"/>
          <w:color w:val="000000" w:themeColor="text1"/>
          <w:sz w:val="20"/>
          <w:szCs w:val="20"/>
        </w:rPr>
        <w:t>Isıldar</w:t>
      </w:r>
      <w:proofErr w:type="spellEnd"/>
      <w:r w:rsidRPr="00106BA8">
        <w:rPr>
          <w:rFonts w:ascii="Times New Roman" w:hAnsi="Times New Roman" w:cs="Times New Roman"/>
          <w:color w:val="000000" w:themeColor="text1"/>
          <w:sz w:val="20"/>
          <w:szCs w:val="20"/>
        </w:rPr>
        <w:t xml:space="preserve">, Y., Sapmaz, S. Y. (2020). Okul </w:t>
      </w:r>
      <w:proofErr w:type="spellStart"/>
      <w:r w:rsidRPr="00106BA8">
        <w:rPr>
          <w:rFonts w:ascii="Times New Roman" w:hAnsi="Times New Roman" w:cs="Times New Roman"/>
          <w:color w:val="000000" w:themeColor="text1"/>
          <w:sz w:val="20"/>
          <w:szCs w:val="20"/>
        </w:rPr>
        <w:t>oncesi</w:t>
      </w:r>
      <w:proofErr w:type="spellEnd"/>
      <w:r w:rsidRPr="00106BA8">
        <w:rPr>
          <w:rFonts w:ascii="Times New Roman" w:hAnsi="Times New Roman" w:cs="Times New Roman"/>
          <w:color w:val="000000" w:themeColor="text1"/>
          <w:sz w:val="20"/>
          <w:szCs w:val="20"/>
        </w:rPr>
        <w:t xml:space="preserve"> donemde </w:t>
      </w:r>
      <w:proofErr w:type="spellStart"/>
      <w:r w:rsidRPr="00106BA8">
        <w:rPr>
          <w:rFonts w:ascii="Times New Roman" w:hAnsi="Times New Roman" w:cs="Times New Roman"/>
          <w:color w:val="000000" w:themeColor="text1"/>
          <w:sz w:val="20"/>
          <w:szCs w:val="20"/>
        </w:rPr>
        <w:t>cocuk</w:t>
      </w:r>
      <w:proofErr w:type="spellEnd"/>
      <w:r w:rsidRPr="00106BA8">
        <w:rPr>
          <w:rFonts w:ascii="Times New Roman" w:hAnsi="Times New Roman" w:cs="Times New Roman"/>
          <w:color w:val="000000" w:themeColor="text1"/>
          <w:sz w:val="20"/>
          <w:szCs w:val="20"/>
        </w:rPr>
        <w:t xml:space="preserve"> psikiyatrisi </w:t>
      </w:r>
      <w:proofErr w:type="spellStart"/>
      <w:r w:rsidRPr="00106BA8">
        <w:rPr>
          <w:rFonts w:ascii="Times New Roman" w:hAnsi="Times New Roman" w:cs="Times New Roman"/>
          <w:color w:val="000000" w:themeColor="text1"/>
          <w:sz w:val="20"/>
          <w:szCs w:val="20"/>
        </w:rPr>
        <w:t>poliklinigine</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basvuran</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cocukların</w:t>
      </w:r>
      <w:proofErr w:type="spellEnd"/>
      <w:r w:rsidRPr="00106BA8">
        <w:rPr>
          <w:rFonts w:ascii="Times New Roman" w:hAnsi="Times New Roman" w:cs="Times New Roman"/>
          <w:color w:val="000000" w:themeColor="text1"/>
          <w:sz w:val="20"/>
          <w:szCs w:val="20"/>
        </w:rPr>
        <w:t xml:space="preserve"> annelerinin tutumlarının, yeterliliklerinin ve </w:t>
      </w:r>
      <w:proofErr w:type="spellStart"/>
      <w:r w:rsidRPr="00106BA8">
        <w:rPr>
          <w:rFonts w:ascii="Times New Roman" w:hAnsi="Times New Roman" w:cs="Times New Roman"/>
          <w:color w:val="000000" w:themeColor="text1"/>
          <w:sz w:val="20"/>
          <w:szCs w:val="20"/>
        </w:rPr>
        <w:t>baglanma</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bicimlerinin</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degerlendirilmesi</w:t>
      </w:r>
      <w:proofErr w:type="spellEnd"/>
      <w:r w:rsidRPr="00106BA8">
        <w:rPr>
          <w:rFonts w:ascii="Times New Roman" w:hAnsi="Times New Roman" w:cs="Times New Roman"/>
          <w:color w:val="000000" w:themeColor="text1"/>
          <w:sz w:val="20"/>
          <w:szCs w:val="20"/>
        </w:rPr>
        <w:t xml:space="preserve">. [Evaluation of </w:t>
      </w:r>
      <w:proofErr w:type="spellStart"/>
      <w:r w:rsidRPr="00106BA8">
        <w:rPr>
          <w:rFonts w:ascii="Times New Roman" w:hAnsi="Times New Roman" w:cs="Times New Roman"/>
          <w:color w:val="000000" w:themeColor="text1"/>
          <w:sz w:val="20"/>
          <w:szCs w:val="20"/>
        </w:rPr>
        <w:t>the</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parental</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attitudes</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parental</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competency</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and</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attachment</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styles</w:t>
      </w:r>
      <w:proofErr w:type="spellEnd"/>
      <w:r w:rsidRPr="00106BA8">
        <w:rPr>
          <w:rFonts w:ascii="Times New Roman" w:hAnsi="Times New Roman" w:cs="Times New Roman"/>
          <w:color w:val="000000" w:themeColor="text1"/>
          <w:sz w:val="20"/>
          <w:szCs w:val="20"/>
        </w:rPr>
        <w:t xml:space="preserve"> of </w:t>
      </w:r>
      <w:proofErr w:type="spellStart"/>
      <w:r w:rsidRPr="00106BA8">
        <w:rPr>
          <w:rFonts w:ascii="Times New Roman" w:hAnsi="Times New Roman" w:cs="Times New Roman"/>
          <w:color w:val="000000" w:themeColor="text1"/>
          <w:sz w:val="20"/>
          <w:szCs w:val="20"/>
        </w:rPr>
        <w:t>the</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mothers</w:t>
      </w:r>
      <w:proofErr w:type="spellEnd"/>
      <w:r w:rsidRPr="00106BA8">
        <w:rPr>
          <w:rFonts w:ascii="Times New Roman" w:hAnsi="Times New Roman" w:cs="Times New Roman"/>
          <w:color w:val="000000" w:themeColor="text1"/>
          <w:sz w:val="20"/>
          <w:szCs w:val="20"/>
        </w:rPr>
        <w:t xml:space="preserve"> of </w:t>
      </w:r>
      <w:proofErr w:type="spellStart"/>
      <w:r w:rsidRPr="00106BA8">
        <w:rPr>
          <w:rFonts w:ascii="Times New Roman" w:hAnsi="Times New Roman" w:cs="Times New Roman"/>
          <w:color w:val="000000" w:themeColor="text1"/>
          <w:sz w:val="20"/>
          <w:szCs w:val="20"/>
        </w:rPr>
        <w:t>the</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children</w:t>
      </w:r>
      <w:proofErr w:type="spellEnd"/>
      <w:r w:rsidRPr="00106BA8">
        <w:rPr>
          <w:rFonts w:ascii="Times New Roman" w:hAnsi="Times New Roman" w:cs="Times New Roman"/>
          <w:color w:val="000000" w:themeColor="text1"/>
          <w:sz w:val="20"/>
          <w:szCs w:val="20"/>
        </w:rPr>
        <w:t xml:space="preserve"> at </w:t>
      </w:r>
      <w:proofErr w:type="spellStart"/>
      <w:r w:rsidRPr="00106BA8">
        <w:rPr>
          <w:rFonts w:ascii="Times New Roman" w:hAnsi="Times New Roman" w:cs="Times New Roman"/>
          <w:color w:val="000000" w:themeColor="text1"/>
          <w:sz w:val="20"/>
          <w:szCs w:val="20"/>
        </w:rPr>
        <w:t>pre-school</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period</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who</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were</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admitted</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to</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child</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psychiatry</w:t>
      </w:r>
      <w:proofErr w:type="spellEnd"/>
      <w:r w:rsidRPr="00106BA8">
        <w:rPr>
          <w:rFonts w:ascii="Times New Roman" w:hAnsi="Times New Roman" w:cs="Times New Roman"/>
          <w:color w:val="000000" w:themeColor="text1"/>
          <w:sz w:val="20"/>
          <w:szCs w:val="20"/>
        </w:rPr>
        <w:t>].</w:t>
      </w:r>
      <w:r w:rsidRPr="00106BA8">
        <w:rPr>
          <w:rFonts w:ascii="Times New Roman" w:hAnsi="Times New Roman" w:cs="Times New Roman"/>
          <w:color w:val="FF0000"/>
          <w:sz w:val="20"/>
          <w:szCs w:val="20"/>
        </w:rPr>
        <w:t xml:space="preserve"> </w:t>
      </w:r>
      <w:r w:rsidRPr="00106BA8">
        <w:rPr>
          <w:rFonts w:ascii="Times New Roman" w:hAnsi="Times New Roman" w:cs="Times New Roman"/>
          <w:i/>
          <w:iCs/>
          <w:sz w:val="20"/>
          <w:szCs w:val="20"/>
        </w:rPr>
        <w:t xml:space="preserve">Klinik Psikiyatri, </w:t>
      </w:r>
      <w:r w:rsidRPr="00106BA8">
        <w:rPr>
          <w:rFonts w:ascii="Times New Roman" w:hAnsi="Times New Roman" w:cs="Times New Roman"/>
          <w:sz w:val="20"/>
          <w:szCs w:val="20"/>
        </w:rPr>
        <w:t xml:space="preserve">(23), 83-91. </w:t>
      </w:r>
      <w:hyperlink r:id="rId21" w:history="1">
        <w:r w:rsidRPr="00106BA8">
          <w:rPr>
            <w:rStyle w:val="Kpr"/>
            <w:rFonts w:ascii="Times New Roman" w:hAnsi="Times New Roman" w:cs="Times New Roman"/>
            <w:sz w:val="20"/>
            <w:szCs w:val="20"/>
          </w:rPr>
          <w:t>https://doi.org/10.5505/kpd.2020.07078</w:t>
        </w:r>
      </w:hyperlink>
      <w:r w:rsidRPr="00106BA8">
        <w:rPr>
          <w:rFonts w:ascii="Times New Roman" w:hAnsi="Times New Roman" w:cs="Times New Roman"/>
          <w:sz w:val="20"/>
          <w:szCs w:val="20"/>
        </w:rPr>
        <w:t xml:space="preserve"> </w:t>
      </w:r>
    </w:p>
    <w:p w14:paraId="0598A7F5" w14:textId="77777777" w:rsidR="00F80BD4" w:rsidRPr="00106BA8" w:rsidRDefault="00F80BD4" w:rsidP="00F80BD4">
      <w:pPr>
        <w:pStyle w:val="ListeParagraf"/>
        <w:spacing w:line="240" w:lineRule="auto"/>
        <w:ind w:left="709" w:hanging="709"/>
        <w:rPr>
          <w:rFonts w:ascii="Times New Roman" w:hAnsi="Times New Roman" w:cs="Times New Roman"/>
          <w:color w:val="000000" w:themeColor="text1"/>
          <w:sz w:val="20"/>
          <w:szCs w:val="20"/>
        </w:rPr>
      </w:pPr>
    </w:p>
    <w:p w14:paraId="4C7014F4" w14:textId="77777777" w:rsidR="00F80BD4" w:rsidRPr="00106BA8" w:rsidRDefault="00F80BD4" w:rsidP="00F80BD4">
      <w:pPr>
        <w:pStyle w:val="ListeParagraf"/>
        <w:spacing w:line="240" w:lineRule="auto"/>
        <w:ind w:left="709" w:hanging="709"/>
        <w:rPr>
          <w:rFonts w:ascii="Times New Roman" w:hAnsi="Times New Roman" w:cs="Times New Roman"/>
          <w:color w:val="000000" w:themeColor="text1"/>
          <w:sz w:val="20"/>
          <w:szCs w:val="20"/>
        </w:rPr>
      </w:pPr>
      <w:r w:rsidRPr="00106BA8">
        <w:rPr>
          <w:rFonts w:ascii="Times New Roman" w:hAnsi="Times New Roman" w:cs="Times New Roman"/>
          <w:color w:val="000000" w:themeColor="text1"/>
          <w:sz w:val="20"/>
          <w:szCs w:val="20"/>
        </w:rPr>
        <w:t>(</w:t>
      </w:r>
      <w:proofErr w:type="spellStart"/>
      <w:r w:rsidRPr="00106BA8">
        <w:rPr>
          <w:rFonts w:ascii="Times New Roman" w:hAnsi="Times New Roman" w:cs="Times New Roman"/>
          <w:color w:val="000000" w:themeColor="text1"/>
          <w:sz w:val="20"/>
          <w:szCs w:val="20"/>
        </w:rPr>
        <w:t>Bilac</w:t>
      </w:r>
      <w:proofErr w:type="spellEnd"/>
      <w:r w:rsidRPr="00106BA8">
        <w:rPr>
          <w:rFonts w:ascii="Times New Roman" w:hAnsi="Times New Roman" w:cs="Times New Roman"/>
          <w:color w:val="000000" w:themeColor="text1"/>
          <w:sz w:val="20"/>
          <w:szCs w:val="20"/>
        </w:rPr>
        <w:t xml:space="preserve"> et al., 2020)</w:t>
      </w:r>
    </w:p>
    <w:p w14:paraId="02E0C244" w14:textId="77777777" w:rsidR="00F80BD4" w:rsidRPr="00106BA8" w:rsidRDefault="00F80BD4" w:rsidP="00F80BD4">
      <w:pPr>
        <w:pStyle w:val="ListeParagraf"/>
        <w:spacing w:line="240" w:lineRule="auto"/>
        <w:ind w:left="709" w:hanging="709"/>
        <w:rPr>
          <w:rFonts w:ascii="Times New Roman" w:hAnsi="Times New Roman" w:cs="Times New Roman"/>
          <w:color w:val="000000" w:themeColor="text1"/>
          <w:sz w:val="20"/>
          <w:szCs w:val="20"/>
        </w:rPr>
      </w:pPr>
      <w:proofErr w:type="spellStart"/>
      <w:r w:rsidRPr="00106BA8">
        <w:rPr>
          <w:rFonts w:ascii="Times New Roman" w:hAnsi="Times New Roman" w:cs="Times New Roman"/>
          <w:color w:val="000000" w:themeColor="text1"/>
          <w:sz w:val="20"/>
          <w:szCs w:val="20"/>
        </w:rPr>
        <w:t>Bilac</w:t>
      </w:r>
      <w:proofErr w:type="spellEnd"/>
      <w:r w:rsidRPr="00106BA8">
        <w:rPr>
          <w:rFonts w:ascii="Times New Roman" w:hAnsi="Times New Roman" w:cs="Times New Roman"/>
          <w:color w:val="000000" w:themeColor="text1"/>
          <w:sz w:val="20"/>
          <w:szCs w:val="20"/>
        </w:rPr>
        <w:t xml:space="preserve"> et al. (2020)</w:t>
      </w:r>
    </w:p>
    <w:p w14:paraId="03895438"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p>
    <w:p w14:paraId="46708D96" w14:textId="77777777" w:rsidR="00F80BD4" w:rsidRPr="00106BA8" w:rsidRDefault="00F80BD4" w:rsidP="00F80BD4">
      <w:pPr>
        <w:pStyle w:val="ListeParagraf"/>
        <w:numPr>
          <w:ilvl w:val="1"/>
          <w:numId w:val="4"/>
        </w:numPr>
        <w:spacing w:line="240" w:lineRule="auto"/>
        <w:ind w:left="709" w:hanging="709"/>
        <w:rPr>
          <w:rFonts w:ascii="Times New Roman" w:hAnsi="Times New Roman" w:cs="Times New Roman"/>
          <w:b/>
          <w:bCs/>
          <w:i/>
          <w:iCs/>
          <w:sz w:val="20"/>
          <w:szCs w:val="20"/>
          <w:lang w:val="en-US"/>
        </w:rPr>
      </w:pPr>
      <w:r w:rsidRPr="00106BA8">
        <w:rPr>
          <w:rFonts w:ascii="Times New Roman" w:hAnsi="Times New Roman" w:cs="Times New Roman"/>
          <w:b/>
          <w:bCs/>
          <w:i/>
          <w:iCs/>
          <w:sz w:val="20"/>
          <w:szCs w:val="20"/>
          <w:lang w:val="en-US"/>
        </w:rPr>
        <w:t>Journal Article (20+ authors)</w:t>
      </w:r>
    </w:p>
    <w:p w14:paraId="66F48886" w14:textId="77777777" w:rsidR="00F80BD4" w:rsidRPr="00106BA8" w:rsidRDefault="00F80BD4" w:rsidP="00F80BD4">
      <w:pPr>
        <w:pStyle w:val="ListeParagraf"/>
        <w:spacing w:line="240" w:lineRule="auto"/>
        <w:ind w:left="709"/>
        <w:rPr>
          <w:rFonts w:ascii="Times New Roman" w:hAnsi="Times New Roman" w:cs="Times New Roman"/>
          <w:b/>
          <w:bCs/>
          <w:i/>
          <w:iCs/>
          <w:sz w:val="20"/>
          <w:szCs w:val="20"/>
          <w:lang w:val="en-US"/>
        </w:rPr>
      </w:pPr>
    </w:p>
    <w:p w14:paraId="4E2673D1"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proofErr w:type="spellStart"/>
      <w:r w:rsidRPr="00106BA8">
        <w:rPr>
          <w:rFonts w:ascii="Times New Roman" w:hAnsi="Times New Roman" w:cs="Times New Roman"/>
          <w:sz w:val="20"/>
          <w:szCs w:val="20"/>
          <w:lang w:val="en-US"/>
        </w:rPr>
        <w:t>Ertugay</w:t>
      </w:r>
      <w:proofErr w:type="spellEnd"/>
      <w:r w:rsidRPr="00106BA8">
        <w:rPr>
          <w:rFonts w:ascii="Times New Roman" w:hAnsi="Times New Roman" w:cs="Times New Roman"/>
          <w:sz w:val="20"/>
          <w:szCs w:val="20"/>
          <w:lang w:val="en-US"/>
        </w:rPr>
        <w:t xml:space="preserve">, S., </w:t>
      </w:r>
      <w:proofErr w:type="spellStart"/>
      <w:r w:rsidRPr="00106BA8">
        <w:rPr>
          <w:rFonts w:ascii="Times New Roman" w:hAnsi="Times New Roman" w:cs="Times New Roman"/>
          <w:sz w:val="20"/>
          <w:szCs w:val="20"/>
          <w:lang w:val="en-US"/>
        </w:rPr>
        <w:t>Kudisoglu</w:t>
      </w:r>
      <w:proofErr w:type="spellEnd"/>
      <w:r w:rsidRPr="00106BA8">
        <w:rPr>
          <w:rFonts w:ascii="Times New Roman" w:hAnsi="Times New Roman" w:cs="Times New Roman"/>
          <w:sz w:val="20"/>
          <w:szCs w:val="20"/>
          <w:lang w:val="en-US"/>
        </w:rPr>
        <w:t xml:space="preserve">, T., Sen, T., </w:t>
      </w:r>
      <w:proofErr w:type="spellStart"/>
      <w:r w:rsidRPr="00106BA8">
        <w:rPr>
          <w:rFonts w:ascii="Times New Roman" w:hAnsi="Times New Roman" w:cs="Times New Roman"/>
          <w:sz w:val="20"/>
          <w:szCs w:val="20"/>
          <w:lang w:val="en-US"/>
        </w:rPr>
        <w:t>Yıldırır</w:t>
      </w:r>
      <w:proofErr w:type="spellEnd"/>
      <w:r w:rsidRPr="00106BA8">
        <w:rPr>
          <w:rFonts w:ascii="Times New Roman" w:hAnsi="Times New Roman" w:cs="Times New Roman"/>
          <w:sz w:val="20"/>
          <w:szCs w:val="20"/>
          <w:lang w:val="en-US"/>
        </w:rPr>
        <w:t xml:space="preserve">, A., Vural, A. H., Demir, A., Unal, E. U., Toprak, H. I., </w:t>
      </w:r>
      <w:proofErr w:type="spellStart"/>
      <w:r w:rsidRPr="00106BA8">
        <w:rPr>
          <w:rFonts w:ascii="Times New Roman" w:hAnsi="Times New Roman" w:cs="Times New Roman"/>
          <w:sz w:val="20"/>
          <w:szCs w:val="20"/>
          <w:lang w:val="en-US"/>
        </w:rPr>
        <w:t>Erdil</w:t>
      </w:r>
      <w:proofErr w:type="spellEnd"/>
      <w:r w:rsidRPr="00106BA8">
        <w:rPr>
          <w:rFonts w:ascii="Times New Roman" w:hAnsi="Times New Roman" w:cs="Times New Roman"/>
          <w:sz w:val="20"/>
          <w:szCs w:val="20"/>
          <w:lang w:val="en-US"/>
        </w:rPr>
        <w:t xml:space="preserve">, N., </w:t>
      </w:r>
      <w:proofErr w:type="spellStart"/>
      <w:r w:rsidRPr="00106BA8">
        <w:rPr>
          <w:rFonts w:ascii="Times New Roman" w:hAnsi="Times New Roman" w:cs="Times New Roman"/>
          <w:sz w:val="20"/>
          <w:szCs w:val="20"/>
          <w:lang w:val="en-US"/>
        </w:rPr>
        <w:t>Aydınok</w:t>
      </w:r>
      <w:proofErr w:type="spellEnd"/>
      <w:r w:rsidRPr="00106BA8">
        <w:rPr>
          <w:rFonts w:ascii="Times New Roman" w:hAnsi="Times New Roman" w:cs="Times New Roman"/>
          <w:sz w:val="20"/>
          <w:szCs w:val="20"/>
          <w:lang w:val="en-US"/>
        </w:rPr>
        <w:t xml:space="preserve">, Y., Bozok, Ş., </w:t>
      </w:r>
      <w:proofErr w:type="spellStart"/>
      <w:r w:rsidRPr="00106BA8">
        <w:rPr>
          <w:rFonts w:ascii="Times New Roman" w:hAnsi="Times New Roman" w:cs="Times New Roman"/>
          <w:sz w:val="20"/>
          <w:szCs w:val="20"/>
          <w:lang w:val="en-US"/>
        </w:rPr>
        <w:t>Kadirogulları</w:t>
      </w:r>
      <w:proofErr w:type="spellEnd"/>
      <w:r w:rsidRPr="00106BA8">
        <w:rPr>
          <w:rFonts w:ascii="Times New Roman" w:hAnsi="Times New Roman" w:cs="Times New Roman"/>
          <w:sz w:val="20"/>
          <w:szCs w:val="20"/>
          <w:lang w:val="en-US"/>
        </w:rPr>
        <w:t xml:space="preserve">, E., Atay, Y., Ozturk, T., Tuncer, O. N., Senay, S., </w:t>
      </w:r>
      <w:proofErr w:type="spellStart"/>
      <w:r w:rsidRPr="00106BA8">
        <w:rPr>
          <w:rFonts w:ascii="Times New Roman" w:hAnsi="Times New Roman" w:cs="Times New Roman"/>
          <w:sz w:val="20"/>
          <w:szCs w:val="20"/>
          <w:lang w:val="en-US"/>
        </w:rPr>
        <w:t>Akansel</w:t>
      </w:r>
      <w:proofErr w:type="spellEnd"/>
      <w:r w:rsidRPr="00106BA8">
        <w:rPr>
          <w:rFonts w:ascii="Times New Roman" w:hAnsi="Times New Roman" w:cs="Times New Roman"/>
          <w:sz w:val="20"/>
          <w:szCs w:val="20"/>
          <w:lang w:val="en-US"/>
        </w:rPr>
        <w:t xml:space="preserve">, S., </w:t>
      </w:r>
      <w:proofErr w:type="spellStart"/>
      <w:r w:rsidRPr="00106BA8">
        <w:rPr>
          <w:rFonts w:ascii="Times New Roman" w:hAnsi="Times New Roman" w:cs="Times New Roman"/>
          <w:sz w:val="20"/>
          <w:szCs w:val="20"/>
          <w:lang w:val="en-US"/>
        </w:rPr>
        <w:t>Acarel</w:t>
      </w:r>
      <w:proofErr w:type="spellEnd"/>
      <w:r w:rsidRPr="00106BA8">
        <w:rPr>
          <w:rFonts w:ascii="Times New Roman" w:hAnsi="Times New Roman" w:cs="Times New Roman"/>
          <w:sz w:val="20"/>
          <w:szCs w:val="20"/>
          <w:lang w:val="en-US"/>
        </w:rPr>
        <w:t xml:space="preserve">, M., </w:t>
      </w:r>
      <w:proofErr w:type="spellStart"/>
      <w:r w:rsidRPr="00106BA8">
        <w:rPr>
          <w:rFonts w:ascii="Times New Roman" w:hAnsi="Times New Roman" w:cs="Times New Roman"/>
          <w:sz w:val="20"/>
          <w:szCs w:val="20"/>
          <w:lang w:val="en-US"/>
        </w:rPr>
        <w:t>Kısa</w:t>
      </w:r>
      <w:proofErr w:type="spellEnd"/>
      <w:r w:rsidRPr="00106BA8">
        <w:rPr>
          <w:rFonts w:ascii="Times New Roman" w:hAnsi="Times New Roman" w:cs="Times New Roman"/>
          <w:sz w:val="20"/>
          <w:szCs w:val="20"/>
          <w:lang w:val="en-US"/>
        </w:rPr>
        <w:t xml:space="preserve">, … </w:t>
      </w:r>
      <w:proofErr w:type="spellStart"/>
      <w:r w:rsidRPr="00106BA8">
        <w:rPr>
          <w:rFonts w:ascii="Times New Roman" w:hAnsi="Times New Roman" w:cs="Times New Roman"/>
          <w:sz w:val="20"/>
          <w:szCs w:val="20"/>
          <w:lang w:val="en-US"/>
        </w:rPr>
        <w:t>Çoskun</w:t>
      </w:r>
      <w:proofErr w:type="spellEnd"/>
      <w:r w:rsidRPr="00106BA8">
        <w:rPr>
          <w:rFonts w:ascii="Times New Roman" w:hAnsi="Times New Roman" w:cs="Times New Roman"/>
          <w:sz w:val="20"/>
          <w:szCs w:val="20"/>
          <w:lang w:val="en-US"/>
        </w:rPr>
        <w:t xml:space="preserve">, F.I. (2019). Consensus Report on Patient Blood Management in Cardiac Surgery by Turkish Society of Cardiovascular Surgery (TSCVS), Turkish Society of Cardiology (TSC), and Society of Cardio-Vascular-Thoracic </w:t>
      </w:r>
      <w:proofErr w:type="spellStart"/>
      <w:r w:rsidRPr="00106BA8">
        <w:rPr>
          <w:rFonts w:ascii="Times New Roman" w:hAnsi="Times New Roman" w:cs="Times New Roman"/>
          <w:sz w:val="20"/>
          <w:szCs w:val="20"/>
          <w:lang w:val="en-US"/>
        </w:rPr>
        <w:t>Anaesthesia</w:t>
      </w:r>
      <w:proofErr w:type="spellEnd"/>
      <w:r w:rsidRPr="00106BA8">
        <w:rPr>
          <w:rFonts w:ascii="Times New Roman" w:hAnsi="Times New Roman" w:cs="Times New Roman"/>
          <w:sz w:val="20"/>
          <w:szCs w:val="20"/>
          <w:lang w:val="en-US"/>
        </w:rPr>
        <w:t xml:space="preserve"> and Intensive Care (SCTAIC). Turkish Journal of Thoracic and Cardiovascular Surgery, 27(4), 429-450. </w:t>
      </w:r>
      <w:hyperlink r:id="rId22" w:history="1">
        <w:r w:rsidRPr="00106BA8">
          <w:rPr>
            <w:rStyle w:val="Kpr"/>
            <w:rFonts w:ascii="Times New Roman" w:hAnsi="Times New Roman" w:cs="Times New Roman"/>
            <w:sz w:val="20"/>
            <w:szCs w:val="20"/>
          </w:rPr>
          <w:t>https://doi.org/10.5606/tgkdc.dergisi.2019.01902</w:t>
        </w:r>
      </w:hyperlink>
    </w:p>
    <w:p w14:paraId="3435EB6C"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p>
    <w:p w14:paraId="1395678D"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r w:rsidRPr="00106BA8">
        <w:rPr>
          <w:rFonts w:ascii="Times New Roman" w:hAnsi="Times New Roman" w:cs="Times New Roman"/>
          <w:sz w:val="20"/>
          <w:szCs w:val="20"/>
          <w:lang w:val="en-US"/>
        </w:rPr>
        <w:t>(</w:t>
      </w:r>
      <w:proofErr w:type="spellStart"/>
      <w:r w:rsidRPr="00106BA8">
        <w:rPr>
          <w:rFonts w:ascii="Times New Roman" w:hAnsi="Times New Roman" w:cs="Times New Roman"/>
          <w:sz w:val="20"/>
          <w:szCs w:val="20"/>
          <w:lang w:val="en-US"/>
        </w:rPr>
        <w:t>Ertugay</w:t>
      </w:r>
      <w:proofErr w:type="spellEnd"/>
      <w:r w:rsidRPr="00106BA8">
        <w:rPr>
          <w:rFonts w:ascii="Times New Roman" w:hAnsi="Times New Roman" w:cs="Times New Roman"/>
          <w:sz w:val="20"/>
          <w:szCs w:val="20"/>
          <w:lang w:val="en-US"/>
        </w:rPr>
        <w:t xml:space="preserve"> et al., 2019)</w:t>
      </w:r>
    </w:p>
    <w:p w14:paraId="65B2537A"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proofErr w:type="spellStart"/>
      <w:r w:rsidRPr="00106BA8">
        <w:rPr>
          <w:rFonts w:ascii="Times New Roman" w:hAnsi="Times New Roman" w:cs="Times New Roman"/>
          <w:sz w:val="20"/>
          <w:szCs w:val="20"/>
          <w:lang w:val="en-US"/>
        </w:rPr>
        <w:t>Ertugay</w:t>
      </w:r>
      <w:proofErr w:type="spellEnd"/>
      <w:r w:rsidRPr="00106BA8">
        <w:rPr>
          <w:rFonts w:ascii="Times New Roman" w:hAnsi="Times New Roman" w:cs="Times New Roman"/>
          <w:sz w:val="20"/>
          <w:szCs w:val="20"/>
          <w:lang w:val="en-US"/>
        </w:rPr>
        <w:t xml:space="preserve"> et al. (2019)</w:t>
      </w:r>
    </w:p>
    <w:p w14:paraId="05396590"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p>
    <w:p w14:paraId="05F9EA8E" w14:textId="77777777" w:rsidR="00F80BD4" w:rsidRPr="00106BA8" w:rsidRDefault="00F80BD4" w:rsidP="00F80BD4">
      <w:pPr>
        <w:pStyle w:val="ListeParagraf"/>
        <w:numPr>
          <w:ilvl w:val="1"/>
          <w:numId w:val="4"/>
        </w:numPr>
        <w:spacing w:line="240" w:lineRule="auto"/>
        <w:ind w:left="709" w:hanging="709"/>
        <w:rPr>
          <w:rFonts w:ascii="Times New Roman" w:hAnsi="Times New Roman" w:cs="Times New Roman"/>
          <w:b/>
          <w:bCs/>
          <w:i/>
          <w:iCs/>
          <w:sz w:val="20"/>
          <w:szCs w:val="20"/>
          <w:lang w:val="en-US"/>
        </w:rPr>
      </w:pPr>
      <w:r w:rsidRPr="00106BA8">
        <w:rPr>
          <w:rFonts w:ascii="Times New Roman" w:hAnsi="Times New Roman" w:cs="Times New Roman"/>
          <w:b/>
          <w:bCs/>
          <w:i/>
          <w:iCs/>
          <w:sz w:val="20"/>
          <w:szCs w:val="20"/>
          <w:lang w:val="en-US"/>
        </w:rPr>
        <w:t>Journal Article (Unknown or anonymous author)</w:t>
      </w:r>
    </w:p>
    <w:p w14:paraId="5FA807A0" w14:textId="77777777" w:rsidR="00F80BD4" w:rsidRPr="00106BA8" w:rsidRDefault="00F80BD4" w:rsidP="00F80BD4">
      <w:pPr>
        <w:pStyle w:val="ListeParagraf"/>
        <w:spacing w:line="240" w:lineRule="auto"/>
        <w:ind w:left="709"/>
        <w:rPr>
          <w:rFonts w:ascii="Times New Roman" w:hAnsi="Times New Roman" w:cs="Times New Roman"/>
          <w:b/>
          <w:bCs/>
          <w:i/>
          <w:iCs/>
          <w:sz w:val="20"/>
          <w:szCs w:val="20"/>
          <w:lang w:val="en-US"/>
        </w:rPr>
      </w:pPr>
    </w:p>
    <w:p w14:paraId="4C396E40"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r w:rsidRPr="00106BA8">
        <w:rPr>
          <w:rFonts w:ascii="Times New Roman" w:hAnsi="Times New Roman" w:cs="Times New Roman"/>
          <w:sz w:val="20"/>
          <w:szCs w:val="20"/>
          <w:lang w:val="en-US"/>
        </w:rPr>
        <w:t xml:space="preserve">If author is unknown or cannot be determined, the title of article is moved to the author position. </w:t>
      </w:r>
    </w:p>
    <w:p w14:paraId="52476105"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p>
    <w:p w14:paraId="1761D981"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r w:rsidRPr="00106BA8">
        <w:rPr>
          <w:rFonts w:ascii="Times New Roman" w:hAnsi="Times New Roman" w:cs="Times New Roman"/>
          <w:sz w:val="20"/>
          <w:szCs w:val="20"/>
          <w:lang w:val="en-US"/>
        </w:rPr>
        <w:t xml:space="preserve">Title of article. (2010). </w:t>
      </w:r>
    </w:p>
    <w:p w14:paraId="1FE1F7CA"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r w:rsidRPr="00106BA8">
        <w:rPr>
          <w:rFonts w:ascii="Times New Roman" w:hAnsi="Times New Roman" w:cs="Times New Roman"/>
          <w:sz w:val="20"/>
          <w:szCs w:val="20"/>
          <w:lang w:val="en-US"/>
        </w:rPr>
        <w:t>(Title of article, 2010).</w:t>
      </w:r>
    </w:p>
    <w:p w14:paraId="3AEBD6A0"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p>
    <w:p w14:paraId="04959497" w14:textId="77777777" w:rsidR="00F80BD4" w:rsidRPr="00106BA8" w:rsidRDefault="00F80BD4" w:rsidP="00F80BD4">
      <w:pPr>
        <w:pStyle w:val="ListeParagraf"/>
        <w:spacing w:line="240" w:lineRule="auto"/>
        <w:ind w:left="709" w:hanging="709"/>
        <w:rPr>
          <w:rFonts w:ascii="Times New Roman" w:hAnsi="Times New Roman" w:cs="Times New Roman"/>
          <w:sz w:val="20"/>
          <w:szCs w:val="20"/>
        </w:rPr>
      </w:pPr>
      <w:proofErr w:type="spellStart"/>
      <w:r w:rsidRPr="00106BA8">
        <w:rPr>
          <w:rFonts w:ascii="Times New Roman" w:hAnsi="Times New Roman" w:cs="Times New Roman"/>
          <w:sz w:val="20"/>
          <w:szCs w:val="20"/>
        </w:rPr>
        <w:t>Only</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if</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the</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article</w:t>
      </w:r>
      <w:proofErr w:type="spellEnd"/>
      <w:r w:rsidRPr="00106BA8">
        <w:rPr>
          <w:rFonts w:ascii="Times New Roman" w:hAnsi="Times New Roman" w:cs="Times New Roman"/>
          <w:sz w:val="20"/>
          <w:szCs w:val="20"/>
        </w:rPr>
        <w:t xml:space="preserve"> is </w:t>
      </w:r>
      <w:proofErr w:type="spellStart"/>
      <w:r w:rsidRPr="00106BA8">
        <w:rPr>
          <w:rFonts w:ascii="Times New Roman" w:hAnsi="Times New Roman" w:cs="Times New Roman"/>
          <w:sz w:val="20"/>
          <w:szCs w:val="20"/>
        </w:rPr>
        <w:t>signed</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anonymous</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use</w:t>
      </w:r>
      <w:proofErr w:type="spellEnd"/>
      <w:r w:rsidRPr="00106BA8">
        <w:rPr>
          <w:rFonts w:ascii="Times New Roman" w:hAnsi="Times New Roman" w:cs="Times New Roman"/>
          <w:sz w:val="20"/>
          <w:szCs w:val="20"/>
        </w:rPr>
        <w:t xml:space="preserve"> “Anonymous” as </w:t>
      </w:r>
      <w:proofErr w:type="spellStart"/>
      <w:r w:rsidRPr="00106BA8">
        <w:rPr>
          <w:rFonts w:ascii="Times New Roman" w:hAnsi="Times New Roman" w:cs="Times New Roman"/>
          <w:sz w:val="20"/>
          <w:szCs w:val="20"/>
        </w:rPr>
        <w:t>the</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author</w:t>
      </w:r>
      <w:proofErr w:type="spellEnd"/>
      <w:r w:rsidRPr="00106BA8">
        <w:rPr>
          <w:rFonts w:ascii="Times New Roman" w:hAnsi="Times New Roman" w:cs="Times New Roman"/>
          <w:sz w:val="20"/>
          <w:szCs w:val="20"/>
        </w:rPr>
        <w:t xml:space="preserve"> name.</w:t>
      </w:r>
    </w:p>
    <w:p w14:paraId="79721DDF" w14:textId="77777777" w:rsidR="00F80BD4" w:rsidRPr="00106BA8" w:rsidRDefault="00F80BD4" w:rsidP="00F80BD4">
      <w:pPr>
        <w:pStyle w:val="ListeParagraf"/>
        <w:spacing w:line="240" w:lineRule="auto"/>
        <w:ind w:left="709" w:hanging="709"/>
        <w:rPr>
          <w:rFonts w:ascii="Times New Roman" w:hAnsi="Times New Roman" w:cs="Times New Roman"/>
          <w:sz w:val="20"/>
          <w:szCs w:val="20"/>
        </w:rPr>
      </w:pPr>
      <w:r w:rsidRPr="00106BA8">
        <w:rPr>
          <w:rFonts w:ascii="Times New Roman" w:hAnsi="Times New Roman" w:cs="Times New Roman"/>
          <w:sz w:val="20"/>
          <w:szCs w:val="20"/>
        </w:rPr>
        <w:t xml:space="preserve">  </w:t>
      </w:r>
    </w:p>
    <w:p w14:paraId="29F0FCFB" w14:textId="77777777" w:rsidR="00F80BD4" w:rsidRPr="00106BA8" w:rsidRDefault="00F80BD4" w:rsidP="00F80BD4">
      <w:pPr>
        <w:pStyle w:val="ListeParagraf"/>
        <w:spacing w:line="240" w:lineRule="auto"/>
        <w:ind w:left="709" w:hanging="709"/>
        <w:rPr>
          <w:rFonts w:ascii="Times New Roman" w:hAnsi="Times New Roman" w:cs="Times New Roman"/>
          <w:sz w:val="20"/>
          <w:szCs w:val="20"/>
        </w:rPr>
      </w:pPr>
      <w:r w:rsidRPr="00106BA8">
        <w:rPr>
          <w:rFonts w:ascii="Times New Roman" w:hAnsi="Times New Roman" w:cs="Times New Roman"/>
          <w:sz w:val="20"/>
          <w:szCs w:val="20"/>
        </w:rPr>
        <w:t xml:space="preserve">Anonymous. (1996). </w:t>
      </w:r>
    </w:p>
    <w:p w14:paraId="1D260486" w14:textId="77777777" w:rsidR="00F80BD4" w:rsidRPr="00106BA8" w:rsidRDefault="00F80BD4" w:rsidP="00F80BD4">
      <w:pPr>
        <w:pStyle w:val="ListeParagraf"/>
        <w:spacing w:line="240" w:lineRule="auto"/>
        <w:ind w:left="709" w:hanging="709"/>
        <w:rPr>
          <w:rFonts w:ascii="Times New Roman" w:hAnsi="Times New Roman" w:cs="Times New Roman"/>
          <w:sz w:val="20"/>
          <w:szCs w:val="20"/>
        </w:rPr>
      </w:pPr>
      <w:r w:rsidRPr="00106BA8">
        <w:rPr>
          <w:rFonts w:ascii="Times New Roman" w:hAnsi="Times New Roman" w:cs="Times New Roman"/>
          <w:sz w:val="20"/>
          <w:szCs w:val="20"/>
        </w:rPr>
        <w:t xml:space="preserve">(Anonymous, 1996) </w:t>
      </w:r>
    </w:p>
    <w:p w14:paraId="56884C44" w14:textId="77777777" w:rsidR="00F80BD4" w:rsidRPr="00106BA8" w:rsidRDefault="00F80BD4" w:rsidP="00F80BD4">
      <w:pPr>
        <w:pStyle w:val="ListeParagraf"/>
        <w:numPr>
          <w:ilvl w:val="1"/>
          <w:numId w:val="4"/>
        </w:numPr>
        <w:spacing w:line="240" w:lineRule="auto"/>
        <w:ind w:left="709" w:hanging="709"/>
        <w:rPr>
          <w:rFonts w:ascii="Times New Roman" w:hAnsi="Times New Roman" w:cs="Times New Roman"/>
          <w:b/>
          <w:bCs/>
          <w:i/>
          <w:iCs/>
          <w:sz w:val="20"/>
          <w:szCs w:val="20"/>
          <w:lang w:val="en-US"/>
        </w:rPr>
      </w:pPr>
      <w:r w:rsidRPr="00106BA8">
        <w:rPr>
          <w:rFonts w:ascii="Times New Roman" w:hAnsi="Times New Roman" w:cs="Times New Roman"/>
          <w:b/>
          <w:bCs/>
          <w:i/>
          <w:iCs/>
          <w:sz w:val="20"/>
          <w:szCs w:val="20"/>
          <w:lang w:val="en-US"/>
        </w:rPr>
        <w:t>Journal Article (The same author and different date)</w:t>
      </w:r>
    </w:p>
    <w:p w14:paraId="45E2A066"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p>
    <w:p w14:paraId="22303EC6"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r w:rsidRPr="00106BA8">
        <w:rPr>
          <w:rFonts w:ascii="Times New Roman" w:hAnsi="Times New Roman" w:cs="Times New Roman"/>
          <w:sz w:val="20"/>
          <w:szCs w:val="20"/>
          <w:lang w:val="en-US"/>
        </w:rPr>
        <w:t xml:space="preserve">Sort the references from old to new. </w:t>
      </w:r>
    </w:p>
    <w:p w14:paraId="2FE503FA"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p>
    <w:p w14:paraId="7FD663AF"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proofErr w:type="spellStart"/>
      <w:r w:rsidRPr="00106BA8">
        <w:rPr>
          <w:rFonts w:ascii="Times New Roman" w:hAnsi="Times New Roman" w:cs="Times New Roman"/>
          <w:sz w:val="20"/>
          <w:szCs w:val="20"/>
          <w:lang w:val="en-US"/>
        </w:rPr>
        <w:t>Yavuzer</w:t>
      </w:r>
      <w:proofErr w:type="spellEnd"/>
      <w:r w:rsidRPr="00106BA8">
        <w:rPr>
          <w:rFonts w:ascii="Times New Roman" w:hAnsi="Times New Roman" w:cs="Times New Roman"/>
          <w:sz w:val="20"/>
          <w:szCs w:val="20"/>
          <w:lang w:val="en-US"/>
        </w:rPr>
        <w:t xml:space="preserve">, Y. (2011). </w:t>
      </w:r>
      <w:proofErr w:type="spellStart"/>
      <w:r w:rsidRPr="00106BA8">
        <w:rPr>
          <w:rFonts w:ascii="Times New Roman" w:hAnsi="Times New Roman" w:cs="Times New Roman"/>
          <w:sz w:val="20"/>
          <w:szCs w:val="20"/>
          <w:lang w:val="en-US"/>
        </w:rPr>
        <w:t>Okullarda</w:t>
      </w:r>
      <w:proofErr w:type="spellEnd"/>
      <w:r w:rsidRPr="00106BA8">
        <w:rPr>
          <w:rFonts w:ascii="Times New Roman" w:hAnsi="Times New Roman" w:cs="Times New Roman"/>
          <w:sz w:val="20"/>
          <w:szCs w:val="20"/>
          <w:lang w:val="en-US"/>
        </w:rPr>
        <w:t xml:space="preserve"> </w:t>
      </w:r>
      <w:proofErr w:type="spellStart"/>
      <w:r w:rsidRPr="00106BA8">
        <w:rPr>
          <w:rFonts w:ascii="Times New Roman" w:hAnsi="Times New Roman" w:cs="Times New Roman"/>
          <w:sz w:val="20"/>
          <w:szCs w:val="20"/>
          <w:lang w:val="en-US"/>
        </w:rPr>
        <w:t>saldırganlık</w:t>
      </w:r>
      <w:proofErr w:type="spellEnd"/>
      <w:r w:rsidRPr="00106BA8">
        <w:rPr>
          <w:rFonts w:ascii="Times New Roman" w:hAnsi="Times New Roman" w:cs="Times New Roman"/>
          <w:sz w:val="20"/>
          <w:szCs w:val="20"/>
          <w:lang w:val="en-US"/>
        </w:rPr>
        <w:t>/</w:t>
      </w:r>
      <w:proofErr w:type="spellStart"/>
      <w:r w:rsidRPr="00106BA8">
        <w:rPr>
          <w:rFonts w:ascii="Times New Roman" w:hAnsi="Times New Roman" w:cs="Times New Roman"/>
          <w:sz w:val="20"/>
          <w:szCs w:val="20"/>
          <w:lang w:val="en-US"/>
        </w:rPr>
        <w:t>siddet</w:t>
      </w:r>
      <w:proofErr w:type="spellEnd"/>
      <w:r w:rsidRPr="00106BA8">
        <w:rPr>
          <w:rFonts w:ascii="Times New Roman" w:hAnsi="Times New Roman" w:cs="Times New Roman"/>
          <w:sz w:val="20"/>
          <w:szCs w:val="20"/>
          <w:lang w:val="en-US"/>
        </w:rPr>
        <w:t xml:space="preserve">: </w:t>
      </w:r>
      <w:proofErr w:type="spellStart"/>
      <w:r w:rsidRPr="00106BA8">
        <w:rPr>
          <w:rFonts w:ascii="Times New Roman" w:hAnsi="Times New Roman" w:cs="Times New Roman"/>
          <w:sz w:val="20"/>
          <w:szCs w:val="20"/>
          <w:lang w:val="en-US"/>
        </w:rPr>
        <w:t>Okul</w:t>
      </w:r>
      <w:proofErr w:type="spellEnd"/>
      <w:r w:rsidRPr="00106BA8">
        <w:rPr>
          <w:rFonts w:ascii="Times New Roman" w:hAnsi="Times New Roman" w:cs="Times New Roman"/>
          <w:sz w:val="20"/>
          <w:szCs w:val="20"/>
          <w:lang w:val="en-US"/>
        </w:rPr>
        <w:t xml:space="preserve"> </w:t>
      </w:r>
      <w:proofErr w:type="spellStart"/>
      <w:r w:rsidRPr="00106BA8">
        <w:rPr>
          <w:rFonts w:ascii="Times New Roman" w:hAnsi="Times New Roman" w:cs="Times New Roman"/>
          <w:sz w:val="20"/>
          <w:szCs w:val="20"/>
          <w:lang w:val="en-US"/>
        </w:rPr>
        <w:t>ve</w:t>
      </w:r>
      <w:proofErr w:type="spellEnd"/>
      <w:r w:rsidRPr="00106BA8">
        <w:rPr>
          <w:rFonts w:ascii="Times New Roman" w:hAnsi="Times New Roman" w:cs="Times New Roman"/>
          <w:sz w:val="20"/>
          <w:szCs w:val="20"/>
          <w:lang w:val="en-US"/>
        </w:rPr>
        <w:t xml:space="preserve"> </w:t>
      </w:r>
      <w:proofErr w:type="spellStart"/>
      <w:r w:rsidRPr="00106BA8">
        <w:rPr>
          <w:rFonts w:ascii="Times New Roman" w:hAnsi="Times New Roman" w:cs="Times New Roman"/>
          <w:sz w:val="20"/>
          <w:szCs w:val="20"/>
          <w:lang w:val="en-US"/>
        </w:rPr>
        <w:t>ogretmenle</w:t>
      </w:r>
      <w:proofErr w:type="spellEnd"/>
      <w:r w:rsidRPr="00106BA8">
        <w:rPr>
          <w:rFonts w:ascii="Times New Roman" w:hAnsi="Times New Roman" w:cs="Times New Roman"/>
          <w:sz w:val="20"/>
          <w:szCs w:val="20"/>
          <w:lang w:val="en-US"/>
        </w:rPr>
        <w:t xml:space="preserve"> </w:t>
      </w:r>
      <w:proofErr w:type="spellStart"/>
      <w:r w:rsidRPr="00106BA8">
        <w:rPr>
          <w:rFonts w:ascii="Times New Roman" w:hAnsi="Times New Roman" w:cs="Times New Roman"/>
          <w:sz w:val="20"/>
          <w:szCs w:val="20"/>
          <w:lang w:val="en-US"/>
        </w:rPr>
        <w:t>ilgili</w:t>
      </w:r>
      <w:proofErr w:type="spellEnd"/>
      <w:r w:rsidRPr="00106BA8">
        <w:rPr>
          <w:rFonts w:ascii="Times New Roman" w:hAnsi="Times New Roman" w:cs="Times New Roman"/>
          <w:sz w:val="20"/>
          <w:szCs w:val="20"/>
          <w:lang w:val="en-US"/>
        </w:rPr>
        <w:t xml:space="preserve"> risk </w:t>
      </w:r>
      <w:proofErr w:type="spellStart"/>
      <w:r w:rsidRPr="00106BA8">
        <w:rPr>
          <w:rFonts w:ascii="Times New Roman" w:hAnsi="Times New Roman" w:cs="Times New Roman"/>
          <w:sz w:val="20"/>
          <w:szCs w:val="20"/>
          <w:lang w:val="en-US"/>
        </w:rPr>
        <w:t>faktorleri</w:t>
      </w:r>
      <w:proofErr w:type="spellEnd"/>
      <w:r w:rsidRPr="00106BA8">
        <w:rPr>
          <w:rFonts w:ascii="Times New Roman" w:hAnsi="Times New Roman" w:cs="Times New Roman"/>
          <w:sz w:val="20"/>
          <w:szCs w:val="20"/>
          <w:lang w:val="en-US"/>
        </w:rPr>
        <w:t xml:space="preserve"> </w:t>
      </w:r>
      <w:proofErr w:type="spellStart"/>
      <w:r w:rsidRPr="00106BA8">
        <w:rPr>
          <w:rFonts w:ascii="Times New Roman" w:hAnsi="Times New Roman" w:cs="Times New Roman"/>
          <w:sz w:val="20"/>
          <w:szCs w:val="20"/>
          <w:lang w:val="en-US"/>
        </w:rPr>
        <w:t>ve</w:t>
      </w:r>
      <w:proofErr w:type="spellEnd"/>
      <w:r w:rsidRPr="00106BA8">
        <w:rPr>
          <w:rFonts w:ascii="Times New Roman" w:hAnsi="Times New Roman" w:cs="Times New Roman"/>
          <w:sz w:val="20"/>
          <w:szCs w:val="20"/>
          <w:lang w:val="en-US"/>
        </w:rPr>
        <w:t xml:space="preserve"> </w:t>
      </w:r>
      <w:proofErr w:type="spellStart"/>
      <w:r w:rsidRPr="00106BA8">
        <w:rPr>
          <w:rFonts w:ascii="Times New Roman" w:hAnsi="Times New Roman" w:cs="Times New Roman"/>
          <w:sz w:val="20"/>
          <w:szCs w:val="20"/>
          <w:lang w:val="en-US"/>
        </w:rPr>
        <w:t>onleme</w:t>
      </w:r>
      <w:proofErr w:type="spellEnd"/>
      <w:r w:rsidRPr="00106BA8">
        <w:rPr>
          <w:rFonts w:ascii="Times New Roman" w:hAnsi="Times New Roman" w:cs="Times New Roman"/>
          <w:sz w:val="20"/>
          <w:szCs w:val="20"/>
          <w:lang w:val="en-US"/>
        </w:rPr>
        <w:t xml:space="preserve"> </w:t>
      </w:r>
      <w:proofErr w:type="spellStart"/>
      <w:r w:rsidRPr="00106BA8">
        <w:rPr>
          <w:rFonts w:ascii="Times New Roman" w:hAnsi="Times New Roman" w:cs="Times New Roman"/>
          <w:sz w:val="20"/>
          <w:szCs w:val="20"/>
          <w:lang w:val="en-US"/>
        </w:rPr>
        <w:t>stratejileri</w:t>
      </w:r>
      <w:proofErr w:type="spellEnd"/>
      <w:r w:rsidRPr="00106BA8">
        <w:rPr>
          <w:rFonts w:ascii="Times New Roman" w:hAnsi="Times New Roman" w:cs="Times New Roman"/>
          <w:sz w:val="20"/>
          <w:szCs w:val="20"/>
          <w:lang w:val="en-US"/>
        </w:rPr>
        <w:t xml:space="preserve"> [Violence and aggression in schools: Risk factors related to teachers and schools and prevention strategies]. </w:t>
      </w:r>
      <w:r w:rsidRPr="00106BA8">
        <w:rPr>
          <w:rFonts w:ascii="Times New Roman" w:hAnsi="Times New Roman" w:cs="Times New Roman"/>
          <w:i/>
          <w:iCs/>
          <w:sz w:val="20"/>
          <w:szCs w:val="20"/>
          <w:lang w:val="en-US"/>
        </w:rPr>
        <w:t xml:space="preserve">Milli </w:t>
      </w:r>
      <w:proofErr w:type="spellStart"/>
      <w:r w:rsidRPr="00106BA8">
        <w:rPr>
          <w:rFonts w:ascii="Times New Roman" w:hAnsi="Times New Roman" w:cs="Times New Roman"/>
          <w:i/>
          <w:iCs/>
          <w:sz w:val="20"/>
          <w:szCs w:val="20"/>
          <w:lang w:val="en-US"/>
        </w:rPr>
        <w:t>Egitim</w:t>
      </w:r>
      <w:proofErr w:type="spellEnd"/>
      <w:r w:rsidRPr="00106BA8">
        <w:rPr>
          <w:rFonts w:ascii="Times New Roman" w:hAnsi="Times New Roman" w:cs="Times New Roman"/>
          <w:i/>
          <w:iCs/>
          <w:sz w:val="20"/>
          <w:szCs w:val="20"/>
          <w:lang w:val="en-US"/>
        </w:rPr>
        <w:t xml:space="preserve"> </w:t>
      </w:r>
      <w:proofErr w:type="spellStart"/>
      <w:r w:rsidRPr="00106BA8">
        <w:rPr>
          <w:rFonts w:ascii="Times New Roman" w:hAnsi="Times New Roman" w:cs="Times New Roman"/>
          <w:i/>
          <w:iCs/>
          <w:sz w:val="20"/>
          <w:szCs w:val="20"/>
          <w:lang w:val="en-US"/>
        </w:rPr>
        <w:t>Dergisi</w:t>
      </w:r>
      <w:proofErr w:type="spellEnd"/>
      <w:r w:rsidRPr="00106BA8">
        <w:rPr>
          <w:rFonts w:ascii="Times New Roman" w:hAnsi="Times New Roman" w:cs="Times New Roman"/>
          <w:i/>
          <w:iCs/>
          <w:sz w:val="20"/>
          <w:szCs w:val="20"/>
          <w:lang w:val="en-US"/>
        </w:rPr>
        <w:t>, 41</w:t>
      </w:r>
      <w:r w:rsidRPr="00106BA8">
        <w:rPr>
          <w:rFonts w:ascii="Times New Roman" w:hAnsi="Times New Roman" w:cs="Times New Roman"/>
          <w:sz w:val="20"/>
          <w:szCs w:val="20"/>
          <w:lang w:val="en-US"/>
        </w:rPr>
        <w:t xml:space="preserve">(192), 43-61. </w:t>
      </w:r>
      <w:hyperlink r:id="rId23" w:history="1">
        <w:r w:rsidRPr="00106BA8">
          <w:rPr>
            <w:rStyle w:val="Kpr"/>
            <w:rFonts w:ascii="Times New Roman" w:hAnsi="Times New Roman" w:cs="Times New Roman"/>
            <w:sz w:val="20"/>
            <w:szCs w:val="20"/>
          </w:rPr>
          <w:t>https://dergipark.org.tr/en/pub/milliegitim/issue/36186/406825</w:t>
        </w:r>
      </w:hyperlink>
      <w:r w:rsidRPr="00106BA8">
        <w:rPr>
          <w:rFonts w:ascii="Times New Roman" w:hAnsi="Times New Roman" w:cs="Times New Roman"/>
          <w:sz w:val="20"/>
          <w:szCs w:val="20"/>
          <w:lang w:val="en-US"/>
        </w:rPr>
        <w:t xml:space="preserve"> </w:t>
      </w:r>
    </w:p>
    <w:p w14:paraId="5EBB36EB"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p>
    <w:p w14:paraId="4F36C96F"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proofErr w:type="spellStart"/>
      <w:r w:rsidRPr="00106BA8">
        <w:rPr>
          <w:rFonts w:ascii="Times New Roman" w:hAnsi="Times New Roman" w:cs="Times New Roman"/>
          <w:sz w:val="20"/>
          <w:szCs w:val="20"/>
          <w:lang w:val="en-US"/>
        </w:rPr>
        <w:t>Yavuzer</w:t>
      </w:r>
      <w:proofErr w:type="spellEnd"/>
      <w:r w:rsidRPr="00106BA8">
        <w:rPr>
          <w:rFonts w:ascii="Times New Roman" w:hAnsi="Times New Roman" w:cs="Times New Roman"/>
          <w:sz w:val="20"/>
          <w:szCs w:val="20"/>
          <w:lang w:val="en-US"/>
        </w:rPr>
        <w:t xml:space="preserve">, Y. (2013). Investigation of relationship between aggression and sociometric popularity in adolescents. </w:t>
      </w:r>
      <w:r w:rsidRPr="00106BA8">
        <w:rPr>
          <w:rFonts w:ascii="Times New Roman" w:hAnsi="Times New Roman" w:cs="Times New Roman"/>
          <w:i/>
          <w:iCs/>
          <w:sz w:val="20"/>
          <w:szCs w:val="20"/>
          <w:lang w:val="en-US"/>
        </w:rPr>
        <w:t>Educational Sciences: Theory and Practice, 13</w:t>
      </w:r>
      <w:r w:rsidRPr="00106BA8">
        <w:rPr>
          <w:rFonts w:ascii="Times New Roman" w:hAnsi="Times New Roman" w:cs="Times New Roman"/>
          <w:sz w:val="20"/>
          <w:szCs w:val="20"/>
          <w:lang w:val="en-US"/>
        </w:rPr>
        <w:t>(2). 775-780.</w:t>
      </w:r>
    </w:p>
    <w:p w14:paraId="03DA8F07" w14:textId="77777777" w:rsidR="00F80BD4" w:rsidRPr="00106BA8" w:rsidRDefault="00F80BD4" w:rsidP="00F80BD4">
      <w:pPr>
        <w:pStyle w:val="ListeParagraf"/>
        <w:spacing w:line="240" w:lineRule="auto"/>
        <w:ind w:left="709" w:hanging="709"/>
        <w:rPr>
          <w:rFonts w:ascii="Times New Roman" w:hAnsi="Times New Roman" w:cs="Times New Roman"/>
          <w:sz w:val="20"/>
          <w:szCs w:val="20"/>
        </w:rPr>
      </w:pPr>
      <w:r w:rsidRPr="00106BA8">
        <w:rPr>
          <w:rFonts w:ascii="Times New Roman" w:hAnsi="Times New Roman" w:cs="Times New Roman"/>
          <w:sz w:val="20"/>
          <w:szCs w:val="20"/>
          <w:lang w:val="en-US"/>
        </w:rPr>
        <w:t xml:space="preserve"> </w:t>
      </w:r>
      <w:r w:rsidRPr="00106BA8">
        <w:rPr>
          <w:rFonts w:ascii="Times New Roman" w:hAnsi="Times New Roman" w:cs="Times New Roman"/>
          <w:sz w:val="20"/>
          <w:szCs w:val="20"/>
          <w:lang w:val="en-US"/>
        </w:rPr>
        <w:tab/>
      </w:r>
      <w:hyperlink r:id="rId24" w:history="1">
        <w:r w:rsidRPr="00106BA8">
          <w:rPr>
            <w:rStyle w:val="Kpr"/>
            <w:rFonts w:ascii="Times New Roman" w:hAnsi="Times New Roman" w:cs="Times New Roman"/>
            <w:sz w:val="20"/>
            <w:szCs w:val="20"/>
          </w:rPr>
          <w:t>https://www.researchgate.net/publication/286687267</w:t>
        </w:r>
      </w:hyperlink>
      <w:r w:rsidRPr="00106BA8">
        <w:rPr>
          <w:rFonts w:ascii="Times New Roman" w:hAnsi="Times New Roman" w:cs="Times New Roman"/>
          <w:sz w:val="20"/>
          <w:szCs w:val="20"/>
        </w:rPr>
        <w:t xml:space="preserve"> </w:t>
      </w:r>
    </w:p>
    <w:p w14:paraId="72ADC200" w14:textId="77777777" w:rsidR="00F80BD4" w:rsidRPr="00106BA8" w:rsidRDefault="00F80BD4" w:rsidP="00F80BD4">
      <w:pPr>
        <w:pStyle w:val="ListeParagraf"/>
        <w:spacing w:line="240" w:lineRule="auto"/>
        <w:ind w:left="709" w:hanging="709"/>
        <w:rPr>
          <w:rFonts w:ascii="Times New Roman" w:hAnsi="Times New Roman" w:cs="Times New Roman"/>
          <w:sz w:val="20"/>
          <w:szCs w:val="20"/>
        </w:rPr>
      </w:pPr>
    </w:p>
    <w:p w14:paraId="0EF87EA0"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r w:rsidRPr="00106BA8">
        <w:rPr>
          <w:rFonts w:ascii="Times New Roman" w:hAnsi="Times New Roman" w:cs="Times New Roman"/>
          <w:sz w:val="20"/>
          <w:szCs w:val="20"/>
          <w:lang w:val="en-US"/>
        </w:rPr>
        <w:t>(</w:t>
      </w:r>
      <w:proofErr w:type="spellStart"/>
      <w:r w:rsidRPr="00106BA8">
        <w:rPr>
          <w:rFonts w:ascii="Times New Roman" w:hAnsi="Times New Roman" w:cs="Times New Roman"/>
          <w:sz w:val="20"/>
          <w:szCs w:val="20"/>
          <w:lang w:val="en-US"/>
        </w:rPr>
        <w:t>Yavuzer</w:t>
      </w:r>
      <w:proofErr w:type="spellEnd"/>
      <w:r w:rsidRPr="00106BA8">
        <w:rPr>
          <w:rFonts w:ascii="Times New Roman" w:hAnsi="Times New Roman" w:cs="Times New Roman"/>
          <w:sz w:val="20"/>
          <w:szCs w:val="20"/>
          <w:lang w:val="en-US"/>
        </w:rPr>
        <w:t xml:space="preserve">, 2011) </w:t>
      </w:r>
      <w:r w:rsidRPr="00106BA8">
        <w:rPr>
          <w:rFonts w:ascii="Times New Roman" w:hAnsi="Times New Roman" w:cs="Times New Roman"/>
          <w:sz w:val="20"/>
          <w:szCs w:val="20"/>
          <w:lang w:val="en-US"/>
        </w:rPr>
        <w:tab/>
      </w:r>
      <w:proofErr w:type="spellStart"/>
      <w:r w:rsidRPr="00106BA8">
        <w:rPr>
          <w:rFonts w:ascii="Times New Roman" w:hAnsi="Times New Roman" w:cs="Times New Roman"/>
          <w:sz w:val="20"/>
          <w:szCs w:val="20"/>
          <w:lang w:val="en-US"/>
        </w:rPr>
        <w:t>Yavuzer</w:t>
      </w:r>
      <w:proofErr w:type="spellEnd"/>
      <w:r w:rsidRPr="00106BA8">
        <w:rPr>
          <w:rFonts w:ascii="Times New Roman" w:hAnsi="Times New Roman" w:cs="Times New Roman"/>
          <w:sz w:val="20"/>
          <w:szCs w:val="20"/>
          <w:lang w:val="en-US"/>
        </w:rPr>
        <w:t xml:space="preserve"> (2011)</w:t>
      </w:r>
    </w:p>
    <w:p w14:paraId="6E1E8714"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r w:rsidRPr="00106BA8">
        <w:rPr>
          <w:rFonts w:ascii="Times New Roman" w:hAnsi="Times New Roman" w:cs="Times New Roman"/>
          <w:sz w:val="20"/>
          <w:szCs w:val="20"/>
          <w:lang w:val="en-US"/>
        </w:rPr>
        <w:t>(</w:t>
      </w:r>
      <w:proofErr w:type="spellStart"/>
      <w:r w:rsidRPr="00106BA8">
        <w:rPr>
          <w:rFonts w:ascii="Times New Roman" w:hAnsi="Times New Roman" w:cs="Times New Roman"/>
          <w:sz w:val="20"/>
          <w:szCs w:val="20"/>
          <w:lang w:val="en-US"/>
        </w:rPr>
        <w:t>Yavuzer</w:t>
      </w:r>
      <w:proofErr w:type="spellEnd"/>
      <w:r w:rsidRPr="00106BA8">
        <w:rPr>
          <w:rFonts w:ascii="Times New Roman" w:hAnsi="Times New Roman" w:cs="Times New Roman"/>
          <w:sz w:val="20"/>
          <w:szCs w:val="20"/>
          <w:lang w:val="en-US"/>
        </w:rPr>
        <w:t xml:space="preserve">, 2013) </w:t>
      </w:r>
      <w:r w:rsidRPr="00106BA8">
        <w:rPr>
          <w:rFonts w:ascii="Times New Roman" w:hAnsi="Times New Roman" w:cs="Times New Roman"/>
          <w:sz w:val="20"/>
          <w:szCs w:val="20"/>
          <w:lang w:val="en-US"/>
        </w:rPr>
        <w:tab/>
      </w:r>
      <w:proofErr w:type="spellStart"/>
      <w:r w:rsidRPr="00106BA8">
        <w:rPr>
          <w:rFonts w:ascii="Times New Roman" w:hAnsi="Times New Roman" w:cs="Times New Roman"/>
          <w:sz w:val="20"/>
          <w:szCs w:val="20"/>
          <w:lang w:val="en-US"/>
        </w:rPr>
        <w:t>Yavuzer</w:t>
      </w:r>
      <w:proofErr w:type="spellEnd"/>
      <w:r w:rsidRPr="00106BA8">
        <w:rPr>
          <w:rFonts w:ascii="Times New Roman" w:hAnsi="Times New Roman" w:cs="Times New Roman"/>
          <w:sz w:val="20"/>
          <w:szCs w:val="20"/>
          <w:lang w:val="en-US"/>
        </w:rPr>
        <w:t xml:space="preserve"> (2013)</w:t>
      </w:r>
    </w:p>
    <w:p w14:paraId="24310AFF"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p>
    <w:p w14:paraId="087F8E84" w14:textId="77777777" w:rsidR="00F80BD4" w:rsidRPr="00106BA8" w:rsidRDefault="00F80BD4" w:rsidP="00F80BD4">
      <w:pPr>
        <w:pStyle w:val="ListeParagraf"/>
        <w:numPr>
          <w:ilvl w:val="1"/>
          <w:numId w:val="4"/>
        </w:numPr>
        <w:spacing w:line="240" w:lineRule="auto"/>
        <w:ind w:hanging="720"/>
        <w:rPr>
          <w:rFonts w:ascii="Times New Roman" w:hAnsi="Times New Roman" w:cs="Times New Roman"/>
          <w:b/>
          <w:bCs/>
          <w:i/>
          <w:iCs/>
          <w:sz w:val="20"/>
          <w:szCs w:val="20"/>
          <w:lang w:val="en-US"/>
        </w:rPr>
      </w:pPr>
      <w:r w:rsidRPr="00106BA8">
        <w:rPr>
          <w:rFonts w:ascii="Times New Roman" w:hAnsi="Times New Roman" w:cs="Times New Roman"/>
          <w:b/>
          <w:bCs/>
          <w:i/>
          <w:iCs/>
          <w:sz w:val="20"/>
          <w:szCs w:val="20"/>
          <w:lang w:val="en-US"/>
        </w:rPr>
        <w:t>Journal Article (The same author and date)</w:t>
      </w:r>
    </w:p>
    <w:p w14:paraId="208B0212" w14:textId="77777777" w:rsidR="00F80BD4" w:rsidRPr="00106BA8" w:rsidRDefault="00F80BD4" w:rsidP="00F80BD4">
      <w:pPr>
        <w:pStyle w:val="ListeParagraf"/>
        <w:spacing w:line="240" w:lineRule="auto"/>
        <w:rPr>
          <w:rFonts w:ascii="Times New Roman" w:hAnsi="Times New Roman" w:cs="Times New Roman"/>
          <w:b/>
          <w:bCs/>
          <w:i/>
          <w:iCs/>
          <w:sz w:val="20"/>
          <w:szCs w:val="20"/>
          <w:lang w:val="en-US"/>
        </w:rPr>
      </w:pPr>
    </w:p>
    <w:p w14:paraId="0FDB3526" w14:textId="77777777" w:rsidR="00F80BD4" w:rsidRPr="00106BA8" w:rsidRDefault="00F80BD4" w:rsidP="00F80BD4">
      <w:pPr>
        <w:pStyle w:val="ListeParagraf"/>
        <w:spacing w:line="240" w:lineRule="auto"/>
        <w:ind w:left="709" w:hanging="709"/>
        <w:rPr>
          <w:rFonts w:ascii="Times New Roman" w:hAnsi="Times New Roman" w:cs="Times New Roman"/>
          <w:sz w:val="20"/>
          <w:szCs w:val="20"/>
        </w:rPr>
      </w:pPr>
      <w:r w:rsidRPr="00106BA8">
        <w:rPr>
          <w:rFonts w:ascii="Times New Roman" w:hAnsi="Times New Roman" w:cs="Times New Roman"/>
          <w:sz w:val="20"/>
          <w:szCs w:val="20"/>
        </w:rPr>
        <w:lastRenderedPageBreak/>
        <w:t>Nazlı, S. (</w:t>
      </w:r>
      <w:proofErr w:type="gramStart"/>
      <w:r w:rsidRPr="00106BA8">
        <w:rPr>
          <w:rFonts w:ascii="Times New Roman" w:hAnsi="Times New Roman" w:cs="Times New Roman"/>
          <w:sz w:val="20"/>
          <w:szCs w:val="20"/>
        </w:rPr>
        <w:t>2014a</w:t>
      </w:r>
      <w:proofErr w:type="gram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Career</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development</w:t>
      </w:r>
      <w:proofErr w:type="spellEnd"/>
      <w:r w:rsidRPr="00106BA8">
        <w:rPr>
          <w:rFonts w:ascii="Times New Roman" w:hAnsi="Times New Roman" w:cs="Times New Roman"/>
          <w:sz w:val="20"/>
          <w:szCs w:val="20"/>
        </w:rPr>
        <w:t xml:space="preserve"> of </w:t>
      </w:r>
      <w:proofErr w:type="spellStart"/>
      <w:r w:rsidRPr="00106BA8">
        <w:rPr>
          <w:rFonts w:ascii="Times New Roman" w:hAnsi="Times New Roman" w:cs="Times New Roman"/>
          <w:sz w:val="20"/>
          <w:szCs w:val="20"/>
        </w:rPr>
        <w:t>upper</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primary</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school</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students</w:t>
      </w:r>
      <w:proofErr w:type="spellEnd"/>
      <w:r w:rsidRPr="00106BA8">
        <w:rPr>
          <w:rFonts w:ascii="Times New Roman" w:hAnsi="Times New Roman" w:cs="Times New Roman"/>
          <w:sz w:val="20"/>
          <w:szCs w:val="20"/>
        </w:rPr>
        <w:t xml:space="preserve"> in </w:t>
      </w:r>
      <w:proofErr w:type="spellStart"/>
      <w:r w:rsidRPr="00106BA8">
        <w:rPr>
          <w:rFonts w:ascii="Times New Roman" w:hAnsi="Times New Roman" w:cs="Times New Roman"/>
          <w:sz w:val="20"/>
          <w:szCs w:val="20"/>
        </w:rPr>
        <w:t>Turkey</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i/>
          <w:iCs/>
          <w:sz w:val="20"/>
          <w:szCs w:val="20"/>
        </w:rPr>
        <w:t>Journal</w:t>
      </w:r>
      <w:proofErr w:type="spellEnd"/>
      <w:r w:rsidRPr="00106BA8">
        <w:rPr>
          <w:rFonts w:ascii="Times New Roman" w:hAnsi="Times New Roman" w:cs="Times New Roman"/>
          <w:i/>
          <w:iCs/>
          <w:sz w:val="20"/>
          <w:szCs w:val="20"/>
        </w:rPr>
        <w:t xml:space="preserve"> of </w:t>
      </w:r>
      <w:proofErr w:type="spellStart"/>
      <w:r w:rsidRPr="00106BA8">
        <w:rPr>
          <w:rFonts w:ascii="Times New Roman" w:hAnsi="Times New Roman" w:cs="Times New Roman"/>
          <w:i/>
          <w:iCs/>
          <w:sz w:val="20"/>
          <w:szCs w:val="20"/>
        </w:rPr>
        <w:t>Psychologists</w:t>
      </w:r>
      <w:proofErr w:type="spellEnd"/>
      <w:r w:rsidRPr="00106BA8">
        <w:rPr>
          <w:rFonts w:ascii="Times New Roman" w:hAnsi="Times New Roman" w:cs="Times New Roman"/>
          <w:i/>
          <w:iCs/>
          <w:sz w:val="20"/>
          <w:szCs w:val="20"/>
        </w:rPr>
        <w:t xml:space="preserve"> </w:t>
      </w:r>
      <w:proofErr w:type="spellStart"/>
      <w:r w:rsidRPr="00106BA8">
        <w:rPr>
          <w:rFonts w:ascii="Times New Roman" w:hAnsi="Times New Roman" w:cs="Times New Roman"/>
          <w:i/>
          <w:iCs/>
          <w:sz w:val="20"/>
          <w:szCs w:val="20"/>
        </w:rPr>
        <w:t>and</w:t>
      </w:r>
      <w:proofErr w:type="spellEnd"/>
      <w:r w:rsidRPr="00106BA8">
        <w:rPr>
          <w:rFonts w:ascii="Times New Roman" w:hAnsi="Times New Roman" w:cs="Times New Roman"/>
          <w:i/>
          <w:iCs/>
          <w:sz w:val="20"/>
          <w:szCs w:val="20"/>
        </w:rPr>
        <w:t xml:space="preserve"> </w:t>
      </w:r>
      <w:proofErr w:type="spellStart"/>
      <w:r w:rsidRPr="00106BA8">
        <w:rPr>
          <w:rFonts w:ascii="Times New Roman" w:hAnsi="Times New Roman" w:cs="Times New Roman"/>
          <w:i/>
          <w:iCs/>
          <w:sz w:val="20"/>
          <w:szCs w:val="20"/>
        </w:rPr>
        <w:t>Counsellors</w:t>
      </w:r>
      <w:proofErr w:type="spellEnd"/>
      <w:r w:rsidRPr="00106BA8">
        <w:rPr>
          <w:rFonts w:ascii="Times New Roman" w:hAnsi="Times New Roman" w:cs="Times New Roman"/>
          <w:i/>
          <w:iCs/>
          <w:sz w:val="20"/>
          <w:szCs w:val="20"/>
        </w:rPr>
        <w:t xml:space="preserve"> in Schools, 24</w:t>
      </w:r>
      <w:r w:rsidRPr="00106BA8">
        <w:rPr>
          <w:rFonts w:ascii="Times New Roman" w:hAnsi="Times New Roman" w:cs="Times New Roman"/>
          <w:sz w:val="20"/>
          <w:szCs w:val="20"/>
        </w:rPr>
        <w:t xml:space="preserve">(1). </w:t>
      </w:r>
      <w:hyperlink r:id="rId25" w:history="1">
        <w:r w:rsidRPr="00106BA8">
          <w:rPr>
            <w:rStyle w:val="Kpr"/>
            <w:rFonts w:ascii="Times New Roman" w:hAnsi="Times New Roman" w:cs="Times New Roman"/>
            <w:sz w:val="20"/>
            <w:szCs w:val="20"/>
          </w:rPr>
          <w:t>https://doi.org/49-61. 10.1017/jgc.2013.7</w:t>
        </w:r>
      </w:hyperlink>
      <w:r w:rsidRPr="00106BA8">
        <w:rPr>
          <w:rFonts w:ascii="Times New Roman" w:hAnsi="Times New Roman" w:cs="Times New Roman"/>
          <w:sz w:val="20"/>
          <w:szCs w:val="20"/>
        </w:rPr>
        <w:t xml:space="preserve"> </w:t>
      </w:r>
    </w:p>
    <w:p w14:paraId="6792A6A7" w14:textId="77777777" w:rsidR="00F80BD4" w:rsidRPr="00106BA8" w:rsidRDefault="00F80BD4" w:rsidP="00F80BD4">
      <w:pPr>
        <w:pStyle w:val="ListeParagraf"/>
        <w:spacing w:line="240" w:lineRule="auto"/>
        <w:ind w:left="709" w:hanging="709"/>
        <w:rPr>
          <w:rFonts w:ascii="Times New Roman" w:hAnsi="Times New Roman" w:cs="Times New Roman"/>
          <w:sz w:val="20"/>
          <w:szCs w:val="20"/>
        </w:rPr>
      </w:pPr>
    </w:p>
    <w:p w14:paraId="00104930" w14:textId="77777777" w:rsidR="00F80BD4" w:rsidRPr="00106BA8" w:rsidRDefault="00F80BD4" w:rsidP="00F80BD4">
      <w:pPr>
        <w:pStyle w:val="ListeParagraf"/>
        <w:spacing w:line="240" w:lineRule="auto"/>
        <w:ind w:left="709" w:hanging="709"/>
        <w:rPr>
          <w:rFonts w:ascii="Times New Roman" w:hAnsi="Times New Roman" w:cs="Times New Roman"/>
          <w:sz w:val="20"/>
          <w:szCs w:val="20"/>
        </w:rPr>
      </w:pPr>
      <w:r w:rsidRPr="00106BA8">
        <w:rPr>
          <w:rFonts w:ascii="Times New Roman" w:hAnsi="Times New Roman" w:cs="Times New Roman"/>
          <w:sz w:val="20"/>
          <w:szCs w:val="20"/>
        </w:rPr>
        <w:t xml:space="preserve">Nazlı, S. (2014b). Polis Akademisi kapsamlı </w:t>
      </w:r>
      <w:proofErr w:type="spellStart"/>
      <w:r w:rsidRPr="00106BA8">
        <w:rPr>
          <w:rFonts w:ascii="Times New Roman" w:hAnsi="Times New Roman" w:cs="Times New Roman"/>
          <w:sz w:val="20"/>
          <w:szCs w:val="20"/>
        </w:rPr>
        <w:t>gelisimsel</w:t>
      </w:r>
      <w:proofErr w:type="spellEnd"/>
      <w:r w:rsidRPr="00106BA8">
        <w:rPr>
          <w:rFonts w:ascii="Times New Roman" w:hAnsi="Times New Roman" w:cs="Times New Roman"/>
          <w:sz w:val="20"/>
          <w:szCs w:val="20"/>
        </w:rPr>
        <w:t xml:space="preserve"> rehberlik programının orta vadeli </w:t>
      </w:r>
      <w:proofErr w:type="spellStart"/>
      <w:r w:rsidRPr="00106BA8">
        <w:rPr>
          <w:rFonts w:ascii="Times New Roman" w:hAnsi="Times New Roman" w:cs="Times New Roman"/>
          <w:sz w:val="20"/>
          <w:szCs w:val="20"/>
        </w:rPr>
        <w:t>degerlendirilmesi</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Medium-term</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evaluation</w:t>
      </w:r>
      <w:proofErr w:type="spellEnd"/>
      <w:r w:rsidRPr="00106BA8">
        <w:rPr>
          <w:rFonts w:ascii="Times New Roman" w:hAnsi="Times New Roman" w:cs="Times New Roman"/>
          <w:sz w:val="20"/>
          <w:szCs w:val="20"/>
        </w:rPr>
        <w:t xml:space="preserve"> of </w:t>
      </w:r>
      <w:proofErr w:type="spellStart"/>
      <w:r w:rsidRPr="00106BA8">
        <w:rPr>
          <w:rFonts w:ascii="Times New Roman" w:hAnsi="Times New Roman" w:cs="Times New Roman"/>
          <w:sz w:val="20"/>
          <w:szCs w:val="20"/>
        </w:rPr>
        <w:t>Police</w:t>
      </w:r>
      <w:proofErr w:type="spellEnd"/>
      <w:r w:rsidRPr="00106BA8">
        <w:rPr>
          <w:rFonts w:ascii="Times New Roman" w:hAnsi="Times New Roman" w:cs="Times New Roman"/>
          <w:sz w:val="20"/>
          <w:szCs w:val="20"/>
        </w:rPr>
        <w:t xml:space="preserve"> Academy </w:t>
      </w:r>
      <w:proofErr w:type="spellStart"/>
      <w:r w:rsidRPr="00106BA8">
        <w:rPr>
          <w:rFonts w:ascii="Times New Roman" w:hAnsi="Times New Roman" w:cs="Times New Roman"/>
          <w:sz w:val="20"/>
          <w:szCs w:val="20"/>
        </w:rPr>
        <w:t>comprehensive</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developmental</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guidance</w:t>
      </w:r>
      <w:proofErr w:type="spellEnd"/>
      <w:r w:rsidRPr="00106BA8">
        <w:rPr>
          <w:rFonts w:ascii="Times New Roman" w:hAnsi="Times New Roman" w:cs="Times New Roman"/>
          <w:sz w:val="20"/>
          <w:szCs w:val="20"/>
        </w:rPr>
        <w:t xml:space="preserve"> program]. </w:t>
      </w:r>
      <w:r w:rsidRPr="00106BA8">
        <w:rPr>
          <w:rFonts w:ascii="Times New Roman" w:hAnsi="Times New Roman" w:cs="Times New Roman"/>
          <w:i/>
          <w:iCs/>
          <w:sz w:val="20"/>
          <w:szCs w:val="20"/>
        </w:rPr>
        <w:t>Türk Psikolojik Danışma ve Rehberlik Dergisi, 5</w:t>
      </w:r>
      <w:r w:rsidRPr="00106BA8">
        <w:rPr>
          <w:rFonts w:ascii="Times New Roman" w:hAnsi="Times New Roman" w:cs="Times New Roman"/>
          <w:sz w:val="20"/>
          <w:szCs w:val="20"/>
        </w:rPr>
        <w:t xml:space="preserve">(41). 103-116. </w:t>
      </w:r>
      <w:hyperlink r:id="rId26" w:history="1">
        <w:r w:rsidRPr="00106BA8">
          <w:rPr>
            <w:rStyle w:val="Kpr"/>
            <w:rFonts w:ascii="Times New Roman" w:hAnsi="Times New Roman" w:cs="Times New Roman"/>
            <w:sz w:val="20"/>
            <w:szCs w:val="20"/>
          </w:rPr>
          <w:t>https://dergipark.org.tr/tr/pub/tpdrd/issue/21461/229953</w:t>
        </w:r>
      </w:hyperlink>
      <w:r w:rsidRPr="00106BA8">
        <w:rPr>
          <w:rFonts w:ascii="Times New Roman" w:hAnsi="Times New Roman" w:cs="Times New Roman"/>
          <w:sz w:val="20"/>
          <w:szCs w:val="20"/>
        </w:rPr>
        <w:t xml:space="preserve"> </w:t>
      </w:r>
    </w:p>
    <w:p w14:paraId="0BD454DD" w14:textId="77777777" w:rsidR="00F80BD4" w:rsidRPr="00106BA8" w:rsidRDefault="00F80BD4" w:rsidP="00F80BD4">
      <w:pPr>
        <w:ind w:left="709" w:hanging="709"/>
        <w:rPr>
          <w:rFonts w:cs="Times New Roman"/>
          <w:szCs w:val="20"/>
          <w:lang w:val="en-US"/>
        </w:rPr>
      </w:pPr>
      <w:r w:rsidRPr="00106BA8">
        <w:rPr>
          <w:rFonts w:cs="Times New Roman"/>
          <w:szCs w:val="20"/>
          <w:lang w:val="en-US"/>
        </w:rPr>
        <w:t>(</w:t>
      </w:r>
      <w:proofErr w:type="spellStart"/>
      <w:r w:rsidRPr="00106BA8">
        <w:rPr>
          <w:rFonts w:cs="Times New Roman"/>
          <w:szCs w:val="20"/>
          <w:lang w:val="en-US"/>
        </w:rPr>
        <w:t>Nazlı</w:t>
      </w:r>
      <w:proofErr w:type="spellEnd"/>
      <w:r w:rsidRPr="00106BA8">
        <w:rPr>
          <w:rFonts w:cs="Times New Roman"/>
          <w:szCs w:val="20"/>
          <w:lang w:val="en-US"/>
        </w:rPr>
        <w:t>, 2014a)</w:t>
      </w:r>
      <w:r w:rsidRPr="00106BA8">
        <w:rPr>
          <w:rFonts w:cs="Times New Roman"/>
          <w:szCs w:val="20"/>
          <w:lang w:val="en-US"/>
        </w:rPr>
        <w:tab/>
      </w:r>
      <w:r w:rsidRPr="00106BA8">
        <w:rPr>
          <w:rFonts w:cs="Times New Roman"/>
          <w:szCs w:val="20"/>
          <w:lang w:val="en-US"/>
        </w:rPr>
        <w:tab/>
        <w:t>(</w:t>
      </w:r>
      <w:proofErr w:type="spellStart"/>
      <w:r w:rsidRPr="00106BA8">
        <w:rPr>
          <w:rFonts w:cs="Times New Roman"/>
          <w:szCs w:val="20"/>
          <w:lang w:val="en-US"/>
        </w:rPr>
        <w:t>Nazlı</w:t>
      </w:r>
      <w:proofErr w:type="spellEnd"/>
      <w:r w:rsidRPr="00106BA8">
        <w:rPr>
          <w:rFonts w:cs="Times New Roman"/>
          <w:szCs w:val="20"/>
          <w:lang w:val="en-US"/>
        </w:rPr>
        <w:t xml:space="preserve">, 2014b)   </w:t>
      </w:r>
    </w:p>
    <w:p w14:paraId="6BC84C05" w14:textId="77777777" w:rsidR="00F80BD4" w:rsidRPr="00106BA8" w:rsidRDefault="00F80BD4" w:rsidP="00F80BD4">
      <w:pPr>
        <w:rPr>
          <w:rFonts w:cs="Times New Roman"/>
          <w:szCs w:val="20"/>
          <w:lang w:val="en-US"/>
        </w:rPr>
      </w:pPr>
      <w:proofErr w:type="spellStart"/>
      <w:r w:rsidRPr="00106BA8">
        <w:rPr>
          <w:rFonts w:cs="Times New Roman"/>
          <w:szCs w:val="20"/>
          <w:lang w:val="en-US"/>
        </w:rPr>
        <w:t>Nazlı</w:t>
      </w:r>
      <w:proofErr w:type="spellEnd"/>
      <w:r w:rsidRPr="00106BA8">
        <w:rPr>
          <w:rFonts w:cs="Times New Roman"/>
          <w:szCs w:val="20"/>
          <w:lang w:val="en-US"/>
        </w:rPr>
        <w:t xml:space="preserve"> (2014a) </w:t>
      </w:r>
      <w:r w:rsidRPr="00106BA8">
        <w:rPr>
          <w:rFonts w:cs="Times New Roman"/>
          <w:szCs w:val="20"/>
          <w:lang w:val="en-US"/>
        </w:rPr>
        <w:tab/>
      </w:r>
      <w:r w:rsidRPr="00106BA8">
        <w:rPr>
          <w:rFonts w:cs="Times New Roman"/>
          <w:szCs w:val="20"/>
          <w:lang w:val="en-US"/>
        </w:rPr>
        <w:tab/>
      </w:r>
      <w:proofErr w:type="spellStart"/>
      <w:r w:rsidRPr="00106BA8">
        <w:rPr>
          <w:rFonts w:cs="Times New Roman"/>
          <w:szCs w:val="20"/>
          <w:lang w:val="en-US"/>
        </w:rPr>
        <w:t>Nazlı</w:t>
      </w:r>
      <w:proofErr w:type="spellEnd"/>
      <w:r w:rsidRPr="00106BA8">
        <w:rPr>
          <w:rFonts w:cs="Times New Roman"/>
          <w:szCs w:val="20"/>
          <w:lang w:val="en-US"/>
        </w:rPr>
        <w:t xml:space="preserve"> (2014b)</w:t>
      </w:r>
    </w:p>
    <w:p w14:paraId="7E1949FA" w14:textId="77777777" w:rsidR="00F80BD4" w:rsidRPr="00106BA8" w:rsidRDefault="00F80BD4" w:rsidP="00F80BD4">
      <w:pPr>
        <w:pStyle w:val="ListeParagraf"/>
        <w:numPr>
          <w:ilvl w:val="0"/>
          <w:numId w:val="4"/>
        </w:numPr>
        <w:spacing w:line="240" w:lineRule="auto"/>
        <w:ind w:left="709" w:hanging="709"/>
        <w:rPr>
          <w:rFonts w:ascii="Times New Roman" w:hAnsi="Times New Roman" w:cs="Times New Roman"/>
          <w:b/>
          <w:bCs/>
          <w:sz w:val="20"/>
          <w:szCs w:val="20"/>
          <w:lang w:val="en-US"/>
        </w:rPr>
      </w:pPr>
      <w:r w:rsidRPr="00106BA8">
        <w:rPr>
          <w:rFonts w:ascii="Times New Roman" w:hAnsi="Times New Roman" w:cs="Times New Roman"/>
          <w:b/>
          <w:bCs/>
          <w:sz w:val="20"/>
          <w:szCs w:val="20"/>
          <w:lang w:val="en-US"/>
        </w:rPr>
        <w:t xml:space="preserve">Webpages and Websites </w:t>
      </w:r>
    </w:p>
    <w:p w14:paraId="2B37F4AE" w14:textId="77777777" w:rsidR="00F80BD4" w:rsidRPr="00106BA8" w:rsidRDefault="00F80BD4" w:rsidP="00F80BD4">
      <w:pPr>
        <w:pStyle w:val="ListeParagraf"/>
        <w:spacing w:line="240" w:lineRule="auto"/>
        <w:ind w:left="709"/>
        <w:rPr>
          <w:rFonts w:ascii="Times New Roman" w:hAnsi="Times New Roman" w:cs="Times New Roman"/>
          <w:b/>
          <w:bCs/>
          <w:sz w:val="20"/>
          <w:szCs w:val="20"/>
          <w:lang w:val="en-US"/>
        </w:rPr>
      </w:pPr>
    </w:p>
    <w:p w14:paraId="1CB2909A" w14:textId="77777777" w:rsidR="00F80BD4" w:rsidRPr="00106BA8" w:rsidRDefault="00F80BD4" w:rsidP="00F80BD4">
      <w:pPr>
        <w:pStyle w:val="ListeParagraf"/>
        <w:numPr>
          <w:ilvl w:val="1"/>
          <w:numId w:val="4"/>
        </w:numPr>
        <w:spacing w:line="240" w:lineRule="auto"/>
        <w:ind w:left="709" w:hanging="709"/>
        <w:rPr>
          <w:rFonts w:ascii="Times New Roman" w:hAnsi="Times New Roman" w:cs="Times New Roman"/>
          <w:b/>
          <w:bCs/>
          <w:i/>
          <w:iCs/>
          <w:sz w:val="20"/>
          <w:szCs w:val="20"/>
          <w:lang w:val="en-US"/>
        </w:rPr>
      </w:pPr>
      <w:r w:rsidRPr="00106BA8">
        <w:rPr>
          <w:rFonts w:ascii="Times New Roman" w:hAnsi="Times New Roman" w:cs="Times New Roman"/>
          <w:b/>
          <w:bCs/>
          <w:i/>
          <w:iCs/>
          <w:sz w:val="20"/>
          <w:szCs w:val="20"/>
          <w:lang w:val="en-US"/>
        </w:rPr>
        <w:t>Webpage on a news website</w:t>
      </w:r>
    </w:p>
    <w:p w14:paraId="0962322D" w14:textId="77777777" w:rsidR="00F80BD4" w:rsidRPr="00106BA8" w:rsidRDefault="00F80BD4" w:rsidP="00F80BD4">
      <w:pPr>
        <w:pStyle w:val="ListeParagraf"/>
        <w:spacing w:line="240" w:lineRule="auto"/>
        <w:ind w:left="709"/>
        <w:rPr>
          <w:rFonts w:ascii="Times New Roman" w:hAnsi="Times New Roman" w:cs="Times New Roman"/>
          <w:b/>
          <w:bCs/>
          <w:i/>
          <w:iCs/>
          <w:sz w:val="20"/>
          <w:szCs w:val="20"/>
          <w:lang w:val="en-US"/>
        </w:rPr>
      </w:pPr>
    </w:p>
    <w:p w14:paraId="172B8DBD" w14:textId="77777777" w:rsidR="00F80BD4" w:rsidRPr="00106BA8" w:rsidRDefault="00F80BD4" w:rsidP="00F80BD4">
      <w:pPr>
        <w:pStyle w:val="ListeParagraf"/>
        <w:spacing w:line="240" w:lineRule="auto"/>
        <w:ind w:left="709" w:hanging="709"/>
        <w:rPr>
          <w:rStyle w:val="Kpr"/>
          <w:rFonts w:ascii="Times New Roman" w:hAnsi="Times New Roman" w:cs="Times New Roman"/>
          <w:sz w:val="20"/>
          <w:szCs w:val="20"/>
        </w:rPr>
      </w:pPr>
      <w:r w:rsidRPr="00106BA8">
        <w:rPr>
          <w:rFonts w:ascii="Times New Roman" w:hAnsi="Times New Roman" w:cs="Times New Roman"/>
          <w:b/>
          <w:bCs/>
          <w:sz w:val="20"/>
          <w:szCs w:val="20"/>
          <w:lang w:val="en-US"/>
        </w:rPr>
        <w:t xml:space="preserve"> </w:t>
      </w:r>
      <w:proofErr w:type="spellStart"/>
      <w:r w:rsidRPr="00106BA8">
        <w:rPr>
          <w:rFonts w:ascii="Times New Roman" w:hAnsi="Times New Roman" w:cs="Times New Roman"/>
          <w:color w:val="000000"/>
          <w:sz w:val="20"/>
          <w:szCs w:val="20"/>
        </w:rPr>
        <w:t>Sellgren</w:t>
      </w:r>
      <w:proofErr w:type="spellEnd"/>
      <w:r w:rsidRPr="00106BA8">
        <w:rPr>
          <w:rFonts w:ascii="Times New Roman" w:hAnsi="Times New Roman" w:cs="Times New Roman"/>
          <w:color w:val="000000"/>
          <w:sz w:val="20"/>
          <w:szCs w:val="20"/>
        </w:rPr>
        <w:t xml:space="preserve">, K. (2020, </w:t>
      </w:r>
      <w:proofErr w:type="spellStart"/>
      <w:r w:rsidRPr="00106BA8">
        <w:rPr>
          <w:rFonts w:ascii="Times New Roman" w:hAnsi="Times New Roman" w:cs="Times New Roman"/>
          <w:color w:val="000000"/>
          <w:sz w:val="20"/>
          <w:szCs w:val="20"/>
        </w:rPr>
        <w:t>February</w:t>
      </w:r>
      <w:proofErr w:type="spellEnd"/>
      <w:r w:rsidRPr="00106BA8">
        <w:rPr>
          <w:rFonts w:ascii="Times New Roman" w:hAnsi="Times New Roman" w:cs="Times New Roman"/>
          <w:color w:val="000000"/>
          <w:sz w:val="20"/>
          <w:szCs w:val="20"/>
        </w:rPr>
        <w:t xml:space="preserve"> 13). </w:t>
      </w:r>
      <w:r w:rsidRPr="00106BA8">
        <w:rPr>
          <w:rFonts w:ascii="Times New Roman" w:hAnsi="Times New Roman" w:cs="Times New Roman"/>
          <w:i/>
          <w:iCs/>
          <w:color w:val="000000"/>
          <w:sz w:val="20"/>
          <w:szCs w:val="20"/>
        </w:rPr>
        <w:t xml:space="preserve">Hareketsiz </w:t>
      </w:r>
      <w:proofErr w:type="spellStart"/>
      <w:r w:rsidRPr="00106BA8">
        <w:rPr>
          <w:rFonts w:ascii="Times New Roman" w:hAnsi="Times New Roman" w:cs="Times New Roman"/>
          <w:i/>
          <w:iCs/>
          <w:color w:val="000000"/>
          <w:sz w:val="20"/>
          <w:szCs w:val="20"/>
        </w:rPr>
        <w:t>cocuklarda</w:t>
      </w:r>
      <w:proofErr w:type="spellEnd"/>
      <w:r w:rsidRPr="00106BA8">
        <w:rPr>
          <w:rFonts w:ascii="Times New Roman" w:hAnsi="Times New Roman" w:cs="Times New Roman"/>
          <w:i/>
          <w:iCs/>
          <w:color w:val="000000"/>
          <w:sz w:val="20"/>
          <w:szCs w:val="20"/>
        </w:rPr>
        <w:t xml:space="preserve"> depresyon ihtimali artıyor. </w:t>
      </w:r>
      <w:r w:rsidRPr="00106BA8">
        <w:rPr>
          <w:rFonts w:ascii="Times New Roman" w:hAnsi="Times New Roman" w:cs="Times New Roman"/>
          <w:color w:val="000000"/>
          <w:sz w:val="20"/>
          <w:szCs w:val="20"/>
        </w:rPr>
        <w:t xml:space="preserve">BBC News Türkçe.  </w:t>
      </w:r>
      <w:hyperlink r:id="rId27" w:history="1">
        <w:r w:rsidRPr="00106BA8">
          <w:rPr>
            <w:rStyle w:val="Kpr"/>
            <w:rFonts w:ascii="Times New Roman" w:hAnsi="Times New Roman" w:cs="Times New Roman"/>
            <w:sz w:val="20"/>
            <w:szCs w:val="20"/>
          </w:rPr>
          <w:t>www.bbc.com/turkce/haberler-dunya-51475067</w:t>
        </w:r>
      </w:hyperlink>
      <w:r w:rsidRPr="00106BA8">
        <w:rPr>
          <w:rStyle w:val="Kpr"/>
          <w:rFonts w:ascii="Times New Roman" w:hAnsi="Times New Roman" w:cs="Times New Roman"/>
          <w:sz w:val="20"/>
          <w:szCs w:val="20"/>
        </w:rPr>
        <w:t xml:space="preserve"> </w:t>
      </w:r>
    </w:p>
    <w:p w14:paraId="7CE957A2" w14:textId="77777777" w:rsidR="00F80BD4" w:rsidRPr="00106BA8" w:rsidRDefault="00F80BD4" w:rsidP="00F80BD4">
      <w:pPr>
        <w:pStyle w:val="ListeParagraf"/>
        <w:spacing w:line="240" w:lineRule="auto"/>
        <w:ind w:left="709" w:hanging="709"/>
        <w:rPr>
          <w:rStyle w:val="Kpr"/>
          <w:rFonts w:ascii="Times New Roman" w:hAnsi="Times New Roman" w:cs="Times New Roman"/>
          <w:color w:val="000000"/>
          <w:sz w:val="20"/>
          <w:szCs w:val="20"/>
        </w:rPr>
      </w:pPr>
    </w:p>
    <w:p w14:paraId="1ED3E919" w14:textId="77777777" w:rsidR="00F80BD4" w:rsidRPr="00106BA8" w:rsidRDefault="00F80BD4" w:rsidP="00F80BD4">
      <w:pPr>
        <w:pStyle w:val="ListeParagraf"/>
        <w:spacing w:line="240" w:lineRule="auto"/>
        <w:ind w:left="709" w:hanging="709"/>
        <w:rPr>
          <w:rFonts w:ascii="Times New Roman" w:hAnsi="Times New Roman" w:cs="Times New Roman"/>
          <w:color w:val="000000"/>
          <w:sz w:val="20"/>
          <w:szCs w:val="20"/>
        </w:rPr>
      </w:pPr>
      <w:r w:rsidRPr="00106BA8">
        <w:rPr>
          <w:rFonts w:ascii="Times New Roman" w:hAnsi="Times New Roman" w:cs="Times New Roman"/>
          <w:color w:val="000000"/>
          <w:sz w:val="20"/>
          <w:szCs w:val="20"/>
        </w:rPr>
        <w:t>(</w:t>
      </w:r>
      <w:proofErr w:type="spellStart"/>
      <w:r w:rsidRPr="00106BA8">
        <w:rPr>
          <w:rFonts w:ascii="Times New Roman" w:hAnsi="Times New Roman" w:cs="Times New Roman"/>
          <w:color w:val="000000"/>
          <w:sz w:val="20"/>
          <w:szCs w:val="20"/>
        </w:rPr>
        <w:t>Sellgren</w:t>
      </w:r>
      <w:proofErr w:type="spellEnd"/>
      <w:r w:rsidRPr="00106BA8">
        <w:rPr>
          <w:rFonts w:ascii="Times New Roman" w:hAnsi="Times New Roman" w:cs="Times New Roman"/>
          <w:color w:val="000000"/>
          <w:sz w:val="20"/>
          <w:szCs w:val="20"/>
        </w:rPr>
        <w:t>, 2020)</w:t>
      </w:r>
    </w:p>
    <w:p w14:paraId="42A238AD" w14:textId="77777777" w:rsidR="00F80BD4" w:rsidRPr="00106BA8" w:rsidRDefault="00F80BD4" w:rsidP="00F80BD4">
      <w:pPr>
        <w:pStyle w:val="ListeParagraf"/>
        <w:spacing w:line="240" w:lineRule="auto"/>
        <w:ind w:left="709" w:hanging="709"/>
        <w:rPr>
          <w:rFonts w:ascii="Times New Roman" w:hAnsi="Times New Roman" w:cs="Times New Roman"/>
          <w:color w:val="000000"/>
          <w:sz w:val="20"/>
          <w:szCs w:val="20"/>
        </w:rPr>
      </w:pPr>
      <w:proofErr w:type="spellStart"/>
      <w:r w:rsidRPr="00106BA8">
        <w:rPr>
          <w:rFonts w:ascii="Times New Roman" w:hAnsi="Times New Roman" w:cs="Times New Roman"/>
          <w:color w:val="000000"/>
          <w:sz w:val="20"/>
          <w:szCs w:val="20"/>
        </w:rPr>
        <w:t>Sellgren</w:t>
      </w:r>
      <w:proofErr w:type="spellEnd"/>
      <w:r w:rsidRPr="00106BA8">
        <w:rPr>
          <w:rFonts w:ascii="Times New Roman" w:hAnsi="Times New Roman" w:cs="Times New Roman"/>
          <w:color w:val="000000"/>
          <w:sz w:val="20"/>
          <w:szCs w:val="20"/>
        </w:rPr>
        <w:t xml:space="preserve"> (2020)</w:t>
      </w:r>
    </w:p>
    <w:p w14:paraId="64652175" w14:textId="77777777" w:rsidR="00F80BD4" w:rsidRPr="00106BA8" w:rsidRDefault="00F80BD4" w:rsidP="00F80BD4">
      <w:pPr>
        <w:pStyle w:val="ListeParagraf"/>
        <w:spacing w:line="240" w:lineRule="auto"/>
        <w:ind w:left="709" w:hanging="709"/>
        <w:rPr>
          <w:rFonts w:ascii="Times New Roman" w:hAnsi="Times New Roman" w:cs="Times New Roman"/>
          <w:b/>
          <w:bCs/>
          <w:sz w:val="20"/>
          <w:szCs w:val="20"/>
          <w:lang w:val="en-US"/>
        </w:rPr>
      </w:pPr>
    </w:p>
    <w:p w14:paraId="16C172D4" w14:textId="77777777" w:rsidR="00F80BD4" w:rsidRPr="00106BA8" w:rsidRDefault="00F80BD4" w:rsidP="00F80BD4">
      <w:pPr>
        <w:pStyle w:val="ListeParagraf"/>
        <w:numPr>
          <w:ilvl w:val="1"/>
          <w:numId w:val="4"/>
        </w:numPr>
        <w:spacing w:line="240" w:lineRule="auto"/>
        <w:ind w:left="709" w:hanging="709"/>
        <w:rPr>
          <w:rFonts w:ascii="Times New Roman" w:hAnsi="Times New Roman" w:cs="Times New Roman"/>
          <w:b/>
          <w:bCs/>
          <w:i/>
          <w:iCs/>
          <w:sz w:val="20"/>
          <w:szCs w:val="20"/>
          <w:lang w:val="en-US"/>
        </w:rPr>
      </w:pPr>
      <w:r w:rsidRPr="00106BA8">
        <w:rPr>
          <w:rFonts w:ascii="Times New Roman" w:hAnsi="Times New Roman" w:cs="Times New Roman"/>
          <w:b/>
          <w:bCs/>
          <w:i/>
          <w:iCs/>
          <w:sz w:val="20"/>
          <w:szCs w:val="20"/>
          <w:lang w:val="en-US"/>
        </w:rPr>
        <w:t>Webpage on a website with a group author</w:t>
      </w:r>
    </w:p>
    <w:p w14:paraId="165EE305" w14:textId="77777777" w:rsidR="00F80BD4" w:rsidRPr="00106BA8" w:rsidRDefault="00F80BD4" w:rsidP="00F80BD4">
      <w:pPr>
        <w:pStyle w:val="ListeParagraf"/>
        <w:spacing w:line="240" w:lineRule="auto"/>
        <w:ind w:left="709"/>
        <w:rPr>
          <w:rFonts w:ascii="Times New Roman" w:hAnsi="Times New Roman" w:cs="Times New Roman"/>
          <w:b/>
          <w:bCs/>
          <w:i/>
          <w:iCs/>
          <w:sz w:val="20"/>
          <w:szCs w:val="20"/>
          <w:lang w:val="en-US"/>
        </w:rPr>
      </w:pPr>
      <w:r w:rsidRPr="00106BA8">
        <w:rPr>
          <w:rFonts w:ascii="Times New Roman" w:hAnsi="Times New Roman" w:cs="Times New Roman"/>
          <w:b/>
          <w:bCs/>
          <w:i/>
          <w:iCs/>
          <w:sz w:val="20"/>
          <w:szCs w:val="20"/>
          <w:lang w:val="en-US"/>
        </w:rPr>
        <w:t xml:space="preserve"> </w:t>
      </w:r>
    </w:p>
    <w:p w14:paraId="5137EC8A"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r w:rsidRPr="00106BA8">
        <w:rPr>
          <w:rFonts w:ascii="Times New Roman" w:hAnsi="Times New Roman" w:cs="Times New Roman"/>
          <w:sz w:val="20"/>
          <w:szCs w:val="20"/>
          <w:lang w:val="en-US"/>
        </w:rPr>
        <w:t xml:space="preserve">World Health Organization. (2020, March 13). Considerations in the investigation of cases and </w:t>
      </w:r>
      <w:proofErr w:type="spellStart"/>
      <w:r w:rsidRPr="00106BA8">
        <w:rPr>
          <w:rFonts w:ascii="Times New Roman" w:hAnsi="Times New Roman" w:cs="Times New Roman"/>
          <w:sz w:val="20"/>
          <w:szCs w:val="20"/>
          <w:lang w:val="en-US"/>
        </w:rPr>
        <w:t>clustres</w:t>
      </w:r>
      <w:proofErr w:type="spellEnd"/>
      <w:r w:rsidRPr="00106BA8">
        <w:rPr>
          <w:rFonts w:ascii="Times New Roman" w:hAnsi="Times New Roman" w:cs="Times New Roman"/>
          <w:sz w:val="20"/>
          <w:szCs w:val="20"/>
          <w:lang w:val="en-US"/>
        </w:rPr>
        <w:t xml:space="preserve"> of COVID-19. </w:t>
      </w:r>
      <w:hyperlink r:id="rId28" w:history="1">
        <w:r w:rsidRPr="00106BA8">
          <w:rPr>
            <w:rStyle w:val="Kpr"/>
            <w:rFonts w:ascii="Times New Roman" w:hAnsi="Times New Roman" w:cs="Times New Roman"/>
            <w:sz w:val="20"/>
            <w:szCs w:val="20"/>
          </w:rPr>
          <w:t>https://www.who.int/publications-detail/considerations-in-the-investigation-of-cases-and-clusters-of-covid-19</w:t>
        </w:r>
      </w:hyperlink>
      <w:r w:rsidRPr="00106BA8">
        <w:rPr>
          <w:rFonts w:ascii="Times New Roman" w:hAnsi="Times New Roman" w:cs="Times New Roman"/>
          <w:sz w:val="20"/>
          <w:szCs w:val="20"/>
          <w:lang w:val="en-US"/>
        </w:rPr>
        <w:t xml:space="preserve"> </w:t>
      </w:r>
    </w:p>
    <w:p w14:paraId="697A4D09" w14:textId="77777777" w:rsidR="00F80BD4" w:rsidRPr="00106BA8" w:rsidRDefault="00F80BD4" w:rsidP="00F80BD4">
      <w:pPr>
        <w:pStyle w:val="ListeParagraf"/>
        <w:spacing w:line="240" w:lineRule="auto"/>
        <w:ind w:left="709" w:hanging="709"/>
        <w:rPr>
          <w:rFonts w:ascii="Times New Roman" w:hAnsi="Times New Roman" w:cs="Times New Roman"/>
          <w:sz w:val="20"/>
          <w:szCs w:val="20"/>
          <w:lang w:val="en-US"/>
        </w:rPr>
      </w:pPr>
    </w:p>
    <w:p w14:paraId="13EA497C" w14:textId="77777777" w:rsidR="00F80BD4" w:rsidRPr="00106BA8" w:rsidRDefault="00F80BD4" w:rsidP="00F80BD4">
      <w:pPr>
        <w:pStyle w:val="ListeParagraf"/>
        <w:spacing w:line="240" w:lineRule="auto"/>
        <w:ind w:left="709" w:hanging="709"/>
        <w:rPr>
          <w:rFonts w:ascii="Times New Roman" w:hAnsi="Times New Roman" w:cs="Times New Roman"/>
          <w:sz w:val="20"/>
          <w:szCs w:val="20"/>
        </w:rPr>
      </w:pPr>
      <w:r w:rsidRPr="00106BA8">
        <w:rPr>
          <w:rFonts w:ascii="Times New Roman" w:hAnsi="Times New Roman" w:cs="Times New Roman"/>
          <w:sz w:val="20"/>
          <w:szCs w:val="20"/>
        </w:rPr>
        <w:t xml:space="preserve">(World </w:t>
      </w:r>
      <w:proofErr w:type="spellStart"/>
      <w:r w:rsidRPr="00106BA8">
        <w:rPr>
          <w:rFonts w:ascii="Times New Roman" w:hAnsi="Times New Roman" w:cs="Times New Roman"/>
          <w:sz w:val="20"/>
          <w:szCs w:val="20"/>
        </w:rPr>
        <w:t>Health</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Organization</w:t>
      </w:r>
      <w:proofErr w:type="spellEnd"/>
      <w:r w:rsidRPr="00106BA8">
        <w:rPr>
          <w:rFonts w:ascii="Times New Roman" w:hAnsi="Times New Roman" w:cs="Times New Roman"/>
          <w:sz w:val="20"/>
          <w:szCs w:val="20"/>
        </w:rPr>
        <w:t>, 2020)</w:t>
      </w:r>
    </w:p>
    <w:p w14:paraId="1E11CD26" w14:textId="77777777" w:rsidR="00F80BD4" w:rsidRPr="00106BA8" w:rsidRDefault="00F80BD4" w:rsidP="00F80BD4">
      <w:pPr>
        <w:pStyle w:val="ListeParagraf"/>
        <w:spacing w:line="240" w:lineRule="auto"/>
        <w:ind w:left="709" w:hanging="709"/>
        <w:rPr>
          <w:rFonts w:ascii="Times New Roman" w:hAnsi="Times New Roman" w:cs="Times New Roman"/>
          <w:sz w:val="20"/>
          <w:szCs w:val="20"/>
        </w:rPr>
      </w:pPr>
      <w:r w:rsidRPr="00106BA8">
        <w:rPr>
          <w:rFonts w:ascii="Times New Roman" w:hAnsi="Times New Roman" w:cs="Times New Roman"/>
          <w:sz w:val="20"/>
          <w:szCs w:val="20"/>
        </w:rPr>
        <w:t xml:space="preserve">World </w:t>
      </w:r>
      <w:proofErr w:type="spellStart"/>
      <w:r w:rsidRPr="00106BA8">
        <w:rPr>
          <w:rFonts w:ascii="Times New Roman" w:hAnsi="Times New Roman" w:cs="Times New Roman"/>
          <w:sz w:val="20"/>
          <w:szCs w:val="20"/>
        </w:rPr>
        <w:t>Health</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Organization</w:t>
      </w:r>
      <w:proofErr w:type="spellEnd"/>
      <w:r w:rsidRPr="00106BA8">
        <w:rPr>
          <w:rFonts w:ascii="Times New Roman" w:hAnsi="Times New Roman" w:cs="Times New Roman"/>
          <w:sz w:val="20"/>
          <w:szCs w:val="20"/>
        </w:rPr>
        <w:t xml:space="preserve"> (2020)</w:t>
      </w:r>
    </w:p>
    <w:p w14:paraId="2BF80000" w14:textId="77777777" w:rsidR="00F80BD4" w:rsidRPr="00106BA8" w:rsidRDefault="00F80BD4" w:rsidP="00F80BD4">
      <w:pPr>
        <w:pStyle w:val="ListeParagraf"/>
        <w:spacing w:line="240" w:lineRule="auto"/>
        <w:ind w:left="709" w:hanging="709"/>
        <w:rPr>
          <w:rFonts w:ascii="Times New Roman" w:hAnsi="Times New Roman" w:cs="Times New Roman"/>
          <w:sz w:val="20"/>
          <w:szCs w:val="20"/>
        </w:rPr>
      </w:pPr>
    </w:p>
    <w:p w14:paraId="6424C7A1" w14:textId="77777777" w:rsidR="00F80BD4" w:rsidRPr="00106BA8" w:rsidRDefault="00F80BD4" w:rsidP="00F80BD4">
      <w:pPr>
        <w:pStyle w:val="ListeParagraf"/>
        <w:numPr>
          <w:ilvl w:val="1"/>
          <w:numId w:val="4"/>
        </w:numPr>
        <w:spacing w:line="240" w:lineRule="auto"/>
        <w:ind w:left="709" w:hanging="709"/>
        <w:rPr>
          <w:rFonts w:ascii="Times New Roman" w:hAnsi="Times New Roman" w:cs="Times New Roman"/>
          <w:b/>
          <w:bCs/>
          <w:i/>
          <w:iCs/>
          <w:sz w:val="20"/>
          <w:szCs w:val="20"/>
        </w:rPr>
      </w:pPr>
      <w:proofErr w:type="spellStart"/>
      <w:r w:rsidRPr="00106BA8">
        <w:rPr>
          <w:rFonts w:ascii="Times New Roman" w:hAnsi="Times New Roman" w:cs="Times New Roman"/>
          <w:b/>
          <w:bCs/>
          <w:i/>
          <w:iCs/>
          <w:sz w:val="20"/>
          <w:szCs w:val="20"/>
        </w:rPr>
        <w:t>Webpage</w:t>
      </w:r>
      <w:proofErr w:type="spellEnd"/>
      <w:r w:rsidRPr="00106BA8">
        <w:rPr>
          <w:rFonts w:ascii="Times New Roman" w:hAnsi="Times New Roman" w:cs="Times New Roman"/>
          <w:b/>
          <w:bCs/>
          <w:i/>
          <w:iCs/>
          <w:sz w:val="20"/>
          <w:szCs w:val="20"/>
        </w:rPr>
        <w:t xml:space="preserve"> on a </w:t>
      </w:r>
      <w:proofErr w:type="spellStart"/>
      <w:r w:rsidRPr="00106BA8">
        <w:rPr>
          <w:rFonts w:ascii="Times New Roman" w:hAnsi="Times New Roman" w:cs="Times New Roman"/>
          <w:b/>
          <w:bCs/>
          <w:i/>
          <w:iCs/>
          <w:sz w:val="20"/>
          <w:szCs w:val="20"/>
        </w:rPr>
        <w:t>website</w:t>
      </w:r>
      <w:proofErr w:type="spellEnd"/>
      <w:r w:rsidRPr="00106BA8">
        <w:rPr>
          <w:rFonts w:ascii="Times New Roman" w:hAnsi="Times New Roman" w:cs="Times New Roman"/>
          <w:b/>
          <w:bCs/>
          <w:i/>
          <w:iCs/>
          <w:sz w:val="20"/>
          <w:szCs w:val="20"/>
        </w:rPr>
        <w:t xml:space="preserve"> </w:t>
      </w:r>
      <w:proofErr w:type="spellStart"/>
      <w:r w:rsidRPr="00106BA8">
        <w:rPr>
          <w:rFonts w:ascii="Times New Roman" w:hAnsi="Times New Roman" w:cs="Times New Roman"/>
          <w:b/>
          <w:bCs/>
          <w:i/>
          <w:iCs/>
          <w:sz w:val="20"/>
          <w:szCs w:val="20"/>
        </w:rPr>
        <w:t>with</w:t>
      </w:r>
      <w:proofErr w:type="spellEnd"/>
      <w:r w:rsidRPr="00106BA8">
        <w:rPr>
          <w:rFonts w:ascii="Times New Roman" w:hAnsi="Times New Roman" w:cs="Times New Roman"/>
          <w:b/>
          <w:bCs/>
          <w:i/>
          <w:iCs/>
          <w:sz w:val="20"/>
          <w:szCs w:val="20"/>
        </w:rPr>
        <w:t xml:space="preserve"> </w:t>
      </w:r>
      <w:proofErr w:type="spellStart"/>
      <w:r w:rsidRPr="00106BA8">
        <w:rPr>
          <w:rFonts w:ascii="Times New Roman" w:hAnsi="Times New Roman" w:cs="Times New Roman"/>
          <w:b/>
          <w:bCs/>
          <w:i/>
          <w:iCs/>
          <w:sz w:val="20"/>
          <w:szCs w:val="20"/>
        </w:rPr>
        <w:t>individual</w:t>
      </w:r>
      <w:proofErr w:type="spellEnd"/>
      <w:r w:rsidRPr="00106BA8">
        <w:rPr>
          <w:rFonts w:ascii="Times New Roman" w:hAnsi="Times New Roman" w:cs="Times New Roman"/>
          <w:b/>
          <w:bCs/>
          <w:i/>
          <w:iCs/>
          <w:sz w:val="20"/>
          <w:szCs w:val="20"/>
        </w:rPr>
        <w:t xml:space="preserve"> </w:t>
      </w:r>
      <w:proofErr w:type="spellStart"/>
      <w:r w:rsidRPr="00106BA8">
        <w:rPr>
          <w:rFonts w:ascii="Times New Roman" w:hAnsi="Times New Roman" w:cs="Times New Roman"/>
          <w:b/>
          <w:bCs/>
          <w:i/>
          <w:iCs/>
          <w:sz w:val="20"/>
          <w:szCs w:val="20"/>
        </w:rPr>
        <w:t>author</w:t>
      </w:r>
      <w:proofErr w:type="spellEnd"/>
    </w:p>
    <w:p w14:paraId="720B5E33" w14:textId="77777777" w:rsidR="00F80BD4" w:rsidRPr="00106BA8" w:rsidRDefault="00F80BD4" w:rsidP="00F80BD4">
      <w:pPr>
        <w:pStyle w:val="ListeParagraf"/>
        <w:spacing w:line="240" w:lineRule="auto"/>
        <w:ind w:left="709"/>
        <w:rPr>
          <w:rFonts w:ascii="Times New Roman" w:hAnsi="Times New Roman" w:cs="Times New Roman"/>
          <w:b/>
          <w:bCs/>
          <w:i/>
          <w:iCs/>
          <w:sz w:val="20"/>
          <w:szCs w:val="20"/>
        </w:rPr>
      </w:pPr>
    </w:p>
    <w:p w14:paraId="3929CE41" w14:textId="77777777" w:rsidR="00F80BD4" w:rsidRPr="00106BA8" w:rsidRDefault="00F80BD4" w:rsidP="00F80BD4">
      <w:pPr>
        <w:pStyle w:val="ListeParagraf"/>
        <w:spacing w:line="240" w:lineRule="auto"/>
        <w:ind w:left="709" w:hanging="709"/>
        <w:rPr>
          <w:rFonts w:ascii="Times New Roman" w:hAnsi="Times New Roman" w:cs="Times New Roman"/>
          <w:sz w:val="20"/>
          <w:szCs w:val="20"/>
        </w:rPr>
      </w:pPr>
      <w:r w:rsidRPr="00106BA8">
        <w:rPr>
          <w:rFonts w:ascii="Times New Roman" w:hAnsi="Times New Roman" w:cs="Times New Roman"/>
          <w:sz w:val="20"/>
          <w:szCs w:val="20"/>
        </w:rPr>
        <w:t xml:space="preserve">Diaz, J. (2009, </w:t>
      </w:r>
      <w:proofErr w:type="spellStart"/>
      <w:r w:rsidRPr="00106BA8">
        <w:rPr>
          <w:rFonts w:ascii="Times New Roman" w:hAnsi="Times New Roman" w:cs="Times New Roman"/>
          <w:sz w:val="20"/>
          <w:szCs w:val="20"/>
        </w:rPr>
        <w:t>August</w:t>
      </w:r>
      <w:proofErr w:type="spellEnd"/>
      <w:r w:rsidRPr="00106BA8">
        <w:rPr>
          <w:rFonts w:ascii="Times New Roman" w:hAnsi="Times New Roman" w:cs="Times New Roman"/>
          <w:sz w:val="20"/>
          <w:szCs w:val="20"/>
        </w:rPr>
        <w:t xml:space="preserve"> 27). </w:t>
      </w:r>
      <w:proofErr w:type="spellStart"/>
      <w:r w:rsidRPr="00106BA8">
        <w:rPr>
          <w:rFonts w:ascii="Times New Roman" w:hAnsi="Times New Roman" w:cs="Times New Roman"/>
          <w:i/>
          <w:iCs/>
          <w:sz w:val="20"/>
          <w:szCs w:val="20"/>
        </w:rPr>
        <w:t>Back</w:t>
      </w:r>
      <w:proofErr w:type="spellEnd"/>
      <w:r w:rsidRPr="00106BA8">
        <w:rPr>
          <w:rFonts w:ascii="Times New Roman" w:hAnsi="Times New Roman" w:cs="Times New Roman"/>
          <w:i/>
          <w:iCs/>
          <w:sz w:val="20"/>
          <w:szCs w:val="20"/>
        </w:rPr>
        <w:t xml:space="preserve"> </w:t>
      </w:r>
      <w:proofErr w:type="spellStart"/>
      <w:r w:rsidRPr="00106BA8">
        <w:rPr>
          <w:rFonts w:ascii="Times New Roman" w:hAnsi="Times New Roman" w:cs="Times New Roman"/>
          <w:i/>
          <w:iCs/>
          <w:sz w:val="20"/>
          <w:szCs w:val="20"/>
        </w:rPr>
        <w:t>to</w:t>
      </w:r>
      <w:proofErr w:type="spellEnd"/>
      <w:r w:rsidRPr="00106BA8">
        <w:rPr>
          <w:rFonts w:ascii="Times New Roman" w:hAnsi="Times New Roman" w:cs="Times New Roman"/>
          <w:i/>
          <w:iCs/>
          <w:sz w:val="20"/>
          <w:szCs w:val="20"/>
        </w:rPr>
        <w:t xml:space="preserve"> </w:t>
      </w:r>
      <w:proofErr w:type="spellStart"/>
      <w:r w:rsidRPr="00106BA8">
        <w:rPr>
          <w:rFonts w:ascii="Times New Roman" w:hAnsi="Times New Roman" w:cs="Times New Roman"/>
          <w:i/>
          <w:iCs/>
          <w:sz w:val="20"/>
          <w:szCs w:val="20"/>
        </w:rPr>
        <w:t>school</w:t>
      </w:r>
      <w:proofErr w:type="spellEnd"/>
      <w:r w:rsidRPr="00106BA8">
        <w:rPr>
          <w:rFonts w:ascii="Times New Roman" w:hAnsi="Times New Roman" w:cs="Times New Roman"/>
          <w:i/>
          <w:iCs/>
          <w:sz w:val="20"/>
          <w:szCs w:val="20"/>
        </w:rPr>
        <w:t xml:space="preserve"> </w:t>
      </w:r>
      <w:proofErr w:type="spellStart"/>
      <w:proofErr w:type="gramStart"/>
      <w:r w:rsidRPr="00106BA8">
        <w:rPr>
          <w:rFonts w:ascii="Times New Roman" w:hAnsi="Times New Roman" w:cs="Times New Roman"/>
          <w:i/>
          <w:iCs/>
          <w:sz w:val="20"/>
          <w:szCs w:val="20"/>
        </w:rPr>
        <w:t>madness</w:t>
      </w:r>
      <w:proofErr w:type="spellEnd"/>
      <w:r w:rsidRPr="00106BA8">
        <w:rPr>
          <w:rFonts w:ascii="Times New Roman" w:hAnsi="Times New Roman" w:cs="Times New Roman"/>
          <w:i/>
          <w:iCs/>
          <w:sz w:val="20"/>
          <w:szCs w:val="20"/>
        </w:rPr>
        <w:t>!</w:t>
      </w:r>
      <w:r w:rsidRPr="00106BA8">
        <w:rPr>
          <w:rFonts w:ascii="Times New Roman" w:hAnsi="Times New Roman" w:cs="Times New Roman"/>
          <w:sz w:val="20"/>
          <w:szCs w:val="20"/>
        </w:rPr>
        <w:t>.</w:t>
      </w:r>
      <w:proofErr w:type="gramEnd"/>
      <w:r w:rsidRPr="00106BA8">
        <w:rPr>
          <w:rFonts w:ascii="Times New Roman" w:hAnsi="Times New Roman" w:cs="Times New Roman"/>
          <w:sz w:val="20"/>
          <w:szCs w:val="20"/>
        </w:rPr>
        <w:t xml:space="preserve"> ACA. </w:t>
      </w:r>
      <w:hyperlink r:id="rId29" w:history="1">
        <w:r w:rsidRPr="00106BA8">
          <w:rPr>
            <w:rStyle w:val="Kpr"/>
            <w:rFonts w:ascii="Times New Roman" w:hAnsi="Times New Roman" w:cs="Times New Roman"/>
            <w:sz w:val="20"/>
            <w:szCs w:val="20"/>
          </w:rPr>
          <w:t>https://www.counseling.org/news/aca-blogs/aca-member-blogs/aca-member-blogs/2009/08/27/back-to-school-madness</w:t>
        </w:r>
      </w:hyperlink>
      <w:r w:rsidRPr="00106BA8">
        <w:rPr>
          <w:rFonts w:ascii="Times New Roman" w:hAnsi="Times New Roman" w:cs="Times New Roman"/>
          <w:sz w:val="20"/>
          <w:szCs w:val="20"/>
        </w:rPr>
        <w:t xml:space="preserve"> </w:t>
      </w:r>
    </w:p>
    <w:p w14:paraId="13DA53AE" w14:textId="77777777" w:rsidR="00F80BD4" w:rsidRPr="00106BA8" w:rsidRDefault="00F80BD4" w:rsidP="00F80BD4">
      <w:pPr>
        <w:pStyle w:val="ListeParagraf"/>
        <w:spacing w:line="240" w:lineRule="auto"/>
        <w:ind w:left="709" w:hanging="709"/>
        <w:rPr>
          <w:rFonts w:ascii="Times New Roman" w:hAnsi="Times New Roman" w:cs="Times New Roman"/>
          <w:sz w:val="20"/>
          <w:szCs w:val="20"/>
        </w:rPr>
      </w:pPr>
    </w:p>
    <w:p w14:paraId="39C8F94D" w14:textId="77777777" w:rsidR="00F80BD4" w:rsidRPr="00106BA8" w:rsidRDefault="00F80BD4" w:rsidP="00F80BD4">
      <w:pPr>
        <w:pStyle w:val="ListeParagraf"/>
        <w:spacing w:line="240" w:lineRule="auto"/>
        <w:ind w:left="709" w:hanging="709"/>
        <w:rPr>
          <w:rFonts w:ascii="Times New Roman" w:hAnsi="Times New Roman" w:cs="Times New Roman"/>
          <w:sz w:val="20"/>
          <w:szCs w:val="20"/>
        </w:rPr>
      </w:pPr>
      <w:r w:rsidRPr="00106BA8">
        <w:rPr>
          <w:rFonts w:ascii="Times New Roman" w:hAnsi="Times New Roman" w:cs="Times New Roman"/>
          <w:sz w:val="20"/>
          <w:szCs w:val="20"/>
        </w:rPr>
        <w:t xml:space="preserve">(Diaz, 2009) </w:t>
      </w:r>
    </w:p>
    <w:p w14:paraId="6E10D690" w14:textId="77777777" w:rsidR="00F80BD4" w:rsidRPr="00106BA8" w:rsidRDefault="00F80BD4" w:rsidP="00F80BD4">
      <w:pPr>
        <w:pStyle w:val="ListeParagraf"/>
        <w:spacing w:line="240" w:lineRule="auto"/>
        <w:ind w:left="709" w:hanging="709"/>
        <w:rPr>
          <w:rFonts w:ascii="Times New Roman" w:hAnsi="Times New Roman" w:cs="Times New Roman"/>
          <w:sz w:val="20"/>
          <w:szCs w:val="20"/>
        </w:rPr>
      </w:pPr>
      <w:r w:rsidRPr="00106BA8">
        <w:rPr>
          <w:rFonts w:ascii="Times New Roman" w:hAnsi="Times New Roman" w:cs="Times New Roman"/>
          <w:sz w:val="20"/>
          <w:szCs w:val="20"/>
        </w:rPr>
        <w:t>Diaz (2009)</w:t>
      </w:r>
    </w:p>
    <w:p w14:paraId="1704391E" w14:textId="77777777" w:rsidR="00F80BD4" w:rsidRPr="00106BA8" w:rsidRDefault="00F80BD4" w:rsidP="00F80BD4">
      <w:pPr>
        <w:pStyle w:val="ListeParagraf"/>
        <w:spacing w:line="240" w:lineRule="auto"/>
        <w:ind w:left="709" w:hanging="709"/>
        <w:rPr>
          <w:rFonts w:ascii="Times New Roman" w:hAnsi="Times New Roman" w:cs="Times New Roman"/>
          <w:sz w:val="20"/>
          <w:szCs w:val="20"/>
        </w:rPr>
      </w:pPr>
    </w:p>
    <w:p w14:paraId="180FEF78" w14:textId="77777777" w:rsidR="00F80BD4" w:rsidRPr="00106BA8" w:rsidRDefault="00F80BD4" w:rsidP="00F80BD4">
      <w:pPr>
        <w:pStyle w:val="ListeParagraf"/>
        <w:numPr>
          <w:ilvl w:val="1"/>
          <w:numId w:val="4"/>
        </w:numPr>
        <w:spacing w:line="240" w:lineRule="auto"/>
        <w:ind w:left="709" w:hanging="709"/>
        <w:rPr>
          <w:rFonts w:ascii="Times New Roman" w:hAnsi="Times New Roman" w:cs="Times New Roman"/>
          <w:b/>
          <w:bCs/>
          <w:i/>
          <w:iCs/>
          <w:sz w:val="20"/>
          <w:szCs w:val="20"/>
        </w:rPr>
      </w:pPr>
      <w:proofErr w:type="spellStart"/>
      <w:r w:rsidRPr="00106BA8">
        <w:rPr>
          <w:rFonts w:ascii="Times New Roman" w:hAnsi="Times New Roman" w:cs="Times New Roman"/>
          <w:b/>
          <w:bCs/>
          <w:i/>
          <w:iCs/>
          <w:sz w:val="20"/>
          <w:szCs w:val="20"/>
        </w:rPr>
        <w:t>Webpage</w:t>
      </w:r>
      <w:proofErr w:type="spellEnd"/>
      <w:r w:rsidRPr="00106BA8">
        <w:rPr>
          <w:rFonts w:ascii="Times New Roman" w:hAnsi="Times New Roman" w:cs="Times New Roman"/>
          <w:b/>
          <w:bCs/>
          <w:i/>
          <w:iCs/>
          <w:sz w:val="20"/>
          <w:szCs w:val="20"/>
        </w:rPr>
        <w:t xml:space="preserve"> on a </w:t>
      </w:r>
      <w:proofErr w:type="spellStart"/>
      <w:r w:rsidRPr="00106BA8">
        <w:rPr>
          <w:rFonts w:ascii="Times New Roman" w:hAnsi="Times New Roman" w:cs="Times New Roman"/>
          <w:b/>
          <w:bCs/>
          <w:i/>
          <w:iCs/>
          <w:sz w:val="20"/>
          <w:szCs w:val="20"/>
        </w:rPr>
        <w:t>website</w:t>
      </w:r>
      <w:proofErr w:type="spellEnd"/>
      <w:r w:rsidRPr="00106BA8">
        <w:rPr>
          <w:rFonts w:ascii="Times New Roman" w:hAnsi="Times New Roman" w:cs="Times New Roman"/>
          <w:b/>
          <w:bCs/>
          <w:i/>
          <w:iCs/>
          <w:sz w:val="20"/>
          <w:szCs w:val="20"/>
        </w:rPr>
        <w:t xml:space="preserve"> </w:t>
      </w:r>
      <w:proofErr w:type="spellStart"/>
      <w:r w:rsidRPr="00106BA8">
        <w:rPr>
          <w:rFonts w:ascii="Times New Roman" w:hAnsi="Times New Roman" w:cs="Times New Roman"/>
          <w:b/>
          <w:bCs/>
          <w:i/>
          <w:iCs/>
          <w:sz w:val="20"/>
          <w:szCs w:val="20"/>
        </w:rPr>
        <w:t>with</w:t>
      </w:r>
      <w:proofErr w:type="spellEnd"/>
      <w:r w:rsidRPr="00106BA8">
        <w:rPr>
          <w:rFonts w:ascii="Times New Roman" w:hAnsi="Times New Roman" w:cs="Times New Roman"/>
          <w:b/>
          <w:bCs/>
          <w:i/>
          <w:iCs/>
          <w:sz w:val="20"/>
          <w:szCs w:val="20"/>
        </w:rPr>
        <w:t xml:space="preserve"> </w:t>
      </w:r>
      <w:proofErr w:type="spellStart"/>
      <w:r w:rsidRPr="00106BA8">
        <w:rPr>
          <w:rFonts w:ascii="Times New Roman" w:hAnsi="Times New Roman" w:cs="Times New Roman"/>
          <w:b/>
          <w:bCs/>
          <w:i/>
          <w:iCs/>
          <w:sz w:val="20"/>
          <w:szCs w:val="20"/>
        </w:rPr>
        <w:t>no</w:t>
      </w:r>
      <w:proofErr w:type="spellEnd"/>
      <w:r w:rsidRPr="00106BA8">
        <w:rPr>
          <w:rFonts w:ascii="Times New Roman" w:hAnsi="Times New Roman" w:cs="Times New Roman"/>
          <w:b/>
          <w:bCs/>
          <w:i/>
          <w:iCs/>
          <w:sz w:val="20"/>
          <w:szCs w:val="20"/>
        </w:rPr>
        <w:t xml:space="preserve"> </w:t>
      </w:r>
      <w:proofErr w:type="spellStart"/>
      <w:r w:rsidRPr="00106BA8">
        <w:rPr>
          <w:rFonts w:ascii="Times New Roman" w:hAnsi="Times New Roman" w:cs="Times New Roman"/>
          <w:b/>
          <w:bCs/>
          <w:i/>
          <w:iCs/>
          <w:sz w:val="20"/>
          <w:szCs w:val="20"/>
        </w:rPr>
        <w:t>date</w:t>
      </w:r>
      <w:proofErr w:type="spellEnd"/>
      <w:r w:rsidRPr="00106BA8">
        <w:rPr>
          <w:rFonts w:ascii="Times New Roman" w:hAnsi="Times New Roman" w:cs="Times New Roman"/>
          <w:b/>
          <w:bCs/>
          <w:i/>
          <w:iCs/>
          <w:sz w:val="20"/>
          <w:szCs w:val="20"/>
        </w:rPr>
        <w:t xml:space="preserve"> </w:t>
      </w:r>
    </w:p>
    <w:p w14:paraId="36629195" w14:textId="77777777" w:rsidR="00F80BD4" w:rsidRPr="00106BA8" w:rsidRDefault="00F80BD4" w:rsidP="00F80BD4">
      <w:pPr>
        <w:pStyle w:val="ListeParagraf"/>
        <w:spacing w:line="240" w:lineRule="auto"/>
        <w:ind w:left="709"/>
        <w:rPr>
          <w:rFonts w:ascii="Times New Roman" w:hAnsi="Times New Roman" w:cs="Times New Roman"/>
          <w:b/>
          <w:bCs/>
          <w:i/>
          <w:iCs/>
          <w:sz w:val="20"/>
          <w:szCs w:val="20"/>
        </w:rPr>
      </w:pPr>
    </w:p>
    <w:p w14:paraId="7E77C370" w14:textId="77777777" w:rsidR="00F80BD4" w:rsidRPr="00106BA8" w:rsidRDefault="00F80BD4" w:rsidP="00F80BD4">
      <w:pPr>
        <w:pStyle w:val="ListeParagraf"/>
        <w:spacing w:line="240" w:lineRule="auto"/>
        <w:ind w:left="709" w:hanging="709"/>
        <w:rPr>
          <w:rFonts w:ascii="Times New Roman" w:hAnsi="Times New Roman" w:cs="Times New Roman"/>
          <w:sz w:val="20"/>
          <w:szCs w:val="20"/>
        </w:rPr>
      </w:pPr>
      <w:proofErr w:type="spellStart"/>
      <w:r w:rsidRPr="00106BA8">
        <w:rPr>
          <w:rFonts w:ascii="Times New Roman" w:hAnsi="Times New Roman" w:cs="Times New Roman"/>
          <w:sz w:val="20"/>
          <w:szCs w:val="20"/>
        </w:rPr>
        <w:t>If</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there</w:t>
      </w:r>
      <w:proofErr w:type="spellEnd"/>
      <w:r w:rsidRPr="00106BA8">
        <w:rPr>
          <w:rFonts w:ascii="Times New Roman" w:hAnsi="Times New Roman" w:cs="Times New Roman"/>
          <w:sz w:val="20"/>
          <w:szCs w:val="20"/>
        </w:rPr>
        <w:t xml:space="preserve"> is </w:t>
      </w:r>
      <w:proofErr w:type="spellStart"/>
      <w:r w:rsidRPr="00106BA8">
        <w:rPr>
          <w:rFonts w:ascii="Times New Roman" w:hAnsi="Times New Roman" w:cs="Times New Roman"/>
          <w:sz w:val="20"/>
          <w:szCs w:val="20"/>
        </w:rPr>
        <w:t>no</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date</w:t>
      </w:r>
      <w:proofErr w:type="spellEnd"/>
      <w:r w:rsidRPr="00106BA8">
        <w:rPr>
          <w:rFonts w:ascii="Times New Roman" w:hAnsi="Times New Roman" w:cs="Times New Roman"/>
          <w:sz w:val="20"/>
          <w:szCs w:val="20"/>
        </w:rPr>
        <w:t xml:space="preserve"> of </w:t>
      </w:r>
      <w:proofErr w:type="spellStart"/>
      <w:r w:rsidRPr="00106BA8">
        <w:rPr>
          <w:rFonts w:ascii="Times New Roman" w:hAnsi="Times New Roman" w:cs="Times New Roman"/>
          <w:sz w:val="20"/>
          <w:szCs w:val="20"/>
        </w:rPr>
        <w:t>webpage</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write</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n.d</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into</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the</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paranthesis</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instead</w:t>
      </w:r>
      <w:proofErr w:type="spellEnd"/>
      <w:r w:rsidRPr="00106BA8">
        <w:rPr>
          <w:rFonts w:ascii="Times New Roman" w:hAnsi="Times New Roman" w:cs="Times New Roman"/>
          <w:sz w:val="20"/>
          <w:szCs w:val="20"/>
        </w:rPr>
        <w:t xml:space="preserve"> of </w:t>
      </w:r>
      <w:proofErr w:type="spellStart"/>
      <w:r w:rsidRPr="00106BA8">
        <w:rPr>
          <w:rFonts w:ascii="Times New Roman" w:hAnsi="Times New Roman" w:cs="Times New Roman"/>
          <w:sz w:val="20"/>
          <w:szCs w:val="20"/>
        </w:rPr>
        <w:t>date</w:t>
      </w:r>
      <w:proofErr w:type="spellEnd"/>
      <w:r w:rsidRPr="00106BA8">
        <w:rPr>
          <w:rFonts w:ascii="Times New Roman" w:hAnsi="Times New Roman" w:cs="Times New Roman"/>
          <w:sz w:val="20"/>
          <w:szCs w:val="20"/>
        </w:rPr>
        <w:t>.</w:t>
      </w:r>
    </w:p>
    <w:p w14:paraId="5391965F" w14:textId="77777777" w:rsidR="00F80BD4" w:rsidRPr="00106BA8" w:rsidRDefault="00F80BD4" w:rsidP="00F80BD4">
      <w:pPr>
        <w:pStyle w:val="ListeParagraf"/>
        <w:spacing w:line="240" w:lineRule="auto"/>
        <w:ind w:left="709" w:hanging="709"/>
        <w:rPr>
          <w:rFonts w:ascii="Times New Roman" w:hAnsi="Times New Roman" w:cs="Times New Roman"/>
          <w:sz w:val="20"/>
          <w:szCs w:val="20"/>
        </w:rPr>
      </w:pPr>
      <w:r w:rsidRPr="00106BA8">
        <w:rPr>
          <w:rFonts w:ascii="Times New Roman" w:hAnsi="Times New Roman" w:cs="Times New Roman"/>
          <w:sz w:val="20"/>
          <w:szCs w:val="20"/>
        </w:rPr>
        <w:t xml:space="preserve"> </w:t>
      </w:r>
    </w:p>
    <w:p w14:paraId="1342AFED" w14:textId="77777777" w:rsidR="00F80BD4" w:rsidRPr="00106BA8" w:rsidRDefault="00F80BD4" w:rsidP="00F80BD4">
      <w:pPr>
        <w:pStyle w:val="ListeParagraf"/>
        <w:spacing w:line="240" w:lineRule="auto"/>
        <w:ind w:left="709" w:hanging="709"/>
        <w:rPr>
          <w:rFonts w:ascii="Times New Roman" w:hAnsi="Times New Roman" w:cs="Times New Roman"/>
          <w:sz w:val="20"/>
          <w:szCs w:val="20"/>
        </w:rPr>
      </w:pPr>
      <w:r w:rsidRPr="00106BA8">
        <w:rPr>
          <w:rFonts w:ascii="Times New Roman" w:hAnsi="Times New Roman" w:cs="Times New Roman"/>
          <w:sz w:val="20"/>
          <w:szCs w:val="20"/>
        </w:rPr>
        <w:t>Author, A. (</w:t>
      </w:r>
      <w:proofErr w:type="spellStart"/>
      <w:r w:rsidRPr="00106BA8">
        <w:rPr>
          <w:rFonts w:ascii="Times New Roman" w:hAnsi="Times New Roman" w:cs="Times New Roman"/>
          <w:sz w:val="20"/>
          <w:szCs w:val="20"/>
        </w:rPr>
        <w:t>n.d</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i/>
          <w:iCs/>
          <w:sz w:val="20"/>
          <w:szCs w:val="20"/>
        </w:rPr>
        <w:t>Webpage</w:t>
      </w:r>
      <w:proofErr w:type="spellEnd"/>
      <w:r w:rsidRPr="00106BA8">
        <w:rPr>
          <w:rFonts w:ascii="Times New Roman" w:hAnsi="Times New Roman" w:cs="Times New Roman"/>
          <w:i/>
          <w:iCs/>
          <w:sz w:val="20"/>
          <w:szCs w:val="20"/>
        </w:rPr>
        <w:t xml:space="preserve">. </w:t>
      </w:r>
      <w:r w:rsidRPr="00106BA8">
        <w:rPr>
          <w:rFonts w:ascii="Times New Roman" w:hAnsi="Times New Roman" w:cs="Times New Roman"/>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Url.</w:t>
      </w:r>
      <w:r w:rsidRPr="00106BA8">
        <w:rPr>
          <w:rFonts w:ascii="Times New Roman" w:hAnsi="Times New Roman" w:cs="Times New Roman"/>
          <w:sz w:val="20"/>
          <w:szCs w:val="20"/>
        </w:rPr>
        <w:t xml:space="preserve"> </w:t>
      </w:r>
    </w:p>
    <w:p w14:paraId="0063E2C8" w14:textId="77777777" w:rsidR="00F80BD4" w:rsidRPr="00106BA8" w:rsidRDefault="00F80BD4" w:rsidP="00F80BD4">
      <w:pPr>
        <w:pStyle w:val="ListeParagraf"/>
        <w:spacing w:line="240" w:lineRule="auto"/>
        <w:ind w:left="709" w:hanging="709"/>
        <w:rPr>
          <w:rFonts w:ascii="Times New Roman" w:hAnsi="Times New Roman" w:cs="Times New Roman"/>
          <w:sz w:val="20"/>
          <w:szCs w:val="20"/>
        </w:rPr>
      </w:pPr>
      <w:r w:rsidRPr="00106BA8">
        <w:rPr>
          <w:rFonts w:ascii="Times New Roman" w:hAnsi="Times New Roman" w:cs="Times New Roman"/>
          <w:sz w:val="20"/>
          <w:szCs w:val="20"/>
        </w:rPr>
        <w:t xml:space="preserve">(Author, </w:t>
      </w:r>
      <w:proofErr w:type="spellStart"/>
      <w:r w:rsidRPr="00106BA8">
        <w:rPr>
          <w:rFonts w:ascii="Times New Roman" w:hAnsi="Times New Roman" w:cs="Times New Roman"/>
          <w:sz w:val="20"/>
          <w:szCs w:val="20"/>
        </w:rPr>
        <w:t>n.d</w:t>
      </w:r>
      <w:proofErr w:type="spellEnd"/>
      <w:r w:rsidRPr="00106BA8">
        <w:rPr>
          <w:rFonts w:ascii="Times New Roman" w:hAnsi="Times New Roman" w:cs="Times New Roman"/>
          <w:sz w:val="20"/>
          <w:szCs w:val="20"/>
        </w:rPr>
        <w:t xml:space="preserve">.) </w:t>
      </w:r>
    </w:p>
    <w:p w14:paraId="12FFB14E" w14:textId="77777777" w:rsidR="00F80BD4" w:rsidRPr="00106BA8" w:rsidRDefault="00F80BD4" w:rsidP="00F80BD4">
      <w:pPr>
        <w:rPr>
          <w:rFonts w:cs="Times New Roman"/>
          <w:szCs w:val="20"/>
        </w:rPr>
      </w:pPr>
    </w:p>
    <w:p w14:paraId="7641BBF9" w14:textId="77777777" w:rsidR="00F80BD4" w:rsidRPr="00106BA8" w:rsidRDefault="00F80BD4" w:rsidP="00F80BD4">
      <w:pPr>
        <w:pStyle w:val="ListeParagraf"/>
        <w:numPr>
          <w:ilvl w:val="1"/>
          <w:numId w:val="4"/>
        </w:numPr>
        <w:spacing w:line="240" w:lineRule="auto"/>
        <w:ind w:left="709" w:hanging="709"/>
        <w:rPr>
          <w:rFonts w:ascii="Times New Roman" w:hAnsi="Times New Roman" w:cs="Times New Roman"/>
          <w:b/>
          <w:bCs/>
          <w:i/>
          <w:iCs/>
          <w:sz w:val="20"/>
          <w:szCs w:val="20"/>
        </w:rPr>
      </w:pPr>
      <w:proofErr w:type="spellStart"/>
      <w:r w:rsidRPr="00106BA8">
        <w:rPr>
          <w:rFonts w:ascii="Times New Roman" w:hAnsi="Times New Roman" w:cs="Times New Roman"/>
          <w:b/>
          <w:bCs/>
          <w:i/>
          <w:iCs/>
          <w:sz w:val="20"/>
          <w:szCs w:val="20"/>
        </w:rPr>
        <w:t>Webpage</w:t>
      </w:r>
      <w:proofErr w:type="spellEnd"/>
      <w:r w:rsidRPr="00106BA8">
        <w:rPr>
          <w:rFonts w:ascii="Times New Roman" w:hAnsi="Times New Roman" w:cs="Times New Roman"/>
          <w:b/>
          <w:bCs/>
          <w:i/>
          <w:iCs/>
          <w:sz w:val="20"/>
          <w:szCs w:val="20"/>
        </w:rPr>
        <w:t xml:space="preserve"> on a </w:t>
      </w:r>
      <w:proofErr w:type="spellStart"/>
      <w:r w:rsidRPr="00106BA8">
        <w:rPr>
          <w:rFonts w:ascii="Times New Roman" w:hAnsi="Times New Roman" w:cs="Times New Roman"/>
          <w:b/>
          <w:bCs/>
          <w:i/>
          <w:iCs/>
          <w:sz w:val="20"/>
          <w:szCs w:val="20"/>
        </w:rPr>
        <w:t>website</w:t>
      </w:r>
      <w:proofErr w:type="spellEnd"/>
      <w:r w:rsidRPr="00106BA8">
        <w:rPr>
          <w:rFonts w:ascii="Times New Roman" w:hAnsi="Times New Roman" w:cs="Times New Roman"/>
          <w:b/>
          <w:bCs/>
          <w:i/>
          <w:iCs/>
          <w:sz w:val="20"/>
          <w:szCs w:val="20"/>
        </w:rPr>
        <w:t xml:space="preserve"> </w:t>
      </w:r>
      <w:proofErr w:type="spellStart"/>
      <w:r w:rsidRPr="00106BA8">
        <w:rPr>
          <w:rFonts w:ascii="Times New Roman" w:hAnsi="Times New Roman" w:cs="Times New Roman"/>
          <w:b/>
          <w:bCs/>
          <w:i/>
          <w:iCs/>
          <w:sz w:val="20"/>
          <w:szCs w:val="20"/>
        </w:rPr>
        <w:t>with</w:t>
      </w:r>
      <w:proofErr w:type="spellEnd"/>
      <w:r w:rsidRPr="00106BA8">
        <w:rPr>
          <w:rFonts w:ascii="Times New Roman" w:hAnsi="Times New Roman" w:cs="Times New Roman"/>
          <w:b/>
          <w:bCs/>
          <w:i/>
          <w:iCs/>
          <w:sz w:val="20"/>
          <w:szCs w:val="20"/>
        </w:rPr>
        <w:t xml:space="preserve"> a </w:t>
      </w:r>
      <w:proofErr w:type="spellStart"/>
      <w:r w:rsidRPr="00106BA8">
        <w:rPr>
          <w:rFonts w:ascii="Times New Roman" w:hAnsi="Times New Roman" w:cs="Times New Roman"/>
          <w:b/>
          <w:bCs/>
          <w:i/>
          <w:iCs/>
          <w:sz w:val="20"/>
          <w:szCs w:val="20"/>
        </w:rPr>
        <w:t>retrieval</w:t>
      </w:r>
      <w:proofErr w:type="spellEnd"/>
      <w:r w:rsidRPr="00106BA8">
        <w:rPr>
          <w:rFonts w:ascii="Times New Roman" w:hAnsi="Times New Roman" w:cs="Times New Roman"/>
          <w:b/>
          <w:bCs/>
          <w:i/>
          <w:iCs/>
          <w:sz w:val="20"/>
          <w:szCs w:val="20"/>
        </w:rPr>
        <w:t xml:space="preserve"> </w:t>
      </w:r>
      <w:proofErr w:type="spellStart"/>
      <w:r w:rsidRPr="00106BA8">
        <w:rPr>
          <w:rFonts w:ascii="Times New Roman" w:hAnsi="Times New Roman" w:cs="Times New Roman"/>
          <w:b/>
          <w:bCs/>
          <w:i/>
          <w:iCs/>
          <w:sz w:val="20"/>
          <w:szCs w:val="20"/>
        </w:rPr>
        <w:t>date</w:t>
      </w:r>
      <w:proofErr w:type="spellEnd"/>
      <w:r w:rsidRPr="00106BA8">
        <w:rPr>
          <w:rFonts w:ascii="Times New Roman" w:hAnsi="Times New Roman" w:cs="Times New Roman"/>
          <w:b/>
          <w:bCs/>
          <w:i/>
          <w:iCs/>
          <w:sz w:val="20"/>
          <w:szCs w:val="20"/>
        </w:rPr>
        <w:t xml:space="preserve">  </w:t>
      </w:r>
    </w:p>
    <w:p w14:paraId="52D54855" w14:textId="77777777" w:rsidR="00F80BD4" w:rsidRPr="00106BA8" w:rsidRDefault="00F80BD4" w:rsidP="00F80BD4">
      <w:pPr>
        <w:pStyle w:val="ListeParagraf"/>
        <w:spacing w:line="240" w:lineRule="auto"/>
        <w:ind w:left="709"/>
        <w:rPr>
          <w:rFonts w:ascii="Times New Roman" w:hAnsi="Times New Roman" w:cs="Times New Roman"/>
          <w:b/>
          <w:bCs/>
          <w:i/>
          <w:iCs/>
          <w:sz w:val="20"/>
          <w:szCs w:val="20"/>
        </w:rPr>
      </w:pPr>
    </w:p>
    <w:p w14:paraId="5B44C11D" w14:textId="77777777" w:rsidR="00F80BD4" w:rsidRPr="00106BA8" w:rsidRDefault="00F80BD4" w:rsidP="00F80BD4">
      <w:pPr>
        <w:pStyle w:val="ListeParagraf"/>
        <w:spacing w:line="240" w:lineRule="auto"/>
        <w:ind w:left="709" w:hanging="709"/>
        <w:rPr>
          <w:rFonts w:ascii="Times New Roman" w:hAnsi="Times New Roman" w:cs="Times New Roman"/>
          <w:sz w:val="20"/>
          <w:szCs w:val="20"/>
        </w:rPr>
      </w:pPr>
      <w:r w:rsidRPr="00106BA8">
        <w:rPr>
          <w:rFonts w:ascii="Times New Roman" w:hAnsi="Times New Roman" w:cs="Times New Roman"/>
          <w:sz w:val="20"/>
          <w:szCs w:val="20"/>
        </w:rPr>
        <w:t xml:space="preserve">Federal </w:t>
      </w:r>
      <w:proofErr w:type="spellStart"/>
      <w:r w:rsidRPr="00106BA8">
        <w:rPr>
          <w:rFonts w:ascii="Times New Roman" w:hAnsi="Times New Roman" w:cs="Times New Roman"/>
          <w:sz w:val="20"/>
          <w:szCs w:val="20"/>
        </w:rPr>
        <w:t>Bureau</w:t>
      </w:r>
      <w:proofErr w:type="spellEnd"/>
      <w:r w:rsidRPr="00106BA8">
        <w:rPr>
          <w:rFonts w:ascii="Times New Roman" w:hAnsi="Times New Roman" w:cs="Times New Roman"/>
          <w:sz w:val="20"/>
          <w:szCs w:val="20"/>
        </w:rPr>
        <w:t xml:space="preserve"> of </w:t>
      </w:r>
      <w:proofErr w:type="spellStart"/>
      <w:r w:rsidRPr="00106BA8">
        <w:rPr>
          <w:rFonts w:ascii="Times New Roman" w:hAnsi="Times New Roman" w:cs="Times New Roman"/>
          <w:sz w:val="20"/>
          <w:szCs w:val="20"/>
        </w:rPr>
        <w:t>Investigation</w:t>
      </w:r>
      <w:proofErr w:type="spellEnd"/>
      <w:r w:rsidRPr="00106BA8">
        <w:rPr>
          <w:rFonts w:ascii="Times New Roman" w:hAnsi="Times New Roman" w:cs="Times New Roman"/>
          <w:sz w:val="20"/>
          <w:szCs w:val="20"/>
        </w:rPr>
        <w:t>. (</w:t>
      </w:r>
      <w:proofErr w:type="spellStart"/>
      <w:proofErr w:type="gramStart"/>
      <w:r w:rsidRPr="00106BA8">
        <w:rPr>
          <w:rFonts w:ascii="Times New Roman" w:hAnsi="Times New Roman" w:cs="Times New Roman"/>
          <w:sz w:val="20"/>
          <w:szCs w:val="20"/>
        </w:rPr>
        <w:t>n.d</w:t>
      </w:r>
      <w:proofErr w:type="spellEnd"/>
      <w:r w:rsidRPr="00106BA8">
        <w:rPr>
          <w:rFonts w:ascii="Times New Roman" w:hAnsi="Times New Roman" w:cs="Times New Roman"/>
          <w:sz w:val="20"/>
          <w:szCs w:val="20"/>
        </w:rPr>
        <w:t>.</w:t>
      </w:r>
      <w:proofErr w:type="gramEnd"/>
      <w:r w:rsidRPr="00106BA8">
        <w:rPr>
          <w:rFonts w:ascii="Times New Roman" w:hAnsi="Times New Roman" w:cs="Times New Roman"/>
          <w:sz w:val="20"/>
          <w:szCs w:val="20"/>
        </w:rPr>
        <w:t xml:space="preserve">). </w:t>
      </w:r>
      <w:proofErr w:type="spellStart"/>
      <w:r w:rsidRPr="00106BA8">
        <w:rPr>
          <w:rFonts w:ascii="Times New Roman" w:hAnsi="Times New Roman" w:cs="Times New Roman"/>
          <w:i/>
          <w:iCs/>
          <w:sz w:val="20"/>
          <w:szCs w:val="20"/>
        </w:rPr>
        <w:t>Hate</w:t>
      </w:r>
      <w:proofErr w:type="spellEnd"/>
      <w:r w:rsidRPr="00106BA8">
        <w:rPr>
          <w:rFonts w:ascii="Times New Roman" w:hAnsi="Times New Roman" w:cs="Times New Roman"/>
          <w:i/>
          <w:iCs/>
          <w:sz w:val="20"/>
          <w:szCs w:val="20"/>
        </w:rPr>
        <w:t xml:space="preserve"> </w:t>
      </w:r>
      <w:proofErr w:type="spellStart"/>
      <w:r w:rsidRPr="00106BA8">
        <w:rPr>
          <w:rFonts w:ascii="Times New Roman" w:hAnsi="Times New Roman" w:cs="Times New Roman"/>
          <w:i/>
          <w:iCs/>
          <w:sz w:val="20"/>
          <w:szCs w:val="20"/>
        </w:rPr>
        <w:t>crime</w:t>
      </w:r>
      <w:proofErr w:type="spellEnd"/>
      <w:r w:rsidRPr="00106BA8">
        <w:rPr>
          <w:rFonts w:ascii="Times New Roman" w:hAnsi="Times New Roman" w:cs="Times New Roman"/>
          <w:i/>
          <w:iCs/>
          <w:sz w:val="20"/>
          <w:szCs w:val="20"/>
        </w:rPr>
        <w:t xml:space="preserve"> </w:t>
      </w:r>
      <w:proofErr w:type="spellStart"/>
      <w:r w:rsidRPr="00106BA8">
        <w:rPr>
          <w:rFonts w:ascii="Times New Roman" w:hAnsi="Times New Roman" w:cs="Times New Roman"/>
          <w:i/>
          <w:iCs/>
          <w:sz w:val="20"/>
          <w:szCs w:val="20"/>
        </w:rPr>
        <w:t>statistics</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Retrieved</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March</w:t>
      </w:r>
      <w:proofErr w:type="spellEnd"/>
      <w:r w:rsidRPr="00106BA8">
        <w:rPr>
          <w:rFonts w:ascii="Times New Roman" w:hAnsi="Times New Roman" w:cs="Times New Roman"/>
          <w:sz w:val="20"/>
          <w:szCs w:val="20"/>
        </w:rPr>
        <w:t xml:space="preserve"> 5, 2020, </w:t>
      </w:r>
      <w:proofErr w:type="spellStart"/>
      <w:r w:rsidRPr="00106BA8">
        <w:rPr>
          <w:rFonts w:ascii="Times New Roman" w:hAnsi="Times New Roman" w:cs="Times New Roman"/>
          <w:sz w:val="20"/>
          <w:szCs w:val="20"/>
        </w:rPr>
        <w:t>from</w:t>
      </w:r>
      <w:proofErr w:type="spellEnd"/>
      <w:r w:rsidRPr="00106BA8">
        <w:rPr>
          <w:rFonts w:ascii="Times New Roman" w:hAnsi="Times New Roman" w:cs="Times New Roman"/>
          <w:sz w:val="20"/>
          <w:szCs w:val="20"/>
        </w:rPr>
        <w:t xml:space="preserve"> </w:t>
      </w:r>
      <w:hyperlink r:id="rId30" w:history="1">
        <w:r w:rsidRPr="00106BA8">
          <w:rPr>
            <w:rStyle w:val="Kpr"/>
            <w:rFonts w:ascii="Times New Roman" w:hAnsi="Times New Roman" w:cs="Times New Roman"/>
            <w:sz w:val="20"/>
            <w:szCs w:val="20"/>
          </w:rPr>
          <w:t>https://www.fbi.gov/services/cjis/ucr/hate-crime</w:t>
        </w:r>
      </w:hyperlink>
      <w:r w:rsidRPr="00106BA8">
        <w:rPr>
          <w:rFonts w:ascii="Times New Roman" w:hAnsi="Times New Roman" w:cs="Times New Roman"/>
          <w:sz w:val="20"/>
          <w:szCs w:val="20"/>
        </w:rPr>
        <w:t xml:space="preserve"> </w:t>
      </w:r>
    </w:p>
    <w:p w14:paraId="77B16660" w14:textId="77777777" w:rsidR="00F80BD4" w:rsidRPr="00106BA8" w:rsidRDefault="00F80BD4" w:rsidP="00F80BD4">
      <w:pPr>
        <w:pStyle w:val="ListeParagraf"/>
        <w:spacing w:line="240" w:lineRule="auto"/>
        <w:ind w:left="709" w:hanging="709"/>
        <w:rPr>
          <w:rFonts w:ascii="Times New Roman" w:hAnsi="Times New Roman" w:cs="Times New Roman"/>
          <w:sz w:val="20"/>
          <w:szCs w:val="20"/>
        </w:rPr>
      </w:pPr>
    </w:p>
    <w:p w14:paraId="6BB15FD7" w14:textId="77777777" w:rsidR="00F80BD4" w:rsidRPr="00106BA8" w:rsidRDefault="00F80BD4" w:rsidP="00F80BD4">
      <w:pPr>
        <w:pStyle w:val="ListeParagraf"/>
        <w:spacing w:line="240" w:lineRule="auto"/>
        <w:ind w:left="709" w:hanging="709"/>
        <w:rPr>
          <w:rFonts w:ascii="Times New Roman" w:hAnsi="Times New Roman" w:cs="Times New Roman"/>
          <w:sz w:val="20"/>
          <w:szCs w:val="20"/>
        </w:rPr>
      </w:pPr>
      <w:r w:rsidRPr="00106BA8">
        <w:rPr>
          <w:rFonts w:ascii="Times New Roman" w:hAnsi="Times New Roman" w:cs="Times New Roman"/>
          <w:sz w:val="20"/>
          <w:szCs w:val="20"/>
        </w:rPr>
        <w:t xml:space="preserve">(Federal </w:t>
      </w:r>
      <w:proofErr w:type="spellStart"/>
      <w:r w:rsidRPr="00106BA8">
        <w:rPr>
          <w:rFonts w:ascii="Times New Roman" w:hAnsi="Times New Roman" w:cs="Times New Roman"/>
          <w:sz w:val="20"/>
          <w:szCs w:val="20"/>
        </w:rPr>
        <w:t>Bureau</w:t>
      </w:r>
      <w:proofErr w:type="spellEnd"/>
      <w:r w:rsidRPr="00106BA8">
        <w:rPr>
          <w:rFonts w:ascii="Times New Roman" w:hAnsi="Times New Roman" w:cs="Times New Roman"/>
          <w:sz w:val="20"/>
          <w:szCs w:val="20"/>
        </w:rPr>
        <w:t xml:space="preserve"> of </w:t>
      </w:r>
      <w:proofErr w:type="spellStart"/>
      <w:r w:rsidRPr="00106BA8">
        <w:rPr>
          <w:rFonts w:ascii="Times New Roman" w:hAnsi="Times New Roman" w:cs="Times New Roman"/>
          <w:sz w:val="20"/>
          <w:szCs w:val="20"/>
        </w:rPr>
        <w:t>Investigation</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n.d</w:t>
      </w:r>
      <w:proofErr w:type="spellEnd"/>
      <w:r w:rsidRPr="00106BA8">
        <w:rPr>
          <w:rFonts w:ascii="Times New Roman" w:hAnsi="Times New Roman" w:cs="Times New Roman"/>
          <w:sz w:val="20"/>
          <w:szCs w:val="20"/>
        </w:rPr>
        <w:t xml:space="preserve">.) </w:t>
      </w:r>
    </w:p>
    <w:p w14:paraId="0EB6BBC3" w14:textId="77777777" w:rsidR="00F80BD4" w:rsidRPr="00106BA8" w:rsidRDefault="00F80BD4" w:rsidP="00F80BD4">
      <w:pPr>
        <w:pStyle w:val="ListeParagraf"/>
        <w:spacing w:line="240" w:lineRule="auto"/>
        <w:ind w:left="709" w:hanging="709"/>
        <w:rPr>
          <w:rFonts w:ascii="Times New Roman" w:hAnsi="Times New Roman" w:cs="Times New Roman"/>
          <w:sz w:val="20"/>
          <w:szCs w:val="20"/>
        </w:rPr>
      </w:pPr>
      <w:r w:rsidRPr="00106BA8">
        <w:rPr>
          <w:rFonts w:ascii="Times New Roman" w:hAnsi="Times New Roman" w:cs="Times New Roman"/>
          <w:sz w:val="20"/>
          <w:szCs w:val="20"/>
        </w:rPr>
        <w:t xml:space="preserve">Federal </w:t>
      </w:r>
      <w:proofErr w:type="spellStart"/>
      <w:r w:rsidRPr="00106BA8">
        <w:rPr>
          <w:rFonts w:ascii="Times New Roman" w:hAnsi="Times New Roman" w:cs="Times New Roman"/>
          <w:sz w:val="20"/>
          <w:szCs w:val="20"/>
        </w:rPr>
        <w:t>Bureau</w:t>
      </w:r>
      <w:proofErr w:type="spellEnd"/>
      <w:r w:rsidRPr="00106BA8">
        <w:rPr>
          <w:rFonts w:ascii="Times New Roman" w:hAnsi="Times New Roman" w:cs="Times New Roman"/>
          <w:sz w:val="20"/>
          <w:szCs w:val="20"/>
        </w:rPr>
        <w:t xml:space="preserve"> of </w:t>
      </w:r>
      <w:proofErr w:type="spellStart"/>
      <w:r w:rsidRPr="00106BA8">
        <w:rPr>
          <w:rFonts w:ascii="Times New Roman" w:hAnsi="Times New Roman" w:cs="Times New Roman"/>
          <w:sz w:val="20"/>
          <w:szCs w:val="20"/>
        </w:rPr>
        <w:t>Investigaiton</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n.d</w:t>
      </w:r>
      <w:proofErr w:type="spellEnd"/>
      <w:r w:rsidRPr="00106BA8">
        <w:rPr>
          <w:rFonts w:ascii="Times New Roman" w:hAnsi="Times New Roman" w:cs="Times New Roman"/>
          <w:sz w:val="20"/>
          <w:szCs w:val="20"/>
        </w:rPr>
        <w:t>.)</w:t>
      </w:r>
    </w:p>
    <w:p w14:paraId="134DD6AC" w14:textId="77777777" w:rsidR="00F80BD4" w:rsidRPr="00106BA8" w:rsidRDefault="00F80BD4" w:rsidP="00F80BD4">
      <w:pPr>
        <w:pStyle w:val="ListeParagraf"/>
        <w:spacing w:line="240" w:lineRule="auto"/>
        <w:ind w:left="709" w:hanging="709"/>
        <w:rPr>
          <w:rFonts w:ascii="Times New Roman" w:hAnsi="Times New Roman" w:cs="Times New Roman"/>
          <w:sz w:val="20"/>
          <w:szCs w:val="20"/>
        </w:rPr>
      </w:pPr>
    </w:p>
    <w:p w14:paraId="2C314C1E" w14:textId="77777777" w:rsidR="00F80BD4" w:rsidRPr="00106BA8" w:rsidRDefault="00F80BD4" w:rsidP="00F80BD4">
      <w:pPr>
        <w:pStyle w:val="ListeParagraf"/>
        <w:numPr>
          <w:ilvl w:val="0"/>
          <w:numId w:val="4"/>
        </w:numPr>
        <w:spacing w:line="240" w:lineRule="auto"/>
        <w:ind w:left="709" w:hanging="709"/>
        <w:rPr>
          <w:rFonts w:ascii="Times New Roman" w:hAnsi="Times New Roman" w:cs="Times New Roman"/>
          <w:b/>
          <w:bCs/>
          <w:color w:val="000000" w:themeColor="text1"/>
          <w:sz w:val="20"/>
          <w:szCs w:val="20"/>
        </w:rPr>
      </w:pPr>
      <w:proofErr w:type="spellStart"/>
      <w:r w:rsidRPr="00106BA8">
        <w:rPr>
          <w:rFonts w:ascii="Times New Roman" w:hAnsi="Times New Roman" w:cs="Times New Roman"/>
          <w:b/>
          <w:bCs/>
          <w:color w:val="000000" w:themeColor="text1"/>
          <w:sz w:val="20"/>
          <w:szCs w:val="20"/>
        </w:rPr>
        <w:t>Dissertations</w:t>
      </w:r>
      <w:proofErr w:type="spellEnd"/>
      <w:r w:rsidRPr="00106BA8">
        <w:rPr>
          <w:rFonts w:ascii="Times New Roman" w:hAnsi="Times New Roman" w:cs="Times New Roman"/>
          <w:b/>
          <w:bCs/>
          <w:color w:val="000000" w:themeColor="text1"/>
          <w:sz w:val="20"/>
          <w:szCs w:val="20"/>
        </w:rPr>
        <w:t xml:space="preserve"> </w:t>
      </w:r>
      <w:proofErr w:type="spellStart"/>
      <w:r w:rsidRPr="00106BA8">
        <w:rPr>
          <w:rFonts w:ascii="Times New Roman" w:hAnsi="Times New Roman" w:cs="Times New Roman"/>
          <w:b/>
          <w:bCs/>
          <w:color w:val="000000" w:themeColor="text1"/>
          <w:sz w:val="20"/>
          <w:szCs w:val="20"/>
        </w:rPr>
        <w:t>and</w:t>
      </w:r>
      <w:proofErr w:type="spellEnd"/>
      <w:r w:rsidRPr="00106BA8">
        <w:rPr>
          <w:rFonts w:ascii="Times New Roman" w:hAnsi="Times New Roman" w:cs="Times New Roman"/>
          <w:b/>
          <w:bCs/>
          <w:color w:val="000000" w:themeColor="text1"/>
          <w:sz w:val="20"/>
          <w:szCs w:val="20"/>
        </w:rPr>
        <w:t xml:space="preserve"> </w:t>
      </w:r>
      <w:proofErr w:type="spellStart"/>
      <w:r w:rsidRPr="00106BA8">
        <w:rPr>
          <w:rFonts w:ascii="Times New Roman" w:hAnsi="Times New Roman" w:cs="Times New Roman"/>
          <w:b/>
          <w:bCs/>
          <w:color w:val="000000" w:themeColor="text1"/>
          <w:sz w:val="20"/>
          <w:szCs w:val="20"/>
        </w:rPr>
        <w:t>Thesis</w:t>
      </w:r>
      <w:proofErr w:type="spellEnd"/>
      <w:r w:rsidRPr="00106BA8">
        <w:rPr>
          <w:rFonts w:ascii="Times New Roman" w:hAnsi="Times New Roman" w:cs="Times New Roman"/>
          <w:b/>
          <w:bCs/>
          <w:color w:val="000000" w:themeColor="text1"/>
          <w:sz w:val="20"/>
          <w:szCs w:val="20"/>
        </w:rPr>
        <w:t xml:space="preserve"> </w:t>
      </w:r>
    </w:p>
    <w:p w14:paraId="7A41E73F" w14:textId="77777777" w:rsidR="00F80BD4" w:rsidRPr="00106BA8" w:rsidRDefault="00F80BD4" w:rsidP="00F80BD4">
      <w:pPr>
        <w:pStyle w:val="ListeParagraf"/>
        <w:spacing w:line="240" w:lineRule="auto"/>
        <w:ind w:left="709"/>
        <w:rPr>
          <w:rFonts w:ascii="Times New Roman" w:hAnsi="Times New Roman" w:cs="Times New Roman"/>
          <w:b/>
          <w:bCs/>
          <w:color w:val="000000" w:themeColor="text1"/>
          <w:sz w:val="20"/>
          <w:szCs w:val="20"/>
        </w:rPr>
      </w:pPr>
    </w:p>
    <w:p w14:paraId="4D515F9C" w14:textId="77777777" w:rsidR="00F80BD4" w:rsidRPr="00106BA8" w:rsidRDefault="00F80BD4" w:rsidP="00F80BD4">
      <w:pPr>
        <w:pStyle w:val="ListeParagraf"/>
        <w:numPr>
          <w:ilvl w:val="1"/>
          <w:numId w:val="4"/>
        </w:numPr>
        <w:spacing w:line="240" w:lineRule="auto"/>
        <w:ind w:left="709" w:hanging="709"/>
        <w:rPr>
          <w:rFonts w:ascii="Times New Roman" w:hAnsi="Times New Roman" w:cs="Times New Roman"/>
          <w:color w:val="000000" w:themeColor="text1"/>
          <w:sz w:val="20"/>
          <w:szCs w:val="20"/>
        </w:rPr>
      </w:pPr>
      <w:proofErr w:type="spellStart"/>
      <w:r w:rsidRPr="00106BA8">
        <w:rPr>
          <w:rFonts w:ascii="Times New Roman" w:hAnsi="Times New Roman" w:cs="Times New Roman"/>
          <w:b/>
          <w:bCs/>
          <w:i/>
          <w:iCs/>
          <w:color w:val="000000" w:themeColor="text1"/>
          <w:sz w:val="20"/>
          <w:szCs w:val="20"/>
        </w:rPr>
        <w:t>Dissertation</w:t>
      </w:r>
      <w:proofErr w:type="spellEnd"/>
      <w:r w:rsidRPr="00106BA8">
        <w:rPr>
          <w:rFonts w:ascii="Times New Roman" w:hAnsi="Times New Roman" w:cs="Times New Roman"/>
          <w:b/>
          <w:bCs/>
          <w:i/>
          <w:iCs/>
          <w:color w:val="000000" w:themeColor="text1"/>
          <w:sz w:val="20"/>
          <w:szCs w:val="20"/>
        </w:rPr>
        <w:t xml:space="preserve"> </w:t>
      </w:r>
      <w:proofErr w:type="spellStart"/>
      <w:r w:rsidRPr="00106BA8">
        <w:rPr>
          <w:rFonts w:ascii="Times New Roman" w:hAnsi="Times New Roman" w:cs="Times New Roman"/>
          <w:b/>
          <w:bCs/>
          <w:i/>
          <w:iCs/>
          <w:color w:val="000000" w:themeColor="text1"/>
          <w:sz w:val="20"/>
          <w:szCs w:val="20"/>
        </w:rPr>
        <w:t>or</w:t>
      </w:r>
      <w:proofErr w:type="spellEnd"/>
      <w:r w:rsidRPr="00106BA8">
        <w:rPr>
          <w:rFonts w:ascii="Times New Roman" w:hAnsi="Times New Roman" w:cs="Times New Roman"/>
          <w:b/>
          <w:bCs/>
          <w:i/>
          <w:iCs/>
          <w:color w:val="000000" w:themeColor="text1"/>
          <w:sz w:val="20"/>
          <w:szCs w:val="20"/>
        </w:rPr>
        <w:t xml:space="preserve"> </w:t>
      </w:r>
      <w:proofErr w:type="spellStart"/>
      <w:r w:rsidRPr="00106BA8">
        <w:rPr>
          <w:rFonts w:ascii="Times New Roman" w:hAnsi="Times New Roman" w:cs="Times New Roman"/>
          <w:b/>
          <w:bCs/>
          <w:i/>
          <w:iCs/>
          <w:color w:val="000000" w:themeColor="text1"/>
          <w:sz w:val="20"/>
          <w:szCs w:val="20"/>
        </w:rPr>
        <w:t>Master’s</w:t>
      </w:r>
      <w:proofErr w:type="spellEnd"/>
      <w:r w:rsidRPr="00106BA8">
        <w:rPr>
          <w:rFonts w:ascii="Times New Roman" w:hAnsi="Times New Roman" w:cs="Times New Roman"/>
          <w:b/>
          <w:bCs/>
          <w:i/>
          <w:iCs/>
          <w:color w:val="000000" w:themeColor="text1"/>
          <w:sz w:val="20"/>
          <w:szCs w:val="20"/>
        </w:rPr>
        <w:t xml:space="preserve"> </w:t>
      </w:r>
      <w:proofErr w:type="spellStart"/>
      <w:r w:rsidRPr="00106BA8">
        <w:rPr>
          <w:rFonts w:ascii="Times New Roman" w:hAnsi="Times New Roman" w:cs="Times New Roman"/>
          <w:b/>
          <w:bCs/>
          <w:i/>
          <w:iCs/>
          <w:color w:val="000000" w:themeColor="text1"/>
          <w:sz w:val="20"/>
          <w:szCs w:val="20"/>
        </w:rPr>
        <w:t>Thesis</w:t>
      </w:r>
      <w:proofErr w:type="spellEnd"/>
      <w:r w:rsidRPr="00106BA8">
        <w:rPr>
          <w:rFonts w:ascii="Times New Roman" w:hAnsi="Times New Roman" w:cs="Times New Roman"/>
          <w:b/>
          <w:bCs/>
          <w:i/>
          <w:iCs/>
          <w:color w:val="000000" w:themeColor="text1"/>
          <w:sz w:val="20"/>
          <w:szCs w:val="20"/>
        </w:rPr>
        <w:t xml:space="preserve">, </w:t>
      </w:r>
      <w:proofErr w:type="spellStart"/>
      <w:r w:rsidRPr="00106BA8">
        <w:rPr>
          <w:rFonts w:ascii="Times New Roman" w:hAnsi="Times New Roman" w:cs="Times New Roman"/>
          <w:b/>
          <w:bCs/>
          <w:i/>
          <w:iCs/>
          <w:color w:val="000000" w:themeColor="text1"/>
          <w:sz w:val="20"/>
          <w:szCs w:val="20"/>
        </w:rPr>
        <w:t>Published</w:t>
      </w:r>
      <w:proofErr w:type="spellEnd"/>
    </w:p>
    <w:p w14:paraId="45CDCA19" w14:textId="77777777" w:rsidR="00F80BD4" w:rsidRPr="00106BA8" w:rsidRDefault="00F80BD4" w:rsidP="00F80BD4">
      <w:pPr>
        <w:pStyle w:val="ListeParagraf"/>
        <w:spacing w:line="240" w:lineRule="auto"/>
        <w:ind w:left="709"/>
        <w:rPr>
          <w:rFonts w:ascii="Times New Roman" w:hAnsi="Times New Roman" w:cs="Times New Roman"/>
          <w:color w:val="000000" w:themeColor="text1"/>
          <w:sz w:val="20"/>
          <w:szCs w:val="20"/>
        </w:rPr>
      </w:pPr>
    </w:p>
    <w:p w14:paraId="02CF068A" w14:textId="77777777" w:rsidR="00F80BD4" w:rsidRPr="00106BA8" w:rsidRDefault="00F80BD4" w:rsidP="00F80BD4">
      <w:pPr>
        <w:pStyle w:val="ListeParagraf"/>
        <w:spacing w:line="240" w:lineRule="auto"/>
        <w:ind w:left="709" w:hanging="709"/>
        <w:rPr>
          <w:rFonts w:ascii="Times New Roman" w:hAnsi="Times New Roman" w:cs="Times New Roman"/>
          <w:color w:val="000000" w:themeColor="text1"/>
          <w:sz w:val="20"/>
          <w:szCs w:val="20"/>
        </w:rPr>
      </w:pPr>
      <w:proofErr w:type="spellStart"/>
      <w:r w:rsidRPr="00106BA8">
        <w:rPr>
          <w:rFonts w:ascii="Times New Roman" w:hAnsi="Times New Roman" w:cs="Times New Roman"/>
          <w:color w:val="000000" w:themeColor="text1"/>
          <w:sz w:val="20"/>
          <w:szCs w:val="20"/>
        </w:rPr>
        <w:t>Lastname</w:t>
      </w:r>
      <w:proofErr w:type="spellEnd"/>
      <w:r w:rsidRPr="00106BA8">
        <w:rPr>
          <w:rFonts w:ascii="Times New Roman" w:hAnsi="Times New Roman" w:cs="Times New Roman"/>
          <w:color w:val="000000" w:themeColor="text1"/>
          <w:sz w:val="20"/>
          <w:szCs w:val="20"/>
        </w:rPr>
        <w:t>, F. M. (</w:t>
      </w:r>
      <w:proofErr w:type="spellStart"/>
      <w:r w:rsidRPr="00106BA8">
        <w:rPr>
          <w:rFonts w:ascii="Times New Roman" w:hAnsi="Times New Roman" w:cs="Times New Roman"/>
          <w:color w:val="000000" w:themeColor="text1"/>
          <w:sz w:val="20"/>
          <w:szCs w:val="20"/>
        </w:rPr>
        <w:t>Year</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Title</w:t>
      </w:r>
      <w:proofErr w:type="spellEnd"/>
      <w:r w:rsidRPr="00106BA8">
        <w:rPr>
          <w:rFonts w:ascii="Times New Roman" w:hAnsi="Times New Roman" w:cs="Times New Roman"/>
          <w:color w:val="000000" w:themeColor="text1"/>
          <w:sz w:val="20"/>
          <w:szCs w:val="20"/>
        </w:rPr>
        <w:t xml:space="preserve"> of </w:t>
      </w:r>
      <w:proofErr w:type="spellStart"/>
      <w:r w:rsidRPr="00106BA8">
        <w:rPr>
          <w:rFonts w:ascii="Times New Roman" w:hAnsi="Times New Roman" w:cs="Times New Roman"/>
          <w:color w:val="000000" w:themeColor="text1"/>
          <w:sz w:val="20"/>
          <w:szCs w:val="20"/>
        </w:rPr>
        <w:t>dissertation</w:t>
      </w:r>
      <w:proofErr w:type="spellEnd"/>
      <w:r w:rsidRPr="00106BA8">
        <w:rPr>
          <w:rFonts w:ascii="Times New Roman" w:hAnsi="Times New Roman" w:cs="Times New Roman"/>
          <w:color w:val="000000" w:themeColor="text1"/>
          <w:sz w:val="20"/>
          <w:szCs w:val="20"/>
        </w:rPr>
        <w:t>/</w:t>
      </w:r>
      <w:proofErr w:type="spellStart"/>
      <w:r w:rsidRPr="00106BA8">
        <w:rPr>
          <w:rFonts w:ascii="Times New Roman" w:hAnsi="Times New Roman" w:cs="Times New Roman"/>
          <w:color w:val="000000" w:themeColor="text1"/>
          <w:sz w:val="20"/>
          <w:szCs w:val="20"/>
        </w:rPr>
        <w:t>thesis</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Publication</w:t>
      </w:r>
      <w:proofErr w:type="spellEnd"/>
      <w:r w:rsidRPr="00106BA8">
        <w:rPr>
          <w:rFonts w:ascii="Times New Roman" w:hAnsi="Times New Roman" w:cs="Times New Roman"/>
          <w:color w:val="000000" w:themeColor="text1"/>
          <w:sz w:val="20"/>
          <w:szCs w:val="20"/>
        </w:rPr>
        <w:t xml:space="preserve"> No.) [</w:t>
      </w:r>
      <w:proofErr w:type="spellStart"/>
      <w:r w:rsidRPr="00106BA8">
        <w:rPr>
          <w:rFonts w:ascii="Times New Roman" w:hAnsi="Times New Roman" w:cs="Times New Roman"/>
          <w:color w:val="000000" w:themeColor="text1"/>
          <w:sz w:val="20"/>
          <w:szCs w:val="20"/>
        </w:rPr>
        <w:t>Doctoral</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dissertation</w:t>
      </w:r>
      <w:proofErr w:type="spellEnd"/>
      <w:r w:rsidRPr="00106BA8">
        <w:rPr>
          <w:rFonts w:ascii="Times New Roman" w:hAnsi="Times New Roman" w:cs="Times New Roman"/>
          <w:color w:val="000000" w:themeColor="text1"/>
          <w:sz w:val="20"/>
          <w:szCs w:val="20"/>
        </w:rPr>
        <w:t>/</w:t>
      </w:r>
      <w:proofErr w:type="spellStart"/>
      <w:r w:rsidRPr="00106BA8">
        <w:rPr>
          <w:rFonts w:ascii="Times New Roman" w:hAnsi="Times New Roman" w:cs="Times New Roman"/>
          <w:color w:val="000000" w:themeColor="text1"/>
          <w:sz w:val="20"/>
          <w:szCs w:val="20"/>
        </w:rPr>
        <w:t>Master’s</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thesis</w:t>
      </w:r>
      <w:proofErr w:type="spellEnd"/>
      <w:r w:rsidRPr="00106BA8">
        <w:rPr>
          <w:rFonts w:ascii="Times New Roman" w:hAnsi="Times New Roman" w:cs="Times New Roman"/>
          <w:color w:val="000000" w:themeColor="text1"/>
          <w:sz w:val="20"/>
          <w:szCs w:val="20"/>
        </w:rPr>
        <w:t xml:space="preserve">, Name of </w:t>
      </w:r>
      <w:proofErr w:type="spellStart"/>
      <w:r w:rsidRPr="00106BA8">
        <w:rPr>
          <w:rFonts w:ascii="Times New Roman" w:hAnsi="Times New Roman" w:cs="Times New Roman"/>
          <w:color w:val="000000" w:themeColor="text1"/>
          <w:sz w:val="20"/>
          <w:szCs w:val="20"/>
        </w:rPr>
        <w:t>Institution</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Awarding</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the</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Degree</w:t>
      </w:r>
      <w:proofErr w:type="spellEnd"/>
      <w:r w:rsidRPr="00106BA8">
        <w:rPr>
          <w:rFonts w:ascii="Times New Roman" w:hAnsi="Times New Roman" w:cs="Times New Roman"/>
          <w:color w:val="000000" w:themeColor="text1"/>
          <w:sz w:val="20"/>
          <w:szCs w:val="20"/>
        </w:rPr>
        <w:t xml:space="preserve">]. Database </w:t>
      </w:r>
      <w:proofErr w:type="spellStart"/>
      <w:r w:rsidRPr="00106BA8">
        <w:rPr>
          <w:rFonts w:ascii="Times New Roman" w:hAnsi="Times New Roman" w:cs="Times New Roman"/>
          <w:color w:val="000000" w:themeColor="text1"/>
          <w:sz w:val="20"/>
          <w:szCs w:val="20"/>
        </w:rPr>
        <w:t>or</w:t>
      </w:r>
      <w:proofErr w:type="spellEnd"/>
      <w:r w:rsidRPr="00106BA8">
        <w:rPr>
          <w:rFonts w:ascii="Times New Roman" w:hAnsi="Times New Roman" w:cs="Times New Roman"/>
          <w:color w:val="000000" w:themeColor="text1"/>
          <w:sz w:val="20"/>
          <w:szCs w:val="20"/>
        </w:rPr>
        <w:t xml:space="preserve"> Archive Name.</w:t>
      </w:r>
    </w:p>
    <w:p w14:paraId="5B3A8D5C" w14:textId="77777777" w:rsidR="00F80BD4" w:rsidRPr="00106BA8" w:rsidRDefault="00F80BD4" w:rsidP="00F80BD4">
      <w:pPr>
        <w:pStyle w:val="ListeParagraf"/>
        <w:spacing w:line="240" w:lineRule="auto"/>
        <w:ind w:left="709" w:hanging="709"/>
        <w:rPr>
          <w:rFonts w:ascii="Times New Roman" w:hAnsi="Times New Roman" w:cs="Times New Roman"/>
          <w:color w:val="000000" w:themeColor="text1"/>
          <w:sz w:val="20"/>
          <w:szCs w:val="20"/>
        </w:rPr>
      </w:pPr>
    </w:p>
    <w:p w14:paraId="704DE939" w14:textId="77777777" w:rsidR="00F80BD4" w:rsidRPr="00106BA8" w:rsidRDefault="00F80BD4" w:rsidP="00F80BD4">
      <w:pPr>
        <w:pStyle w:val="ListeParagraf"/>
        <w:spacing w:line="240" w:lineRule="auto"/>
        <w:ind w:left="709" w:hanging="709"/>
        <w:rPr>
          <w:rFonts w:ascii="Times New Roman" w:hAnsi="Times New Roman" w:cs="Times New Roman"/>
          <w:color w:val="000000" w:themeColor="text1"/>
          <w:sz w:val="20"/>
          <w:szCs w:val="20"/>
        </w:rPr>
      </w:pPr>
      <w:proofErr w:type="spellStart"/>
      <w:r w:rsidRPr="00106BA8">
        <w:rPr>
          <w:rFonts w:ascii="Times New Roman" w:hAnsi="Times New Roman" w:cs="Times New Roman"/>
          <w:color w:val="000000" w:themeColor="text1"/>
          <w:sz w:val="20"/>
          <w:szCs w:val="20"/>
        </w:rPr>
        <w:lastRenderedPageBreak/>
        <w:t>Angeli</w:t>
      </w:r>
      <w:proofErr w:type="spellEnd"/>
      <w:r w:rsidRPr="00106BA8">
        <w:rPr>
          <w:rFonts w:ascii="Times New Roman" w:hAnsi="Times New Roman" w:cs="Times New Roman"/>
          <w:color w:val="000000" w:themeColor="text1"/>
          <w:sz w:val="20"/>
          <w:szCs w:val="20"/>
        </w:rPr>
        <w:t xml:space="preserve">, E. L. (2012). Networks of </w:t>
      </w:r>
      <w:proofErr w:type="spellStart"/>
      <w:r w:rsidRPr="00106BA8">
        <w:rPr>
          <w:rFonts w:ascii="Times New Roman" w:hAnsi="Times New Roman" w:cs="Times New Roman"/>
          <w:color w:val="000000" w:themeColor="text1"/>
          <w:sz w:val="20"/>
          <w:szCs w:val="20"/>
        </w:rPr>
        <w:t>communication</w:t>
      </w:r>
      <w:proofErr w:type="spellEnd"/>
      <w:r w:rsidRPr="00106BA8">
        <w:rPr>
          <w:rFonts w:ascii="Times New Roman" w:hAnsi="Times New Roman" w:cs="Times New Roman"/>
          <w:color w:val="000000" w:themeColor="text1"/>
          <w:sz w:val="20"/>
          <w:szCs w:val="20"/>
        </w:rPr>
        <w:t xml:space="preserve"> in </w:t>
      </w:r>
      <w:proofErr w:type="spellStart"/>
      <w:r w:rsidRPr="00106BA8">
        <w:rPr>
          <w:rFonts w:ascii="Times New Roman" w:hAnsi="Times New Roman" w:cs="Times New Roman"/>
          <w:color w:val="000000" w:themeColor="text1"/>
          <w:sz w:val="20"/>
          <w:szCs w:val="20"/>
        </w:rPr>
        <w:t>emergency</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medical</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services</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Publication</w:t>
      </w:r>
      <w:proofErr w:type="spellEnd"/>
      <w:r w:rsidRPr="00106BA8">
        <w:rPr>
          <w:rFonts w:ascii="Times New Roman" w:hAnsi="Times New Roman" w:cs="Times New Roman"/>
          <w:color w:val="000000" w:themeColor="text1"/>
          <w:sz w:val="20"/>
          <w:szCs w:val="20"/>
        </w:rPr>
        <w:t xml:space="preserve"> No. 3544643) [</w:t>
      </w:r>
      <w:proofErr w:type="spellStart"/>
      <w:r w:rsidRPr="00106BA8">
        <w:rPr>
          <w:rFonts w:ascii="Times New Roman" w:hAnsi="Times New Roman" w:cs="Times New Roman"/>
          <w:color w:val="000000" w:themeColor="text1"/>
          <w:sz w:val="20"/>
          <w:szCs w:val="20"/>
        </w:rPr>
        <w:t>Doctoral</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dissertation</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Purdue</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University</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ProQuest</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Dissertations</w:t>
      </w:r>
      <w:proofErr w:type="spellEnd"/>
      <w:r w:rsidRPr="00106BA8">
        <w:rPr>
          <w:rFonts w:ascii="Times New Roman" w:hAnsi="Times New Roman" w:cs="Times New Roman"/>
          <w:color w:val="000000" w:themeColor="text1"/>
          <w:sz w:val="20"/>
          <w:szCs w:val="20"/>
        </w:rPr>
        <w:t xml:space="preserve"> Publishing.</w:t>
      </w:r>
    </w:p>
    <w:p w14:paraId="77F928A3" w14:textId="77777777" w:rsidR="00F80BD4" w:rsidRPr="00106BA8" w:rsidRDefault="00F80BD4" w:rsidP="00F80BD4">
      <w:pPr>
        <w:pStyle w:val="ListeParagraf"/>
        <w:spacing w:line="240" w:lineRule="auto"/>
        <w:ind w:left="709" w:hanging="709"/>
        <w:rPr>
          <w:rFonts w:ascii="Times New Roman" w:hAnsi="Times New Roman" w:cs="Times New Roman"/>
          <w:color w:val="000000" w:themeColor="text1"/>
          <w:sz w:val="20"/>
          <w:szCs w:val="20"/>
        </w:rPr>
      </w:pPr>
    </w:p>
    <w:p w14:paraId="2C98FC03" w14:textId="77777777" w:rsidR="00F80BD4" w:rsidRPr="00106BA8" w:rsidRDefault="00F80BD4" w:rsidP="00F80BD4">
      <w:pPr>
        <w:pStyle w:val="ListeParagraf"/>
        <w:spacing w:line="240" w:lineRule="auto"/>
        <w:ind w:left="709" w:hanging="709"/>
        <w:rPr>
          <w:rFonts w:ascii="Times New Roman" w:hAnsi="Times New Roman" w:cs="Times New Roman"/>
          <w:color w:val="000000" w:themeColor="text1"/>
          <w:sz w:val="20"/>
          <w:szCs w:val="20"/>
        </w:rPr>
      </w:pPr>
      <w:proofErr w:type="spellStart"/>
      <w:r w:rsidRPr="00106BA8">
        <w:rPr>
          <w:rFonts w:ascii="Times New Roman" w:hAnsi="Times New Roman" w:cs="Times New Roman"/>
          <w:color w:val="000000" w:themeColor="text1"/>
          <w:sz w:val="20"/>
          <w:szCs w:val="20"/>
        </w:rPr>
        <w:t>Note</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If</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the</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dissertation</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or</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thesis</w:t>
      </w:r>
      <w:proofErr w:type="spellEnd"/>
      <w:r w:rsidRPr="00106BA8">
        <w:rPr>
          <w:rFonts w:ascii="Times New Roman" w:hAnsi="Times New Roman" w:cs="Times New Roman"/>
          <w:color w:val="000000" w:themeColor="text1"/>
          <w:sz w:val="20"/>
          <w:szCs w:val="20"/>
        </w:rPr>
        <w:t xml:space="preserve"> is not </w:t>
      </w:r>
      <w:proofErr w:type="spellStart"/>
      <w:r w:rsidRPr="00106BA8">
        <w:rPr>
          <w:rFonts w:ascii="Times New Roman" w:hAnsi="Times New Roman" w:cs="Times New Roman"/>
          <w:color w:val="000000" w:themeColor="text1"/>
          <w:sz w:val="20"/>
          <w:szCs w:val="20"/>
        </w:rPr>
        <w:t>published</w:t>
      </w:r>
      <w:proofErr w:type="spellEnd"/>
      <w:r w:rsidRPr="00106BA8">
        <w:rPr>
          <w:rFonts w:ascii="Times New Roman" w:hAnsi="Times New Roman" w:cs="Times New Roman"/>
          <w:color w:val="000000" w:themeColor="text1"/>
          <w:sz w:val="20"/>
          <w:szCs w:val="20"/>
        </w:rPr>
        <w:t xml:space="preserve"> in a </w:t>
      </w:r>
      <w:proofErr w:type="spellStart"/>
      <w:r w:rsidRPr="00106BA8">
        <w:rPr>
          <w:rFonts w:ascii="Times New Roman" w:hAnsi="Times New Roman" w:cs="Times New Roman"/>
          <w:color w:val="000000" w:themeColor="text1"/>
          <w:sz w:val="20"/>
          <w:szCs w:val="20"/>
        </w:rPr>
        <w:t>database</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include</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the</w:t>
      </w:r>
      <w:proofErr w:type="spellEnd"/>
      <w:r w:rsidRPr="00106BA8">
        <w:rPr>
          <w:rFonts w:ascii="Times New Roman" w:hAnsi="Times New Roman" w:cs="Times New Roman"/>
          <w:color w:val="000000" w:themeColor="text1"/>
          <w:sz w:val="20"/>
          <w:szCs w:val="20"/>
        </w:rPr>
        <w:t xml:space="preserve"> URL of </w:t>
      </w:r>
      <w:proofErr w:type="spellStart"/>
      <w:r w:rsidRPr="00106BA8">
        <w:rPr>
          <w:rFonts w:ascii="Times New Roman" w:hAnsi="Times New Roman" w:cs="Times New Roman"/>
          <w:color w:val="000000" w:themeColor="text1"/>
          <w:sz w:val="20"/>
          <w:szCs w:val="20"/>
        </w:rPr>
        <w:t>the</w:t>
      </w:r>
      <w:proofErr w:type="spellEnd"/>
      <w:r w:rsidRPr="00106BA8">
        <w:rPr>
          <w:rFonts w:ascii="Times New Roman" w:hAnsi="Times New Roman" w:cs="Times New Roman"/>
          <w:color w:val="000000" w:themeColor="text1"/>
          <w:sz w:val="20"/>
          <w:szCs w:val="20"/>
        </w:rPr>
        <w:t xml:space="preserve"> site </w:t>
      </w:r>
      <w:proofErr w:type="spellStart"/>
      <w:r w:rsidRPr="00106BA8">
        <w:rPr>
          <w:rFonts w:ascii="Times New Roman" w:hAnsi="Times New Roman" w:cs="Times New Roman"/>
          <w:color w:val="000000" w:themeColor="text1"/>
          <w:sz w:val="20"/>
          <w:szCs w:val="20"/>
        </w:rPr>
        <w:t>where</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the</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document</w:t>
      </w:r>
      <w:proofErr w:type="spellEnd"/>
      <w:r w:rsidRPr="00106BA8">
        <w:rPr>
          <w:rFonts w:ascii="Times New Roman" w:hAnsi="Times New Roman" w:cs="Times New Roman"/>
          <w:color w:val="000000" w:themeColor="text1"/>
          <w:sz w:val="20"/>
          <w:szCs w:val="20"/>
        </w:rPr>
        <w:t xml:space="preserve"> is </w:t>
      </w:r>
      <w:proofErr w:type="spellStart"/>
      <w:r w:rsidRPr="00106BA8">
        <w:rPr>
          <w:rFonts w:ascii="Times New Roman" w:hAnsi="Times New Roman" w:cs="Times New Roman"/>
          <w:color w:val="000000" w:themeColor="text1"/>
          <w:sz w:val="20"/>
          <w:szCs w:val="20"/>
        </w:rPr>
        <w:t>located</w:t>
      </w:r>
      <w:proofErr w:type="spellEnd"/>
      <w:r w:rsidRPr="00106BA8">
        <w:rPr>
          <w:rFonts w:ascii="Times New Roman" w:hAnsi="Times New Roman" w:cs="Times New Roman"/>
          <w:color w:val="000000" w:themeColor="text1"/>
          <w:sz w:val="20"/>
          <w:szCs w:val="20"/>
        </w:rPr>
        <w:t>.</w:t>
      </w:r>
    </w:p>
    <w:p w14:paraId="0408D03E" w14:textId="77777777" w:rsidR="00F80BD4" w:rsidRPr="00106BA8" w:rsidRDefault="00F80BD4" w:rsidP="00F80BD4">
      <w:pPr>
        <w:pStyle w:val="ListeParagraf"/>
        <w:spacing w:line="240" w:lineRule="auto"/>
        <w:ind w:left="709" w:hanging="709"/>
        <w:rPr>
          <w:rFonts w:ascii="Times New Roman" w:hAnsi="Times New Roman" w:cs="Times New Roman"/>
          <w:color w:val="000000" w:themeColor="text1"/>
          <w:sz w:val="20"/>
          <w:szCs w:val="20"/>
        </w:rPr>
      </w:pPr>
      <w:r w:rsidRPr="00106BA8">
        <w:rPr>
          <w:rFonts w:ascii="Times New Roman" w:hAnsi="Times New Roman" w:cs="Times New Roman"/>
          <w:color w:val="000000" w:themeColor="text1"/>
          <w:sz w:val="20"/>
          <w:szCs w:val="20"/>
        </w:rPr>
        <w:t>(</w:t>
      </w:r>
      <w:proofErr w:type="spellStart"/>
      <w:r w:rsidRPr="00106BA8">
        <w:rPr>
          <w:rFonts w:ascii="Times New Roman" w:hAnsi="Times New Roman" w:cs="Times New Roman"/>
          <w:color w:val="000000" w:themeColor="text1"/>
          <w:sz w:val="20"/>
          <w:szCs w:val="20"/>
        </w:rPr>
        <w:t>Angeli</w:t>
      </w:r>
      <w:proofErr w:type="spellEnd"/>
      <w:r w:rsidRPr="00106BA8">
        <w:rPr>
          <w:rFonts w:ascii="Times New Roman" w:hAnsi="Times New Roman" w:cs="Times New Roman"/>
          <w:color w:val="000000" w:themeColor="text1"/>
          <w:sz w:val="20"/>
          <w:szCs w:val="20"/>
        </w:rPr>
        <w:t>, 2012)</w:t>
      </w:r>
    </w:p>
    <w:p w14:paraId="61298322" w14:textId="77777777" w:rsidR="00F80BD4" w:rsidRPr="00106BA8" w:rsidRDefault="00F80BD4" w:rsidP="00F80BD4">
      <w:pPr>
        <w:pStyle w:val="ListeParagraf"/>
        <w:spacing w:line="240" w:lineRule="auto"/>
        <w:ind w:left="709" w:hanging="709"/>
        <w:rPr>
          <w:rFonts w:ascii="Times New Roman" w:hAnsi="Times New Roman" w:cs="Times New Roman"/>
          <w:color w:val="000000" w:themeColor="text1"/>
          <w:sz w:val="20"/>
          <w:szCs w:val="20"/>
        </w:rPr>
      </w:pPr>
      <w:proofErr w:type="spellStart"/>
      <w:r w:rsidRPr="00106BA8">
        <w:rPr>
          <w:rFonts w:ascii="Times New Roman" w:hAnsi="Times New Roman" w:cs="Times New Roman"/>
          <w:color w:val="000000" w:themeColor="text1"/>
          <w:sz w:val="20"/>
          <w:szCs w:val="20"/>
        </w:rPr>
        <w:t>Angeli</w:t>
      </w:r>
      <w:proofErr w:type="spellEnd"/>
      <w:r w:rsidRPr="00106BA8">
        <w:rPr>
          <w:rFonts w:ascii="Times New Roman" w:hAnsi="Times New Roman" w:cs="Times New Roman"/>
          <w:color w:val="000000" w:themeColor="text1"/>
          <w:sz w:val="20"/>
          <w:szCs w:val="20"/>
        </w:rPr>
        <w:t xml:space="preserve"> (2012)</w:t>
      </w:r>
    </w:p>
    <w:p w14:paraId="10989A6D" w14:textId="77777777" w:rsidR="00F80BD4" w:rsidRPr="00106BA8" w:rsidRDefault="00F80BD4" w:rsidP="00F80BD4">
      <w:pPr>
        <w:pStyle w:val="ListeParagraf"/>
        <w:spacing w:line="240" w:lineRule="auto"/>
        <w:ind w:left="709" w:hanging="709"/>
        <w:rPr>
          <w:rFonts w:ascii="Times New Roman" w:hAnsi="Times New Roman" w:cs="Times New Roman"/>
          <w:color w:val="000000" w:themeColor="text1"/>
          <w:sz w:val="20"/>
          <w:szCs w:val="20"/>
        </w:rPr>
      </w:pPr>
    </w:p>
    <w:p w14:paraId="496910BA" w14:textId="77777777" w:rsidR="00F80BD4" w:rsidRPr="00106BA8" w:rsidRDefault="00F80BD4" w:rsidP="00F80BD4">
      <w:pPr>
        <w:pStyle w:val="ListeParagraf"/>
        <w:numPr>
          <w:ilvl w:val="1"/>
          <w:numId w:val="4"/>
        </w:numPr>
        <w:spacing w:line="240" w:lineRule="auto"/>
        <w:ind w:left="709" w:hanging="709"/>
        <w:rPr>
          <w:rFonts w:ascii="Times New Roman" w:hAnsi="Times New Roman" w:cs="Times New Roman"/>
          <w:color w:val="000000" w:themeColor="text1"/>
          <w:sz w:val="20"/>
          <w:szCs w:val="20"/>
        </w:rPr>
      </w:pPr>
      <w:proofErr w:type="spellStart"/>
      <w:r w:rsidRPr="00106BA8">
        <w:rPr>
          <w:rFonts w:ascii="Times New Roman" w:hAnsi="Times New Roman" w:cs="Times New Roman"/>
          <w:b/>
          <w:bCs/>
          <w:i/>
          <w:iCs/>
          <w:color w:val="000000" w:themeColor="text1"/>
          <w:sz w:val="20"/>
          <w:szCs w:val="20"/>
        </w:rPr>
        <w:t>Dissertation</w:t>
      </w:r>
      <w:proofErr w:type="spellEnd"/>
      <w:r w:rsidRPr="00106BA8">
        <w:rPr>
          <w:rFonts w:ascii="Times New Roman" w:hAnsi="Times New Roman" w:cs="Times New Roman"/>
          <w:b/>
          <w:bCs/>
          <w:i/>
          <w:iCs/>
          <w:color w:val="000000" w:themeColor="text1"/>
          <w:sz w:val="20"/>
          <w:szCs w:val="20"/>
        </w:rPr>
        <w:t xml:space="preserve"> </w:t>
      </w:r>
      <w:proofErr w:type="spellStart"/>
      <w:r w:rsidRPr="00106BA8">
        <w:rPr>
          <w:rFonts w:ascii="Times New Roman" w:hAnsi="Times New Roman" w:cs="Times New Roman"/>
          <w:b/>
          <w:bCs/>
          <w:i/>
          <w:iCs/>
          <w:color w:val="000000" w:themeColor="text1"/>
          <w:sz w:val="20"/>
          <w:szCs w:val="20"/>
        </w:rPr>
        <w:t>or</w:t>
      </w:r>
      <w:proofErr w:type="spellEnd"/>
      <w:r w:rsidRPr="00106BA8">
        <w:rPr>
          <w:rFonts w:ascii="Times New Roman" w:hAnsi="Times New Roman" w:cs="Times New Roman"/>
          <w:b/>
          <w:bCs/>
          <w:i/>
          <w:iCs/>
          <w:color w:val="000000" w:themeColor="text1"/>
          <w:sz w:val="20"/>
          <w:szCs w:val="20"/>
        </w:rPr>
        <w:t xml:space="preserve"> </w:t>
      </w:r>
      <w:proofErr w:type="spellStart"/>
      <w:r w:rsidRPr="00106BA8">
        <w:rPr>
          <w:rFonts w:ascii="Times New Roman" w:hAnsi="Times New Roman" w:cs="Times New Roman"/>
          <w:b/>
          <w:bCs/>
          <w:i/>
          <w:iCs/>
          <w:color w:val="000000" w:themeColor="text1"/>
          <w:sz w:val="20"/>
          <w:szCs w:val="20"/>
        </w:rPr>
        <w:t>Master’s</w:t>
      </w:r>
      <w:proofErr w:type="spellEnd"/>
      <w:r w:rsidRPr="00106BA8">
        <w:rPr>
          <w:rFonts w:ascii="Times New Roman" w:hAnsi="Times New Roman" w:cs="Times New Roman"/>
          <w:b/>
          <w:bCs/>
          <w:i/>
          <w:iCs/>
          <w:color w:val="000000" w:themeColor="text1"/>
          <w:sz w:val="20"/>
          <w:szCs w:val="20"/>
        </w:rPr>
        <w:t xml:space="preserve"> </w:t>
      </w:r>
      <w:proofErr w:type="spellStart"/>
      <w:r w:rsidRPr="00106BA8">
        <w:rPr>
          <w:rFonts w:ascii="Times New Roman" w:hAnsi="Times New Roman" w:cs="Times New Roman"/>
          <w:b/>
          <w:bCs/>
          <w:i/>
          <w:iCs/>
          <w:color w:val="000000" w:themeColor="text1"/>
          <w:sz w:val="20"/>
          <w:szCs w:val="20"/>
        </w:rPr>
        <w:t>Thesis</w:t>
      </w:r>
      <w:proofErr w:type="spellEnd"/>
      <w:r w:rsidRPr="00106BA8">
        <w:rPr>
          <w:rFonts w:ascii="Times New Roman" w:hAnsi="Times New Roman" w:cs="Times New Roman"/>
          <w:b/>
          <w:bCs/>
          <w:i/>
          <w:iCs/>
          <w:color w:val="000000" w:themeColor="text1"/>
          <w:sz w:val="20"/>
          <w:szCs w:val="20"/>
        </w:rPr>
        <w:t xml:space="preserve">, </w:t>
      </w:r>
      <w:proofErr w:type="spellStart"/>
      <w:r w:rsidRPr="00106BA8">
        <w:rPr>
          <w:rFonts w:ascii="Times New Roman" w:hAnsi="Times New Roman" w:cs="Times New Roman"/>
          <w:b/>
          <w:bCs/>
          <w:i/>
          <w:iCs/>
          <w:color w:val="000000" w:themeColor="text1"/>
          <w:sz w:val="20"/>
          <w:szCs w:val="20"/>
        </w:rPr>
        <w:t>Unpublished</w:t>
      </w:r>
      <w:proofErr w:type="spellEnd"/>
      <w:r w:rsidRPr="00106BA8">
        <w:rPr>
          <w:rFonts w:ascii="Times New Roman" w:hAnsi="Times New Roman" w:cs="Times New Roman"/>
          <w:b/>
          <w:bCs/>
          <w:i/>
          <w:iCs/>
          <w:color w:val="000000" w:themeColor="text1"/>
          <w:sz w:val="20"/>
          <w:szCs w:val="20"/>
        </w:rPr>
        <w:t xml:space="preserve"> </w:t>
      </w:r>
    </w:p>
    <w:p w14:paraId="5EB39433" w14:textId="77777777" w:rsidR="00F80BD4" w:rsidRPr="00106BA8" w:rsidRDefault="00F80BD4" w:rsidP="00F80BD4">
      <w:pPr>
        <w:pStyle w:val="ListeParagraf"/>
        <w:spacing w:line="240" w:lineRule="auto"/>
        <w:ind w:left="709" w:hanging="709"/>
        <w:rPr>
          <w:rFonts w:ascii="Times New Roman" w:hAnsi="Times New Roman" w:cs="Times New Roman"/>
          <w:color w:val="000000" w:themeColor="text1"/>
          <w:sz w:val="20"/>
          <w:szCs w:val="20"/>
        </w:rPr>
      </w:pPr>
    </w:p>
    <w:p w14:paraId="2A494032" w14:textId="77777777" w:rsidR="00F80BD4" w:rsidRPr="00106BA8" w:rsidRDefault="00F80BD4" w:rsidP="00F80BD4">
      <w:pPr>
        <w:pStyle w:val="ListeParagraf"/>
        <w:spacing w:line="240" w:lineRule="auto"/>
        <w:ind w:left="709" w:hanging="709"/>
        <w:rPr>
          <w:rFonts w:ascii="Times New Roman" w:hAnsi="Times New Roman" w:cs="Times New Roman"/>
          <w:color w:val="000000" w:themeColor="text1"/>
          <w:sz w:val="20"/>
          <w:szCs w:val="20"/>
        </w:rPr>
      </w:pPr>
      <w:proofErr w:type="spellStart"/>
      <w:r w:rsidRPr="00106BA8">
        <w:rPr>
          <w:rFonts w:ascii="Times New Roman" w:hAnsi="Times New Roman" w:cs="Times New Roman"/>
          <w:color w:val="000000" w:themeColor="text1"/>
          <w:sz w:val="20"/>
          <w:szCs w:val="20"/>
        </w:rPr>
        <w:t>Lastname</w:t>
      </w:r>
      <w:proofErr w:type="spellEnd"/>
      <w:r w:rsidRPr="00106BA8">
        <w:rPr>
          <w:rFonts w:ascii="Times New Roman" w:hAnsi="Times New Roman" w:cs="Times New Roman"/>
          <w:color w:val="000000" w:themeColor="text1"/>
          <w:sz w:val="20"/>
          <w:szCs w:val="20"/>
        </w:rPr>
        <w:t>, F. M. (</w:t>
      </w:r>
      <w:proofErr w:type="spellStart"/>
      <w:r w:rsidRPr="00106BA8">
        <w:rPr>
          <w:rFonts w:ascii="Times New Roman" w:hAnsi="Times New Roman" w:cs="Times New Roman"/>
          <w:color w:val="000000" w:themeColor="text1"/>
          <w:sz w:val="20"/>
          <w:szCs w:val="20"/>
        </w:rPr>
        <w:t>Year</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Title</w:t>
      </w:r>
      <w:proofErr w:type="spellEnd"/>
      <w:r w:rsidRPr="00106BA8">
        <w:rPr>
          <w:rFonts w:ascii="Times New Roman" w:hAnsi="Times New Roman" w:cs="Times New Roman"/>
          <w:color w:val="000000" w:themeColor="text1"/>
          <w:sz w:val="20"/>
          <w:szCs w:val="20"/>
        </w:rPr>
        <w:t xml:space="preserve"> of </w:t>
      </w:r>
      <w:proofErr w:type="spellStart"/>
      <w:r w:rsidRPr="00106BA8">
        <w:rPr>
          <w:rFonts w:ascii="Times New Roman" w:hAnsi="Times New Roman" w:cs="Times New Roman"/>
          <w:color w:val="000000" w:themeColor="text1"/>
          <w:sz w:val="20"/>
          <w:szCs w:val="20"/>
        </w:rPr>
        <w:t>dissertation</w:t>
      </w:r>
      <w:proofErr w:type="spellEnd"/>
      <w:r w:rsidRPr="00106BA8">
        <w:rPr>
          <w:rFonts w:ascii="Times New Roman" w:hAnsi="Times New Roman" w:cs="Times New Roman"/>
          <w:color w:val="000000" w:themeColor="text1"/>
          <w:sz w:val="20"/>
          <w:szCs w:val="20"/>
        </w:rPr>
        <w:t>/</w:t>
      </w:r>
      <w:proofErr w:type="spellStart"/>
      <w:r w:rsidRPr="00106BA8">
        <w:rPr>
          <w:rFonts w:ascii="Times New Roman" w:hAnsi="Times New Roman" w:cs="Times New Roman"/>
          <w:color w:val="000000" w:themeColor="text1"/>
          <w:sz w:val="20"/>
          <w:szCs w:val="20"/>
        </w:rPr>
        <w:t>thesis</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Unpublished</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doctoral</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dissertation</w:t>
      </w:r>
      <w:proofErr w:type="spellEnd"/>
      <w:r w:rsidRPr="00106BA8">
        <w:rPr>
          <w:rFonts w:ascii="Times New Roman" w:hAnsi="Times New Roman" w:cs="Times New Roman"/>
          <w:color w:val="000000" w:themeColor="text1"/>
          <w:sz w:val="20"/>
          <w:szCs w:val="20"/>
        </w:rPr>
        <w:t>/</w:t>
      </w:r>
      <w:proofErr w:type="spellStart"/>
      <w:r w:rsidRPr="00106BA8">
        <w:rPr>
          <w:rFonts w:ascii="Times New Roman" w:hAnsi="Times New Roman" w:cs="Times New Roman"/>
          <w:color w:val="000000" w:themeColor="text1"/>
          <w:sz w:val="20"/>
          <w:szCs w:val="20"/>
        </w:rPr>
        <w:t>master’s</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thesis</w:t>
      </w:r>
      <w:proofErr w:type="spellEnd"/>
      <w:r w:rsidRPr="00106BA8">
        <w:rPr>
          <w:rFonts w:ascii="Times New Roman" w:hAnsi="Times New Roman" w:cs="Times New Roman"/>
          <w:color w:val="000000" w:themeColor="text1"/>
          <w:sz w:val="20"/>
          <w:szCs w:val="20"/>
        </w:rPr>
        <w:t xml:space="preserve">]. Name of </w:t>
      </w:r>
      <w:proofErr w:type="spellStart"/>
      <w:r w:rsidRPr="00106BA8">
        <w:rPr>
          <w:rFonts w:ascii="Times New Roman" w:hAnsi="Times New Roman" w:cs="Times New Roman"/>
          <w:color w:val="000000" w:themeColor="text1"/>
          <w:sz w:val="20"/>
          <w:szCs w:val="20"/>
        </w:rPr>
        <w:t>Institution</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Awarding</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the</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Degree</w:t>
      </w:r>
      <w:proofErr w:type="spellEnd"/>
      <w:r w:rsidRPr="00106BA8">
        <w:rPr>
          <w:rFonts w:ascii="Times New Roman" w:hAnsi="Times New Roman" w:cs="Times New Roman"/>
          <w:color w:val="000000" w:themeColor="text1"/>
          <w:sz w:val="20"/>
          <w:szCs w:val="20"/>
        </w:rPr>
        <w:t xml:space="preserve">. </w:t>
      </w:r>
    </w:p>
    <w:p w14:paraId="57308592" w14:textId="77777777" w:rsidR="00F80BD4" w:rsidRPr="00106BA8" w:rsidRDefault="00F80BD4" w:rsidP="00F80BD4">
      <w:pPr>
        <w:pStyle w:val="ListeParagraf"/>
        <w:spacing w:line="240" w:lineRule="auto"/>
        <w:ind w:left="709" w:hanging="709"/>
        <w:rPr>
          <w:rFonts w:ascii="Times New Roman" w:hAnsi="Times New Roman" w:cs="Times New Roman"/>
          <w:color w:val="000000" w:themeColor="text1"/>
          <w:sz w:val="20"/>
          <w:szCs w:val="20"/>
        </w:rPr>
      </w:pPr>
    </w:p>
    <w:p w14:paraId="7B810FD9" w14:textId="77777777" w:rsidR="00F80BD4" w:rsidRPr="00106BA8" w:rsidRDefault="00F80BD4" w:rsidP="00F80BD4">
      <w:pPr>
        <w:pStyle w:val="ListeParagraf"/>
        <w:spacing w:line="240" w:lineRule="auto"/>
        <w:ind w:left="709" w:hanging="709"/>
        <w:rPr>
          <w:rFonts w:ascii="Times New Roman" w:hAnsi="Times New Roman" w:cs="Times New Roman"/>
          <w:color w:val="000000" w:themeColor="text1"/>
          <w:sz w:val="20"/>
          <w:szCs w:val="20"/>
        </w:rPr>
      </w:pPr>
      <w:proofErr w:type="spellStart"/>
      <w:r w:rsidRPr="00106BA8">
        <w:rPr>
          <w:rFonts w:ascii="Times New Roman" w:hAnsi="Times New Roman" w:cs="Times New Roman"/>
          <w:color w:val="000000" w:themeColor="text1"/>
          <w:sz w:val="20"/>
          <w:szCs w:val="20"/>
        </w:rPr>
        <w:t>Samson</w:t>
      </w:r>
      <w:proofErr w:type="spellEnd"/>
      <w:r w:rsidRPr="00106BA8">
        <w:rPr>
          <w:rFonts w:ascii="Times New Roman" w:hAnsi="Times New Roman" w:cs="Times New Roman"/>
          <w:color w:val="000000" w:themeColor="text1"/>
          <w:sz w:val="20"/>
          <w:szCs w:val="20"/>
        </w:rPr>
        <w:t xml:space="preserve">, J. M. (2016). Human </w:t>
      </w:r>
      <w:proofErr w:type="spellStart"/>
      <w:r w:rsidRPr="00106BA8">
        <w:rPr>
          <w:rFonts w:ascii="Times New Roman" w:hAnsi="Times New Roman" w:cs="Times New Roman"/>
          <w:color w:val="000000" w:themeColor="text1"/>
          <w:sz w:val="20"/>
          <w:szCs w:val="20"/>
        </w:rPr>
        <w:t>trafficking</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and</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globalization</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Unpublished</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doctoral</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dissertation</w:t>
      </w:r>
      <w:proofErr w:type="spellEnd"/>
      <w:r w:rsidRPr="00106BA8">
        <w:rPr>
          <w:rFonts w:ascii="Times New Roman" w:hAnsi="Times New Roman" w:cs="Times New Roman"/>
          <w:color w:val="000000" w:themeColor="text1"/>
          <w:sz w:val="20"/>
          <w:szCs w:val="20"/>
        </w:rPr>
        <w:t xml:space="preserve">]. Virginia </w:t>
      </w:r>
      <w:proofErr w:type="spellStart"/>
      <w:r w:rsidRPr="00106BA8">
        <w:rPr>
          <w:rFonts w:ascii="Times New Roman" w:hAnsi="Times New Roman" w:cs="Times New Roman"/>
          <w:color w:val="000000" w:themeColor="text1"/>
          <w:sz w:val="20"/>
          <w:szCs w:val="20"/>
        </w:rPr>
        <w:t>Polytechnic</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Institute</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and</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State</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University</w:t>
      </w:r>
      <w:proofErr w:type="spellEnd"/>
      <w:r w:rsidRPr="00106BA8">
        <w:rPr>
          <w:rFonts w:ascii="Times New Roman" w:hAnsi="Times New Roman" w:cs="Times New Roman"/>
          <w:color w:val="000000" w:themeColor="text1"/>
          <w:sz w:val="20"/>
          <w:szCs w:val="20"/>
        </w:rPr>
        <w:t>.</w:t>
      </w:r>
    </w:p>
    <w:p w14:paraId="2149E18F" w14:textId="77777777" w:rsidR="00F80BD4" w:rsidRPr="00106BA8" w:rsidRDefault="00F80BD4" w:rsidP="00F80BD4">
      <w:pPr>
        <w:pStyle w:val="ListeParagraf"/>
        <w:spacing w:line="240" w:lineRule="auto"/>
        <w:ind w:left="709" w:hanging="709"/>
        <w:rPr>
          <w:rFonts w:ascii="Times New Roman" w:hAnsi="Times New Roman" w:cs="Times New Roman"/>
          <w:color w:val="000000" w:themeColor="text1"/>
          <w:sz w:val="20"/>
          <w:szCs w:val="20"/>
        </w:rPr>
      </w:pPr>
    </w:p>
    <w:p w14:paraId="2A5EE9D1" w14:textId="77777777" w:rsidR="00F80BD4" w:rsidRPr="00106BA8" w:rsidRDefault="00F80BD4" w:rsidP="00F80BD4">
      <w:pPr>
        <w:pStyle w:val="ListeParagraf"/>
        <w:spacing w:line="240" w:lineRule="auto"/>
        <w:ind w:left="709" w:hanging="709"/>
        <w:rPr>
          <w:rFonts w:ascii="Times New Roman" w:hAnsi="Times New Roman" w:cs="Times New Roman"/>
          <w:color w:val="000000" w:themeColor="text1"/>
          <w:sz w:val="20"/>
          <w:szCs w:val="20"/>
        </w:rPr>
      </w:pPr>
      <w:r w:rsidRPr="00106BA8">
        <w:rPr>
          <w:rFonts w:ascii="Times New Roman" w:hAnsi="Times New Roman" w:cs="Times New Roman"/>
          <w:color w:val="000000" w:themeColor="text1"/>
          <w:sz w:val="20"/>
          <w:szCs w:val="20"/>
        </w:rPr>
        <w:t xml:space="preserve">Piaget, J. (1950). La </w:t>
      </w:r>
      <w:proofErr w:type="spellStart"/>
      <w:r w:rsidRPr="00106BA8">
        <w:rPr>
          <w:rFonts w:ascii="Times New Roman" w:hAnsi="Times New Roman" w:cs="Times New Roman"/>
          <w:color w:val="000000" w:themeColor="text1"/>
          <w:sz w:val="20"/>
          <w:szCs w:val="20"/>
        </w:rPr>
        <w:t>construction</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du</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réel</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chez</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l'enfant</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The</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child’s</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construction</w:t>
      </w:r>
      <w:proofErr w:type="spellEnd"/>
      <w:r w:rsidRPr="00106BA8">
        <w:rPr>
          <w:rFonts w:ascii="Times New Roman" w:hAnsi="Times New Roman" w:cs="Times New Roman"/>
          <w:color w:val="000000" w:themeColor="text1"/>
          <w:sz w:val="20"/>
          <w:szCs w:val="20"/>
        </w:rPr>
        <w:t xml:space="preserve"> of </w:t>
      </w:r>
      <w:proofErr w:type="spellStart"/>
      <w:r w:rsidRPr="00106BA8">
        <w:rPr>
          <w:rFonts w:ascii="Times New Roman" w:hAnsi="Times New Roman" w:cs="Times New Roman"/>
          <w:color w:val="000000" w:themeColor="text1"/>
          <w:sz w:val="20"/>
          <w:szCs w:val="20"/>
        </w:rPr>
        <w:t>reality</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Neuchâtel</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Delachaux</w:t>
      </w:r>
      <w:proofErr w:type="spellEnd"/>
      <w:r w:rsidRPr="00106BA8">
        <w:rPr>
          <w:rFonts w:ascii="Times New Roman" w:hAnsi="Times New Roman" w:cs="Times New Roman"/>
          <w:color w:val="000000" w:themeColor="text1"/>
          <w:sz w:val="20"/>
          <w:szCs w:val="20"/>
        </w:rPr>
        <w:t xml:space="preserve">, &amp; </w:t>
      </w:r>
      <w:proofErr w:type="spellStart"/>
      <w:r w:rsidRPr="00106BA8">
        <w:rPr>
          <w:rFonts w:ascii="Times New Roman" w:hAnsi="Times New Roman" w:cs="Times New Roman"/>
          <w:color w:val="000000" w:themeColor="text1"/>
          <w:sz w:val="20"/>
          <w:szCs w:val="20"/>
        </w:rPr>
        <w:t>Niestlé</w:t>
      </w:r>
      <w:proofErr w:type="spellEnd"/>
      <w:r w:rsidRPr="00106BA8">
        <w:rPr>
          <w:rFonts w:ascii="Times New Roman" w:hAnsi="Times New Roman" w:cs="Times New Roman"/>
          <w:color w:val="000000" w:themeColor="text1"/>
          <w:sz w:val="20"/>
          <w:szCs w:val="20"/>
        </w:rPr>
        <w:t>.</w:t>
      </w:r>
    </w:p>
    <w:p w14:paraId="163CB99D" w14:textId="77777777" w:rsidR="00F80BD4" w:rsidRPr="00106BA8" w:rsidRDefault="00F80BD4" w:rsidP="00F80BD4">
      <w:pPr>
        <w:pStyle w:val="ListeParagraf"/>
        <w:spacing w:line="240" w:lineRule="auto"/>
        <w:ind w:left="709" w:hanging="709"/>
        <w:rPr>
          <w:rFonts w:ascii="Times New Roman" w:hAnsi="Times New Roman" w:cs="Times New Roman"/>
          <w:color w:val="000000" w:themeColor="text1"/>
          <w:sz w:val="20"/>
          <w:szCs w:val="20"/>
        </w:rPr>
      </w:pPr>
      <w:r w:rsidRPr="00106BA8">
        <w:rPr>
          <w:rFonts w:ascii="Times New Roman" w:hAnsi="Times New Roman" w:cs="Times New Roman"/>
          <w:color w:val="000000" w:themeColor="text1"/>
          <w:sz w:val="20"/>
          <w:szCs w:val="20"/>
        </w:rPr>
        <w:t>(</w:t>
      </w:r>
      <w:proofErr w:type="spellStart"/>
      <w:r w:rsidRPr="00106BA8">
        <w:rPr>
          <w:rFonts w:ascii="Times New Roman" w:hAnsi="Times New Roman" w:cs="Times New Roman"/>
          <w:color w:val="000000" w:themeColor="text1"/>
          <w:sz w:val="20"/>
          <w:szCs w:val="20"/>
        </w:rPr>
        <w:t>Samson</w:t>
      </w:r>
      <w:proofErr w:type="spellEnd"/>
      <w:r w:rsidRPr="00106BA8">
        <w:rPr>
          <w:rFonts w:ascii="Times New Roman" w:hAnsi="Times New Roman" w:cs="Times New Roman"/>
          <w:color w:val="000000" w:themeColor="text1"/>
          <w:sz w:val="20"/>
          <w:szCs w:val="20"/>
        </w:rPr>
        <w:t xml:space="preserve">, 2016)          </w:t>
      </w:r>
      <w:proofErr w:type="gramStart"/>
      <w:r w:rsidRPr="00106BA8">
        <w:rPr>
          <w:rFonts w:ascii="Times New Roman" w:hAnsi="Times New Roman" w:cs="Times New Roman"/>
          <w:color w:val="000000" w:themeColor="text1"/>
          <w:sz w:val="20"/>
          <w:szCs w:val="20"/>
        </w:rPr>
        <w:t xml:space="preserve">   (</w:t>
      </w:r>
      <w:proofErr w:type="gramEnd"/>
      <w:r w:rsidRPr="00106BA8">
        <w:rPr>
          <w:rFonts w:ascii="Times New Roman" w:hAnsi="Times New Roman" w:cs="Times New Roman"/>
          <w:color w:val="000000" w:themeColor="text1"/>
          <w:sz w:val="20"/>
          <w:szCs w:val="20"/>
        </w:rPr>
        <w:t>Piaget, 1950)</w:t>
      </w:r>
    </w:p>
    <w:p w14:paraId="32A988D6" w14:textId="77777777" w:rsidR="00F80BD4" w:rsidRPr="00106BA8" w:rsidRDefault="00F80BD4" w:rsidP="00F80BD4">
      <w:pPr>
        <w:pStyle w:val="ListeParagraf"/>
        <w:spacing w:line="240" w:lineRule="auto"/>
        <w:ind w:left="709" w:hanging="709"/>
        <w:rPr>
          <w:rFonts w:ascii="Times New Roman" w:hAnsi="Times New Roman" w:cs="Times New Roman"/>
          <w:color w:val="000000" w:themeColor="text1"/>
          <w:sz w:val="20"/>
          <w:szCs w:val="20"/>
        </w:rPr>
      </w:pPr>
      <w:proofErr w:type="spellStart"/>
      <w:r w:rsidRPr="00106BA8">
        <w:rPr>
          <w:rFonts w:ascii="Times New Roman" w:hAnsi="Times New Roman" w:cs="Times New Roman"/>
          <w:color w:val="000000" w:themeColor="text1"/>
          <w:sz w:val="20"/>
          <w:szCs w:val="20"/>
        </w:rPr>
        <w:t>Samson</w:t>
      </w:r>
      <w:proofErr w:type="spellEnd"/>
      <w:r w:rsidRPr="00106BA8">
        <w:rPr>
          <w:rFonts w:ascii="Times New Roman" w:hAnsi="Times New Roman" w:cs="Times New Roman"/>
          <w:color w:val="000000" w:themeColor="text1"/>
          <w:sz w:val="20"/>
          <w:szCs w:val="20"/>
        </w:rPr>
        <w:t xml:space="preserve"> (2016)               Piaget (1950)</w:t>
      </w:r>
    </w:p>
    <w:p w14:paraId="2CF35A8D" w14:textId="77777777" w:rsidR="00F80BD4" w:rsidRPr="00106BA8" w:rsidRDefault="00F80BD4" w:rsidP="00F80BD4">
      <w:pPr>
        <w:pStyle w:val="ListeParagraf"/>
        <w:spacing w:line="240" w:lineRule="auto"/>
        <w:ind w:left="709"/>
        <w:rPr>
          <w:rFonts w:ascii="Times New Roman" w:hAnsi="Times New Roman" w:cs="Times New Roman"/>
          <w:b/>
          <w:bCs/>
          <w:sz w:val="20"/>
          <w:szCs w:val="20"/>
        </w:rPr>
      </w:pPr>
    </w:p>
    <w:p w14:paraId="0EE5A0C7" w14:textId="77777777" w:rsidR="00F80BD4" w:rsidRPr="00106BA8" w:rsidRDefault="00F80BD4" w:rsidP="00F80BD4">
      <w:pPr>
        <w:pStyle w:val="ListeParagraf"/>
        <w:numPr>
          <w:ilvl w:val="0"/>
          <w:numId w:val="4"/>
        </w:numPr>
        <w:spacing w:line="240" w:lineRule="auto"/>
        <w:ind w:left="709" w:hanging="709"/>
        <w:rPr>
          <w:rFonts w:ascii="Times New Roman" w:hAnsi="Times New Roman" w:cs="Times New Roman"/>
          <w:b/>
          <w:bCs/>
          <w:sz w:val="20"/>
          <w:szCs w:val="20"/>
        </w:rPr>
      </w:pPr>
      <w:r w:rsidRPr="00106BA8">
        <w:rPr>
          <w:rFonts w:ascii="Times New Roman" w:hAnsi="Times New Roman" w:cs="Times New Roman"/>
          <w:b/>
          <w:bCs/>
          <w:sz w:val="20"/>
          <w:szCs w:val="20"/>
        </w:rPr>
        <w:t xml:space="preserve">Conference </w:t>
      </w:r>
      <w:proofErr w:type="spellStart"/>
      <w:r w:rsidRPr="00106BA8">
        <w:rPr>
          <w:rFonts w:ascii="Times New Roman" w:hAnsi="Times New Roman" w:cs="Times New Roman"/>
          <w:b/>
          <w:bCs/>
          <w:sz w:val="20"/>
          <w:szCs w:val="20"/>
        </w:rPr>
        <w:t>Presentations</w:t>
      </w:r>
      <w:proofErr w:type="spellEnd"/>
    </w:p>
    <w:p w14:paraId="1A55A5B2" w14:textId="77777777" w:rsidR="00F80BD4" w:rsidRPr="00106BA8" w:rsidRDefault="00F80BD4" w:rsidP="00F80BD4">
      <w:pPr>
        <w:pStyle w:val="ListeParagraf"/>
        <w:spacing w:line="240" w:lineRule="auto"/>
        <w:ind w:left="709"/>
        <w:rPr>
          <w:rFonts w:ascii="Times New Roman" w:hAnsi="Times New Roman" w:cs="Times New Roman"/>
          <w:b/>
          <w:bCs/>
          <w:sz w:val="20"/>
          <w:szCs w:val="20"/>
        </w:rPr>
      </w:pPr>
    </w:p>
    <w:p w14:paraId="62C2685E" w14:textId="77777777" w:rsidR="00F80BD4" w:rsidRPr="00106BA8" w:rsidRDefault="00F80BD4" w:rsidP="00F80BD4">
      <w:pPr>
        <w:pStyle w:val="ListeParagraf"/>
        <w:numPr>
          <w:ilvl w:val="1"/>
          <w:numId w:val="4"/>
        </w:numPr>
        <w:spacing w:line="240" w:lineRule="auto"/>
        <w:ind w:left="709" w:hanging="709"/>
        <w:rPr>
          <w:rFonts w:ascii="Times New Roman" w:hAnsi="Times New Roman" w:cs="Times New Roman"/>
          <w:b/>
          <w:bCs/>
          <w:i/>
          <w:iCs/>
          <w:sz w:val="20"/>
          <w:szCs w:val="20"/>
        </w:rPr>
      </w:pPr>
      <w:proofErr w:type="spellStart"/>
      <w:r w:rsidRPr="00106BA8">
        <w:rPr>
          <w:rFonts w:ascii="Times New Roman" w:hAnsi="Times New Roman" w:cs="Times New Roman"/>
          <w:b/>
          <w:bCs/>
          <w:i/>
          <w:iCs/>
          <w:sz w:val="20"/>
          <w:szCs w:val="20"/>
        </w:rPr>
        <w:t>Paper</w:t>
      </w:r>
      <w:proofErr w:type="spellEnd"/>
      <w:r w:rsidRPr="00106BA8">
        <w:rPr>
          <w:rFonts w:ascii="Times New Roman" w:hAnsi="Times New Roman" w:cs="Times New Roman"/>
          <w:b/>
          <w:bCs/>
          <w:i/>
          <w:iCs/>
          <w:sz w:val="20"/>
          <w:szCs w:val="20"/>
        </w:rPr>
        <w:t xml:space="preserve"> Presentation </w:t>
      </w:r>
    </w:p>
    <w:p w14:paraId="572ABBA8" w14:textId="77777777" w:rsidR="00F80BD4" w:rsidRPr="00106BA8" w:rsidRDefault="00F80BD4" w:rsidP="00F80BD4">
      <w:pPr>
        <w:pStyle w:val="ListeParagraf"/>
        <w:spacing w:line="240" w:lineRule="auto"/>
        <w:ind w:left="709"/>
        <w:rPr>
          <w:rFonts w:ascii="Times New Roman" w:hAnsi="Times New Roman" w:cs="Times New Roman"/>
          <w:b/>
          <w:bCs/>
          <w:i/>
          <w:iCs/>
          <w:sz w:val="20"/>
          <w:szCs w:val="20"/>
        </w:rPr>
      </w:pPr>
    </w:p>
    <w:p w14:paraId="1D6E103F" w14:textId="77777777" w:rsidR="00F80BD4" w:rsidRPr="00106BA8" w:rsidRDefault="00F80BD4" w:rsidP="00F80BD4">
      <w:pPr>
        <w:pStyle w:val="ListeParagraf"/>
        <w:spacing w:line="240" w:lineRule="auto"/>
        <w:ind w:left="709" w:hanging="709"/>
        <w:rPr>
          <w:rFonts w:ascii="Times New Roman" w:hAnsi="Times New Roman" w:cs="Times New Roman"/>
          <w:color w:val="000000" w:themeColor="text1"/>
          <w:sz w:val="20"/>
          <w:szCs w:val="20"/>
        </w:rPr>
      </w:pPr>
      <w:r w:rsidRPr="00106BA8">
        <w:rPr>
          <w:rFonts w:ascii="Times New Roman" w:hAnsi="Times New Roman" w:cs="Times New Roman"/>
          <w:color w:val="000000" w:themeColor="text1"/>
          <w:sz w:val="20"/>
          <w:szCs w:val="20"/>
        </w:rPr>
        <w:t xml:space="preserve">Demirtaş, A. S. (2019, April 12-April 14). </w:t>
      </w:r>
      <w:proofErr w:type="spellStart"/>
      <w:r w:rsidRPr="00106BA8">
        <w:rPr>
          <w:rFonts w:ascii="Times New Roman" w:hAnsi="Times New Roman" w:cs="Times New Roman"/>
          <w:color w:val="000000" w:themeColor="text1"/>
          <w:sz w:val="20"/>
          <w:szCs w:val="20"/>
        </w:rPr>
        <w:t>Pathways</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to</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happiness</w:t>
      </w:r>
      <w:proofErr w:type="spellEnd"/>
      <w:r w:rsidRPr="00106BA8">
        <w:rPr>
          <w:rFonts w:ascii="Times New Roman" w:hAnsi="Times New Roman" w:cs="Times New Roman"/>
          <w:color w:val="000000" w:themeColor="text1"/>
          <w:sz w:val="20"/>
          <w:szCs w:val="20"/>
        </w:rPr>
        <w:t xml:space="preserve"> of </w:t>
      </w:r>
      <w:proofErr w:type="spellStart"/>
      <w:r w:rsidRPr="00106BA8">
        <w:rPr>
          <w:rFonts w:ascii="Times New Roman" w:hAnsi="Times New Roman" w:cs="Times New Roman"/>
          <w:color w:val="000000" w:themeColor="text1"/>
          <w:sz w:val="20"/>
          <w:szCs w:val="20"/>
        </w:rPr>
        <w:t>Turkish</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university</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students</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Optimism</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cognitive</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flexibility</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and</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adjustment</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to</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university</w:t>
      </w:r>
      <w:proofErr w:type="spellEnd"/>
      <w:r w:rsidRPr="00106BA8">
        <w:rPr>
          <w:rFonts w:ascii="Times New Roman" w:hAnsi="Times New Roman" w:cs="Times New Roman"/>
          <w:color w:val="000000" w:themeColor="text1"/>
          <w:sz w:val="20"/>
          <w:szCs w:val="20"/>
        </w:rPr>
        <w:t xml:space="preserve"> life [</w:t>
      </w:r>
      <w:proofErr w:type="spellStart"/>
      <w:r w:rsidRPr="00106BA8">
        <w:rPr>
          <w:rFonts w:ascii="Times New Roman" w:hAnsi="Times New Roman" w:cs="Times New Roman"/>
          <w:color w:val="000000" w:themeColor="text1"/>
          <w:sz w:val="20"/>
          <w:szCs w:val="20"/>
        </w:rPr>
        <w:t>Paper</w:t>
      </w:r>
      <w:proofErr w:type="spellEnd"/>
      <w:r w:rsidRPr="00106BA8">
        <w:rPr>
          <w:rFonts w:ascii="Times New Roman" w:hAnsi="Times New Roman" w:cs="Times New Roman"/>
          <w:color w:val="000000" w:themeColor="text1"/>
          <w:sz w:val="20"/>
          <w:szCs w:val="20"/>
        </w:rPr>
        <w:t xml:space="preserve"> Presentation]. 3rd </w:t>
      </w:r>
      <w:proofErr w:type="spellStart"/>
      <w:r w:rsidRPr="00106BA8">
        <w:rPr>
          <w:rFonts w:ascii="Times New Roman" w:hAnsi="Times New Roman" w:cs="Times New Roman"/>
          <w:color w:val="000000" w:themeColor="text1"/>
          <w:sz w:val="20"/>
          <w:szCs w:val="20"/>
        </w:rPr>
        <w:t>Eurasian</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Congress</w:t>
      </w:r>
      <w:proofErr w:type="spellEnd"/>
      <w:r w:rsidRPr="00106BA8">
        <w:rPr>
          <w:rFonts w:ascii="Times New Roman" w:hAnsi="Times New Roman" w:cs="Times New Roman"/>
          <w:color w:val="000000" w:themeColor="text1"/>
          <w:sz w:val="20"/>
          <w:szCs w:val="20"/>
        </w:rPr>
        <w:t xml:space="preserve"> on </w:t>
      </w:r>
      <w:proofErr w:type="spellStart"/>
      <w:r w:rsidRPr="00106BA8">
        <w:rPr>
          <w:rFonts w:ascii="Times New Roman" w:hAnsi="Times New Roman" w:cs="Times New Roman"/>
          <w:color w:val="000000" w:themeColor="text1"/>
          <w:sz w:val="20"/>
          <w:szCs w:val="20"/>
        </w:rPr>
        <w:t>Positive</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Psychology</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Istanbul</w:t>
      </w:r>
      <w:proofErr w:type="spellEnd"/>
      <w:r w:rsidRPr="00106BA8">
        <w:rPr>
          <w:rFonts w:ascii="Times New Roman" w:hAnsi="Times New Roman" w:cs="Times New Roman"/>
          <w:color w:val="000000" w:themeColor="text1"/>
          <w:sz w:val="20"/>
          <w:szCs w:val="20"/>
        </w:rPr>
        <w:t xml:space="preserve">, </w:t>
      </w:r>
      <w:proofErr w:type="spellStart"/>
      <w:r w:rsidRPr="00106BA8">
        <w:rPr>
          <w:rFonts w:ascii="Times New Roman" w:hAnsi="Times New Roman" w:cs="Times New Roman"/>
          <w:color w:val="000000" w:themeColor="text1"/>
          <w:sz w:val="20"/>
          <w:szCs w:val="20"/>
        </w:rPr>
        <w:t>Turkey</w:t>
      </w:r>
      <w:proofErr w:type="spellEnd"/>
      <w:r w:rsidRPr="00106BA8">
        <w:rPr>
          <w:rFonts w:ascii="Times New Roman" w:hAnsi="Times New Roman" w:cs="Times New Roman"/>
          <w:color w:val="000000" w:themeColor="text1"/>
          <w:sz w:val="20"/>
          <w:szCs w:val="20"/>
        </w:rPr>
        <w:t>.</w:t>
      </w:r>
    </w:p>
    <w:p w14:paraId="2272102A" w14:textId="77777777" w:rsidR="00F80BD4" w:rsidRPr="00106BA8" w:rsidRDefault="00F80BD4" w:rsidP="00F80BD4">
      <w:pPr>
        <w:pStyle w:val="ListeParagraf"/>
        <w:spacing w:line="240" w:lineRule="auto"/>
        <w:ind w:left="709" w:hanging="709"/>
        <w:rPr>
          <w:rFonts w:ascii="Times New Roman" w:hAnsi="Times New Roman" w:cs="Times New Roman"/>
          <w:color w:val="000000" w:themeColor="text1"/>
          <w:sz w:val="20"/>
          <w:szCs w:val="20"/>
        </w:rPr>
      </w:pPr>
    </w:p>
    <w:p w14:paraId="0CE2D57B" w14:textId="77777777" w:rsidR="00F80BD4" w:rsidRPr="00106BA8" w:rsidRDefault="00F80BD4" w:rsidP="00F80BD4">
      <w:pPr>
        <w:pStyle w:val="ListeParagraf"/>
        <w:spacing w:line="240" w:lineRule="auto"/>
        <w:ind w:left="709" w:hanging="709"/>
        <w:rPr>
          <w:rFonts w:ascii="Times New Roman" w:hAnsi="Times New Roman" w:cs="Times New Roman"/>
          <w:color w:val="000000" w:themeColor="text1"/>
          <w:sz w:val="20"/>
          <w:szCs w:val="20"/>
        </w:rPr>
      </w:pPr>
      <w:r w:rsidRPr="00106BA8">
        <w:rPr>
          <w:rFonts w:ascii="Times New Roman" w:hAnsi="Times New Roman" w:cs="Times New Roman"/>
          <w:color w:val="000000" w:themeColor="text1"/>
          <w:sz w:val="20"/>
          <w:szCs w:val="20"/>
        </w:rPr>
        <w:t>(Demirtaş, 2019)</w:t>
      </w:r>
    </w:p>
    <w:p w14:paraId="75248854" w14:textId="77777777" w:rsidR="00F80BD4" w:rsidRPr="00106BA8" w:rsidRDefault="00F80BD4" w:rsidP="00F80BD4">
      <w:pPr>
        <w:pStyle w:val="ListeParagraf"/>
        <w:spacing w:line="240" w:lineRule="auto"/>
        <w:ind w:left="709" w:hanging="709"/>
        <w:rPr>
          <w:rFonts w:ascii="Times New Roman" w:hAnsi="Times New Roman" w:cs="Times New Roman"/>
          <w:color w:val="000000" w:themeColor="text1"/>
          <w:sz w:val="20"/>
          <w:szCs w:val="20"/>
        </w:rPr>
      </w:pPr>
      <w:r w:rsidRPr="00106BA8">
        <w:rPr>
          <w:rFonts w:ascii="Times New Roman" w:hAnsi="Times New Roman" w:cs="Times New Roman"/>
          <w:color w:val="000000" w:themeColor="text1"/>
          <w:sz w:val="20"/>
          <w:szCs w:val="20"/>
        </w:rPr>
        <w:t xml:space="preserve">Demirtaş (2019) </w:t>
      </w:r>
    </w:p>
    <w:p w14:paraId="158EE4A5" w14:textId="77777777" w:rsidR="00F80BD4" w:rsidRPr="00106BA8" w:rsidRDefault="00F80BD4" w:rsidP="00F80BD4">
      <w:pPr>
        <w:pStyle w:val="ListeParagraf"/>
        <w:spacing w:line="240" w:lineRule="auto"/>
        <w:ind w:left="709" w:hanging="709"/>
        <w:rPr>
          <w:rFonts w:ascii="Times New Roman" w:hAnsi="Times New Roman" w:cs="Times New Roman"/>
          <w:color w:val="000000" w:themeColor="text1"/>
          <w:sz w:val="20"/>
          <w:szCs w:val="20"/>
        </w:rPr>
      </w:pPr>
    </w:p>
    <w:p w14:paraId="25E65799" w14:textId="77777777" w:rsidR="00F80BD4" w:rsidRPr="00106BA8" w:rsidRDefault="00F80BD4" w:rsidP="00F80BD4">
      <w:pPr>
        <w:pStyle w:val="ListeParagraf"/>
        <w:numPr>
          <w:ilvl w:val="1"/>
          <w:numId w:val="4"/>
        </w:numPr>
        <w:spacing w:line="240" w:lineRule="auto"/>
        <w:ind w:left="709" w:hanging="709"/>
        <w:rPr>
          <w:rFonts w:ascii="Times New Roman" w:hAnsi="Times New Roman" w:cs="Times New Roman"/>
          <w:b/>
          <w:bCs/>
          <w:i/>
          <w:iCs/>
          <w:sz w:val="20"/>
          <w:szCs w:val="20"/>
        </w:rPr>
      </w:pPr>
      <w:r w:rsidRPr="00106BA8">
        <w:rPr>
          <w:rFonts w:ascii="Times New Roman" w:hAnsi="Times New Roman" w:cs="Times New Roman"/>
          <w:b/>
          <w:bCs/>
          <w:i/>
          <w:iCs/>
          <w:sz w:val="20"/>
          <w:szCs w:val="20"/>
        </w:rPr>
        <w:t xml:space="preserve">Poster Presentation </w:t>
      </w:r>
    </w:p>
    <w:p w14:paraId="10BB5144" w14:textId="77777777" w:rsidR="00F80BD4" w:rsidRPr="00106BA8" w:rsidRDefault="00F80BD4" w:rsidP="00F80BD4">
      <w:pPr>
        <w:pStyle w:val="ListeParagraf"/>
        <w:spacing w:line="240" w:lineRule="auto"/>
        <w:ind w:left="709"/>
        <w:rPr>
          <w:rFonts w:ascii="Times New Roman" w:hAnsi="Times New Roman" w:cs="Times New Roman"/>
          <w:b/>
          <w:bCs/>
          <w:i/>
          <w:iCs/>
          <w:sz w:val="20"/>
          <w:szCs w:val="20"/>
        </w:rPr>
      </w:pPr>
    </w:p>
    <w:p w14:paraId="7D295885" w14:textId="77777777" w:rsidR="00F80BD4" w:rsidRPr="00106BA8" w:rsidRDefault="00F80BD4" w:rsidP="00F80BD4">
      <w:pPr>
        <w:pStyle w:val="ListeParagraf"/>
        <w:spacing w:line="240" w:lineRule="auto"/>
        <w:ind w:left="709" w:hanging="709"/>
        <w:rPr>
          <w:rFonts w:ascii="Times New Roman" w:hAnsi="Times New Roman" w:cs="Times New Roman"/>
          <w:sz w:val="20"/>
          <w:szCs w:val="20"/>
        </w:rPr>
      </w:pPr>
      <w:r w:rsidRPr="00106BA8">
        <w:rPr>
          <w:rFonts w:ascii="Times New Roman" w:hAnsi="Times New Roman" w:cs="Times New Roman"/>
          <w:sz w:val="20"/>
          <w:szCs w:val="20"/>
        </w:rPr>
        <w:t xml:space="preserve">Karakaş, Y. Ç., Sapmaz, S. Y. &amp; </w:t>
      </w:r>
      <w:proofErr w:type="spellStart"/>
      <w:r w:rsidRPr="00106BA8">
        <w:rPr>
          <w:rFonts w:ascii="Times New Roman" w:hAnsi="Times New Roman" w:cs="Times New Roman"/>
          <w:sz w:val="20"/>
          <w:szCs w:val="20"/>
        </w:rPr>
        <w:t>Tekinsav</w:t>
      </w:r>
      <w:proofErr w:type="spellEnd"/>
      <w:r w:rsidRPr="00106BA8">
        <w:rPr>
          <w:rFonts w:ascii="Times New Roman" w:hAnsi="Times New Roman" w:cs="Times New Roman"/>
          <w:sz w:val="20"/>
          <w:szCs w:val="20"/>
        </w:rPr>
        <w:t xml:space="preserve">, S. S. (2018, </w:t>
      </w:r>
      <w:proofErr w:type="spellStart"/>
      <w:r w:rsidRPr="00106BA8">
        <w:rPr>
          <w:rFonts w:ascii="Times New Roman" w:hAnsi="Times New Roman" w:cs="Times New Roman"/>
          <w:sz w:val="20"/>
          <w:szCs w:val="20"/>
        </w:rPr>
        <w:t>September</w:t>
      </w:r>
      <w:proofErr w:type="spellEnd"/>
      <w:r w:rsidRPr="00106BA8">
        <w:rPr>
          <w:rFonts w:ascii="Times New Roman" w:hAnsi="Times New Roman" w:cs="Times New Roman"/>
          <w:sz w:val="20"/>
          <w:szCs w:val="20"/>
        </w:rPr>
        <w:t xml:space="preserve"> 12- </w:t>
      </w:r>
      <w:proofErr w:type="spellStart"/>
      <w:r w:rsidRPr="00106BA8">
        <w:rPr>
          <w:rFonts w:ascii="Times New Roman" w:hAnsi="Times New Roman" w:cs="Times New Roman"/>
          <w:sz w:val="20"/>
          <w:szCs w:val="20"/>
        </w:rPr>
        <w:t>September</w:t>
      </w:r>
      <w:proofErr w:type="spellEnd"/>
      <w:r w:rsidRPr="00106BA8">
        <w:rPr>
          <w:rFonts w:ascii="Times New Roman" w:hAnsi="Times New Roman" w:cs="Times New Roman"/>
          <w:sz w:val="20"/>
          <w:szCs w:val="20"/>
        </w:rPr>
        <w:t xml:space="preserve"> 15). </w:t>
      </w:r>
      <w:proofErr w:type="spellStart"/>
      <w:r w:rsidRPr="00106BA8">
        <w:rPr>
          <w:rFonts w:ascii="Times New Roman" w:hAnsi="Times New Roman" w:cs="Times New Roman"/>
          <w:sz w:val="20"/>
          <w:szCs w:val="20"/>
        </w:rPr>
        <w:t>Eating</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behavior</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and</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social</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environment</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pressure</w:t>
      </w:r>
      <w:proofErr w:type="spellEnd"/>
      <w:r w:rsidRPr="00106BA8">
        <w:rPr>
          <w:rFonts w:ascii="Times New Roman" w:hAnsi="Times New Roman" w:cs="Times New Roman"/>
          <w:sz w:val="20"/>
          <w:szCs w:val="20"/>
        </w:rPr>
        <w:t xml:space="preserve"> in </w:t>
      </w:r>
      <w:proofErr w:type="spellStart"/>
      <w:r w:rsidRPr="00106BA8">
        <w:rPr>
          <w:rFonts w:ascii="Times New Roman" w:hAnsi="Times New Roman" w:cs="Times New Roman"/>
          <w:sz w:val="20"/>
          <w:szCs w:val="20"/>
        </w:rPr>
        <w:t>male</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and</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female</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adolescents</w:t>
      </w:r>
      <w:proofErr w:type="spellEnd"/>
      <w:r w:rsidRPr="00106BA8">
        <w:rPr>
          <w:rFonts w:ascii="Times New Roman" w:hAnsi="Times New Roman" w:cs="Times New Roman"/>
          <w:sz w:val="20"/>
          <w:szCs w:val="20"/>
        </w:rPr>
        <w:t xml:space="preserve"> [Poster Presentation]. </w:t>
      </w:r>
      <w:proofErr w:type="spellStart"/>
      <w:r w:rsidRPr="00106BA8">
        <w:rPr>
          <w:rFonts w:ascii="Times New Roman" w:hAnsi="Times New Roman" w:cs="Times New Roman"/>
          <w:sz w:val="20"/>
          <w:szCs w:val="20"/>
        </w:rPr>
        <w:t>The</w:t>
      </w:r>
      <w:proofErr w:type="spellEnd"/>
      <w:r w:rsidRPr="00106BA8">
        <w:rPr>
          <w:rFonts w:ascii="Times New Roman" w:hAnsi="Times New Roman" w:cs="Times New Roman"/>
          <w:sz w:val="20"/>
          <w:szCs w:val="20"/>
        </w:rPr>
        <w:t xml:space="preserve"> 16th </w:t>
      </w:r>
      <w:proofErr w:type="spellStart"/>
      <w:r w:rsidRPr="00106BA8">
        <w:rPr>
          <w:rFonts w:ascii="Times New Roman" w:hAnsi="Times New Roman" w:cs="Times New Roman"/>
          <w:sz w:val="20"/>
          <w:szCs w:val="20"/>
        </w:rPr>
        <w:t>European</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Association</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for</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Research</w:t>
      </w:r>
      <w:proofErr w:type="spellEnd"/>
      <w:r w:rsidRPr="00106BA8">
        <w:rPr>
          <w:rFonts w:ascii="Times New Roman" w:hAnsi="Times New Roman" w:cs="Times New Roman"/>
          <w:sz w:val="20"/>
          <w:szCs w:val="20"/>
        </w:rPr>
        <w:t xml:space="preserve"> on </w:t>
      </w:r>
      <w:proofErr w:type="spellStart"/>
      <w:r w:rsidRPr="00106BA8">
        <w:rPr>
          <w:rFonts w:ascii="Times New Roman" w:hAnsi="Times New Roman" w:cs="Times New Roman"/>
          <w:sz w:val="20"/>
          <w:szCs w:val="20"/>
        </w:rPr>
        <w:t>Adolescence</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Biennial</w:t>
      </w:r>
      <w:proofErr w:type="spellEnd"/>
      <w:r w:rsidRPr="00106BA8">
        <w:rPr>
          <w:rFonts w:ascii="Times New Roman" w:hAnsi="Times New Roman" w:cs="Times New Roman"/>
          <w:sz w:val="20"/>
          <w:szCs w:val="20"/>
        </w:rPr>
        <w:t xml:space="preserve"> Conference, </w:t>
      </w:r>
      <w:proofErr w:type="spellStart"/>
      <w:r w:rsidRPr="00106BA8">
        <w:rPr>
          <w:rFonts w:ascii="Times New Roman" w:hAnsi="Times New Roman" w:cs="Times New Roman"/>
          <w:sz w:val="20"/>
          <w:szCs w:val="20"/>
        </w:rPr>
        <w:t>Ghent</w:t>
      </w:r>
      <w:proofErr w:type="spellEnd"/>
      <w:r w:rsidRPr="00106BA8">
        <w:rPr>
          <w:rFonts w:ascii="Times New Roman" w:hAnsi="Times New Roman" w:cs="Times New Roman"/>
          <w:sz w:val="20"/>
          <w:szCs w:val="20"/>
        </w:rPr>
        <w:t xml:space="preserve">, </w:t>
      </w:r>
      <w:proofErr w:type="spellStart"/>
      <w:r w:rsidRPr="00106BA8">
        <w:rPr>
          <w:rFonts w:ascii="Times New Roman" w:hAnsi="Times New Roman" w:cs="Times New Roman"/>
          <w:sz w:val="20"/>
          <w:szCs w:val="20"/>
        </w:rPr>
        <w:t>Belgium</w:t>
      </w:r>
      <w:proofErr w:type="spellEnd"/>
      <w:r w:rsidRPr="00106BA8">
        <w:rPr>
          <w:rFonts w:ascii="Times New Roman" w:hAnsi="Times New Roman" w:cs="Times New Roman"/>
          <w:sz w:val="20"/>
          <w:szCs w:val="20"/>
        </w:rPr>
        <w:t xml:space="preserve">. </w:t>
      </w:r>
    </w:p>
    <w:p w14:paraId="3635D6B6" w14:textId="77777777" w:rsidR="00F80BD4" w:rsidRPr="00106BA8" w:rsidRDefault="00F80BD4" w:rsidP="00F80BD4">
      <w:pPr>
        <w:pStyle w:val="ListeParagraf"/>
        <w:spacing w:line="240" w:lineRule="auto"/>
        <w:ind w:left="709" w:hanging="709"/>
        <w:rPr>
          <w:rFonts w:ascii="Times New Roman" w:hAnsi="Times New Roman" w:cs="Times New Roman"/>
          <w:sz w:val="20"/>
          <w:szCs w:val="20"/>
        </w:rPr>
      </w:pPr>
    </w:p>
    <w:p w14:paraId="4A7AC947" w14:textId="77777777" w:rsidR="00F80BD4" w:rsidRPr="00106BA8" w:rsidRDefault="00F80BD4" w:rsidP="00F80BD4">
      <w:pPr>
        <w:pStyle w:val="ListeParagraf"/>
        <w:spacing w:line="240" w:lineRule="auto"/>
        <w:ind w:left="709" w:hanging="709"/>
        <w:rPr>
          <w:rFonts w:ascii="Times New Roman" w:hAnsi="Times New Roman" w:cs="Times New Roman"/>
          <w:sz w:val="20"/>
          <w:szCs w:val="20"/>
        </w:rPr>
      </w:pPr>
      <w:r w:rsidRPr="00106BA8">
        <w:rPr>
          <w:rFonts w:ascii="Times New Roman" w:hAnsi="Times New Roman" w:cs="Times New Roman"/>
          <w:sz w:val="20"/>
          <w:szCs w:val="20"/>
        </w:rPr>
        <w:t>(Karakaş et al., 2018)</w:t>
      </w:r>
    </w:p>
    <w:p w14:paraId="6388755E" w14:textId="77777777" w:rsidR="00F80BD4" w:rsidRPr="00106BA8" w:rsidRDefault="00F80BD4" w:rsidP="00F80BD4">
      <w:pPr>
        <w:pStyle w:val="ListeParagraf"/>
        <w:spacing w:line="240" w:lineRule="auto"/>
        <w:ind w:left="709" w:hanging="709"/>
        <w:rPr>
          <w:rFonts w:ascii="Times New Roman" w:hAnsi="Times New Roman" w:cs="Times New Roman"/>
          <w:sz w:val="20"/>
          <w:szCs w:val="20"/>
        </w:rPr>
      </w:pPr>
      <w:r w:rsidRPr="00106BA8">
        <w:rPr>
          <w:rFonts w:ascii="Times New Roman" w:hAnsi="Times New Roman" w:cs="Times New Roman"/>
          <w:sz w:val="20"/>
          <w:szCs w:val="20"/>
        </w:rPr>
        <w:t>Karakaş et al. (2018)</w:t>
      </w:r>
    </w:p>
    <w:p w14:paraId="050B896B" w14:textId="77777777" w:rsidR="00F80BD4" w:rsidRDefault="00F80BD4" w:rsidP="00F80BD4">
      <w:pPr>
        <w:rPr>
          <w:rFonts w:cs="Times New Roman"/>
          <w:szCs w:val="20"/>
        </w:rPr>
      </w:pPr>
    </w:p>
    <w:p w14:paraId="26A3816C" w14:textId="77777777" w:rsidR="0064177E" w:rsidRPr="007F1040" w:rsidRDefault="0064177E" w:rsidP="00952280">
      <w:pPr>
        <w:ind w:left="709" w:hanging="709"/>
        <w:rPr>
          <w:szCs w:val="20"/>
          <w:lang w:val="en-US" w:eastAsia="tr-TR"/>
        </w:rPr>
      </w:pPr>
    </w:p>
    <w:p w14:paraId="69A8E4DF" w14:textId="77777777" w:rsidR="0064177E" w:rsidRPr="007F1040" w:rsidRDefault="0064177E" w:rsidP="00952280">
      <w:pPr>
        <w:ind w:left="709" w:hanging="709"/>
        <w:rPr>
          <w:szCs w:val="20"/>
          <w:lang w:val="en-US" w:eastAsia="tr-TR"/>
        </w:rPr>
      </w:pPr>
    </w:p>
    <w:p w14:paraId="0F613AA6" w14:textId="77777777" w:rsidR="0064177E" w:rsidRPr="007F1040" w:rsidRDefault="0064177E" w:rsidP="00952280">
      <w:pPr>
        <w:ind w:left="709" w:hanging="709"/>
        <w:rPr>
          <w:szCs w:val="20"/>
          <w:lang w:val="en-US" w:eastAsia="tr-TR"/>
        </w:rPr>
      </w:pPr>
    </w:p>
    <w:p w14:paraId="20139A8B" w14:textId="77777777" w:rsidR="0064177E" w:rsidRPr="007F1040" w:rsidRDefault="0064177E" w:rsidP="00952280">
      <w:pPr>
        <w:ind w:left="709" w:hanging="709"/>
        <w:rPr>
          <w:szCs w:val="20"/>
          <w:lang w:val="en-US" w:eastAsia="tr-TR"/>
        </w:rPr>
      </w:pPr>
    </w:p>
    <w:p w14:paraId="2B1C8EBB" w14:textId="77777777" w:rsidR="0064177E" w:rsidRPr="007F1040" w:rsidRDefault="0064177E" w:rsidP="00952280">
      <w:pPr>
        <w:ind w:left="709" w:hanging="709"/>
        <w:rPr>
          <w:szCs w:val="20"/>
          <w:lang w:val="en-US" w:eastAsia="tr-TR"/>
        </w:rPr>
      </w:pPr>
    </w:p>
    <w:p w14:paraId="019C534F" w14:textId="77777777" w:rsidR="0064177E" w:rsidRPr="007F1040" w:rsidRDefault="0064177E" w:rsidP="00952280">
      <w:pPr>
        <w:ind w:left="709" w:hanging="709"/>
        <w:rPr>
          <w:szCs w:val="20"/>
          <w:lang w:val="en-US" w:eastAsia="tr-TR"/>
        </w:rPr>
      </w:pPr>
    </w:p>
    <w:p w14:paraId="6534BA17" w14:textId="77777777" w:rsidR="0064177E" w:rsidRPr="007F1040" w:rsidRDefault="0064177E" w:rsidP="00952280">
      <w:pPr>
        <w:ind w:left="709" w:hanging="709"/>
        <w:rPr>
          <w:szCs w:val="20"/>
          <w:lang w:val="en-US" w:eastAsia="tr-TR"/>
        </w:rPr>
      </w:pPr>
    </w:p>
    <w:p w14:paraId="32D3EDA2" w14:textId="77777777" w:rsidR="0064177E" w:rsidRPr="007F1040" w:rsidRDefault="0064177E" w:rsidP="00952280">
      <w:pPr>
        <w:ind w:left="709" w:hanging="709"/>
        <w:rPr>
          <w:szCs w:val="20"/>
          <w:lang w:val="en-US" w:eastAsia="tr-TR"/>
        </w:rPr>
      </w:pPr>
    </w:p>
    <w:p w14:paraId="075026AA" w14:textId="77777777" w:rsidR="0064177E" w:rsidRPr="007F1040" w:rsidRDefault="0064177E" w:rsidP="00952280">
      <w:pPr>
        <w:ind w:left="709" w:hanging="709"/>
        <w:rPr>
          <w:szCs w:val="20"/>
          <w:lang w:val="en-US" w:eastAsia="tr-TR"/>
        </w:rPr>
      </w:pPr>
    </w:p>
    <w:p w14:paraId="28E7EDD3" w14:textId="77777777" w:rsidR="0064177E" w:rsidRPr="007F1040" w:rsidRDefault="0064177E" w:rsidP="00952280">
      <w:pPr>
        <w:ind w:left="709" w:hanging="709"/>
        <w:rPr>
          <w:szCs w:val="20"/>
          <w:lang w:val="en-US" w:eastAsia="tr-TR"/>
        </w:rPr>
      </w:pPr>
    </w:p>
    <w:p w14:paraId="649B759E" w14:textId="77777777" w:rsidR="0064177E" w:rsidRPr="007F1040" w:rsidRDefault="0064177E" w:rsidP="00952280">
      <w:pPr>
        <w:ind w:left="709" w:hanging="709"/>
        <w:rPr>
          <w:szCs w:val="20"/>
          <w:lang w:val="en-US" w:eastAsia="tr-TR"/>
        </w:rPr>
      </w:pPr>
    </w:p>
    <w:p w14:paraId="3AFC108E" w14:textId="77777777" w:rsidR="001D6F33" w:rsidRPr="007F1040" w:rsidRDefault="001D6F33">
      <w:pPr>
        <w:rPr>
          <w:lang w:val="en-US"/>
        </w:rPr>
      </w:pPr>
    </w:p>
    <w:sectPr w:rsidR="001D6F33" w:rsidRPr="007F1040" w:rsidSect="00952280">
      <w:headerReference w:type="first" r:id="rId31"/>
      <w:footnotePr>
        <w:numFmt w:val="chicago"/>
      </w:footnotePr>
      <w:pgSz w:w="11905" w:h="16837"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316B5" w14:textId="77777777" w:rsidR="00145480" w:rsidRDefault="00145480" w:rsidP="00952280">
      <w:r>
        <w:separator/>
      </w:r>
    </w:p>
  </w:endnote>
  <w:endnote w:type="continuationSeparator" w:id="0">
    <w:p w14:paraId="78748ECE" w14:textId="77777777" w:rsidR="00145480" w:rsidRDefault="00145480" w:rsidP="009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59BE9" w14:textId="77777777" w:rsidR="00145480" w:rsidRDefault="00145480" w:rsidP="00952280">
      <w:r>
        <w:separator/>
      </w:r>
    </w:p>
  </w:footnote>
  <w:footnote w:type="continuationSeparator" w:id="0">
    <w:p w14:paraId="365DA6B2" w14:textId="77777777" w:rsidR="00145480" w:rsidRDefault="00145480" w:rsidP="00952280">
      <w:r>
        <w:continuationSeparator/>
      </w:r>
    </w:p>
  </w:footnote>
  <w:footnote w:id="1">
    <w:p w14:paraId="4B143003" w14:textId="77777777" w:rsidR="00952280" w:rsidRPr="00E32943" w:rsidRDefault="00952280" w:rsidP="00952280">
      <w:pPr>
        <w:pStyle w:val="DipnotMetni"/>
      </w:pPr>
      <w:r w:rsidRPr="00E32943">
        <w:rPr>
          <w:rStyle w:val="DipnotBavurusu"/>
        </w:rPr>
        <w:footnoteRef/>
      </w:r>
      <w:r w:rsidRPr="00E32943">
        <w:t xml:space="preserve"> </w:t>
      </w:r>
      <w:r w:rsidRPr="00E32943">
        <w:rPr>
          <w:rFonts w:ascii="Times New Roman" w:hAnsi="Times New Roman" w:cs="Times New Roman"/>
          <w:sz w:val="20"/>
        </w:rPr>
        <w:t xml:space="preserve">Corresponding Author: </w:t>
      </w:r>
      <w:r w:rsidRPr="00E32943">
        <w:rPr>
          <w:rFonts w:ascii="Times New Roman" w:hAnsi="Times New Roman" w:cs="Times New Roman"/>
          <w:i/>
          <w:sz w:val="20"/>
        </w:rPr>
        <w:t>Name Surname, email@email.com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9ABCA" w14:textId="77777777" w:rsidR="00952280" w:rsidRPr="000A6CD3" w:rsidRDefault="0058470E" w:rsidP="000A6CD3">
    <w:pPr>
      <w:pStyle w:val="stbilgi"/>
      <w:tabs>
        <w:tab w:val="clear" w:pos="4536"/>
        <w:tab w:val="clear" w:pos="9072"/>
        <w:tab w:val="left" w:pos="9025"/>
      </w:tabs>
      <w:ind w:firstLine="1416"/>
      <w:rPr>
        <w:bCs/>
      </w:rPr>
    </w:pPr>
    <w:r w:rsidRPr="000A6CD3">
      <w:rPr>
        <w:bCs/>
        <w:noProof/>
      </w:rPr>
      <mc:AlternateContent>
        <mc:Choice Requires="wps">
          <w:drawing>
            <wp:anchor distT="0" distB="0" distL="114300" distR="114300" simplePos="0" relativeHeight="251658752" behindDoc="0" locked="0" layoutInCell="1" allowOverlap="1" wp14:anchorId="4B852B1A" wp14:editId="4ED3676D">
              <wp:simplePos x="0" y="0"/>
              <wp:positionH relativeFrom="column">
                <wp:posOffset>291465</wp:posOffset>
              </wp:positionH>
              <wp:positionV relativeFrom="paragraph">
                <wp:posOffset>9525</wp:posOffset>
              </wp:positionV>
              <wp:extent cx="4043045" cy="168910"/>
              <wp:effectExtent l="0" t="0" r="0" b="0"/>
              <wp:wrapSquare wrapText="bothSides"/>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30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172A2" w14:textId="77777777" w:rsidR="00952280" w:rsidRPr="0026631A" w:rsidRDefault="00952280" w:rsidP="001D6F33">
                          <w:pPr>
                            <w:jc w:val="left"/>
                            <w:rPr>
                              <w:i/>
                              <w:lang w:val="en-US"/>
                            </w:rPr>
                          </w:pPr>
                          <w:r w:rsidRPr="0026631A">
                            <w:rPr>
                              <w:i/>
                              <w:lang w:val="en-US"/>
                            </w:rPr>
                            <w:t>Author(s)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852B1A" id="_x0000_t202" coordsize="21600,21600" o:spt="202" path="m,l,21600r21600,l21600,xe">
              <v:stroke joinstyle="miter"/>
              <v:path gradientshapeok="t" o:connecttype="rect"/>
            </v:shapetype>
            <v:shape id="Metin Kutusu 21" o:spid="_x0000_s1027" type="#_x0000_t202" style="position:absolute;left:0;text-align:left;margin-left:22.95pt;margin-top:.75pt;width:318.35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JY1wEAAJEDAAAOAAAAZHJzL2Uyb0RvYy54bWysU9tu1DAQfUfiHyy/s0nKUpVos1VpVYRU&#10;KFLhAyaOvYlIPGbs3WT5esbOZsvlDfFijcfj43POjDfX09CLgybfoa1kscql0FZh09ldJb9+uX91&#10;JYUPYBvo0epKHrWX19uXLzajK/UFttg3mgSDWF+OrpJtCK7MMq9aPYBfodOWDw3SAIG3tMsagpHR&#10;hz67yPPLbERqHKHS3nP2bj6U24RvjFbh0Rivg+grydxCWimtdVyz7QbKHYFrO3WiAf/AYoDO8qNn&#10;qDsIIPbU/QU1dIrQowkrhUOGxnRKJw2spsj/UPPUgtNJC5vj3dkm//9g1afDk/tMIkzvcOIGJhHe&#10;PaD65oXF2xbsTt8Q4dhqaPjhIlqWjc6Xp6vRal/6CFKPH7HhJsM+YAKaDA3RFdYpGJ0bcDybrqcg&#10;FCfX+fp1vn4jheKz4vLqbZG6kkG53Hbkw3uNg4hBJYmbmtDh8OBDZAPlUhIfs3jf9X1qbG9/S3Bh&#10;zCT2kfBMPUz1xNVRRY3NkXUQznPCc81Bi/RDipFnpJL++x5IS9F/sOxFHKgloCWolwCs4quVDFLM&#10;4W2YB2/vqNu1jDy7bfGG/TJdkvLM4sST+54UnmY0Dtav+1T1/JO2PwEAAP//AwBQSwMEFAAGAAgA&#10;AAAhAJ/yeWfcAAAABwEAAA8AAABkcnMvZG93bnJldi54bWxMjs1Og0AUhfcmvsPkNnFnhxJLKGVo&#10;GqMrEyPFhcsBbmFS5g4y0xbf3uvKLs9Pzvny3WwHccHJG0cKVssIBFLjWkOdgs/q9TEF4YOmVg+O&#10;UMEPetgV93e5zlp3pRIvh9AJHiGfaQV9CGMmpW96tNov3YjE2dFNVgeWUyfbSV953A4yjqJEWm2I&#10;H3o94nOPzelwtgr2X1S+mO/3+qM8lqaqNhG9JSelHhbzfgsi4Bz+y/CHz+hQMFPtztR6MSh4Wm+4&#10;yf4aBMdJGicgagVxugJZ5PKWv/gFAAD//wMAUEsBAi0AFAAGAAgAAAAhALaDOJL+AAAA4QEAABMA&#10;AAAAAAAAAAAAAAAAAAAAAFtDb250ZW50X1R5cGVzXS54bWxQSwECLQAUAAYACAAAACEAOP0h/9YA&#10;AACUAQAACwAAAAAAAAAAAAAAAAAvAQAAX3JlbHMvLnJlbHNQSwECLQAUAAYACAAAACEAB2bSWNcB&#10;AACRAwAADgAAAAAAAAAAAAAAAAAuAgAAZHJzL2Uyb0RvYy54bWxQSwECLQAUAAYACAAAACEAn/J5&#10;Z9wAAAAHAQAADwAAAAAAAAAAAAAAAAAxBAAAZHJzL2Rvd25yZXYueG1sUEsFBgAAAAAEAAQA8wAA&#10;ADoFAAAAAA==&#10;" filled="f" stroked="f">
              <v:textbox inset="0,0,0,0">
                <w:txbxContent>
                  <w:p w14:paraId="1A2172A2" w14:textId="77777777" w:rsidR="00952280" w:rsidRPr="0026631A" w:rsidRDefault="00952280" w:rsidP="001D6F33">
                    <w:pPr>
                      <w:jc w:val="left"/>
                      <w:rPr>
                        <w:i/>
                        <w:lang w:val="en-US"/>
                      </w:rPr>
                    </w:pPr>
                    <w:r w:rsidRPr="0026631A">
                      <w:rPr>
                        <w:i/>
                        <w:lang w:val="en-US"/>
                      </w:rPr>
                      <w:t>Author(s)</w:t>
                    </w:r>
                  </w:p>
                </w:txbxContent>
              </v:textbox>
              <w10:wrap type="square"/>
            </v:shape>
          </w:pict>
        </mc:Fallback>
      </mc:AlternateContent>
    </w:r>
    <w:r w:rsidR="00952280" w:rsidRPr="000A6CD3">
      <w:rPr>
        <w:bCs/>
      </w:rPr>
      <w:fldChar w:fldCharType="begin"/>
    </w:r>
    <w:r w:rsidR="00952280" w:rsidRPr="000A6CD3">
      <w:rPr>
        <w:bCs/>
      </w:rPr>
      <w:instrText>PAGE   \* MERGEFORMAT</w:instrText>
    </w:r>
    <w:r w:rsidR="00952280" w:rsidRPr="000A6CD3">
      <w:rPr>
        <w:bCs/>
      </w:rPr>
      <w:fldChar w:fldCharType="separate"/>
    </w:r>
    <w:r w:rsidR="00F77D07" w:rsidRPr="000A6CD3">
      <w:rPr>
        <w:bCs/>
        <w:noProof/>
      </w:rPr>
      <w:t>4</w:t>
    </w:r>
    <w:r w:rsidR="00952280" w:rsidRPr="000A6CD3">
      <w:rPr>
        <w:bCs/>
      </w:rPr>
      <w:fldChar w:fldCharType="end"/>
    </w:r>
    <w:r w:rsidR="00952280" w:rsidRPr="000A6CD3">
      <w:rPr>
        <w:bCs/>
      </w:rPr>
      <w:t xml:space="preserve">       </w:t>
    </w:r>
    <w:r w:rsidR="00952280" w:rsidRPr="000A6CD3">
      <w:rPr>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EDF38" w14:textId="77777777" w:rsidR="00952280" w:rsidRPr="00526BEF" w:rsidRDefault="0058470E">
    <w:pPr>
      <w:pStyle w:val="stbilgi"/>
      <w:jc w:val="right"/>
      <w:rPr>
        <w:lang w:val="en-US"/>
      </w:rPr>
    </w:pPr>
    <w:r>
      <w:rPr>
        <w:noProof/>
      </w:rPr>
      <mc:AlternateContent>
        <mc:Choice Requires="wps">
          <w:drawing>
            <wp:anchor distT="0" distB="0" distL="114300" distR="114300" simplePos="0" relativeHeight="251659776" behindDoc="0" locked="0" layoutInCell="1" allowOverlap="1" wp14:anchorId="1F33986A" wp14:editId="196AEFDB">
              <wp:simplePos x="0" y="0"/>
              <wp:positionH relativeFrom="column">
                <wp:posOffset>114300</wp:posOffset>
              </wp:positionH>
              <wp:positionV relativeFrom="paragraph">
                <wp:posOffset>-6985</wp:posOffset>
              </wp:positionV>
              <wp:extent cx="5296535" cy="168910"/>
              <wp:effectExtent l="0" t="0" r="0" b="0"/>
              <wp:wrapSquare wrapText="bothSides"/>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65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6C265" w14:textId="77777777" w:rsidR="0064177E" w:rsidRPr="0064177E" w:rsidRDefault="0064177E" w:rsidP="0064177E">
                          <w:pPr>
                            <w:jc w:val="right"/>
                            <w:rPr>
                              <w:rFonts w:cs="Times New Roman"/>
                              <w:bCs/>
                              <w:i/>
                              <w:iCs/>
                              <w:sz w:val="22"/>
                              <w:lang w:val="en-US"/>
                            </w:rPr>
                          </w:pPr>
                          <w:r>
                            <w:rPr>
                              <w:i/>
                              <w:lang w:val="en-US"/>
                            </w:rPr>
                            <w:t>AUJES</w:t>
                          </w:r>
                          <w:r w:rsidR="00952280" w:rsidRPr="00526BEF">
                            <w:rPr>
                              <w:i/>
                              <w:lang w:val="en-US"/>
                            </w:rPr>
                            <w:t xml:space="preserve"> (</w:t>
                          </w:r>
                          <w:r w:rsidRPr="0064177E">
                            <w:rPr>
                              <w:rFonts w:cs="Times New Roman"/>
                              <w:bCs/>
                              <w:i/>
                              <w:iCs/>
                              <w:szCs w:val="20"/>
                              <w:lang w:val="en-US"/>
                            </w:rPr>
                            <w:t>Adiyaman University Journal of Educational Sciences</w:t>
                          </w:r>
                        </w:p>
                        <w:p w14:paraId="47DC7C13" w14:textId="77777777" w:rsidR="00952280" w:rsidRPr="00D35143" w:rsidRDefault="00952280" w:rsidP="001D6F33">
                          <w:pPr>
                            <w:jc w:val="right"/>
                            <w:rPr>
                              <w:i/>
                            </w:rPr>
                          </w:pPr>
                          <w:r>
                            <w:rPr>
                              <w:i/>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33986A" id="_x0000_t202" coordsize="21600,21600" o:spt="202" path="m,l,21600r21600,l21600,xe">
              <v:stroke joinstyle="miter"/>
              <v:path gradientshapeok="t" o:connecttype="rect"/>
            </v:shapetype>
            <v:shape id="Metin Kutusu 20" o:spid="_x0000_s1028" type="#_x0000_t202" style="position:absolute;left:0;text-align:left;margin-left:9pt;margin-top:-.55pt;width:417.05pt;height:1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orU2AEAAJgDAAAOAAAAZHJzL2Uyb0RvYy54bWysU91u0zAUvkfiHSzf0zRFrbao6TQ2DSEN&#10;mDR4AMexE4vExxy7TcrTc+wkHT93iBvr5Nj+/P2c7G/GvmMnhd6ALXm+WnOmrITa2KbkX788vLni&#10;zAdha9GBVSU/K89vDq9f7QdXqA200NUKGYFYXwyu5G0IrsgyL1vVC78CpyxtasBeBPrEJqtRDITe&#10;d9lmvd5lA2DtEKTynrr30yY/JHytlQyftfYqsK7kxC2kFdNaxTU77EXRoHCtkTMN8Q8semEsPXqB&#10;uhdBsCOav6B6IxE86LCS0GegtZEqaSA1+foPNc+tcCppIXO8u9jk/x+s/HR6dk/IwvgORgowifDu&#10;EeQ3zyzctcI26hYRhlaJmh7Oo2XZ4HwxX41W+8JHkGr4CDWFLI4BEtCosY+ukE5G6BTA+WK6GgOT&#10;1Nxurnfbt1vOJO3lu6vrPKWSiWK57dCH9wp6FouSI4Wa0MXp0YfIRhTLkfiYhQfTdSnYzv7WoIOx&#10;k9hHwhP1MFYjM/UsLYqpoD6THIRpXGi8qWgBf3A20KiU3H8/ClScdR8sWRLnailwKaqlEFbS1ZIH&#10;zqbyLkzzd3RompaQJ9Mt3JJt2iRFLyxmuhR/EjqPapyvX7/TqZcf6vATAAD//wMAUEsDBBQABgAI&#10;AAAAIQCh++qP3QAAAAgBAAAPAAAAZHJzL2Rvd25yZXYueG1sTI9BT4NAEIXvJv6HzZh4axdIaBBZ&#10;msboycRI8eBxYadAys4iu23x3zs91du8vJc33yu2ix3FGWc/OFIQryMQSK0zA3UKvuq3VQbCB01G&#10;j45QwS962Jb3d4XOjbtQhed96ASXkM+1gj6EKZfStz1a7dduQmLv4GarA8u5k2bWFy63o0yiaCOt&#10;Hog/9HrClx7b4/5kFey+qXodfj6az+pQDXX9FNH75qjU48OyewYRcAm3MFzxGR1KZmrciYwXI+uM&#10;pwQFqzgGwX6WJnw0CpI0BVkW8v+A8g8AAP//AwBQSwECLQAUAAYACAAAACEAtoM4kv4AAADhAQAA&#10;EwAAAAAAAAAAAAAAAAAAAAAAW0NvbnRlbnRfVHlwZXNdLnhtbFBLAQItABQABgAIAAAAIQA4/SH/&#10;1gAAAJQBAAALAAAAAAAAAAAAAAAAAC8BAABfcmVscy8ucmVsc1BLAQItABQABgAIAAAAIQBIJorU&#10;2AEAAJgDAAAOAAAAAAAAAAAAAAAAAC4CAABkcnMvZTJvRG9jLnhtbFBLAQItABQABgAIAAAAIQCh&#10;++qP3QAAAAgBAAAPAAAAAAAAAAAAAAAAADIEAABkcnMvZG93bnJldi54bWxQSwUGAAAAAAQABADz&#10;AAAAPAUAAAAA&#10;" filled="f" stroked="f">
              <v:textbox inset="0,0,0,0">
                <w:txbxContent>
                  <w:p w14:paraId="3786C265" w14:textId="77777777" w:rsidR="0064177E" w:rsidRPr="0064177E" w:rsidRDefault="0064177E" w:rsidP="0064177E">
                    <w:pPr>
                      <w:jc w:val="right"/>
                      <w:rPr>
                        <w:rFonts w:cs="Times New Roman"/>
                        <w:bCs/>
                        <w:i/>
                        <w:iCs/>
                        <w:sz w:val="22"/>
                        <w:lang w:val="en-US"/>
                      </w:rPr>
                    </w:pPr>
                    <w:r>
                      <w:rPr>
                        <w:i/>
                        <w:lang w:val="en-US"/>
                      </w:rPr>
                      <w:t>AUJES</w:t>
                    </w:r>
                    <w:r w:rsidR="00952280" w:rsidRPr="00526BEF">
                      <w:rPr>
                        <w:i/>
                        <w:lang w:val="en-US"/>
                      </w:rPr>
                      <w:t xml:space="preserve"> (</w:t>
                    </w:r>
                    <w:r w:rsidRPr="0064177E">
                      <w:rPr>
                        <w:rFonts w:cs="Times New Roman"/>
                        <w:bCs/>
                        <w:i/>
                        <w:iCs/>
                        <w:szCs w:val="20"/>
                        <w:lang w:val="en-US"/>
                      </w:rPr>
                      <w:t>Adiyaman University Journal of Educational Sciences</w:t>
                    </w:r>
                  </w:p>
                  <w:p w14:paraId="47DC7C13" w14:textId="77777777" w:rsidR="00952280" w:rsidRPr="00D35143" w:rsidRDefault="00952280" w:rsidP="001D6F33">
                    <w:pPr>
                      <w:jc w:val="right"/>
                      <w:rPr>
                        <w:i/>
                      </w:rPr>
                    </w:pPr>
                    <w:r>
                      <w:rPr>
                        <w:i/>
                      </w:rPr>
                      <w:t>)</w:t>
                    </w:r>
                  </w:p>
                </w:txbxContent>
              </v:textbox>
              <w10:wrap type="square"/>
            </v:shape>
          </w:pict>
        </mc:Fallback>
      </mc:AlternateContent>
    </w:r>
    <w:r w:rsidR="00952280" w:rsidRPr="00526BEF">
      <w:rPr>
        <w:b/>
        <w:lang w:val="en-US"/>
      </w:rPr>
      <w:fldChar w:fldCharType="begin"/>
    </w:r>
    <w:r w:rsidR="00952280" w:rsidRPr="00526BEF">
      <w:rPr>
        <w:b/>
        <w:lang w:val="en-US"/>
      </w:rPr>
      <w:instrText>PAGE   \* MERGEFORMAT</w:instrText>
    </w:r>
    <w:r w:rsidR="00952280" w:rsidRPr="00526BEF">
      <w:rPr>
        <w:b/>
        <w:lang w:val="en-US"/>
      </w:rPr>
      <w:fldChar w:fldCharType="separate"/>
    </w:r>
    <w:r w:rsidR="00F77D07">
      <w:rPr>
        <w:b/>
        <w:noProof/>
        <w:lang w:val="en-US"/>
      </w:rPr>
      <w:t>3</w:t>
    </w:r>
    <w:r w:rsidR="00952280" w:rsidRPr="00526BEF">
      <w:rPr>
        <w:b/>
        <w:lang w:val="en-US"/>
      </w:rPr>
      <w:fldChar w:fldCharType="end"/>
    </w:r>
  </w:p>
  <w:p w14:paraId="41563F03" w14:textId="77777777" w:rsidR="00952280" w:rsidRPr="00526BEF" w:rsidRDefault="00952280">
    <w:pPr>
      <w:pStyle w:val="stbilgi"/>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6E73E" w14:textId="77777777" w:rsidR="00037C25" w:rsidRDefault="00037C25" w:rsidP="001D6F33">
    <w:pPr>
      <w:pStyle w:val="stbilgi"/>
      <w:jc w:val="center"/>
    </w:pPr>
  </w:p>
  <w:p w14:paraId="4C522012" w14:textId="77777777" w:rsidR="00952280" w:rsidRDefault="000F0AE4" w:rsidP="001D6F33">
    <w:pPr>
      <w:pStyle w:val="stbilgi"/>
      <w:jc w:val="center"/>
    </w:pPr>
    <w:r>
      <w:rPr>
        <w:noProof/>
        <w:lang w:eastAsia="tr-TR"/>
      </w:rPr>
      <w:drawing>
        <wp:inline distT="0" distB="0" distL="0" distR="0" wp14:anchorId="368053C4" wp14:editId="741A4A4F">
          <wp:extent cx="4438650" cy="4379599"/>
          <wp:effectExtent l="0" t="0" r="0" b="190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2256" cy="4393024"/>
                  </a:xfrm>
                  <a:prstGeom prst="rect">
                    <a:avLst/>
                  </a:prstGeom>
                  <a:noFill/>
                  <a:ln>
                    <a:noFill/>
                  </a:ln>
                </pic:spPr>
              </pic:pic>
            </a:graphicData>
          </a:graphic>
        </wp:inline>
      </w:drawing>
    </w:r>
  </w:p>
  <w:p w14:paraId="05A5379F" w14:textId="77777777" w:rsidR="00952280" w:rsidRDefault="00952280">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90DA2" w14:textId="77777777" w:rsidR="00952280" w:rsidRDefault="00952280" w:rsidP="001D6F33">
    <w:pPr>
      <w:pStyle w:val="stbilgi"/>
      <w:jc w:val="left"/>
    </w:pPr>
  </w:p>
  <w:p w14:paraId="0BBCDFEA" w14:textId="77777777" w:rsidR="00952280" w:rsidRDefault="00784823" w:rsidP="001D6F33">
    <w:pPr>
      <w:pStyle w:val="stbilgi"/>
      <w:jc w:val="left"/>
    </w:pPr>
    <w:r>
      <w:rPr>
        <w:noProof/>
      </w:rPr>
      <mc:AlternateContent>
        <mc:Choice Requires="wps">
          <w:drawing>
            <wp:anchor distT="0" distB="0" distL="114300" distR="114300" simplePos="0" relativeHeight="251655680" behindDoc="1" locked="0" layoutInCell="1" allowOverlap="1" wp14:anchorId="2FA1BD2C" wp14:editId="6AE32037">
              <wp:simplePos x="0" y="0"/>
              <wp:positionH relativeFrom="column">
                <wp:posOffset>998830</wp:posOffset>
              </wp:positionH>
              <wp:positionV relativeFrom="paragraph">
                <wp:posOffset>48157</wp:posOffset>
              </wp:positionV>
              <wp:extent cx="4789170" cy="542925"/>
              <wp:effectExtent l="0" t="0" r="0" b="0"/>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917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2A190" w14:textId="77777777" w:rsidR="00952280" w:rsidRDefault="00784823" w:rsidP="001D6F33">
                          <w:pPr>
                            <w:rPr>
                              <w:rFonts w:cs="Times New Roman"/>
                              <w:b/>
                              <w:sz w:val="22"/>
                              <w:lang w:val="en-US"/>
                            </w:rPr>
                          </w:pPr>
                          <w:r>
                            <w:rPr>
                              <w:rFonts w:cs="Times New Roman"/>
                              <w:b/>
                              <w:sz w:val="22"/>
                              <w:lang w:val="en-US"/>
                            </w:rPr>
                            <w:t>Adiyaman University Journal of Educational Sciences</w:t>
                          </w:r>
                        </w:p>
                        <w:p w14:paraId="003CFB57" w14:textId="77777777" w:rsidR="00071E86" w:rsidRDefault="00071E86" w:rsidP="001D6F33">
                          <w:pPr>
                            <w:rPr>
                              <w:rFonts w:cs="Times New Roman"/>
                              <w:b/>
                              <w:sz w:val="22"/>
                              <w:lang w:val="en-US"/>
                            </w:rPr>
                          </w:pPr>
                        </w:p>
                        <w:tbl>
                          <w:tblPr>
                            <w:tblW w:w="7621" w:type="dxa"/>
                            <w:tblLook w:val="04A0" w:firstRow="1" w:lastRow="0" w:firstColumn="1" w:lastColumn="0" w:noHBand="0" w:noVBand="1"/>
                          </w:tblPr>
                          <w:tblGrid>
                            <w:gridCol w:w="4928"/>
                            <w:gridCol w:w="2693"/>
                          </w:tblGrid>
                          <w:tr w:rsidR="00952280" w:rsidRPr="00606650" w14:paraId="5FAD0247" w14:textId="77777777" w:rsidTr="001D6F33">
                            <w:tc>
                              <w:tcPr>
                                <w:tcW w:w="4928" w:type="dxa"/>
                                <w:shd w:val="clear" w:color="auto" w:fill="auto"/>
                              </w:tcPr>
                              <w:p w14:paraId="3E82ECFB" w14:textId="77777777" w:rsidR="00952280" w:rsidRPr="00606650" w:rsidRDefault="00952280" w:rsidP="001D6F33">
                                <w:pPr>
                                  <w:rPr>
                                    <w:rFonts w:cs="Times New Roman"/>
                                    <w:b/>
                                    <w:sz w:val="22"/>
                                    <w:lang w:val="en-US"/>
                                  </w:rPr>
                                </w:pPr>
                                <w:r w:rsidRPr="00606650">
                                  <w:rPr>
                                    <w:rFonts w:cs="Times New Roman"/>
                                    <w:sz w:val="22"/>
                                    <w:lang w:val="en-US"/>
                                  </w:rPr>
                                  <w:t>Volume X, Number X, Month Year, Page X-Y</w:t>
                                </w:r>
                              </w:p>
                            </w:tc>
                            <w:tc>
                              <w:tcPr>
                                <w:tcW w:w="2693" w:type="dxa"/>
                                <w:shd w:val="clear" w:color="auto" w:fill="auto"/>
                              </w:tcPr>
                              <w:p w14:paraId="3FCA31C0" w14:textId="77777777" w:rsidR="00F77D07" w:rsidRPr="00606650" w:rsidRDefault="00952280" w:rsidP="00F77D07">
                                <w:pPr>
                                  <w:rPr>
                                    <w:rFonts w:cs="Times New Roman"/>
                                    <w:sz w:val="22"/>
                                    <w:lang w:val="en-US"/>
                                  </w:rPr>
                                </w:pPr>
                                <w:r>
                                  <w:rPr>
                                    <w:rFonts w:cs="Times New Roman"/>
                                    <w:sz w:val="22"/>
                                    <w:lang w:val="en-US"/>
                                  </w:rPr>
                                  <w:t xml:space="preserve">           ISSN:</w:t>
                                </w:r>
                                <w:r w:rsidR="00F77D07">
                                  <w:rPr>
                                    <w:rFonts w:cs="Times New Roman"/>
                                    <w:sz w:val="22"/>
                                    <w:lang w:val="en-US"/>
                                  </w:rPr>
                                  <w:t xml:space="preserve"> </w:t>
                                </w:r>
                                <w:r w:rsidR="00784823">
                                  <w:rPr>
                                    <w:rFonts w:cs="Times New Roman"/>
                                    <w:sz w:val="22"/>
                                    <w:lang w:val="en-US"/>
                                  </w:rPr>
                                  <w:t>2149-2727</w:t>
                                </w:r>
                              </w:p>
                              <w:p w14:paraId="4AE36F70" w14:textId="77777777" w:rsidR="00952280" w:rsidRPr="00606650" w:rsidRDefault="00952280" w:rsidP="001D6F33">
                                <w:pPr>
                                  <w:rPr>
                                    <w:rFonts w:cs="Times New Roman"/>
                                    <w:sz w:val="22"/>
                                    <w:lang w:val="en-US"/>
                                  </w:rPr>
                                </w:pPr>
                              </w:p>
                              <w:p w14:paraId="1236E99E" w14:textId="77777777" w:rsidR="00952280" w:rsidRPr="00606650" w:rsidRDefault="00952280" w:rsidP="001D6F33">
                                <w:pPr>
                                  <w:rPr>
                                    <w:rFonts w:cs="Times New Roman"/>
                                    <w:b/>
                                    <w:sz w:val="22"/>
                                    <w:lang w:val="en-US"/>
                                  </w:rPr>
                                </w:pPr>
                              </w:p>
                            </w:tc>
                          </w:tr>
                          <w:tr w:rsidR="00952280" w:rsidRPr="00606650" w14:paraId="1A764F3F" w14:textId="77777777" w:rsidTr="001D6F33">
                            <w:tc>
                              <w:tcPr>
                                <w:tcW w:w="4928" w:type="dxa"/>
                                <w:shd w:val="clear" w:color="auto" w:fill="auto"/>
                              </w:tcPr>
                              <w:p w14:paraId="0B3D3A42" w14:textId="77777777" w:rsidR="00952280" w:rsidRPr="00606650" w:rsidRDefault="00952280" w:rsidP="001D6F33">
                                <w:pPr>
                                  <w:rPr>
                                    <w:rFonts w:cs="Times New Roman"/>
                                    <w:sz w:val="22"/>
                                    <w:lang w:val="en-US"/>
                                  </w:rPr>
                                </w:pPr>
                              </w:p>
                            </w:tc>
                            <w:tc>
                              <w:tcPr>
                                <w:tcW w:w="2693" w:type="dxa"/>
                                <w:shd w:val="clear" w:color="auto" w:fill="auto"/>
                              </w:tcPr>
                              <w:p w14:paraId="46F0AEFF" w14:textId="77777777" w:rsidR="00952280" w:rsidRPr="00606650" w:rsidRDefault="00952280" w:rsidP="001D6F33">
                                <w:pPr>
                                  <w:jc w:val="right"/>
                                  <w:rPr>
                                    <w:rFonts w:cs="Times New Roman"/>
                                    <w:sz w:val="22"/>
                                    <w:lang w:val="en-US"/>
                                  </w:rPr>
                                </w:pPr>
                                <w:r>
                                  <w:rPr>
                                    <w:rFonts w:cs="Times New Roman"/>
                                    <w:sz w:val="22"/>
                                    <w:lang w:val="en-US"/>
                                  </w:rPr>
                                  <w:t xml:space="preserve">  </w:t>
                                </w:r>
                              </w:p>
                            </w:tc>
                          </w:tr>
                          <w:tr w:rsidR="00952280" w:rsidRPr="00606650" w14:paraId="11FA93B6" w14:textId="77777777" w:rsidTr="001D6F33">
                            <w:tc>
                              <w:tcPr>
                                <w:tcW w:w="4928" w:type="dxa"/>
                                <w:shd w:val="clear" w:color="auto" w:fill="auto"/>
                              </w:tcPr>
                              <w:p w14:paraId="47CAD8DC" w14:textId="77777777" w:rsidR="00952280" w:rsidRPr="00606650" w:rsidRDefault="00952280" w:rsidP="001D6F33">
                                <w:pPr>
                                  <w:rPr>
                                    <w:rFonts w:cs="Times New Roman"/>
                                    <w:sz w:val="22"/>
                                    <w:lang w:val="en-US"/>
                                  </w:rPr>
                                </w:pPr>
                              </w:p>
                            </w:tc>
                            <w:tc>
                              <w:tcPr>
                                <w:tcW w:w="2693" w:type="dxa"/>
                                <w:shd w:val="clear" w:color="auto" w:fill="auto"/>
                              </w:tcPr>
                              <w:p w14:paraId="4BEE59DF" w14:textId="77777777" w:rsidR="00952280" w:rsidRDefault="00952280" w:rsidP="001D6F33">
                                <w:pPr>
                                  <w:jc w:val="right"/>
                                  <w:rPr>
                                    <w:rFonts w:cs="Times New Roman"/>
                                    <w:sz w:val="22"/>
                                    <w:lang w:val="en-US"/>
                                  </w:rPr>
                                </w:pPr>
                              </w:p>
                            </w:tc>
                          </w:tr>
                          <w:tr w:rsidR="00952280" w:rsidRPr="00606650" w14:paraId="7080DC3A" w14:textId="77777777" w:rsidTr="001D6F33">
                            <w:tc>
                              <w:tcPr>
                                <w:tcW w:w="4928" w:type="dxa"/>
                                <w:shd w:val="clear" w:color="auto" w:fill="auto"/>
                              </w:tcPr>
                              <w:p w14:paraId="55015C79" w14:textId="77777777" w:rsidR="00952280" w:rsidRPr="00606650" w:rsidRDefault="00952280" w:rsidP="001D6F33">
                                <w:pPr>
                                  <w:rPr>
                                    <w:rFonts w:cs="Times New Roman"/>
                                    <w:sz w:val="22"/>
                                    <w:lang w:val="en-US"/>
                                  </w:rPr>
                                </w:pPr>
                              </w:p>
                            </w:tc>
                            <w:tc>
                              <w:tcPr>
                                <w:tcW w:w="2693" w:type="dxa"/>
                                <w:shd w:val="clear" w:color="auto" w:fill="auto"/>
                              </w:tcPr>
                              <w:p w14:paraId="30456001" w14:textId="77777777" w:rsidR="00952280" w:rsidRDefault="00952280" w:rsidP="001D6F33">
                                <w:pPr>
                                  <w:jc w:val="right"/>
                                  <w:rPr>
                                    <w:rFonts w:cs="Times New Roman"/>
                                    <w:sz w:val="22"/>
                                    <w:lang w:val="en-US"/>
                                  </w:rPr>
                                </w:pPr>
                              </w:p>
                            </w:tc>
                          </w:tr>
                        </w:tbl>
                        <w:p w14:paraId="1A8DA36B" w14:textId="77777777" w:rsidR="00952280" w:rsidRPr="005140C1" w:rsidRDefault="00952280" w:rsidP="001D6F33">
                          <w:pPr>
                            <w:rPr>
                              <w:rFonts w:cs="Times New Roman"/>
                              <w:sz w:val="22"/>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1BD2C" id="_x0000_t202" coordsize="21600,21600" o:spt="202" path="m,l,21600r21600,l21600,xe">
              <v:stroke joinstyle="miter"/>
              <v:path gradientshapeok="t" o:connecttype="rect"/>
            </v:shapetype>
            <v:shape id="Metin Kutusu 14" o:spid="_x0000_s1029" type="#_x0000_t202" style="position:absolute;margin-left:78.65pt;margin-top:3.8pt;width:377.1pt;height:4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P12wEAAJgDAAAOAAAAZHJzL2Uyb0RvYy54bWysU8Fu2zAMvQ/YPwi6L06Cdm2NOEXXosOA&#10;bh3Q7QNoWbaF2aJGKbGzrx8lx+m23opdBJqUHt97pDfXY9+JvSZv0BZytVhKoa3CytimkN+/3b+7&#10;lMIHsBV0aHUhD9rL6+3bN5vB5XqNLXaVJsEg1ueDK2QbgsuzzKtW9+AX6LTlYo3UQ+BParKKYGD0&#10;vsvWy+X7bECqHKHS3nP2birKbcKva63CY117HURXSOYW0knpLOOZbTeQNwSuNepIA17BogdjuekJ&#10;6g4CiB2ZF1C9UYQe67BQ2GdY10bppIHVrJb/qHlqwemkhc3x7mST/3+w6sv+yX0lEcYPOPIAkwjv&#10;HlD98MLibQu20TdEOLQaKm68ipZlg/P58Wm02uc+gpTDZ6x4yLALmIDGmvroCusUjM4DOJxM12MQ&#10;ipNnF5dXqwsuKa6dn62v1uepBeTza0c+fNTYixgUknioCR32Dz5ENpDPV2Izi/em69JgO/tXgi/G&#10;TGIfCU/Uw1iOwlSFXMe+UUyJ1YHlEE7rwuvNQYv0S4qBV6WQ/ucOSEvRfbJsSdyrOaA5KOcArOKn&#10;hQxSTOFtmPZv58g0LSNPplu8YdtqkxQ9szjS5fEnocdVjfv153e69fxDbX8DAAD//wMAUEsDBBQA&#10;BgAIAAAAIQCz4+5X3gAAAAgBAAAPAAAAZHJzL2Rvd25yZXYueG1sTI/BTsMwEETvSPyDtUjcqBOq&#10;pjTEqSoEJyREGg4cnXibWI3XIXbb8PcsJ7jtaEazb4rt7AZxxilYTwrSRQICqfXGUqfgo365ewAR&#10;oiajB0+o4BsDbMvrq0Lnxl+owvM+doJLKORaQR/jmEsZ2h6dDgs/IrF38JPTkeXUSTPpC5e7Qd4n&#10;SSadtsQfej3iU4/tcX9yCnafVD3br7fmvTpUtq43Cb1mR6Vub+bdI4iIc/wLwy8+o0PJTI0/kQli&#10;YL1aLzmqYJ2BYH+TpisQDR/LFGRZyP8Dyh8AAAD//wMAUEsBAi0AFAAGAAgAAAAhALaDOJL+AAAA&#10;4QEAABMAAAAAAAAAAAAAAAAAAAAAAFtDb250ZW50X1R5cGVzXS54bWxQSwECLQAUAAYACAAAACEA&#10;OP0h/9YAAACUAQAACwAAAAAAAAAAAAAAAAAvAQAAX3JlbHMvLnJlbHNQSwECLQAUAAYACAAAACEA&#10;yhrT9dsBAACYAwAADgAAAAAAAAAAAAAAAAAuAgAAZHJzL2Uyb0RvYy54bWxQSwECLQAUAAYACAAA&#10;ACEAs+PuV94AAAAIAQAADwAAAAAAAAAAAAAAAAA1BAAAZHJzL2Rvd25yZXYueG1sUEsFBgAAAAAE&#10;AAQA8wAAAEAFAAAAAA==&#10;" filled="f" stroked="f">
              <v:textbox inset="0,0,0,0">
                <w:txbxContent>
                  <w:p w14:paraId="7D42A190" w14:textId="77777777" w:rsidR="00952280" w:rsidRDefault="00784823" w:rsidP="001D6F33">
                    <w:pPr>
                      <w:rPr>
                        <w:rFonts w:cs="Times New Roman"/>
                        <w:b/>
                        <w:sz w:val="22"/>
                        <w:lang w:val="en-US"/>
                      </w:rPr>
                    </w:pPr>
                    <w:r>
                      <w:rPr>
                        <w:rFonts w:cs="Times New Roman"/>
                        <w:b/>
                        <w:sz w:val="22"/>
                        <w:lang w:val="en-US"/>
                      </w:rPr>
                      <w:t>Adiyaman University Journal of Educational Sciences</w:t>
                    </w:r>
                  </w:p>
                  <w:p w14:paraId="003CFB57" w14:textId="77777777" w:rsidR="00071E86" w:rsidRDefault="00071E86" w:rsidP="001D6F33">
                    <w:pPr>
                      <w:rPr>
                        <w:rFonts w:cs="Times New Roman"/>
                        <w:b/>
                        <w:sz w:val="22"/>
                        <w:lang w:val="en-US"/>
                      </w:rPr>
                    </w:pPr>
                  </w:p>
                  <w:tbl>
                    <w:tblPr>
                      <w:tblW w:w="7621" w:type="dxa"/>
                      <w:tblLook w:val="04A0" w:firstRow="1" w:lastRow="0" w:firstColumn="1" w:lastColumn="0" w:noHBand="0" w:noVBand="1"/>
                    </w:tblPr>
                    <w:tblGrid>
                      <w:gridCol w:w="4928"/>
                      <w:gridCol w:w="2693"/>
                    </w:tblGrid>
                    <w:tr w:rsidR="00952280" w:rsidRPr="00606650" w14:paraId="5FAD0247" w14:textId="77777777" w:rsidTr="001D6F33">
                      <w:tc>
                        <w:tcPr>
                          <w:tcW w:w="4928" w:type="dxa"/>
                          <w:shd w:val="clear" w:color="auto" w:fill="auto"/>
                        </w:tcPr>
                        <w:p w14:paraId="3E82ECFB" w14:textId="77777777" w:rsidR="00952280" w:rsidRPr="00606650" w:rsidRDefault="00952280" w:rsidP="001D6F33">
                          <w:pPr>
                            <w:rPr>
                              <w:rFonts w:cs="Times New Roman"/>
                              <w:b/>
                              <w:sz w:val="22"/>
                              <w:lang w:val="en-US"/>
                            </w:rPr>
                          </w:pPr>
                          <w:r w:rsidRPr="00606650">
                            <w:rPr>
                              <w:rFonts w:cs="Times New Roman"/>
                              <w:sz w:val="22"/>
                              <w:lang w:val="en-US"/>
                            </w:rPr>
                            <w:t>Volume X, Number X, Month Year, Page X-Y</w:t>
                          </w:r>
                        </w:p>
                      </w:tc>
                      <w:tc>
                        <w:tcPr>
                          <w:tcW w:w="2693" w:type="dxa"/>
                          <w:shd w:val="clear" w:color="auto" w:fill="auto"/>
                        </w:tcPr>
                        <w:p w14:paraId="3FCA31C0" w14:textId="77777777" w:rsidR="00F77D07" w:rsidRPr="00606650" w:rsidRDefault="00952280" w:rsidP="00F77D07">
                          <w:pPr>
                            <w:rPr>
                              <w:rFonts w:cs="Times New Roman"/>
                              <w:sz w:val="22"/>
                              <w:lang w:val="en-US"/>
                            </w:rPr>
                          </w:pPr>
                          <w:r>
                            <w:rPr>
                              <w:rFonts w:cs="Times New Roman"/>
                              <w:sz w:val="22"/>
                              <w:lang w:val="en-US"/>
                            </w:rPr>
                            <w:t xml:space="preserve">           ISSN:</w:t>
                          </w:r>
                          <w:r w:rsidR="00F77D07">
                            <w:rPr>
                              <w:rFonts w:cs="Times New Roman"/>
                              <w:sz w:val="22"/>
                              <w:lang w:val="en-US"/>
                            </w:rPr>
                            <w:t xml:space="preserve"> </w:t>
                          </w:r>
                          <w:r w:rsidR="00784823">
                            <w:rPr>
                              <w:rFonts w:cs="Times New Roman"/>
                              <w:sz w:val="22"/>
                              <w:lang w:val="en-US"/>
                            </w:rPr>
                            <w:t>2149-2727</w:t>
                          </w:r>
                        </w:p>
                        <w:p w14:paraId="4AE36F70" w14:textId="77777777" w:rsidR="00952280" w:rsidRPr="00606650" w:rsidRDefault="00952280" w:rsidP="001D6F33">
                          <w:pPr>
                            <w:rPr>
                              <w:rFonts w:cs="Times New Roman"/>
                              <w:sz w:val="22"/>
                              <w:lang w:val="en-US"/>
                            </w:rPr>
                          </w:pPr>
                        </w:p>
                        <w:p w14:paraId="1236E99E" w14:textId="77777777" w:rsidR="00952280" w:rsidRPr="00606650" w:rsidRDefault="00952280" w:rsidP="001D6F33">
                          <w:pPr>
                            <w:rPr>
                              <w:rFonts w:cs="Times New Roman"/>
                              <w:b/>
                              <w:sz w:val="22"/>
                              <w:lang w:val="en-US"/>
                            </w:rPr>
                          </w:pPr>
                        </w:p>
                      </w:tc>
                    </w:tr>
                    <w:tr w:rsidR="00952280" w:rsidRPr="00606650" w14:paraId="1A764F3F" w14:textId="77777777" w:rsidTr="001D6F33">
                      <w:tc>
                        <w:tcPr>
                          <w:tcW w:w="4928" w:type="dxa"/>
                          <w:shd w:val="clear" w:color="auto" w:fill="auto"/>
                        </w:tcPr>
                        <w:p w14:paraId="0B3D3A42" w14:textId="77777777" w:rsidR="00952280" w:rsidRPr="00606650" w:rsidRDefault="00952280" w:rsidP="001D6F33">
                          <w:pPr>
                            <w:rPr>
                              <w:rFonts w:cs="Times New Roman"/>
                              <w:sz w:val="22"/>
                              <w:lang w:val="en-US"/>
                            </w:rPr>
                          </w:pPr>
                        </w:p>
                      </w:tc>
                      <w:tc>
                        <w:tcPr>
                          <w:tcW w:w="2693" w:type="dxa"/>
                          <w:shd w:val="clear" w:color="auto" w:fill="auto"/>
                        </w:tcPr>
                        <w:p w14:paraId="46F0AEFF" w14:textId="77777777" w:rsidR="00952280" w:rsidRPr="00606650" w:rsidRDefault="00952280" w:rsidP="001D6F33">
                          <w:pPr>
                            <w:jc w:val="right"/>
                            <w:rPr>
                              <w:rFonts w:cs="Times New Roman"/>
                              <w:sz w:val="22"/>
                              <w:lang w:val="en-US"/>
                            </w:rPr>
                          </w:pPr>
                          <w:r>
                            <w:rPr>
                              <w:rFonts w:cs="Times New Roman"/>
                              <w:sz w:val="22"/>
                              <w:lang w:val="en-US"/>
                            </w:rPr>
                            <w:t xml:space="preserve">  </w:t>
                          </w:r>
                        </w:p>
                      </w:tc>
                    </w:tr>
                    <w:tr w:rsidR="00952280" w:rsidRPr="00606650" w14:paraId="11FA93B6" w14:textId="77777777" w:rsidTr="001D6F33">
                      <w:tc>
                        <w:tcPr>
                          <w:tcW w:w="4928" w:type="dxa"/>
                          <w:shd w:val="clear" w:color="auto" w:fill="auto"/>
                        </w:tcPr>
                        <w:p w14:paraId="47CAD8DC" w14:textId="77777777" w:rsidR="00952280" w:rsidRPr="00606650" w:rsidRDefault="00952280" w:rsidP="001D6F33">
                          <w:pPr>
                            <w:rPr>
                              <w:rFonts w:cs="Times New Roman"/>
                              <w:sz w:val="22"/>
                              <w:lang w:val="en-US"/>
                            </w:rPr>
                          </w:pPr>
                        </w:p>
                      </w:tc>
                      <w:tc>
                        <w:tcPr>
                          <w:tcW w:w="2693" w:type="dxa"/>
                          <w:shd w:val="clear" w:color="auto" w:fill="auto"/>
                        </w:tcPr>
                        <w:p w14:paraId="4BEE59DF" w14:textId="77777777" w:rsidR="00952280" w:rsidRDefault="00952280" w:rsidP="001D6F33">
                          <w:pPr>
                            <w:jc w:val="right"/>
                            <w:rPr>
                              <w:rFonts w:cs="Times New Roman"/>
                              <w:sz w:val="22"/>
                              <w:lang w:val="en-US"/>
                            </w:rPr>
                          </w:pPr>
                        </w:p>
                      </w:tc>
                    </w:tr>
                    <w:tr w:rsidR="00952280" w:rsidRPr="00606650" w14:paraId="7080DC3A" w14:textId="77777777" w:rsidTr="001D6F33">
                      <w:tc>
                        <w:tcPr>
                          <w:tcW w:w="4928" w:type="dxa"/>
                          <w:shd w:val="clear" w:color="auto" w:fill="auto"/>
                        </w:tcPr>
                        <w:p w14:paraId="55015C79" w14:textId="77777777" w:rsidR="00952280" w:rsidRPr="00606650" w:rsidRDefault="00952280" w:rsidP="001D6F33">
                          <w:pPr>
                            <w:rPr>
                              <w:rFonts w:cs="Times New Roman"/>
                              <w:sz w:val="22"/>
                              <w:lang w:val="en-US"/>
                            </w:rPr>
                          </w:pPr>
                        </w:p>
                      </w:tc>
                      <w:tc>
                        <w:tcPr>
                          <w:tcW w:w="2693" w:type="dxa"/>
                          <w:shd w:val="clear" w:color="auto" w:fill="auto"/>
                        </w:tcPr>
                        <w:p w14:paraId="30456001" w14:textId="77777777" w:rsidR="00952280" w:rsidRDefault="00952280" w:rsidP="001D6F33">
                          <w:pPr>
                            <w:jc w:val="right"/>
                            <w:rPr>
                              <w:rFonts w:cs="Times New Roman"/>
                              <w:sz w:val="22"/>
                              <w:lang w:val="en-US"/>
                            </w:rPr>
                          </w:pPr>
                        </w:p>
                      </w:tc>
                    </w:tr>
                  </w:tbl>
                  <w:p w14:paraId="1A8DA36B" w14:textId="77777777" w:rsidR="00952280" w:rsidRPr="005140C1" w:rsidRDefault="00952280" w:rsidP="001D6F33">
                    <w:pPr>
                      <w:rPr>
                        <w:rFonts w:cs="Times New Roman"/>
                        <w:sz w:val="22"/>
                        <w:lang w:val="en-US"/>
                      </w:rPr>
                    </w:pPr>
                  </w:p>
                </w:txbxContent>
              </v:textbox>
            </v:shape>
          </w:pict>
        </mc:Fallback>
      </mc:AlternateContent>
    </w:r>
    <w:r w:rsidR="000A6CD3">
      <w:rPr>
        <w:noProof/>
      </w:rPr>
      <w:drawing>
        <wp:inline distT="0" distB="0" distL="0" distR="0" wp14:anchorId="2657D904" wp14:editId="132D2BD3">
          <wp:extent cx="503767" cy="503767"/>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358" cy="536358"/>
                  </a:xfrm>
                  <a:prstGeom prst="rect">
                    <a:avLst/>
                  </a:prstGeom>
                  <a:noFill/>
                  <a:ln>
                    <a:noFill/>
                  </a:ln>
                </pic:spPr>
              </pic:pic>
            </a:graphicData>
          </a:graphic>
        </wp:inline>
      </w:drawing>
    </w:r>
  </w:p>
  <w:p w14:paraId="67E6C23D" w14:textId="77777777" w:rsidR="000A6CD3" w:rsidRDefault="000A6CD3" w:rsidP="001D6F33">
    <w:pPr>
      <w:pStyle w:val="stbilgi"/>
      <w:jc w:val="left"/>
    </w:pPr>
  </w:p>
  <w:p w14:paraId="1AB67AC6" w14:textId="77777777" w:rsidR="00952280" w:rsidRDefault="0058470E" w:rsidP="001D6F33">
    <w:pPr>
      <w:pStyle w:val="stbilgi"/>
      <w:jc w:val="left"/>
    </w:pPr>
    <w:r>
      <w:rPr>
        <w:noProof/>
      </w:rPr>
      <mc:AlternateContent>
        <mc:Choice Requires="wps">
          <w:drawing>
            <wp:anchor distT="4294967295" distB="4294967295" distL="114300" distR="114300" simplePos="0" relativeHeight="251657728" behindDoc="0" locked="0" layoutInCell="1" allowOverlap="1" wp14:anchorId="46F6E810" wp14:editId="09318050">
              <wp:simplePos x="0" y="0"/>
              <wp:positionH relativeFrom="column">
                <wp:posOffset>1040130</wp:posOffset>
              </wp:positionH>
              <wp:positionV relativeFrom="paragraph">
                <wp:posOffset>105409</wp:posOffset>
              </wp:positionV>
              <wp:extent cx="4712970" cy="0"/>
              <wp:effectExtent l="0" t="19050" r="11430" b="0"/>
              <wp:wrapNone/>
              <wp:docPr id="15" name="Düz Ok Bağlayıcıs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2970" cy="0"/>
                      </a:xfrm>
                      <a:prstGeom prst="straightConnector1">
                        <a:avLst/>
                      </a:prstGeom>
                      <a:noFill/>
                      <a:ln w="444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1F82700" id="_x0000_t32" coordsize="21600,21600" o:spt="32" o:oned="t" path="m,l21600,21600e" filled="f">
              <v:path arrowok="t" fillok="f" o:connecttype="none"/>
              <o:lock v:ext="edit" shapetype="t"/>
            </v:shapetype>
            <v:shape id="Düz Ok Bağlayıcısı 15" o:spid="_x0000_s1026" type="#_x0000_t32" style="position:absolute;margin-left:81.9pt;margin-top:8.3pt;width:371.1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Xyy6gEAAJsDAAAOAAAAZHJzL2Uyb0RvYy54bWysU81uEzEQviPxDpbvZJMopbDKphIJ5VJo&#10;pJYHmNjeXatej2U72YSX4Rly50YerGPnhwI3xB4sj2fmm5lvvp3ebDvDNsoHjbbio8GQM2UFSm2b&#10;in99vH3zjrMQwUowaFXFdyrwm9nrV9PelWqMLRqpPCMQG8reVbyN0ZVFEUSrOggDdMqSs0bfQSTT&#10;N4X00BN6Z4rxcPi26NFL51GoEOh1cXTyWcavayXifV0HFZmpOPUW8+nzuUpnMZtC2XhwrRanNuAf&#10;uuhAWyp6gVpABLb2+i+oTguPAes4ENgVWNdaqDwDTTMa/jHNQwtO5VmInOAuNIX/Byu+bJaeaUm7&#10;u+LMQkc7Wvz88Y3dP7EPcPhuYHfYi8M+HPaMIoiu3oWSsuZ26dPAYmsf3B2Kp8AszluwjcptP+4c&#10;QY1SRvFbSjKCo6Kr/jNKioF1xMzdtvZdgiRW2DavaHdZkdpGJuhxcj0av7+mTYqzr4DynOh8iJ8U&#10;dixdKh6iB920cY7WkhDQj3IZ2NyFmNqC8pyQqlq81cZkPRjLeio1mVwNc0ZAo2Xyprjgm9XceLaB&#10;JKn85SHJ8zLM49rKjNYqkB9P9wjaHO9U3diEp7JKTy2dyTnSvEK5W/ozg6SA3PRJrUliL+3M869/&#10;avYMAAD//wMAUEsDBBQABgAIAAAAIQAEBWZ/3AAAAAkBAAAPAAAAZHJzL2Rvd25yZXYueG1sTI9B&#10;S8NAEIXvgv9hGcGLtBurBI3ZFAkoCF7aSulxmh2TxexsyG7b+O+d4kFv82Yeb75XLiffqyON0QU2&#10;cDvPQBE3wTpuDXxsXmYPoGJCttgHJgPfFGFZXV6UWNhw4hUd16lVEsKxQANdSkOhdWw68hjnYSCW&#10;22cYPSaRY6vtiCcJ971eZFmuPTqWDx0OVHfUfK0P3sDGr3hxs7t/nbb2LXPvyeG2ro25vpqen0Al&#10;mtKfGc74gg6VMO3DgW1Uvej8TtDTechBieExy6Xc/nehq1L/b1D9AAAA//8DAFBLAQItABQABgAI&#10;AAAAIQC2gziS/gAAAOEBAAATAAAAAAAAAAAAAAAAAAAAAABbQ29udGVudF9UeXBlc10ueG1sUEsB&#10;Ai0AFAAGAAgAAAAhADj9If/WAAAAlAEAAAsAAAAAAAAAAAAAAAAALwEAAF9yZWxzLy5yZWxzUEsB&#10;Ai0AFAAGAAgAAAAhADp5fLLqAQAAmwMAAA4AAAAAAAAAAAAAAAAALgIAAGRycy9lMm9Eb2MueG1s&#10;UEsBAi0AFAAGAAgAAAAhAAQFZn/cAAAACQEAAA8AAAAAAAAAAAAAAAAARAQAAGRycy9kb3ducmV2&#10;LnhtbFBLBQYAAAAABAAEAPMAAABNBQAAAAA=&#10;" strokeweight="3.5pt">
              <v:shadow color="#7f7f7f"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93D1E"/>
    <w:multiLevelType w:val="multilevel"/>
    <w:tmpl w:val="BC08F7D4"/>
    <w:lvl w:ilvl="0">
      <w:start w:val="1"/>
      <w:numFmt w:val="decimal"/>
      <w:lvlText w:val="%1."/>
      <w:lvlJc w:val="left"/>
      <w:pPr>
        <w:ind w:left="360" w:hanging="360"/>
      </w:pPr>
      <w:rPr>
        <w:rFonts w:hint="default"/>
      </w:rPr>
    </w:lvl>
    <w:lvl w:ilvl="1">
      <w:start w:val="2"/>
      <w:numFmt w:val="decimal"/>
      <w:lvlText w:val="%1.%2."/>
      <w:lvlJc w:val="left"/>
      <w:pPr>
        <w:ind w:left="19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21D24056"/>
    <w:multiLevelType w:val="hybridMultilevel"/>
    <w:tmpl w:val="A5262A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D6E1BB2"/>
    <w:multiLevelType w:val="multilevel"/>
    <w:tmpl w:val="4448FA9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71441714"/>
    <w:multiLevelType w:val="multilevel"/>
    <w:tmpl w:val="683EB2A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i/>
        <w:i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08548477">
    <w:abstractNumId w:val="1"/>
  </w:num>
  <w:num w:numId="2" w16cid:durableId="717629762">
    <w:abstractNumId w:val="2"/>
  </w:num>
  <w:num w:numId="3" w16cid:durableId="1647007936">
    <w:abstractNumId w:val="0"/>
  </w:num>
  <w:num w:numId="4" w16cid:durableId="669529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evenAndOddHeaders/>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80"/>
    <w:rsid w:val="00037C25"/>
    <w:rsid w:val="00071E86"/>
    <w:rsid w:val="000A6CD3"/>
    <w:rsid w:val="000F0AE4"/>
    <w:rsid w:val="00106BA8"/>
    <w:rsid w:val="00145480"/>
    <w:rsid w:val="001631FC"/>
    <w:rsid w:val="001930CD"/>
    <w:rsid w:val="001A4C6E"/>
    <w:rsid w:val="001B7BBE"/>
    <w:rsid w:val="001C4F79"/>
    <w:rsid w:val="001D6F33"/>
    <w:rsid w:val="00251BC7"/>
    <w:rsid w:val="002B4609"/>
    <w:rsid w:val="002D2037"/>
    <w:rsid w:val="002D71DD"/>
    <w:rsid w:val="002F50D6"/>
    <w:rsid w:val="003418FA"/>
    <w:rsid w:val="003D2D7A"/>
    <w:rsid w:val="003D3D9C"/>
    <w:rsid w:val="003E4375"/>
    <w:rsid w:val="00402E1B"/>
    <w:rsid w:val="004C0496"/>
    <w:rsid w:val="004C1E96"/>
    <w:rsid w:val="004E382F"/>
    <w:rsid w:val="0058470E"/>
    <w:rsid w:val="0064177E"/>
    <w:rsid w:val="0072747F"/>
    <w:rsid w:val="00784823"/>
    <w:rsid w:val="007F1040"/>
    <w:rsid w:val="008B050F"/>
    <w:rsid w:val="008B0F08"/>
    <w:rsid w:val="008E3E42"/>
    <w:rsid w:val="008F6B80"/>
    <w:rsid w:val="00952280"/>
    <w:rsid w:val="009B5255"/>
    <w:rsid w:val="009B5C6A"/>
    <w:rsid w:val="00AF7997"/>
    <w:rsid w:val="00B03C7B"/>
    <w:rsid w:val="00BA4B11"/>
    <w:rsid w:val="00C93177"/>
    <w:rsid w:val="00D8289C"/>
    <w:rsid w:val="00DA5BA2"/>
    <w:rsid w:val="00E1311B"/>
    <w:rsid w:val="00E463D7"/>
    <w:rsid w:val="00F57192"/>
    <w:rsid w:val="00F77D07"/>
    <w:rsid w:val="00F80BD4"/>
    <w:rsid w:val="00FC61F7"/>
    <w:rsid w:val="00FF26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A2B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280"/>
    <w:pPr>
      <w:suppressAutoHyphens/>
      <w:jc w:val="both"/>
    </w:pPr>
    <w:rPr>
      <w:rFonts w:ascii="Times New Roman" w:hAnsi="Times New Roman" w:cs="Calibri"/>
      <w:szCs w:val="22"/>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952280"/>
    <w:rPr>
      <w:color w:val="0000FF"/>
      <w:u w:val="single"/>
    </w:rPr>
  </w:style>
  <w:style w:type="paragraph" w:styleId="DipnotMetni">
    <w:name w:val="footnote text"/>
    <w:basedOn w:val="Normal"/>
    <w:link w:val="DipnotMetniChar"/>
    <w:rsid w:val="00952280"/>
    <w:rPr>
      <w:rFonts w:ascii="Times" w:eastAsia="Times New Roman" w:hAnsi="Times"/>
      <w:sz w:val="24"/>
      <w:szCs w:val="20"/>
      <w:lang w:val="en-US"/>
    </w:rPr>
  </w:style>
  <w:style w:type="character" w:customStyle="1" w:styleId="DipnotMetniChar">
    <w:name w:val="Dipnot Metni Char"/>
    <w:link w:val="DipnotMetni"/>
    <w:rsid w:val="00952280"/>
    <w:rPr>
      <w:rFonts w:ascii="Times" w:eastAsia="Times New Roman" w:hAnsi="Times" w:cs="Calibri"/>
      <w:sz w:val="24"/>
      <w:szCs w:val="20"/>
      <w:lang w:val="en-US" w:eastAsia="ar-SA"/>
    </w:rPr>
  </w:style>
  <w:style w:type="character" w:styleId="Vurgu">
    <w:name w:val="Emphasis"/>
    <w:uiPriority w:val="20"/>
    <w:qFormat/>
    <w:rsid w:val="00952280"/>
    <w:rPr>
      <w:i/>
      <w:iCs/>
    </w:rPr>
  </w:style>
  <w:style w:type="character" w:styleId="DipnotBavurusu">
    <w:name w:val="footnote reference"/>
    <w:uiPriority w:val="99"/>
    <w:semiHidden/>
    <w:unhideWhenUsed/>
    <w:rsid w:val="00952280"/>
    <w:rPr>
      <w:vertAlign w:val="superscript"/>
    </w:rPr>
  </w:style>
  <w:style w:type="paragraph" w:customStyle="1" w:styleId="stbilgi">
    <w:name w:val="Üstbilgi"/>
    <w:basedOn w:val="Normal"/>
    <w:link w:val="stbilgiChar"/>
    <w:uiPriority w:val="99"/>
    <w:unhideWhenUsed/>
    <w:rsid w:val="00952280"/>
    <w:pPr>
      <w:tabs>
        <w:tab w:val="center" w:pos="4536"/>
        <w:tab w:val="right" w:pos="9072"/>
      </w:tabs>
    </w:pPr>
  </w:style>
  <w:style w:type="character" w:customStyle="1" w:styleId="stbilgiChar">
    <w:name w:val="Üstbilgi Char"/>
    <w:link w:val="stbilgi"/>
    <w:uiPriority w:val="99"/>
    <w:rsid w:val="00952280"/>
    <w:rPr>
      <w:rFonts w:ascii="Times New Roman" w:eastAsia="Calibri" w:hAnsi="Times New Roman" w:cs="Calibri"/>
      <w:sz w:val="20"/>
      <w:lang w:eastAsia="ar-SA"/>
    </w:rPr>
  </w:style>
  <w:style w:type="paragraph" w:styleId="BalonMetni">
    <w:name w:val="Balloon Text"/>
    <w:basedOn w:val="Normal"/>
    <w:link w:val="BalonMetniChar"/>
    <w:uiPriority w:val="99"/>
    <w:semiHidden/>
    <w:unhideWhenUsed/>
    <w:rsid w:val="00952280"/>
    <w:rPr>
      <w:rFonts w:ascii="Tahoma" w:hAnsi="Tahoma" w:cs="Tahoma"/>
      <w:sz w:val="16"/>
      <w:szCs w:val="16"/>
    </w:rPr>
  </w:style>
  <w:style w:type="character" w:customStyle="1" w:styleId="BalonMetniChar">
    <w:name w:val="Balon Metni Char"/>
    <w:link w:val="BalonMetni"/>
    <w:uiPriority w:val="99"/>
    <w:semiHidden/>
    <w:rsid w:val="00952280"/>
    <w:rPr>
      <w:rFonts w:ascii="Tahoma" w:eastAsia="Calibri" w:hAnsi="Tahoma" w:cs="Tahoma"/>
      <w:sz w:val="16"/>
      <w:szCs w:val="16"/>
      <w:lang w:eastAsia="ar-SA"/>
    </w:rPr>
  </w:style>
  <w:style w:type="paragraph" w:customStyle="1" w:styleId="Altbilgi">
    <w:name w:val="Altbilgi"/>
    <w:basedOn w:val="Normal"/>
    <w:link w:val="AltbilgiChar"/>
    <w:uiPriority w:val="99"/>
    <w:unhideWhenUsed/>
    <w:rsid w:val="00952280"/>
    <w:pPr>
      <w:tabs>
        <w:tab w:val="center" w:pos="4536"/>
        <w:tab w:val="right" w:pos="9072"/>
      </w:tabs>
    </w:pPr>
  </w:style>
  <w:style w:type="character" w:customStyle="1" w:styleId="AltbilgiChar">
    <w:name w:val="Altbilgi Char"/>
    <w:link w:val="Altbilgi"/>
    <w:uiPriority w:val="99"/>
    <w:rsid w:val="00952280"/>
    <w:rPr>
      <w:rFonts w:ascii="Times New Roman" w:eastAsia="Calibri" w:hAnsi="Times New Roman" w:cs="Calibri"/>
      <w:sz w:val="20"/>
      <w:lang w:eastAsia="ar-SA"/>
    </w:rPr>
  </w:style>
  <w:style w:type="character" w:styleId="zmlenmeyenBahsetme">
    <w:name w:val="Unresolved Mention"/>
    <w:basedOn w:val="VarsaylanParagrafYazTipi"/>
    <w:uiPriority w:val="99"/>
    <w:semiHidden/>
    <w:unhideWhenUsed/>
    <w:rsid w:val="001B7BBE"/>
    <w:rPr>
      <w:color w:val="605E5C"/>
      <w:shd w:val="clear" w:color="auto" w:fill="E1DFDD"/>
    </w:rPr>
  </w:style>
  <w:style w:type="paragraph" w:styleId="AltBilgi0">
    <w:name w:val="footer"/>
    <w:basedOn w:val="Normal"/>
    <w:link w:val="AltBilgiChar0"/>
    <w:uiPriority w:val="99"/>
    <w:unhideWhenUsed/>
    <w:rsid w:val="001B7BBE"/>
    <w:pPr>
      <w:tabs>
        <w:tab w:val="center" w:pos="4536"/>
        <w:tab w:val="right" w:pos="9072"/>
      </w:tabs>
    </w:pPr>
  </w:style>
  <w:style w:type="character" w:customStyle="1" w:styleId="AltBilgiChar0">
    <w:name w:val="Alt Bilgi Char"/>
    <w:basedOn w:val="VarsaylanParagrafYazTipi"/>
    <w:link w:val="AltBilgi0"/>
    <w:uiPriority w:val="99"/>
    <w:rsid w:val="001B7BBE"/>
    <w:rPr>
      <w:rFonts w:ascii="Times New Roman" w:hAnsi="Times New Roman" w:cs="Calibri"/>
      <w:szCs w:val="22"/>
      <w:lang w:eastAsia="ar-SA"/>
    </w:rPr>
  </w:style>
  <w:style w:type="paragraph" w:styleId="ListeParagraf">
    <w:name w:val="List Paragraph"/>
    <w:basedOn w:val="Normal"/>
    <w:uiPriority w:val="34"/>
    <w:qFormat/>
    <w:rsid w:val="00F80BD4"/>
    <w:pPr>
      <w:suppressAutoHyphens w:val="0"/>
      <w:spacing w:after="160" w:line="259" w:lineRule="auto"/>
      <w:ind w:left="720"/>
      <w:contextualSpacing/>
      <w:jc w:val="left"/>
    </w:pPr>
    <w:rPr>
      <w:rFonts w:asciiTheme="minorHAnsi" w:eastAsiaTheme="minorHAnsi" w:hAnsiTheme="minorHAnsi" w:cstheme="minorBidi"/>
      <w:sz w:val="22"/>
      <w:lang w:eastAsia="en-US"/>
    </w:rPr>
  </w:style>
  <w:style w:type="table" w:styleId="TabloKlavuzu">
    <w:name w:val="Table Grid"/>
    <w:basedOn w:val="NormalTablo"/>
    <w:uiPriority w:val="39"/>
    <w:rsid w:val="00F80B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tmp"/><Relationship Id="rId18" Type="http://schemas.openxmlformats.org/officeDocument/2006/relationships/hyperlink" Target="https://doi.org/10.14527/9786052413135" TargetMode="External"/><Relationship Id="rId26" Type="http://schemas.openxmlformats.org/officeDocument/2006/relationships/hyperlink" Target="https://dergipark.org.tr/tr/pub/tpdrd/issue/21461/229953" TargetMode="External"/><Relationship Id="rId3" Type="http://schemas.openxmlformats.org/officeDocument/2006/relationships/settings" Target="settings.xml"/><Relationship Id="rId21" Type="http://schemas.openxmlformats.org/officeDocument/2006/relationships/hyperlink" Target="https://doi.org/10.5505/kpd.2020.07078" TargetMode="Externa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https://dictionary.apa.org/" TargetMode="External"/><Relationship Id="rId25" Type="http://schemas.openxmlformats.org/officeDocument/2006/relationships/hyperlink" Target="https://doi.org/49-61.%2010.1017/jgc.2013.7"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07/978-1-4939-1972-7" TargetMode="External"/><Relationship Id="rId20" Type="http://schemas.openxmlformats.org/officeDocument/2006/relationships/hyperlink" Target="https://doi.org/10.26466/opus.657336" TargetMode="External"/><Relationship Id="rId29" Type="http://schemas.openxmlformats.org/officeDocument/2006/relationships/hyperlink" Target="https://www.counseling.org/news/aca-blogs/aca-member-blogs/aca-member-blogs/2009/08/27/back-to-school-madne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researchgate.net/publication/286687267"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07/978-1-4939-1972-7" TargetMode="External"/><Relationship Id="rId23" Type="http://schemas.openxmlformats.org/officeDocument/2006/relationships/hyperlink" Target="https://dergipark.org.tr/en/pub/milliegitim/issue/36186/406825" TargetMode="External"/><Relationship Id="rId28" Type="http://schemas.openxmlformats.org/officeDocument/2006/relationships/hyperlink" Target="https://www.who.int/publications-detail/considerations-in-the-investigation-of-cases-and-clusters-of-covid-19" TargetMode="External"/><Relationship Id="rId10" Type="http://schemas.openxmlformats.org/officeDocument/2006/relationships/header" Target="header2.xml"/><Relationship Id="rId19" Type="http://schemas.openxmlformats.org/officeDocument/2006/relationships/hyperlink" Target="https://doi.org/10.21612/yader.2020.007"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bbc.com/turkce/haberler-dunya-51475067" TargetMode="External"/><Relationship Id="rId22" Type="http://schemas.openxmlformats.org/officeDocument/2006/relationships/hyperlink" Target="https://doi.org/10.5606/tgkdc.dergisi.2019.01902" TargetMode="External"/><Relationship Id="rId27" Type="http://schemas.openxmlformats.org/officeDocument/2006/relationships/hyperlink" Target="http://www.bbc.com/turkce/haberler-dunya-51475067" TargetMode="External"/><Relationship Id="rId30" Type="http://schemas.openxmlformats.org/officeDocument/2006/relationships/hyperlink" Target="https://www.fbi.gov/services/cjis/ucr/hate-crime" TargetMode="External"/><Relationship Id="rId8" Type="http://schemas.openxmlformats.org/officeDocument/2006/relationships/hyperlink" Target="https://dergipark.org.tr/tr/pub/adyueb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3415</Words>
  <Characters>19471</Characters>
  <Application>Microsoft Office Word</Application>
  <DocSecurity>0</DocSecurity>
  <Lines>162</Lines>
  <Paragraphs>45</Paragraphs>
  <ScaleCrop>false</ScaleCrop>
  <Company/>
  <LinksUpToDate>false</LinksUpToDate>
  <CharactersWithSpaces>22841</CharactersWithSpaces>
  <SharedDoc>false</SharedDoc>
  <HLinks>
    <vt:vector size="12" baseType="variant">
      <vt:variant>
        <vt:i4>6684795</vt:i4>
      </vt:variant>
      <vt:variant>
        <vt:i4>3</vt:i4>
      </vt:variant>
      <vt:variant>
        <vt:i4>0</vt:i4>
      </vt:variant>
      <vt:variant>
        <vt:i4>5</vt:i4>
      </vt:variant>
      <vt:variant>
        <vt:lpwstr>http://owl.english.purdue.edu/owl/resource/560/02/</vt:lpwstr>
      </vt:variant>
      <vt:variant>
        <vt:lpwstr/>
      </vt:variant>
      <vt:variant>
        <vt:i4>4784148</vt:i4>
      </vt:variant>
      <vt:variant>
        <vt:i4>0</vt:i4>
      </vt:variant>
      <vt:variant>
        <vt:i4>0</vt:i4>
      </vt:variant>
      <vt:variant>
        <vt:i4>5</vt:i4>
      </vt:variant>
      <vt:variant>
        <vt:lpwstr>http://www.ijcer.net/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2024-06-05T08:00:00Z</dcterms:created>
  <dcterms:modified xsi:type="dcterms:W3CDTF">2024-06-05T08:00:00Z</dcterms:modified>
</cp:coreProperties>
</file>