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1" w:type="dxa"/>
        <w:jc w:val="center"/>
        <w:tblBorders>
          <w:top w:val="single" w:sz="4" w:space="0" w:color="auto"/>
          <w:bottom w:val="single" w:sz="24" w:space="0" w:color="auto"/>
        </w:tblBorders>
        <w:shd w:val="clear" w:color="auto" w:fill="F2F2F2"/>
        <w:tblLook w:val="04A0" w:firstRow="1" w:lastRow="0" w:firstColumn="1" w:lastColumn="0" w:noHBand="0" w:noVBand="1"/>
      </w:tblPr>
      <w:tblGrid>
        <w:gridCol w:w="1536"/>
        <w:gridCol w:w="7935"/>
      </w:tblGrid>
      <w:tr w:rsidR="00D96A81" w:rsidRPr="0059699A" w:rsidTr="00FD0EE5">
        <w:trPr>
          <w:trHeight w:val="119"/>
          <w:jc w:val="center"/>
        </w:trPr>
        <w:tc>
          <w:tcPr>
            <w:tcW w:w="1477" w:type="dxa"/>
            <w:vMerge w:val="restart"/>
            <w:shd w:val="clear" w:color="auto" w:fill="FFFFFF"/>
          </w:tcPr>
          <w:p w:rsidR="00BD5D29" w:rsidRPr="0059699A" w:rsidRDefault="0022221E" w:rsidP="00166316">
            <w:pPr>
              <w:spacing w:after="0" w:line="240" w:lineRule="auto"/>
              <w:rPr>
                <w:rFonts w:ascii="Palatino Linotype" w:hAnsi="Palatino Linotype"/>
                <w:sz w:val="2"/>
                <w:szCs w:val="20"/>
                <w:lang w:val="en-US"/>
              </w:rPr>
            </w:pPr>
            <w:r w:rsidRPr="0059699A">
              <w:rPr>
                <w:rFonts w:ascii="Palatino Linotype" w:hAnsi="Palatino Linotype"/>
                <w:noProof/>
                <w:lang w:eastAsia="tr-TR"/>
              </w:rPr>
              <w:drawing>
                <wp:anchor distT="0" distB="0" distL="114300" distR="114300" simplePos="0" relativeHeight="251655680" behindDoc="0" locked="0" layoutInCell="1" allowOverlap="1">
                  <wp:simplePos x="0" y="0"/>
                  <wp:positionH relativeFrom="column">
                    <wp:posOffset>-15240</wp:posOffset>
                  </wp:positionH>
                  <wp:positionV relativeFrom="paragraph">
                    <wp:posOffset>108585</wp:posOffset>
                  </wp:positionV>
                  <wp:extent cx="838200" cy="847725"/>
                  <wp:effectExtent l="0" t="0" r="0" b="0"/>
                  <wp:wrapTight wrapText="bothSides">
                    <wp:wrapPolygon edited="0">
                      <wp:start x="0" y="0"/>
                      <wp:lineTo x="0" y="21357"/>
                      <wp:lineTo x="21109" y="21357"/>
                      <wp:lineTo x="21109" y="0"/>
                      <wp:lineTo x="0"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pic:spPr>
                      </pic:pic>
                    </a:graphicData>
                  </a:graphic>
                  <wp14:sizeRelH relativeFrom="page">
                    <wp14:pctWidth>0</wp14:pctWidth>
                  </wp14:sizeRelH>
                  <wp14:sizeRelV relativeFrom="page">
                    <wp14:pctHeight>0</wp14:pctHeight>
                  </wp14:sizeRelV>
                </wp:anchor>
              </w:drawing>
            </w:r>
          </w:p>
        </w:tc>
        <w:tc>
          <w:tcPr>
            <w:tcW w:w="7994" w:type="dxa"/>
            <w:shd w:val="clear" w:color="auto" w:fill="auto"/>
            <w:tcMar>
              <w:left w:w="0" w:type="dxa"/>
              <w:right w:w="0" w:type="dxa"/>
            </w:tcMar>
            <w:vAlign w:val="center"/>
          </w:tcPr>
          <w:p w:rsidR="00BD5D29" w:rsidRPr="0059699A" w:rsidRDefault="00BD5D29" w:rsidP="00BD5D29">
            <w:pPr>
              <w:spacing w:after="0" w:line="240" w:lineRule="auto"/>
              <w:jc w:val="center"/>
              <w:rPr>
                <w:rFonts w:ascii="Palatino Linotype" w:hAnsi="Palatino Linotype"/>
                <w:b/>
                <w:bCs/>
                <w:sz w:val="10"/>
                <w:szCs w:val="24"/>
                <w:lang w:val="en-US"/>
              </w:rPr>
            </w:pPr>
          </w:p>
        </w:tc>
      </w:tr>
      <w:tr w:rsidR="00CA7FE4" w:rsidRPr="0059699A" w:rsidTr="00FD0EE5">
        <w:trPr>
          <w:trHeight w:val="1290"/>
          <w:jc w:val="center"/>
        </w:trPr>
        <w:tc>
          <w:tcPr>
            <w:tcW w:w="1477" w:type="dxa"/>
            <w:vMerge/>
            <w:shd w:val="clear" w:color="auto" w:fill="FFFFFF"/>
          </w:tcPr>
          <w:p w:rsidR="00CA7FE4" w:rsidRPr="0059699A" w:rsidRDefault="00CA7FE4" w:rsidP="00CA7FE4">
            <w:pPr>
              <w:spacing w:after="0" w:line="240" w:lineRule="auto"/>
              <w:rPr>
                <w:rFonts w:ascii="Palatino Linotype" w:hAnsi="Palatino Linotype"/>
                <w:noProof/>
                <w:sz w:val="20"/>
                <w:szCs w:val="20"/>
                <w:lang w:eastAsia="tr-TR"/>
              </w:rPr>
            </w:pPr>
          </w:p>
        </w:tc>
        <w:tc>
          <w:tcPr>
            <w:tcW w:w="7994" w:type="dxa"/>
            <w:shd w:val="clear" w:color="auto" w:fill="F2F2F2"/>
            <w:tcMar>
              <w:left w:w="0" w:type="dxa"/>
              <w:right w:w="0" w:type="dxa"/>
            </w:tcMar>
            <w:vAlign w:val="center"/>
          </w:tcPr>
          <w:p w:rsidR="00CA7FE4" w:rsidRPr="0059699A" w:rsidRDefault="00CA7FE4" w:rsidP="00CA7FE4">
            <w:pPr>
              <w:spacing w:after="0" w:line="240" w:lineRule="auto"/>
              <w:jc w:val="center"/>
              <w:rPr>
                <w:rFonts w:ascii="Palatino Linotype" w:hAnsi="Palatino Linotype"/>
                <w:b/>
                <w:bCs/>
                <w:sz w:val="18"/>
                <w:szCs w:val="24"/>
                <w:lang w:val="en-US"/>
              </w:rPr>
            </w:pPr>
            <w:r w:rsidRPr="0059699A">
              <w:rPr>
                <w:rFonts w:ascii="Palatino Linotype" w:hAnsi="Palatino Linotype"/>
                <w:b/>
                <w:bCs/>
                <w:sz w:val="14"/>
                <w:szCs w:val="24"/>
                <w:lang w:val="en-US"/>
              </w:rPr>
              <w:t>ISSN: 2147 - 1037</w:t>
            </w:r>
          </w:p>
          <w:p w:rsidR="00CA7FE4" w:rsidRPr="0059699A" w:rsidRDefault="00CA7FE4" w:rsidP="00CA7FE4">
            <w:pPr>
              <w:spacing w:after="0" w:line="240" w:lineRule="auto"/>
              <w:jc w:val="center"/>
              <w:rPr>
                <w:rFonts w:ascii="Palatino Linotype" w:hAnsi="Palatino Linotype"/>
                <w:b/>
                <w:bCs/>
                <w:sz w:val="24"/>
                <w:szCs w:val="24"/>
                <w:lang w:val="en-US"/>
              </w:rPr>
            </w:pPr>
          </w:p>
          <w:p w:rsidR="00CA7FE4" w:rsidRPr="0059699A" w:rsidRDefault="00CA7FE4" w:rsidP="00CA7FE4">
            <w:pPr>
              <w:spacing w:after="0" w:line="240" w:lineRule="auto"/>
              <w:jc w:val="center"/>
              <w:rPr>
                <w:rFonts w:ascii="Palatino Linotype" w:hAnsi="Palatino Linotype"/>
                <w:b/>
                <w:bCs/>
                <w:sz w:val="24"/>
                <w:szCs w:val="24"/>
                <w:lang w:val="en-US"/>
              </w:rPr>
            </w:pPr>
            <w:r w:rsidRPr="0059699A">
              <w:rPr>
                <w:rFonts w:ascii="Palatino Linotype" w:hAnsi="Palatino Linotype"/>
                <w:b/>
                <w:bCs/>
                <w:sz w:val="24"/>
                <w:szCs w:val="24"/>
                <w:lang w:val="en-US"/>
              </w:rPr>
              <w:t>Ahi Evran Üniversitesi Kırşehir Eğitim Fakültesi Dergisi</w:t>
            </w:r>
          </w:p>
          <w:p w:rsidR="00CA7FE4" w:rsidRPr="0059699A" w:rsidRDefault="00CA7FE4" w:rsidP="00CA7FE4">
            <w:pPr>
              <w:spacing w:after="0" w:line="240" w:lineRule="auto"/>
              <w:jc w:val="center"/>
              <w:rPr>
                <w:rFonts w:ascii="Palatino Linotype" w:hAnsi="Palatino Linotype" w:cs="Calibri"/>
                <w:color w:val="64BBDA"/>
                <w:sz w:val="16"/>
                <w:szCs w:val="20"/>
                <w:lang w:val="en-US"/>
              </w:rPr>
            </w:pPr>
          </w:p>
          <w:p w:rsidR="00CA7FE4" w:rsidRPr="0059699A" w:rsidRDefault="00CA7FE4" w:rsidP="00CA7FE4">
            <w:pPr>
              <w:spacing w:after="0" w:line="240" w:lineRule="auto"/>
              <w:jc w:val="center"/>
              <w:rPr>
                <w:rFonts w:ascii="Palatino Linotype" w:hAnsi="Palatino Linotype" w:cs="Calibri"/>
                <w:color w:val="64BBDA"/>
                <w:sz w:val="16"/>
                <w:szCs w:val="20"/>
                <w:lang w:val="en-US"/>
              </w:rPr>
            </w:pPr>
          </w:p>
          <w:p w:rsidR="00CA7FE4" w:rsidRPr="0059699A" w:rsidRDefault="00CA7FE4" w:rsidP="00CA7FE4">
            <w:pPr>
              <w:spacing w:after="0" w:line="240" w:lineRule="auto"/>
              <w:jc w:val="center"/>
              <w:rPr>
                <w:rFonts w:ascii="Palatino Linotype" w:hAnsi="Palatino Linotype"/>
                <w:b/>
                <w:bCs/>
                <w:sz w:val="24"/>
                <w:szCs w:val="24"/>
                <w:lang w:val="en-US"/>
              </w:rPr>
            </w:pPr>
            <w:r w:rsidRPr="0059699A">
              <w:rPr>
                <w:rFonts w:ascii="Palatino Linotype" w:hAnsi="Palatino Linotype" w:cs="Calibri"/>
                <w:color w:val="64BBDA"/>
                <w:sz w:val="16"/>
                <w:szCs w:val="20"/>
                <w:lang w:val="en-US"/>
              </w:rPr>
              <w:t>http://kefad.ahievran.edu.tr</w:t>
            </w:r>
          </w:p>
        </w:tc>
      </w:tr>
      <w:tr w:rsidR="00CA7FE4" w:rsidRPr="0059699A" w:rsidTr="00FD0EE5">
        <w:trPr>
          <w:trHeight w:val="99"/>
          <w:jc w:val="center"/>
        </w:trPr>
        <w:tc>
          <w:tcPr>
            <w:tcW w:w="9471" w:type="dxa"/>
            <w:gridSpan w:val="2"/>
            <w:shd w:val="clear" w:color="auto" w:fill="FFFFFF"/>
          </w:tcPr>
          <w:p w:rsidR="00CA7FE4" w:rsidRPr="0059699A" w:rsidRDefault="00CA7FE4" w:rsidP="00CA7FE4">
            <w:pPr>
              <w:spacing w:after="0" w:line="240" w:lineRule="auto"/>
              <w:jc w:val="center"/>
              <w:rPr>
                <w:rFonts w:ascii="Palatino Linotype" w:hAnsi="Palatino Linotype" w:cs="Calibri"/>
                <w:b/>
                <w:bCs/>
                <w:color w:val="64BBDA"/>
                <w:sz w:val="14"/>
                <w:szCs w:val="24"/>
                <w:lang w:val="en-US"/>
              </w:rPr>
            </w:pPr>
          </w:p>
        </w:tc>
      </w:tr>
    </w:tbl>
    <w:p w:rsidR="00AA68CE" w:rsidRPr="0059699A" w:rsidRDefault="00AA68CE" w:rsidP="00AA68CE">
      <w:pPr>
        <w:pStyle w:val="ArticleTitle"/>
        <w:spacing w:before="120"/>
        <w:jc w:val="left"/>
        <w:rPr>
          <w:b/>
          <w:sz w:val="2"/>
          <w:lang w:val="en-US"/>
        </w:rPr>
      </w:pPr>
    </w:p>
    <w:tbl>
      <w:tblPr>
        <w:tblpPr w:leftFromText="141" w:rightFromText="141" w:vertAnchor="text" w:horzAnchor="margin" w:tblpY="167"/>
        <w:tblW w:w="0" w:type="auto"/>
        <w:tblLook w:val="04A0" w:firstRow="1" w:lastRow="0" w:firstColumn="1" w:lastColumn="0" w:noHBand="0" w:noVBand="1"/>
      </w:tblPr>
      <w:tblGrid>
        <w:gridCol w:w="8291"/>
        <w:gridCol w:w="1348"/>
      </w:tblGrid>
      <w:tr w:rsidR="00EC79E1" w:rsidRPr="0059699A" w:rsidTr="00F57797">
        <w:trPr>
          <w:trHeight w:val="505"/>
        </w:trPr>
        <w:tc>
          <w:tcPr>
            <w:tcW w:w="8330" w:type="dxa"/>
            <w:shd w:val="clear" w:color="auto" w:fill="auto"/>
          </w:tcPr>
          <w:p w:rsidR="00EC79E1" w:rsidRPr="0059699A" w:rsidRDefault="00EC79E1" w:rsidP="00FD0EE5">
            <w:pPr>
              <w:pStyle w:val="ArticleTitle"/>
              <w:spacing w:before="0" w:after="0"/>
              <w:jc w:val="left"/>
              <w:rPr>
                <w:b/>
                <w:color w:val="FF0000"/>
                <w:sz w:val="24"/>
                <w:lang w:val="en-US"/>
              </w:rPr>
            </w:pPr>
            <w:r w:rsidRPr="0059699A">
              <w:rPr>
                <w:b/>
                <w:color w:val="FF0000"/>
                <w:sz w:val="24"/>
                <w:lang w:val="en-US"/>
              </w:rPr>
              <w:t xml:space="preserve">Title of the Manuscript </w:t>
            </w:r>
          </w:p>
        </w:tc>
        <w:tc>
          <w:tcPr>
            <w:tcW w:w="1355" w:type="dxa"/>
            <w:shd w:val="clear" w:color="auto" w:fill="auto"/>
          </w:tcPr>
          <w:p w:rsidR="00EC79E1" w:rsidRPr="0059699A" w:rsidRDefault="0022221E" w:rsidP="00FD0EE5">
            <w:pPr>
              <w:pStyle w:val="Authors"/>
              <w:spacing w:before="0" w:after="0"/>
              <w:rPr>
                <w:sz w:val="20"/>
                <w:lang w:val="en-US"/>
              </w:rPr>
            </w:pPr>
            <w:r w:rsidRPr="0059699A">
              <w:rPr>
                <w:noProof/>
                <w:sz w:val="20"/>
                <w:lang w:eastAsia="tr-TR"/>
              </w:rPr>
              <w:drawing>
                <wp:anchor distT="0" distB="0" distL="114300" distR="114300" simplePos="0" relativeHeight="251654656" behindDoc="0" locked="0" layoutInCell="1" allowOverlap="1">
                  <wp:simplePos x="0" y="0"/>
                  <wp:positionH relativeFrom="column">
                    <wp:posOffset>52070</wp:posOffset>
                  </wp:positionH>
                  <wp:positionV relativeFrom="paragraph">
                    <wp:posOffset>43815</wp:posOffset>
                  </wp:positionV>
                  <wp:extent cx="635000" cy="246380"/>
                  <wp:effectExtent l="0" t="0" r="0" b="0"/>
                  <wp:wrapNone/>
                  <wp:docPr id="24" name="Resim 5" descr="CrossMa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rossMar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r="6711"/>
                          <a:stretch>
                            <a:fillRect/>
                          </a:stretch>
                        </pic:blipFill>
                        <pic:spPr bwMode="auto">
                          <a:xfrm>
                            <a:off x="0" y="0"/>
                            <a:ext cx="635000" cy="246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C79E1" w:rsidRPr="0059699A" w:rsidTr="00F57797">
        <w:trPr>
          <w:trHeight w:val="431"/>
        </w:trPr>
        <w:tc>
          <w:tcPr>
            <w:tcW w:w="9685" w:type="dxa"/>
            <w:gridSpan w:val="2"/>
            <w:shd w:val="clear" w:color="auto" w:fill="auto"/>
          </w:tcPr>
          <w:p w:rsidR="00EC79E1" w:rsidRPr="0059699A" w:rsidRDefault="0022221E" w:rsidP="00F57797">
            <w:pPr>
              <w:pStyle w:val="Authors"/>
              <w:spacing w:before="0" w:after="0"/>
              <w:rPr>
                <w:sz w:val="20"/>
                <w:lang w:val="en-US"/>
              </w:rPr>
            </w:pPr>
            <w:r>
              <w:rPr>
                <w:noProof/>
                <w:color w:val="FF0000"/>
                <w:sz w:val="20"/>
                <w:lang w:eastAsia="tr-TR"/>
              </w:rPr>
              <w:drawing>
                <wp:anchor distT="0" distB="0" distL="114300" distR="114300" simplePos="0" relativeHeight="251660800" behindDoc="1" locked="0" layoutInCell="1" allowOverlap="1">
                  <wp:simplePos x="0" y="0"/>
                  <wp:positionH relativeFrom="column">
                    <wp:posOffset>1054100</wp:posOffset>
                  </wp:positionH>
                  <wp:positionV relativeFrom="paragraph">
                    <wp:posOffset>24130</wp:posOffset>
                  </wp:positionV>
                  <wp:extent cx="160020" cy="160020"/>
                  <wp:effectExtent l="0" t="0" r="0" b="0"/>
                  <wp:wrapTight wrapText="bothSides">
                    <wp:wrapPolygon edited="0">
                      <wp:start x="0" y="0"/>
                      <wp:lineTo x="0" y="18000"/>
                      <wp:lineTo x="18000" y="18000"/>
                      <wp:lineTo x="18000" y="0"/>
                      <wp:lineTo x="0" y="0"/>
                    </wp:wrapPolygon>
                  </wp:wrapTight>
                  <wp:docPr id="52" name="Resim 52"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rc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99A">
              <w:rPr>
                <w:noProof/>
                <w:color w:val="FF0000"/>
                <w:sz w:val="20"/>
                <w:lang w:eastAsia="tr-TR"/>
              </w:rPr>
              <w:drawing>
                <wp:anchor distT="0" distB="0" distL="114300" distR="114300" simplePos="0" relativeHeight="251658752" behindDoc="1" locked="0" layoutInCell="1" allowOverlap="1">
                  <wp:simplePos x="0" y="0"/>
                  <wp:positionH relativeFrom="column">
                    <wp:posOffset>2406015</wp:posOffset>
                  </wp:positionH>
                  <wp:positionV relativeFrom="paragraph">
                    <wp:posOffset>24130</wp:posOffset>
                  </wp:positionV>
                  <wp:extent cx="160020" cy="160020"/>
                  <wp:effectExtent l="0" t="0" r="0" b="0"/>
                  <wp:wrapTight wrapText="bothSides">
                    <wp:wrapPolygon edited="0">
                      <wp:start x="0" y="0"/>
                      <wp:lineTo x="0" y="18000"/>
                      <wp:lineTo x="18000" y="18000"/>
                      <wp:lineTo x="18000" y="0"/>
                      <wp:lineTo x="0" y="0"/>
                    </wp:wrapPolygon>
                  </wp:wrapTight>
                  <wp:docPr id="48" name="Resim 48"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rc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9E1" w:rsidRPr="0059699A">
              <w:rPr>
                <w:color w:val="FF0000"/>
                <w:sz w:val="20"/>
                <w:lang w:val="en-US"/>
              </w:rPr>
              <w:t>Name Surname</w:t>
            </w:r>
            <w:r w:rsidR="00EC79E1" w:rsidRPr="0059699A">
              <w:rPr>
                <w:color w:val="2E74B5"/>
                <w:sz w:val="20"/>
                <w:vertAlign w:val="superscript"/>
                <w:lang w:val="en-US"/>
              </w:rPr>
              <w:t>1</w:t>
            </w:r>
            <w:r w:rsidR="00332358" w:rsidRPr="0059699A">
              <w:rPr>
                <w:color w:val="2E74B5"/>
                <w:sz w:val="20"/>
                <w:vertAlign w:val="superscript"/>
                <w:lang w:val="en-US"/>
              </w:rPr>
              <w:t xml:space="preserve"> </w:t>
            </w:r>
            <w:r w:rsidR="005F37C9" w:rsidRPr="0059699A">
              <w:rPr>
                <w:color w:val="2E74B5"/>
                <w:sz w:val="20"/>
                <w:vertAlign w:val="superscript"/>
                <w:lang w:val="en-US"/>
              </w:rPr>
              <w:t xml:space="preserve">         </w:t>
            </w:r>
            <w:r w:rsidR="00EC79E1" w:rsidRPr="0059699A">
              <w:rPr>
                <w:sz w:val="20"/>
                <w:lang w:val="en-US"/>
              </w:rPr>
              <w:t xml:space="preserve">  </w:t>
            </w:r>
            <w:r w:rsidR="00207EAF">
              <w:rPr>
                <w:sz w:val="20"/>
                <w:lang w:val="en-US"/>
              </w:rPr>
              <w:t xml:space="preserve">    </w:t>
            </w:r>
            <w:r w:rsidR="00EC79E1" w:rsidRPr="0059699A">
              <w:rPr>
                <w:color w:val="FF0000"/>
                <w:sz w:val="20"/>
                <w:lang w:val="en-US"/>
              </w:rPr>
              <w:t>Name Surname</w:t>
            </w:r>
            <w:r w:rsidR="00EC79E1" w:rsidRPr="0059699A">
              <w:rPr>
                <w:color w:val="2E74B5"/>
                <w:sz w:val="20"/>
                <w:vertAlign w:val="superscript"/>
                <w:lang w:val="en-US"/>
              </w:rPr>
              <w:t>2</w:t>
            </w:r>
            <w:r w:rsidR="005F37C9" w:rsidRPr="0059699A">
              <w:rPr>
                <w:color w:val="2E74B5"/>
                <w:sz w:val="20"/>
                <w:vertAlign w:val="superscript"/>
                <w:lang w:val="en-US"/>
              </w:rPr>
              <w:t xml:space="preserve">            </w:t>
            </w:r>
            <w:proofErr w:type="spellStart"/>
            <w:r w:rsidR="00207EAF" w:rsidRPr="00F57797">
              <w:rPr>
                <w:sz w:val="14"/>
                <w:szCs w:val="16"/>
                <w:highlight w:val="yellow"/>
                <w:lang w:val="en-US"/>
              </w:rPr>
              <w:t>İsimler</w:t>
            </w:r>
            <w:proofErr w:type="spellEnd"/>
            <w:r w:rsidR="00207EAF" w:rsidRPr="00F57797">
              <w:rPr>
                <w:sz w:val="14"/>
                <w:szCs w:val="16"/>
                <w:highlight w:val="yellow"/>
                <w:lang w:val="en-US"/>
              </w:rPr>
              <w:t xml:space="preserve"> </w:t>
            </w:r>
            <w:proofErr w:type="spellStart"/>
            <w:r w:rsidR="00F57797" w:rsidRPr="00F57797">
              <w:rPr>
                <w:sz w:val="14"/>
                <w:szCs w:val="16"/>
                <w:highlight w:val="yellow"/>
                <w:lang w:val="en-US"/>
              </w:rPr>
              <w:t>anonim</w:t>
            </w:r>
            <w:proofErr w:type="spellEnd"/>
            <w:r w:rsidR="00F57797" w:rsidRPr="00F57797">
              <w:rPr>
                <w:sz w:val="14"/>
                <w:szCs w:val="16"/>
                <w:highlight w:val="yellow"/>
                <w:lang w:val="en-US"/>
              </w:rPr>
              <w:t xml:space="preserve"> </w:t>
            </w:r>
            <w:proofErr w:type="spellStart"/>
            <w:r w:rsidR="00F57797" w:rsidRPr="00F57797">
              <w:rPr>
                <w:sz w:val="14"/>
                <w:szCs w:val="16"/>
                <w:highlight w:val="yellow"/>
                <w:lang w:val="en-US"/>
              </w:rPr>
              <w:t>makaleye</w:t>
            </w:r>
            <w:proofErr w:type="spellEnd"/>
            <w:r w:rsidR="00F57797" w:rsidRPr="00F57797">
              <w:rPr>
                <w:sz w:val="14"/>
                <w:szCs w:val="16"/>
                <w:highlight w:val="yellow"/>
                <w:lang w:val="en-US"/>
              </w:rPr>
              <w:t xml:space="preserve"> </w:t>
            </w:r>
            <w:proofErr w:type="spellStart"/>
            <w:r w:rsidR="00F57797" w:rsidRPr="00F57797">
              <w:rPr>
                <w:sz w:val="14"/>
                <w:szCs w:val="16"/>
                <w:highlight w:val="yellow"/>
                <w:lang w:val="en-US"/>
              </w:rPr>
              <w:t>yazılmamalı</w:t>
            </w:r>
            <w:proofErr w:type="spellEnd"/>
            <w:r w:rsidR="00F57797" w:rsidRPr="00F57797">
              <w:rPr>
                <w:sz w:val="14"/>
                <w:szCs w:val="16"/>
                <w:highlight w:val="yellow"/>
                <w:lang w:val="en-US"/>
              </w:rPr>
              <w:t xml:space="preserve">, </w:t>
            </w:r>
            <w:proofErr w:type="spellStart"/>
            <w:r w:rsidR="00F57797" w:rsidRPr="00F57797">
              <w:rPr>
                <w:sz w:val="14"/>
                <w:szCs w:val="16"/>
                <w:highlight w:val="yellow"/>
                <w:lang w:val="en-US"/>
              </w:rPr>
              <w:t>bu</w:t>
            </w:r>
            <w:proofErr w:type="spellEnd"/>
            <w:r w:rsidR="00F57797" w:rsidRPr="00F57797">
              <w:rPr>
                <w:sz w:val="14"/>
                <w:szCs w:val="16"/>
                <w:highlight w:val="yellow"/>
                <w:lang w:val="en-US"/>
              </w:rPr>
              <w:t xml:space="preserve"> </w:t>
            </w:r>
            <w:proofErr w:type="spellStart"/>
            <w:r w:rsidR="00F57797">
              <w:rPr>
                <w:sz w:val="14"/>
                <w:szCs w:val="16"/>
                <w:highlight w:val="yellow"/>
                <w:lang w:val="en-US"/>
              </w:rPr>
              <w:t>bölüm</w:t>
            </w:r>
            <w:proofErr w:type="spellEnd"/>
            <w:r w:rsidR="00F57797">
              <w:rPr>
                <w:sz w:val="14"/>
                <w:szCs w:val="16"/>
                <w:highlight w:val="yellow"/>
                <w:lang w:val="en-US"/>
              </w:rPr>
              <w:t xml:space="preserve"> </w:t>
            </w:r>
            <w:proofErr w:type="spellStart"/>
            <w:r w:rsidR="00F57797">
              <w:rPr>
                <w:sz w:val="14"/>
                <w:szCs w:val="16"/>
                <w:highlight w:val="yellow"/>
                <w:lang w:val="en-US"/>
              </w:rPr>
              <w:t>değiştirilmemelidir</w:t>
            </w:r>
            <w:proofErr w:type="spellEnd"/>
            <w:r w:rsidR="00F57797" w:rsidRPr="00F57797">
              <w:rPr>
                <w:sz w:val="14"/>
                <w:szCs w:val="16"/>
                <w:highlight w:val="yellow"/>
                <w:lang w:val="en-US"/>
              </w:rPr>
              <w:t>.</w:t>
            </w:r>
          </w:p>
        </w:tc>
      </w:tr>
    </w:tbl>
    <w:p w:rsidR="00EC79E1" w:rsidRPr="0026126E" w:rsidRDefault="00EC79E1" w:rsidP="00BD5D29">
      <w:pPr>
        <w:pStyle w:val="Authors"/>
        <w:spacing w:before="120"/>
        <w:rPr>
          <w:sz w:val="2"/>
          <w:lang w:val="en-US"/>
        </w:rPr>
      </w:pPr>
    </w:p>
    <w:tbl>
      <w:tblPr>
        <w:tblW w:w="9714" w:type="dxa"/>
        <w:tblBorders>
          <w:top w:val="single" w:sz="12" w:space="0" w:color="0070C0"/>
          <w:bottom w:val="single" w:sz="12" w:space="0" w:color="0070C0"/>
          <w:insideH w:val="single" w:sz="8" w:space="0" w:color="0070C0"/>
        </w:tblBorders>
        <w:tblLook w:val="04A0" w:firstRow="1" w:lastRow="0" w:firstColumn="1" w:lastColumn="0" w:noHBand="0" w:noVBand="1"/>
      </w:tblPr>
      <w:tblGrid>
        <w:gridCol w:w="9714"/>
      </w:tblGrid>
      <w:tr w:rsidR="0039413D" w:rsidRPr="0059699A" w:rsidTr="00673025">
        <w:tc>
          <w:tcPr>
            <w:tcW w:w="9714" w:type="dxa"/>
            <w:tcBorders>
              <w:top w:val="single" w:sz="12" w:space="0" w:color="auto"/>
              <w:bottom w:val="nil"/>
            </w:tcBorders>
            <w:shd w:val="clear" w:color="auto" w:fill="auto"/>
          </w:tcPr>
          <w:tbl>
            <w:tblPr>
              <w:tblW w:w="9446" w:type="dxa"/>
              <w:tblLook w:val="04A0" w:firstRow="1" w:lastRow="0" w:firstColumn="1" w:lastColumn="0" w:noHBand="0" w:noVBand="1"/>
            </w:tblPr>
            <w:tblGrid>
              <w:gridCol w:w="922"/>
              <w:gridCol w:w="1652"/>
              <w:gridCol w:w="234"/>
              <w:gridCol w:w="6638"/>
            </w:tblGrid>
            <w:tr w:rsidR="003D7173" w:rsidRPr="0059699A" w:rsidTr="00B902BE">
              <w:trPr>
                <w:trHeight w:val="391"/>
              </w:trPr>
              <w:tc>
                <w:tcPr>
                  <w:tcW w:w="2570" w:type="dxa"/>
                  <w:gridSpan w:val="2"/>
                  <w:tcBorders>
                    <w:bottom w:val="single" w:sz="4" w:space="0" w:color="auto"/>
                  </w:tcBorders>
                  <w:shd w:val="clear" w:color="auto" w:fill="auto"/>
                  <w:vAlign w:val="center"/>
                </w:tcPr>
                <w:p w:rsidR="00302AED" w:rsidRPr="0059699A" w:rsidRDefault="005F2BD7" w:rsidP="005F2BD7">
                  <w:pPr>
                    <w:spacing w:before="60" w:after="60" w:line="240" w:lineRule="auto"/>
                    <w:rPr>
                      <w:rFonts w:ascii="Palatino Linotype" w:hAnsi="Palatino Linotype"/>
                      <w:b/>
                      <w:sz w:val="18"/>
                      <w:szCs w:val="18"/>
                      <w:lang w:val="en-US"/>
                    </w:rPr>
                  </w:pPr>
                  <w:bookmarkStart w:id="0" w:name="_Hlk37056549"/>
                  <w:r w:rsidRPr="0059699A">
                    <w:rPr>
                      <w:rFonts w:ascii="Palatino Linotype" w:hAnsi="Palatino Linotype"/>
                      <w:b/>
                      <w:sz w:val="18"/>
                      <w:szCs w:val="18"/>
                      <w:lang w:val="en-US"/>
                    </w:rPr>
                    <w:t>ARTICLE INFO</w:t>
                  </w:r>
                </w:p>
              </w:tc>
              <w:tc>
                <w:tcPr>
                  <w:tcW w:w="234" w:type="dxa"/>
                  <w:shd w:val="clear" w:color="auto" w:fill="auto"/>
                  <w:vAlign w:val="center"/>
                </w:tcPr>
                <w:p w:rsidR="00302AED" w:rsidRPr="0059699A" w:rsidRDefault="00302AED" w:rsidP="004B13CA">
                  <w:pPr>
                    <w:spacing w:after="120"/>
                    <w:rPr>
                      <w:rFonts w:ascii="Palatino Linotype" w:hAnsi="Palatino Linotype"/>
                      <w:b/>
                      <w:sz w:val="20"/>
                      <w:szCs w:val="20"/>
                      <w:lang w:val="en-US"/>
                    </w:rPr>
                  </w:pPr>
                </w:p>
              </w:tc>
              <w:tc>
                <w:tcPr>
                  <w:tcW w:w="6642" w:type="dxa"/>
                  <w:tcBorders>
                    <w:bottom w:val="single" w:sz="4" w:space="0" w:color="auto"/>
                  </w:tcBorders>
                  <w:shd w:val="clear" w:color="auto" w:fill="auto"/>
                  <w:vAlign w:val="center"/>
                </w:tcPr>
                <w:p w:rsidR="00302AED" w:rsidRPr="0059699A" w:rsidRDefault="005F2BD7" w:rsidP="004B13CA">
                  <w:pPr>
                    <w:spacing w:before="60" w:after="60" w:line="240" w:lineRule="auto"/>
                    <w:rPr>
                      <w:rFonts w:ascii="Palatino Linotype" w:hAnsi="Palatino Linotype"/>
                      <w:b/>
                      <w:sz w:val="20"/>
                      <w:szCs w:val="20"/>
                      <w:lang w:val="en-US"/>
                    </w:rPr>
                  </w:pPr>
                  <w:r w:rsidRPr="0059699A">
                    <w:rPr>
                      <w:rFonts w:ascii="Palatino Linotype" w:hAnsi="Palatino Linotype"/>
                      <w:b/>
                      <w:sz w:val="18"/>
                      <w:szCs w:val="18"/>
                      <w:lang w:val="en-US"/>
                    </w:rPr>
                    <w:t>ABSTRACT</w:t>
                  </w:r>
                </w:p>
              </w:tc>
            </w:tr>
            <w:tr w:rsidR="003D7173" w:rsidRPr="0059699A" w:rsidTr="00B902BE">
              <w:trPr>
                <w:trHeight w:val="367"/>
              </w:trPr>
              <w:tc>
                <w:tcPr>
                  <w:tcW w:w="2570" w:type="dxa"/>
                  <w:gridSpan w:val="2"/>
                  <w:vMerge w:val="restart"/>
                  <w:tcBorders>
                    <w:top w:val="single" w:sz="4" w:space="0" w:color="auto"/>
                    <w:bottom w:val="single" w:sz="4" w:space="0" w:color="auto"/>
                  </w:tcBorders>
                  <w:shd w:val="clear" w:color="auto" w:fill="auto"/>
                  <w:vAlign w:val="center"/>
                </w:tcPr>
                <w:p w:rsidR="00302AED" w:rsidRPr="0059699A" w:rsidRDefault="00302AED" w:rsidP="004B13CA">
                  <w:pPr>
                    <w:spacing w:before="120" w:after="120" w:line="240" w:lineRule="auto"/>
                    <w:rPr>
                      <w:rFonts w:ascii="Palatino Linotype" w:hAnsi="Palatino Linotype"/>
                      <w:i/>
                      <w:sz w:val="16"/>
                      <w:szCs w:val="16"/>
                      <w:lang w:val="en-US"/>
                    </w:rPr>
                  </w:pPr>
                  <w:r w:rsidRPr="0059699A">
                    <w:rPr>
                      <w:rFonts w:ascii="Palatino Linotype" w:hAnsi="Palatino Linotype"/>
                      <w:i/>
                      <w:sz w:val="16"/>
                      <w:szCs w:val="16"/>
                    </w:rPr>
                    <w:t>DOI</w:t>
                  </w:r>
                  <w:r w:rsidR="00B82764" w:rsidRPr="0059699A">
                    <w:rPr>
                      <w:rFonts w:ascii="Palatino Linotype" w:hAnsi="Palatino Linotype"/>
                      <w:i/>
                      <w:sz w:val="16"/>
                      <w:szCs w:val="16"/>
                    </w:rPr>
                    <w:t>:</w:t>
                  </w:r>
                  <w:r w:rsidR="004D2CA1" w:rsidRPr="0059699A">
                    <w:rPr>
                      <w:rFonts w:ascii="Palatino Linotype" w:hAnsi="Palatino Linotype"/>
                      <w:sz w:val="16"/>
                      <w:szCs w:val="16"/>
                    </w:rPr>
                    <w:t xml:space="preserve"> 10.29299/</w:t>
                  </w:r>
                  <w:proofErr w:type="spellStart"/>
                  <w:proofErr w:type="gramStart"/>
                  <w:r w:rsidR="004D2CA1" w:rsidRPr="0059699A">
                    <w:rPr>
                      <w:rFonts w:ascii="Palatino Linotype" w:hAnsi="Palatino Linotype"/>
                      <w:sz w:val="16"/>
                      <w:szCs w:val="16"/>
                    </w:rPr>
                    <w:t>kefad.</w:t>
                  </w:r>
                  <w:r w:rsidR="004D2CA1" w:rsidRPr="0059699A">
                    <w:rPr>
                      <w:rFonts w:ascii="Palatino Linotype" w:hAnsi="Palatino Linotype"/>
                      <w:color w:val="FF0000"/>
                      <w:sz w:val="16"/>
                      <w:szCs w:val="16"/>
                    </w:rPr>
                    <w:t>XXXX</w:t>
                  </w:r>
                  <w:proofErr w:type="spellEnd"/>
                  <w:proofErr w:type="gramEnd"/>
                </w:p>
              </w:tc>
              <w:tc>
                <w:tcPr>
                  <w:tcW w:w="234" w:type="dxa"/>
                  <w:shd w:val="clear" w:color="auto" w:fill="auto"/>
                </w:tcPr>
                <w:p w:rsidR="00302AED" w:rsidRPr="0059699A" w:rsidRDefault="00302AED" w:rsidP="004B13CA">
                  <w:pPr>
                    <w:jc w:val="both"/>
                    <w:rPr>
                      <w:rFonts w:ascii="Palatino Linotype" w:hAnsi="Palatino Linotype"/>
                      <w:sz w:val="16"/>
                      <w:szCs w:val="20"/>
                      <w:lang w:val="en-US"/>
                    </w:rPr>
                  </w:pPr>
                </w:p>
              </w:tc>
              <w:tc>
                <w:tcPr>
                  <w:tcW w:w="6642" w:type="dxa"/>
                  <w:vMerge w:val="restart"/>
                  <w:tcBorders>
                    <w:top w:val="single" w:sz="4" w:space="0" w:color="auto"/>
                  </w:tcBorders>
                  <w:shd w:val="clear" w:color="auto" w:fill="auto"/>
                </w:tcPr>
                <w:p w:rsidR="00302AED" w:rsidRPr="0059699A" w:rsidRDefault="004D26EE" w:rsidP="00475AFA">
                  <w:pPr>
                    <w:spacing w:before="60" w:after="60" w:line="240" w:lineRule="auto"/>
                    <w:jc w:val="both"/>
                    <w:rPr>
                      <w:rFonts w:ascii="Palatino Linotype" w:hAnsi="Palatino Linotype"/>
                      <w:sz w:val="16"/>
                      <w:szCs w:val="20"/>
                      <w:lang w:val="en-US"/>
                    </w:rPr>
                  </w:pPr>
                  <w:r w:rsidRPr="0059699A">
                    <w:rPr>
                      <w:rFonts w:ascii="Palatino Linotype" w:hAnsi="Palatino Linotype"/>
                      <w:sz w:val="16"/>
                      <w:szCs w:val="20"/>
                      <w:lang w:val="en-US"/>
                    </w:rPr>
                    <w:t>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the manuscript (150-200 words). (Palatino Linotype, 8 pts, justified, 1 line spacing, before / after 3nk. Write here the abstract of t</w:t>
                  </w:r>
                  <w:r w:rsidR="00475AFA" w:rsidRPr="0059699A">
                    <w:rPr>
                      <w:rFonts w:ascii="Palatino Linotype" w:hAnsi="Palatino Linotype"/>
                      <w:sz w:val="16"/>
                      <w:szCs w:val="20"/>
                      <w:lang w:val="en-US"/>
                    </w:rPr>
                    <w:t xml:space="preserve">he manuscript (150-200 words). </w:t>
                  </w:r>
                </w:p>
              </w:tc>
            </w:tr>
            <w:tr w:rsidR="003D7173" w:rsidRPr="0059699A" w:rsidTr="00C926A5">
              <w:trPr>
                <w:trHeight w:val="173"/>
              </w:trPr>
              <w:tc>
                <w:tcPr>
                  <w:tcW w:w="2570" w:type="dxa"/>
                  <w:gridSpan w:val="2"/>
                  <w:vMerge/>
                  <w:tcBorders>
                    <w:bottom w:val="single" w:sz="4" w:space="0" w:color="auto"/>
                  </w:tcBorders>
                  <w:shd w:val="clear" w:color="auto" w:fill="auto"/>
                </w:tcPr>
                <w:p w:rsidR="00302AED" w:rsidRPr="0059699A" w:rsidRDefault="00302AED" w:rsidP="004B13CA">
                  <w:pPr>
                    <w:jc w:val="both"/>
                    <w:rPr>
                      <w:rFonts w:ascii="Palatino Linotype" w:hAnsi="Palatino Linotype"/>
                      <w:i/>
                      <w:sz w:val="16"/>
                      <w:szCs w:val="16"/>
                      <w:lang w:val="en-US"/>
                    </w:rPr>
                  </w:pPr>
                </w:p>
              </w:tc>
              <w:tc>
                <w:tcPr>
                  <w:tcW w:w="234" w:type="dxa"/>
                  <w:shd w:val="clear" w:color="auto" w:fill="auto"/>
                </w:tcPr>
                <w:p w:rsidR="00302AED" w:rsidRPr="0059699A" w:rsidRDefault="00302AED" w:rsidP="004B13CA">
                  <w:pPr>
                    <w:jc w:val="both"/>
                    <w:rPr>
                      <w:rFonts w:ascii="Palatino Linotype" w:hAnsi="Palatino Linotype"/>
                      <w:sz w:val="16"/>
                      <w:szCs w:val="20"/>
                      <w:lang w:val="en-US"/>
                    </w:rPr>
                  </w:pPr>
                </w:p>
              </w:tc>
              <w:tc>
                <w:tcPr>
                  <w:tcW w:w="6642" w:type="dxa"/>
                  <w:vMerge/>
                  <w:shd w:val="clear" w:color="auto" w:fill="auto"/>
                </w:tcPr>
                <w:p w:rsidR="00302AED" w:rsidRPr="0059699A" w:rsidRDefault="00302AED" w:rsidP="004B13CA">
                  <w:pPr>
                    <w:jc w:val="right"/>
                    <w:rPr>
                      <w:rFonts w:ascii="Palatino Linotype" w:hAnsi="Palatino Linotype"/>
                      <w:sz w:val="16"/>
                      <w:szCs w:val="20"/>
                      <w:lang w:val="en-US"/>
                    </w:rPr>
                  </w:pPr>
                </w:p>
              </w:tc>
            </w:tr>
            <w:tr w:rsidR="003D7173" w:rsidRPr="0059699A" w:rsidTr="00C926A5">
              <w:trPr>
                <w:trHeight w:val="616"/>
              </w:trPr>
              <w:tc>
                <w:tcPr>
                  <w:tcW w:w="917" w:type="dxa"/>
                  <w:tcBorders>
                    <w:top w:val="single" w:sz="4" w:space="0" w:color="auto"/>
                    <w:bottom w:val="single" w:sz="4" w:space="0" w:color="auto"/>
                  </w:tcBorders>
                  <w:shd w:val="clear" w:color="auto" w:fill="auto"/>
                </w:tcPr>
                <w:p w:rsidR="00302AED" w:rsidRPr="0059699A" w:rsidRDefault="00A53763" w:rsidP="00475AFA">
                  <w:pPr>
                    <w:spacing w:before="60" w:after="60" w:line="240" w:lineRule="auto"/>
                    <w:jc w:val="both"/>
                    <w:rPr>
                      <w:rFonts w:ascii="Palatino Linotype" w:hAnsi="Palatino Linotype"/>
                      <w:sz w:val="16"/>
                      <w:szCs w:val="16"/>
                      <w:lang w:val="en-US"/>
                    </w:rPr>
                  </w:pPr>
                  <w:bookmarkStart w:id="1" w:name="_Hlk37059880"/>
                  <w:r w:rsidRPr="0059699A">
                    <w:rPr>
                      <w:rFonts w:ascii="Palatino Linotype" w:hAnsi="Palatino Linotype"/>
                      <w:sz w:val="16"/>
                      <w:szCs w:val="16"/>
                      <w:lang w:val="en-US"/>
                    </w:rPr>
                    <w:t>Received:</w:t>
                  </w:r>
                </w:p>
                <w:p w:rsidR="00302AED" w:rsidRPr="0059699A" w:rsidRDefault="00A53763" w:rsidP="00475AFA">
                  <w:pPr>
                    <w:spacing w:before="60" w:after="60" w:line="240" w:lineRule="auto"/>
                    <w:jc w:val="both"/>
                    <w:rPr>
                      <w:rFonts w:ascii="Palatino Linotype" w:hAnsi="Palatino Linotype"/>
                      <w:sz w:val="16"/>
                      <w:szCs w:val="16"/>
                      <w:lang w:val="en-US"/>
                    </w:rPr>
                  </w:pPr>
                  <w:r w:rsidRPr="0059699A">
                    <w:rPr>
                      <w:rFonts w:ascii="Palatino Linotype" w:hAnsi="Palatino Linotype"/>
                      <w:sz w:val="16"/>
                      <w:szCs w:val="16"/>
                      <w:lang w:val="en-US"/>
                    </w:rPr>
                    <w:t>Revised:</w:t>
                  </w:r>
                </w:p>
                <w:p w:rsidR="00302AED" w:rsidRPr="0059699A" w:rsidRDefault="00A53763" w:rsidP="00475AFA">
                  <w:pPr>
                    <w:spacing w:before="60" w:after="60" w:line="240" w:lineRule="auto"/>
                    <w:jc w:val="both"/>
                    <w:rPr>
                      <w:rFonts w:ascii="Palatino Linotype" w:hAnsi="Palatino Linotype"/>
                      <w:i/>
                      <w:sz w:val="16"/>
                      <w:szCs w:val="16"/>
                      <w:lang w:val="en-US"/>
                    </w:rPr>
                  </w:pPr>
                  <w:r w:rsidRPr="0059699A">
                    <w:rPr>
                      <w:rFonts w:ascii="Palatino Linotype" w:hAnsi="Palatino Linotype"/>
                      <w:sz w:val="16"/>
                      <w:szCs w:val="16"/>
                      <w:lang w:val="en-US"/>
                    </w:rPr>
                    <w:t>Accepted:</w:t>
                  </w:r>
                </w:p>
              </w:tc>
              <w:tc>
                <w:tcPr>
                  <w:tcW w:w="1653" w:type="dxa"/>
                  <w:tcBorders>
                    <w:top w:val="single" w:sz="4" w:space="0" w:color="auto"/>
                    <w:bottom w:val="single" w:sz="4" w:space="0" w:color="auto"/>
                  </w:tcBorders>
                  <w:shd w:val="clear" w:color="auto" w:fill="auto"/>
                </w:tcPr>
                <w:p w:rsidR="00302AED" w:rsidRPr="0059699A" w:rsidRDefault="00046DAA" w:rsidP="00475AFA">
                  <w:pPr>
                    <w:spacing w:before="60" w:after="60" w:line="240" w:lineRule="auto"/>
                    <w:rPr>
                      <w:rFonts w:ascii="Palatino Linotype" w:hAnsi="Palatino Linotype"/>
                      <w:color w:val="FF0000"/>
                      <w:sz w:val="16"/>
                      <w:szCs w:val="16"/>
                      <w:lang w:val="en-US"/>
                    </w:rPr>
                  </w:pPr>
                  <w:proofErr w:type="spellStart"/>
                  <w:r w:rsidRPr="0059699A">
                    <w:rPr>
                      <w:rFonts w:ascii="Palatino Linotype" w:hAnsi="Palatino Linotype"/>
                      <w:color w:val="FF0000"/>
                      <w:sz w:val="16"/>
                      <w:szCs w:val="16"/>
                      <w:lang w:val="en-US"/>
                    </w:rPr>
                    <w:t>xx.xx.xxxx</w:t>
                  </w:r>
                  <w:proofErr w:type="spellEnd"/>
                </w:p>
                <w:p w:rsidR="00046DAA" w:rsidRPr="0059699A" w:rsidRDefault="00046DAA" w:rsidP="00475AFA">
                  <w:pPr>
                    <w:spacing w:before="60" w:after="60" w:line="240" w:lineRule="auto"/>
                    <w:rPr>
                      <w:rFonts w:ascii="Palatino Linotype" w:hAnsi="Palatino Linotype"/>
                      <w:color w:val="FF0000"/>
                      <w:sz w:val="16"/>
                      <w:szCs w:val="16"/>
                      <w:lang w:val="en-US"/>
                    </w:rPr>
                  </w:pPr>
                  <w:proofErr w:type="spellStart"/>
                  <w:r w:rsidRPr="0059699A">
                    <w:rPr>
                      <w:rFonts w:ascii="Palatino Linotype" w:hAnsi="Palatino Linotype"/>
                      <w:color w:val="FF0000"/>
                      <w:sz w:val="16"/>
                      <w:szCs w:val="16"/>
                      <w:lang w:val="en-US"/>
                    </w:rPr>
                    <w:t>xx.xx.xxxx</w:t>
                  </w:r>
                  <w:proofErr w:type="spellEnd"/>
                </w:p>
                <w:p w:rsidR="00302AED" w:rsidRPr="0059699A" w:rsidRDefault="00046DAA" w:rsidP="00475AFA">
                  <w:pPr>
                    <w:spacing w:before="60" w:after="60" w:line="240" w:lineRule="auto"/>
                    <w:rPr>
                      <w:rFonts w:ascii="Palatino Linotype" w:hAnsi="Palatino Linotype"/>
                      <w:sz w:val="16"/>
                      <w:szCs w:val="16"/>
                      <w:lang w:val="en-US"/>
                    </w:rPr>
                  </w:pPr>
                  <w:proofErr w:type="spellStart"/>
                  <w:r w:rsidRPr="0059699A">
                    <w:rPr>
                      <w:rFonts w:ascii="Palatino Linotype" w:hAnsi="Palatino Linotype"/>
                      <w:color w:val="FF0000"/>
                      <w:sz w:val="16"/>
                      <w:szCs w:val="16"/>
                      <w:lang w:val="en-US"/>
                    </w:rPr>
                    <w:t>xx.xx.xxxx</w:t>
                  </w:r>
                  <w:proofErr w:type="spellEnd"/>
                </w:p>
              </w:tc>
              <w:tc>
                <w:tcPr>
                  <w:tcW w:w="234" w:type="dxa"/>
                  <w:shd w:val="clear" w:color="auto" w:fill="auto"/>
                </w:tcPr>
                <w:p w:rsidR="00302AED" w:rsidRPr="0059699A" w:rsidRDefault="00302AED" w:rsidP="004B13CA">
                  <w:pPr>
                    <w:spacing w:after="0"/>
                    <w:jc w:val="both"/>
                    <w:rPr>
                      <w:rFonts w:ascii="Palatino Linotype" w:hAnsi="Palatino Linotype"/>
                      <w:sz w:val="18"/>
                      <w:szCs w:val="20"/>
                      <w:lang w:val="en-US"/>
                    </w:rPr>
                  </w:pPr>
                </w:p>
              </w:tc>
              <w:tc>
                <w:tcPr>
                  <w:tcW w:w="6642" w:type="dxa"/>
                  <w:vMerge/>
                  <w:shd w:val="clear" w:color="auto" w:fill="auto"/>
                </w:tcPr>
                <w:p w:rsidR="00302AED" w:rsidRPr="0059699A" w:rsidRDefault="00302AED" w:rsidP="004B13CA">
                  <w:pPr>
                    <w:spacing w:after="0"/>
                    <w:jc w:val="both"/>
                    <w:rPr>
                      <w:rFonts w:ascii="Palatino Linotype" w:hAnsi="Palatino Linotype"/>
                      <w:sz w:val="18"/>
                      <w:szCs w:val="20"/>
                      <w:lang w:val="en-US"/>
                    </w:rPr>
                  </w:pPr>
                </w:p>
              </w:tc>
            </w:tr>
            <w:bookmarkEnd w:id="1"/>
            <w:tr w:rsidR="003D7173" w:rsidRPr="0059699A" w:rsidTr="00B902BE">
              <w:trPr>
                <w:trHeight w:val="391"/>
              </w:trPr>
              <w:tc>
                <w:tcPr>
                  <w:tcW w:w="2570" w:type="dxa"/>
                  <w:gridSpan w:val="2"/>
                  <w:vMerge w:val="restart"/>
                  <w:tcBorders>
                    <w:top w:val="single" w:sz="4" w:space="0" w:color="auto"/>
                  </w:tcBorders>
                  <w:shd w:val="clear" w:color="auto" w:fill="auto"/>
                  <w:vAlign w:val="center"/>
                </w:tcPr>
                <w:p w:rsidR="00931F6C" w:rsidRPr="0059699A" w:rsidRDefault="00931F6C" w:rsidP="004B13CA">
                  <w:pPr>
                    <w:spacing w:before="60" w:after="60" w:line="240" w:lineRule="auto"/>
                    <w:rPr>
                      <w:rFonts w:ascii="Palatino Linotype" w:hAnsi="Palatino Linotype"/>
                      <w:b/>
                      <w:bCs/>
                      <w:i/>
                      <w:sz w:val="16"/>
                      <w:szCs w:val="16"/>
                      <w:lang w:val="en-US"/>
                    </w:rPr>
                  </w:pPr>
                  <w:r w:rsidRPr="0059699A">
                    <w:rPr>
                      <w:rFonts w:ascii="Palatino Linotype" w:hAnsi="Palatino Linotype"/>
                      <w:b/>
                      <w:bCs/>
                      <w:i/>
                      <w:sz w:val="18"/>
                      <w:szCs w:val="18"/>
                      <w:lang w:val="en-US"/>
                    </w:rPr>
                    <w:t>Keywords</w:t>
                  </w:r>
                  <w:r w:rsidRPr="0059699A">
                    <w:rPr>
                      <w:rFonts w:ascii="Palatino Linotype" w:hAnsi="Palatino Linotype"/>
                      <w:b/>
                      <w:bCs/>
                      <w:i/>
                      <w:sz w:val="16"/>
                      <w:szCs w:val="16"/>
                      <w:lang w:val="en-US"/>
                    </w:rPr>
                    <w:t>:</w:t>
                  </w:r>
                </w:p>
                <w:p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Keyword1,</w:t>
                  </w:r>
                </w:p>
                <w:p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Keyword2,</w:t>
                  </w:r>
                </w:p>
                <w:p w:rsidR="00351C8D" w:rsidRPr="0059699A" w:rsidRDefault="00931F6C" w:rsidP="004B13CA">
                  <w:pPr>
                    <w:spacing w:before="60" w:after="60" w:line="240" w:lineRule="auto"/>
                    <w:rPr>
                      <w:rFonts w:ascii="Palatino Linotype" w:hAnsi="Palatino Linotype"/>
                      <w:color w:val="FF0000"/>
                      <w:sz w:val="16"/>
                      <w:szCs w:val="16"/>
                      <w:lang w:val="en-US"/>
                    </w:rPr>
                  </w:pPr>
                  <w:r w:rsidRPr="0059699A">
                    <w:rPr>
                      <w:rFonts w:ascii="Palatino Linotype" w:hAnsi="Palatino Linotype"/>
                      <w:color w:val="FF0000"/>
                      <w:sz w:val="16"/>
                      <w:szCs w:val="16"/>
                      <w:lang w:val="en-US"/>
                    </w:rPr>
                    <w:t xml:space="preserve">Keyword3 </w:t>
                  </w:r>
                </w:p>
                <w:p w:rsidR="00931F6C" w:rsidRPr="0059699A" w:rsidRDefault="00931F6C" w:rsidP="004B13CA">
                  <w:pPr>
                    <w:spacing w:before="60" w:after="60" w:line="240" w:lineRule="auto"/>
                    <w:rPr>
                      <w:rFonts w:ascii="Palatino Linotype" w:hAnsi="Palatino Linotype"/>
                      <w:sz w:val="16"/>
                      <w:szCs w:val="16"/>
                      <w:lang w:val="en-US"/>
                    </w:rPr>
                  </w:pPr>
                </w:p>
              </w:tc>
              <w:tc>
                <w:tcPr>
                  <w:tcW w:w="234" w:type="dxa"/>
                  <w:shd w:val="clear" w:color="auto" w:fill="auto"/>
                </w:tcPr>
                <w:p w:rsidR="00931F6C" w:rsidRPr="0059699A" w:rsidRDefault="00931F6C" w:rsidP="004B13CA">
                  <w:pPr>
                    <w:jc w:val="both"/>
                    <w:rPr>
                      <w:rFonts w:ascii="Palatino Linotype" w:hAnsi="Palatino Linotype"/>
                      <w:sz w:val="18"/>
                      <w:szCs w:val="20"/>
                      <w:lang w:val="en-US"/>
                    </w:rPr>
                  </w:pPr>
                </w:p>
              </w:tc>
              <w:tc>
                <w:tcPr>
                  <w:tcW w:w="6642" w:type="dxa"/>
                  <w:vMerge/>
                  <w:shd w:val="clear" w:color="auto" w:fill="auto"/>
                </w:tcPr>
                <w:p w:rsidR="00931F6C" w:rsidRPr="0059699A" w:rsidRDefault="00931F6C" w:rsidP="004B13CA">
                  <w:pPr>
                    <w:jc w:val="both"/>
                    <w:rPr>
                      <w:rFonts w:ascii="Palatino Linotype" w:hAnsi="Palatino Linotype"/>
                      <w:sz w:val="18"/>
                      <w:szCs w:val="20"/>
                      <w:lang w:val="en-US"/>
                    </w:rPr>
                  </w:pPr>
                </w:p>
              </w:tc>
            </w:tr>
            <w:tr w:rsidR="003D7173" w:rsidRPr="0059699A" w:rsidTr="00B902BE">
              <w:trPr>
                <w:trHeight w:val="1197"/>
              </w:trPr>
              <w:tc>
                <w:tcPr>
                  <w:tcW w:w="2570" w:type="dxa"/>
                  <w:gridSpan w:val="2"/>
                  <w:vMerge/>
                  <w:shd w:val="clear" w:color="auto" w:fill="auto"/>
                  <w:vAlign w:val="center"/>
                </w:tcPr>
                <w:p w:rsidR="00931F6C" w:rsidRPr="0059699A" w:rsidRDefault="00931F6C" w:rsidP="004B13CA">
                  <w:pPr>
                    <w:spacing w:before="60" w:after="60" w:line="240" w:lineRule="auto"/>
                    <w:rPr>
                      <w:rFonts w:ascii="Palatino Linotype" w:hAnsi="Palatino Linotype"/>
                      <w:sz w:val="16"/>
                      <w:szCs w:val="16"/>
                      <w:lang w:val="en-US"/>
                    </w:rPr>
                  </w:pPr>
                </w:p>
              </w:tc>
              <w:tc>
                <w:tcPr>
                  <w:tcW w:w="234" w:type="dxa"/>
                  <w:shd w:val="clear" w:color="auto" w:fill="auto"/>
                </w:tcPr>
                <w:p w:rsidR="00931F6C" w:rsidRPr="0059699A" w:rsidRDefault="00931F6C" w:rsidP="004B13CA">
                  <w:pPr>
                    <w:jc w:val="both"/>
                    <w:rPr>
                      <w:rFonts w:ascii="Palatino Linotype" w:hAnsi="Palatino Linotype"/>
                      <w:sz w:val="18"/>
                      <w:szCs w:val="20"/>
                      <w:lang w:val="en-US"/>
                    </w:rPr>
                  </w:pPr>
                </w:p>
              </w:tc>
              <w:tc>
                <w:tcPr>
                  <w:tcW w:w="6642" w:type="dxa"/>
                  <w:vMerge/>
                  <w:shd w:val="clear" w:color="auto" w:fill="auto"/>
                </w:tcPr>
                <w:p w:rsidR="00931F6C" w:rsidRPr="0059699A" w:rsidRDefault="00931F6C" w:rsidP="004B13CA">
                  <w:pPr>
                    <w:jc w:val="both"/>
                    <w:rPr>
                      <w:rFonts w:ascii="Palatino Linotype" w:hAnsi="Palatino Linotype"/>
                      <w:sz w:val="18"/>
                      <w:szCs w:val="20"/>
                      <w:lang w:val="en-US"/>
                    </w:rPr>
                  </w:pPr>
                </w:p>
              </w:tc>
            </w:tr>
            <w:bookmarkEnd w:id="0"/>
          </w:tbl>
          <w:p w:rsidR="0099261F" w:rsidRPr="0059699A" w:rsidRDefault="0099261F" w:rsidP="0039413D">
            <w:pPr>
              <w:spacing w:after="0" w:line="240" w:lineRule="auto"/>
              <w:jc w:val="both"/>
              <w:rPr>
                <w:rFonts w:ascii="Palatino Linotype" w:hAnsi="Palatino Linotype"/>
                <w:sz w:val="18"/>
                <w:szCs w:val="18"/>
                <w:lang w:val="en-US"/>
              </w:rPr>
            </w:pPr>
          </w:p>
        </w:tc>
      </w:tr>
      <w:tr w:rsidR="007E0CCC" w:rsidRPr="0059699A" w:rsidTr="00673025">
        <w:trPr>
          <w:trHeight w:val="63"/>
        </w:trPr>
        <w:tc>
          <w:tcPr>
            <w:tcW w:w="9714" w:type="dxa"/>
            <w:tcBorders>
              <w:top w:val="single" w:sz="12" w:space="0" w:color="auto"/>
              <w:bottom w:val="single" w:sz="12" w:space="0" w:color="auto"/>
            </w:tcBorders>
            <w:shd w:val="clear" w:color="auto" w:fill="auto"/>
          </w:tcPr>
          <w:tbl>
            <w:tblPr>
              <w:tblpPr w:leftFromText="141" w:rightFromText="141" w:vertAnchor="text" w:horzAnchor="margin" w:tblpY="-80"/>
              <w:tblOverlap w:val="never"/>
              <w:tblW w:w="0" w:type="auto"/>
              <w:tblLook w:val="04A0" w:firstRow="1" w:lastRow="0" w:firstColumn="1" w:lastColumn="0" w:noHBand="0" w:noVBand="1"/>
            </w:tblPr>
            <w:tblGrid>
              <w:gridCol w:w="9498"/>
            </w:tblGrid>
            <w:tr w:rsidR="00207EAF" w:rsidRPr="0059699A" w:rsidTr="00207EAF">
              <w:trPr>
                <w:trHeight w:val="505"/>
              </w:trPr>
              <w:tc>
                <w:tcPr>
                  <w:tcW w:w="9498" w:type="dxa"/>
                  <w:shd w:val="clear" w:color="auto" w:fill="auto"/>
                </w:tcPr>
                <w:p w:rsidR="00207EAF" w:rsidRPr="0059699A" w:rsidRDefault="00207EAF" w:rsidP="00207EAF">
                  <w:pPr>
                    <w:pStyle w:val="ArticleTitle"/>
                    <w:spacing w:before="240"/>
                    <w:jc w:val="left"/>
                    <w:rPr>
                      <w:color w:val="FF0000"/>
                      <w:sz w:val="20"/>
                      <w:lang w:val="en-US"/>
                    </w:rPr>
                  </w:pPr>
                  <w:proofErr w:type="spellStart"/>
                  <w:r w:rsidRPr="0059699A">
                    <w:rPr>
                      <w:b/>
                      <w:color w:val="FF0000"/>
                      <w:sz w:val="24"/>
                      <w:lang w:val="en-US"/>
                    </w:rPr>
                    <w:t>Makale</w:t>
                  </w:r>
                  <w:proofErr w:type="spellEnd"/>
                  <w:r w:rsidRPr="0059699A">
                    <w:rPr>
                      <w:b/>
                      <w:color w:val="FF0000"/>
                      <w:sz w:val="24"/>
                      <w:lang w:val="en-US"/>
                    </w:rPr>
                    <w:t xml:space="preserve"> </w:t>
                  </w:r>
                  <w:r w:rsidRPr="00181C9F">
                    <w:rPr>
                      <w:b/>
                      <w:color w:val="FF0000"/>
                      <w:sz w:val="24"/>
                    </w:rPr>
                    <w:t>Başlığı</w:t>
                  </w:r>
                  <w:r w:rsidRPr="0059699A">
                    <w:rPr>
                      <w:b/>
                      <w:color w:val="FF0000"/>
                      <w:sz w:val="24"/>
                      <w:lang w:val="en-US"/>
                    </w:rPr>
                    <w:t xml:space="preserve"> </w:t>
                  </w:r>
                </w:p>
              </w:tc>
            </w:tr>
          </w:tbl>
          <w:p w:rsidR="00EC79E1" w:rsidRPr="0026126E" w:rsidRDefault="00EC79E1" w:rsidP="00EC79E1">
            <w:pPr>
              <w:rPr>
                <w:rFonts w:ascii="Palatino Linotype" w:hAnsi="Palatino Linotype"/>
                <w:sz w:val="2"/>
                <w:lang w:val="en-US"/>
              </w:rPr>
            </w:pPr>
          </w:p>
        </w:tc>
      </w:tr>
    </w:tbl>
    <w:p w:rsidR="004B13CA" w:rsidRPr="0059699A" w:rsidRDefault="004B13CA" w:rsidP="004B13CA">
      <w:pPr>
        <w:spacing w:after="0"/>
        <w:rPr>
          <w:rFonts w:ascii="Palatino Linotype" w:hAnsi="Palatino Linotype"/>
          <w:vanish/>
        </w:rPr>
      </w:pPr>
    </w:p>
    <w:tbl>
      <w:tblPr>
        <w:tblW w:w="9619" w:type="dxa"/>
        <w:tblLayout w:type="fixed"/>
        <w:tblLook w:val="04A0" w:firstRow="1" w:lastRow="0" w:firstColumn="1" w:lastColumn="0" w:noHBand="0" w:noVBand="1"/>
      </w:tblPr>
      <w:tblGrid>
        <w:gridCol w:w="959"/>
        <w:gridCol w:w="1701"/>
        <w:gridCol w:w="283"/>
        <w:gridCol w:w="5838"/>
        <w:gridCol w:w="838"/>
      </w:tblGrid>
      <w:tr w:rsidR="003D7173" w:rsidRPr="0059699A" w:rsidTr="00B65037">
        <w:trPr>
          <w:gridAfter w:val="1"/>
          <w:wAfter w:w="838" w:type="dxa"/>
          <w:trHeight w:val="365"/>
        </w:trPr>
        <w:tc>
          <w:tcPr>
            <w:tcW w:w="2660" w:type="dxa"/>
            <w:gridSpan w:val="2"/>
            <w:tcBorders>
              <w:bottom w:val="single" w:sz="4" w:space="0" w:color="auto"/>
            </w:tcBorders>
            <w:shd w:val="clear" w:color="auto" w:fill="auto"/>
            <w:vAlign w:val="center"/>
          </w:tcPr>
          <w:p w:rsidR="00CD3EF4" w:rsidRPr="0059699A" w:rsidRDefault="005F2BD7" w:rsidP="004B13CA">
            <w:pPr>
              <w:spacing w:before="60" w:after="60" w:line="240" w:lineRule="auto"/>
              <w:rPr>
                <w:rFonts w:ascii="Palatino Linotype" w:hAnsi="Palatino Linotype"/>
                <w:b/>
                <w:sz w:val="20"/>
                <w:szCs w:val="20"/>
              </w:rPr>
            </w:pPr>
            <w:r w:rsidRPr="0059699A">
              <w:rPr>
                <w:rFonts w:ascii="Palatino Linotype" w:hAnsi="Palatino Linotype"/>
                <w:b/>
                <w:sz w:val="18"/>
                <w:szCs w:val="18"/>
              </w:rPr>
              <w:t>MAKALE</w:t>
            </w:r>
            <w:r w:rsidRPr="0059699A">
              <w:rPr>
                <w:rFonts w:ascii="Palatino Linotype" w:hAnsi="Palatino Linotype"/>
                <w:b/>
                <w:sz w:val="20"/>
                <w:szCs w:val="20"/>
              </w:rPr>
              <w:t xml:space="preserve"> </w:t>
            </w:r>
            <w:r w:rsidRPr="0059699A">
              <w:rPr>
                <w:rFonts w:ascii="Palatino Linotype" w:hAnsi="Palatino Linotype"/>
                <w:b/>
                <w:sz w:val="18"/>
                <w:szCs w:val="18"/>
              </w:rPr>
              <w:t>BİLGİLERİ</w:t>
            </w:r>
          </w:p>
        </w:tc>
        <w:tc>
          <w:tcPr>
            <w:tcW w:w="283" w:type="dxa"/>
            <w:shd w:val="clear" w:color="auto" w:fill="auto"/>
            <w:vAlign w:val="center"/>
          </w:tcPr>
          <w:p w:rsidR="00CD3EF4" w:rsidRPr="0059699A" w:rsidRDefault="00CD3EF4" w:rsidP="004B13CA">
            <w:pPr>
              <w:spacing w:before="60" w:after="60" w:line="240" w:lineRule="auto"/>
              <w:rPr>
                <w:rFonts w:ascii="Palatino Linotype" w:hAnsi="Palatino Linotype"/>
                <w:b/>
                <w:sz w:val="20"/>
                <w:szCs w:val="20"/>
              </w:rPr>
            </w:pPr>
          </w:p>
        </w:tc>
        <w:tc>
          <w:tcPr>
            <w:tcW w:w="5838" w:type="dxa"/>
            <w:tcBorders>
              <w:bottom w:val="single" w:sz="4" w:space="0" w:color="auto"/>
            </w:tcBorders>
            <w:shd w:val="clear" w:color="auto" w:fill="auto"/>
            <w:vAlign w:val="center"/>
          </w:tcPr>
          <w:p w:rsidR="00CD3EF4" w:rsidRPr="0059699A" w:rsidRDefault="00475AFA" w:rsidP="004B13CA">
            <w:pPr>
              <w:spacing w:before="60" w:after="60" w:line="240" w:lineRule="auto"/>
              <w:rPr>
                <w:rFonts w:ascii="Palatino Linotype" w:hAnsi="Palatino Linotype"/>
                <w:b/>
                <w:sz w:val="20"/>
                <w:szCs w:val="20"/>
              </w:rPr>
            </w:pPr>
            <w:r w:rsidRPr="0059699A">
              <w:rPr>
                <w:rFonts w:ascii="Palatino Linotype" w:hAnsi="Palatino Linotype"/>
                <w:b/>
                <w:sz w:val="18"/>
                <w:szCs w:val="18"/>
              </w:rPr>
              <w:t>ÖZ</w:t>
            </w:r>
          </w:p>
        </w:tc>
      </w:tr>
      <w:tr w:rsidR="003D7173" w:rsidRPr="0059699A" w:rsidTr="00B902BE">
        <w:trPr>
          <w:trHeight w:val="365"/>
        </w:trPr>
        <w:tc>
          <w:tcPr>
            <w:tcW w:w="2660" w:type="dxa"/>
            <w:gridSpan w:val="2"/>
            <w:vMerge w:val="restart"/>
            <w:tcBorders>
              <w:top w:val="single" w:sz="4" w:space="0" w:color="auto"/>
              <w:bottom w:val="single" w:sz="4" w:space="0" w:color="auto"/>
            </w:tcBorders>
            <w:shd w:val="clear" w:color="auto" w:fill="auto"/>
            <w:vAlign w:val="center"/>
          </w:tcPr>
          <w:p w:rsidR="00CD3EF4" w:rsidRPr="0059699A" w:rsidRDefault="0039413D" w:rsidP="004B13CA">
            <w:pPr>
              <w:spacing w:before="60" w:after="60" w:line="240" w:lineRule="auto"/>
              <w:rPr>
                <w:rFonts w:ascii="Palatino Linotype" w:hAnsi="Palatino Linotype"/>
                <w:i/>
                <w:sz w:val="16"/>
                <w:szCs w:val="16"/>
                <w:lang w:val="en-US"/>
              </w:rPr>
            </w:pPr>
            <w:r w:rsidRPr="0059699A">
              <w:rPr>
                <w:rFonts w:ascii="Palatino Linotype" w:hAnsi="Palatino Linotype"/>
                <w:i/>
                <w:sz w:val="16"/>
                <w:szCs w:val="16"/>
              </w:rPr>
              <w:t>DOI:</w:t>
            </w:r>
            <w:r w:rsidRPr="0059699A">
              <w:rPr>
                <w:rFonts w:ascii="Palatino Linotype" w:hAnsi="Palatino Linotype"/>
                <w:sz w:val="16"/>
                <w:szCs w:val="16"/>
              </w:rPr>
              <w:t xml:space="preserve"> 10.29299/</w:t>
            </w:r>
            <w:proofErr w:type="spellStart"/>
            <w:proofErr w:type="gramStart"/>
            <w:r w:rsidRPr="0059699A">
              <w:rPr>
                <w:rFonts w:ascii="Palatino Linotype" w:hAnsi="Palatino Linotype"/>
                <w:sz w:val="16"/>
                <w:szCs w:val="16"/>
              </w:rPr>
              <w:t>kefad.</w:t>
            </w:r>
            <w:r w:rsidRPr="0059699A">
              <w:rPr>
                <w:rFonts w:ascii="Palatino Linotype" w:hAnsi="Palatino Linotype"/>
                <w:color w:val="FF0000"/>
                <w:sz w:val="16"/>
                <w:szCs w:val="16"/>
              </w:rPr>
              <w:t>XXXX</w:t>
            </w:r>
            <w:proofErr w:type="spellEnd"/>
            <w:proofErr w:type="gramEnd"/>
          </w:p>
        </w:tc>
        <w:tc>
          <w:tcPr>
            <w:tcW w:w="283" w:type="dxa"/>
            <w:shd w:val="clear" w:color="auto" w:fill="auto"/>
          </w:tcPr>
          <w:p w:rsidR="00CD3EF4" w:rsidRPr="0059699A" w:rsidRDefault="00CD3EF4" w:rsidP="004B13CA">
            <w:pPr>
              <w:jc w:val="both"/>
              <w:rPr>
                <w:rFonts w:ascii="Palatino Linotype" w:hAnsi="Palatino Linotype"/>
                <w:sz w:val="16"/>
                <w:szCs w:val="20"/>
              </w:rPr>
            </w:pPr>
          </w:p>
        </w:tc>
        <w:tc>
          <w:tcPr>
            <w:tcW w:w="6676" w:type="dxa"/>
            <w:gridSpan w:val="2"/>
            <w:vMerge w:val="restart"/>
            <w:tcBorders>
              <w:top w:val="single" w:sz="4" w:space="0" w:color="auto"/>
              <w:bottom w:val="single" w:sz="12" w:space="0" w:color="auto"/>
            </w:tcBorders>
            <w:shd w:val="clear" w:color="auto" w:fill="auto"/>
          </w:tcPr>
          <w:p w:rsidR="00C926A5" w:rsidRPr="0059699A" w:rsidRDefault="00BB1F9C" w:rsidP="00E40CBA">
            <w:pPr>
              <w:spacing w:before="60" w:after="60" w:line="240" w:lineRule="auto"/>
              <w:jc w:val="both"/>
              <w:rPr>
                <w:rFonts w:ascii="Palatino Linotype" w:hAnsi="Palatino Linotype"/>
                <w:sz w:val="16"/>
                <w:szCs w:val="20"/>
              </w:rPr>
            </w:pPr>
            <w:r w:rsidRPr="0059699A">
              <w:rPr>
                <w:rFonts w:ascii="Palatino Linotype" w:hAnsi="Palatino Linotype"/>
                <w:sz w:val="16"/>
                <w:szCs w:val="20"/>
              </w:rPr>
              <w:t>Makalenin özetini buraya yazınız (150-200 kelime) (</w:t>
            </w:r>
            <w:r w:rsidRPr="00181C9F">
              <w:rPr>
                <w:rFonts w:ascii="Palatino Linotype" w:hAnsi="Palatino Linotype"/>
                <w:sz w:val="16"/>
                <w:szCs w:val="20"/>
                <w:lang w:val="en-US"/>
              </w:rPr>
              <w:t>Palatino Linotype</w:t>
            </w:r>
            <w:r w:rsidRPr="0059699A">
              <w:rPr>
                <w:rFonts w:ascii="Palatino Linotype" w:hAnsi="Palatino Linotype"/>
                <w:sz w:val="16"/>
                <w:szCs w:val="20"/>
              </w:rPr>
              <w:t xml:space="preserve">, 8 punto, iki yana yaslı, 1 satır aralığı, önce/sonra 3nk.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Makalenin özetini buraya yazınız (150-200 kelime). </w:t>
            </w:r>
            <w:r w:rsidR="006F60DF" w:rsidRPr="0059699A">
              <w:rPr>
                <w:rFonts w:ascii="Palatino Linotype" w:hAnsi="Palatino Linotype"/>
                <w:sz w:val="16"/>
                <w:szCs w:val="20"/>
              </w:rPr>
              <w:t xml:space="preserve">Makalenin özetini buraya yazınız (150-200 kelime). Makalenin özetini buraya yazınız (150-200 kelime). Makalenin özetini buraya yazınız (150-200 kelime). </w:t>
            </w:r>
            <w:r w:rsidRPr="0059699A">
              <w:rPr>
                <w:rFonts w:ascii="Palatino Linotype" w:hAnsi="Palatino Linotype"/>
                <w:sz w:val="16"/>
                <w:szCs w:val="20"/>
              </w:rPr>
              <w:t>Makalenin özetini buraya yazınız (150-200 kelime).</w:t>
            </w:r>
            <w:r w:rsidR="00BB4BA1" w:rsidRPr="0059699A">
              <w:rPr>
                <w:rFonts w:ascii="Palatino Linotype" w:hAnsi="Palatino Linotype"/>
                <w:sz w:val="16"/>
                <w:szCs w:val="20"/>
              </w:rPr>
              <w:t xml:space="preserve"> </w:t>
            </w:r>
            <w:r w:rsidRPr="0059699A">
              <w:rPr>
                <w:rFonts w:ascii="Palatino Linotype" w:hAnsi="Palatino Linotype"/>
                <w:sz w:val="16"/>
                <w:szCs w:val="20"/>
              </w:rPr>
              <w:t>(</w:t>
            </w:r>
            <w:proofErr w:type="spellStart"/>
            <w:r w:rsidRPr="0059699A">
              <w:rPr>
                <w:rFonts w:ascii="Palatino Linotype" w:hAnsi="Palatino Linotype"/>
                <w:sz w:val="16"/>
                <w:szCs w:val="20"/>
              </w:rPr>
              <w:t>Palatino</w:t>
            </w:r>
            <w:proofErr w:type="spellEnd"/>
            <w:r w:rsidRPr="0059699A">
              <w:rPr>
                <w:rFonts w:ascii="Palatino Linotype" w:hAnsi="Palatino Linotype"/>
                <w:sz w:val="16"/>
                <w:szCs w:val="20"/>
              </w:rPr>
              <w:t xml:space="preserve"> </w:t>
            </w:r>
            <w:proofErr w:type="spellStart"/>
            <w:r w:rsidRPr="0059699A">
              <w:rPr>
                <w:rFonts w:ascii="Palatino Linotype" w:hAnsi="Palatino Linotype"/>
                <w:sz w:val="16"/>
                <w:szCs w:val="20"/>
              </w:rPr>
              <w:t>Linotype</w:t>
            </w:r>
            <w:proofErr w:type="spellEnd"/>
            <w:r w:rsidRPr="0059699A">
              <w:rPr>
                <w:rFonts w:ascii="Palatino Linotype" w:hAnsi="Palatino Linotype"/>
                <w:sz w:val="16"/>
                <w:szCs w:val="20"/>
              </w:rPr>
              <w:t xml:space="preserve">, 8 </w:t>
            </w:r>
            <w:proofErr w:type="spellStart"/>
            <w:r w:rsidRPr="0059699A">
              <w:rPr>
                <w:rFonts w:ascii="Palatino Linotype" w:hAnsi="Palatino Linotype"/>
                <w:sz w:val="16"/>
                <w:szCs w:val="20"/>
              </w:rPr>
              <w:t>pt</w:t>
            </w:r>
            <w:proofErr w:type="spellEnd"/>
            <w:r w:rsidRPr="0059699A">
              <w:rPr>
                <w:rFonts w:ascii="Palatino Linotype" w:hAnsi="Palatino Linotype"/>
                <w:sz w:val="16"/>
                <w:szCs w:val="20"/>
              </w:rPr>
              <w:t>, iki yana yaslı, 1 satır aralığı, önce/sonra 3nk)</w:t>
            </w:r>
            <w:r w:rsidR="00CD3EF4" w:rsidRPr="0059699A">
              <w:rPr>
                <w:rFonts w:ascii="Palatino Linotype" w:hAnsi="Palatino Linotype"/>
                <w:sz w:val="16"/>
                <w:szCs w:val="20"/>
              </w:rPr>
              <w:t>.</w:t>
            </w:r>
            <w:r w:rsidR="00026BAB" w:rsidRPr="0059699A">
              <w:rPr>
                <w:rFonts w:ascii="Palatino Linotype" w:hAnsi="Palatino Linotype"/>
                <w:sz w:val="16"/>
                <w:szCs w:val="20"/>
              </w:rPr>
              <w:tab/>
            </w:r>
          </w:p>
        </w:tc>
      </w:tr>
      <w:tr w:rsidR="003D7173" w:rsidRPr="0059699A" w:rsidTr="00B902BE">
        <w:trPr>
          <w:trHeight w:val="378"/>
        </w:trPr>
        <w:tc>
          <w:tcPr>
            <w:tcW w:w="2660" w:type="dxa"/>
            <w:gridSpan w:val="2"/>
            <w:vMerge/>
            <w:tcBorders>
              <w:top w:val="single" w:sz="4" w:space="0" w:color="auto"/>
              <w:bottom w:val="single" w:sz="4" w:space="0" w:color="auto"/>
            </w:tcBorders>
            <w:shd w:val="clear" w:color="auto" w:fill="auto"/>
          </w:tcPr>
          <w:p w:rsidR="00CD3EF4" w:rsidRPr="0059699A" w:rsidRDefault="00CD3EF4" w:rsidP="004B13CA">
            <w:pPr>
              <w:jc w:val="both"/>
              <w:rPr>
                <w:rFonts w:ascii="Palatino Linotype" w:hAnsi="Palatino Linotype"/>
                <w:i/>
                <w:sz w:val="16"/>
                <w:szCs w:val="16"/>
              </w:rPr>
            </w:pPr>
          </w:p>
        </w:tc>
        <w:tc>
          <w:tcPr>
            <w:tcW w:w="283" w:type="dxa"/>
            <w:shd w:val="clear" w:color="auto" w:fill="auto"/>
          </w:tcPr>
          <w:p w:rsidR="00CD3EF4" w:rsidRPr="0059699A" w:rsidRDefault="00CD3EF4" w:rsidP="004B13CA">
            <w:pPr>
              <w:jc w:val="both"/>
              <w:rPr>
                <w:rFonts w:ascii="Palatino Linotype" w:hAnsi="Palatino Linotype"/>
                <w:sz w:val="16"/>
                <w:szCs w:val="20"/>
              </w:rPr>
            </w:pPr>
          </w:p>
        </w:tc>
        <w:tc>
          <w:tcPr>
            <w:tcW w:w="6676" w:type="dxa"/>
            <w:gridSpan w:val="2"/>
            <w:vMerge/>
            <w:tcBorders>
              <w:bottom w:val="single" w:sz="12" w:space="0" w:color="auto"/>
            </w:tcBorders>
            <w:shd w:val="clear" w:color="auto" w:fill="auto"/>
          </w:tcPr>
          <w:p w:rsidR="00CD3EF4" w:rsidRPr="0059699A" w:rsidRDefault="00CD3EF4" w:rsidP="004B13CA">
            <w:pPr>
              <w:ind w:right="-111"/>
              <w:jc w:val="right"/>
              <w:rPr>
                <w:rFonts w:ascii="Palatino Linotype" w:hAnsi="Palatino Linotype"/>
                <w:sz w:val="16"/>
                <w:szCs w:val="20"/>
              </w:rPr>
            </w:pPr>
          </w:p>
        </w:tc>
      </w:tr>
      <w:tr w:rsidR="00475AFA" w:rsidRPr="0059699A" w:rsidTr="00B902BE">
        <w:trPr>
          <w:trHeight w:val="602"/>
        </w:trPr>
        <w:tc>
          <w:tcPr>
            <w:tcW w:w="959" w:type="dxa"/>
            <w:tcBorders>
              <w:top w:val="single" w:sz="4" w:space="0" w:color="auto"/>
              <w:bottom w:val="single" w:sz="4" w:space="0" w:color="auto"/>
            </w:tcBorders>
            <w:shd w:val="clear" w:color="auto" w:fill="auto"/>
          </w:tcPr>
          <w:p w:rsidR="00475AFA" w:rsidRPr="0059699A" w:rsidRDefault="00475AFA" w:rsidP="00475AFA">
            <w:pPr>
              <w:spacing w:before="60" w:after="60" w:line="240" w:lineRule="auto"/>
              <w:jc w:val="both"/>
              <w:rPr>
                <w:rFonts w:ascii="Palatino Linotype" w:hAnsi="Palatino Linotype"/>
                <w:sz w:val="16"/>
                <w:szCs w:val="16"/>
                <w:lang w:val="en-US"/>
              </w:rPr>
            </w:pPr>
            <w:r w:rsidRPr="00181C9F">
              <w:rPr>
                <w:rFonts w:ascii="Palatino Linotype" w:hAnsi="Palatino Linotype"/>
                <w:sz w:val="16"/>
                <w:szCs w:val="16"/>
              </w:rPr>
              <w:t>Yükleme</w:t>
            </w:r>
            <w:r w:rsidRPr="0059699A">
              <w:rPr>
                <w:rFonts w:ascii="Palatino Linotype" w:hAnsi="Palatino Linotype"/>
                <w:sz w:val="16"/>
                <w:szCs w:val="16"/>
                <w:lang w:val="en-US"/>
              </w:rPr>
              <w:t>:</w:t>
            </w:r>
          </w:p>
          <w:p w:rsidR="00475AFA" w:rsidRPr="0059699A" w:rsidRDefault="00475AFA" w:rsidP="00475AFA">
            <w:pPr>
              <w:spacing w:before="60" w:after="60" w:line="240" w:lineRule="auto"/>
              <w:jc w:val="both"/>
              <w:rPr>
                <w:rFonts w:ascii="Palatino Linotype" w:hAnsi="Palatino Linotype"/>
                <w:sz w:val="16"/>
                <w:szCs w:val="16"/>
                <w:lang w:val="en-US"/>
              </w:rPr>
            </w:pPr>
            <w:r w:rsidRPr="00181C9F">
              <w:rPr>
                <w:rFonts w:ascii="Palatino Linotype" w:hAnsi="Palatino Linotype"/>
                <w:sz w:val="16"/>
                <w:szCs w:val="16"/>
              </w:rPr>
              <w:t>Düzeltme</w:t>
            </w:r>
            <w:r w:rsidRPr="0059699A">
              <w:rPr>
                <w:rFonts w:ascii="Palatino Linotype" w:hAnsi="Palatino Linotype"/>
                <w:sz w:val="16"/>
                <w:szCs w:val="16"/>
                <w:lang w:val="en-US"/>
              </w:rPr>
              <w:t>:</w:t>
            </w:r>
          </w:p>
          <w:p w:rsidR="00475AFA" w:rsidRPr="0059699A" w:rsidRDefault="00475AFA" w:rsidP="00475AFA">
            <w:pPr>
              <w:spacing w:before="60" w:after="60" w:line="240" w:lineRule="auto"/>
              <w:jc w:val="both"/>
              <w:rPr>
                <w:rFonts w:ascii="Palatino Linotype" w:hAnsi="Palatino Linotype"/>
                <w:i/>
                <w:sz w:val="16"/>
                <w:szCs w:val="16"/>
                <w:lang w:val="en-US"/>
              </w:rPr>
            </w:pPr>
            <w:r w:rsidRPr="0059699A">
              <w:rPr>
                <w:rFonts w:ascii="Palatino Linotype" w:hAnsi="Palatino Linotype"/>
                <w:sz w:val="16"/>
                <w:szCs w:val="16"/>
                <w:lang w:val="en-US"/>
              </w:rPr>
              <w:t>Kabul:</w:t>
            </w:r>
          </w:p>
        </w:tc>
        <w:tc>
          <w:tcPr>
            <w:tcW w:w="1701" w:type="dxa"/>
            <w:tcBorders>
              <w:top w:val="single" w:sz="4" w:space="0" w:color="auto"/>
              <w:bottom w:val="single" w:sz="4" w:space="0" w:color="auto"/>
            </w:tcBorders>
            <w:shd w:val="clear" w:color="auto" w:fill="auto"/>
          </w:tcPr>
          <w:p w:rsidR="00475AFA" w:rsidRPr="0059699A" w:rsidRDefault="00475AFA" w:rsidP="00475AFA">
            <w:pPr>
              <w:spacing w:before="60" w:after="60" w:line="240" w:lineRule="auto"/>
              <w:rPr>
                <w:rFonts w:ascii="Palatino Linotype" w:hAnsi="Palatino Linotype"/>
                <w:color w:val="FF0000"/>
                <w:sz w:val="16"/>
                <w:szCs w:val="16"/>
                <w:lang w:val="en-US"/>
              </w:rPr>
            </w:pPr>
            <w:proofErr w:type="spellStart"/>
            <w:r w:rsidRPr="0059699A">
              <w:rPr>
                <w:rFonts w:ascii="Palatino Linotype" w:hAnsi="Palatino Linotype"/>
                <w:color w:val="FF0000"/>
                <w:sz w:val="16"/>
                <w:szCs w:val="16"/>
                <w:lang w:val="en-US"/>
              </w:rPr>
              <w:t>xx.xx.xxxx</w:t>
            </w:r>
            <w:proofErr w:type="spellEnd"/>
          </w:p>
          <w:p w:rsidR="00475AFA" w:rsidRPr="0059699A" w:rsidRDefault="00475AFA" w:rsidP="00475AFA">
            <w:pPr>
              <w:spacing w:before="60" w:after="60" w:line="240" w:lineRule="auto"/>
              <w:rPr>
                <w:rFonts w:ascii="Palatino Linotype" w:hAnsi="Palatino Linotype"/>
                <w:color w:val="FF0000"/>
                <w:sz w:val="16"/>
                <w:szCs w:val="16"/>
                <w:lang w:val="en-US"/>
              </w:rPr>
            </w:pPr>
            <w:proofErr w:type="spellStart"/>
            <w:r w:rsidRPr="0059699A">
              <w:rPr>
                <w:rFonts w:ascii="Palatino Linotype" w:hAnsi="Palatino Linotype"/>
                <w:color w:val="FF0000"/>
                <w:sz w:val="16"/>
                <w:szCs w:val="16"/>
                <w:lang w:val="en-US"/>
              </w:rPr>
              <w:t>xx.xx.xxxx</w:t>
            </w:r>
            <w:proofErr w:type="spellEnd"/>
          </w:p>
          <w:p w:rsidR="00475AFA" w:rsidRPr="0059699A" w:rsidRDefault="00475AFA" w:rsidP="00475AFA">
            <w:pPr>
              <w:spacing w:before="60" w:after="60" w:line="240" w:lineRule="auto"/>
              <w:rPr>
                <w:rFonts w:ascii="Palatino Linotype" w:hAnsi="Palatino Linotype"/>
                <w:sz w:val="16"/>
                <w:szCs w:val="16"/>
                <w:lang w:val="en-US"/>
              </w:rPr>
            </w:pPr>
            <w:proofErr w:type="spellStart"/>
            <w:r w:rsidRPr="0059699A">
              <w:rPr>
                <w:rFonts w:ascii="Palatino Linotype" w:hAnsi="Palatino Linotype"/>
                <w:color w:val="FF0000"/>
                <w:sz w:val="16"/>
                <w:szCs w:val="16"/>
                <w:lang w:val="en-US"/>
              </w:rPr>
              <w:t>xx.xx.xxxx</w:t>
            </w:r>
            <w:proofErr w:type="spellEnd"/>
          </w:p>
        </w:tc>
        <w:tc>
          <w:tcPr>
            <w:tcW w:w="283" w:type="dxa"/>
            <w:shd w:val="clear" w:color="auto" w:fill="auto"/>
          </w:tcPr>
          <w:p w:rsidR="00475AFA" w:rsidRPr="0059699A" w:rsidRDefault="00475AFA" w:rsidP="00475AF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rsidR="00475AFA" w:rsidRPr="0059699A" w:rsidRDefault="00475AFA" w:rsidP="00475AFA">
            <w:pPr>
              <w:ind w:right="-111"/>
              <w:jc w:val="both"/>
              <w:rPr>
                <w:rFonts w:ascii="Palatino Linotype" w:hAnsi="Palatino Linotype"/>
                <w:sz w:val="18"/>
                <w:szCs w:val="20"/>
              </w:rPr>
            </w:pPr>
          </w:p>
        </w:tc>
      </w:tr>
      <w:tr w:rsidR="003D7173" w:rsidRPr="0059699A" w:rsidTr="00356A6E">
        <w:trPr>
          <w:trHeight w:val="289"/>
        </w:trPr>
        <w:tc>
          <w:tcPr>
            <w:tcW w:w="2660" w:type="dxa"/>
            <w:gridSpan w:val="2"/>
            <w:tcBorders>
              <w:top w:val="single" w:sz="4" w:space="0" w:color="auto"/>
            </w:tcBorders>
            <w:shd w:val="clear" w:color="auto" w:fill="auto"/>
          </w:tcPr>
          <w:p w:rsidR="00CD3EF4" w:rsidRPr="0059699A" w:rsidRDefault="005C7780" w:rsidP="004B13CA">
            <w:pPr>
              <w:spacing w:before="60" w:after="60" w:line="240" w:lineRule="auto"/>
              <w:jc w:val="both"/>
              <w:rPr>
                <w:rFonts w:ascii="Palatino Linotype" w:hAnsi="Palatino Linotype"/>
                <w:i/>
                <w:sz w:val="16"/>
                <w:szCs w:val="16"/>
              </w:rPr>
            </w:pPr>
            <w:r w:rsidRPr="0059699A">
              <w:rPr>
                <w:rFonts w:ascii="Palatino Linotype" w:hAnsi="Palatino Linotype"/>
                <w:b/>
                <w:bCs/>
                <w:i/>
                <w:sz w:val="18"/>
                <w:szCs w:val="18"/>
              </w:rPr>
              <w:t>Anahtar Kelimeler</w:t>
            </w:r>
            <w:r w:rsidRPr="0059699A">
              <w:rPr>
                <w:rFonts w:ascii="Palatino Linotype" w:hAnsi="Palatino Linotype"/>
                <w:i/>
                <w:sz w:val="16"/>
                <w:szCs w:val="16"/>
              </w:rPr>
              <w:t>:</w:t>
            </w:r>
          </w:p>
        </w:tc>
        <w:tc>
          <w:tcPr>
            <w:tcW w:w="283" w:type="dxa"/>
            <w:shd w:val="clear" w:color="auto" w:fill="auto"/>
          </w:tcPr>
          <w:p w:rsidR="00CD3EF4" w:rsidRPr="0059699A" w:rsidRDefault="00CD3EF4" w:rsidP="004B13C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rsidR="00CD3EF4" w:rsidRPr="0059699A" w:rsidRDefault="00CD3EF4" w:rsidP="004B13CA">
            <w:pPr>
              <w:ind w:right="-111"/>
              <w:jc w:val="both"/>
              <w:rPr>
                <w:rFonts w:ascii="Palatino Linotype" w:hAnsi="Palatino Linotype"/>
                <w:sz w:val="18"/>
                <w:szCs w:val="20"/>
              </w:rPr>
            </w:pPr>
          </w:p>
        </w:tc>
      </w:tr>
      <w:tr w:rsidR="003D7173" w:rsidRPr="0059699A" w:rsidTr="00B902BE">
        <w:trPr>
          <w:trHeight w:val="1593"/>
        </w:trPr>
        <w:tc>
          <w:tcPr>
            <w:tcW w:w="2660" w:type="dxa"/>
            <w:gridSpan w:val="2"/>
            <w:tcBorders>
              <w:bottom w:val="single" w:sz="12" w:space="0" w:color="auto"/>
            </w:tcBorders>
            <w:shd w:val="clear" w:color="auto" w:fill="auto"/>
          </w:tcPr>
          <w:p w:rsidR="005C7780"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Anahtar Kelime1,</w:t>
            </w:r>
          </w:p>
          <w:p w:rsidR="005C7780"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Anahtar Kelime2,</w:t>
            </w:r>
          </w:p>
          <w:p w:rsidR="00AD536B" w:rsidRPr="0059699A" w:rsidRDefault="005C7780" w:rsidP="004B13CA">
            <w:pPr>
              <w:spacing w:before="60" w:after="60" w:line="240" w:lineRule="auto"/>
              <w:rPr>
                <w:rFonts w:ascii="Palatino Linotype" w:hAnsi="Palatino Linotype"/>
                <w:color w:val="FF0000"/>
                <w:sz w:val="16"/>
                <w:szCs w:val="16"/>
              </w:rPr>
            </w:pPr>
            <w:r w:rsidRPr="0059699A">
              <w:rPr>
                <w:rFonts w:ascii="Palatino Linotype" w:hAnsi="Palatino Linotype"/>
                <w:color w:val="FF0000"/>
                <w:sz w:val="16"/>
                <w:szCs w:val="16"/>
              </w:rPr>
              <w:t xml:space="preserve">Anahtar </w:t>
            </w:r>
            <w:r w:rsidR="00475AFA" w:rsidRPr="0059699A">
              <w:rPr>
                <w:rFonts w:ascii="Palatino Linotype" w:hAnsi="Palatino Linotype"/>
                <w:color w:val="FF0000"/>
                <w:sz w:val="16"/>
                <w:szCs w:val="16"/>
              </w:rPr>
              <w:t xml:space="preserve">Kelime3 </w:t>
            </w:r>
          </w:p>
          <w:p w:rsidR="00CD3EF4" w:rsidRPr="0059699A" w:rsidRDefault="00CD3EF4" w:rsidP="004B13CA">
            <w:pPr>
              <w:spacing w:before="60" w:after="60" w:line="240" w:lineRule="auto"/>
              <w:rPr>
                <w:rFonts w:ascii="Palatino Linotype" w:hAnsi="Palatino Linotype"/>
                <w:sz w:val="16"/>
                <w:szCs w:val="16"/>
              </w:rPr>
            </w:pPr>
          </w:p>
        </w:tc>
        <w:tc>
          <w:tcPr>
            <w:tcW w:w="283" w:type="dxa"/>
            <w:tcBorders>
              <w:bottom w:val="single" w:sz="12" w:space="0" w:color="auto"/>
            </w:tcBorders>
            <w:shd w:val="clear" w:color="auto" w:fill="auto"/>
          </w:tcPr>
          <w:p w:rsidR="00CD3EF4" w:rsidRPr="0059699A" w:rsidRDefault="00CD3EF4" w:rsidP="004B13CA">
            <w:pPr>
              <w:jc w:val="both"/>
              <w:rPr>
                <w:rFonts w:ascii="Palatino Linotype" w:hAnsi="Palatino Linotype"/>
                <w:sz w:val="18"/>
                <w:szCs w:val="20"/>
              </w:rPr>
            </w:pPr>
          </w:p>
        </w:tc>
        <w:tc>
          <w:tcPr>
            <w:tcW w:w="6676" w:type="dxa"/>
            <w:gridSpan w:val="2"/>
            <w:vMerge/>
            <w:tcBorders>
              <w:bottom w:val="single" w:sz="12" w:space="0" w:color="auto"/>
            </w:tcBorders>
            <w:shd w:val="clear" w:color="auto" w:fill="auto"/>
          </w:tcPr>
          <w:p w:rsidR="00CD3EF4" w:rsidRPr="0059699A" w:rsidRDefault="00CD3EF4" w:rsidP="004B13CA">
            <w:pPr>
              <w:ind w:right="-111"/>
              <w:jc w:val="both"/>
              <w:rPr>
                <w:rFonts w:ascii="Palatino Linotype" w:hAnsi="Palatino Linotype"/>
                <w:sz w:val="18"/>
                <w:szCs w:val="20"/>
              </w:rPr>
            </w:pPr>
          </w:p>
        </w:tc>
      </w:tr>
    </w:tbl>
    <w:p w:rsidR="00D96A81" w:rsidRPr="0059699A" w:rsidRDefault="00D96A81" w:rsidP="004D26EE">
      <w:pPr>
        <w:tabs>
          <w:tab w:val="left" w:pos="567"/>
        </w:tabs>
        <w:spacing w:after="120" w:line="240" w:lineRule="auto"/>
        <w:rPr>
          <w:rFonts w:ascii="Palatino Linotype" w:hAnsi="Palatino Linotype"/>
          <w:b/>
          <w:sz w:val="20"/>
          <w:szCs w:val="20"/>
          <w:lang w:val="en-US"/>
        </w:rPr>
        <w:sectPr w:rsidR="00D96A81" w:rsidRPr="0059699A" w:rsidSect="00AA68CE">
          <w:headerReference w:type="even" r:id="rId12"/>
          <w:headerReference w:type="default" r:id="rId13"/>
          <w:headerReference w:type="first" r:id="rId14"/>
          <w:footerReference w:type="first" r:id="rId15"/>
          <w:pgSz w:w="11906" w:h="16838"/>
          <w:pgMar w:top="1418" w:right="1133" w:bottom="1418" w:left="1134" w:header="142" w:footer="484" w:gutter="0"/>
          <w:cols w:space="708"/>
          <w:titlePg/>
          <w:docGrid w:linePitch="360"/>
        </w:sectPr>
      </w:pPr>
    </w:p>
    <w:p w:rsidR="0026126E" w:rsidRDefault="0026126E" w:rsidP="0026126E">
      <w:pPr>
        <w:pStyle w:val="Birinciseviyebalk"/>
        <w:tabs>
          <w:tab w:val="clear" w:pos="567"/>
          <w:tab w:val="left" w:pos="284"/>
        </w:tabs>
        <w:rPr>
          <w:sz w:val="18"/>
          <w:lang w:val="tr-TR"/>
        </w:rPr>
      </w:pPr>
    </w:p>
    <w:p w:rsidR="0026126E" w:rsidRDefault="0026126E" w:rsidP="0026126E">
      <w:pPr>
        <w:pStyle w:val="Birinciseviyebalk"/>
        <w:tabs>
          <w:tab w:val="clear" w:pos="567"/>
          <w:tab w:val="left" w:pos="284"/>
        </w:tabs>
        <w:rPr>
          <w:sz w:val="18"/>
          <w:lang w:val="tr-TR"/>
        </w:rPr>
      </w:pPr>
    </w:p>
    <w:p w:rsidR="0026126E" w:rsidRDefault="0026126E" w:rsidP="0026126E">
      <w:pPr>
        <w:pStyle w:val="Birinciseviyebalk"/>
        <w:tabs>
          <w:tab w:val="clear" w:pos="567"/>
          <w:tab w:val="left" w:pos="284"/>
        </w:tabs>
        <w:rPr>
          <w:sz w:val="18"/>
          <w:lang w:val="tr-TR"/>
        </w:rPr>
      </w:pPr>
    </w:p>
    <w:p w:rsidR="0026126E" w:rsidRDefault="0026126E" w:rsidP="0026126E">
      <w:pPr>
        <w:pStyle w:val="Birinciseviyebalk"/>
        <w:tabs>
          <w:tab w:val="clear" w:pos="567"/>
          <w:tab w:val="left" w:pos="284"/>
        </w:tabs>
        <w:rPr>
          <w:sz w:val="18"/>
          <w:lang w:val="tr-TR"/>
        </w:rPr>
      </w:pPr>
    </w:p>
    <w:p w:rsidR="0026126E" w:rsidRDefault="0026126E" w:rsidP="0026126E">
      <w:pPr>
        <w:pStyle w:val="Birinciseviyebalk"/>
        <w:tabs>
          <w:tab w:val="clear" w:pos="567"/>
          <w:tab w:val="left" w:pos="284"/>
        </w:tabs>
        <w:rPr>
          <w:sz w:val="18"/>
          <w:lang w:val="tr-TR"/>
        </w:rPr>
      </w:pPr>
    </w:p>
    <w:p w:rsidR="0026126E" w:rsidRDefault="0026126E" w:rsidP="0026126E">
      <w:pPr>
        <w:pStyle w:val="Birinciseviyebalk"/>
        <w:tabs>
          <w:tab w:val="clear" w:pos="567"/>
          <w:tab w:val="left" w:pos="284"/>
        </w:tabs>
        <w:rPr>
          <w:sz w:val="18"/>
          <w:lang w:val="tr-TR"/>
        </w:rPr>
      </w:pPr>
    </w:p>
    <w:p w:rsidR="00B328F5" w:rsidRDefault="00B328F5" w:rsidP="0026126E">
      <w:pPr>
        <w:pStyle w:val="Birinciseviyebalk"/>
        <w:tabs>
          <w:tab w:val="clear" w:pos="567"/>
          <w:tab w:val="left" w:pos="284"/>
        </w:tabs>
        <w:rPr>
          <w:sz w:val="18"/>
          <w:lang w:val="tr-TR"/>
        </w:rPr>
      </w:pPr>
    </w:p>
    <w:p w:rsidR="00F87470" w:rsidRPr="00181C9F" w:rsidRDefault="00F87470" w:rsidP="00CA6565">
      <w:pPr>
        <w:pStyle w:val="Birinciseviyebalk"/>
        <w:numPr>
          <w:ilvl w:val="0"/>
          <w:numId w:val="4"/>
        </w:numPr>
        <w:tabs>
          <w:tab w:val="clear" w:pos="567"/>
          <w:tab w:val="left" w:pos="284"/>
        </w:tabs>
        <w:ind w:left="0" w:firstLine="0"/>
        <w:rPr>
          <w:sz w:val="18"/>
          <w:lang w:val="tr-TR"/>
        </w:rPr>
      </w:pPr>
      <w:r w:rsidRPr="00181C9F">
        <w:rPr>
          <w:sz w:val="18"/>
          <w:lang w:val="tr-TR"/>
        </w:rPr>
        <w:lastRenderedPageBreak/>
        <w:t xml:space="preserve">Birinci Seviye Başlık </w:t>
      </w:r>
      <w:r w:rsidRPr="00181C9F">
        <w:rPr>
          <w:color w:val="FF0000"/>
          <w:sz w:val="18"/>
          <w:lang w:val="tr-TR"/>
        </w:rPr>
        <w:t>(</w:t>
      </w:r>
      <w:proofErr w:type="spellStart"/>
      <w:r w:rsidRPr="00181C9F">
        <w:rPr>
          <w:color w:val="FF0000"/>
          <w:sz w:val="18"/>
          <w:lang w:val="tr-TR"/>
        </w:rPr>
        <w:t>Palatino</w:t>
      </w:r>
      <w:proofErr w:type="spellEnd"/>
      <w:r w:rsidRPr="00181C9F">
        <w:rPr>
          <w:color w:val="FF0000"/>
          <w:sz w:val="18"/>
          <w:lang w:val="tr-TR"/>
        </w:rPr>
        <w:t xml:space="preserve"> </w:t>
      </w:r>
      <w:proofErr w:type="spellStart"/>
      <w:r w:rsidRPr="00181C9F">
        <w:rPr>
          <w:color w:val="FF0000"/>
          <w:sz w:val="18"/>
          <w:lang w:val="tr-TR"/>
        </w:rPr>
        <w:t>Linotype</w:t>
      </w:r>
      <w:proofErr w:type="spellEnd"/>
      <w:r w:rsidRPr="00181C9F">
        <w:rPr>
          <w:color w:val="FF0000"/>
          <w:sz w:val="18"/>
          <w:lang w:val="tr-TR"/>
        </w:rPr>
        <w:t xml:space="preserve">, kalın, </w:t>
      </w:r>
      <w:r w:rsidR="00C926A5" w:rsidRPr="00181C9F">
        <w:rPr>
          <w:color w:val="FF0000"/>
          <w:sz w:val="18"/>
          <w:lang w:val="tr-TR"/>
        </w:rPr>
        <w:t>9</w:t>
      </w:r>
      <w:r w:rsidRPr="00181C9F">
        <w:rPr>
          <w:color w:val="FF0000"/>
          <w:sz w:val="18"/>
          <w:lang w:val="tr-TR"/>
        </w:rPr>
        <w:t xml:space="preserve"> punto, </w:t>
      </w:r>
      <w:r w:rsidR="005F2BD7" w:rsidRPr="00181C9F">
        <w:rPr>
          <w:color w:val="FF0000"/>
          <w:sz w:val="18"/>
          <w:lang w:val="tr-TR"/>
        </w:rPr>
        <w:t>sola yaslı</w:t>
      </w:r>
      <w:r w:rsidRPr="00181C9F">
        <w:rPr>
          <w:color w:val="FF0000"/>
          <w:sz w:val="18"/>
          <w:lang w:val="tr-TR"/>
        </w:rPr>
        <w:t>, önce/sonra 6nk, Her Kelimenin İlk Harfi Büyük)</w:t>
      </w:r>
    </w:p>
    <w:p w:rsidR="00F87470" w:rsidRPr="00181C9F" w:rsidRDefault="00F87470"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w:t>
      </w:r>
      <w:proofErr w:type="spellStart"/>
      <w:r w:rsidRPr="00181C9F">
        <w:rPr>
          <w:rFonts w:ascii="Palatino Linotype" w:hAnsi="Palatino Linotype"/>
          <w:sz w:val="18"/>
          <w:szCs w:val="20"/>
        </w:rPr>
        <w:t>Palatino</w:t>
      </w:r>
      <w:proofErr w:type="spellEnd"/>
      <w:r w:rsidRPr="00181C9F">
        <w:rPr>
          <w:rFonts w:ascii="Palatino Linotype" w:hAnsi="Palatino Linotype"/>
          <w:sz w:val="18"/>
          <w:szCs w:val="20"/>
        </w:rPr>
        <w:t xml:space="preserve"> </w:t>
      </w:r>
      <w:proofErr w:type="spellStart"/>
      <w:r w:rsidRPr="00181C9F">
        <w:rPr>
          <w:rFonts w:ascii="Palatino Linotype" w:hAnsi="Palatino Linotype"/>
          <w:sz w:val="18"/>
          <w:szCs w:val="20"/>
        </w:rPr>
        <w:t>Linotype</w:t>
      </w:r>
      <w:proofErr w:type="spellEnd"/>
      <w:r w:rsidRPr="00181C9F">
        <w:rPr>
          <w:rFonts w:ascii="Palatino Linotype" w:hAnsi="Palatino Linotype"/>
          <w:sz w:val="18"/>
          <w:szCs w:val="20"/>
        </w:rPr>
        <w:t xml:space="preserve">, </w:t>
      </w:r>
      <w:r w:rsidR="008B51FB" w:rsidRPr="00181C9F">
        <w:rPr>
          <w:rFonts w:ascii="Palatino Linotype" w:hAnsi="Palatino Linotype"/>
          <w:sz w:val="18"/>
          <w:szCs w:val="20"/>
        </w:rPr>
        <w:t>9</w:t>
      </w:r>
      <w:r w:rsidRPr="00181C9F">
        <w:rPr>
          <w:rFonts w:ascii="Palatino Linotype" w:hAnsi="Palatino Linotype"/>
          <w:sz w:val="18"/>
          <w:szCs w:val="20"/>
        </w:rPr>
        <w:t xml:space="preserve"> punto, iki yana yaslı, </w:t>
      </w:r>
      <w:r w:rsidR="00025CB1" w:rsidRPr="00181C9F">
        <w:rPr>
          <w:rFonts w:ascii="Palatino Linotype" w:hAnsi="Palatino Linotype"/>
          <w:sz w:val="18"/>
          <w:szCs w:val="20"/>
        </w:rPr>
        <w:t>tek aralık</w:t>
      </w:r>
      <w:r w:rsidRPr="00181C9F">
        <w:rPr>
          <w:rFonts w:ascii="Palatino Linotype" w:hAnsi="Palatino Linotype"/>
          <w:sz w:val="18"/>
          <w:szCs w:val="20"/>
        </w:rPr>
        <w:t>, önce/sonra 6nk).</w:t>
      </w:r>
    </w:p>
    <w:p w:rsidR="00F87470" w:rsidRPr="00181C9F" w:rsidRDefault="00F87470" w:rsidP="00E9337E">
      <w:pPr>
        <w:pStyle w:val="ncseviyebalk"/>
        <w:ind w:left="113" w:firstLine="0"/>
      </w:pPr>
      <w:r w:rsidRPr="00E9337E">
        <w:rPr>
          <w:b/>
          <w:i/>
        </w:rPr>
        <w:t xml:space="preserve">İkinci </w:t>
      </w:r>
      <w:proofErr w:type="spellStart"/>
      <w:r w:rsidRPr="00E9337E">
        <w:rPr>
          <w:b/>
          <w:i/>
        </w:rPr>
        <w:t>Seviye</w:t>
      </w:r>
      <w:proofErr w:type="spellEnd"/>
      <w:r w:rsidRPr="00E9337E">
        <w:rPr>
          <w:b/>
          <w:i/>
        </w:rPr>
        <w:t xml:space="preserve"> </w:t>
      </w:r>
      <w:proofErr w:type="spellStart"/>
      <w:r w:rsidRPr="00E9337E">
        <w:rPr>
          <w:b/>
          <w:i/>
        </w:rPr>
        <w:t>Başlık</w:t>
      </w:r>
      <w:proofErr w:type="spellEnd"/>
      <w:r w:rsidRPr="00181C9F">
        <w:t xml:space="preserve"> (Palatino Linotype, </w:t>
      </w:r>
      <w:r w:rsidR="00E56F86" w:rsidRPr="00181C9F">
        <w:t xml:space="preserve">italic, </w:t>
      </w:r>
      <w:proofErr w:type="spellStart"/>
      <w:r w:rsidRPr="00181C9F">
        <w:t>kalın</w:t>
      </w:r>
      <w:proofErr w:type="spellEnd"/>
      <w:r w:rsidRPr="00181C9F">
        <w:t xml:space="preserve">, </w:t>
      </w:r>
      <w:r w:rsidR="00C926A5" w:rsidRPr="00181C9F">
        <w:t>9</w:t>
      </w:r>
      <w:r w:rsidRPr="00181C9F">
        <w:t xml:space="preserve"> punto, önce/sonra 6nk, Her Kelimenin İlk Harfi Büyük)</w:t>
      </w:r>
    </w:p>
    <w:p w:rsidR="00F87470" w:rsidRPr="00181C9F" w:rsidRDefault="00F87470"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w:t>
      </w:r>
      <w:proofErr w:type="spellStart"/>
      <w:r w:rsidRPr="00181C9F">
        <w:rPr>
          <w:rFonts w:ascii="Palatino Linotype" w:hAnsi="Palatino Linotype"/>
          <w:sz w:val="18"/>
          <w:szCs w:val="20"/>
        </w:rPr>
        <w:t>Palatino</w:t>
      </w:r>
      <w:proofErr w:type="spellEnd"/>
      <w:r w:rsidRPr="00181C9F">
        <w:rPr>
          <w:rFonts w:ascii="Palatino Linotype" w:hAnsi="Palatino Linotype"/>
          <w:sz w:val="18"/>
          <w:szCs w:val="20"/>
        </w:rPr>
        <w:t xml:space="preserve"> </w:t>
      </w:r>
      <w:proofErr w:type="spellStart"/>
      <w:r w:rsidRPr="00181C9F">
        <w:rPr>
          <w:rFonts w:ascii="Palatino Linotype" w:hAnsi="Palatino Linotype"/>
          <w:sz w:val="18"/>
          <w:szCs w:val="20"/>
        </w:rPr>
        <w:t>Linotype</w:t>
      </w:r>
      <w:proofErr w:type="spellEnd"/>
      <w:r w:rsidRPr="00181C9F">
        <w:rPr>
          <w:rFonts w:ascii="Palatino Linotype" w:hAnsi="Palatino Linotype"/>
          <w:sz w:val="18"/>
          <w:szCs w:val="20"/>
        </w:rPr>
        <w:t xml:space="preserve">, </w:t>
      </w:r>
      <w:r w:rsidR="00B65037" w:rsidRPr="00181C9F">
        <w:rPr>
          <w:rFonts w:ascii="Palatino Linotype" w:hAnsi="Palatino Linotype"/>
          <w:sz w:val="18"/>
          <w:szCs w:val="20"/>
        </w:rPr>
        <w:t>9</w:t>
      </w:r>
      <w:r w:rsidRPr="00181C9F">
        <w:rPr>
          <w:rFonts w:ascii="Palatino Linotype" w:hAnsi="Palatino Linotype"/>
          <w:sz w:val="18"/>
          <w:szCs w:val="20"/>
        </w:rPr>
        <w:t xml:space="preserve"> punto, iki yana yasl</w:t>
      </w:r>
      <w:r w:rsidR="005D3CB8" w:rsidRPr="00181C9F">
        <w:rPr>
          <w:rFonts w:ascii="Palatino Linotype" w:hAnsi="Palatino Linotype"/>
          <w:sz w:val="18"/>
          <w:szCs w:val="20"/>
        </w:rPr>
        <w:t xml:space="preserve">ı, </w:t>
      </w:r>
      <w:r w:rsidR="00025CB1" w:rsidRPr="00181C9F">
        <w:rPr>
          <w:rFonts w:ascii="Palatino Linotype" w:hAnsi="Palatino Linotype"/>
          <w:sz w:val="18"/>
          <w:szCs w:val="20"/>
        </w:rPr>
        <w:t>tek aralık</w:t>
      </w:r>
      <w:r w:rsidRPr="00181C9F">
        <w:rPr>
          <w:rFonts w:ascii="Palatino Linotype" w:hAnsi="Palatino Linotype"/>
          <w:sz w:val="18"/>
          <w:szCs w:val="20"/>
        </w:rPr>
        <w:t>, önce/sonra 6nk).</w:t>
      </w:r>
    </w:p>
    <w:p w:rsidR="00E56F86" w:rsidRPr="00181C9F" w:rsidRDefault="00F87470" w:rsidP="00E9337E">
      <w:pPr>
        <w:pStyle w:val="ncseviyebalk"/>
        <w:numPr>
          <w:ilvl w:val="2"/>
          <w:numId w:val="4"/>
        </w:numPr>
        <w:ind w:left="142" w:firstLine="170"/>
        <w:rPr>
          <w:lang w:val="tr-TR"/>
        </w:rPr>
      </w:pPr>
      <w:r w:rsidRPr="00181C9F">
        <w:rPr>
          <w:lang w:val="tr-TR"/>
        </w:rPr>
        <w:t>Üçüncü seviye başlık</w:t>
      </w:r>
      <w:r w:rsidRPr="00181C9F">
        <w:rPr>
          <w:b/>
          <w:color w:val="FF0000"/>
          <w:lang w:val="tr-TR"/>
        </w:rPr>
        <w:t xml:space="preserve"> (</w:t>
      </w:r>
      <w:proofErr w:type="spellStart"/>
      <w:r w:rsidRPr="00181C9F">
        <w:rPr>
          <w:b/>
          <w:color w:val="FF0000"/>
          <w:lang w:val="tr-TR"/>
        </w:rPr>
        <w:t>Palatino</w:t>
      </w:r>
      <w:proofErr w:type="spellEnd"/>
      <w:r w:rsidRPr="00181C9F">
        <w:rPr>
          <w:b/>
          <w:color w:val="FF0000"/>
          <w:lang w:val="tr-TR"/>
        </w:rPr>
        <w:t xml:space="preserve"> </w:t>
      </w:r>
      <w:proofErr w:type="spellStart"/>
      <w:r w:rsidRPr="00181C9F">
        <w:rPr>
          <w:b/>
          <w:color w:val="FF0000"/>
          <w:lang w:val="tr-TR"/>
        </w:rPr>
        <w:t>Linotype</w:t>
      </w:r>
      <w:proofErr w:type="spellEnd"/>
      <w:r w:rsidRPr="00181C9F">
        <w:rPr>
          <w:b/>
          <w:color w:val="FF0000"/>
          <w:lang w:val="tr-TR"/>
        </w:rPr>
        <w:t xml:space="preserve">, </w:t>
      </w:r>
      <w:r w:rsidR="00C926A5" w:rsidRPr="00181C9F">
        <w:rPr>
          <w:b/>
          <w:color w:val="FF0000"/>
          <w:lang w:val="tr-TR"/>
        </w:rPr>
        <w:t>9</w:t>
      </w:r>
      <w:r w:rsidRPr="00181C9F">
        <w:rPr>
          <w:b/>
          <w:color w:val="FF0000"/>
          <w:lang w:val="tr-TR"/>
        </w:rPr>
        <w:t xml:space="preserve"> punto, önce/sonra 6nk, Sadece ilk kelimenin ilk harfi büyük)</w:t>
      </w:r>
      <w:r w:rsidRPr="00181C9F">
        <w:rPr>
          <w:b/>
          <w:lang w:val="tr-TR"/>
        </w:rPr>
        <w:t xml:space="preserve">: </w:t>
      </w:r>
    </w:p>
    <w:p w:rsidR="00F87470" w:rsidRPr="00E9337E" w:rsidRDefault="00F87470" w:rsidP="00E9337E">
      <w:pPr>
        <w:spacing w:before="120" w:after="120" w:line="240" w:lineRule="auto"/>
        <w:jc w:val="both"/>
        <w:rPr>
          <w:rFonts w:ascii="Palatino Linotype" w:hAnsi="Palatino Linotype"/>
          <w:sz w:val="18"/>
          <w:szCs w:val="18"/>
        </w:rPr>
      </w:pPr>
      <w:r w:rsidRPr="00E9337E">
        <w:rPr>
          <w:rFonts w:ascii="Palatino Linotype" w:hAnsi="Palatino Linotype"/>
          <w:sz w:val="18"/>
          <w:szCs w:val="18"/>
        </w:rPr>
        <w:t>Gövde metin (</w:t>
      </w:r>
      <w:proofErr w:type="spellStart"/>
      <w:r w:rsidRPr="00E9337E">
        <w:rPr>
          <w:rFonts w:ascii="Palatino Linotype" w:hAnsi="Palatino Linotype"/>
          <w:sz w:val="18"/>
          <w:szCs w:val="18"/>
        </w:rPr>
        <w:t>Palatino</w:t>
      </w:r>
      <w:proofErr w:type="spellEnd"/>
      <w:r w:rsidRPr="00E9337E">
        <w:rPr>
          <w:rFonts w:ascii="Palatino Linotype" w:hAnsi="Palatino Linotype"/>
          <w:sz w:val="18"/>
          <w:szCs w:val="18"/>
        </w:rPr>
        <w:t xml:space="preserve"> </w:t>
      </w:r>
      <w:proofErr w:type="spellStart"/>
      <w:r w:rsidRPr="00E9337E">
        <w:rPr>
          <w:rFonts w:ascii="Palatino Linotype" w:hAnsi="Palatino Linotype"/>
          <w:sz w:val="18"/>
          <w:szCs w:val="18"/>
        </w:rPr>
        <w:t>Linotype</w:t>
      </w:r>
      <w:proofErr w:type="spellEnd"/>
      <w:r w:rsidRPr="00E9337E">
        <w:rPr>
          <w:rFonts w:ascii="Palatino Linotype" w:hAnsi="Palatino Linotype"/>
          <w:sz w:val="18"/>
          <w:szCs w:val="18"/>
        </w:rPr>
        <w:t xml:space="preserve">, </w:t>
      </w:r>
      <w:r w:rsidR="00B65037" w:rsidRPr="00E9337E">
        <w:rPr>
          <w:rFonts w:ascii="Palatino Linotype" w:hAnsi="Palatino Linotype"/>
          <w:sz w:val="18"/>
          <w:szCs w:val="18"/>
        </w:rPr>
        <w:t>9</w:t>
      </w:r>
      <w:r w:rsidRPr="00E9337E">
        <w:rPr>
          <w:rFonts w:ascii="Palatino Linotype" w:hAnsi="Palatino Linotype"/>
          <w:sz w:val="18"/>
          <w:szCs w:val="18"/>
        </w:rPr>
        <w:t xml:space="preserve"> punto, iki yana yaslı, </w:t>
      </w:r>
      <w:r w:rsidR="00025CB1" w:rsidRPr="00E9337E">
        <w:rPr>
          <w:rFonts w:ascii="Palatino Linotype" w:hAnsi="Palatino Linotype"/>
          <w:sz w:val="18"/>
          <w:szCs w:val="18"/>
        </w:rPr>
        <w:t>tek aralık</w:t>
      </w:r>
      <w:r w:rsidRPr="00E9337E">
        <w:rPr>
          <w:rFonts w:ascii="Palatino Linotype" w:hAnsi="Palatino Linotype"/>
          <w:sz w:val="18"/>
          <w:szCs w:val="18"/>
        </w:rPr>
        <w:t>). Gövde metin (</w:t>
      </w:r>
      <w:proofErr w:type="spellStart"/>
      <w:r w:rsidRPr="00E9337E">
        <w:rPr>
          <w:rFonts w:ascii="Palatino Linotype" w:hAnsi="Palatino Linotype"/>
          <w:sz w:val="18"/>
          <w:szCs w:val="18"/>
        </w:rPr>
        <w:t>Palatino</w:t>
      </w:r>
      <w:proofErr w:type="spellEnd"/>
      <w:r w:rsidRPr="00E9337E">
        <w:rPr>
          <w:rFonts w:ascii="Palatino Linotype" w:hAnsi="Palatino Linotype"/>
          <w:sz w:val="18"/>
          <w:szCs w:val="18"/>
        </w:rPr>
        <w:t xml:space="preserve"> </w:t>
      </w:r>
      <w:proofErr w:type="spellStart"/>
      <w:r w:rsidRPr="00E9337E">
        <w:rPr>
          <w:rFonts w:ascii="Palatino Linotype" w:hAnsi="Palatino Linotype"/>
          <w:sz w:val="18"/>
          <w:szCs w:val="18"/>
        </w:rPr>
        <w:t>Linotype</w:t>
      </w:r>
      <w:proofErr w:type="spellEnd"/>
      <w:r w:rsidR="00B65037" w:rsidRPr="00E9337E">
        <w:rPr>
          <w:rFonts w:ascii="Palatino Linotype" w:hAnsi="Palatino Linotype"/>
          <w:sz w:val="18"/>
          <w:szCs w:val="18"/>
        </w:rPr>
        <w:t xml:space="preserve">, 9 punto, iki yana yaslı, 1, </w:t>
      </w:r>
      <w:proofErr w:type="gramStart"/>
      <w:r w:rsidRPr="00E9337E">
        <w:rPr>
          <w:rFonts w:ascii="Palatino Linotype" w:hAnsi="Palatino Linotype"/>
          <w:sz w:val="18"/>
          <w:szCs w:val="18"/>
        </w:rPr>
        <w:t>aralık</w:t>
      </w:r>
      <w:proofErr w:type="gramEnd"/>
      <w:r w:rsidRPr="00E9337E">
        <w:rPr>
          <w:rFonts w:ascii="Palatino Linotype" w:hAnsi="Palatino Linotype"/>
          <w:sz w:val="18"/>
          <w:szCs w:val="18"/>
        </w:rPr>
        <w:t>). Gövde metin (</w:t>
      </w:r>
      <w:proofErr w:type="spellStart"/>
      <w:r w:rsidRPr="00E9337E">
        <w:rPr>
          <w:rFonts w:ascii="Palatino Linotype" w:hAnsi="Palatino Linotype"/>
          <w:sz w:val="18"/>
          <w:szCs w:val="18"/>
        </w:rPr>
        <w:t>Palatino</w:t>
      </w:r>
      <w:proofErr w:type="spellEnd"/>
      <w:r w:rsidRPr="00E9337E">
        <w:rPr>
          <w:rFonts w:ascii="Palatino Linotype" w:hAnsi="Palatino Linotype"/>
          <w:sz w:val="18"/>
          <w:szCs w:val="18"/>
        </w:rPr>
        <w:t xml:space="preserve"> </w:t>
      </w:r>
      <w:proofErr w:type="spellStart"/>
      <w:r w:rsidRPr="00E9337E">
        <w:rPr>
          <w:rFonts w:ascii="Palatino Linotype" w:hAnsi="Palatino Linotype"/>
          <w:sz w:val="18"/>
          <w:szCs w:val="18"/>
        </w:rPr>
        <w:t>Linotype</w:t>
      </w:r>
      <w:proofErr w:type="spellEnd"/>
      <w:r w:rsidRPr="00E9337E">
        <w:rPr>
          <w:rFonts w:ascii="Palatino Linotype" w:hAnsi="Palatino Linotype"/>
          <w:sz w:val="18"/>
          <w:szCs w:val="18"/>
        </w:rPr>
        <w:t xml:space="preserve">, </w:t>
      </w:r>
      <w:r w:rsidR="00B65037" w:rsidRPr="00E9337E">
        <w:rPr>
          <w:rFonts w:ascii="Palatino Linotype" w:hAnsi="Palatino Linotype"/>
          <w:sz w:val="18"/>
          <w:szCs w:val="18"/>
        </w:rPr>
        <w:t>9</w:t>
      </w:r>
      <w:r w:rsidRPr="00E9337E">
        <w:rPr>
          <w:rFonts w:ascii="Palatino Linotype" w:hAnsi="Palatino Linotype"/>
          <w:sz w:val="18"/>
          <w:szCs w:val="18"/>
        </w:rPr>
        <w:t xml:space="preserve"> punto, iki yana yaslı, </w:t>
      </w:r>
      <w:r w:rsidR="00025CB1" w:rsidRPr="00E9337E">
        <w:rPr>
          <w:rFonts w:ascii="Palatino Linotype" w:hAnsi="Palatino Linotype"/>
          <w:sz w:val="18"/>
          <w:szCs w:val="18"/>
        </w:rPr>
        <w:t>tek aralık</w:t>
      </w:r>
      <w:r w:rsidRPr="00E9337E">
        <w:rPr>
          <w:rFonts w:ascii="Palatino Linotype" w:hAnsi="Palatino Linotype"/>
          <w:sz w:val="18"/>
          <w:szCs w:val="18"/>
        </w:rPr>
        <w:t>, önce/sonra 6nk).</w:t>
      </w:r>
    </w:p>
    <w:p w:rsidR="00E56F86" w:rsidRPr="00181C9F" w:rsidRDefault="00F87470" w:rsidP="00E875FA">
      <w:pPr>
        <w:pStyle w:val="Drdncseviyebalk"/>
        <w:numPr>
          <w:ilvl w:val="3"/>
          <w:numId w:val="4"/>
        </w:numPr>
        <w:tabs>
          <w:tab w:val="clear" w:pos="851"/>
        </w:tabs>
        <w:ind w:left="851" w:hanging="567"/>
        <w:rPr>
          <w:lang w:val="tr-TR"/>
        </w:rPr>
      </w:pPr>
      <w:r w:rsidRPr="00181C9F">
        <w:rPr>
          <w:lang w:val="tr-TR"/>
        </w:rPr>
        <w:t>Dördüncü Seviye Başlık</w:t>
      </w:r>
      <w:r w:rsidRPr="00181C9F">
        <w:rPr>
          <w:b/>
          <w:lang w:val="tr-TR"/>
        </w:rPr>
        <w:t xml:space="preserve"> </w:t>
      </w:r>
      <w:r w:rsidRPr="00181C9F">
        <w:rPr>
          <w:b/>
          <w:color w:val="FF0000"/>
          <w:lang w:val="tr-TR"/>
        </w:rPr>
        <w:t>(</w:t>
      </w:r>
      <w:proofErr w:type="spellStart"/>
      <w:r w:rsidRPr="00181C9F">
        <w:rPr>
          <w:b/>
          <w:color w:val="FF0000"/>
          <w:lang w:val="tr-TR"/>
        </w:rPr>
        <w:t>Palatino</w:t>
      </w:r>
      <w:proofErr w:type="spellEnd"/>
      <w:r w:rsidRPr="00181C9F">
        <w:rPr>
          <w:b/>
          <w:color w:val="FF0000"/>
          <w:lang w:val="tr-TR"/>
        </w:rPr>
        <w:t xml:space="preserve"> </w:t>
      </w:r>
      <w:proofErr w:type="spellStart"/>
      <w:r w:rsidRPr="00181C9F">
        <w:rPr>
          <w:b/>
          <w:color w:val="FF0000"/>
          <w:lang w:val="tr-TR"/>
        </w:rPr>
        <w:t>Linotype</w:t>
      </w:r>
      <w:proofErr w:type="spellEnd"/>
      <w:r w:rsidRPr="00181C9F">
        <w:rPr>
          <w:b/>
          <w:color w:val="FF0000"/>
          <w:lang w:val="tr-TR"/>
        </w:rPr>
        <w:t xml:space="preserve">, </w:t>
      </w:r>
      <w:proofErr w:type="spellStart"/>
      <w:r w:rsidRPr="00181C9F">
        <w:rPr>
          <w:b/>
          <w:color w:val="FF0000"/>
          <w:lang w:val="tr-TR"/>
        </w:rPr>
        <w:t>italic</w:t>
      </w:r>
      <w:proofErr w:type="spellEnd"/>
      <w:r w:rsidRPr="00181C9F">
        <w:rPr>
          <w:b/>
          <w:color w:val="FF0000"/>
          <w:lang w:val="tr-TR"/>
        </w:rPr>
        <w:t xml:space="preserve">, </w:t>
      </w:r>
      <w:r w:rsidR="00B902BE" w:rsidRPr="00181C9F">
        <w:rPr>
          <w:b/>
          <w:color w:val="FF0000"/>
          <w:lang w:val="tr-TR"/>
        </w:rPr>
        <w:t>9</w:t>
      </w:r>
      <w:r w:rsidRPr="00181C9F">
        <w:rPr>
          <w:b/>
          <w:color w:val="FF0000"/>
          <w:lang w:val="tr-TR"/>
        </w:rPr>
        <w:t xml:space="preserve"> punto, önce/sonra 6nk, Her </w:t>
      </w:r>
      <w:r w:rsidR="001754D7" w:rsidRPr="00181C9F">
        <w:rPr>
          <w:b/>
          <w:color w:val="FF0000"/>
          <w:lang w:val="tr-TR"/>
        </w:rPr>
        <w:t>Kelimenin İlk</w:t>
      </w:r>
      <w:r w:rsidRPr="00181C9F">
        <w:rPr>
          <w:b/>
          <w:color w:val="FF0000"/>
          <w:lang w:val="tr-TR"/>
        </w:rPr>
        <w:t xml:space="preserve"> Harfi Büyük)</w:t>
      </w:r>
      <w:r w:rsidRPr="00181C9F">
        <w:rPr>
          <w:b/>
          <w:iCs/>
          <w:lang w:val="tr-TR"/>
        </w:rPr>
        <w:t>:</w:t>
      </w:r>
      <w:r w:rsidRPr="00181C9F">
        <w:rPr>
          <w:lang w:val="tr-TR"/>
        </w:rPr>
        <w:t xml:space="preserve"> </w:t>
      </w:r>
    </w:p>
    <w:p w:rsidR="00B65037" w:rsidRPr="00181C9F" w:rsidRDefault="00B65037" w:rsidP="00E12A93">
      <w:pPr>
        <w:pStyle w:val="Drdncseviyebalk"/>
        <w:rPr>
          <w:i w:val="0"/>
          <w:lang w:val="tr-TR"/>
        </w:rPr>
      </w:pPr>
      <w:r w:rsidRPr="00181C9F">
        <w:rPr>
          <w:i w:val="0"/>
          <w:lang w:val="tr-TR"/>
        </w:rPr>
        <w:t>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9 punto, iki yana yaslı, </w:t>
      </w:r>
      <w:r w:rsidR="00025CB1" w:rsidRPr="00181C9F">
        <w:rPr>
          <w:i w:val="0"/>
          <w:lang w:val="tr-TR"/>
        </w:rPr>
        <w:t>tek aralık</w:t>
      </w:r>
      <w:r w:rsidRPr="00181C9F">
        <w:rPr>
          <w:i w:val="0"/>
          <w:lang w:val="tr-TR"/>
        </w:rPr>
        <w:t>). 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9 punto, iki yana yaslı, 1, </w:t>
      </w:r>
      <w:proofErr w:type="gramStart"/>
      <w:r w:rsidRPr="00181C9F">
        <w:rPr>
          <w:i w:val="0"/>
          <w:lang w:val="tr-TR"/>
        </w:rPr>
        <w:t>aralık</w:t>
      </w:r>
      <w:proofErr w:type="gramEnd"/>
      <w:r w:rsidRPr="00181C9F">
        <w:rPr>
          <w:i w:val="0"/>
          <w:lang w:val="tr-TR"/>
        </w:rPr>
        <w:t>). 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w:t>
      </w:r>
      <w:r w:rsidR="00B902BE" w:rsidRPr="00181C9F">
        <w:rPr>
          <w:i w:val="0"/>
          <w:lang w:val="tr-TR"/>
        </w:rPr>
        <w:t>9</w:t>
      </w:r>
      <w:r w:rsidRPr="00181C9F">
        <w:rPr>
          <w:i w:val="0"/>
          <w:lang w:val="tr-TR"/>
        </w:rPr>
        <w:t xml:space="preserve"> punto, iki yana yaslı, </w:t>
      </w:r>
      <w:r w:rsidR="00025CB1" w:rsidRPr="00181C9F">
        <w:rPr>
          <w:i w:val="0"/>
          <w:lang w:val="tr-TR"/>
        </w:rPr>
        <w:t>tek aralık</w:t>
      </w:r>
      <w:r w:rsidRPr="00181C9F">
        <w:rPr>
          <w:i w:val="0"/>
          <w:lang w:val="tr-TR"/>
        </w:rPr>
        <w:t>, önce/sonra 6nk).</w:t>
      </w:r>
    </w:p>
    <w:p w:rsidR="00E56F86" w:rsidRPr="00181C9F" w:rsidRDefault="00F87470" w:rsidP="00F1641B">
      <w:pPr>
        <w:pStyle w:val="Beinciseviyebalk"/>
        <w:numPr>
          <w:ilvl w:val="4"/>
          <w:numId w:val="4"/>
        </w:numPr>
        <w:tabs>
          <w:tab w:val="clear" w:pos="709"/>
        </w:tabs>
        <w:ind w:left="993" w:hanging="709"/>
        <w:rPr>
          <w:i w:val="0"/>
          <w:lang w:val="tr-TR"/>
        </w:rPr>
      </w:pPr>
      <w:r w:rsidRPr="00181C9F">
        <w:rPr>
          <w:lang w:val="tr-TR"/>
        </w:rPr>
        <w:t xml:space="preserve">Beşinci </w:t>
      </w:r>
      <w:r w:rsidR="003849BE" w:rsidRPr="00181C9F">
        <w:rPr>
          <w:lang w:val="tr-TR"/>
        </w:rPr>
        <w:t>seviye başlı</w:t>
      </w:r>
      <w:r w:rsidR="007B37D7" w:rsidRPr="00181C9F">
        <w:rPr>
          <w:lang w:val="tr-TR"/>
        </w:rPr>
        <w:t>k</w:t>
      </w:r>
      <w:r w:rsidRPr="00181C9F">
        <w:rPr>
          <w:lang w:val="tr-TR"/>
        </w:rPr>
        <w:t xml:space="preserve"> </w:t>
      </w:r>
      <w:r w:rsidRPr="00181C9F">
        <w:rPr>
          <w:color w:val="FF0000"/>
          <w:lang w:val="tr-TR"/>
        </w:rPr>
        <w:t>(</w:t>
      </w:r>
      <w:proofErr w:type="spellStart"/>
      <w:r w:rsidRPr="00181C9F">
        <w:rPr>
          <w:color w:val="FF0000"/>
          <w:lang w:val="tr-TR"/>
        </w:rPr>
        <w:t>Palatino</w:t>
      </w:r>
      <w:proofErr w:type="spellEnd"/>
      <w:r w:rsidRPr="00181C9F">
        <w:rPr>
          <w:color w:val="FF0000"/>
          <w:lang w:val="tr-TR"/>
        </w:rPr>
        <w:t xml:space="preserve"> </w:t>
      </w:r>
      <w:proofErr w:type="spellStart"/>
      <w:r w:rsidRPr="00181C9F">
        <w:rPr>
          <w:color w:val="FF0000"/>
          <w:lang w:val="tr-TR"/>
        </w:rPr>
        <w:t>Linotype</w:t>
      </w:r>
      <w:proofErr w:type="spellEnd"/>
      <w:r w:rsidRPr="00181C9F">
        <w:rPr>
          <w:color w:val="FF0000"/>
          <w:lang w:val="tr-TR"/>
        </w:rPr>
        <w:t xml:space="preserve">, </w:t>
      </w:r>
      <w:r w:rsidR="00C926A5" w:rsidRPr="00181C9F">
        <w:rPr>
          <w:color w:val="FF0000"/>
          <w:lang w:val="tr-TR"/>
        </w:rPr>
        <w:t>9</w:t>
      </w:r>
      <w:r w:rsidRPr="00181C9F">
        <w:rPr>
          <w:color w:val="FF0000"/>
          <w:lang w:val="tr-TR"/>
        </w:rPr>
        <w:t xml:space="preserve"> punto, önce/sonra 6nk</w:t>
      </w:r>
      <w:r w:rsidR="00451107" w:rsidRPr="00181C9F">
        <w:rPr>
          <w:color w:val="FF0000"/>
          <w:lang w:val="tr-TR"/>
        </w:rPr>
        <w:t xml:space="preserve">, </w:t>
      </w:r>
      <w:r w:rsidR="007B37D7" w:rsidRPr="00181C9F">
        <w:rPr>
          <w:color w:val="FF0000"/>
          <w:lang w:val="tr-TR"/>
        </w:rPr>
        <w:t>Sadece ilk kelimenin ilk harfi büyük</w:t>
      </w:r>
      <w:r w:rsidRPr="00181C9F">
        <w:rPr>
          <w:color w:val="FF0000"/>
          <w:lang w:val="tr-TR"/>
        </w:rPr>
        <w:t>)</w:t>
      </w:r>
      <w:r w:rsidRPr="00181C9F">
        <w:rPr>
          <w:lang w:val="tr-TR"/>
        </w:rPr>
        <w:t xml:space="preserve">: </w:t>
      </w:r>
    </w:p>
    <w:p w:rsidR="00E12A93" w:rsidRPr="00181C9F" w:rsidRDefault="00B65037" w:rsidP="00E12A93">
      <w:pPr>
        <w:pStyle w:val="Beinciseviyebalk"/>
        <w:tabs>
          <w:tab w:val="clear" w:pos="709"/>
          <w:tab w:val="left" w:pos="426"/>
        </w:tabs>
        <w:rPr>
          <w:i w:val="0"/>
          <w:lang w:val="tr-TR"/>
        </w:rPr>
      </w:pPr>
      <w:r w:rsidRPr="00181C9F">
        <w:rPr>
          <w:i w:val="0"/>
          <w:lang w:val="tr-TR"/>
        </w:rPr>
        <w:t>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9 punto, iki yana yaslı, </w:t>
      </w:r>
      <w:r w:rsidR="00025CB1" w:rsidRPr="00181C9F">
        <w:rPr>
          <w:i w:val="0"/>
          <w:lang w:val="tr-TR"/>
        </w:rPr>
        <w:t>tek aralık</w:t>
      </w:r>
      <w:r w:rsidRPr="00181C9F">
        <w:rPr>
          <w:i w:val="0"/>
          <w:lang w:val="tr-TR"/>
        </w:rPr>
        <w:t>). 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9 punto, iki yana yaslı, 1, </w:t>
      </w:r>
      <w:proofErr w:type="gramStart"/>
      <w:r w:rsidRPr="00181C9F">
        <w:rPr>
          <w:i w:val="0"/>
          <w:lang w:val="tr-TR"/>
        </w:rPr>
        <w:t>aralık</w:t>
      </w:r>
      <w:proofErr w:type="gramEnd"/>
      <w:r w:rsidRPr="00181C9F">
        <w:rPr>
          <w:i w:val="0"/>
          <w:lang w:val="tr-TR"/>
        </w:rPr>
        <w:t>). Gövde metin (</w:t>
      </w:r>
      <w:proofErr w:type="spellStart"/>
      <w:r w:rsidRPr="00181C9F">
        <w:rPr>
          <w:i w:val="0"/>
          <w:lang w:val="tr-TR"/>
        </w:rPr>
        <w:t>Palatino</w:t>
      </w:r>
      <w:proofErr w:type="spellEnd"/>
      <w:r w:rsidRPr="00181C9F">
        <w:rPr>
          <w:i w:val="0"/>
          <w:lang w:val="tr-TR"/>
        </w:rPr>
        <w:t xml:space="preserve"> </w:t>
      </w:r>
      <w:proofErr w:type="spellStart"/>
      <w:r w:rsidRPr="00181C9F">
        <w:rPr>
          <w:i w:val="0"/>
          <w:lang w:val="tr-TR"/>
        </w:rPr>
        <w:t>Linotype</w:t>
      </w:r>
      <w:proofErr w:type="spellEnd"/>
      <w:r w:rsidRPr="00181C9F">
        <w:rPr>
          <w:i w:val="0"/>
          <w:lang w:val="tr-TR"/>
        </w:rPr>
        <w:t xml:space="preserve">, 9 punto, iki yana yaslı, </w:t>
      </w:r>
      <w:r w:rsidR="00025CB1" w:rsidRPr="00181C9F">
        <w:rPr>
          <w:i w:val="0"/>
          <w:lang w:val="tr-TR"/>
        </w:rPr>
        <w:t>tek aralık</w:t>
      </w:r>
      <w:r w:rsidRPr="00181C9F">
        <w:rPr>
          <w:i w:val="0"/>
          <w:lang w:val="tr-TR"/>
        </w:rPr>
        <w:t>, önce/sonra 6nk).</w:t>
      </w:r>
    </w:p>
    <w:p w:rsidR="00166316"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 xml:space="preserve">Yöntem </w:t>
      </w:r>
    </w:p>
    <w:p w:rsidR="00E12A93" w:rsidRPr="00181C9F" w:rsidRDefault="00E12A93" w:rsidP="004C11D7">
      <w:pPr>
        <w:pStyle w:val="ncseviyebalk"/>
        <w:tabs>
          <w:tab w:val="left" w:pos="567"/>
        </w:tabs>
        <w:ind w:left="0" w:firstLine="284"/>
        <w:rPr>
          <w:b/>
          <w:i/>
          <w:lang w:val="tr-TR"/>
        </w:rPr>
      </w:pPr>
      <w:r w:rsidRPr="00181C9F">
        <w:rPr>
          <w:b/>
          <w:i/>
          <w:lang w:val="tr-TR"/>
        </w:rPr>
        <w:t>Desen</w:t>
      </w:r>
    </w:p>
    <w:p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w:t>
      </w:r>
      <w:proofErr w:type="spellStart"/>
      <w:r w:rsidRPr="00181C9F">
        <w:rPr>
          <w:rFonts w:ascii="Palatino Linotype" w:hAnsi="Palatino Linotype"/>
          <w:sz w:val="18"/>
          <w:szCs w:val="20"/>
        </w:rPr>
        <w:t>Palatino</w:t>
      </w:r>
      <w:proofErr w:type="spellEnd"/>
      <w:r w:rsidRPr="00181C9F">
        <w:rPr>
          <w:rFonts w:ascii="Palatino Linotype" w:hAnsi="Palatino Linotype"/>
          <w:sz w:val="18"/>
          <w:szCs w:val="20"/>
        </w:rPr>
        <w:t xml:space="preserve"> </w:t>
      </w:r>
      <w:proofErr w:type="spellStart"/>
      <w:r w:rsidRPr="00181C9F">
        <w:rPr>
          <w:rFonts w:ascii="Palatino Linotype" w:hAnsi="Palatino Linotype"/>
          <w:sz w:val="18"/>
          <w:szCs w:val="20"/>
        </w:rPr>
        <w:t>Linotype</w:t>
      </w:r>
      <w:proofErr w:type="spellEnd"/>
      <w:r w:rsidRPr="00181C9F">
        <w:rPr>
          <w:rFonts w:ascii="Palatino Linotype" w:hAnsi="Palatino Linotype"/>
          <w:sz w:val="18"/>
          <w:szCs w:val="20"/>
        </w:rPr>
        <w:t>, 9 punto, iki yana yaslı, tek aralık, önce/sonra 6nk).</w:t>
      </w:r>
    </w:p>
    <w:p w:rsidR="00E12A93" w:rsidRPr="00181C9F" w:rsidRDefault="005C490C" w:rsidP="002B3EAC">
      <w:pPr>
        <w:pStyle w:val="ncseviyebalk"/>
        <w:tabs>
          <w:tab w:val="left" w:pos="567"/>
        </w:tabs>
        <w:ind w:left="0" w:firstLine="284"/>
        <w:rPr>
          <w:b/>
          <w:i/>
          <w:lang w:val="tr-TR"/>
        </w:rPr>
      </w:pPr>
      <w:r>
        <w:rPr>
          <w:b/>
          <w:i/>
          <w:lang w:val="tr-TR"/>
        </w:rPr>
        <w:t>Örneklem-Çalışma grubu</w:t>
      </w:r>
    </w:p>
    <w:p w:rsidR="00E12A93" w:rsidRPr="00181C9F" w:rsidRDefault="00B3206D" w:rsidP="00E12A93">
      <w:pPr>
        <w:spacing w:before="120" w:after="120" w:line="240" w:lineRule="auto"/>
        <w:jc w:val="both"/>
        <w:rPr>
          <w:rFonts w:ascii="Palatino Linotype" w:hAnsi="Palatino Linotype"/>
          <w:sz w:val="18"/>
          <w:szCs w:val="20"/>
        </w:rPr>
      </w:pPr>
      <w:r w:rsidRPr="00B3206D">
        <w:rPr>
          <w:rFonts w:ascii="Palatino Linotype" w:hAnsi="Palatino Linotype"/>
          <w:sz w:val="18"/>
          <w:szCs w:val="20"/>
          <w:highlight w:val="yellow"/>
        </w:rPr>
        <w:t>Bu bölümde örneklem kullandıysanız örneklem, çalışma grubu kullandıysanız çalışma grubunun tanımlayıcı bilgilerini belirtiniz.</w:t>
      </w:r>
      <w:r>
        <w:rPr>
          <w:rFonts w:ascii="Palatino Linotype" w:hAnsi="Palatino Linotype"/>
          <w:sz w:val="18"/>
          <w:szCs w:val="20"/>
        </w:rPr>
        <w:t xml:space="preserve"> </w:t>
      </w:r>
      <w:r w:rsidR="00E12A93" w:rsidRPr="00181C9F">
        <w:rPr>
          <w:rFonts w:ascii="Palatino Linotype" w:hAnsi="Palatino Linotype"/>
          <w:sz w:val="18"/>
          <w:szCs w:val="20"/>
        </w:rPr>
        <w:t>Gövde metin. Gövde metin. Gövde metin. Gövde metin. Gövde metin. Gövde metin. Gövde metin. Gövde metin. Gövde metin. Gövde metin. Gövde metin. Gövde metin. (</w:t>
      </w:r>
      <w:proofErr w:type="spellStart"/>
      <w:r w:rsidR="00E12A93" w:rsidRPr="00181C9F">
        <w:rPr>
          <w:rFonts w:ascii="Palatino Linotype" w:hAnsi="Palatino Linotype"/>
          <w:sz w:val="18"/>
          <w:szCs w:val="20"/>
        </w:rPr>
        <w:t>Palatino</w:t>
      </w:r>
      <w:proofErr w:type="spellEnd"/>
      <w:r w:rsidR="00E12A93" w:rsidRPr="00181C9F">
        <w:rPr>
          <w:rFonts w:ascii="Palatino Linotype" w:hAnsi="Palatino Linotype"/>
          <w:sz w:val="18"/>
          <w:szCs w:val="20"/>
        </w:rPr>
        <w:t xml:space="preserve"> </w:t>
      </w:r>
      <w:proofErr w:type="spellStart"/>
      <w:r w:rsidR="00E12A93" w:rsidRPr="00181C9F">
        <w:rPr>
          <w:rFonts w:ascii="Palatino Linotype" w:hAnsi="Palatino Linotype"/>
          <w:sz w:val="18"/>
          <w:szCs w:val="20"/>
        </w:rPr>
        <w:t>Linotype</w:t>
      </w:r>
      <w:proofErr w:type="spellEnd"/>
      <w:r w:rsidR="00E12A93" w:rsidRPr="00181C9F">
        <w:rPr>
          <w:rFonts w:ascii="Palatino Linotype" w:hAnsi="Palatino Linotype"/>
          <w:sz w:val="18"/>
          <w:szCs w:val="20"/>
        </w:rPr>
        <w:t>, 9 punto, iki yana yaslı, tek aralık, önce/sonra 6nk).</w:t>
      </w:r>
    </w:p>
    <w:p w:rsidR="00E12A93" w:rsidRPr="00181C9F" w:rsidRDefault="00E12A93" w:rsidP="002B3EAC">
      <w:pPr>
        <w:pStyle w:val="ncseviyebalk"/>
        <w:tabs>
          <w:tab w:val="left" w:pos="567"/>
        </w:tabs>
        <w:ind w:left="0" w:firstLine="284"/>
        <w:rPr>
          <w:b/>
          <w:i/>
          <w:lang w:val="tr-TR"/>
        </w:rPr>
      </w:pPr>
      <w:r w:rsidRPr="00181C9F">
        <w:rPr>
          <w:b/>
          <w:i/>
          <w:lang w:val="tr-TR"/>
        </w:rPr>
        <w:t>İşlem</w:t>
      </w:r>
    </w:p>
    <w:p w:rsidR="004C289B" w:rsidRPr="00E9337E" w:rsidRDefault="00E12A93" w:rsidP="00E9337E">
      <w:pPr>
        <w:spacing w:before="120" w:after="120" w:line="240" w:lineRule="auto"/>
        <w:jc w:val="both"/>
        <w:rPr>
          <w:rFonts w:ascii="Palatino Linotype" w:hAnsi="Palatino Linotype"/>
          <w:sz w:val="18"/>
          <w:szCs w:val="18"/>
        </w:rPr>
      </w:pPr>
      <w:r w:rsidRPr="00E9337E">
        <w:rPr>
          <w:rFonts w:ascii="Palatino Linotype" w:hAnsi="Palatino Linotype"/>
          <w:sz w:val="18"/>
          <w:szCs w:val="18"/>
        </w:rPr>
        <w:t>Gövde metin. Gövde metin. Gövde metin. Gövde metin. Gövde metin. Gövde metin. Gövde metin. Gövde metin. Gövde metin. Gövde metin. Gövde metin. Gövde metin. (</w:t>
      </w:r>
      <w:proofErr w:type="spellStart"/>
      <w:r w:rsidRPr="00E9337E">
        <w:rPr>
          <w:rFonts w:ascii="Palatino Linotype" w:hAnsi="Palatino Linotype"/>
          <w:sz w:val="18"/>
          <w:szCs w:val="18"/>
        </w:rPr>
        <w:t>Palatino</w:t>
      </w:r>
      <w:proofErr w:type="spellEnd"/>
      <w:r w:rsidRPr="00E9337E">
        <w:rPr>
          <w:rFonts w:ascii="Palatino Linotype" w:hAnsi="Palatino Linotype"/>
          <w:sz w:val="18"/>
          <w:szCs w:val="18"/>
        </w:rPr>
        <w:t xml:space="preserve"> </w:t>
      </w:r>
      <w:proofErr w:type="spellStart"/>
      <w:r w:rsidRPr="00E9337E">
        <w:rPr>
          <w:rFonts w:ascii="Palatino Linotype" w:hAnsi="Palatino Linotype"/>
          <w:sz w:val="18"/>
          <w:szCs w:val="18"/>
        </w:rPr>
        <w:t>Linotype</w:t>
      </w:r>
      <w:proofErr w:type="spellEnd"/>
      <w:r w:rsidRPr="00E9337E">
        <w:rPr>
          <w:rFonts w:ascii="Palatino Linotype" w:hAnsi="Palatino Linotype"/>
          <w:sz w:val="18"/>
          <w:szCs w:val="18"/>
        </w:rPr>
        <w:t>, 9 punto, iki yana yaslı, tek aralık, önce/sonra 6nk).</w:t>
      </w:r>
      <w:r w:rsidR="004C289B" w:rsidRPr="00E9337E">
        <w:rPr>
          <w:rFonts w:ascii="Palatino Linotype" w:hAnsi="Palatino Linotype"/>
          <w:sz w:val="18"/>
          <w:szCs w:val="18"/>
        </w:rPr>
        <w:t xml:space="preserve"> </w:t>
      </w:r>
    </w:p>
    <w:p w:rsidR="00653BC4" w:rsidRPr="00653BC4" w:rsidRDefault="004C289B" w:rsidP="00653BC4">
      <w:pPr>
        <w:pStyle w:val="ncseviyebalk"/>
        <w:numPr>
          <w:ilvl w:val="2"/>
          <w:numId w:val="4"/>
        </w:numPr>
        <w:ind w:left="709" w:hanging="425"/>
        <w:jc w:val="both"/>
      </w:pPr>
      <w:r w:rsidRPr="00181C9F">
        <w:rPr>
          <w:lang w:val="tr-TR"/>
        </w:rPr>
        <w:t xml:space="preserve">Etik bildirim </w:t>
      </w:r>
      <w:r w:rsidR="00753003" w:rsidRPr="00653BC4">
        <w:rPr>
          <w:b/>
          <w:highlight w:val="yellow"/>
        </w:rPr>
        <w:t xml:space="preserve">Bu </w:t>
      </w:r>
      <w:proofErr w:type="spellStart"/>
      <w:r w:rsidR="00753003" w:rsidRPr="00653BC4">
        <w:rPr>
          <w:b/>
          <w:highlight w:val="yellow"/>
        </w:rPr>
        <w:t>bilgiler</w:t>
      </w:r>
      <w:proofErr w:type="spellEnd"/>
      <w:r w:rsidR="00753003" w:rsidRPr="00653BC4">
        <w:rPr>
          <w:b/>
          <w:highlight w:val="yellow"/>
        </w:rPr>
        <w:t xml:space="preserve"> </w:t>
      </w:r>
      <w:proofErr w:type="spellStart"/>
      <w:r w:rsidR="00753003" w:rsidRPr="00653BC4">
        <w:rPr>
          <w:b/>
          <w:highlight w:val="yellow"/>
        </w:rPr>
        <w:t>kör</w:t>
      </w:r>
      <w:proofErr w:type="spellEnd"/>
      <w:r w:rsidR="00753003" w:rsidRPr="00653BC4">
        <w:rPr>
          <w:b/>
          <w:highlight w:val="yellow"/>
        </w:rPr>
        <w:t xml:space="preserve"> </w:t>
      </w:r>
      <w:proofErr w:type="spellStart"/>
      <w:r w:rsidR="00753003" w:rsidRPr="00653BC4">
        <w:rPr>
          <w:b/>
          <w:highlight w:val="yellow"/>
        </w:rPr>
        <w:t>hakemlik</w:t>
      </w:r>
      <w:proofErr w:type="spellEnd"/>
      <w:r w:rsidR="00753003" w:rsidRPr="00653BC4">
        <w:rPr>
          <w:b/>
          <w:highlight w:val="yellow"/>
        </w:rPr>
        <w:t xml:space="preserve"> </w:t>
      </w:r>
      <w:proofErr w:type="spellStart"/>
      <w:r w:rsidR="00753003" w:rsidRPr="00653BC4">
        <w:rPr>
          <w:b/>
          <w:highlight w:val="yellow"/>
        </w:rPr>
        <w:t>gereğince</w:t>
      </w:r>
      <w:proofErr w:type="spellEnd"/>
      <w:r w:rsidR="00753003" w:rsidRPr="00653BC4">
        <w:rPr>
          <w:b/>
          <w:highlight w:val="yellow"/>
        </w:rPr>
        <w:t xml:space="preserve"> </w:t>
      </w:r>
      <w:proofErr w:type="spellStart"/>
      <w:r w:rsidR="0025212A" w:rsidRPr="00653BC4">
        <w:rPr>
          <w:b/>
          <w:highlight w:val="yellow"/>
        </w:rPr>
        <w:t>başlık</w:t>
      </w:r>
      <w:proofErr w:type="spellEnd"/>
      <w:r w:rsidR="0025212A" w:rsidRPr="00653BC4">
        <w:rPr>
          <w:b/>
          <w:highlight w:val="yellow"/>
        </w:rPr>
        <w:t xml:space="preserve"> </w:t>
      </w:r>
      <w:proofErr w:type="spellStart"/>
      <w:r w:rsidR="0025212A" w:rsidRPr="00653BC4">
        <w:rPr>
          <w:b/>
          <w:highlight w:val="yellow"/>
        </w:rPr>
        <w:t>sayfasına</w:t>
      </w:r>
      <w:proofErr w:type="spellEnd"/>
      <w:r w:rsidR="0025212A" w:rsidRPr="00653BC4">
        <w:rPr>
          <w:b/>
          <w:highlight w:val="yellow"/>
        </w:rPr>
        <w:t xml:space="preserve"> </w:t>
      </w:r>
      <w:proofErr w:type="spellStart"/>
      <w:r w:rsidR="0025212A" w:rsidRPr="00653BC4">
        <w:rPr>
          <w:b/>
          <w:highlight w:val="yellow"/>
        </w:rPr>
        <w:t>aktarılmıştır</w:t>
      </w:r>
      <w:proofErr w:type="spellEnd"/>
      <w:r w:rsidR="0025212A" w:rsidRPr="00653BC4">
        <w:rPr>
          <w:b/>
          <w:highlight w:val="yellow"/>
        </w:rPr>
        <w:t>.</w:t>
      </w:r>
      <w:r w:rsidR="00653BC4">
        <w:rPr>
          <w:rStyle w:val="AklamaBavurusu"/>
          <w:b/>
        </w:rPr>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w:t>
      </w:r>
      <w:proofErr w:type="spellStart"/>
      <w:r w:rsidR="00653BC4" w:rsidRPr="00653BC4">
        <w:t>Gövde</w:t>
      </w:r>
      <w:proofErr w:type="spellEnd"/>
      <w:r w:rsidR="00653BC4" w:rsidRPr="00653BC4">
        <w:t xml:space="preserve"> </w:t>
      </w:r>
      <w:proofErr w:type="spellStart"/>
      <w:r w:rsidR="00653BC4" w:rsidRPr="00653BC4">
        <w:t>metin</w:t>
      </w:r>
      <w:proofErr w:type="spellEnd"/>
      <w:r w:rsidR="00653BC4" w:rsidRPr="00653BC4">
        <w:t xml:space="preserve">. (Palatino Linotype, 9 </w:t>
      </w:r>
      <w:proofErr w:type="spellStart"/>
      <w:r w:rsidR="00653BC4" w:rsidRPr="00653BC4">
        <w:t>punto</w:t>
      </w:r>
      <w:proofErr w:type="spellEnd"/>
      <w:r w:rsidR="00653BC4" w:rsidRPr="00653BC4">
        <w:t xml:space="preserve">, </w:t>
      </w:r>
      <w:proofErr w:type="spellStart"/>
      <w:r w:rsidR="00653BC4" w:rsidRPr="00653BC4">
        <w:t>iki</w:t>
      </w:r>
      <w:proofErr w:type="spellEnd"/>
      <w:r w:rsidR="00653BC4" w:rsidRPr="00653BC4">
        <w:t xml:space="preserve"> </w:t>
      </w:r>
      <w:proofErr w:type="spellStart"/>
      <w:proofErr w:type="gramStart"/>
      <w:r w:rsidR="00653BC4" w:rsidRPr="00653BC4">
        <w:t>yana</w:t>
      </w:r>
      <w:proofErr w:type="spellEnd"/>
      <w:proofErr w:type="gramEnd"/>
      <w:r w:rsidR="00653BC4" w:rsidRPr="00653BC4">
        <w:t xml:space="preserve"> </w:t>
      </w:r>
      <w:proofErr w:type="spellStart"/>
      <w:r w:rsidR="00653BC4" w:rsidRPr="00653BC4">
        <w:t>yaslı</w:t>
      </w:r>
      <w:proofErr w:type="spellEnd"/>
      <w:r w:rsidR="00653BC4" w:rsidRPr="00653BC4">
        <w:t xml:space="preserve">, </w:t>
      </w:r>
      <w:proofErr w:type="spellStart"/>
      <w:r w:rsidR="00653BC4" w:rsidRPr="00653BC4">
        <w:t>tek</w:t>
      </w:r>
      <w:proofErr w:type="spellEnd"/>
      <w:r w:rsidR="00653BC4" w:rsidRPr="00653BC4">
        <w:t xml:space="preserve"> </w:t>
      </w:r>
      <w:proofErr w:type="spellStart"/>
      <w:r w:rsidR="00653BC4" w:rsidRPr="00653BC4">
        <w:t>aralık</w:t>
      </w:r>
      <w:proofErr w:type="spellEnd"/>
      <w:r w:rsidR="00653BC4" w:rsidRPr="00653BC4">
        <w:t xml:space="preserve">, </w:t>
      </w:r>
      <w:proofErr w:type="spellStart"/>
      <w:r w:rsidR="00653BC4" w:rsidRPr="00653BC4">
        <w:t>önce</w:t>
      </w:r>
      <w:proofErr w:type="spellEnd"/>
      <w:r w:rsidR="00653BC4" w:rsidRPr="00653BC4">
        <w:t>/</w:t>
      </w:r>
      <w:proofErr w:type="spellStart"/>
      <w:r w:rsidR="00653BC4" w:rsidRPr="00653BC4">
        <w:t>sonra</w:t>
      </w:r>
      <w:proofErr w:type="spellEnd"/>
      <w:r w:rsidR="00653BC4" w:rsidRPr="00653BC4">
        <w:t xml:space="preserve"> 6nk). </w:t>
      </w:r>
    </w:p>
    <w:p w:rsidR="007847CC" w:rsidRPr="00207EAF" w:rsidRDefault="007847CC" w:rsidP="005D7698">
      <w:pPr>
        <w:pStyle w:val="ncseviyebalk"/>
        <w:tabs>
          <w:tab w:val="left" w:pos="567"/>
        </w:tabs>
        <w:ind w:left="0" w:firstLine="284"/>
        <w:rPr>
          <w:b/>
          <w:i/>
          <w:color w:val="FF0000"/>
          <w:lang w:val="tr-TR"/>
        </w:rPr>
      </w:pPr>
      <w:r w:rsidRPr="00181C9F">
        <w:rPr>
          <w:b/>
          <w:i/>
          <w:lang w:val="tr-TR"/>
        </w:rPr>
        <w:t xml:space="preserve">Veri </w:t>
      </w:r>
      <w:r w:rsidR="00DE6229" w:rsidRPr="00181C9F">
        <w:rPr>
          <w:b/>
          <w:i/>
          <w:lang w:val="tr-TR"/>
        </w:rPr>
        <w:t>Toplama Araçları</w:t>
      </w:r>
    </w:p>
    <w:p w:rsidR="00207EAF" w:rsidRPr="00F217E1" w:rsidRDefault="00207EAF" w:rsidP="00207EAF">
      <w:pPr>
        <w:pStyle w:val="ncseviyebalk"/>
        <w:numPr>
          <w:ilvl w:val="2"/>
          <w:numId w:val="4"/>
        </w:numPr>
        <w:tabs>
          <w:tab w:val="left" w:pos="567"/>
        </w:tabs>
        <w:ind w:left="851" w:hanging="491"/>
        <w:rPr>
          <w:color w:val="FF0000"/>
          <w:lang w:val="tr-TR"/>
        </w:rPr>
      </w:pPr>
      <w:r w:rsidRPr="00F217E1">
        <w:rPr>
          <w:color w:val="FF0000"/>
          <w:lang w:val="tr-TR"/>
        </w:rPr>
        <w:t>Veri toplama aracının adı</w:t>
      </w:r>
    </w:p>
    <w:p w:rsidR="000B0B68" w:rsidRPr="000B0B68" w:rsidRDefault="000B0B68" w:rsidP="000B0B68">
      <w:pPr>
        <w:spacing w:before="120" w:after="120" w:line="240" w:lineRule="auto"/>
        <w:jc w:val="both"/>
        <w:rPr>
          <w:rFonts w:ascii="Palatino Linotype" w:hAnsi="Palatino Linotype"/>
          <w:sz w:val="18"/>
          <w:szCs w:val="18"/>
        </w:rPr>
      </w:pPr>
      <w:r w:rsidRPr="000B0B68">
        <w:rPr>
          <w:rFonts w:ascii="Palatino Linotype" w:hAnsi="Palatino Linotype"/>
          <w:sz w:val="18"/>
          <w:szCs w:val="18"/>
        </w:rPr>
        <w:t>Gövde metin. Gövde metin. Gövde metin. Gövde metin. Gövde metin. Gövde metin. Gövde metin. Gövde metin. Gövde metin. Gövde metin. Gövde metin. Gövde metin. (</w:t>
      </w:r>
      <w:proofErr w:type="spellStart"/>
      <w:r w:rsidRPr="000B0B68">
        <w:rPr>
          <w:rFonts w:ascii="Palatino Linotype" w:hAnsi="Palatino Linotype"/>
          <w:sz w:val="18"/>
          <w:szCs w:val="18"/>
        </w:rPr>
        <w:t>Palatino</w:t>
      </w:r>
      <w:proofErr w:type="spellEnd"/>
      <w:r w:rsidRPr="000B0B68">
        <w:rPr>
          <w:rFonts w:ascii="Palatino Linotype" w:hAnsi="Palatino Linotype"/>
          <w:sz w:val="18"/>
          <w:szCs w:val="18"/>
        </w:rPr>
        <w:t xml:space="preserve"> </w:t>
      </w:r>
      <w:proofErr w:type="spellStart"/>
      <w:r w:rsidRPr="000B0B68">
        <w:rPr>
          <w:rFonts w:ascii="Palatino Linotype" w:hAnsi="Palatino Linotype"/>
          <w:sz w:val="18"/>
          <w:szCs w:val="18"/>
        </w:rPr>
        <w:t>Linotype</w:t>
      </w:r>
      <w:proofErr w:type="spellEnd"/>
      <w:r w:rsidRPr="000B0B68">
        <w:rPr>
          <w:rFonts w:ascii="Palatino Linotype" w:hAnsi="Palatino Linotype"/>
          <w:sz w:val="18"/>
          <w:szCs w:val="18"/>
        </w:rPr>
        <w:t xml:space="preserve">, 9 punto, iki yana yaslı, tek aralık, önce/sonra 6nk). </w:t>
      </w:r>
    </w:p>
    <w:p w:rsidR="00FF4010" w:rsidRPr="00181C9F" w:rsidRDefault="00FF4010" w:rsidP="00FF4010">
      <w:pPr>
        <w:pStyle w:val="ncseviyebalk"/>
        <w:tabs>
          <w:tab w:val="left" w:pos="567"/>
        </w:tabs>
        <w:ind w:left="0" w:firstLine="284"/>
        <w:rPr>
          <w:b/>
          <w:i/>
          <w:lang w:val="tr-TR"/>
        </w:rPr>
      </w:pPr>
      <w:r w:rsidRPr="00181C9F">
        <w:rPr>
          <w:b/>
          <w:i/>
          <w:lang w:val="tr-TR"/>
        </w:rPr>
        <w:t>Veri Analizi</w:t>
      </w:r>
    </w:p>
    <w:p w:rsidR="000B0B68" w:rsidRPr="000B0B68" w:rsidRDefault="000B0B68" w:rsidP="000B0B68">
      <w:pPr>
        <w:spacing w:before="120" w:after="120" w:line="240" w:lineRule="auto"/>
        <w:jc w:val="both"/>
        <w:rPr>
          <w:rFonts w:ascii="Palatino Linotype" w:hAnsi="Palatino Linotype"/>
          <w:sz w:val="18"/>
          <w:szCs w:val="18"/>
        </w:rPr>
      </w:pPr>
      <w:r w:rsidRPr="000B0B68">
        <w:rPr>
          <w:rFonts w:ascii="Palatino Linotype" w:hAnsi="Palatino Linotype"/>
          <w:sz w:val="18"/>
          <w:szCs w:val="18"/>
        </w:rPr>
        <w:t>Gövde metin. Gövde metin. Gövde metin. Gövde metin. Gövde metin. Gövde metin. Gövde metin. Gövde metin. Gövde metin. Gövde metin. Gövde metin. Gövde metin. (</w:t>
      </w:r>
      <w:proofErr w:type="spellStart"/>
      <w:r w:rsidRPr="000B0B68">
        <w:rPr>
          <w:rFonts w:ascii="Palatino Linotype" w:hAnsi="Palatino Linotype"/>
          <w:sz w:val="18"/>
          <w:szCs w:val="18"/>
        </w:rPr>
        <w:t>Palatino</w:t>
      </w:r>
      <w:proofErr w:type="spellEnd"/>
      <w:r w:rsidRPr="000B0B68">
        <w:rPr>
          <w:rFonts w:ascii="Palatino Linotype" w:hAnsi="Palatino Linotype"/>
          <w:sz w:val="18"/>
          <w:szCs w:val="18"/>
        </w:rPr>
        <w:t xml:space="preserve"> </w:t>
      </w:r>
      <w:proofErr w:type="spellStart"/>
      <w:r w:rsidRPr="000B0B68">
        <w:rPr>
          <w:rFonts w:ascii="Palatino Linotype" w:hAnsi="Palatino Linotype"/>
          <w:sz w:val="18"/>
          <w:szCs w:val="18"/>
        </w:rPr>
        <w:t>Linotype</w:t>
      </w:r>
      <w:proofErr w:type="spellEnd"/>
      <w:r w:rsidRPr="000B0B68">
        <w:rPr>
          <w:rFonts w:ascii="Palatino Linotype" w:hAnsi="Palatino Linotype"/>
          <w:sz w:val="18"/>
          <w:szCs w:val="18"/>
        </w:rPr>
        <w:t xml:space="preserve">, 9 punto, iki yana yaslı, tek aralık, önce/sonra 6nk). </w:t>
      </w:r>
    </w:p>
    <w:p w:rsidR="00E12A93"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Bulgular</w:t>
      </w:r>
    </w:p>
    <w:p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w:t>
      </w:r>
      <w:proofErr w:type="spellStart"/>
      <w:r w:rsidRPr="00181C9F">
        <w:rPr>
          <w:rFonts w:ascii="Palatino Linotype" w:hAnsi="Palatino Linotype"/>
          <w:sz w:val="18"/>
          <w:szCs w:val="20"/>
        </w:rPr>
        <w:t>Palatino</w:t>
      </w:r>
      <w:proofErr w:type="spellEnd"/>
      <w:r w:rsidRPr="00181C9F">
        <w:rPr>
          <w:rFonts w:ascii="Palatino Linotype" w:hAnsi="Palatino Linotype"/>
          <w:sz w:val="18"/>
          <w:szCs w:val="20"/>
        </w:rPr>
        <w:t xml:space="preserve"> </w:t>
      </w:r>
      <w:proofErr w:type="spellStart"/>
      <w:r w:rsidRPr="00181C9F">
        <w:rPr>
          <w:rFonts w:ascii="Palatino Linotype" w:hAnsi="Palatino Linotype"/>
          <w:sz w:val="18"/>
          <w:szCs w:val="20"/>
        </w:rPr>
        <w:t>Linotype</w:t>
      </w:r>
      <w:proofErr w:type="spellEnd"/>
      <w:r w:rsidRPr="00181C9F">
        <w:rPr>
          <w:rFonts w:ascii="Palatino Linotype" w:hAnsi="Palatino Linotype"/>
          <w:sz w:val="18"/>
          <w:szCs w:val="20"/>
        </w:rPr>
        <w:t>, 9 punto, iki yana yaslı, tek aralık, önce/sonra 6nk).</w:t>
      </w:r>
    </w:p>
    <w:p w:rsidR="00E12A93" w:rsidRPr="00181C9F" w:rsidRDefault="00E12A93" w:rsidP="002B3EAC">
      <w:pPr>
        <w:numPr>
          <w:ilvl w:val="0"/>
          <w:numId w:val="4"/>
        </w:numPr>
        <w:tabs>
          <w:tab w:val="left" w:pos="284"/>
        </w:tabs>
        <w:spacing w:before="120" w:after="120" w:line="240" w:lineRule="auto"/>
        <w:ind w:left="0" w:firstLine="0"/>
        <w:jc w:val="both"/>
        <w:rPr>
          <w:rFonts w:ascii="Palatino Linotype" w:hAnsi="Palatino Linotype"/>
          <w:b/>
          <w:sz w:val="18"/>
          <w:szCs w:val="20"/>
        </w:rPr>
      </w:pPr>
      <w:r w:rsidRPr="00181C9F">
        <w:rPr>
          <w:rFonts w:ascii="Palatino Linotype" w:hAnsi="Palatino Linotype"/>
          <w:b/>
          <w:sz w:val="18"/>
          <w:szCs w:val="20"/>
        </w:rPr>
        <w:t>Tartışma</w:t>
      </w:r>
      <w:r w:rsidR="003602B4">
        <w:rPr>
          <w:rFonts w:ascii="Palatino Linotype" w:hAnsi="Palatino Linotype"/>
          <w:b/>
          <w:sz w:val="18"/>
          <w:szCs w:val="20"/>
        </w:rPr>
        <w:t xml:space="preserve"> </w:t>
      </w:r>
      <w:r w:rsidR="003602B4" w:rsidRPr="003602B4">
        <w:rPr>
          <w:rStyle w:val="AklamaBavurusu"/>
          <w:b/>
          <w:highlight w:val="yellow"/>
        </w:rPr>
        <w:t>Bu başlıkta sonuçlarınız</w:t>
      </w:r>
      <w:r w:rsidR="003602B4">
        <w:rPr>
          <w:rStyle w:val="AklamaBavurusu"/>
          <w:b/>
          <w:highlight w:val="yellow"/>
        </w:rPr>
        <w:t>, tartışmanız, sınırlıklarınız ve önerileriniz ayrı bir alt başlık açmadan sırasıyla yer almalıdır.</w:t>
      </w:r>
    </w:p>
    <w:p w:rsidR="00E12A93" w:rsidRPr="00181C9F" w:rsidRDefault="00E12A93" w:rsidP="00E12A93">
      <w:pPr>
        <w:spacing w:before="120" w:after="120" w:line="240" w:lineRule="auto"/>
        <w:jc w:val="both"/>
        <w:rPr>
          <w:rFonts w:ascii="Palatino Linotype" w:hAnsi="Palatino Linotype"/>
          <w:sz w:val="18"/>
          <w:szCs w:val="20"/>
        </w:rPr>
      </w:pPr>
      <w:r w:rsidRPr="00181C9F">
        <w:rPr>
          <w:rFonts w:ascii="Palatino Linotype" w:hAnsi="Palatino Linotype"/>
          <w:sz w:val="18"/>
          <w:szCs w:val="20"/>
        </w:rPr>
        <w:t>Gövde metin. Gövde metin. Gövde metin. Gövde metin. Gövde metin. Gövde metin. Gövde metin. Gövde metin. Gövde metin. Gövde metin. Gövde metin. Gövde metin. (</w:t>
      </w:r>
      <w:proofErr w:type="spellStart"/>
      <w:r w:rsidRPr="00181C9F">
        <w:rPr>
          <w:rFonts w:ascii="Palatino Linotype" w:hAnsi="Palatino Linotype"/>
          <w:sz w:val="18"/>
          <w:szCs w:val="20"/>
        </w:rPr>
        <w:t>Palatino</w:t>
      </w:r>
      <w:proofErr w:type="spellEnd"/>
      <w:r w:rsidRPr="00181C9F">
        <w:rPr>
          <w:rFonts w:ascii="Palatino Linotype" w:hAnsi="Palatino Linotype"/>
          <w:sz w:val="18"/>
          <w:szCs w:val="20"/>
        </w:rPr>
        <w:t xml:space="preserve"> </w:t>
      </w:r>
      <w:proofErr w:type="spellStart"/>
      <w:r w:rsidRPr="00181C9F">
        <w:rPr>
          <w:rFonts w:ascii="Palatino Linotype" w:hAnsi="Palatino Linotype"/>
          <w:sz w:val="18"/>
          <w:szCs w:val="20"/>
        </w:rPr>
        <w:t>Linotype</w:t>
      </w:r>
      <w:proofErr w:type="spellEnd"/>
      <w:r w:rsidRPr="00181C9F">
        <w:rPr>
          <w:rFonts w:ascii="Palatino Linotype" w:hAnsi="Palatino Linotype"/>
          <w:sz w:val="18"/>
          <w:szCs w:val="20"/>
        </w:rPr>
        <w:t>, 9 punto, iki yana yaslı, tek aralık, önce/sonra 6nk).</w:t>
      </w:r>
    </w:p>
    <w:p w:rsidR="00E12A93" w:rsidRDefault="00E12A93" w:rsidP="00E12A93">
      <w:pPr>
        <w:spacing w:before="120" w:after="120" w:line="240" w:lineRule="auto"/>
        <w:jc w:val="both"/>
        <w:rPr>
          <w:rFonts w:ascii="Palatino Linotype" w:hAnsi="Palatino Linotype"/>
          <w:b/>
          <w:sz w:val="18"/>
          <w:szCs w:val="20"/>
        </w:rPr>
      </w:pPr>
    </w:p>
    <w:p w:rsidR="0025212A" w:rsidRDefault="0025212A" w:rsidP="00E12A93">
      <w:pPr>
        <w:spacing w:before="120" w:after="120" w:line="240" w:lineRule="auto"/>
        <w:jc w:val="both"/>
        <w:rPr>
          <w:rFonts w:ascii="Palatino Linotype" w:hAnsi="Palatino Linotype"/>
          <w:b/>
          <w:sz w:val="18"/>
          <w:szCs w:val="20"/>
        </w:rPr>
      </w:pPr>
    </w:p>
    <w:p w:rsidR="00F87470" w:rsidRPr="00181C9F" w:rsidRDefault="00166316" w:rsidP="00166316">
      <w:pPr>
        <w:rPr>
          <w:rFonts w:ascii="Palatino Linotype" w:hAnsi="Palatino Linotype"/>
          <w:color w:val="FF0000"/>
          <w:sz w:val="20"/>
          <w:szCs w:val="20"/>
        </w:rPr>
      </w:pPr>
      <w:r w:rsidRPr="00181C9F">
        <w:rPr>
          <w:rFonts w:ascii="Palatino Linotype" w:hAnsi="Palatino Linotype"/>
          <w:b/>
          <w:color w:val="FF0000"/>
          <w:sz w:val="20"/>
          <w:szCs w:val="20"/>
        </w:rPr>
        <w:lastRenderedPageBreak/>
        <w:t>Şekiller, diyagramlar veya grafikler:</w:t>
      </w:r>
    </w:p>
    <w:tbl>
      <w:tblPr>
        <w:tblpPr w:leftFromText="141" w:rightFromText="141" w:vertAnchor="text" w:horzAnchor="margin" w:tblpX="108" w:tblpY="68"/>
        <w:tblW w:w="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tblGrid>
      <w:tr w:rsidR="00D96A81" w:rsidRPr="00181C9F" w:rsidTr="00653568">
        <w:trPr>
          <w:trHeight w:val="3381"/>
        </w:trPr>
        <w:tc>
          <w:tcPr>
            <w:tcW w:w="4712" w:type="dxa"/>
            <w:shd w:val="clear" w:color="auto" w:fill="auto"/>
          </w:tcPr>
          <w:p w:rsidR="00D96A81" w:rsidRPr="00181C9F" w:rsidRDefault="0022221E" w:rsidP="00653568">
            <w:pPr>
              <w:spacing w:before="60" w:after="60" w:line="240" w:lineRule="auto"/>
              <w:rPr>
                <w:rFonts w:ascii="Palatino Linotype" w:hAnsi="Palatino Linotype"/>
                <w:b/>
                <w:color w:val="FF0000"/>
                <w:sz w:val="20"/>
                <w:szCs w:val="20"/>
              </w:rPr>
            </w:pPr>
            <w:r w:rsidRPr="00181C9F">
              <w:rPr>
                <w:rFonts w:ascii="Palatino Linotype" w:hAnsi="Palatino Linotype"/>
                <w:b/>
                <w:noProof/>
                <w:color w:val="FF0000"/>
                <w:sz w:val="20"/>
                <w:szCs w:val="20"/>
                <w:lang w:eastAsia="tr-TR"/>
              </w:rPr>
              <w:drawing>
                <wp:anchor distT="0" distB="0" distL="114300" distR="114300" simplePos="0" relativeHeight="251656704" behindDoc="0" locked="0" layoutInCell="1" allowOverlap="1">
                  <wp:simplePos x="0" y="0"/>
                  <wp:positionH relativeFrom="column">
                    <wp:posOffset>317500</wp:posOffset>
                  </wp:positionH>
                  <wp:positionV relativeFrom="paragraph">
                    <wp:posOffset>124460</wp:posOffset>
                  </wp:positionV>
                  <wp:extent cx="2320290" cy="1922780"/>
                  <wp:effectExtent l="0" t="0" r="0" b="0"/>
                  <wp:wrapTopAndBottom/>
                  <wp:docPr id="29" name="Resim 2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sı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66316" w:rsidRPr="00181C9F" w:rsidRDefault="00166316" w:rsidP="00166316">
      <w:pPr>
        <w:spacing w:before="60" w:after="60" w:line="240" w:lineRule="auto"/>
        <w:jc w:val="both"/>
        <w:rPr>
          <w:rFonts w:ascii="Palatino Linotype" w:hAnsi="Palatino Linotype" w:cs="Calibri"/>
          <w:i/>
          <w:sz w:val="18"/>
          <w:szCs w:val="18"/>
        </w:rPr>
      </w:pPr>
      <w:r w:rsidRPr="002438A4">
        <w:rPr>
          <w:rFonts w:ascii="Palatino Linotype" w:hAnsi="Palatino Linotype" w:cs="Calibri"/>
          <w:b/>
          <w:sz w:val="18"/>
          <w:szCs w:val="18"/>
        </w:rPr>
        <w:t>Şekil 1</w:t>
      </w:r>
      <w:r w:rsidRPr="00181C9F">
        <w:rPr>
          <w:rFonts w:ascii="Palatino Linotype" w:hAnsi="Palatino Linotype" w:cs="Calibri"/>
          <w:i/>
          <w:sz w:val="18"/>
          <w:szCs w:val="18"/>
        </w:rPr>
        <w:t xml:space="preserve">. </w:t>
      </w:r>
      <w:r w:rsidRPr="00181C9F">
        <w:rPr>
          <w:rFonts w:ascii="Palatino Linotype" w:hAnsi="Palatino Linotype" w:cs="Calibri"/>
          <w:sz w:val="18"/>
          <w:szCs w:val="18"/>
        </w:rPr>
        <w:t>Şeklin başlığı burada</w:t>
      </w:r>
      <w:r w:rsidRPr="00181C9F">
        <w:rPr>
          <w:rFonts w:ascii="Palatino Linotype" w:hAnsi="Palatino Linotype" w:cs="Calibri"/>
          <w:i/>
          <w:sz w:val="18"/>
          <w:szCs w:val="18"/>
        </w:rPr>
        <w:t xml:space="preserve"> </w:t>
      </w:r>
      <w:r w:rsidRPr="00181C9F">
        <w:rPr>
          <w:rFonts w:ascii="Palatino Linotype" w:hAnsi="Palatino Linotype" w:cs="Calibri"/>
          <w:i/>
          <w:color w:val="FF0000"/>
          <w:sz w:val="18"/>
          <w:szCs w:val="18"/>
        </w:rPr>
        <w:t>(Eğer gerekli ise kaynakça) (</w:t>
      </w:r>
      <w:proofErr w:type="spellStart"/>
      <w:r w:rsidRPr="00181C9F">
        <w:rPr>
          <w:rFonts w:ascii="Palatino Linotype" w:hAnsi="Palatino Linotype" w:cs="Calibri"/>
          <w:i/>
          <w:color w:val="FF0000"/>
          <w:sz w:val="18"/>
          <w:szCs w:val="18"/>
        </w:rPr>
        <w:t>Palatino</w:t>
      </w:r>
      <w:proofErr w:type="spellEnd"/>
      <w:r w:rsidRPr="00181C9F">
        <w:rPr>
          <w:rFonts w:ascii="Palatino Linotype" w:hAnsi="Palatino Linotype" w:cs="Calibri"/>
          <w:i/>
          <w:color w:val="FF0000"/>
          <w:sz w:val="18"/>
          <w:szCs w:val="18"/>
        </w:rPr>
        <w:t xml:space="preserve"> </w:t>
      </w:r>
      <w:proofErr w:type="spellStart"/>
      <w:r w:rsidRPr="00181C9F">
        <w:rPr>
          <w:rFonts w:ascii="Palatino Linotype" w:hAnsi="Palatino Linotype" w:cs="Calibri"/>
          <w:i/>
          <w:color w:val="FF0000"/>
          <w:sz w:val="18"/>
          <w:szCs w:val="18"/>
        </w:rPr>
        <w:t>Linotype</w:t>
      </w:r>
      <w:proofErr w:type="spellEnd"/>
      <w:r w:rsidRPr="00181C9F">
        <w:rPr>
          <w:rFonts w:ascii="Palatino Linotype" w:hAnsi="Palatino Linotype" w:cs="Calibri"/>
          <w:i/>
          <w:color w:val="FF0000"/>
          <w:sz w:val="18"/>
          <w:szCs w:val="18"/>
        </w:rPr>
        <w:t xml:space="preserve">, </w:t>
      </w:r>
      <w:r w:rsidR="00B65037" w:rsidRPr="00181C9F">
        <w:rPr>
          <w:rFonts w:ascii="Palatino Linotype" w:hAnsi="Palatino Linotype" w:cs="Calibri"/>
          <w:i/>
          <w:color w:val="FF0000"/>
          <w:sz w:val="18"/>
          <w:szCs w:val="18"/>
        </w:rPr>
        <w:t>9</w:t>
      </w:r>
      <w:r w:rsidRPr="00181C9F">
        <w:rPr>
          <w:rFonts w:ascii="Palatino Linotype" w:hAnsi="Palatino Linotype" w:cs="Calibri"/>
          <w:i/>
          <w:color w:val="FF0000"/>
          <w:sz w:val="18"/>
          <w:szCs w:val="18"/>
        </w:rPr>
        <w:t xml:space="preserve"> punto, </w:t>
      </w:r>
      <w:r w:rsidR="00F1641B">
        <w:rPr>
          <w:rFonts w:ascii="Palatino Linotype" w:hAnsi="Palatino Linotype" w:cs="Calibri"/>
          <w:i/>
          <w:color w:val="FF0000"/>
          <w:sz w:val="18"/>
          <w:szCs w:val="18"/>
        </w:rPr>
        <w:t>sola yaslı</w:t>
      </w:r>
      <w:r w:rsidRPr="00181C9F">
        <w:rPr>
          <w:rFonts w:ascii="Palatino Linotype" w:hAnsi="Palatino Linotype" w:cs="Calibri"/>
          <w:i/>
          <w:color w:val="FF0000"/>
          <w:sz w:val="18"/>
          <w:szCs w:val="18"/>
        </w:rPr>
        <w:t xml:space="preserve">, </w:t>
      </w:r>
      <w:r w:rsidRPr="00181C9F">
        <w:rPr>
          <w:rFonts w:ascii="Palatino Linotype" w:hAnsi="Palatino Linotype"/>
          <w:i/>
          <w:color w:val="FF0000"/>
          <w:sz w:val="18"/>
          <w:szCs w:val="18"/>
        </w:rPr>
        <w:t xml:space="preserve">önce/sonra 3nk, Sadece ilk kelimenin </w:t>
      </w:r>
      <w:proofErr w:type="spellStart"/>
      <w:r w:rsidRPr="00181C9F">
        <w:rPr>
          <w:rFonts w:ascii="Palatino Linotype" w:hAnsi="Palatino Linotype"/>
          <w:i/>
          <w:color w:val="FF0000"/>
          <w:sz w:val="18"/>
          <w:szCs w:val="18"/>
        </w:rPr>
        <w:t>Ilk</w:t>
      </w:r>
      <w:proofErr w:type="spellEnd"/>
      <w:r w:rsidRPr="00181C9F">
        <w:rPr>
          <w:rFonts w:ascii="Palatino Linotype" w:hAnsi="Palatino Linotype"/>
          <w:i/>
          <w:color w:val="FF0000"/>
          <w:sz w:val="18"/>
          <w:szCs w:val="18"/>
        </w:rPr>
        <w:t xml:space="preserve"> Harfi Büyük</w:t>
      </w:r>
      <w:r w:rsidRPr="00181C9F">
        <w:rPr>
          <w:rFonts w:ascii="Palatino Linotype" w:hAnsi="Palatino Linotype" w:cs="Calibri"/>
          <w:i/>
          <w:color w:val="FF0000"/>
          <w:sz w:val="18"/>
          <w:szCs w:val="18"/>
        </w:rPr>
        <w:t>)</w:t>
      </w:r>
    </w:p>
    <w:p w:rsidR="00F87470" w:rsidRPr="00181C9F" w:rsidRDefault="00F87470" w:rsidP="00B65037">
      <w:pPr>
        <w:spacing w:after="0" w:line="240" w:lineRule="auto"/>
        <w:jc w:val="both"/>
        <w:rPr>
          <w:rFonts w:ascii="Palatino Linotype" w:hAnsi="Palatino Linotype"/>
          <w:color w:val="FF0000"/>
          <w:sz w:val="18"/>
          <w:szCs w:val="18"/>
        </w:rPr>
      </w:pPr>
      <w:r w:rsidRPr="00181C9F">
        <w:rPr>
          <w:rFonts w:ascii="Palatino Linotype" w:hAnsi="Palatino Linotype"/>
          <w:color w:val="FF0000"/>
          <w:sz w:val="18"/>
          <w:szCs w:val="18"/>
        </w:rPr>
        <w:t>Lütfen Tablo (</w:t>
      </w:r>
      <w:proofErr w:type="spellStart"/>
      <w:r w:rsidRPr="00181C9F">
        <w:rPr>
          <w:rFonts w:ascii="Palatino Linotype" w:hAnsi="Palatino Linotype"/>
          <w:color w:val="FF0000"/>
          <w:sz w:val="18"/>
          <w:szCs w:val="18"/>
        </w:rPr>
        <w:t>lar</w:t>
      </w:r>
      <w:proofErr w:type="spellEnd"/>
      <w:r w:rsidRPr="00181C9F">
        <w:rPr>
          <w:rFonts w:ascii="Palatino Linotype" w:hAnsi="Palatino Linotype"/>
          <w:color w:val="FF0000"/>
          <w:sz w:val="18"/>
          <w:szCs w:val="18"/>
        </w:rPr>
        <w:t>), Şekil (</w:t>
      </w:r>
      <w:proofErr w:type="spellStart"/>
      <w:r w:rsidRPr="00181C9F">
        <w:rPr>
          <w:rFonts w:ascii="Palatino Linotype" w:hAnsi="Palatino Linotype"/>
          <w:color w:val="FF0000"/>
          <w:sz w:val="18"/>
          <w:szCs w:val="18"/>
        </w:rPr>
        <w:t>ler</w:t>
      </w:r>
      <w:proofErr w:type="spellEnd"/>
      <w:r w:rsidRPr="00181C9F">
        <w:rPr>
          <w:rFonts w:ascii="Palatino Linotype" w:hAnsi="Palatino Linotype"/>
          <w:color w:val="FF0000"/>
          <w:sz w:val="18"/>
          <w:szCs w:val="18"/>
        </w:rPr>
        <w:t xml:space="preserve">) ve Kaynakçayı yazarken </w:t>
      </w:r>
      <w:r w:rsidR="001E4BD7" w:rsidRPr="00181C9F">
        <w:rPr>
          <w:rFonts w:ascii="Palatino Linotype" w:hAnsi="Palatino Linotype"/>
          <w:color w:val="FF0000"/>
          <w:sz w:val="18"/>
          <w:szCs w:val="18"/>
        </w:rPr>
        <w:t xml:space="preserve">şablonumuzda yer alan yönergeleri takip </w:t>
      </w:r>
      <w:r w:rsidRPr="00181C9F">
        <w:rPr>
          <w:rFonts w:ascii="Palatino Linotype" w:hAnsi="Palatino Linotype"/>
          <w:color w:val="FF0000"/>
          <w:sz w:val="18"/>
          <w:szCs w:val="18"/>
        </w:rPr>
        <w:t xml:space="preserve">edin ve </w:t>
      </w:r>
      <w:r w:rsidR="001754D7" w:rsidRPr="00181C9F">
        <w:rPr>
          <w:rFonts w:ascii="Palatino Linotype" w:hAnsi="Palatino Linotype"/>
          <w:color w:val="FF0000"/>
          <w:sz w:val="18"/>
          <w:szCs w:val="18"/>
        </w:rPr>
        <w:t xml:space="preserve">MS </w:t>
      </w:r>
      <w:r w:rsidRPr="00181C9F">
        <w:rPr>
          <w:rFonts w:ascii="Palatino Linotype" w:hAnsi="Palatino Linotype"/>
          <w:color w:val="FF0000"/>
          <w:sz w:val="18"/>
          <w:szCs w:val="18"/>
        </w:rPr>
        <w:t>Word 2007 veya sonraki sürümlerini kullanın.</w:t>
      </w:r>
    </w:p>
    <w:p w:rsidR="0025212A" w:rsidRPr="00753003" w:rsidRDefault="0025212A" w:rsidP="0025212A">
      <w:pPr>
        <w:pStyle w:val="AklamaMetni"/>
        <w:jc w:val="both"/>
        <w:rPr>
          <w:sz w:val="16"/>
        </w:rPr>
      </w:pPr>
      <w:r w:rsidRPr="00753003">
        <w:rPr>
          <w:sz w:val="16"/>
          <w:highlight w:val="yellow"/>
        </w:rPr>
        <w:t>Tablolarınızı ve şekillerinizi şablonun içine koymak yerine “Tablolar” ve “şekiller” isimli Word dosyalarına kopyalayıp sisteme yüklemeniz gerekmektedir. Tablonuzun gelmesi gereken yere ise sadece “</w:t>
      </w:r>
      <w:r w:rsidRPr="00753003">
        <w:rPr>
          <w:b/>
          <w:sz w:val="16"/>
          <w:highlight w:val="yellow"/>
        </w:rPr>
        <w:t>Tablo 1 Buraya gelmeli</w:t>
      </w:r>
      <w:r w:rsidRPr="00753003">
        <w:rPr>
          <w:sz w:val="16"/>
          <w:highlight w:val="yellow"/>
        </w:rPr>
        <w:t>” yazmanız yeterli olacaktır.</w:t>
      </w:r>
      <w:r w:rsidRPr="00753003">
        <w:rPr>
          <w:sz w:val="16"/>
        </w:rPr>
        <w:t xml:space="preserve"> </w:t>
      </w:r>
    </w:p>
    <w:p w:rsidR="00166316" w:rsidRPr="00181C9F" w:rsidRDefault="00166316" w:rsidP="00F87470">
      <w:pPr>
        <w:spacing w:line="360" w:lineRule="auto"/>
        <w:rPr>
          <w:rFonts w:ascii="Palatino Linotype" w:hAnsi="Palatino Linotype"/>
          <w:color w:val="FF0000"/>
          <w:sz w:val="18"/>
          <w:szCs w:val="18"/>
        </w:rPr>
      </w:pPr>
    </w:p>
    <w:p w:rsidR="00F87470" w:rsidRPr="00181C9F" w:rsidRDefault="00F87470" w:rsidP="00F87470">
      <w:pPr>
        <w:spacing w:line="360" w:lineRule="auto"/>
        <w:rPr>
          <w:rFonts w:ascii="Palatino Linotype" w:hAnsi="Palatino Linotype"/>
          <w:color w:val="FF0000"/>
          <w:sz w:val="18"/>
          <w:szCs w:val="18"/>
        </w:rPr>
      </w:pPr>
      <w:r w:rsidRPr="00181C9F">
        <w:rPr>
          <w:rFonts w:ascii="Palatino Linotype" w:hAnsi="Palatino Linotype"/>
          <w:color w:val="FF0000"/>
          <w:sz w:val="18"/>
          <w:szCs w:val="18"/>
        </w:rPr>
        <w:t>Örnek gösterimler;</w:t>
      </w:r>
    </w:p>
    <w:p w:rsidR="00F87470" w:rsidRPr="00181C9F" w:rsidRDefault="00F87470" w:rsidP="00F87470">
      <w:pPr>
        <w:spacing w:line="360" w:lineRule="auto"/>
        <w:rPr>
          <w:rFonts w:ascii="Palatino Linotype" w:hAnsi="Palatino Linotype"/>
          <w:b/>
          <w:color w:val="FF0000"/>
          <w:sz w:val="18"/>
          <w:szCs w:val="18"/>
        </w:rPr>
      </w:pPr>
      <w:r w:rsidRPr="00181C9F">
        <w:rPr>
          <w:rFonts w:ascii="Palatino Linotype" w:hAnsi="Palatino Linotype"/>
          <w:b/>
          <w:color w:val="FF0000"/>
          <w:sz w:val="18"/>
          <w:szCs w:val="18"/>
        </w:rPr>
        <w:t>Tablolar:</w:t>
      </w:r>
    </w:p>
    <w:p w:rsidR="007F33AA" w:rsidRPr="00181C9F" w:rsidRDefault="00F87470" w:rsidP="00B65037">
      <w:pPr>
        <w:spacing w:before="60" w:after="60" w:line="240" w:lineRule="auto"/>
        <w:jc w:val="both"/>
        <w:rPr>
          <w:rFonts w:ascii="Palatino Linotype" w:hAnsi="Palatino Linotype"/>
          <w:i/>
          <w:sz w:val="18"/>
          <w:szCs w:val="18"/>
        </w:rPr>
      </w:pPr>
      <w:r w:rsidRPr="00181C9F">
        <w:rPr>
          <w:rFonts w:ascii="Palatino Linotype" w:hAnsi="Palatino Linotype"/>
          <w:b/>
          <w:sz w:val="18"/>
          <w:szCs w:val="18"/>
        </w:rPr>
        <w:t>Tablo 1.</w:t>
      </w:r>
      <w:r w:rsidRPr="00181C9F">
        <w:rPr>
          <w:rFonts w:ascii="Palatino Linotype" w:hAnsi="Palatino Linotype"/>
          <w:sz w:val="18"/>
          <w:szCs w:val="18"/>
        </w:rPr>
        <w:t xml:space="preserve"> </w:t>
      </w:r>
    </w:p>
    <w:p w:rsidR="00F87470" w:rsidRPr="00181C9F" w:rsidRDefault="00F87470" w:rsidP="00B65037">
      <w:pPr>
        <w:spacing w:before="60" w:after="60" w:line="240" w:lineRule="auto"/>
        <w:jc w:val="both"/>
        <w:rPr>
          <w:rFonts w:ascii="Palatino Linotype" w:hAnsi="Palatino Linotype"/>
          <w:i/>
          <w:color w:val="FF0000"/>
          <w:sz w:val="18"/>
          <w:szCs w:val="18"/>
        </w:rPr>
      </w:pPr>
      <w:r w:rsidRPr="00181C9F">
        <w:rPr>
          <w:rFonts w:ascii="Palatino Linotype" w:hAnsi="Palatino Linotype"/>
          <w:i/>
          <w:sz w:val="18"/>
          <w:szCs w:val="18"/>
        </w:rPr>
        <w:t xml:space="preserve">Tablo başlığı burada </w:t>
      </w:r>
      <w:r w:rsidRPr="00181C9F">
        <w:rPr>
          <w:rFonts w:ascii="Palatino Linotype" w:hAnsi="Palatino Linotype"/>
          <w:i/>
          <w:color w:val="FF0000"/>
          <w:sz w:val="18"/>
          <w:szCs w:val="18"/>
        </w:rPr>
        <w:t>(</w:t>
      </w:r>
      <w:proofErr w:type="spellStart"/>
      <w:r w:rsidRPr="00181C9F">
        <w:rPr>
          <w:rFonts w:ascii="Palatino Linotype" w:hAnsi="Palatino Linotype"/>
          <w:i/>
          <w:color w:val="FF0000"/>
          <w:sz w:val="18"/>
          <w:szCs w:val="18"/>
        </w:rPr>
        <w:t>Palatino</w:t>
      </w:r>
      <w:proofErr w:type="spellEnd"/>
      <w:r w:rsidRPr="00181C9F">
        <w:rPr>
          <w:rFonts w:ascii="Palatino Linotype" w:hAnsi="Palatino Linotype"/>
          <w:i/>
          <w:color w:val="FF0000"/>
          <w:sz w:val="18"/>
          <w:szCs w:val="18"/>
        </w:rPr>
        <w:t xml:space="preserve"> </w:t>
      </w:r>
      <w:proofErr w:type="spellStart"/>
      <w:r w:rsidRPr="00181C9F">
        <w:rPr>
          <w:rFonts w:ascii="Palatino Linotype" w:hAnsi="Palatino Linotype"/>
          <w:i/>
          <w:color w:val="FF0000"/>
          <w:sz w:val="18"/>
          <w:szCs w:val="18"/>
        </w:rPr>
        <w:t>Linotype</w:t>
      </w:r>
      <w:proofErr w:type="spellEnd"/>
      <w:r w:rsidRPr="00181C9F">
        <w:rPr>
          <w:rFonts w:ascii="Palatino Linotype" w:hAnsi="Palatino Linotype"/>
          <w:i/>
          <w:color w:val="FF0000"/>
          <w:sz w:val="18"/>
          <w:szCs w:val="18"/>
        </w:rPr>
        <w:t xml:space="preserve">, italik, </w:t>
      </w:r>
      <w:r w:rsidR="00653BC4">
        <w:rPr>
          <w:rFonts w:ascii="Palatino Linotype" w:hAnsi="Palatino Linotype"/>
          <w:i/>
          <w:color w:val="FF0000"/>
          <w:sz w:val="18"/>
          <w:szCs w:val="18"/>
        </w:rPr>
        <w:t>8</w:t>
      </w:r>
      <w:r w:rsidRPr="00181C9F">
        <w:rPr>
          <w:rFonts w:ascii="Palatino Linotype" w:hAnsi="Palatino Linotype"/>
          <w:i/>
          <w:color w:val="FF0000"/>
          <w:sz w:val="18"/>
          <w:szCs w:val="18"/>
        </w:rPr>
        <w:t xml:space="preserve"> punto,</w:t>
      </w:r>
      <w:r w:rsidR="00E875FA" w:rsidRPr="00181C9F">
        <w:rPr>
          <w:rFonts w:ascii="Palatino Linotype" w:hAnsi="Palatino Linotype"/>
          <w:i/>
          <w:color w:val="FF0000"/>
          <w:sz w:val="18"/>
          <w:szCs w:val="18"/>
        </w:rPr>
        <w:t xml:space="preserve"> Sadece başlıkta önce/sonra 3nk</w:t>
      </w:r>
      <w:r w:rsidRPr="00181C9F">
        <w:rPr>
          <w:rFonts w:ascii="Palatino Linotype" w:hAnsi="Palatino Linotype"/>
          <w:i/>
          <w:color w:val="FF0000"/>
          <w:sz w:val="18"/>
          <w:szCs w:val="18"/>
        </w:rPr>
        <w:t xml:space="preserve">, tablo içinde önce/sonra 0nk, Sadece ilk kelimenin </w:t>
      </w:r>
      <w:proofErr w:type="spellStart"/>
      <w:r w:rsidRPr="00181C9F">
        <w:rPr>
          <w:rFonts w:ascii="Palatino Linotype" w:hAnsi="Palatino Linotype"/>
          <w:i/>
          <w:color w:val="FF0000"/>
          <w:sz w:val="18"/>
          <w:szCs w:val="18"/>
        </w:rPr>
        <w:t>Ilk</w:t>
      </w:r>
      <w:proofErr w:type="spellEnd"/>
      <w:r w:rsidRPr="00181C9F">
        <w:rPr>
          <w:rFonts w:ascii="Palatino Linotype" w:hAnsi="Palatino Linotype"/>
          <w:i/>
          <w:color w:val="FF0000"/>
          <w:sz w:val="18"/>
          <w:szCs w:val="18"/>
        </w:rPr>
        <w:t xml:space="preserve"> Harfi Büyük) - (örnek: t testi)</w:t>
      </w:r>
    </w:p>
    <w:tbl>
      <w:tblPr>
        <w:tblW w:w="4865" w:type="pct"/>
        <w:tblLook w:val="04A0" w:firstRow="1" w:lastRow="0" w:firstColumn="1" w:lastColumn="0" w:noHBand="0" w:noVBand="1"/>
      </w:tblPr>
      <w:tblGrid>
        <w:gridCol w:w="802"/>
        <w:gridCol w:w="382"/>
        <w:gridCol w:w="618"/>
        <w:gridCol w:w="902"/>
        <w:gridCol w:w="616"/>
        <w:gridCol w:w="616"/>
        <w:gridCol w:w="616"/>
      </w:tblGrid>
      <w:tr w:rsidR="00667191" w:rsidRPr="002438A4" w:rsidTr="007856B4">
        <w:tc>
          <w:tcPr>
            <w:tcW w:w="709" w:type="pct"/>
            <w:tcBorders>
              <w:top w:val="single" w:sz="4" w:space="0" w:color="auto"/>
              <w:left w:val="nil"/>
              <w:bottom w:val="single" w:sz="4" w:space="0" w:color="auto"/>
              <w:right w:val="nil"/>
            </w:tcBorders>
            <w:hideMark/>
          </w:tcPr>
          <w:p w:rsidR="00F87470" w:rsidRPr="002438A4" w:rsidRDefault="00E875FA" w:rsidP="007856B4">
            <w:pPr>
              <w:autoSpaceDE w:val="0"/>
              <w:autoSpaceDN w:val="0"/>
              <w:adjustRightInd w:val="0"/>
              <w:spacing w:after="0" w:line="240" w:lineRule="auto"/>
              <w:rPr>
                <w:rFonts w:ascii="Palatino Linotype" w:hAnsi="Palatino Linotype"/>
                <w:sz w:val="16"/>
                <w:szCs w:val="18"/>
              </w:rPr>
            </w:pPr>
            <w:r w:rsidRPr="002438A4">
              <w:rPr>
                <w:rFonts w:ascii="Palatino Linotype" w:hAnsi="Palatino Linotype"/>
                <w:sz w:val="16"/>
                <w:szCs w:val="18"/>
              </w:rPr>
              <w:t>Cinsiyet</w:t>
            </w:r>
          </w:p>
        </w:tc>
        <w:tc>
          <w:tcPr>
            <w:tcW w:w="449" w:type="pct"/>
            <w:tcBorders>
              <w:top w:val="single" w:sz="4" w:space="0" w:color="auto"/>
              <w:left w:val="nil"/>
              <w:bottom w:val="single" w:sz="4" w:space="0" w:color="auto"/>
              <w:right w:val="nil"/>
            </w:tcBorders>
          </w:tcPr>
          <w:p w:rsidR="00F87470" w:rsidRPr="002438A4" w:rsidRDefault="00E875FA" w:rsidP="007856B4">
            <w:pPr>
              <w:autoSpaceDE w:val="0"/>
              <w:autoSpaceDN w:val="0"/>
              <w:adjustRightInd w:val="0"/>
              <w:spacing w:after="0" w:line="240" w:lineRule="auto"/>
              <w:jc w:val="center"/>
              <w:rPr>
                <w:rFonts w:ascii="Palatino Linotype" w:hAnsi="Palatino Linotype"/>
                <w:sz w:val="16"/>
                <w:szCs w:val="18"/>
              </w:rPr>
            </w:pPr>
            <w:proofErr w:type="gramStart"/>
            <w:r w:rsidRPr="002438A4">
              <w:rPr>
                <w:rFonts w:ascii="Palatino Linotype" w:hAnsi="Palatino Linotype"/>
                <w:sz w:val="16"/>
                <w:szCs w:val="18"/>
              </w:rPr>
              <w:t>n</w:t>
            </w:r>
            <w:proofErr w:type="gramEnd"/>
          </w:p>
        </w:tc>
        <w:tc>
          <w:tcPr>
            <w:tcW w:w="707" w:type="pct"/>
            <w:tcBorders>
              <w:top w:val="single" w:sz="4" w:space="0" w:color="auto"/>
              <w:left w:val="nil"/>
              <w:bottom w:val="single" w:sz="4" w:space="0" w:color="auto"/>
              <w:right w:val="nil"/>
            </w:tcBorders>
          </w:tcPr>
          <w:p w:rsidR="00F87470" w:rsidRPr="002438A4" w:rsidRDefault="00667191" w:rsidP="007856B4">
            <w:pPr>
              <w:autoSpaceDE w:val="0"/>
              <w:autoSpaceDN w:val="0"/>
              <w:adjustRightInd w:val="0"/>
              <w:spacing w:after="0" w:line="240" w:lineRule="auto"/>
              <w:jc w:val="center"/>
              <w:rPr>
                <w:rFonts w:ascii="Palatino Linotype" w:hAnsi="Palatino Linotype"/>
                <w:sz w:val="16"/>
                <w:szCs w:val="18"/>
              </w:rPr>
            </w:pPr>
            <w:proofErr w:type="gramStart"/>
            <w:r w:rsidRPr="002438A4">
              <w:rPr>
                <w:rFonts w:ascii="Palatino Linotype" w:hAnsi="Palatino Linotype"/>
                <w:sz w:val="16"/>
                <w:szCs w:val="18"/>
              </w:rPr>
              <w:t>x</w:t>
            </w:r>
            <w:proofErr w:type="gramEnd"/>
            <w:r w:rsidRPr="002438A4">
              <w:rPr>
                <w:rFonts w:ascii="Times New Roman" w:hAnsi="Times New Roman"/>
                <w:sz w:val="16"/>
                <w:szCs w:val="18"/>
              </w:rPr>
              <w:t>̄</w:t>
            </w:r>
          </w:p>
        </w:tc>
        <w:tc>
          <w:tcPr>
            <w:tcW w:w="1019" w:type="pct"/>
            <w:tcBorders>
              <w:top w:val="single" w:sz="4" w:space="0" w:color="auto"/>
              <w:left w:val="nil"/>
              <w:bottom w:val="single" w:sz="4" w:space="0" w:color="auto"/>
              <w:right w:val="nil"/>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S</w:t>
            </w:r>
            <w:r w:rsidR="00F14662" w:rsidRPr="002438A4">
              <w:rPr>
                <w:rFonts w:ascii="Palatino Linotype" w:hAnsi="Palatino Linotype"/>
                <w:sz w:val="16"/>
                <w:szCs w:val="18"/>
              </w:rPr>
              <w:t>S</w:t>
            </w:r>
          </w:p>
        </w:tc>
        <w:tc>
          <w:tcPr>
            <w:tcW w:w="705" w:type="pct"/>
            <w:tcBorders>
              <w:top w:val="single" w:sz="4" w:space="0" w:color="auto"/>
              <w:left w:val="nil"/>
              <w:bottom w:val="single" w:sz="4" w:space="0" w:color="auto"/>
              <w:right w:val="nil"/>
            </w:tcBorders>
          </w:tcPr>
          <w:p w:rsidR="00F87470" w:rsidRPr="002438A4" w:rsidRDefault="00E875FA" w:rsidP="007856B4">
            <w:pPr>
              <w:autoSpaceDE w:val="0"/>
              <w:autoSpaceDN w:val="0"/>
              <w:adjustRightInd w:val="0"/>
              <w:spacing w:after="0" w:line="240" w:lineRule="auto"/>
              <w:jc w:val="center"/>
              <w:rPr>
                <w:rFonts w:ascii="Palatino Linotype" w:hAnsi="Palatino Linotype"/>
                <w:sz w:val="16"/>
                <w:szCs w:val="18"/>
              </w:rPr>
            </w:pPr>
            <w:proofErr w:type="spellStart"/>
            <w:r w:rsidRPr="002438A4">
              <w:rPr>
                <w:rFonts w:ascii="Palatino Linotype" w:hAnsi="Palatino Linotype"/>
                <w:sz w:val="16"/>
                <w:szCs w:val="18"/>
              </w:rPr>
              <w:t>sd</w:t>
            </w:r>
            <w:proofErr w:type="spellEnd"/>
          </w:p>
        </w:tc>
        <w:tc>
          <w:tcPr>
            <w:tcW w:w="705" w:type="pct"/>
            <w:tcBorders>
              <w:top w:val="single" w:sz="4" w:space="0" w:color="auto"/>
              <w:left w:val="nil"/>
              <w:bottom w:val="single" w:sz="4" w:space="0" w:color="auto"/>
              <w:right w:val="nil"/>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proofErr w:type="gramStart"/>
            <w:r w:rsidRPr="002438A4">
              <w:rPr>
                <w:rFonts w:ascii="Palatino Linotype" w:hAnsi="Palatino Linotype"/>
                <w:sz w:val="16"/>
                <w:szCs w:val="18"/>
              </w:rPr>
              <w:t>t</w:t>
            </w:r>
            <w:proofErr w:type="gramEnd"/>
          </w:p>
        </w:tc>
        <w:tc>
          <w:tcPr>
            <w:tcW w:w="705" w:type="pct"/>
            <w:tcBorders>
              <w:top w:val="single" w:sz="4" w:space="0" w:color="auto"/>
              <w:left w:val="nil"/>
              <w:bottom w:val="single" w:sz="4" w:space="0" w:color="auto"/>
              <w:right w:val="nil"/>
            </w:tcBorders>
          </w:tcPr>
          <w:p w:rsidR="00F87470" w:rsidRPr="002438A4" w:rsidRDefault="00F87470" w:rsidP="007856B4">
            <w:pPr>
              <w:autoSpaceDE w:val="0"/>
              <w:autoSpaceDN w:val="0"/>
              <w:adjustRightInd w:val="0"/>
              <w:spacing w:after="0" w:line="240" w:lineRule="auto"/>
              <w:jc w:val="center"/>
              <w:rPr>
                <w:rFonts w:ascii="Palatino Linotype" w:hAnsi="Palatino Linotype"/>
                <w:i/>
                <w:sz w:val="16"/>
                <w:szCs w:val="18"/>
              </w:rPr>
            </w:pPr>
            <w:proofErr w:type="gramStart"/>
            <w:r w:rsidRPr="002438A4">
              <w:rPr>
                <w:rFonts w:ascii="Palatino Linotype" w:hAnsi="Palatino Linotype"/>
                <w:i/>
                <w:sz w:val="16"/>
                <w:szCs w:val="18"/>
              </w:rPr>
              <w:t>p</w:t>
            </w:r>
            <w:proofErr w:type="gramEnd"/>
          </w:p>
        </w:tc>
      </w:tr>
      <w:tr w:rsidR="00667191" w:rsidRPr="002438A4" w:rsidTr="007856B4">
        <w:tc>
          <w:tcPr>
            <w:tcW w:w="709" w:type="pct"/>
            <w:tcBorders>
              <w:top w:val="single" w:sz="4" w:space="0" w:color="auto"/>
              <w:left w:val="nil"/>
              <w:right w:val="nil"/>
            </w:tcBorders>
          </w:tcPr>
          <w:p w:rsidR="00F87470" w:rsidRPr="002438A4" w:rsidRDefault="00E875FA" w:rsidP="007856B4">
            <w:pPr>
              <w:pStyle w:val="ListeParagraf"/>
              <w:tabs>
                <w:tab w:val="left" w:pos="330"/>
              </w:tabs>
              <w:autoSpaceDE w:val="0"/>
              <w:autoSpaceDN w:val="0"/>
              <w:adjustRightInd w:val="0"/>
              <w:spacing w:after="0" w:line="240" w:lineRule="auto"/>
              <w:ind w:left="0"/>
              <w:rPr>
                <w:rFonts w:ascii="Palatino Linotype" w:hAnsi="Palatino Linotype"/>
                <w:sz w:val="16"/>
                <w:szCs w:val="18"/>
              </w:rPr>
            </w:pPr>
            <w:r w:rsidRPr="002438A4">
              <w:rPr>
                <w:rFonts w:ascii="Palatino Linotype" w:hAnsi="Palatino Linotype"/>
                <w:sz w:val="16"/>
                <w:szCs w:val="18"/>
              </w:rPr>
              <w:t>Erkek</w:t>
            </w:r>
          </w:p>
        </w:tc>
        <w:tc>
          <w:tcPr>
            <w:tcW w:w="449" w:type="pct"/>
            <w:tcBorders>
              <w:top w:val="single" w:sz="4" w:space="0" w:color="auto"/>
              <w:left w:val="nil"/>
              <w:right w:val="nil"/>
            </w:tcBorders>
            <w:vAlign w:val="center"/>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38</w:t>
            </w:r>
          </w:p>
        </w:tc>
        <w:tc>
          <w:tcPr>
            <w:tcW w:w="707" w:type="pct"/>
            <w:tcBorders>
              <w:top w:val="single" w:sz="4" w:space="0" w:color="auto"/>
              <w:left w:val="nil"/>
              <w:right w:val="nil"/>
            </w:tcBorders>
            <w:vAlign w:val="center"/>
          </w:tcPr>
          <w:p w:rsidR="00F87470" w:rsidRPr="002438A4" w:rsidRDefault="00166316"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4,37</w:t>
            </w:r>
          </w:p>
        </w:tc>
        <w:tc>
          <w:tcPr>
            <w:tcW w:w="1019" w:type="pct"/>
            <w:tcBorders>
              <w:top w:val="single" w:sz="4" w:space="0" w:color="auto"/>
              <w:left w:val="nil"/>
              <w:right w:val="nil"/>
            </w:tcBorders>
            <w:vAlign w:val="center"/>
          </w:tcPr>
          <w:p w:rsidR="00F87470" w:rsidRPr="002438A4" w:rsidRDefault="00166316"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.82</w:t>
            </w:r>
          </w:p>
        </w:tc>
        <w:tc>
          <w:tcPr>
            <w:tcW w:w="705" w:type="pct"/>
            <w:vMerge w:val="restart"/>
            <w:tcBorders>
              <w:top w:val="single" w:sz="4" w:space="0" w:color="auto"/>
              <w:left w:val="nil"/>
              <w:right w:val="nil"/>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57</w:t>
            </w:r>
          </w:p>
        </w:tc>
        <w:tc>
          <w:tcPr>
            <w:tcW w:w="705" w:type="pct"/>
            <w:vMerge w:val="restart"/>
            <w:tcBorders>
              <w:top w:val="single" w:sz="4" w:space="0" w:color="auto"/>
              <w:left w:val="nil"/>
              <w:right w:val="nil"/>
            </w:tcBorders>
          </w:tcPr>
          <w:p w:rsidR="00F87470" w:rsidRPr="002438A4" w:rsidRDefault="00F87470" w:rsidP="00166316">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2,06</w:t>
            </w:r>
          </w:p>
        </w:tc>
        <w:tc>
          <w:tcPr>
            <w:tcW w:w="705" w:type="pct"/>
            <w:vMerge w:val="restart"/>
            <w:tcBorders>
              <w:top w:val="single" w:sz="4" w:space="0" w:color="auto"/>
              <w:left w:val="nil"/>
              <w:right w:val="nil"/>
            </w:tcBorders>
          </w:tcPr>
          <w:p w:rsidR="00F87470" w:rsidRPr="002438A4" w:rsidRDefault="00166316"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w:t>
            </w:r>
            <w:r w:rsidR="00F87470" w:rsidRPr="002438A4">
              <w:rPr>
                <w:rFonts w:ascii="Palatino Linotype" w:hAnsi="Palatino Linotype"/>
                <w:sz w:val="16"/>
                <w:szCs w:val="18"/>
              </w:rPr>
              <w:t>43</w:t>
            </w:r>
          </w:p>
        </w:tc>
      </w:tr>
      <w:tr w:rsidR="00667191" w:rsidRPr="002438A4" w:rsidTr="007856B4">
        <w:tc>
          <w:tcPr>
            <w:tcW w:w="709" w:type="pct"/>
            <w:tcBorders>
              <w:bottom w:val="single" w:sz="4" w:space="0" w:color="auto"/>
            </w:tcBorders>
          </w:tcPr>
          <w:p w:rsidR="00F87470" w:rsidRPr="002438A4" w:rsidRDefault="00E875FA" w:rsidP="007856B4">
            <w:pPr>
              <w:pStyle w:val="ListeParagraf"/>
              <w:tabs>
                <w:tab w:val="left" w:pos="330"/>
              </w:tabs>
              <w:autoSpaceDE w:val="0"/>
              <w:autoSpaceDN w:val="0"/>
              <w:adjustRightInd w:val="0"/>
              <w:spacing w:after="0" w:line="240" w:lineRule="auto"/>
              <w:ind w:left="0"/>
              <w:rPr>
                <w:rFonts w:ascii="Palatino Linotype" w:hAnsi="Palatino Linotype"/>
                <w:sz w:val="16"/>
                <w:szCs w:val="18"/>
              </w:rPr>
            </w:pPr>
            <w:r w:rsidRPr="002438A4">
              <w:rPr>
                <w:rFonts w:ascii="Palatino Linotype" w:hAnsi="Palatino Linotype"/>
                <w:sz w:val="16"/>
                <w:szCs w:val="18"/>
              </w:rPr>
              <w:t>Kadın</w:t>
            </w:r>
          </w:p>
        </w:tc>
        <w:tc>
          <w:tcPr>
            <w:tcW w:w="449" w:type="pct"/>
            <w:tcBorders>
              <w:bottom w:val="single" w:sz="4" w:space="0" w:color="auto"/>
            </w:tcBorders>
            <w:vAlign w:val="center"/>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21</w:t>
            </w:r>
          </w:p>
        </w:tc>
        <w:tc>
          <w:tcPr>
            <w:tcW w:w="707" w:type="pct"/>
            <w:tcBorders>
              <w:bottom w:val="single" w:sz="4" w:space="0" w:color="auto"/>
            </w:tcBorders>
            <w:vAlign w:val="center"/>
          </w:tcPr>
          <w:p w:rsidR="00F87470" w:rsidRPr="002438A4" w:rsidRDefault="00166316"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3,86</w:t>
            </w:r>
          </w:p>
        </w:tc>
        <w:tc>
          <w:tcPr>
            <w:tcW w:w="1019" w:type="pct"/>
            <w:tcBorders>
              <w:bottom w:val="single" w:sz="4" w:space="0" w:color="auto"/>
            </w:tcBorders>
            <w:vAlign w:val="center"/>
          </w:tcPr>
          <w:p w:rsidR="00F87470" w:rsidRPr="002438A4" w:rsidRDefault="00166316" w:rsidP="007856B4">
            <w:pPr>
              <w:autoSpaceDE w:val="0"/>
              <w:autoSpaceDN w:val="0"/>
              <w:adjustRightInd w:val="0"/>
              <w:spacing w:after="0" w:line="240" w:lineRule="auto"/>
              <w:jc w:val="center"/>
              <w:rPr>
                <w:rFonts w:ascii="Palatino Linotype" w:hAnsi="Palatino Linotype"/>
                <w:sz w:val="16"/>
                <w:szCs w:val="18"/>
              </w:rPr>
            </w:pPr>
            <w:r w:rsidRPr="002438A4">
              <w:rPr>
                <w:rFonts w:ascii="Palatino Linotype" w:hAnsi="Palatino Linotype"/>
                <w:sz w:val="16"/>
                <w:szCs w:val="18"/>
              </w:rPr>
              <w:t>1,04</w:t>
            </w:r>
          </w:p>
        </w:tc>
        <w:tc>
          <w:tcPr>
            <w:tcW w:w="705" w:type="pct"/>
            <w:vMerge/>
            <w:tcBorders>
              <w:bottom w:val="single" w:sz="4" w:space="0" w:color="auto"/>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p>
        </w:tc>
        <w:tc>
          <w:tcPr>
            <w:tcW w:w="705" w:type="pct"/>
            <w:vMerge/>
            <w:tcBorders>
              <w:bottom w:val="single" w:sz="4" w:space="0" w:color="auto"/>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p>
        </w:tc>
        <w:tc>
          <w:tcPr>
            <w:tcW w:w="705" w:type="pct"/>
            <w:vMerge/>
            <w:tcBorders>
              <w:bottom w:val="single" w:sz="4" w:space="0" w:color="auto"/>
            </w:tcBorders>
          </w:tcPr>
          <w:p w:rsidR="00F87470" w:rsidRPr="002438A4" w:rsidRDefault="00F87470" w:rsidP="007856B4">
            <w:pPr>
              <w:autoSpaceDE w:val="0"/>
              <w:autoSpaceDN w:val="0"/>
              <w:adjustRightInd w:val="0"/>
              <w:spacing w:after="0" w:line="240" w:lineRule="auto"/>
              <w:jc w:val="center"/>
              <w:rPr>
                <w:rFonts w:ascii="Palatino Linotype" w:hAnsi="Palatino Linotype"/>
                <w:sz w:val="16"/>
                <w:szCs w:val="18"/>
              </w:rPr>
            </w:pPr>
          </w:p>
        </w:tc>
      </w:tr>
    </w:tbl>
    <w:p w:rsidR="00F87470" w:rsidRDefault="00E12A93" w:rsidP="00F87470">
      <w:pPr>
        <w:tabs>
          <w:tab w:val="left" w:pos="9072"/>
        </w:tabs>
        <w:spacing w:after="0" w:line="360" w:lineRule="auto"/>
        <w:jc w:val="both"/>
        <w:rPr>
          <w:rFonts w:ascii="Palatino Linotype" w:hAnsi="Palatino Linotype"/>
          <w:color w:val="FF0000"/>
          <w:sz w:val="16"/>
          <w:szCs w:val="18"/>
        </w:rPr>
      </w:pPr>
      <w:r w:rsidRPr="00181C9F">
        <w:rPr>
          <w:rFonts w:ascii="Palatino Linotype" w:hAnsi="Palatino Linotype"/>
          <w:color w:val="FF0000"/>
          <w:sz w:val="16"/>
          <w:szCs w:val="18"/>
        </w:rPr>
        <w:t xml:space="preserve">Tablo altı açıklama: </w:t>
      </w:r>
      <w:r w:rsidR="002438A4">
        <w:rPr>
          <w:rFonts w:ascii="Palatino Linotype" w:hAnsi="Palatino Linotype"/>
          <w:color w:val="FF0000"/>
          <w:sz w:val="16"/>
          <w:szCs w:val="18"/>
        </w:rPr>
        <w:t>7</w:t>
      </w:r>
      <w:r w:rsidRPr="00181C9F">
        <w:rPr>
          <w:rFonts w:ascii="Palatino Linotype" w:hAnsi="Palatino Linotype"/>
          <w:color w:val="FF0000"/>
          <w:sz w:val="16"/>
          <w:szCs w:val="18"/>
        </w:rPr>
        <w:t xml:space="preserve"> punto, </w:t>
      </w:r>
      <w:proofErr w:type="spellStart"/>
      <w:r w:rsidRPr="00181C9F">
        <w:rPr>
          <w:rFonts w:ascii="Palatino Linotype" w:hAnsi="Palatino Linotype"/>
          <w:color w:val="FF0000"/>
          <w:sz w:val="16"/>
          <w:szCs w:val="18"/>
        </w:rPr>
        <w:t>Palatino</w:t>
      </w:r>
      <w:proofErr w:type="spellEnd"/>
      <w:r w:rsidRPr="00181C9F">
        <w:rPr>
          <w:rFonts w:ascii="Palatino Linotype" w:hAnsi="Palatino Linotype"/>
          <w:color w:val="FF0000"/>
          <w:sz w:val="16"/>
          <w:szCs w:val="18"/>
        </w:rPr>
        <w:t xml:space="preserve"> </w:t>
      </w:r>
      <w:proofErr w:type="spellStart"/>
      <w:r w:rsidRPr="00181C9F">
        <w:rPr>
          <w:rFonts w:ascii="Palatino Linotype" w:hAnsi="Palatino Linotype"/>
          <w:color w:val="FF0000"/>
          <w:sz w:val="16"/>
          <w:szCs w:val="18"/>
        </w:rPr>
        <w:t>Linotype</w:t>
      </w:r>
      <w:proofErr w:type="spellEnd"/>
    </w:p>
    <w:p w:rsidR="00753003" w:rsidRPr="002438A4" w:rsidRDefault="00753003" w:rsidP="0026126E">
      <w:pPr>
        <w:pStyle w:val="AklamaMetni"/>
        <w:jc w:val="both"/>
        <w:rPr>
          <w:sz w:val="14"/>
        </w:rPr>
      </w:pPr>
      <w:r w:rsidRPr="002438A4">
        <w:rPr>
          <w:sz w:val="14"/>
          <w:highlight w:val="yellow"/>
        </w:rPr>
        <w:t>Tablolarınızı ve şekillerinizi şablonun içine koymak yerine “Tablolar” ve “şekiller” isimli Word dosyalarına kopyalayıp sisteme yüklemeniz gerekmektedir. Tablonuzun gelmesi gereken yere ise sadece “</w:t>
      </w:r>
      <w:r w:rsidRPr="002438A4">
        <w:rPr>
          <w:b/>
          <w:sz w:val="14"/>
          <w:highlight w:val="yellow"/>
        </w:rPr>
        <w:t>Tablo 1 Buraya gelmeli</w:t>
      </w:r>
      <w:r w:rsidRPr="002438A4">
        <w:rPr>
          <w:sz w:val="14"/>
          <w:highlight w:val="yellow"/>
        </w:rPr>
        <w:t>” yazmanız yeterli olacaktır.</w:t>
      </w:r>
      <w:r w:rsidRPr="002438A4">
        <w:rPr>
          <w:sz w:val="14"/>
        </w:rPr>
        <w:t xml:space="preserve"> </w:t>
      </w:r>
    </w:p>
    <w:p w:rsidR="00753003" w:rsidRPr="00181C9F" w:rsidRDefault="00753003" w:rsidP="00F87470">
      <w:pPr>
        <w:tabs>
          <w:tab w:val="left" w:pos="9072"/>
        </w:tabs>
        <w:spacing w:after="0" w:line="360" w:lineRule="auto"/>
        <w:jc w:val="both"/>
        <w:rPr>
          <w:rFonts w:ascii="Palatino Linotype" w:hAnsi="Palatino Linotype"/>
          <w:color w:val="FF0000"/>
          <w:sz w:val="16"/>
          <w:szCs w:val="18"/>
        </w:rPr>
      </w:pPr>
    </w:p>
    <w:p w:rsidR="00F87470" w:rsidRPr="00181C9F" w:rsidRDefault="00F87470" w:rsidP="00F87470">
      <w:pPr>
        <w:tabs>
          <w:tab w:val="left" w:pos="9072"/>
        </w:tabs>
        <w:spacing w:after="0" w:line="360" w:lineRule="auto"/>
        <w:jc w:val="both"/>
        <w:rPr>
          <w:rFonts w:ascii="Palatino Linotype" w:hAnsi="Palatino Linotype"/>
          <w:sz w:val="18"/>
          <w:szCs w:val="18"/>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Default="00AC2903" w:rsidP="00F87470">
      <w:pPr>
        <w:spacing w:before="60" w:after="60" w:line="240" w:lineRule="auto"/>
        <w:rPr>
          <w:rFonts w:ascii="Palatino Linotype" w:hAnsi="Palatino Linotype" w:cs="Calibri"/>
          <w:b/>
          <w:bCs/>
          <w:i/>
          <w:color w:val="FF0000"/>
          <w:sz w:val="18"/>
          <w:szCs w:val="18"/>
          <w:highlight w:val="yellow"/>
        </w:rPr>
      </w:pPr>
    </w:p>
    <w:p w:rsidR="00B963EB" w:rsidRDefault="00B963EB" w:rsidP="00F87470">
      <w:pPr>
        <w:spacing w:before="60" w:after="60" w:line="240" w:lineRule="auto"/>
        <w:rPr>
          <w:rFonts w:ascii="Palatino Linotype" w:hAnsi="Palatino Linotype" w:cs="Calibri"/>
          <w:b/>
          <w:bCs/>
          <w:i/>
          <w:color w:val="FF0000"/>
          <w:sz w:val="18"/>
          <w:szCs w:val="18"/>
          <w:highlight w:val="yellow"/>
        </w:rPr>
      </w:pPr>
    </w:p>
    <w:p w:rsidR="00B963EB" w:rsidRDefault="00B963EB" w:rsidP="00F87470">
      <w:pPr>
        <w:spacing w:before="60" w:after="60" w:line="240" w:lineRule="auto"/>
        <w:rPr>
          <w:rFonts w:ascii="Palatino Linotype" w:hAnsi="Palatino Linotype" w:cs="Calibri"/>
          <w:b/>
          <w:bCs/>
          <w:i/>
          <w:color w:val="FF0000"/>
          <w:sz w:val="18"/>
          <w:szCs w:val="18"/>
          <w:highlight w:val="yellow"/>
        </w:rPr>
      </w:pPr>
    </w:p>
    <w:p w:rsidR="00B963EB" w:rsidRDefault="00B963EB"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EB4F86">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C2903" w:rsidRPr="00181C9F" w:rsidRDefault="00AC2903" w:rsidP="00F87470">
      <w:pPr>
        <w:spacing w:before="60" w:after="60" w:line="240" w:lineRule="auto"/>
        <w:rPr>
          <w:rFonts w:ascii="Palatino Linotype" w:hAnsi="Palatino Linotype" w:cs="Calibri"/>
          <w:b/>
          <w:bCs/>
          <w:i/>
          <w:color w:val="FF0000"/>
          <w:sz w:val="18"/>
          <w:szCs w:val="18"/>
          <w:highlight w:val="yellow"/>
        </w:rPr>
      </w:pPr>
    </w:p>
    <w:p w:rsidR="00AA68CE" w:rsidRPr="00BE2521" w:rsidRDefault="00AA68CE" w:rsidP="00F87470">
      <w:pPr>
        <w:pStyle w:val="ParagrafMetni"/>
        <w:rPr>
          <w:rFonts w:ascii="Palatino Linotype" w:hAnsi="Palatino Linotype"/>
          <w:color w:val="000000"/>
        </w:rPr>
      </w:pPr>
    </w:p>
    <w:p w:rsidR="00AA68CE" w:rsidRPr="00BE2521" w:rsidRDefault="00AA68CE" w:rsidP="00F87470">
      <w:pPr>
        <w:pStyle w:val="ParagrafMetni"/>
        <w:rPr>
          <w:rFonts w:ascii="Palatino Linotype" w:hAnsi="Palatino Linotype"/>
          <w:color w:val="000000"/>
        </w:rPr>
      </w:pPr>
    </w:p>
    <w:p w:rsidR="00AA68CE" w:rsidRPr="00BE2521" w:rsidRDefault="00AA68CE" w:rsidP="00F87470">
      <w:pPr>
        <w:pStyle w:val="ParagrafMetni"/>
        <w:rPr>
          <w:rFonts w:ascii="Palatino Linotype" w:hAnsi="Palatino Linotype"/>
          <w:color w:val="000000"/>
        </w:rPr>
      </w:pPr>
    </w:p>
    <w:p w:rsidR="00E87CAA" w:rsidRPr="00BE2521" w:rsidRDefault="00E87CAA" w:rsidP="00F87470">
      <w:pPr>
        <w:pStyle w:val="ParagrafMetni"/>
        <w:rPr>
          <w:rFonts w:ascii="Palatino Linotype" w:hAnsi="Palatino Linotype"/>
          <w:color w:val="000000"/>
        </w:rPr>
      </w:pPr>
    </w:p>
    <w:p w:rsidR="00E87CAA" w:rsidRPr="00BE2521" w:rsidRDefault="00E87CAA" w:rsidP="00F87470">
      <w:pPr>
        <w:pStyle w:val="ParagrafMetni"/>
        <w:rPr>
          <w:rFonts w:ascii="Palatino Linotype" w:hAnsi="Palatino Linotype"/>
          <w:color w:val="000000"/>
        </w:rPr>
      </w:pPr>
    </w:p>
    <w:p w:rsidR="00E87CAA" w:rsidRPr="00BE2521" w:rsidRDefault="00E87CAA" w:rsidP="00F87470">
      <w:pPr>
        <w:pStyle w:val="ParagrafMetni"/>
        <w:rPr>
          <w:rFonts w:ascii="Palatino Linotype" w:hAnsi="Palatino Linotype"/>
          <w:color w:val="000000"/>
        </w:rPr>
      </w:pPr>
    </w:p>
    <w:p w:rsidR="00E87CAA" w:rsidRDefault="00E87CA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DC0B56" w:rsidRDefault="00DC0B56" w:rsidP="00F87470">
      <w:pPr>
        <w:pStyle w:val="ParagrafMetni"/>
        <w:rPr>
          <w:rFonts w:ascii="Palatino Linotype" w:hAnsi="Palatino Linotype"/>
          <w:color w:val="000000"/>
        </w:rPr>
      </w:pPr>
    </w:p>
    <w:p w:rsidR="00DC0B56" w:rsidRDefault="00DC0B56" w:rsidP="00F87470">
      <w:pPr>
        <w:pStyle w:val="ParagrafMetni"/>
        <w:rPr>
          <w:rFonts w:ascii="Palatino Linotype" w:hAnsi="Palatino Linotype"/>
          <w:color w:val="000000"/>
        </w:rPr>
      </w:pPr>
    </w:p>
    <w:p w:rsidR="00DC0B56" w:rsidRDefault="00DC0B56"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8C6D50" w:rsidRDefault="008C6D50" w:rsidP="00F87470">
      <w:pPr>
        <w:pStyle w:val="ParagrafMetni"/>
        <w:rPr>
          <w:rFonts w:ascii="Palatino Linotype" w:hAnsi="Palatino Linotype"/>
          <w:color w:val="000000"/>
        </w:rPr>
      </w:pPr>
    </w:p>
    <w:p w:rsidR="008C6D50" w:rsidRDefault="008C6D50" w:rsidP="00F87470">
      <w:pPr>
        <w:pStyle w:val="ParagrafMetni"/>
        <w:rPr>
          <w:rFonts w:ascii="Palatino Linotype" w:hAnsi="Palatino Linotype"/>
          <w:color w:val="000000"/>
        </w:rPr>
      </w:pPr>
    </w:p>
    <w:p w:rsidR="008C6D50" w:rsidRDefault="008C6D50" w:rsidP="00F87470">
      <w:pPr>
        <w:pStyle w:val="ParagrafMetni"/>
        <w:rPr>
          <w:rFonts w:ascii="Palatino Linotype" w:hAnsi="Palatino Linotype"/>
          <w:color w:val="000000"/>
        </w:rPr>
      </w:pPr>
    </w:p>
    <w:p w:rsidR="008C6D50" w:rsidRDefault="008C6D50"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25212A" w:rsidRDefault="0025212A" w:rsidP="00F87470">
      <w:pPr>
        <w:pStyle w:val="ParagrafMetni"/>
        <w:rPr>
          <w:rFonts w:ascii="Palatino Linotype" w:hAnsi="Palatino Linotype"/>
          <w:color w:val="000000"/>
        </w:rPr>
      </w:pPr>
    </w:p>
    <w:p w:rsidR="006F2E20" w:rsidRPr="00181C9F" w:rsidRDefault="006D2BA4" w:rsidP="006F2E20">
      <w:pPr>
        <w:spacing w:after="120" w:line="240" w:lineRule="auto"/>
        <w:rPr>
          <w:rFonts w:ascii="Palatino Linotype" w:hAnsi="Palatino Linotype" w:cs="Calibri"/>
          <w:i/>
          <w:color w:val="FF0000"/>
          <w:sz w:val="20"/>
          <w:szCs w:val="20"/>
        </w:rPr>
      </w:pPr>
      <w:r w:rsidRPr="00181C9F">
        <w:rPr>
          <w:rFonts w:ascii="Palatino Linotype" w:hAnsi="Palatino Linotype"/>
          <w:b/>
          <w:sz w:val="18"/>
          <w:szCs w:val="20"/>
        </w:rPr>
        <w:lastRenderedPageBreak/>
        <w:t xml:space="preserve">Kaynakça </w:t>
      </w:r>
      <w:r w:rsidRPr="00181C9F">
        <w:rPr>
          <w:rFonts w:ascii="Palatino Linotype" w:hAnsi="Palatino Linotype" w:cs="Calibri"/>
          <w:i/>
          <w:sz w:val="18"/>
          <w:szCs w:val="20"/>
        </w:rPr>
        <w:t>(</w:t>
      </w:r>
      <w:r w:rsidR="006F2E20" w:rsidRPr="00181C9F">
        <w:rPr>
          <w:rFonts w:ascii="Palatino Linotype" w:hAnsi="Palatino Linotype" w:cs="Calibri"/>
          <w:i/>
          <w:color w:val="FF0000"/>
          <w:sz w:val="16"/>
          <w:szCs w:val="20"/>
        </w:rPr>
        <w:t xml:space="preserve">Yeni sayfadan başlatılmalı, </w:t>
      </w:r>
      <w:proofErr w:type="spellStart"/>
      <w:r w:rsidR="006F2E20" w:rsidRPr="00181C9F">
        <w:rPr>
          <w:rFonts w:ascii="Palatino Linotype" w:hAnsi="Palatino Linotype" w:cs="Calibri"/>
          <w:i/>
          <w:color w:val="FF0000"/>
          <w:sz w:val="16"/>
          <w:szCs w:val="20"/>
        </w:rPr>
        <w:t>Palatino</w:t>
      </w:r>
      <w:proofErr w:type="spellEnd"/>
      <w:r w:rsidR="006F2E20" w:rsidRPr="00181C9F">
        <w:rPr>
          <w:rFonts w:ascii="Palatino Linotype" w:hAnsi="Palatino Linotype" w:cs="Calibri"/>
          <w:i/>
          <w:color w:val="FF0000"/>
          <w:sz w:val="16"/>
          <w:szCs w:val="20"/>
        </w:rPr>
        <w:t xml:space="preserve"> </w:t>
      </w:r>
      <w:proofErr w:type="spellStart"/>
      <w:r w:rsidR="006F2E20" w:rsidRPr="00181C9F">
        <w:rPr>
          <w:rFonts w:ascii="Palatino Linotype" w:hAnsi="Palatino Linotype" w:cs="Calibri"/>
          <w:i/>
          <w:color w:val="FF0000"/>
          <w:sz w:val="16"/>
          <w:szCs w:val="20"/>
        </w:rPr>
        <w:t>Linotype</w:t>
      </w:r>
      <w:proofErr w:type="spellEnd"/>
      <w:r w:rsidR="006F2E20" w:rsidRPr="00181C9F">
        <w:rPr>
          <w:rFonts w:ascii="Palatino Linotype" w:hAnsi="Palatino Linotype" w:cs="Calibri"/>
          <w:i/>
          <w:color w:val="FF0000"/>
          <w:sz w:val="16"/>
          <w:szCs w:val="20"/>
        </w:rPr>
        <w:t xml:space="preserve">, 8 punto, </w:t>
      </w:r>
      <w:r w:rsidR="006F2E20" w:rsidRPr="00181C9F">
        <w:rPr>
          <w:rFonts w:ascii="Palatino Linotype" w:hAnsi="Palatino Linotype" w:cs="Calibri"/>
          <w:bCs/>
          <w:i/>
          <w:color w:val="FF0000"/>
          <w:sz w:val="16"/>
          <w:szCs w:val="20"/>
        </w:rPr>
        <w:t>sola yaslı</w:t>
      </w:r>
      <w:r w:rsidR="006F2E20" w:rsidRPr="00181C9F">
        <w:rPr>
          <w:rFonts w:ascii="Palatino Linotype" w:hAnsi="Palatino Linotype" w:cs="Calibri"/>
          <w:i/>
          <w:color w:val="FF0000"/>
          <w:sz w:val="16"/>
          <w:szCs w:val="20"/>
        </w:rPr>
        <w:t xml:space="preserve">, </w:t>
      </w:r>
      <w:r w:rsidR="006F2E20" w:rsidRPr="00181C9F">
        <w:rPr>
          <w:rFonts w:ascii="Palatino Linotype" w:hAnsi="Palatino Linotype"/>
          <w:i/>
          <w:color w:val="FF0000"/>
          <w:sz w:val="16"/>
          <w:szCs w:val="20"/>
        </w:rPr>
        <w:t>önce/sonra 6nk, 1 satır aralığı</w:t>
      </w:r>
      <w:r w:rsidR="006F2E20" w:rsidRPr="00181C9F">
        <w:rPr>
          <w:rFonts w:ascii="Palatino Linotype" w:hAnsi="Palatino Linotype" w:cs="Calibri"/>
          <w:i/>
          <w:color w:val="FF0000"/>
          <w:sz w:val="16"/>
          <w:szCs w:val="20"/>
        </w:rPr>
        <w:t>)</w:t>
      </w:r>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17" w:history="1">
        <w:r w:rsidRPr="00181C9F">
          <w:rPr>
            <w:rStyle w:val="Kpr"/>
            <w:rFonts w:ascii="Palatino Linotype" w:hAnsi="Palatino Linotype"/>
            <w:sz w:val="16"/>
            <w:szCs w:val="20"/>
          </w:rPr>
          <w:t>http://dx.doi.org/doinumarası</w:t>
        </w:r>
      </w:hyperlink>
      <w:r w:rsidRPr="00181C9F">
        <w:rPr>
          <w:rFonts w:ascii="Palatino Linotype" w:hAnsi="Palatino Linotype"/>
          <w:sz w:val="16"/>
          <w:szCs w:val="20"/>
        </w:rPr>
        <w:t xml:space="preserve"> </w:t>
      </w:r>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18"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19"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0"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1"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2"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3"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4"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5"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6"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7"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8"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29"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0"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1"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2"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3"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4"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5"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6"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7"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8"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39"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0"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1"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2"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3"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4"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5"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6"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7"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8"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49"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0"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1"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2"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3"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4"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5"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6"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7"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8"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59"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0"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1"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2"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3" w:history="1">
        <w:r w:rsidRPr="00181C9F">
          <w:rPr>
            <w:rStyle w:val="Kpr"/>
            <w:rFonts w:ascii="Palatino Linotype" w:hAnsi="Palatino Linotype"/>
            <w:sz w:val="16"/>
            <w:szCs w:val="20"/>
          </w:rPr>
          <w:t>http://dx.doi.org/doinumarası</w:t>
        </w:r>
      </w:hyperlink>
    </w:p>
    <w:p w:rsidR="006F2E20" w:rsidRPr="00181C9F" w:rsidRDefault="006F2E20" w:rsidP="006F2E20">
      <w:pPr>
        <w:spacing w:after="120" w:line="240" w:lineRule="auto"/>
        <w:ind w:left="567" w:hanging="567"/>
        <w:rPr>
          <w:rFonts w:ascii="Palatino Linotype" w:hAnsi="Palatino Linotype"/>
          <w:sz w:val="16"/>
          <w:szCs w:val="20"/>
        </w:rPr>
      </w:pPr>
      <w:proofErr w:type="spellStart"/>
      <w:r w:rsidRPr="00181C9F">
        <w:rPr>
          <w:rFonts w:ascii="Palatino Linotype" w:hAnsi="Palatino Linotype"/>
          <w:color w:val="FF0000"/>
          <w:sz w:val="16"/>
          <w:szCs w:val="20"/>
        </w:rPr>
        <w:t>Soyad</w:t>
      </w:r>
      <w:proofErr w:type="spellEnd"/>
      <w:r w:rsidRPr="00181C9F">
        <w:rPr>
          <w:rFonts w:ascii="Palatino Linotype" w:hAnsi="Palatino Linotype"/>
          <w:color w:val="FF0000"/>
          <w:sz w:val="16"/>
          <w:szCs w:val="20"/>
        </w:rPr>
        <w:t xml:space="preserve">, A. (2024). Makale başlığı, </w:t>
      </w:r>
      <w:r w:rsidRPr="00181C9F">
        <w:rPr>
          <w:rFonts w:ascii="Palatino Linotype" w:hAnsi="Palatino Linotype"/>
          <w:i/>
          <w:color w:val="FF0000"/>
          <w:sz w:val="16"/>
          <w:szCs w:val="20"/>
        </w:rPr>
        <w:t>Dergi adı</w:t>
      </w:r>
      <w:r w:rsidRPr="00181C9F">
        <w:rPr>
          <w:rFonts w:ascii="Palatino Linotype" w:hAnsi="Palatino Linotype"/>
          <w:color w:val="FF0000"/>
          <w:sz w:val="16"/>
          <w:szCs w:val="20"/>
        </w:rPr>
        <w:t xml:space="preserve">, </w:t>
      </w:r>
      <w:r w:rsidRPr="00181C9F">
        <w:rPr>
          <w:rFonts w:ascii="Palatino Linotype" w:hAnsi="Palatino Linotype"/>
          <w:i/>
          <w:color w:val="FF0000"/>
          <w:sz w:val="16"/>
          <w:szCs w:val="20"/>
        </w:rPr>
        <w:t>Cilt</w:t>
      </w:r>
      <w:r w:rsidRPr="00181C9F">
        <w:rPr>
          <w:rFonts w:ascii="Palatino Linotype" w:hAnsi="Palatino Linotype"/>
          <w:color w:val="FF0000"/>
          <w:sz w:val="16"/>
          <w:szCs w:val="20"/>
        </w:rPr>
        <w:t xml:space="preserve">(sayı), Sayfa numarası. </w:t>
      </w:r>
      <w:hyperlink r:id="rId64" w:history="1">
        <w:r w:rsidRPr="00181C9F">
          <w:rPr>
            <w:rStyle w:val="Kpr"/>
            <w:rFonts w:ascii="Palatino Linotype" w:hAnsi="Palatino Linotype"/>
            <w:sz w:val="16"/>
            <w:szCs w:val="20"/>
          </w:rPr>
          <w:t>http://dx.doi.org/doinumarası</w:t>
        </w:r>
      </w:hyperlink>
    </w:p>
    <w:p w:rsidR="006F2E20" w:rsidRPr="0059699A" w:rsidRDefault="006F2E20" w:rsidP="00F87470">
      <w:pPr>
        <w:pStyle w:val="ParagrafMetni"/>
        <w:rPr>
          <w:rFonts w:ascii="Palatino Linotype" w:hAnsi="Palatino Linotype"/>
          <w:color w:val="000000"/>
        </w:rPr>
      </w:pPr>
    </w:p>
    <w:p w:rsidR="00AA68CE" w:rsidRPr="0059699A" w:rsidRDefault="00AA68CE" w:rsidP="00F87470">
      <w:pPr>
        <w:pStyle w:val="ParagrafMetni"/>
        <w:rPr>
          <w:rFonts w:ascii="Palatino Linotype" w:hAnsi="Palatino Linotype"/>
          <w:color w:val="000000"/>
        </w:rPr>
      </w:pPr>
    </w:p>
    <w:p w:rsidR="00D96A81" w:rsidRPr="0059699A" w:rsidRDefault="00D96A81" w:rsidP="00F87470">
      <w:pPr>
        <w:pStyle w:val="ParagrafMetni"/>
        <w:rPr>
          <w:rFonts w:ascii="Palatino Linotype" w:hAnsi="Palatino Linotype"/>
          <w:color w:val="000000"/>
        </w:rPr>
        <w:sectPr w:rsidR="00D96A81" w:rsidRPr="0059699A" w:rsidSect="005A4689">
          <w:headerReference w:type="first" r:id="rId65"/>
          <w:type w:val="continuous"/>
          <w:pgSz w:w="11906" w:h="16838"/>
          <w:pgMar w:top="1418" w:right="1133" w:bottom="1418" w:left="1134" w:header="142" w:footer="484" w:gutter="0"/>
          <w:cols w:num="2" w:space="283"/>
          <w:docGrid w:linePitch="360"/>
        </w:sectPr>
      </w:pPr>
    </w:p>
    <w:p w:rsidR="00775ED6" w:rsidRDefault="00775ED6" w:rsidP="00166316">
      <w:pPr>
        <w:spacing w:after="0" w:line="240" w:lineRule="auto"/>
        <w:rPr>
          <w:rFonts w:ascii="Palatino Linotype" w:hAnsi="Palatino Linotype"/>
          <w:sz w:val="2"/>
          <w:szCs w:val="20"/>
          <w:lang w:val="en-US"/>
        </w:rPr>
        <w:sectPr w:rsidR="00775ED6" w:rsidSect="00D96A81">
          <w:headerReference w:type="first" r:id="rId66"/>
          <w:type w:val="continuous"/>
          <w:pgSz w:w="11906" w:h="16838"/>
          <w:pgMar w:top="1418" w:right="1133" w:bottom="1418" w:left="1134" w:header="142" w:footer="484" w:gutter="0"/>
          <w:cols w:space="708"/>
          <w:titlePg/>
          <w:docGrid w:linePitch="360"/>
        </w:sectPr>
      </w:pPr>
    </w:p>
    <w:tbl>
      <w:tblPr>
        <w:tblW w:w="9471" w:type="dxa"/>
        <w:jc w:val="center"/>
        <w:tblBorders>
          <w:top w:val="single" w:sz="4" w:space="0" w:color="auto"/>
          <w:bottom w:val="single" w:sz="24" w:space="0" w:color="auto"/>
        </w:tblBorders>
        <w:shd w:val="clear" w:color="auto" w:fill="F2F2F2"/>
        <w:tblLook w:val="04A0" w:firstRow="1" w:lastRow="0" w:firstColumn="1" w:lastColumn="0" w:noHBand="0" w:noVBand="1"/>
      </w:tblPr>
      <w:tblGrid>
        <w:gridCol w:w="1539"/>
        <w:gridCol w:w="7932"/>
      </w:tblGrid>
      <w:tr w:rsidR="005D3CB8" w:rsidRPr="0059699A" w:rsidTr="00EB4F86">
        <w:trPr>
          <w:trHeight w:val="119"/>
          <w:jc w:val="center"/>
        </w:trPr>
        <w:tc>
          <w:tcPr>
            <w:tcW w:w="1539" w:type="dxa"/>
            <w:vMerge w:val="restart"/>
            <w:shd w:val="clear" w:color="auto" w:fill="FFFFFF"/>
          </w:tcPr>
          <w:p w:rsidR="005D3CB8" w:rsidRPr="0059699A" w:rsidRDefault="0022221E" w:rsidP="00166316">
            <w:pPr>
              <w:spacing w:after="0" w:line="240" w:lineRule="auto"/>
              <w:rPr>
                <w:rFonts w:ascii="Palatino Linotype" w:hAnsi="Palatino Linotype"/>
                <w:sz w:val="2"/>
                <w:szCs w:val="20"/>
                <w:lang w:val="en-US"/>
              </w:rPr>
            </w:pPr>
            <w:r w:rsidRPr="0059699A">
              <w:rPr>
                <w:rFonts w:ascii="Palatino Linotype" w:hAnsi="Palatino Linotype"/>
                <w:b/>
                <w:noProof/>
                <w:sz w:val="28"/>
                <w:szCs w:val="20"/>
                <w:lang w:eastAsia="tr-TR"/>
              </w:rPr>
              <w:lastRenderedPageBreak/>
              <w:drawing>
                <wp:anchor distT="0" distB="0" distL="114300" distR="114300" simplePos="0" relativeHeight="251657728" behindDoc="0" locked="0" layoutInCell="1" allowOverlap="1">
                  <wp:simplePos x="0" y="0"/>
                  <wp:positionH relativeFrom="column">
                    <wp:posOffset>-40005</wp:posOffset>
                  </wp:positionH>
                  <wp:positionV relativeFrom="paragraph">
                    <wp:posOffset>116840</wp:posOffset>
                  </wp:positionV>
                  <wp:extent cx="838200" cy="847725"/>
                  <wp:effectExtent l="0" t="0" r="0" b="0"/>
                  <wp:wrapTight wrapText="bothSides">
                    <wp:wrapPolygon edited="0">
                      <wp:start x="0" y="0"/>
                      <wp:lineTo x="0" y="21357"/>
                      <wp:lineTo x="21109" y="21357"/>
                      <wp:lineTo x="21109" y="0"/>
                      <wp:lineTo x="0"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pic:spPr>
                      </pic:pic>
                    </a:graphicData>
                  </a:graphic>
                  <wp14:sizeRelH relativeFrom="page">
                    <wp14:pctWidth>0</wp14:pctWidth>
                  </wp14:sizeRelH>
                  <wp14:sizeRelV relativeFrom="page">
                    <wp14:pctHeight>0</wp14:pctHeight>
                  </wp14:sizeRelV>
                </wp:anchor>
              </w:drawing>
            </w:r>
          </w:p>
        </w:tc>
        <w:tc>
          <w:tcPr>
            <w:tcW w:w="7932" w:type="dxa"/>
            <w:shd w:val="clear" w:color="auto" w:fill="auto"/>
            <w:tcMar>
              <w:left w:w="0" w:type="dxa"/>
              <w:right w:w="0" w:type="dxa"/>
            </w:tcMar>
            <w:vAlign w:val="center"/>
          </w:tcPr>
          <w:p w:rsidR="005D3CB8" w:rsidRPr="0059699A" w:rsidRDefault="005D3CB8" w:rsidP="00166316">
            <w:pPr>
              <w:spacing w:after="0" w:line="240" w:lineRule="auto"/>
              <w:jc w:val="center"/>
              <w:rPr>
                <w:rFonts w:ascii="Palatino Linotype" w:hAnsi="Palatino Linotype"/>
                <w:b/>
                <w:bCs/>
                <w:sz w:val="10"/>
                <w:szCs w:val="24"/>
                <w:lang w:val="en-US"/>
              </w:rPr>
            </w:pPr>
          </w:p>
        </w:tc>
      </w:tr>
      <w:tr w:rsidR="005D3CB8" w:rsidRPr="0059699A" w:rsidTr="00EB4F86">
        <w:trPr>
          <w:trHeight w:val="1290"/>
          <w:jc w:val="center"/>
        </w:trPr>
        <w:tc>
          <w:tcPr>
            <w:tcW w:w="1539" w:type="dxa"/>
            <w:vMerge/>
            <w:shd w:val="clear" w:color="auto" w:fill="FFFFFF"/>
          </w:tcPr>
          <w:p w:rsidR="005D3CB8" w:rsidRPr="0059699A" w:rsidRDefault="005D3CB8" w:rsidP="00166316">
            <w:pPr>
              <w:spacing w:after="0" w:line="240" w:lineRule="auto"/>
              <w:rPr>
                <w:rFonts w:ascii="Palatino Linotype" w:hAnsi="Palatino Linotype"/>
                <w:noProof/>
                <w:sz w:val="20"/>
                <w:szCs w:val="20"/>
                <w:lang w:eastAsia="tr-TR"/>
              </w:rPr>
            </w:pPr>
          </w:p>
        </w:tc>
        <w:tc>
          <w:tcPr>
            <w:tcW w:w="7932" w:type="dxa"/>
            <w:shd w:val="clear" w:color="auto" w:fill="F2F2F2"/>
            <w:tcMar>
              <w:left w:w="0" w:type="dxa"/>
              <w:right w:w="0" w:type="dxa"/>
            </w:tcMar>
            <w:vAlign w:val="center"/>
          </w:tcPr>
          <w:p w:rsidR="005D3CB8" w:rsidRPr="0059699A" w:rsidRDefault="005D3CB8" w:rsidP="00166316">
            <w:pPr>
              <w:spacing w:after="0" w:line="240" w:lineRule="auto"/>
              <w:jc w:val="center"/>
              <w:rPr>
                <w:rFonts w:ascii="Palatino Linotype" w:hAnsi="Palatino Linotype"/>
                <w:b/>
                <w:bCs/>
                <w:sz w:val="18"/>
                <w:szCs w:val="24"/>
                <w:lang w:val="en-US"/>
              </w:rPr>
            </w:pPr>
            <w:r w:rsidRPr="0059699A">
              <w:rPr>
                <w:rFonts w:ascii="Palatino Linotype" w:hAnsi="Palatino Linotype"/>
                <w:b/>
                <w:bCs/>
                <w:sz w:val="14"/>
                <w:szCs w:val="24"/>
                <w:lang w:val="en-US"/>
              </w:rPr>
              <w:t>ISSN: 2147 - 1037</w:t>
            </w:r>
          </w:p>
          <w:p w:rsidR="005D3CB8" w:rsidRPr="0059699A" w:rsidRDefault="005D3CB8" w:rsidP="00166316">
            <w:pPr>
              <w:spacing w:after="0" w:line="240" w:lineRule="auto"/>
              <w:jc w:val="center"/>
              <w:rPr>
                <w:rFonts w:ascii="Palatino Linotype" w:hAnsi="Palatino Linotype"/>
                <w:b/>
                <w:bCs/>
                <w:sz w:val="24"/>
                <w:szCs w:val="24"/>
                <w:lang w:val="en-US"/>
              </w:rPr>
            </w:pPr>
          </w:p>
          <w:p w:rsidR="005D3CB8" w:rsidRPr="0059699A" w:rsidRDefault="00F8545F" w:rsidP="00F8545F">
            <w:pPr>
              <w:spacing w:after="0" w:line="240" w:lineRule="auto"/>
              <w:jc w:val="center"/>
              <w:rPr>
                <w:rFonts w:ascii="Palatino Linotype" w:hAnsi="Palatino Linotype" w:cs="Calibri"/>
                <w:color w:val="64BBDA"/>
                <w:sz w:val="16"/>
                <w:szCs w:val="20"/>
                <w:lang w:val="en-US"/>
              </w:rPr>
            </w:pPr>
            <w:r w:rsidRPr="00F8545F">
              <w:rPr>
                <w:rFonts w:ascii="Palatino Linotype" w:hAnsi="Palatino Linotype"/>
                <w:b/>
                <w:bCs/>
                <w:sz w:val="24"/>
                <w:szCs w:val="24"/>
                <w:lang w:val="en-US"/>
              </w:rPr>
              <w:t>Ahi Evran University</w:t>
            </w:r>
            <w:r>
              <w:rPr>
                <w:rFonts w:ascii="Palatino Linotype" w:hAnsi="Palatino Linotype"/>
                <w:b/>
                <w:bCs/>
                <w:sz w:val="24"/>
                <w:szCs w:val="24"/>
                <w:lang w:val="en-US"/>
              </w:rPr>
              <w:t xml:space="preserve"> </w:t>
            </w:r>
            <w:r w:rsidRPr="00F8545F">
              <w:rPr>
                <w:rFonts w:ascii="Palatino Linotype" w:hAnsi="Palatino Linotype"/>
                <w:b/>
                <w:bCs/>
                <w:sz w:val="24"/>
                <w:szCs w:val="24"/>
                <w:lang w:val="en-US"/>
              </w:rPr>
              <w:t xml:space="preserve">Journal of </w:t>
            </w:r>
            <w:r w:rsidRPr="00181C9F">
              <w:rPr>
                <w:rFonts w:ascii="Palatino Linotype" w:hAnsi="Palatino Linotype"/>
                <w:b/>
                <w:bCs/>
                <w:sz w:val="24"/>
                <w:szCs w:val="24"/>
              </w:rPr>
              <w:t>Kırşehir</w:t>
            </w:r>
            <w:r w:rsidRPr="00F8545F">
              <w:rPr>
                <w:rFonts w:ascii="Palatino Linotype" w:hAnsi="Palatino Linotype"/>
                <w:b/>
                <w:bCs/>
                <w:sz w:val="24"/>
                <w:szCs w:val="24"/>
                <w:lang w:val="en-US"/>
              </w:rPr>
              <w:t xml:space="preserve"> Education Faculty</w:t>
            </w:r>
          </w:p>
          <w:p w:rsidR="005D3CB8" w:rsidRPr="0059699A" w:rsidRDefault="005D3CB8" w:rsidP="00166316">
            <w:pPr>
              <w:spacing w:after="0" w:line="240" w:lineRule="auto"/>
              <w:jc w:val="center"/>
              <w:rPr>
                <w:rFonts w:ascii="Palatino Linotype" w:hAnsi="Palatino Linotype" w:cs="Calibri"/>
                <w:color w:val="64BBDA"/>
                <w:sz w:val="16"/>
                <w:szCs w:val="20"/>
                <w:lang w:val="en-US"/>
              </w:rPr>
            </w:pPr>
          </w:p>
          <w:p w:rsidR="005D3CB8" w:rsidRPr="0059699A" w:rsidRDefault="005D3CB8" w:rsidP="00166316">
            <w:pPr>
              <w:spacing w:after="0" w:line="240" w:lineRule="auto"/>
              <w:jc w:val="center"/>
              <w:rPr>
                <w:rFonts w:ascii="Palatino Linotype" w:hAnsi="Palatino Linotype"/>
                <w:b/>
                <w:bCs/>
                <w:sz w:val="24"/>
                <w:szCs w:val="24"/>
                <w:lang w:val="en-US"/>
              </w:rPr>
            </w:pPr>
            <w:r w:rsidRPr="0059699A">
              <w:rPr>
                <w:rFonts w:ascii="Palatino Linotype" w:hAnsi="Palatino Linotype" w:cs="Calibri"/>
                <w:color w:val="64BBDA"/>
                <w:sz w:val="16"/>
                <w:szCs w:val="20"/>
                <w:lang w:val="en-US"/>
              </w:rPr>
              <w:t>http://kefad.ahievran.edu.tr</w:t>
            </w:r>
          </w:p>
        </w:tc>
      </w:tr>
      <w:tr w:rsidR="005D3CB8" w:rsidRPr="0059699A" w:rsidTr="005D3CB8">
        <w:trPr>
          <w:trHeight w:val="99"/>
          <w:jc w:val="center"/>
        </w:trPr>
        <w:tc>
          <w:tcPr>
            <w:tcW w:w="9471" w:type="dxa"/>
            <w:gridSpan w:val="2"/>
            <w:shd w:val="clear" w:color="auto" w:fill="FFFFFF"/>
          </w:tcPr>
          <w:p w:rsidR="005D3CB8" w:rsidRPr="0059699A" w:rsidRDefault="005D3CB8" w:rsidP="00166316">
            <w:pPr>
              <w:spacing w:after="0" w:line="240" w:lineRule="auto"/>
              <w:jc w:val="center"/>
              <w:rPr>
                <w:rFonts w:ascii="Palatino Linotype" w:hAnsi="Palatino Linotype" w:cs="Calibri"/>
                <w:b/>
                <w:bCs/>
                <w:color w:val="64BBDA"/>
                <w:sz w:val="14"/>
                <w:szCs w:val="24"/>
                <w:lang w:val="en-US"/>
              </w:rPr>
            </w:pPr>
          </w:p>
        </w:tc>
      </w:tr>
      <w:tr w:rsidR="00775ED6" w:rsidRPr="0059699A" w:rsidTr="005D3CB8">
        <w:trPr>
          <w:trHeight w:val="99"/>
          <w:jc w:val="center"/>
        </w:trPr>
        <w:tc>
          <w:tcPr>
            <w:tcW w:w="9471" w:type="dxa"/>
            <w:gridSpan w:val="2"/>
            <w:shd w:val="clear" w:color="auto" w:fill="FFFFFF"/>
          </w:tcPr>
          <w:p w:rsidR="00775ED6" w:rsidRPr="0059699A" w:rsidRDefault="00775ED6" w:rsidP="00166316">
            <w:pPr>
              <w:spacing w:after="0" w:line="240" w:lineRule="auto"/>
              <w:jc w:val="center"/>
              <w:rPr>
                <w:rFonts w:ascii="Palatino Linotype" w:hAnsi="Palatino Linotype" w:cs="Calibri"/>
                <w:b/>
                <w:bCs/>
                <w:color w:val="64BBDA"/>
                <w:sz w:val="14"/>
                <w:szCs w:val="24"/>
                <w:lang w:val="en-US"/>
              </w:rPr>
            </w:pPr>
          </w:p>
        </w:tc>
      </w:tr>
    </w:tbl>
    <w:p w:rsidR="00F87470" w:rsidRPr="0059699A" w:rsidRDefault="00F87470" w:rsidP="00F87470">
      <w:pPr>
        <w:spacing w:before="60" w:after="60" w:line="240" w:lineRule="auto"/>
        <w:rPr>
          <w:rFonts w:ascii="Palatino Linotype" w:hAnsi="Palatino Linotype"/>
          <w:sz w:val="20"/>
          <w:szCs w:val="20"/>
          <w:lang w:val="en-US"/>
        </w:rPr>
      </w:pPr>
    </w:p>
    <w:p w:rsidR="00482F39" w:rsidRPr="0059699A" w:rsidRDefault="00482F39" w:rsidP="0022485E">
      <w:pPr>
        <w:spacing w:after="0" w:line="240" w:lineRule="auto"/>
        <w:jc w:val="center"/>
        <w:rPr>
          <w:rFonts w:ascii="Palatino Linotype" w:hAnsi="Palatino Linotype"/>
          <w:b/>
          <w:color w:val="FF0000"/>
          <w:sz w:val="20"/>
          <w:szCs w:val="20"/>
          <w:lang w:val="en-US"/>
        </w:rPr>
      </w:pPr>
    </w:p>
    <w:p w:rsidR="00091A09" w:rsidRPr="0059699A" w:rsidRDefault="00091A09" w:rsidP="005336CE">
      <w:pPr>
        <w:spacing w:line="360" w:lineRule="auto"/>
        <w:jc w:val="center"/>
        <w:rPr>
          <w:rFonts w:ascii="Palatino Linotype" w:hAnsi="Palatino Linotype"/>
          <w:b/>
          <w:sz w:val="28"/>
          <w:szCs w:val="20"/>
          <w:lang w:val="en-US"/>
        </w:rPr>
      </w:pPr>
      <w:r w:rsidRPr="0059699A">
        <w:rPr>
          <w:rFonts w:ascii="Palatino Linotype" w:hAnsi="Palatino Linotype"/>
          <w:b/>
          <w:sz w:val="28"/>
          <w:szCs w:val="20"/>
          <w:lang w:val="en-US"/>
        </w:rPr>
        <w:t xml:space="preserve">ENGLISH VERSION </w:t>
      </w:r>
      <w:r w:rsidRPr="0059699A">
        <w:rPr>
          <w:rFonts w:ascii="Palatino Linotype" w:hAnsi="Palatino Linotype"/>
          <w:bCs/>
          <w:color w:val="FF0000"/>
          <w:sz w:val="28"/>
          <w:szCs w:val="20"/>
          <w:lang w:val="en-US"/>
        </w:rPr>
        <w:t xml:space="preserve">(Bu </w:t>
      </w:r>
      <w:r w:rsidR="00C43A97" w:rsidRPr="00181C9F">
        <w:rPr>
          <w:rFonts w:ascii="Palatino Linotype" w:hAnsi="Palatino Linotype"/>
          <w:bCs/>
          <w:color w:val="FF0000"/>
          <w:sz w:val="28"/>
          <w:szCs w:val="20"/>
        </w:rPr>
        <w:t>başlık silinmemeli</w:t>
      </w:r>
      <w:r w:rsidRPr="0059699A">
        <w:rPr>
          <w:rFonts w:ascii="Palatino Linotype" w:hAnsi="Palatino Linotype"/>
          <w:bCs/>
          <w:color w:val="FF0000"/>
          <w:sz w:val="28"/>
          <w:szCs w:val="20"/>
          <w:lang w:val="en-US"/>
        </w:rPr>
        <w:t>)</w:t>
      </w:r>
    </w:p>
    <w:p w:rsidR="00D96A81" w:rsidRPr="0059699A" w:rsidRDefault="00D96A81" w:rsidP="00F87470">
      <w:pPr>
        <w:spacing w:before="120" w:after="120" w:line="360" w:lineRule="auto"/>
        <w:jc w:val="center"/>
        <w:rPr>
          <w:rFonts w:ascii="Palatino Linotype" w:hAnsi="Palatino Linotype"/>
          <w:b/>
          <w:sz w:val="18"/>
          <w:szCs w:val="18"/>
          <w:lang w:val="en-US"/>
        </w:rPr>
        <w:sectPr w:rsidR="00D96A81" w:rsidRPr="0059699A" w:rsidSect="00775ED6">
          <w:headerReference w:type="first" r:id="rId67"/>
          <w:footerReference w:type="first" r:id="rId68"/>
          <w:pgSz w:w="11906" w:h="16838"/>
          <w:pgMar w:top="1418" w:right="1133" w:bottom="1418" w:left="1134" w:header="142" w:footer="484" w:gutter="0"/>
          <w:cols w:space="708"/>
          <w:titlePg/>
          <w:docGrid w:linePitch="360"/>
        </w:sectPr>
      </w:pPr>
    </w:p>
    <w:p w:rsidR="00F87470" w:rsidRPr="006F2E20" w:rsidRDefault="007F33AA" w:rsidP="002B3EAC">
      <w:pPr>
        <w:pStyle w:val="Birinciseviyebalk"/>
        <w:numPr>
          <w:ilvl w:val="0"/>
          <w:numId w:val="10"/>
        </w:numPr>
        <w:tabs>
          <w:tab w:val="clear" w:pos="567"/>
        </w:tabs>
        <w:ind w:left="284" w:hanging="284"/>
        <w:rPr>
          <w:color w:val="FF0000"/>
          <w:sz w:val="18"/>
          <w:szCs w:val="18"/>
        </w:rPr>
      </w:pPr>
      <w:r w:rsidRPr="007F33AA">
        <w:rPr>
          <w:sz w:val="18"/>
        </w:rPr>
        <w:t>Introduction</w:t>
      </w:r>
      <w:r w:rsidR="006F2E20">
        <w:rPr>
          <w:sz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w:t>
      </w:r>
      <w:r w:rsidR="00B65037" w:rsidRPr="0059699A">
        <w:rPr>
          <w:rFonts w:ascii="Palatino Linotype" w:hAnsi="Palatino Linotype"/>
          <w:sz w:val="18"/>
          <w:szCs w:val="18"/>
          <w:lang w:val="en-US"/>
        </w:rPr>
        <w:t xml:space="preserve"> 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w:t>
      </w:r>
      <w:r w:rsidRPr="0059699A">
        <w:rPr>
          <w:rFonts w:ascii="Palatino Linotype" w:hAnsi="Palatino Linotype"/>
          <w:sz w:val="18"/>
          <w:szCs w:val="18"/>
        </w:rPr>
        <w:t xml:space="preserve"> </w:t>
      </w:r>
      <w:r w:rsidR="007B37D7" w:rsidRPr="0059699A">
        <w:rPr>
          <w:rFonts w:ascii="Palatino Linotype" w:hAnsi="Palatino Linotype"/>
          <w:sz w:val="18"/>
          <w:szCs w:val="18"/>
          <w:lang w:val="en-US"/>
        </w:rPr>
        <w:t>before/after 6nk</w:t>
      </w:r>
      <w:r w:rsidRPr="0059699A">
        <w:rPr>
          <w:rFonts w:ascii="Palatino Linotype" w:hAnsi="Palatino Linotype"/>
          <w:sz w:val="18"/>
          <w:szCs w:val="18"/>
          <w:lang w:val="en-US"/>
        </w:rPr>
        <w:t>).</w:t>
      </w:r>
    </w:p>
    <w:p w:rsidR="006F2E20" w:rsidRPr="006F2E20" w:rsidRDefault="00F87470" w:rsidP="006F2E20">
      <w:pPr>
        <w:pStyle w:val="Birinciseviyebalk"/>
        <w:numPr>
          <w:ilvl w:val="0"/>
          <w:numId w:val="10"/>
        </w:numPr>
        <w:tabs>
          <w:tab w:val="clear" w:pos="567"/>
        </w:tabs>
        <w:ind w:left="284" w:hanging="284"/>
        <w:rPr>
          <w:color w:val="FF0000"/>
          <w:sz w:val="18"/>
          <w:szCs w:val="18"/>
        </w:rPr>
      </w:pPr>
      <w:r w:rsidRPr="0059699A">
        <w:rPr>
          <w:sz w:val="18"/>
        </w:rPr>
        <w:t>Method</w:t>
      </w:r>
      <w:r w:rsidR="006F2E20">
        <w:rPr>
          <w:sz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rsidR="00141E69" w:rsidRPr="0059699A" w:rsidRDefault="00F87470"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w:t>
      </w:r>
      <w:r w:rsidR="00B65037" w:rsidRPr="0059699A">
        <w:rPr>
          <w:rFonts w:ascii="Palatino Linotype" w:hAnsi="Palatino Linotype"/>
          <w:sz w:val="18"/>
          <w:szCs w:val="18"/>
          <w:lang w:val="en-US"/>
        </w:rPr>
        <w:t>s, justified, 1</w:t>
      </w:r>
      <w:r w:rsidRPr="0059699A">
        <w:rPr>
          <w:rFonts w:ascii="Palatino Linotype" w:hAnsi="Palatino Linotype"/>
          <w:sz w:val="18"/>
          <w:szCs w:val="18"/>
          <w:lang w:val="en-US"/>
        </w:rPr>
        <w:t xml:space="preserve"> spacing, before/after 6nk).</w:t>
      </w:r>
      <w:r w:rsidR="00141E69" w:rsidRPr="0059699A">
        <w:rPr>
          <w:rFonts w:ascii="Palatino Linotype" w:hAnsi="Palatino Linotype"/>
          <w:b/>
          <w:sz w:val="18"/>
          <w:szCs w:val="18"/>
          <w:lang w:val="en-US"/>
        </w:rPr>
        <w:t xml:space="preserve"> </w:t>
      </w:r>
    </w:p>
    <w:p w:rsidR="002B3EAC" w:rsidRPr="0059699A" w:rsidRDefault="002B3EAC" w:rsidP="007F33AA">
      <w:pPr>
        <w:pStyle w:val="ncseviyebalk"/>
        <w:tabs>
          <w:tab w:val="left" w:pos="567"/>
        </w:tabs>
        <w:ind w:left="0" w:firstLine="284"/>
        <w:rPr>
          <w:b/>
          <w:i/>
        </w:rPr>
      </w:pPr>
      <w:r w:rsidRPr="0059699A">
        <w:rPr>
          <w:b/>
          <w:i/>
        </w:rPr>
        <w:t>Design</w:t>
      </w:r>
      <w:r w:rsidR="006F2E20">
        <w:rPr>
          <w:b/>
          <w:i/>
        </w:rPr>
        <w:t xml:space="preserve"> </w:t>
      </w:r>
      <w:r w:rsidR="006F2E20" w:rsidRPr="006F2E20">
        <w:rPr>
          <w:b/>
          <w:color w:val="FF0000"/>
          <w:szCs w:val="18"/>
        </w:rPr>
        <w:t>(Palatino Linotype, 9 pts, before / after 6nk, bold, Italic, The first letter of the each word is capital)</w:t>
      </w:r>
    </w:p>
    <w:p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rsidR="002B3EAC" w:rsidRPr="0059699A" w:rsidRDefault="003F3A31" w:rsidP="002B3EAC">
      <w:pPr>
        <w:pStyle w:val="ncseviyebalk"/>
        <w:tabs>
          <w:tab w:val="left" w:pos="567"/>
        </w:tabs>
        <w:ind w:left="0" w:firstLine="284"/>
        <w:rPr>
          <w:b/>
          <w:i/>
        </w:rPr>
      </w:pPr>
      <w:r>
        <w:rPr>
          <w:b/>
          <w:i/>
        </w:rPr>
        <w:t>Sample – Study group</w:t>
      </w:r>
      <w:r w:rsidR="006F2E20">
        <w:rPr>
          <w:b/>
          <w:i/>
        </w:rPr>
        <w:t xml:space="preserve"> </w:t>
      </w:r>
      <w:r w:rsidR="006F2E20" w:rsidRPr="006F2E20">
        <w:rPr>
          <w:b/>
          <w:color w:val="FF0000"/>
          <w:szCs w:val="18"/>
        </w:rPr>
        <w:t>(Palatino Linotype, 9 pts, before / after 6nk, bold, Italic, The first letter of the each word is capital)</w:t>
      </w:r>
      <w:bookmarkStart w:id="2" w:name="_GoBack"/>
      <w:bookmarkEnd w:id="2"/>
    </w:p>
    <w:p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rsidR="002B3EAC" w:rsidRPr="0059699A" w:rsidRDefault="002B3EAC" w:rsidP="002B3EAC">
      <w:pPr>
        <w:pStyle w:val="ncseviyebalk"/>
        <w:tabs>
          <w:tab w:val="left" w:pos="567"/>
        </w:tabs>
        <w:ind w:left="0" w:firstLine="284"/>
        <w:rPr>
          <w:b/>
          <w:i/>
        </w:rPr>
      </w:pPr>
      <w:r w:rsidRPr="0059699A">
        <w:rPr>
          <w:b/>
          <w:i/>
        </w:rPr>
        <w:t>Procedure</w:t>
      </w:r>
      <w:r w:rsidR="006F2E20">
        <w:rPr>
          <w:b/>
          <w:i/>
        </w:rPr>
        <w:t xml:space="preserve"> </w:t>
      </w:r>
      <w:r w:rsidR="006F2E20" w:rsidRPr="006F2E20">
        <w:rPr>
          <w:b/>
          <w:color w:val="FF0000"/>
          <w:szCs w:val="18"/>
        </w:rPr>
        <w:t>(Palatino Linotype, 9 pts, before / after 6nk, bold, Italic, The first letter of the each word is capital)</w:t>
      </w:r>
    </w:p>
    <w:p w:rsidR="007F33AA" w:rsidRPr="0059699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rsidR="007F33AA" w:rsidRDefault="007F33AA" w:rsidP="007F33AA">
      <w:pPr>
        <w:pStyle w:val="ncseviyebalk"/>
        <w:numPr>
          <w:ilvl w:val="2"/>
          <w:numId w:val="4"/>
        </w:numPr>
        <w:ind w:left="709" w:hanging="425"/>
        <w:jc w:val="both"/>
      </w:pPr>
      <w:r>
        <w:t>Ethical disclosure</w:t>
      </w:r>
      <w:r w:rsidR="006F2E20">
        <w:t xml:space="preserve"> </w:t>
      </w:r>
      <w:r w:rsidR="006F2E20" w:rsidRPr="007F33AA">
        <w:rPr>
          <w:color w:val="FF0000"/>
          <w:szCs w:val="18"/>
        </w:rPr>
        <w:t>(Palatino Linotype, 9 pts, before / after 6nk, just the first letter of the first word is capital)</w:t>
      </w:r>
      <w:r>
        <w:t xml:space="preserve"> </w:t>
      </w:r>
    </w:p>
    <w:p w:rsidR="007F33AA" w:rsidRDefault="007F33AA" w:rsidP="007F33AA">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p>
    <w:p w:rsidR="00753003" w:rsidRPr="00753003" w:rsidRDefault="00753003" w:rsidP="0026126E">
      <w:pPr>
        <w:pStyle w:val="AklamaMetni"/>
        <w:jc w:val="both"/>
        <w:rPr>
          <w:sz w:val="12"/>
        </w:rPr>
      </w:pPr>
      <w:proofErr w:type="spellStart"/>
      <w:r w:rsidRPr="00753003">
        <w:rPr>
          <w:sz w:val="16"/>
          <w:highlight w:val="yellow"/>
        </w:rPr>
        <w:t>This</w:t>
      </w:r>
      <w:proofErr w:type="spellEnd"/>
      <w:r w:rsidRPr="00753003">
        <w:rPr>
          <w:sz w:val="16"/>
          <w:highlight w:val="yellow"/>
        </w:rPr>
        <w:t xml:space="preserve"> </w:t>
      </w:r>
      <w:proofErr w:type="spellStart"/>
      <w:r w:rsidRPr="00753003">
        <w:rPr>
          <w:sz w:val="16"/>
          <w:highlight w:val="yellow"/>
        </w:rPr>
        <w:t>section</w:t>
      </w:r>
      <w:proofErr w:type="spellEnd"/>
      <w:r w:rsidRPr="00753003">
        <w:rPr>
          <w:sz w:val="16"/>
          <w:highlight w:val="yellow"/>
        </w:rPr>
        <w:t xml:space="preserve"> </w:t>
      </w:r>
      <w:proofErr w:type="spellStart"/>
      <w:r w:rsidRPr="00753003">
        <w:rPr>
          <w:sz w:val="16"/>
          <w:highlight w:val="yellow"/>
        </w:rPr>
        <w:t>should</w:t>
      </w:r>
      <w:proofErr w:type="spellEnd"/>
      <w:r w:rsidRPr="00753003">
        <w:rPr>
          <w:sz w:val="16"/>
          <w:highlight w:val="yellow"/>
        </w:rPr>
        <w:t xml:space="preserve"> be </w:t>
      </w:r>
      <w:proofErr w:type="spellStart"/>
      <w:r w:rsidRPr="00753003">
        <w:rPr>
          <w:sz w:val="16"/>
          <w:highlight w:val="yellow"/>
        </w:rPr>
        <w:t>transferred</w:t>
      </w:r>
      <w:proofErr w:type="spellEnd"/>
      <w:r w:rsidRPr="00753003">
        <w:rPr>
          <w:sz w:val="16"/>
          <w:highlight w:val="yellow"/>
        </w:rPr>
        <w:t xml:space="preserve"> </w:t>
      </w:r>
      <w:proofErr w:type="spellStart"/>
      <w:r w:rsidRPr="00753003">
        <w:rPr>
          <w:sz w:val="16"/>
          <w:highlight w:val="yellow"/>
        </w:rPr>
        <w:t>to</w:t>
      </w:r>
      <w:proofErr w:type="spellEnd"/>
      <w:r w:rsidRPr="00753003">
        <w:rPr>
          <w:sz w:val="16"/>
          <w:highlight w:val="yellow"/>
        </w:rPr>
        <w:t xml:space="preserve"> </w:t>
      </w:r>
      <w:proofErr w:type="spellStart"/>
      <w:r w:rsidRPr="00753003">
        <w:rPr>
          <w:sz w:val="16"/>
          <w:highlight w:val="yellow"/>
        </w:rPr>
        <w:t>the</w:t>
      </w:r>
      <w:proofErr w:type="spellEnd"/>
      <w:r w:rsidRPr="00753003">
        <w:rPr>
          <w:sz w:val="16"/>
          <w:highlight w:val="yellow"/>
        </w:rPr>
        <w:t xml:space="preserve"> </w:t>
      </w:r>
      <w:proofErr w:type="spellStart"/>
      <w:r w:rsidRPr="00753003">
        <w:rPr>
          <w:sz w:val="16"/>
          <w:highlight w:val="yellow"/>
        </w:rPr>
        <w:t>title</w:t>
      </w:r>
      <w:proofErr w:type="spellEnd"/>
      <w:r w:rsidRPr="00753003">
        <w:rPr>
          <w:sz w:val="16"/>
          <w:highlight w:val="yellow"/>
        </w:rPr>
        <w:t xml:space="preserve"> </w:t>
      </w:r>
      <w:proofErr w:type="spellStart"/>
      <w:r w:rsidRPr="00753003">
        <w:rPr>
          <w:sz w:val="16"/>
          <w:highlight w:val="yellow"/>
        </w:rPr>
        <w:t>page</w:t>
      </w:r>
      <w:proofErr w:type="spellEnd"/>
      <w:r w:rsidRPr="00753003">
        <w:rPr>
          <w:sz w:val="16"/>
          <w:highlight w:val="yellow"/>
        </w:rPr>
        <w:t xml:space="preserve"> </w:t>
      </w:r>
      <w:proofErr w:type="spellStart"/>
      <w:r w:rsidRPr="00753003">
        <w:rPr>
          <w:sz w:val="16"/>
          <w:highlight w:val="yellow"/>
        </w:rPr>
        <w:t>due</w:t>
      </w:r>
      <w:proofErr w:type="spellEnd"/>
      <w:r w:rsidRPr="00753003">
        <w:rPr>
          <w:sz w:val="16"/>
          <w:highlight w:val="yellow"/>
        </w:rPr>
        <w:t xml:space="preserve"> </w:t>
      </w:r>
      <w:proofErr w:type="spellStart"/>
      <w:r w:rsidRPr="00753003">
        <w:rPr>
          <w:sz w:val="16"/>
          <w:highlight w:val="yellow"/>
        </w:rPr>
        <w:t>to</w:t>
      </w:r>
      <w:proofErr w:type="spellEnd"/>
      <w:r w:rsidRPr="00753003">
        <w:rPr>
          <w:sz w:val="16"/>
          <w:highlight w:val="yellow"/>
        </w:rPr>
        <w:t xml:space="preserve"> </w:t>
      </w:r>
      <w:proofErr w:type="spellStart"/>
      <w:r w:rsidRPr="00753003">
        <w:rPr>
          <w:sz w:val="16"/>
          <w:highlight w:val="yellow"/>
        </w:rPr>
        <w:t>blind</w:t>
      </w:r>
      <w:proofErr w:type="spellEnd"/>
      <w:r w:rsidRPr="00753003">
        <w:rPr>
          <w:sz w:val="16"/>
          <w:highlight w:val="yellow"/>
        </w:rPr>
        <w:t xml:space="preserve"> </w:t>
      </w:r>
      <w:proofErr w:type="spellStart"/>
      <w:r w:rsidRPr="00753003">
        <w:rPr>
          <w:sz w:val="16"/>
          <w:highlight w:val="yellow"/>
        </w:rPr>
        <w:t>refereeing</w:t>
      </w:r>
      <w:proofErr w:type="spellEnd"/>
      <w:r w:rsidRPr="00753003">
        <w:rPr>
          <w:sz w:val="16"/>
          <w:highlight w:val="yellow"/>
        </w:rPr>
        <w:t xml:space="preserve">. </w:t>
      </w:r>
      <w:proofErr w:type="spellStart"/>
      <w:r w:rsidRPr="00753003">
        <w:rPr>
          <w:sz w:val="16"/>
          <w:highlight w:val="yellow"/>
        </w:rPr>
        <w:t>This</w:t>
      </w:r>
      <w:proofErr w:type="spellEnd"/>
      <w:r w:rsidRPr="00753003">
        <w:rPr>
          <w:sz w:val="16"/>
          <w:highlight w:val="yellow"/>
        </w:rPr>
        <w:t xml:space="preserve"> </w:t>
      </w:r>
      <w:proofErr w:type="spellStart"/>
      <w:r w:rsidRPr="00753003">
        <w:rPr>
          <w:sz w:val="16"/>
          <w:highlight w:val="yellow"/>
        </w:rPr>
        <w:t>title</w:t>
      </w:r>
      <w:proofErr w:type="spellEnd"/>
      <w:r w:rsidRPr="00753003">
        <w:rPr>
          <w:sz w:val="16"/>
          <w:highlight w:val="yellow"/>
        </w:rPr>
        <w:t xml:space="preserve"> </w:t>
      </w:r>
      <w:proofErr w:type="spellStart"/>
      <w:r w:rsidRPr="00753003">
        <w:rPr>
          <w:sz w:val="16"/>
          <w:highlight w:val="yellow"/>
        </w:rPr>
        <w:t>should</w:t>
      </w:r>
      <w:proofErr w:type="spellEnd"/>
      <w:r w:rsidRPr="00753003">
        <w:rPr>
          <w:sz w:val="16"/>
          <w:highlight w:val="yellow"/>
        </w:rPr>
        <w:t xml:space="preserve"> be </w:t>
      </w:r>
      <w:proofErr w:type="spellStart"/>
      <w:r w:rsidRPr="00753003">
        <w:rPr>
          <w:sz w:val="16"/>
          <w:highlight w:val="yellow"/>
        </w:rPr>
        <w:t>left</w:t>
      </w:r>
      <w:proofErr w:type="spellEnd"/>
      <w:r w:rsidRPr="00753003">
        <w:rPr>
          <w:sz w:val="16"/>
          <w:highlight w:val="yellow"/>
        </w:rPr>
        <w:t xml:space="preserve"> </w:t>
      </w:r>
      <w:proofErr w:type="spellStart"/>
      <w:r w:rsidRPr="00753003">
        <w:rPr>
          <w:sz w:val="16"/>
          <w:highlight w:val="yellow"/>
        </w:rPr>
        <w:t>blank</w:t>
      </w:r>
      <w:proofErr w:type="spellEnd"/>
      <w:r w:rsidRPr="00753003">
        <w:rPr>
          <w:sz w:val="16"/>
          <w:highlight w:val="yellow"/>
        </w:rPr>
        <w:t xml:space="preserve"> here. </w:t>
      </w:r>
      <w:proofErr w:type="spellStart"/>
      <w:r w:rsidRPr="00753003">
        <w:rPr>
          <w:sz w:val="16"/>
          <w:highlight w:val="yellow"/>
        </w:rPr>
        <w:t>All</w:t>
      </w:r>
      <w:proofErr w:type="spellEnd"/>
      <w:r w:rsidRPr="00753003">
        <w:rPr>
          <w:sz w:val="16"/>
          <w:highlight w:val="yellow"/>
        </w:rPr>
        <w:t xml:space="preserve"> </w:t>
      </w:r>
      <w:proofErr w:type="spellStart"/>
      <w:r w:rsidRPr="00753003">
        <w:rPr>
          <w:sz w:val="16"/>
          <w:highlight w:val="yellow"/>
        </w:rPr>
        <w:t>information</w:t>
      </w:r>
      <w:proofErr w:type="spellEnd"/>
      <w:r w:rsidRPr="00753003">
        <w:rPr>
          <w:sz w:val="16"/>
          <w:highlight w:val="yellow"/>
        </w:rPr>
        <w:t xml:space="preserve"> </w:t>
      </w:r>
      <w:proofErr w:type="spellStart"/>
      <w:r w:rsidRPr="00753003">
        <w:rPr>
          <w:sz w:val="16"/>
          <w:highlight w:val="yellow"/>
        </w:rPr>
        <w:t>that</w:t>
      </w:r>
      <w:proofErr w:type="spellEnd"/>
      <w:r w:rsidRPr="00753003">
        <w:rPr>
          <w:sz w:val="16"/>
          <w:highlight w:val="yellow"/>
        </w:rPr>
        <w:t xml:space="preserve"> </w:t>
      </w:r>
      <w:proofErr w:type="spellStart"/>
      <w:r w:rsidRPr="00753003">
        <w:rPr>
          <w:sz w:val="16"/>
          <w:highlight w:val="yellow"/>
        </w:rPr>
        <w:t>could</w:t>
      </w:r>
      <w:proofErr w:type="spellEnd"/>
      <w:r w:rsidRPr="00753003">
        <w:rPr>
          <w:sz w:val="16"/>
          <w:highlight w:val="yellow"/>
        </w:rPr>
        <w:t xml:space="preserve"> </w:t>
      </w:r>
      <w:proofErr w:type="spellStart"/>
      <w:r w:rsidRPr="00753003">
        <w:rPr>
          <w:sz w:val="16"/>
          <w:highlight w:val="yellow"/>
        </w:rPr>
        <w:t>identify</w:t>
      </w:r>
      <w:proofErr w:type="spellEnd"/>
      <w:r w:rsidRPr="00753003">
        <w:rPr>
          <w:sz w:val="16"/>
          <w:highlight w:val="yellow"/>
        </w:rPr>
        <w:t xml:space="preserve"> </w:t>
      </w:r>
      <w:proofErr w:type="spellStart"/>
      <w:r w:rsidRPr="00753003">
        <w:rPr>
          <w:sz w:val="16"/>
          <w:highlight w:val="yellow"/>
        </w:rPr>
        <w:t>you</w:t>
      </w:r>
      <w:proofErr w:type="spellEnd"/>
      <w:r w:rsidRPr="00753003">
        <w:rPr>
          <w:sz w:val="16"/>
          <w:highlight w:val="yellow"/>
        </w:rPr>
        <w:t xml:space="preserve"> </w:t>
      </w:r>
      <w:proofErr w:type="spellStart"/>
      <w:r w:rsidRPr="00753003">
        <w:rPr>
          <w:sz w:val="16"/>
          <w:highlight w:val="yellow"/>
        </w:rPr>
        <w:t>should</w:t>
      </w:r>
      <w:proofErr w:type="spellEnd"/>
      <w:r w:rsidRPr="00753003">
        <w:rPr>
          <w:sz w:val="16"/>
          <w:highlight w:val="yellow"/>
        </w:rPr>
        <w:t xml:space="preserve"> be </w:t>
      </w:r>
      <w:proofErr w:type="spellStart"/>
      <w:r w:rsidRPr="00753003">
        <w:rPr>
          <w:sz w:val="16"/>
          <w:highlight w:val="yellow"/>
        </w:rPr>
        <w:t>included</w:t>
      </w:r>
      <w:proofErr w:type="spellEnd"/>
      <w:r w:rsidRPr="00753003">
        <w:rPr>
          <w:sz w:val="16"/>
          <w:highlight w:val="yellow"/>
        </w:rPr>
        <w:t xml:space="preserve"> on </w:t>
      </w:r>
      <w:proofErr w:type="spellStart"/>
      <w:r w:rsidRPr="00753003">
        <w:rPr>
          <w:sz w:val="16"/>
          <w:highlight w:val="yellow"/>
        </w:rPr>
        <w:t>the</w:t>
      </w:r>
      <w:proofErr w:type="spellEnd"/>
      <w:r w:rsidRPr="00753003">
        <w:rPr>
          <w:sz w:val="16"/>
          <w:highlight w:val="yellow"/>
        </w:rPr>
        <w:t xml:space="preserve"> </w:t>
      </w:r>
      <w:proofErr w:type="spellStart"/>
      <w:r w:rsidRPr="00753003">
        <w:rPr>
          <w:sz w:val="16"/>
          <w:highlight w:val="yellow"/>
        </w:rPr>
        <w:t>title</w:t>
      </w:r>
      <w:proofErr w:type="spellEnd"/>
      <w:r w:rsidRPr="00753003">
        <w:rPr>
          <w:sz w:val="16"/>
          <w:highlight w:val="yellow"/>
        </w:rPr>
        <w:t xml:space="preserve"> </w:t>
      </w:r>
      <w:proofErr w:type="spellStart"/>
      <w:r w:rsidRPr="00753003">
        <w:rPr>
          <w:sz w:val="16"/>
          <w:highlight w:val="yellow"/>
        </w:rPr>
        <w:t>page</w:t>
      </w:r>
      <w:proofErr w:type="spellEnd"/>
      <w:r w:rsidRPr="00753003">
        <w:rPr>
          <w:sz w:val="16"/>
          <w:highlight w:val="yellow"/>
        </w:rPr>
        <w:t xml:space="preserve">. </w:t>
      </w:r>
      <w:proofErr w:type="spellStart"/>
      <w:r w:rsidRPr="00753003">
        <w:rPr>
          <w:sz w:val="16"/>
          <w:highlight w:val="yellow"/>
        </w:rPr>
        <w:t>If</w:t>
      </w:r>
      <w:proofErr w:type="spellEnd"/>
      <w:r w:rsidRPr="00753003">
        <w:rPr>
          <w:sz w:val="16"/>
          <w:highlight w:val="yellow"/>
        </w:rPr>
        <w:t xml:space="preserve"> </w:t>
      </w:r>
      <w:proofErr w:type="spellStart"/>
      <w:r w:rsidRPr="00753003">
        <w:rPr>
          <w:sz w:val="16"/>
          <w:highlight w:val="yellow"/>
        </w:rPr>
        <w:t>your</w:t>
      </w:r>
      <w:proofErr w:type="spellEnd"/>
      <w:r w:rsidRPr="00753003">
        <w:rPr>
          <w:sz w:val="16"/>
          <w:highlight w:val="yellow"/>
        </w:rPr>
        <w:t xml:space="preserve"> </w:t>
      </w:r>
      <w:proofErr w:type="spellStart"/>
      <w:r w:rsidRPr="00753003">
        <w:rPr>
          <w:sz w:val="16"/>
          <w:highlight w:val="yellow"/>
        </w:rPr>
        <w:t>article</w:t>
      </w:r>
      <w:proofErr w:type="spellEnd"/>
      <w:r w:rsidRPr="00753003">
        <w:rPr>
          <w:sz w:val="16"/>
          <w:highlight w:val="yellow"/>
        </w:rPr>
        <w:t xml:space="preserve"> is </w:t>
      </w:r>
      <w:proofErr w:type="spellStart"/>
      <w:r w:rsidRPr="00753003">
        <w:rPr>
          <w:sz w:val="16"/>
          <w:highlight w:val="yellow"/>
        </w:rPr>
        <w:t>accepted</w:t>
      </w:r>
      <w:proofErr w:type="spellEnd"/>
      <w:r w:rsidRPr="00753003">
        <w:rPr>
          <w:sz w:val="16"/>
          <w:highlight w:val="yellow"/>
        </w:rPr>
        <w:t xml:space="preserve">, </w:t>
      </w:r>
      <w:proofErr w:type="spellStart"/>
      <w:r w:rsidRPr="00753003">
        <w:rPr>
          <w:sz w:val="16"/>
          <w:highlight w:val="yellow"/>
        </w:rPr>
        <w:t>this</w:t>
      </w:r>
      <w:proofErr w:type="spellEnd"/>
      <w:r w:rsidRPr="00753003">
        <w:rPr>
          <w:sz w:val="16"/>
          <w:highlight w:val="yellow"/>
        </w:rPr>
        <w:t xml:space="preserve"> </w:t>
      </w:r>
      <w:proofErr w:type="spellStart"/>
      <w:r w:rsidRPr="00753003">
        <w:rPr>
          <w:sz w:val="16"/>
          <w:highlight w:val="yellow"/>
        </w:rPr>
        <w:t>section</w:t>
      </w:r>
      <w:proofErr w:type="spellEnd"/>
      <w:r w:rsidRPr="00753003">
        <w:rPr>
          <w:sz w:val="16"/>
          <w:highlight w:val="yellow"/>
        </w:rPr>
        <w:t xml:space="preserve"> </w:t>
      </w:r>
      <w:proofErr w:type="spellStart"/>
      <w:r w:rsidRPr="00753003">
        <w:rPr>
          <w:sz w:val="16"/>
          <w:highlight w:val="yellow"/>
        </w:rPr>
        <w:t>should</w:t>
      </w:r>
      <w:proofErr w:type="spellEnd"/>
      <w:r w:rsidRPr="00753003">
        <w:rPr>
          <w:sz w:val="16"/>
          <w:highlight w:val="yellow"/>
        </w:rPr>
        <w:t xml:space="preserve"> be </w:t>
      </w:r>
      <w:proofErr w:type="spellStart"/>
      <w:r w:rsidRPr="00753003">
        <w:rPr>
          <w:sz w:val="16"/>
          <w:highlight w:val="yellow"/>
        </w:rPr>
        <w:t>moved</w:t>
      </w:r>
      <w:proofErr w:type="spellEnd"/>
      <w:r w:rsidRPr="00753003">
        <w:rPr>
          <w:sz w:val="16"/>
          <w:highlight w:val="yellow"/>
        </w:rPr>
        <w:t xml:space="preserve"> </w:t>
      </w:r>
      <w:proofErr w:type="spellStart"/>
      <w:r w:rsidRPr="00753003">
        <w:rPr>
          <w:sz w:val="16"/>
          <w:highlight w:val="yellow"/>
        </w:rPr>
        <w:t>to</w:t>
      </w:r>
      <w:proofErr w:type="spellEnd"/>
      <w:r w:rsidRPr="00753003">
        <w:rPr>
          <w:sz w:val="16"/>
          <w:highlight w:val="yellow"/>
        </w:rPr>
        <w:t xml:space="preserve"> </w:t>
      </w:r>
      <w:proofErr w:type="spellStart"/>
      <w:r w:rsidRPr="00753003">
        <w:rPr>
          <w:sz w:val="16"/>
          <w:highlight w:val="yellow"/>
        </w:rPr>
        <w:t>the</w:t>
      </w:r>
      <w:proofErr w:type="spellEnd"/>
      <w:r w:rsidRPr="00753003">
        <w:rPr>
          <w:sz w:val="16"/>
          <w:highlight w:val="yellow"/>
        </w:rPr>
        <w:t xml:space="preserve"> </w:t>
      </w:r>
      <w:proofErr w:type="spellStart"/>
      <w:r w:rsidRPr="00753003">
        <w:rPr>
          <w:sz w:val="16"/>
          <w:highlight w:val="yellow"/>
        </w:rPr>
        <w:t>location</w:t>
      </w:r>
      <w:proofErr w:type="spellEnd"/>
      <w:r w:rsidRPr="00753003">
        <w:rPr>
          <w:sz w:val="16"/>
          <w:highlight w:val="yellow"/>
        </w:rPr>
        <w:t xml:space="preserve"> </w:t>
      </w:r>
      <w:proofErr w:type="spellStart"/>
      <w:r w:rsidRPr="00753003">
        <w:rPr>
          <w:sz w:val="16"/>
          <w:highlight w:val="yellow"/>
        </w:rPr>
        <w:t>specified</w:t>
      </w:r>
      <w:proofErr w:type="spellEnd"/>
      <w:r w:rsidRPr="00753003">
        <w:rPr>
          <w:sz w:val="16"/>
          <w:highlight w:val="yellow"/>
        </w:rPr>
        <w:t xml:space="preserve"> in </w:t>
      </w:r>
      <w:proofErr w:type="spellStart"/>
      <w:r w:rsidRPr="00753003">
        <w:rPr>
          <w:sz w:val="16"/>
          <w:highlight w:val="yellow"/>
        </w:rPr>
        <w:t>the</w:t>
      </w:r>
      <w:proofErr w:type="spellEnd"/>
      <w:r w:rsidRPr="00753003">
        <w:rPr>
          <w:sz w:val="16"/>
          <w:highlight w:val="yellow"/>
        </w:rPr>
        <w:t xml:space="preserve"> </w:t>
      </w:r>
      <w:proofErr w:type="spellStart"/>
      <w:r w:rsidRPr="00753003">
        <w:rPr>
          <w:sz w:val="16"/>
          <w:highlight w:val="yellow"/>
        </w:rPr>
        <w:t>template</w:t>
      </w:r>
      <w:proofErr w:type="spellEnd"/>
      <w:r w:rsidRPr="00753003">
        <w:rPr>
          <w:sz w:val="16"/>
          <w:highlight w:val="yellow"/>
        </w:rPr>
        <w:t>.</w:t>
      </w:r>
    </w:p>
    <w:p w:rsidR="00B04CE4" w:rsidRPr="00FF4010" w:rsidRDefault="00B04CE4" w:rsidP="006F2E20">
      <w:pPr>
        <w:pStyle w:val="ncseviyebalk"/>
        <w:tabs>
          <w:tab w:val="left" w:pos="567"/>
        </w:tabs>
        <w:ind w:left="0" w:firstLine="284"/>
        <w:rPr>
          <w:b/>
          <w:i/>
        </w:rPr>
      </w:pPr>
      <w:r w:rsidRPr="0059699A">
        <w:rPr>
          <w:b/>
          <w:i/>
        </w:rPr>
        <w:t>Measures</w:t>
      </w:r>
      <w:r w:rsidR="006F2E20">
        <w:rPr>
          <w:b/>
          <w:i/>
        </w:rPr>
        <w:t xml:space="preserve"> </w:t>
      </w:r>
      <w:r w:rsidR="006F2E20" w:rsidRPr="006F2E20">
        <w:rPr>
          <w:b/>
          <w:color w:val="FF0000"/>
          <w:szCs w:val="18"/>
        </w:rPr>
        <w:t>(Palatino Linotype, 9 pts, before / after 6nk, bold, Italic, The first letter of the each word is capital)</w:t>
      </w:r>
    </w:p>
    <w:p w:rsidR="00FF4010" w:rsidRPr="00F217E1" w:rsidRDefault="00FF4010" w:rsidP="00FF4010">
      <w:pPr>
        <w:pStyle w:val="ncseviyebalk"/>
        <w:numPr>
          <w:ilvl w:val="2"/>
          <w:numId w:val="4"/>
        </w:numPr>
        <w:tabs>
          <w:tab w:val="left" w:pos="567"/>
        </w:tabs>
        <w:ind w:left="851" w:hanging="491"/>
        <w:rPr>
          <w:color w:val="FF0000"/>
          <w:lang w:val="tr-TR"/>
        </w:rPr>
      </w:pPr>
      <w:proofErr w:type="spellStart"/>
      <w:r>
        <w:rPr>
          <w:color w:val="FF0000"/>
          <w:lang w:val="tr-TR"/>
        </w:rPr>
        <w:t>The</w:t>
      </w:r>
      <w:proofErr w:type="spellEnd"/>
      <w:r>
        <w:rPr>
          <w:color w:val="FF0000"/>
          <w:lang w:val="tr-TR"/>
        </w:rPr>
        <w:t xml:space="preserve"> name of </w:t>
      </w:r>
      <w:proofErr w:type="spellStart"/>
      <w:r>
        <w:rPr>
          <w:color w:val="FF0000"/>
          <w:lang w:val="tr-TR"/>
        </w:rPr>
        <w:t>the</w:t>
      </w:r>
      <w:proofErr w:type="spellEnd"/>
      <w:r>
        <w:rPr>
          <w:color w:val="FF0000"/>
          <w:lang w:val="tr-TR"/>
        </w:rPr>
        <w:t xml:space="preserve"> </w:t>
      </w:r>
      <w:proofErr w:type="gramStart"/>
      <w:r>
        <w:rPr>
          <w:color w:val="FF0000"/>
          <w:lang w:val="tr-TR"/>
        </w:rPr>
        <w:t>data</w:t>
      </w:r>
      <w:proofErr w:type="gramEnd"/>
      <w:r>
        <w:rPr>
          <w:color w:val="FF0000"/>
          <w:lang w:val="tr-TR"/>
        </w:rPr>
        <w:t xml:space="preserve"> </w:t>
      </w:r>
      <w:proofErr w:type="spellStart"/>
      <w:r>
        <w:rPr>
          <w:color w:val="FF0000"/>
          <w:lang w:val="tr-TR"/>
        </w:rPr>
        <w:t>collection</w:t>
      </w:r>
      <w:proofErr w:type="spellEnd"/>
      <w:r>
        <w:rPr>
          <w:color w:val="FF0000"/>
          <w:lang w:val="tr-TR"/>
        </w:rPr>
        <w:t xml:space="preserve"> </w:t>
      </w:r>
      <w:proofErr w:type="spellStart"/>
      <w:r>
        <w:rPr>
          <w:color w:val="FF0000"/>
          <w:lang w:val="tr-TR"/>
        </w:rPr>
        <w:t>tool</w:t>
      </w:r>
      <w:proofErr w:type="spellEnd"/>
    </w:p>
    <w:p w:rsidR="00FF4010" w:rsidRDefault="007F33AA" w:rsidP="00FF4010">
      <w:pPr>
        <w:spacing w:before="120" w:after="120" w:line="240" w:lineRule="auto"/>
        <w:jc w:val="both"/>
        <w:rPr>
          <w:b/>
          <w:i/>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00FF4010" w:rsidRPr="00FF4010">
        <w:rPr>
          <w:b/>
          <w:i/>
        </w:rPr>
        <w:t xml:space="preserve"> </w:t>
      </w:r>
    </w:p>
    <w:p w:rsidR="00FF4010" w:rsidRPr="0059699A" w:rsidRDefault="00FF4010" w:rsidP="00FF4010">
      <w:pPr>
        <w:pStyle w:val="ncseviyebalk"/>
        <w:tabs>
          <w:tab w:val="left" w:pos="567"/>
        </w:tabs>
        <w:ind w:left="0" w:firstLine="284"/>
        <w:rPr>
          <w:b/>
          <w:i/>
        </w:rPr>
      </w:pPr>
      <w:r w:rsidRPr="0059699A">
        <w:rPr>
          <w:b/>
          <w:i/>
        </w:rPr>
        <w:t>Data Analysis</w:t>
      </w:r>
      <w:r>
        <w:rPr>
          <w:b/>
          <w:i/>
        </w:rPr>
        <w:t xml:space="preserve"> </w:t>
      </w:r>
      <w:r w:rsidRPr="006F2E20">
        <w:rPr>
          <w:b/>
          <w:color w:val="FF0000"/>
          <w:szCs w:val="18"/>
        </w:rPr>
        <w:t>(Palatino Linotype, 9 pts, before / after 6nk, bold, Italic, The first letter of the each word is capital)</w:t>
      </w:r>
    </w:p>
    <w:p w:rsidR="00FF4010" w:rsidRPr="0059699A" w:rsidRDefault="00FF4010" w:rsidP="00FF4010">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w:t>
      </w:r>
      <w:r w:rsidRPr="0059699A">
        <w:rPr>
          <w:rFonts w:ascii="Palatino Linotype" w:hAnsi="Palatino Linotype"/>
          <w:sz w:val="18"/>
          <w:szCs w:val="18"/>
          <w:lang w:val="en-US"/>
        </w:rPr>
        <w:lastRenderedPageBreak/>
        <w:t>text. Body text. Body text. Body text. Body text. Body text. Body text. Body text. (Palatino Linotype, 9 pts, justified, 1 spacing, before/after 6nk).</w:t>
      </w:r>
    </w:p>
    <w:p w:rsidR="00141E69" w:rsidRPr="006F2E20" w:rsidRDefault="00141E69" w:rsidP="006F2E20">
      <w:pPr>
        <w:pStyle w:val="Birinciseviyebalk"/>
        <w:numPr>
          <w:ilvl w:val="0"/>
          <w:numId w:val="10"/>
        </w:numPr>
        <w:tabs>
          <w:tab w:val="clear" w:pos="567"/>
        </w:tabs>
        <w:ind w:left="284" w:hanging="284"/>
        <w:rPr>
          <w:color w:val="FF0000"/>
          <w:sz w:val="18"/>
          <w:szCs w:val="18"/>
        </w:rPr>
      </w:pPr>
      <w:r w:rsidRPr="006F2E20">
        <w:rPr>
          <w:sz w:val="18"/>
          <w:szCs w:val="18"/>
        </w:rPr>
        <w:t>Results</w:t>
      </w:r>
      <w:r w:rsidR="006F2E20">
        <w:rPr>
          <w:b w:val="0"/>
          <w:sz w:val="18"/>
          <w:szCs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rsidR="00141E69" w:rsidRPr="0059699A" w:rsidRDefault="00141E69"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Pr="0059699A">
        <w:rPr>
          <w:rFonts w:ascii="Palatino Linotype" w:hAnsi="Palatino Linotype"/>
          <w:b/>
          <w:sz w:val="18"/>
          <w:szCs w:val="18"/>
          <w:lang w:val="en-US"/>
        </w:rPr>
        <w:t xml:space="preserve"> </w:t>
      </w:r>
    </w:p>
    <w:p w:rsidR="006F2E20" w:rsidRPr="006F2E20" w:rsidRDefault="00141E69" w:rsidP="006F2E20">
      <w:pPr>
        <w:pStyle w:val="Birinciseviyebalk"/>
        <w:numPr>
          <w:ilvl w:val="0"/>
          <w:numId w:val="10"/>
        </w:numPr>
        <w:tabs>
          <w:tab w:val="clear" w:pos="567"/>
        </w:tabs>
        <w:ind w:left="284" w:hanging="284"/>
        <w:rPr>
          <w:color w:val="FF0000"/>
          <w:sz w:val="18"/>
          <w:szCs w:val="18"/>
        </w:rPr>
      </w:pPr>
      <w:r w:rsidRPr="006F2E20">
        <w:rPr>
          <w:sz w:val="18"/>
          <w:szCs w:val="18"/>
        </w:rPr>
        <w:t>Discussion</w:t>
      </w:r>
      <w:r w:rsidR="006F2E20">
        <w:rPr>
          <w:b w:val="0"/>
          <w:sz w:val="18"/>
          <w:szCs w:val="18"/>
        </w:rPr>
        <w:t xml:space="preserve"> </w:t>
      </w:r>
      <w:r w:rsidR="006F2E20" w:rsidRPr="006F2E20">
        <w:rPr>
          <w:color w:val="FF0000"/>
          <w:sz w:val="18"/>
          <w:szCs w:val="18"/>
        </w:rPr>
        <w:t xml:space="preserve">(Palatino Linotype, bold, </w:t>
      </w:r>
      <w:r w:rsidR="006F2E20">
        <w:rPr>
          <w:color w:val="FF0000"/>
          <w:sz w:val="18"/>
          <w:szCs w:val="18"/>
        </w:rPr>
        <w:t>9 pts, centered, 1</w:t>
      </w:r>
      <w:r w:rsidR="006F2E20" w:rsidRPr="006F2E20">
        <w:rPr>
          <w:color w:val="FF0000"/>
          <w:sz w:val="18"/>
          <w:szCs w:val="18"/>
        </w:rPr>
        <w:t xml:space="preserve"> spacing before/after 6nk</w:t>
      </w:r>
      <w:r w:rsidR="006F2E20">
        <w:rPr>
          <w:color w:val="FF0000"/>
          <w:sz w:val="18"/>
          <w:szCs w:val="18"/>
        </w:rPr>
        <w:t>, the first letter of each word</w:t>
      </w:r>
      <w:r w:rsidR="006F2E20" w:rsidRPr="006F2E20">
        <w:rPr>
          <w:color w:val="FF0000"/>
          <w:sz w:val="18"/>
          <w:szCs w:val="18"/>
        </w:rPr>
        <w:t xml:space="preserve"> is </w:t>
      </w:r>
      <w:r w:rsidR="006D2BA4" w:rsidRPr="006F2E20">
        <w:rPr>
          <w:color w:val="FF0000"/>
          <w:sz w:val="18"/>
          <w:szCs w:val="18"/>
        </w:rPr>
        <w:t>capital)</w:t>
      </w:r>
    </w:p>
    <w:p w:rsidR="00141E69" w:rsidRDefault="00141E69" w:rsidP="00E12A93">
      <w:pPr>
        <w:spacing w:before="120" w:after="120" w:line="240" w:lineRule="auto"/>
        <w:jc w:val="both"/>
        <w:rPr>
          <w:rFonts w:ascii="Palatino Linotype" w:hAnsi="Palatino Linotype"/>
          <w:b/>
          <w:sz w:val="18"/>
          <w:szCs w:val="18"/>
          <w:lang w:val="en-US"/>
        </w:rPr>
      </w:pPr>
      <w:r w:rsidRPr="0059699A">
        <w:rPr>
          <w:rFonts w:ascii="Palatino Linotype" w:hAnsi="Palatino Linotype"/>
          <w:sz w:val="18"/>
          <w:szCs w:val="18"/>
          <w:lang w:val="en-US"/>
        </w:rPr>
        <w:t>Body text. Body text. Body text. Body text. Body text. Body text. Body text. Body text. Body text. Body text. Body text. Body text. Body text. Body text. Body text. Body text. Body text. Body text. Body text. Body text. Body text. Body text. Body text. Body text.  (Palatino Linotype, 9 pts, justified, 1 spacing, before/after 6nk).</w:t>
      </w:r>
      <w:r w:rsidRPr="0059699A">
        <w:rPr>
          <w:rFonts w:ascii="Palatino Linotype" w:hAnsi="Palatino Linotype"/>
          <w:b/>
          <w:sz w:val="18"/>
          <w:szCs w:val="18"/>
          <w:lang w:val="en-US"/>
        </w:rPr>
        <w:t xml:space="preserve"> </w:t>
      </w:r>
    </w:p>
    <w:p w:rsidR="007F33AA" w:rsidRDefault="007F33AA" w:rsidP="00E12A93">
      <w:pPr>
        <w:spacing w:before="120" w:after="120" w:line="240" w:lineRule="auto"/>
        <w:jc w:val="both"/>
        <w:rPr>
          <w:rFonts w:ascii="Palatino Linotype" w:hAnsi="Palatino Linotype"/>
          <w:b/>
          <w:sz w:val="18"/>
          <w:szCs w:val="18"/>
          <w:lang w:val="en-US"/>
        </w:rPr>
      </w:pPr>
    </w:p>
    <w:p w:rsidR="007F33AA" w:rsidRPr="0059699A" w:rsidRDefault="007F33AA" w:rsidP="007F33AA">
      <w:pPr>
        <w:spacing w:before="60" w:after="60" w:line="240" w:lineRule="auto"/>
        <w:rPr>
          <w:rFonts w:ascii="Palatino Linotype" w:hAnsi="Palatino Linotype"/>
          <w:b/>
          <w:color w:val="FF0000"/>
          <w:sz w:val="18"/>
          <w:szCs w:val="18"/>
          <w:lang w:val="en-US"/>
        </w:rPr>
      </w:pPr>
      <w:r w:rsidRPr="0059699A">
        <w:rPr>
          <w:rFonts w:ascii="Palatino Linotype" w:hAnsi="Palatino Linotype"/>
          <w:b/>
          <w:color w:val="FF0000"/>
          <w:sz w:val="18"/>
          <w:szCs w:val="18"/>
          <w:lang w:val="en-US"/>
        </w:rPr>
        <w:t xml:space="preserve">Figures, </w:t>
      </w:r>
      <w:r w:rsidR="006D2BA4" w:rsidRPr="0059699A">
        <w:rPr>
          <w:rFonts w:ascii="Palatino Linotype" w:hAnsi="Palatino Linotype"/>
          <w:b/>
          <w:color w:val="FF0000"/>
          <w:sz w:val="18"/>
          <w:szCs w:val="18"/>
          <w:lang w:val="en-US"/>
        </w:rPr>
        <w:t>diagrams,</w:t>
      </w:r>
      <w:r w:rsidRPr="0059699A">
        <w:rPr>
          <w:rFonts w:ascii="Palatino Linotype" w:hAnsi="Palatino Linotype"/>
          <w:b/>
          <w:color w:val="FF0000"/>
          <w:sz w:val="18"/>
          <w:szCs w:val="18"/>
          <w:lang w:val="en-US"/>
        </w:rPr>
        <w:t xml:space="preserve"> or graphics:</w:t>
      </w:r>
    </w:p>
    <w:tbl>
      <w:tblPr>
        <w:tblpPr w:leftFromText="141" w:rightFromText="141" w:vertAnchor="text" w:horzAnchor="margin" w:tblpY="81"/>
        <w:tblW w:w="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tblGrid>
      <w:tr w:rsidR="007F33AA" w:rsidRPr="0059699A" w:rsidTr="007F33AA">
        <w:trPr>
          <w:trHeight w:val="3409"/>
        </w:trPr>
        <w:tc>
          <w:tcPr>
            <w:tcW w:w="4607" w:type="dxa"/>
            <w:shd w:val="clear" w:color="auto" w:fill="auto"/>
          </w:tcPr>
          <w:p w:rsidR="007F33AA" w:rsidRPr="0059699A" w:rsidRDefault="0022221E" w:rsidP="007F33AA">
            <w:pPr>
              <w:spacing w:before="60" w:after="60" w:line="240" w:lineRule="auto"/>
              <w:rPr>
                <w:rFonts w:ascii="Palatino Linotype" w:hAnsi="Palatino Linotype"/>
                <w:b/>
                <w:color w:val="FF0000"/>
                <w:sz w:val="20"/>
                <w:szCs w:val="20"/>
                <w:lang w:val="en-US"/>
              </w:rPr>
            </w:pPr>
            <w:r w:rsidRPr="0059699A">
              <w:rPr>
                <w:rFonts w:ascii="Palatino Linotype" w:hAnsi="Palatino Linotype"/>
                <w:b/>
                <w:noProof/>
                <w:color w:val="FF0000"/>
                <w:sz w:val="20"/>
                <w:szCs w:val="20"/>
                <w:lang w:eastAsia="tr-TR"/>
              </w:rPr>
              <w:drawing>
                <wp:anchor distT="0" distB="0" distL="114300" distR="114300" simplePos="0" relativeHeight="251659776" behindDoc="0" locked="0" layoutInCell="1" allowOverlap="1">
                  <wp:simplePos x="0" y="0"/>
                  <wp:positionH relativeFrom="column">
                    <wp:posOffset>317500</wp:posOffset>
                  </wp:positionH>
                  <wp:positionV relativeFrom="paragraph">
                    <wp:posOffset>124460</wp:posOffset>
                  </wp:positionV>
                  <wp:extent cx="2320290" cy="1922780"/>
                  <wp:effectExtent l="0" t="0" r="0" b="0"/>
                  <wp:wrapTopAndBottom/>
                  <wp:docPr id="49" name="Resim 49"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dsı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F33AA" w:rsidRPr="0059699A" w:rsidRDefault="007F33AA" w:rsidP="007F33AA">
      <w:pPr>
        <w:spacing w:after="0" w:line="240" w:lineRule="auto"/>
        <w:rPr>
          <w:rFonts w:ascii="Palatino Linotype" w:hAnsi="Palatino Linotype" w:cs="Calibri"/>
          <w:color w:val="FF0000"/>
          <w:sz w:val="18"/>
          <w:szCs w:val="18"/>
          <w:lang w:val="en-US"/>
        </w:rPr>
      </w:pPr>
      <w:r w:rsidRPr="002438A4">
        <w:rPr>
          <w:rFonts w:ascii="Palatino Linotype" w:hAnsi="Palatino Linotype" w:cs="Calibri"/>
          <w:b/>
          <w:sz w:val="18"/>
          <w:szCs w:val="18"/>
          <w:lang w:val="en-US"/>
        </w:rPr>
        <w:t>Figure 1</w:t>
      </w:r>
      <w:r w:rsidRPr="002438A4">
        <w:rPr>
          <w:rFonts w:ascii="Palatino Linotype" w:hAnsi="Palatino Linotype" w:cs="Calibri"/>
          <w:b/>
          <w:i/>
          <w:sz w:val="18"/>
          <w:szCs w:val="18"/>
          <w:lang w:val="en-US"/>
        </w:rPr>
        <w:t>.</w:t>
      </w:r>
      <w:r w:rsidRPr="002438A4">
        <w:rPr>
          <w:rFonts w:ascii="Palatino Linotype" w:hAnsi="Palatino Linotype"/>
          <w:b/>
          <w:i/>
          <w:color w:val="FF0000"/>
          <w:sz w:val="18"/>
          <w:szCs w:val="18"/>
          <w:lang w:val="en-US"/>
        </w:rPr>
        <w:t xml:space="preserve"> </w:t>
      </w:r>
      <w:r w:rsidRPr="002438A4">
        <w:rPr>
          <w:rFonts w:ascii="Palatino Linotype" w:hAnsi="Palatino Linotype" w:cs="Calibri"/>
          <w:i/>
          <w:sz w:val="18"/>
          <w:szCs w:val="18"/>
          <w:lang w:val="en-US"/>
        </w:rPr>
        <w:t>Label of the figure here</w:t>
      </w:r>
      <w:r w:rsidRPr="0059699A">
        <w:rPr>
          <w:rFonts w:ascii="Palatino Linotype" w:hAnsi="Palatino Linotype" w:cs="Calibri"/>
          <w:sz w:val="18"/>
          <w:szCs w:val="18"/>
          <w:lang w:val="en-US"/>
        </w:rPr>
        <w:t xml:space="preserve"> (Reference if needed) </w:t>
      </w:r>
      <w:r w:rsidRPr="0059699A">
        <w:rPr>
          <w:rFonts w:ascii="Palatino Linotype" w:hAnsi="Palatino Linotype" w:cs="Calibri"/>
          <w:color w:val="FF0000"/>
          <w:sz w:val="18"/>
          <w:szCs w:val="18"/>
          <w:lang w:val="en-US"/>
        </w:rPr>
        <w:t xml:space="preserve">(Palatino Linotype, 9 pts, </w:t>
      </w:r>
      <w:r w:rsidRPr="0059699A">
        <w:rPr>
          <w:rFonts w:ascii="Palatino Linotype" w:hAnsi="Palatino Linotype"/>
          <w:color w:val="FF0000"/>
          <w:sz w:val="18"/>
          <w:szCs w:val="18"/>
          <w:lang w:val="en-US"/>
        </w:rPr>
        <w:t>before/after 0nk,</w:t>
      </w:r>
      <w:r w:rsidRPr="0059699A">
        <w:rPr>
          <w:rFonts w:ascii="Palatino Linotype" w:hAnsi="Palatino Linotype"/>
          <w:color w:val="FF0000"/>
          <w:sz w:val="18"/>
          <w:szCs w:val="18"/>
        </w:rPr>
        <w:t xml:space="preserve"> </w:t>
      </w:r>
      <w:proofErr w:type="spellStart"/>
      <w:r w:rsidRPr="0059699A">
        <w:rPr>
          <w:rFonts w:ascii="Palatino Linotype" w:hAnsi="Palatino Linotype"/>
          <w:color w:val="FF0000"/>
          <w:sz w:val="18"/>
          <w:szCs w:val="18"/>
        </w:rPr>
        <w:t>just</w:t>
      </w:r>
      <w:proofErr w:type="spellEnd"/>
      <w:r w:rsidRPr="0059699A">
        <w:rPr>
          <w:rFonts w:ascii="Palatino Linotype" w:hAnsi="Palatino Linotype"/>
          <w:color w:val="FF0000"/>
          <w:sz w:val="18"/>
          <w:szCs w:val="18"/>
        </w:rPr>
        <w:t xml:space="preserve"> </w:t>
      </w:r>
      <w:r w:rsidRPr="0059699A">
        <w:rPr>
          <w:rFonts w:ascii="Palatino Linotype" w:hAnsi="Palatino Linotype"/>
          <w:color w:val="FF0000"/>
          <w:sz w:val="18"/>
          <w:szCs w:val="18"/>
          <w:lang w:val="en-US"/>
        </w:rPr>
        <w:t>the first letter of the first word is capital</w:t>
      </w:r>
      <w:r w:rsidRPr="0059699A">
        <w:rPr>
          <w:rFonts w:ascii="Palatino Linotype" w:hAnsi="Palatino Linotype" w:cs="Calibri"/>
          <w:color w:val="FF0000"/>
          <w:sz w:val="18"/>
          <w:szCs w:val="18"/>
          <w:lang w:val="en-US"/>
        </w:rPr>
        <w:t>)</w:t>
      </w:r>
    </w:p>
    <w:p w:rsidR="007F33AA" w:rsidRDefault="007F33AA" w:rsidP="00E12A93">
      <w:pPr>
        <w:spacing w:before="120" w:after="120" w:line="240" w:lineRule="auto"/>
        <w:jc w:val="both"/>
        <w:rPr>
          <w:rFonts w:ascii="Palatino Linotype" w:hAnsi="Palatino Linotype"/>
          <w:b/>
          <w:sz w:val="18"/>
          <w:szCs w:val="18"/>
          <w:lang w:val="en-US"/>
        </w:rPr>
      </w:pPr>
    </w:p>
    <w:p w:rsidR="007F33AA" w:rsidRPr="006F2E20" w:rsidRDefault="00F87470" w:rsidP="007F33AA">
      <w:pPr>
        <w:pStyle w:val="ncseviyebalk"/>
        <w:numPr>
          <w:ilvl w:val="2"/>
          <w:numId w:val="4"/>
        </w:numPr>
        <w:ind w:left="709" w:hanging="425"/>
        <w:rPr>
          <w:b/>
          <w:szCs w:val="18"/>
        </w:rPr>
      </w:pPr>
      <w:r w:rsidRPr="006F2E20">
        <w:rPr>
          <w:b/>
          <w:i/>
        </w:rPr>
        <w:t xml:space="preserve">Second Level Heading </w:t>
      </w:r>
      <w:r w:rsidR="007F33AA" w:rsidRPr="006F2E20">
        <w:rPr>
          <w:b/>
          <w:color w:val="FF0000"/>
          <w:szCs w:val="18"/>
        </w:rPr>
        <w:t xml:space="preserve">(Palatino Linotype, 9 pts, before / after 6nk, bold, Italic, </w:t>
      </w:r>
      <w:r w:rsidR="006F2E20" w:rsidRPr="006F2E20">
        <w:rPr>
          <w:b/>
          <w:color w:val="FF0000"/>
          <w:szCs w:val="18"/>
        </w:rPr>
        <w:t>The first</w:t>
      </w:r>
      <w:r w:rsidR="007F33AA" w:rsidRPr="006F2E20">
        <w:rPr>
          <w:b/>
          <w:color w:val="FF0000"/>
          <w:szCs w:val="18"/>
        </w:rPr>
        <w:t xml:space="preserve"> letter of the </w:t>
      </w:r>
      <w:r w:rsidR="006F2E20" w:rsidRPr="006F2E20">
        <w:rPr>
          <w:b/>
          <w:color w:val="FF0000"/>
          <w:szCs w:val="18"/>
        </w:rPr>
        <w:t>each</w:t>
      </w:r>
      <w:r w:rsidR="007F33AA" w:rsidRPr="006F2E20">
        <w:rPr>
          <w:b/>
          <w:color w:val="FF0000"/>
          <w:szCs w:val="18"/>
        </w:rPr>
        <w:t xml:space="preserve"> word is capital)</w:t>
      </w:r>
    </w:p>
    <w:p w:rsidR="00F87470" w:rsidRPr="007F33AA" w:rsidRDefault="00F87470" w:rsidP="007F33AA">
      <w:pPr>
        <w:pStyle w:val="kinciseviyebalk"/>
        <w:tabs>
          <w:tab w:val="left" w:pos="567"/>
        </w:tabs>
        <w:ind w:firstLine="0"/>
        <w:jc w:val="both"/>
        <w:rPr>
          <w:b w:val="0"/>
          <w:sz w:val="18"/>
          <w:szCs w:val="18"/>
        </w:rPr>
      </w:pPr>
      <w:r w:rsidRPr="007F33AA">
        <w:rPr>
          <w:b w:val="0"/>
          <w:sz w:val="18"/>
          <w:szCs w:val="18"/>
        </w:rPr>
        <w:t xml:space="preserve">Body text. Body text. Body text. Body text. Body text. Body text. Body text. Body text. Body text. Body text. Body text. Body text. Body text. Body text. Body text. Body text. Body text. Body text. Body text. Body text. Body text. Body text. Body text. Body text. (Palatino </w:t>
      </w:r>
      <w:r w:rsidR="00B65037" w:rsidRPr="007F33AA">
        <w:rPr>
          <w:b w:val="0"/>
          <w:sz w:val="18"/>
          <w:szCs w:val="18"/>
        </w:rPr>
        <w:t xml:space="preserve">Linotype, </w:t>
      </w:r>
      <w:r w:rsidR="00C926A5" w:rsidRPr="007F33AA">
        <w:rPr>
          <w:b w:val="0"/>
          <w:sz w:val="18"/>
          <w:szCs w:val="18"/>
        </w:rPr>
        <w:t>9</w:t>
      </w:r>
      <w:r w:rsidR="00B65037" w:rsidRPr="007F33AA">
        <w:rPr>
          <w:b w:val="0"/>
          <w:sz w:val="18"/>
          <w:szCs w:val="18"/>
        </w:rPr>
        <w:t xml:space="preserve"> pts, justified, 1</w:t>
      </w:r>
      <w:r w:rsidRPr="007F33AA">
        <w:rPr>
          <w:b w:val="0"/>
          <w:sz w:val="18"/>
          <w:szCs w:val="18"/>
        </w:rPr>
        <w:t xml:space="preserve"> spacing, before/after 6nk).</w:t>
      </w:r>
    </w:p>
    <w:p w:rsidR="007B37D7" w:rsidRPr="0059699A" w:rsidRDefault="00F87470" w:rsidP="00E875FA">
      <w:pPr>
        <w:pStyle w:val="ncseviyebalk"/>
        <w:numPr>
          <w:ilvl w:val="2"/>
          <w:numId w:val="4"/>
        </w:numPr>
        <w:ind w:left="709" w:hanging="425"/>
        <w:rPr>
          <w:szCs w:val="18"/>
        </w:rPr>
      </w:pPr>
      <w:r w:rsidRPr="00E875FA">
        <w:rPr>
          <w:szCs w:val="18"/>
        </w:rPr>
        <w:t>Third level heading</w:t>
      </w:r>
      <w:r w:rsidRPr="0059699A">
        <w:rPr>
          <w:b/>
          <w:szCs w:val="18"/>
        </w:rPr>
        <w:t xml:space="preserve"> </w:t>
      </w:r>
      <w:r w:rsidRPr="007F33AA">
        <w:rPr>
          <w:color w:val="FF0000"/>
          <w:szCs w:val="18"/>
        </w:rPr>
        <w:t xml:space="preserve">(Palatino Linotype, </w:t>
      </w:r>
      <w:r w:rsidR="00C926A5" w:rsidRPr="007F33AA">
        <w:rPr>
          <w:color w:val="FF0000"/>
          <w:szCs w:val="18"/>
        </w:rPr>
        <w:t>9</w:t>
      </w:r>
      <w:r w:rsidRPr="007F33AA">
        <w:rPr>
          <w:color w:val="FF0000"/>
          <w:szCs w:val="18"/>
        </w:rPr>
        <w:t xml:space="preserve"> pts, before / after 6nk,</w:t>
      </w:r>
      <w:r w:rsidR="007B37D7" w:rsidRPr="007F33AA">
        <w:rPr>
          <w:color w:val="FF0000"/>
          <w:szCs w:val="18"/>
        </w:rPr>
        <w:t xml:space="preserve"> </w:t>
      </w:r>
      <w:r w:rsidRPr="007F33AA">
        <w:rPr>
          <w:color w:val="FF0000"/>
          <w:szCs w:val="18"/>
        </w:rPr>
        <w:t>just the first letter of the first word is capital)</w:t>
      </w:r>
      <w:r w:rsidRPr="007F33AA">
        <w:rPr>
          <w:szCs w:val="18"/>
        </w:rPr>
        <w:t>:</w:t>
      </w:r>
      <w:r w:rsidRPr="0059699A">
        <w:rPr>
          <w:szCs w:val="18"/>
        </w:rPr>
        <w:t xml:space="preserve"> </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 spacing, 1</w:t>
      </w:r>
      <w:r w:rsidR="007B37D7" w:rsidRPr="0059699A">
        <w:rPr>
          <w:rFonts w:ascii="Palatino Linotype" w:hAnsi="Palatino Linotype"/>
          <w:sz w:val="18"/>
          <w:szCs w:val="18"/>
          <w:lang w:val="en-US"/>
        </w:rPr>
        <w:t xml:space="preserve"> spacing, before/after 6nk</w:t>
      </w:r>
      <w:r w:rsidRPr="0059699A">
        <w:rPr>
          <w:rFonts w:ascii="Palatino Linotype" w:hAnsi="Palatino Linotype"/>
          <w:sz w:val="18"/>
          <w:szCs w:val="18"/>
          <w:lang w:val="en-US"/>
        </w:rPr>
        <w:t>). Body text (Palatino Linotype</w:t>
      </w:r>
      <w:r w:rsidR="00B65037" w:rsidRPr="0059699A">
        <w:rPr>
          <w:rFonts w:ascii="Palatino Linotype" w:hAnsi="Palatino Linotype"/>
          <w:sz w:val="18"/>
          <w:szCs w:val="18"/>
          <w:lang w:val="en-US"/>
        </w:rPr>
        <w:t xml:space="preserv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 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 spacing, 1</w:t>
      </w:r>
      <w:r w:rsidR="007B37D7" w:rsidRPr="0059699A">
        <w:rPr>
          <w:rFonts w:ascii="Palatino Linotype" w:hAnsi="Palatino Linotype"/>
          <w:sz w:val="18"/>
          <w:szCs w:val="18"/>
          <w:lang w:val="en-US"/>
        </w:rPr>
        <w:t xml:space="preserve"> spacing, before/after 6nk</w:t>
      </w:r>
      <w:r w:rsidRPr="0059699A">
        <w:rPr>
          <w:rFonts w:ascii="Palatino Linotype" w:hAnsi="Palatino Linotype"/>
          <w:sz w:val="18"/>
          <w:szCs w:val="18"/>
          <w:lang w:val="en-US"/>
        </w:rPr>
        <w:t>).</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w:t>
      </w:r>
      <w:r w:rsidR="00B65037" w:rsidRPr="0059699A">
        <w:rPr>
          <w:rFonts w:ascii="Palatino Linotype" w:hAnsi="Palatino Linotype"/>
          <w:sz w:val="18"/>
          <w:szCs w:val="18"/>
          <w:lang w:val="en-US"/>
        </w:rPr>
        <w:t xml:space="preserve">Linotype, </w:t>
      </w:r>
      <w:r w:rsidR="00C926A5" w:rsidRPr="0059699A">
        <w:rPr>
          <w:rFonts w:ascii="Palatino Linotype" w:hAnsi="Palatino Linotype"/>
          <w:sz w:val="18"/>
          <w:szCs w:val="18"/>
          <w:lang w:val="en-US"/>
        </w:rPr>
        <w:t>9</w:t>
      </w:r>
      <w:r w:rsidR="00B65037" w:rsidRPr="0059699A">
        <w:rPr>
          <w:rFonts w:ascii="Palatino Linotype" w:hAnsi="Palatino Linotype"/>
          <w:sz w:val="18"/>
          <w:szCs w:val="18"/>
          <w:lang w:val="en-US"/>
        </w:rPr>
        <w:t xml:space="preserve"> pts, justified, 1</w:t>
      </w:r>
      <w:r w:rsidRPr="0059699A">
        <w:rPr>
          <w:rFonts w:ascii="Palatino Linotype" w:hAnsi="Palatino Linotype"/>
          <w:sz w:val="18"/>
          <w:szCs w:val="18"/>
          <w:lang w:val="en-US"/>
        </w:rPr>
        <w:t xml:space="preserve"> spacing).</w:t>
      </w:r>
    </w:p>
    <w:p w:rsidR="007B37D7" w:rsidRPr="0059699A" w:rsidRDefault="00F87470" w:rsidP="00F1641B">
      <w:pPr>
        <w:pStyle w:val="ncseviyebalk"/>
        <w:numPr>
          <w:ilvl w:val="3"/>
          <w:numId w:val="4"/>
        </w:numPr>
        <w:tabs>
          <w:tab w:val="left" w:pos="567"/>
        </w:tabs>
        <w:ind w:left="851" w:hanging="567"/>
        <w:rPr>
          <w:color w:val="FF0000"/>
          <w:szCs w:val="18"/>
        </w:rPr>
      </w:pPr>
      <w:r w:rsidRPr="007F33AA">
        <w:rPr>
          <w:i/>
        </w:rPr>
        <w:t xml:space="preserve">Fourth </w:t>
      </w:r>
      <w:r w:rsidR="007B37D7" w:rsidRPr="007F33AA">
        <w:rPr>
          <w:i/>
        </w:rPr>
        <w:t>Level Heading</w:t>
      </w:r>
      <w:r w:rsidR="007B37D7" w:rsidRPr="0059699A">
        <w:t xml:space="preserve"> </w:t>
      </w:r>
      <w:r w:rsidRPr="0059699A">
        <w:rPr>
          <w:color w:val="FF0000"/>
        </w:rPr>
        <w:t xml:space="preserve">(Palatino Linotype, bold, italic, </w:t>
      </w:r>
      <w:r w:rsidR="00C926A5" w:rsidRPr="0059699A">
        <w:rPr>
          <w:color w:val="FF0000"/>
        </w:rPr>
        <w:t>9</w:t>
      </w:r>
      <w:r w:rsidRPr="0059699A">
        <w:rPr>
          <w:color w:val="FF0000"/>
        </w:rPr>
        <w:t xml:space="preserve"> pts, the first letter </w:t>
      </w:r>
      <w:r w:rsidR="006F2E20">
        <w:rPr>
          <w:color w:val="FF0000"/>
        </w:rPr>
        <w:t xml:space="preserve">of each word </w:t>
      </w:r>
      <w:r w:rsidR="0025212A">
        <w:rPr>
          <w:color w:val="FF0000"/>
        </w:rPr>
        <w:t>is capital)</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Body text. Body text. Body text. Body text. Body text. Body text. Body text. Body text. Body text. Body text. Body text. Body text. Body text. Body text. Body text. Body text. Body text. Body text. Body text. Body text. Body text. Body text. Body text. (Palatino Linotype, 10 pts, justified, </w:t>
      </w:r>
      <w:r w:rsidR="00B65037" w:rsidRPr="0059699A">
        <w:rPr>
          <w:rFonts w:ascii="Palatino Linotype" w:hAnsi="Palatino Linotype"/>
          <w:sz w:val="18"/>
          <w:szCs w:val="18"/>
          <w:lang w:val="en-US"/>
        </w:rPr>
        <w:t>1 spacing</w:t>
      </w:r>
      <w:r w:rsidR="007B37D7" w:rsidRPr="0059699A">
        <w:rPr>
          <w:rFonts w:ascii="Palatino Linotype" w:hAnsi="Palatino Linotype"/>
          <w:sz w:val="18"/>
          <w:szCs w:val="18"/>
          <w:lang w:val="en-US"/>
        </w:rPr>
        <w:t>, before/after 6nk</w:t>
      </w:r>
      <w:r w:rsidRPr="0059699A">
        <w:rPr>
          <w:rFonts w:ascii="Palatino Linotype" w:hAnsi="Palatino Linotype"/>
          <w:sz w:val="18"/>
          <w:szCs w:val="18"/>
          <w:lang w:val="en-US"/>
        </w:rPr>
        <w:t>).</w:t>
      </w:r>
    </w:p>
    <w:p w:rsidR="007B37D7" w:rsidRPr="007F33AA" w:rsidRDefault="00F87470" w:rsidP="00E875FA">
      <w:pPr>
        <w:pStyle w:val="ncseviyebalk"/>
        <w:numPr>
          <w:ilvl w:val="4"/>
          <w:numId w:val="4"/>
        </w:numPr>
        <w:ind w:left="993" w:hanging="709"/>
        <w:rPr>
          <w:color w:val="FF0000"/>
          <w:szCs w:val="18"/>
        </w:rPr>
      </w:pPr>
      <w:r w:rsidRPr="0059699A">
        <w:rPr>
          <w:i/>
          <w:szCs w:val="18"/>
        </w:rPr>
        <w:t xml:space="preserve">Fifth level heading </w:t>
      </w:r>
      <w:r w:rsidRPr="007F33AA">
        <w:rPr>
          <w:i/>
          <w:color w:val="FF0000"/>
          <w:szCs w:val="18"/>
        </w:rPr>
        <w:t xml:space="preserve">(Palatino Linotype, italic, </w:t>
      </w:r>
      <w:r w:rsidR="00C926A5" w:rsidRPr="007F33AA">
        <w:rPr>
          <w:i/>
          <w:color w:val="FF0000"/>
          <w:szCs w:val="18"/>
        </w:rPr>
        <w:t>9</w:t>
      </w:r>
      <w:r w:rsidRPr="007F33AA">
        <w:rPr>
          <w:i/>
          <w:color w:val="FF0000"/>
          <w:szCs w:val="18"/>
        </w:rPr>
        <w:t xml:space="preserve"> pts</w:t>
      </w:r>
      <w:r w:rsidR="006F2E20">
        <w:rPr>
          <w:i/>
          <w:color w:val="FF0000"/>
          <w:szCs w:val="18"/>
        </w:rPr>
        <w:t>, Just the first letter of the first word is capital</w:t>
      </w:r>
      <w:r w:rsidR="0025212A">
        <w:rPr>
          <w:i/>
          <w:color w:val="FF0000"/>
          <w:szCs w:val="18"/>
        </w:rPr>
        <w:t>)</w:t>
      </w:r>
    </w:p>
    <w:p w:rsidR="00F87470" w:rsidRPr="0059699A" w:rsidRDefault="00F87470"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w:t>
      </w:r>
    </w:p>
    <w:p w:rsidR="008B51FB" w:rsidRPr="0059699A" w:rsidRDefault="008B51FB" w:rsidP="00E12A93">
      <w:pPr>
        <w:spacing w:before="120" w:after="120" w:line="240" w:lineRule="auto"/>
        <w:jc w:val="both"/>
        <w:rPr>
          <w:rFonts w:ascii="Palatino Linotype" w:hAnsi="Palatino Linotype"/>
          <w:sz w:val="18"/>
          <w:szCs w:val="18"/>
          <w:lang w:val="en-US"/>
        </w:rPr>
      </w:pPr>
      <w:r w:rsidRPr="0059699A">
        <w:rPr>
          <w:rFonts w:ascii="Palatino Linotype" w:hAnsi="Palatino Linotype"/>
          <w:sz w:val="18"/>
          <w:szCs w:val="18"/>
          <w:lang w:val="en-US"/>
        </w:rPr>
        <w:t xml:space="preserve">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 xml:space="preserve">). Body text (Palatino Linotype, </w:t>
      </w:r>
      <w:r w:rsidR="00C926A5" w:rsidRPr="0059699A">
        <w:rPr>
          <w:rFonts w:ascii="Palatino Linotype" w:hAnsi="Palatino Linotype"/>
          <w:sz w:val="18"/>
          <w:szCs w:val="18"/>
          <w:lang w:val="en-US"/>
        </w:rPr>
        <w:t>9</w:t>
      </w:r>
      <w:r w:rsidRPr="0059699A">
        <w:rPr>
          <w:rFonts w:ascii="Palatino Linotype" w:hAnsi="Palatino Linotype"/>
          <w:sz w:val="18"/>
          <w:szCs w:val="18"/>
          <w:lang w:val="en-US"/>
        </w:rPr>
        <w:t xml:space="preserve"> pts, justified, </w:t>
      </w:r>
      <w:r w:rsidR="00B65037" w:rsidRPr="0059699A">
        <w:rPr>
          <w:rFonts w:ascii="Palatino Linotype" w:hAnsi="Palatino Linotype"/>
          <w:sz w:val="18"/>
          <w:szCs w:val="18"/>
          <w:lang w:val="en-US"/>
        </w:rPr>
        <w:t>1 spacing</w:t>
      </w:r>
      <w:r w:rsidRPr="0059699A">
        <w:rPr>
          <w:rFonts w:ascii="Palatino Linotype" w:hAnsi="Palatino Linotype"/>
          <w:sz w:val="18"/>
          <w:szCs w:val="18"/>
          <w:lang w:val="en-US"/>
        </w:rPr>
        <w:t>).</w:t>
      </w:r>
    </w:p>
    <w:p w:rsidR="008B51FB" w:rsidRPr="0059699A" w:rsidRDefault="008B51FB" w:rsidP="008B51FB">
      <w:pPr>
        <w:spacing w:before="60" w:after="60" w:line="240" w:lineRule="auto"/>
        <w:rPr>
          <w:rFonts w:ascii="Palatino Linotype" w:hAnsi="Palatino Linotype"/>
          <w:b/>
          <w:color w:val="FF0000"/>
          <w:sz w:val="18"/>
          <w:szCs w:val="18"/>
          <w:lang w:val="en-US"/>
        </w:rPr>
      </w:pPr>
    </w:p>
    <w:p w:rsidR="00E87CAA" w:rsidRPr="0059699A" w:rsidRDefault="00E87CAA" w:rsidP="008B51FB">
      <w:pPr>
        <w:spacing w:after="120" w:line="240" w:lineRule="auto"/>
        <w:rPr>
          <w:rFonts w:ascii="Palatino Linotype" w:hAnsi="Palatino Linotype"/>
          <w:b/>
          <w:color w:val="FF0000"/>
          <w:sz w:val="20"/>
          <w:szCs w:val="20"/>
          <w:lang w:val="en-US"/>
        </w:rPr>
      </w:pPr>
      <w:r w:rsidRPr="0059699A">
        <w:rPr>
          <w:rFonts w:ascii="Palatino Linotype" w:hAnsi="Palatino Linotype"/>
          <w:b/>
          <w:color w:val="FF0000"/>
          <w:sz w:val="20"/>
          <w:szCs w:val="20"/>
          <w:lang w:val="en-US"/>
        </w:rPr>
        <w:t>Tables:</w:t>
      </w:r>
    </w:p>
    <w:p w:rsidR="007F33AA" w:rsidRDefault="00E87CAA" w:rsidP="00E87CAA">
      <w:pPr>
        <w:spacing w:before="120" w:after="120" w:line="240" w:lineRule="auto"/>
        <w:rPr>
          <w:rFonts w:ascii="Palatino Linotype" w:hAnsi="Palatino Linotype"/>
          <w:i/>
          <w:sz w:val="18"/>
          <w:szCs w:val="18"/>
          <w:lang w:val="en-US"/>
        </w:rPr>
      </w:pPr>
      <w:r w:rsidRPr="007F33AA">
        <w:rPr>
          <w:rFonts w:ascii="Palatino Linotype" w:hAnsi="Palatino Linotype"/>
          <w:b/>
          <w:sz w:val="18"/>
          <w:szCs w:val="18"/>
          <w:lang w:val="en-US"/>
        </w:rPr>
        <w:t>Table 1.</w:t>
      </w:r>
      <w:r w:rsidRPr="0059699A">
        <w:rPr>
          <w:rFonts w:ascii="Palatino Linotype" w:hAnsi="Palatino Linotype"/>
          <w:sz w:val="18"/>
          <w:szCs w:val="18"/>
          <w:lang w:val="en-US"/>
        </w:rPr>
        <w:t xml:space="preserve"> </w:t>
      </w:r>
    </w:p>
    <w:p w:rsidR="00E87CAA" w:rsidRPr="0059699A" w:rsidRDefault="00E87CAA" w:rsidP="00E87CAA">
      <w:pPr>
        <w:spacing w:before="120" w:after="120" w:line="240" w:lineRule="auto"/>
        <w:rPr>
          <w:rFonts w:ascii="Palatino Linotype" w:hAnsi="Palatino Linotype"/>
          <w:color w:val="FF0000"/>
          <w:sz w:val="18"/>
          <w:szCs w:val="18"/>
          <w:lang w:val="en-US"/>
        </w:rPr>
      </w:pPr>
      <w:r w:rsidRPr="0059699A">
        <w:rPr>
          <w:rFonts w:ascii="Palatino Linotype" w:hAnsi="Palatino Linotype"/>
          <w:i/>
          <w:sz w:val="18"/>
          <w:szCs w:val="18"/>
          <w:lang w:val="en-US"/>
        </w:rPr>
        <w:t xml:space="preserve">Label of the table here </w:t>
      </w:r>
      <w:r w:rsidRPr="0059699A">
        <w:rPr>
          <w:rFonts w:ascii="Palatino Linotype" w:hAnsi="Palatino Linotype"/>
          <w:i/>
          <w:color w:val="FF0000"/>
          <w:sz w:val="18"/>
          <w:szCs w:val="18"/>
          <w:lang w:val="en-US"/>
        </w:rPr>
        <w:t xml:space="preserve">(just for label </w:t>
      </w:r>
      <w:r w:rsidRPr="0059699A">
        <w:rPr>
          <w:rFonts w:ascii="Palatino Linotype" w:hAnsi="Palatino Linotype"/>
          <w:color w:val="FF0000"/>
          <w:sz w:val="18"/>
          <w:szCs w:val="18"/>
          <w:lang w:val="en-US"/>
        </w:rPr>
        <w:t xml:space="preserve">before/after 3nk, Palatino Linotype, italic, </w:t>
      </w:r>
      <w:r w:rsidR="00C926A5" w:rsidRPr="0059699A">
        <w:rPr>
          <w:rFonts w:ascii="Palatino Linotype" w:hAnsi="Palatino Linotype"/>
          <w:color w:val="FF0000"/>
          <w:sz w:val="18"/>
          <w:szCs w:val="18"/>
          <w:lang w:val="en-US"/>
        </w:rPr>
        <w:t>9</w:t>
      </w:r>
      <w:r w:rsidRPr="0059699A">
        <w:rPr>
          <w:rFonts w:ascii="Palatino Linotype" w:hAnsi="Palatino Linotype"/>
          <w:color w:val="FF0000"/>
          <w:sz w:val="18"/>
          <w:szCs w:val="18"/>
          <w:lang w:val="en-US"/>
        </w:rPr>
        <w:t xml:space="preserve"> pts,</w:t>
      </w:r>
      <w:r w:rsidRPr="0059699A">
        <w:rPr>
          <w:rFonts w:ascii="Palatino Linotype" w:hAnsi="Palatino Linotype"/>
          <w:color w:val="FF0000"/>
          <w:sz w:val="18"/>
          <w:szCs w:val="18"/>
        </w:rPr>
        <w:t xml:space="preserve"> </w:t>
      </w:r>
      <w:proofErr w:type="spellStart"/>
      <w:r w:rsidRPr="0059699A">
        <w:rPr>
          <w:rFonts w:ascii="Palatino Linotype" w:hAnsi="Palatino Linotype"/>
          <w:color w:val="FF0000"/>
          <w:sz w:val="18"/>
          <w:szCs w:val="18"/>
        </w:rPr>
        <w:t>just</w:t>
      </w:r>
      <w:proofErr w:type="spellEnd"/>
      <w:r w:rsidRPr="0059699A">
        <w:rPr>
          <w:rFonts w:ascii="Palatino Linotype" w:hAnsi="Palatino Linotype"/>
          <w:color w:val="FF0000"/>
          <w:sz w:val="18"/>
          <w:szCs w:val="18"/>
        </w:rPr>
        <w:t xml:space="preserve"> </w:t>
      </w:r>
      <w:r w:rsidRPr="0059699A">
        <w:rPr>
          <w:rFonts w:ascii="Palatino Linotype" w:hAnsi="Palatino Linotype"/>
          <w:color w:val="FF0000"/>
          <w:sz w:val="18"/>
          <w:szCs w:val="18"/>
          <w:lang w:val="en-US"/>
        </w:rPr>
        <w:t>the first letter of the first word is capital, before/after 0nk just use 3 lines in tables)</w:t>
      </w:r>
    </w:p>
    <w:tbl>
      <w:tblPr>
        <w:tblW w:w="5000" w:type="pct"/>
        <w:tblLook w:val="04A0" w:firstRow="1" w:lastRow="0" w:firstColumn="1" w:lastColumn="0" w:noHBand="0" w:noVBand="1"/>
      </w:tblPr>
      <w:tblGrid>
        <w:gridCol w:w="835"/>
        <w:gridCol w:w="407"/>
        <w:gridCol w:w="686"/>
        <w:gridCol w:w="888"/>
        <w:gridCol w:w="620"/>
        <w:gridCol w:w="621"/>
        <w:gridCol w:w="621"/>
      </w:tblGrid>
      <w:tr w:rsidR="00E87CAA" w:rsidRPr="002438A4" w:rsidTr="00A31BE6">
        <w:trPr>
          <w:trHeight w:val="269"/>
        </w:trPr>
        <w:tc>
          <w:tcPr>
            <w:tcW w:w="892" w:type="pct"/>
            <w:tcBorders>
              <w:top w:val="single" w:sz="4" w:space="0" w:color="auto"/>
              <w:left w:val="nil"/>
              <w:bottom w:val="single" w:sz="4" w:space="0" w:color="auto"/>
              <w:right w:val="nil"/>
            </w:tcBorders>
            <w:hideMark/>
          </w:tcPr>
          <w:p w:rsidR="00E87CAA" w:rsidRPr="002438A4" w:rsidRDefault="00E87CAA" w:rsidP="00C926A5">
            <w:pPr>
              <w:autoSpaceDE w:val="0"/>
              <w:autoSpaceDN w:val="0"/>
              <w:adjustRightInd w:val="0"/>
              <w:spacing w:after="0" w:line="240" w:lineRule="auto"/>
              <w:rPr>
                <w:rFonts w:ascii="Palatino Linotype" w:hAnsi="Palatino Linotype"/>
                <w:sz w:val="16"/>
                <w:szCs w:val="18"/>
                <w:lang w:val="en-US"/>
              </w:rPr>
            </w:pPr>
            <w:r w:rsidRPr="002438A4">
              <w:rPr>
                <w:rFonts w:ascii="Palatino Linotype" w:hAnsi="Palatino Linotype"/>
                <w:sz w:val="16"/>
                <w:szCs w:val="18"/>
                <w:lang w:val="en-US"/>
              </w:rPr>
              <w:t>Gender</w:t>
            </w:r>
          </w:p>
        </w:tc>
        <w:tc>
          <w:tcPr>
            <w:tcW w:w="435"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N</w:t>
            </w:r>
          </w:p>
        </w:tc>
        <w:tc>
          <w:tcPr>
            <w:tcW w:w="733"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Mean</w:t>
            </w:r>
          </w:p>
        </w:tc>
        <w:tc>
          <w:tcPr>
            <w:tcW w:w="949"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SS</w:t>
            </w:r>
          </w:p>
        </w:tc>
        <w:tc>
          <w:tcPr>
            <w:tcW w:w="663"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proofErr w:type="spellStart"/>
            <w:r w:rsidRPr="002438A4">
              <w:rPr>
                <w:rFonts w:ascii="Palatino Linotype" w:hAnsi="Palatino Linotype"/>
                <w:sz w:val="16"/>
                <w:szCs w:val="18"/>
                <w:lang w:val="en-US"/>
              </w:rPr>
              <w:t>df</w:t>
            </w:r>
            <w:proofErr w:type="spellEnd"/>
          </w:p>
        </w:tc>
        <w:tc>
          <w:tcPr>
            <w:tcW w:w="664"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t</w:t>
            </w:r>
          </w:p>
        </w:tc>
        <w:tc>
          <w:tcPr>
            <w:tcW w:w="664" w:type="pct"/>
            <w:tcBorders>
              <w:top w:val="single" w:sz="4" w:space="0" w:color="auto"/>
              <w:left w:val="nil"/>
              <w:bottom w:val="single" w:sz="4" w:space="0" w:color="auto"/>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i/>
                <w:sz w:val="16"/>
                <w:szCs w:val="18"/>
                <w:lang w:val="en-US"/>
              </w:rPr>
            </w:pPr>
            <w:r w:rsidRPr="002438A4">
              <w:rPr>
                <w:rFonts w:ascii="Palatino Linotype" w:hAnsi="Palatino Linotype"/>
                <w:i/>
                <w:sz w:val="16"/>
                <w:szCs w:val="18"/>
                <w:lang w:val="en-US"/>
              </w:rPr>
              <w:t>p</w:t>
            </w:r>
          </w:p>
        </w:tc>
      </w:tr>
      <w:tr w:rsidR="00E87CAA" w:rsidRPr="002438A4" w:rsidTr="00A31BE6">
        <w:trPr>
          <w:trHeight w:val="248"/>
        </w:trPr>
        <w:tc>
          <w:tcPr>
            <w:tcW w:w="892" w:type="pct"/>
            <w:tcBorders>
              <w:top w:val="single" w:sz="4" w:space="0" w:color="auto"/>
              <w:left w:val="nil"/>
              <w:right w:val="nil"/>
            </w:tcBorders>
          </w:tcPr>
          <w:p w:rsidR="00E87CAA" w:rsidRPr="002438A4"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6"/>
                <w:szCs w:val="18"/>
                <w:lang w:val="en-US"/>
              </w:rPr>
            </w:pPr>
            <w:r w:rsidRPr="002438A4">
              <w:rPr>
                <w:rFonts w:ascii="Palatino Linotype" w:hAnsi="Palatino Linotype"/>
                <w:sz w:val="16"/>
                <w:szCs w:val="18"/>
                <w:lang w:val="en-US"/>
              </w:rPr>
              <w:t>Male</w:t>
            </w:r>
          </w:p>
        </w:tc>
        <w:tc>
          <w:tcPr>
            <w:tcW w:w="435" w:type="pct"/>
            <w:tcBorders>
              <w:top w:val="single" w:sz="4" w:space="0" w:color="auto"/>
              <w:left w:val="nil"/>
              <w:right w:val="nil"/>
            </w:tcBorders>
            <w:vAlign w:val="center"/>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38</w:t>
            </w:r>
          </w:p>
        </w:tc>
        <w:tc>
          <w:tcPr>
            <w:tcW w:w="733" w:type="pct"/>
            <w:tcBorders>
              <w:top w:val="single" w:sz="4" w:space="0" w:color="auto"/>
              <w:left w:val="nil"/>
              <w:right w:val="nil"/>
            </w:tcBorders>
            <w:vAlign w:val="center"/>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4,37</w:t>
            </w:r>
          </w:p>
        </w:tc>
        <w:tc>
          <w:tcPr>
            <w:tcW w:w="949" w:type="pct"/>
            <w:tcBorders>
              <w:top w:val="single" w:sz="4" w:space="0" w:color="auto"/>
              <w:left w:val="nil"/>
              <w:right w:val="nil"/>
            </w:tcBorders>
            <w:vAlign w:val="center"/>
          </w:tcPr>
          <w:p w:rsidR="00E87CAA" w:rsidRPr="002438A4" w:rsidRDefault="00757200"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w:t>
            </w:r>
            <w:r w:rsidR="00E87CAA" w:rsidRPr="002438A4">
              <w:rPr>
                <w:rFonts w:ascii="Palatino Linotype" w:hAnsi="Palatino Linotype"/>
                <w:sz w:val="16"/>
                <w:szCs w:val="18"/>
                <w:lang w:val="en-US"/>
              </w:rPr>
              <w:t>82</w:t>
            </w:r>
          </w:p>
        </w:tc>
        <w:tc>
          <w:tcPr>
            <w:tcW w:w="663" w:type="pct"/>
            <w:vMerge w:val="restart"/>
            <w:tcBorders>
              <w:top w:val="single" w:sz="4" w:space="0" w:color="auto"/>
              <w:left w:val="nil"/>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57</w:t>
            </w:r>
          </w:p>
        </w:tc>
        <w:tc>
          <w:tcPr>
            <w:tcW w:w="664" w:type="pct"/>
            <w:vMerge w:val="restart"/>
            <w:tcBorders>
              <w:top w:val="single" w:sz="4" w:space="0" w:color="auto"/>
              <w:left w:val="nil"/>
              <w:right w:val="nil"/>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2,06</w:t>
            </w:r>
          </w:p>
        </w:tc>
        <w:tc>
          <w:tcPr>
            <w:tcW w:w="664" w:type="pct"/>
            <w:vMerge w:val="restart"/>
            <w:tcBorders>
              <w:top w:val="single" w:sz="4" w:space="0" w:color="auto"/>
              <w:left w:val="nil"/>
              <w:right w:val="nil"/>
            </w:tcBorders>
          </w:tcPr>
          <w:p w:rsidR="00E87CAA" w:rsidRPr="002438A4" w:rsidRDefault="00757200"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w:t>
            </w:r>
            <w:r w:rsidR="00E87CAA" w:rsidRPr="002438A4">
              <w:rPr>
                <w:rFonts w:ascii="Palatino Linotype" w:hAnsi="Palatino Linotype"/>
                <w:sz w:val="16"/>
                <w:szCs w:val="18"/>
                <w:lang w:val="en-US"/>
              </w:rPr>
              <w:t>43</w:t>
            </w:r>
          </w:p>
        </w:tc>
      </w:tr>
      <w:tr w:rsidR="00E87CAA" w:rsidRPr="002438A4" w:rsidTr="00A31BE6">
        <w:trPr>
          <w:trHeight w:val="269"/>
        </w:trPr>
        <w:tc>
          <w:tcPr>
            <w:tcW w:w="892" w:type="pct"/>
            <w:tcBorders>
              <w:bottom w:val="single" w:sz="4" w:space="0" w:color="auto"/>
            </w:tcBorders>
          </w:tcPr>
          <w:p w:rsidR="00E87CAA" w:rsidRPr="002438A4"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6"/>
                <w:szCs w:val="18"/>
                <w:lang w:val="en-US"/>
              </w:rPr>
            </w:pPr>
            <w:r w:rsidRPr="002438A4">
              <w:rPr>
                <w:rFonts w:ascii="Palatino Linotype" w:hAnsi="Palatino Linotype"/>
                <w:sz w:val="16"/>
                <w:szCs w:val="18"/>
                <w:lang w:val="en-US"/>
              </w:rPr>
              <w:t>Female</w:t>
            </w:r>
          </w:p>
        </w:tc>
        <w:tc>
          <w:tcPr>
            <w:tcW w:w="435" w:type="pct"/>
            <w:tcBorders>
              <w:bottom w:val="single" w:sz="4" w:space="0" w:color="auto"/>
            </w:tcBorders>
            <w:vAlign w:val="center"/>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21</w:t>
            </w:r>
          </w:p>
        </w:tc>
        <w:tc>
          <w:tcPr>
            <w:tcW w:w="733" w:type="pct"/>
            <w:tcBorders>
              <w:bottom w:val="single" w:sz="4" w:space="0" w:color="auto"/>
            </w:tcBorders>
            <w:vAlign w:val="center"/>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3,86</w:t>
            </w:r>
          </w:p>
        </w:tc>
        <w:tc>
          <w:tcPr>
            <w:tcW w:w="949" w:type="pct"/>
            <w:tcBorders>
              <w:bottom w:val="single" w:sz="4" w:space="0" w:color="auto"/>
            </w:tcBorders>
            <w:vAlign w:val="center"/>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r w:rsidRPr="002438A4">
              <w:rPr>
                <w:rFonts w:ascii="Palatino Linotype" w:hAnsi="Palatino Linotype"/>
                <w:sz w:val="16"/>
                <w:szCs w:val="18"/>
                <w:lang w:val="en-US"/>
              </w:rPr>
              <w:t>1,04</w:t>
            </w:r>
          </w:p>
        </w:tc>
        <w:tc>
          <w:tcPr>
            <w:tcW w:w="663" w:type="pct"/>
            <w:vMerge/>
            <w:tcBorders>
              <w:bottom w:val="single" w:sz="4" w:space="0" w:color="auto"/>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p>
        </w:tc>
        <w:tc>
          <w:tcPr>
            <w:tcW w:w="664" w:type="pct"/>
            <w:vMerge/>
            <w:tcBorders>
              <w:bottom w:val="single" w:sz="4" w:space="0" w:color="auto"/>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p>
        </w:tc>
        <w:tc>
          <w:tcPr>
            <w:tcW w:w="664" w:type="pct"/>
            <w:vMerge/>
            <w:tcBorders>
              <w:bottom w:val="single" w:sz="4" w:space="0" w:color="auto"/>
            </w:tcBorders>
          </w:tcPr>
          <w:p w:rsidR="00E87CAA" w:rsidRPr="002438A4" w:rsidRDefault="00E87CAA" w:rsidP="00C926A5">
            <w:pPr>
              <w:autoSpaceDE w:val="0"/>
              <w:autoSpaceDN w:val="0"/>
              <w:adjustRightInd w:val="0"/>
              <w:spacing w:after="0" w:line="240" w:lineRule="auto"/>
              <w:jc w:val="center"/>
              <w:rPr>
                <w:rFonts w:ascii="Palatino Linotype" w:hAnsi="Palatino Linotype"/>
                <w:sz w:val="16"/>
                <w:szCs w:val="18"/>
                <w:lang w:val="en-US"/>
              </w:rPr>
            </w:pPr>
          </w:p>
        </w:tc>
      </w:tr>
    </w:tbl>
    <w:p w:rsidR="00E87CAA" w:rsidRDefault="00E87CAA" w:rsidP="00E87CAA">
      <w:pPr>
        <w:tabs>
          <w:tab w:val="left" w:pos="9072"/>
        </w:tabs>
        <w:spacing w:after="0" w:line="240" w:lineRule="auto"/>
        <w:jc w:val="both"/>
        <w:rPr>
          <w:rFonts w:ascii="Palatino Linotype" w:hAnsi="Palatino Linotype"/>
          <w:sz w:val="18"/>
          <w:szCs w:val="18"/>
          <w:lang w:val="en-US"/>
        </w:rPr>
      </w:pPr>
    </w:p>
    <w:p w:rsidR="00753003" w:rsidRPr="002438A4" w:rsidRDefault="00753003" w:rsidP="0026126E">
      <w:pPr>
        <w:pStyle w:val="AklamaMetni"/>
        <w:jc w:val="both"/>
        <w:rPr>
          <w:sz w:val="10"/>
        </w:rPr>
      </w:pPr>
      <w:proofErr w:type="spellStart"/>
      <w:r w:rsidRPr="002438A4">
        <w:rPr>
          <w:sz w:val="14"/>
          <w:highlight w:val="yellow"/>
        </w:rPr>
        <w:t>Instead</w:t>
      </w:r>
      <w:proofErr w:type="spellEnd"/>
      <w:r w:rsidRPr="002438A4">
        <w:rPr>
          <w:sz w:val="14"/>
          <w:highlight w:val="yellow"/>
        </w:rPr>
        <w:t xml:space="preserve"> of </w:t>
      </w:r>
      <w:proofErr w:type="spellStart"/>
      <w:r w:rsidRPr="002438A4">
        <w:rPr>
          <w:sz w:val="14"/>
          <w:highlight w:val="yellow"/>
        </w:rPr>
        <w:t>putting</w:t>
      </w:r>
      <w:proofErr w:type="spellEnd"/>
      <w:r w:rsidRPr="002438A4">
        <w:rPr>
          <w:sz w:val="14"/>
          <w:highlight w:val="yellow"/>
        </w:rPr>
        <w:t xml:space="preserve"> </w:t>
      </w:r>
      <w:proofErr w:type="spellStart"/>
      <w:r w:rsidRPr="002438A4">
        <w:rPr>
          <w:sz w:val="14"/>
          <w:highlight w:val="yellow"/>
        </w:rPr>
        <w:t>your</w:t>
      </w:r>
      <w:proofErr w:type="spellEnd"/>
      <w:r w:rsidRPr="002438A4">
        <w:rPr>
          <w:sz w:val="14"/>
          <w:highlight w:val="yellow"/>
        </w:rPr>
        <w:t xml:space="preserve"> </w:t>
      </w:r>
      <w:proofErr w:type="spellStart"/>
      <w:r w:rsidRPr="002438A4">
        <w:rPr>
          <w:sz w:val="14"/>
          <w:highlight w:val="yellow"/>
        </w:rPr>
        <w:t>tables</w:t>
      </w:r>
      <w:proofErr w:type="spellEnd"/>
      <w:r w:rsidRPr="002438A4">
        <w:rPr>
          <w:sz w:val="14"/>
          <w:highlight w:val="yellow"/>
        </w:rPr>
        <w:t xml:space="preserve"> </w:t>
      </w:r>
      <w:proofErr w:type="spellStart"/>
      <w:r w:rsidRPr="002438A4">
        <w:rPr>
          <w:sz w:val="14"/>
          <w:highlight w:val="yellow"/>
        </w:rPr>
        <w:t>and</w:t>
      </w:r>
      <w:proofErr w:type="spellEnd"/>
      <w:r w:rsidRPr="002438A4">
        <w:rPr>
          <w:sz w:val="14"/>
          <w:highlight w:val="yellow"/>
        </w:rPr>
        <w:t xml:space="preserve"> </w:t>
      </w:r>
      <w:proofErr w:type="spellStart"/>
      <w:r w:rsidRPr="002438A4">
        <w:rPr>
          <w:sz w:val="14"/>
          <w:highlight w:val="yellow"/>
        </w:rPr>
        <w:t>figures</w:t>
      </w:r>
      <w:proofErr w:type="spellEnd"/>
      <w:r w:rsidRPr="002438A4">
        <w:rPr>
          <w:sz w:val="14"/>
          <w:highlight w:val="yellow"/>
        </w:rPr>
        <w:t xml:space="preserve"> </w:t>
      </w:r>
      <w:proofErr w:type="spellStart"/>
      <w:r w:rsidRPr="002438A4">
        <w:rPr>
          <w:sz w:val="14"/>
          <w:highlight w:val="yellow"/>
        </w:rPr>
        <w:t>into</w:t>
      </w:r>
      <w:proofErr w:type="spellEnd"/>
      <w:r w:rsidRPr="002438A4">
        <w:rPr>
          <w:sz w:val="14"/>
          <w:highlight w:val="yellow"/>
        </w:rPr>
        <w:t xml:space="preserve"> </w:t>
      </w:r>
      <w:proofErr w:type="spellStart"/>
      <w:r w:rsidRPr="002438A4">
        <w:rPr>
          <w:sz w:val="14"/>
          <w:highlight w:val="yellow"/>
        </w:rPr>
        <w:t>the</w:t>
      </w:r>
      <w:proofErr w:type="spellEnd"/>
      <w:r w:rsidRPr="002438A4">
        <w:rPr>
          <w:sz w:val="14"/>
          <w:highlight w:val="yellow"/>
        </w:rPr>
        <w:t xml:space="preserve"> </w:t>
      </w:r>
      <w:proofErr w:type="spellStart"/>
      <w:r w:rsidRPr="002438A4">
        <w:rPr>
          <w:sz w:val="14"/>
          <w:highlight w:val="yellow"/>
        </w:rPr>
        <w:t>template</w:t>
      </w:r>
      <w:proofErr w:type="spellEnd"/>
      <w:r w:rsidRPr="002438A4">
        <w:rPr>
          <w:sz w:val="14"/>
          <w:highlight w:val="yellow"/>
        </w:rPr>
        <w:t xml:space="preserve">, </w:t>
      </w:r>
      <w:proofErr w:type="spellStart"/>
      <w:r w:rsidRPr="002438A4">
        <w:rPr>
          <w:sz w:val="14"/>
          <w:highlight w:val="yellow"/>
        </w:rPr>
        <w:t>you</w:t>
      </w:r>
      <w:proofErr w:type="spellEnd"/>
      <w:r w:rsidRPr="002438A4">
        <w:rPr>
          <w:sz w:val="14"/>
          <w:highlight w:val="yellow"/>
        </w:rPr>
        <w:t xml:space="preserve"> </w:t>
      </w:r>
      <w:proofErr w:type="spellStart"/>
      <w:r w:rsidRPr="002438A4">
        <w:rPr>
          <w:sz w:val="14"/>
          <w:highlight w:val="yellow"/>
        </w:rPr>
        <w:t>need</w:t>
      </w:r>
      <w:proofErr w:type="spellEnd"/>
      <w:r w:rsidRPr="002438A4">
        <w:rPr>
          <w:sz w:val="14"/>
          <w:highlight w:val="yellow"/>
        </w:rPr>
        <w:t xml:space="preserve"> </w:t>
      </w:r>
      <w:proofErr w:type="spellStart"/>
      <w:r w:rsidRPr="002438A4">
        <w:rPr>
          <w:sz w:val="14"/>
          <w:highlight w:val="yellow"/>
        </w:rPr>
        <w:t>to</w:t>
      </w:r>
      <w:proofErr w:type="spellEnd"/>
      <w:r w:rsidRPr="002438A4">
        <w:rPr>
          <w:sz w:val="14"/>
          <w:highlight w:val="yellow"/>
        </w:rPr>
        <w:t xml:space="preserve"> </w:t>
      </w:r>
      <w:proofErr w:type="spellStart"/>
      <w:r w:rsidRPr="002438A4">
        <w:rPr>
          <w:sz w:val="14"/>
          <w:highlight w:val="yellow"/>
        </w:rPr>
        <w:t>copy</w:t>
      </w:r>
      <w:proofErr w:type="spellEnd"/>
      <w:r w:rsidRPr="002438A4">
        <w:rPr>
          <w:sz w:val="14"/>
          <w:highlight w:val="yellow"/>
        </w:rPr>
        <w:t xml:space="preserve"> </w:t>
      </w:r>
      <w:proofErr w:type="spellStart"/>
      <w:r w:rsidRPr="002438A4">
        <w:rPr>
          <w:sz w:val="14"/>
          <w:highlight w:val="yellow"/>
        </w:rPr>
        <w:t>them</w:t>
      </w:r>
      <w:proofErr w:type="spellEnd"/>
      <w:r w:rsidRPr="002438A4">
        <w:rPr>
          <w:sz w:val="14"/>
          <w:highlight w:val="yellow"/>
        </w:rPr>
        <w:t xml:space="preserve"> </w:t>
      </w:r>
      <w:proofErr w:type="spellStart"/>
      <w:r w:rsidRPr="002438A4">
        <w:rPr>
          <w:sz w:val="14"/>
          <w:highlight w:val="yellow"/>
        </w:rPr>
        <w:t>into</w:t>
      </w:r>
      <w:proofErr w:type="spellEnd"/>
      <w:r w:rsidRPr="002438A4">
        <w:rPr>
          <w:sz w:val="14"/>
          <w:highlight w:val="yellow"/>
        </w:rPr>
        <w:t xml:space="preserve"> Word </w:t>
      </w:r>
      <w:proofErr w:type="spellStart"/>
      <w:r w:rsidRPr="002438A4">
        <w:rPr>
          <w:sz w:val="14"/>
          <w:highlight w:val="yellow"/>
        </w:rPr>
        <w:t>files</w:t>
      </w:r>
      <w:proofErr w:type="spellEnd"/>
      <w:r w:rsidRPr="002438A4">
        <w:rPr>
          <w:sz w:val="14"/>
          <w:highlight w:val="yellow"/>
        </w:rPr>
        <w:t xml:space="preserve"> </w:t>
      </w:r>
      <w:proofErr w:type="spellStart"/>
      <w:r w:rsidRPr="002438A4">
        <w:rPr>
          <w:sz w:val="14"/>
          <w:highlight w:val="yellow"/>
        </w:rPr>
        <w:t>named</w:t>
      </w:r>
      <w:proofErr w:type="spellEnd"/>
      <w:r w:rsidRPr="002438A4">
        <w:rPr>
          <w:sz w:val="14"/>
          <w:highlight w:val="yellow"/>
        </w:rPr>
        <w:t xml:space="preserve"> "</w:t>
      </w:r>
      <w:proofErr w:type="spellStart"/>
      <w:r w:rsidRPr="002438A4">
        <w:rPr>
          <w:sz w:val="14"/>
          <w:highlight w:val="yellow"/>
        </w:rPr>
        <w:t>Tables</w:t>
      </w:r>
      <w:proofErr w:type="spellEnd"/>
      <w:r w:rsidRPr="002438A4">
        <w:rPr>
          <w:sz w:val="14"/>
          <w:highlight w:val="yellow"/>
        </w:rPr>
        <w:t xml:space="preserve">" </w:t>
      </w:r>
      <w:proofErr w:type="spellStart"/>
      <w:r w:rsidRPr="002438A4">
        <w:rPr>
          <w:sz w:val="14"/>
          <w:highlight w:val="yellow"/>
        </w:rPr>
        <w:t>and</w:t>
      </w:r>
      <w:proofErr w:type="spellEnd"/>
      <w:r w:rsidRPr="002438A4">
        <w:rPr>
          <w:sz w:val="14"/>
          <w:highlight w:val="yellow"/>
        </w:rPr>
        <w:t xml:space="preserve"> "</w:t>
      </w:r>
      <w:proofErr w:type="spellStart"/>
      <w:r w:rsidRPr="002438A4">
        <w:rPr>
          <w:sz w:val="14"/>
          <w:highlight w:val="yellow"/>
        </w:rPr>
        <w:t>figures</w:t>
      </w:r>
      <w:proofErr w:type="spellEnd"/>
      <w:r w:rsidRPr="002438A4">
        <w:rPr>
          <w:sz w:val="14"/>
          <w:highlight w:val="yellow"/>
        </w:rPr>
        <w:t xml:space="preserve">" </w:t>
      </w:r>
      <w:proofErr w:type="spellStart"/>
      <w:r w:rsidRPr="002438A4">
        <w:rPr>
          <w:sz w:val="14"/>
          <w:highlight w:val="yellow"/>
        </w:rPr>
        <w:t>and</w:t>
      </w:r>
      <w:proofErr w:type="spellEnd"/>
      <w:r w:rsidRPr="002438A4">
        <w:rPr>
          <w:sz w:val="14"/>
          <w:highlight w:val="yellow"/>
        </w:rPr>
        <w:t xml:space="preserve"> </w:t>
      </w:r>
      <w:proofErr w:type="spellStart"/>
      <w:r w:rsidRPr="002438A4">
        <w:rPr>
          <w:sz w:val="14"/>
          <w:highlight w:val="yellow"/>
        </w:rPr>
        <w:t>upload</w:t>
      </w:r>
      <w:proofErr w:type="spellEnd"/>
      <w:r w:rsidRPr="002438A4">
        <w:rPr>
          <w:sz w:val="14"/>
          <w:highlight w:val="yellow"/>
        </w:rPr>
        <w:t xml:space="preserve"> </w:t>
      </w:r>
      <w:proofErr w:type="spellStart"/>
      <w:r w:rsidRPr="002438A4">
        <w:rPr>
          <w:sz w:val="14"/>
          <w:highlight w:val="yellow"/>
        </w:rPr>
        <w:t>them</w:t>
      </w:r>
      <w:proofErr w:type="spellEnd"/>
      <w:r w:rsidRPr="002438A4">
        <w:rPr>
          <w:sz w:val="14"/>
          <w:highlight w:val="yellow"/>
        </w:rPr>
        <w:t xml:space="preserve"> </w:t>
      </w:r>
      <w:proofErr w:type="spellStart"/>
      <w:r w:rsidRPr="002438A4">
        <w:rPr>
          <w:sz w:val="14"/>
          <w:highlight w:val="yellow"/>
        </w:rPr>
        <w:t>to</w:t>
      </w:r>
      <w:proofErr w:type="spellEnd"/>
      <w:r w:rsidRPr="002438A4">
        <w:rPr>
          <w:sz w:val="14"/>
          <w:highlight w:val="yellow"/>
        </w:rPr>
        <w:t xml:space="preserve"> </w:t>
      </w:r>
      <w:proofErr w:type="spellStart"/>
      <w:r w:rsidRPr="002438A4">
        <w:rPr>
          <w:sz w:val="14"/>
          <w:highlight w:val="yellow"/>
        </w:rPr>
        <w:t>the</w:t>
      </w:r>
      <w:proofErr w:type="spellEnd"/>
      <w:r w:rsidRPr="002438A4">
        <w:rPr>
          <w:sz w:val="14"/>
          <w:highlight w:val="yellow"/>
        </w:rPr>
        <w:t xml:space="preserve"> </w:t>
      </w:r>
      <w:proofErr w:type="spellStart"/>
      <w:r w:rsidRPr="002438A4">
        <w:rPr>
          <w:sz w:val="14"/>
          <w:highlight w:val="yellow"/>
        </w:rPr>
        <w:t>system</w:t>
      </w:r>
      <w:proofErr w:type="spellEnd"/>
      <w:r w:rsidRPr="002438A4">
        <w:rPr>
          <w:sz w:val="14"/>
          <w:highlight w:val="yellow"/>
        </w:rPr>
        <w:t xml:space="preserve">. </w:t>
      </w:r>
      <w:proofErr w:type="spellStart"/>
      <w:r w:rsidRPr="002438A4">
        <w:rPr>
          <w:sz w:val="14"/>
          <w:highlight w:val="yellow"/>
        </w:rPr>
        <w:t>All</w:t>
      </w:r>
      <w:proofErr w:type="spellEnd"/>
      <w:r w:rsidRPr="002438A4">
        <w:rPr>
          <w:sz w:val="14"/>
          <w:highlight w:val="yellow"/>
        </w:rPr>
        <w:t xml:space="preserve"> </w:t>
      </w:r>
      <w:proofErr w:type="spellStart"/>
      <w:r w:rsidRPr="002438A4">
        <w:rPr>
          <w:sz w:val="14"/>
          <w:highlight w:val="yellow"/>
        </w:rPr>
        <w:t>you</w:t>
      </w:r>
      <w:proofErr w:type="spellEnd"/>
      <w:r w:rsidRPr="002438A4">
        <w:rPr>
          <w:sz w:val="14"/>
          <w:highlight w:val="yellow"/>
        </w:rPr>
        <w:t xml:space="preserve"> </w:t>
      </w:r>
      <w:proofErr w:type="spellStart"/>
      <w:r w:rsidRPr="002438A4">
        <w:rPr>
          <w:sz w:val="14"/>
          <w:highlight w:val="yellow"/>
        </w:rPr>
        <w:t>need</w:t>
      </w:r>
      <w:proofErr w:type="spellEnd"/>
      <w:r w:rsidRPr="002438A4">
        <w:rPr>
          <w:sz w:val="14"/>
          <w:highlight w:val="yellow"/>
        </w:rPr>
        <w:t xml:space="preserve"> </w:t>
      </w:r>
      <w:proofErr w:type="spellStart"/>
      <w:r w:rsidRPr="002438A4">
        <w:rPr>
          <w:sz w:val="14"/>
          <w:highlight w:val="yellow"/>
        </w:rPr>
        <w:t>to</w:t>
      </w:r>
      <w:proofErr w:type="spellEnd"/>
      <w:r w:rsidRPr="002438A4">
        <w:rPr>
          <w:sz w:val="14"/>
          <w:highlight w:val="yellow"/>
        </w:rPr>
        <w:t xml:space="preserve"> do is </w:t>
      </w:r>
      <w:proofErr w:type="spellStart"/>
      <w:r w:rsidRPr="002438A4">
        <w:rPr>
          <w:sz w:val="14"/>
          <w:highlight w:val="yellow"/>
        </w:rPr>
        <w:t>write</w:t>
      </w:r>
      <w:proofErr w:type="spellEnd"/>
      <w:r w:rsidRPr="002438A4">
        <w:rPr>
          <w:sz w:val="14"/>
          <w:highlight w:val="yellow"/>
        </w:rPr>
        <w:t xml:space="preserve"> "</w:t>
      </w:r>
      <w:proofErr w:type="spellStart"/>
      <w:r w:rsidRPr="002438A4">
        <w:rPr>
          <w:b/>
          <w:sz w:val="14"/>
          <w:highlight w:val="yellow"/>
        </w:rPr>
        <w:t>Table</w:t>
      </w:r>
      <w:proofErr w:type="spellEnd"/>
      <w:r w:rsidRPr="002438A4">
        <w:rPr>
          <w:b/>
          <w:sz w:val="14"/>
          <w:highlight w:val="yellow"/>
        </w:rPr>
        <w:t xml:space="preserve"> 1 </w:t>
      </w:r>
      <w:proofErr w:type="spellStart"/>
      <w:r w:rsidRPr="002438A4">
        <w:rPr>
          <w:b/>
          <w:sz w:val="14"/>
          <w:highlight w:val="yellow"/>
        </w:rPr>
        <w:t>about</w:t>
      </w:r>
      <w:proofErr w:type="spellEnd"/>
      <w:r w:rsidRPr="002438A4">
        <w:rPr>
          <w:b/>
          <w:sz w:val="14"/>
          <w:highlight w:val="yellow"/>
        </w:rPr>
        <w:t xml:space="preserve"> here</w:t>
      </w:r>
      <w:r w:rsidRPr="002438A4">
        <w:rPr>
          <w:sz w:val="14"/>
          <w:highlight w:val="yellow"/>
        </w:rPr>
        <w:t xml:space="preserve">" </w:t>
      </w:r>
      <w:proofErr w:type="spellStart"/>
      <w:r w:rsidRPr="002438A4">
        <w:rPr>
          <w:sz w:val="14"/>
          <w:highlight w:val="yellow"/>
        </w:rPr>
        <w:t>where</w:t>
      </w:r>
      <w:proofErr w:type="spellEnd"/>
      <w:r w:rsidRPr="002438A4">
        <w:rPr>
          <w:sz w:val="14"/>
          <w:highlight w:val="yellow"/>
        </w:rPr>
        <w:t xml:space="preserve"> </w:t>
      </w:r>
      <w:proofErr w:type="spellStart"/>
      <w:r w:rsidRPr="002438A4">
        <w:rPr>
          <w:sz w:val="14"/>
          <w:highlight w:val="yellow"/>
        </w:rPr>
        <w:t>your</w:t>
      </w:r>
      <w:proofErr w:type="spellEnd"/>
      <w:r w:rsidRPr="002438A4">
        <w:rPr>
          <w:sz w:val="14"/>
          <w:highlight w:val="yellow"/>
        </w:rPr>
        <w:t xml:space="preserve"> </w:t>
      </w:r>
      <w:proofErr w:type="spellStart"/>
      <w:r w:rsidRPr="002438A4">
        <w:rPr>
          <w:sz w:val="14"/>
          <w:highlight w:val="yellow"/>
        </w:rPr>
        <w:t>table</w:t>
      </w:r>
      <w:proofErr w:type="spellEnd"/>
      <w:r w:rsidRPr="002438A4">
        <w:rPr>
          <w:sz w:val="14"/>
          <w:highlight w:val="yellow"/>
        </w:rPr>
        <w:t xml:space="preserve"> </w:t>
      </w:r>
      <w:proofErr w:type="spellStart"/>
      <w:r w:rsidRPr="002438A4">
        <w:rPr>
          <w:sz w:val="14"/>
          <w:highlight w:val="yellow"/>
        </w:rPr>
        <w:t>should</w:t>
      </w:r>
      <w:proofErr w:type="spellEnd"/>
      <w:r w:rsidRPr="002438A4">
        <w:rPr>
          <w:sz w:val="14"/>
          <w:highlight w:val="yellow"/>
        </w:rPr>
        <w:t xml:space="preserve"> </w:t>
      </w:r>
      <w:proofErr w:type="spellStart"/>
      <w:r w:rsidRPr="002438A4">
        <w:rPr>
          <w:sz w:val="14"/>
          <w:highlight w:val="yellow"/>
        </w:rPr>
        <w:t>go</w:t>
      </w:r>
      <w:proofErr w:type="spellEnd"/>
      <w:r w:rsidRPr="002438A4">
        <w:rPr>
          <w:sz w:val="14"/>
          <w:highlight w:val="yellow"/>
        </w:rPr>
        <w:t>.</w:t>
      </w:r>
    </w:p>
    <w:p w:rsidR="002438A4" w:rsidRDefault="002438A4" w:rsidP="00E87CAA">
      <w:pPr>
        <w:spacing w:before="120" w:after="120" w:line="240" w:lineRule="auto"/>
        <w:rPr>
          <w:rFonts w:ascii="Palatino Linotype" w:hAnsi="Palatino Linotype"/>
          <w:b/>
          <w:sz w:val="18"/>
          <w:szCs w:val="18"/>
          <w:lang w:val="en-US"/>
        </w:rPr>
      </w:pPr>
    </w:p>
    <w:p w:rsidR="007F33AA" w:rsidRDefault="00E87CAA" w:rsidP="00E87CAA">
      <w:pPr>
        <w:spacing w:before="120" w:after="120" w:line="240" w:lineRule="auto"/>
        <w:rPr>
          <w:rFonts w:ascii="Palatino Linotype" w:hAnsi="Palatino Linotype"/>
          <w:i/>
          <w:sz w:val="18"/>
          <w:szCs w:val="18"/>
          <w:lang w:val="en-US"/>
        </w:rPr>
      </w:pPr>
      <w:r w:rsidRPr="007F33AA">
        <w:rPr>
          <w:rFonts w:ascii="Palatino Linotype" w:hAnsi="Palatino Linotype"/>
          <w:b/>
          <w:sz w:val="18"/>
          <w:szCs w:val="18"/>
          <w:lang w:val="en-US"/>
        </w:rPr>
        <w:lastRenderedPageBreak/>
        <w:t>Table 2</w:t>
      </w:r>
      <w:r w:rsidRPr="007F33AA">
        <w:rPr>
          <w:rFonts w:ascii="Palatino Linotype" w:hAnsi="Palatino Linotype"/>
          <w:b/>
          <w:i/>
          <w:sz w:val="18"/>
          <w:szCs w:val="18"/>
          <w:lang w:val="en-US"/>
        </w:rPr>
        <w:t>.</w:t>
      </w:r>
      <w:r w:rsidRPr="0059699A">
        <w:rPr>
          <w:rFonts w:ascii="Palatino Linotype" w:hAnsi="Palatino Linotype"/>
          <w:i/>
          <w:sz w:val="18"/>
          <w:szCs w:val="18"/>
          <w:lang w:val="en-US"/>
        </w:rPr>
        <w:t xml:space="preserve"> </w:t>
      </w:r>
    </w:p>
    <w:p w:rsidR="00E87CAA" w:rsidRPr="0059699A" w:rsidRDefault="00E87CAA" w:rsidP="00E87CAA">
      <w:pPr>
        <w:spacing w:before="120" w:after="120" w:line="240" w:lineRule="auto"/>
        <w:rPr>
          <w:rFonts w:ascii="Palatino Linotype" w:hAnsi="Palatino Linotype"/>
          <w:sz w:val="18"/>
          <w:szCs w:val="18"/>
          <w:lang w:val="en-US"/>
        </w:rPr>
      </w:pPr>
      <w:r w:rsidRPr="0059699A">
        <w:rPr>
          <w:rFonts w:ascii="Palatino Linotype" w:hAnsi="Palatino Linotype"/>
          <w:i/>
          <w:sz w:val="18"/>
          <w:szCs w:val="18"/>
          <w:lang w:val="en-US"/>
        </w:rPr>
        <w:t>Label of the table here</w:t>
      </w:r>
      <w:r w:rsidRPr="0059699A">
        <w:rPr>
          <w:rFonts w:ascii="Palatino Linotype" w:hAnsi="Palatino Linotype"/>
          <w:sz w:val="18"/>
          <w:szCs w:val="18"/>
          <w:lang w:val="en-US"/>
        </w:rPr>
        <w:t xml:space="preserve"> </w:t>
      </w:r>
      <w:r w:rsidRPr="0059699A">
        <w:rPr>
          <w:rFonts w:ascii="Palatino Linotype" w:hAnsi="Palatino Linotype"/>
          <w:i/>
          <w:color w:val="FF0000"/>
          <w:sz w:val="18"/>
          <w:szCs w:val="18"/>
          <w:lang w:val="en-US"/>
        </w:rPr>
        <w:t xml:space="preserve">(just for label </w:t>
      </w:r>
      <w:r w:rsidRPr="0059699A">
        <w:rPr>
          <w:rFonts w:ascii="Palatino Linotype" w:hAnsi="Palatino Linotype"/>
          <w:color w:val="FF0000"/>
          <w:sz w:val="18"/>
          <w:szCs w:val="18"/>
          <w:lang w:val="en-US"/>
        </w:rPr>
        <w:t xml:space="preserve">before/after 3nk, Palatino Linotype, italic, </w:t>
      </w:r>
      <w:r w:rsidR="00C926A5" w:rsidRPr="0059699A">
        <w:rPr>
          <w:rFonts w:ascii="Palatino Linotype" w:hAnsi="Palatino Linotype"/>
          <w:color w:val="FF0000"/>
          <w:sz w:val="18"/>
          <w:szCs w:val="18"/>
          <w:lang w:val="en-US"/>
        </w:rPr>
        <w:t>9</w:t>
      </w:r>
      <w:r w:rsidRPr="0059699A">
        <w:rPr>
          <w:rFonts w:ascii="Palatino Linotype" w:hAnsi="Palatino Linotype"/>
          <w:color w:val="FF0000"/>
          <w:sz w:val="18"/>
          <w:szCs w:val="18"/>
          <w:lang w:val="en-US"/>
        </w:rPr>
        <w:t xml:space="preserve"> pts, before/after 0nk,</w:t>
      </w:r>
      <w:r w:rsidRPr="0059699A">
        <w:rPr>
          <w:rFonts w:ascii="Palatino Linotype" w:hAnsi="Palatino Linotype"/>
          <w:color w:val="FF0000"/>
          <w:sz w:val="18"/>
          <w:szCs w:val="18"/>
        </w:rPr>
        <w:t xml:space="preserve"> </w:t>
      </w:r>
      <w:proofErr w:type="spellStart"/>
      <w:r w:rsidRPr="0059699A">
        <w:rPr>
          <w:rFonts w:ascii="Palatino Linotype" w:hAnsi="Palatino Linotype"/>
          <w:color w:val="FF0000"/>
          <w:sz w:val="18"/>
          <w:szCs w:val="18"/>
        </w:rPr>
        <w:t>just</w:t>
      </w:r>
      <w:proofErr w:type="spellEnd"/>
      <w:r w:rsidRPr="0059699A">
        <w:rPr>
          <w:rFonts w:ascii="Palatino Linotype" w:hAnsi="Palatino Linotype"/>
          <w:color w:val="FF0000"/>
          <w:sz w:val="18"/>
          <w:szCs w:val="18"/>
        </w:rPr>
        <w:t xml:space="preserve"> </w:t>
      </w:r>
      <w:r w:rsidRPr="0059699A">
        <w:rPr>
          <w:rFonts w:ascii="Palatino Linotype" w:hAnsi="Palatino Linotype"/>
          <w:color w:val="FF0000"/>
          <w:sz w:val="18"/>
          <w:szCs w:val="18"/>
          <w:lang w:val="en-US"/>
        </w:rPr>
        <w:t xml:space="preserve">the first letter of the first word is capital, just use 3 lines in tables) </w:t>
      </w:r>
    </w:p>
    <w:tbl>
      <w:tblPr>
        <w:tblW w:w="5000" w:type="pct"/>
        <w:tblLook w:val="04A0" w:firstRow="1" w:lastRow="0" w:firstColumn="1" w:lastColumn="0" w:noHBand="0" w:noVBand="1"/>
      </w:tblPr>
      <w:tblGrid>
        <w:gridCol w:w="1109"/>
        <w:gridCol w:w="1042"/>
        <w:gridCol w:w="488"/>
        <w:gridCol w:w="949"/>
        <w:gridCol w:w="545"/>
        <w:gridCol w:w="545"/>
      </w:tblGrid>
      <w:tr w:rsidR="00E87CAA" w:rsidRPr="0059699A" w:rsidTr="00E87CAA">
        <w:trPr>
          <w:trHeight w:val="299"/>
        </w:trPr>
        <w:tc>
          <w:tcPr>
            <w:tcW w:w="1186" w:type="pct"/>
            <w:tcBorders>
              <w:top w:val="single" w:sz="4" w:space="0" w:color="auto"/>
              <w:left w:val="nil"/>
              <w:bottom w:val="single" w:sz="4" w:space="0" w:color="auto"/>
              <w:right w:val="nil"/>
            </w:tcBorders>
            <w:vAlign w:val="center"/>
            <w:hideMark/>
          </w:tcPr>
          <w:p w:rsidR="00E87CAA" w:rsidRPr="0059699A" w:rsidRDefault="00E87CAA" w:rsidP="00C926A5">
            <w:pPr>
              <w:pStyle w:val="ListeParagraf"/>
              <w:tabs>
                <w:tab w:val="left" w:pos="330"/>
              </w:tabs>
              <w:autoSpaceDE w:val="0"/>
              <w:autoSpaceDN w:val="0"/>
              <w:adjustRightInd w:val="0"/>
              <w:spacing w:after="0" w:line="240" w:lineRule="auto"/>
              <w:ind w:left="0"/>
              <w:rPr>
                <w:rFonts w:ascii="Palatino Linotype" w:hAnsi="Palatino Linotype"/>
                <w:sz w:val="18"/>
                <w:szCs w:val="18"/>
                <w:lang w:val="en-US"/>
              </w:rPr>
            </w:pPr>
          </w:p>
        </w:tc>
        <w:tc>
          <w:tcPr>
            <w:tcW w:w="1114" w:type="pct"/>
            <w:tcBorders>
              <w:top w:val="single" w:sz="4" w:space="0" w:color="auto"/>
              <w:left w:val="nil"/>
              <w:bottom w:val="single" w:sz="4" w:space="0" w:color="auto"/>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Sum of Squares</w:t>
            </w:r>
          </w:p>
        </w:tc>
        <w:tc>
          <w:tcPr>
            <w:tcW w:w="522" w:type="pct"/>
            <w:tcBorders>
              <w:top w:val="single" w:sz="4" w:space="0" w:color="auto"/>
              <w:left w:val="nil"/>
              <w:bottom w:val="single" w:sz="4" w:space="0" w:color="auto"/>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proofErr w:type="spellStart"/>
            <w:r w:rsidRPr="0059699A">
              <w:rPr>
                <w:rFonts w:ascii="Palatino Linotype" w:hAnsi="Palatino Linotype"/>
                <w:sz w:val="18"/>
                <w:szCs w:val="18"/>
                <w:lang w:val="en-US"/>
              </w:rPr>
              <w:t>df</w:t>
            </w:r>
            <w:proofErr w:type="spellEnd"/>
          </w:p>
        </w:tc>
        <w:tc>
          <w:tcPr>
            <w:tcW w:w="1014" w:type="pct"/>
            <w:tcBorders>
              <w:top w:val="single" w:sz="4" w:space="0" w:color="auto"/>
              <w:left w:val="nil"/>
              <w:bottom w:val="single" w:sz="4" w:space="0" w:color="auto"/>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Mean Square</w:t>
            </w:r>
          </w:p>
        </w:tc>
        <w:tc>
          <w:tcPr>
            <w:tcW w:w="582" w:type="pct"/>
            <w:tcBorders>
              <w:top w:val="single" w:sz="4" w:space="0" w:color="auto"/>
              <w:left w:val="nil"/>
              <w:bottom w:val="single" w:sz="4" w:space="0" w:color="auto"/>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F</w:t>
            </w:r>
          </w:p>
        </w:tc>
        <w:tc>
          <w:tcPr>
            <w:tcW w:w="582" w:type="pct"/>
            <w:tcBorders>
              <w:top w:val="single" w:sz="4" w:space="0" w:color="auto"/>
              <w:left w:val="nil"/>
              <w:bottom w:val="single" w:sz="4" w:space="0" w:color="auto"/>
              <w:right w:val="nil"/>
            </w:tcBorders>
            <w:vAlign w:val="center"/>
          </w:tcPr>
          <w:p w:rsidR="00E87CAA" w:rsidRPr="00F1641B"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i/>
                <w:sz w:val="18"/>
                <w:szCs w:val="18"/>
                <w:lang w:val="en-US"/>
              </w:rPr>
            </w:pPr>
            <w:r w:rsidRPr="00F1641B">
              <w:rPr>
                <w:rFonts w:ascii="Palatino Linotype" w:hAnsi="Palatino Linotype"/>
                <w:i/>
                <w:sz w:val="18"/>
                <w:szCs w:val="18"/>
                <w:lang w:val="en-US"/>
              </w:rPr>
              <w:t>p</w:t>
            </w:r>
          </w:p>
        </w:tc>
      </w:tr>
      <w:tr w:rsidR="00E87CAA" w:rsidRPr="0059699A" w:rsidTr="00E87CAA">
        <w:trPr>
          <w:trHeight w:val="289"/>
        </w:trPr>
        <w:tc>
          <w:tcPr>
            <w:tcW w:w="1186" w:type="pct"/>
            <w:tcBorders>
              <w:top w:val="single" w:sz="4" w:space="0" w:color="auto"/>
              <w:left w:val="nil"/>
              <w:right w:val="nil"/>
            </w:tcBorders>
            <w:vAlign w:val="center"/>
          </w:tcPr>
          <w:p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Between Groups</w:t>
            </w:r>
          </w:p>
        </w:tc>
        <w:tc>
          <w:tcPr>
            <w:tcW w:w="1114" w:type="pct"/>
            <w:tcBorders>
              <w:top w:val="single" w:sz="4" w:space="0" w:color="auto"/>
              <w:left w:val="nil"/>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.47</w:t>
            </w:r>
          </w:p>
        </w:tc>
        <w:tc>
          <w:tcPr>
            <w:tcW w:w="522" w:type="pct"/>
            <w:tcBorders>
              <w:top w:val="single" w:sz="4" w:space="0" w:color="auto"/>
              <w:left w:val="nil"/>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w:t>
            </w:r>
          </w:p>
        </w:tc>
        <w:tc>
          <w:tcPr>
            <w:tcW w:w="1014" w:type="pct"/>
            <w:tcBorders>
              <w:top w:val="single" w:sz="4" w:space="0" w:color="auto"/>
              <w:left w:val="nil"/>
              <w:right w:val="nil"/>
            </w:tcBorders>
            <w:vAlign w:val="center"/>
          </w:tcPr>
          <w:p w:rsidR="00E87CAA" w:rsidRPr="0059699A" w:rsidRDefault="00E87CAA" w:rsidP="00E87CAA">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.23</w:t>
            </w:r>
          </w:p>
        </w:tc>
        <w:tc>
          <w:tcPr>
            <w:tcW w:w="582" w:type="pct"/>
            <w:vMerge w:val="restart"/>
            <w:tcBorders>
              <w:top w:val="single" w:sz="4" w:space="0" w:color="auto"/>
              <w:left w:val="nil"/>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.26</w:t>
            </w:r>
          </w:p>
        </w:tc>
        <w:tc>
          <w:tcPr>
            <w:tcW w:w="582" w:type="pct"/>
            <w:vMerge w:val="restart"/>
            <w:tcBorders>
              <w:top w:val="single" w:sz="4" w:space="0" w:color="auto"/>
              <w:left w:val="nil"/>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.76</w:t>
            </w:r>
          </w:p>
        </w:tc>
      </w:tr>
      <w:tr w:rsidR="00E87CAA" w:rsidRPr="0059699A" w:rsidTr="00E87CAA">
        <w:trPr>
          <w:trHeight w:val="299"/>
        </w:trPr>
        <w:tc>
          <w:tcPr>
            <w:tcW w:w="1186" w:type="pct"/>
            <w:tcBorders>
              <w:left w:val="nil"/>
              <w:right w:val="nil"/>
            </w:tcBorders>
            <w:vAlign w:val="center"/>
          </w:tcPr>
          <w:p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Within Groups</w:t>
            </w:r>
          </w:p>
        </w:tc>
        <w:tc>
          <w:tcPr>
            <w:tcW w:w="1114" w:type="pct"/>
            <w:tcBorders>
              <w:left w:val="nil"/>
              <w:right w:val="nil"/>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50,52</w:t>
            </w:r>
          </w:p>
        </w:tc>
        <w:tc>
          <w:tcPr>
            <w:tcW w:w="522" w:type="pct"/>
            <w:tcBorders>
              <w:left w:val="nil"/>
              <w:right w:val="nil"/>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56</w:t>
            </w:r>
          </w:p>
        </w:tc>
        <w:tc>
          <w:tcPr>
            <w:tcW w:w="1014" w:type="pct"/>
            <w:tcBorders>
              <w:left w:val="nil"/>
              <w:right w:val="nil"/>
            </w:tcBorders>
            <w:vAlign w:val="center"/>
          </w:tcPr>
          <w:p w:rsidR="00E87CAA" w:rsidRPr="0059699A" w:rsidRDefault="00E87CAA" w:rsidP="00C926A5">
            <w:pPr>
              <w:pStyle w:val="ListeParagraf"/>
              <w:tabs>
                <w:tab w:val="left" w:pos="330"/>
              </w:tabs>
              <w:autoSpaceDE w:val="0"/>
              <w:autoSpaceDN w:val="0"/>
              <w:adjustRightInd w:val="0"/>
              <w:spacing w:after="0" w:line="240" w:lineRule="auto"/>
              <w:ind w:left="0"/>
              <w:jc w:val="center"/>
              <w:rPr>
                <w:rFonts w:ascii="Palatino Linotype" w:hAnsi="Palatino Linotype"/>
                <w:sz w:val="18"/>
                <w:szCs w:val="18"/>
                <w:lang w:val="en-US"/>
              </w:rPr>
            </w:pPr>
            <w:r w:rsidRPr="0059699A">
              <w:rPr>
                <w:rFonts w:ascii="Palatino Linotype" w:hAnsi="Palatino Linotype"/>
                <w:sz w:val="18"/>
                <w:szCs w:val="18"/>
                <w:lang w:val="en-US"/>
              </w:rPr>
              <w:t>.90</w:t>
            </w:r>
          </w:p>
        </w:tc>
        <w:tc>
          <w:tcPr>
            <w:tcW w:w="582" w:type="pct"/>
            <w:vMerge/>
            <w:tcBorders>
              <w:left w:val="nil"/>
              <w:right w:val="nil"/>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top w:val="single" w:sz="12" w:space="0" w:color="auto"/>
              <w:left w:val="nil"/>
              <w:right w:val="nil"/>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r>
      <w:tr w:rsidR="00E87CAA" w:rsidRPr="0059699A" w:rsidTr="00E87CAA">
        <w:trPr>
          <w:trHeight w:val="149"/>
        </w:trPr>
        <w:tc>
          <w:tcPr>
            <w:tcW w:w="1186" w:type="pct"/>
            <w:tcBorders>
              <w:bottom w:val="single" w:sz="4" w:space="0" w:color="auto"/>
            </w:tcBorders>
            <w:vAlign w:val="center"/>
          </w:tcPr>
          <w:p w:rsidR="00E87CAA" w:rsidRPr="0059699A" w:rsidRDefault="00E87CAA" w:rsidP="00E87CAA">
            <w:pPr>
              <w:pStyle w:val="ListeParagraf"/>
              <w:tabs>
                <w:tab w:val="left" w:pos="330"/>
              </w:tabs>
              <w:autoSpaceDE w:val="0"/>
              <w:autoSpaceDN w:val="0"/>
              <w:adjustRightInd w:val="0"/>
              <w:spacing w:after="120" w:line="240" w:lineRule="auto"/>
              <w:ind w:left="0"/>
              <w:rPr>
                <w:rFonts w:ascii="Palatino Linotype" w:hAnsi="Palatino Linotype"/>
                <w:sz w:val="18"/>
                <w:szCs w:val="18"/>
                <w:lang w:val="en-US"/>
              </w:rPr>
            </w:pPr>
            <w:r w:rsidRPr="0059699A">
              <w:rPr>
                <w:rFonts w:ascii="Palatino Linotype" w:hAnsi="Palatino Linotype"/>
                <w:sz w:val="18"/>
                <w:szCs w:val="18"/>
                <w:lang w:val="en-US"/>
              </w:rPr>
              <w:t>Total</w:t>
            </w:r>
          </w:p>
        </w:tc>
        <w:tc>
          <w:tcPr>
            <w:tcW w:w="1114" w:type="pct"/>
            <w:tcBorders>
              <w:bottom w:val="single" w:sz="4" w:space="0" w:color="auto"/>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50,99</w:t>
            </w:r>
          </w:p>
        </w:tc>
        <w:tc>
          <w:tcPr>
            <w:tcW w:w="522" w:type="pct"/>
            <w:tcBorders>
              <w:bottom w:val="single" w:sz="4" w:space="0" w:color="auto"/>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r w:rsidRPr="0059699A">
              <w:rPr>
                <w:rFonts w:ascii="Palatino Linotype" w:hAnsi="Palatino Linotype"/>
                <w:sz w:val="18"/>
                <w:szCs w:val="18"/>
                <w:lang w:val="en-US"/>
              </w:rPr>
              <w:t>58</w:t>
            </w:r>
          </w:p>
        </w:tc>
        <w:tc>
          <w:tcPr>
            <w:tcW w:w="1014" w:type="pct"/>
            <w:tcBorders>
              <w:bottom w:val="single" w:sz="4" w:space="0" w:color="auto"/>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bottom w:val="single" w:sz="4" w:space="0" w:color="auto"/>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c>
          <w:tcPr>
            <w:tcW w:w="582" w:type="pct"/>
            <w:vMerge/>
            <w:tcBorders>
              <w:bottom w:val="single" w:sz="4" w:space="0" w:color="auto"/>
            </w:tcBorders>
            <w:vAlign w:val="center"/>
          </w:tcPr>
          <w:p w:rsidR="00E87CAA" w:rsidRPr="0059699A" w:rsidRDefault="00E87CAA" w:rsidP="00C926A5">
            <w:pPr>
              <w:autoSpaceDE w:val="0"/>
              <w:autoSpaceDN w:val="0"/>
              <w:adjustRightInd w:val="0"/>
              <w:spacing w:after="0" w:line="240" w:lineRule="auto"/>
              <w:jc w:val="center"/>
              <w:rPr>
                <w:rFonts w:ascii="Palatino Linotype" w:hAnsi="Palatino Linotype"/>
                <w:sz w:val="18"/>
                <w:szCs w:val="18"/>
                <w:lang w:val="en-US"/>
              </w:rPr>
            </w:pPr>
          </w:p>
        </w:tc>
      </w:tr>
    </w:tbl>
    <w:p w:rsidR="005B79B0" w:rsidRPr="0059699A" w:rsidRDefault="005B79B0" w:rsidP="00995DA5">
      <w:pPr>
        <w:spacing w:line="360" w:lineRule="auto"/>
        <w:rPr>
          <w:rFonts w:ascii="Palatino Linotype" w:hAnsi="Palatino Linotype"/>
          <w:b/>
          <w:sz w:val="20"/>
          <w:szCs w:val="20"/>
          <w:lang w:val="en-US"/>
        </w:rPr>
      </w:pPr>
    </w:p>
    <w:p w:rsidR="005B79B0" w:rsidRDefault="005B79B0"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Default="0025212A" w:rsidP="00995DA5">
      <w:pPr>
        <w:spacing w:line="360" w:lineRule="auto"/>
        <w:rPr>
          <w:rFonts w:ascii="Palatino Linotype" w:hAnsi="Palatino Linotype"/>
          <w:b/>
          <w:sz w:val="20"/>
          <w:szCs w:val="20"/>
          <w:lang w:val="en-US"/>
        </w:rPr>
      </w:pPr>
    </w:p>
    <w:p w:rsidR="0025212A" w:rsidRPr="0059699A" w:rsidRDefault="0025212A" w:rsidP="00995DA5">
      <w:pPr>
        <w:spacing w:line="360" w:lineRule="auto"/>
        <w:rPr>
          <w:rFonts w:ascii="Palatino Linotype" w:hAnsi="Palatino Linotype"/>
          <w:b/>
          <w:sz w:val="20"/>
          <w:szCs w:val="20"/>
          <w:lang w:val="en-US"/>
        </w:rPr>
      </w:pPr>
    </w:p>
    <w:p w:rsidR="005B79B0" w:rsidRDefault="005B79B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6F2E20" w:rsidRDefault="006F2E20" w:rsidP="00995DA5">
      <w:pPr>
        <w:spacing w:line="360" w:lineRule="auto"/>
        <w:rPr>
          <w:rFonts w:ascii="Palatino Linotype" w:hAnsi="Palatino Linotype"/>
          <w:b/>
          <w:sz w:val="20"/>
          <w:szCs w:val="20"/>
          <w:lang w:val="en-US"/>
        </w:rPr>
      </w:pPr>
    </w:p>
    <w:p w:rsidR="00F67BDF" w:rsidRPr="0059699A" w:rsidRDefault="00F40D93" w:rsidP="00995DA5">
      <w:pPr>
        <w:spacing w:after="120" w:line="240" w:lineRule="auto"/>
        <w:rPr>
          <w:rFonts w:ascii="Palatino Linotype" w:hAnsi="Palatino Linotype" w:cs="Calibri"/>
          <w:i/>
          <w:color w:val="FF0000"/>
          <w:sz w:val="20"/>
          <w:szCs w:val="20"/>
          <w:lang w:val="en-US"/>
        </w:rPr>
      </w:pPr>
      <w:r>
        <w:rPr>
          <w:rFonts w:ascii="Palatino Linotype" w:hAnsi="Palatino Linotype"/>
          <w:b/>
          <w:sz w:val="18"/>
          <w:szCs w:val="20"/>
          <w:lang w:val="en-US"/>
        </w:rPr>
        <w:lastRenderedPageBreak/>
        <w:t>References</w:t>
      </w:r>
      <w:r w:rsidRPr="0059699A">
        <w:rPr>
          <w:rFonts w:ascii="Palatino Linotype" w:hAnsi="Palatino Linotype"/>
          <w:b/>
          <w:sz w:val="18"/>
          <w:szCs w:val="20"/>
          <w:lang w:val="en-US"/>
        </w:rPr>
        <w:t xml:space="preserve"> </w:t>
      </w:r>
      <w:r w:rsidRPr="0059699A">
        <w:rPr>
          <w:rFonts w:ascii="Palatino Linotype" w:hAnsi="Palatino Linotype" w:cs="Calibri"/>
          <w:i/>
          <w:sz w:val="18"/>
          <w:szCs w:val="20"/>
          <w:lang w:val="en-US"/>
        </w:rPr>
        <w:t>From</w:t>
      </w:r>
      <w:r w:rsidR="00884855">
        <w:rPr>
          <w:rFonts w:ascii="Palatino Linotype" w:hAnsi="Palatino Linotype" w:cs="Calibri"/>
          <w:i/>
          <w:color w:val="FF0000"/>
          <w:sz w:val="16"/>
          <w:szCs w:val="20"/>
          <w:lang w:val="en-US"/>
        </w:rPr>
        <w:t xml:space="preserve"> a new page</w:t>
      </w:r>
      <w:r w:rsidR="001D08A2" w:rsidRPr="0059699A">
        <w:rPr>
          <w:rFonts w:ascii="Palatino Linotype" w:hAnsi="Palatino Linotype" w:cs="Calibri"/>
          <w:i/>
          <w:color w:val="FF0000"/>
          <w:sz w:val="16"/>
          <w:szCs w:val="20"/>
          <w:lang w:val="en-US"/>
        </w:rPr>
        <w:t xml:space="preserve">, </w:t>
      </w:r>
      <w:r w:rsidR="00F67BDF" w:rsidRPr="0059699A">
        <w:rPr>
          <w:rFonts w:ascii="Palatino Linotype" w:hAnsi="Palatino Linotype" w:cs="Calibri"/>
          <w:i/>
          <w:color w:val="FF0000"/>
          <w:sz w:val="16"/>
          <w:szCs w:val="20"/>
          <w:lang w:val="en-US"/>
        </w:rPr>
        <w:t xml:space="preserve">Palatino Linotype, </w:t>
      </w:r>
      <w:r w:rsidR="00A31BE6" w:rsidRPr="0059699A">
        <w:rPr>
          <w:rFonts w:ascii="Palatino Linotype" w:hAnsi="Palatino Linotype" w:cs="Calibri"/>
          <w:i/>
          <w:color w:val="FF0000"/>
          <w:sz w:val="16"/>
          <w:szCs w:val="20"/>
          <w:lang w:val="en-US"/>
        </w:rPr>
        <w:t>8</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cs="Calibri"/>
          <w:i/>
          <w:color w:val="FF0000"/>
          <w:sz w:val="16"/>
          <w:szCs w:val="20"/>
          <w:lang w:val="en-US"/>
        </w:rPr>
        <w:t>font size</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cs="Calibri"/>
          <w:bCs/>
          <w:i/>
          <w:color w:val="FF0000"/>
          <w:sz w:val="16"/>
          <w:szCs w:val="20"/>
          <w:lang w:val="en-US"/>
        </w:rPr>
        <w:t>left aligned</w:t>
      </w:r>
      <w:r w:rsidR="00F67BDF" w:rsidRPr="0059699A">
        <w:rPr>
          <w:rFonts w:ascii="Palatino Linotype" w:hAnsi="Palatino Linotype" w:cs="Calibri"/>
          <w:i/>
          <w:color w:val="FF0000"/>
          <w:sz w:val="16"/>
          <w:szCs w:val="20"/>
          <w:lang w:val="en-US"/>
        </w:rPr>
        <w:t xml:space="preserve">, </w:t>
      </w:r>
      <w:r w:rsidR="00884855">
        <w:rPr>
          <w:rFonts w:ascii="Palatino Linotype" w:hAnsi="Palatino Linotype"/>
          <w:i/>
          <w:color w:val="FF0000"/>
          <w:sz w:val="16"/>
          <w:szCs w:val="20"/>
          <w:lang w:val="en-US"/>
        </w:rPr>
        <w:t>before</w:t>
      </w:r>
      <w:r w:rsidR="00F67BDF" w:rsidRPr="0059699A">
        <w:rPr>
          <w:rFonts w:ascii="Palatino Linotype" w:hAnsi="Palatino Linotype"/>
          <w:i/>
          <w:color w:val="FF0000"/>
          <w:sz w:val="16"/>
          <w:szCs w:val="20"/>
          <w:lang w:val="en-US"/>
        </w:rPr>
        <w:t>/</w:t>
      </w:r>
      <w:r w:rsidR="00884855">
        <w:rPr>
          <w:rFonts w:ascii="Palatino Linotype" w:hAnsi="Palatino Linotype"/>
          <w:i/>
          <w:color w:val="FF0000"/>
          <w:sz w:val="16"/>
          <w:szCs w:val="20"/>
          <w:lang w:val="en-US"/>
        </w:rPr>
        <w:t>after</w:t>
      </w:r>
      <w:r w:rsidR="00F67BDF" w:rsidRPr="0059699A">
        <w:rPr>
          <w:rFonts w:ascii="Palatino Linotype" w:hAnsi="Palatino Linotype"/>
          <w:i/>
          <w:color w:val="FF0000"/>
          <w:sz w:val="16"/>
          <w:szCs w:val="20"/>
          <w:lang w:val="en-US"/>
        </w:rPr>
        <w:t xml:space="preserve"> </w:t>
      </w:r>
      <w:r w:rsidR="001D08A2" w:rsidRPr="0059699A">
        <w:rPr>
          <w:rFonts w:ascii="Palatino Linotype" w:hAnsi="Palatino Linotype"/>
          <w:i/>
          <w:color w:val="FF0000"/>
          <w:sz w:val="16"/>
          <w:szCs w:val="20"/>
          <w:lang w:val="en-US"/>
        </w:rPr>
        <w:t>6</w:t>
      </w:r>
      <w:r w:rsidR="00F67BDF" w:rsidRPr="0059699A">
        <w:rPr>
          <w:rFonts w:ascii="Palatino Linotype" w:hAnsi="Palatino Linotype"/>
          <w:i/>
          <w:color w:val="FF0000"/>
          <w:sz w:val="16"/>
          <w:szCs w:val="20"/>
          <w:lang w:val="en-US"/>
        </w:rPr>
        <w:t xml:space="preserve">nk, 1 </w:t>
      </w:r>
      <w:r w:rsidR="00884855">
        <w:rPr>
          <w:rFonts w:ascii="Palatino Linotype" w:hAnsi="Palatino Linotype"/>
          <w:i/>
          <w:color w:val="FF0000"/>
          <w:sz w:val="16"/>
          <w:szCs w:val="20"/>
          <w:lang w:val="en-US"/>
        </w:rPr>
        <w:t>placing</w:t>
      </w:r>
      <w:r w:rsidR="00F67BDF" w:rsidRPr="0059699A">
        <w:rPr>
          <w:rFonts w:ascii="Palatino Linotype" w:hAnsi="Palatino Linotype" w:cs="Calibri"/>
          <w:i/>
          <w:color w:val="FF0000"/>
          <w:sz w:val="16"/>
          <w:szCs w:val="20"/>
          <w:lang w:val="en-US"/>
        </w:rPr>
        <w:t>)</w:t>
      </w:r>
    </w:p>
    <w:p w:rsidR="008B51FB" w:rsidRPr="0059699A" w:rsidRDefault="006F2E20" w:rsidP="005B79B0">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008B51FB"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008B51FB"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008B51FB"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008B51FB"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008B51FB"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008B51FB"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008B51FB" w:rsidRPr="0059699A">
        <w:rPr>
          <w:rFonts w:ascii="Palatino Linotype" w:hAnsi="Palatino Linotype"/>
          <w:color w:val="FF0000"/>
          <w:sz w:val="16"/>
          <w:szCs w:val="20"/>
          <w:lang w:val="en-US"/>
        </w:rPr>
        <w:t xml:space="preserve">. </w:t>
      </w:r>
      <w:hyperlink r:id="rId69" w:history="1">
        <w:r w:rsidR="00884855" w:rsidRPr="00A030B5">
          <w:rPr>
            <w:rStyle w:val="Kpr"/>
            <w:rFonts w:ascii="Palatino Linotype" w:hAnsi="Palatino Linotype"/>
            <w:sz w:val="16"/>
            <w:szCs w:val="20"/>
            <w:lang w:val="en-US"/>
          </w:rPr>
          <w:t>http://dx.doi.org/doinumber</w:t>
        </w:r>
      </w:hyperlink>
      <w:r w:rsidR="00C5557F"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7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8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9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8"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09"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0"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1"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2"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3"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4"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5"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6"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884855" w:rsidRPr="0059699A" w:rsidRDefault="00884855" w:rsidP="00884855">
      <w:pPr>
        <w:spacing w:after="120" w:line="240" w:lineRule="auto"/>
        <w:ind w:left="567" w:hanging="567"/>
        <w:rPr>
          <w:rFonts w:ascii="Palatino Linotype" w:hAnsi="Palatino Linotype"/>
          <w:sz w:val="16"/>
          <w:szCs w:val="20"/>
          <w:lang w:val="en-US"/>
        </w:rPr>
      </w:pPr>
      <w:r>
        <w:rPr>
          <w:rFonts w:ascii="Palatino Linotype" w:hAnsi="Palatino Linotype"/>
          <w:color w:val="FF0000"/>
          <w:sz w:val="16"/>
          <w:szCs w:val="20"/>
          <w:lang w:val="en-US"/>
        </w:rPr>
        <w:t>Surname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N</w:t>
      </w:r>
      <w:r w:rsidRPr="0059699A">
        <w:rPr>
          <w:rFonts w:ascii="Palatino Linotype" w:hAnsi="Palatino Linotype"/>
          <w:color w:val="FF0000"/>
          <w:sz w:val="16"/>
          <w:szCs w:val="20"/>
          <w:lang w:val="en-US"/>
        </w:rPr>
        <w:t xml:space="preserve">. (2024). </w:t>
      </w:r>
      <w:r>
        <w:rPr>
          <w:rFonts w:ascii="Palatino Linotype" w:hAnsi="Palatino Linotype"/>
          <w:color w:val="FF0000"/>
          <w:sz w:val="16"/>
          <w:szCs w:val="20"/>
          <w:lang w:val="en-US"/>
        </w:rPr>
        <w:t>Title of the manuscript</w:t>
      </w:r>
      <w:r w:rsidRPr="0059699A">
        <w:rPr>
          <w:rFonts w:ascii="Palatino Linotype" w:hAnsi="Palatino Linotype"/>
          <w:color w:val="FF0000"/>
          <w:sz w:val="16"/>
          <w:szCs w:val="20"/>
          <w:lang w:val="en-US"/>
        </w:rPr>
        <w:t xml:space="preserve">, </w:t>
      </w:r>
      <w:r>
        <w:rPr>
          <w:rFonts w:ascii="Palatino Linotype" w:hAnsi="Palatino Linotype"/>
          <w:i/>
          <w:color w:val="FF0000"/>
          <w:sz w:val="16"/>
          <w:szCs w:val="20"/>
          <w:lang w:val="en-US"/>
        </w:rPr>
        <w:t>Journal Name</w:t>
      </w:r>
      <w:r w:rsidRPr="0059699A">
        <w:rPr>
          <w:rFonts w:ascii="Palatino Linotype" w:hAnsi="Palatino Linotype"/>
          <w:color w:val="FF0000"/>
          <w:sz w:val="16"/>
          <w:szCs w:val="20"/>
          <w:lang w:val="en-US"/>
        </w:rPr>
        <w:t xml:space="preserve">, </w:t>
      </w:r>
      <w:proofErr w:type="gramStart"/>
      <w:r>
        <w:rPr>
          <w:rFonts w:ascii="Palatino Linotype" w:hAnsi="Palatino Linotype"/>
          <w:i/>
          <w:color w:val="FF0000"/>
          <w:sz w:val="16"/>
          <w:szCs w:val="20"/>
          <w:lang w:val="en-US"/>
        </w:rPr>
        <w:t>Volume</w:t>
      </w:r>
      <w:r w:rsidRPr="0059699A">
        <w:rPr>
          <w:rFonts w:ascii="Palatino Linotype" w:hAnsi="Palatino Linotype"/>
          <w:color w:val="FF0000"/>
          <w:sz w:val="16"/>
          <w:szCs w:val="20"/>
          <w:lang w:val="en-US"/>
        </w:rPr>
        <w:t>(</w:t>
      </w:r>
      <w:proofErr w:type="gramEnd"/>
      <w:r>
        <w:rPr>
          <w:rFonts w:ascii="Palatino Linotype" w:hAnsi="Palatino Linotype"/>
          <w:color w:val="FF0000"/>
          <w:sz w:val="16"/>
          <w:szCs w:val="20"/>
          <w:lang w:val="en-US"/>
        </w:rPr>
        <w:t>Issue</w:t>
      </w:r>
      <w:r w:rsidRPr="0059699A">
        <w:rPr>
          <w:rFonts w:ascii="Palatino Linotype" w:hAnsi="Palatino Linotype"/>
          <w:color w:val="FF0000"/>
          <w:sz w:val="16"/>
          <w:szCs w:val="20"/>
          <w:lang w:val="en-US"/>
        </w:rPr>
        <w:t xml:space="preserve">), </w:t>
      </w:r>
      <w:r>
        <w:rPr>
          <w:rFonts w:ascii="Palatino Linotype" w:hAnsi="Palatino Linotype"/>
          <w:color w:val="FF0000"/>
          <w:sz w:val="16"/>
          <w:szCs w:val="20"/>
          <w:lang w:val="en-US"/>
        </w:rPr>
        <w:t>Page number</w:t>
      </w:r>
      <w:r w:rsidRPr="0059699A">
        <w:rPr>
          <w:rFonts w:ascii="Palatino Linotype" w:hAnsi="Palatino Linotype"/>
          <w:color w:val="FF0000"/>
          <w:sz w:val="16"/>
          <w:szCs w:val="20"/>
          <w:lang w:val="en-US"/>
        </w:rPr>
        <w:t xml:space="preserve">. </w:t>
      </w:r>
      <w:hyperlink r:id="rId117" w:history="1">
        <w:r w:rsidRPr="00A030B5">
          <w:rPr>
            <w:rStyle w:val="Kpr"/>
            <w:rFonts w:ascii="Palatino Linotype" w:hAnsi="Palatino Linotype"/>
            <w:sz w:val="16"/>
            <w:szCs w:val="20"/>
            <w:lang w:val="en-US"/>
          </w:rPr>
          <w:t>http://dx.doi.org/doinumber</w:t>
        </w:r>
      </w:hyperlink>
      <w:r w:rsidRPr="0059699A">
        <w:rPr>
          <w:rFonts w:ascii="Palatino Linotype" w:hAnsi="Palatino Linotype"/>
          <w:sz w:val="16"/>
          <w:szCs w:val="20"/>
          <w:lang w:val="en-US"/>
        </w:rPr>
        <w:t xml:space="preserve"> </w:t>
      </w:r>
    </w:p>
    <w:p w:rsidR="00FA6428" w:rsidRPr="0059699A" w:rsidRDefault="00FA6428" w:rsidP="00F67BDF">
      <w:pPr>
        <w:spacing w:line="360" w:lineRule="auto"/>
        <w:rPr>
          <w:rFonts w:ascii="Palatino Linotype" w:hAnsi="Palatino Linotype"/>
          <w:b/>
          <w:sz w:val="20"/>
          <w:szCs w:val="20"/>
          <w:lang w:val="en-US"/>
        </w:rPr>
        <w:sectPr w:rsidR="00FA6428" w:rsidRPr="0059699A" w:rsidSect="00181C9F">
          <w:headerReference w:type="even" r:id="rId118"/>
          <w:headerReference w:type="default" r:id="rId119"/>
          <w:type w:val="continuous"/>
          <w:pgSz w:w="11906" w:h="16838"/>
          <w:pgMar w:top="1418" w:right="1133" w:bottom="1418" w:left="1134" w:header="142" w:footer="484" w:gutter="0"/>
          <w:cols w:num="2" w:space="283"/>
          <w:docGrid w:linePitch="360"/>
        </w:sectPr>
      </w:pPr>
    </w:p>
    <w:p w:rsidR="00995DA5" w:rsidRPr="0059699A" w:rsidRDefault="00995DA5" w:rsidP="00F67BDF">
      <w:pPr>
        <w:spacing w:line="360" w:lineRule="auto"/>
        <w:rPr>
          <w:rFonts w:ascii="Palatino Linotype" w:hAnsi="Palatino Linotype"/>
          <w:b/>
          <w:sz w:val="20"/>
          <w:szCs w:val="20"/>
          <w:lang w:val="en-US"/>
        </w:rPr>
      </w:pPr>
      <w:r w:rsidRPr="0059699A">
        <w:rPr>
          <w:rFonts w:ascii="Palatino Linotype" w:hAnsi="Palatino Linotype"/>
          <w:b/>
          <w:sz w:val="20"/>
          <w:szCs w:val="20"/>
          <w:lang w:val="en-US"/>
        </w:rPr>
        <w:lastRenderedPageBreak/>
        <w:t>KAYNAKÇA YAZIM KURALLARINA İLİŞKİN ÖRNEKLİ AÇIKLAMA</w:t>
      </w:r>
      <w:r w:rsidR="00C5557F" w:rsidRPr="0059699A">
        <w:rPr>
          <w:rFonts w:ascii="Palatino Linotype" w:hAnsi="Palatino Linotype"/>
          <w:b/>
          <w:sz w:val="20"/>
          <w:szCs w:val="20"/>
          <w:lang w:val="en-US"/>
        </w:rPr>
        <w:t>LA</w:t>
      </w:r>
      <w:r w:rsidRPr="0059699A">
        <w:rPr>
          <w:rFonts w:ascii="Palatino Linotype" w:hAnsi="Palatino Linotype"/>
          <w:b/>
          <w:sz w:val="20"/>
          <w:szCs w:val="20"/>
          <w:lang w:val="en-US"/>
        </w:rPr>
        <w:t>R</w:t>
      </w:r>
    </w:p>
    <w:p w:rsidR="00C534E7" w:rsidRPr="0059699A" w:rsidRDefault="001D08A2" w:rsidP="00F67BDF">
      <w:pPr>
        <w:spacing w:line="360" w:lineRule="auto"/>
        <w:rPr>
          <w:rFonts w:ascii="Palatino Linotype" w:hAnsi="Palatino Linotype"/>
          <w:color w:val="FF0000"/>
          <w:sz w:val="20"/>
          <w:szCs w:val="20"/>
          <w:u w:val="single"/>
          <w:lang w:val="en-US"/>
        </w:rPr>
      </w:pPr>
      <w:r w:rsidRPr="00181C9F">
        <w:rPr>
          <w:rFonts w:ascii="Palatino Linotype" w:hAnsi="Palatino Linotype"/>
          <w:color w:val="FF0000"/>
          <w:sz w:val="20"/>
          <w:szCs w:val="20"/>
          <w:u w:val="single"/>
        </w:rPr>
        <w:t>Kayn</w:t>
      </w:r>
      <w:r w:rsidR="00C534E7" w:rsidRPr="00181C9F">
        <w:rPr>
          <w:rFonts w:ascii="Palatino Linotype" w:hAnsi="Palatino Linotype"/>
          <w:color w:val="FF0000"/>
          <w:sz w:val="20"/>
          <w:szCs w:val="20"/>
          <w:u w:val="single"/>
        </w:rPr>
        <w:t>akça yazımında APA</w:t>
      </w:r>
      <w:r w:rsidR="00884855" w:rsidRPr="00181C9F">
        <w:rPr>
          <w:rFonts w:ascii="Palatino Linotype" w:hAnsi="Palatino Linotype"/>
          <w:color w:val="FF0000"/>
          <w:sz w:val="20"/>
          <w:szCs w:val="20"/>
          <w:u w:val="single"/>
        </w:rPr>
        <w:t xml:space="preserve"> 7</w:t>
      </w:r>
      <w:r w:rsidR="00C534E7" w:rsidRPr="00181C9F">
        <w:rPr>
          <w:rFonts w:ascii="Palatino Linotype" w:hAnsi="Palatino Linotype"/>
          <w:color w:val="FF0000"/>
          <w:sz w:val="20"/>
          <w:szCs w:val="20"/>
          <w:u w:val="single"/>
        </w:rPr>
        <w:t xml:space="preserve"> stili kullanılacaktır.</w:t>
      </w:r>
      <w:r w:rsidR="00C534E7" w:rsidRPr="0059699A">
        <w:rPr>
          <w:rFonts w:ascii="Palatino Linotype" w:hAnsi="Palatino Linotype"/>
          <w:color w:val="FF0000"/>
          <w:sz w:val="20"/>
          <w:szCs w:val="20"/>
          <w:u w:val="single"/>
          <w:lang w:val="en-US"/>
        </w:rPr>
        <w:t xml:space="preserve"> </w:t>
      </w:r>
    </w:p>
    <w:p w:rsidR="00F67BDF" w:rsidRPr="00181C9F" w:rsidRDefault="00F67BDF" w:rsidP="001448EC">
      <w:pPr>
        <w:spacing w:line="360" w:lineRule="auto"/>
        <w:rPr>
          <w:rFonts w:ascii="Palatino Linotype" w:hAnsi="Palatino Linotype"/>
          <w:color w:val="FF0000"/>
          <w:sz w:val="20"/>
          <w:szCs w:val="20"/>
          <w:u w:val="single"/>
        </w:rPr>
      </w:pPr>
      <w:r w:rsidRPr="00181C9F">
        <w:rPr>
          <w:rFonts w:ascii="Palatino Linotype" w:hAnsi="Palatino Linotype"/>
          <w:color w:val="FF0000"/>
          <w:sz w:val="20"/>
          <w:szCs w:val="20"/>
          <w:u w:val="single"/>
        </w:rPr>
        <w:t>APA</w:t>
      </w:r>
      <w:r w:rsidR="00884855" w:rsidRPr="00181C9F">
        <w:rPr>
          <w:rFonts w:ascii="Palatino Linotype" w:hAnsi="Palatino Linotype"/>
          <w:color w:val="FF0000"/>
          <w:sz w:val="20"/>
          <w:szCs w:val="20"/>
          <w:u w:val="single"/>
        </w:rPr>
        <w:t xml:space="preserve"> 7</w:t>
      </w:r>
      <w:r w:rsidRPr="00181C9F">
        <w:rPr>
          <w:rFonts w:ascii="Palatino Linotype" w:hAnsi="Palatino Linotype"/>
          <w:color w:val="FF0000"/>
          <w:sz w:val="20"/>
          <w:szCs w:val="20"/>
          <w:u w:val="single"/>
        </w:rPr>
        <w:t>’y</w:t>
      </w:r>
      <w:r w:rsidR="00884855" w:rsidRPr="00181C9F">
        <w:rPr>
          <w:rFonts w:ascii="Palatino Linotype" w:hAnsi="Palatino Linotype"/>
          <w:color w:val="FF0000"/>
          <w:sz w:val="20"/>
          <w:szCs w:val="20"/>
          <w:u w:val="single"/>
        </w:rPr>
        <w:t>e</w:t>
      </w:r>
      <w:r w:rsidRPr="00181C9F">
        <w:rPr>
          <w:rFonts w:ascii="Palatino Linotype" w:hAnsi="Palatino Linotype"/>
          <w:color w:val="FF0000"/>
          <w:sz w:val="20"/>
          <w:szCs w:val="20"/>
          <w:u w:val="single"/>
        </w:rPr>
        <w:t xml:space="preserve"> uygun metin içi kaynak gösterimi ve kaynakça oluşturma</w:t>
      </w:r>
      <w:r w:rsidR="00C534E7" w:rsidRPr="00181C9F">
        <w:rPr>
          <w:rFonts w:ascii="Palatino Linotype" w:hAnsi="Palatino Linotype"/>
          <w:color w:val="FF0000"/>
          <w:sz w:val="20"/>
          <w:szCs w:val="20"/>
          <w:u w:val="single"/>
        </w:rPr>
        <w:t xml:space="preserve"> örneklerine aşağıda yer verilmiştir. </w:t>
      </w:r>
    </w:p>
    <w:p w:rsidR="00884855" w:rsidRPr="0008394C" w:rsidRDefault="00884855" w:rsidP="00884855">
      <w:pPr>
        <w:pStyle w:val="ListeParagraf"/>
        <w:spacing w:before="60" w:after="60" w:line="360" w:lineRule="auto"/>
        <w:ind w:left="0" w:firstLine="567"/>
        <w:jc w:val="both"/>
        <w:rPr>
          <w:rFonts w:ascii="Palatino Linotype" w:hAnsi="Palatino Linotype"/>
          <w:sz w:val="20"/>
          <w:szCs w:val="20"/>
        </w:rPr>
      </w:pPr>
      <w:r w:rsidRPr="0008394C">
        <w:rPr>
          <w:rFonts w:ascii="Palatino Linotype" w:hAnsi="Palatino Linotype"/>
          <w:sz w:val="20"/>
          <w:szCs w:val="20"/>
        </w:rPr>
        <w:t>Yararlanılan kaynaklar kaynakçada sunulurken APA 7 (</w:t>
      </w:r>
      <w:r w:rsidRPr="00181C9F">
        <w:rPr>
          <w:rFonts w:ascii="Palatino Linotype" w:hAnsi="Palatino Linotype"/>
          <w:sz w:val="20"/>
          <w:szCs w:val="20"/>
          <w:lang w:val="en-US"/>
        </w:rPr>
        <w:t>American Ps</w:t>
      </w:r>
      <w:r w:rsidR="00F40D93" w:rsidRPr="00181C9F">
        <w:rPr>
          <w:rFonts w:ascii="Palatino Linotype" w:hAnsi="Palatino Linotype"/>
          <w:sz w:val="20"/>
          <w:szCs w:val="20"/>
          <w:lang w:val="en-US"/>
        </w:rPr>
        <w:t>y</w:t>
      </w:r>
      <w:r w:rsidRPr="00181C9F">
        <w:rPr>
          <w:rFonts w:ascii="Palatino Linotype" w:hAnsi="Palatino Linotype"/>
          <w:sz w:val="20"/>
          <w:szCs w:val="20"/>
          <w:lang w:val="en-US"/>
        </w:rPr>
        <w:t>chological Association</w:t>
      </w:r>
      <w:r w:rsidRPr="0008394C">
        <w:rPr>
          <w:rFonts w:ascii="Palatino Linotype" w:hAnsi="Palatino Linotype"/>
          <w:sz w:val="20"/>
          <w:szCs w:val="20"/>
        </w:rPr>
        <w:t xml:space="preserve">) standartlarına uygun olarak verilmelidir. 8 punto ile </w:t>
      </w:r>
      <w:r w:rsidRPr="00181C9F">
        <w:rPr>
          <w:rFonts w:ascii="Palatino Linotype" w:hAnsi="Palatino Linotype"/>
          <w:sz w:val="20"/>
          <w:szCs w:val="20"/>
          <w:lang w:val="en-US"/>
        </w:rPr>
        <w:t>Palatino Linotype</w:t>
      </w:r>
      <w:r w:rsidRPr="0008394C">
        <w:rPr>
          <w:rFonts w:ascii="Palatino Linotype" w:hAnsi="Palatino Linotype"/>
          <w:sz w:val="20"/>
          <w:szCs w:val="20"/>
        </w:rPr>
        <w:t xml:space="preserve"> yazı tipi kullanılmalı ve paragraf girintisi bölümünde “asılı” seçilerek bu değer 1 olarak ayarlanmalıdır. İlgili örnekler aşağıda yer almaktadır.</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08394C" w:rsidRDefault="00884855" w:rsidP="00884855">
      <w:pPr>
        <w:pStyle w:val="ListeParagraf"/>
        <w:spacing w:before="60" w:after="60" w:line="360" w:lineRule="auto"/>
        <w:ind w:left="0" w:firstLine="567"/>
        <w:jc w:val="both"/>
        <w:rPr>
          <w:rFonts w:ascii="Palatino Linotype" w:hAnsi="Palatino Linotype"/>
          <w:b/>
          <w:sz w:val="20"/>
          <w:szCs w:val="20"/>
        </w:rPr>
      </w:pPr>
      <w:r w:rsidRPr="0008394C">
        <w:rPr>
          <w:rFonts w:ascii="Palatino Linotype" w:hAnsi="Palatino Linotype"/>
          <w:b/>
          <w:sz w:val="20"/>
          <w:szCs w:val="20"/>
        </w:rPr>
        <w:t>Süreli yayınlarda tek yazarlı makale:</w:t>
      </w:r>
    </w:p>
    <w:p w:rsidR="00884855" w:rsidRPr="0008394C" w:rsidRDefault="00884855" w:rsidP="00884855">
      <w:pPr>
        <w:pStyle w:val="ListeParagraf"/>
        <w:spacing w:before="60" w:after="60" w:line="360" w:lineRule="auto"/>
        <w:ind w:left="567" w:hanging="567"/>
        <w:jc w:val="both"/>
        <w:rPr>
          <w:rFonts w:ascii="Palatino Linotype" w:hAnsi="Palatino Linotype"/>
          <w:sz w:val="20"/>
          <w:szCs w:val="20"/>
        </w:rPr>
      </w:pPr>
      <w:r w:rsidRPr="0008394C">
        <w:rPr>
          <w:rFonts w:ascii="Palatino Linotype" w:hAnsi="Palatino Linotype"/>
          <w:sz w:val="20"/>
          <w:szCs w:val="20"/>
        </w:rPr>
        <w:t xml:space="preserve">Ateş, M. (2023). Dil eğitiminde dijital öyküleme yönteminin kullanılması: Sistematik derleme çalışması. </w:t>
      </w:r>
      <w:r w:rsidRPr="00181C9F">
        <w:rPr>
          <w:rFonts w:ascii="Palatino Linotype" w:hAnsi="Palatino Linotype"/>
          <w:i/>
          <w:iCs/>
          <w:sz w:val="20"/>
          <w:szCs w:val="20"/>
        </w:rPr>
        <w:t>Pamukkale Üniversitesi Eğitim Fakültesi Dergisi, 59</w:t>
      </w:r>
      <w:r w:rsidRPr="0008394C">
        <w:rPr>
          <w:rFonts w:ascii="Palatino Linotype" w:hAnsi="Palatino Linotype"/>
          <w:sz w:val="20"/>
          <w:szCs w:val="20"/>
        </w:rPr>
        <w:t xml:space="preserve">, 340-364. </w:t>
      </w:r>
      <w:hyperlink r:id="rId120" w:history="1">
        <w:r w:rsidR="00A45827" w:rsidRPr="00E75E59">
          <w:rPr>
            <w:rStyle w:val="Kpr"/>
            <w:rFonts w:ascii="Palatino Linotype" w:hAnsi="Palatino Linotype"/>
            <w:sz w:val="20"/>
            <w:szCs w:val="20"/>
          </w:rPr>
          <w:t>https://doi.org/10.9779.pauefd.1101722</w:t>
        </w:r>
      </w:hyperlink>
      <w:r w:rsidR="00A45827">
        <w:rPr>
          <w:rFonts w:ascii="Palatino Linotype" w:hAnsi="Palatino Linotype"/>
          <w:sz w:val="20"/>
          <w:szCs w:val="20"/>
        </w:rPr>
        <w:t xml:space="preserve"> </w:t>
      </w:r>
    </w:p>
    <w:p w:rsidR="00884855" w:rsidRPr="0008394C" w:rsidRDefault="00884855" w:rsidP="00884855">
      <w:pPr>
        <w:pStyle w:val="ListeParagraf"/>
        <w:spacing w:before="60" w:after="60" w:line="360" w:lineRule="auto"/>
        <w:ind w:left="567" w:hanging="567"/>
        <w:jc w:val="both"/>
        <w:rPr>
          <w:rFonts w:ascii="Palatino Linotype" w:hAnsi="Palatino Linotype"/>
          <w:sz w:val="20"/>
          <w:szCs w:val="20"/>
        </w:rPr>
      </w:pPr>
      <w:r w:rsidRPr="0008394C">
        <w:rPr>
          <w:rFonts w:ascii="Palatino Linotype" w:hAnsi="Palatino Linotype"/>
          <w:sz w:val="20"/>
          <w:szCs w:val="20"/>
        </w:rPr>
        <w:t xml:space="preserve">Kağıtçıbaşı, Ç. (1996). </w:t>
      </w:r>
      <w:r w:rsidRPr="00181C9F">
        <w:rPr>
          <w:rFonts w:ascii="Palatino Linotype" w:hAnsi="Palatino Linotype"/>
          <w:sz w:val="20"/>
          <w:szCs w:val="20"/>
          <w:lang w:val="en-US"/>
        </w:rPr>
        <w:t>The autonomous-relational</w:t>
      </w:r>
      <w:r w:rsidRPr="0008394C">
        <w:rPr>
          <w:rFonts w:ascii="Palatino Linotype" w:hAnsi="Palatino Linotype"/>
          <w:sz w:val="20"/>
          <w:szCs w:val="20"/>
        </w:rPr>
        <w:t xml:space="preserve"> self: A </w:t>
      </w:r>
      <w:r w:rsidRPr="00181C9F">
        <w:rPr>
          <w:rFonts w:ascii="Palatino Linotype" w:hAnsi="Palatino Linotype"/>
          <w:sz w:val="20"/>
          <w:szCs w:val="20"/>
          <w:lang w:val="en-US"/>
        </w:rPr>
        <w:t>new synthesis</w:t>
      </w:r>
      <w:r w:rsidRPr="0008394C">
        <w:rPr>
          <w:rFonts w:ascii="Palatino Linotype" w:hAnsi="Palatino Linotype"/>
          <w:sz w:val="20"/>
          <w:szCs w:val="20"/>
        </w:rPr>
        <w:t xml:space="preserve">. </w:t>
      </w:r>
      <w:r w:rsidRPr="00181C9F">
        <w:rPr>
          <w:rFonts w:ascii="Palatino Linotype" w:hAnsi="Palatino Linotype"/>
          <w:i/>
          <w:iCs/>
          <w:sz w:val="20"/>
          <w:szCs w:val="20"/>
          <w:lang w:val="en-US"/>
        </w:rPr>
        <w:t>European Psychologist</w:t>
      </w:r>
      <w:r w:rsidRPr="00181C9F">
        <w:rPr>
          <w:rFonts w:ascii="Palatino Linotype" w:hAnsi="Palatino Linotype"/>
          <w:i/>
          <w:iCs/>
          <w:sz w:val="20"/>
          <w:szCs w:val="20"/>
        </w:rPr>
        <w:t>, 1</w:t>
      </w:r>
      <w:r w:rsidRPr="0008394C">
        <w:rPr>
          <w:rFonts w:ascii="Palatino Linotype" w:hAnsi="Palatino Linotype"/>
          <w:sz w:val="20"/>
          <w:szCs w:val="20"/>
        </w:rPr>
        <w:t xml:space="preserve">(3), 180-186. </w:t>
      </w:r>
      <w:hyperlink r:id="rId121" w:history="1">
        <w:r w:rsidR="00A45827" w:rsidRPr="00E75E59">
          <w:rPr>
            <w:rStyle w:val="Kpr"/>
            <w:rFonts w:ascii="Palatino Linotype" w:hAnsi="Palatino Linotype"/>
            <w:sz w:val="20"/>
            <w:szCs w:val="20"/>
          </w:rPr>
          <w:t>https://doi.org/10.1027/1016-9040.1.3.180</w:t>
        </w:r>
      </w:hyperlink>
      <w:r w:rsidR="00A45827">
        <w:rPr>
          <w:rFonts w:ascii="Palatino Linotype" w:hAnsi="Palatino Linotype"/>
          <w:sz w:val="20"/>
          <w:szCs w:val="20"/>
        </w:rPr>
        <w:t xml:space="preserve"> </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08394C" w:rsidRDefault="00884855" w:rsidP="00884855">
      <w:pPr>
        <w:pStyle w:val="ListeParagraf"/>
        <w:spacing w:before="60" w:after="60" w:line="360" w:lineRule="auto"/>
        <w:ind w:left="0" w:firstLine="567"/>
        <w:jc w:val="both"/>
        <w:rPr>
          <w:rFonts w:ascii="Palatino Linotype" w:hAnsi="Palatino Linotype"/>
          <w:b/>
          <w:sz w:val="20"/>
          <w:szCs w:val="20"/>
        </w:rPr>
      </w:pPr>
      <w:r w:rsidRPr="0008394C">
        <w:rPr>
          <w:rFonts w:ascii="Palatino Linotype" w:hAnsi="Palatino Linotype"/>
          <w:b/>
          <w:sz w:val="20"/>
          <w:szCs w:val="20"/>
        </w:rPr>
        <w:t>Süreli yayınlarda iki yazarlı makale:</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Aşkar, P. ve Umay, A. (2001). İlköğretim matematik öğretmenliği öğretmen adaylarının bilgisayarla ilgili öz-yeterlik algısı. </w:t>
      </w:r>
      <w:r w:rsidRPr="00181C9F">
        <w:rPr>
          <w:rFonts w:ascii="Palatino Linotype" w:hAnsi="Palatino Linotype"/>
          <w:bCs/>
          <w:i/>
          <w:iCs/>
          <w:sz w:val="20"/>
          <w:szCs w:val="20"/>
        </w:rPr>
        <w:t>Hacettepe Üniversitesi Eğitim Fakültesi Dergisi, 21</w:t>
      </w:r>
      <w:r w:rsidRPr="00181C9F">
        <w:rPr>
          <w:rFonts w:ascii="Palatino Linotype" w:hAnsi="Palatino Linotype"/>
          <w:bCs/>
          <w:sz w:val="20"/>
          <w:szCs w:val="20"/>
        </w:rPr>
        <w:t>, 1-8.</w:t>
      </w:r>
      <w:r w:rsidR="00A45827">
        <w:rPr>
          <w:rFonts w:ascii="Palatino Linotype" w:hAnsi="Palatino Linotype"/>
          <w:bCs/>
          <w:sz w:val="20"/>
          <w:szCs w:val="20"/>
        </w:rPr>
        <w:t xml:space="preserve"> </w:t>
      </w:r>
      <w:hyperlink r:id="rId122" w:history="1">
        <w:r w:rsidR="00A45827" w:rsidRPr="00181C9F">
          <w:rPr>
            <w:rStyle w:val="Kpr"/>
            <w:rFonts w:ascii="Palatino Linotype" w:hAnsi="Palatino Linotype"/>
            <w:sz w:val="20"/>
            <w:szCs w:val="20"/>
          </w:rPr>
          <w:t>http://dx.doi.org/doinumarası</w:t>
        </w:r>
      </w:hyperlink>
    </w:p>
    <w:p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Martin, L. E</w:t>
      </w:r>
      <w:proofErr w:type="gramStart"/>
      <w:r w:rsidRPr="00181C9F">
        <w:rPr>
          <w:rFonts w:ascii="Palatino Linotype" w:hAnsi="Palatino Linotype"/>
          <w:bCs/>
          <w:sz w:val="20"/>
          <w:szCs w:val="20"/>
        </w:rPr>
        <w:t>.,</w:t>
      </w:r>
      <w:proofErr w:type="gramEnd"/>
      <w:r w:rsidRPr="00181C9F">
        <w:rPr>
          <w:rFonts w:ascii="Palatino Linotype" w:hAnsi="Palatino Linotype"/>
          <w:bCs/>
          <w:sz w:val="20"/>
          <w:szCs w:val="20"/>
        </w:rPr>
        <w:t xml:space="preserve"> &amp; </w:t>
      </w:r>
      <w:r w:rsidRPr="00181C9F">
        <w:rPr>
          <w:rFonts w:ascii="Palatino Linotype" w:hAnsi="Palatino Linotype"/>
          <w:bCs/>
          <w:sz w:val="20"/>
          <w:szCs w:val="20"/>
          <w:lang w:val="en-US"/>
        </w:rPr>
        <w:t>Potts</w:t>
      </w:r>
      <w:r w:rsidRPr="00181C9F">
        <w:rPr>
          <w:rFonts w:ascii="Palatino Linotype" w:hAnsi="Palatino Linotype"/>
          <w:bCs/>
          <w:sz w:val="20"/>
          <w:szCs w:val="20"/>
        </w:rPr>
        <w:t xml:space="preserve">, G. F. (2004). </w:t>
      </w:r>
      <w:r w:rsidRPr="00181C9F">
        <w:rPr>
          <w:rFonts w:ascii="Palatino Linotype" w:hAnsi="Palatino Linotype"/>
          <w:bCs/>
          <w:sz w:val="20"/>
          <w:szCs w:val="20"/>
          <w:lang w:val="en-US"/>
        </w:rPr>
        <w:t xml:space="preserve">Reward sensitivity in impulsivity. </w:t>
      </w:r>
      <w:proofErr w:type="spellStart"/>
      <w:r w:rsidRPr="00181C9F">
        <w:rPr>
          <w:rFonts w:ascii="Palatino Linotype" w:hAnsi="Palatino Linotype"/>
          <w:bCs/>
          <w:i/>
          <w:iCs/>
          <w:sz w:val="20"/>
          <w:szCs w:val="20"/>
          <w:lang w:val="en-US"/>
        </w:rPr>
        <w:t>Neuroreport</w:t>
      </w:r>
      <w:proofErr w:type="spellEnd"/>
      <w:r w:rsidRPr="00181C9F">
        <w:rPr>
          <w:rFonts w:ascii="Palatino Linotype" w:hAnsi="Palatino Linotype"/>
          <w:bCs/>
          <w:i/>
          <w:iCs/>
          <w:sz w:val="20"/>
          <w:szCs w:val="20"/>
          <w:lang w:val="en-US"/>
        </w:rPr>
        <w:t>,</w:t>
      </w:r>
      <w:r w:rsidRPr="00181C9F">
        <w:rPr>
          <w:rFonts w:ascii="Palatino Linotype" w:hAnsi="Palatino Linotype"/>
          <w:bCs/>
          <w:i/>
          <w:iCs/>
          <w:sz w:val="20"/>
          <w:szCs w:val="20"/>
        </w:rPr>
        <w:t xml:space="preserve"> 15</w:t>
      </w:r>
      <w:r w:rsidRPr="00181C9F">
        <w:rPr>
          <w:rFonts w:ascii="Palatino Linotype" w:hAnsi="Palatino Linotype"/>
          <w:bCs/>
          <w:sz w:val="20"/>
          <w:szCs w:val="20"/>
        </w:rPr>
        <w:t xml:space="preserve">(9), 1519-1522. </w:t>
      </w:r>
      <w:hyperlink r:id="rId123" w:history="1">
        <w:r w:rsidR="00A45827" w:rsidRPr="00181C9F">
          <w:rPr>
            <w:rStyle w:val="Kpr"/>
            <w:rFonts w:ascii="Palatino Linotype" w:hAnsi="Palatino Linotype"/>
            <w:bCs/>
            <w:sz w:val="20"/>
            <w:szCs w:val="20"/>
          </w:rPr>
          <w:t>http://doi.org/10.1097/01.wnr.0000132920.12990.b9</w:t>
        </w:r>
      </w:hyperlink>
      <w:r w:rsidR="00A45827">
        <w:rPr>
          <w:rFonts w:ascii="Palatino Linotype" w:hAnsi="Palatino Linotype"/>
          <w:bCs/>
          <w:sz w:val="20"/>
          <w:szCs w:val="20"/>
        </w:rPr>
        <w:t xml:space="preserve"> </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1B7E1B" w:rsidRDefault="001B7E1B" w:rsidP="00884855">
      <w:pPr>
        <w:pStyle w:val="ListeParagraf"/>
        <w:spacing w:before="60" w:after="60" w:line="360" w:lineRule="auto"/>
        <w:ind w:left="0" w:firstLine="567"/>
        <w:jc w:val="both"/>
        <w:rPr>
          <w:rFonts w:ascii="Palatino Linotype" w:hAnsi="Palatino Linotype"/>
          <w:b/>
          <w:sz w:val="20"/>
          <w:szCs w:val="20"/>
        </w:rPr>
      </w:pPr>
      <w:r>
        <w:rPr>
          <w:rFonts w:ascii="Palatino Linotype" w:hAnsi="Palatino Linotype"/>
          <w:b/>
          <w:sz w:val="20"/>
          <w:szCs w:val="20"/>
        </w:rPr>
        <w:t>Türkçe ve yabancı yayınlarda bağlaç kullanımı</w:t>
      </w:r>
    </w:p>
    <w:p w:rsidR="001B7E1B" w:rsidRPr="00181C9F" w:rsidRDefault="001B7E1B" w:rsidP="001B7E1B">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Aşkar, P. </w:t>
      </w:r>
      <w:r w:rsidRPr="001B7E1B">
        <w:rPr>
          <w:rFonts w:ascii="Palatino Linotype" w:hAnsi="Palatino Linotype"/>
          <w:bCs/>
          <w:sz w:val="20"/>
          <w:szCs w:val="20"/>
          <w:highlight w:val="yellow"/>
        </w:rPr>
        <w:t>ve</w:t>
      </w:r>
      <w:r w:rsidRPr="00181C9F">
        <w:rPr>
          <w:rFonts w:ascii="Palatino Linotype" w:hAnsi="Palatino Linotype"/>
          <w:bCs/>
          <w:sz w:val="20"/>
          <w:szCs w:val="20"/>
        </w:rPr>
        <w:t xml:space="preserve"> Umay, A. (2001). İlköğretim matematik öğretmenliği öğretmen adaylarının bilgisayarla ilgili öz-yeterlik algısı. </w:t>
      </w:r>
      <w:r w:rsidRPr="00181C9F">
        <w:rPr>
          <w:rFonts w:ascii="Palatino Linotype" w:hAnsi="Palatino Linotype"/>
          <w:bCs/>
          <w:i/>
          <w:iCs/>
          <w:sz w:val="20"/>
          <w:szCs w:val="20"/>
        </w:rPr>
        <w:t>Hacettepe Üniversitesi Eğitim Fakültesi Dergisi, 21</w:t>
      </w:r>
      <w:r w:rsidRPr="00181C9F">
        <w:rPr>
          <w:rFonts w:ascii="Palatino Linotype" w:hAnsi="Palatino Linotype"/>
          <w:bCs/>
          <w:sz w:val="20"/>
          <w:szCs w:val="20"/>
        </w:rPr>
        <w:t>, 1-8.</w:t>
      </w:r>
      <w:r>
        <w:rPr>
          <w:rFonts w:ascii="Palatino Linotype" w:hAnsi="Palatino Linotype"/>
          <w:bCs/>
          <w:sz w:val="20"/>
          <w:szCs w:val="20"/>
        </w:rPr>
        <w:t xml:space="preserve"> </w:t>
      </w:r>
      <w:hyperlink r:id="rId124" w:history="1">
        <w:r w:rsidRPr="00181C9F">
          <w:rPr>
            <w:rStyle w:val="Kpr"/>
            <w:rFonts w:ascii="Palatino Linotype" w:hAnsi="Palatino Linotype"/>
            <w:sz w:val="20"/>
            <w:szCs w:val="20"/>
          </w:rPr>
          <w:t>http://dx.doi.org/doinumarası</w:t>
        </w:r>
      </w:hyperlink>
    </w:p>
    <w:p w:rsidR="001B7E1B" w:rsidRPr="00181C9F" w:rsidRDefault="001B7E1B" w:rsidP="001B7E1B">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Martin, L. E</w:t>
      </w:r>
      <w:proofErr w:type="gramStart"/>
      <w:r w:rsidRPr="00181C9F">
        <w:rPr>
          <w:rFonts w:ascii="Palatino Linotype" w:hAnsi="Palatino Linotype"/>
          <w:bCs/>
          <w:sz w:val="20"/>
          <w:szCs w:val="20"/>
        </w:rPr>
        <w:t>.,</w:t>
      </w:r>
      <w:proofErr w:type="gramEnd"/>
      <w:r w:rsidRPr="00181C9F">
        <w:rPr>
          <w:rFonts w:ascii="Palatino Linotype" w:hAnsi="Palatino Linotype"/>
          <w:bCs/>
          <w:sz w:val="20"/>
          <w:szCs w:val="20"/>
        </w:rPr>
        <w:t xml:space="preserve"> </w:t>
      </w:r>
      <w:r w:rsidRPr="001B7E1B">
        <w:rPr>
          <w:rFonts w:ascii="Palatino Linotype" w:hAnsi="Palatino Linotype"/>
          <w:bCs/>
          <w:sz w:val="20"/>
          <w:szCs w:val="20"/>
          <w:highlight w:val="yellow"/>
        </w:rPr>
        <w:t>&amp;</w:t>
      </w:r>
      <w:r w:rsidRPr="00181C9F">
        <w:rPr>
          <w:rFonts w:ascii="Palatino Linotype" w:hAnsi="Palatino Linotype"/>
          <w:bCs/>
          <w:sz w:val="20"/>
          <w:szCs w:val="20"/>
        </w:rPr>
        <w:t xml:space="preserve"> </w:t>
      </w:r>
      <w:r w:rsidRPr="00181C9F">
        <w:rPr>
          <w:rFonts w:ascii="Palatino Linotype" w:hAnsi="Palatino Linotype"/>
          <w:bCs/>
          <w:sz w:val="20"/>
          <w:szCs w:val="20"/>
          <w:lang w:val="en-US"/>
        </w:rPr>
        <w:t>Potts</w:t>
      </w:r>
      <w:r w:rsidRPr="00181C9F">
        <w:rPr>
          <w:rFonts w:ascii="Palatino Linotype" w:hAnsi="Palatino Linotype"/>
          <w:bCs/>
          <w:sz w:val="20"/>
          <w:szCs w:val="20"/>
        </w:rPr>
        <w:t xml:space="preserve">, G. F. (2004). </w:t>
      </w:r>
      <w:r w:rsidRPr="00181C9F">
        <w:rPr>
          <w:rFonts w:ascii="Palatino Linotype" w:hAnsi="Palatino Linotype"/>
          <w:bCs/>
          <w:sz w:val="20"/>
          <w:szCs w:val="20"/>
          <w:lang w:val="en-US"/>
        </w:rPr>
        <w:t xml:space="preserve">Reward sensitivity in impulsivity. </w:t>
      </w:r>
      <w:proofErr w:type="spellStart"/>
      <w:r w:rsidRPr="00181C9F">
        <w:rPr>
          <w:rFonts w:ascii="Palatino Linotype" w:hAnsi="Palatino Linotype"/>
          <w:bCs/>
          <w:i/>
          <w:iCs/>
          <w:sz w:val="20"/>
          <w:szCs w:val="20"/>
          <w:lang w:val="en-US"/>
        </w:rPr>
        <w:t>Neuroreport</w:t>
      </w:r>
      <w:proofErr w:type="spellEnd"/>
      <w:r w:rsidRPr="00181C9F">
        <w:rPr>
          <w:rFonts w:ascii="Palatino Linotype" w:hAnsi="Palatino Linotype"/>
          <w:bCs/>
          <w:i/>
          <w:iCs/>
          <w:sz w:val="20"/>
          <w:szCs w:val="20"/>
          <w:lang w:val="en-US"/>
        </w:rPr>
        <w:t>,</w:t>
      </w:r>
      <w:r w:rsidRPr="00181C9F">
        <w:rPr>
          <w:rFonts w:ascii="Palatino Linotype" w:hAnsi="Palatino Linotype"/>
          <w:bCs/>
          <w:i/>
          <w:iCs/>
          <w:sz w:val="20"/>
          <w:szCs w:val="20"/>
        </w:rPr>
        <w:t xml:space="preserve"> 15</w:t>
      </w:r>
      <w:r w:rsidRPr="00181C9F">
        <w:rPr>
          <w:rFonts w:ascii="Palatino Linotype" w:hAnsi="Palatino Linotype"/>
          <w:bCs/>
          <w:sz w:val="20"/>
          <w:szCs w:val="20"/>
        </w:rPr>
        <w:t xml:space="preserve">(9), 1519-1522. </w:t>
      </w:r>
      <w:hyperlink r:id="rId125" w:history="1">
        <w:r w:rsidRPr="00181C9F">
          <w:rPr>
            <w:rStyle w:val="Kpr"/>
            <w:rFonts w:ascii="Palatino Linotype" w:hAnsi="Palatino Linotype"/>
            <w:bCs/>
            <w:sz w:val="20"/>
            <w:szCs w:val="20"/>
          </w:rPr>
          <w:t>http://doi.org/10.1097/01.wnr.0000132920.12990.b9</w:t>
        </w:r>
      </w:hyperlink>
      <w:r>
        <w:rPr>
          <w:rFonts w:ascii="Palatino Linotype" w:hAnsi="Palatino Linotype"/>
          <w:bCs/>
          <w:sz w:val="20"/>
          <w:szCs w:val="20"/>
        </w:rPr>
        <w:t xml:space="preserve"> </w:t>
      </w:r>
    </w:p>
    <w:p w:rsidR="001B7E1B" w:rsidRDefault="001B7E1B"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Süreli yayınlarda üç ve daha fazla yazarlı makale:</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Umay, A</w:t>
      </w:r>
      <w:proofErr w:type="gramStart"/>
      <w:r w:rsidRPr="00181C9F">
        <w:rPr>
          <w:rFonts w:ascii="Palatino Linotype" w:hAnsi="Palatino Linotype"/>
          <w:bCs/>
          <w:sz w:val="20"/>
          <w:szCs w:val="20"/>
        </w:rPr>
        <w:t>.,</w:t>
      </w:r>
      <w:proofErr w:type="gramEnd"/>
      <w:r w:rsidRPr="00181C9F">
        <w:rPr>
          <w:rFonts w:ascii="Palatino Linotype" w:hAnsi="Palatino Linotype"/>
          <w:bCs/>
          <w:sz w:val="20"/>
          <w:szCs w:val="20"/>
        </w:rPr>
        <w:t xml:space="preserve"> Akkuş-</w:t>
      </w:r>
      <w:proofErr w:type="spellStart"/>
      <w:r w:rsidRPr="00181C9F">
        <w:rPr>
          <w:rFonts w:ascii="Palatino Linotype" w:hAnsi="Palatino Linotype"/>
          <w:bCs/>
          <w:sz w:val="20"/>
          <w:szCs w:val="20"/>
        </w:rPr>
        <w:t>Çıkla</w:t>
      </w:r>
      <w:proofErr w:type="spellEnd"/>
      <w:r w:rsidRPr="00181C9F">
        <w:rPr>
          <w:rFonts w:ascii="Palatino Linotype" w:hAnsi="Palatino Linotype"/>
          <w:bCs/>
          <w:sz w:val="20"/>
          <w:szCs w:val="20"/>
        </w:rPr>
        <w:t xml:space="preserve">, O. ve </w:t>
      </w:r>
      <w:proofErr w:type="spellStart"/>
      <w:r w:rsidRPr="00181C9F">
        <w:rPr>
          <w:rFonts w:ascii="Palatino Linotype" w:hAnsi="Palatino Linotype"/>
          <w:bCs/>
          <w:sz w:val="20"/>
          <w:szCs w:val="20"/>
        </w:rPr>
        <w:t>Duatepe</w:t>
      </w:r>
      <w:proofErr w:type="spellEnd"/>
      <w:r w:rsidRPr="00181C9F">
        <w:rPr>
          <w:rFonts w:ascii="Palatino Linotype" w:hAnsi="Palatino Linotype"/>
          <w:bCs/>
          <w:sz w:val="20"/>
          <w:szCs w:val="20"/>
        </w:rPr>
        <w:t xml:space="preserve">, A. (2006). Matematik dersi 1.-5. sınıf öğretim programının NCTM prensip ve standartlarına göre incelenmesi. </w:t>
      </w:r>
      <w:r w:rsidRPr="00181C9F">
        <w:rPr>
          <w:rFonts w:ascii="Palatino Linotype" w:hAnsi="Palatino Linotype"/>
          <w:bCs/>
          <w:i/>
          <w:iCs/>
          <w:sz w:val="20"/>
          <w:szCs w:val="20"/>
        </w:rPr>
        <w:t>Hacettepe Üniversitesi Eğitim Fakültesi Dergisi, 31</w:t>
      </w:r>
      <w:r w:rsidRPr="00181C9F">
        <w:rPr>
          <w:rFonts w:ascii="Palatino Linotype" w:hAnsi="Palatino Linotype"/>
          <w:bCs/>
          <w:sz w:val="20"/>
          <w:szCs w:val="20"/>
        </w:rPr>
        <w:t>(31), 198-211.</w:t>
      </w:r>
    </w:p>
    <w:p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lang w:val="en-US"/>
        </w:rPr>
        <w:t xml:space="preserve">Maner, J. K., Gailliot, M. T., </w:t>
      </w:r>
      <w:proofErr w:type="spellStart"/>
      <w:r w:rsidRPr="00181C9F">
        <w:rPr>
          <w:rFonts w:ascii="Palatino Linotype" w:hAnsi="Palatino Linotype"/>
          <w:bCs/>
          <w:sz w:val="20"/>
          <w:szCs w:val="20"/>
          <w:lang w:val="en-US"/>
        </w:rPr>
        <w:t>Rouby</w:t>
      </w:r>
      <w:proofErr w:type="spellEnd"/>
      <w:r w:rsidRPr="00181C9F">
        <w:rPr>
          <w:rFonts w:ascii="Palatino Linotype" w:hAnsi="Palatino Linotype"/>
          <w:bCs/>
          <w:sz w:val="20"/>
          <w:szCs w:val="20"/>
          <w:lang w:val="en-US"/>
        </w:rPr>
        <w:t xml:space="preserve">, D. A., &amp; Miller, S. L. (2007). </w:t>
      </w:r>
      <w:proofErr w:type="gramStart"/>
      <w:r w:rsidRPr="00181C9F">
        <w:rPr>
          <w:rFonts w:ascii="Palatino Linotype" w:hAnsi="Palatino Linotype"/>
          <w:bCs/>
          <w:sz w:val="20"/>
          <w:szCs w:val="20"/>
          <w:lang w:val="en-US"/>
        </w:rPr>
        <w:t>Can’t</w:t>
      </w:r>
      <w:proofErr w:type="gramEnd"/>
      <w:r w:rsidRPr="00181C9F">
        <w:rPr>
          <w:rFonts w:ascii="Palatino Linotype" w:hAnsi="Palatino Linotype"/>
          <w:bCs/>
          <w:sz w:val="20"/>
          <w:szCs w:val="20"/>
          <w:lang w:val="en-US"/>
        </w:rPr>
        <w:t xml:space="preserve"> take my eyes off you: Attentional adhesion to mates and rivals. </w:t>
      </w:r>
      <w:r w:rsidRPr="00181C9F">
        <w:rPr>
          <w:rFonts w:ascii="Palatino Linotype" w:hAnsi="Palatino Linotype"/>
          <w:bCs/>
          <w:i/>
          <w:iCs/>
          <w:sz w:val="20"/>
          <w:szCs w:val="20"/>
          <w:lang w:val="en-US"/>
        </w:rPr>
        <w:t>Journal of Personality and Social Psychology</w:t>
      </w:r>
      <w:r w:rsidRPr="00181C9F">
        <w:rPr>
          <w:rFonts w:ascii="Palatino Linotype" w:hAnsi="Palatino Linotype"/>
          <w:bCs/>
          <w:i/>
          <w:iCs/>
          <w:sz w:val="20"/>
          <w:szCs w:val="20"/>
        </w:rPr>
        <w:t>, 93</w:t>
      </w:r>
      <w:r w:rsidRPr="00181C9F">
        <w:rPr>
          <w:rFonts w:ascii="Palatino Linotype" w:hAnsi="Palatino Linotype"/>
          <w:bCs/>
          <w:sz w:val="20"/>
          <w:szCs w:val="20"/>
        </w:rPr>
        <w:t xml:space="preserve">(3), </w:t>
      </w:r>
      <w:r w:rsidR="00226080" w:rsidRPr="00181C9F">
        <w:rPr>
          <w:rFonts w:ascii="Palatino Linotype" w:hAnsi="Palatino Linotype"/>
          <w:bCs/>
          <w:sz w:val="20"/>
          <w:szCs w:val="20"/>
        </w:rPr>
        <w:t>389</w:t>
      </w:r>
      <w:r w:rsidR="00226080">
        <w:rPr>
          <w:rFonts w:ascii="Palatino Linotype" w:hAnsi="Palatino Linotype"/>
          <w:bCs/>
          <w:sz w:val="20"/>
          <w:szCs w:val="20"/>
        </w:rPr>
        <w:t>-</w:t>
      </w:r>
      <w:r w:rsidRPr="00181C9F">
        <w:rPr>
          <w:rFonts w:ascii="Palatino Linotype" w:hAnsi="Palatino Linotype"/>
          <w:bCs/>
          <w:sz w:val="20"/>
          <w:szCs w:val="20"/>
        </w:rPr>
        <w:t>401. http://doi.org:/10.1037/0022-3514.93.3.389</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Tek yazarlı kitap:</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lastRenderedPageBreak/>
        <w:t xml:space="preserve">Karasar, N. (1998). </w:t>
      </w:r>
      <w:r w:rsidRPr="00181C9F">
        <w:rPr>
          <w:rFonts w:ascii="Palatino Linotype" w:hAnsi="Palatino Linotype"/>
          <w:bCs/>
          <w:i/>
          <w:iCs/>
          <w:sz w:val="20"/>
          <w:szCs w:val="20"/>
        </w:rPr>
        <w:t>Bilimsel araştırma yöntemi: Kavramlar, ilkeler, teknikler</w:t>
      </w:r>
      <w:r w:rsidRPr="00181C9F">
        <w:rPr>
          <w:rFonts w:ascii="Palatino Linotype" w:hAnsi="Palatino Linotype"/>
          <w:bCs/>
          <w:sz w:val="20"/>
          <w:szCs w:val="20"/>
        </w:rPr>
        <w:t>. Nobel Yayıncılık.</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Ward, A. (2004). </w:t>
      </w:r>
      <w:r w:rsidRPr="00181C9F">
        <w:rPr>
          <w:rFonts w:ascii="Palatino Linotype" w:hAnsi="Palatino Linotype"/>
          <w:bCs/>
          <w:i/>
          <w:iCs/>
          <w:sz w:val="20"/>
          <w:szCs w:val="20"/>
          <w:lang w:val="en-US"/>
        </w:rPr>
        <w:t>Attention: A neuropsychological perspective</w:t>
      </w:r>
      <w:r w:rsidRPr="00181C9F">
        <w:rPr>
          <w:rFonts w:ascii="Palatino Linotype" w:hAnsi="Palatino Linotype"/>
          <w:bCs/>
          <w:sz w:val="20"/>
          <w:szCs w:val="20"/>
          <w:lang w:val="en-US"/>
        </w:rPr>
        <w:t>. Psychology Press.</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İki yazarlı kitap:</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proofErr w:type="spellStart"/>
      <w:r w:rsidRPr="00181C9F">
        <w:rPr>
          <w:rFonts w:ascii="Palatino Linotype" w:hAnsi="Palatino Linotype"/>
          <w:bCs/>
          <w:sz w:val="20"/>
          <w:szCs w:val="20"/>
        </w:rPr>
        <w:t>Enginün</w:t>
      </w:r>
      <w:proofErr w:type="spellEnd"/>
      <w:r w:rsidRPr="00181C9F">
        <w:rPr>
          <w:rFonts w:ascii="Palatino Linotype" w:hAnsi="Palatino Linotype"/>
          <w:bCs/>
          <w:sz w:val="20"/>
          <w:szCs w:val="20"/>
        </w:rPr>
        <w:t xml:space="preserve">, İ. ve Kerman, Z. (1991). </w:t>
      </w:r>
      <w:r w:rsidRPr="00181C9F">
        <w:rPr>
          <w:rFonts w:ascii="Palatino Linotype" w:hAnsi="Palatino Linotype"/>
          <w:bCs/>
          <w:i/>
          <w:iCs/>
          <w:sz w:val="20"/>
          <w:szCs w:val="20"/>
        </w:rPr>
        <w:t>Ahmet Haşim/Bütün eserleri</w:t>
      </w:r>
      <w:r w:rsidRPr="00181C9F">
        <w:rPr>
          <w:rFonts w:ascii="Palatino Linotype" w:hAnsi="Palatino Linotype"/>
          <w:bCs/>
          <w:sz w:val="20"/>
          <w:szCs w:val="20"/>
        </w:rPr>
        <w:t xml:space="preserve">. </w:t>
      </w:r>
      <w:r w:rsidR="00753003" w:rsidRPr="00181C9F">
        <w:rPr>
          <w:rFonts w:ascii="Palatino Linotype" w:hAnsi="Palatino Linotype"/>
          <w:bCs/>
          <w:sz w:val="20"/>
          <w:szCs w:val="20"/>
        </w:rPr>
        <w:t>Dergâh</w:t>
      </w:r>
      <w:r w:rsidRPr="00181C9F">
        <w:rPr>
          <w:rFonts w:ascii="Palatino Linotype" w:hAnsi="Palatino Linotype"/>
          <w:bCs/>
          <w:sz w:val="20"/>
          <w:szCs w:val="20"/>
        </w:rPr>
        <w:t xml:space="preserve"> Yayınları.</w:t>
      </w:r>
    </w:p>
    <w:p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lang w:val="en-US"/>
        </w:rPr>
      </w:pPr>
      <w:r w:rsidRPr="00181C9F">
        <w:rPr>
          <w:rFonts w:ascii="Palatino Linotype" w:hAnsi="Palatino Linotype"/>
          <w:bCs/>
          <w:sz w:val="20"/>
          <w:szCs w:val="20"/>
          <w:lang w:val="en-US"/>
        </w:rPr>
        <w:t xml:space="preserve">Stuss, D. T., &amp; Benson, F. (1986). </w:t>
      </w:r>
      <w:r w:rsidRPr="00181C9F">
        <w:rPr>
          <w:rFonts w:ascii="Palatino Linotype" w:hAnsi="Palatino Linotype"/>
          <w:bCs/>
          <w:i/>
          <w:iCs/>
          <w:sz w:val="20"/>
          <w:szCs w:val="20"/>
          <w:lang w:val="en-US"/>
        </w:rPr>
        <w:t>The frontal lobes</w:t>
      </w:r>
      <w:r w:rsidRPr="00181C9F">
        <w:rPr>
          <w:rFonts w:ascii="Palatino Linotype" w:hAnsi="Palatino Linotype"/>
          <w:bCs/>
          <w:sz w:val="20"/>
          <w:szCs w:val="20"/>
          <w:lang w:val="en-US"/>
        </w:rPr>
        <w:t>. Raven Pr.</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Kitap bölümü:</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proofErr w:type="spellStart"/>
      <w:r w:rsidRPr="00181C9F">
        <w:rPr>
          <w:rFonts w:ascii="Palatino Linotype" w:hAnsi="Palatino Linotype"/>
          <w:bCs/>
          <w:sz w:val="20"/>
          <w:szCs w:val="20"/>
        </w:rPr>
        <w:t>Hovardaoğlu</w:t>
      </w:r>
      <w:proofErr w:type="spellEnd"/>
      <w:r w:rsidRPr="00181C9F">
        <w:rPr>
          <w:rFonts w:ascii="Palatino Linotype" w:hAnsi="Palatino Linotype"/>
          <w:bCs/>
          <w:sz w:val="20"/>
          <w:szCs w:val="20"/>
        </w:rPr>
        <w:t xml:space="preserve">, S. (2007). Psikolojik ölçmenin temelleri. </w:t>
      </w:r>
      <w:r w:rsidRPr="00181C9F">
        <w:rPr>
          <w:rFonts w:ascii="Palatino Linotype" w:hAnsi="Palatino Linotype"/>
          <w:bCs/>
          <w:i/>
          <w:iCs/>
          <w:sz w:val="20"/>
          <w:szCs w:val="20"/>
        </w:rPr>
        <w:t>Davranış bilimleri için araştırma teknikleri</w:t>
      </w:r>
      <w:r w:rsidRPr="00181C9F">
        <w:rPr>
          <w:rFonts w:ascii="Palatino Linotype" w:hAnsi="Palatino Linotype"/>
          <w:bCs/>
          <w:sz w:val="20"/>
          <w:szCs w:val="20"/>
        </w:rPr>
        <w:t xml:space="preserve"> (2. Baskı, </w:t>
      </w:r>
      <w:proofErr w:type="spellStart"/>
      <w:r w:rsidRPr="00181C9F">
        <w:rPr>
          <w:rFonts w:ascii="Palatino Linotype" w:hAnsi="Palatino Linotype"/>
          <w:bCs/>
          <w:sz w:val="20"/>
          <w:szCs w:val="20"/>
        </w:rPr>
        <w:t>s</w:t>
      </w:r>
      <w:r w:rsidR="00F418DE">
        <w:rPr>
          <w:rFonts w:ascii="Palatino Linotype" w:hAnsi="Palatino Linotype"/>
          <w:bCs/>
          <w:sz w:val="20"/>
          <w:szCs w:val="20"/>
        </w:rPr>
        <w:t>s</w:t>
      </w:r>
      <w:proofErr w:type="spellEnd"/>
      <w:r w:rsidRPr="00181C9F">
        <w:rPr>
          <w:rFonts w:ascii="Palatino Linotype" w:hAnsi="Palatino Linotype"/>
          <w:bCs/>
          <w:sz w:val="20"/>
          <w:szCs w:val="20"/>
        </w:rPr>
        <w:t>. 87-125) içinde. Hatipoğlu Yayınevi.</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Luck, S. J. (2014). A </w:t>
      </w:r>
      <w:r w:rsidR="00BE2521">
        <w:rPr>
          <w:rFonts w:ascii="Palatino Linotype" w:hAnsi="Palatino Linotype"/>
          <w:bCs/>
          <w:sz w:val="20"/>
          <w:szCs w:val="20"/>
          <w:lang w:val="en-US"/>
        </w:rPr>
        <w:t>b</w:t>
      </w:r>
      <w:r w:rsidR="00BE2521" w:rsidRPr="00181C9F">
        <w:rPr>
          <w:rFonts w:ascii="Palatino Linotype" w:hAnsi="Palatino Linotype"/>
          <w:bCs/>
          <w:sz w:val="20"/>
          <w:szCs w:val="20"/>
          <w:lang w:val="en-US"/>
        </w:rPr>
        <w:t xml:space="preserve">road </w:t>
      </w:r>
      <w:r w:rsidR="00BE2521">
        <w:rPr>
          <w:rFonts w:ascii="Palatino Linotype" w:hAnsi="Palatino Linotype"/>
          <w:bCs/>
          <w:sz w:val="20"/>
          <w:szCs w:val="20"/>
          <w:lang w:val="en-US"/>
        </w:rPr>
        <w:t>o</w:t>
      </w:r>
      <w:r w:rsidR="00BE2521" w:rsidRPr="00181C9F">
        <w:rPr>
          <w:rFonts w:ascii="Palatino Linotype" w:hAnsi="Palatino Linotype"/>
          <w:bCs/>
          <w:sz w:val="20"/>
          <w:szCs w:val="20"/>
          <w:lang w:val="en-US"/>
        </w:rPr>
        <w:t xml:space="preserve">verview </w:t>
      </w:r>
      <w:r w:rsidRPr="00181C9F">
        <w:rPr>
          <w:rFonts w:ascii="Palatino Linotype" w:hAnsi="Palatino Linotype"/>
          <w:bCs/>
          <w:sz w:val="20"/>
          <w:szCs w:val="20"/>
          <w:lang w:val="en-US"/>
        </w:rPr>
        <w:t xml:space="preserve">of the </w:t>
      </w:r>
      <w:r w:rsidR="00F418DE">
        <w:rPr>
          <w:rFonts w:ascii="Palatino Linotype" w:hAnsi="Palatino Linotype"/>
          <w:bCs/>
          <w:sz w:val="20"/>
          <w:szCs w:val="20"/>
          <w:lang w:val="en-US"/>
        </w:rPr>
        <w:t>e</w:t>
      </w:r>
      <w:r w:rsidRPr="00181C9F">
        <w:rPr>
          <w:rFonts w:ascii="Palatino Linotype" w:hAnsi="Palatino Linotype"/>
          <w:bCs/>
          <w:sz w:val="20"/>
          <w:szCs w:val="20"/>
          <w:lang w:val="en-US"/>
        </w:rPr>
        <w:t>vent-</w:t>
      </w:r>
      <w:r w:rsidR="00F418DE">
        <w:rPr>
          <w:rFonts w:ascii="Palatino Linotype" w:hAnsi="Palatino Linotype"/>
          <w:bCs/>
          <w:sz w:val="20"/>
          <w:szCs w:val="20"/>
          <w:lang w:val="en-US"/>
        </w:rPr>
        <w:t>r</w:t>
      </w:r>
      <w:r w:rsidR="00F418DE" w:rsidRPr="00181C9F">
        <w:rPr>
          <w:rFonts w:ascii="Palatino Linotype" w:hAnsi="Palatino Linotype"/>
          <w:bCs/>
          <w:sz w:val="20"/>
          <w:szCs w:val="20"/>
          <w:lang w:val="en-US"/>
        </w:rPr>
        <w:t xml:space="preserve">elated </w:t>
      </w:r>
      <w:r w:rsidR="00F418DE">
        <w:rPr>
          <w:rFonts w:ascii="Palatino Linotype" w:hAnsi="Palatino Linotype"/>
          <w:bCs/>
          <w:sz w:val="20"/>
          <w:szCs w:val="20"/>
          <w:lang w:val="en-US"/>
        </w:rPr>
        <w:t>p</w:t>
      </w:r>
      <w:r w:rsidR="00F418DE" w:rsidRPr="00181C9F">
        <w:rPr>
          <w:rFonts w:ascii="Palatino Linotype" w:hAnsi="Palatino Linotype"/>
          <w:bCs/>
          <w:sz w:val="20"/>
          <w:szCs w:val="20"/>
          <w:lang w:val="en-US"/>
        </w:rPr>
        <w:t xml:space="preserve">otential </w:t>
      </w:r>
      <w:r w:rsidR="00F418DE">
        <w:rPr>
          <w:rFonts w:ascii="Palatino Linotype" w:hAnsi="Palatino Linotype"/>
          <w:bCs/>
          <w:sz w:val="20"/>
          <w:szCs w:val="20"/>
          <w:lang w:val="en-US"/>
        </w:rPr>
        <w:t>t</w:t>
      </w:r>
      <w:r w:rsidR="00F418DE" w:rsidRPr="00181C9F">
        <w:rPr>
          <w:rFonts w:ascii="Palatino Linotype" w:hAnsi="Palatino Linotype"/>
          <w:bCs/>
          <w:sz w:val="20"/>
          <w:szCs w:val="20"/>
          <w:lang w:val="en-US"/>
        </w:rPr>
        <w:t>echnique</w:t>
      </w:r>
      <w:r w:rsidRPr="00181C9F">
        <w:rPr>
          <w:rFonts w:ascii="Palatino Linotype" w:hAnsi="Palatino Linotype"/>
          <w:bCs/>
          <w:sz w:val="20"/>
          <w:szCs w:val="20"/>
          <w:lang w:val="en-US"/>
        </w:rPr>
        <w:t>. In</w:t>
      </w:r>
      <w:r w:rsidRPr="00181C9F">
        <w:rPr>
          <w:rFonts w:ascii="Palatino Linotype" w:hAnsi="Palatino Linotype"/>
          <w:bCs/>
          <w:i/>
          <w:iCs/>
          <w:sz w:val="20"/>
          <w:szCs w:val="20"/>
          <w:lang w:val="en-US"/>
        </w:rPr>
        <w:t xml:space="preserve"> An introduction to event related potential technique</w:t>
      </w:r>
      <w:r w:rsidRPr="00181C9F">
        <w:rPr>
          <w:rFonts w:ascii="Palatino Linotype" w:hAnsi="Palatino Linotype"/>
          <w:bCs/>
          <w:sz w:val="20"/>
          <w:szCs w:val="20"/>
          <w:lang w:val="en-US"/>
        </w:rPr>
        <w:t xml:space="preserve"> (2nd ed., pp. 1-34). The MIT Press.</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Editörlü kitap bölümü:</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proofErr w:type="spellStart"/>
      <w:r w:rsidRPr="00181C9F">
        <w:rPr>
          <w:rFonts w:ascii="Palatino Linotype" w:hAnsi="Palatino Linotype"/>
          <w:bCs/>
          <w:sz w:val="20"/>
          <w:szCs w:val="20"/>
        </w:rPr>
        <w:t>Erzen</w:t>
      </w:r>
      <w:proofErr w:type="spellEnd"/>
      <w:r w:rsidR="006C1A5B">
        <w:rPr>
          <w:rFonts w:ascii="Palatino Linotype" w:hAnsi="Palatino Linotype"/>
          <w:bCs/>
          <w:sz w:val="20"/>
          <w:szCs w:val="20"/>
        </w:rPr>
        <w:t>,</w:t>
      </w:r>
      <w:r w:rsidR="006C1A5B" w:rsidRPr="00181C9F">
        <w:rPr>
          <w:rFonts w:ascii="Palatino Linotype" w:hAnsi="Palatino Linotype"/>
          <w:bCs/>
          <w:sz w:val="20"/>
          <w:szCs w:val="20"/>
        </w:rPr>
        <w:t xml:space="preserve"> </w:t>
      </w:r>
      <w:r w:rsidRPr="00181C9F">
        <w:rPr>
          <w:rFonts w:ascii="Palatino Linotype" w:hAnsi="Palatino Linotype"/>
          <w:bCs/>
          <w:sz w:val="20"/>
          <w:szCs w:val="20"/>
        </w:rPr>
        <w:t xml:space="preserve">E. (2024). Sosyal </w:t>
      </w:r>
      <w:r w:rsidR="006C1A5B">
        <w:rPr>
          <w:rFonts w:ascii="Palatino Linotype" w:hAnsi="Palatino Linotype"/>
          <w:bCs/>
          <w:sz w:val="20"/>
          <w:szCs w:val="20"/>
        </w:rPr>
        <w:t>m</w:t>
      </w:r>
      <w:r w:rsidR="006C1A5B" w:rsidRPr="00181C9F">
        <w:rPr>
          <w:rFonts w:ascii="Palatino Linotype" w:hAnsi="Palatino Linotype"/>
          <w:bCs/>
          <w:sz w:val="20"/>
          <w:szCs w:val="20"/>
        </w:rPr>
        <w:t xml:space="preserve">edya </w:t>
      </w:r>
      <w:r w:rsidR="006C1A5B">
        <w:rPr>
          <w:rFonts w:ascii="Palatino Linotype" w:hAnsi="Palatino Linotype"/>
          <w:bCs/>
          <w:sz w:val="20"/>
          <w:szCs w:val="20"/>
        </w:rPr>
        <w:t>b</w:t>
      </w:r>
      <w:r w:rsidR="006C1A5B" w:rsidRPr="00181C9F">
        <w:rPr>
          <w:rFonts w:ascii="Palatino Linotype" w:hAnsi="Palatino Linotype"/>
          <w:bCs/>
          <w:sz w:val="20"/>
          <w:szCs w:val="20"/>
        </w:rPr>
        <w:t>ağımlılığı</w:t>
      </w:r>
      <w:r w:rsidRPr="00181C9F">
        <w:rPr>
          <w:rFonts w:ascii="Palatino Linotype" w:hAnsi="Palatino Linotype"/>
          <w:bCs/>
          <w:sz w:val="20"/>
          <w:szCs w:val="20"/>
        </w:rPr>
        <w:t>. İ. Kısaç, E. Erzen ve D. Aydın (</w:t>
      </w:r>
      <w:proofErr w:type="spellStart"/>
      <w:r w:rsidRPr="00181C9F">
        <w:rPr>
          <w:rFonts w:ascii="Palatino Linotype" w:hAnsi="Palatino Linotype"/>
          <w:bCs/>
          <w:sz w:val="20"/>
          <w:szCs w:val="20"/>
        </w:rPr>
        <w:t>Ed</w:t>
      </w:r>
      <w:r w:rsidR="00667191">
        <w:rPr>
          <w:rFonts w:ascii="Palatino Linotype" w:hAnsi="Palatino Linotype"/>
          <w:bCs/>
          <w:sz w:val="20"/>
          <w:szCs w:val="20"/>
        </w:rPr>
        <w:t>s</w:t>
      </w:r>
      <w:proofErr w:type="spellEnd"/>
      <w:r w:rsidRPr="00181C9F">
        <w:rPr>
          <w:rFonts w:ascii="Palatino Linotype" w:hAnsi="Palatino Linotype"/>
          <w:bCs/>
          <w:sz w:val="20"/>
          <w:szCs w:val="20"/>
        </w:rPr>
        <w:t xml:space="preserve">.), </w:t>
      </w:r>
      <w:r w:rsidRPr="00181C9F">
        <w:rPr>
          <w:rFonts w:ascii="Palatino Linotype" w:hAnsi="Palatino Linotype"/>
          <w:bCs/>
          <w:i/>
          <w:iCs/>
          <w:sz w:val="20"/>
          <w:szCs w:val="20"/>
        </w:rPr>
        <w:t xml:space="preserve">Bağımlılık ve </w:t>
      </w:r>
      <w:r w:rsidR="006C1A5B" w:rsidRPr="00181C9F">
        <w:rPr>
          <w:rFonts w:ascii="Palatino Linotype" w:hAnsi="Palatino Linotype"/>
          <w:bCs/>
          <w:i/>
          <w:iCs/>
          <w:sz w:val="20"/>
          <w:szCs w:val="20"/>
        </w:rPr>
        <w:t>b</w:t>
      </w:r>
      <w:r w:rsidRPr="00181C9F">
        <w:rPr>
          <w:rFonts w:ascii="Palatino Linotype" w:hAnsi="Palatino Linotype"/>
          <w:bCs/>
          <w:i/>
          <w:iCs/>
          <w:sz w:val="20"/>
          <w:szCs w:val="20"/>
        </w:rPr>
        <w:t xml:space="preserve">ağımlılıklarla </w:t>
      </w:r>
      <w:r w:rsidR="006C1A5B" w:rsidRPr="00181C9F">
        <w:rPr>
          <w:rFonts w:ascii="Palatino Linotype" w:hAnsi="Palatino Linotype"/>
          <w:bCs/>
          <w:i/>
          <w:iCs/>
          <w:sz w:val="20"/>
          <w:szCs w:val="20"/>
        </w:rPr>
        <w:t>m</w:t>
      </w:r>
      <w:r w:rsidRPr="00181C9F">
        <w:rPr>
          <w:rFonts w:ascii="Palatino Linotype" w:hAnsi="Palatino Linotype"/>
          <w:bCs/>
          <w:i/>
          <w:iCs/>
          <w:sz w:val="20"/>
          <w:szCs w:val="20"/>
        </w:rPr>
        <w:t>ücadele</w:t>
      </w:r>
      <w:r w:rsidRPr="00181C9F">
        <w:rPr>
          <w:rFonts w:ascii="Palatino Linotype" w:hAnsi="Palatino Linotype"/>
          <w:bCs/>
          <w:sz w:val="20"/>
          <w:szCs w:val="20"/>
        </w:rPr>
        <w:t xml:space="preserve"> (</w:t>
      </w:r>
      <w:proofErr w:type="spellStart"/>
      <w:r w:rsidR="006C1A5B">
        <w:rPr>
          <w:rFonts w:ascii="Palatino Linotype" w:hAnsi="Palatino Linotype"/>
          <w:bCs/>
          <w:sz w:val="20"/>
          <w:szCs w:val="20"/>
        </w:rPr>
        <w:t>ss</w:t>
      </w:r>
      <w:proofErr w:type="spellEnd"/>
      <w:r w:rsidR="006C1A5B">
        <w:rPr>
          <w:rFonts w:ascii="Palatino Linotype" w:hAnsi="Palatino Linotype"/>
          <w:bCs/>
          <w:sz w:val="20"/>
          <w:szCs w:val="20"/>
        </w:rPr>
        <w:t>.</w:t>
      </w:r>
      <w:r w:rsidRPr="00181C9F">
        <w:rPr>
          <w:rFonts w:ascii="Palatino Linotype" w:hAnsi="Palatino Linotype"/>
          <w:bCs/>
          <w:sz w:val="20"/>
          <w:szCs w:val="20"/>
        </w:rPr>
        <w:t xml:space="preserve"> 301-339) içinde. Kronik Yayınları.</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Posner, M. I. (1995). Attention in cognitive neuroscience: An overview. In M. S. Gazzaniga (Ed.), </w:t>
      </w:r>
      <w:proofErr w:type="gramStart"/>
      <w:r w:rsidRPr="00181C9F">
        <w:rPr>
          <w:rFonts w:ascii="Palatino Linotype" w:hAnsi="Palatino Linotype"/>
          <w:bCs/>
          <w:i/>
          <w:iCs/>
          <w:sz w:val="20"/>
          <w:szCs w:val="20"/>
          <w:lang w:val="en-US"/>
        </w:rPr>
        <w:t>The</w:t>
      </w:r>
      <w:proofErr w:type="gramEnd"/>
      <w:r w:rsidRPr="00181C9F">
        <w:rPr>
          <w:rFonts w:ascii="Palatino Linotype" w:hAnsi="Palatino Linotype"/>
          <w:bCs/>
          <w:i/>
          <w:iCs/>
          <w:sz w:val="20"/>
          <w:szCs w:val="20"/>
          <w:lang w:val="en-US"/>
        </w:rPr>
        <w:t xml:space="preserve"> cognitive neurosciences</w:t>
      </w:r>
      <w:r w:rsidRPr="00181C9F">
        <w:rPr>
          <w:rFonts w:ascii="Palatino Linotype" w:hAnsi="Palatino Linotype"/>
          <w:bCs/>
          <w:sz w:val="20"/>
          <w:szCs w:val="20"/>
          <w:lang w:val="en-US"/>
        </w:rPr>
        <w:t xml:space="preserve"> (pp. 615-624). The MIT Press.</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Çeviri kitap:</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proofErr w:type="spellStart"/>
      <w:r w:rsidRPr="00181C9F">
        <w:rPr>
          <w:rFonts w:ascii="Palatino Linotype" w:hAnsi="Palatino Linotype"/>
          <w:bCs/>
          <w:sz w:val="20"/>
          <w:szCs w:val="20"/>
        </w:rPr>
        <w:t>Bowlby</w:t>
      </w:r>
      <w:proofErr w:type="spellEnd"/>
      <w:r w:rsidRPr="00181C9F">
        <w:rPr>
          <w:rFonts w:ascii="Palatino Linotype" w:hAnsi="Palatino Linotype"/>
          <w:bCs/>
          <w:sz w:val="20"/>
          <w:szCs w:val="20"/>
        </w:rPr>
        <w:t xml:space="preserve">, J. (2012). </w:t>
      </w:r>
      <w:r w:rsidRPr="00181C9F">
        <w:rPr>
          <w:rFonts w:ascii="Palatino Linotype" w:hAnsi="Palatino Linotype"/>
          <w:bCs/>
          <w:i/>
          <w:iCs/>
          <w:sz w:val="20"/>
          <w:szCs w:val="20"/>
        </w:rPr>
        <w:t>Bağlanma</w:t>
      </w:r>
      <w:r w:rsidRPr="00181C9F">
        <w:rPr>
          <w:rFonts w:ascii="Palatino Linotype" w:hAnsi="Palatino Linotype"/>
          <w:bCs/>
          <w:sz w:val="20"/>
          <w:szCs w:val="20"/>
        </w:rPr>
        <w:t xml:space="preserve"> (T. V. Soylu, Çev.). Pinhan Yayıncılık. (Orijinal eserin basım tarihi 1969)</w:t>
      </w:r>
    </w:p>
    <w:p w:rsidR="00884855" w:rsidRPr="00181C9F" w:rsidRDefault="00884855" w:rsidP="00A45827">
      <w:pPr>
        <w:pStyle w:val="ListeParagraf"/>
        <w:spacing w:before="60" w:after="60" w:line="360" w:lineRule="auto"/>
        <w:ind w:left="567" w:hanging="567"/>
        <w:jc w:val="both"/>
        <w:rPr>
          <w:rFonts w:ascii="Palatino Linotype" w:hAnsi="Palatino Linotype"/>
          <w:b/>
          <w:sz w:val="20"/>
          <w:szCs w:val="20"/>
        </w:rPr>
      </w:pPr>
      <w:r w:rsidRPr="00181C9F">
        <w:rPr>
          <w:rFonts w:ascii="Palatino Linotype" w:hAnsi="Palatino Linotype"/>
          <w:bCs/>
          <w:sz w:val="20"/>
          <w:szCs w:val="20"/>
        </w:rPr>
        <w:t xml:space="preserve">Freud, S. (1961). </w:t>
      </w:r>
      <w:r w:rsidRPr="00181C9F">
        <w:rPr>
          <w:rFonts w:ascii="Palatino Linotype" w:hAnsi="Palatino Linotype"/>
          <w:bCs/>
          <w:i/>
          <w:iCs/>
          <w:sz w:val="20"/>
          <w:szCs w:val="20"/>
          <w:lang w:val="en-US"/>
        </w:rPr>
        <w:t>The interpretation of dreams: The complete and definitive text</w:t>
      </w:r>
      <w:r w:rsidRPr="00181C9F">
        <w:rPr>
          <w:rFonts w:ascii="Palatino Linotype" w:hAnsi="Palatino Linotype"/>
          <w:bCs/>
          <w:sz w:val="20"/>
          <w:szCs w:val="20"/>
          <w:lang w:val="en-US"/>
        </w:rPr>
        <w:t xml:space="preserve"> (J. Strachey, Trans.). Science Editions</w:t>
      </w:r>
      <w:r w:rsidR="00800CE6">
        <w:rPr>
          <w:rFonts w:ascii="Palatino Linotype" w:hAnsi="Palatino Linotype"/>
          <w:bCs/>
          <w:sz w:val="20"/>
          <w:szCs w:val="20"/>
          <w:lang w:val="en-US"/>
        </w:rPr>
        <w:t>.</w:t>
      </w:r>
      <w:r w:rsidRPr="00181C9F">
        <w:rPr>
          <w:rFonts w:ascii="Palatino Linotype" w:hAnsi="Palatino Linotype"/>
          <w:bCs/>
          <w:sz w:val="20"/>
          <w:szCs w:val="20"/>
          <w:lang w:val="en-US"/>
        </w:rPr>
        <w:t xml:space="preserve"> (Original work published 1900)</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Tezler:</w:t>
      </w:r>
    </w:p>
    <w:p w:rsidR="00884855" w:rsidRPr="00181C9F" w:rsidRDefault="00884855" w:rsidP="00A45827">
      <w:pPr>
        <w:pStyle w:val="ListeParagraf"/>
        <w:spacing w:before="60" w:after="60" w:line="360" w:lineRule="auto"/>
        <w:ind w:left="567" w:hanging="567"/>
        <w:jc w:val="both"/>
        <w:rPr>
          <w:rFonts w:ascii="Palatino Linotype" w:hAnsi="Palatino Linotype"/>
          <w:bCs/>
          <w:sz w:val="20"/>
          <w:szCs w:val="20"/>
        </w:rPr>
      </w:pPr>
      <w:r w:rsidRPr="00181C9F">
        <w:rPr>
          <w:rFonts w:ascii="Palatino Linotype" w:hAnsi="Palatino Linotype"/>
          <w:bCs/>
          <w:sz w:val="20"/>
          <w:szCs w:val="20"/>
        </w:rPr>
        <w:t xml:space="preserve">Cansın, F. (2021). </w:t>
      </w:r>
      <w:r w:rsidRPr="00181C9F">
        <w:rPr>
          <w:rFonts w:ascii="Palatino Linotype" w:hAnsi="Palatino Linotype"/>
          <w:bCs/>
          <w:i/>
          <w:iCs/>
          <w:sz w:val="20"/>
          <w:szCs w:val="20"/>
        </w:rPr>
        <w:t>Üniversite öğrencilerinde profesyonel mesleki tutumların değerlendirilmesi</w:t>
      </w:r>
      <w:r w:rsidRPr="00181C9F">
        <w:rPr>
          <w:rFonts w:ascii="Palatino Linotype" w:hAnsi="Palatino Linotype"/>
          <w:bCs/>
          <w:sz w:val="20"/>
          <w:szCs w:val="20"/>
        </w:rPr>
        <w:t xml:space="preserve"> [Yüksek lisans tezi, Ankara Üniversitesi]. Ulusal Tez Merkezi.</w:t>
      </w:r>
    </w:p>
    <w:p w:rsidR="00884855" w:rsidRPr="00181C9F" w:rsidRDefault="00884855" w:rsidP="00207EAF">
      <w:pPr>
        <w:pStyle w:val="ListeParagraf"/>
        <w:spacing w:before="60" w:after="60" w:line="360" w:lineRule="auto"/>
        <w:ind w:left="567" w:hanging="567"/>
        <w:jc w:val="both"/>
        <w:rPr>
          <w:rFonts w:ascii="Palatino Linotype" w:hAnsi="Palatino Linotype"/>
          <w:bCs/>
          <w:sz w:val="20"/>
          <w:szCs w:val="20"/>
          <w:lang w:val="en-US"/>
        </w:rPr>
      </w:pPr>
      <w:r w:rsidRPr="00181C9F">
        <w:rPr>
          <w:rFonts w:ascii="Palatino Linotype" w:hAnsi="Palatino Linotype"/>
          <w:bCs/>
          <w:sz w:val="20"/>
          <w:szCs w:val="20"/>
          <w:lang w:val="en-US"/>
        </w:rPr>
        <w:t xml:space="preserve">Watkins, S. (2011). </w:t>
      </w:r>
      <w:r w:rsidRPr="00181C9F">
        <w:rPr>
          <w:rFonts w:ascii="Palatino Linotype" w:hAnsi="Palatino Linotype"/>
          <w:bCs/>
          <w:i/>
          <w:iCs/>
          <w:sz w:val="20"/>
          <w:szCs w:val="20"/>
          <w:lang w:val="en-US"/>
        </w:rPr>
        <w:t>The neural basis of attention and perception in the human brain</w:t>
      </w:r>
      <w:r w:rsidRPr="00181C9F">
        <w:rPr>
          <w:rFonts w:ascii="Palatino Linotype" w:hAnsi="Palatino Linotype"/>
          <w:bCs/>
          <w:sz w:val="20"/>
          <w:szCs w:val="20"/>
          <w:lang w:val="en-US"/>
        </w:rPr>
        <w:t xml:space="preserve"> [Doctoral dissertation, University College London]. UCL Discovery. https://discovery.ucl.ac.uk/id/eprint/1323001/1/1323001.pdf</w:t>
      </w:r>
    </w:p>
    <w:p w:rsidR="00207EAF" w:rsidRDefault="00207EAF" w:rsidP="00207EAF">
      <w:pPr>
        <w:pStyle w:val="ListeParagraf"/>
        <w:spacing w:before="60" w:after="60" w:line="360" w:lineRule="auto"/>
        <w:ind w:left="0" w:firstLine="567"/>
        <w:jc w:val="both"/>
        <w:rPr>
          <w:rFonts w:ascii="Palatino Linotype" w:hAnsi="Palatino Linotype"/>
          <w:b/>
          <w:sz w:val="20"/>
          <w:szCs w:val="20"/>
        </w:rPr>
      </w:pPr>
    </w:p>
    <w:p w:rsidR="0070450E" w:rsidRDefault="0070450E" w:rsidP="00207EAF">
      <w:pPr>
        <w:pStyle w:val="ListeParagraf"/>
        <w:spacing w:before="60" w:after="60" w:line="360" w:lineRule="auto"/>
        <w:ind w:left="0" w:firstLine="567"/>
        <w:jc w:val="both"/>
        <w:rPr>
          <w:rFonts w:ascii="Palatino Linotype" w:hAnsi="Palatino Linotype"/>
          <w:b/>
          <w:sz w:val="20"/>
          <w:szCs w:val="20"/>
        </w:rPr>
      </w:pPr>
    </w:p>
    <w:p w:rsidR="00B9342A" w:rsidRDefault="00B9342A" w:rsidP="00207EAF">
      <w:pPr>
        <w:pStyle w:val="ListeParagraf"/>
        <w:spacing w:before="60" w:after="60" w:line="360" w:lineRule="auto"/>
        <w:ind w:left="0" w:firstLine="567"/>
        <w:jc w:val="both"/>
        <w:rPr>
          <w:rFonts w:ascii="Palatino Linotype" w:hAnsi="Palatino Linotype"/>
          <w:b/>
          <w:sz w:val="20"/>
          <w:szCs w:val="20"/>
        </w:rPr>
      </w:pPr>
    </w:p>
    <w:p w:rsidR="00B9342A" w:rsidRDefault="00B9342A" w:rsidP="00207EAF">
      <w:pPr>
        <w:pStyle w:val="ListeParagraf"/>
        <w:spacing w:before="60" w:after="60" w:line="360" w:lineRule="auto"/>
        <w:ind w:left="0" w:firstLine="567"/>
        <w:jc w:val="both"/>
        <w:rPr>
          <w:rFonts w:ascii="Palatino Linotype" w:hAnsi="Palatino Linotype"/>
          <w:b/>
          <w:sz w:val="20"/>
          <w:szCs w:val="20"/>
        </w:rPr>
      </w:pPr>
    </w:p>
    <w:p w:rsidR="0070450E" w:rsidRDefault="0070450E" w:rsidP="00207EAF">
      <w:pPr>
        <w:pStyle w:val="ListeParagraf"/>
        <w:spacing w:before="60" w:after="60" w:line="360" w:lineRule="auto"/>
        <w:ind w:left="0" w:firstLine="567"/>
        <w:jc w:val="both"/>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lastRenderedPageBreak/>
        <w:t>Bildiri Sunumu</w:t>
      </w:r>
      <w:r>
        <w:rPr>
          <w:rFonts w:ascii="Palatino Linotype" w:hAnsi="Palatino Linotype"/>
          <w:b/>
          <w:sz w:val="20"/>
          <w:szCs w:val="20"/>
        </w:rPr>
        <w:t>:</w:t>
      </w:r>
    </w:p>
    <w:p w:rsidR="00207EAF" w:rsidRPr="00207EAF" w:rsidRDefault="00207EAF" w:rsidP="00207EAF">
      <w:pPr>
        <w:ind w:left="567" w:hanging="567"/>
        <w:jc w:val="both"/>
        <w:rPr>
          <w:rFonts w:ascii="Palatino Linotype" w:hAnsi="Palatino Linotype"/>
          <w:bCs/>
          <w:sz w:val="20"/>
          <w:szCs w:val="20"/>
          <w:lang w:val="en-US"/>
        </w:rPr>
      </w:pPr>
      <w:r w:rsidRPr="00207EAF">
        <w:rPr>
          <w:rFonts w:ascii="Palatino Linotype" w:hAnsi="Palatino Linotype"/>
          <w:bCs/>
          <w:sz w:val="20"/>
          <w:szCs w:val="20"/>
          <w:lang w:val="en-US"/>
        </w:rPr>
        <w:t xml:space="preserve">Alpaydın, Y. (2019, 10-12 Ekim). Yükseköğretim mezunlarının istihdam edilebilirliğini artırmada kullanılacak politika araçları için gerekli olan veri ihtiyacının değerlendirilmesi [Bildiri sunumu]. 4. </w:t>
      </w:r>
      <w:proofErr w:type="spellStart"/>
      <w:r w:rsidRPr="00207EAF">
        <w:rPr>
          <w:rFonts w:ascii="Palatino Linotype" w:hAnsi="Palatino Linotype"/>
          <w:bCs/>
          <w:sz w:val="20"/>
          <w:szCs w:val="20"/>
          <w:lang w:val="en-US"/>
        </w:rPr>
        <w:t>Uluslararası</w:t>
      </w:r>
      <w:proofErr w:type="spellEnd"/>
      <w:r w:rsidRPr="00207EAF">
        <w:rPr>
          <w:rFonts w:ascii="Palatino Linotype" w:hAnsi="Palatino Linotype"/>
          <w:bCs/>
          <w:sz w:val="20"/>
          <w:szCs w:val="20"/>
          <w:lang w:val="en-US"/>
        </w:rPr>
        <w:t xml:space="preserve"> </w:t>
      </w:r>
      <w:proofErr w:type="spellStart"/>
      <w:r w:rsidRPr="00207EAF">
        <w:rPr>
          <w:rFonts w:ascii="Palatino Linotype" w:hAnsi="Palatino Linotype"/>
          <w:bCs/>
          <w:sz w:val="20"/>
          <w:szCs w:val="20"/>
          <w:lang w:val="en-US"/>
        </w:rPr>
        <w:t>Yükseköğretim</w:t>
      </w:r>
      <w:proofErr w:type="spellEnd"/>
      <w:r w:rsidRPr="00207EAF">
        <w:rPr>
          <w:rFonts w:ascii="Palatino Linotype" w:hAnsi="Palatino Linotype"/>
          <w:bCs/>
          <w:sz w:val="20"/>
          <w:szCs w:val="20"/>
          <w:lang w:val="en-US"/>
        </w:rPr>
        <w:t xml:space="preserve"> </w:t>
      </w:r>
      <w:proofErr w:type="spellStart"/>
      <w:r w:rsidRPr="00207EAF">
        <w:rPr>
          <w:rFonts w:ascii="Palatino Linotype" w:hAnsi="Palatino Linotype"/>
          <w:bCs/>
          <w:sz w:val="20"/>
          <w:szCs w:val="20"/>
          <w:lang w:val="en-US"/>
        </w:rPr>
        <w:t>Çalışmaları</w:t>
      </w:r>
      <w:proofErr w:type="spellEnd"/>
      <w:r w:rsidRPr="00207EAF">
        <w:rPr>
          <w:rFonts w:ascii="Palatino Linotype" w:hAnsi="Palatino Linotype"/>
          <w:bCs/>
          <w:sz w:val="20"/>
          <w:szCs w:val="20"/>
          <w:lang w:val="en-US"/>
        </w:rPr>
        <w:t xml:space="preserve"> </w:t>
      </w:r>
      <w:proofErr w:type="spellStart"/>
      <w:r w:rsidRPr="00207EAF">
        <w:rPr>
          <w:rFonts w:ascii="Palatino Linotype" w:hAnsi="Palatino Linotype"/>
          <w:bCs/>
          <w:sz w:val="20"/>
          <w:szCs w:val="20"/>
          <w:lang w:val="en-US"/>
        </w:rPr>
        <w:t>Konferansı</w:t>
      </w:r>
      <w:proofErr w:type="spellEnd"/>
      <w:r w:rsidRPr="00207EAF">
        <w:rPr>
          <w:rFonts w:ascii="Palatino Linotype" w:hAnsi="Palatino Linotype"/>
          <w:bCs/>
          <w:sz w:val="20"/>
          <w:szCs w:val="20"/>
          <w:lang w:val="en-US"/>
        </w:rPr>
        <w:t xml:space="preserve">, </w:t>
      </w:r>
      <w:proofErr w:type="spellStart"/>
      <w:r w:rsidRPr="00207EAF">
        <w:rPr>
          <w:rFonts w:ascii="Palatino Linotype" w:hAnsi="Palatino Linotype"/>
          <w:bCs/>
          <w:sz w:val="20"/>
          <w:szCs w:val="20"/>
          <w:lang w:val="en-US"/>
        </w:rPr>
        <w:t>Çanakkale</w:t>
      </w:r>
      <w:proofErr w:type="spellEnd"/>
      <w:r w:rsidRPr="00207EAF">
        <w:rPr>
          <w:rFonts w:ascii="Palatino Linotype" w:hAnsi="Palatino Linotype"/>
          <w:bCs/>
          <w:sz w:val="20"/>
          <w:szCs w:val="20"/>
          <w:lang w:val="en-US"/>
        </w:rPr>
        <w:t xml:space="preserve">, </w:t>
      </w:r>
      <w:proofErr w:type="spellStart"/>
      <w:r w:rsidRPr="00207EAF">
        <w:rPr>
          <w:rFonts w:ascii="Palatino Linotype" w:hAnsi="Palatino Linotype"/>
          <w:bCs/>
          <w:sz w:val="20"/>
          <w:szCs w:val="20"/>
          <w:lang w:val="en-US"/>
        </w:rPr>
        <w:t>Türkiye</w:t>
      </w:r>
      <w:proofErr w:type="spellEnd"/>
      <w:r w:rsidRPr="00207EAF">
        <w:rPr>
          <w:rFonts w:ascii="Palatino Linotype" w:hAnsi="Palatino Linotype"/>
          <w:bCs/>
          <w:sz w:val="20"/>
          <w:szCs w:val="20"/>
          <w:lang w:val="en-US"/>
        </w:rPr>
        <w:t>.</w:t>
      </w:r>
    </w:p>
    <w:p w:rsidR="00207EAF" w:rsidRDefault="00207EAF" w:rsidP="00207EAF">
      <w:pPr>
        <w:ind w:firstLine="567"/>
      </w:pPr>
      <w:r>
        <w:t>Konferans oturumu ya da poster sunumu da aynı şekilde ifade edilmektedir. Yalnızca parantez içine konferans oturumu/poster sunumunun adı yazılmaktadır.</w:t>
      </w:r>
    </w:p>
    <w:p w:rsidR="00207EAF" w:rsidRDefault="00207EAF" w:rsidP="00207EAF">
      <w:pPr>
        <w:pStyle w:val="ListeParagraf"/>
        <w:spacing w:before="60" w:after="60" w:line="360" w:lineRule="auto"/>
        <w:ind w:left="0" w:firstLine="567"/>
        <w:jc w:val="both"/>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proofErr w:type="spellStart"/>
      <w:r w:rsidRPr="00207EAF">
        <w:rPr>
          <w:rFonts w:ascii="Palatino Linotype" w:hAnsi="Palatino Linotype"/>
          <w:b/>
          <w:sz w:val="20"/>
          <w:szCs w:val="20"/>
        </w:rPr>
        <w:t>Blog</w:t>
      </w:r>
      <w:proofErr w:type="spellEnd"/>
      <w:r w:rsidRPr="00207EAF">
        <w:rPr>
          <w:rFonts w:ascii="Palatino Linotype" w:hAnsi="Palatino Linotype"/>
          <w:b/>
          <w:sz w:val="20"/>
          <w:szCs w:val="20"/>
        </w:rPr>
        <w:t xml:space="preserve"> Mesajı</w:t>
      </w:r>
      <w:r>
        <w:rPr>
          <w:rFonts w:ascii="Palatino Linotype" w:hAnsi="Palatino Linotype"/>
          <w:b/>
          <w:sz w:val="20"/>
          <w:szCs w:val="20"/>
        </w:rPr>
        <w:t>:</w:t>
      </w:r>
    </w:p>
    <w:p w:rsidR="00207EAF" w:rsidRPr="00207EAF" w:rsidRDefault="00207EAF" w:rsidP="00207EAF">
      <w:pPr>
        <w:ind w:left="567" w:hanging="567"/>
        <w:rPr>
          <w:rFonts w:ascii="Palatino Linotype" w:hAnsi="Palatino Linotype"/>
          <w:sz w:val="20"/>
          <w:szCs w:val="20"/>
        </w:rPr>
      </w:pPr>
      <w:r w:rsidRPr="00207EAF">
        <w:rPr>
          <w:rFonts w:ascii="Palatino Linotype" w:hAnsi="Palatino Linotype"/>
          <w:sz w:val="20"/>
          <w:szCs w:val="20"/>
        </w:rPr>
        <w:t xml:space="preserve">Girgin, A. (2010, </w:t>
      </w:r>
      <w:r w:rsidRPr="00207EAF">
        <w:rPr>
          <w:rFonts w:ascii="Palatino Linotype" w:hAnsi="Palatino Linotype"/>
          <w:bCs/>
          <w:sz w:val="20"/>
          <w:szCs w:val="20"/>
          <w:lang w:val="en-US"/>
        </w:rPr>
        <w:t>20</w:t>
      </w:r>
      <w:r w:rsidRPr="00207EAF">
        <w:rPr>
          <w:rFonts w:ascii="Palatino Linotype" w:hAnsi="Palatino Linotype"/>
          <w:sz w:val="20"/>
          <w:szCs w:val="20"/>
        </w:rPr>
        <w:t xml:space="preserve"> Mart). Eğitimde neden özgürlük yoktur. </w:t>
      </w:r>
      <w:r w:rsidRPr="00207EAF">
        <w:rPr>
          <w:rFonts w:ascii="Palatino Linotype" w:hAnsi="Palatino Linotype"/>
          <w:i/>
          <w:iCs/>
          <w:sz w:val="20"/>
          <w:szCs w:val="20"/>
        </w:rPr>
        <w:t>Eğitim</w:t>
      </w:r>
      <w:r w:rsidRPr="00207EAF">
        <w:rPr>
          <w:rFonts w:ascii="Palatino Linotype" w:hAnsi="Palatino Linotype"/>
          <w:sz w:val="20"/>
          <w:szCs w:val="20"/>
        </w:rPr>
        <w:t xml:space="preserve">. </w:t>
      </w:r>
      <w:hyperlink r:id="rId126" w:history="1">
        <w:r w:rsidRPr="00207EAF">
          <w:rPr>
            <w:rStyle w:val="Kpr"/>
            <w:rFonts w:ascii="Palatino Linotype" w:hAnsi="Palatino Linotype"/>
            <w:sz w:val="20"/>
            <w:szCs w:val="20"/>
          </w:rPr>
          <w:t>http://egitim.blogcu.com/egitimde-neden-ozgurluk-yoktur/7263716</w:t>
        </w:r>
      </w:hyperlink>
    </w:p>
    <w:p w:rsidR="00207EAF" w:rsidRDefault="00207EAF" w:rsidP="00207EAF">
      <w:pPr>
        <w:pStyle w:val="ListeParagraf"/>
        <w:spacing w:before="60" w:after="60" w:line="360" w:lineRule="auto"/>
        <w:ind w:left="0" w:firstLine="567"/>
        <w:jc w:val="both"/>
        <w:rPr>
          <w:rFonts w:ascii="Palatino Linotype" w:hAnsi="Palatino Linotype"/>
          <w:b/>
          <w:sz w:val="20"/>
          <w:szCs w:val="20"/>
        </w:rPr>
      </w:pPr>
    </w:p>
    <w:p w:rsidR="00207EAF" w:rsidRPr="00321A37" w:rsidRDefault="00207EAF" w:rsidP="00207EAF">
      <w:pPr>
        <w:pStyle w:val="ListeParagraf"/>
        <w:spacing w:before="60" w:after="60" w:line="360" w:lineRule="auto"/>
        <w:ind w:left="0" w:firstLine="567"/>
        <w:jc w:val="both"/>
        <w:rPr>
          <w:b/>
          <w:bCs/>
        </w:rPr>
      </w:pPr>
      <w:r w:rsidRPr="00207EAF">
        <w:rPr>
          <w:rFonts w:ascii="Palatino Linotype" w:hAnsi="Palatino Linotype"/>
          <w:b/>
          <w:sz w:val="20"/>
          <w:szCs w:val="20"/>
        </w:rPr>
        <w:t>Sözlük</w:t>
      </w:r>
      <w:r>
        <w:rPr>
          <w:rFonts w:ascii="Palatino Linotype" w:hAnsi="Palatino Linotype"/>
          <w:b/>
          <w:sz w:val="20"/>
          <w:szCs w:val="20"/>
        </w:rPr>
        <w:t>:</w:t>
      </w:r>
    </w:p>
    <w:p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Türk Dil Kurumu (</w:t>
      </w:r>
      <w:proofErr w:type="spellStart"/>
      <w:r w:rsidRPr="00207EAF">
        <w:rPr>
          <w:rFonts w:ascii="Palatino Linotype" w:hAnsi="Palatino Linotype"/>
          <w:sz w:val="20"/>
        </w:rPr>
        <w:t>t.y</w:t>
      </w:r>
      <w:proofErr w:type="spellEnd"/>
      <w:r w:rsidRPr="00207EAF">
        <w:rPr>
          <w:rFonts w:ascii="Palatino Linotype" w:hAnsi="Palatino Linotype"/>
          <w:sz w:val="20"/>
        </w:rPr>
        <w:t xml:space="preserve">.). Güncel Türkçe Sözlük. 15 Şubat, 2021 tarihinde </w:t>
      </w:r>
      <w:hyperlink r:id="rId127" w:history="1">
        <w:r w:rsidRPr="00207EAF">
          <w:rPr>
            <w:rStyle w:val="Kpr"/>
            <w:rFonts w:ascii="Palatino Linotype" w:hAnsi="Palatino Linotype"/>
            <w:sz w:val="20"/>
          </w:rPr>
          <w:t>http://sozluk.gov.tr</w:t>
        </w:r>
      </w:hyperlink>
      <w:r w:rsidRPr="00207EAF">
        <w:rPr>
          <w:rFonts w:ascii="Palatino Linotype" w:hAnsi="Palatino Linotype"/>
          <w:sz w:val="20"/>
        </w:rPr>
        <w:t xml:space="preserve"> adresinden edinilmiştir.</w:t>
      </w:r>
    </w:p>
    <w:p w:rsidR="00207EAF" w:rsidRDefault="00207EAF" w:rsidP="00207EAF">
      <w:pPr>
        <w:pStyle w:val="ListeParagraf"/>
        <w:spacing w:before="60" w:after="60" w:line="360" w:lineRule="auto"/>
        <w:ind w:left="0" w:firstLine="567"/>
        <w:jc w:val="both"/>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Yazarı Olan Sözlük</w:t>
      </w:r>
      <w:r>
        <w:rPr>
          <w:rFonts w:ascii="Palatino Linotype" w:hAnsi="Palatino Linotype"/>
          <w:b/>
          <w:sz w:val="20"/>
          <w:szCs w:val="20"/>
        </w:rPr>
        <w:t>:</w:t>
      </w:r>
    </w:p>
    <w:p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Kazıcı, Z. ve Ayhan, H. (2010). </w:t>
      </w:r>
      <w:proofErr w:type="spellStart"/>
      <w:r w:rsidRPr="00207EAF">
        <w:rPr>
          <w:rFonts w:ascii="Palatino Linotype" w:hAnsi="Palatino Linotype"/>
          <w:sz w:val="20"/>
        </w:rPr>
        <w:t>Tâlim</w:t>
      </w:r>
      <w:proofErr w:type="spellEnd"/>
      <w:r w:rsidRPr="00207EAF">
        <w:rPr>
          <w:rFonts w:ascii="Palatino Linotype" w:hAnsi="Palatino Linotype"/>
          <w:sz w:val="20"/>
        </w:rPr>
        <w:t xml:space="preserve"> ve terbiye. Emrecan F. (Ed.), </w:t>
      </w:r>
      <w:r w:rsidRPr="00207EAF">
        <w:rPr>
          <w:rFonts w:ascii="Palatino Linotype" w:hAnsi="Palatino Linotype"/>
          <w:i/>
          <w:iCs/>
          <w:sz w:val="20"/>
        </w:rPr>
        <w:t>TDV İslâm ansiklopedisi</w:t>
      </w:r>
      <w:r w:rsidRPr="00207EAF">
        <w:rPr>
          <w:rFonts w:ascii="Palatino Linotype" w:hAnsi="Palatino Linotype"/>
          <w:sz w:val="20"/>
        </w:rPr>
        <w:t xml:space="preserve"> içinde. Türkiye Diyanet Vakfı. https://... </w:t>
      </w:r>
    </w:p>
    <w:p w:rsidR="00207EAF" w:rsidRDefault="00207EAF" w:rsidP="00207EAF">
      <w:pPr>
        <w:pStyle w:val="ListeParagraf"/>
        <w:spacing w:before="60" w:after="60" w:line="360" w:lineRule="auto"/>
        <w:ind w:left="0" w:firstLine="567"/>
        <w:jc w:val="both"/>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Devlet Kurumu ya da Kuruluş Raporu</w:t>
      </w:r>
      <w:r>
        <w:rPr>
          <w:rFonts w:ascii="Palatino Linotype" w:hAnsi="Palatino Linotype"/>
          <w:b/>
          <w:sz w:val="20"/>
          <w:szCs w:val="20"/>
        </w:rPr>
        <w:t>:</w:t>
      </w:r>
    </w:p>
    <w:p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 xml:space="preserve">Strateji Geliştirme Başkanlığı. (2009). </w:t>
      </w:r>
      <w:r w:rsidRPr="00207EAF">
        <w:rPr>
          <w:rFonts w:ascii="Palatino Linotype" w:hAnsi="Palatino Linotype"/>
          <w:i/>
          <w:iCs/>
          <w:sz w:val="20"/>
        </w:rPr>
        <w:t>Kamuda verimli aydınlatmaya geçiş raporu</w:t>
      </w:r>
      <w:r w:rsidRPr="00207EAF">
        <w:rPr>
          <w:rFonts w:ascii="Palatino Linotype" w:hAnsi="Palatino Linotype"/>
          <w:sz w:val="20"/>
        </w:rPr>
        <w:t xml:space="preserve"> (Yayım No.2009-19). T.C. Enerji ve Tabii Kaynaklar Bakanlığı. https://...</w:t>
      </w:r>
    </w:p>
    <w:p w:rsidR="00207EAF" w:rsidRPr="004352C6" w:rsidRDefault="00207EAF" w:rsidP="00207EAF">
      <w:pPr>
        <w:pStyle w:val="ListeParagraf"/>
        <w:spacing w:before="60" w:after="60" w:line="360" w:lineRule="auto"/>
        <w:ind w:left="0" w:firstLine="567"/>
        <w:jc w:val="both"/>
        <w:rPr>
          <w:b/>
          <w:bCs/>
        </w:rPr>
      </w:pPr>
      <w:r w:rsidRPr="00207EAF">
        <w:rPr>
          <w:rFonts w:ascii="Palatino Linotype" w:hAnsi="Palatino Linotype"/>
          <w:b/>
          <w:sz w:val="20"/>
          <w:szCs w:val="20"/>
        </w:rPr>
        <w:t>Yazarlı Bir Kurum Kuruluş Raporu</w:t>
      </w:r>
      <w:r>
        <w:rPr>
          <w:rFonts w:ascii="Palatino Linotype" w:hAnsi="Palatino Linotype"/>
          <w:b/>
          <w:sz w:val="20"/>
          <w:szCs w:val="20"/>
        </w:rPr>
        <w:t>:</w:t>
      </w:r>
    </w:p>
    <w:p w:rsidR="00207EAF" w:rsidRPr="00207EAF" w:rsidRDefault="00207EAF" w:rsidP="00207EAF">
      <w:pPr>
        <w:ind w:left="567" w:hanging="567"/>
        <w:rPr>
          <w:rFonts w:ascii="Palatino Linotype" w:hAnsi="Palatino Linotype"/>
          <w:sz w:val="20"/>
        </w:rPr>
      </w:pPr>
      <w:r w:rsidRPr="00207EAF">
        <w:rPr>
          <w:rFonts w:ascii="Palatino Linotype" w:hAnsi="Palatino Linotype"/>
          <w:sz w:val="20"/>
        </w:rPr>
        <w:t>Yücel, C</w:t>
      </w:r>
      <w:proofErr w:type="gramStart"/>
      <w:r w:rsidRPr="00207EAF">
        <w:rPr>
          <w:rFonts w:ascii="Palatino Linotype" w:hAnsi="Palatino Linotype"/>
          <w:sz w:val="20"/>
        </w:rPr>
        <w:t>.,</w:t>
      </w:r>
      <w:proofErr w:type="gramEnd"/>
      <w:r w:rsidRPr="00207EAF">
        <w:rPr>
          <w:rFonts w:ascii="Palatino Linotype" w:hAnsi="Palatino Linotype"/>
          <w:sz w:val="20"/>
        </w:rPr>
        <w:t xml:space="preserve"> Karadağ, E. ve Turan, S. (2013). </w:t>
      </w:r>
      <w:r w:rsidRPr="00207EAF">
        <w:rPr>
          <w:rFonts w:ascii="Palatino Linotype" w:hAnsi="Palatino Linotype"/>
          <w:i/>
          <w:iCs/>
          <w:sz w:val="20"/>
        </w:rPr>
        <w:t>TIMSS 2011 ulusal ön değerlendirme raporu</w:t>
      </w:r>
      <w:r w:rsidRPr="00207EAF">
        <w:rPr>
          <w:rFonts w:ascii="Palatino Linotype" w:hAnsi="Palatino Linotype"/>
          <w:sz w:val="20"/>
        </w:rPr>
        <w:t>. Eskişehir Osmangazi Üniversitesi. https://...</w:t>
      </w:r>
    </w:p>
    <w:p w:rsidR="00207EAF" w:rsidRDefault="00207EAF" w:rsidP="00207EAF">
      <w:pPr>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Faaliyet Raporu</w:t>
      </w:r>
    </w:p>
    <w:p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Askerî Elektronik Sanayi. (2019). </w:t>
      </w:r>
      <w:r w:rsidRPr="00207EAF">
        <w:rPr>
          <w:rFonts w:ascii="Palatino Linotype" w:hAnsi="Palatino Linotype"/>
          <w:i/>
          <w:iCs/>
          <w:sz w:val="20"/>
        </w:rPr>
        <w:t>2019 Faaliyet raporu</w:t>
      </w:r>
      <w:r w:rsidRPr="00207EAF">
        <w:rPr>
          <w:rFonts w:ascii="Palatino Linotype" w:hAnsi="Palatino Linotype"/>
          <w:sz w:val="20"/>
        </w:rPr>
        <w:t>. https://...</w:t>
      </w:r>
    </w:p>
    <w:p w:rsidR="00207EAF" w:rsidRDefault="00207EAF" w:rsidP="00207EAF">
      <w:pPr>
        <w:ind w:left="708" w:hanging="708"/>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Film veya Video</w:t>
      </w:r>
    </w:p>
    <w:p w:rsidR="00207EAF" w:rsidRPr="00207EAF" w:rsidRDefault="00207EAF" w:rsidP="00207EAF">
      <w:pPr>
        <w:ind w:left="708" w:hanging="708"/>
        <w:rPr>
          <w:rFonts w:ascii="Palatino Linotype" w:hAnsi="Palatino Linotype"/>
          <w:sz w:val="20"/>
          <w:szCs w:val="20"/>
        </w:rPr>
      </w:pPr>
      <w:r w:rsidRPr="00207EAF">
        <w:rPr>
          <w:rFonts w:ascii="Palatino Linotype" w:hAnsi="Palatino Linotype"/>
          <w:sz w:val="20"/>
          <w:szCs w:val="20"/>
        </w:rPr>
        <w:t xml:space="preserve">Ceylan, N. B. (Yönetmen). (2018). </w:t>
      </w:r>
      <w:proofErr w:type="gramStart"/>
      <w:r w:rsidRPr="00207EAF">
        <w:rPr>
          <w:rFonts w:ascii="Palatino Linotype" w:hAnsi="Palatino Linotype"/>
          <w:i/>
          <w:iCs/>
          <w:sz w:val="20"/>
          <w:szCs w:val="20"/>
        </w:rPr>
        <w:t>Ahlat</w:t>
      </w:r>
      <w:proofErr w:type="gramEnd"/>
      <w:r w:rsidRPr="00207EAF">
        <w:rPr>
          <w:rFonts w:ascii="Palatino Linotype" w:hAnsi="Palatino Linotype"/>
          <w:i/>
          <w:iCs/>
          <w:sz w:val="20"/>
          <w:szCs w:val="20"/>
        </w:rPr>
        <w:t xml:space="preserve"> ağacı</w:t>
      </w:r>
      <w:r w:rsidRPr="00207EAF">
        <w:rPr>
          <w:rFonts w:ascii="Palatino Linotype" w:hAnsi="Palatino Linotype"/>
          <w:sz w:val="20"/>
          <w:szCs w:val="20"/>
        </w:rPr>
        <w:t xml:space="preserve"> [Film]. </w:t>
      </w:r>
      <w:proofErr w:type="spellStart"/>
      <w:r w:rsidRPr="00207EAF">
        <w:rPr>
          <w:rFonts w:ascii="Palatino Linotype" w:hAnsi="Palatino Linotype"/>
          <w:sz w:val="20"/>
          <w:szCs w:val="20"/>
        </w:rPr>
        <w:t>Zeynofilm</w:t>
      </w:r>
      <w:proofErr w:type="spellEnd"/>
      <w:r w:rsidRPr="00207EAF">
        <w:rPr>
          <w:rFonts w:ascii="Palatino Linotype" w:hAnsi="Palatino Linotype"/>
          <w:sz w:val="20"/>
          <w:szCs w:val="20"/>
        </w:rPr>
        <w:t xml:space="preserve">; </w:t>
      </w:r>
      <w:proofErr w:type="spellStart"/>
      <w:r w:rsidRPr="00207EAF">
        <w:rPr>
          <w:rFonts w:ascii="Palatino Linotype" w:hAnsi="Palatino Linotype"/>
          <w:sz w:val="20"/>
          <w:szCs w:val="20"/>
        </w:rPr>
        <w:t>Mementı</w:t>
      </w:r>
      <w:proofErr w:type="spellEnd"/>
      <w:r w:rsidRPr="00207EAF">
        <w:rPr>
          <w:rFonts w:ascii="Palatino Linotype" w:hAnsi="Palatino Linotype"/>
          <w:sz w:val="20"/>
          <w:szCs w:val="20"/>
        </w:rPr>
        <w:t xml:space="preserve"> </w:t>
      </w:r>
      <w:proofErr w:type="spellStart"/>
      <w:r w:rsidRPr="00207EAF">
        <w:rPr>
          <w:rFonts w:ascii="Palatino Linotype" w:hAnsi="Palatino Linotype"/>
          <w:sz w:val="20"/>
          <w:szCs w:val="20"/>
        </w:rPr>
        <w:t>Films</w:t>
      </w:r>
      <w:proofErr w:type="spellEnd"/>
      <w:r w:rsidRPr="00207EAF">
        <w:rPr>
          <w:rFonts w:ascii="Palatino Linotype" w:hAnsi="Palatino Linotype"/>
          <w:sz w:val="20"/>
          <w:szCs w:val="20"/>
        </w:rPr>
        <w:t xml:space="preserve"> </w:t>
      </w:r>
      <w:proofErr w:type="spellStart"/>
      <w:r w:rsidRPr="00207EAF">
        <w:rPr>
          <w:rFonts w:ascii="Palatino Linotype" w:hAnsi="Palatino Linotype"/>
          <w:sz w:val="20"/>
          <w:szCs w:val="20"/>
        </w:rPr>
        <w:t>Production</w:t>
      </w:r>
      <w:proofErr w:type="spellEnd"/>
      <w:r w:rsidRPr="00207EAF">
        <w:rPr>
          <w:rFonts w:ascii="Palatino Linotype" w:hAnsi="Palatino Linotype"/>
          <w:sz w:val="20"/>
          <w:szCs w:val="20"/>
        </w:rPr>
        <w:t xml:space="preserve">.  </w:t>
      </w:r>
    </w:p>
    <w:p w:rsidR="00207EAF" w:rsidRDefault="00207EAF" w:rsidP="00207EAF">
      <w:pPr>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TV Dizisi</w:t>
      </w:r>
    </w:p>
    <w:p w:rsidR="00207EAF" w:rsidRPr="00207EAF" w:rsidRDefault="00207EAF" w:rsidP="00207EAF">
      <w:pPr>
        <w:ind w:left="708" w:hanging="708"/>
        <w:rPr>
          <w:rFonts w:ascii="Palatino Linotype" w:hAnsi="Palatino Linotype"/>
          <w:sz w:val="20"/>
          <w:szCs w:val="20"/>
        </w:rPr>
      </w:pPr>
      <w:r w:rsidRPr="00207EAF">
        <w:rPr>
          <w:rFonts w:ascii="Palatino Linotype" w:hAnsi="Palatino Linotype"/>
          <w:sz w:val="20"/>
          <w:szCs w:val="20"/>
        </w:rPr>
        <w:t xml:space="preserve">Güven, B. (Yapımcı). (2007-2011). </w:t>
      </w:r>
      <w:r w:rsidRPr="00207EAF">
        <w:rPr>
          <w:rFonts w:ascii="Palatino Linotype" w:hAnsi="Palatino Linotype"/>
          <w:i/>
          <w:iCs/>
          <w:sz w:val="20"/>
          <w:szCs w:val="20"/>
        </w:rPr>
        <w:t>Arka sıradakiler</w:t>
      </w:r>
      <w:r w:rsidRPr="00207EAF">
        <w:rPr>
          <w:rFonts w:ascii="Palatino Linotype" w:hAnsi="Palatino Linotype"/>
          <w:sz w:val="20"/>
          <w:szCs w:val="20"/>
        </w:rPr>
        <w:t xml:space="preserve"> [Televizyon dizisi]. </w:t>
      </w:r>
      <w:proofErr w:type="spellStart"/>
      <w:r w:rsidRPr="00207EAF">
        <w:rPr>
          <w:rFonts w:ascii="Palatino Linotype" w:hAnsi="Palatino Linotype"/>
          <w:sz w:val="20"/>
          <w:szCs w:val="20"/>
        </w:rPr>
        <w:t>MinT</w:t>
      </w:r>
      <w:proofErr w:type="spellEnd"/>
      <w:r w:rsidRPr="00207EAF">
        <w:rPr>
          <w:rFonts w:ascii="Palatino Linotype" w:hAnsi="Palatino Linotype"/>
          <w:sz w:val="20"/>
          <w:szCs w:val="20"/>
        </w:rPr>
        <w:t xml:space="preserve"> Prodüksiyon; Best Prodüksiyon.</w:t>
      </w:r>
    </w:p>
    <w:p w:rsidR="00207EAF" w:rsidRPr="00207EAF" w:rsidRDefault="00207EAF" w:rsidP="00207EAF">
      <w:pPr>
        <w:ind w:left="708" w:hanging="708"/>
        <w:rPr>
          <w:rFonts w:ascii="Palatino Linotype" w:hAnsi="Palatino Linotype"/>
          <w:sz w:val="20"/>
          <w:szCs w:val="20"/>
        </w:rPr>
      </w:pPr>
      <w:proofErr w:type="spellStart"/>
      <w:r w:rsidRPr="00207EAF">
        <w:rPr>
          <w:rFonts w:ascii="Palatino Linotype" w:hAnsi="Palatino Linotype"/>
          <w:sz w:val="20"/>
          <w:szCs w:val="20"/>
        </w:rPr>
        <w:lastRenderedPageBreak/>
        <w:t>Öztaylan</w:t>
      </w:r>
      <w:proofErr w:type="spellEnd"/>
      <w:r w:rsidRPr="00207EAF">
        <w:rPr>
          <w:rFonts w:ascii="Palatino Linotype" w:hAnsi="Palatino Linotype"/>
          <w:sz w:val="20"/>
          <w:szCs w:val="20"/>
        </w:rPr>
        <w:t xml:space="preserve">, M. (2015, 2 Şubat). Filmlerle psikoloji: Erkeklik kadınlık sorunları [Video]. Youtube. </w:t>
      </w:r>
      <w:hyperlink r:id="rId128" w:history="1">
        <w:r w:rsidRPr="00207EAF">
          <w:rPr>
            <w:rStyle w:val="Kpr"/>
            <w:rFonts w:ascii="Palatino Linotype" w:hAnsi="Palatino Linotype"/>
            <w:sz w:val="20"/>
            <w:szCs w:val="20"/>
          </w:rPr>
          <w:t>https://youtube.com/</w:t>
        </w:r>
      </w:hyperlink>
      <w:r w:rsidRPr="00207EAF">
        <w:rPr>
          <w:rFonts w:ascii="Palatino Linotype" w:hAnsi="Palatino Linotype"/>
          <w:sz w:val="20"/>
          <w:szCs w:val="20"/>
        </w:rPr>
        <w:t>...</w:t>
      </w:r>
    </w:p>
    <w:p w:rsidR="00207EAF" w:rsidRDefault="00207EAF" w:rsidP="00207EAF">
      <w:pPr>
        <w:rPr>
          <w:rFonts w:ascii="Palatino Linotype" w:hAnsi="Palatino Linotype"/>
          <w:b/>
          <w:sz w:val="20"/>
          <w:szCs w:val="20"/>
        </w:rPr>
      </w:pPr>
    </w:p>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proofErr w:type="spellStart"/>
      <w:r w:rsidRPr="00207EAF">
        <w:rPr>
          <w:rFonts w:ascii="Palatino Linotype" w:hAnsi="Palatino Linotype"/>
          <w:b/>
          <w:sz w:val="20"/>
          <w:szCs w:val="20"/>
        </w:rPr>
        <w:t>Powerpoint</w:t>
      </w:r>
      <w:proofErr w:type="spellEnd"/>
      <w:r w:rsidRPr="00207EAF">
        <w:rPr>
          <w:rFonts w:ascii="Palatino Linotype" w:hAnsi="Palatino Linotype"/>
          <w:b/>
          <w:sz w:val="20"/>
          <w:szCs w:val="20"/>
        </w:rPr>
        <w:t xml:space="preserve"> </w:t>
      </w:r>
      <w:proofErr w:type="spellStart"/>
      <w:r w:rsidRPr="00207EAF">
        <w:rPr>
          <w:rFonts w:ascii="Palatino Linotype" w:hAnsi="Palatino Linotype"/>
          <w:b/>
          <w:sz w:val="20"/>
          <w:szCs w:val="20"/>
        </w:rPr>
        <w:t>Slaytı</w:t>
      </w:r>
      <w:proofErr w:type="spellEnd"/>
      <w:r w:rsidRPr="00207EAF">
        <w:rPr>
          <w:rFonts w:ascii="Palatino Linotype" w:hAnsi="Palatino Linotype"/>
          <w:b/>
          <w:sz w:val="20"/>
          <w:szCs w:val="20"/>
        </w:rPr>
        <w:t xml:space="preserve"> ya da Ders Notları</w:t>
      </w:r>
    </w:p>
    <w:p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Bora, A. (2019). Yunan Roma dönemi [Araştırma Yöntemleri Ders Notları]. Hacettepe Üniversitesi. https://... </w:t>
      </w:r>
    </w:p>
    <w:p w:rsidR="00207EAF" w:rsidRDefault="00207EAF" w:rsidP="00207EAF"/>
    <w:p w:rsidR="00207EAF" w:rsidRPr="00207EAF" w:rsidRDefault="00207EAF" w:rsidP="00207EAF">
      <w:pPr>
        <w:pStyle w:val="ListeParagraf"/>
        <w:spacing w:before="60" w:after="60" w:line="360" w:lineRule="auto"/>
        <w:ind w:left="0" w:firstLine="567"/>
        <w:jc w:val="both"/>
        <w:rPr>
          <w:rFonts w:ascii="Palatino Linotype" w:hAnsi="Palatino Linotype"/>
          <w:b/>
          <w:sz w:val="20"/>
          <w:szCs w:val="20"/>
        </w:rPr>
      </w:pPr>
      <w:r w:rsidRPr="00207EAF">
        <w:rPr>
          <w:rFonts w:ascii="Palatino Linotype" w:hAnsi="Palatino Linotype"/>
          <w:b/>
          <w:sz w:val="20"/>
          <w:szCs w:val="20"/>
        </w:rPr>
        <w:t>Haber Sitesindeki Haber</w:t>
      </w:r>
    </w:p>
    <w:p w:rsidR="00207EAF" w:rsidRPr="00207EAF" w:rsidRDefault="00207EAF" w:rsidP="00207EAF">
      <w:pPr>
        <w:ind w:left="708" w:hanging="708"/>
        <w:rPr>
          <w:rFonts w:ascii="Palatino Linotype" w:hAnsi="Palatino Linotype"/>
          <w:sz w:val="20"/>
        </w:rPr>
      </w:pPr>
      <w:r w:rsidRPr="00207EAF">
        <w:rPr>
          <w:rFonts w:ascii="Palatino Linotype" w:hAnsi="Palatino Linotype"/>
          <w:sz w:val="20"/>
        </w:rPr>
        <w:t xml:space="preserve">Boylu, F. (2020, 14 Mayıs). Türkiye’nin uzaktan eğitim sürecinde memnuniyet düşük. </w:t>
      </w:r>
      <w:proofErr w:type="spellStart"/>
      <w:r w:rsidRPr="00207EAF">
        <w:rPr>
          <w:rFonts w:ascii="Palatino Linotype" w:hAnsi="Palatino Linotype"/>
          <w:sz w:val="20"/>
        </w:rPr>
        <w:t>Habertürk</w:t>
      </w:r>
      <w:proofErr w:type="spellEnd"/>
      <w:r w:rsidRPr="00207EAF">
        <w:rPr>
          <w:rFonts w:ascii="Palatino Linotype" w:hAnsi="Palatino Linotype"/>
          <w:sz w:val="20"/>
        </w:rPr>
        <w:t xml:space="preserve">. </w:t>
      </w:r>
      <w:hyperlink w:history="1">
        <w:r w:rsidRPr="00207EAF">
          <w:rPr>
            <w:rStyle w:val="Kpr"/>
            <w:rFonts w:ascii="Palatino Linotype" w:hAnsi="Palatino Linotype"/>
            <w:sz w:val="20"/>
          </w:rPr>
          <w:t>https://</w:t>
        </w:r>
      </w:hyperlink>
      <w:r w:rsidRPr="00207EAF">
        <w:rPr>
          <w:rFonts w:ascii="Palatino Linotype" w:hAnsi="Palatino Linotype"/>
          <w:sz w:val="20"/>
        </w:rPr>
        <w:t>...</w:t>
      </w:r>
    </w:p>
    <w:p w:rsidR="00207EAF" w:rsidRDefault="00207EAF" w:rsidP="00884855">
      <w:pPr>
        <w:pStyle w:val="ListeParagraf"/>
        <w:spacing w:before="60" w:after="60" w:line="360" w:lineRule="auto"/>
        <w:ind w:left="0" w:firstLine="567"/>
        <w:jc w:val="both"/>
        <w:rPr>
          <w:rFonts w:ascii="Palatino Linotype" w:hAnsi="Palatino Linotype"/>
          <w:b/>
          <w:sz w:val="20"/>
          <w:szCs w:val="20"/>
        </w:rPr>
      </w:pPr>
    </w:p>
    <w:p w:rsidR="00884855" w:rsidRPr="00181C9F" w:rsidRDefault="00884855" w:rsidP="00884855">
      <w:pPr>
        <w:pStyle w:val="ListeParagraf"/>
        <w:spacing w:before="60" w:after="60" w:line="360" w:lineRule="auto"/>
        <w:ind w:left="0" w:firstLine="567"/>
        <w:jc w:val="both"/>
        <w:rPr>
          <w:rFonts w:ascii="Palatino Linotype" w:hAnsi="Palatino Linotype"/>
          <w:b/>
          <w:sz w:val="20"/>
          <w:szCs w:val="20"/>
        </w:rPr>
      </w:pPr>
      <w:r w:rsidRPr="00181C9F">
        <w:rPr>
          <w:rFonts w:ascii="Palatino Linotype" w:hAnsi="Palatino Linotype"/>
          <w:b/>
          <w:sz w:val="20"/>
          <w:szCs w:val="20"/>
        </w:rPr>
        <w:t>Not:</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
          <w:sz w:val="20"/>
          <w:szCs w:val="20"/>
        </w:rPr>
        <w:t xml:space="preserve">• </w:t>
      </w:r>
      <w:r w:rsidRPr="00181C9F">
        <w:rPr>
          <w:rFonts w:ascii="Palatino Linotype" w:hAnsi="Palatino Linotype"/>
          <w:bCs/>
          <w:sz w:val="20"/>
          <w:szCs w:val="20"/>
        </w:rPr>
        <w:t>Kaynak gösterimi ile ilgili ayrıntılı bilgiye</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“https://apastyle.apa.org/instructional-aids/reference-examples.pdf“ linkinden ulaşabilirsiniz.</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Tüm kaynaklarda varsa DOİ bağlantılarının kullanılması yoksa çalışmaya ulaşılabilecek web adresinin sunulması önerilmektedir.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Türkçe tam metinde; metin içi alıntılarda kaynaklar iki yazarlı ise son yazarın soyadından önce ‘ve’ yazılmalıdır.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tam metinde; metin içi alıntılarda kaynaklar iki yazarlı ise son yazarın soyadından önce ‘, &amp;’ yazılmalıdır.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Türkçe tam metinde yazar sayısı ikiden fazla ise metin içinde parantez dışında “ilk yazarın soyadı vd</w:t>
      </w:r>
      <w:proofErr w:type="gramStart"/>
      <w:r w:rsidRPr="00181C9F">
        <w:rPr>
          <w:rFonts w:ascii="Palatino Linotype" w:hAnsi="Palatino Linotype"/>
          <w:bCs/>
          <w:sz w:val="20"/>
          <w:szCs w:val="20"/>
        </w:rPr>
        <w:t>.,</w:t>
      </w:r>
      <w:proofErr w:type="gramEnd"/>
      <w:r w:rsidRPr="00181C9F">
        <w:rPr>
          <w:rFonts w:ascii="Palatino Linotype" w:hAnsi="Palatino Linotype"/>
          <w:bCs/>
          <w:sz w:val="20"/>
          <w:szCs w:val="20"/>
        </w:rPr>
        <w:t xml:space="preserve"> tarih” </w:t>
      </w:r>
      <w:proofErr w:type="spellStart"/>
      <w:r w:rsidRPr="00181C9F">
        <w:rPr>
          <w:rFonts w:ascii="Palatino Linotype" w:hAnsi="Palatino Linotype"/>
          <w:bCs/>
          <w:sz w:val="20"/>
          <w:szCs w:val="20"/>
        </w:rPr>
        <w:t>Balkıs</w:t>
      </w:r>
      <w:proofErr w:type="spellEnd"/>
      <w:r w:rsidRPr="00181C9F">
        <w:rPr>
          <w:rFonts w:ascii="Palatino Linotype" w:hAnsi="Palatino Linotype"/>
          <w:bCs/>
          <w:sz w:val="20"/>
          <w:szCs w:val="20"/>
        </w:rPr>
        <w:t xml:space="preserve"> </w:t>
      </w:r>
      <w:r w:rsidR="0070450E">
        <w:rPr>
          <w:rFonts w:ascii="Palatino Linotype" w:hAnsi="Palatino Linotype"/>
          <w:bCs/>
          <w:sz w:val="20"/>
          <w:szCs w:val="20"/>
        </w:rPr>
        <w:t>ve diğerleri</w:t>
      </w:r>
      <w:r w:rsidRPr="00181C9F">
        <w:rPr>
          <w:rFonts w:ascii="Palatino Linotype" w:hAnsi="Palatino Linotype"/>
          <w:bCs/>
          <w:sz w:val="20"/>
          <w:szCs w:val="20"/>
        </w:rPr>
        <w:t xml:space="preserve"> (2007), parantez içinde ise “ilk yazarın soyadı ve diğerleri, tarih” yazılmalıdır (</w:t>
      </w:r>
      <w:proofErr w:type="spellStart"/>
      <w:r w:rsidRPr="00181C9F">
        <w:rPr>
          <w:rFonts w:ascii="Palatino Linotype" w:hAnsi="Palatino Linotype"/>
          <w:bCs/>
          <w:sz w:val="20"/>
          <w:szCs w:val="20"/>
        </w:rPr>
        <w:t>Balkıs</w:t>
      </w:r>
      <w:proofErr w:type="spellEnd"/>
      <w:r w:rsidRPr="00181C9F">
        <w:rPr>
          <w:rFonts w:ascii="Palatino Linotype" w:hAnsi="Palatino Linotype"/>
          <w:bCs/>
          <w:sz w:val="20"/>
          <w:szCs w:val="20"/>
        </w:rPr>
        <w:t xml:space="preserve"> </w:t>
      </w:r>
      <w:r w:rsidR="0070450E">
        <w:rPr>
          <w:rFonts w:ascii="Palatino Linotype" w:hAnsi="Palatino Linotype"/>
          <w:bCs/>
          <w:sz w:val="20"/>
          <w:szCs w:val="20"/>
        </w:rPr>
        <w:t>vd.</w:t>
      </w:r>
      <w:r w:rsidRPr="00181C9F">
        <w:rPr>
          <w:rFonts w:ascii="Palatino Linotype" w:hAnsi="Palatino Linotype"/>
          <w:bCs/>
          <w:sz w:val="20"/>
          <w:szCs w:val="20"/>
        </w:rPr>
        <w:t>, 2007).</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tam metinde yazar sayısı ikiden fazla ise metin içinde “ilk yazarın soyadı et al</w:t>
      </w:r>
      <w:proofErr w:type="gramStart"/>
      <w:r w:rsidRPr="00181C9F">
        <w:rPr>
          <w:rFonts w:ascii="Palatino Linotype" w:hAnsi="Palatino Linotype"/>
          <w:bCs/>
          <w:sz w:val="20"/>
          <w:szCs w:val="20"/>
        </w:rPr>
        <w:t>.,</w:t>
      </w:r>
      <w:proofErr w:type="gramEnd"/>
      <w:r w:rsidRPr="00181C9F">
        <w:rPr>
          <w:rFonts w:ascii="Palatino Linotype" w:hAnsi="Palatino Linotype"/>
          <w:bCs/>
          <w:sz w:val="20"/>
          <w:szCs w:val="20"/>
        </w:rPr>
        <w:t xml:space="preserve"> tarih” yazılmalıdır (</w:t>
      </w:r>
      <w:proofErr w:type="spellStart"/>
      <w:r w:rsidRPr="00181C9F">
        <w:rPr>
          <w:rFonts w:ascii="Palatino Linotype" w:hAnsi="Palatino Linotype"/>
          <w:bCs/>
          <w:sz w:val="20"/>
          <w:szCs w:val="20"/>
        </w:rPr>
        <w:t>Balkıs</w:t>
      </w:r>
      <w:proofErr w:type="spellEnd"/>
      <w:r w:rsidRPr="00181C9F">
        <w:rPr>
          <w:rFonts w:ascii="Palatino Linotype" w:hAnsi="Palatino Linotype"/>
          <w:bCs/>
          <w:sz w:val="20"/>
          <w:szCs w:val="20"/>
        </w:rPr>
        <w:t xml:space="preserve"> et al., 2007).</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xml:space="preserve">• Doğrudan alıntılarda sözcük sayısının 40’tan fazla olduğu durumlarda metnin tamamı iki yana yaslı, 1,25 cm içeriden, </w:t>
      </w:r>
      <w:r w:rsidR="00181C9F">
        <w:rPr>
          <w:rFonts w:ascii="Palatino Linotype" w:hAnsi="Palatino Linotype"/>
          <w:bCs/>
          <w:sz w:val="20"/>
          <w:szCs w:val="20"/>
        </w:rPr>
        <w:t>9</w:t>
      </w:r>
      <w:r w:rsidRPr="00181C9F">
        <w:rPr>
          <w:rFonts w:ascii="Palatino Linotype" w:hAnsi="Palatino Linotype"/>
          <w:bCs/>
          <w:sz w:val="20"/>
          <w:szCs w:val="20"/>
        </w:rPr>
        <w:t xml:space="preserve"> punto ile italik yazılmalıdır.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yazılan makalelerde iki veya daha fazla yazarlı yayınlara gönderme yapılırken “ve” bağlacına karşılık olarak “</w:t>
      </w:r>
      <w:proofErr w:type="spellStart"/>
      <w:r w:rsidRPr="00181C9F">
        <w:rPr>
          <w:rFonts w:ascii="Palatino Linotype" w:hAnsi="Palatino Linotype"/>
          <w:bCs/>
          <w:sz w:val="20"/>
          <w:szCs w:val="20"/>
        </w:rPr>
        <w:t>and</w:t>
      </w:r>
      <w:proofErr w:type="spellEnd"/>
      <w:r w:rsidRPr="00181C9F">
        <w:rPr>
          <w:rFonts w:ascii="Palatino Linotype" w:hAnsi="Palatino Linotype"/>
          <w:bCs/>
          <w:sz w:val="20"/>
          <w:szCs w:val="20"/>
        </w:rPr>
        <w:t xml:space="preserve">” bağlacı ya da “&amp;” işareti kullanılır. Sadece yıl bilgisinin parantez içinde yer aldığı metin içi göndermelerde “ad, </w:t>
      </w:r>
      <w:proofErr w:type="spellStart"/>
      <w:r w:rsidRPr="00181C9F">
        <w:rPr>
          <w:rFonts w:ascii="Palatino Linotype" w:hAnsi="Palatino Linotype"/>
          <w:bCs/>
          <w:sz w:val="20"/>
          <w:szCs w:val="20"/>
        </w:rPr>
        <w:t>soyad</w:t>
      </w:r>
      <w:proofErr w:type="spellEnd"/>
      <w:r w:rsidRPr="00181C9F">
        <w:rPr>
          <w:rFonts w:ascii="Palatino Linotype" w:hAnsi="Palatino Linotype"/>
          <w:bCs/>
          <w:sz w:val="20"/>
          <w:szCs w:val="20"/>
        </w:rPr>
        <w:t xml:space="preserve"> ve yıl” bilgisinin birlikte parantez içinde yer aldığı göndermelerde ise “&amp;” işareti kullanılır.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xml:space="preserve">Doğan </w:t>
      </w:r>
      <w:proofErr w:type="spellStart"/>
      <w:r w:rsidRPr="00181C9F">
        <w:rPr>
          <w:rFonts w:ascii="Palatino Linotype" w:hAnsi="Palatino Linotype"/>
          <w:bCs/>
          <w:sz w:val="20"/>
          <w:szCs w:val="20"/>
        </w:rPr>
        <w:t>and</w:t>
      </w:r>
      <w:proofErr w:type="spellEnd"/>
      <w:r w:rsidRPr="00181C9F">
        <w:rPr>
          <w:rFonts w:ascii="Palatino Linotype" w:hAnsi="Palatino Linotype"/>
          <w:bCs/>
          <w:sz w:val="20"/>
          <w:szCs w:val="20"/>
        </w:rPr>
        <w:t xml:space="preserve"> Şencan (2001)</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(Doğan &amp; Şencan, 2001)</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İngilizce çalışmalarda Türkçe bir kaynağa gönderme yapılıyorsa “ve” yerine “</w:t>
      </w:r>
      <w:proofErr w:type="spellStart"/>
      <w:r w:rsidRPr="00181C9F">
        <w:rPr>
          <w:rFonts w:ascii="Palatino Linotype" w:hAnsi="Palatino Linotype"/>
          <w:bCs/>
          <w:sz w:val="20"/>
          <w:szCs w:val="20"/>
        </w:rPr>
        <w:t>and</w:t>
      </w:r>
      <w:proofErr w:type="spellEnd"/>
      <w:r w:rsidRPr="00181C9F">
        <w:rPr>
          <w:rFonts w:ascii="Palatino Linotype" w:hAnsi="Palatino Linotype"/>
          <w:bCs/>
          <w:sz w:val="20"/>
          <w:szCs w:val="20"/>
        </w:rPr>
        <w:t>” ifadesi, Türkçe bir çalışmada İngilizce bir kaynağa gönderme yapılıyorsa “</w:t>
      </w:r>
      <w:proofErr w:type="spellStart"/>
      <w:r w:rsidRPr="00181C9F">
        <w:rPr>
          <w:rFonts w:ascii="Palatino Linotype" w:hAnsi="Palatino Linotype"/>
          <w:bCs/>
          <w:sz w:val="20"/>
          <w:szCs w:val="20"/>
        </w:rPr>
        <w:t>and</w:t>
      </w:r>
      <w:proofErr w:type="spellEnd"/>
      <w:r w:rsidRPr="00181C9F">
        <w:rPr>
          <w:rFonts w:ascii="Palatino Linotype" w:hAnsi="Palatino Linotype"/>
          <w:bCs/>
          <w:sz w:val="20"/>
          <w:szCs w:val="20"/>
        </w:rPr>
        <w:t>” yerine “ve” ifadesi kullanılmalıdır. (</w:t>
      </w:r>
      <w:proofErr w:type="spellStart"/>
      <w:r w:rsidRPr="00181C9F">
        <w:rPr>
          <w:rFonts w:ascii="Palatino Linotype" w:hAnsi="Palatino Linotype"/>
          <w:bCs/>
          <w:sz w:val="20"/>
          <w:szCs w:val="20"/>
        </w:rPr>
        <w:t>Nielsen</w:t>
      </w:r>
      <w:proofErr w:type="spellEnd"/>
      <w:r w:rsidRPr="00181C9F">
        <w:rPr>
          <w:rFonts w:ascii="Palatino Linotype" w:hAnsi="Palatino Linotype"/>
          <w:bCs/>
          <w:sz w:val="20"/>
          <w:szCs w:val="20"/>
        </w:rPr>
        <w:t xml:space="preserve"> ve </w:t>
      </w:r>
      <w:proofErr w:type="spellStart"/>
      <w:r w:rsidRPr="00181C9F">
        <w:rPr>
          <w:rFonts w:ascii="Palatino Linotype" w:hAnsi="Palatino Linotype"/>
          <w:bCs/>
          <w:sz w:val="20"/>
          <w:szCs w:val="20"/>
        </w:rPr>
        <w:t>Borlund</w:t>
      </w:r>
      <w:proofErr w:type="spellEnd"/>
      <w:r w:rsidRPr="00181C9F">
        <w:rPr>
          <w:rFonts w:ascii="Palatino Linotype" w:hAnsi="Palatino Linotype"/>
          <w:bCs/>
          <w:sz w:val="20"/>
          <w:szCs w:val="20"/>
        </w:rPr>
        <w:t>, 2011)</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lastRenderedPageBreak/>
        <w:t xml:space="preserve">Al </w:t>
      </w:r>
      <w:proofErr w:type="spellStart"/>
      <w:r w:rsidRPr="00181C9F">
        <w:rPr>
          <w:rFonts w:ascii="Palatino Linotype" w:hAnsi="Palatino Linotype"/>
          <w:bCs/>
          <w:sz w:val="20"/>
          <w:szCs w:val="20"/>
        </w:rPr>
        <w:t>and</w:t>
      </w:r>
      <w:proofErr w:type="spellEnd"/>
      <w:r w:rsidRPr="00181C9F">
        <w:rPr>
          <w:rFonts w:ascii="Palatino Linotype" w:hAnsi="Palatino Linotype"/>
          <w:bCs/>
          <w:sz w:val="20"/>
          <w:szCs w:val="20"/>
        </w:rPr>
        <w:t xml:space="preserve"> </w:t>
      </w:r>
      <w:proofErr w:type="spellStart"/>
      <w:r w:rsidRPr="00181C9F">
        <w:rPr>
          <w:rFonts w:ascii="Palatino Linotype" w:hAnsi="Palatino Linotype"/>
          <w:bCs/>
          <w:sz w:val="20"/>
          <w:szCs w:val="20"/>
        </w:rPr>
        <w:t>Tonta</w:t>
      </w:r>
      <w:proofErr w:type="spellEnd"/>
      <w:r w:rsidRPr="00181C9F">
        <w:rPr>
          <w:rFonts w:ascii="Palatino Linotype" w:hAnsi="Palatino Linotype"/>
          <w:bCs/>
          <w:sz w:val="20"/>
          <w:szCs w:val="20"/>
        </w:rPr>
        <w:t xml:space="preserve"> (2004) </w:t>
      </w:r>
      <w:proofErr w:type="spellStart"/>
      <w:r w:rsidRPr="00181C9F">
        <w:rPr>
          <w:rFonts w:ascii="Palatino Linotype" w:hAnsi="Palatino Linotype"/>
          <w:bCs/>
          <w:sz w:val="20"/>
          <w:szCs w:val="20"/>
        </w:rPr>
        <w:t>found</w:t>
      </w:r>
      <w:proofErr w:type="spellEnd"/>
      <w:r w:rsidRPr="00181C9F">
        <w:rPr>
          <w:rFonts w:ascii="Palatino Linotype" w:hAnsi="Palatino Linotype"/>
          <w:bCs/>
          <w:sz w:val="20"/>
          <w:szCs w:val="20"/>
        </w:rPr>
        <w:t xml:space="preserve"> </w:t>
      </w:r>
      <w:proofErr w:type="spellStart"/>
      <w:proofErr w:type="gramStart"/>
      <w:r w:rsidRPr="00181C9F">
        <w:rPr>
          <w:rFonts w:ascii="Palatino Linotype" w:hAnsi="Palatino Linotype"/>
          <w:bCs/>
          <w:sz w:val="20"/>
          <w:szCs w:val="20"/>
        </w:rPr>
        <w:t>that</w:t>
      </w:r>
      <w:proofErr w:type="spellEnd"/>
      <w:r w:rsidRPr="00181C9F">
        <w:rPr>
          <w:rFonts w:ascii="Palatino Linotype" w:hAnsi="Palatino Linotype"/>
          <w:bCs/>
          <w:sz w:val="20"/>
          <w:szCs w:val="20"/>
        </w:rPr>
        <w:t xml:space="preserve"> ...</w:t>
      </w:r>
      <w:proofErr w:type="gramEnd"/>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 Türkçe çalışmalarda Türkçe ve İngilizce kaynaklar olduğu gibi kaynaklar listesinde yer alırken, İngilizce çalışmalarda ise Türkçe çalışmaların İngilizce dilindeki atıf hallerinin yer alması önerilmektedir.</w:t>
      </w:r>
    </w:p>
    <w:p w:rsidR="00884855" w:rsidRPr="00181C9F" w:rsidRDefault="00884855" w:rsidP="00884855">
      <w:pPr>
        <w:pStyle w:val="ListeParagraf"/>
        <w:spacing w:before="60" w:after="60" w:line="360" w:lineRule="auto"/>
        <w:ind w:left="0" w:firstLine="567"/>
        <w:jc w:val="both"/>
        <w:rPr>
          <w:rFonts w:ascii="Palatino Linotype" w:hAnsi="Palatino Linotype"/>
          <w:bCs/>
          <w:sz w:val="20"/>
          <w:szCs w:val="20"/>
        </w:rPr>
      </w:pPr>
      <w:r w:rsidRPr="00181C9F">
        <w:rPr>
          <w:rFonts w:ascii="Palatino Linotype" w:hAnsi="Palatino Linotype"/>
          <w:bCs/>
          <w:sz w:val="20"/>
          <w:szCs w:val="20"/>
        </w:rPr>
        <w:t>Ekler (Varsa)</w:t>
      </w:r>
    </w:p>
    <w:p w:rsidR="00884855" w:rsidRPr="0008394C" w:rsidRDefault="00884855" w:rsidP="00884855">
      <w:pPr>
        <w:pStyle w:val="ListeParagraf"/>
        <w:spacing w:before="60" w:after="60" w:line="360" w:lineRule="auto"/>
        <w:ind w:left="0" w:firstLine="567"/>
        <w:jc w:val="both"/>
        <w:rPr>
          <w:rFonts w:ascii="Palatino Linotype" w:hAnsi="Palatino Linotype"/>
          <w:bCs/>
          <w:color w:val="000000"/>
          <w:sz w:val="20"/>
          <w:szCs w:val="20"/>
          <w:lang w:val="en-US"/>
        </w:rPr>
      </w:pPr>
      <w:r w:rsidRPr="00181C9F">
        <w:rPr>
          <w:rFonts w:ascii="Palatino Linotype" w:hAnsi="Palatino Linotype"/>
          <w:bCs/>
          <w:sz w:val="20"/>
          <w:szCs w:val="20"/>
        </w:rPr>
        <w:t>Eğer birden fazla ek varsa sıralama büyük harflerle yapılır (A, B, C, …).</w:t>
      </w:r>
    </w:p>
    <w:p w:rsidR="00F67BDF" w:rsidRPr="0059699A" w:rsidRDefault="00F67BDF" w:rsidP="005336CE">
      <w:pPr>
        <w:spacing w:line="360" w:lineRule="auto"/>
        <w:jc w:val="center"/>
        <w:rPr>
          <w:rFonts w:ascii="Palatino Linotype" w:hAnsi="Palatino Linotype"/>
          <w:b/>
          <w:sz w:val="28"/>
          <w:szCs w:val="28"/>
          <w:lang w:val="en-US"/>
        </w:rPr>
      </w:pPr>
    </w:p>
    <w:sectPr w:rsidR="00F67BDF" w:rsidRPr="0059699A" w:rsidSect="00D96A81">
      <w:type w:val="continuous"/>
      <w:pgSz w:w="11906" w:h="16838"/>
      <w:pgMar w:top="1418" w:right="1133" w:bottom="1418" w:left="1134" w:header="142"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1B" w:rsidRDefault="0003761B" w:rsidP="0005156C">
      <w:pPr>
        <w:spacing w:after="0" w:line="240" w:lineRule="auto"/>
      </w:pPr>
      <w:r>
        <w:separator/>
      </w:r>
    </w:p>
  </w:endnote>
  <w:endnote w:type="continuationSeparator" w:id="0">
    <w:p w:rsidR="0003761B" w:rsidRDefault="0003761B" w:rsidP="0005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7" w:type="pct"/>
      <w:tblCellMar>
        <w:top w:w="144" w:type="dxa"/>
        <w:left w:w="115" w:type="dxa"/>
        <w:bottom w:w="144" w:type="dxa"/>
        <w:right w:w="115" w:type="dxa"/>
      </w:tblCellMar>
      <w:tblLook w:val="04A0" w:firstRow="1" w:lastRow="0" w:firstColumn="1" w:lastColumn="0" w:noHBand="0" w:noVBand="1"/>
    </w:tblPr>
    <w:tblGrid>
      <w:gridCol w:w="9090"/>
      <w:gridCol w:w="562"/>
    </w:tblGrid>
    <w:tr w:rsidR="00653BC4" w:rsidRPr="00FE658D" w:rsidTr="00D624A3">
      <w:trPr>
        <w:trHeight w:hRule="exact" w:val="778"/>
      </w:trPr>
      <w:tc>
        <w:tcPr>
          <w:tcW w:w="9311" w:type="dxa"/>
          <w:shd w:val="clear" w:color="auto" w:fill="auto"/>
          <w:tcMar>
            <w:top w:w="0" w:type="dxa"/>
            <w:bottom w:w="0" w:type="dxa"/>
          </w:tcMar>
        </w:tcPr>
        <w:p w:rsidR="00653BC4" w:rsidRDefault="00653BC4" w:rsidP="009B05BC">
          <w:pPr>
            <w:pStyle w:val="stbilgi"/>
            <w:tabs>
              <w:tab w:val="left" w:pos="1276"/>
            </w:tabs>
            <w:rPr>
              <w:rFonts w:ascii="Palatino Linotype" w:eastAsia="Times New Roman" w:hAnsi="Palatino Linotype" w:cs="Courier New"/>
              <w:sz w:val="16"/>
              <w:szCs w:val="16"/>
              <w:lang w:val="en-US" w:eastAsia="tr-TR"/>
            </w:rPr>
          </w:pPr>
          <w:r w:rsidRPr="00181C9F">
            <w:rPr>
              <w:rFonts w:ascii="Palatino Linotype" w:eastAsia="Times New Roman" w:hAnsi="Palatino Linotype" w:cs="Courier New"/>
              <w:color w:val="2E74B5"/>
              <w:sz w:val="16"/>
              <w:szCs w:val="16"/>
              <w:lang w:eastAsia="tr-TR"/>
            </w:rPr>
            <w:t>Sorumlu</w:t>
          </w:r>
          <w:r w:rsidRPr="004825A0">
            <w:rPr>
              <w:rFonts w:ascii="Palatino Linotype" w:eastAsia="Times New Roman" w:hAnsi="Palatino Linotype" w:cs="Courier New"/>
              <w:color w:val="2E74B5"/>
              <w:sz w:val="16"/>
              <w:szCs w:val="16"/>
              <w:lang w:val="en-US" w:eastAsia="tr-TR"/>
            </w:rPr>
            <w:t xml:space="preserve"> </w:t>
          </w:r>
          <w:proofErr w:type="gramStart"/>
          <w:r w:rsidRPr="004825A0">
            <w:rPr>
              <w:rFonts w:ascii="Palatino Linotype" w:eastAsia="Times New Roman" w:hAnsi="Palatino Linotype" w:cs="Courier New"/>
              <w:color w:val="2E74B5"/>
              <w:sz w:val="16"/>
              <w:szCs w:val="16"/>
              <w:lang w:val="en-US" w:eastAsia="tr-TR"/>
            </w:rPr>
            <w:t>Yazar</w:t>
          </w:r>
          <w:r w:rsidRPr="00F1570C">
            <w:rPr>
              <w:rFonts w:ascii="Palatino Linotype" w:eastAsia="Times New Roman" w:hAnsi="Palatino Linotype" w:cs="Courier New"/>
              <w:color w:val="2E74B5"/>
              <w:sz w:val="16"/>
              <w:szCs w:val="16"/>
              <w:vertAlign w:val="superscript"/>
              <w:lang w:val="en-US" w:eastAsia="tr-TR"/>
            </w:rPr>
            <w:t>1</w:t>
          </w:r>
          <w:r w:rsidRPr="004825A0">
            <w:rPr>
              <w:rFonts w:ascii="Palatino Linotype" w:eastAsia="Times New Roman" w:hAnsi="Palatino Linotype" w:cs="Courier New"/>
              <w:color w:val="2E74B5"/>
              <w:sz w:val="16"/>
              <w:szCs w:val="16"/>
              <w:lang w:val="en-US" w:eastAsia="tr-TR"/>
            </w:rPr>
            <w:t xml:space="preserve"> : </w:t>
          </w:r>
          <w:r w:rsidRPr="004825A0">
            <w:rPr>
              <w:rFonts w:ascii="Palatino Linotype" w:eastAsia="Times New Roman" w:hAnsi="Palatino Linotype" w:cs="Courier New"/>
              <w:sz w:val="16"/>
              <w:szCs w:val="16"/>
              <w:lang w:val="en-US" w:eastAsia="tr-TR"/>
            </w:rPr>
            <w:t>Ad</w:t>
          </w:r>
          <w:proofErr w:type="gramEnd"/>
          <w:r w:rsidRPr="004825A0">
            <w:rPr>
              <w:rFonts w:ascii="Palatino Linotype" w:eastAsia="Times New Roman" w:hAnsi="Palatino Linotype" w:cs="Courier New"/>
              <w:sz w:val="16"/>
              <w:szCs w:val="16"/>
              <w:lang w:val="en-US" w:eastAsia="tr-TR"/>
            </w:rPr>
            <w:t xml:space="preserve"> </w:t>
          </w:r>
          <w:proofErr w:type="spellStart"/>
          <w:r w:rsidRPr="004825A0">
            <w:rPr>
              <w:rFonts w:ascii="Palatino Linotype" w:eastAsia="Times New Roman" w:hAnsi="Palatino Linotype" w:cs="Courier New"/>
              <w:sz w:val="16"/>
              <w:szCs w:val="16"/>
              <w:lang w:val="en-US" w:eastAsia="tr-TR"/>
            </w:rPr>
            <w:t>Soyad</w:t>
          </w:r>
          <w:proofErr w:type="spellEnd"/>
          <w:r w:rsidRPr="004825A0">
            <w:rPr>
              <w:rFonts w:ascii="Palatino Linotype" w:eastAsia="Times New Roman" w:hAnsi="Palatino Linotype" w:cs="Courier New"/>
              <w:sz w:val="16"/>
              <w:szCs w:val="16"/>
              <w:lang w:val="en-US" w:eastAsia="tr-TR"/>
            </w:rPr>
            <w:t xml:space="preserve">, </w:t>
          </w:r>
          <w:proofErr w:type="spellStart"/>
          <w:r w:rsidRPr="004825A0">
            <w:rPr>
              <w:rFonts w:ascii="Palatino Linotype" w:eastAsia="Times New Roman" w:hAnsi="Palatino Linotype" w:cs="Courier New"/>
              <w:sz w:val="16"/>
              <w:szCs w:val="16"/>
              <w:lang w:val="en-US" w:eastAsia="tr-TR"/>
            </w:rPr>
            <w:t>Ünvan</w:t>
          </w:r>
          <w:proofErr w:type="spellEnd"/>
          <w:r w:rsidRPr="004825A0">
            <w:rPr>
              <w:rFonts w:ascii="Palatino Linotype" w:eastAsia="Times New Roman" w:hAnsi="Palatino Linotype" w:cs="Courier New"/>
              <w:sz w:val="16"/>
              <w:szCs w:val="16"/>
              <w:lang w:val="en-US" w:eastAsia="tr-TR"/>
            </w:rPr>
            <w:t xml:space="preserve">, </w:t>
          </w:r>
          <w:proofErr w:type="spellStart"/>
          <w:r w:rsidRPr="00026BAB">
            <w:rPr>
              <w:rFonts w:ascii="Palatino Linotype" w:eastAsia="Times New Roman" w:hAnsi="Palatino Linotype" w:cs="Courier New"/>
              <w:sz w:val="16"/>
              <w:szCs w:val="16"/>
              <w:lang w:val="en-US" w:eastAsia="tr-TR"/>
            </w:rPr>
            <w:t>Kurum</w:t>
          </w:r>
          <w:proofErr w:type="spellEnd"/>
          <w:r w:rsidRPr="004825A0">
            <w:rPr>
              <w:rFonts w:ascii="Palatino Linotype" w:eastAsia="Times New Roman" w:hAnsi="Palatino Linotype" w:cs="Courier New"/>
              <w:sz w:val="16"/>
              <w:szCs w:val="16"/>
              <w:lang w:val="en-US" w:eastAsia="tr-TR"/>
            </w:rPr>
            <w:t xml:space="preserve">, </w:t>
          </w:r>
          <w:proofErr w:type="spellStart"/>
          <w:r w:rsidRPr="004825A0">
            <w:rPr>
              <w:rFonts w:ascii="Palatino Linotype" w:eastAsia="Times New Roman" w:hAnsi="Palatino Linotype" w:cs="Courier New"/>
              <w:sz w:val="16"/>
              <w:szCs w:val="16"/>
              <w:lang w:val="en-US" w:eastAsia="tr-TR"/>
            </w:rPr>
            <w:t>Ülke</w:t>
          </w:r>
          <w:proofErr w:type="spellEnd"/>
          <w:r w:rsidRPr="004825A0">
            <w:rPr>
              <w:rFonts w:ascii="Palatino Linotype" w:eastAsia="Times New Roman" w:hAnsi="Palatino Linotype" w:cs="Courier New"/>
              <w:sz w:val="16"/>
              <w:szCs w:val="16"/>
              <w:lang w:val="en-US" w:eastAsia="tr-TR"/>
            </w:rPr>
            <w:t>, e-</w:t>
          </w:r>
          <w:proofErr w:type="spellStart"/>
          <w:r w:rsidRPr="004825A0">
            <w:rPr>
              <w:rFonts w:ascii="Palatino Linotype" w:eastAsia="Times New Roman" w:hAnsi="Palatino Linotype" w:cs="Courier New"/>
              <w:sz w:val="16"/>
              <w:szCs w:val="16"/>
              <w:lang w:val="en-US" w:eastAsia="tr-TR"/>
            </w:rPr>
            <w:t>posta</w:t>
          </w:r>
          <w:proofErr w:type="spellEnd"/>
        </w:p>
        <w:p w:rsidR="00653BC4" w:rsidRPr="004825A0" w:rsidRDefault="00653BC4" w:rsidP="00F9321E">
          <w:pPr>
            <w:pStyle w:val="stbilgi"/>
            <w:tabs>
              <w:tab w:val="left" w:pos="1276"/>
            </w:tabs>
            <w:rPr>
              <w:rFonts w:ascii="Palatino Linotype" w:eastAsia="Times New Roman" w:hAnsi="Palatino Linotype" w:cs="Courier New"/>
              <w:sz w:val="16"/>
              <w:szCs w:val="16"/>
              <w:lang w:val="en-US" w:eastAsia="tr-TR"/>
            </w:rPr>
          </w:pPr>
          <w:r w:rsidRPr="004825A0">
            <w:rPr>
              <w:rFonts w:ascii="Palatino Linotype" w:eastAsia="Times New Roman" w:hAnsi="Palatino Linotype" w:cs="Courier New"/>
              <w:sz w:val="16"/>
              <w:szCs w:val="16"/>
              <w:lang w:val="en-US" w:eastAsia="tr-TR"/>
            </w:rPr>
            <w:t>Yazar</w:t>
          </w:r>
          <w:r w:rsidRPr="00D624A3">
            <w:rPr>
              <w:rFonts w:ascii="Palatino Linotype" w:eastAsia="Times New Roman" w:hAnsi="Palatino Linotype" w:cs="Courier New"/>
              <w:sz w:val="16"/>
              <w:szCs w:val="16"/>
              <w:vertAlign w:val="superscript"/>
              <w:lang w:val="en-US" w:eastAsia="tr-TR"/>
            </w:rPr>
            <w:t>2</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 xml:space="preserve">                : </w:t>
          </w:r>
          <w:r w:rsidRPr="004825A0">
            <w:rPr>
              <w:rFonts w:ascii="Palatino Linotype" w:eastAsia="Times New Roman" w:hAnsi="Palatino Linotype" w:cs="Courier New"/>
              <w:sz w:val="16"/>
              <w:szCs w:val="16"/>
              <w:lang w:val="en-US" w:eastAsia="tr-TR"/>
            </w:rPr>
            <w:t xml:space="preserve">Ad </w:t>
          </w:r>
          <w:proofErr w:type="spellStart"/>
          <w:r w:rsidRPr="004825A0">
            <w:rPr>
              <w:rFonts w:ascii="Palatino Linotype" w:eastAsia="Times New Roman" w:hAnsi="Palatino Linotype" w:cs="Courier New"/>
              <w:sz w:val="16"/>
              <w:szCs w:val="16"/>
              <w:lang w:val="en-US" w:eastAsia="tr-TR"/>
            </w:rPr>
            <w:t>Soyad</w:t>
          </w:r>
          <w:proofErr w:type="spellEnd"/>
          <w:r w:rsidRPr="004825A0">
            <w:rPr>
              <w:rFonts w:ascii="Palatino Linotype" w:eastAsia="Times New Roman" w:hAnsi="Palatino Linotype" w:cs="Courier New"/>
              <w:sz w:val="16"/>
              <w:szCs w:val="16"/>
              <w:lang w:val="en-US" w:eastAsia="tr-TR"/>
            </w:rPr>
            <w:t xml:space="preserve">, </w:t>
          </w:r>
          <w:proofErr w:type="spellStart"/>
          <w:r w:rsidRPr="004825A0">
            <w:rPr>
              <w:rFonts w:ascii="Palatino Linotype" w:eastAsia="Times New Roman" w:hAnsi="Palatino Linotype" w:cs="Courier New"/>
              <w:sz w:val="16"/>
              <w:szCs w:val="16"/>
              <w:lang w:val="en-US" w:eastAsia="tr-TR"/>
            </w:rPr>
            <w:t>Ünvan</w:t>
          </w:r>
          <w:proofErr w:type="spellEnd"/>
          <w:r w:rsidRPr="004825A0">
            <w:rPr>
              <w:rFonts w:ascii="Palatino Linotype" w:eastAsia="Times New Roman" w:hAnsi="Palatino Linotype" w:cs="Courier New"/>
              <w:sz w:val="16"/>
              <w:szCs w:val="16"/>
              <w:lang w:val="en-US" w:eastAsia="tr-TR"/>
            </w:rPr>
            <w:t xml:space="preserve">, </w:t>
          </w:r>
          <w:proofErr w:type="spellStart"/>
          <w:r w:rsidRPr="00026BAB">
            <w:rPr>
              <w:rFonts w:ascii="Palatino Linotype" w:eastAsia="Times New Roman" w:hAnsi="Palatino Linotype" w:cs="Courier New"/>
              <w:sz w:val="16"/>
              <w:szCs w:val="16"/>
              <w:lang w:val="en-US" w:eastAsia="tr-TR"/>
            </w:rPr>
            <w:t>Kurum</w:t>
          </w:r>
          <w:proofErr w:type="spellEnd"/>
          <w:r w:rsidRPr="004825A0">
            <w:rPr>
              <w:rFonts w:ascii="Palatino Linotype" w:eastAsia="Times New Roman" w:hAnsi="Palatino Linotype" w:cs="Courier New"/>
              <w:sz w:val="16"/>
              <w:szCs w:val="16"/>
              <w:lang w:val="en-US" w:eastAsia="tr-TR"/>
            </w:rPr>
            <w:t xml:space="preserve">, </w:t>
          </w:r>
          <w:proofErr w:type="spellStart"/>
          <w:r w:rsidRPr="004825A0">
            <w:rPr>
              <w:rFonts w:ascii="Palatino Linotype" w:eastAsia="Times New Roman" w:hAnsi="Palatino Linotype" w:cs="Courier New"/>
              <w:sz w:val="16"/>
              <w:szCs w:val="16"/>
              <w:lang w:val="en-US" w:eastAsia="tr-TR"/>
            </w:rPr>
            <w:t>Ülke</w:t>
          </w:r>
          <w:proofErr w:type="spellEnd"/>
          <w:r w:rsidRPr="004825A0">
            <w:rPr>
              <w:rFonts w:ascii="Palatino Linotype" w:eastAsia="Times New Roman" w:hAnsi="Palatino Linotype" w:cs="Courier New"/>
              <w:sz w:val="16"/>
              <w:szCs w:val="16"/>
              <w:lang w:val="en-US" w:eastAsia="tr-TR"/>
            </w:rPr>
            <w:t>, e-</w:t>
          </w:r>
          <w:proofErr w:type="spellStart"/>
          <w:r w:rsidRPr="004825A0">
            <w:rPr>
              <w:rFonts w:ascii="Palatino Linotype" w:eastAsia="Times New Roman" w:hAnsi="Palatino Linotype" w:cs="Courier New"/>
              <w:sz w:val="16"/>
              <w:szCs w:val="16"/>
              <w:lang w:val="en-US" w:eastAsia="tr-TR"/>
            </w:rPr>
            <w:t>posta</w:t>
          </w:r>
          <w:proofErr w:type="spellEnd"/>
        </w:p>
        <w:p w:rsidR="00653BC4" w:rsidRPr="00FE658D" w:rsidRDefault="00653BC4" w:rsidP="009B05BC">
          <w:pPr>
            <w:pStyle w:val="Altbilgi"/>
            <w:spacing w:before="60" w:after="60"/>
            <w:rPr>
              <w:caps/>
              <w:sz w:val="18"/>
            </w:rPr>
          </w:pPr>
        </w:p>
      </w:tc>
      <w:tc>
        <w:tcPr>
          <w:tcW w:w="571" w:type="dxa"/>
          <w:shd w:val="clear" w:color="auto" w:fill="auto"/>
          <w:tcMar>
            <w:top w:w="0" w:type="dxa"/>
            <w:bottom w:w="0" w:type="dxa"/>
          </w:tcMar>
        </w:tcPr>
        <w:p w:rsidR="00653BC4" w:rsidRPr="00FE658D" w:rsidRDefault="00653BC4">
          <w:pPr>
            <w:pStyle w:val="stbilgi"/>
            <w:jc w:val="right"/>
            <w:rPr>
              <w:caps/>
              <w:sz w:val="18"/>
            </w:rPr>
          </w:pPr>
        </w:p>
      </w:tc>
    </w:tr>
  </w:tbl>
  <w:p w:rsidR="00653BC4" w:rsidRPr="00827D43" w:rsidRDefault="00653BC4" w:rsidP="00475AFA">
    <w:pPr>
      <w:pStyle w:val="Altbilgi"/>
      <w:rPr>
        <w:rFonts w:ascii="Palatino Linotype" w:hAnsi="Palatino Linotype"/>
        <w:color w:val="7030A0"/>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7" w:type="pct"/>
      <w:tblCellMar>
        <w:top w:w="144" w:type="dxa"/>
        <w:left w:w="115" w:type="dxa"/>
        <w:bottom w:w="144" w:type="dxa"/>
        <w:right w:w="115" w:type="dxa"/>
      </w:tblCellMar>
      <w:tblLook w:val="04A0" w:firstRow="1" w:lastRow="0" w:firstColumn="1" w:lastColumn="0" w:noHBand="0" w:noVBand="1"/>
    </w:tblPr>
    <w:tblGrid>
      <w:gridCol w:w="9090"/>
      <w:gridCol w:w="562"/>
    </w:tblGrid>
    <w:tr w:rsidR="00653BC4" w:rsidRPr="00FE658D" w:rsidTr="00D624A3">
      <w:trPr>
        <w:trHeight w:hRule="exact" w:val="778"/>
      </w:trPr>
      <w:tc>
        <w:tcPr>
          <w:tcW w:w="9311" w:type="dxa"/>
          <w:shd w:val="clear" w:color="auto" w:fill="auto"/>
          <w:tcMar>
            <w:top w:w="0" w:type="dxa"/>
            <w:bottom w:w="0" w:type="dxa"/>
          </w:tcMar>
        </w:tcPr>
        <w:p w:rsidR="00653BC4" w:rsidRDefault="00653BC4" w:rsidP="009B05BC">
          <w:pPr>
            <w:pStyle w:val="stbilgi"/>
            <w:tabs>
              <w:tab w:val="left" w:pos="1276"/>
            </w:tabs>
            <w:rPr>
              <w:rFonts w:ascii="Palatino Linotype" w:eastAsia="Times New Roman" w:hAnsi="Palatino Linotype" w:cs="Courier New"/>
              <w:sz w:val="16"/>
              <w:szCs w:val="16"/>
              <w:lang w:val="en-US" w:eastAsia="tr-TR"/>
            </w:rPr>
          </w:pPr>
          <w:proofErr w:type="spellStart"/>
          <w:r>
            <w:rPr>
              <w:rFonts w:ascii="Palatino Linotype" w:eastAsia="Times New Roman" w:hAnsi="Palatino Linotype" w:cs="Courier New"/>
              <w:color w:val="2E74B5"/>
              <w:sz w:val="16"/>
              <w:szCs w:val="16"/>
              <w:lang w:eastAsia="tr-TR"/>
            </w:rPr>
            <w:t>Corresponding</w:t>
          </w:r>
          <w:proofErr w:type="spellEnd"/>
          <w:r>
            <w:rPr>
              <w:rFonts w:ascii="Palatino Linotype" w:eastAsia="Times New Roman" w:hAnsi="Palatino Linotype" w:cs="Courier New"/>
              <w:color w:val="2E74B5"/>
              <w:sz w:val="16"/>
              <w:szCs w:val="16"/>
              <w:lang w:eastAsia="tr-TR"/>
            </w:rPr>
            <w:t xml:space="preserve"> </w:t>
          </w:r>
          <w:proofErr w:type="gramStart"/>
          <w:r>
            <w:rPr>
              <w:rFonts w:ascii="Palatino Linotype" w:eastAsia="Times New Roman" w:hAnsi="Palatino Linotype" w:cs="Courier New"/>
              <w:color w:val="2E74B5"/>
              <w:sz w:val="16"/>
              <w:szCs w:val="16"/>
              <w:lang w:eastAsia="tr-TR"/>
            </w:rPr>
            <w:t>Author</w:t>
          </w:r>
          <w:r w:rsidRPr="00F1570C">
            <w:rPr>
              <w:rFonts w:ascii="Palatino Linotype" w:eastAsia="Times New Roman" w:hAnsi="Palatino Linotype" w:cs="Courier New"/>
              <w:color w:val="2E74B5"/>
              <w:sz w:val="16"/>
              <w:szCs w:val="16"/>
              <w:vertAlign w:val="superscript"/>
              <w:lang w:val="en-US" w:eastAsia="tr-TR"/>
            </w:rPr>
            <w:t>1</w:t>
          </w:r>
          <w:r>
            <w:rPr>
              <w:rFonts w:ascii="Palatino Linotype" w:eastAsia="Times New Roman" w:hAnsi="Palatino Linotype" w:cs="Courier New"/>
              <w:color w:val="2E74B5"/>
              <w:sz w:val="16"/>
              <w:szCs w:val="16"/>
              <w:lang w:val="en-US" w:eastAsia="tr-TR"/>
            </w:rPr>
            <w:t xml:space="preserve"> : </w:t>
          </w:r>
          <w:r w:rsidRPr="0011146D">
            <w:rPr>
              <w:rFonts w:ascii="Palatino Linotype" w:eastAsia="Times New Roman" w:hAnsi="Palatino Linotype" w:cs="Courier New"/>
              <w:sz w:val="16"/>
              <w:szCs w:val="16"/>
              <w:lang w:val="en-US" w:eastAsia="tr-TR"/>
            </w:rPr>
            <w:t>Name</w:t>
          </w:r>
          <w:proofErr w:type="gramEnd"/>
          <w:r w:rsidRPr="0011146D">
            <w:rPr>
              <w:rFonts w:ascii="Palatino Linotype" w:eastAsia="Times New Roman" w:hAnsi="Palatino Linotype" w:cs="Courier New"/>
              <w:sz w:val="16"/>
              <w:szCs w:val="16"/>
              <w:lang w:val="en-US" w:eastAsia="tr-TR"/>
            </w:rPr>
            <w:t xml:space="preserve">, Surname, </w:t>
          </w:r>
          <w:r>
            <w:rPr>
              <w:rFonts w:ascii="Palatino Linotype" w:eastAsia="Times New Roman" w:hAnsi="Palatino Linotype" w:cs="Courier New"/>
              <w:sz w:val="16"/>
              <w:szCs w:val="16"/>
              <w:lang w:val="en-US" w:eastAsia="tr-TR"/>
            </w:rPr>
            <w:t>Title</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Affiliation</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Country</w:t>
          </w:r>
          <w:r w:rsidRPr="004825A0">
            <w:rPr>
              <w:rFonts w:ascii="Palatino Linotype" w:eastAsia="Times New Roman" w:hAnsi="Palatino Linotype" w:cs="Courier New"/>
              <w:sz w:val="16"/>
              <w:szCs w:val="16"/>
              <w:lang w:val="en-US" w:eastAsia="tr-TR"/>
            </w:rPr>
            <w:t>, e-</w:t>
          </w:r>
          <w:r>
            <w:rPr>
              <w:rFonts w:ascii="Palatino Linotype" w:eastAsia="Times New Roman" w:hAnsi="Palatino Linotype" w:cs="Courier New"/>
              <w:sz w:val="16"/>
              <w:szCs w:val="16"/>
              <w:lang w:val="en-US" w:eastAsia="tr-TR"/>
            </w:rPr>
            <w:t>mail</w:t>
          </w:r>
        </w:p>
        <w:p w:rsidR="00653BC4" w:rsidRPr="0011146D" w:rsidRDefault="00653BC4" w:rsidP="0011146D">
          <w:pPr>
            <w:pStyle w:val="stbilgi"/>
            <w:tabs>
              <w:tab w:val="left" w:pos="1276"/>
            </w:tabs>
            <w:rPr>
              <w:rFonts w:ascii="Palatino Linotype" w:eastAsia="Times New Roman" w:hAnsi="Palatino Linotype" w:cs="Courier New"/>
              <w:sz w:val="16"/>
              <w:szCs w:val="16"/>
              <w:lang w:val="en-US" w:eastAsia="tr-TR"/>
            </w:rPr>
          </w:pPr>
          <w:r>
            <w:rPr>
              <w:rFonts w:ascii="Palatino Linotype" w:eastAsia="Times New Roman" w:hAnsi="Palatino Linotype" w:cs="Courier New"/>
              <w:sz w:val="16"/>
              <w:szCs w:val="16"/>
              <w:lang w:val="en-US" w:eastAsia="tr-TR"/>
            </w:rPr>
            <w:t>Author</w:t>
          </w:r>
          <w:r w:rsidRPr="00D624A3">
            <w:rPr>
              <w:rFonts w:ascii="Palatino Linotype" w:eastAsia="Times New Roman" w:hAnsi="Palatino Linotype" w:cs="Courier New"/>
              <w:sz w:val="16"/>
              <w:szCs w:val="16"/>
              <w:vertAlign w:val="superscript"/>
              <w:lang w:val="en-US" w:eastAsia="tr-TR"/>
            </w:rPr>
            <w:t>2</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 xml:space="preserve">                            : </w:t>
          </w:r>
          <w:r w:rsidRPr="0011146D">
            <w:rPr>
              <w:rFonts w:ascii="Palatino Linotype" w:eastAsia="Times New Roman" w:hAnsi="Palatino Linotype" w:cs="Courier New"/>
              <w:sz w:val="16"/>
              <w:szCs w:val="16"/>
              <w:lang w:val="en-US" w:eastAsia="tr-TR"/>
            </w:rPr>
            <w:t xml:space="preserve">Name, Surname, </w:t>
          </w:r>
          <w:r>
            <w:rPr>
              <w:rFonts w:ascii="Palatino Linotype" w:eastAsia="Times New Roman" w:hAnsi="Palatino Linotype" w:cs="Courier New"/>
              <w:sz w:val="16"/>
              <w:szCs w:val="16"/>
              <w:lang w:val="en-US" w:eastAsia="tr-TR"/>
            </w:rPr>
            <w:t>Title</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Affiliation</w:t>
          </w:r>
          <w:r w:rsidRPr="004825A0">
            <w:rPr>
              <w:rFonts w:ascii="Palatino Linotype" w:eastAsia="Times New Roman" w:hAnsi="Palatino Linotype" w:cs="Courier New"/>
              <w:sz w:val="16"/>
              <w:szCs w:val="16"/>
              <w:lang w:val="en-US" w:eastAsia="tr-TR"/>
            </w:rPr>
            <w:t xml:space="preserve">, </w:t>
          </w:r>
          <w:r>
            <w:rPr>
              <w:rFonts w:ascii="Palatino Linotype" w:eastAsia="Times New Roman" w:hAnsi="Palatino Linotype" w:cs="Courier New"/>
              <w:sz w:val="16"/>
              <w:szCs w:val="16"/>
              <w:lang w:val="en-US" w:eastAsia="tr-TR"/>
            </w:rPr>
            <w:t>Country</w:t>
          </w:r>
          <w:r w:rsidRPr="004825A0">
            <w:rPr>
              <w:rFonts w:ascii="Palatino Linotype" w:eastAsia="Times New Roman" w:hAnsi="Palatino Linotype" w:cs="Courier New"/>
              <w:sz w:val="16"/>
              <w:szCs w:val="16"/>
              <w:lang w:val="en-US" w:eastAsia="tr-TR"/>
            </w:rPr>
            <w:t>, e-</w:t>
          </w:r>
          <w:r>
            <w:rPr>
              <w:rFonts w:ascii="Palatino Linotype" w:eastAsia="Times New Roman" w:hAnsi="Palatino Linotype" w:cs="Courier New"/>
              <w:sz w:val="16"/>
              <w:szCs w:val="16"/>
              <w:lang w:val="en-US" w:eastAsia="tr-TR"/>
            </w:rPr>
            <w:t>mail</w:t>
          </w:r>
        </w:p>
      </w:tc>
      <w:tc>
        <w:tcPr>
          <w:tcW w:w="571" w:type="dxa"/>
          <w:shd w:val="clear" w:color="auto" w:fill="auto"/>
          <w:tcMar>
            <w:top w:w="0" w:type="dxa"/>
            <w:bottom w:w="0" w:type="dxa"/>
          </w:tcMar>
        </w:tcPr>
        <w:p w:rsidR="00653BC4" w:rsidRPr="00FE658D" w:rsidRDefault="00653BC4">
          <w:pPr>
            <w:pStyle w:val="stbilgi"/>
            <w:jc w:val="right"/>
            <w:rPr>
              <w:caps/>
              <w:sz w:val="18"/>
            </w:rPr>
          </w:pPr>
        </w:p>
      </w:tc>
    </w:tr>
  </w:tbl>
  <w:p w:rsidR="00653BC4" w:rsidRPr="00827D43" w:rsidRDefault="00653BC4" w:rsidP="00475AFA">
    <w:pPr>
      <w:pStyle w:val="Altbilgi"/>
      <w:rPr>
        <w:rFonts w:ascii="Palatino Linotype" w:hAnsi="Palatino Linotype"/>
        <w:color w:val="7030A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1B" w:rsidRDefault="0003761B" w:rsidP="0005156C">
      <w:pPr>
        <w:spacing w:after="0" w:line="240" w:lineRule="auto"/>
      </w:pPr>
      <w:r>
        <w:separator/>
      </w:r>
    </w:p>
  </w:footnote>
  <w:footnote w:type="continuationSeparator" w:id="0">
    <w:p w:rsidR="0003761B" w:rsidRDefault="0003761B" w:rsidP="0005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AC2643">
    <w:pPr>
      <w:pStyle w:val="stbilgi"/>
      <w:rPr>
        <w:rFonts w:ascii="Palatino Linotype" w:hAnsi="Palatino Linotype"/>
        <w:b/>
        <w:i/>
        <w:iCs/>
        <w:color w:val="2E74B5"/>
        <w:sz w:val="16"/>
        <w:szCs w:val="24"/>
      </w:rPr>
    </w:pPr>
  </w:p>
  <w:p w:rsidR="00653BC4" w:rsidRDefault="00653BC4" w:rsidP="00AC2643">
    <w:pPr>
      <w:pStyle w:val="stbilgi"/>
      <w:rPr>
        <w:rFonts w:ascii="Palatino Linotype" w:hAnsi="Palatino Linotype"/>
        <w:b/>
        <w:i/>
        <w:iCs/>
        <w:color w:val="2E74B5"/>
        <w:sz w:val="16"/>
        <w:szCs w:val="24"/>
      </w:rPr>
    </w:pPr>
  </w:p>
  <w:p w:rsidR="00653BC4" w:rsidRDefault="00653BC4" w:rsidP="00AC2643">
    <w:pPr>
      <w:pStyle w:val="stbilgi"/>
      <w:rPr>
        <w:rFonts w:ascii="Palatino Linotype" w:hAnsi="Palatino Linotype"/>
        <w:b/>
        <w:i/>
        <w:iCs/>
        <w:color w:val="2E74B5"/>
        <w:sz w:val="16"/>
        <w:szCs w:val="24"/>
      </w:rPr>
    </w:pPr>
  </w:p>
  <w:p w:rsidR="00653BC4" w:rsidRPr="00AA68CE" w:rsidRDefault="00653BC4" w:rsidP="00F20607">
    <w:pPr>
      <w:pStyle w:val="stbilgi"/>
      <w:pBdr>
        <w:bottom w:val="single" w:sz="6" w:space="1" w:color="auto"/>
      </w:pBdr>
      <w:tabs>
        <w:tab w:val="clear" w:pos="9072"/>
      </w:tabs>
      <w:rPr>
        <w:rFonts w:ascii="Palatino Linotype" w:hAnsi="Palatino Linotype"/>
        <w:b/>
        <w:i/>
        <w:iCs/>
        <w:sz w:val="16"/>
        <w:szCs w:val="24"/>
      </w:rPr>
    </w:pPr>
    <w:r>
      <w:rPr>
        <w:rFonts w:ascii="Palatino Linotype" w:hAnsi="Palatino Linotype"/>
        <w:b/>
        <w:i/>
        <w:iCs/>
        <w:sz w:val="16"/>
        <w:szCs w:val="24"/>
      </w:rPr>
      <w:t xml:space="preserve">A. </w:t>
    </w:r>
    <w:proofErr w:type="spellStart"/>
    <w:r>
      <w:rPr>
        <w:rFonts w:ascii="Palatino Linotype" w:hAnsi="Palatino Linotype"/>
        <w:b/>
        <w:i/>
        <w:iCs/>
        <w:sz w:val="16"/>
        <w:szCs w:val="24"/>
      </w:rPr>
      <w:t>Soyad</w:t>
    </w:r>
    <w:proofErr w:type="spellEnd"/>
    <w:r w:rsidRPr="00AA68CE">
      <w:rPr>
        <w:rFonts w:ascii="Palatino Linotype" w:hAnsi="Palatino Linotype"/>
        <w:b/>
        <w:i/>
        <w:iCs/>
        <w:sz w:val="16"/>
        <w:szCs w:val="24"/>
      </w:rPr>
      <w:tab/>
      <w:t xml:space="preserve">                                                                               </w:t>
    </w:r>
    <w:r>
      <w:rPr>
        <w:rFonts w:ascii="Palatino Linotype" w:hAnsi="Palatino Linotype"/>
        <w:b/>
        <w:i/>
        <w:iCs/>
        <w:sz w:val="16"/>
        <w:szCs w:val="24"/>
      </w:rPr>
      <w:t xml:space="preserve">       </w:t>
    </w:r>
    <w:r w:rsidRPr="00AA68CE">
      <w:rPr>
        <w:rFonts w:ascii="Palatino Linotype" w:hAnsi="Palatino Linotype"/>
        <w:b/>
        <w:i/>
        <w:iCs/>
        <w:sz w:val="16"/>
        <w:szCs w:val="24"/>
      </w:rPr>
      <w:t xml:space="preserve">Ahi Evran Üniversitesi </w:t>
    </w:r>
    <w:r>
      <w:rPr>
        <w:rFonts w:ascii="Palatino Linotype" w:hAnsi="Palatino Linotype"/>
        <w:b/>
        <w:i/>
        <w:iCs/>
        <w:sz w:val="16"/>
        <w:szCs w:val="24"/>
      </w:rPr>
      <w:t xml:space="preserve">Kırşehir </w:t>
    </w:r>
    <w:r w:rsidRPr="00AA68CE">
      <w:rPr>
        <w:rFonts w:ascii="Palatino Linotype" w:hAnsi="Palatino Linotype"/>
        <w:b/>
        <w:i/>
        <w:iCs/>
        <w:sz w:val="16"/>
        <w:szCs w:val="24"/>
      </w:rPr>
      <w:t>Eğitim Fakültesi Dergisi Cilt XX, Sayı X, Yıl</w:t>
    </w:r>
  </w:p>
  <w:p w:rsidR="00653BC4" w:rsidRPr="00AC2643" w:rsidRDefault="00653BC4" w:rsidP="00AC26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5B79B0">
    <w:pPr>
      <w:pStyle w:val="stbilgi"/>
      <w:rPr>
        <w:rFonts w:ascii="Palatino Linotype" w:hAnsi="Palatino Linotype"/>
        <w:b/>
        <w:i/>
        <w:iCs/>
        <w:sz w:val="16"/>
        <w:szCs w:val="24"/>
      </w:rPr>
    </w:pPr>
  </w:p>
  <w:p w:rsidR="00653BC4" w:rsidRDefault="00653BC4" w:rsidP="005B79B0">
    <w:pPr>
      <w:pStyle w:val="stbilgi"/>
      <w:rPr>
        <w:rFonts w:ascii="Palatino Linotype" w:hAnsi="Palatino Linotype"/>
        <w:b/>
        <w:i/>
        <w:iCs/>
        <w:sz w:val="16"/>
        <w:szCs w:val="24"/>
      </w:rPr>
    </w:pPr>
  </w:p>
  <w:p w:rsidR="00653BC4" w:rsidRDefault="00653BC4" w:rsidP="005B79B0">
    <w:pPr>
      <w:pStyle w:val="stbilgi"/>
      <w:rPr>
        <w:rFonts w:ascii="Palatino Linotype" w:hAnsi="Palatino Linotype"/>
        <w:b/>
        <w:i/>
        <w:iCs/>
        <w:sz w:val="16"/>
        <w:szCs w:val="24"/>
      </w:rPr>
    </w:pPr>
  </w:p>
  <w:p w:rsidR="00653BC4" w:rsidRPr="00AA68CE" w:rsidRDefault="00653BC4" w:rsidP="005B79B0">
    <w:pPr>
      <w:pStyle w:val="stbilgi"/>
      <w:pBdr>
        <w:bottom w:val="single" w:sz="6" w:space="1" w:color="auto"/>
      </w:pBdr>
      <w:rPr>
        <w:rFonts w:ascii="Palatino Linotype" w:hAnsi="Palatino Linotype"/>
        <w:b/>
        <w:i/>
        <w:iCs/>
        <w:sz w:val="16"/>
        <w:szCs w:val="24"/>
      </w:rPr>
    </w:pPr>
    <w:proofErr w:type="spellStart"/>
    <w:r w:rsidRPr="00AA68CE">
      <w:rPr>
        <w:rFonts w:ascii="Palatino Linotype" w:hAnsi="Palatino Linotype"/>
        <w:b/>
        <w:i/>
        <w:iCs/>
        <w:sz w:val="16"/>
        <w:szCs w:val="24"/>
      </w:rPr>
      <w:t>Soyad</w:t>
    </w:r>
    <w:proofErr w:type="spellEnd"/>
    <w:r w:rsidRPr="00AA68CE">
      <w:rPr>
        <w:rFonts w:ascii="Palatino Linotype" w:hAnsi="Palatino Linotype"/>
        <w:b/>
        <w:i/>
        <w:iCs/>
        <w:sz w:val="16"/>
        <w:szCs w:val="24"/>
      </w:rPr>
      <w:t>, A.</w:t>
    </w:r>
    <w:r w:rsidRPr="00AA68CE">
      <w:rPr>
        <w:rFonts w:ascii="Palatino Linotype" w:hAnsi="Palatino Linotype"/>
        <w:b/>
        <w:i/>
        <w:iCs/>
        <w:sz w:val="16"/>
        <w:szCs w:val="24"/>
      </w:rPr>
      <w:tab/>
      <w:t xml:space="preserve">                                                                       </w:t>
    </w:r>
    <w:r>
      <w:rPr>
        <w:rFonts w:ascii="Palatino Linotype" w:hAnsi="Palatino Linotype"/>
        <w:b/>
        <w:i/>
        <w:iCs/>
        <w:sz w:val="16"/>
        <w:szCs w:val="24"/>
      </w:rPr>
      <w:t xml:space="preserve">               </w:t>
    </w:r>
    <w:r w:rsidRPr="00AA68CE">
      <w:rPr>
        <w:rFonts w:ascii="Palatino Linotype" w:hAnsi="Palatino Linotype"/>
        <w:b/>
        <w:i/>
        <w:iCs/>
        <w:sz w:val="16"/>
        <w:szCs w:val="24"/>
      </w:rPr>
      <w:t xml:space="preserve">Ahi Evran Üniversitesi </w:t>
    </w:r>
    <w:r>
      <w:rPr>
        <w:rFonts w:ascii="Palatino Linotype" w:hAnsi="Palatino Linotype"/>
        <w:b/>
        <w:i/>
        <w:iCs/>
        <w:sz w:val="16"/>
        <w:szCs w:val="24"/>
      </w:rPr>
      <w:t xml:space="preserve">Kırşehir </w:t>
    </w:r>
    <w:r w:rsidRPr="00AA68CE">
      <w:rPr>
        <w:rFonts w:ascii="Palatino Linotype" w:hAnsi="Palatino Linotype"/>
        <w:b/>
        <w:i/>
        <w:iCs/>
        <w:sz w:val="16"/>
        <w:szCs w:val="24"/>
      </w:rPr>
      <w:t>Eğitim Fakültesi Dergisi Cilt XX, Sayı X, Yıl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Üniversitesi Kırşehir Eğitim Fakültesi Dergisi </w:t>
    </w:r>
    <w:r w:rsidRPr="00BD5D29">
      <w:rPr>
        <w:rFonts w:ascii="Palatino Linotype" w:hAnsi="Palatino Linotype"/>
        <w:b/>
        <w:iCs/>
        <w:color w:val="2E74B5"/>
        <w:sz w:val="16"/>
        <w:szCs w:val="24"/>
      </w:rPr>
      <w:t>Cilt XX, Sayı X, Yıl</w:t>
    </w:r>
  </w:p>
  <w:p w:rsidR="00653BC4" w:rsidRPr="00BD5D29" w:rsidRDefault="00653BC4" w:rsidP="00BD5D29">
    <w:pPr>
      <w:pStyle w:val="stbilgi"/>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Üniversitesi Kırşehir Eğitim Fakültesi Dergisi </w:t>
    </w:r>
    <w:r w:rsidRPr="00BD5D29">
      <w:rPr>
        <w:rFonts w:ascii="Palatino Linotype" w:hAnsi="Palatino Linotype"/>
        <w:b/>
        <w:iCs/>
        <w:color w:val="2E74B5"/>
        <w:sz w:val="16"/>
        <w:szCs w:val="24"/>
      </w:rPr>
      <w:t>Cilt XX, Sayı X,  Yıl</w:t>
    </w:r>
  </w:p>
  <w:p w:rsidR="00653BC4" w:rsidRPr="00BD5D29" w:rsidRDefault="00653BC4" w:rsidP="00BD5D29">
    <w:pPr>
      <w:pStyle w:val="stbilgi"/>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w:t>
    </w:r>
    <w:proofErr w:type="spellStart"/>
    <w:r>
      <w:rPr>
        <w:rFonts w:ascii="Palatino Linotype" w:hAnsi="Palatino Linotype"/>
        <w:b/>
        <w:iCs/>
        <w:color w:val="2E74B5"/>
        <w:sz w:val="16"/>
        <w:szCs w:val="24"/>
      </w:rPr>
      <w:t>University</w:t>
    </w:r>
    <w:proofErr w:type="spellEnd"/>
    <w:r>
      <w:rPr>
        <w:rFonts w:ascii="Palatino Linotype" w:hAnsi="Palatino Linotype"/>
        <w:b/>
        <w:iCs/>
        <w:color w:val="2E74B5"/>
        <w:sz w:val="16"/>
        <w:szCs w:val="24"/>
      </w:rPr>
      <w:t xml:space="preserve"> </w:t>
    </w:r>
    <w:proofErr w:type="spellStart"/>
    <w:r>
      <w:rPr>
        <w:rFonts w:ascii="Palatino Linotype" w:hAnsi="Palatino Linotype"/>
        <w:b/>
        <w:iCs/>
        <w:color w:val="2E74B5"/>
        <w:sz w:val="16"/>
        <w:szCs w:val="24"/>
      </w:rPr>
      <w:t>Journal</w:t>
    </w:r>
    <w:proofErr w:type="spellEnd"/>
    <w:r>
      <w:rPr>
        <w:rFonts w:ascii="Palatino Linotype" w:hAnsi="Palatino Linotype"/>
        <w:b/>
        <w:iCs/>
        <w:color w:val="2E74B5"/>
        <w:sz w:val="16"/>
        <w:szCs w:val="24"/>
      </w:rPr>
      <w:t xml:space="preserve"> of Kırşehir </w:t>
    </w:r>
    <w:proofErr w:type="spellStart"/>
    <w:r>
      <w:rPr>
        <w:rFonts w:ascii="Palatino Linotype" w:hAnsi="Palatino Linotype"/>
        <w:b/>
        <w:iCs/>
        <w:color w:val="2E74B5"/>
        <w:sz w:val="16"/>
        <w:szCs w:val="24"/>
      </w:rPr>
      <w:t>Education</w:t>
    </w:r>
    <w:proofErr w:type="spellEnd"/>
    <w:r>
      <w:rPr>
        <w:rFonts w:ascii="Palatino Linotype" w:hAnsi="Palatino Linotype"/>
        <w:b/>
        <w:iCs/>
        <w:color w:val="2E74B5"/>
        <w:sz w:val="16"/>
        <w:szCs w:val="24"/>
      </w:rPr>
      <w:t xml:space="preserve"> </w:t>
    </w:r>
    <w:proofErr w:type="spellStart"/>
    <w:r>
      <w:rPr>
        <w:rFonts w:ascii="Palatino Linotype" w:hAnsi="Palatino Linotype"/>
        <w:b/>
        <w:iCs/>
        <w:color w:val="2E74B5"/>
        <w:sz w:val="16"/>
        <w:szCs w:val="24"/>
      </w:rPr>
      <w:t>Faculty</w:t>
    </w:r>
    <w:proofErr w:type="spellEnd"/>
    <w:r>
      <w:rPr>
        <w:rFonts w:ascii="Palatino Linotype" w:hAnsi="Palatino Linotype"/>
        <w:b/>
        <w:iCs/>
        <w:color w:val="2E74B5"/>
        <w:sz w:val="16"/>
        <w:szCs w:val="24"/>
      </w:rPr>
      <w:t xml:space="preserve"> Volume</w:t>
    </w:r>
    <w:r w:rsidRPr="00BD5D29">
      <w:rPr>
        <w:rFonts w:ascii="Palatino Linotype" w:hAnsi="Palatino Linotype"/>
        <w:b/>
        <w:iCs/>
        <w:color w:val="2E74B5"/>
        <w:sz w:val="16"/>
        <w:szCs w:val="24"/>
      </w:rPr>
      <w:t xml:space="preserve"> XX, </w:t>
    </w:r>
    <w:proofErr w:type="spellStart"/>
    <w:r>
      <w:rPr>
        <w:rFonts w:ascii="Palatino Linotype" w:hAnsi="Palatino Linotype"/>
        <w:b/>
        <w:iCs/>
        <w:color w:val="2E74B5"/>
        <w:sz w:val="16"/>
        <w:szCs w:val="24"/>
      </w:rPr>
      <w:t>Issue</w:t>
    </w:r>
    <w:proofErr w:type="spellEnd"/>
    <w:r w:rsidRPr="00BD5D29">
      <w:rPr>
        <w:rFonts w:ascii="Palatino Linotype" w:hAnsi="Palatino Linotype"/>
        <w:b/>
        <w:iCs/>
        <w:color w:val="2E74B5"/>
        <w:sz w:val="16"/>
        <w:szCs w:val="24"/>
      </w:rPr>
      <w:t xml:space="preserve"> X, </w:t>
    </w:r>
    <w:proofErr w:type="spellStart"/>
    <w:r>
      <w:rPr>
        <w:rFonts w:ascii="Palatino Linotype" w:hAnsi="Palatino Linotype"/>
        <w:b/>
        <w:iCs/>
        <w:color w:val="2E74B5"/>
        <w:sz w:val="16"/>
        <w:szCs w:val="24"/>
      </w:rPr>
      <w:t>Month</w:t>
    </w:r>
    <w:proofErr w:type="spellEnd"/>
    <w:r>
      <w:rPr>
        <w:rFonts w:ascii="Palatino Linotype" w:hAnsi="Palatino Linotype"/>
        <w:b/>
        <w:iCs/>
        <w:color w:val="2E74B5"/>
        <w:sz w:val="16"/>
        <w:szCs w:val="24"/>
      </w:rPr>
      <w:t>,</w:t>
    </w:r>
    <w:r w:rsidRPr="00BD5D29">
      <w:rPr>
        <w:rFonts w:ascii="Palatino Linotype" w:hAnsi="Palatino Linotype"/>
        <w:b/>
        <w:iCs/>
        <w:color w:val="2E74B5"/>
        <w:sz w:val="16"/>
        <w:szCs w:val="24"/>
      </w:rPr>
      <w:t xml:space="preserve"> </w:t>
    </w:r>
    <w:proofErr w:type="spellStart"/>
    <w:r>
      <w:rPr>
        <w:rFonts w:ascii="Palatino Linotype" w:hAnsi="Palatino Linotype"/>
        <w:b/>
        <w:iCs/>
        <w:color w:val="2E74B5"/>
        <w:sz w:val="16"/>
        <w:szCs w:val="24"/>
      </w:rPr>
      <w:t>Year</w:t>
    </w:r>
    <w:proofErr w:type="spellEnd"/>
  </w:p>
  <w:p w:rsidR="00653BC4" w:rsidRPr="00BD5D29" w:rsidRDefault="00653BC4" w:rsidP="00BD5D29">
    <w:pPr>
      <w:pStyle w:val="stbilgi"/>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Default="00653BC4" w:rsidP="00BD5D29">
    <w:pPr>
      <w:pStyle w:val="stbilgi"/>
      <w:jc w:val="center"/>
      <w:rPr>
        <w:rFonts w:ascii="Palatino Linotype" w:hAnsi="Palatino Linotype"/>
        <w:b/>
        <w:iCs/>
        <w:color w:val="2E74B5"/>
        <w:sz w:val="16"/>
        <w:szCs w:val="24"/>
      </w:rPr>
    </w:pPr>
  </w:p>
  <w:p w:rsidR="00653BC4" w:rsidRPr="00F1641B" w:rsidRDefault="00653BC4" w:rsidP="00F1641B">
    <w:pPr>
      <w:pStyle w:val="stbilgi"/>
      <w:jc w:val="center"/>
      <w:rPr>
        <w:rFonts w:ascii="Palatino Linotype" w:hAnsi="Palatino Linotype"/>
        <w:b/>
        <w:iCs/>
        <w:color w:val="2E74B5"/>
        <w:sz w:val="16"/>
        <w:szCs w:val="24"/>
      </w:rPr>
    </w:pPr>
    <w:r>
      <w:rPr>
        <w:rFonts w:ascii="Palatino Linotype" w:hAnsi="Palatino Linotype"/>
        <w:b/>
        <w:iCs/>
        <w:color w:val="2E74B5"/>
        <w:sz w:val="16"/>
        <w:szCs w:val="24"/>
      </w:rPr>
      <w:t xml:space="preserve">Ahi Evran </w:t>
    </w:r>
    <w:proofErr w:type="spellStart"/>
    <w:r>
      <w:rPr>
        <w:rFonts w:ascii="Palatino Linotype" w:hAnsi="Palatino Linotype"/>
        <w:b/>
        <w:iCs/>
        <w:color w:val="2E74B5"/>
        <w:sz w:val="16"/>
        <w:szCs w:val="24"/>
      </w:rPr>
      <w:t>University</w:t>
    </w:r>
    <w:proofErr w:type="spellEnd"/>
    <w:r>
      <w:rPr>
        <w:rFonts w:ascii="Palatino Linotype" w:hAnsi="Palatino Linotype"/>
        <w:b/>
        <w:iCs/>
        <w:color w:val="2E74B5"/>
        <w:sz w:val="16"/>
        <w:szCs w:val="24"/>
      </w:rPr>
      <w:t xml:space="preserve"> </w:t>
    </w:r>
    <w:proofErr w:type="spellStart"/>
    <w:r>
      <w:rPr>
        <w:rFonts w:ascii="Palatino Linotype" w:hAnsi="Palatino Linotype"/>
        <w:b/>
        <w:iCs/>
        <w:color w:val="2E74B5"/>
        <w:sz w:val="16"/>
        <w:szCs w:val="24"/>
      </w:rPr>
      <w:t>Journal</w:t>
    </w:r>
    <w:proofErr w:type="spellEnd"/>
    <w:r>
      <w:rPr>
        <w:rFonts w:ascii="Palatino Linotype" w:hAnsi="Palatino Linotype"/>
        <w:b/>
        <w:iCs/>
        <w:color w:val="2E74B5"/>
        <w:sz w:val="16"/>
        <w:szCs w:val="24"/>
      </w:rPr>
      <w:t xml:space="preserve"> of Kırşehir </w:t>
    </w:r>
    <w:proofErr w:type="spellStart"/>
    <w:r>
      <w:rPr>
        <w:rFonts w:ascii="Palatino Linotype" w:hAnsi="Palatino Linotype"/>
        <w:b/>
        <w:iCs/>
        <w:color w:val="2E74B5"/>
        <w:sz w:val="16"/>
        <w:szCs w:val="24"/>
      </w:rPr>
      <w:t>Education</w:t>
    </w:r>
    <w:proofErr w:type="spellEnd"/>
    <w:r>
      <w:rPr>
        <w:rFonts w:ascii="Palatino Linotype" w:hAnsi="Palatino Linotype"/>
        <w:b/>
        <w:iCs/>
        <w:color w:val="2E74B5"/>
        <w:sz w:val="16"/>
        <w:szCs w:val="24"/>
      </w:rPr>
      <w:t xml:space="preserve"> </w:t>
    </w:r>
    <w:proofErr w:type="spellStart"/>
    <w:r>
      <w:rPr>
        <w:rFonts w:ascii="Palatino Linotype" w:hAnsi="Palatino Linotype"/>
        <w:b/>
        <w:iCs/>
        <w:color w:val="2E74B5"/>
        <w:sz w:val="16"/>
        <w:szCs w:val="24"/>
      </w:rPr>
      <w:t>Faculty</w:t>
    </w:r>
    <w:proofErr w:type="spellEnd"/>
    <w:r>
      <w:rPr>
        <w:rFonts w:ascii="Palatino Linotype" w:hAnsi="Palatino Linotype"/>
        <w:b/>
        <w:iCs/>
        <w:color w:val="2E74B5"/>
        <w:sz w:val="16"/>
        <w:szCs w:val="24"/>
      </w:rPr>
      <w:t xml:space="preserve"> Volume</w:t>
    </w:r>
    <w:r w:rsidRPr="00BD5D29">
      <w:rPr>
        <w:rFonts w:ascii="Palatino Linotype" w:hAnsi="Palatino Linotype"/>
        <w:b/>
        <w:iCs/>
        <w:color w:val="2E74B5"/>
        <w:sz w:val="16"/>
        <w:szCs w:val="24"/>
      </w:rPr>
      <w:t xml:space="preserve"> XX, </w:t>
    </w:r>
    <w:proofErr w:type="spellStart"/>
    <w:r>
      <w:rPr>
        <w:rFonts w:ascii="Palatino Linotype" w:hAnsi="Palatino Linotype"/>
        <w:b/>
        <w:iCs/>
        <w:color w:val="2E74B5"/>
        <w:sz w:val="16"/>
        <w:szCs w:val="24"/>
      </w:rPr>
      <w:t>Issue</w:t>
    </w:r>
    <w:proofErr w:type="spellEnd"/>
    <w:r w:rsidRPr="00BD5D29">
      <w:rPr>
        <w:rFonts w:ascii="Palatino Linotype" w:hAnsi="Palatino Linotype"/>
        <w:b/>
        <w:iCs/>
        <w:color w:val="2E74B5"/>
        <w:sz w:val="16"/>
        <w:szCs w:val="24"/>
      </w:rPr>
      <w:t xml:space="preserve"> X,  </w:t>
    </w:r>
    <w:proofErr w:type="spellStart"/>
    <w:r>
      <w:rPr>
        <w:rFonts w:ascii="Palatino Linotype" w:hAnsi="Palatino Linotype"/>
        <w:b/>
        <w:iCs/>
        <w:color w:val="2E74B5"/>
        <w:sz w:val="16"/>
        <w:szCs w:val="24"/>
      </w:rPr>
      <w:t>Year</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AC2643">
    <w:pPr>
      <w:pStyle w:val="stbilgi"/>
      <w:rPr>
        <w:rFonts w:ascii="Palatino Linotype" w:hAnsi="Palatino Linotype"/>
        <w:b/>
        <w:i/>
        <w:iCs/>
        <w:color w:val="2E74B5"/>
        <w:sz w:val="16"/>
        <w:szCs w:val="24"/>
      </w:rPr>
    </w:pPr>
  </w:p>
  <w:p w:rsidR="00653BC4" w:rsidRDefault="00653BC4" w:rsidP="00AC2643">
    <w:pPr>
      <w:pStyle w:val="stbilgi"/>
      <w:rPr>
        <w:rFonts w:ascii="Palatino Linotype" w:hAnsi="Palatino Linotype"/>
        <w:b/>
        <w:i/>
        <w:iCs/>
        <w:color w:val="2E74B5"/>
        <w:sz w:val="16"/>
        <w:szCs w:val="24"/>
      </w:rPr>
    </w:pPr>
  </w:p>
  <w:p w:rsidR="00653BC4" w:rsidRDefault="00653BC4" w:rsidP="00AC2643">
    <w:pPr>
      <w:pStyle w:val="stbilgi"/>
      <w:rPr>
        <w:rFonts w:ascii="Palatino Linotype" w:hAnsi="Palatino Linotype"/>
        <w:b/>
        <w:i/>
        <w:iCs/>
        <w:color w:val="2E74B5"/>
        <w:sz w:val="16"/>
        <w:szCs w:val="24"/>
      </w:rPr>
    </w:pPr>
  </w:p>
  <w:p w:rsidR="00653BC4" w:rsidRPr="00AA68CE" w:rsidRDefault="00653BC4" w:rsidP="00F20607">
    <w:pPr>
      <w:pStyle w:val="stbilgi"/>
      <w:pBdr>
        <w:bottom w:val="single" w:sz="6" w:space="1" w:color="auto"/>
      </w:pBdr>
      <w:tabs>
        <w:tab w:val="clear" w:pos="9072"/>
      </w:tabs>
      <w:rPr>
        <w:rFonts w:ascii="Palatino Linotype" w:hAnsi="Palatino Linotype"/>
        <w:b/>
        <w:i/>
        <w:iCs/>
        <w:sz w:val="16"/>
        <w:szCs w:val="24"/>
      </w:rPr>
    </w:pPr>
    <w:r w:rsidRPr="00AA68CE">
      <w:rPr>
        <w:rFonts w:ascii="Palatino Linotype" w:hAnsi="Palatino Linotype"/>
        <w:b/>
        <w:i/>
        <w:iCs/>
        <w:sz w:val="16"/>
        <w:szCs w:val="24"/>
      </w:rPr>
      <w:t xml:space="preserve"> </w:t>
    </w:r>
    <w:r>
      <w:rPr>
        <w:rFonts w:ascii="Palatino Linotype" w:hAnsi="Palatino Linotype"/>
        <w:b/>
        <w:i/>
        <w:iCs/>
        <w:sz w:val="16"/>
        <w:szCs w:val="24"/>
      </w:rPr>
      <w:t xml:space="preserve">N. </w:t>
    </w:r>
    <w:proofErr w:type="spellStart"/>
    <w:r>
      <w:rPr>
        <w:rFonts w:ascii="Palatino Linotype" w:hAnsi="Palatino Linotype"/>
        <w:b/>
        <w:i/>
        <w:iCs/>
        <w:sz w:val="16"/>
        <w:szCs w:val="24"/>
      </w:rPr>
      <w:t>Surname</w:t>
    </w:r>
    <w:proofErr w:type="spellEnd"/>
    <w:r w:rsidRPr="00AA68CE">
      <w:rPr>
        <w:rFonts w:ascii="Palatino Linotype" w:hAnsi="Palatino Linotype"/>
        <w:b/>
        <w:i/>
        <w:iCs/>
        <w:sz w:val="16"/>
        <w:szCs w:val="24"/>
      </w:rPr>
      <w:t xml:space="preserve">                                                             </w:t>
    </w:r>
    <w:r>
      <w:rPr>
        <w:rFonts w:ascii="Palatino Linotype" w:hAnsi="Palatino Linotype"/>
        <w:b/>
        <w:i/>
        <w:iCs/>
        <w:sz w:val="16"/>
        <w:szCs w:val="24"/>
      </w:rPr>
      <w:t xml:space="preserve">    </w:t>
    </w:r>
    <w:r w:rsidRPr="00AA68CE">
      <w:rPr>
        <w:rFonts w:ascii="Palatino Linotype" w:hAnsi="Palatino Linotype"/>
        <w:b/>
        <w:i/>
        <w:iCs/>
        <w:sz w:val="16"/>
        <w:szCs w:val="24"/>
      </w:rPr>
      <w:t xml:space="preserve">Ahi Evran </w:t>
    </w:r>
    <w:proofErr w:type="spellStart"/>
    <w:r>
      <w:rPr>
        <w:rFonts w:ascii="Palatino Linotype" w:hAnsi="Palatino Linotype"/>
        <w:b/>
        <w:i/>
        <w:iCs/>
        <w:sz w:val="16"/>
        <w:szCs w:val="24"/>
      </w:rPr>
      <w:t>University</w:t>
    </w:r>
    <w:proofErr w:type="spellEnd"/>
    <w:r w:rsidRPr="00AA68CE">
      <w:rPr>
        <w:rFonts w:ascii="Palatino Linotype" w:hAnsi="Palatino Linotype"/>
        <w:b/>
        <w:i/>
        <w:iCs/>
        <w:sz w:val="16"/>
        <w:szCs w:val="24"/>
      </w:rPr>
      <w:t xml:space="preserve"> </w:t>
    </w:r>
    <w:proofErr w:type="spellStart"/>
    <w:r>
      <w:rPr>
        <w:rFonts w:ascii="Palatino Linotype" w:hAnsi="Palatino Linotype"/>
        <w:b/>
        <w:i/>
        <w:iCs/>
        <w:sz w:val="16"/>
        <w:szCs w:val="24"/>
      </w:rPr>
      <w:t>Journal</w:t>
    </w:r>
    <w:proofErr w:type="spellEnd"/>
    <w:r>
      <w:rPr>
        <w:rFonts w:ascii="Palatino Linotype" w:hAnsi="Palatino Linotype"/>
        <w:b/>
        <w:i/>
        <w:iCs/>
        <w:sz w:val="16"/>
        <w:szCs w:val="24"/>
      </w:rPr>
      <w:t xml:space="preserve"> of Kırşehir </w:t>
    </w:r>
    <w:proofErr w:type="spellStart"/>
    <w:r>
      <w:rPr>
        <w:rFonts w:ascii="Palatino Linotype" w:hAnsi="Palatino Linotype"/>
        <w:b/>
        <w:i/>
        <w:iCs/>
        <w:sz w:val="16"/>
        <w:szCs w:val="24"/>
      </w:rPr>
      <w:t>Education</w:t>
    </w:r>
    <w:proofErr w:type="spellEnd"/>
    <w:r>
      <w:rPr>
        <w:rFonts w:ascii="Palatino Linotype" w:hAnsi="Palatino Linotype"/>
        <w:b/>
        <w:i/>
        <w:iCs/>
        <w:sz w:val="16"/>
        <w:szCs w:val="24"/>
      </w:rPr>
      <w:t xml:space="preserve"> </w:t>
    </w:r>
    <w:proofErr w:type="spellStart"/>
    <w:r>
      <w:rPr>
        <w:rFonts w:ascii="Palatino Linotype" w:hAnsi="Palatino Linotype"/>
        <w:b/>
        <w:i/>
        <w:iCs/>
        <w:sz w:val="16"/>
        <w:szCs w:val="24"/>
      </w:rPr>
      <w:t>Faculty</w:t>
    </w:r>
    <w:proofErr w:type="spellEnd"/>
    <w:r w:rsidRPr="00AA68CE">
      <w:rPr>
        <w:rFonts w:ascii="Palatino Linotype" w:hAnsi="Palatino Linotype"/>
        <w:b/>
        <w:i/>
        <w:iCs/>
        <w:sz w:val="16"/>
        <w:szCs w:val="24"/>
      </w:rPr>
      <w:t xml:space="preserve"> </w:t>
    </w:r>
    <w:r>
      <w:rPr>
        <w:rFonts w:ascii="Palatino Linotype" w:hAnsi="Palatino Linotype"/>
        <w:b/>
        <w:i/>
        <w:iCs/>
        <w:sz w:val="16"/>
        <w:szCs w:val="24"/>
      </w:rPr>
      <w:t>Volume</w:t>
    </w:r>
    <w:r w:rsidRPr="00AA68CE">
      <w:rPr>
        <w:rFonts w:ascii="Palatino Linotype" w:hAnsi="Palatino Linotype"/>
        <w:b/>
        <w:i/>
        <w:iCs/>
        <w:sz w:val="16"/>
        <w:szCs w:val="24"/>
      </w:rPr>
      <w:t xml:space="preserve"> XX, </w:t>
    </w:r>
    <w:proofErr w:type="spellStart"/>
    <w:r>
      <w:rPr>
        <w:rFonts w:ascii="Palatino Linotype" w:hAnsi="Palatino Linotype"/>
        <w:b/>
        <w:i/>
        <w:iCs/>
        <w:sz w:val="16"/>
        <w:szCs w:val="24"/>
      </w:rPr>
      <w:t>Issue</w:t>
    </w:r>
    <w:proofErr w:type="spellEnd"/>
    <w:r w:rsidRPr="00AA68CE">
      <w:rPr>
        <w:rFonts w:ascii="Palatino Linotype" w:hAnsi="Palatino Linotype"/>
        <w:b/>
        <w:i/>
        <w:iCs/>
        <w:sz w:val="16"/>
        <w:szCs w:val="24"/>
      </w:rPr>
      <w:t xml:space="preserve"> X, </w:t>
    </w:r>
    <w:proofErr w:type="spellStart"/>
    <w:r>
      <w:rPr>
        <w:rFonts w:ascii="Palatino Linotype" w:hAnsi="Palatino Linotype"/>
        <w:b/>
        <w:i/>
        <w:iCs/>
        <w:sz w:val="16"/>
        <w:szCs w:val="24"/>
      </w:rPr>
      <w:t>Year</w:t>
    </w:r>
    <w:proofErr w:type="spellEnd"/>
  </w:p>
  <w:p w:rsidR="00653BC4" w:rsidRPr="00AC2643" w:rsidRDefault="00653BC4" w:rsidP="00AC2643">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C4" w:rsidRDefault="00653BC4" w:rsidP="005B79B0">
    <w:pPr>
      <w:pStyle w:val="stbilgi"/>
      <w:rPr>
        <w:rFonts w:ascii="Palatino Linotype" w:hAnsi="Palatino Linotype"/>
        <w:b/>
        <w:i/>
        <w:iCs/>
        <w:sz w:val="16"/>
        <w:szCs w:val="24"/>
      </w:rPr>
    </w:pPr>
  </w:p>
  <w:p w:rsidR="00653BC4" w:rsidRDefault="00653BC4" w:rsidP="005B79B0">
    <w:pPr>
      <w:pStyle w:val="stbilgi"/>
      <w:rPr>
        <w:rFonts w:ascii="Palatino Linotype" w:hAnsi="Palatino Linotype"/>
        <w:b/>
        <w:i/>
        <w:iCs/>
        <w:sz w:val="16"/>
        <w:szCs w:val="24"/>
      </w:rPr>
    </w:pPr>
  </w:p>
  <w:p w:rsidR="00653BC4" w:rsidRDefault="00653BC4" w:rsidP="005B79B0">
    <w:pPr>
      <w:pStyle w:val="stbilgi"/>
      <w:rPr>
        <w:rFonts w:ascii="Palatino Linotype" w:hAnsi="Palatino Linotype"/>
        <w:b/>
        <w:i/>
        <w:iCs/>
        <w:sz w:val="16"/>
        <w:szCs w:val="24"/>
      </w:rPr>
    </w:pPr>
  </w:p>
  <w:p w:rsidR="00653BC4" w:rsidRPr="00AA68CE" w:rsidRDefault="00653BC4" w:rsidP="00F1641B">
    <w:pPr>
      <w:pStyle w:val="stbilgi"/>
      <w:pBdr>
        <w:bottom w:val="single" w:sz="6" w:space="1" w:color="auto"/>
      </w:pBdr>
      <w:tabs>
        <w:tab w:val="clear" w:pos="9072"/>
      </w:tabs>
      <w:rPr>
        <w:rFonts w:ascii="Palatino Linotype" w:hAnsi="Palatino Linotype"/>
        <w:b/>
        <w:i/>
        <w:iCs/>
        <w:sz w:val="16"/>
        <w:szCs w:val="24"/>
      </w:rPr>
    </w:pPr>
    <w:r>
      <w:rPr>
        <w:rFonts w:ascii="Palatino Linotype" w:hAnsi="Palatino Linotype"/>
        <w:b/>
        <w:i/>
        <w:iCs/>
        <w:sz w:val="16"/>
        <w:szCs w:val="24"/>
      </w:rPr>
      <w:t>Surname</w:t>
    </w:r>
    <w:r w:rsidRPr="00AA68CE">
      <w:rPr>
        <w:rFonts w:ascii="Palatino Linotype" w:hAnsi="Palatino Linotype"/>
        <w:b/>
        <w:i/>
        <w:iCs/>
        <w:sz w:val="16"/>
        <w:szCs w:val="24"/>
      </w:rPr>
      <w:t xml:space="preserve">, </w:t>
    </w:r>
    <w:r>
      <w:rPr>
        <w:rFonts w:ascii="Palatino Linotype" w:hAnsi="Palatino Linotype"/>
        <w:b/>
        <w:i/>
        <w:iCs/>
        <w:sz w:val="16"/>
        <w:szCs w:val="24"/>
      </w:rPr>
      <w:t>N</w:t>
    </w:r>
    <w:r w:rsidRPr="00AA68CE">
      <w:rPr>
        <w:rFonts w:ascii="Palatino Linotype" w:hAnsi="Palatino Linotype"/>
        <w:b/>
        <w:i/>
        <w:iCs/>
        <w:sz w:val="16"/>
        <w:szCs w:val="24"/>
      </w:rPr>
      <w:t>.</w:t>
    </w:r>
    <w:r w:rsidRPr="00AA68CE">
      <w:rPr>
        <w:rFonts w:ascii="Palatino Linotype" w:hAnsi="Palatino Linotype"/>
        <w:b/>
        <w:i/>
        <w:iCs/>
        <w:sz w:val="16"/>
        <w:szCs w:val="24"/>
      </w:rPr>
      <w:tab/>
      <w:t xml:space="preserve">                                                                  Ahi Evran </w:t>
    </w:r>
    <w:proofErr w:type="spellStart"/>
    <w:r>
      <w:rPr>
        <w:rFonts w:ascii="Palatino Linotype" w:hAnsi="Palatino Linotype"/>
        <w:b/>
        <w:i/>
        <w:iCs/>
        <w:sz w:val="16"/>
        <w:szCs w:val="24"/>
      </w:rPr>
      <w:t>University</w:t>
    </w:r>
    <w:proofErr w:type="spellEnd"/>
    <w:r w:rsidRPr="00AA68CE">
      <w:rPr>
        <w:rFonts w:ascii="Palatino Linotype" w:hAnsi="Palatino Linotype"/>
        <w:b/>
        <w:i/>
        <w:iCs/>
        <w:sz w:val="16"/>
        <w:szCs w:val="24"/>
      </w:rPr>
      <w:t xml:space="preserve"> </w:t>
    </w:r>
    <w:proofErr w:type="spellStart"/>
    <w:r>
      <w:rPr>
        <w:rFonts w:ascii="Palatino Linotype" w:hAnsi="Palatino Linotype"/>
        <w:b/>
        <w:i/>
        <w:iCs/>
        <w:sz w:val="16"/>
        <w:szCs w:val="24"/>
      </w:rPr>
      <w:t>Journal</w:t>
    </w:r>
    <w:proofErr w:type="spellEnd"/>
    <w:r>
      <w:rPr>
        <w:rFonts w:ascii="Palatino Linotype" w:hAnsi="Palatino Linotype"/>
        <w:b/>
        <w:i/>
        <w:iCs/>
        <w:sz w:val="16"/>
        <w:szCs w:val="24"/>
      </w:rPr>
      <w:t xml:space="preserve"> of Kırşehir </w:t>
    </w:r>
    <w:proofErr w:type="spellStart"/>
    <w:r>
      <w:rPr>
        <w:rFonts w:ascii="Palatino Linotype" w:hAnsi="Palatino Linotype"/>
        <w:b/>
        <w:i/>
        <w:iCs/>
        <w:sz w:val="16"/>
        <w:szCs w:val="24"/>
      </w:rPr>
      <w:t>Education</w:t>
    </w:r>
    <w:proofErr w:type="spellEnd"/>
    <w:r>
      <w:rPr>
        <w:rFonts w:ascii="Palatino Linotype" w:hAnsi="Palatino Linotype"/>
        <w:b/>
        <w:i/>
        <w:iCs/>
        <w:sz w:val="16"/>
        <w:szCs w:val="24"/>
      </w:rPr>
      <w:t xml:space="preserve"> </w:t>
    </w:r>
    <w:proofErr w:type="spellStart"/>
    <w:r>
      <w:rPr>
        <w:rFonts w:ascii="Palatino Linotype" w:hAnsi="Palatino Linotype"/>
        <w:b/>
        <w:i/>
        <w:iCs/>
        <w:sz w:val="16"/>
        <w:szCs w:val="24"/>
      </w:rPr>
      <w:t>Faculty</w:t>
    </w:r>
    <w:proofErr w:type="spellEnd"/>
    <w:r w:rsidRPr="00AA68CE">
      <w:rPr>
        <w:rFonts w:ascii="Palatino Linotype" w:hAnsi="Palatino Linotype"/>
        <w:b/>
        <w:i/>
        <w:iCs/>
        <w:sz w:val="16"/>
        <w:szCs w:val="24"/>
      </w:rPr>
      <w:t xml:space="preserve"> </w:t>
    </w:r>
    <w:r>
      <w:rPr>
        <w:rFonts w:ascii="Palatino Linotype" w:hAnsi="Palatino Linotype"/>
        <w:b/>
        <w:i/>
        <w:iCs/>
        <w:sz w:val="16"/>
        <w:szCs w:val="24"/>
      </w:rPr>
      <w:t>Volume</w:t>
    </w:r>
    <w:r w:rsidRPr="00AA68CE">
      <w:rPr>
        <w:rFonts w:ascii="Palatino Linotype" w:hAnsi="Palatino Linotype"/>
        <w:b/>
        <w:i/>
        <w:iCs/>
        <w:sz w:val="16"/>
        <w:szCs w:val="24"/>
      </w:rPr>
      <w:t xml:space="preserve"> XX, </w:t>
    </w:r>
    <w:proofErr w:type="spellStart"/>
    <w:r>
      <w:rPr>
        <w:rFonts w:ascii="Palatino Linotype" w:hAnsi="Palatino Linotype"/>
        <w:b/>
        <w:i/>
        <w:iCs/>
        <w:sz w:val="16"/>
        <w:szCs w:val="24"/>
      </w:rPr>
      <w:t>Issue</w:t>
    </w:r>
    <w:proofErr w:type="spellEnd"/>
    <w:r w:rsidRPr="00AA68CE">
      <w:rPr>
        <w:rFonts w:ascii="Palatino Linotype" w:hAnsi="Palatino Linotype"/>
        <w:b/>
        <w:i/>
        <w:iCs/>
        <w:sz w:val="16"/>
        <w:szCs w:val="24"/>
      </w:rPr>
      <w:t xml:space="preserve"> X, </w:t>
    </w:r>
    <w:proofErr w:type="spellStart"/>
    <w:r>
      <w:rPr>
        <w:rFonts w:ascii="Palatino Linotype" w:hAnsi="Palatino Linotype"/>
        <w:b/>
        <w:i/>
        <w:iCs/>
        <w:sz w:val="16"/>
        <w:szCs w:val="24"/>
      </w:rPr>
      <w:t>Year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54E"/>
    <w:multiLevelType w:val="hybridMultilevel"/>
    <w:tmpl w:val="AC60948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915D4"/>
    <w:multiLevelType w:val="multilevel"/>
    <w:tmpl w:val="68226B34"/>
    <w:lvl w:ilvl="0">
      <w:start w:val="1"/>
      <w:numFmt w:val="decimal"/>
      <w:lvlText w:val="%1."/>
      <w:lvlJc w:val="left"/>
      <w:pPr>
        <w:ind w:left="720" w:hanging="360"/>
      </w:pPr>
      <w:rPr>
        <w:rFonts w:hint="default"/>
        <w:b/>
        <w:color w:val="auto"/>
      </w:rPr>
    </w:lvl>
    <w:lvl w:ilvl="1">
      <w:start w:val="1"/>
      <w:numFmt w:val="decimal"/>
      <w:pStyle w:val="ncseviyebalk"/>
      <w:isLgl/>
      <w:suff w:val="space"/>
      <w:lvlText w:val="%1.%2."/>
      <w:lvlJc w:val="left"/>
      <w:pPr>
        <w:ind w:left="2062" w:hanging="360"/>
      </w:pPr>
      <w:rPr>
        <w:rFonts w:hint="default"/>
        <w:b/>
        <w:i w:val="0"/>
        <w:color w:val="auto"/>
        <w:sz w:val="18"/>
      </w:rPr>
    </w:lvl>
    <w:lvl w:ilvl="2">
      <w:start w:val="1"/>
      <w:numFmt w:val="decimal"/>
      <w:isLgl/>
      <w:suff w:val="space"/>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B07E1B"/>
    <w:multiLevelType w:val="hybridMultilevel"/>
    <w:tmpl w:val="4642B5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135085"/>
    <w:multiLevelType w:val="hybridMultilevel"/>
    <w:tmpl w:val="96F243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0200A8"/>
    <w:multiLevelType w:val="hybridMultilevel"/>
    <w:tmpl w:val="7C621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25BD2"/>
    <w:multiLevelType w:val="hybridMultilevel"/>
    <w:tmpl w:val="A7C6E9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1"/>
  </w:num>
  <w:num w:numId="6">
    <w:abstractNumId w:val="1"/>
  </w:num>
  <w:num w:numId="7">
    <w:abstractNumId w:val="1"/>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6C"/>
    <w:rsid w:val="0000000A"/>
    <w:rsid w:val="000011B7"/>
    <w:rsid w:val="0000145F"/>
    <w:rsid w:val="0000282A"/>
    <w:rsid w:val="00002E13"/>
    <w:rsid w:val="00003210"/>
    <w:rsid w:val="000041F5"/>
    <w:rsid w:val="000044AB"/>
    <w:rsid w:val="000046ED"/>
    <w:rsid w:val="00005CAE"/>
    <w:rsid w:val="00005D55"/>
    <w:rsid w:val="000100E6"/>
    <w:rsid w:val="00010B36"/>
    <w:rsid w:val="00012129"/>
    <w:rsid w:val="00012131"/>
    <w:rsid w:val="0001307C"/>
    <w:rsid w:val="0001508B"/>
    <w:rsid w:val="00016602"/>
    <w:rsid w:val="0002123A"/>
    <w:rsid w:val="000220F6"/>
    <w:rsid w:val="0002356D"/>
    <w:rsid w:val="000245BC"/>
    <w:rsid w:val="000247A8"/>
    <w:rsid w:val="00025CB1"/>
    <w:rsid w:val="00026BAB"/>
    <w:rsid w:val="00027B4B"/>
    <w:rsid w:val="000332C5"/>
    <w:rsid w:val="00033FB0"/>
    <w:rsid w:val="00034C27"/>
    <w:rsid w:val="00034E4B"/>
    <w:rsid w:val="00035046"/>
    <w:rsid w:val="0003556A"/>
    <w:rsid w:val="000358DD"/>
    <w:rsid w:val="00036278"/>
    <w:rsid w:val="0003761B"/>
    <w:rsid w:val="00037C22"/>
    <w:rsid w:val="00040453"/>
    <w:rsid w:val="000418AE"/>
    <w:rsid w:val="0004370E"/>
    <w:rsid w:val="00044B2E"/>
    <w:rsid w:val="00046DAA"/>
    <w:rsid w:val="00047544"/>
    <w:rsid w:val="00050478"/>
    <w:rsid w:val="0005156C"/>
    <w:rsid w:val="00051DC6"/>
    <w:rsid w:val="000529DE"/>
    <w:rsid w:val="00052A21"/>
    <w:rsid w:val="00052B04"/>
    <w:rsid w:val="00052B27"/>
    <w:rsid w:val="00055D39"/>
    <w:rsid w:val="0005738F"/>
    <w:rsid w:val="00057672"/>
    <w:rsid w:val="00064AFA"/>
    <w:rsid w:val="000651A0"/>
    <w:rsid w:val="0006632C"/>
    <w:rsid w:val="000667DA"/>
    <w:rsid w:val="00066BFE"/>
    <w:rsid w:val="00070347"/>
    <w:rsid w:val="00070FCD"/>
    <w:rsid w:val="00073317"/>
    <w:rsid w:val="0007367C"/>
    <w:rsid w:val="00076416"/>
    <w:rsid w:val="000808DF"/>
    <w:rsid w:val="000810EF"/>
    <w:rsid w:val="00081269"/>
    <w:rsid w:val="000825A6"/>
    <w:rsid w:val="000830DD"/>
    <w:rsid w:val="00084A45"/>
    <w:rsid w:val="0009084D"/>
    <w:rsid w:val="00091A09"/>
    <w:rsid w:val="000921C5"/>
    <w:rsid w:val="00093EF6"/>
    <w:rsid w:val="000959F4"/>
    <w:rsid w:val="0009649C"/>
    <w:rsid w:val="000971A3"/>
    <w:rsid w:val="00097FEC"/>
    <w:rsid w:val="000A597D"/>
    <w:rsid w:val="000A5CE3"/>
    <w:rsid w:val="000A65F1"/>
    <w:rsid w:val="000B06A0"/>
    <w:rsid w:val="000B093C"/>
    <w:rsid w:val="000B0B68"/>
    <w:rsid w:val="000B1144"/>
    <w:rsid w:val="000B14BB"/>
    <w:rsid w:val="000B2166"/>
    <w:rsid w:val="000B5976"/>
    <w:rsid w:val="000B64A7"/>
    <w:rsid w:val="000B7621"/>
    <w:rsid w:val="000B7F28"/>
    <w:rsid w:val="000C012B"/>
    <w:rsid w:val="000C020B"/>
    <w:rsid w:val="000C10A5"/>
    <w:rsid w:val="000C1EB7"/>
    <w:rsid w:val="000C23A9"/>
    <w:rsid w:val="000C2A9E"/>
    <w:rsid w:val="000C32D4"/>
    <w:rsid w:val="000C4333"/>
    <w:rsid w:val="000C45F6"/>
    <w:rsid w:val="000C4784"/>
    <w:rsid w:val="000C4C0F"/>
    <w:rsid w:val="000C5D6C"/>
    <w:rsid w:val="000C5F9A"/>
    <w:rsid w:val="000C74D1"/>
    <w:rsid w:val="000C79A7"/>
    <w:rsid w:val="000C7C18"/>
    <w:rsid w:val="000D0242"/>
    <w:rsid w:val="000D149B"/>
    <w:rsid w:val="000D1D16"/>
    <w:rsid w:val="000D559F"/>
    <w:rsid w:val="000D5E2E"/>
    <w:rsid w:val="000D6A7F"/>
    <w:rsid w:val="000D7134"/>
    <w:rsid w:val="000D7C34"/>
    <w:rsid w:val="000D7D24"/>
    <w:rsid w:val="000E3140"/>
    <w:rsid w:val="000E34B6"/>
    <w:rsid w:val="000E4082"/>
    <w:rsid w:val="000E42C3"/>
    <w:rsid w:val="000E4F2C"/>
    <w:rsid w:val="000E521D"/>
    <w:rsid w:val="000E779B"/>
    <w:rsid w:val="000F081B"/>
    <w:rsid w:val="000F143B"/>
    <w:rsid w:val="000F460C"/>
    <w:rsid w:val="000F799D"/>
    <w:rsid w:val="00100D9F"/>
    <w:rsid w:val="00100F23"/>
    <w:rsid w:val="00101D5D"/>
    <w:rsid w:val="001026FC"/>
    <w:rsid w:val="00103E1B"/>
    <w:rsid w:val="00104081"/>
    <w:rsid w:val="001108CE"/>
    <w:rsid w:val="0011146D"/>
    <w:rsid w:val="00111555"/>
    <w:rsid w:val="001146E2"/>
    <w:rsid w:val="001151F8"/>
    <w:rsid w:val="00116B5A"/>
    <w:rsid w:val="00116FF2"/>
    <w:rsid w:val="00117F40"/>
    <w:rsid w:val="00120983"/>
    <w:rsid w:val="0012194B"/>
    <w:rsid w:val="00123D1F"/>
    <w:rsid w:val="00127E1A"/>
    <w:rsid w:val="0013195F"/>
    <w:rsid w:val="00133348"/>
    <w:rsid w:val="0013339D"/>
    <w:rsid w:val="001333E3"/>
    <w:rsid w:val="00133AD7"/>
    <w:rsid w:val="00135108"/>
    <w:rsid w:val="00135C47"/>
    <w:rsid w:val="00136AC4"/>
    <w:rsid w:val="0014002D"/>
    <w:rsid w:val="0014056D"/>
    <w:rsid w:val="00140833"/>
    <w:rsid w:val="001409DE"/>
    <w:rsid w:val="00141E30"/>
    <w:rsid w:val="00141E69"/>
    <w:rsid w:val="001448EC"/>
    <w:rsid w:val="001454B3"/>
    <w:rsid w:val="0014694D"/>
    <w:rsid w:val="00147018"/>
    <w:rsid w:val="00147D7F"/>
    <w:rsid w:val="001500EF"/>
    <w:rsid w:val="0015033D"/>
    <w:rsid w:val="00151D77"/>
    <w:rsid w:val="001525B8"/>
    <w:rsid w:val="00152914"/>
    <w:rsid w:val="00152A34"/>
    <w:rsid w:val="00153262"/>
    <w:rsid w:val="00153DA8"/>
    <w:rsid w:val="00153DAE"/>
    <w:rsid w:val="00153E2F"/>
    <w:rsid w:val="001554D4"/>
    <w:rsid w:val="00156703"/>
    <w:rsid w:val="0016053F"/>
    <w:rsid w:val="00160766"/>
    <w:rsid w:val="0016112A"/>
    <w:rsid w:val="00162A29"/>
    <w:rsid w:val="00164708"/>
    <w:rsid w:val="00165AB5"/>
    <w:rsid w:val="00165DF6"/>
    <w:rsid w:val="00165E64"/>
    <w:rsid w:val="00166316"/>
    <w:rsid w:val="0016663A"/>
    <w:rsid w:val="001676A3"/>
    <w:rsid w:val="00170E5D"/>
    <w:rsid w:val="00171D26"/>
    <w:rsid w:val="00172EBC"/>
    <w:rsid w:val="00173D27"/>
    <w:rsid w:val="001749C2"/>
    <w:rsid w:val="001754D7"/>
    <w:rsid w:val="00175857"/>
    <w:rsid w:val="0017605C"/>
    <w:rsid w:val="001813DB"/>
    <w:rsid w:val="00181C9F"/>
    <w:rsid w:val="00185295"/>
    <w:rsid w:val="00185DC2"/>
    <w:rsid w:val="00187B83"/>
    <w:rsid w:val="00192272"/>
    <w:rsid w:val="00194B6E"/>
    <w:rsid w:val="0019575F"/>
    <w:rsid w:val="00197CA9"/>
    <w:rsid w:val="001A2B36"/>
    <w:rsid w:val="001A4D17"/>
    <w:rsid w:val="001B07C6"/>
    <w:rsid w:val="001B1DB2"/>
    <w:rsid w:val="001B1F42"/>
    <w:rsid w:val="001B2A07"/>
    <w:rsid w:val="001B3AD1"/>
    <w:rsid w:val="001B433F"/>
    <w:rsid w:val="001B47CC"/>
    <w:rsid w:val="001B6266"/>
    <w:rsid w:val="001B62A3"/>
    <w:rsid w:val="001B68F2"/>
    <w:rsid w:val="001B6FBA"/>
    <w:rsid w:val="001B7503"/>
    <w:rsid w:val="001B7E1B"/>
    <w:rsid w:val="001B7EE1"/>
    <w:rsid w:val="001C0772"/>
    <w:rsid w:val="001C202A"/>
    <w:rsid w:val="001C29F9"/>
    <w:rsid w:val="001C2BDE"/>
    <w:rsid w:val="001C3707"/>
    <w:rsid w:val="001C4A5E"/>
    <w:rsid w:val="001C4CA9"/>
    <w:rsid w:val="001C53C9"/>
    <w:rsid w:val="001C5B6E"/>
    <w:rsid w:val="001C5D1D"/>
    <w:rsid w:val="001C71AB"/>
    <w:rsid w:val="001C7FEB"/>
    <w:rsid w:val="001D08A2"/>
    <w:rsid w:val="001D160F"/>
    <w:rsid w:val="001D508F"/>
    <w:rsid w:val="001D523D"/>
    <w:rsid w:val="001D674C"/>
    <w:rsid w:val="001E00EB"/>
    <w:rsid w:val="001E095D"/>
    <w:rsid w:val="001E19CE"/>
    <w:rsid w:val="001E2F0E"/>
    <w:rsid w:val="001E40CB"/>
    <w:rsid w:val="001E424D"/>
    <w:rsid w:val="001E4681"/>
    <w:rsid w:val="001E4BD7"/>
    <w:rsid w:val="001F02C5"/>
    <w:rsid w:val="001F2754"/>
    <w:rsid w:val="001F2E85"/>
    <w:rsid w:val="001F4484"/>
    <w:rsid w:val="001F524E"/>
    <w:rsid w:val="002032C2"/>
    <w:rsid w:val="00204B3D"/>
    <w:rsid w:val="00205D2B"/>
    <w:rsid w:val="002066EA"/>
    <w:rsid w:val="00206DBF"/>
    <w:rsid w:val="00207B85"/>
    <w:rsid w:val="00207EAF"/>
    <w:rsid w:val="00210915"/>
    <w:rsid w:val="002131A6"/>
    <w:rsid w:val="00213868"/>
    <w:rsid w:val="00213E96"/>
    <w:rsid w:val="00214791"/>
    <w:rsid w:val="00214D53"/>
    <w:rsid w:val="00215209"/>
    <w:rsid w:val="0021643F"/>
    <w:rsid w:val="00216938"/>
    <w:rsid w:val="0022221E"/>
    <w:rsid w:val="00222C37"/>
    <w:rsid w:val="00222DE8"/>
    <w:rsid w:val="0022379B"/>
    <w:rsid w:val="0022485E"/>
    <w:rsid w:val="00226080"/>
    <w:rsid w:val="002263F8"/>
    <w:rsid w:val="00226B3D"/>
    <w:rsid w:val="00230F3F"/>
    <w:rsid w:val="0023120D"/>
    <w:rsid w:val="00231D8A"/>
    <w:rsid w:val="00231E37"/>
    <w:rsid w:val="00233686"/>
    <w:rsid w:val="00234882"/>
    <w:rsid w:val="0023503D"/>
    <w:rsid w:val="002359A9"/>
    <w:rsid w:val="00237D88"/>
    <w:rsid w:val="00241C49"/>
    <w:rsid w:val="002438A4"/>
    <w:rsid w:val="00243DC2"/>
    <w:rsid w:val="00244182"/>
    <w:rsid w:val="002460A9"/>
    <w:rsid w:val="002461DA"/>
    <w:rsid w:val="002463BC"/>
    <w:rsid w:val="00246B4B"/>
    <w:rsid w:val="0024793E"/>
    <w:rsid w:val="002510F1"/>
    <w:rsid w:val="0025212A"/>
    <w:rsid w:val="0025233A"/>
    <w:rsid w:val="0025335D"/>
    <w:rsid w:val="00253A83"/>
    <w:rsid w:val="002542DB"/>
    <w:rsid w:val="00254727"/>
    <w:rsid w:val="00254873"/>
    <w:rsid w:val="00254CB4"/>
    <w:rsid w:val="00254EBA"/>
    <w:rsid w:val="002551F5"/>
    <w:rsid w:val="00255D9C"/>
    <w:rsid w:val="002568B4"/>
    <w:rsid w:val="002569EE"/>
    <w:rsid w:val="00257829"/>
    <w:rsid w:val="0026126E"/>
    <w:rsid w:val="00261BFC"/>
    <w:rsid w:val="0026215B"/>
    <w:rsid w:val="0026295C"/>
    <w:rsid w:val="00263205"/>
    <w:rsid w:val="00264688"/>
    <w:rsid w:val="002656E7"/>
    <w:rsid w:val="0026600A"/>
    <w:rsid w:val="00267BA1"/>
    <w:rsid w:val="002700B4"/>
    <w:rsid w:val="002740A2"/>
    <w:rsid w:val="002749F2"/>
    <w:rsid w:val="00274F5E"/>
    <w:rsid w:val="00276390"/>
    <w:rsid w:val="0028058F"/>
    <w:rsid w:val="00281488"/>
    <w:rsid w:val="00282307"/>
    <w:rsid w:val="00284028"/>
    <w:rsid w:val="00284576"/>
    <w:rsid w:val="00287FC4"/>
    <w:rsid w:val="002901DA"/>
    <w:rsid w:val="0029066D"/>
    <w:rsid w:val="00290F55"/>
    <w:rsid w:val="002913F0"/>
    <w:rsid w:val="002915AE"/>
    <w:rsid w:val="00291F38"/>
    <w:rsid w:val="002920E8"/>
    <w:rsid w:val="00292A75"/>
    <w:rsid w:val="00292E02"/>
    <w:rsid w:val="00293A88"/>
    <w:rsid w:val="00293B1C"/>
    <w:rsid w:val="00294301"/>
    <w:rsid w:val="00295007"/>
    <w:rsid w:val="00295A20"/>
    <w:rsid w:val="00295A78"/>
    <w:rsid w:val="002960A1"/>
    <w:rsid w:val="00297A98"/>
    <w:rsid w:val="002A0AE4"/>
    <w:rsid w:val="002A1743"/>
    <w:rsid w:val="002A1F24"/>
    <w:rsid w:val="002A4ED6"/>
    <w:rsid w:val="002A562E"/>
    <w:rsid w:val="002A758D"/>
    <w:rsid w:val="002A7A2F"/>
    <w:rsid w:val="002A7FBE"/>
    <w:rsid w:val="002B07E6"/>
    <w:rsid w:val="002B1454"/>
    <w:rsid w:val="002B15A3"/>
    <w:rsid w:val="002B17DF"/>
    <w:rsid w:val="002B1E2F"/>
    <w:rsid w:val="002B3EAC"/>
    <w:rsid w:val="002B6CF0"/>
    <w:rsid w:val="002B7319"/>
    <w:rsid w:val="002B7647"/>
    <w:rsid w:val="002B781B"/>
    <w:rsid w:val="002B7A80"/>
    <w:rsid w:val="002C0464"/>
    <w:rsid w:val="002C22E7"/>
    <w:rsid w:val="002C5CEC"/>
    <w:rsid w:val="002D08C6"/>
    <w:rsid w:val="002D08F2"/>
    <w:rsid w:val="002D0913"/>
    <w:rsid w:val="002D0FCD"/>
    <w:rsid w:val="002D122F"/>
    <w:rsid w:val="002D3308"/>
    <w:rsid w:val="002D37E0"/>
    <w:rsid w:val="002D3E2A"/>
    <w:rsid w:val="002D5DAF"/>
    <w:rsid w:val="002D65ED"/>
    <w:rsid w:val="002D688C"/>
    <w:rsid w:val="002D70E1"/>
    <w:rsid w:val="002D75F3"/>
    <w:rsid w:val="002E03BC"/>
    <w:rsid w:val="002E0AB5"/>
    <w:rsid w:val="002E1275"/>
    <w:rsid w:val="002E12BF"/>
    <w:rsid w:val="002E2206"/>
    <w:rsid w:val="002E3AA0"/>
    <w:rsid w:val="002E3DF0"/>
    <w:rsid w:val="002E3FB2"/>
    <w:rsid w:val="002E5892"/>
    <w:rsid w:val="002F26A2"/>
    <w:rsid w:val="002F29F4"/>
    <w:rsid w:val="002F2E8C"/>
    <w:rsid w:val="002F45E7"/>
    <w:rsid w:val="002F510E"/>
    <w:rsid w:val="002F591D"/>
    <w:rsid w:val="002F5ED0"/>
    <w:rsid w:val="002F6B4E"/>
    <w:rsid w:val="002F7A4F"/>
    <w:rsid w:val="002F7DB0"/>
    <w:rsid w:val="003003D9"/>
    <w:rsid w:val="003005D6"/>
    <w:rsid w:val="00301666"/>
    <w:rsid w:val="00302AED"/>
    <w:rsid w:val="00304A38"/>
    <w:rsid w:val="003055D6"/>
    <w:rsid w:val="003078C2"/>
    <w:rsid w:val="00307E82"/>
    <w:rsid w:val="00310282"/>
    <w:rsid w:val="00311DE5"/>
    <w:rsid w:val="00313CD3"/>
    <w:rsid w:val="00313D6E"/>
    <w:rsid w:val="0031474F"/>
    <w:rsid w:val="00316E6B"/>
    <w:rsid w:val="003170A6"/>
    <w:rsid w:val="0032335B"/>
    <w:rsid w:val="003237A5"/>
    <w:rsid w:val="00323A6D"/>
    <w:rsid w:val="00323EAF"/>
    <w:rsid w:val="003265B0"/>
    <w:rsid w:val="00327332"/>
    <w:rsid w:val="003276FB"/>
    <w:rsid w:val="00327B46"/>
    <w:rsid w:val="00327E27"/>
    <w:rsid w:val="00331110"/>
    <w:rsid w:val="0033162A"/>
    <w:rsid w:val="00332358"/>
    <w:rsid w:val="00334D1D"/>
    <w:rsid w:val="003356AD"/>
    <w:rsid w:val="00335821"/>
    <w:rsid w:val="00335F2F"/>
    <w:rsid w:val="003377D5"/>
    <w:rsid w:val="00337A8D"/>
    <w:rsid w:val="00340C2A"/>
    <w:rsid w:val="00340C5F"/>
    <w:rsid w:val="0034183D"/>
    <w:rsid w:val="00341C65"/>
    <w:rsid w:val="003449D7"/>
    <w:rsid w:val="00347355"/>
    <w:rsid w:val="00347593"/>
    <w:rsid w:val="00351C8D"/>
    <w:rsid w:val="00351E87"/>
    <w:rsid w:val="0035313D"/>
    <w:rsid w:val="003536A7"/>
    <w:rsid w:val="003538C9"/>
    <w:rsid w:val="0035392A"/>
    <w:rsid w:val="00353D5C"/>
    <w:rsid w:val="00353FD1"/>
    <w:rsid w:val="003562E5"/>
    <w:rsid w:val="00356A6E"/>
    <w:rsid w:val="00357855"/>
    <w:rsid w:val="00360196"/>
    <w:rsid w:val="003602B4"/>
    <w:rsid w:val="00361F18"/>
    <w:rsid w:val="003627A7"/>
    <w:rsid w:val="0036317F"/>
    <w:rsid w:val="00363E37"/>
    <w:rsid w:val="00365884"/>
    <w:rsid w:val="00365AFD"/>
    <w:rsid w:val="003678B5"/>
    <w:rsid w:val="00370E61"/>
    <w:rsid w:val="00372679"/>
    <w:rsid w:val="00374532"/>
    <w:rsid w:val="00375DE9"/>
    <w:rsid w:val="00377B59"/>
    <w:rsid w:val="0038055A"/>
    <w:rsid w:val="0038180F"/>
    <w:rsid w:val="00382D82"/>
    <w:rsid w:val="00382E79"/>
    <w:rsid w:val="00383265"/>
    <w:rsid w:val="0038490E"/>
    <w:rsid w:val="003849BE"/>
    <w:rsid w:val="00384C0C"/>
    <w:rsid w:val="00385E9A"/>
    <w:rsid w:val="003902B7"/>
    <w:rsid w:val="003907D7"/>
    <w:rsid w:val="0039160C"/>
    <w:rsid w:val="00392F5E"/>
    <w:rsid w:val="0039413D"/>
    <w:rsid w:val="00395C3D"/>
    <w:rsid w:val="003A006D"/>
    <w:rsid w:val="003A0245"/>
    <w:rsid w:val="003A4438"/>
    <w:rsid w:val="003A44BD"/>
    <w:rsid w:val="003A4C89"/>
    <w:rsid w:val="003B0BB0"/>
    <w:rsid w:val="003B5545"/>
    <w:rsid w:val="003B7A21"/>
    <w:rsid w:val="003C08AE"/>
    <w:rsid w:val="003C0BC1"/>
    <w:rsid w:val="003C11D2"/>
    <w:rsid w:val="003C17A1"/>
    <w:rsid w:val="003C2351"/>
    <w:rsid w:val="003C44C2"/>
    <w:rsid w:val="003C4F2B"/>
    <w:rsid w:val="003C55CB"/>
    <w:rsid w:val="003D0B67"/>
    <w:rsid w:val="003D114A"/>
    <w:rsid w:val="003D24ED"/>
    <w:rsid w:val="003D2F20"/>
    <w:rsid w:val="003D3676"/>
    <w:rsid w:val="003D6DED"/>
    <w:rsid w:val="003D6E85"/>
    <w:rsid w:val="003D7173"/>
    <w:rsid w:val="003D75A9"/>
    <w:rsid w:val="003E0448"/>
    <w:rsid w:val="003E0649"/>
    <w:rsid w:val="003E1D99"/>
    <w:rsid w:val="003E22F9"/>
    <w:rsid w:val="003E2D67"/>
    <w:rsid w:val="003E48F4"/>
    <w:rsid w:val="003E4AE8"/>
    <w:rsid w:val="003E7095"/>
    <w:rsid w:val="003E7345"/>
    <w:rsid w:val="003E7545"/>
    <w:rsid w:val="003F1303"/>
    <w:rsid w:val="003F19B4"/>
    <w:rsid w:val="003F2D86"/>
    <w:rsid w:val="003F33C8"/>
    <w:rsid w:val="003F3A31"/>
    <w:rsid w:val="003F5B73"/>
    <w:rsid w:val="003F5DF5"/>
    <w:rsid w:val="003F7A16"/>
    <w:rsid w:val="004009D6"/>
    <w:rsid w:val="00400AD2"/>
    <w:rsid w:val="00400C45"/>
    <w:rsid w:val="0040182D"/>
    <w:rsid w:val="0040387E"/>
    <w:rsid w:val="004049BB"/>
    <w:rsid w:val="00410049"/>
    <w:rsid w:val="0041118F"/>
    <w:rsid w:val="00411409"/>
    <w:rsid w:val="0041406E"/>
    <w:rsid w:val="0041671B"/>
    <w:rsid w:val="0041716C"/>
    <w:rsid w:val="00420D67"/>
    <w:rsid w:val="00422779"/>
    <w:rsid w:val="00422E76"/>
    <w:rsid w:val="00425317"/>
    <w:rsid w:val="00425665"/>
    <w:rsid w:val="00427E0C"/>
    <w:rsid w:val="004305D1"/>
    <w:rsid w:val="00430E41"/>
    <w:rsid w:val="00431589"/>
    <w:rsid w:val="00431779"/>
    <w:rsid w:val="004339C5"/>
    <w:rsid w:val="00433F3D"/>
    <w:rsid w:val="00434AA6"/>
    <w:rsid w:val="004358CC"/>
    <w:rsid w:val="004363F1"/>
    <w:rsid w:val="00436E38"/>
    <w:rsid w:val="00440981"/>
    <w:rsid w:val="0044126E"/>
    <w:rsid w:val="0044250A"/>
    <w:rsid w:val="00445FBA"/>
    <w:rsid w:val="0045035C"/>
    <w:rsid w:val="0045057A"/>
    <w:rsid w:val="00450D17"/>
    <w:rsid w:val="00451107"/>
    <w:rsid w:val="0045263D"/>
    <w:rsid w:val="004530FE"/>
    <w:rsid w:val="00454139"/>
    <w:rsid w:val="004544A2"/>
    <w:rsid w:val="00454C32"/>
    <w:rsid w:val="00455FAA"/>
    <w:rsid w:val="004562C2"/>
    <w:rsid w:val="00457355"/>
    <w:rsid w:val="004574E4"/>
    <w:rsid w:val="00462529"/>
    <w:rsid w:val="00462837"/>
    <w:rsid w:val="004629B3"/>
    <w:rsid w:val="004633D1"/>
    <w:rsid w:val="00463971"/>
    <w:rsid w:val="00465865"/>
    <w:rsid w:val="00466DFD"/>
    <w:rsid w:val="004677CC"/>
    <w:rsid w:val="00467F1B"/>
    <w:rsid w:val="00470D1A"/>
    <w:rsid w:val="00471438"/>
    <w:rsid w:val="00471E48"/>
    <w:rsid w:val="00473C93"/>
    <w:rsid w:val="00474FDA"/>
    <w:rsid w:val="00475907"/>
    <w:rsid w:val="00475973"/>
    <w:rsid w:val="00475AFA"/>
    <w:rsid w:val="00475BA4"/>
    <w:rsid w:val="00475BFA"/>
    <w:rsid w:val="00476A42"/>
    <w:rsid w:val="00477089"/>
    <w:rsid w:val="0047799E"/>
    <w:rsid w:val="00480C80"/>
    <w:rsid w:val="00482177"/>
    <w:rsid w:val="004825A0"/>
    <w:rsid w:val="004825D3"/>
    <w:rsid w:val="00482F39"/>
    <w:rsid w:val="00483B15"/>
    <w:rsid w:val="00483F07"/>
    <w:rsid w:val="00484FA7"/>
    <w:rsid w:val="004850A4"/>
    <w:rsid w:val="00490D63"/>
    <w:rsid w:val="00490E7E"/>
    <w:rsid w:val="00491025"/>
    <w:rsid w:val="00491118"/>
    <w:rsid w:val="0049120E"/>
    <w:rsid w:val="00493043"/>
    <w:rsid w:val="004957CC"/>
    <w:rsid w:val="0049669B"/>
    <w:rsid w:val="00497658"/>
    <w:rsid w:val="00497F15"/>
    <w:rsid w:val="004A2367"/>
    <w:rsid w:val="004A2F24"/>
    <w:rsid w:val="004A2F9C"/>
    <w:rsid w:val="004A395D"/>
    <w:rsid w:val="004A3A1C"/>
    <w:rsid w:val="004A40AF"/>
    <w:rsid w:val="004A5053"/>
    <w:rsid w:val="004A585B"/>
    <w:rsid w:val="004A5888"/>
    <w:rsid w:val="004A734F"/>
    <w:rsid w:val="004A7DC0"/>
    <w:rsid w:val="004A7FC6"/>
    <w:rsid w:val="004B04F4"/>
    <w:rsid w:val="004B13CA"/>
    <w:rsid w:val="004B1968"/>
    <w:rsid w:val="004B410C"/>
    <w:rsid w:val="004B55F5"/>
    <w:rsid w:val="004B65A1"/>
    <w:rsid w:val="004C098A"/>
    <w:rsid w:val="004C11D7"/>
    <w:rsid w:val="004C289B"/>
    <w:rsid w:val="004D068D"/>
    <w:rsid w:val="004D19FD"/>
    <w:rsid w:val="004D26EE"/>
    <w:rsid w:val="004D2CA1"/>
    <w:rsid w:val="004D3A6C"/>
    <w:rsid w:val="004D5B5F"/>
    <w:rsid w:val="004D65CB"/>
    <w:rsid w:val="004E059D"/>
    <w:rsid w:val="004E0DD4"/>
    <w:rsid w:val="004E10AB"/>
    <w:rsid w:val="004E1A4F"/>
    <w:rsid w:val="004E22D9"/>
    <w:rsid w:val="004E2757"/>
    <w:rsid w:val="004E2C7C"/>
    <w:rsid w:val="004E564C"/>
    <w:rsid w:val="004E5D4E"/>
    <w:rsid w:val="004E6745"/>
    <w:rsid w:val="004E68B9"/>
    <w:rsid w:val="004F0258"/>
    <w:rsid w:val="004F35CA"/>
    <w:rsid w:val="004F4ADF"/>
    <w:rsid w:val="004F5074"/>
    <w:rsid w:val="004F5945"/>
    <w:rsid w:val="004F5B96"/>
    <w:rsid w:val="004F707F"/>
    <w:rsid w:val="00500D97"/>
    <w:rsid w:val="00501A9E"/>
    <w:rsid w:val="00503305"/>
    <w:rsid w:val="00503952"/>
    <w:rsid w:val="00504F7F"/>
    <w:rsid w:val="0050500A"/>
    <w:rsid w:val="00505443"/>
    <w:rsid w:val="00506328"/>
    <w:rsid w:val="0050705B"/>
    <w:rsid w:val="00507BC0"/>
    <w:rsid w:val="005111F4"/>
    <w:rsid w:val="005122E9"/>
    <w:rsid w:val="005128D8"/>
    <w:rsid w:val="00513CA4"/>
    <w:rsid w:val="00514B56"/>
    <w:rsid w:val="00515A94"/>
    <w:rsid w:val="005168D0"/>
    <w:rsid w:val="00517F3A"/>
    <w:rsid w:val="00520333"/>
    <w:rsid w:val="005203E2"/>
    <w:rsid w:val="00521687"/>
    <w:rsid w:val="00521A68"/>
    <w:rsid w:val="005232DF"/>
    <w:rsid w:val="005250ED"/>
    <w:rsid w:val="00525998"/>
    <w:rsid w:val="005264B6"/>
    <w:rsid w:val="00526DF4"/>
    <w:rsid w:val="0053097C"/>
    <w:rsid w:val="00531060"/>
    <w:rsid w:val="00531A2B"/>
    <w:rsid w:val="00531C4D"/>
    <w:rsid w:val="005336CE"/>
    <w:rsid w:val="00534451"/>
    <w:rsid w:val="0053488A"/>
    <w:rsid w:val="00534D00"/>
    <w:rsid w:val="005362BA"/>
    <w:rsid w:val="00536F2E"/>
    <w:rsid w:val="00537BC7"/>
    <w:rsid w:val="00540D25"/>
    <w:rsid w:val="00540D2F"/>
    <w:rsid w:val="00541548"/>
    <w:rsid w:val="005416D3"/>
    <w:rsid w:val="00542E9F"/>
    <w:rsid w:val="00543470"/>
    <w:rsid w:val="00543580"/>
    <w:rsid w:val="00543F72"/>
    <w:rsid w:val="00544055"/>
    <w:rsid w:val="00544D5E"/>
    <w:rsid w:val="00544E8C"/>
    <w:rsid w:val="00545E43"/>
    <w:rsid w:val="00547ED2"/>
    <w:rsid w:val="00550363"/>
    <w:rsid w:val="005506B1"/>
    <w:rsid w:val="00551447"/>
    <w:rsid w:val="0055284D"/>
    <w:rsid w:val="005529FF"/>
    <w:rsid w:val="005570DA"/>
    <w:rsid w:val="00560AC4"/>
    <w:rsid w:val="00560B95"/>
    <w:rsid w:val="00561870"/>
    <w:rsid w:val="005619EE"/>
    <w:rsid w:val="0056364E"/>
    <w:rsid w:val="00564DF0"/>
    <w:rsid w:val="00565061"/>
    <w:rsid w:val="00565ECF"/>
    <w:rsid w:val="00566CF8"/>
    <w:rsid w:val="00566D64"/>
    <w:rsid w:val="00567710"/>
    <w:rsid w:val="005704BE"/>
    <w:rsid w:val="005704FE"/>
    <w:rsid w:val="00571F06"/>
    <w:rsid w:val="00574C4D"/>
    <w:rsid w:val="00575570"/>
    <w:rsid w:val="00575CB5"/>
    <w:rsid w:val="00575FCE"/>
    <w:rsid w:val="00577C5C"/>
    <w:rsid w:val="00582902"/>
    <w:rsid w:val="00583304"/>
    <w:rsid w:val="00583872"/>
    <w:rsid w:val="00585B5E"/>
    <w:rsid w:val="0058688F"/>
    <w:rsid w:val="00586CCA"/>
    <w:rsid w:val="005907AB"/>
    <w:rsid w:val="00592667"/>
    <w:rsid w:val="0059282F"/>
    <w:rsid w:val="00595FCC"/>
    <w:rsid w:val="00596259"/>
    <w:rsid w:val="00596499"/>
    <w:rsid w:val="0059699A"/>
    <w:rsid w:val="00597477"/>
    <w:rsid w:val="00597780"/>
    <w:rsid w:val="005A1157"/>
    <w:rsid w:val="005A3BE9"/>
    <w:rsid w:val="005A42D7"/>
    <w:rsid w:val="005A4689"/>
    <w:rsid w:val="005A4788"/>
    <w:rsid w:val="005A4C22"/>
    <w:rsid w:val="005A517A"/>
    <w:rsid w:val="005A5B84"/>
    <w:rsid w:val="005A5ECF"/>
    <w:rsid w:val="005A65E3"/>
    <w:rsid w:val="005A6A31"/>
    <w:rsid w:val="005A6C37"/>
    <w:rsid w:val="005B30EC"/>
    <w:rsid w:val="005B33A6"/>
    <w:rsid w:val="005B3D1D"/>
    <w:rsid w:val="005B43DA"/>
    <w:rsid w:val="005B491F"/>
    <w:rsid w:val="005B51AB"/>
    <w:rsid w:val="005B6432"/>
    <w:rsid w:val="005B652A"/>
    <w:rsid w:val="005B70D5"/>
    <w:rsid w:val="005B79B0"/>
    <w:rsid w:val="005C274C"/>
    <w:rsid w:val="005C3051"/>
    <w:rsid w:val="005C3A45"/>
    <w:rsid w:val="005C490C"/>
    <w:rsid w:val="005C5358"/>
    <w:rsid w:val="005C7780"/>
    <w:rsid w:val="005C7795"/>
    <w:rsid w:val="005D09A3"/>
    <w:rsid w:val="005D1DDD"/>
    <w:rsid w:val="005D3CB8"/>
    <w:rsid w:val="005D5C4A"/>
    <w:rsid w:val="005D62D3"/>
    <w:rsid w:val="005D6AE2"/>
    <w:rsid w:val="005D6B28"/>
    <w:rsid w:val="005D7698"/>
    <w:rsid w:val="005E06B4"/>
    <w:rsid w:val="005E0938"/>
    <w:rsid w:val="005E0DA3"/>
    <w:rsid w:val="005E0FB3"/>
    <w:rsid w:val="005E2012"/>
    <w:rsid w:val="005E2562"/>
    <w:rsid w:val="005E44A1"/>
    <w:rsid w:val="005E5B50"/>
    <w:rsid w:val="005E7162"/>
    <w:rsid w:val="005E7C1D"/>
    <w:rsid w:val="005F0A96"/>
    <w:rsid w:val="005F1198"/>
    <w:rsid w:val="005F1838"/>
    <w:rsid w:val="005F1A9C"/>
    <w:rsid w:val="005F1CFE"/>
    <w:rsid w:val="005F2BD7"/>
    <w:rsid w:val="005F37C9"/>
    <w:rsid w:val="005F5660"/>
    <w:rsid w:val="005F5669"/>
    <w:rsid w:val="00600D7A"/>
    <w:rsid w:val="00602D79"/>
    <w:rsid w:val="006034DA"/>
    <w:rsid w:val="00604EF9"/>
    <w:rsid w:val="00606183"/>
    <w:rsid w:val="00607E78"/>
    <w:rsid w:val="00611A81"/>
    <w:rsid w:val="0061274E"/>
    <w:rsid w:val="00613022"/>
    <w:rsid w:val="006141A6"/>
    <w:rsid w:val="006162ED"/>
    <w:rsid w:val="00616A71"/>
    <w:rsid w:val="0061746A"/>
    <w:rsid w:val="00617AA1"/>
    <w:rsid w:val="006239BB"/>
    <w:rsid w:val="0062406B"/>
    <w:rsid w:val="00626C0C"/>
    <w:rsid w:val="00632E78"/>
    <w:rsid w:val="006345BA"/>
    <w:rsid w:val="006364E6"/>
    <w:rsid w:val="0063707C"/>
    <w:rsid w:val="0063744F"/>
    <w:rsid w:val="00640D7D"/>
    <w:rsid w:val="00641762"/>
    <w:rsid w:val="00643448"/>
    <w:rsid w:val="006443B5"/>
    <w:rsid w:val="00644C5C"/>
    <w:rsid w:val="006468D9"/>
    <w:rsid w:val="00647A1B"/>
    <w:rsid w:val="00647F62"/>
    <w:rsid w:val="00652177"/>
    <w:rsid w:val="00653568"/>
    <w:rsid w:val="00653BC4"/>
    <w:rsid w:val="006551F7"/>
    <w:rsid w:val="00656330"/>
    <w:rsid w:val="00656B59"/>
    <w:rsid w:val="00656C95"/>
    <w:rsid w:val="006570E6"/>
    <w:rsid w:val="00660348"/>
    <w:rsid w:val="006604A9"/>
    <w:rsid w:val="006609A2"/>
    <w:rsid w:val="00662BD7"/>
    <w:rsid w:val="006642B7"/>
    <w:rsid w:val="0066494E"/>
    <w:rsid w:val="006653F5"/>
    <w:rsid w:val="00666A93"/>
    <w:rsid w:val="00666CAA"/>
    <w:rsid w:val="00667191"/>
    <w:rsid w:val="00670CE9"/>
    <w:rsid w:val="00672BF0"/>
    <w:rsid w:val="00673025"/>
    <w:rsid w:val="00673214"/>
    <w:rsid w:val="00674B9C"/>
    <w:rsid w:val="00676BE0"/>
    <w:rsid w:val="00676D95"/>
    <w:rsid w:val="00677944"/>
    <w:rsid w:val="00677E1C"/>
    <w:rsid w:val="00681770"/>
    <w:rsid w:val="00682137"/>
    <w:rsid w:val="006831F4"/>
    <w:rsid w:val="0068519A"/>
    <w:rsid w:val="00685C15"/>
    <w:rsid w:val="00686C9D"/>
    <w:rsid w:val="00690992"/>
    <w:rsid w:val="00692D8B"/>
    <w:rsid w:val="006931E4"/>
    <w:rsid w:val="00693ABE"/>
    <w:rsid w:val="006958EB"/>
    <w:rsid w:val="00697B18"/>
    <w:rsid w:val="006A0050"/>
    <w:rsid w:val="006A0546"/>
    <w:rsid w:val="006A05DA"/>
    <w:rsid w:val="006A0D18"/>
    <w:rsid w:val="006A0D75"/>
    <w:rsid w:val="006A1ADB"/>
    <w:rsid w:val="006A5486"/>
    <w:rsid w:val="006A56B6"/>
    <w:rsid w:val="006A5824"/>
    <w:rsid w:val="006A6073"/>
    <w:rsid w:val="006A616F"/>
    <w:rsid w:val="006A66F9"/>
    <w:rsid w:val="006A7187"/>
    <w:rsid w:val="006B0715"/>
    <w:rsid w:val="006B13E0"/>
    <w:rsid w:val="006B149C"/>
    <w:rsid w:val="006B7252"/>
    <w:rsid w:val="006C0ABC"/>
    <w:rsid w:val="006C1A5B"/>
    <w:rsid w:val="006C49AC"/>
    <w:rsid w:val="006C5A6E"/>
    <w:rsid w:val="006D1127"/>
    <w:rsid w:val="006D238A"/>
    <w:rsid w:val="006D23E8"/>
    <w:rsid w:val="006D2B88"/>
    <w:rsid w:val="006D2BA4"/>
    <w:rsid w:val="006D2D58"/>
    <w:rsid w:val="006D32FE"/>
    <w:rsid w:val="006D572B"/>
    <w:rsid w:val="006D6D84"/>
    <w:rsid w:val="006E0377"/>
    <w:rsid w:val="006E0436"/>
    <w:rsid w:val="006E1C6F"/>
    <w:rsid w:val="006E43A4"/>
    <w:rsid w:val="006E51D4"/>
    <w:rsid w:val="006F2E20"/>
    <w:rsid w:val="006F2E88"/>
    <w:rsid w:val="006F2EFB"/>
    <w:rsid w:val="006F3CA9"/>
    <w:rsid w:val="006F414B"/>
    <w:rsid w:val="006F5228"/>
    <w:rsid w:val="006F52D4"/>
    <w:rsid w:val="006F5955"/>
    <w:rsid w:val="006F60DF"/>
    <w:rsid w:val="006F64C5"/>
    <w:rsid w:val="006F67DB"/>
    <w:rsid w:val="006F6B65"/>
    <w:rsid w:val="007006B2"/>
    <w:rsid w:val="00701F76"/>
    <w:rsid w:val="00703043"/>
    <w:rsid w:val="007030D3"/>
    <w:rsid w:val="0070320F"/>
    <w:rsid w:val="00703796"/>
    <w:rsid w:val="00703BD8"/>
    <w:rsid w:val="007042C4"/>
    <w:rsid w:val="0070450E"/>
    <w:rsid w:val="00704918"/>
    <w:rsid w:val="00705FFD"/>
    <w:rsid w:val="00706509"/>
    <w:rsid w:val="00706DC4"/>
    <w:rsid w:val="007119CF"/>
    <w:rsid w:val="0071361B"/>
    <w:rsid w:val="00714144"/>
    <w:rsid w:val="00722D20"/>
    <w:rsid w:val="00722D95"/>
    <w:rsid w:val="00726095"/>
    <w:rsid w:val="00726C01"/>
    <w:rsid w:val="0072795F"/>
    <w:rsid w:val="007307CD"/>
    <w:rsid w:val="00730E3D"/>
    <w:rsid w:val="00730E65"/>
    <w:rsid w:val="007310F2"/>
    <w:rsid w:val="00732F56"/>
    <w:rsid w:val="00733A41"/>
    <w:rsid w:val="00733EE7"/>
    <w:rsid w:val="007345BC"/>
    <w:rsid w:val="00735405"/>
    <w:rsid w:val="00736B6B"/>
    <w:rsid w:val="00736C73"/>
    <w:rsid w:val="00737668"/>
    <w:rsid w:val="00742B8F"/>
    <w:rsid w:val="007439CC"/>
    <w:rsid w:val="00747538"/>
    <w:rsid w:val="007478BD"/>
    <w:rsid w:val="00750636"/>
    <w:rsid w:val="007511C3"/>
    <w:rsid w:val="00751C5F"/>
    <w:rsid w:val="00751D9F"/>
    <w:rsid w:val="0075277B"/>
    <w:rsid w:val="00753003"/>
    <w:rsid w:val="00754AA2"/>
    <w:rsid w:val="007552BA"/>
    <w:rsid w:val="00755B40"/>
    <w:rsid w:val="0075655E"/>
    <w:rsid w:val="00756CC1"/>
    <w:rsid w:val="00757200"/>
    <w:rsid w:val="0075750D"/>
    <w:rsid w:val="00757967"/>
    <w:rsid w:val="007607A1"/>
    <w:rsid w:val="00761C2C"/>
    <w:rsid w:val="007630D4"/>
    <w:rsid w:val="00764BA6"/>
    <w:rsid w:val="00765533"/>
    <w:rsid w:val="0076569E"/>
    <w:rsid w:val="00765B73"/>
    <w:rsid w:val="0076602C"/>
    <w:rsid w:val="007707D8"/>
    <w:rsid w:val="0077180D"/>
    <w:rsid w:val="00771A32"/>
    <w:rsid w:val="00772471"/>
    <w:rsid w:val="00772C50"/>
    <w:rsid w:val="00774A38"/>
    <w:rsid w:val="00775840"/>
    <w:rsid w:val="00775ED6"/>
    <w:rsid w:val="00776198"/>
    <w:rsid w:val="007771E3"/>
    <w:rsid w:val="00780EF7"/>
    <w:rsid w:val="007812F9"/>
    <w:rsid w:val="00781A1D"/>
    <w:rsid w:val="00781DA8"/>
    <w:rsid w:val="00782E22"/>
    <w:rsid w:val="007847CC"/>
    <w:rsid w:val="00784C7C"/>
    <w:rsid w:val="007856B4"/>
    <w:rsid w:val="00787409"/>
    <w:rsid w:val="0078793A"/>
    <w:rsid w:val="00787948"/>
    <w:rsid w:val="00790404"/>
    <w:rsid w:val="0079064C"/>
    <w:rsid w:val="00790C5E"/>
    <w:rsid w:val="00791614"/>
    <w:rsid w:val="00793AF5"/>
    <w:rsid w:val="00793CD2"/>
    <w:rsid w:val="00795DC7"/>
    <w:rsid w:val="00797487"/>
    <w:rsid w:val="007A0612"/>
    <w:rsid w:val="007A1B7D"/>
    <w:rsid w:val="007A1CF6"/>
    <w:rsid w:val="007A215A"/>
    <w:rsid w:val="007A2F59"/>
    <w:rsid w:val="007A36A6"/>
    <w:rsid w:val="007A4754"/>
    <w:rsid w:val="007B1921"/>
    <w:rsid w:val="007B1973"/>
    <w:rsid w:val="007B2E5B"/>
    <w:rsid w:val="007B37D7"/>
    <w:rsid w:val="007B3951"/>
    <w:rsid w:val="007B64A5"/>
    <w:rsid w:val="007B6C6D"/>
    <w:rsid w:val="007C06FF"/>
    <w:rsid w:val="007C072F"/>
    <w:rsid w:val="007C1048"/>
    <w:rsid w:val="007C1D4D"/>
    <w:rsid w:val="007C4116"/>
    <w:rsid w:val="007C4233"/>
    <w:rsid w:val="007D0C6A"/>
    <w:rsid w:val="007D1101"/>
    <w:rsid w:val="007D190D"/>
    <w:rsid w:val="007D5298"/>
    <w:rsid w:val="007D7046"/>
    <w:rsid w:val="007D7ECB"/>
    <w:rsid w:val="007E0CCC"/>
    <w:rsid w:val="007E1B55"/>
    <w:rsid w:val="007E1D54"/>
    <w:rsid w:val="007E219A"/>
    <w:rsid w:val="007E277C"/>
    <w:rsid w:val="007E30CD"/>
    <w:rsid w:val="007E3DF9"/>
    <w:rsid w:val="007E598B"/>
    <w:rsid w:val="007E5D6E"/>
    <w:rsid w:val="007E7349"/>
    <w:rsid w:val="007F33AA"/>
    <w:rsid w:val="007F6098"/>
    <w:rsid w:val="007F686A"/>
    <w:rsid w:val="007F7157"/>
    <w:rsid w:val="0080026A"/>
    <w:rsid w:val="008005B5"/>
    <w:rsid w:val="008008E1"/>
    <w:rsid w:val="00800CE6"/>
    <w:rsid w:val="00800D7D"/>
    <w:rsid w:val="00801946"/>
    <w:rsid w:val="008021EE"/>
    <w:rsid w:val="00802E35"/>
    <w:rsid w:val="00805D17"/>
    <w:rsid w:val="00806A5A"/>
    <w:rsid w:val="00806ADB"/>
    <w:rsid w:val="0080744D"/>
    <w:rsid w:val="00810951"/>
    <w:rsid w:val="00811D7B"/>
    <w:rsid w:val="008121BF"/>
    <w:rsid w:val="008132DD"/>
    <w:rsid w:val="00815C09"/>
    <w:rsid w:val="0081673F"/>
    <w:rsid w:val="008174B3"/>
    <w:rsid w:val="00820E9C"/>
    <w:rsid w:val="00822988"/>
    <w:rsid w:val="00822F10"/>
    <w:rsid w:val="0082340D"/>
    <w:rsid w:val="00824565"/>
    <w:rsid w:val="008260FE"/>
    <w:rsid w:val="00826A7A"/>
    <w:rsid w:val="0082720E"/>
    <w:rsid w:val="00827D43"/>
    <w:rsid w:val="00830067"/>
    <w:rsid w:val="00832CD2"/>
    <w:rsid w:val="00832D03"/>
    <w:rsid w:val="00835432"/>
    <w:rsid w:val="008363A5"/>
    <w:rsid w:val="0083702D"/>
    <w:rsid w:val="0083744A"/>
    <w:rsid w:val="00837865"/>
    <w:rsid w:val="00841251"/>
    <w:rsid w:val="008438AF"/>
    <w:rsid w:val="00844A4B"/>
    <w:rsid w:val="0084547C"/>
    <w:rsid w:val="008470BF"/>
    <w:rsid w:val="008509EF"/>
    <w:rsid w:val="0085297E"/>
    <w:rsid w:val="00854082"/>
    <w:rsid w:val="00854BEB"/>
    <w:rsid w:val="00855C30"/>
    <w:rsid w:val="00856293"/>
    <w:rsid w:val="0085737E"/>
    <w:rsid w:val="00857E7F"/>
    <w:rsid w:val="008606BA"/>
    <w:rsid w:val="008607BD"/>
    <w:rsid w:val="00860BE4"/>
    <w:rsid w:val="00864020"/>
    <w:rsid w:val="008649BB"/>
    <w:rsid w:val="00866EA2"/>
    <w:rsid w:val="008676FB"/>
    <w:rsid w:val="00867BAB"/>
    <w:rsid w:val="00870528"/>
    <w:rsid w:val="00871074"/>
    <w:rsid w:val="00875EB1"/>
    <w:rsid w:val="00876F39"/>
    <w:rsid w:val="0088011E"/>
    <w:rsid w:val="008802F3"/>
    <w:rsid w:val="0088065E"/>
    <w:rsid w:val="00882D78"/>
    <w:rsid w:val="00883234"/>
    <w:rsid w:val="00884855"/>
    <w:rsid w:val="00886515"/>
    <w:rsid w:val="0088686B"/>
    <w:rsid w:val="008876AE"/>
    <w:rsid w:val="0088779B"/>
    <w:rsid w:val="00890B03"/>
    <w:rsid w:val="00890D1A"/>
    <w:rsid w:val="0089126A"/>
    <w:rsid w:val="0089202D"/>
    <w:rsid w:val="0089308E"/>
    <w:rsid w:val="00893F92"/>
    <w:rsid w:val="008945DC"/>
    <w:rsid w:val="0089492C"/>
    <w:rsid w:val="00897581"/>
    <w:rsid w:val="008A071B"/>
    <w:rsid w:val="008A0898"/>
    <w:rsid w:val="008A1309"/>
    <w:rsid w:val="008A27DB"/>
    <w:rsid w:val="008A2996"/>
    <w:rsid w:val="008A33D4"/>
    <w:rsid w:val="008A3535"/>
    <w:rsid w:val="008A4016"/>
    <w:rsid w:val="008A52E0"/>
    <w:rsid w:val="008A74D4"/>
    <w:rsid w:val="008B0B1F"/>
    <w:rsid w:val="008B153A"/>
    <w:rsid w:val="008B1928"/>
    <w:rsid w:val="008B2DDA"/>
    <w:rsid w:val="008B337A"/>
    <w:rsid w:val="008B51FB"/>
    <w:rsid w:val="008B69FB"/>
    <w:rsid w:val="008C0DD0"/>
    <w:rsid w:val="008C12D5"/>
    <w:rsid w:val="008C1578"/>
    <w:rsid w:val="008C203B"/>
    <w:rsid w:val="008C6D50"/>
    <w:rsid w:val="008C7268"/>
    <w:rsid w:val="008D07FA"/>
    <w:rsid w:val="008D0A6B"/>
    <w:rsid w:val="008D3FA1"/>
    <w:rsid w:val="008D5241"/>
    <w:rsid w:val="008D5338"/>
    <w:rsid w:val="008D7093"/>
    <w:rsid w:val="008D7FC9"/>
    <w:rsid w:val="008E0828"/>
    <w:rsid w:val="008E478E"/>
    <w:rsid w:val="008E6DE3"/>
    <w:rsid w:val="008E6DF9"/>
    <w:rsid w:val="008E6EC3"/>
    <w:rsid w:val="008E7C8C"/>
    <w:rsid w:val="008F0443"/>
    <w:rsid w:val="008F0C94"/>
    <w:rsid w:val="008F1A18"/>
    <w:rsid w:val="008F1EA5"/>
    <w:rsid w:val="008F1F8A"/>
    <w:rsid w:val="008F2094"/>
    <w:rsid w:val="008F28DB"/>
    <w:rsid w:val="008F2DE8"/>
    <w:rsid w:val="008F3BA2"/>
    <w:rsid w:val="008F3EE7"/>
    <w:rsid w:val="008F566C"/>
    <w:rsid w:val="008F688D"/>
    <w:rsid w:val="009023CE"/>
    <w:rsid w:val="00903356"/>
    <w:rsid w:val="009034AD"/>
    <w:rsid w:val="00903F2C"/>
    <w:rsid w:val="00905746"/>
    <w:rsid w:val="00906F6A"/>
    <w:rsid w:val="00911A43"/>
    <w:rsid w:val="00911C8B"/>
    <w:rsid w:val="0091269B"/>
    <w:rsid w:val="0091393F"/>
    <w:rsid w:val="00913D07"/>
    <w:rsid w:val="00913FA3"/>
    <w:rsid w:val="009144BC"/>
    <w:rsid w:val="00917028"/>
    <w:rsid w:val="0091742D"/>
    <w:rsid w:val="00917FD7"/>
    <w:rsid w:val="009206E4"/>
    <w:rsid w:val="00920E88"/>
    <w:rsid w:val="00920EEF"/>
    <w:rsid w:val="00931F6C"/>
    <w:rsid w:val="00932DCD"/>
    <w:rsid w:val="00933400"/>
    <w:rsid w:val="0094107E"/>
    <w:rsid w:val="00941339"/>
    <w:rsid w:val="009445F5"/>
    <w:rsid w:val="00945D9F"/>
    <w:rsid w:val="00945E35"/>
    <w:rsid w:val="00945FC6"/>
    <w:rsid w:val="009467AB"/>
    <w:rsid w:val="009467CC"/>
    <w:rsid w:val="00946D26"/>
    <w:rsid w:val="00947B7C"/>
    <w:rsid w:val="00947E9A"/>
    <w:rsid w:val="00947F39"/>
    <w:rsid w:val="00952A21"/>
    <w:rsid w:val="00955402"/>
    <w:rsid w:val="00961ADF"/>
    <w:rsid w:val="009638DA"/>
    <w:rsid w:val="00966134"/>
    <w:rsid w:val="00966CB1"/>
    <w:rsid w:val="00966CFF"/>
    <w:rsid w:val="00967007"/>
    <w:rsid w:val="00967C00"/>
    <w:rsid w:val="00967DE5"/>
    <w:rsid w:val="009702EC"/>
    <w:rsid w:val="009707FF"/>
    <w:rsid w:val="009716E0"/>
    <w:rsid w:val="00971A9A"/>
    <w:rsid w:val="00971B76"/>
    <w:rsid w:val="009722F7"/>
    <w:rsid w:val="00972A81"/>
    <w:rsid w:val="00972FF1"/>
    <w:rsid w:val="009767CF"/>
    <w:rsid w:val="00976AD2"/>
    <w:rsid w:val="00977999"/>
    <w:rsid w:val="00982446"/>
    <w:rsid w:val="00982822"/>
    <w:rsid w:val="00983287"/>
    <w:rsid w:val="009846B2"/>
    <w:rsid w:val="00984F9E"/>
    <w:rsid w:val="0098535B"/>
    <w:rsid w:val="00985D2F"/>
    <w:rsid w:val="00987CA0"/>
    <w:rsid w:val="0099261F"/>
    <w:rsid w:val="009927F5"/>
    <w:rsid w:val="00992BEC"/>
    <w:rsid w:val="00995118"/>
    <w:rsid w:val="00995A09"/>
    <w:rsid w:val="00995DA5"/>
    <w:rsid w:val="00997B84"/>
    <w:rsid w:val="009A0A7A"/>
    <w:rsid w:val="009A2588"/>
    <w:rsid w:val="009A2BEB"/>
    <w:rsid w:val="009A3B22"/>
    <w:rsid w:val="009A4ECD"/>
    <w:rsid w:val="009A60C1"/>
    <w:rsid w:val="009A664B"/>
    <w:rsid w:val="009B05BC"/>
    <w:rsid w:val="009B1052"/>
    <w:rsid w:val="009B1717"/>
    <w:rsid w:val="009B3718"/>
    <w:rsid w:val="009B5AA7"/>
    <w:rsid w:val="009B6C68"/>
    <w:rsid w:val="009B7585"/>
    <w:rsid w:val="009B7F9D"/>
    <w:rsid w:val="009C0F57"/>
    <w:rsid w:val="009C2AB1"/>
    <w:rsid w:val="009C39B4"/>
    <w:rsid w:val="009C510A"/>
    <w:rsid w:val="009C516E"/>
    <w:rsid w:val="009C685C"/>
    <w:rsid w:val="009C7626"/>
    <w:rsid w:val="009D0955"/>
    <w:rsid w:val="009D0962"/>
    <w:rsid w:val="009D1ECE"/>
    <w:rsid w:val="009D39BA"/>
    <w:rsid w:val="009D4F74"/>
    <w:rsid w:val="009D6356"/>
    <w:rsid w:val="009D7665"/>
    <w:rsid w:val="009E1303"/>
    <w:rsid w:val="009E1DFE"/>
    <w:rsid w:val="009E3BEE"/>
    <w:rsid w:val="009E3FE5"/>
    <w:rsid w:val="009E49B0"/>
    <w:rsid w:val="009E6E8B"/>
    <w:rsid w:val="009F128C"/>
    <w:rsid w:val="009F162E"/>
    <w:rsid w:val="009F2639"/>
    <w:rsid w:val="009F2AF6"/>
    <w:rsid w:val="009F3188"/>
    <w:rsid w:val="009F3BA4"/>
    <w:rsid w:val="009F3D73"/>
    <w:rsid w:val="009F4093"/>
    <w:rsid w:val="009F513E"/>
    <w:rsid w:val="009F52B5"/>
    <w:rsid w:val="009F649D"/>
    <w:rsid w:val="00A00C81"/>
    <w:rsid w:val="00A01B10"/>
    <w:rsid w:val="00A02B00"/>
    <w:rsid w:val="00A02D44"/>
    <w:rsid w:val="00A03262"/>
    <w:rsid w:val="00A03A6A"/>
    <w:rsid w:val="00A03EB9"/>
    <w:rsid w:val="00A04B30"/>
    <w:rsid w:val="00A054B3"/>
    <w:rsid w:val="00A071D1"/>
    <w:rsid w:val="00A10621"/>
    <w:rsid w:val="00A12B90"/>
    <w:rsid w:val="00A12EA5"/>
    <w:rsid w:val="00A1395B"/>
    <w:rsid w:val="00A14F66"/>
    <w:rsid w:val="00A16166"/>
    <w:rsid w:val="00A17BB7"/>
    <w:rsid w:val="00A20448"/>
    <w:rsid w:val="00A23431"/>
    <w:rsid w:val="00A24264"/>
    <w:rsid w:val="00A25512"/>
    <w:rsid w:val="00A26B78"/>
    <w:rsid w:val="00A31BE6"/>
    <w:rsid w:val="00A33320"/>
    <w:rsid w:val="00A33E1F"/>
    <w:rsid w:val="00A34536"/>
    <w:rsid w:val="00A35BCB"/>
    <w:rsid w:val="00A3641A"/>
    <w:rsid w:val="00A37236"/>
    <w:rsid w:val="00A428C2"/>
    <w:rsid w:val="00A4479A"/>
    <w:rsid w:val="00A4491D"/>
    <w:rsid w:val="00A44D55"/>
    <w:rsid w:val="00A44D6E"/>
    <w:rsid w:val="00A45827"/>
    <w:rsid w:val="00A460EE"/>
    <w:rsid w:val="00A50031"/>
    <w:rsid w:val="00A5128A"/>
    <w:rsid w:val="00A524CF"/>
    <w:rsid w:val="00A531C7"/>
    <w:rsid w:val="00A53763"/>
    <w:rsid w:val="00A537DD"/>
    <w:rsid w:val="00A540A5"/>
    <w:rsid w:val="00A54663"/>
    <w:rsid w:val="00A54B96"/>
    <w:rsid w:val="00A55A63"/>
    <w:rsid w:val="00A55C16"/>
    <w:rsid w:val="00A574B1"/>
    <w:rsid w:val="00A5792B"/>
    <w:rsid w:val="00A579B3"/>
    <w:rsid w:val="00A601A9"/>
    <w:rsid w:val="00A60A42"/>
    <w:rsid w:val="00A62D41"/>
    <w:rsid w:val="00A645EC"/>
    <w:rsid w:val="00A65666"/>
    <w:rsid w:val="00A6695A"/>
    <w:rsid w:val="00A721A6"/>
    <w:rsid w:val="00A74FCB"/>
    <w:rsid w:val="00A75BA2"/>
    <w:rsid w:val="00A7719A"/>
    <w:rsid w:val="00A80949"/>
    <w:rsid w:val="00A825CC"/>
    <w:rsid w:val="00A857B2"/>
    <w:rsid w:val="00A86318"/>
    <w:rsid w:val="00A86985"/>
    <w:rsid w:val="00A86BA8"/>
    <w:rsid w:val="00A87346"/>
    <w:rsid w:val="00A8761E"/>
    <w:rsid w:val="00A9135D"/>
    <w:rsid w:val="00A95165"/>
    <w:rsid w:val="00A95420"/>
    <w:rsid w:val="00A96EB8"/>
    <w:rsid w:val="00AA0EE4"/>
    <w:rsid w:val="00AA2BCD"/>
    <w:rsid w:val="00AA3CC2"/>
    <w:rsid w:val="00AA4ACD"/>
    <w:rsid w:val="00AA564C"/>
    <w:rsid w:val="00AA68CE"/>
    <w:rsid w:val="00AA6E59"/>
    <w:rsid w:val="00AB073A"/>
    <w:rsid w:val="00AB25D7"/>
    <w:rsid w:val="00AB278E"/>
    <w:rsid w:val="00AB5F51"/>
    <w:rsid w:val="00AB68D5"/>
    <w:rsid w:val="00AC2643"/>
    <w:rsid w:val="00AC2903"/>
    <w:rsid w:val="00AC2CF4"/>
    <w:rsid w:val="00AC3D40"/>
    <w:rsid w:val="00AC4285"/>
    <w:rsid w:val="00AC445E"/>
    <w:rsid w:val="00AC44A7"/>
    <w:rsid w:val="00AC6D4F"/>
    <w:rsid w:val="00AC7E6A"/>
    <w:rsid w:val="00AD1413"/>
    <w:rsid w:val="00AD22F5"/>
    <w:rsid w:val="00AD2772"/>
    <w:rsid w:val="00AD4622"/>
    <w:rsid w:val="00AD52FC"/>
    <w:rsid w:val="00AD536B"/>
    <w:rsid w:val="00AE1301"/>
    <w:rsid w:val="00AE2C6F"/>
    <w:rsid w:val="00AE59E9"/>
    <w:rsid w:val="00AE6B90"/>
    <w:rsid w:val="00AF036E"/>
    <w:rsid w:val="00AF0896"/>
    <w:rsid w:val="00AF298F"/>
    <w:rsid w:val="00AF2EAB"/>
    <w:rsid w:val="00AF2F45"/>
    <w:rsid w:val="00AF3AA6"/>
    <w:rsid w:val="00AF4CEF"/>
    <w:rsid w:val="00AF6526"/>
    <w:rsid w:val="00B02C9A"/>
    <w:rsid w:val="00B04CE4"/>
    <w:rsid w:val="00B051F9"/>
    <w:rsid w:val="00B07D01"/>
    <w:rsid w:val="00B115BC"/>
    <w:rsid w:val="00B11F6F"/>
    <w:rsid w:val="00B135C1"/>
    <w:rsid w:val="00B154F4"/>
    <w:rsid w:val="00B16872"/>
    <w:rsid w:val="00B2054C"/>
    <w:rsid w:val="00B2250A"/>
    <w:rsid w:val="00B22D0F"/>
    <w:rsid w:val="00B22FEE"/>
    <w:rsid w:val="00B2312F"/>
    <w:rsid w:val="00B244AC"/>
    <w:rsid w:val="00B253FE"/>
    <w:rsid w:val="00B25ECE"/>
    <w:rsid w:val="00B2677A"/>
    <w:rsid w:val="00B27018"/>
    <w:rsid w:val="00B27770"/>
    <w:rsid w:val="00B27E6D"/>
    <w:rsid w:val="00B30183"/>
    <w:rsid w:val="00B30674"/>
    <w:rsid w:val="00B3206D"/>
    <w:rsid w:val="00B328F5"/>
    <w:rsid w:val="00B3313C"/>
    <w:rsid w:val="00B340FC"/>
    <w:rsid w:val="00B36104"/>
    <w:rsid w:val="00B416AF"/>
    <w:rsid w:val="00B42230"/>
    <w:rsid w:val="00B42BFC"/>
    <w:rsid w:val="00B43E3E"/>
    <w:rsid w:val="00B44043"/>
    <w:rsid w:val="00B4409B"/>
    <w:rsid w:val="00B443DA"/>
    <w:rsid w:val="00B46B2B"/>
    <w:rsid w:val="00B4764B"/>
    <w:rsid w:val="00B51DED"/>
    <w:rsid w:val="00B529F4"/>
    <w:rsid w:val="00B52CA7"/>
    <w:rsid w:val="00B54427"/>
    <w:rsid w:val="00B55035"/>
    <w:rsid w:val="00B55124"/>
    <w:rsid w:val="00B62C84"/>
    <w:rsid w:val="00B64D10"/>
    <w:rsid w:val="00B64FB7"/>
    <w:rsid w:val="00B65037"/>
    <w:rsid w:val="00B65BB3"/>
    <w:rsid w:val="00B65D65"/>
    <w:rsid w:val="00B6719D"/>
    <w:rsid w:val="00B702BF"/>
    <w:rsid w:val="00B71764"/>
    <w:rsid w:val="00B71AC5"/>
    <w:rsid w:val="00B71C31"/>
    <w:rsid w:val="00B74B43"/>
    <w:rsid w:val="00B74C55"/>
    <w:rsid w:val="00B77052"/>
    <w:rsid w:val="00B77F0E"/>
    <w:rsid w:val="00B81A46"/>
    <w:rsid w:val="00B82764"/>
    <w:rsid w:val="00B83282"/>
    <w:rsid w:val="00B902BE"/>
    <w:rsid w:val="00B909C6"/>
    <w:rsid w:val="00B90B39"/>
    <w:rsid w:val="00B92475"/>
    <w:rsid w:val="00B9309A"/>
    <w:rsid w:val="00B9342A"/>
    <w:rsid w:val="00B9362F"/>
    <w:rsid w:val="00B9553E"/>
    <w:rsid w:val="00B963EB"/>
    <w:rsid w:val="00B9752B"/>
    <w:rsid w:val="00BA028E"/>
    <w:rsid w:val="00BA18E1"/>
    <w:rsid w:val="00BA2E4A"/>
    <w:rsid w:val="00BA5B21"/>
    <w:rsid w:val="00BA7DBF"/>
    <w:rsid w:val="00BA7EC1"/>
    <w:rsid w:val="00BB1F9C"/>
    <w:rsid w:val="00BB2871"/>
    <w:rsid w:val="00BB2FF5"/>
    <w:rsid w:val="00BB4BA1"/>
    <w:rsid w:val="00BB5037"/>
    <w:rsid w:val="00BB60CB"/>
    <w:rsid w:val="00BB6EDE"/>
    <w:rsid w:val="00BB7024"/>
    <w:rsid w:val="00BB7C6F"/>
    <w:rsid w:val="00BB7D7F"/>
    <w:rsid w:val="00BC0FB6"/>
    <w:rsid w:val="00BC33AF"/>
    <w:rsid w:val="00BC4E36"/>
    <w:rsid w:val="00BC5296"/>
    <w:rsid w:val="00BC532B"/>
    <w:rsid w:val="00BC5AC7"/>
    <w:rsid w:val="00BC5CBB"/>
    <w:rsid w:val="00BC765F"/>
    <w:rsid w:val="00BD3363"/>
    <w:rsid w:val="00BD5D29"/>
    <w:rsid w:val="00BE0426"/>
    <w:rsid w:val="00BE07CA"/>
    <w:rsid w:val="00BE2521"/>
    <w:rsid w:val="00BE407E"/>
    <w:rsid w:val="00BE4624"/>
    <w:rsid w:val="00BE5326"/>
    <w:rsid w:val="00BE543B"/>
    <w:rsid w:val="00BE5550"/>
    <w:rsid w:val="00BE5F55"/>
    <w:rsid w:val="00BE7874"/>
    <w:rsid w:val="00BF24AD"/>
    <w:rsid w:val="00BF3EE0"/>
    <w:rsid w:val="00BF4FFD"/>
    <w:rsid w:val="00BF66E9"/>
    <w:rsid w:val="00C017CD"/>
    <w:rsid w:val="00C01A6E"/>
    <w:rsid w:val="00C01E7D"/>
    <w:rsid w:val="00C0209D"/>
    <w:rsid w:val="00C0298F"/>
    <w:rsid w:val="00C02C8B"/>
    <w:rsid w:val="00C033D4"/>
    <w:rsid w:val="00C03D16"/>
    <w:rsid w:val="00C03EFB"/>
    <w:rsid w:val="00C03FA2"/>
    <w:rsid w:val="00C0576A"/>
    <w:rsid w:val="00C06A3B"/>
    <w:rsid w:val="00C06D26"/>
    <w:rsid w:val="00C070D2"/>
    <w:rsid w:val="00C11D37"/>
    <w:rsid w:val="00C11D5D"/>
    <w:rsid w:val="00C12912"/>
    <w:rsid w:val="00C15527"/>
    <w:rsid w:val="00C16AD5"/>
    <w:rsid w:val="00C16B45"/>
    <w:rsid w:val="00C20962"/>
    <w:rsid w:val="00C20EE4"/>
    <w:rsid w:val="00C210A8"/>
    <w:rsid w:val="00C210EA"/>
    <w:rsid w:val="00C217B7"/>
    <w:rsid w:val="00C21827"/>
    <w:rsid w:val="00C22182"/>
    <w:rsid w:val="00C24580"/>
    <w:rsid w:val="00C2569C"/>
    <w:rsid w:val="00C26DCA"/>
    <w:rsid w:val="00C32E8C"/>
    <w:rsid w:val="00C34AB3"/>
    <w:rsid w:val="00C35C40"/>
    <w:rsid w:val="00C36C5D"/>
    <w:rsid w:val="00C36E5E"/>
    <w:rsid w:val="00C41526"/>
    <w:rsid w:val="00C438A1"/>
    <w:rsid w:val="00C43A97"/>
    <w:rsid w:val="00C479D8"/>
    <w:rsid w:val="00C47C16"/>
    <w:rsid w:val="00C50BB0"/>
    <w:rsid w:val="00C514C0"/>
    <w:rsid w:val="00C524D7"/>
    <w:rsid w:val="00C534E7"/>
    <w:rsid w:val="00C54955"/>
    <w:rsid w:val="00C5557F"/>
    <w:rsid w:val="00C568F8"/>
    <w:rsid w:val="00C56FD2"/>
    <w:rsid w:val="00C57577"/>
    <w:rsid w:val="00C57F6E"/>
    <w:rsid w:val="00C603EE"/>
    <w:rsid w:val="00C60DBD"/>
    <w:rsid w:val="00C62323"/>
    <w:rsid w:val="00C643F4"/>
    <w:rsid w:val="00C645EF"/>
    <w:rsid w:val="00C64D87"/>
    <w:rsid w:val="00C66DF6"/>
    <w:rsid w:val="00C67014"/>
    <w:rsid w:val="00C67132"/>
    <w:rsid w:val="00C72913"/>
    <w:rsid w:val="00C72C3B"/>
    <w:rsid w:val="00C73D18"/>
    <w:rsid w:val="00C74404"/>
    <w:rsid w:val="00C746C5"/>
    <w:rsid w:val="00C7471C"/>
    <w:rsid w:val="00C765D5"/>
    <w:rsid w:val="00C76F99"/>
    <w:rsid w:val="00C8197C"/>
    <w:rsid w:val="00C82528"/>
    <w:rsid w:val="00C82A5F"/>
    <w:rsid w:val="00C83A72"/>
    <w:rsid w:val="00C9166F"/>
    <w:rsid w:val="00C918C9"/>
    <w:rsid w:val="00C92464"/>
    <w:rsid w:val="00C926A5"/>
    <w:rsid w:val="00C93E6A"/>
    <w:rsid w:val="00C96D85"/>
    <w:rsid w:val="00CA2C7E"/>
    <w:rsid w:val="00CA3A4B"/>
    <w:rsid w:val="00CA6565"/>
    <w:rsid w:val="00CA7FE4"/>
    <w:rsid w:val="00CB121E"/>
    <w:rsid w:val="00CB2B95"/>
    <w:rsid w:val="00CB560E"/>
    <w:rsid w:val="00CB5ACD"/>
    <w:rsid w:val="00CB74E0"/>
    <w:rsid w:val="00CB7D9B"/>
    <w:rsid w:val="00CC189D"/>
    <w:rsid w:val="00CC7995"/>
    <w:rsid w:val="00CD050C"/>
    <w:rsid w:val="00CD0D27"/>
    <w:rsid w:val="00CD328B"/>
    <w:rsid w:val="00CD3EF4"/>
    <w:rsid w:val="00CD68E0"/>
    <w:rsid w:val="00CD6A21"/>
    <w:rsid w:val="00CD7E5C"/>
    <w:rsid w:val="00CE03CF"/>
    <w:rsid w:val="00CE0542"/>
    <w:rsid w:val="00CE1BAE"/>
    <w:rsid w:val="00CE2186"/>
    <w:rsid w:val="00CE27F9"/>
    <w:rsid w:val="00CE4F9F"/>
    <w:rsid w:val="00CE5A19"/>
    <w:rsid w:val="00CF01A2"/>
    <w:rsid w:val="00CF1C25"/>
    <w:rsid w:val="00CF1C4C"/>
    <w:rsid w:val="00CF46B9"/>
    <w:rsid w:val="00CF4FF4"/>
    <w:rsid w:val="00CF5182"/>
    <w:rsid w:val="00CF7B6D"/>
    <w:rsid w:val="00D0154F"/>
    <w:rsid w:val="00D01CBF"/>
    <w:rsid w:val="00D02479"/>
    <w:rsid w:val="00D034A3"/>
    <w:rsid w:val="00D050FE"/>
    <w:rsid w:val="00D11A99"/>
    <w:rsid w:val="00D121E8"/>
    <w:rsid w:val="00D13C37"/>
    <w:rsid w:val="00D148DD"/>
    <w:rsid w:val="00D16D65"/>
    <w:rsid w:val="00D177C1"/>
    <w:rsid w:val="00D20C8E"/>
    <w:rsid w:val="00D23D2F"/>
    <w:rsid w:val="00D246F8"/>
    <w:rsid w:val="00D25CA9"/>
    <w:rsid w:val="00D2751F"/>
    <w:rsid w:val="00D32293"/>
    <w:rsid w:val="00D3272B"/>
    <w:rsid w:val="00D33BD1"/>
    <w:rsid w:val="00D36909"/>
    <w:rsid w:val="00D37EF0"/>
    <w:rsid w:val="00D4001F"/>
    <w:rsid w:val="00D40F04"/>
    <w:rsid w:val="00D42384"/>
    <w:rsid w:val="00D4316D"/>
    <w:rsid w:val="00D446F8"/>
    <w:rsid w:val="00D453F7"/>
    <w:rsid w:val="00D4564F"/>
    <w:rsid w:val="00D462DB"/>
    <w:rsid w:val="00D465AD"/>
    <w:rsid w:val="00D468D9"/>
    <w:rsid w:val="00D509A7"/>
    <w:rsid w:val="00D530E4"/>
    <w:rsid w:val="00D542F7"/>
    <w:rsid w:val="00D56B7D"/>
    <w:rsid w:val="00D624A3"/>
    <w:rsid w:val="00D62F55"/>
    <w:rsid w:val="00D632B1"/>
    <w:rsid w:val="00D644C3"/>
    <w:rsid w:val="00D6785C"/>
    <w:rsid w:val="00D67E64"/>
    <w:rsid w:val="00D715EB"/>
    <w:rsid w:val="00D71D94"/>
    <w:rsid w:val="00D75E07"/>
    <w:rsid w:val="00D76583"/>
    <w:rsid w:val="00D769D1"/>
    <w:rsid w:val="00D8126D"/>
    <w:rsid w:val="00D81E26"/>
    <w:rsid w:val="00D82538"/>
    <w:rsid w:val="00D8303D"/>
    <w:rsid w:val="00D83D82"/>
    <w:rsid w:val="00D84A9D"/>
    <w:rsid w:val="00D84C8A"/>
    <w:rsid w:val="00D86468"/>
    <w:rsid w:val="00D86A4F"/>
    <w:rsid w:val="00D86E36"/>
    <w:rsid w:val="00D91186"/>
    <w:rsid w:val="00D91586"/>
    <w:rsid w:val="00D925C3"/>
    <w:rsid w:val="00D929E7"/>
    <w:rsid w:val="00D939DA"/>
    <w:rsid w:val="00D93AFA"/>
    <w:rsid w:val="00D93E9B"/>
    <w:rsid w:val="00D95BF3"/>
    <w:rsid w:val="00D96A81"/>
    <w:rsid w:val="00D96A93"/>
    <w:rsid w:val="00D970FA"/>
    <w:rsid w:val="00DA134A"/>
    <w:rsid w:val="00DA209E"/>
    <w:rsid w:val="00DA3240"/>
    <w:rsid w:val="00DA3DD5"/>
    <w:rsid w:val="00DA62A8"/>
    <w:rsid w:val="00DB07F7"/>
    <w:rsid w:val="00DB10D9"/>
    <w:rsid w:val="00DB18B9"/>
    <w:rsid w:val="00DB343C"/>
    <w:rsid w:val="00DB35F7"/>
    <w:rsid w:val="00DB453D"/>
    <w:rsid w:val="00DB549F"/>
    <w:rsid w:val="00DB5AF1"/>
    <w:rsid w:val="00DB6B84"/>
    <w:rsid w:val="00DC0B56"/>
    <w:rsid w:val="00DC1347"/>
    <w:rsid w:val="00DC28F1"/>
    <w:rsid w:val="00DC35FB"/>
    <w:rsid w:val="00DC39F2"/>
    <w:rsid w:val="00DC3B28"/>
    <w:rsid w:val="00DC45D7"/>
    <w:rsid w:val="00DC4EEA"/>
    <w:rsid w:val="00DC56C7"/>
    <w:rsid w:val="00DC788F"/>
    <w:rsid w:val="00DD13EB"/>
    <w:rsid w:val="00DD1522"/>
    <w:rsid w:val="00DD2659"/>
    <w:rsid w:val="00DD4537"/>
    <w:rsid w:val="00DD56D2"/>
    <w:rsid w:val="00DE1125"/>
    <w:rsid w:val="00DE1166"/>
    <w:rsid w:val="00DE1DCC"/>
    <w:rsid w:val="00DE25BA"/>
    <w:rsid w:val="00DE2764"/>
    <w:rsid w:val="00DE4176"/>
    <w:rsid w:val="00DE6229"/>
    <w:rsid w:val="00DE6445"/>
    <w:rsid w:val="00DE6774"/>
    <w:rsid w:val="00DF4816"/>
    <w:rsid w:val="00E00994"/>
    <w:rsid w:val="00E03DEC"/>
    <w:rsid w:val="00E046D9"/>
    <w:rsid w:val="00E05375"/>
    <w:rsid w:val="00E07900"/>
    <w:rsid w:val="00E11513"/>
    <w:rsid w:val="00E1267D"/>
    <w:rsid w:val="00E12A93"/>
    <w:rsid w:val="00E1621A"/>
    <w:rsid w:val="00E179BE"/>
    <w:rsid w:val="00E20D9B"/>
    <w:rsid w:val="00E21383"/>
    <w:rsid w:val="00E22377"/>
    <w:rsid w:val="00E23B8A"/>
    <w:rsid w:val="00E246FD"/>
    <w:rsid w:val="00E24E4F"/>
    <w:rsid w:val="00E2788A"/>
    <w:rsid w:val="00E3027F"/>
    <w:rsid w:val="00E316B1"/>
    <w:rsid w:val="00E316BA"/>
    <w:rsid w:val="00E32340"/>
    <w:rsid w:val="00E344A6"/>
    <w:rsid w:val="00E3536B"/>
    <w:rsid w:val="00E35520"/>
    <w:rsid w:val="00E35FDA"/>
    <w:rsid w:val="00E36084"/>
    <w:rsid w:val="00E36693"/>
    <w:rsid w:val="00E3682B"/>
    <w:rsid w:val="00E3710D"/>
    <w:rsid w:val="00E37797"/>
    <w:rsid w:val="00E40CBA"/>
    <w:rsid w:val="00E41E1F"/>
    <w:rsid w:val="00E45A7B"/>
    <w:rsid w:val="00E47B5D"/>
    <w:rsid w:val="00E51B5D"/>
    <w:rsid w:val="00E5292D"/>
    <w:rsid w:val="00E54DFE"/>
    <w:rsid w:val="00E5589E"/>
    <w:rsid w:val="00E55F30"/>
    <w:rsid w:val="00E56265"/>
    <w:rsid w:val="00E56F86"/>
    <w:rsid w:val="00E57F4B"/>
    <w:rsid w:val="00E6162B"/>
    <w:rsid w:val="00E61C18"/>
    <w:rsid w:val="00E62C57"/>
    <w:rsid w:val="00E62D7C"/>
    <w:rsid w:val="00E6365F"/>
    <w:rsid w:val="00E63C22"/>
    <w:rsid w:val="00E64464"/>
    <w:rsid w:val="00E6579A"/>
    <w:rsid w:val="00E66C03"/>
    <w:rsid w:val="00E73E53"/>
    <w:rsid w:val="00E74659"/>
    <w:rsid w:val="00E753C1"/>
    <w:rsid w:val="00E75AF1"/>
    <w:rsid w:val="00E75CB4"/>
    <w:rsid w:val="00E765DA"/>
    <w:rsid w:val="00E766E8"/>
    <w:rsid w:val="00E83439"/>
    <w:rsid w:val="00E86132"/>
    <w:rsid w:val="00E86327"/>
    <w:rsid w:val="00E872A8"/>
    <w:rsid w:val="00E875FA"/>
    <w:rsid w:val="00E876A9"/>
    <w:rsid w:val="00E87CAA"/>
    <w:rsid w:val="00E915D9"/>
    <w:rsid w:val="00E9181A"/>
    <w:rsid w:val="00E91F20"/>
    <w:rsid w:val="00E9247D"/>
    <w:rsid w:val="00E9337E"/>
    <w:rsid w:val="00E93FB5"/>
    <w:rsid w:val="00E9497A"/>
    <w:rsid w:val="00E9514A"/>
    <w:rsid w:val="00E96CA8"/>
    <w:rsid w:val="00EA1DDB"/>
    <w:rsid w:val="00EA4285"/>
    <w:rsid w:val="00EA4CAD"/>
    <w:rsid w:val="00EB11A3"/>
    <w:rsid w:val="00EB1697"/>
    <w:rsid w:val="00EB3DC4"/>
    <w:rsid w:val="00EB3E48"/>
    <w:rsid w:val="00EB4F86"/>
    <w:rsid w:val="00EB52DD"/>
    <w:rsid w:val="00EC00A8"/>
    <w:rsid w:val="00EC0C97"/>
    <w:rsid w:val="00EC1CFD"/>
    <w:rsid w:val="00EC2A26"/>
    <w:rsid w:val="00EC30B6"/>
    <w:rsid w:val="00EC39B6"/>
    <w:rsid w:val="00EC3C96"/>
    <w:rsid w:val="00EC4E31"/>
    <w:rsid w:val="00EC5B74"/>
    <w:rsid w:val="00EC5BBD"/>
    <w:rsid w:val="00EC79E1"/>
    <w:rsid w:val="00EC7D0E"/>
    <w:rsid w:val="00ED1283"/>
    <w:rsid w:val="00ED16C7"/>
    <w:rsid w:val="00ED17E7"/>
    <w:rsid w:val="00ED33D4"/>
    <w:rsid w:val="00ED4DB1"/>
    <w:rsid w:val="00ED5EBF"/>
    <w:rsid w:val="00EE236C"/>
    <w:rsid w:val="00EE2870"/>
    <w:rsid w:val="00EE2B2B"/>
    <w:rsid w:val="00EE3DF7"/>
    <w:rsid w:val="00EE629E"/>
    <w:rsid w:val="00EE62C3"/>
    <w:rsid w:val="00EE62CB"/>
    <w:rsid w:val="00EE645D"/>
    <w:rsid w:val="00EE68B2"/>
    <w:rsid w:val="00EE75BB"/>
    <w:rsid w:val="00EF109E"/>
    <w:rsid w:val="00EF4441"/>
    <w:rsid w:val="00EF47F9"/>
    <w:rsid w:val="00EF7145"/>
    <w:rsid w:val="00EF73D6"/>
    <w:rsid w:val="00EF75C8"/>
    <w:rsid w:val="00F00B72"/>
    <w:rsid w:val="00F01569"/>
    <w:rsid w:val="00F01921"/>
    <w:rsid w:val="00F01AAE"/>
    <w:rsid w:val="00F0221B"/>
    <w:rsid w:val="00F02EB1"/>
    <w:rsid w:val="00F05CC1"/>
    <w:rsid w:val="00F10340"/>
    <w:rsid w:val="00F112BA"/>
    <w:rsid w:val="00F1197D"/>
    <w:rsid w:val="00F12ABD"/>
    <w:rsid w:val="00F13500"/>
    <w:rsid w:val="00F13528"/>
    <w:rsid w:val="00F14662"/>
    <w:rsid w:val="00F1570C"/>
    <w:rsid w:val="00F1641B"/>
    <w:rsid w:val="00F16632"/>
    <w:rsid w:val="00F17C32"/>
    <w:rsid w:val="00F17C75"/>
    <w:rsid w:val="00F20607"/>
    <w:rsid w:val="00F217E1"/>
    <w:rsid w:val="00F223AE"/>
    <w:rsid w:val="00F2533E"/>
    <w:rsid w:val="00F26110"/>
    <w:rsid w:val="00F2706B"/>
    <w:rsid w:val="00F30690"/>
    <w:rsid w:val="00F3070C"/>
    <w:rsid w:val="00F30DE3"/>
    <w:rsid w:val="00F3191D"/>
    <w:rsid w:val="00F32299"/>
    <w:rsid w:val="00F32763"/>
    <w:rsid w:val="00F33713"/>
    <w:rsid w:val="00F33D0E"/>
    <w:rsid w:val="00F3452F"/>
    <w:rsid w:val="00F35AF6"/>
    <w:rsid w:val="00F3672E"/>
    <w:rsid w:val="00F4045D"/>
    <w:rsid w:val="00F40A3E"/>
    <w:rsid w:val="00F40D93"/>
    <w:rsid w:val="00F41058"/>
    <w:rsid w:val="00F418DE"/>
    <w:rsid w:val="00F41B45"/>
    <w:rsid w:val="00F42990"/>
    <w:rsid w:val="00F42A41"/>
    <w:rsid w:val="00F42C7A"/>
    <w:rsid w:val="00F43907"/>
    <w:rsid w:val="00F4563F"/>
    <w:rsid w:val="00F46C94"/>
    <w:rsid w:val="00F46D9E"/>
    <w:rsid w:val="00F5090A"/>
    <w:rsid w:val="00F5202A"/>
    <w:rsid w:val="00F532B7"/>
    <w:rsid w:val="00F55D75"/>
    <w:rsid w:val="00F57797"/>
    <w:rsid w:val="00F57CDB"/>
    <w:rsid w:val="00F63B1D"/>
    <w:rsid w:val="00F648BD"/>
    <w:rsid w:val="00F65198"/>
    <w:rsid w:val="00F654EF"/>
    <w:rsid w:val="00F65644"/>
    <w:rsid w:val="00F65899"/>
    <w:rsid w:val="00F6686B"/>
    <w:rsid w:val="00F676F7"/>
    <w:rsid w:val="00F67A7E"/>
    <w:rsid w:val="00F67BDF"/>
    <w:rsid w:val="00F70D42"/>
    <w:rsid w:val="00F72260"/>
    <w:rsid w:val="00F72AFE"/>
    <w:rsid w:val="00F72B07"/>
    <w:rsid w:val="00F74122"/>
    <w:rsid w:val="00F74721"/>
    <w:rsid w:val="00F75DE0"/>
    <w:rsid w:val="00F77530"/>
    <w:rsid w:val="00F8093C"/>
    <w:rsid w:val="00F824AF"/>
    <w:rsid w:val="00F83C97"/>
    <w:rsid w:val="00F853BB"/>
    <w:rsid w:val="00F8545F"/>
    <w:rsid w:val="00F8546D"/>
    <w:rsid w:val="00F87470"/>
    <w:rsid w:val="00F9321E"/>
    <w:rsid w:val="00F93E04"/>
    <w:rsid w:val="00F9552F"/>
    <w:rsid w:val="00F96645"/>
    <w:rsid w:val="00FA070F"/>
    <w:rsid w:val="00FA0D53"/>
    <w:rsid w:val="00FA3CCB"/>
    <w:rsid w:val="00FA4792"/>
    <w:rsid w:val="00FA4939"/>
    <w:rsid w:val="00FA6428"/>
    <w:rsid w:val="00FB354E"/>
    <w:rsid w:val="00FB5A31"/>
    <w:rsid w:val="00FB5B0B"/>
    <w:rsid w:val="00FB77C3"/>
    <w:rsid w:val="00FC19CC"/>
    <w:rsid w:val="00FC44C9"/>
    <w:rsid w:val="00FC786A"/>
    <w:rsid w:val="00FD06F4"/>
    <w:rsid w:val="00FD0EE5"/>
    <w:rsid w:val="00FD1483"/>
    <w:rsid w:val="00FD1D1A"/>
    <w:rsid w:val="00FD2DEA"/>
    <w:rsid w:val="00FD52B3"/>
    <w:rsid w:val="00FD5A0C"/>
    <w:rsid w:val="00FD7097"/>
    <w:rsid w:val="00FD72B7"/>
    <w:rsid w:val="00FD788B"/>
    <w:rsid w:val="00FE02DA"/>
    <w:rsid w:val="00FE1005"/>
    <w:rsid w:val="00FE1A9F"/>
    <w:rsid w:val="00FE2603"/>
    <w:rsid w:val="00FE3731"/>
    <w:rsid w:val="00FE3E13"/>
    <w:rsid w:val="00FE658D"/>
    <w:rsid w:val="00FE7793"/>
    <w:rsid w:val="00FE7D32"/>
    <w:rsid w:val="00FE7E84"/>
    <w:rsid w:val="00FF0972"/>
    <w:rsid w:val="00FF1B5F"/>
    <w:rsid w:val="00FF3FC3"/>
    <w:rsid w:val="00FF4010"/>
    <w:rsid w:val="00FF4C7E"/>
    <w:rsid w:val="00FF5327"/>
    <w:rsid w:val="00FF5B79"/>
    <w:rsid w:val="00FF7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C0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BC4"/>
    <w:pPr>
      <w:spacing w:after="160" w:line="259" w:lineRule="auto"/>
    </w:pPr>
    <w:rPr>
      <w:sz w:val="22"/>
      <w:szCs w:val="22"/>
      <w:lang w:eastAsia="en-US"/>
    </w:rPr>
  </w:style>
  <w:style w:type="paragraph" w:styleId="Balk1">
    <w:name w:val="heading 1"/>
    <w:basedOn w:val="Normal"/>
    <w:next w:val="Normal"/>
    <w:link w:val="Balk1Char"/>
    <w:qFormat/>
    <w:rsid w:val="00DE6774"/>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semiHidden/>
    <w:unhideWhenUsed/>
    <w:qFormat/>
    <w:rsid w:val="00686C9D"/>
    <w:pPr>
      <w:keepNext/>
      <w:spacing w:before="240" w:after="60"/>
      <w:outlineLvl w:val="1"/>
    </w:pPr>
    <w:rPr>
      <w:rFonts w:ascii="Calibri Light" w:eastAsia="Times New Roman" w:hAnsi="Calibri Light"/>
      <w:b/>
      <w:bCs/>
      <w:i/>
      <w:i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15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0515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156C"/>
  </w:style>
  <w:style w:type="paragraph" w:customStyle="1" w:styleId="Altbilgi">
    <w:name w:val="Altbilgi"/>
    <w:basedOn w:val="Normal"/>
    <w:link w:val="AltbilgiChar"/>
    <w:uiPriority w:val="99"/>
    <w:unhideWhenUsed/>
    <w:rsid w:val="000515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156C"/>
  </w:style>
  <w:style w:type="paragraph" w:styleId="DipnotMetni">
    <w:name w:val="footnote text"/>
    <w:basedOn w:val="Normal"/>
    <w:link w:val="DipnotMetniChar"/>
    <w:uiPriority w:val="99"/>
    <w:semiHidden/>
    <w:unhideWhenUsed/>
    <w:rsid w:val="0005156C"/>
    <w:pPr>
      <w:spacing w:after="0" w:line="240" w:lineRule="auto"/>
      <w:ind w:firstLine="454"/>
      <w:jc w:val="both"/>
    </w:pPr>
    <w:rPr>
      <w:rFonts w:ascii="Palatino Linotype" w:hAnsi="Palatino Linotype"/>
      <w:sz w:val="20"/>
      <w:szCs w:val="20"/>
    </w:rPr>
  </w:style>
  <w:style w:type="character" w:customStyle="1" w:styleId="DipnotMetniChar">
    <w:name w:val="Dipnot Metni Char"/>
    <w:link w:val="DipnotMetni"/>
    <w:uiPriority w:val="99"/>
    <w:semiHidden/>
    <w:rsid w:val="0005156C"/>
    <w:rPr>
      <w:rFonts w:ascii="Palatino Linotype" w:hAnsi="Palatino Linotype" w:cs="Times New Roman"/>
      <w:sz w:val="20"/>
      <w:szCs w:val="20"/>
    </w:rPr>
  </w:style>
  <w:style w:type="paragraph" w:customStyle="1" w:styleId="ArticleTitle">
    <w:name w:val="Article Title"/>
    <w:basedOn w:val="Normal"/>
    <w:next w:val="Authors"/>
    <w:qFormat/>
    <w:rsid w:val="009D0962"/>
    <w:pPr>
      <w:spacing w:before="600" w:after="120" w:line="240" w:lineRule="auto"/>
      <w:jc w:val="both"/>
    </w:pPr>
    <w:rPr>
      <w:rFonts w:ascii="Palatino Linotype" w:hAnsi="Palatino Linotype"/>
      <w:sz w:val="28"/>
      <w:szCs w:val="20"/>
    </w:rPr>
  </w:style>
  <w:style w:type="paragraph" w:customStyle="1" w:styleId="Authors">
    <w:name w:val="Authors"/>
    <w:basedOn w:val="Normal"/>
    <w:next w:val="Normal"/>
    <w:qFormat/>
    <w:rsid w:val="009D0962"/>
    <w:pPr>
      <w:spacing w:before="300" w:after="120" w:line="240" w:lineRule="auto"/>
    </w:pPr>
    <w:rPr>
      <w:rFonts w:ascii="Palatino Linotype" w:hAnsi="Palatino Linotype"/>
      <w:b/>
      <w:sz w:val="24"/>
      <w:szCs w:val="20"/>
    </w:rPr>
  </w:style>
  <w:style w:type="table" w:customStyle="1" w:styleId="TableGridLight1">
    <w:name w:val="Table Grid Light1"/>
    <w:basedOn w:val="NormalTablo"/>
    <w:uiPriority w:val="40"/>
    <w:rsid w:val="000A59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Paragraf">
    <w:name w:val="List Paragraph"/>
    <w:basedOn w:val="Normal"/>
    <w:uiPriority w:val="34"/>
    <w:qFormat/>
    <w:rsid w:val="006141A6"/>
    <w:pPr>
      <w:spacing w:line="256" w:lineRule="auto"/>
      <w:ind w:left="720"/>
      <w:contextualSpacing/>
    </w:pPr>
  </w:style>
  <w:style w:type="character" w:styleId="Vurgu">
    <w:name w:val="Emphasis"/>
    <w:uiPriority w:val="20"/>
    <w:qFormat/>
    <w:rsid w:val="00BB7D7F"/>
    <w:rPr>
      <w:i/>
      <w:iCs/>
    </w:rPr>
  </w:style>
  <w:style w:type="paragraph" w:styleId="BalonMetni">
    <w:name w:val="Balloon Text"/>
    <w:basedOn w:val="Normal"/>
    <w:link w:val="BalonMetniChar"/>
    <w:uiPriority w:val="99"/>
    <w:semiHidden/>
    <w:unhideWhenUsed/>
    <w:rsid w:val="001E2F0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1E2F0E"/>
    <w:rPr>
      <w:rFonts w:ascii="Tahoma" w:hAnsi="Tahoma" w:cs="Tahoma"/>
      <w:sz w:val="16"/>
      <w:szCs w:val="16"/>
    </w:rPr>
  </w:style>
  <w:style w:type="paragraph" w:styleId="HTMLncedenBiimlendirilmi">
    <w:name w:val="HTML Preformatted"/>
    <w:basedOn w:val="Normal"/>
    <w:link w:val="HTMLncedenBiimlendirilmiChar"/>
    <w:uiPriority w:val="99"/>
    <w:unhideWhenUsed/>
    <w:rsid w:val="00B71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B71C31"/>
    <w:rPr>
      <w:rFonts w:ascii="Courier New" w:eastAsia="Times New Roman" w:hAnsi="Courier New" w:cs="Courier New"/>
      <w:sz w:val="20"/>
      <w:szCs w:val="20"/>
      <w:lang w:eastAsia="tr-TR"/>
    </w:rPr>
  </w:style>
  <w:style w:type="character" w:styleId="YerTutucuMetni">
    <w:name w:val="Placeholder Text"/>
    <w:uiPriority w:val="99"/>
    <w:semiHidden/>
    <w:rsid w:val="002F6B4E"/>
    <w:rPr>
      <w:color w:val="808080"/>
    </w:rPr>
  </w:style>
  <w:style w:type="character" w:styleId="Kpr">
    <w:name w:val="Hyperlink"/>
    <w:uiPriority w:val="99"/>
    <w:unhideWhenUsed/>
    <w:rsid w:val="00213868"/>
    <w:rPr>
      <w:color w:val="0000FF"/>
      <w:u w:val="single"/>
    </w:rPr>
  </w:style>
  <w:style w:type="character" w:styleId="DipnotBavurusu">
    <w:name w:val="footnote reference"/>
    <w:uiPriority w:val="99"/>
    <w:semiHidden/>
    <w:unhideWhenUsed/>
    <w:rsid w:val="009467AB"/>
    <w:rPr>
      <w:vertAlign w:val="superscript"/>
    </w:rPr>
  </w:style>
  <w:style w:type="character" w:customStyle="1" w:styleId="Balk1Char">
    <w:name w:val="Başlık 1 Char"/>
    <w:link w:val="Balk1"/>
    <w:rsid w:val="00DE6774"/>
    <w:rPr>
      <w:rFonts w:ascii="Arial" w:eastAsia="Times New Roman" w:hAnsi="Arial" w:cs="Arial"/>
      <w:b/>
      <w:bCs/>
      <w:kern w:val="32"/>
      <w:sz w:val="32"/>
      <w:szCs w:val="32"/>
    </w:rPr>
  </w:style>
  <w:style w:type="character" w:customStyle="1" w:styleId="AltBilgiChar0">
    <w:name w:val="Alt Bilgi Char"/>
    <w:uiPriority w:val="99"/>
    <w:rsid w:val="004B13CA"/>
  </w:style>
  <w:style w:type="character" w:customStyle="1" w:styleId="zmlenmeyenBahsetme">
    <w:name w:val="Çözümlenmeyen Bahsetme"/>
    <w:uiPriority w:val="99"/>
    <w:semiHidden/>
    <w:unhideWhenUsed/>
    <w:rsid w:val="008E6DF9"/>
    <w:rPr>
      <w:color w:val="605E5C"/>
      <w:shd w:val="clear" w:color="auto" w:fill="E1DFDD"/>
    </w:rPr>
  </w:style>
  <w:style w:type="character" w:customStyle="1" w:styleId="Balk2Char">
    <w:name w:val="Başlık 2 Char"/>
    <w:link w:val="Balk2"/>
    <w:uiPriority w:val="9"/>
    <w:semiHidden/>
    <w:rsid w:val="00686C9D"/>
    <w:rPr>
      <w:rFonts w:ascii="Calibri Light" w:eastAsia="Times New Roman" w:hAnsi="Calibri Light" w:cs="Times New Roman"/>
      <w:b/>
      <w:bCs/>
      <w:i/>
      <w:iCs/>
      <w:sz w:val="28"/>
      <w:szCs w:val="28"/>
      <w:lang w:eastAsia="en-US"/>
    </w:rPr>
  </w:style>
  <w:style w:type="paragraph" w:customStyle="1" w:styleId="ParagrafMetni">
    <w:name w:val="ParagrafMetni"/>
    <w:basedOn w:val="Normal"/>
    <w:link w:val="ParagrafMetniChar"/>
    <w:qFormat/>
    <w:rsid w:val="00686C9D"/>
    <w:pPr>
      <w:autoSpaceDE w:val="0"/>
      <w:autoSpaceDN w:val="0"/>
      <w:adjustRightInd w:val="0"/>
      <w:spacing w:before="120" w:after="120" w:line="240" w:lineRule="auto"/>
      <w:jc w:val="both"/>
    </w:pPr>
    <w:rPr>
      <w:rFonts w:ascii="Times New Roman" w:hAnsi="Times New Roman"/>
      <w:sz w:val="20"/>
      <w:szCs w:val="20"/>
    </w:rPr>
  </w:style>
  <w:style w:type="character" w:customStyle="1" w:styleId="ParagrafMetniChar">
    <w:name w:val="ParagrafMetni Char"/>
    <w:link w:val="ParagrafMetni"/>
    <w:rsid w:val="00686C9D"/>
    <w:rPr>
      <w:rFonts w:ascii="Times New Roman" w:hAnsi="Times New Roman"/>
      <w:lang w:eastAsia="en-US"/>
    </w:rPr>
  </w:style>
  <w:style w:type="paragraph" w:customStyle="1" w:styleId="Birinciseviyebalk">
    <w:name w:val="Birinci seviye başlık"/>
    <w:basedOn w:val="Normal"/>
    <w:qFormat/>
    <w:rsid w:val="00B902BE"/>
    <w:pPr>
      <w:tabs>
        <w:tab w:val="left" w:pos="567"/>
      </w:tabs>
      <w:spacing w:after="120" w:line="240" w:lineRule="auto"/>
    </w:pPr>
    <w:rPr>
      <w:rFonts w:ascii="Palatino Linotype" w:hAnsi="Palatino Linotype"/>
      <w:b/>
      <w:sz w:val="20"/>
      <w:szCs w:val="20"/>
      <w:lang w:val="en-US"/>
    </w:rPr>
  </w:style>
  <w:style w:type="paragraph" w:customStyle="1" w:styleId="kinciseviyebalk">
    <w:name w:val="İkinci seviye başlık"/>
    <w:basedOn w:val="Normal"/>
    <w:qFormat/>
    <w:rsid w:val="00B902BE"/>
    <w:pPr>
      <w:spacing w:before="120" w:after="120" w:line="240" w:lineRule="auto"/>
      <w:ind w:firstLine="709"/>
    </w:pPr>
    <w:rPr>
      <w:rFonts w:ascii="Palatino Linotype" w:hAnsi="Palatino Linotype"/>
      <w:b/>
      <w:sz w:val="20"/>
      <w:szCs w:val="20"/>
      <w:lang w:val="en-US"/>
    </w:rPr>
  </w:style>
  <w:style w:type="paragraph" w:customStyle="1" w:styleId="ncseviyebalk">
    <w:name w:val="Üçüncü seviye başlık"/>
    <w:basedOn w:val="Balk2"/>
    <w:qFormat/>
    <w:rsid w:val="00E56F86"/>
    <w:pPr>
      <w:numPr>
        <w:ilvl w:val="1"/>
        <w:numId w:val="4"/>
      </w:numPr>
      <w:spacing w:before="120" w:after="120" w:line="240" w:lineRule="auto"/>
    </w:pPr>
    <w:rPr>
      <w:rFonts w:ascii="Palatino Linotype" w:eastAsia="Calibri" w:hAnsi="Palatino Linotype"/>
      <w:b w:val="0"/>
      <w:bCs w:val="0"/>
      <w:i w:val="0"/>
      <w:iCs w:val="0"/>
      <w:sz w:val="18"/>
      <w:szCs w:val="20"/>
      <w:lang w:val="en-US"/>
    </w:rPr>
  </w:style>
  <w:style w:type="paragraph" w:customStyle="1" w:styleId="Drdncseviyebalk">
    <w:name w:val="Dördüncü seviye başlık"/>
    <w:basedOn w:val="Normal"/>
    <w:qFormat/>
    <w:rsid w:val="00E56F86"/>
    <w:pPr>
      <w:tabs>
        <w:tab w:val="left" w:pos="851"/>
      </w:tabs>
      <w:spacing w:before="120" w:after="120" w:line="240" w:lineRule="auto"/>
      <w:jc w:val="both"/>
    </w:pPr>
    <w:rPr>
      <w:rFonts w:ascii="Palatino Linotype" w:hAnsi="Palatino Linotype"/>
      <w:i/>
      <w:sz w:val="18"/>
      <w:szCs w:val="20"/>
      <w:lang w:val="en-US"/>
    </w:rPr>
  </w:style>
  <w:style w:type="paragraph" w:customStyle="1" w:styleId="Beinciseviyebalk">
    <w:name w:val="Beşinci seviye başlık"/>
    <w:basedOn w:val="Normal"/>
    <w:qFormat/>
    <w:rsid w:val="00E56F86"/>
    <w:pPr>
      <w:tabs>
        <w:tab w:val="left" w:pos="709"/>
      </w:tabs>
      <w:spacing w:before="120" w:after="120" w:line="240" w:lineRule="auto"/>
      <w:jc w:val="both"/>
    </w:pPr>
    <w:rPr>
      <w:rFonts w:ascii="Palatino Linotype" w:hAnsi="Palatino Linotype"/>
      <w:i/>
      <w:sz w:val="18"/>
      <w:szCs w:val="20"/>
      <w:lang w:val="en-US"/>
    </w:rPr>
  </w:style>
  <w:style w:type="character" w:customStyle="1" w:styleId="AltBilgiChar1">
    <w:name w:val="Alt Bilgi Char1"/>
    <w:uiPriority w:val="99"/>
    <w:rsid w:val="00D624A3"/>
    <w:rPr>
      <w:rFonts w:ascii="Calibri" w:eastAsia="Calibri" w:hAnsi="Calibri" w:cs="Times New Roman"/>
      <w:lang w:val="tr"/>
    </w:rPr>
  </w:style>
  <w:style w:type="paragraph" w:styleId="Dzeltme">
    <w:name w:val="Revision"/>
    <w:hidden/>
    <w:uiPriority w:val="99"/>
    <w:semiHidden/>
    <w:rsid w:val="001754D7"/>
    <w:rPr>
      <w:sz w:val="22"/>
      <w:szCs w:val="22"/>
      <w:lang w:eastAsia="en-US"/>
    </w:rPr>
  </w:style>
  <w:style w:type="character" w:styleId="AklamaBavurusu">
    <w:name w:val="annotation reference"/>
    <w:uiPriority w:val="99"/>
    <w:semiHidden/>
    <w:unhideWhenUsed/>
    <w:rsid w:val="006D2BA4"/>
    <w:rPr>
      <w:sz w:val="16"/>
      <w:szCs w:val="16"/>
    </w:rPr>
  </w:style>
  <w:style w:type="paragraph" w:styleId="AklamaMetni">
    <w:name w:val="annotation text"/>
    <w:basedOn w:val="Normal"/>
    <w:link w:val="AklamaMetniChar"/>
    <w:uiPriority w:val="99"/>
    <w:unhideWhenUsed/>
    <w:rsid w:val="006D2BA4"/>
    <w:rPr>
      <w:sz w:val="20"/>
      <w:szCs w:val="20"/>
    </w:rPr>
  </w:style>
  <w:style w:type="character" w:customStyle="1" w:styleId="AklamaMetniChar">
    <w:name w:val="Açıklama Metni Char"/>
    <w:link w:val="AklamaMetni"/>
    <w:uiPriority w:val="99"/>
    <w:rsid w:val="006D2BA4"/>
    <w:rPr>
      <w:lang w:eastAsia="en-US"/>
    </w:rPr>
  </w:style>
  <w:style w:type="paragraph" w:styleId="AklamaKonusu">
    <w:name w:val="annotation subject"/>
    <w:basedOn w:val="AklamaMetni"/>
    <w:next w:val="AklamaMetni"/>
    <w:link w:val="AklamaKonusuChar"/>
    <w:uiPriority w:val="99"/>
    <w:semiHidden/>
    <w:unhideWhenUsed/>
    <w:rsid w:val="006D2BA4"/>
    <w:rPr>
      <w:b/>
      <w:bCs/>
    </w:rPr>
  </w:style>
  <w:style w:type="character" w:customStyle="1" w:styleId="AklamaKonusuChar">
    <w:name w:val="Açıklama Konusu Char"/>
    <w:link w:val="AklamaKonusu"/>
    <w:uiPriority w:val="99"/>
    <w:semiHidden/>
    <w:rsid w:val="006D2BA4"/>
    <w:rPr>
      <w:b/>
      <w:bCs/>
      <w:lang w:eastAsia="en-US"/>
    </w:rPr>
  </w:style>
  <w:style w:type="paragraph" w:styleId="AltBilgi0">
    <w:name w:val="footer"/>
    <w:basedOn w:val="Normal"/>
    <w:link w:val="AltBilgiChar2"/>
    <w:uiPriority w:val="99"/>
    <w:unhideWhenUsed/>
    <w:rsid w:val="0011146D"/>
    <w:pPr>
      <w:tabs>
        <w:tab w:val="center" w:pos="4536"/>
        <w:tab w:val="right" w:pos="9072"/>
      </w:tabs>
      <w:spacing w:after="0" w:line="240" w:lineRule="auto"/>
    </w:pPr>
  </w:style>
  <w:style w:type="character" w:customStyle="1" w:styleId="AltBilgiChar2">
    <w:name w:val="Alt Bilgi Char2"/>
    <w:basedOn w:val="VarsaylanParagrafYazTipi"/>
    <w:link w:val="AltBilgi0"/>
    <w:uiPriority w:val="99"/>
    <w:rsid w:val="001114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7081">
      <w:bodyDiv w:val="1"/>
      <w:marLeft w:val="0"/>
      <w:marRight w:val="0"/>
      <w:marTop w:val="0"/>
      <w:marBottom w:val="0"/>
      <w:divBdr>
        <w:top w:val="none" w:sz="0" w:space="0" w:color="auto"/>
        <w:left w:val="none" w:sz="0" w:space="0" w:color="auto"/>
        <w:bottom w:val="none" w:sz="0" w:space="0" w:color="auto"/>
        <w:right w:val="none" w:sz="0" w:space="0" w:color="auto"/>
      </w:divBdr>
    </w:div>
    <w:div w:id="207573989">
      <w:bodyDiv w:val="1"/>
      <w:marLeft w:val="0"/>
      <w:marRight w:val="0"/>
      <w:marTop w:val="0"/>
      <w:marBottom w:val="0"/>
      <w:divBdr>
        <w:top w:val="none" w:sz="0" w:space="0" w:color="auto"/>
        <w:left w:val="none" w:sz="0" w:space="0" w:color="auto"/>
        <w:bottom w:val="none" w:sz="0" w:space="0" w:color="auto"/>
        <w:right w:val="none" w:sz="0" w:space="0" w:color="auto"/>
      </w:divBdr>
    </w:div>
    <w:div w:id="252904977">
      <w:bodyDiv w:val="1"/>
      <w:marLeft w:val="0"/>
      <w:marRight w:val="0"/>
      <w:marTop w:val="0"/>
      <w:marBottom w:val="0"/>
      <w:divBdr>
        <w:top w:val="none" w:sz="0" w:space="0" w:color="auto"/>
        <w:left w:val="none" w:sz="0" w:space="0" w:color="auto"/>
        <w:bottom w:val="none" w:sz="0" w:space="0" w:color="auto"/>
        <w:right w:val="none" w:sz="0" w:space="0" w:color="auto"/>
      </w:divBdr>
    </w:div>
    <w:div w:id="341325954">
      <w:bodyDiv w:val="1"/>
      <w:marLeft w:val="0"/>
      <w:marRight w:val="0"/>
      <w:marTop w:val="0"/>
      <w:marBottom w:val="0"/>
      <w:divBdr>
        <w:top w:val="none" w:sz="0" w:space="0" w:color="auto"/>
        <w:left w:val="none" w:sz="0" w:space="0" w:color="auto"/>
        <w:bottom w:val="none" w:sz="0" w:space="0" w:color="auto"/>
        <w:right w:val="none" w:sz="0" w:space="0" w:color="auto"/>
      </w:divBdr>
    </w:div>
    <w:div w:id="501362276">
      <w:bodyDiv w:val="1"/>
      <w:marLeft w:val="0"/>
      <w:marRight w:val="0"/>
      <w:marTop w:val="0"/>
      <w:marBottom w:val="0"/>
      <w:divBdr>
        <w:top w:val="none" w:sz="0" w:space="0" w:color="auto"/>
        <w:left w:val="none" w:sz="0" w:space="0" w:color="auto"/>
        <w:bottom w:val="none" w:sz="0" w:space="0" w:color="auto"/>
        <w:right w:val="none" w:sz="0" w:space="0" w:color="auto"/>
      </w:divBdr>
    </w:div>
    <w:div w:id="675570409">
      <w:bodyDiv w:val="1"/>
      <w:marLeft w:val="0"/>
      <w:marRight w:val="0"/>
      <w:marTop w:val="0"/>
      <w:marBottom w:val="0"/>
      <w:divBdr>
        <w:top w:val="none" w:sz="0" w:space="0" w:color="auto"/>
        <w:left w:val="none" w:sz="0" w:space="0" w:color="auto"/>
        <w:bottom w:val="none" w:sz="0" w:space="0" w:color="auto"/>
        <w:right w:val="none" w:sz="0" w:space="0" w:color="auto"/>
      </w:divBdr>
    </w:div>
    <w:div w:id="926768768">
      <w:bodyDiv w:val="1"/>
      <w:marLeft w:val="0"/>
      <w:marRight w:val="0"/>
      <w:marTop w:val="0"/>
      <w:marBottom w:val="0"/>
      <w:divBdr>
        <w:top w:val="none" w:sz="0" w:space="0" w:color="auto"/>
        <w:left w:val="none" w:sz="0" w:space="0" w:color="auto"/>
        <w:bottom w:val="none" w:sz="0" w:space="0" w:color="auto"/>
        <w:right w:val="none" w:sz="0" w:space="0" w:color="auto"/>
      </w:divBdr>
    </w:div>
    <w:div w:id="1481538263">
      <w:bodyDiv w:val="1"/>
      <w:marLeft w:val="0"/>
      <w:marRight w:val="0"/>
      <w:marTop w:val="0"/>
      <w:marBottom w:val="0"/>
      <w:divBdr>
        <w:top w:val="none" w:sz="0" w:space="0" w:color="auto"/>
        <w:left w:val="none" w:sz="0" w:space="0" w:color="auto"/>
        <w:bottom w:val="none" w:sz="0" w:space="0" w:color="auto"/>
        <w:right w:val="none" w:sz="0" w:space="0" w:color="auto"/>
      </w:divBdr>
    </w:div>
    <w:div w:id="1542748008">
      <w:bodyDiv w:val="1"/>
      <w:marLeft w:val="0"/>
      <w:marRight w:val="0"/>
      <w:marTop w:val="0"/>
      <w:marBottom w:val="0"/>
      <w:divBdr>
        <w:top w:val="none" w:sz="0" w:space="0" w:color="auto"/>
        <w:left w:val="none" w:sz="0" w:space="0" w:color="auto"/>
        <w:bottom w:val="none" w:sz="0" w:space="0" w:color="auto"/>
        <w:right w:val="none" w:sz="0" w:space="0" w:color="auto"/>
      </w:divBdr>
    </w:div>
    <w:div w:id="1726030576">
      <w:bodyDiv w:val="1"/>
      <w:marLeft w:val="0"/>
      <w:marRight w:val="0"/>
      <w:marTop w:val="0"/>
      <w:marBottom w:val="0"/>
      <w:divBdr>
        <w:top w:val="none" w:sz="0" w:space="0" w:color="auto"/>
        <w:left w:val="none" w:sz="0" w:space="0" w:color="auto"/>
        <w:bottom w:val="none" w:sz="0" w:space="0" w:color="auto"/>
        <w:right w:val="none" w:sz="0" w:space="0" w:color="auto"/>
      </w:divBdr>
    </w:div>
    <w:div w:id="2102215246">
      <w:bodyDiv w:val="1"/>
      <w:marLeft w:val="0"/>
      <w:marRight w:val="0"/>
      <w:marTop w:val="0"/>
      <w:marBottom w:val="0"/>
      <w:divBdr>
        <w:top w:val="none" w:sz="0" w:space="0" w:color="auto"/>
        <w:left w:val="none" w:sz="0" w:space="0" w:color="auto"/>
        <w:bottom w:val="none" w:sz="0" w:space="0" w:color="auto"/>
        <w:right w:val="none" w:sz="0" w:space="0" w:color="auto"/>
      </w:divBdr>
      <w:divsChild>
        <w:div w:id="37901508">
          <w:marLeft w:val="0"/>
          <w:marRight w:val="0"/>
          <w:marTop w:val="0"/>
          <w:marBottom w:val="0"/>
          <w:divBdr>
            <w:top w:val="none" w:sz="0" w:space="0" w:color="auto"/>
            <w:left w:val="none" w:sz="0" w:space="0" w:color="auto"/>
            <w:bottom w:val="none" w:sz="0" w:space="0" w:color="auto"/>
            <w:right w:val="none" w:sz="0" w:space="0" w:color="auto"/>
          </w:divBdr>
        </w:div>
        <w:div w:id="452940865">
          <w:marLeft w:val="0"/>
          <w:marRight w:val="0"/>
          <w:marTop w:val="0"/>
          <w:marBottom w:val="0"/>
          <w:divBdr>
            <w:top w:val="none" w:sz="0" w:space="0" w:color="auto"/>
            <w:left w:val="none" w:sz="0" w:space="0" w:color="auto"/>
            <w:bottom w:val="none" w:sz="0" w:space="0" w:color="auto"/>
            <w:right w:val="none" w:sz="0" w:space="0" w:color="auto"/>
          </w:divBdr>
        </w:div>
        <w:div w:id="536426891">
          <w:marLeft w:val="0"/>
          <w:marRight w:val="0"/>
          <w:marTop w:val="0"/>
          <w:marBottom w:val="0"/>
          <w:divBdr>
            <w:top w:val="none" w:sz="0" w:space="0" w:color="auto"/>
            <w:left w:val="none" w:sz="0" w:space="0" w:color="auto"/>
            <w:bottom w:val="none" w:sz="0" w:space="0" w:color="auto"/>
            <w:right w:val="none" w:sz="0" w:space="0" w:color="auto"/>
          </w:divBdr>
        </w:div>
        <w:div w:id="1066730496">
          <w:marLeft w:val="0"/>
          <w:marRight w:val="0"/>
          <w:marTop w:val="0"/>
          <w:marBottom w:val="0"/>
          <w:divBdr>
            <w:top w:val="none" w:sz="0" w:space="0" w:color="auto"/>
            <w:left w:val="none" w:sz="0" w:space="0" w:color="auto"/>
            <w:bottom w:val="none" w:sz="0" w:space="0" w:color="auto"/>
            <w:right w:val="none" w:sz="0" w:space="0" w:color="auto"/>
          </w:divBdr>
        </w:div>
        <w:div w:id="1417702947">
          <w:marLeft w:val="0"/>
          <w:marRight w:val="0"/>
          <w:marTop w:val="0"/>
          <w:marBottom w:val="0"/>
          <w:divBdr>
            <w:top w:val="none" w:sz="0" w:space="0" w:color="auto"/>
            <w:left w:val="none" w:sz="0" w:space="0" w:color="auto"/>
            <w:bottom w:val="none" w:sz="0" w:space="0" w:color="auto"/>
            <w:right w:val="none" w:sz="0" w:space="0" w:color="auto"/>
          </w:divBdr>
        </w:div>
        <w:div w:id="1470323080">
          <w:marLeft w:val="0"/>
          <w:marRight w:val="0"/>
          <w:marTop w:val="0"/>
          <w:marBottom w:val="0"/>
          <w:divBdr>
            <w:top w:val="none" w:sz="0" w:space="0" w:color="auto"/>
            <w:left w:val="none" w:sz="0" w:space="0" w:color="auto"/>
            <w:bottom w:val="none" w:sz="0" w:space="0" w:color="auto"/>
            <w:right w:val="none" w:sz="0" w:space="0" w:color="auto"/>
          </w:divBdr>
        </w:div>
        <w:div w:id="1805999696">
          <w:marLeft w:val="0"/>
          <w:marRight w:val="0"/>
          <w:marTop w:val="0"/>
          <w:marBottom w:val="0"/>
          <w:divBdr>
            <w:top w:val="none" w:sz="0" w:space="0" w:color="auto"/>
            <w:left w:val="none" w:sz="0" w:space="0" w:color="auto"/>
            <w:bottom w:val="none" w:sz="0" w:space="0" w:color="auto"/>
            <w:right w:val="none" w:sz="0" w:space="0" w:color="auto"/>
          </w:divBdr>
        </w:div>
        <w:div w:id="190305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doinumber" TargetMode="External"/><Relationship Id="rId21" Type="http://schemas.openxmlformats.org/officeDocument/2006/relationships/hyperlink" Target="http://dx.doi.org/doinumaras&#305;" TargetMode="External"/><Relationship Id="rId42" Type="http://schemas.openxmlformats.org/officeDocument/2006/relationships/hyperlink" Target="http://dx.doi.org/doinumaras&#305;" TargetMode="External"/><Relationship Id="rId47" Type="http://schemas.openxmlformats.org/officeDocument/2006/relationships/hyperlink" Target="http://dx.doi.org/doinumaras&#305;" TargetMode="External"/><Relationship Id="rId63" Type="http://schemas.openxmlformats.org/officeDocument/2006/relationships/hyperlink" Target="http://dx.doi.org/doinumaras&#305;" TargetMode="External"/><Relationship Id="rId68" Type="http://schemas.openxmlformats.org/officeDocument/2006/relationships/footer" Target="footer2.xml"/><Relationship Id="rId84" Type="http://schemas.openxmlformats.org/officeDocument/2006/relationships/hyperlink" Target="http://dx.doi.org/doinumber" TargetMode="External"/><Relationship Id="rId89" Type="http://schemas.openxmlformats.org/officeDocument/2006/relationships/hyperlink" Target="http://dx.doi.org/doinumber" TargetMode="External"/><Relationship Id="rId112" Type="http://schemas.openxmlformats.org/officeDocument/2006/relationships/hyperlink" Target="http://dx.doi.org/doinumber" TargetMode="External"/><Relationship Id="rId16" Type="http://schemas.openxmlformats.org/officeDocument/2006/relationships/image" Target="media/image4.jpeg"/><Relationship Id="rId107" Type="http://schemas.openxmlformats.org/officeDocument/2006/relationships/hyperlink" Target="http://dx.doi.org/doinumber" TargetMode="External"/><Relationship Id="rId11" Type="http://schemas.openxmlformats.org/officeDocument/2006/relationships/image" Target="media/image3.png"/><Relationship Id="rId32" Type="http://schemas.openxmlformats.org/officeDocument/2006/relationships/hyperlink" Target="http://dx.doi.org/doinumaras&#305;" TargetMode="External"/><Relationship Id="rId37" Type="http://schemas.openxmlformats.org/officeDocument/2006/relationships/hyperlink" Target="http://dx.doi.org/doinumaras&#305;" TargetMode="External"/><Relationship Id="rId53" Type="http://schemas.openxmlformats.org/officeDocument/2006/relationships/hyperlink" Target="http://dx.doi.org/doinumaras&#305;" TargetMode="External"/><Relationship Id="rId58" Type="http://schemas.openxmlformats.org/officeDocument/2006/relationships/hyperlink" Target="http://dx.doi.org/doinumaras&#305;" TargetMode="External"/><Relationship Id="rId74" Type="http://schemas.openxmlformats.org/officeDocument/2006/relationships/hyperlink" Target="http://dx.doi.org/doinumber" TargetMode="External"/><Relationship Id="rId79" Type="http://schemas.openxmlformats.org/officeDocument/2006/relationships/hyperlink" Target="http://dx.doi.org/doinumber" TargetMode="External"/><Relationship Id="rId102" Type="http://schemas.openxmlformats.org/officeDocument/2006/relationships/hyperlink" Target="http://dx.doi.org/doinumber" TargetMode="External"/><Relationship Id="rId123" Type="http://schemas.openxmlformats.org/officeDocument/2006/relationships/hyperlink" Target="http://doi.org/10.1097/01.wnr.0000132920.12990.b9" TargetMode="External"/><Relationship Id="rId128" Type="http://schemas.openxmlformats.org/officeDocument/2006/relationships/hyperlink" Target="https://youtube.com/" TargetMode="External"/><Relationship Id="rId5" Type="http://schemas.openxmlformats.org/officeDocument/2006/relationships/webSettings" Target="webSettings.xml"/><Relationship Id="rId90" Type="http://schemas.openxmlformats.org/officeDocument/2006/relationships/hyperlink" Target="http://dx.doi.org/doinumber" TargetMode="External"/><Relationship Id="rId95" Type="http://schemas.openxmlformats.org/officeDocument/2006/relationships/hyperlink" Target="http://dx.doi.org/doinumber" TargetMode="External"/><Relationship Id="rId22" Type="http://schemas.openxmlformats.org/officeDocument/2006/relationships/hyperlink" Target="http://dx.doi.org/doinumaras&#305;" TargetMode="External"/><Relationship Id="rId27" Type="http://schemas.openxmlformats.org/officeDocument/2006/relationships/hyperlink" Target="http://dx.doi.org/doinumaras&#305;" TargetMode="External"/><Relationship Id="rId43" Type="http://schemas.openxmlformats.org/officeDocument/2006/relationships/hyperlink" Target="http://dx.doi.org/doinumaras&#305;" TargetMode="External"/><Relationship Id="rId48" Type="http://schemas.openxmlformats.org/officeDocument/2006/relationships/hyperlink" Target="http://dx.doi.org/doinumaras&#305;" TargetMode="External"/><Relationship Id="rId64" Type="http://schemas.openxmlformats.org/officeDocument/2006/relationships/hyperlink" Target="http://dx.doi.org/doinumaras&#305;" TargetMode="External"/><Relationship Id="rId69" Type="http://schemas.openxmlformats.org/officeDocument/2006/relationships/hyperlink" Target="http://dx.doi.org/doinumber" TargetMode="External"/><Relationship Id="rId113" Type="http://schemas.openxmlformats.org/officeDocument/2006/relationships/hyperlink" Target="http://dx.doi.org/doinumber" TargetMode="External"/><Relationship Id="rId118" Type="http://schemas.openxmlformats.org/officeDocument/2006/relationships/header" Target="header7.xml"/><Relationship Id="rId80" Type="http://schemas.openxmlformats.org/officeDocument/2006/relationships/hyperlink" Target="http://dx.doi.org/doinumber" TargetMode="External"/><Relationship Id="rId85" Type="http://schemas.openxmlformats.org/officeDocument/2006/relationships/hyperlink" Target="http://dx.doi.org/doinumber" TargetMode="External"/><Relationship Id="rId12" Type="http://schemas.openxmlformats.org/officeDocument/2006/relationships/header" Target="header1.xml"/><Relationship Id="rId17" Type="http://schemas.openxmlformats.org/officeDocument/2006/relationships/hyperlink" Target="http://dx.doi.org/doinumaras&#305;" TargetMode="External"/><Relationship Id="rId33" Type="http://schemas.openxmlformats.org/officeDocument/2006/relationships/hyperlink" Target="http://dx.doi.org/doinumaras&#305;" TargetMode="External"/><Relationship Id="rId38" Type="http://schemas.openxmlformats.org/officeDocument/2006/relationships/hyperlink" Target="http://dx.doi.org/doinumaras&#305;" TargetMode="External"/><Relationship Id="rId59" Type="http://schemas.openxmlformats.org/officeDocument/2006/relationships/hyperlink" Target="http://dx.doi.org/doinumaras&#305;" TargetMode="External"/><Relationship Id="rId103" Type="http://schemas.openxmlformats.org/officeDocument/2006/relationships/hyperlink" Target="http://dx.doi.org/doinumber" TargetMode="External"/><Relationship Id="rId108" Type="http://schemas.openxmlformats.org/officeDocument/2006/relationships/hyperlink" Target="http://dx.doi.org/doinumber" TargetMode="External"/><Relationship Id="rId124" Type="http://schemas.openxmlformats.org/officeDocument/2006/relationships/hyperlink" Target="http://dx.doi.org/doinumaras&#305;" TargetMode="External"/><Relationship Id="rId129" Type="http://schemas.openxmlformats.org/officeDocument/2006/relationships/fontTable" Target="fontTable.xml"/><Relationship Id="rId54" Type="http://schemas.openxmlformats.org/officeDocument/2006/relationships/hyperlink" Target="http://dx.doi.org/doinumaras&#305;" TargetMode="External"/><Relationship Id="rId70" Type="http://schemas.openxmlformats.org/officeDocument/2006/relationships/hyperlink" Target="http://dx.doi.org/doinumber" TargetMode="External"/><Relationship Id="rId75" Type="http://schemas.openxmlformats.org/officeDocument/2006/relationships/hyperlink" Target="http://dx.doi.org/doinumber" TargetMode="External"/><Relationship Id="rId91" Type="http://schemas.openxmlformats.org/officeDocument/2006/relationships/hyperlink" Target="http://dx.doi.org/doinumber" TargetMode="External"/><Relationship Id="rId96" Type="http://schemas.openxmlformats.org/officeDocument/2006/relationships/hyperlink" Target="http://dx.doi.org/doinumbe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x.doi.org/doinumaras&#305;" TargetMode="External"/><Relationship Id="rId28" Type="http://schemas.openxmlformats.org/officeDocument/2006/relationships/hyperlink" Target="http://dx.doi.org/doinumaras&#305;" TargetMode="External"/><Relationship Id="rId49" Type="http://schemas.openxmlformats.org/officeDocument/2006/relationships/hyperlink" Target="http://dx.doi.org/doinumaras&#305;" TargetMode="External"/><Relationship Id="rId114" Type="http://schemas.openxmlformats.org/officeDocument/2006/relationships/hyperlink" Target="http://dx.doi.org/doinumber" TargetMode="External"/><Relationship Id="rId119" Type="http://schemas.openxmlformats.org/officeDocument/2006/relationships/header" Target="header8.xml"/><Relationship Id="rId44" Type="http://schemas.openxmlformats.org/officeDocument/2006/relationships/hyperlink" Target="http://dx.doi.org/doinumaras&#305;" TargetMode="External"/><Relationship Id="rId60" Type="http://schemas.openxmlformats.org/officeDocument/2006/relationships/hyperlink" Target="http://dx.doi.org/doinumaras&#305;" TargetMode="External"/><Relationship Id="rId65" Type="http://schemas.openxmlformats.org/officeDocument/2006/relationships/header" Target="header4.xml"/><Relationship Id="rId81" Type="http://schemas.openxmlformats.org/officeDocument/2006/relationships/hyperlink" Target="http://dx.doi.org/doinumber" TargetMode="External"/><Relationship Id="rId86" Type="http://schemas.openxmlformats.org/officeDocument/2006/relationships/hyperlink" Target="http://dx.doi.org/doinumber" TargetMode="External"/><Relationship Id="rId130"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yperlink" Target="http://dx.doi.org/doinumaras&#305;" TargetMode="External"/><Relationship Id="rId39" Type="http://schemas.openxmlformats.org/officeDocument/2006/relationships/hyperlink" Target="http://dx.doi.org/doinumaras&#305;" TargetMode="External"/><Relationship Id="rId109" Type="http://schemas.openxmlformats.org/officeDocument/2006/relationships/hyperlink" Target="http://dx.doi.org/doinumber" TargetMode="External"/><Relationship Id="rId34" Type="http://schemas.openxmlformats.org/officeDocument/2006/relationships/hyperlink" Target="http://dx.doi.org/doinumaras&#305;" TargetMode="External"/><Relationship Id="rId50" Type="http://schemas.openxmlformats.org/officeDocument/2006/relationships/hyperlink" Target="http://dx.doi.org/doinumaras&#305;" TargetMode="External"/><Relationship Id="rId55" Type="http://schemas.openxmlformats.org/officeDocument/2006/relationships/hyperlink" Target="http://dx.doi.org/doinumaras&#305;" TargetMode="External"/><Relationship Id="rId76" Type="http://schemas.openxmlformats.org/officeDocument/2006/relationships/hyperlink" Target="http://dx.doi.org/doinumber" TargetMode="External"/><Relationship Id="rId97" Type="http://schemas.openxmlformats.org/officeDocument/2006/relationships/hyperlink" Target="http://dx.doi.org/doinumber" TargetMode="External"/><Relationship Id="rId104" Type="http://schemas.openxmlformats.org/officeDocument/2006/relationships/hyperlink" Target="http://dx.doi.org/doinumber" TargetMode="External"/><Relationship Id="rId120" Type="http://schemas.openxmlformats.org/officeDocument/2006/relationships/hyperlink" Target="https://doi.org/10.9779.pauefd.1101722" TargetMode="External"/><Relationship Id="rId125" Type="http://schemas.openxmlformats.org/officeDocument/2006/relationships/hyperlink" Target="http://doi.org/10.1097/01.wnr.0000132920.12990.b9" TargetMode="External"/><Relationship Id="rId7" Type="http://schemas.openxmlformats.org/officeDocument/2006/relationships/endnotes" Target="endnotes.xml"/><Relationship Id="rId71" Type="http://schemas.openxmlformats.org/officeDocument/2006/relationships/hyperlink" Target="http://dx.doi.org/doinumber" TargetMode="External"/><Relationship Id="rId92" Type="http://schemas.openxmlformats.org/officeDocument/2006/relationships/hyperlink" Target="http://dx.doi.org/doinumber" TargetMode="External"/><Relationship Id="rId2" Type="http://schemas.openxmlformats.org/officeDocument/2006/relationships/numbering" Target="numbering.xml"/><Relationship Id="rId29" Type="http://schemas.openxmlformats.org/officeDocument/2006/relationships/hyperlink" Target="http://dx.doi.org/doinumaras&#305;" TargetMode="External"/><Relationship Id="rId24" Type="http://schemas.openxmlformats.org/officeDocument/2006/relationships/hyperlink" Target="http://dx.doi.org/doinumaras&#305;" TargetMode="External"/><Relationship Id="rId40" Type="http://schemas.openxmlformats.org/officeDocument/2006/relationships/hyperlink" Target="http://dx.doi.org/doinumaras&#305;" TargetMode="External"/><Relationship Id="rId45" Type="http://schemas.openxmlformats.org/officeDocument/2006/relationships/hyperlink" Target="http://dx.doi.org/doinumaras&#305;" TargetMode="External"/><Relationship Id="rId66" Type="http://schemas.openxmlformats.org/officeDocument/2006/relationships/header" Target="header5.xml"/><Relationship Id="rId87" Type="http://schemas.openxmlformats.org/officeDocument/2006/relationships/hyperlink" Target="http://dx.doi.org/doinumber" TargetMode="External"/><Relationship Id="rId110" Type="http://schemas.openxmlformats.org/officeDocument/2006/relationships/hyperlink" Target="http://dx.doi.org/doinumber" TargetMode="External"/><Relationship Id="rId115" Type="http://schemas.openxmlformats.org/officeDocument/2006/relationships/hyperlink" Target="http://dx.doi.org/doinumber" TargetMode="External"/><Relationship Id="rId61" Type="http://schemas.openxmlformats.org/officeDocument/2006/relationships/hyperlink" Target="http://dx.doi.org/doinumaras&#305;" TargetMode="External"/><Relationship Id="rId82" Type="http://schemas.openxmlformats.org/officeDocument/2006/relationships/hyperlink" Target="http://dx.doi.org/doinumber" TargetMode="External"/><Relationship Id="rId19" Type="http://schemas.openxmlformats.org/officeDocument/2006/relationships/hyperlink" Target="http://dx.doi.org/doinumaras&#305;" TargetMode="External"/><Relationship Id="rId14" Type="http://schemas.openxmlformats.org/officeDocument/2006/relationships/header" Target="header3.xml"/><Relationship Id="rId30" Type="http://schemas.openxmlformats.org/officeDocument/2006/relationships/hyperlink" Target="http://dx.doi.org/doinumaras&#305;" TargetMode="External"/><Relationship Id="rId35" Type="http://schemas.openxmlformats.org/officeDocument/2006/relationships/hyperlink" Target="http://dx.doi.org/doinumaras&#305;" TargetMode="External"/><Relationship Id="rId56" Type="http://schemas.openxmlformats.org/officeDocument/2006/relationships/hyperlink" Target="http://dx.doi.org/doinumaras&#305;" TargetMode="External"/><Relationship Id="rId77" Type="http://schemas.openxmlformats.org/officeDocument/2006/relationships/hyperlink" Target="http://dx.doi.org/doinumber" TargetMode="External"/><Relationship Id="rId100" Type="http://schemas.openxmlformats.org/officeDocument/2006/relationships/hyperlink" Target="http://dx.doi.org/doinumber" TargetMode="External"/><Relationship Id="rId105" Type="http://schemas.openxmlformats.org/officeDocument/2006/relationships/hyperlink" Target="http://dx.doi.org/doinumber" TargetMode="External"/><Relationship Id="rId126" Type="http://schemas.openxmlformats.org/officeDocument/2006/relationships/hyperlink" Target="http://egitim.blogcu.com/egitimde-neden-ozgurluk-yoktur/7263716" TargetMode="External"/><Relationship Id="rId8" Type="http://schemas.openxmlformats.org/officeDocument/2006/relationships/image" Target="media/image1.png"/><Relationship Id="rId51" Type="http://schemas.openxmlformats.org/officeDocument/2006/relationships/hyperlink" Target="http://dx.doi.org/doinumaras&#305;" TargetMode="External"/><Relationship Id="rId72" Type="http://schemas.openxmlformats.org/officeDocument/2006/relationships/hyperlink" Target="http://dx.doi.org/doinumber" TargetMode="External"/><Relationship Id="rId93" Type="http://schemas.openxmlformats.org/officeDocument/2006/relationships/hyperlink" Target="http://dx.doi.org/doinumber" TargetMode="External"/><Relationship Id="rId98" Type="http://schemas.openxmlformats.org/officeDocument/2006/relationships/hyperlink" Target="http://dx.doi.org/doinumber" TargetMode="External"/><Relationship Id="rId121" Type="http://schemas.openxmlformats.org/officeDocument/2006/relationships/hyperlink" Target="https://doi.org/10.1027/1016-9040.1.3.180" TargetMode="External"/><Relationship Id="rId3" Type="http://schemas.openxmlformats.org/officeDocument/2006/relationships/styles" Target="styles.xml"/><Relationship Id="rId25" Type="http://schemas.openxmlformats.org/officeDocument/2006/relationships/hyperlink" Target="http://dx.doi.org/doinumaras&#305;" TargetMode="External"/><Relationship Id="rId46" Type="http://schemas.openxmlformats.org/officeDocument/2006/relationships/hyperlink" Target="http://dx.doi.org/doinumaras&#305;" TargetMode="External"/><Relationship Id="rId67" Type="http://schemas.openxmlformats.org/officeDocument/2006/relationships/header" Target="header6.xml"/><Relationship Id="rId116" Type="http://schemas.openxmlformats.org/officeDocument/2006/relationships/hyperlink" Target="http://dx.doi.org/doinumber" TargetMode="External"/><Relationship Id="rId20" Type="http://schemas.openxmlformats.org/officeDocument/2006/relationships/hyperlink" Target="http://dx.doi.org/doinumaras&#305;" TargetMode="External"/><Relationship Id="rId41" Type="http://schemas.openxmlformats.org/officeDocument/2006/relationships/hyperlink" Target="http://dx.doi.org/doinumaras&#305;" TargetMode="External"/><Relationship Id="rId62" Type="http://schemas.openxmlformats.org/officeDocument/2006/relationships/hyperlink" Target="http://dx.doi.org/doinumaras&#305;" TargetMode="External"/><Relationship Id="rId83" Type="http://schemas.openxmlformats.org/officeDocument/2006/relationships/hyperlink" Target="http://dx.doi.org/doinumber" TargetMode="External"/><Relationship Id="rId88" Type="http://schemas.openxmlformats.org/officeDocument/2006/relationships/hyperlink" Target="http://dx.doi.org/doinumber" TargetMode="External"/><Relationship Id="rId111" Type="http://schemas.openxmlformats.org/officeDocument/2006/relationships/hyperlink" Target="http://dx.doi.org/doinumber" TargetMode="External"/><Relationship Id="rId15" Type="http://schemas.openxmlformats.org/officeDocument/2006/relationships/footer" Target="footer1.xml"/><Relationship Id="rId36" Type="http://schemas.openxmlformats.org/officeDocument/2006/relationships/hyperlink" Target="http://dx.doi.org/doinumaras&#305;" TargetMode="External"/><Relationship Id="rId57" Type="http://schemas.openxmlformats.org/officeDocument/2006/relationships/hyperlink" Target="http://dx.doi.org/doinumaras&#305;" TargetMode="External"/><Relationship Id="rId106" Type="http://schemas.openxmlformats.org/officeDocument/2006/relationships/hyperlink" Target="http://dx.doi.org/doinumber" TargetMode="External"/><Relationship Id="rId127" Type="http://schemas.openxmlformats.org/officeDocument/2006/relationships/hyperlink" Target="http://sozluk.gov.tr" TargetMode="External"/><Relationship Id="rId10" Type="http://schemas.openxmlformats.org/officeDocument/2006/relationships/image" Target="media/image2.png"/><Relationship Id="rId31" Type="http://schemas.openxmlformats.org/officeDocument/2006/relationships/hyperlink" Target="http://dx.doi.org/doinumaras&#305;" TargetMode="External"/><Relationship Id="rId52" Type="http://schemas.openxmlformats.org/officeDocument/2006/relationships/hyperlink" Target="http://dx.doi.org/doinumaras&#305;" TargetMode="External"/><Relationship Id="rId73" Type="http://schemas.openxmlformats.org/officeDocument/2006/relationships/hyperlink" Target="http://dx.doi.org/doinumber" TargetMode="External"/><Relationship Id="rId78" Type="http://schemas.openxmlformats.org/officeDocument/2006/relationships/hyperlink" Target="http://dx.doi.org/doinumber" TargetMode="External"/><Relationship Id="rId94" Type="http://schemas.openxmlformats.org/officeDocument/2006/relationships/hyperlink" Target="http://dx.doi.org/doinumber" TargetMode="External"/><Relationship Id="rId99" Type="http://schemas.openxmlformats.org/officeDocument/2006/relationships/hyperlink" Target="http://dx.doi.org/doinumber" TargetMode="External"/><Relationship Id="rId101" Type="http://schemas.openxmlformats.org/officeDocument/2006/relationships/hyperlink" Target="http://dx.doi.org/doinumber" TargetMode="External"/><Relationship Id="rId122" Type="http://schemas.openxmlformats.org/officeDocument/2006/relationships/hyperlink" Target="http://dx.doi.org/doinumaras&#305;" TargetMode="External"/><Relationship Id="rId4" Type="http://schemas.openxmlformats.org/officeDocument/2006/relationships/settings" Target="settings.xml"/><Relationship Id="rId9" Type="http://schemas.openxmlformats.org/officeDocument/2006/relationships/hyperlink" Target="http://kefad.ahievran.edu.tr/" TargetMode="External"/><Relationship Id="rId26" Type="http://schemas.openxmlformats.org/officeDocument/2006/relationships/hyperlink" Target="http://dx.doi.org/doinumaras&#3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748A-7D6E-471C-84DB-262908A8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6123</Words>
  <Characters>34903</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40945</CharactersWithSpaces>
  <SharedDoc>false</SharedDoc>
  <HLinks>
    <vt:vector size="642" baseType="variant">
      <vt:variant>
        <vt:i4>393298</vt:i4>
      </vt:variant>
      <vt:variant>
        <vt:i4>315</vt:i4>
      </vt:variant>
      <vt:variant>
        <vt:i4>0</vt:i4>
      </vt:variant>
      <vt:variant>
        <vt:i4>5</vt:i4>
      </vt:variant>
      <vt:variant>
        <vt:lpwstr>https://youtube.com/</vt:lpwstr>
      </vt:variant>
      <vt:variant>
        <vt:lpwstr/>
      </vt:variant>
      <vt:variant>
        <vt:i4>4849668</vt:i4>
      </vt:variant>
      <vt:variant>
        <vt:i4>312</vt:i4>
      </vt:variant>
      <vt:variant>
        <vt:i4>0</vt:i4>
      </vt:variant>
      <vt:variant>
        <vt:i4>5</vt:i4>
      </vt:variant>
      <vt:variant>
        <vt:lpwstr>http://sozluk.gov.tr/</vt:lpwstr>
      </vt:variant>
      <vt:variant>
        <vt:lpwstr/>
      </vt:variant>
      <vt:variant>
        <vt:i4>6357109</vt:i4>
      </vt:variant>
      <vt:variant>
        <vt:i4>309</vt:i4>
      </vt:variant>
      <vt:variant>
        <vt:i4>0</vt:i4>
      </vt:variant>
      <vt:variant>
        <vt:i4>5</vt:i4>
      </vt:variant>
      <vt:variant>
        <vt:lpwstr>http://egitim.blogcu.com/egitimde-neden-ozgurluk-yoktur/7263716</vt:lpwstr>
      </vt:variant>
      <vt:variant>
        <vt:lpwstr/>
      </vt:variant>
      <vt:variant>
        <vt:i4>524300</vt:i4>
      </vt:variant>
      <vt:variant>
        <vt:i4>306</vt:i4>
      </vt:variant>
      <vt:variant>
        <vt:i4>0</vt:i4>
      </vt:variant>
      <vt:variant>
        <vt:i4>5</vt:i4>
      </vt:variant>
      <vt:variant>
        <vt:lpwstr>http://doi.org/10.1097/01.wnr.0000132920.12990.b9</vt:lpwstr>
      </vt:variant>
      <vt:variant>
        <vt:lpwstr/>
      </vt:variant>
      <vt:variant>
        <vt:i4>1048588</vt:i4>
      </vt:variant>
      <vt:variant>
        <vt:i4>303</vt:i4>
      </vt:variant>
      <vt:variant>
        <vt:i4>0</vt:i4>
      </vt:variant>
      <vt:variant>
        <vt:i4>5</vt:i4>
      </vt:variant>
      <vt:variant>
        <vt:lpwstr>http://dx.doi.org/doinumarası</vt:lpwstr>
      </vt:variant>
      <vt:variant>
        <vt:lpwstr/>
      </vt:variant>
      <vt:variant>
        <vt:i4>524300</vt:i4>
      </vt:variant>
      <vt:variant>
        <vt:i4>300</vt:i4>
      </vt:variant>
      <vt:variant>
        <vt:i4>0</vt:i4>
      </vt:variant>
      <vt:variant>
        <vt:i4>5</vt:i4>
      </vt:variant>
      <vt:variant>
        <vt:lpwstr>http://doi.org/10.1097/01.wnr.0000132920.12990.b9</vt:lpwstr>
      </vt:variant>
      <vt:variant>
        <vt:lpwstr/>
      </vt:variant>
      <vt:variant>
        <vt:i4>1048588</vt:i4>
      </vt:variant>
      <vt:variant>
        <vt:i4>297</vt:i4>
      </vt:variant>
      <vt:variant>
        <vt:i4>0</vt:i4>
      </vt:variant>
      <vt:variant>
        <vt:i4>5</vt:i4>
      </vt:variant>
      <vt:variant>
        <vt:lpwstr>http://dx.doi.org/doinumarası</vt:lpwstr>
      </vt:variant>
      <vt:variant>
        <vt:lpwstr/>
      </vt:variant>
      <vt:variant>
        <vt:i4>786499</vt:i4>
      </vt:variant>
      <vt:variant>
        <vt:i4>294</vt:i4>
      </vt:variant>
      <vt:variant>
        <vt:i4>0</vt:i4>
      </vt:variant>
      <vt:variant>
        <vt:i4>5</vt:i4>
      </vt:variant>
      <vt:variant>
        <vt:lpwstr>https://doi.org/10.1027/1016-9040.1.3.180</vt:lpwstr>
      </vt:variant>
      <vt:variant>
        <vt:lpwstr/>
      </vt:variant>
      <vt:variant>
        <vt:i4>7929899</vt:i4>
      </vt:variant>
      <vt:variant>
        <vt:i4>291</vt:i4>
      </vt:variant>
      <vt:variant>
        <vt:i4>0</vt:i4>
      </vt:variant>
      <vt:variant>
        <vt:i4>5</vt:i4>
      </vt:variant>
      <vt:variant>
        <vt:lpwstr>https://doi.org/10.9779.pauefd.1101722</vt:lpwstr>
      </vt:variant>
      <vt:variant>
        <vt:lpwstr/>
      </vt:variant>
      <vt:variant>
        <vt:i4>7602286</vt:i4>
      </vt:variant>
      <vt:variant>
        <vt:i4>288</vt:i4>
      </vt:variant>
      <vt:variant>
        <vt:i4>0</vt:i4>
      </vt:variant>
      <vt:variant>
        <vt:i4>5</vt:i4>
      </vt:variant>
      <vt:variant>
        <vt:lpwstr>http://dx.doi.org/doinumber</vt:lpwstr>
      </vt:variant>
      <vt:variant>
        <vt:lpwstr/>
      </vt:variant>
      <vt:variant>
        <vt:i4>7602286</vt:i4>
      </vt:variant>
      <vt:variant>
        <vt:i4>285</vt:i4>
      </vt:variant>
      <vt:variant>
        <vt:i4>0</vt:i4>
      </vt:variant>
      <vt:variant>
        <vt:i4>5</vt:i4>
      </vt:variant>
      <vt:variant>
        <vt:lpwstr>http://dx.doi.org/doinumber</vt:lpwstr>
      </vt:variant>
      <vt:variant>
        <vt:lpwstr/>
      </vt:variant>
      <vt:variant>
        <vt:i4>7602286</vt:i4>
      </vt:variant>
      <vt:variant>
        <vt:i4>282</vt:i4>
      </vt:variant>
      <vt:variant>
        <vt:i4>0</vt:i4>
      </vt:variant>
      <vt:variant>
        <vt:i4>5</vt:i4>
      </vt:variant>
      <vt:variant>
        <vt:lpwstr>http://dx.doi.org/doinumber</vt:lpwstr>
      </vt:variant>
      <vt:variant>
        <vt:lpwstr/>
      </vt:variant>
      <vt:variant>
        <vt:i4>7602286</vt:i4>
      </vt:variant>
      <vt:variant>
        <vt:i4>279</vt:i4>
      </vt:variant>
      <vt:variant>
        <vt:i4>0</vt:i4>
      </vt:variant>
      <vt:variant>
        <vt:i4>5</vt:i4>
      </vt:variant>
      <vt:variant>
        <vt:lpwstr>http://dx.doi.org/doinumber</vt:lpwstr>
      </vt:variant>
      <vt:variant>
        <vt:lpwstr/>
      </vt:variant>
      <vt:variant>
        <vt:i4>7602286</vt:i4>
      </vt:variant>
      <vt:variant>
        <vt:i4>276</vt:i4>
      </vt:variant>
      <vt:variant>
        <vt:i4>0</vt:i4>
      </vt:variant>
      <vt:variant>
        <vt:i4>5</vt:i4>
      </vt:variant>
      <vt:variant>
        <vt:lpwstr>http://dx.doi.org/doinumber</vt:lpwstr>
      </vt:variant>
      <vt:variant>
        <vt:lpwstr/>
      </vt:variant>
      <vt:variant>
        <vt:i4>7602286</vt:i4>
      </vt:variant>
      <vt:variant>
        <vt:i4>273</vt:i4>
      </vt:variant>
      <vt:variant>
        <vt:i4>0</vt:i4>
      </vt:variant>
      <vt:variant>
        <vt:i4>5</vt:i4>
      </vt:variant>
      <vt:variant>
        <vt:lpwstr>http://dx.doi.org/doinumber</vt:lpwstr>
      </vt:variant>
      <vt:variant>
        <vt:lpwstr/>
      </vt:variant>
      <vt:variant>
        <vt:i4>7602286</vt:i4>
      </vt:variant>
      <vt:variant>
        <vt:i4>270</vt:i4>
      </vt:variant>
      <vt:variant>
        <vt:i4>0</vt:i4>
      </vt:variant>
      <vt:variant>
        <vt:i4>5</vt:i4>
      </vt:variant>
      <vt:variant>
        <vt:lpwstr>http://dx.doi.org/doinumber</vt:lpwstr>
      </vt:variant>
      <vt:variant>
        <vt:lpwstr/>
      </vt:variant>
      <vt:variant>
        <vt:i4>7602286</vt:i4>
      </vt:variant>
      <vt:variant>
        <vt:i4>267</vt:i4>
      </vt:variant>
      <vt:variant>
        <vt:i4>0</vt:i4>
      </vt:variant>
      <vt:variant>
        <vt:i4>5</vt:i4>
      </vt:variant>
      <vt:variant>
        <vt:lpwstr>http://dx.doi.org/doinumber</vt:lpwstr>
      </vt:variant>
      <vt:variant>
        <vt:lpwstr/>
      </vt:variant>
      <vt:variant>
        <vt:i4>7602286</vt:i4>
      </vt:variant>
      <vt:variant>
        <vt:i4>264</vt:i4>
      </vt:variant>
      <vt:variant>
        <vt:i4>0</vt:i4>
      </vt:variant>
      <vt:variant>
        <vt:i4>5</vt:i4>
      </vt:variant>
      <vt:variant>
        <vt:lpwstr>http://dx.doi.org/doinumber</vt:lpwstr>
      </vt:variant>
      <vt:variant>
        <vt:lpwstr/>
      </vt:variant>
      <vt:variant>
        <vt:i4>7602286</vt:i4>
      </vt:variant>
      <vt:variant>
        <vt:i4>261</vt:i4>
      </vt:variant>
      <vt:variant>
        <vt:i4>0</vt:i4>
      </vt:variant>
      <vt:variant>
        <vt:i4>5</vt:i4>
      </vt:variant>
      <vt:variant>
        <vt:lpwstr>http://dx.doi.org/doinumber</vt:lpwstr>
      </vt:variant>
      <vt:variant>
        <vt:lpwstr/>
      </vt:variant>
      <vt:variant>
        <vt:i4>7602286</vt:i4>
      </vt:variant>
      <vt:variant>
        <vt:i4>258</vt:i4>
      </vt:variant>
      <vt:variant>
        <vt:i4>0</vt:i4>
      </vt:variant>
      <vt:variant>
        <vt:i4>5</vt:i4>
      </vt:variant>
      <vt:variant>
        <vt:lpwstr>http://dx.doi.org/doinumber</vt:lpwstr>
      </vt:variant>
      <vt:variant>
        <vt:lpwstr/>
      </vt:variant>
      <vt:variant>
        <vt:i4>7602286</vt:i4>
      </vt:variant>
      <vt:variant>
        <vt:i4>255</vt:i4>
      </vt:variant>
      <vt:variant>
        <vt:i4>0</vt:i4>
      </vt:variant>
      <vt:variant>
        <vt:i4>5</vt:i4>
      </vt:variant>
      <vt:variant>
        <vt:lpwstr>http://dx.doi.org/doinumber</vt:lpwstr>
      </vt:variant>
      <vt:variant>
        <vt:lpwstr/>
      </vt:variant>
      <vt:variant>
        <vt:i4>7602286</vt:i4>
      </vt:variant>
      <vt:variant>
        <vt:i4>252</vt:i4>
      </vt:variant>
      <vt:variant>
        <vt:i4>0</vt:i4>
      </vt:variant>
      <vt:variant>
        <vt:i4>5</vt:i4>
      </vt:variant>
      <vt:variant>
        <vt:lpwstr>http://dx.doi.org/doinumber</vt:lpwstr>
      </vt:variant>
      <vt:variant>
        <vt:lpwstr/>
      </vt:variant>
      <vt:variant>
        <vt:i4>7602286</vt:i4>
      </vt:variant>
      <vt:variant>
        <vt:i4>249</vt:i4>
      </vt:variant>
      <vt:variant>
        <vt:i4>0</vt:i4>
      </vt:variant>
      <vt:variant>
        <vt:i4>5</vt:i4>
      </vt:variant>
      <vt:variant>
        <vt:lpwstr>http://dx.doi.org/doinumber</vt:lpwstr>
      </vt:variant>
      <vt:variant>
        <vt:lpwstr/>
      </vt:variant>
      <vt:variant>
        <vt:i4>7602286</vt:i4>
      </vt:variant>
      <vt:variant>
        <vt:i4>246</vt:i4>
      </vt:variant>
      <vt:variant>
        <vt:i4>0</vt:i4>
      </vt:variant>
      <vt:variant>
        <vt:i4>5</vt:i4>
      </vt:variant>
      <vt:variant>
        <vt:lpwstr>http://dx.doi.org/doinumber</vt:lpwstr>
      </vt:variant>
      <vt:variant>
        <vt:lpwstr/>
      </vt:variant>
      <vt:variant>
        <vt:i4>7602286</vt:i4>
      </vt:variant>
      <vt:variant>
        <vt:i4>243</vt:i4>
      </vt:variant>
      <vt:variant>
        <vt:i4>0</vt:i4>
      </vt:variant>
      <vt:variant>
        <vt:i4>5</vt:i4>
      </vt:variant>
      <vt:variant>
        <vt:lpwstr>http://dx.doi.org/doinumber</vt:lpwstr>
      </vt:variant>
      <vt:variant>
        <vt:lpwstr/>
      </vt:variant>
      <vt:variant>
        <vt:i4>7602286</vt:i4>
      </vt:variant>
      <vt:variant>
        <vt:i4>240</vt:i4>
      </vt:variant>
      <vt:variant>
        <vt:i4>0</vt:i4>
      </vt:variant>
      <vt:variant>
        <vt:i4>5</vt:i4>
      </vt:variant>
      <vt:variant>
        <vt:lpwstr>http://dx.doi.org/doinumber</vt:lpwstr>
      </vt:variant>
      <vt:variant>
        <vt:lpwstr/>
      </vt:variant>
      <vt:variant>
        <vt:i4>7602286</vt:i4>
      </vt:variant>
      <vt:variant>
        <vt:i4>237</vt:i4>
      </vt:variant>
      <vt:variant>
        <vt:i4>0</vt:i4>
      </vt:variant>
      <vt:variant>
        <vt:i4>5</vt:i4>
      </vt:variant>
      <vt:variant>
        <vt:lpwstr>http://dx.doi.org/doinumber</vt:lpwstr>
      </vt:variant>
      <vt:variant>
        <vt:lpwstr/>
      </vt:variant>
      <vt:variant>
        <vt:i4>7602286</vt:i4>
      </vt:variant>
      <vt:variant>
        <vt:i4>234</vt:i4>
      </vt:variant>
      <vt:variant>
        <vt:i4>0</vt:i4>
      </vt:variant>
      <vt:variant>
        <vt:i4>5</vt:i4>
      </vt:variant>
      <vt:variant>
        <vt:lpwstr>http://dx.doi.org/doinumber</vt:lpwstr>
      </vt:variant>
      <vt:variant>
        <vt:lpwstr/>
      </vt:variant>
      <vt:variant>
        <vt:i4>7602286</vt:i4>
      </vt:variant>
      <vt:variant>
        <vt:i4>231</vt:i4>
      </vt:variant>
      <vt:variant>
        <vt:i4>0</vt:i4>
      </vt:variant>
      <vt:variant>
        <vt:i4>5</vt:i4>
      </vt:variant>
      <vt:variant>
        <vt:lpwstr>http://dx.doi.org/doinumber</vt:lpwstr>
      </vt:variant>
      <vt:variant>
        <vt:lpwstr/>
      </vt:variant>
      <vt:variant>
        <vt:i4>7602286</vt:i4>
      </vt:variant>
      <vt:variant>
        <vt:i4>228</vt:i4>
      </vt:variant>
      <vt:variant>
        <vt:i4>0</vt:i4>
      </vt:variant>
      <vt:variant>
        <vt:i4>5</vt:i4>
      </vt:variant>
      <vt:variant>
        <vt:lpwstr>http://dx.doi.org/doinumber</vt:lpwstr>
      </vt:variant>
      <vt:variant>
        <vt:lpwstr/>
      </vt:variant>
      <vt:variant>
        <vt:i4>7602286</vt:i4>
      </vt:variant>
      <vt:variant>
        <vt:i4>225</vt:i4>
      </vt:variant>
      <vt:variant>
        <vt:i4>0</vt:i4>
      </vt:variant>
      <vt:variant>
        <vt:i4>5</vt:i4>
      </vt:variant>
      <vt:variant>
        <vt:lpwstr>http://dx.doi.org/doinumber</vt:lpwstr>
      </vt:variant>
      <vt:variant>
        <vt:lpwstr/>
      </vt:variant>
      <vt:variant>
        <vt:i4>7602286</vt:i4>
      </vt:variant>
      <vt:variant>
        <vt:i4>222</vt:i4>
      </vt:variant>
      <vt:variant>
        <vt:i4>0</vt:i4>
      </vt:variant>
      <vt:variant>
        <vt:i4>5</vt:i4>
      </vt:variant>
      <vt:variant>
        <vt:lpwstr>http://dx.doi.org/doinumber</vt:lpwstr>
      </vt:variant>
      <vt:variant>
        <vt:lpwstr/>
      </vt:variant>
      <vt:variant>
        <vt:i4>7602286</vt:i4>
      </vt:variant>
      <vt:variant>
        <vt:i4>219</vt:i4>
      </vt:variant>
      <vt:variant>
        <vt:i4>0</vt:i4>
      </vt:variant>
      <vt:variant>
        <vt:i4>5</vt:i4>
      </vt:variant>
      <vt:variant>
        <vt:lpwstr>http://dx.doi.org/doinumber</vt:lpwstr>
      </vt:variant>
      <vt:variant>
        <vt:lpwstr/>
      </vt:variant>
      <vt:variant>
        <vt:i4>7602286</vt:i4>
      </vt:variant>
      <vt:variant>
        <vt:i4>216</vt:i4>
      </vt:variant>
      <vt:variant>
        <vt:i4>0</vt:i4>
      </vt:variant>
      <vt:variant>
        <vt:i4>5</vt:i4>
      </vt:variant>
      <vt:variant>
        <vt:lpwstr>http://dx.doi.org/doinumber</vt:lpwstr>
      </vt:variant>
      <vt:variant>
        <vt:lpwstr/>
      </vt:variant>
      <vt:variant>
        <vt:i4>7602286</vt:i4>
      </vt:variant>
      <vt:variant>
        <vt:i4>213</vt:i4>
      </vt:variant>
      <vt:variant>
        <vt:i4>0</vt:i4>
      </vt:variant>
      <vt:variant>
        <vt:i4>5</vt:i4>
      </vt:variant>
      <vt:variant>
        <vt:lpwstr>http://dx.doi.org/doinumber</vt:lpwstr>
      </vt:variant>
      <vt:variant>
        <vt:lpwstr/>
      </vt:variant>
      <vt:variant>
        <vt:i4>7602286</vt:i4>
      </vt:variant>
      <vt:variant>
        <vt:i4>210</vt:i4>
      </vt:variant>
      <vt:variant>
        <vt:i4>0</vt:i4>
      </vt:variant>
      <vt:variant>
        <vt:i4>5</vt:i4>
      </vt:variant>
      <vt:variant>
        <vt:lpwstr>http://dx.doi.org/doinumber</vt:lpwstr>
      </vt:variant>
      <vt:variant>
        <vt:lpwstr/>
      </vt:variant>
      <vt:variant>
        <vt:i4>7602286</vt:i4>
      </vt:variant>
      <vt:variant>
        <vt:i4>207</vt:i4>
      </vt:variant>
      <vt:variant>
        <vt:i4>0</vt:i4>
      </vt:variant>
      <vt:variant>
        <vt:i4>5</vt:i4>
      </vt:variant>
      <vt:variant>
        <vt:lpwstr>http://dx.doi.org/doinumber</vt:lpwstr>
      </vt:variant>
      <vt:variant>
        <vt:lpwstr/>
      </vt:variant>
      <vt:variant>
        <vt:i4>7602286</vt:i4>
      </vt:variant>
      <vt:variant>
        <vt:i4>204</vt:i4>
      </vt:variant>
      <vt:variant>
        <vt:i4>0</vt:i4>
      </vt:variant>
      <vt:variant>
        <vt:i4>5</vt:i4>
      </vt:variant>
      <vt:variant>
        <vt:lpwstr>http://dx.doi.org/doinumber</vt:lpwstr>
      </vt:variant>
      <vt:variant>
        <vt:lpwstr/>
      </vt:variant>
      <vt:variant>
        <vt:i4>7602286</vt:i4>
      </vt:variant>
      <vt:variant>
        <vt:i4>201</vt:i4>
      </vt:variant>
      <vt:variant>
        <vt:i4>0</vt:i4>
      </vt:variant>
      <vt:variant>
        <vt:i4>5</vt:i4>
      </vt:variant>
      <vt:variant>
        <vt:lpwstr>http://dx.doi.org/doinumber</vt:lpwstr>
      </vt:variant>
      <vt:variant>
        <vt:lpwstr/>
      </vt:variant>
      <vt:variant>
        <vt:i4>7602286</vt:i4>
      </vt:variant>
      <vt:variant>
        <vt:i4>198</vt:i4>
      </vt:variant>
      <vt:variant>
        <vt:i4>0</vt:i4>
      </vt:variant>
      <vt:variant>
        <vt:i4>5</vt:i4>
      </vt:variant>
      <vt:variant>
        <vt:lpwstr>http://dx.doi.org/doinumber</vt:lpwstr>
      </vt:variant>
      <vt:variant>
        <vt:lpwstr/>
      </vt:variant>
      <vt:variant>
        <vt:i4>7602286</vt:i4>
      </vt:variant>
      <vt:variant>
        <vt:i4>195</vt:i4>
      </vt:variant>
      <vt:variant>
        <vt:i4>0</vt:i4>
      </vt:variant>
      <vt:variant>
        <vt:i4>5</vt:i4>
      </vt:variant>
      <vt:variant>
        <vt:lpwstr>http://dx.doi.org/doinumber</vt:lpwstr>
      </vt:variant>
      <vt:variant>
        <vt:lpwstr/>
      </vt:variant>
      <vt:variant>
        <vt:i4>7602286</vt:i4>
      </vt:variant>
      <vt:variant>
        <vt:i4>192</vt:i4>
      </vt:variant>
      <vt:variant>
        <vt:i4>0</vt:i4>
      </vt:variant>
      <vt:variant>
        <vt:i4>5</vt:i4>
      </vt:variant>
      <vt:variant>
        <vt:lpwstr>http://dx.doi.org/doinumber</vt:lpwstr>
      </vt:variant>
      <vt:variant>
        <vt:lpwstr/>
      </vt:variant>
      <vt:variant>
        <vt:i4>7602286</vt:i4>
      </vt:variant>
      <vt:variant>
        <vt:i4>189</vt:i4>
      </vt:variant>
      <vt:variant>
        <vt:i4>0</vt:i4>
      </vt:variant>
      <vt:variant>
        <vt:i4>5</vt:i4>
      </vt:variant>
      <vt:variant>
        <vt:lpwstr>http://dx.doi.org/doinumber</vt:lpwstr>
      </vt:variant>
      <vt:variant>
        <vt:lpwstr/>
      </vt:variant>
      <vt:variant>
        <vt:i4>7602286</vt:i4>
      </vt:variant>
      <vt:variant>
        <vt:i4>186</vt:i4>
      </vt:variant>
      <vt:variant>
        <vt:i4>0</vt:i4>
      </vt:variant>
      <vt:variant>
        <vt:i4>5</vt:i4>
      </vt:variant>
      <vt:variant>
        <vt:lpwstr>http://dx.doi.org/doinumber</vt:lpwstr>
      </vt:variant>
      <vt:variant>
        <vt:lpwstr/>
      </vt:variant>
      <vt:variant>
        <vt:i4>7602286</vt:i4>
      </vt:variant>
      <vt:variant>
        <vt:i4>183</vt:i4>
      </vt:variant>
      <vt:variant>
        <vt:i4>0</vt:i4>
      </vt:variant>
      <vt:variant>
        <vt:i4>5</vt:i4>
      </vt:variant>
      <vt:variant>
        <vt:lpwstr>http://dx.doi.org/doinumber</vt:lpwstr>
      </vt:variant>
      <vt:variant>
        <vt:lpwstr/>
      </vt:variant>
      <vt:variant>
        <vt:i4>7602286</vt:i4>
      </vt:variant>
      <vt:variant>
        <vt:i4>180</vt:i4>
      </vt:variant>
      <vt:variant>
        <vt:i4>0</vt:i4>
      </vt:variant>
      <vt:variant>
        <vt:i4>5</vt:i4>
      </vt:variant>
      <vt:variant>
        <vt:lpwstr>http://dx.doi.org/doinumber</vt:lpwstr>
      </vt:variant>
      <vt:variant>
        <vt:lpwstr/>
      </vt:variant>
      <vt:variant>
        <vt:i4>7602286</vt:i4>
      </vt:variant>
      <vt:variant>
        <vt:i4>177</vt:i4>
      </vt:variant>
      <vt:variant>
        <vt:i4>0</vt:i4>
      </vt:variant>
      <vt:variant>
        <vt:i4>5</vt:i4>
      </vt:variant>
      <vt:variant>
        <vt:lpwstr>http://dx.doi.org/doinumber</vt:lpwstr>
      </vt:variant>
      <vt:variant>
        <vt:lpwstr/>
      </vt:variant>
      <vt:variant>
        <vt:i4>7602286</vt:i4>
      </vt:variant>
      <vt:variant>
        <vt:i4>174</vt:i4>
      </vt:variant>
      <vt:variant>
        <vt:i4>0</vt:i4>
      </vt:variant>
      <vt:variant>
        <vt:i4>5</vt:i4>
      </vt:variant>
      <vt:variant>
        <vt:lpwstr>http://dx.doi.org/doinumber</vt:lpwstr>
      </vt:variant>
      <vt:variant>
        <vt:lpwstr/>
      </vt:variant>
      <vt:variant>
        <vt:i4>7602286</vt:i4>
      </vt:variant>
      <vt:variant>
        <vt:i4>171</vt:i4>
      </vt:variant>
      <vt:variant>
        <vt:i4>0</vt:i4>
      </vt:variant>
      <vt:variant>
        <vt:i4>5</vt:i4>
      </vt:variant>
      <vt:variant>
        <vt:lpwstr>http://dx.doi.org/doinumber</vt:lpwstr>
      </vt:variant>
      <vt:variant>
        <vt:lpwstr/>
      </vt:variant>
      <vt:variant>
        <vt:i4>7602286</vt:i4>
      </vt:variant>
      <vt:variant>
        <vt:i4>168</vt:i4>
      </vt:variant>
      <vt:variant>
        <vt:i4>0</vt:i4>
      </vt:variant>
      <vt:variant>
        <vt:i4>5</vt:i4>
      </vt:variant>
      <vt:variant>
        <vt:lpwstr>http://dx.doi.org/doinumber</vt:lpwstr>
      </vt:variant>
      <vt:variant>
        <vt:lpwstr/>
      </vt:variant>
      <vt:variant>
        <vt:i4>7602286</vt:i4>
      </vt:variant>
      <vt:variant>
        <vt:i4>165</vt:i4>
      </vt:variant>
      <vt:variant>
        <vt:i4>0</vt:i4>
      </vt:variant>
      <vt:variant>
        <vt:i4>5</vt:i4>
      </vt:variant>
      <vt:variant>
        <vt:lpwstr>http://dx.doi.org/doinumber</vt:lpwstr>
      </vt:variant>
      <vt:variant>
        <vt:lpwstr/>
      </vt:variant>
      <vt:variant>
        <vt:i4>7602286</vt:i4>
      </vt:variant>
      <vt:variant>
        <vt:i4>162</vt:i4>
      </vt:variant>
      <vt:variant>
        <vt:i4>0</vt:i4>
      </vt:variant>
      <vt:variant>
        <vt:i4>5</vt:i4>
      </vt:variant>
      <vt:variant>
        <vt:lpwstr>http://dx.doi.org/doinumber</vt:lpwstr>
      </vt:variant>
      <vt:variant>
        <vt:lpwstr/>
      </vt:variant>
      <vt:variant>
        <vt:i4>7602286</vt:i4>
      </vt:variant>
      <vt:variant>
        <vt:i4>159</vt:i4>
      </vt:variant>
      <vt:variant>
        <vt:i4>0</vt:i4>
      </vt:variant>
      <vt:variant>
        <vt:i4>5</vt:i4>
      </vt:variant>
      <vt:variant>
        <vt:lpwstr>http://dx.doi.org/doinumber</vt:lpwstr>
      </vt:variant>
      <vt:variant>
        <vt:lpwstr/>
      </vt:variant>
      <vt:variant>
        <vt:i4>7602286</vt:i4>
      </vt:variant>
      <vt:variant>
        <vt:i4>156</vt:i4>
      </vt:variant>
      <vt:variant>
        <vt:i4>0</vt:i4>
      </vt:variant>
      <vt:variant>
        <vt:i4>5</vt:i4>
      </vt:variant>
      <vt:variant>
        <vt:lpwstr>http://dx.doi.org/doinumber</vt:lpwstr>
      </vt:variant>
      <vt:variant>
        <vt:lpwstr/>
      </vt:variant>
      <vt:variant>
        <vt:i4>7602286</vt:i4>
      </vt:variant>
      <vt:variant>
        <vt:i4>153</vt:i4>
      </vt:variant>
      <vt:variant>
        <vt:i4>0</vt:i4>
      </vt:variant>
      <vt:variant>
        <vt:i4>5</vt:i4>
      </vt:variant>
      <vt:variant>
        <vt:lpwstr>http://dx.doi.org/doinumber</vt:lpwstr>
      </vt:variant>
      <vt:variant>
        <vt:lpwstr/>
      </vt:variant>
      <vt:variant>
        <vt:i4>7602286</vt:i4>
      </vt:variant>
      <vt:variant>
        <vt:i4>150</vt:i4>
      </vt:variant>
      <vt:variant>
        <vt:i4>0</vt:i4>
      </vt:variant>
      <vt:variant>
        <vt:i4>5</vt:i4>
      </vt:variant>
      <vt:variant>
        <vt:lpwstr>http://dx.doi.org/doinumber</vt:lpwstr>
      </vt:variant>
      <vt:variant>
        <vt:lpwstr/>
      </vt:variant>
      <vt:variant>
        <vt:i4>7602286</vt:i4>
      </vt:variant>
      <vt:variant>
        <vt:i4>147</vt:i4>
      </vt:variant>
      <vt:variant>
        <vt:i4>0</vt:i4>
      </vt:variant>
      <vt:variant>
        <vt:i4>5</vt:i4>
      </vt:variant>
      <vt:variant>
        <vt:lpwstr>http://dx.doi.org/doinumber</vt:lpwstr>
      </vt:variant>
      <vt:variant>
        <vt:lpwstr/>
      </vt:variant>
      <vt:variant>
        <vt:i4>7602286</vt:i4>
      </vt:variant>
      <vt:variant>
        <vt:i4>144</vt:i4>
      </vt:variant>
      <vt:variant>
        <vt:i4>0</vt:i4>
      </vt:variant>
      <vt:variant>
        <vt:i4>5</vt:i4>
      </vt:variant>
      <vt:variant>
        <vt:lpwstr>http://dx.doi.org/doinumber</vt:lpwstr>
      </vt:variant>
      <vt:variant>
        <vt:lpwstr/>
      </vt:variant>
      <vt:variant>
        <vt:i4>1048588</vt:i4>
      </vt:variant>
      <vt:variant>
        <vt:i4>141</vt:i4>
      </vt:variant>
      <vt:variant>
        <vt:i4>0</vt:i4>
      </vt:variant>
      <vt:variant>
        <vt:i4>5</vt:i4>
      </vt:variant>
      <vt:variant>
        <vt:lpwstr>http://dx.doi.org/doinumarası</vt:lpwstr>
      </vt:variant>
      <vt:variant>
        <vt:lpwstr/>
      </vt:variant>
      <vt:variant>
        <vt:i4>1048588</vt:i4>
      </vt:variant>
      <vt:variant>
        <vt:i4>138</vt:i4>
      </vt:variant>
      <vt:variant>
        <vt:i4>0</vt:i4>
      </vt:variant>
      <vt:variant>
        <vt:i4>5</vt:i4>
      </vt:variant>
      <vt:variant>
        <vt:lpwstr>http://dx.doi.org/doinumarası</vt:lpwstr>
      </vt:variant>
      <vt:variant>
        <vt:lpwstr/>
      </vt:variant>
      <vt:variant>
        <vt:i4>1048588</vt:i4>
      </vt:variant>
      <vt:variant>
        <vt:i4>135</vt:i4>
      </vt:variant>
      <vt:variant>
        <vt:i4>0</vt:i4>
      </vt:variant>
      <vt:variant>
        <vt:i4>5</vt:i4>
      </vt:variant>
      <vt:variant>
        <vt:lpwstr>http://dx.doi.org/doinumarası</vt:lpwstr>
      </vt:variant>
      <vt:variant>
        <vt:lpwstr/>
      </vt:variant>
      <vt:variant>
        <vt:i4>1048588</vt:i4>
      </vt:variant>
      <vt:variant>
        <vt:i4>132</vt:i4>
      </vt:variant>
      <vt:variant>
        <vt:i4>0</vt:i4>
      </vt:variant>
      <vt:variant>
        <vt:i4>5</vt:i4>
      </vt:variant>
      <vt:variant>
        <vt:lpwstr>http://dx.doi.org/doinumarası</vt:lpwstr>
      </vt:variant>
      <vt:variant>
        <vt:lpwstr/>
      </vt:variant>
      <vt:variant>
        <vt:i4>1048588</vt:i4>
      </vt:variant>
      <vt:variant>
        <vt:i4>129</vt:i4>
      </vt:variant>
      <vt:variant>
        <vt:i4>0</vt:i4>
      </vt:variant>
      <vt:variant>
        <vt:i4>5</vt:i4>
      </vt:variant>
      <vt:variant>
        <vt:lpwstr>http://dx.doi.org/doinumarası</vt:lpwstr>
      </vt:variant>
      <vt:variant>
        <vt:lpwstr/>
      </vt:variant>
      <vt:variant>
        <vt:i4>1048588</vt:i4>
      </vt:variant>
      <vt:variant>
        <vt:i4>126</vt:i4>
      </vt:variant>
      <vt:variant>
        <vt:i4>0</vt:i4>
      </vt:variant>
      <vt:variant>
        <vt:i4>5</vt:i4>
      </vt:variant>
      <vt:variant>
        <vt:lpwstr>http://dx.doi.org/doinumarası</vt:lpwstr>
      </vt:variant>
      <vt:variant>
        <vt:lpwstr/>
      </vt:variant>
      <vt:variant>
        <vt:i4>1048588</vt:i4>
      </vt:variant>
      <vt:variant>
        <vt:i4>123</vt:i4>
      </vt:variant>
      <vt:variant>
        <vt:i4>0</vt:i4>
      </vt:variant>
      <vt:variant>
        <vt:i4>5</vt:i4>
      </vt:variant>
      <vt:variant>
        <vt:lpwstr>http://dx.doi.org/doinumarası</vt:lpwstr>
      </vt:variant>
      <vt:variant>
        <vt:lpwstr/>
      </vt:variant>
      <vt:variant>
        <vt:i4>1048588</vt:i4>
      </vt:variant>
      <vt:variant>
        <vt:i4>120</vt:i4>
      </vt:variant>
      <vt:variant>
        <vt:i4>0</vt:i4>
      </vt:variant>
      <vt:variant>
        <vt:i4>5</vt:i4>
      </vt:variant>
      <vt:variant>
        <vt:lpwstr>http://dx.doi.org/doinumarası</vt:lpwstr>
      </vt:variant>
      <vt:variant>
        <vt:lpwstr/>
      </vt:variant>
      <vt:variant>
        <vt:i4>1048588</vt:i4>
      </vt:variant>
      <vt:variant>
        <vt:i4>117</vt:i4>
      </vt:variant>
      <vt:variant>
        <vt:i4>0</vt:i4>
      </vt:variant>
      <vt:variant>
        <vt:i4>5</vt:i4>
      </vt:variant>
      <vt:variant>
        <vt:lpwstr>http://dx.doi.org/doinumarası</vt:lpwstr>
      </vt:variant>
      <vt:variant>
        <vt:lpwstr/>
      </vt:variant>
      <vt:variant>
        <vt:i4>1048588</vt:i4>
      </vt:variant>
      <vt:variant>
        <vt:i4>114</vt:i4>
      </vt:variant>
      <vt:variant>
        <vt:i4>0</vt:i4>
      </vt:variant>
      <vt:variant>
        <vt:i4>5</vt:i4>
      </vt:variant>
      <vt:variant>
        <vt:lpwstr>http://dx.doi.org/doinumarası</vt:lpwstr>
      </vt:variant>
      <vt:variant>
        <vt:lpwstr/>
      </vt:variant>
      <vt:variant>
        <vt:i4>1048588</vt:i4>
      </vt:variant>
      <vt:variant>
        <vt:i4>111</vt:i4>
      </vt:variant>
      <vt:variant>
        <vt:i4>0</vt:i4>
      </vt:variant>
      <vt:variant>
        <vt:i4>5</vt:i4>
      </vt:variant>
      <vt:variant>
        <vt:lpwstr>http://dx.doi.org/doinumarası</vt:lpwstr>
      </vt:variant>
      <vt:variant>
        <vt:lpwstr/>
      </vt:variant>
      <vt:variant>
        <vt:i4>1048588</vt:i4>
      </vt:variant>
      <vt:variant>
        <vt:i4>108</vt:i4>
      </vt:variant>
      <vt:variant>
        <vt:i4>0</vt:i4>
      </vt:variant>
      <vt:variant>
        <vt:i4>5</vt:i4>
      </vt:variant>
      <vt:variant>
        <vt:lpwstr>http://dx.doi.org/doinumarası</vt:lpwstr>
      </vt:variant>
      <vt:variant>
        <vt:lpwstr/>
      </vt:variant>
      <vt:variant>
        <vt:i4>1048588</vt:i4>
      </vt:variant>
      <vt:variant>
        <vt:i4>105</vt:i4>
      </vt:variant>
      <vt:variant>
        <vt:i4>0</vt:i4>
      </vt:variant>
      <vt:variant>
        <vt:i4>5</vt:i4>
      </vt:variant>
      <vt:variant>
        <vt:lpwstr>http://dx.doi.org/doinumarası</vt:lpwstr>
      </vt:variant>
      <vt:variant>
        <vt:lpwstr/>
      </vt:variant>
      <vt:variant>
        <vt:i4>1048588</vt:i4>
      </vt:variant>
      <vt:variant>
        <vt:i4>102</vt:i4>
      </vt:variant>
      <vt:variant>
        <vt:i4>0</vt:i4>
      </vt:variant>
      <vt:variant>
        <vt:i4>5</vt:i4>
      </vt:variant>
      <vt:variant>
        <vt:lpwstr>http://dx.doi.org/doinumarası</vt:lpwstr>
      </vt:variant>
      <vt:variant>
        <vt:lpwstr/>
      </vt:variant>
      <vt:variant>
        <vt:i4>1048588</vt:i4>
      </vt:variant>
      <vt:variant>
        <vt:i4>99</vt:i4>
      </vt:variant>
      <vt:variant>
        <vt:i4>0</vt:i4>
      </vt:variant>
      <vt:variant>
        <vt:i4>5</vt:i4>
      </vt:variant>
      <vt:variant>
        <vt:lpwstr>http://dx.doi.org/doinumarası</vt:lpwstr>
      </vt:variant>
      <vt:variant>
        <vt:lpwstr/>
      </vt:variant>
      <vt:variant>
        <vt:i4>1048588</vt:i4>
      </vt:variant>
      <vt:variant>
        <vt:i4>96</vt:i4>
      </vt:variant>
      <vt:variant>
        <vt:i4>0</vt:i4>
      </vt:variant>
      <vt:variant>
        <vt:i4>5</vt:i4>
      </vt:variant>
      <vt:variant>
        <vt:lpwstr>http://dx.doi.org/doinumarası</vt:lpwstr>
      </vt:variant>
      <vt:variant>
        <vt:lpwstr/>
      </vt:variant>
      <vt:variant>
        <vt:i4>1048588</vt:i4>
      </vt:variant>
      <vt:variant>
        <vt:i4>93</vt:i4>
      </vt:variant>
      <vt:variant>
        <vt:i4>0</vt:i4>
      </vt:variant>
      <vt:variant>
        <vt:i4>5</vt:i4>
      </vt:variant>
      <vt:variant>
        <vt:lpwstr>http://dx.doi.org/doinumarası</vt:lpwstr>
      </vt:variant>
      <vt:variant>
        <vt:lpwstr/>
      </vt:variant>
      <vt:variant>
        <vt:i4>1048588</vt:i4>
      </vt:variant>
      <vt:variant>
        <vt:i4>90</vt:i4>
      </vt:variant>
      <vt:variant>
        <vt:i4>0</vt:i4>
      </vt:variant>
      <vt:variant>
        <vt:i4>5</vt:i4>
      </vt:variant>
      <vt:variant>
        <vt:lpwstr>http://dx.doi.org/doinumarası</vt:lpwstr>
      </vt:variant>
      <vt:variant>
        <vt:lpwstr/>
      </vt:variant>
      <vt:variant>
        <vt:i4>1048588</vt:i4>
      </vt:variant>
      <vt:variant>
        <vt:i4>87</vt:i4>
      </vt:variant>
      <vt:variant>
        <vt:i4>0</vt:i4>
      </vt:variant>
      <vt:variant>
        <vt:i4>5</vt:i4>
      </vt:variant>
      <vt:variant>
        <vt:lpwstr>http://dx.doi.org/doinumarası</vt:lpwstr>
      </vt:variant>
      <vt:variant>
        <vt:lpwstr/>
      </vt:variant>
      <vt:variant>
        <vt:i4>1048588</vt:i4>
      </vt:variant>
      <vt:variant>
        <vt:i4>84</vt:i4>
      </vt:variant>
      <vt:variant>
        <vt:i4>0</vt:i4>
      </vt:variant>
      <vt:variant>
        <vt:i4>5</vt:i4>
      </vt:variant>
      <vt:variant>
        <vt:lpwstr>http://dx.doi.org/doinumarası</vt:lpwstr>
      </vt:variant>
      <vt:variant>
        <vt:lpwstr/>
      </vt:variant>
      <vt:variant>
        <vt:i4>1048588</vt:i4>
      </vt:variant>
      <vt:variant>
        <vt:i4>81</vt:i4>
      </vt:variant>
      <vt:variant>
        <vt:i4>0</vt:i4>
      </vt:variant>
      <vt:variant>
        <vt:i4>5</vt:i4>
      </vt:variant>
      <vt:variant>
        <vt:lpwstr>http://dx.doi.org/doinumarası</vt:lpwstr>
      </vt:variant>
      <vt:variant>
        <vt:lpwstr/>
      </vt:variant>
      <vt:variant>
        <vt:i4>1048588</vt:i4>
      </vt:variant>
      <vt:variant>
        <vt:i4>78</vt:i4>
      </vt:variant>
      <vt:variant>
        <vt:i4>0</vt:i4>
      </vt:variant>
      <vt:variant>
        <vt:i4>5</vt:i4>
      </vt:variant>
      <vt:variant>
        <vt:lpwstr>http://dx.doi.org/doinumarası</vt:lpwstr>
      </vt:variant>
      <vt:variant>
        <vt:lpwstr/>
      </vt:variant>
      <vt:variant>
        <vt:i4>1048588</vt:i4>
      </vt:variant>
      <vt:variant>
        <vt:i4>75</vt:i4>
      </vt:variant>
      <vt:variant>
        <vt:i4>0</vt:i4>
      </vt:variant>
      <vt:variant>
        <vt:i4>5</vt:i4>
      </vt:variant>
      <vt:variant>
        <vt:lpwstr>http://dx.doi.org/doinumarası</vt:lpwstr>
      </vt:variant>
      <vt:variant>
        <vt:lpwstr/>
      </vt:variant>
      <vt:variant>
        <vt:i4>1048588</vt:i4>
      </vt:variant>
      <vt:variant>
        <vt:i4>72</vt:i4>
      </vt:variant>
      <vt:variant>
        <vt:i4>0</vt:i4>
      </vt:variant>
      <vt:variant>
        <vt:i4>5</vt:i4>
      </vt:variant>
      <vt:variant>
        <vt:lpwstr>http://dx.doi.org/doinumarası</vt:lpwstr>
      </vt:variant>
      <vt:variant>
        <vt:lpwstr/>
      </vt:variant>
      <vt:variant>
        <vt:i4>1048588</vt:i4>
      </vt:variant>
      <vt:variant>
        <vt:i4>69</vt:i4>
      </vt:variant>
      <vt:variant>
        <vt:i4>0</vt:i4>
      </vt:variant>
      <vt:variant>
        <vt:i4>5</vt:i4>
      </vt:variant>
      <vt:variant>
        <vt:lpwstr>http://dx.doi.org/doinumarası</vt:lpwstr>
      </vt:variant>
      <vt:variant>
        <vt:lpwstr/>
      </vt:variant>
      <vt:variant>
        <vt:i4>1048588</vt:i4>
      </vt:variant>
      <vt:variant>
        <vt:i4>66</vt:i4>
      </vt:variant>
      <vt:variant>
        <vt:i4>0</vt:i4>
      </vt:variant>
      <vt:variant>
        <vt:i4>5</vt:i4>
      </vt:variant>
      <vt:variant>
        <vt:lpwstr>http://dx.doi.org/doinumarası</vt:lpwstr>
      </vt:variant>
      <vt:variant>
        <vt:lpwstr/>
      </vt:variant>
      <vt:variant>
        <vt:i4>1048588</vt:i4>
      </vt:variant>
      <vt:variant>
        <vt:i4>63</vt:i4>
      </vt:variant>
      <vt:variant>
        <vt:i4>0</vt:i4>
      </vt:variant>
      <vt:variant>
        <vt:i4>5</vt:i4>
      </vt:variant>
      <vt:variant>
        <vt:lpwstr>http://dx.doi.org/doinumarası</vt:lpwstr>
      </vt:variant>
      <vt:variant>
        <vt:lpwstr/>
      </vt:variant>
      <vt:variant>
        <vt:i4>1048588</vt:i4>
      </vt:variant>
      <vt:variant>
        <vt:i4>60</vt:i4>
      </vt:variant>
      <vt:variant>
        <vt:i4>0</vt:i4>
      </vt:variant>
      <vt:variant>
        <vt:i4>5</vt:i4>
      </vt:variant>
      <vt:variant>
        <vt:lpwstr>http://dx.doi.org/doinumarası</vt:lpwstr>
      </vt:variant>
      <vt:variant>
        <vt:lpwstr/>
      </vt:variant>
      <vt:variant>
        <vt:i4>1048588</vt:i4>
      </vt:variant>
      <vt:variant>
        <vt:i4>57</vt:i4>
      </vt:variant>
      <vt:variant>
        <vt:i4>0</vt:i4>
      </vt:variant>
      <vt:variant>
        <vt:i4>5</vt:i4>
      </vt:variant>
      <vt:variant>
        <vt:lpwstr>http://dx.doi.org/doinumarası</vt:lpwstr>
      </vt:variant>
      <vt:variant>
        <vt:lpwstr/>
      </vt:variant>
      <vt:variant>
        <vt:i4>1048588</vt:i4>
      </vt:variant>
      <vt:variant>
        <vt:i4>54</vt:i4>
      </vt:variant>
      <vt:variant>
        <vt:i4>0</vt:i4>
      </vt:variant>
      <vt:variant>
        <vt:i4>5</vt:i4>
      </vt:variant>
      <vt:variant>
        <vt:lpwstr>http://dx.doi.org/doinumarası</vt:lpwstr>
      </vt:variant>
      <vt:variant>
        <vt:lpwstr/>
      </vt:variant>
      <vt:variant>
        <vt:i4>1048588</vt:i4>
      </vt:variant>
      <vt:variant>
        <vt:i4>51</vt:i4>
      </vt:variant>
      <vt:variant>
        <vt:i4>0</vt:i4>
      </vt:variant>
      <vt:variant>
        <vt:i4>5</vt:i4>
      </vt:variant>
      <vt:variant>
        <vt:lpwstr>http://dx.doi.org/doinumarası</vt:lpwstr>
      </vt:variant>
      <vt:variant>
        <vt:lpwstr/>
      </vt:variant>
      <vt:variant>
        <vt:i4>1048588</vt:i4>
      </vt:variant>
      <vt:variant>
        <vt:i4>48</vt:i4>
      </vt:variant>
      <vt:variant>
        <vt:i4>0</vt:i4>
      </vt:variant>
      <vt:variant>
        <vt:i4>5</vt:i4>
      </vt:variant>
      <vt:variant>
        <vt:lpwstr>http://dx.doi.org/doinumarası</vt:lpwstr>
      </vt:variant>
      <vt:variant>
        <vt:lpwstr/>
      </vt:variant>
      <vt:variant>
        <vt:i4>1048588</vt:i4>
      </vt:variant>
      <vt:variant>
        <vt:i4>45</vt:i4>
      </vt:variant>
      <vt:variant>
        <vt:i4>0</vt:i4>
      </vt:variant>
      <vt:variant>
        <vt:i4>5</vt:i4>
      </vt:variant>
      <vt:variant>
        <vt:lpwstr>http://dx.doi.org/doinumarası</vt:lpwstr>
      </vt:variant>
      <vt:variant>
        <vt:lpwstr/>
      </vt:variant>
      <vt:variant>
        <vt:i4>1048588</vt:i4>
      </vt:variant>
      <vt:variant>
        <vt:i4>42</vt:i4>
      </vt:variant>
      <vt:variant>
        <vt:i4>0</vt:i4>
      </vt:variant>
      <vt:variant>
        <vt:i4>5</vt:i4>
      </vt:variant>
      <vt:variant>
        <vt:lpwstr>http://dx.doi.org/doinumarası</vt:lpwstr>
      </vt:variant>
      <vt:variant>
        <vt:lpwstr/>
      </vt:variant>
      <vt:variant>
        <vt:i4>1048588</vt:i4>
      </vt:variant>
      <vt:variant>
        <vt:i4>39</vt:i4>
      </vt:variant>
      <vt:variant>
        <vt:i4>0</vt:i4>
      </vt:variant>
      <vt:variant>
        <vt:i4>5</vt:i4>
      </vt:variant>
      <vt:variant>
        <vt:lpwstr>http://dx.doi.org/doinumarası</vt:lpwstr>
      </vt:variant>
      <vt:variant>
        <vt:lpwstr/>
      </vt:variant>
      <vt:variant>
        <vt:i4>1048588</vt:i4>
      </vt:variant>
      <vt:variant>
        <vt:i4>36</vt:i4>
      </vt:variant>
      <vt:variant>
        <vt:i4>0</vt:i4>
      </vt:variant>
      <vt:variant>
        <vt:i4>5</vt:i4>
      </vt:variant>
      <vt:variant>
        <vt:lpwstr>http://dx.doi.org/doinumarası</vt:lpwstr>
      </vt:variant>
      <vt:variant>
        <vt:lpwstr/>
      </vt:variant>
      <vt:variant>
        <vt:i4>1048588</vt:i4>
      </vt:variant>
      <vt:variant>
        <vt:i4>33</vt:i4>
      </vt:variant>
      <vt:variant>
        <vt:i4>0</vt:i4>
      </vt:variant>
      <vt:variant>
        <vt:i4>5</vt:i4>
      </vt:variant>
      <vt:variant>
        <vt:lpwstr>http://dx.doi.org/doinumarası</vt:lpwstr>
      </vt:variant>
      <vt:variant>
        <vt:lpwstr/>
      </vt:variant>
      <vt:variant>
        <vt:i4>1048588</vt:i4>
      </vt:variant>
      <vt:variant>
        <vt:i4>30</vt:i4>
      </vt:variant>
      <vt:variant>
        <vt:i4>0</vt:i4>
      </vt:variant>
      <vt:variant>
        <vt:i4>5</vt:i4>
      </vt:variant>
      <vt:variant>
        <vt:lpwstr>http://dx.doi.org/doinumarası</vt:lpwstr>
      </vt:variant>
      <vt:variant>
        <vt:lpwstr/>
      </vt:variant>
      <vt:variant>
        <vt:i4>1048588</vt:i4>
      </vt:variant>
      <vt:variant>
        <vt:i4>27</vt:i4>
      </vt:variant>
      <vt:variant>
        <vt:i4>0</vt:i4>
      </vt:variant>
      <vt:variant>
        <vt:i4>5</vt:i4>
      </vt:variant>
      <vt:variant>
        <vt:lpwstr>http://dx.doi.org/doinumarası</vt:lpwstr>
      </vt:variant>
      <vt:variant>
        <vt:lpwstr/>
      </vt:variant>
      <vt:variant>
        <vt:i4>1048588</vt:i4>
      </vt:variant>
      <vt:variant>
        <vt:i4>24</vt:i4>
      </vt:variant>
      <vt:variant>
        <vt:i4>0</vt:i4>
      </vt:variant>
      <vt:variant>
        <vt:i4>5</vt:i4>
      </vt:variant>
      <vt:variant>
        <vt:lpwstr>http://dx.doi.org/doinumarası</vt:lpwstr>
      </vt:variant>
      <vt:variant>
        <vt:lpwstr/>
      </vt:variant>
      <vt:variant>
        <vt:i4>1048588</vt:i4>
      </vt:variant>
      <vt:variant>
        <vt:i4>21</vt:i4>
      </vt:variant>
      <vt:variant>
        <vt:i4>0</vt:i4>
      </vt:variant>
      <vt:variant>
        <vt:i4>5</vt:i4>
      </vt:variant>
      <vt:variant>
        <vt:lpwstr>http://dx.doi.org/doinumarası</vt:lpwstr>
      </vt:variant>
      <vt:variant>
        <vt:lpwstr/>
      </vt:variant>
      <vt:variant>
        <vt:i4>1048588</vt:i4>
      </vt:variant>
      <vt:variant>
        <vt:i4>18</vt:i4>
      </vt:variant>
      <vt:variant>
        <vt:i4>0</vt:i4>
      </vt:variant>
      <vt:variant>
        <vt:i4>5</vt:i4>
      </vt:variant>
      <vt:variant>
        <vt:lpwstr>http://dx.doi.org/doinumarası</vt:lpwstr>
      </vt:variant>
      <vt:variant>
        <vt:lpwstr/>
      </vt:variant>
      <vt:variant>
        <vt:i4>1048588</vt:i4>
      </vt:variant>
      <vt:variant>
        <vt:i4>15</vt:i4>
      </vt:variant>
      <vt:variant>
        <vt:i4>0</vt:i4>
      </vt:variant>
      <vt:variant>
        <vt:i4>5</vt:i4>
      </vt:variant>
      <vt:variant>
        <vt:lpwstr>http://dx.doi.org/doinumarası</vt:lpwstr>
      </vt:variant>
      <vt:variant>
        <vt:lpwstr/>
      </vt:variant>
      <vt:variant>
        <vt:i4>1048588</vt:i4>
      </vt:variant>
      <vt:variant>
        <vt:i4>12</vt:i4>
      </vt:variant>
      <vt:variant>
        <vt:i4>0</vt:i4>
      </vt:variant>
      <vt:variant>
        <vt:i4>5</vt:i4>
      </vt:variant>
      <vt:variant>
        <vt:lpwstr>http://dx.doi.org/doinumarası</vt:lpwstr>
      </vt:variant>
      <vt:variant>
        <vt:lpwstr/>
      </vt:variant>
      <vt:variant>
        <vt:i4>1048588</vt:i4>
      </vt:variant>
      <vt:variant>
        <vt:i4>9</vt:i4>
      </vt:variant>
      <vt:variant>
        <vt:i4>0</vt:i4>
      </vt:variant>
      <vt:variant>
        <vt:i4>5</vt:i4>
      </vt:variant>
      <vt:variant>
        <vt:lpwstr>http://dx.doi.org/doinumarası</vt:lpwstr>
      </vt:variant>
      <vt:variant>
        <vt:lpwstr/>
      </vt:variant>
      <vt:variant>
        <vt:i4>1048588</vt:i4>
      </vt:variant>
      <vt:variant>
        <vt:i4>6</vt:i4>
      </vt:variant>
      <vt:variant>
        <vt:i4>0</vt:i4>
      </vt:variant>
      <vt:variant>
        <vt:i4>5</vt:i4>
      </vt:variant>
      <vt:variant>
        <vt:lpwstr>http://dx.doi.org/doinumarası</vt:lpwstr>
      </vt:variant>
      <vt:variant>
        <vt:lpwstr/>
      </vt:variant>
      <vt:variant>
        <vt:i4>1048588</vt:i4>
      </vt:variant>
      <vt:variant>
        <vt:i4>3</vt:i4>
      </vt:variant>
      <vt:variant>
        <vt:i4>0</vt:i4>
      </vt:variant>
      <vt:variant>
        <vt:i4>5</vt:i4>
      </vt:variant>
      <vt:variant>
        <vt:lpwstr>http://dx.doi.org/doinumarası</vt:lpwstr>
      </vt:variant>
      <vt:variant>
        <vt:lpwstr/>
      </vt:variant>
      <vt:variant>
        <vt:i4>1048588</vt:i4>
      </vt:variant>
      <vt:variant>
        <vt:i4>0</vt:i4>
      </vt:variant>
      <vt:variant>
        <vt:i4>0</vt:i4>
      </vt:variant>
      <vt:variant>
        <vt:i4>5</vt:i4>
      </vt:variant>
      <vt:variant>
        <vt:lpwstr>http://dx.doi.org/doinumarası</vt:lpwstr>
      </vt:variant>
      <vt:variant>
        <vt:lpwstr/>
      </vt:variant>
      <vt:variant>
        <vt:i4>4915286</vt:i4>
      </vt:variant>
      <vt:variant>
        <vt:i4>-1</vt:i4>
      </vt:variant>
      <vt:variant>
        <vt:i4>1048</vt:i4>
      </vt:variant>
      <vt:variant>
        <vt:i4>4</vt:i4>
      </vt:variant>
      <vt:variant>
        <vt:lpwstr>http://kefad.ahievran.edu.tr/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2025-01-02T09:58:00Z</dcterms:created>
  <dcterms:modified xsi:type="dcterms:W3CDTF">2025-02-21T09:05:00Z</dcterms:modified>
</cp:coreProperties>
</file>