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CF3B" w14:textId="04C2D8ED" w:rsidR="00F90641" w:rsidRPr="00D96644" w:rsidRDefault="00D96644" w:rsidP="00D96644">
      <w:pPr>
        <w:pBdr>
          <w:bottom w:val="single" w:sz="4" w:space="1" w:color="auto"/>
        </w:pBd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644">
        <w:rPr>
          <w:rFonts w:ascii="Times New Roman" w:hAnsi="Times New Roman" w:cs="Times New Roman"/>
          <w:b/>
          <w:bCs/>
          <w:sz w:val="24"/>
          <w:szCs w:val="24"/>
        </w:rPr>
        <w:t xml:space="preserve">Başvuru </w:t>
      </w:r>
      <w:r w:rsidR="00A70A48">
        <w:rPr>
          <w:rFonts w:ascii="Times New Roman" w:hAnsi="Times New Roman" w:cs="Times New Roman"/>
          <w:b/>
          <w:bCs/>
          <w:sz w:val="24"/>
          <w:szCs w:val="24"/>
        </w:rPr>
        <w:t xml:space="preserve">– Başvurunun Uygunluğu- Başvuru </w:t>
      </w:r>
      <w:r w:rsidRPr="00D96644">
        <w:rPr>
          <w:rFonts w:ascii="Times New Roman" w:hAnsi="Times New Roman" w:cs="Times New Roman"/>
          <w:b/>
          <w:bCs/>
          <w:sz w:val="24"/>
          <w:szCs w:val="24"/>
        </w:rPr>
        <w:t>Ücreti</w:t>
      </w:r>
      <w:r w:rsidR="00A70A48">
        <w:rPr>
          <w:rFonts w:ascii="Times New Roman" w:hAnsi="Times New Roman" w:cs="Times New Roman"/>
          <w:b/>
          <w:bCs/>
          <w:sz w:val="24"/>
          <w:szCs w:val="24"/>
        </w:rPr>
        <w:t xml:space="preserve"> ya da Ret</w:t>
      </w:r>
    </w:p>
    <w:p w14:paraId="2BDD5C5A" w14:textId="770A6490" w:rsidR="00A70A48" w:rsidRDefault="00A70A48" w:rsidP="00D9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(Aşağıdaki metni tamamen okumadan lütfen ödeme yapmayınız)</w:t>
      </w:r>
    </w:p>
    <w:p w14:paraId="2F6AAA05" w14:textId="571DC362" w:rsidR="00A70A48" w:rsidRDefault="00A70A48" w:rsidP="00D9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Başvurunuzu tamamladıktan sonra;</w:t>
      </w:r>
    </w:p>
    <w:p w14:paraId="574B3044" w14:textId="46A80EF5" w:rsidR="00A70A48" w:rsidRDefault="00A70A48" w:rsidP="00D96644">
      <w:p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>Makaleniz, yayın kapsamımızda ve asgari yeterlilikte olup olmadığı</w:t>
      </w:r>
      <w:r>
        <w:rPr>
          <w:rFonts w:ascii="Times New Roman" w:hAnsi="Times New Roman" w:cs="Times New Roman"/>
          <w:sz w:val="24"/>
          <w:szCs w:val="24"/>
        </w:rPr>
        <w:t xml:space="preserve"> değerlendirilecektir.</w:t>
      </w:r>
    </w:p>
    <w:p w14:paraId="0D8A5A8E" w14:textId="558EAF18" w:rsidR="00A70A48" w:rsidRDefault="00A70A48" w:rsidP="00A70A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 xml:space="preserve">Uygun ise; </w:t>
      </w:r>
      <w:r w:rsidRPr="00A70A48">
        <w:rPr>
          <w:rFonts w:ascii="Times New Roman" w:hAnsi="Times New Roman" w:cs="Times New Roman"/>
          <w:sz w:val="24"/>
          <w:szCs w:val="24"/>
          <w:u w:val="single"/>
        </w:rPr>
        <w:t xml:space="preserve">size </w:t>
      </w:r>
      <w:r>
        <w:rPr>
          <w:rFonts w:ascii="Times New Roman" w:hAnsi="Times New Roman" w:cs="Times New Roman"/>
          <w:sz w:val="24"/>
          <w:szCs w:val="24"/>
          <w:u w:val="single"/>
        </w:rPr>
        <w:t>e-posta</w:t>
      </w:r>
      <w:r w:rsidRPr="00A70A48">
        <w:rPr>
          <w:rFonts w:ascii="Times New Roman" w:hAnsi="Times New Roman" w:cs="Times New Roman"/>
          <w:sz w:val="24"/>
          <w:szCs w:val="24"/>
          <w:u w:val="single"/>
        </w:rPr>
        <w:t xml:space="preserve"> ile </w:t>
      </w:r>
      <w:r>
        <w:rPr>
          <w:rFonts w:ascii="Times New Roman" w:hAnsi="Times New Roman" w:cs="Times New Roman"/>
          <w:sz w:val="24"/>
          <w:szCs w:val="24"/>
          <w:u w:val="single"/>
        </w:rPr>
        <w:t>bildireceğiz</w:t>
      </w:r>
      <w:r w:rsidR="0021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437" w:rsidRPr="00A70A48">
        <w:rPr>
          <w:rFonts w:ascii="Times New Roman" w:hAnsi="Times New Roman" w:cs="Times New Roman"/>
          <w:sz w:val="24"/>
          <w:szCs w:val="24"/>
        </w:rPr>
        <w:t>Dergimizin</w:t>
      </w:r>
      <w:r w:rsidRPr="00A70A48">
        <w:rPr>
          <w:rFonts w:ascii="Times New Roman" w:hAnsi="Times New Roman" w:cs="Times New Roman"/>
          <w:sz w:val="24"/>
          <w:szCs w:val="24"/>
        </w:rPr>
        <w:t xml:space="preserve"> sayılarının yayınlanacağı tarihe göre oluşturulmuş güncel seçeneklerle karşılaşacağınız siteye yönlendirilerek </w:t>
      </w:r>
      <w:r w:rsidR="00215437">
        <w:rPr>
          <w:rFonts w:ascii="Times New Roman" w:hAnsi="Times New Roman" w:cs="Times New Roman"/>
          <w:sz w:val="24"/>
          <w:szCs w:val="24"/>
        </w:rPr>
        <w:t>başvuru ücretini ödeyeceksiniz</w:t>
      </w:r>
      <w:r w:rsidRPr="00A70A4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A29EFD" w14:textId="39F11B5B" w:rsidR="00A70A48" w:rsidRDefault="00A70A48" w:rsidP="00A70A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>Uygun değilse</w:t>
      </w:r>
      <w:r w:rsidR="00215437">
        <w:rPr>
          <w:rFonts w:ascii="Times New Roman" w:hAnsi="Times New Roman" w:cs="Times New Roman"/>
          <w:sz w:val="24"/>
          <w:szCs w:val="24"/>
        </w:rPr>
        <w:t xml:space="preserve">; elbette </w:t>
      </w:r>
      <w:r w:rsidRPr="00A70A48">
        <w:rPr>
          <w:rFonts w:ascii="Times New Roman" w:hAnsi="Times New Roman" w:cs="Times New Roman"/>
          <w:sz w:val="24"/>
          <w:szCs w:val="24"/>
        </w:rPr>
        <w:t>başvuru ücreti talep edilme</w:t>
      </w:r>
      <w:r w:rsidR="00215437">
        <w:rPr>
          <w:rFonts w:ascii="Times New Roman" w:hAnsi="Times New Roman" w:cs="Times New Roman"/>
          <w:sz w:val="24"/>
          <w:szCs w:val="24"/>
        </w:rPr>
        <w:t>ksizin e-posta ile ret mektubu alacaksınız.</w:t>
      </w:r>
    </w:p>
    <w:p w14:paraId="74D68FEE" w14:textId="2D68C9CE" w:rsidR="00A70A48" w:rsidRDefault="00A70A48" w:rsidP="00A70A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3DD3D" w14:textId="05FDAD88" w:rsidR="00A70A48" w:rsidRPr="00A70A48" w:rsidRDefault="00A70A48" w:rsidP="00A7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>Başvuru ücreti, kabul-</w:t>
      </w:r>
      <w:proofErr w:type="spellStart"/>
      <w:r w:rsidRPr="00A70A4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70A48">
        <w:rPr>
          <w:rFonts w:ascii="Times New Roman" w:hAnsi="Times New Roman" w:cs="Times New Roman"/>
          <w:sz w:val="24"/>
          <w:szCs w:val="24"/>
        </w:rPr>
        <w:t xml:space="preserve"> şartına bağlı değildir. Yazınızın değerlendirilmeye alınması için alınır. </w:t>
      </w:r>
      <w:r w:rsidRPr="00A70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Kabul alırsa eğer</w:t>
      </w:r>
      <w:r w:rsidRPr="00A70A48">
        <w:rPr>
          <w:rFonts w:ascii="Times New Roman" w:hAnsi="Times New Roman" w:cs="Times New Roman"/>
          <w:sz w:val="24"/>
          <w:szCs w:val="24"/>
        </w:rPr>
        <w:t xml:space="preserve"> </w:t>
      </w:r>
      <w:r w:rsidRPr="00A70A48">
        <w:rPr>
          <w:rFonts w:ascii="Times New Roman" w:hAnsi="Times New Roman" w:cs="Times New Roman"/>
          <w:sz w:val="24"/>
          <w:szCs w:val="24"/>
          <w:u w:val="single"/>
        </w:rPr>
        <w:t>başvurduğunuz sayıda yayınlanır</w:t>
      </w:r>
      <w:r w:rsidRPr="00A70A48">
        <w:rPr>
          <w:rFonts w:ascii="Times New Roman" w:hAnsi="Times New Roman" w:cs="Times New Roman"/>
          <w:sz w:val="24"/>
          <w:szCs w:val="24"/>
        </w:rPr>
        <w:t xml:space="preserve">, ancak </w:t>
      </w:r>
      <w:r w:rsidR="00215437" w:rsidRPr="00A70A48">
        <w:rPr>
          <w:rFonts w:ascii="Times New Roman" w:hAnsi="Times New Roman" w:cs="Times New Roman"/>
          <w:sz w:val="24"/>
          <w:szCs w:val="24"/>
        </w:rPr>
        <w:t>ret</w:t>
      </w:r>
      <w:r w:rsidRPr="00A70A48">
        <w:rPr>
          <w:rFonts w:ascii="Times New Roman" w:hAnsi="Times New Roman" w:cs="Times New Roman"/>
          <w:sz w:val="24"/>
          <w:szCs w:val="24"/>
        </w:rPr>
        <w:t xml:space="preserve"> alırsa iade söz konusu değildir.</w:t>
      </w:r>
    </w:p>
    <w:p w14:paraId="77B55829" w14:textId="77777777" w:rsidR="00A70A48" w:rsidRPr="00A70A48" w:rsidRDefault="00A70A48" w:rsidP="00A7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>Değerlendirme süreci başladıktan veya kabul alındıktan sonra alınacak herhangi bir ücret yağmacı dergi kriteri olmasından ötürü ancak "kabul/</w:t>
      </w:r>
      <w:proofErr w:type="spellStart"/>
      <w:r w:rsidRPr="00A70A48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A70A48">
        <w:rPr>
          <w:rFonts w:ascii="Times New Roman" w:hAnsi="Times New Roman" w:cs="Times New Roman"/>
          <w:sz w:val="24"/>
          <w:szCs w:val="24"/>
        </w:rPr>
        <w:t xml:space="preserve"> şartına bağlı olmayan bir ücret" başvuru aşamasında-hakem değerlendirmesi öncesinde alınabilmektedir. Aksi takdirde parayla yayın yapılan dergi durumuna düşülmektedir.</w:t>
      </w:r>
    </w:p>
    <w:p w14:paraId="28129E82" w14:textId="4C6D9855" w:rsidR="00A70A48" w:rsidRPr="00A70A48" w:rsidRDefault="00A70A48" w:rsidP="00A70A48">
      <w:pPr>
        <w:jc w:val="both"/>
        <w:rPr>
          <w:rFonts w:ascii="Times New Roman" w:hAnsi="Times New Roman" w:cs="Times New Roman"/>
          <w:sz w:val="24"/>
          <w:szCs w:val="24"/>
        </w:rPr>
      </w:pPr>
      <w:r w:rsidRPr="00A70A48">
        <w:rPr>
          <w:rFonts w:ascii="Times New Roman" w:hAnsi="Times New Roman" w:cs="Times New Roman"/>
          <w:sz w:val="24"/>
          <w:szCs w:val="24"/>
        </w:rPr>
        <w:t>Ayrıca, değerlendirme sürecinin hızı, elbette başvurduğunuz sayıya göre olacaktır. Böylece makalelerin bir-bir buçuk yıl gibi sürelerde yayınlanması gibi gecikmelerin önüne geçilmiştir.</w:t>
      </w:r>
    </w:p>
    <w:p w14:paraId="26501F2F" w14:textId="0C477232" w:rsidR="00E76B41" w:rsidRDefault="00DC1DC0" w:rsidP="00D96644">
      <w:pPr>
        <w:jc w:val="both"/>
        <w:rPr>
          <w:rFonts w:ascii="Times New Roman" w:hAnsi="Times New Roman" w:cs="Times New Roman"/>
          <w:sz w:val="24"/>
          <w:szCs w:val="24"/>
        </w:rPr>
      </w:pPr>
      <w:r w:rsidRPr="00D96644">
        <w:rPr>
          <w:rFonts w:ascii="Times New Roman" w:hAnsi="Times New Roman" w:cs="Times New Roman"/>
          <w:sz w:val="24"/>
          <w:szCs w:val="24"/>
        </w:rPr>
        <w:t xml:space="preserve">Kabul/ret şartına bağlı olmayan başvuru ödemesi  </w:t>
      </w:r>
      <w:hyperlink r:id="rId5" w:history="1">
        <w:r w:rsidR="0007444D" w:rsidRPr="00E94AE4">
          <w:rPr>
            <w:rStyle w:val="Hyperlink"/>
          </w:rPr>
          <w:t>https://kreosus.com</w:t>
        </w:r>
        <w:r w:rsidR="0007444D" w:rsidRPr="00E94AE4">
          <w:rPr>
            <w:rStyle w:val="Hyperlink"/>
          </w:rPr>
          <w:t>/fppc</w:t>
        </w:r>
      </w:hyperlink>
      <w:r w:rsidR="00D96644">
        <w:t xml:space="preserve"> </w:t>
      </w:r>
      <w:r w:rsidRPr="00D96644">
        <w:rPr>
          <w:rFonts w:ascii="Times New Roman" w:hAnsi="Times New Roman" w:cs="Times New Roman"/>
          <w:sz w:val="24"/>
          <w:szCs w:val="24"/>
        </w:rPr>
        <w:t xml:space="preserve">adresinden </w:t>
      </w:r>
      <w:r w:rsidR="00D96644">
        <w:rPr>
          <w:rFonts w:ascii="Times New Roman" w:hAnsi="Times New Roman" w:cs="Times New Roman"/>
          <w:sz w:val="24"/>
          <w:szCs w:val="24"/>
        </w:rPr>
        <w:t>yapı</w:t>
      </w:r>
      <w:r w:rsidR="00A70A48">
        <w:rPr>
          <w:rFonts w:ascii="Times New Roman" w:hAnsi="Times New Roman" w:cs="Times New Roman"/>
          <w:sz w:val="24"/>
          <w:szCs w:val="24"/>
        </w:rPr>
        <w:t>lacaktır</w:t>
      </w:r>
      <w:r w:rsidR="00D96644">
        <w:rPr>
          <w:rFonts w:ascii="Times New Roman" w:hAnsi="Times New Roman" w:cs="Times New Roman"/>
          <w:sz w:val="24"/>
          <w:szCs w:val="24"/>
        </w:rPr>
        <w:t xml:space="preserve">. Bunun için sırasıyla; </w:t>
      </w:r>
      <w:proofErr w:type="spellStart"/>
      <w:proofErr w:type="gramStart"/>
      <w:r w:rsidR="00D96644" w:rsidRPr="00D96644">
        <w:rPr>
          <w:rFonts w:ascii="Times New Roman" w:hAnsi="Times New Roman" w:cs="Times New Roman"/>
          <w:b/>
          <w:bCs/>
          <w:sz w:val="24"/>
          <w:szCs w:val="24"/>
        </w:rPr>
        <w:t>Support</w:t>
      </w:r>
      <w:proofErr w:type="spellEnd"/>
      <w:r w:rsidR="0007444D" w:rsidRPr="000744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444D" w:rsidRPr="0007444D">
        <w:rPr>
          <w:rFonts w:ascii="Times New Roman" w:hAnsi="Times New Roman" w:cs="Times New Roman"/>
          <w:sz w:val="24"/>
          <w:szCs w:val="24"/>
        </w:rPr>
        <w:t>Destek Ol)</w:t>
      </w:r>
      <w:r w:rsidR="00D9664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96644" w:rsidRPr="00D96644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="00D96644" w:rsidRPr="00D96644">
        <w:rPr>
          <w:rFonts w:ascii="Times New Roman" w:hAnsi="Times New Roman" w:cs="Times New Roman"/>
          <w:b/>
          <w:bCs/>
          <w:sz w:val="24"/>
          <w:szCs w:val="24"/>
        </w:rPr>
        <w:t>-Time</w:t>
      </w:r>
      <w:r w:rsidR="0007444D">
        <w:rPr>
          <w:rFonts w:ascii="Times New Roman" w:hAnsi="Times New Roman" w:cs="Times New Roman"/>
          <w:sz w:val="24"/>
          <w:szCs w:val="24"/>
        </w:rPr>
        <w:t>(Tek Seferlik)</w:t>
      </w:r>
      <w:r w:rsidR="00D9664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96644" w:rsidRPr="00D96644">
        <w:rPr>
          <w:rFonts w:ascii="Times New Roman" w:hAnsi="Times New Roman" w:cs="Times New Roman"/>
          <w:b/>
          <w:bCs/>
          <w:sz w:val="24"/>
          <w:szCs w:val="24"/>
        </w:rPr>
        <w:t>Pledge</w:t>
      </w:r>
      <w:proofErr w:type="spellEnd"/>
      <w:r w:rsidR="0007444D" w:rsidRPr="0007444D">
        <w:rPr>
          <w:rFonts w:ascii="Times New Roman" w:hAnsi="Times New Roman" w:cs="Times New Roman"/>
          <w:sz w:val="24"/>
          <w:szCs w:val="24"/>
        </w:rPr>
        <w:t>(Destek Ol)</w:t>
      </w:r>
      <w:r w:rsidR="00D96644">
        <w:rPr>
          <w:rFonts w:ascii="Times New Roman" w:hAnsi="Times New Roman" w:cs="Times New Roman"/>
          <w:sz w:val="24"/>
          <w:szCs w:val="24"/>
        </w:rPr>
        <w:t xml:space="preserve"> </w:t>
      </w:r>
      <w:r w:rsidR="00D96644" w:rsidRPr="00D96644">
        <w:rPr>
          <w:rFonts w:ascii="Times New Roman" w:hAnsi="Times New Roman" w:cs="Times New Roman"/>
          <w:sz w:val="24"/>
          <w:szCs w:val="24"/>
        </w:rPr>
        <w:t xml:space="preserve">butonlarını </w:t>
      </w:r>
      <w:r w:rsidR="00D96644">
        <w:rPr>
          <w:rFonts w:ascii="Times New Roman" w:hAnsi="Times New Roman" w:cs="Times New Roman"/>
          <w:sz w:val="24"/>
          <w:szCs w:val="24"/>
        </w:rPr>
        <w:t>tıklamalısınız.</w:t>
      </w:r>
      <w:r w:rsidR="0007444D">
        <w:rPr>
          <w:rFonts w:ascii="Times New Roman" w:hAnsi="Times New Roman" w:cs="Times New Roman"/>
          <w:sz w:val="24"/>
          <w:szCs w:val="24"/>
        </w:rPr>
        <w:t xml:space="preserve"> Başvurunuzu yapmadan önce </w:t>
      </w:r>
      <w:proofErr w:type="gramStart"/>
      <w:r w:rsidR="0007444D">
        <w:rPr>
          <w:rFonts w:ascii="Times New Roman" w:hAnsi="Times New Roman" w:cs="Times New Roman"/>
          <w:sz w:val="24"/>
          <w:szCs w:val="24"/>
        </w:rPr>
        <w:t>de,</w:t>
      </w:r>
      <w:proofErr w:type="gramEnd"/>
      <w:r w:rsidR="0007444D">
        <w:rPr>
          <w:rFonts w:ascii="Times New Roman" w:hAnsi="Times New Roman" w:cs="Times New Roman"/>
          <w:sz w:val="24"/>
          <w:szCs w:val="24"/>
        </w:rPr>
        <w:t xml:space="preserve"> bu adresi şu an inceleyerek hangi sayı için başvuru kabul ettiğimizi görebilirsiniz.</w:t>
      </w:r>
    </w:p>
    <w:p w14:paraId="66FAE018" w14:textId="54C4F802" w:rsidR="00D96644" w:rsidRDefault="00D96644" w:rsidP="00D96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proofErr w:type="spellStart"/>
      <w:proofErr w:type="gramStart"/>
      <w:r w:rsidRPr="00D96644">
        <w:rPr>
          <w:rFonts w:ascii="Times New Roman" w:hAnsi="Times New Roman" w:cs="Times New Roman"/>
          <w:sz w:val="24"/>
          <w:szCs w:val="24"/>
        </w:rPr>
        <w:t>Pledge</w:t>
      </w:r>
      <w:proofErr w:type="spellEnd"/>
      <w:r w:rsidR="000744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444D">
        <w:rPr>
          <w:rFonts w:ascii="Times New Roman" w:hAnsi="Times New Roman" w:cs="Times New Roman"/>
          <w:sz w:val="24"/>
          <w:szCs w:val="24"/>
        </w:rPr>
        <w:t>Destek Ol)</w:t>
      </w:r>
      <w:r>
        <w:rPr>
          <w:rFonts w:ascii="Times New Roman" w:hAnsi="Times New Roman" w:cs="Times New Roman"/>
          <w:sz w:val="24"/>
          <w:szCs w:val="24"/>
        </w:rPr>
        <w:t>, makale türüne ve başvuracağınız sayıya göre değişmektedir.</w:t>
      </w:r>
    </w:p>
    <w:p w14:paraId="69A40E70" w14:textId="77777777" w:rsidR="00F90641" w:rsidRPr="00215437" w:rsidRDefault="00F90641" w:rsidP="00215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E9E32" w14:textId="5FBC8CD8" w:rsidR="00DC1DC0" w:rsidRPr="00DC1DC0" w:rsidRDefault="00DC1DC0" w:rsidP="00D9664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DC0">
        <w:rPr>
          <w:rFonts w:ascii="Times New Roman" w:hAnsi="Times New Roman" w:cs="Times New Roman"/>
          <w:b/>
          <w:bCs/>
          <w:sz w:val="24"/>
          <w:szCs w:val="24"/>
        </w:rPr>
        <w:t xml:space="preserve">Yağmacı/Şaibeli </w:t>
      </w:r>
      <w:r w:rsidR="00D96644" w:rsidRPr="00DC1DC0">
        <w:rPr>
          <w:rFonts w:ascii="Times New Roman" w:hAnsi="Times New Roman" w:cs="Times New Roman"/>
          <w:b/>
          <w:bCs/>
          <w:sz w:val="24"/>
          <w:szCs w:val="24"/>
        </w:rPr>
        <w:t>Dergi</w:t>
      </w:r>
      <w:r w:rsidR="00D96644">
        <w:rPr>
          <w:rFonts w:ascii="Times New Roman" w:hAnsi="Times New Roman" w:cs="Times New Roman"/>
          <w:b/>
          <w:bCs/>
          <w:sz w:val="24"/>
          <w:szCs w:val="24"/>
        </w:rPr>
        <w:t xml:space="preserve"> Hakkında Yazar</w:t>
      </w:r>
      <w:r w:rsidR="00D96644" w:rsidRPr="00DC1DC0">
        <w:rPr>
          <w:rFonts w:ascii="Times New Roman" w:hAnsi="Times New Roman" w:cs="Times New Roman"/>
          <w:b/>
          <w:bCs/>
          <w:sz w:val="24"/>
          <w:szCs w:val="24"/>
        </w:rPr>
        <w:t xml:space="preserve"> Bilgilendirme</w:t>
      </w:r>
    </w:p>
    <w:p w14:paraId="5AB79EAF" w14:textId="069CD924" w:rsidR="00DC1DC0" w:rsidRPr="00D57E73" w:rsidRDefault="0007444D" w:rsidP="00D57E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1DC0" w:rsidRPr="00D57E73">
          <w:rPr>
            <w:rStyle w:val="Hyperlink"/>
            <w:rFonts w:ascii="Times New Roman" w:hAnsi="Times New Roman" w:cs="Times New Roman"/>
            <w:sz w:val="24"/>
            <w:szCs w:val="24"/>
          </w:rPr>
          <w:t>http://www.uak.gov.tr/duyuru/2019E_S%C4%B1kcaSorulanSorularveCevaplar%C4%B1_141019.pdf</w:t>
        </w:r>
      </w:hyperlink>
      <w:r w:rsidR="00DC1DC0" w:rsidRPr="00D57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7418" w14:textId="2E649EC4" w:rsidR="00DC1DC0" w:rsidRPr="00D96644" w:rsidRDefault="00DC1DC0" w:rsidP="00D966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644">
        <w:rPr>
          <w:rFonts w:ascii="Times New Roman" w:hAnsi="Times New Roman" w:cs="Times New Roman"/>
          <w:sz w:val="24"/>
          <w:szCs w:val="24"/>
        </w:rPr>
        <w:t>44. Soru: Hangi dergiler Doçentlik Başvuru Şartlarında (Beyannamede) kullanılamaz?</w:t>
      </w:r>
    </w:p>
    <w:p w14:paraId="5D880567" w14:textId="7B409B73" w:rsidR="00DC1DC0" w:rsidRPr="00D96644" w:rsidRDefault="00DC1DC0" w:rsidP="00D966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6644">
        <w:rPr>
          <w:rFonts w:ascii="Times New Roman" w:hAnsi="Times New Roman" w:cs="Times New Roman"/>
          <w:sz w:val="24"/>
          <w:szCs w:val="24"/>
        </w:rPr>
        <w:t>Cevap: Yükseköğretim Kurulu’nun 07.03.2019 tarihli Genel Kurulunda alınan karar gereği, 07.03.2019 sonrası yayımlanmış makaleler için geçerli olmak üzere; Makale kabulünden sonra yayımlanması için yazardan ücret veya ek ücret talep eden dergiler (Yağmacı/Şaibeli Dergiler), bu ilişkinin bir çıkar çatışması içermesi nedeniyle doçentlik başvuru şartlarında (beyannamede) kullanılamaz. Ancak özgeçmiş ve eserler listesine eklenmelidir. Bu bağlamda aşağıdaki dergiler doçentlik başvuru şartlarında (beyannamede) kullanılabilir:</w:t>
      </w:r>
    </w:p>
    <w:p w14:paraId="42A6AE7D" w14:textId="4ADF7224" w:rsidR="00DC1DC0" w:rsidRPr="00DC1DC0" w:rsidRDefault="00DC1DC0" w:rsidP="00D9664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DC0">
        <w:rPr>
          <w:rFonts w:ascii="Times New Roman" w:hAnsi="Times New Roman" w:cs="Times New Roman"/>
          <w:sz w:val="24"/>
          <w:szCs w:val="24"/>
        </w:rPr>
        <w:t>Makale başvurusu sırasında -kabul/ret şartına bağlı olmaksızın- ücret alan dergiler,</w:t>
      </w:r>
    </w:p>
    <w:p w14:paraId="582DC883" w14:textId="08ECCFAB" w:rsidR="00DC1DC0" w:rsidRPr="00DC1DC0" w:rsidRDefault="00DC1DC0" w:rsidP="00D9664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DC0">
        <w:rPr>
          <w:rFonts w:ascii="Times New Roman" w:hAnsi="Times New Roman" w:cs="Times New Roman"/>
          <w:sz w:val="24"/>
          <w:szCs w:val="24"/>
        </w:rPr>
        <w:t>Abonelik usulü ile çalıştığı halde ilgili makaleyi açık erişimli yapmak için ücret talep eden dergiler,</w:t>
      </w:r>
    </w:p>
    <w:p w14:paraId="091C40C2" w14:textId="7ABC0646" w:rsidR="00DC1DC0" w:rsidRPr="00DC1DC0" w:rsidRDefault="00DC1DC0" w:rsidP="00D96644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DC0">
        <w:rPr>
          <w:rFonts w:ascii="Times New Roman" w:hAnsi="Times New Roman" w:cs="Times New Roman"/>
          <w:sz w:val="24"/>
          <w:szCs w:val="24"/>
        </w:rPr>
        <w:t>Makale basımı sürecinde yazarlardan herhangi bir ücret talep etmeyen dergiler.</w:t>
      </w:r>
    </w:p>
    <w:p w14:paraId="5ACB611B" w14:textId="19F595AB" w:rsidR="00DC1DC0" w:rsidRPr="00D57E73" w:rsidRDefault="00DC1DC0" w:rsidP="00D57E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E73">
        <w:rPr>
          <w:rFonts w:ascii="Times New Roman" w:hAnsi="Times New Roman" w:cs="Times New Roman"/>
          <w:sz w:val="24"/>
          <w:szCs w:val="24"/>
        </w:rPr>
        <w:t xml:space="preserve">Başvuruda beyan edilen makalenin yayımlandığı dergi, şeklen yukarıda belirtilen “beyannamede kullanılamaz dergiler” nitelemesine uymakla birlikte, ilgili derginin bu kapsamda değerlendirilmemesi gerektiğini iddia eden adaylar gerekçesini belirterek ilgili makaleyi beyan edebilir. </w:t>
      </w:r>
    </w:p>
    <w:p w14:paraId="4759427E" w14:textId="1BFBB7C0" w:rsidR="00DC1DC0" w:rsidRPr="00D57E73" w:rsidRDefault="0007444D" w:rsidP="00D57E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96644" w:rsidRPr="00E56269">
          <w:rPr>
            <w:rStyle w:val="Hyperlink"/>
            <w:rFonts w:ascii="Times New Roman" w:hAnsi="Times New Roman" w:cs="Times New Roman"/>
            <w:sz w:val="24"/>
            <w:szCs w:val="24"/>
          </w:rPr>
          <w:t>http://portal.dpu.edu.tr/orhan.elmaci/makale_oku/165/yagmaci-dergi-beall-predatory-listesi-ve-tubitak-turkiye-adresli-uluslararasi-bilimsel-yayinlari-tesvik-ubyt-programi-dergi-listesi</w:t>
        </w:r>
      </w:hyperlink>
      <w:r w:rsidR="00D966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30110" w14:textId="45863F0C" w:rsidR="00C01658" w:rsidRPr="00D57E73" w:rsidRDefault="0007444D" w:rsidP="00D57E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96644" w:rsidRPr="00E56269">
          <w:rPr>
            <w:rStyle w:val="Hyperlink"/>
            <w:rFonts w:ascii="Times New Roman" w:hAnsi="Times New Roman" w:cs="Times New Roman"/>
            <w:sz w:val="24"/>
            <w:szCs w:val="24"/>
          </w:rPr>
          <w:t>https://beallslist.net/</w:t>
        </w:r>
      </w:hyperlink>
      <w:r w:rsidR="00D966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658" w:rsidRPr="00D57E73" w:rsidSect="00DC1D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1481"/>
    <w:multiLevelType w:val="hybridMultilevel"/>
    <w:tmpl w:val="82186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F8B"/>
    <w:multiLevelType w:val="hybridMultilevel"/>
    <w:tmpl w:val="FC56F42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63628"/>
    <w:multiLevelType w:val="hybridMultilevel"/>
    <w:tmpl w:val="C87AA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0324"/>
    <w:multiLevelType w:val="hybridMultilevel"/>
    <w:tmpl w:val="4FC6BC54"/>
    <w:lvl w:ilvl="0" w:tplc="18BAE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32214"/>
    <w:multiLevelType w:val="hybridMultilevel"/>
    <w:tmpl w:val="0E4A85F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877EC7"/>
    <w:multiLevelType w:val="hybridMultilevel"/>
    <w:tmpl w:val="CC7C63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B4"/>
    <w:rsid w:val="000201E7"/>
    <w:rsid w:val="00072683"/>
    <w:rsid w:val="0007444D"/>
    <w:rsid w:val="0014318F"/>
    <w:rsid w:val="00215437"/>
    <w:rsid w:val="00592823"/>
    <w:rsid w:val="00A15630"/>
    <w:rsid w:val="00A70A48"/>
    <w:rsid w:val="00B01B5F"/>
    <w:rsid w:val="00BF4E42"/>
    <w:rsid w:val="00C01658"/>
    <w:rsid w:val="00C466C6"/>
    <w:rsid w:val="00C964F6"/>
    <w:rsid w:val="00D57E73"/>
    <w:rsid w:val="00D96644"/>
    <w:rsid w:val="00DC1DC0"/>
    <w:rsid w:val="00E76B41"/>
    <w:rsid w:val="00EC6BB4"/>
    <w:rsid w:val="00F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A48"/>
  <w15:chartTrackingRefBased/>
  <w15:docId w15:val="{E8C2D3B4-F981-4D8A-B729-FD8BD3A6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1D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1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llslis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dpu.edu.tr/orhan.elmaci/makale_oku/165/yagmaci-dergi-beall-predatory-listesi-ve-tubitak-turkiye-adresli-uluslararasi-bilimsel-yayinlari-tesvik-ubyt-programi-dergi-list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k.gov.tr/duyuru/2019E_S%C4%B1kcaSorulanSorularveCevaplar%C4%B1_141019.pdf" TargetMode="External"/><Relationship Id="rId5" Type="http://schemas.openxmlformats.org/officeDocument/2006/relationships/hyperlink" Target="https://kreosus.com/fpp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FPPC</dc:creator>
  <cp:keywords/>
  <dc:description/>
  <cp:lastModifiedBy>Reviewer</cp:lastModifiedBy>
  <cp:revision>2</cp:revision>
  <dcterms:created xsi:type="dcterms:W3CDTF">2020-11-22T19:39:00Z</dcterms:created>
  <dcterms:modified xsi:type="dcterms:W3CDTF">2020-11-22T19:39:00Z</dcterms:modified>
</cp:coreProperties>
</file>