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2D82FBC4" w:rsidR="003E4DDB" w:rsidRPr="00563477" w:rsidRDefault="00914C03" w:rsidP="00F60DEC">
            <w:pPr>
              <w:shd w:val="clear" w:color="auto" w:fill="FFFFFF"/>
              <w:jc w:val="center"/>
              <w:rPr>
                <w:rFonts w:cstheme="minorHAnsi"/>
                <w:b/>
                <w:color w:val="000000"/>
                <w:sz w:val="28"/>
                <w:szCs w:val="28"/>
              </w:rPr>
            </w:pPr>
            <w:r>
              <w:rPr>
                <w:rFonts w:cstheme="minorHAnsi"/>
                <w:b/>
                <w:color w:val="000000"/>
                <w:sz w:val="28"/>
                <w:szCs w:val="28"/>
              </w:rPr>
              <w:t>Akademik İncelemeler</w:t>
            </w:r>
            <w:r w:rsidR="003E4DDB" w:rsidRPr="00563477">
              <w:rPr>
                <w:rFonts w:cstheme="minorHAnsi"/>
                <w:b/>
                <w:color w:val="000000"/>
                <w:sz w:val="28"/>
                <w:szCs w:val="28"/>
              </w:rPr>
              <w:t xml:space="preserve"> Dergisi </w:t>
            </w:r>
          </w:p>
          <w:p w14:paraId="0395F8FB" w14:textId="425661D6" w:rsidR="00F60DEC" w:rsidRPr="00563477" w:rsidRDefault="003E4DDB" w:rsidP="00F60DEC">
            <w:pPr>
              <w:shd w:val="clear" w:color="auto" w:fill="FFFFFF"/>
              <w:jc w:val="center"/>
              <w:rPr>
                <w:rFonts w:eastAsia="Times New Roman" w:cstheme="minorHAnsi"/>
                <w:b/>
                <w:color w:val="3D4465"/>
                <w:sz w:val="20"/>
                <w:szCs w:val="20"/>
                <w:lang w:eastAsia="tr-TR"/>
              </w:rPr>
            </w:pPr>
            <w:r w:rsidRPr="00563477">
              <w:rPr>
                <w:rStyle w:val="label"/>
                <w:rFonts w:cstheme="minorHAnsi"/>
                <w:b/>
                <w:color w:val="3D4465"/>
                <w:sz w:val="20"/>
                <w:szCs w:val="20"/>
                <w:shd w:val="clear" w:color="auto" w:fill="FFFFFF"/>
              </w:rPr>
              <w:t>e-ISSN:</w:t>
            </w:r>
            <w:r w:rsidRPr="00563477">
              <w:rPr>
                <w:rFonts w:cstheme="minorHAnsi"/>
                <w:b/>
                <w:color w:val="3D4465"/>
                <w:sz w:val="20"/>
                <w:szCs w:val="20"/>
                <w:shd w:val="clear" w:color="auto" w:fill="FFFFFF"/>
              </w:rPr>
              <w:t> </w:t>
            </w:r>
            <w:r w:rsidR="003804CD" w:rsidRPr="003804CD">
              <w:rPr>
                <w:rStyle w:val="no-wrap"/>
                <w:rFonts w:cstheme="minorHAnsi"/>
                <w:b/>
                <w:color w:val="3D4465"/>
                <w:sz w:val="20"/>
                <w:szCs w:val="20"/>
                <w:shd w:val="clear" w:color="auto" w:fill="FFFFFF"/>
              </w:rPr>
              <w:t>2602-3016</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526F0BB8" w:rsidR="00D659A6" w:rsidRDefault="001B7D29" w:rsidP="00D659A6">
            <w:pPr>
              <w:jc w:val="center"/>
              <w:rPr>
                <w:noProof/>
                <w:lang w:eastAsia="tr-TR"/>
              </w:rPr>
            </w:pPr>
            <w:r>
              <w:rPr>
                <w:noProof/>
              </w:rPr>
              <w:drawing>
                <wp:inline distT="0" distB="0" distL="0" distR="0" wp14:anchorId="629FD814" wp14:editId="06712B5B">
                  <wp:extent cx="586596" cy="722935"/>
                  <wp:effectExtent l="0" t="0" r="4445" b="1270"/>
                  <wp:docPr id="2" name="Resim 2"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18" cy="74342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74B4B468" w14:textId="77777777" w:rsidTr="004A16D0">
        <w:tblPrEx>
          <w:tblBorders>
            <w:top w:val="single" w:sz="4" w:space="0" w:color="000000"/>
          </w:tblBorders>
          <w:tblLook w:val="00A0" w:firstRow="1" w:lastRow="0" w:firstColumn="1" w:lastColumn="0" w:noHBand="0" w:noVBand="0"/>
        </w:tblPrEx>
        <w:trPr>
          <w:trHeight w:val="260"/>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4A16D0">
        <w:tblPrEx>
          <w:tblBorders>
            <w:top w:val="single" w:sz="4" w:space="0" w:color="000000"/>
          </w:tblBorders>
          <w:tblLook w:val="00A0" w:firstRow="1" w:lastRow="0" w:firstColumn="1" w:lastColumn="0" w:noHBand="0" w:noVBand="0"/>
        </w:tblPrEx>
        <w:trPr>
          <w:trHeight w:val="291"/>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4A16D0">
        <w:tblPrEx>
          <w:tblBorders>
            <w:top w:val="single" w:sz="4" w:space="0" w:color="000000"/>
          </w:tblBorders>
          <w:tblLook w:val="00A0" w:firstRow="1" w:lastRow="0" w:firstColumn="1" w:lastColumn="0" w:noHBand="0" w:noVBand="0"/>
        </w:tblPrEx>
        <w:trPr>
          <w:trHeight w:val="267"/>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4A16D0">
        <w:tblPrEx>
          <w:tblBorders>
            <w:top w:val="single" w:sz="4" w:space="0" w:color="000000"/>
          </w:tblBorders>
          <w:tblLook w:val="00A0" w:firstRow="1" w:lastRow="0" w:firstColumn="1" w:lastColumn="0" w:noHBand="0" w:noVBand="0"/>
        </w:tblPrEx>
        <w:trPr>
          <w:trHeight w:val="271"/>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4A16D0">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4A16D0" w:rsidRDefault="00954DA3" w:rsidP="00954DA3">
      <w:pPr>
        <w:spacing w:after="0"/>
        <w:rPr>
          <w:b/>
          <w:bCs/>
          <w:sz w:val="16"/>
          <w:szCs w:val="16"/>
          <w:lang w:eastAsia="tr-TR"/>
        </w:rPr>
      </w:pPr>
      <w:r w:rsidRPr="004A16D0">
        <w:rPr>
          <w:b/>
          <w:bCs/>
          <w:sz w:val="16"/>
          <w:szCs w:val="16"/>
          <w:lang w:eastAsia="tr-TR"/>
        </w:rPr>
        <w:t>Yazar(</w:t>
      </w:r>
      <w:proofErr w:type="spellStart"/>
      <w:r w:rsidRPr="004A16D0">
        <w:rPr>
          <w:b/>
          <w:bCs/>
          <w:sz w:val="16"/>
          <w:szCs w:val="16"/>
          <w:lang w:eastAsia="tr-TR"/>
        </w:rPr>
        <w:t>lar</w:t>
      </w:r>
      <w:proofErr w:type="spellEnd"/>
      <w:r w:rsidRPr="004A16D0">
        <w:rPr>
          <w:b/>
          <w:bCs/>
          <w:sz w:val="16"/>
          <w:szCs w:val="16"/>
          <w:lang w:eastAsia="tr-TR"/>
        </w:rPr>
        <w:t>) aşağıdaki hususları kabul eder:</w:t>
      </w:r>
    </w:p>
    <w:p w14:paraId="23CD3066" w14:textId="77777777" w:rsidR="003E4DDB" w:rsidRPr="004A16D0" w:rsidRDefault="003E4DDB" w:rsidP="00F777D1">
      <w:pPr>
        <w:spacing w:after="0" w:line="276" w:lineRule="auto"/>
        <w:rPr>
          <w:b/>
          <w:noProof/>
          <w:sz w:val="16"/>
          <w:szCs w:val="16"/>
          <w:lang w:eastAsia="tr-TR"/>
        </w:rPr>
      </w:pPr>
    </w:p>
    <w:p w14:paraId="11C673F4"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Gönderimin Özgünlüğü</w:t>
      </w:r>
    </w:p>
    <w:p w14:paraId="055B0247" w14:textId="77777777" w:rsidR="003E4DDB" w:rsidRPr="004A16D0" w:rsidRDefault="003E4DDB" w:rsidP="003E4DDB">
      <w:pPr>
        <w:spacing w:after="0" w:line="276" w:lineRule="auto"/>
        <w:jc w:val="both"/>
        <w:rPr>
          <w:rFonts w:cstheme="minorHAnsi"/>
          <w:sz w:val="16"/>
          <w:szCs w:val="16"/>
        </w:rPr>
      </w:pPr>
      <w:r w:rsidRPr="004A16D0">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Sözleşmenin Geçerliliği</w:t>
      </w:r>
    </w:p>
    <w:p w14:paraId="4E729E54" w14:textId="686C5F5B" w:rsidR="003E4DDB" w:rsidRPr="004A16D0" w:rsidRDefault="003E4DDB" w:rsidP="003E4DDB">
      <w:pPr>
        <w:spacing w:after="0" w:line="276" w:lineRule="auto"/>
        <w:jc w:val="both"/>
        <w:rPr>
          <w:rFonts w:cstheme="minorHAnsi"/>
          <w:sz w:val="16"/>
          <w:szCs w:val="16"/>
        </w:rPr>
      </w:pPr>
      <w:r w:rsidRPr="004A16D0">
        <w:rPr>
          <w:rFonts w:cstheme="minorHAnsi"/>
          <w:sz w:val="16"/>
          <w:szCs w:val="16"/>
        </w:rPr>
        <w:t xml:space="preserve">Makalenin </w:t>
      </w:r>
      <w:r w:rsidR="00914C03" w:rsidRPr="004A16D0">
        <w:rPr>
          <w:rFonts w:cstheme="minorHAnsi"/>
          <w:b/>
          <w:sz w:val="16"/>
          <w:szCs w:val="16"/>
        </w:rPr>
        <w:t>Akademik İncelemeler</w:t>
      </w:r>
      <w:r w:rsidR="003F0FE0" w:rsidRPr="004A16D0">
        <w:rPr>
          <w:rFonts w:cstheme="minorHAnsi"/>
          <w:b/>
          <w:sz w:val="16"/>
          <w:szCs w:val="16"/>
        </w:rPr>
        <w:t xml:space="preserve"> Dergisi</w:t>
      </w:r>
      <w:r w:rsidR="003F0FE0" w:rsidRPr="004A16D0">
        <w:rPr>
          <w:rFonts w:cstheme="minorHAnsi"/>
          <w:sz w:val="16"/>
          <w:szCs w:val="16"/>
        </w:rPr>
        <w:t xml:space="preserve">’nde </w:t>
      </w:r>
      <w:r w:rsidRPr="004A16D0">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4A16D0">
        <w:rPr>
          <w:rFonts w:cstheme="minorHAnsi"/>
          <w:sz w:val="16"/>
          <w:szCs w:val="16"/>
        </w:rPr>
        <w:t xml:space="preserve">ere tüm süreçlerinin gizliliği </w:t>
      </w:r>
      <w:r w:rsidR="002925F2" w:rsidRPr="004A16D0">
        <w:rPr>
          <w:rFonts w:cstheme="minorHAnsi"/>
          <w:sz w:val="16"/>
          <w:szCs w:val="16"/>
        </w:rPr>
        <w:t>Akademik İncelemeler Dergisi</w:t>
      </w:r>
      <w:r w:rsidR="003F0FE0" w:rsidRPr="004A16D0">
        <w:rPr>
          <w:rFonts w:cstheme="minorHAnsi"/>
          <w:sz w:val="16"/>
          <w:szCs w:val="16"/>
        </w:rPr>
        <w:t xml:space="preserve"> </w:t>
      </w:r>
      <w:r w:rsidRPr="004A16D0">
        <w:rPr>
          <w:rFonts w:cstheme="minorHAnsi"/>
          <w:sz w:val="16"/>
          <w:szCs w:val="16"/>
        </w:rPr>
        <w:t>tarafından korunacaktır.</w:t>
      </w:r>
    </w:p>
    <w:p w14:paraId="1E30EB43"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Üçüncü Şahıs Materyallerini Kullanmak</w:t>
      </w:r>
    </w:p>
    <w:p w14:paraId="55BE2EA6" w14:textId="6B50AF63" w:rsidR="003E4DDB" w:rsidRPr="004A16D0" w:rsidRDefault="003E4DDB" w:rsidP="003E4DDB">
      <w:pPr>
        <w:spacing w:after="0" w:line="276" w:lineRule="auto"/>
        <w:jc w:val="both"/>
        <w:rPr>
          <w:rFonts w:cstheme="minorHAnsi"/>
          <w:sz w:val="16"/>
          <w:szCs w:val="16"/>
        </w:rPr>
      </w:pPr>
      <w:r w:rsidRPr="004A16D0">
        <w:rPr>
          <w:rFonts w:cstheme="minorHAnsi"/>
          <w:sz w:val="16"/>
          <w:szCs w:val="16"/>
        </w:rPr>
        <w:t>Yazarlar, makalenin (metin, tablolar, şekiller, grafikler, resimler ve diğer ilgili içerik dahil) başkalarının kişisel veya mülkiyet haklarını ihlal etmediğini garanti eder.</w:t>
      </w:r>
      <w:r w:rsidR="00954DA3" w:rsidRPr="004A16D0">
        <w:rPr>
          <w:rFonts w:cstheme="minorHAnsi"/>
          <w:sz w:val="16"/>
          <w:szCs w:val="16"/>
        </w:rPr>
        <w:t xml:space="preserve"> </w:t>
      </w:r>
      <w:r w:rsidRPr="004A16D0">
        <w:rPr>
          <w:rFonts w:cstheme="minorHAnsi"/>
          <w:sz w:val="16"/>
          <w:szCs w:val="16"/>
        </w:rPr>
        <w:t>Yazarlar, Telif hakkı ihlali nedeniyle üçüncü şahıslarca vuku bulacak hak tal</w:t>
      </w:r>
      <w:r w:rsidR="003F0FE0" w:rsidRPr="004A16D0">
        <w:rPr>
          <w:rFonts w:cstheme="minorHAnsi"/>
          <w:sz w:val="16"/>
          <w:szCs w:val="16"/>
        </w:rPr>
        <w:t xml:space="preserve">ebi veya açılacak davalarda Sakarya </w:t>
      </w:r>
      <w:r w:rsidRPr="004A16D0">
        <w:rPr>
          <w:rFonts w:cstheme="minorHAnsi"/>
          <w:sz w:val="16"/>
          <w:szCs w:val="16"/>
        </w:rPr>
        <w:t>Ü</w:t>
      </w:r>
      <w:r w:rsidR="003F0FE0" w:rsidRPr="004A16D0">
        <w:rPr>
          <w:rFonts w:cstheme="minorHAnsi"/>
          <w:sz w:val="16"/>
          <w:szCs w:val="16"/>
        </w:rPr>
        <w:t>niversitesi</w:t>
      </w:r>
      <w:r w:rsidR="00954DA3" w:rsidRPr="004A16D0">
        <w:rPr>
          <w:rFonts w:cstheme="minorHAnsi"/>
          <w:sz w:val="16"/>
          <w:szCs w:val="16"/>
        </w:rPr>
        <w:t>nin</w:t>
      </w:r>
      <w:r w:rsidRPr="004A16D0">
        <w:rPr>
          <w:rFonts w:cstheme="minorHAnsi"/>
          <w:sz w:val="16"/>
          <w:szCs w:val="16"/>
        </w:rPr>
        <w:t xml:space="preserve"> ve Dergi Editörlerinin hiçbir sorumluluğunun olmadığını, tüm sorumluluğun yazarlara ait olduğunu taahhüt eder.</w:t>
      </w:r>
    </w:p>
    <w:p w14:paraId="7C1070D1"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Telif Hakkı, Lisans ve Haklar</w:t>
      </w:r>
    </w:p>
    <w:p w14:paraId="1DC4EBF4" w14:textId="38F97794" w:rsidR="003E4DDB" w:rsidRPr="004A16D0"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4A16D0">
        <w:rPr>
          <w:rFonts w:asciiTheme="minorHAnsi" w:hAnsiTheme="minorHAnsi" w:cstheme="minorHAnsi"/>
          <w:sz w:val="16"/>
          <w:szCs w:val="16"/>
          <w:u w:color="000000"/>
        </w:rPr>
        <w:t xml:space="preserve">Yazarlar, bu formu imzalamakla, makalenin </w:t>
      </w:r>
      <w:r w:rsidR="00914C03" w:rsidRPr="004A16D0">
        <w:rPr>
          <w:rFonts w:asciiTheme="minorHAnsi" w:hAnsiTheme="minorHAnsi" w:cstheme="minorHAnsi"/>
          <w:b/>
          <w:bCs/>
          <w:sz w:val="16"/>
          <w:szCs w:val="16"/>
          <w:u w:color="000000"/>
        </w:rPr>
        <w:t>Akademik İncelemeler</w:t>
      </w:r>
      <w:r w:rsidRPr="004A16D0">
        <w:rPr>
          <w:rFonts w:asciiTheme="minorHAnsi" w:hAnsiTheme="minorHAnsi" w:cstheme="minorHAnsi"/>
          <w:b/>
          <w:bCs/>
          <w:sz w:val="16"/>
          <w:szCs w:val="16"/>
          <w:u w:color="000000"/>
        </w:rPr>
        <w:t xml:space="preserve"> Dergisi </w:t>
      </w:r>
      <w:r w:rsidRPr="004A16D0">
        <w:rPr>
          <w:rFonts w:asciiTheme="minorHAnsi" w:hAnsiTheme="minorHAnsi" w:cstheme="minorHAnsi"/>
          <w:sz w:val="16"/>
          <w:szCs w:val="16"/>
          <w:u w:color="000000"/>
        </w:rPr>
        <w:t>tarafından yayınlanmak üzere kabul edilmesi halinde, üçüncü ş</w:t>
      </w:r>
      <w:r w:rsidRPr="004A16D0">
        <w:rPr>
          <w:rFonts w:asciiTheme="minorHAnsi" w:hAnsiTheme="minorHAnsi" w:cstheme="minorHAnsi"/>
          <w:sz w:val="16"/>
          <w:szCs w:val="16"/>
          <w:u w:color="000000"/>
          <w:lang w:val="de-DE"/>
        </w:rPr>
        <w:t>ah</w:t>
      </w:r>
      <w:r w:rsidRPr="004A16D0">
        <w:rPr>
          <w:rFonts w:asciiTheme="minorHAnsi" w:hAnsiTheme="minorHAnsi" w:cstheme="minorHAnsi"/>
          <w:sz w:val="16"/>
          <w:szCs w:val="16"/>
          <w:u w:color="000000"/>
        </w:rPr>
        <w:t>ısların materyalin</w:t>
      </w:r>
      <w:r w:rsidRPr="004A16D0">
        <w:rPr>
          <w:rFonts w:asciiTheme="minorHAnsi" w:hAnsiTheme="minorHAnsi" w:cstheme="minorHAnsi"/>
          <w:sz w:val="16"/>
          <w:szCs w:val="16"/>
          <w:u w:color="000000"/>
          <w:lang w:val="en-US"/>
        </w:rPr>
        <w:t xml:space="preserve"> Creative Commons At</w:t>
      </w:r>
      <w:proofErr w:type="spellStart"/>
      <w:r w:rsidRPr="004A16D0">
        <w:rPr>
          <w:rFonts w:asciiTheme="minorHAnsi" w:hAnsiTheme="minorHAnsi" w:cstheme="minorHAnsi"/>
          <w:sz w:val="16"/>
          <w:szCs w:val="16"/>
          <w:u w:color="000000"/>
        </w:rPr>
        <w:t>ıf</w:t>
      </w:r>
      <w:proofErr w:type="spellEnd"/>
      <w:r w:rsidRPr="004A16D0">
        <w:rPr>
          <w:rFonts w:asciiTheme="minorHAnsi" w:hAnsiTheme="minorHAnsi" w:cstheme="minorHAnsi"/>
          <w:sz w:val="16"/>
          <w:szCs w:val="16"/>
          <w:u w:color="000000"/>
        </w:rPr>
        <w:t xml:space="preserve"> Gayri Ticari 4.0 Uluslararası </w:t>
      </w:r>
      <w:proofErr w:type="spellStart"/>
      <w:r w:rsidRPr="004A16D0">
        <w:rPr>
          <w:rFonts w:asciiTheme="minorHAnsi" w:hAnsiTheme="minorHAnsi" w:cstheme="minorHAnsi"/>
          <w:sz w:val="16"/>
          <w:szCs w:val="16"/>
          <w:u w:color="000000"/>
          <w:lang w:val="fr-FR"/>
        </w:rPr>
        <w:t>Lisans</w:t>
      </w:r>
      <w:proofErr w:type="spellEnd"/>
      <w:r w:rsidRPr="004A16D0">
        <w:rPr>
          <w:rFonts w:asciiTheme="minorHAnsi" w:hAnsiTheme="minorHAnsi" w:cstheme="minorHAnsi"/>
          <w:sz w:val="16"/>
          <w:szCs w:val="16"/>
          <w:u w:color="000000"/>
        </w:rPr>
        <w:t xml:space="preserve">ı (CC BY-NC 4.0) kapsamında lisanslanacağını kabul ederler. Creative </w:t>
      </w:r>
      <w:proofErr w:type="spellStart"/>
      <w:r w:rsidRPr="004A16D0">
        <w:rPr>
          <w:rFonts w:asciiTheme="minorHAnsi" w:hAnsiTheme="minorHAnsi" w:cstheme="minorHAnsi"/>
          <w:sz w:val="16"/>
          <w:szCs w:val="16"/>
          <w:u w:color="000000"/>
        </w:rPr>
        <w:t>Common</w:t>
      </w:r>
      <w:proofErr w:type="spellEnd"/>
      <w:r w:rsidRPr="004A16D0">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4A16D0">
        <w:rPr>
          <w:rFonts w:asciiTheme="minorHAnsi" w:hAnsiTheme="minorHAnsi" w:cstheme="minorHAnsi"/>
          <w:sz w:val="16"/>
          <w:szCs w:val="16"/>
        </w:rPr>
        <w:t xml:space="preserve">CC BY-NC 4.0 lisansı hakkında daha fazla bilgi için lütfen </w:t>
      </w:r>
      <w:hyperlink r:id="rId9" w:history="1">
        <w:r w:rsidR="00855890" w:rsidRPr="004A16D0">
          <w:rPr>
            <w:rStyle w:val="Kpr"/>
            <w:rFonts w:asciiTheme="minorHAnsi" w:hAnsiTheme="minorHAnsi" w:cstheme="minorHAnsi"/>
            <w:color w:val="auto"/>
            <w:sz w:val="16"/>
            <w:szCs w:val="16"/>
            <w:u w:val="none"/>
          </w:rPr>
          <w:t>https://creativecommons.org/licenses/by-nc/4.0/deed.tr</w:t>
        </w:r>
      </w:hyperlink>
      <w:r w:rsidR="00855890" w:rsidRPr="004A16D0">
        <w:rPr>
          <w:rFonts w:asciiTheme="minorHAnsi" w:hAnsiTheme="minorHAnsi" w:cstheme="minorHAnsi"/>
          <w:color w:val="auto"/>
          <w:sz w:val="16"/>
          <w:szCs w:val="16"/>
        </w:rPr>
        <w:t xml:space="preserve"> </w:t>
      </w:r>
      <w:r w:rsidR="003E4DDB" w:rsidRPr="004A16D0">
        <w:rPr>
          <w:rFonts w:asciiTheme="minorHAnsi" w:hAnsiTheme="minorHAnsi" w:cstheme="minorHAnsi"/>
          <w:sz w:val="16"/>
          <w:szCs w:val="16"/>
        </w:rPr>
        <w:t>adresine bakın. Yazarlar, telif hakkı da dahil olmak üzere makalenin tüm pat</w:t>
      </w:r>
      <w:r w:rsidRPr="004A16D0">
        <w:rPr>
          <w:rFonts w:asciiTheme="minorHAnsi" w:hAnsiTheme="minorHAnsi" w:cstheme="minorHAnsi"/>
          <w:sz w:val="16"/>
          <w:szCs w:val="16"/>
        </w:rPr>
        <w:t>ent ve diğer mülkiyet hakları yazarların kendilerindedir.</w:t>
      </w:r>
    </w:p>
    <w:p w14:paraId="269CA404"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Yazarlık</w:t>
      </w:r>
    </w:p>
    <w:p w14:paraId="624D0604" w14:textId="77777777" w:rsidR="003E4DDB" w:rsidRPr="004A16D0" w:rsidRDefault="003E4DDB" w:rsidP="003E4DDB">
      <w:pPr>
        <w:spacing w:after="0" w:line="276" w:lineRule="auto"/>
        <w:jc w:val="both"/>
        <w:rPr>
          <w:rFonts w:cstheme="minorHAnsi"/>
          <w:sz w:val="16"/>
          <w:szCs w:val="16"/>
          <w:shd w:val="clear" w:color="auto" w:fill="FFFFFF"/>
        </w:rPr>
      </w:pPr>
      <w:r w:rsidRPr="004A16D0">
        <w:rPr>
          <w:rFonts w:cstheme="minorHAnsi"/>
          <w:sz w:val="16"/>
          <w:szCs w:val="16"/>
          <w:shd w:val="clear" w:color="auto" w:fill="FFFFFF"/>
        </w:rPr>
        <w:t>Yazar olarak listelenen her bireyin Uluslararası Tıp Dergisi Editörleri Komitesi (ICMJE - </w:t>
      </w:r>
      <w:hyperlink r:id="rId10" w:history="1">
        <w:r w:rsidRPr="004A16D0">
          <w:rPr>
            <w:rStyle w:val="Kpr"/>
            <w:rFonts w:cstheme="minorHAnsi"/>
            <w:color w:val="auto"/>
            <w:sz w:val="16"/>
            <w:szCs w:val="16"/>
            <w:u w:val="none"/>
            <w:shd w:val="clear" w:color="auto" w:fill="FFFFFF"/>
          </w:rPr>
          <w:t>http://www.icmje.org/</w:t>
        </w:r>
      </w:hyperlink>
      <w:r w:rsidRPr="004A16D0">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0988D92C" w14:textId="62001046" w:rsidR="004A16D0" w:rsidRDefault="004A16D0" w:rsidP="00D56E1E">
      <w:pPr>
        <w:spacing w:after="0" w:line="276" w:lineRule="auto"/>
        <w:rPr>
          <w:sz w:val="16"/>
          <w:szCs w:val="16"/>
        </w:rPr>
      </w:pPr>
    </w:p>
    <w:p w14:paraId="377D3C79" w14:textId="4CF04838" w:rsidR="004A16D0" w:rsidRDefault="004A16D0" w:rsidP="00D56E1E">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390F7492" wp14:editId="20F7D1EB">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42F066E8" w14:textId="77777777" w:rsidR="004A16D0" w:rsidRPr="00FF7D09" w:rsidRDefault="004A16D0" w:rsidP="004A16D0">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BA8A681" w14:textId="77777777" w:rsidR="004A16D0" w:rsidRPr="00FF7D09" w:rsidRDefault="004A16D0" w:rsidP="004A16D0">
                            <w:pPr>
                              <w:rPr>
                                <w:sz w:val="18"/>
                                <w:szCs w:val="18"/>
                              </w:rPr>
                            </w:pPr>
                          </w:p>
                          <w:p w14:paraId="6383A8D1" w14:textId="77777777" w:rsidR="004A16D0" w:rsidRPr="00FF7D09" w:rsidRDefault="004A16D0" w:rsidP="004A16D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F7492"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42F066E8" w14:textId="77777777" w:rsidR="004A16D0" w:rsidRPr="00FF7D09" w:rsidRDefault="004A16D0" w:rsidP="004A16D0">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BA8A681" w14:textId="77777777" w:rsidR="004A16D0" w:rsidRPr="00FF7D09" w:rsidRDefault="004A16D0" w:rsidP="004A16D0">
                      <w:pPr>
                        <w:rPr>
                          <w:sz w:val="18"/>
                          <w:szCs w:val="18"/>
                        </w:rPr>
                      </w:pPr>
                    </w:p>
                    <w:p w14:paraId="6383A8D1" w14:textId="77777777" w:rsidR="004A16D0" w:rsidRPr="00FF7D09" w:rsidRDefault="004A16D0" w:rsidP="004A16D0">
                      <w:pPr>
                        <w:spacing w:after="0" w:line="240" w:lineRule="auto"/>
                        <w:rPr>
                          <w:sz w:val="18"/>
                          <w:szCs w:val="18"/>
                        </w:rPr>
                      </w:pPr>
                    </w:p>
                  </w:txbxContent>
                </v:textbox>
                <w10:wrap anchorx="margin"/>
              </v:shape>
            </w:pict>
          </mc:Fallback>
        </mc:AlternateContent>
      </w:r>
    </w:p>
    <w:p w14:paraId="4E6F441D" w14:textId="1D94F8BC" w:rsidR="004A16D0" w:rsidRDefault="004A16D0" w:rsidP="00D56E1E">
      <w:pPr>
        <w:spacing w:after="0" w:line="276" w:lineRule="auto"/>
        <w:rPr>
          <w:sz w:val="16"/>
          <w:szCs w:val="16"/>
        </w:rPr>
      </w:pPr>
    </w:p>
    <w:p w14:paraId="771702DC" w14:textId="48D5A576" w:rsidR="004A16D0" w:rsidRDefault="004A16D0" w:rsidP="00D56E1E">
      <w:pPr>
        <w:spacing w:after="0" w:line="276" w:lineRule="auto"/>
        <w:rPr>
          <w:sz w:val="16"/>
          <w:szCs w:val="16"/>
        </w:rPr>
      </w:pPr>
    </w:p>
    <w:p w14:paraId="47397D4D" w14:textId="0388E039" w:rsidR="004A16D0" w:rsidRDefault="004A16D0" w:rsidP="00D56E1E">
      <w:pPr>
        <w:spacing w:after="0" w:line="276" w:lineRule="auto"/>
        <w:rPr>
          <w:sz w:val="16"/>
          <w:szCs w:val="16"/>
        </w:rPr>
      </w:pPr>
    </w:p>
    <w:p w14:paraId="350E97BD" w14:textId="0BE00DDF" w:rsidR="004A16D0" w:rsidRDefault="004A16D0" w:rsidP="00D56E1E">
      <w:pPr>
        <w:spacing w:after="0" w:line="276" w:lineRule="auto"/>
        <w:rPr>
          <w:sz w:val="16"/>
          <w:szCs w:val="16"/>
        </w:rPr>
      </w:pPr>
    </w:p>
    <w:p w14:paraId="2D80E02E" w14:textId="7CD5C03E" w:rsidR="004A16D0" w:rsidRDefault="004A16D0" w:rsidP="00D56E1E">
      <w:pPr>
        <w:spacing w:after="0" w:line="276" w:lineRule="auto"/>
        <w:rPr>
          <w:sz w:val="16"/>
          <w:szCs w:val="16"/>
        </w:rPr>
      </w:pPr>
      <w:r>
        <w:rPr>
          <w:noProof/>
          <w:sz w:val="16"/>
          <w:szCs w:val="16"/>
          <w:lang w:eastAsia="tr-TR"/>
        </w:rPr>
        <mc:AlternateContent>
          <mc:Choice Requires="wps">
            <w:drawing>
              <wp:anchor distT="0" distB="0" distL="114300" distR="114300" simplePos="0" relativeHeight="251661312" behindDoc="0" locked="0" layoutInCell="1" allowOverlap="1" wp14:anchorId="2F3CFA3E" wp14:editId="7D362CA6">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A4BF0E1" w14:textId="77777777" w:rsidR="004A16D0" w:rsidRPr="00FF7D09" w:rsidRDefault="004A16D0" w:rsidP="004A16D0">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E64D1E8" w14:textId="77777777" w:rsidR="004A16D0" w:rsidRPr="00FF7D09" w:rsidRDefault="004A16D0" w:rsidP="004A16D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CFA3E" id="Metin Kutusu 6" o:spid="_x0000_s1027" type="#_x0000_t202" style="position:absolute;margin-left:0;margin-top:7.85pt;width:563.25pt;height:5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6A4BF0E1" w14:textId="77777777" w:rsidR="004A16D0" w:rsidRPr="00FF7D09" w:rsidRDefault="004A16D0" w:rsidP="004A16D0">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E64D1E8" w14:textId="77777777" w:rsidR="004A16D0" w:rsidRPr="00FF7D09" w:rsidRDefault="004A16D0" w:rsidP="004A16D0">
                      <w:pPr>
                        <w:spacing w:after="0" w:line="240" w:lineRule="auto"/>
                        <w:rPr>
                          <w:sz w:val="18"/>
                          <w:szCs w:val="18"/>
                        </w:rPr>
                      </w:pPr>
                    </w:p>
                  </w:txbxContent>
                </v:textbox>
                <w10:wrap anchorx="margin"/>
              </v:shape>
            </w:pict>
          </mc:Fallback>
        </mc:AlternateContent>
      </w:r>
    </w:p>
    <w:p w14:paraId="2E890B1E" w14:textId="5A7C4A2D" w:rsidR="004A16D0" w:rsidRDefault="004A16D0" w:rsidP="00D56E1E">
      <w:pPr>
        <w:spacing w:after="0" w:line="276" w:lineRule="auto"/>
        <w:rPr>
          <w:sz w:val="16"/>
          <w:szCs w:val="16"/>
        </w:rPr>
      </w:pPr>
    </w:p>
    <w:p w14:paraId="6D3676BD" w14:textId="5D761B0F" w:rsidR="004A16D0" w:rsidRDefault="004A16D0" w:rsidP="00D56E1E">
      <w:pPr>
        <w:spacing w:after="0" w:line="276" w:lineRule="auto"/>
        <w:rPr>
          <w:sz w:val="16"/>
          <w:szCs w:val="16"/>
        </w:rPr>
      </w:pPr>
    </w:p>
    <w:p w14:paraId="16F8E598" w14:textId="658CB535" w:rsidR="004A16D0" w:rsidRDefault="004A16D0" w:rsidP="00D56E1E">
      <w:pPr>
        <w:spacing w:after="0" w:line="276" w:lineRule="auto"/>
        <w:rPr>
          <w:sz w:val="16"/>
          <w:szCs w:val="16"/>
        </w:rPr>
      </w:pPr>
    </w:p>
    <w:p w14:paraId="6210ACE9" w14:textId="34C64DBF" w:rsidR="004A16D0" w:rsidRDefault="004A16D0" w:rsidP="00D56E1E">
      <w:pPr>
        <w:spacing w:after="0" w:line="276" w:lineRule="auto"/>
        <w:rPr>
          <w:sz w:val="16"/>
          <w:szCs w:val="16"/>
        </w:rPr>
      </w:pPr>
    </w:p>
    <w:p w14:paraId="36A16FD4" w14:textId="77777777" w:rsidR="004A16D0" w:rsidRDefault="004A16D0" w:rsidP="00D56E1E">
      <w:pPr>
        <w:spacing w:after="0" w:line="276" w:lineRule="auto"/>
        <w:rPr>
          <w:sz w:val="16"/>
          <w:szCs w:val="16"/>
        </w:rPr>
      </w:pPr>
    </w:p>
    <w:p w14:paraId="6B76DED9" w14:textId="77777777" w:rsidR="004A16D0" w:rsidRDefault="004A16D0" w:rsidP="00D56E1E">
      <w:pPr>
        <w:spacing w:after="0" w:line="276" w:lineRule="auto"/>
        <w:rPr>
          <w:sz w:val="16"/>
          <w:szCs w:val="16"/>
        </w:rPr>
      </w:pPr>
    </w:p>
    <w:p w14:paraId="213F3C6D" w14:textId="740F49A3"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244DB952" w14:textId="7A6E0DB6"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1"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261CACF" w14:textId="75268D12"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0ED76755" w14:textId="62FEE85E" w:rsidR="00D56E1E" w:rsidRPr="004A16D0" w:rsidRDefault="00D56E1E" w:rsidP="003E4DDB">
      <w:pPr>
        <w:spacing w:after="0" w:line="276" w:lineRule="auto"/>
        <w:rPr>
          <w:rFonts w:cstheme="minorHAnsi"/>
          <w:sz w:val="18"/>
          <w:szCs w:val="18"/>
        </w:rPr>
      </w:pPr>
      <w:r w:rsidRPr="003E4DDB">
        <w:rPr>
          <w:rFonts w:cstheme="minorHAnsi"/>
          <w:sz w:val="18"/>
          <w:szCs w:val="18"/>
        </w:rPr>
        <w:t xml:space="preserve">                …………………………………………………….</w:t>
      </w: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08ED6F7B" w14:textId="68254FAA" w:rsidR="002155AD" w:rsidRPr="00D27698" w:rsidRDefault="002155AD" w:rsidP="00F777D1">
      <w:pPr>
        <w:spacing w:after="0" w:line="276" w:lineRule="auto"/>
        <w:rPr>
          <w:sz w:val="16"/>
          <w:szCs w:val="16"/>
        </w:rPr>
      </w:pPr>
      <w:r>
        <w:rPr>
          <w:sz w:val="16"/>
          <w:szCs w:val="16"/>
        </w:rPr>
        <w:t xml:space="preserve">                   </w:t>
      </w:r>
      <w:r>
        <w:rPr>
          <w:rFonts w:cstheme="minorHAnsi"/>
          <w:sz w:val="18"/>
          <w:szCs w:val="18"/>
        </w:rPr>
        <w:t>…………………………………………………….</w:t>
      </w: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3E4DDB"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3293" w14:textId="77777777" w:rsidR="00E37279" w:rsidRDefault="00E37279" w:rsidP="00D659A6">
      <w:pPr>
        <w:spacing w:after="0" w:line="240" w:lineRule="auto"/>
      </w:pPr>
      <w:r>
        <w:separator/>
      </w:r>
    </w:p>
  </w:endnote>
  <w:endnote w:type="continuationSeparator" w:id="0">
    <w:p w14:paraId="788F0663" w14:textId="77777777" w:rsidR="00E37279" w:rsidRDefault="00E37279"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06BF" w14:textId="77777777" w:rsidR="00E37279" w:rsidRDefault="00E37279" w:rsidP="00D659A6">
      <w:pPr>
        <w:spacing w:after="0" w:line="240" w:lineRule="auto"/>
      </w:pPr>
      <w:r>
        <w:separator/>
      </w:r>
    </w:p>
  </w:footnote>
  <w:footnote w:type="continuationSeparator" w:id="0">
    <w:p w14:paraId="662A6BEE" w14:textId="77777777" w:rsidR="00E37279" w:rsidRDefault="00E37279"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7067D"/>
    <w:rsid w:val="000E3F65"/>
    <w:rsid w:val="000E4D2D"/>
    <w:rsid w:val="001B7D29"/>
    <w:rsid w:val="001C5FF4"/>
    <w:rsid w:val="002155AD"/>
    <w:rsid w:val="002925F2"/>
    <w:rsid w:val="002E3509"/>
    <w:rsid w:val="003804CD"/>
    <w:rsid w:val="003E4DDB"/>
    <w:rsid w:val="003F0FE0"/>
    <w:rsid w:val="0045434F"/>
    <w:rsid w:val="00461E6D"/>
    <w:rsid w:val="004A16D0"/>
    <w:rsid w:val="004B0027"/>
    <w:rsid w:val="0051011C"/>
    <w:rsid w:val="00563477"/>
    <w:rsid w:val="005A652B"/>
    <w:rsid w:val="00840225"/>
    <w:rsid w:val="00855890"/>
    <w:rsid w:val="00914C03"/>
    <w:rsid w:val="00954DA3"/>
    <w:rsid w:val="00AF1719"/>
    <w:rsid w:val="00C62FBC"/>
    <w:rsid w:val="00C73AC1"/>
    <w:rsid w:val="00D27698"/>
    <w:rsid w:val="00D56E1E"/>
    <w:rsid w:val="00D659A6"/>
    <w:rsid w:val="00DE0825"/>
    <w:rsid w:val="00E37279"/>
    <w:rsid w:val="00ED22C6"/>
    <w:rsid w:val="00EF791A"/>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conflicts-of-interest/" TargetMode="Externa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s://creativecommons.org/licenses/by-nc/4.0/deed.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581</Words>
  <Characters>3314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7</cp:revision>
  <dcterms:created xsi:type="dcterms:W3CDTF">2024-02-23T13:34:00Z</dcterms:created>
  <dcterms:modified xsi:type="dcterms:W3CDTF">2025-05-30T07:28:00Z</dcterms:modified>
</cp:coreProperties>
</file>