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036E7" w14:textId="37BFD77F" w:rsidR="00BE304F" w:rsidRDefault="000D3800" w:rsidP="003A7570">
      <w:pPr>
        <w:tabs>
          <w:tab w:val="left" w:pos="4536"/>
        </w:tabs>
        <w:rPr>
          <w:rFonts w:ascii="Calibri" w:hAnsi="Calibri"/>
          <w:b/>
          <w:sz w:val="21"/>
          <w:szCs w:val="21"/>
        </w:rPr>
      </w:pPr>
      <w:r>
        <w:rPr>
          <w:rFonts w:ascii="Calibri" w:hAnsi="Calibri"/>
          <w:b/>
          <w:noProof/>
          <w:sz w:val="21"/>
          <w:szCs w:val="21"/>
        </w:rPr>
        <mc:AlternateContent>
          <mc:Choice Requires="wpg">
            <w:drawing>
              <wp:anchor distT="0" distB="0" distL="114300" distR="114300" simplePos="0" relativeHeight="251664384" behindDoc="0" locked="0" layoutInCell="1" allowOverlap="1" wp14:anchorId="4318BC1A" wp14:editId="6C05B8EC">
                <wp:simplePos x="0" y="0"/>
                <wp:positionH relativeFrom="column">
                  <wp:posOffset>-166372</wp:posOffset>
                </wp:positionH>
                <wp:positionV relativeFrom="paragraph">
                  <wp:posOffset>-128270</wp:posOffset>
                </wp:positionV>
                <wp:extent cx="6142485" cy="1743075"/>
                <wp:effectExtent l="0" t="0" r="0" b="0"/>
                <wp:wrapNone/>
                <wp:docPr id="1" name="Grup 1"/>
                <wp:cNvGraphicFramePr/>
                <a:graphic xmlns:a="http://schemas.openxmlformats.org/drawingml/2006/main">
                  <a:graphicData uri="http://schemas.microsoft.com/office/word/2010/wordprocessingGroup">
                    <wpg:wgp>
                      <wpg:cNvGrpSpPr/>
                      <wpg:grpSpPr>
                        <a:xfrm>
                          <a:off x="0" y="0"/>
                          <a:ext cx="6142485" cy="1743075"/>
                          <a:chOff x="95248" y="0"/>
                          <a:chExt cx="6142485" cy="1743075"/>
                        </a:xfrm>
                      </wpg:grpSpPr>
                      <wps:wsp>
                        <wps:cNvPr id="45" name="Metin Kutusu 45"/>
                        <wps:cNvSpPr txBox="1"/>
                        <wps:spPr>
                          <a:xfrm>
                            <a:off x="95248" y="0"/>
                            <a:ext cx="6039995" cy="1743075"/>
                          </a:xfrm>
                          <a:prstGeom prst="rect">
                            <a:avLst/>
                          </a:prstGeom>
                          <a:noFill/>
                          <a:ln w="6350" cmpd="sng">
                            <a:noFill/>
                          </a:ln>
                          <a:effectLst/>
                        </wps:spPr>
                        <wps:txbx>
                          <w:txbxContent>
                            <w:p w14:paraId="2E1D7116" w14:textId="77777777" w:rsidR="00BE304F" w:rsidRPr="007F50DE" w:rsidRDefault="00BE304F" w:rsidP="00BE304F">
                              <w:pPr>
                                <w:pBdr>
                                  <w:top w:val="thinThickSmallGap" w:sz="12" w:space="0" w:color="009999"/>
                                  <w:bottom w:val="thinThickThinSmallGap" w:sz="24" w:space="1" w:color="009999"/>
                                  <w:between w:val="single" w:sz="4" w:space="0" w:color="0D6D56"/>
                                </w:pBdr>
                                <w:shd w:val="clear" w:color="004835" w:fill="auto"/>
                                <w:rPr>
                                  <w:outline/>
                                  <w:color w:val="FF1919"/>
                                  <w14:shadow w14:blurRad="50800" w14:dist="50800" w14:dir="5400000" w14:sx="0" w14:sy="0" w14:kx="0" w14:ky="0" w14:algn="ctr">
                                    <w14:schemeClr w14:val="accent6">
                                      <w14:lumMod w14:val="60000"/>
                                      <w14:lumOff w14:val="40000"/>
                                    </w14:schemeClr>
                                  </w14:shadow>
                                  <w14:textOutline w14:w="9525" w14:cap="rnd" w14:cmpd="thinThick" w14:algn="ctr">
                                    <w14:solidFill>
                                      <w14:srgbClr w14:val="FF1919"/>
                                    </w14:solidFill>
                                    <w14:prstDash w14:val="solid"/>
                                    <w14:bevel/>
                                  </w14:textOutline>
                                  <w14:textFill>
                                    <w14:noFill/>
                                  </w14:textFill>
                                </w:rPr>
                              </w:pPr>
                              <w:r w:rsidRPr="00A8352B">
                                <w:rPr>
                                  <w:noProof/>
                                  <w:u w:val="single"/>
                                </w:rPr>
                                <w:drawing>
                                  <wp:inline distT="0" distB="0" distL="0" distR="0" wp14:anchorId="3A882A5D" wp14:editId="14CE15AB">
                                    <wp:extent cx="897147" cy="89009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650" cy="893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Metin Kutusu 13"/>
                        <wps:cNvSpPr txBox="1"/>
                        <wps:spPr>
                          <a:xfrm>
                            <a:off x="95251" y="914400"/>
                            <a:ext cx="3372912" cy="698739"/>
                          </a:xfrm>
                          <a:prstGeom prst="rect">
                            <a:avLst/>
                          </a:prstGeom>
                          <a:solidFill>
                            <a:sysClr val="window" lastClr="FFFFFF"/>
                          </a:solidFill>
                          <a:ln w="6350">
                            <a:noFill/>
                          </a:ln>
                          <a:effectLst/>
                        </wps:spPr>
                        <wps:txbx>
                          <w:txbxContent>
                            <w:p w14:paraId="4121F978" w14:textId="77777777" w:rsidR="00BE304F" w:rsidRPr="00BE304F"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BE304F">
                                <w:rPr>
                                  <w:rFonts w:ascii="Eras Medium ITC" w:hAnsi="Eras Medium ITC"/>
                                  <w:color w:val="000000" w:themeColor="text1"/>
                                  <w14:textOutline w14:w="9525" w14:cap="rnd" w14:cmpd="sng" w14:algn="ctr">
                                    <w14:noFill/>
                                    <w14:prstDash w14:val="solid"/>
                                    <w14:bevel/>
                                  </w14:textOutline>
                                </w:rPr>
                                <w:t>SA</w:t>
                              </w:r>
                              <w:r w:rsidRPr="00BE304F">
                                <w:rPr>
                                  <w:rFonts w:ascii="Calibri" w:hAnsi="Calibri" w:cs="Calibri"/>
                                  <w:color w:val="000000" w:themeColor="text1"/>
                                  <w14:textOutline w14:w="9525" w14:cap="rnd" w14:cmpd="sng" w14:algn="ctr">
                                    <w14:noFill/>
                                    <w14:prstDash w14:val="solid"/>
                                    <w14:bevel/>
                                  </w14:textOutline>
                                </w:rPr>
                                <w:t>Ğ</w:t>
                              </w:r>
                              <w:r w:rsidRPr="00BE304F">
                                <w:rPr>
                                  <w:rFonts w:ascii="Eras Medium ITC" w:hAnsi="Eras Medium ITC"/>
                                  <w:color w:val="000000" w:themeColor="text1"/>
                                  <w14:textOutline w14:w="9525" w14:cap="rnd" w14:cmpd="sng" w14:algn="ctr">
                                    <w14:noFill/>
                                    <w14:prstDash w14:val="solid"/>
                                    <w14:bevel/>
                                  </w14:textOutline>
                                </w:rPr>
                                <w:t>LIK BAKANLI</w:t>
                              </w:r>
                              <w:r w:rsidRPr="00BE304F">
                                <w:rPr>
                                  <w:rFonts w:ascii="Calibri" w:hAnsi="Calibri" w:cs="Calibri"/>
                                  <w:color w:val="000000" w:themeColor="text1"/>
                                  <w14:textOutline w14:w="9525" w14:cap="rnd" w14:cmpd="sng" w14:algn="ctr">
                                    <w14:noFill/>
                                    <w14:prstDash w14:val="solid"/>
                                    <w14:bevel/>
                                  </w14:textOutline>
                                </w:rPr>
                                <w:t>Ğ</w:t>
                              </w:r>
                              <w:r w:rsidRPr="00BE304F">
                                <w:rPr>
                                  <w:rFonts w:ascii="Eras Medium ITC" w:hAnsi="Eras Medium ITC"/>
                                  <w:color w:val="000000" w:themeColor="text1"/>
                                  <w14:textOutline w14:w="9525" w14:cap="rnd" w14:cmpd="sng" w14:algn="ctr">
                                    <w14:noFill/>
                                    <w14:prstDash w14:val="solid"/>
                                    <w14:bevel/>
                                  </w14:textOutline>
                                </w:rPr>
                                <w:t xml:space="preserve">I </w:t>
                              </w:r>
                            </w:p>
                            <w:p w14:paraId="4F6C3AD9" w14:textId="77777777" w:rsidR="00BE304F" w:rsidRPr="00030E1D"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030E1D">
                                <w:rPr>
                                  <w:rFonts w:ascii="Eras Medium ITC" w:hAnsi="Eras Medium ITC"/>
                                  <w:color w:val="000000" w:themeColor="text1"/>
                                  <w14:textOutline w14:w="9525" w14:cap="rnd" w14:cmpd="sng" w14:algn="ctr">
                                    <w14:noFill/>
                                    <w14:prstDash w14:val="solid"/>
                                    <w14:bevel/>
                                  </w14:textOutline>
                                </w:rPr>
                                <w:t>Sa</w:t>
                              </w:r>
                              <w:r w:rsidRPr="00030E1D">
                                <w:rPr>
                                  <w:rFonts w:ascii="Calibri" w:hAnsi="Calibri" w:cs="Calibri"/>
                                  <w:color w:val="000000" w:themeColor="text1"/>
                                  <w14:textOutline w14:w="9525" w14:cap="rnd" w14:cmpd="sng" w14:algn="ctr">
                                    <w14:noFill/>
                                    <w14:prstDash w14:val="solid"/>
                                    <w14:bevel/>
                                  </w14:textOutline>
                                </w:rPr>
                                <w:t>ğ</w:t>
                              </w:r>
                              <w:r w:rsidRPr="00030E1D">
                                <w:rPr>
                                  <w:rFonts w:ascii="Eras Medium ITC" w:hAnsi="Eras Medium ITC"/>
                                  <w:color w:val="000000" w:themeColor="text1"/>
                                  <w14:textOutline w14:w="9525" w14:cap="rnd" w14:cmpd="sng" w14:algn="ctr">
                                    <w14:noFill/>
                                    <w14:prstDash w14:val="solid"/>
                                    <w14:bevel/>
                                  </w14:textOutline>
                                </w:rPr>
                                <w:t>lık Hizmetleri Genel Müdürlü</w:t>
                              </w:r>
                              <w:r w:rsidRPr="00030E1D">
                                <w:rPr>
                                  <w:rFonts w:ascii="Calibri" w:hAnsi="Calibri" w:cs="Calibri"/>
                                  <w:color w:val="000000" w:themeColor="text1"/>
                                  <w14:textOutline w14:w="9525" w14:cap="rnd" w14:cmpd="sng" w14:algn="ctr">
                                    <w14:noFill/>
                                    <w14:prstDash w14:val="solid"/>
                                    <w14:bevel/>
                                  </w14:textOutline>
                                </w:rPr>
                                <w:t>ğ</w:t>
                              </w:r>
                              <w:r w:rsidRPr="00030E1D">
                                <w:rPr>
                                  <w:rFonts w:ascii="Eras Medium ITC" w:hAnsi="Eras Medium ITC" w:cs="Eras Light ITC"/>
                                  <w:color w:val="000000" w:themeColor="text1"/>
                                  <w14:textOutline w14:w="9525" w14:cap="rnd" w14:cmpd="sng" w14:algn="ctr">
                                    <w14:noFill/>
                                    <w14:prstDash w14:val="solid"/>
                                    <w14:bevel/>
                                  </w14:textOutline>
                                </w:rPr>
                                <w:t>ü</w:t>
                              </w:r>
                            </w:p>
                            <w:p w14:paraId="061A70E6" w14:textId="77777777" w:rsidR="00BE304F"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030E1D">
                                <w:rPr>
                                  <w:rFonts w:ascii="Eras Medium ITC" w:hAnsi="Eras Medium ITC"/>
                                  <w:color w:val="000000" w:themeColor="text1"/>
                                  <w14:textOutline w14:w="9525" w14:cap="rnd" w14:cmpd="sng" w14:algn="ctr">
                                    <w14:noFill/>
                                    <w14:prstDash w14:val="solid"/>
                                    <w14:bevel/>
                                  </w14:textOutline>
                                </w:rPr>
                                <w:t>Hasta Hakları ve Tıbbi Sosyal Hizmetler Dairesi Ba</w:t>
                              </w:r>
                              <w:r w:rsidRPr="00030E1D">
                                <w:rPr>
                                  <w:rFonts w:ascii="Calibri" w:hAnsi="Calibri" w:cs="Calibri"/>
                                  <w:color w:val="000000" w:themeColor="text1"/>
                                  <w14:textOutline w14:w="9525" w14:cap="rnd" w14:cmpd="sng" w14:algn="ctr">
                                    <w14:noFill/>
                                    <w14:prstDash w14:val="solid"/>
                                    <w14:bevel/>
                                  </w14:textOutline>
                                </w:rPr>
                                <w:t>ş</w:t>
                              </w:r>
                              <w:r w:rsidRPr="00030E1D">
                                <w:rPr>
                                  <w:rFonts w:ascii="Eras Medium ITC" w:hAnsi="Eras Medium ITC"/>
                                  <w:color w:val="000000" w:themeColor="text1"/>
                                  <w14:textOutline w14:w="9525" w14:cap="rnd" w14:cmpd="sng" w14:algn="ctr">
                                    <w14:noFill/>
                                    <w14:prstDash w14:val="solid"/>
                                    <w14:bevel/>
                                  </w14:textOutline>
                                </w:rPr>
                                <w:t>kanlı</w:t>
                              </w:r>
                              <w:r w:rsidRPr="00030E1D">
                                <w:rPr>
                                  <w:rFonts w:ascii="Calibri" w:hAnsi="Calibri" w:cs="Calibri"/>
                                  <w:color w:val="000000" w:themeColor="text1"/>
                                  <w14:textOutline w14:w="9525" w14:cap="rnd" w14:cmpd="sng" w14:algn="ctr">
                                    <w14:noFill/>
                                    <w14:prstDash w14:val="solid"/>
                                    <w14:bevel/>
                                  </w14:textOutline>
                                </w:rPr>
                                <w:t>ğ</w:t>
                              </w:r>
                              <w:r w:rsidRPr="00030E1D">
                                <w:rPr>
                                  <w:rFonts w:ascii="Eras Medium ITC" w:hAnsi="Eras Medium ITC" w:cs="Eras Light ITC"/>
                                  <w:color w:val="000000" w:themeColor="text1"/>
                                  <w14:textOutline w14:w="9525" w14:cap="rnd" w14:cmpd="sng" w14:algn="ctr">
                                    <w14:noFill/>
                                    <w14:prstDash w14:val="solid"/>
                                    <w14:bevel/>
                                  </w14:textOutline>
                                </w:rPr>
                                <w:t>ı</w:t>
                              </w:r>
                              <w:r w:rsidRPr="00030E1D">
                                <w:rPr>
                                  <w:rFonts w:ascii="Eras Medium ITC" w:hAnsi="Eras Medium ITC"/>
                                  <w:color w:val="000000" w:themeColor="text1"/>
                                  <w14:textOutline w14:w="9525" w14:cap="rnd" w14:cmpd="sng" w14:algn="ctr">
                                    <w14:noFill/>
                                    <w14:prstDash w14:val="solid"/>
                                    <w14:bevel/>
                                  </w14:textOutline>
                                </w:rPr>
                                <w:t xml:space="preserve"> </w:t>
                              </w:r>
                            </w:p>
                            <w:p w14:paraId="3F69E7C5" w14:textId="77777777" w:rsidR="00BE304F" w:rsidRPr="008F5237"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8F5237">
                                <w:rPr>
                                  <w:rFonts w:ascii="Eras Medium ITC" w:hAnsi="Eras Medium ITC"/>
                                  <w:color w:val="000000" w:themeColor="text1"/>
                                  <w14:textOutline w14:w="9525" w14:cap="rnd" w14:cmpd="sng" w14:algn="ctr">
                                    <w14:noFill/>
                                    <w14:prstDash w14:val="solid"/>
                                    <w14:bevel/>
                                  </w14:textOutline>
                                </w:rPr>
                                <w:t xml:space="preserve">Bakanlık Yayın No:963 </w:t>
                              </w:r>
                            </w:p>
                            <w:p w14:paraId="5CED3D97" w14:textId="77777777" w:rsidR="00BE304F" w:rsidRPr="00030E1D" w:rsidRDefault="00BE304F" w:rsidP="00BE304F">
                              <w:pPr>
                                <w:rPr>
                                  <w:rFonts w:ascii="Eras Medium ITC" w:hAnsi="Eras Medium ITC"/>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Metin Kutusu 8"/>
                        <wps:cNvSpPr txBox="1"/>
                        <wps:spPr>
                          <a:xfrm>
                            <a:off x="4330460" y="629728"/>
                            <a:ext cx="1805576" cy="287020"/>
                          </a:xfrm>
                          <a:prstGeom prst="rect">
                            <a:avLst/>
                          </a:prstGeom>
                          <a:solidFill>
                            <a:sysClr val="window" lastClr="FFFFFF"/>
                          </a:solidFill>
                          <a:ln w="6350">
                            <a:noFill/>
                          </a:ln>
                          <a:effectLst/>
                        </wps:spPr>
                        <wps:txbx>
                          <w:txbxContent>
                            <w:p w14:paraId="1460BF92" w14:textId="77777777" w:rsidR="00BE304F" w:rsidRPr="007F50DE" w:rsidRDefault="00BE304F" w:rsidP="00BE304F">
                              <w:pPr>
                                <w:tabs>
                                  <w:tab w:val="left" w:pos="2268"/>
                                </w:tabs>
                                <w:ind w:right="52"/>
                                <w:rPr>
                                  <w:rFonts w:ascii="Eras Medium ITC" w:eastAsiaTheme="majorEastAsia" w:hAnsi="Eras Medium ITC" w:cstheme="majorBidi"/>
                                  <w:b/>
                                  <w:color w:val="007774"/>
                                  <w:kern w:val="24"/>
                                  <w:sz w:val="20"/>
                                  <w:szCs w:val="144"/>
                                </w:rPr>
                              </w:pPr>
                              <w:r>
                                <w:rPr>
                                  <w:rFonts w:ascii="Eras Medium ITC" w:eastAsiaTheme="majorEastAsia" w:hAnsi="Eras Medium ITC" w:cstheme="majorBidi"/>
                                  <w:b/>
                                  <w:color w:val="007774"/>
                                  <w:kern w:val="24"/>
                                  <w:sz w:val="20"/>
                                  <w:szCs w:val="144"/>
                                </w:rPr>
                                <w:t xml:space="preserve"> </w:t>
                              </w:r>
                              <w:r w:rsidRPr="009932E6">
                                <w:rPr>
                                  <w:rFonts w:ascii="Eras Medium ITC" w:eastAsiaTheme="majorEastAsia" w:hAnsi="Eras Medium ITC" w:cstheme="majorBidi"/>
                                  <w:b/>
                                  <w:color w:val="007774"/>
                                  <w:kern w:val="24"/>
                                  <w:sz w:val="20"/>
                                  <w:szCs w:val="144"/>
                                </w:rPr>
                                <w:t xml:space="preserve">Tıbbi </w:t>
                              </w:r>
                              <w:r w:rsidRPr="007F50DE">
                                <w:rPr>
                                  <w:rFonts w:ascii="Eras Medium ITC" w:eastAsiaTheme="majorEastAsia" w:hAnsi="Eras Medium ITC" w:cstheme="majorBidi"/>
                                  <w:b/>
                                  <w:color w:val="007774"/>
                                  <w:kern w:val="24"/>
                                  <w:sz w:val="20"/>
                                  <w:szCs w:val="144"/>
                                </w:rPr>
                                <w:t>Sosyal</w:t>
                              </w:r>
                              <w:r w:rsidRPr="009932E6">
                                <w:rPr>
                                  <w:rFonts w:ascii="Eras Medium ITC" w:eastAsiaTheme="majorEastAsia" w:hAnsi="Eras Medium ITC" w:cstheme="majorBidi"/>
                                  <w:b/>
                                  <w:color w:val="007774"/>
                                  <w:kern w:val="24"/>
                                  <w:sz w:val="20"/>
                                  <w:szCs w:val="144"/>
                                </w:rPr>
                                <w:t xml:space="preserve"> Hizmet Dergis</w:t>
                              </w:r>
                              <w:r w:rsidRPr="008F5237">
                                <w:rPr>
                                  <w:rFonts w:ascii="Eras Medium ITC" w:eastAsiaTheme="majorEastAsia" w:hAnsi="Eras Medium ITC" w:cstheme="majorBidi"/>
                                  <w:b/>
                                  <w:color w:val="007774"/>
                                  <w:kern w:val="24"/>
                                  <w:sz w:val="20"/>
                                  <w:szCs w:val="144"/>
                                </w:rPr>
                                <w:t>i</w:t>
                              </w:r>
                            </w:p>
                            <w:p w14:paraId="5EA2053A" w14:textId="77777777" w:rsidR="00BE304F" w:rsidRPr="008F5237" w:rsidRDefault="00BE304F" w:rsidP="00BE304F">
                              <w:pPr>
                                <w:tabs>
                                  <w:tab w:val="left" w:pos="2268"/>
                                </w:tabs>
                                <w:ind w:right="52"/>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Metin Kutusu 12"/>
                        <wps:cNvSpPr txBox="1"/>
                        <wps:spPr>
                          <a:xfrm>
                            <a:off x="3752490" y="836762"/>
                            <a:ext cx="2338705" cy="764540"/>
                          </a:xfrm>
                          <a:prstGeom prst="rect">
                            <a:avLst/>
                          </a:prstGeom>
                          <a:solidFill>
                            <a:sysClr val="window" lastClr="FFFFFF"/>
                          </a:solidFill>
                          <a:ln w="6350">
                            <a:noFill/>
                          </a:ln>
                          <a:effectLst/>
                        </wps:spPr>
                        <wps:txbx>
                          <w:txbxContent>
                            <w:p w14:paraId="3F0E830F" w14:textId="77777777" w:rsidR="007E417D" w:rsidRPr="007F50DE" w:rsidRDefault="007E417D" w:rsidP="007E417D">
                              <w:pPr>
                                <w:spacing w:after="0" w:line="180" w:lineRule="atLeast"/>
                                <w:ind w:firstLine="708"/>
                                <w:jc w:val="right"/>
                                <w:rPr>
                                  <w:rFonts w:ascii="Eras Medium ITC" w:hAnsi="Eras Medium ITC"/>
                                  <w:color w:val="000000" w:themeColor="text1"/>
                                </w:rPr>
                              </w:pPr>
                              <w:r w:rsidRPr="007F50DE">
                                <w:rPr>
                                  <w:rFonts w:ascii="Eras Medium ITC" w:hAnsi="Eras Medium ITC"/>
                                  <w:color w:val="000000" w:themeColor="text1"/>
                                </w:rPr>
                                <w:t xml:space="preserve">ISSN: 2149-309X-Biannually             </w:t>
                              </w:r>
                              <w:hyperlink r:id="rId9" w:history="1">
                                <w:r w:rsidRPr="007F50DE">
                                  <w:rPr>
                                    <w:rFonts w:ascii="Eras Medium ITC" w:hAnsi="Eras Medium ITC"/>
                                  </w:rPr>
                                  <w:t>https://edergi.saglik.gov.tr/</w:t>
                                </w:r>
                              </w:hyperlink>
                            </w:p>
                            <w:p w14:paraId="2AC6B576" w14:textId="4E2C236E" w:rsidR="007E417D" w:rsidRDefault="007E417D" w:rsidP="007E417D">
                              <w:pPr>
                                <w:spacing w:after="0" w:line="180" w:lineRule="atLeast"/>
                                <w:jc w:val="right"/>
                                <w:rPr>
                                  <w:rFonts w:ascii="Eras Medium ITC" w:hAnsi="Eras Medium ITC"/>
                                  <w:color w:val="000000" w:themeColor="text1"/>
                                </w:rPr>
                              </w:pPr>
                              <w:hyperlink r:id="rId10" w:history="1">
                                <w:r w:rsidRPr="007F50DE">
                                  <w:rPr>
                                    <w:rFonts w:ascii="Eras Medium ITC" w:hAnsi="Eras Medium ITC"/>
                                  </w:rPr>
                                  <w:t>https://dergipark.org.tr/tr/pub/tshd</w:t>
                                </w:r>
                              </w:hyperlink>
                              <w:r w:rsidRPr="007F50DE">
                                <w:rPr>
                                  <w:rFonts w:ascii="Eras Medium ITC" w:hAnsi="Eras Medium ITC"/>
                                  <w:color w:val="000000" w:themeColor="text1"/>
                                </w:rPr>
                                <w:t xml:space="preserve">        Yıl/</w:t>
                              </w:r>
                              <w:proofErr w:type="spellStart"/>
                              <w:r w:rsidRPr="007F50DE">
                                <w:rPr>
                                  <w:rFonts w:ascii="Eras Medium ITC" w:hAnsi="Eras Medium ITC"/>
                                  <w:color w:val="000000" w:themeColor="text1"/>
                                </w:rPr>
                                <w:t>Year</w:t>
                              </w:r>
                              <w:proofErr w:type="spellEnd"/>
                              <w:r w:rsidRPr="007F50DE">
                                <w:rPr>
                                  <w:rFonts w:ascii="Eras Medium ITC" w:hAnsi="Eras Medium ITC"/>
                                  <w:color w:val="000000" w:themeColor="text1"/>
                                </w:rPr>
                                <w:t>: 20</w:t>
                              </w:r>
                              <w:r>
                                <w:rPr>
                                  <w:rFonts w:ascii="Eras Medium ITC" w:hAnsi="Eras Medium ITC"/>
                                  <w:color w:val="000000" w:themeColor="text1"/>
                                </w:rPr>
                                <w:t>23</w:t>
                              </w:r>
                              <w:r>
                                <w:rPr>
                                  <w:rFonts w:ascii="Eras Medium ITC" w:hAnsi="Eras Medium ITC"/>
                                  <w:color w:val="000000" w:themeColor="text1"/>
                                </w:rPr>
                                <w:t xml:space="preserve"> </w:t>
                              </w:r>
                              <w:r>
                                <w:rPr>
                                  <w:rFonts w:ascii="Eras Medium ITC" w:hAnsi="Eras Medium ITC"/>
                                  <w:color w:val="000000" w:themeColor="text1"/>
                                </w:rPr>
                                <w:t>Haziran/</w:t>
                              </w:r>
                              <w:proofErr w:type="spellStart"/>
                              <w:r>
                                <w:rPr>
                                  <w:rFonts w:ascii="Eras Medium ITC" w:hAnsi="Eras Medium ITC"/>
                                  <w:color w:val="000000" w:themeColor="text1"/>
                                </w:rPr>
                                <w:t>June</w:t>
                              </w:r>
                              <w:proofErr w:type="spellEnd"/>
                            </w:p>
                            <w:p w14:paraId="242C2FA2" w14:textId="77777777" w:rsidR="007E417D" w:rsidRPr="007F50DE" w:rsidRDefault="007E417D" w:rsidP="007E417D">
                              <w:pPr>
                                <w:spacing w:after="0" w:line="180" w:lineRule="atLeast"/>
                                <w:jc w:val="right"/>
                                <w:rPr>
                                  <w:rFonts w:ascii="Eras Medium ITC" w:hAnsi="Eras Medium ITC"/>
                                  <w:color w:val="000000" w:themeColor="text1"/>
                                </w:rPr>
                              </w:pPr>
                              <w:r>
                                <w:rPr>
                                  <w:rFonts w:ascii="Eras Medium ITC" w:hAnsi="Eras Medium ITC"/>
                                  <w:color w:val="000000" w:themeColor="text1"/>
                                </w:rPr>
                                <w:t xml:space="preserve">  Sayı/</w:t>
                              </w:r>
                              <w:proofErr w:type="spellStart"/>
                              <w:r>
                                <w:rPr>
                                  <w:rFonts w:ascii="Eras Medium ITC" w:hAnsi="Eras Medium ITC"/>
                                  <w:color w:val="000000" w:themeColor="text1"/>
                                </w:rPr>
                                <w:t>Issue</w:t>
                              </w:r>
                              <w:proofErr w:type="spellEnd"/>
                              <w:r>
                                <w:rPr>
                                  <w:rFonts w:ascii="Eras Medium ITC" w:hAnsi="Eras Medium ITC"/>
                                  <w:color w:val="000000" w:themeColor="text1"/>
                                </w:rPr>
                                <w:t>: 21</w:t>
                              </w:r>
                            </w:p>
                            <w:p w14:paraId="460F8649" w14:textId="77777777" w:rsidR="00BE304F" w:rsidRPr="007306BA" w:rsidRDefault="00BE304F" w:rsidP="00BE304F">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Metin Kutusu 16"/>
                        <wps:cNvSpPr txBox="1"/>
                        <wps:spPr>
                          <a:xfrm>
                            <a:off x="4494362" y="112143"/>
                            <a:ext cx="1743371" cy="573567"/>
                          </a:xfrm>
                          <a:prstGeom prst="rect">
                            <a:avLst/>
                          </a:prstGeom>
                          <a:solidFill>
                            <a:sysClr val="window" lastClr="FFFFFF"/>
                          </a:solidFill>
                          <a:ln w="6350">
                            <a:noFill/>
                          </a:ln>
                          <a:effectLst/>
                        </wps:spPr>
                        <wps:txbx>
                          <w:txbxContent>
                            <w:p w14:paraId="5C9F71FD" w14:textId="77777777" w:rsidR="00BE304F" w:rsidRDefault="00BE304F" w:rsidP="00BE304F">
                              <w:r w:rsidRPr="000E3980">
                                <w:rPr>
                                  <w:noProof/>
                                </w:rPr>
                                <w:drawing>
                                  <wp:inline distT="0" distB="0" distL="0" distR="0" wp14:anchorId="6BE4DE16" wp14:editId="4628D067">
                                    <wp:extent cx="446405" cy="467995"/>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05" cy="467995"/>
                                            </a:xfrm>
                                            <a:prstGeom prst="rect">
                                              <a:avLst/>
                                            </a:prstGeom>
                                            <a:noFill/>
                                            <a:ln>
                                              <a:noFill/>
                                            </a:ln>
                                          </pic:spPr>
                                        </pic:pic>
                                      </a:graphicData>
                                    </a:graphic>
                                  </wp:inline>
                                </w:drawing>
                              </w:r>
                              <w:r w:rsidRPr="008F5237">
                                <w:rPr>
                                  <w:rFonts w:ascii="Eras Bold ITC" w:eastAsiaTheme="majorEastAsia" w:hAnsi="Eras Bold ITC" w:cstheme="majorBidi"/>
                                  <w:color w:val="007774"/>
                                  <w:kern w:val="24"/>
                                  <w:sz w:val="56"/>
                                  <w:szCs w:val="144"/>
                                </w:rPr>
                                <w:t>TSHD</w:t>
                              </w:r>
                              <w:r>
                                <w:rPr>
                                  <w:color w:val="000000" w:themeColor="text1"/>
                                </w:rPr>
                                <w:t xml:space="preserve">  </w:t>
                              </w:r>
                              <w:r w:rsidRPr="008F7E0E">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Metin Kutusu 10"/>
                        <wps:cNvSpPr txBox="1"/>
                        <wps:spPr>
                          <a:xfrm>
                            <a:off x="5063705" y="172528"/>
                            <a:ext cx="1121434" cy="307975"/>
                          </a:xfrm>
                          <a:prstGeom prst="rect">
                            <a:avLst/>
                          </a:prstGeom>
                          <a:noFill/>
                          <a:ln w="6350">
                            <a:noFill/>
                          </a:ln>
                          <a:effectLst/>
                        </wps:spPr>
                        <wps:txbx>
                          <w:txbxContent>
                            <w:p w14:paraId="26CFD42A" w14:textId="29259902" w:rsidR="00BE304F" w:rsidRPr="007F50DE" w:rsidRDefault="00ED11FA" w:rsidP="00BE304F">
                              <w:pPr>
                                <w:ind w:right="81"/>
                                <w:rPr>
                                  <w:rFonts w:ascii="Eras Medium ITC" w:eastAsiaTheme="majorEastAsia" w:hAnsi="Eras Medium ITC" w:cstheme="majorBidi"/>
                                  <w:b/>
                                  <w:color w:val="007774"/>
                                  <w:kern w:val="24"/>
                                  <w:sz w:val="20"/>
                                  <w:szCs w:val="144"/>
                                </w:rPr>
                              </w:pPr>
                              <w:r>
                                <w:rPr>
                                  <w:rFonts w:ascii="Eras Light ITC" w:eastAsiaTheme="majorEastAsia" w:hAnsi="Eras Light ITC" w:cstheme="majorBidi"/>
                                  <w:b/>
                                  <w:color w:val="007774"/>
                                  <w:kern w:val="24"/>
                                  <w:sz w:val="20"/>
                                  <w:szCs w:val="144"/>
                                </w:rPr>
                                <w:t xml:space="preserve"> </w:t>
                              </w:r>
                              <w:r w:rsidR="00BE304F" w:rsidRPr="007F50DE">
                                <w:rPr>
                                  <w:rFonts w:ascii="Eras Medium ITC" w:eastAsiaTheme="majorEastAsia" w:hAnsi="Eras Medium ITC" w:cstheme="majorBidi"/>
                                  <w:b/>
                                  <w:color w:val="007774"/>
                                  <w:kern w:val="24"/>
                                  <w:sz w:val="20"/>
                                  <w:szCs w:val="144"/>
                                </w:rPr>
                                <w:t>Hakemli Dergi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Metin Kutusu 14"/>
                        <wps:cNvSpPr txBox="1"/>
                        <wps:spPr>
                          <a:xfrm>
                            <a:off x="2078966" y="138022"/>
                            <a:ext cx="2009140" cy="325120"/>
                          </a:xfrm>
                          <a:prstGeom prst="rect">
                            <a:avLst/>
                          </a:prstGeom>
                          <a:solidFill>
                            <a:sysClr val="window" lastClr="FFFFFF"/>
                          </a:solidFill>
                          <a:ln w="6350">
                            <a:noFill/>
                            <a:prstDash val="dash"/>
                          </a:ln>
                          <a:effectLst/>
                        </wps:spPr>
                        <wps:txbx>
                          <w:txbxContent>
                            <w:p w14:paraId="0E0B1372" w14:textId="77777777" w:rsidR="00BE304F" w:rsidRPr="00C830BD" w:rsidRDefault="00BE304F" w:rsidP="00BE304F">
                              <w:pPr>
                                <w:pBdr>
                                  <w:top w:val="single" w:sz="4" w:space="1" w:color="009999"/>
                                  <w:bottom w:val="single" w:sz="4" w:space="0" w:color="009999"/>
                                </w:pBdr>
                                <w:tabs>
                                  <w:tab w:val="left" w:pos="1134"/>
                                </w:tabs>
                                <w:rPr>
                                  <w:b/>
                                  <w:szCs w:val="18"/>
                                  <w14:textOutline w14:w="9525" w14:cap="rnd" w14:cmpd="sng" w14:algn="ctr">
                                    <w14:noFill/>
                                    <w14:prstDash w14:val="solid"/>
                                    <w14:bevel/>
                                  </w14:textOutline>
                                </w:rPr>
                              </w:pPr>
                              <w:r>
                                <w:rPr>
                                  <w:rFonts w:ascii="Eras Medium ITC" w:eastAsiaTheme="majorEastAsia" w:hAnsi="Eras Medium ITC" w:cstheme="majorBidi"/>
                                  <w:b/>
                                  <w:color w:val="007774"/>
                                  <w:kern w:val="24"/>
                                  <w:szCs w:val="18"/>
                                  <w14:textOutline w14:w="9525" w14:cap="rnd" w14:cmpd="sng" w14:algn="ctr">
                                    <w14:noFill/>
                                    <w14:prstDash w14:val="solid"/>
                                    <w14:bevel/>
                                  </w14:textOutline>
                                </w:rPr>
                                <w:t>ULAKBi</w:t>
                              </w:r>
                              <w:r w:rsidRPr="00C830BD">
                                <w:rPr>
                                  <w:rFonts w:ascii="Eras Medium ITC" w:eastAsiaTheme="majorEastAsia" w:hAnsi="Eras Medium ITC" w:cstheme="majorBidi"/>
                                  <w:b/>
                                  <w:color w:val="007774"/>
                                  <w:kern w:val="24"/>
                                  <w:szCs w:val="18"/>
                                  <w14:textOutline w14:w="9525" w14:cap="rnd" w14:cmpd="sng" w14:algn="ctr">
                                    <w14:noFill/>
                                    <w14:prstDash w14:val="solid"/>
                                    <w14:bevel/>
                                  </w14:textOutline>
                                </w:rPr>
                                <w:t>M TR Dizinde Taranmaktadır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318BC1A" id="Grup 1" o:spid="_x0000_s1026" style="position:absolute;margin-left:-13.1pt;margin-top:-10.1pt;width:483.65pt;height:137.25pt;z-index:251664384;mso-width-relative:margin" coordorigin="952" coordsize="61424,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">
                <v:shapetype id="_x0000_t202" coordsize="21600,21600" o:spt="202" path="m,l,21600r21600,l21600,xe">
                  <v:stroke joinstyle="miter"/>
                  <v:path gradientshapeok="t" o:connecttype="rect"/>
                </v:shapetype>
                <v:shape id="Metin Kutusu 45" o:spid="_x0000_s1027" type="#_x0000_t202" style="position:absolute;left:952;width:60400;height:1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E1D7116" w14:textId="77777777" w:rsidR="00BE304F" w:rsidRPr="007F50DE" w:rsidRDefault="00BE304F" w:rsidP="00BE304F">
                        <w:pPr>
                          <w:pBdr>
                            <w:top w:val="thinThickSmallGap" w:sz="12" w:space="0" w:color="009999"/>
                            <w:bottom w:val="thinThickThinSmallGap" w:sz="24" w:space="1" w:color="009999"/>
                            <w:between w:val="single" w:sz="4" w:space="0" w:color="0D6D56"/>
                          </w:pBdr>
                          <w:shd w:val="clear" w:color="004835" w:fill="auto"/>
                          <w:rPr>
                            <w:outline/>
                            <w:color w:val="FF1919"/>
                            <w14:shadow w14:blurRad="50800" w14:dist="50800" w14:dir="5400000" w14:sx="0" w14:sy="0" w14:kx="0" w14:ky="0" w14:algn="ctr">
                              <w14:schemeClr w14:val="accent6">
                                <w14:lumMod w14:val="60000"/>
                                <w14:lumOff w14:val="40000"/>
                              </w14:schemeClr>
                            </w14:shadow>
                            <w14:textOutline w14:w="9525" w14:cap="rnd" w14:cmpd="thinThick" w14:algn="ctr">
                              <w14:solidFill>
                                <w14:srgbClr w14:val="FF1919"/>
                              </w14:solidFill>
                              <w14:prstDash w14:val="solid"/>
                              <w14:bevel/>
                            </w14:textOutline>
                            <w14:textFill>
                              <w14:noFill/>
                            </w14:textFill>
                          </w:rPr>
                        </w:pPr>
                        <w:r w:rsidRPr="00A8352B">
                          <w:rPr>
                            <w:noProof/>
                            <w:u w:val="single"/>
                          </w:rPr>
                          <w:drawing>
                            <wp:inline distT="0" distB="0" distL="0" distR="0" wp14:anchorId="3A882A5D" wp14:editId="14CE15AB">
                              <wp:extent cx="897147" cy="89009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650" cy="893567"/>
                                      </a:xfrm>
                                      <a:prstGeom prst="rect">
                                        <a:avLst/>
                                      </a:prstGeom>
                                      <a:noFill/>
                                      <a:ln>
                                        <a:noFill/>
                                      </a:ln>
                                    </pic:spPr>
                                  </pic:pic>
                                </a:graphicData>
                              </a:graphic>
                            </wp:inline>
                          </w:drawing>
                        </w:r>
                      </w:p>
                    </w:txbxContent>
                  </v:textbox>
                </v:shape>
                <v:shape id="Metin Kutusu 13" o:spid="_x0000_s1028" type="#_x0000_t202" style="position:absolute;left:952;top:9144;width:33729;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121F978" w14:textId="77777777" w:rsidR="00BE304F" w:rsidRPr="00BE304F"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BE304F">
                          <w:rPr>
                            <w:rFonts w:ascii="Eras Medium ITC" w:hAnsi="Eras Medium ITC"/>
                            <w:color w:val="000000" w:themeColor="text1"/>
                            <w14:textOutline w14:w="9525" w14:cap="rnd" w14:cmpd="sng" w14:algn="ctr">
                              <w14:noFill/>
                              <w14:prstDash w14:val="solid"/>
                              <w14:bevel/>
                            </w14:textOutline>
                          </w:rPr>
                          <w:t>SA</w:t>
                        </w:r>
                        <w:r w:rsidRPr="00BE304F">
                          <w:rPr>
                            <w:rFonts w:ascii="Calibri" w:hAnsi="Calibri" w:cs="Calibri"/>
                            <w:color w:val="000000" w:themeColor="text1"/>
                            <w14:textOutline w14:w="9525" w14:cap="rnd" w14:cmpd="sng" w14:algn="ctr">
                              <w14:noFill/>
                              <w14:prstDash w14:val="solid"/>
                              <w14:bevel/>
                            </w14:textOutline>
                          </w:rPr>
                          <w:t>Ğ</w:t>
                        </w:r>
                        <w:r w:rsidRPr="00BE304F">
                          <w:rPr>
                            <w:rFonts w:ascii="Eras Medium ITC" w:hAnsi="Eras Medium ITC"/>
                            <w:color w:val="000000" w:themeColor="text1"/>
                            <w14:textOutline w14:w="9525" w14:cap="rnd" w14:cmpd="sng" w14:algn="ctr">
                              <w14:noFill/>
                              <w14:prstDash w14:val="solid"/>
                              <w14:bevel/>
                            </w14:textOutline>
                          </w:rPr>
                          <w:t>LIK BAKANLI</w:t>
                        </w:r>
                        <w:r w:rsidRPr="00BE304F">
                          <w:rPr>
                            <w:rFonts w:ascii="Calibri" w:hAnsi="Calibri" w:cs="Calibri"/>
                            <w:color w:val="000000" w:themeColor="text1"/>
                            <w14:textOutline w14:w="9525" w14:cap="rnd" w14:cmpd="sng" w14:algn="ctr">
                              <w14:noFill/>
                              <w14:prstDash w14:val="solid"/>
                              <w14:bevel/>
                            </w14:textOutline>
                          </w:rPr>
                          <w:t>Ğ</w:t>
                        </w:r>
                        <w:r w:rsidRPr="00BE304F">
                          <w:rPr>
                            <w:rFonts w:ascii="Eras Medium ITC" w:hAnsi="Eras Medium ITC"/>
                            <w:color w:val="000000" w:themeColor="text1"/>
                            <w14:textOutline w14:w="9525" w14:cap="rnd" w14:cmpd="sng" w14:algn="ctr">
                              <w14:noFill/>
                              <w14:prstDash w14:val="solid"/>
                              <w14:bevel/>
                            </w14:textOutline>
                          </w:rPr>
                          <w:t xml:space="preserve">I </w:t>
                        </w:r>
                      </w:p>
                      <w:p w14:paraId="4F6C3AD9" w14:textId="77777777" w:rsidR="00BE304F" w:rsidRPr="00030E1D"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030E1D">
                          <w:rPr>
                            <w:rFonts w:ascii="Eras Medium ITC" w:hAnsi="Eras Medium ITC"/>
                            <w:color w:val="000000" w:themeColor="text1"/>
                            <w14:textOutline w14:w="9525" w14:cap="rnd" w14:cmpd="sng" w14:algn="ctr">
                              <w14:noFill/>
                              <w14:prstDash w14:val="solid"/>
                              <w14:bevel/>
                            </w14:textOutline>
                          </w:rPr>
                          <w:t>Sa</w:t>
                        </w:r>
                        <w:r w:rsidRPr="00030E1D">
                          <w:rPr>
                            <w:rFonts w:ascii="Calibri" w:hAnsi="Calibri" w:cs="Calibri"/>
                            <w:color w:val="000000" w:themeColor="text1"/>
                            <w14:textOutline w14:w="9525" w14:cap="rnd" w14:cmpd="sng" w14:algn="ctr">
                              <w14:noFill/>
                              <w14:prstDash w14:val="solid"/>
                              <w14:bevel/>
                            </w14:textOutline>
                          </w:rPr>
                          <w:t>ğ</w:t>
                        </w:r>
                        <w:r w:rsidRPr="00030E1D">
                          <w:rPr>
                            <w:rFonts w:ascii="Eras Medium ITC" w:hAnsi="Eras Medium ITC"/>
                            <w:color w:val="000000" w:themeColor="text1"/>
                            <w14:textOutline w14:w="9525" w14:cap="rnd" w14:cmpd="sng" w14:algn="ctr">
                              <w14:noFill/>
                              <w14:prstDash w14:val="solid"/>
                              <w14:bevel/>
                            </w14:textOutline>
                          </w:rPr>
                          <w:t>lık Hizmetleri Genel Müdürlü</w:t>
                        </w:r>
                        <w:r w:rsidRPr="00030E1D">
                          <w:rPr>
                            <w:rFonts w:ascii="Calibri" w:hAnsi="Calibri" w:cs="Calibri"/>
                            <w:color w:val="000000" w:themeColor="text1"/>
                            <w14:textOutline w14:w="9525" w14:cap="rnd" w14:cmpd="sng" w14:algn="ctr">
                              <w14:noFill/>
                              <w14:prstDash w14:val="solid"/>
                              <w14:bevel/>
                            </w14:textOutline>
                          </w:rPr>
                          <w:t>ğ</w:t>
                        </w:r>
                        <w:r w:rsidRPr="00030E1D">
                          <w:rPr>
                            <w:rFonts w:ascii="Eras Medium ITC" w:hAnsi="Eras Medium ITC" w:cs="Eras Light ITC"/>
                            <w:color w:val="000000" w:themeColor="text1"/>
                            <w14:textOutline w14:w="9525" w14:cap="rnd" w14:cmpd="sng" w14:algn="ctr">
                              <w14:noFill/>
                              <w14:prstDash w14:val="solid"/>
                              <w14:bevel/>
                            </w14:textOutline>
                          </w:rPr>
                          <w:t>ü</w:t>
                        </w:r>
                      </w:p>
                      <w:p w14:paraId="061A70E6" w14:textId="77777777" w:rsidR="00BE304F"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030E1D">
                          <w:rPr>
                            <w:rFonts w:ascii="Eras Medium ITC" w:hAnsi="Eras Medium ITC"/>
                            <w:color w:val="000000" w:themeColor="text1"/>
                            <w14:textOutline w14:w="9525" w14:cap="rnd" w14:cmpd="sng" w14:algn="ctr">
                              <w14:noFill/>
                              <w14:prstDash w14:val="solid"/>
                              <w14:bevel/>
                            </w14:textOutline>
                          </w:rPr>
                          <w:t>Hasta Hakları ve Tıbbi Sosyal Hizmetler Dairesi Ba</w:t>
                        </w:r>
                        <w:r w:rsidRPr="00030E1D">
                          <w:rPr>
                            <w:rFonts w:ascii="Calibri" w:hAnsi="Calibri" w:cs="Calibri"/>
                            <w:color w:val="000000" w:themeColor="text1"/>
                            <w14:textOutline w14:w="9525" w14:cap="rnd" w14:cmpd="sng" w14:algn="ctr">
                              <w14:noFill/>
                              <w14:prstDash w14:val="solid"/>
                              <w14:bevel/>
                            </w14:textOutline>
                          </w:rPr>
                          <w:t>ş</w:t>
                        </w:r>
                        <w:r w:rsidRPr="00030E1D">
                          <w:rPr>
                            <w:rFonts w:ascii="Eras Medium ITC" w:hAnsi="Eras Medium ITC"/>
                            <w:color w:val="000000" w:themeColor="text1"/>
                            <w14:textOutline w14:w="9525" w14:cap="rnd" w14:cmpd="sng" w14:algn="ctr">
                              <w14:noFill/>
                              <w14:prstDash w14:val="solid"/>
                              <w14:bevel/>
                            </w14:textOutline>
                          </w:rPr>
                          <w:t>kanlı</w:t>
                        </w:r>
                        <w:r w:rsidRPr="00030E1D">
                          <w:rPr>
                            <w:rFonts w:ascii="Calibri" w:hAnsi="Calibri" w:cs="Calibri"/>
                            <w:color w:val="000000" w:themeColor="text1"/>
                            <w14:textOutline w14:w="9525" w14:cap="rnd" w14:cmpd="sng" w14:algn="ctr">
                              <w14:noFill/>
                              <w14:prstDash w14:val="solid"/>
                              <w14:bevel/>
                            </w14:textOutline>
                          </w:rPr>
                          <w:t>ğ</w:t>
                        </w:r>
                        <w:r w:rsidRPr="00030E1D">
                          <w:rPr>
                            <w:rFonts w:ascii="Eras Medium ITC" w:hAnsi="Eras Medium ITC" w:cs="Eras Light ITC"/>
                            <w:color w:val="000000" w:themeColor="text1"/>
                            <w14:textOutline w14:w="9525" w14:cap="rnd" w14:cmpd="sng" w14:algn="ctr">
                              <w14:noFill/>
                              <w14:prstDash w14:val="solid"/>
                              <w14:bevel/>
                            </w14:textOutline>
                          </w:rPr>
                          <w:t>ı</w:t>
                        </w:r>
                        <w:r w:rsidRPr="00030E1D">
                          <w:rPr>
                            <w:rFonts w:ascii="Eras Medium ITC" w:hAnsi="Eras Medium ITC"/>
                            <w:color w:val="000000" w:themeColor="text1"/>
                            <w14:textOutline w14:w="9525" w14:cap="rnd" w14:cmpd="sng" w14:algn="ctr">
                              <w14:noFill/>
                              <w14:prstDash w14:val="solid"/>
                              <w14:bevel/>
                            </w14:textOutline>
                          </w:rPr>
                          <w:t xml:space="preserve"> </w:t>
                        </w:r>
                      </w:p>
                      <w:p w14:paraId="3F69E7C5" w14:textId="77777777" w:rsidR="00BE304F" w:rsidRPr="008F5237" w:rsidRDefault="00BE304F" w:rsidP="00BE304F">
                        <w:pPr>
                          <w:spacing w:after="0" w:line="180" w:lineRule="atLeast"/>
                          <w:rPr>
                            <w:rFonts w:ascii="Eras Medium ITC" w:hAnsi="Eras Medium ITC"/>
                            <w:color w:val="000000" w:themeColor="text1"/>
                            <w14:textOutline w14:w="9525" w14:cap="rnd" w14:cmpd="sng" w14:algn="ctr">
                              <w14:noFill/>
                              <w14:prstDash w14:val="solid"/>
                              <w14:bevel/>
                            </w14:textOutline>
                          </w:rPr>
                        </w:pPr>
                        <w:r w:rsidRPr="008F5237">
                          <w:rPr>
                            <w:rFonts w:ascii="Eras Medium ITC" w:hAnsi="Eras Medium ITC"/>
                            <w:color w:val="000000" w:themeColor="text1"/>
                            <w14:textOutline w14:w="9525" w14:cap="rnd" w14:cmpd="sng" w14:algn="ctr">
                              <w14:noFill/>
                              <w14:prstDash w14:val="solid"/>
                              <w14:bevel/>
                            </w14:textOutline>
                          </w:rPr>
                          <w:t xml:space="preserve">Bakanlık Yayın No:963 </w:t>
                        </w:r>
                      </w:p>
                      <w:p w14:paraId="5CED3D97" w14:textId="77777777" w:rsidR="00BE304F" w:rsidRPr="00030E1D" w:rsidRDefault="00BE304F" w:rsidP="00BE304F">
                        <w:pPr>
                          <w:rPr>
                            <w:rFonts w:ascii="Eras Medium ITC" w:hAnsi="Eras Medium ITC"/>
                            <w:color w:val="000000" w:themeColor="text1"/>
                            <w14:textOutline w14:w="9525" w14:cap="rnd" w14:cmpd="sng" w14:algn="ctr">
                              <w14:noFill/>
                              <w14:prstDash w14:val="solid"/>
                              <w14:bevel/>
                            </w14:textOutline>
                          </w:rPr>
                        </w:pPr>
                      </w:p>
                    </w:txbxContent>
                  </v:textbox>
                </v:shape>
                <v:shape id="Metin Kutusu 8" o:spid="_x0000_s1029" type="#_x0000_t202" style="position:absolute;left:43304;top:6297;width:1805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1460BF92" w14:textId="77777777" w:rsidR="00BE304F" w:rsidRPr="007F50DE" w:rsidRDefault="00BE304F" w:rsidP="00BE304F">
                        <w:pPr>
                          <w:tabs>
                            <w:tab w:val="left" w:pos="2268"/>
                          </w:tabs>
                          <w:ind w:right="52"/>
                          <w:rPr>
                            <w:rFonts w:ascii="Eras Medium ITC" w:eastAsiaTheme="majorEastAsia" w:hAnsi="Eras Medium ITC" w:cstheme="majorBidi"/>
                            <w:b/>
                            <w:color w:val="007774"/>
                            <w:kern w:val="24"/>
                            <w:sz w:val="20"/>
                            <w:szCs w:val="144"/>
                          </w:rPr>
                        </w:pPr>
                        <w:r>
                          <w:rPr>
                            <w:rFonts w:ascii="Eras Medium ITC" w:eastAsiaTheme="majorEastAsia" w:hAnsi="Eras Medium ITC" w:cstheme="majorBidi"/>
                            <w:b/>
                            <w:color w:val="007774"/>
                            <w:kern w:val="24"/>
                            <w:sz w:val="20"/>
                            <w:szCs w:val="144"/>
                          </w:rPr>
                          <w:t xml:space="preserve"> </w:t>
                        </w:r>
                        <w:r w:rsidRPr="009932E6">
                          <w:rPr>
                            <w:rFonts w:ascii="Eras Medium ITC" w:eastAsiaTheme="majorEastAsia" w:hAnsi="Eras Medium ITC" w:cstheme="majorBidi"/>
                            <w:b/>
                            <w:color w:val="007774"/>
                            <w:kern w:val="24"/>
                            <w:sz w:val="20"/>
                            <w:szCs w:val="144"/>
                          </w:rPr>
                          <w:t xml:space="preserve">Tıbbi </w:t>
                        </w:r>
                        <w:r w:rsidRPr="007F50DE">
                          <w:rPr>
                            <w:rFonts w:ascii="Eras Medium ITC" w:eastAsiaTheme="majorEastAsia" w:hAnsi="Eras Medium ITC" w:cstheme="majorBidi"/>
                            <w:b/>
                            <w:color w:val="007774"/>
                            <w:kern w:val="24"/>
                            <w:sz w:val="20"/>
                            <w:szCs w:val="144"/>
                          </w:rPr>
                          <w:t>Sosyal</w:t>
                        </w:r>
                        <w:r w:rsidRPr="009932E6">
                          <w:rPr>
                            <w:rFonts w:ascii="Eras Medium ITC" w:eastAsiaTheme="majorEastAsia" w:hAnsi="Eras Medium ITC" w:cstheme="majorBidi"/>
                            <w:b/>
                            <w:color w:val="007774"/>
                            <w:kern w:val="24"/>
                            <w:sz w:val="20"/>
                            <w:szCs w:val="144"/>
                          </w:rPr>
                          <w:t xml:space="preserve"> Hizmet Dergis</w:t>
                        </w:r>
                        <w:r w:rsidRPr="008F5237">
                          <w:rPr>
                            <w:rFonts w:ascii="Eras Medium ITC" w:eastAsiaTheme="majorEastAsia" w:hAnsi="Eras Medium ITC" w:cstheme="majorBidi"/>
                            <w:b/>
                            <w:color w:val="007774"/>
                            <w:kern w:val="24"/>
                            <w:sz w:val="20"/>
                            <w:szCs w:val="144"/>
                          </w:rPr>
                          <w:t>i</w:t>
                        </w:r>
                      </w:p>
                      <w:p w14:paraId="5EA2053A" w14:textId="77777777" w:rsidR="00BE304F" w:rsidRPr="008F5237" w:rsidRDefault="00BE304F" w:rsidP="00BE304F">
                        <w:pPr>
                          <w:tabs>
                            <w:tab w:val="left" w:pos="2268"/>
                          </w:tabs>
                          <w:ind w:right="52"/>
                          <w:rPr>
                            <w:sz w:val="20"/>
                          </w:rPr>
                        </w:pPr>
                      </w:p>
                    </w:txbxContent>
                  </v:textbox>
                </v:shape>
                <v:shape id="Metin Kutusu 12" o:spid="_x0000_s1030" type="#_x0000_t202" style="position:absolute;left:37524;top:8367;width:23387;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3F0E830F" w14:textId="77777777" w:rsidR="007E417D" w:rsidRPr="007F50DE" w:rsidRDefault="007E417D" w:rsidP="007E417D">
                        <w:pPr>
                          <w:spacing w:after="0" w:line="180" w:lineRule="atLeast"/>
                          <w:ind w:firstLine="708"/>
                          <w:jc w:val="right"/>
                          <w:rPr>
                            <w:rFonts w:ascii="Eras Medium ITC" w:hAnsi="Eras Medium ITC"/>
                            <w:color w:val="000000" w:themeColor="text1"/>
                          </w:rPr>
                        </w:pPr>
                        <w:r w:rsidRPr="007F50DE">
                          <w:rPr>
                            <w:rFonts w:ascii="Eras Medium ITC" w:hAnsi="Eras Medium ITC"/>
                            <w:color w:val="000000" w:themeColor="text1"/>
                          </w:rPr>
                          <w:t xml:space="preserve">ISSN: 2149-309X-Biannually             </w:t>
                        </w:r>
                        <w:hyperlink r:id="rId12" w:history="1">
                          <w:r w:rsidRPr="007F50DE">
                            <w:rPr>
                              <w:rFonts w:ascii="Eras Medium ITC" w:hAnsi="Eras Medium ITC"/>
                            </w:rPr>
                            <w:t>https://edergi.saglik.gov.tr/</w:t>
                          </w:r>
                        </w:hyperlink>
                      </w:p>
                      <w:p w14:paraId="2AC6B576" w14:textId="4E2C236E" w:rsidR="007E417D" w:rsidRDefault="007E417D" w:rsidP="007E417D">
                        <w:pPr>
                          <w:spacing w:after="0" w:line="180" w:lineRule="atLeast"/>
                          <w:jc w:val="right"/>
                          <w:rPr>
                            <w:rFonts w:ascii="Eras Medium ITC" w:hAnsi="Eras Medium ITC"/>
                            <w:color w:val="000000" w:themeColor="text1"/>
                          </w:rPr>
                        </w:pPr>
                        <w:hyperlink r:id="rId13" w:history="1">
                          <w:r w:rsidRPr="007F50DE">
                            <w:rPr>
                              <w:rFonts w:ascii="Eras Medium ITC" w:hAnsi="Eras Medium ITC"/>
                            </w:rPr>
                            <w:t>https://dergipark.org.tr/tr/pub/tshd</w:t>
                          </w:r>
                        </w:hyperlink>
                        <w:r w:rsidRPr="007F50DE">
                          <w:rPr>
                            <w:rFonts w:ascii="Eras Medium ITC" w:hAnsi="Eras Medium ITC"/>
                            <w:color w:val="000000" w:themeColor="text1"/>
                          </w:rPr>
                          <w:t xml:space="preserve">        Yıl/</w:t>
                        </w:r>
                        <w:proofErr w:type="spellStart"/>
                        <w:r w:rsidRPr="007F50DE">
                          <w:rPr>
                            <w:rFonts w:ascii="Eras Medium ITC" w:hAnsi="Eras Medium ITC"/>
                            <w:color w:val="000000" w:themeColor="text1"/>
                          </w:rPr>
                          <w:t>Year</w:t>
                        </w:r>
                        <w:proofErr w:type="spellEnd"/>
                        <w:r w:rsidRPr="007F50DE">
                          <w:rPr>
                            <w:rFonts w:ascii="Eras Medium ITC" w:hAnsi="Eras Medium ITC"/>
                            <w:color w:val="000000" w:themeColor="text1"/>
                          </w:rPr>
                          <w:t>: 20</w:t>
                        </w:r>
                        <w:r>
                          <w:rPr>
                            <w:rFonts w:ascii="Eras Medium ITC" w:hAnsi="Eras Medium ITC"/>
                            <w:color w:val="000000" w:themeColor="text1"/>
                          </w:rPr>
                          <w:t>23</w:t>
                        </w:r>
                        <w:r>
                          <w:rPr>
                            <w:rFonts w:ascii="Eras Medium ITC" w:hAnsi="Eras Medium ITC"/>
                            <w:color w:val="000000" w:themeColor="text1"/>
                          </w:rPr>
                          <w:t xml:space="preserve"> </w:t>
                        </w:r>
                        <w:r>
                          <w:rPr>
                            <w:rFonts w:ascii="Eras Medium ITC" w:hAnsi="Eras Medium ITC"/>
                            <w:color w:val="000000" w:themeColor="text1"/>
                          </w:rPr>
                          <w:t>Haziran/</w:t>
                        </w:r>
                        <w:proofErr w:type="spellStart"/>
                        <w:r>
                          <w:rPr>
                            <w:rFonts w:ascii="Eras Medium ITC" w:hAnsi="Eras Medium ITC"/>
                            <w:color w:val="000000" w:themeColor="text1"/>
                          </w:rPr>
                          <w:t>June</w:t>
                        </w:r>
                        <w:proofErr w:type="spellEnd"/>
                      </w:p>
                      <w:p w14:paraId="242C2FA2" w14:textId="77777777" w:rsidR="007E417D" w:rsidRPr="007F50DE" w:rsidRDefault="007E417D" w:rsidP="007E417D">
                        <w:pPr>
                          <w:spacing w:after="0" w:line="180" w:lineRule="atLeast"/>
                          <w:jc w:val="right"/>
                          <w:rPr>
                            <w:rFonts w:ascii="Eras Medium ITC" w:hAnsi="Eras Medium ITC"/>
                            <w:color w:val="000000" w:themeColor="text1"/>
                          </w:rPr>
                        </w:pPr>
                        <w:r>
                          <w:rPr>
                            <w:rFonts w:ascii="Eras Medium ITC" w:hAnsi="Eras Medium ITC"/>
                            <w:color w:val="000000" w:themeColor="text1"/>
                          </w:rPr>
                          <w:t xml:space="preserve">  Sayı/</w:t>
                        </w:r>
                        <w:proofErr w:type="spellStart"/>
                        <w:r>
                          <w:rPr>
                            <w:rFonts w:ascii="Eras Medium ITC" w:hAnsi="Eras Medium ITC"/>
                            <w:color w:val="000000" w:themeColor="text1"/>
                          </w:rPr>
                          <w:t>Issue</w:t>
                        </w:r>
                        <w:proofErr w:type="spellEnd"/>
                        <w:r>
                          <w:rPr>
                            <w:rFonts w:ascii="Eras Medium ITC" w:hAnsi="Eras Medium ITC"/>
                            <w:color w:val="000000" w:themeColor="text1"/>
                          </w:rPr>
                          <w:t>: 21</w:t>
                        </w:r>
                      </w:p>
                      <w:p w14:paraId="460F8649" w14:textId="77777777" w:rsidR="00BE304F" w:rsidRPr="007306BA" w:rsidRDefault="00BE304F" w:rsidP="00BE304F">
                        <w:pPr>
                          <w:rPr>
                            <w14:textOutline w14:w="9525" w14:cap="rnd" w14:cmpd="sng" w14:algn="ctr">
                              <w14:noFill/>
                              <w14:prstDash w14:val="solid"/>
                              <w14:bevel/>
                            </w14:textOutline>
                          </w:rPr>
                        </w:pPr>
                      </w:p>
                    </w:txbxContent>
                  </v:textbox>
                </v:shape>
                <v:shape id="Metin Kutusu 16" o:spid="_x0000_s1031" type="#_x0000_t202" style="position:absolute;left:44943;top:1121;width:17434;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5C9F71FD" w14:textId="77777777" w:rsidR="00BE304F" w:rsidRDefault="00BE304F" w:rsidP="00BE304F">
                        <w:r w:rsidRPr="000E3980">
                          <w:rPr>
                            <w:noProof/>
                          </w:rPr>
                          <w:drawing>
                            <wp:inline distT="0" distB="0" distL="0" distR="0" wp14:anchorId="6BE4DE16" wp14:editId="4628D067">
                              <wp:extent cx="446405" cy="467995"/>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05" cy="467995"/>
                                      </a:xfrm>
                                      <a:prstGeom prst="rect">
                                        <a:avLst/>
                                      </a:prstGeom>
                                      <a:noFill/>
                                      <a:ln>
                                        <a:noFill/>
                                      </a:ln>
                                    </pic:spPr>
                                  </pic:pic>
                                </a:graphicData>
                              </a:graphic>
                            </wp:inline>
                          </w:drawing>
                        </w:r>
                        <w:r w:rsidRPr="008F5237">
                          <w:rPr>
                            <w:rFonts w:ascii="Eras Bold ITC" w:eastAsiaTheme="majorEastAsia" w:hAnsi="Eras Bold ITC" w:cstheme="majorBidi"/>
                            <w:color w:val="007774"/>
                            <w:kern w:val="24"/>
                            <w:sz w:val="56"/>
                            <w:szCs w:val="144"/>
                          </w:rPr>
                          <w:t>TSHD</w:t>
                        </w:r>
                        <w:r>
                          <w:rPr>
                            <w:color w:val="000000" w:themeColor="text1"/>
                          </w:rPr>
                          <w:t xml:space="preserve">  </w:t>
                        </w:r>
                        <w:r w:rsidRPr="008F7E0E">
                          <w:rPr>
                            <w:color w:val="000000" w:themeColor="text1"/>
                          </w:rPr>
                          <w:t xml:space="preserve">              </w:t>
                        </w:r>
                      </w:p>
                    </w:txbxContent>
                  </v:textbox>
                </v:shape>
                <v:shape id="Metin Kutusu 10" o:spid="_x0000_s1032" type="#_x0000_t202" style="position:absolute;left:50637;top:1725;width:1121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6CFD42A" w14:textId="29259902" w:rsidR="00BE304F" w:rsidRPr="007F50DE" w:rsidRDefault="00ED11FA" w:rsidP="00BE304F">
                        <w:pPr>
                          <w:ind w:right="81"/>
                          <w:rPr>
                            <w:rFonts w:ascii="Eras Medium ITC" w:eastAsiaTheme="majorEastAsia" w:hAnsi="Eras Medium ITC" w:cstheme="majorBidi"/>
                            <w:b/>
                            <w:color w:val="007774"/>
                            <w:kern w:val="24"/>
                            <w:sz w:val="20"/>
                            <w:szCs w:val="144"/>
                          </w:rPr>
                        </w:pPr>
                        <w:r>
                          <w:rPr>
                            <w:rFonts w:ascii="Eras Light ITC" w:eastAsiaTheme="majorEastAsia" w:hAnsi="Eras Light ITC" w:cstheme="majorBidi"/>
                            <w:b/>
                            <w:color w:val="007774"/>
                            <w:kern w:val="24"/>
                            <w:sz w:val="20"/>
                            <w:szCs w:val="144"/>
                          </w:rPr>
                          <w:t xml:space="preserve"> </w:t>
                        </w:r>
                        <w:r w:rsidR="00BE304F" w:rsidRPr="007F50DE">
                          <w:rPr>
                            <w:rFonts w:ascii="Eras Medium ITC" w:eastAsiaTheme="majorEastAsia" w:hAnsi="Eras Medium ITC" w:cstheme="majorBidi"/>
                            <w:b/>
                            <w:color w:val="007774"/>
                            <w:kern w:val="24"/>
                            <w:sz w:val="20"/>
                            <w:szCs w:val="144"/>
                          </w:rPr>
                          <w:t>Hakemli Dergi</w:t>
                        </w:r>
                      </w:p>
                    </w:txbxContent>
                  </v:textbox>
                </v:shape>
                <v:shape id="Metin Kutusu 14" o:spid="_x0000_s1033" type="#_x0000_t202" style="position:absolute;left:20789;top:1380;width:20092;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" fillcolor="window" stroked="f" strokeweight=".5pt">
                  <v:stroke dashstyle="dash"/>
                  <v:textbox>
                    <w:txbxContent>
                      <w:p w14:paraId="0E0B1372" w14:textId="77777777" w:rsidR="00BE304F" w:rsidRPr="00C830BD" w:rsidRDefault="00BE304F" w:rsidP="00BE304F">
                        <w:pPr>
                          <w:pBdr>
                            <w:top w:val="single" w:sz="4" w:space="1" w:color="009999"/>
                            <w:bottom w:val="single" w:sz="4" w:space="0" w:color="009999"/>
                          </w:pBdr>
                          <w:tabs>
                            <w:tab w:val="left" w:pos="1134"/>
                          </w:tabs>
                          <w:rPr>
                            <w:b/>
                            <w:szCs w:val="18"/>
                            <w14:textOutline w14:w="9525" w14:cap="rnd" w14:cmpd="sng" w14:algn="ctr">
                              <w14:noFill/>
                              <w14:prstDash w14:val="solid"/>
                              <w14:bevel/>
                            </w14:textOutline>
                          </w:rPr>
                        </w:pPr>
                        <w:r>
                          <w:rPr>
                            <w:rFonts w:ascii="Eras Medium ITC" w:eastAsiaTheme="majorEastAsia" w:hAnsi="Eras Medium ITC" w:cstheme="majorBidi"/>
                            <w:b/>
                            <w:color w:val="007774"/>
                            <w:kern w:val="24"/>
                            <w:szCs w:val="18"/>
                            <w14:textOutline w14:w="9525" w14:cap="rnd" w14:cmpd="sng" w14:algn="ctr">
                              <w14:noFill/>
                              <w14:prstDash w14:val="solid"/>
                              <w14:bevel/>
                            </w14:textOutline>
                          </w:rPr>
                          <w:t>ULAKBi</w:t>
                        </w:r>
                        <w:r w:rsidRPr="00C830BD">
                          <w:rPr>
                            <w:rFonts w:ascii="Eras Medium ITC" w:eastAsiaTheme="majorEastAsia" w:hAnsi="Eras Medium ITC" w:cstheme="majorBidi"/>
                            <w:b/>
                            <w:color w:val="007774"/>
                            <w:kern w:val="24"/>
                            <w:szCs w:val="18"/>
                            <w14:textOutline w14:w="9525" w14:cap="rnd" w14:cmpd="sng" w14:algn="ctr">
                              <w14:noFill/>
                              <w14:prstDash w14:val="solid"/>
                              <w14:bevel/>
                            </w14:textOutline>
                          </w:rPr>
                          <w:t>M TR Dizinde Taranmaktadır</w:t>
                        </w:r>
                      </w:p>
                    </w:txbxContent>
                  </v:textbox>
                </v:shape>
              </v:group>
            </w:pict>
          </mc:Fallback>
        </mc:AlternateContent>
      </w:r>
    </w:p>
    <w:p w14:paraId="58E7251E" w14:textId="1221DA49" w:rsidR="00BE304F" w:rsidRDefault="00BE304F" w:rsidP="003A7570">
      <w:pPr>
        <w:tabs>
          <w:tab w:val="left" w:pos="4536"/>
        </w:tabs>
        <w:rPr>
          <w:rFonts w:ascii="Calibri" w:hAnsi="Calibri"/>
          <w:b/>
          <w:sz w:val="21"/>
          <w:szCs w:val="21"/>
        </w:rPr>
      </w:pPr>
    </w:p>
    <w:p w14:paraId="5FAE2E34" w14:textId="77777777" w:rsidR="00BE304F" w:rsidRDefault="00BE304F" w:rsidP="003A7570">
      <w:pPr>
        <w:tabs>
          <w:tab w:val="left" w:pos="4536"/>
        </w:tabs>
        <w:rPr>
          <w:rFonts w:ascii="Calibri" w:hAnsi="Calibri"/>
          <w:b/>
          <w:sz w:val="21"/>
          <w:szCs w:val="21"/>
        </w:rPr>
      </w:pPr>
    </w:p>
    <w:p w14:paraId="11703108" w14:textId="77777777" w:rsidR="00BE304F" w:rsidRDefault="00BE304F" w:rsidP="003A7570">
      <w:pPr>
        <w:tabs>
          <w:tab w:val="left" w:pos="4536"/>
        </w:tabs>
        <w:rPr>
          <w:rFonts w:ascii="Calibri" w:hAnsi="Calibri"/>
          <w:b/>
          <w:sz w:val="21"/>
          <w:szCs w:val="21"/>
        </w:rPr>
      </w:pPr>
    </w:p>
    <w:p w14:paraId="1815B1A9" w14:textId="77777777" w:rsidR="00BE304F" w:rsidRDefault="00BE304F" w:rsidP="003A7570">
      <w:pPr>
        <w:tabs>
          <w:tab w:val="left" w:pos="4536"/>
        </w:tabs>
        <w:rPr>
          <w:rFonts w:ascii="Calibri" w:hAnsi="Calibri"/>
          <w:b/>
          <w:sz w:val="21"/>
          <w:szCs w:val="21"/>
        </w:rPr>
      </w:pPr>
    </w:p>
    <w:p w14:paraId="75E9A225" w14:textId="77777777" w:rsidR="00BE304F" w:rsidRDefault="00BE304F" w:rsidP="003A7570">
      <w:pPr>
        <w:tabs>
          <w:tab w:val="left" w:pos="4536"/>
        </w:tabs>
        <w:rPr>
          <w:rFonts w:ascii="Calibri" w:hAnsi="Calibri"/>
          <w:b/>
          <w:sz w:val="21"/>
          <w:szCs w:val="21"/>
        </w:rPr>
      </w:pPr>
    </w:p>
    <w:p w14:paraId="1EFE65DF" w14:textId="77777777" w:rsidR="00BE304F" w:rsidRDefault="00BE304F" w:rsidP="003A7570">
      <w:pPr>
        <w:tabs>
          <w:tab w:val="left" w:pos="4536"/>
        </w:tabs>
        <w:rPr>
          <w:rFonts w:ascii="Calibri" w:hAnsi="Calibri"/>
          <w:b/>
          <w:sz w:val="21"/>
          <w:szCs w:val="21"/>
        </w:rPr>
      </w:pPr>
    </w:p>
    <w:p w14:paraId="1D6C9EA2" w14:textId="46B271F5" w:rsidR="000E3980" w:rsidRPr="005436A6" w:rsidRDefault="000E3980" w:rsidP="00BE304F">
      <w:pPr>
        <w:tabs>
          <w:tab w:val="left" w:pos="4536"/>
        </w:tabs>
        <w:jc w:val="center"/>
        <w:rPr>
          <w:rFonts w:ascii="Calibri" w:hAnsi="Calibri"/>
          <w:b/>
          <w:szCs w:val="18"/>
        </w:rPr>
      </w:pPr>
      <w:r w:rsidRPr="00833B47">
        <w:rPr>
          <w:rFonts w:ascii="Calibri" w:hAnsi="Calibri"/>
          <w:b/>
          <w:sz w:val="21"/>
          <w:szCs w:val="21"/>
        </w:rPr>
        <w:t>HOLLANDA’DAKİ MADDE BAĞIMLILIĞI TEDAVİ VE REHABİLİTASYON HİZMETLERİNİN İNCELENMESİ: TACTUS KURUMU UYGULAMALARI</w:t>
      </w:r>
      <w:r>
        <w:rPr>
          <w:rFonts w:ascii="Calibri" w:hAnsi="Calibri"/>
          <w:b/>
          <w:sz w:val="21"/>
          <w:szCs w:val="21"/>
        </w:rPr>
        <w:t xml:space="preserve"> </w:t>
      </w:r>
      <w:r w:rsidR="002D01B3">
        <w:rPr>
          <w:rFonts w:ascii="Calibri" w:hAnsi="Calibri"/>
          <w:b/>
          <w:sz w:val="21"/>
          <w:szCs w:val="21"/>
        </w:rPr>
        <w:t>*</w:t>
      </w:r>
      <w:r w:rsidRPr="005436A6">
        <w:rPr>
          <w:rFonts w:ascii="Calibri" w:hAnsi="Calibri"/>
          <w:color w:val="FF0000"/>
          <w:szCs w:val="18"/>
        </w:rPr>
        <w:t xml:space="preserve">(Büyük Harflerle, Ortalı, </w:t>
      </w:r>
      <w:proofErr w:type="gramStart"/>
      <w:r w:rsidRPr="005436A6">
        <w:rPr>
          <w:rFonts w:ascii="Calibri" w:hAnsi="Calibri"/>
          <w:color w:val="FF0000"/>
          <w:szCs w:val="18"/>
        </w:rPr>
        <w:t>Tek  Satır</w:t>
      </w:r>
      <w:proofErr w:type="gramEnd"/>
      <w:r w:rsidRPr="005436A6">
        <w:rPr>
          <w:rFonts w:ascii="Calibri" w:hAnsi="Calibri"/>
          <w:color w:val="FF0000"/>
          <w:szCs w:val="18"/>
        </w:rPr>
        <w:t xml:space="preserve"> Aralık, </w:t>
      </w:r>
      <w:proofErr w:type="spellStart"/>
      <w:r w:rsidRPr="005436A6">
        <w:rPr>
          <w:rFonts w:ascii="Calibri" w:hAnsi="Calibri"/>
          <w:color w:val="FF0000"/>
          <w:szCs w:val="18"/>
        </w:rPr>
        <w:t>Calibri</w:t>
      </w:r>
      <w:proofErr w:type="spellEnd"/>
      <w:r w:rsidRPr="005436A6">
        <w:rPr>
          <w:rFonts w:ascii="Calibri" w:hAnsi="Calibri"/>
          <w:color w:val="FF0000"/>
          <w:szCs w:val="18"/>
        </w:rPr>
        <w:t>, 10,5 Punto, Koyu)</w:t>
      </w:r>
    </w:p>
    <w:p w14:paraId="6B0E5FBA" w14:textId="77777777" w:rsidR="000E3980" w:rsidRPr="005436A6" w:rsidRDefault="000E3980" w:rsidP="000E3980">
      <w:pPr>
        <w:spacing w:after="0" w:line="240" w:lineRule="auto"/>
        <w:ind w:left="3540" w:firstLine="709"/>
        <w:rPr>
          <w:rFonts w:ascii="Calibri" w:hAnsi="Calibri"/>
          <w:szCs w:val="18"/>
        </w:rPr>
      </w:pPr>
      <w:r w:rsidRPr="005436A6">
        <w:rPr>
          <w:rFonts w:ascii="Calibri" w:hAnsi="Calibri"/>
          <w:color w:val="FF0000"/>
          <w:szCs w:val="18"/>
        </w:rPr>
        <w:t>(Tek Satır Aralık Boşluk)</w:t>
      </w:r>
      <w:bookmarkStart w:id="0" w:name="_GoBack"/>
      <w:bookmarkEnd w:id="0"/>
    </w:p>
    <w:p w14:paraId="217B4939" w14:textId="7FC745DF" w:rsidR="000E3980" w:rsidRPr="00906911" w:rsidRDefault="00E7257E" w:rsidP="00E7257E">
      <w:pPr>
        <w:spacing w:after="0" w:line="240" w:lineRule="auto"/>
        <w:jc w:val="both"/>
        <w:rPr>
          <w:rFonts w:ascii="Calibri" w:hAnsi="Calibri"/>
          <w:szCs w:val="18"/>
          <w14:ligatures w14:val="standard"/>
        </w:rPr>
      </w:pPr>
      <w:r w:rsidRPr="00E7257E">
        <w:rPr>
          <w:rFonts w:ascii="Calibri" w:hAnsi="Calibri"/>
          <w:u w:val="single"/>
        </w:rPr>
        <w:t xml:space="preserve">DİKKAT! MAKALE </w:t>
      </w:r>
      <w:proofErr w:type="gramStart"/>
      <w:r w:rsidRPr="00E7257E">
        <w:rPr>
          <w:rFonts w:ascii="Calibri" w:hAnsi="Calibri"/>
          <w:u w:val="single"/>
        </w:rPr>
        <w:t>YAYIMA  KABUL</w:t>
      </w:r>
      <w:proofErr w:type="gramEnd"/>
      <w:r w:rsidRPr="00E7257E">
        <w:rPr>
          <w:rFonts w:ascii="Calibri" w:hAnsi="Calibri"/>
          <w:u w:val="single"/>
        </w:rPr>
        <w:t xml:space="preserve"> EDİLDİ MESAJI GELENE KADAR TÜM YÜKLEMELER SİSTEME  İSİMSİZ VE YAZARI DEŞİFRE ETMEYECEK ŞEKİLDE ANONİM OLARAK YÜKLENMELİDİR.</w:t>
      </w:r>
      <w:r w:rsidR="000E3980">
        <w:rPr>
          <w:rFonts w:ascii="Calibri" w:hAnsi="Calibri"/>
        </w:rPr>
        <w:t xml:space="preserve">  </w:t>
      </w:r>
      <w:r>
        <w:rPr>
          <w:rFonts w:ascii="Calibri" w:hAnsi="Calibri"/>
        </w:rPr>
        <w:tab/>
        <w:t xml:space="preserve">                     </w:t>
      </w:r>
      <w:r>
        <w:rPr>
          <w:rFonts w:ascii="Calibri" w:hAnsi="Calibri"/>
        </w:rPr>
        <w:tab/>
        <w:t xml:space="preserve">         </w:t>
      </w:r>
      <w:r w:rsidR="000E3980" w:rsidRPr="003E0AF0">
        <w:rPr>
          <w:rFonts w:ascii="Calibri" w:hAnsi="Calibri"/>
          <w:color w:val="FF0000"/>
          <w:szCs w:val="18"/>
        </w:rPr>
        <w:t>(</w:t>
      </w:r>
      <w:r w:rsidR="000E3980">
        <w:rPr>
          <w:rFonts w:ascii="Calibri" w:hAnsi="Calibri"/>
          <w:color w:val="FF0000"/>
          <w:szCs w:val="18"/>
        </w:rPr>
        <w:t xml:space="preserve">Sağa Yaslı, </w:t>
      </w:r>
      <w:proofErr w:type="spellStart"/>
      <w:r w:rsidR="000E3980" w:rsidRPr="003E0AF0">
        <w:rPr>
          <w:rFonts w:ascii="Calibri" w:hAnsi="Calibri"/>
          <w:color w:val="FF0000"/>
          <w:szCs w:val="18"/>
        </w:rPr>
        <w:t>Calibri</w:t>
      </w:r>
      <w:proofErr w:type="spellEnd"/>
      <w:r w:rsidR="000E3980" w:rsidRPr="003E0AF0">
        <w:rPr>
          <w:rFonts w:ascii="Calibri" w:hAnsi="Calibri"/>
          <w:color w:val="FF0000"/>
          <w:szCs w:val="18"/>
        </w:rPr>
        <w:t xml:space="preserve"> 9 Punto) </w:t>
      </w:r>
      <w:r w:rsidR="000E3980" w:rsidRPr="007B47F2">
        <w:rPr>
          <w:rFonts w:ascii="Calibri" w:hAnsi="Calibri"/>
          <w:szCs w:val="18"/>
        </w:rPr>
        <w:t>Murat DERİN</w:t>
      </w:r>
      <w:r w:rsidR="007D1DE4">
        <w:rPr>
          <w:rStyle w:val="DipnotBavurusu"/>
          <w:rFonts w:ascii="Calibri" w:hAnsi="Calibri"/>
          <w:szCs w:val="18"/>
        </w:rPr>
        <w:footnoteReference w:id="1"/>
      </w:r>
    </w:p>
    <w:p w14:paraId="11B4E3DB" w14:textId="77777777" w:rsidR="000E3980" w:rsidRPr="007B47F2" w:rsidRDefault="000E3980" w:rsidP="000E3980">
      <w:pPr>
        <w:spacing w:after="0" w:line="240" w:lineRule="auto"/>
        <w:ind w:left="7080"/>
        <w:jc w:val="both"/>
        <w:rPr>
          <w:rFonts w:ascii="Calibri" w:hAnsi="Calibri"/>
          <w:szCs w:val="18"/>
        </w:rPr>
      </w:pPr>
      <w:r>
        <w:rPr>
          <w:rFonts w:ascii="Calibri" w:hAnsi="Calibri"/>
          <w:szCs w:val="18"/>
        </w:rPr>
        <w:t xml:space="preserve">              </w:t>
      </w:r>
      <w:r w:rsidRPr="007B47F2">
        <w:rPr>
          <w:rFonts w:ascii="Calibri" w:hAnsi="Calibri"/>
          <w:szCs w:val="18"/>
        </w:rPr>
        <w:t>Metin Gani TAPAN</w:t>
      </w:r>
      <w:r w:rsidR="007D1DE4">
        <w:rPr>
          <w:rStyle w:val="DipnotBavurusu"/>
          <w:rFonts w:ascii="Calibri" w:hAnsi="Calibri"/>
          <w:szCs w:val="18"/>
        </w:rPr>
        <w:footnoteReference w:id="2"/>
      </w:r>
    </w:p>
    <w:p w14:paraId="6395FB5C" w14:textId="77777777" w:rsidR="000E3980" w:rsidRPr="005436A6" w:rsidRDefault="000E3980" w:rsidP="000E3980">
      <w:pPr>
        <w:spacing w:after="0" w:line="240" w:lineRule="auto"/>
        <w:ind w:left="3540" w:firstLine="709"/>
        <w:rPr>
          <w:rFonts w:ascii="Calibri" w:hAnsi="Calibri"/>
          <w:szCs w:val="18"/>
        </w:rPr>
      </w:pPr>
      <w:r w:rsidRPr="00F56F91">
        <w:rPr>
          <w:rFonts w:ascii="Calibri" w:hAnsi="Calibri"/>
          <w:noProof/>
          <w:szCs w:val="18"/>
        </w:rPr>
        <mc:AlternateContent>
          <mc:Choice Requires="wps">
            <w:drawing>
              <wp:anchor distT="91440" distB="91440" distL="114300" distR="114300" simplePos="0" relativeHeight="251662336" behindDoc="0" locked="0" layoutInCell="1" allowOverlap="1" wp14:anchorId="3D42BEA1" wp14:editId="4497EDE5">
                <wp:simplePos x="0" y="0"/>
                <wp:positionH relativeFrom="page">
                  <wp:posOffset>748030</wp:posOffset>
                </wp:positionH>
                <wp:positionV relativeFrom="paragraph">
                  <wp:posOffset>140335</wp:posOffset>
                </wp:positionV>
                <wp:extent cx="1816735" cy="2705100"/>
                <wp:effectExtent l="0" t="0" r="0" b="0"/>
                <wp:wrapSquare wrapText="bothSides"/>
                <wp:docPr id="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705100"/>
                        </a:xfrm>
                        <a:prstGeom prst="rect">
                          <a:avLst/>
                        </a:prstGeom>
                        <a:noFill/>
                        <a:ln w="9525">
                          <a:noFill/>
                          <a:miter lim="800000"/>
                          <a:headEnd/>
                          <a:tailEnd/>
                        </a:ln>
                      </wps:spPr>
                      <wps:txbx>
                        <w:txbxContent>
                          <w:p w14:paraId="052154E5" w14:textId="77777777" w:rsidR="005C60D0" w:rsidRPr="00DB64DE" w:rsidRDefault="005C60D0" w:rsidP="005C60D0">
                            <w:pPr>
                              <w:pStyle w:val="Default"/>
                              <w:pBdr>
                                <w:right w:val="single" w:sz="2" w:space="2" w:color="009999"/>
                              </w:pBdr>
                              <w:jc w:val="both"/>
                              <w:rPr>
                                <w:rFonts w:asciiTheme="minorHAnsi" w:hAnsiTheme="minorHAnsi"/>
                                <w:b/>
                                <w:bCs w:val="0"/>
                                <w:sz w:val="14"/>
                                <w:szCs w:val="18"/>
                              </w:rPr>
                            </w:pPr>
                            <w:r w:rsidRPr="00DB64DE">
                              <w:rPr>
                                <w:rFonts w:asciiTheme="minorHAnsi" w:hAnsiTheme="minorHAnsi"/>
                                <w:b/>
                                <w:bCs w:val="0"/>
                                <w:sz w:val="14"/>
                                <w:szCs w:val="18"/>
                              </w:rPr>
                              <w:t xml:space="preserve">Makale </w:t>
                            </w:r>
                            <w:r w:rsidRPr="00DB64DE">
                              <w:rPr>
                                <w:rFonts w:asciiTheme="minorHAnsi" w:hAnsiTheme="minorHAnsi"/>
                                <w:b/>
                                <w:sz w:val="14"/>
                                <w:szCs w:val="18"/>
                              </w:rPr>
                              <w:t>Bilgileri</w:t>
                            </w:r>
                            <w:r w:rsidRPr="00DB64DE">
                              <w:rPr>
                                <w:rFonts w:asciiTheme="minorHAnsi" w:hAnsiTheme="minorHAnsi"/>
                                <w:b/>
                                <w:bCs w:val="0"/>
                                <w:sz w:val="14"/>
                                <w:szCs w:val="18"/>
                              </w:rPr>
                              <w:t>/</w:t>
                            </w:r>
                            <w:r w:rsidRPr="00DB64DE">
                              <w:rPr>
                                <w:rFonts w:asciiTheme="minorHAnsi" w:hAnsiTheme="minorHAnsi"/>
                                <w:sz w:val="14"/>
                                <w:szCs w:val="18"/>
                              </w:rPr>
                              <w:t xml:space="preserve"> </w:t>
                            </w:r>
                            <w:proofErr w:type="spellStart"/>
                            <w:r w:rsidRPr="00DB64DE">
                              <w:rPr>
                                <w:rFonts w:asciiTheme="minorHAnsi" w:hAnsiTheme="minorHAnsi"/>
                                <w:b/>
                                <w:bCs w:val="0"/>
                                <w:sz w:val="14"/>
                                <w:szCs w:val="18"/>
                              </w:rPr>
                              <w:t>Article</w:t>
                            </w:r>
                            <w:proofErr w:type="spellEnd"/>
                            <w:r w:rsidRPr="00DB64DE">
                              <w:rPr>
                                <w:rFonts w:asciiTheme="minorHAnsi" w:hAnsiTheme="minorHAnsi"/>
                                <w:b/>
                                <w:bCs w:val="0"/>
                                <w:sz w:val="14"/>
                                <w:szCs w:val="18"/>
                              </w:rPr>
                              <w:t xml:space="preserve"> </w:t>
                            </w:r>
                            <w:proofErr w:type="spellStart"/>
                            <w:r w:rsidRPr="00DB64DE">
                              <w:rPr>
                                <w:rFonts w:asciiTheme="minorHAnsi" w:hAnsiTheme="minorHAnsi"/>
                                <w:b/>
                                <w:bCs w:val="0"/>
                                <w:sz w:val="14"/>
                                <w:szCs w:val="18"/>
                              </w:rPr>
                              <w:t>info</w:t>
                            </w:r>
                            <w:proofErr w:type="spellEnd"/>
                          </w:p>
                          <w:p w14:paraId="6AC2861E" w14:textId="77777777" w:rsidR="005C60D0" w:rsidRPr="00DB64DE" w:rsidRDefault="005C60D0" w:rsidP="005C60D0">
                            <w:pPr>
                              <w:pStyle w:val="Default"/>
                              <w:pBdr>
                                <w:right w:val="single" w:sz="2" w:space="2" w:color="009999"/>
                              </w:pBdr>
                              <w:jc w:val="both"/>
                              <w:rPr>
                                <w:rFonts w:asciiTheme="minorHAnsi" w:hAnsiTheme="minorHAnsi"/>
                                <w:color w:val="auto"/>
                                <w:sz w:val="14"/>
                                <w:szCs w:val="18"/>
                              </w:rPr>
                            </w:pPr>
                            <w:r w:rsidRPr="00DB64DE">
                              <w:rPr>
                                <w:rFonts w:asciiTheme="minorHAnsi" w:hAnsiTheme="minorHAnsi"/>
                                <w:color w:val="auto"/>
                                <w:sz w:val="14"/>
                                <w:szCs w:val="18"/>
                              </w:rPr>
                              <w:t>Makalenin Türü/</w:t>
                            </w:r>
                            <w:proofErr w:type="spellStart"/>
                            <w:r w:rsidRPr="00DB64DE">
                              <w:rPr>
                                <w:rFonts w:asciiTheme="minorHAnsi" w:hAnsiTheme="minorHAnsi"/>
                                <w:color w:val="auto"/>
                                <w:sz w:val="14"/>
                                <w:szCs w:val="18"/>
                              </w:rPr>
                              <w:t>Article</w:t>
                            </w:r>
                            <w:proofErr w:type="spellEnd"/>
                            <w:r w:rsidRPr="00DB64DE">
                              <w:rPr>
                                <w:rFonts w:asciiTheme="minorHAnsi" w:hAnsiTheme="minorHAnsi"/>
                                <w:color w:val="auto"/>
                                <w:sz w:val="14"/>
                                <w:szCs w:val="18"/>
                              </w:rPr>
                              <w:t xml:space="preserve"> </w:t>
                            </w:r>
                            <w:proofErr w:type="spellStart"/>
                            <w:r>
                              <w:rPr>
                                <w:rFonts w:asciiTheme="minorHAnsi" w:hAnsiTheme="minorHAnsi"/>
                                <w:color w:val="auto"/>
                                <w:sz w:val="14"/>
                                <w:szCs w:val="18"/>
                              </w:rPr>
                              <w:t>Type</w:t>
                            </w:r>
                            <w:proofErr w:type="spellEnd"/>
                            <w:r>
                              <w:rPr>
                                <w:rFonts w:asciiTheme="minorHAnsi" w:hAnsiTheme="minorHAnsi"/>
                                <w:color w:val="auto"/>
                                <w:sz w:val="14"/>
                                <w:szCs w:val="18"/>
                              </w:rPr>
                              <w:t xml:space="preserve">: </w:t>
                            </w:r>
                            <w:r w:rsidRPr="00DB64DE">
                              <w:rPr>
                                <w:rFonts w:asciiTheme="minorHAnsi" w:hAnsiTheme="minorHAnsi"/>
                                <w:color w:val="auto"/>
                                <w:sz w:val="14"/>
                                <w:szCs w:val="18"/>
                              </w:rPr>
                              <w:t xml:space="preserve">Derleme </w:t>
                            </w:r>
                          </w:p>
                          <w:p w14:paraId="43A01E31" w14:textId="77777777" w:rsidR="005C60D0" w:rsidRPr="00DB64DE" w:rsidRDefault="005C60D0" w:rsidP="005C60D0">
                            <w:pPr>
                              <w:pStyle w:val="Default"/>
                              <w:pBdr>
                                <w:right w:val="single" w:sz="2" w:space="2" w:color="009999"/>
                              </w:pBdr>
                              <w:jc w:val="both"/>
                              <w:rPr>
                                <w:rFonts w:asciiTheme="minorHAnsi" w:hAnsiTheme="minorHAnsi"/>
                                <w:color w:val="auto"/>
                                <w:sz w:val="14"/>
                                <w:szCs w:val="18"/>
                              </w:rPr>
                            </w:pPr>
                            <w:r w:rsidRPr="00DB64DE">
                              <w:rPr>
                                <w:rFonts w:asciiTheme="minorHAnsi" w:hAnsiTheme="minorHAnsi"/>
                                <w:color w:val="auto"/>
                                <w:sz w:val="14"/>
                                <w:szCs w:val="18"/>
                              </w:rPr>
                              <w:t xml:space="preserve">Geliş Tarihi / </w:t>
                            </w:r>
                            <w:proofErr w:type="spellStart"/>
                            <w:r w:rsidRPr="00DB64DE">
                              <w:rPr>
                                <w:rFonts w:asciiTheme="minorHAnsi" w:hAnsiTheme="minorHAnsi"/>
                                <w:color w:val="auto"/>
                                <w:sz w:val="14"/>
                                <w:szCs w:val="18"/>
                              </w:rPr>
                              <w:t>Date</w:t>
                            </w:r>
                            <w:proofErr w:type="spellEnd"/>
                            <w:r w:rsidRPr="00DB64DE">
                              <w:rPr>
                                <w:rFonts w:asciiTheme="minorHAnsi" w:hAnsiTheme="minorHAnsi"/>
                                <w:color w:val="auto"/>
                                <w:sz w:val="14"/>
                                <w:szCs w:val="18"/>
                              </w:rPr>
                              <w:t xml:space="preserve"> </w:t>
                            </w:r>
                            <w:proofErr w:type="spellStart"/>
                            <w:r w:rsidRPr="00DB64DE">
                              <w:rPr>
                                <w:rFonts w:asciiTheme="minorHAnsi" w:hAnsiTheme="minorHAnsi"/>
                                <w:color w:val="auto"/>
                                <w:sz w:val="14"/>
                                <w:szCs w:val="18"/>
                              </w:rPr>
                              <w:t>Received</w:t>
                            </w:r>
                            <w:proofErr w:type="spellEnd"/>
                            <w:r w:rsidRPr="00DB64DE">
                              <w:rPr>
                                <w:rFonts w:asciiTheme="minorHAnsi" w:hAnsiTheme="minorHAnsi"/>
                                <w:color w:val="auto"/>
                                <w:sz w:val="14"/>
                                <w:szCs w:val="18"/>
                              </w:rPr>
                              <w:t xml:space="preserve">: 13.09.2019 </w:t>
                            </w:r>
                          </w:p>
                          <w:p w14:paraId="75237539" w14:textId="77777777" w:rsidR="00346617" w:rsidRPr="00DB64DE" w:rsidRDefault="00346617" w:rsidP="00346617">
                            <w:pPr>
                              <w:pStyle w:val="Default"/>
                              <w:pBdr>
                                <w:right w:val="single" w:sz="2" w:space="2" w:color="009999"/>
                              </w:pBdr>
                              <w:jc w:val="both"/>
                              <w:rPr>
                                <w:rFonts w:asciiTheme="minorHAnsi" w:hAnsiTheme="minorHAnsi"/>
                                <w:color w:val="auto"/>
                                <w:sz w:val="14"/>
                                <w:szCs w:val="18"/>
                              </w:rPr>
                            </w:pPr>
                            <w:r>
                              <w:rPr>
                                <w:rFonts w:asciiTheme="minorHAnsi" w:hAnsiTheme="minorHAnsi"/>
                                <w:color w:val="auto"/>
                                <w:sz w:val="14"/>
                                <w:szCs w:val="18"/>
                              </w:rPr>
                              <w:t>Revizyon Tarihi/</w:t>
                            </w:r>
                            <w:proofErr w:type="spellStart"/>
                            <w:r>
                              <w:rPr>
                                <w:rFonts w:asciiTheme="minorHAnsi" w:hAnsiTheme="minorHAnsi"/>
                                <w:color w:val="auto"/>
                                <w:sz w:val="14"/>
                                <w:szCs w:val="18"/>
                              </w:rPr>
                              <w:t>Date</w:t>
                            </w:r>
                            <w:proofErr w:type="spellEnd"/>
                            <w:r>
                              <w:rPr>
                                <w:rFonts w:asciiTheme="minorHAnsi" w:hAnsiTheme="minorHAnsi"/>
                                <w:color w:val="auto"/>
                                <w:sz w:val="14"/>
                                <w:szCs w:val="18"/>
                              </w:rPr>
                              <w:t xml:space="preserve"> </w:t>
                            </w:r>
                            <w:proofErr w:type="spellStart"/>
                            <w:r>
                              <w:rPr>
                                <w:rFonts w:asciiTheme="minorHAnsi" w:hAnsiTheme="minorHAnsi"/>
                                <w:color w:val="auto"/>
                                <w:sz w:val="14"/>
                                <w:szCs w:val="18"/>
                              </w:rPr>
                              <w:t>Revised</w:t>
                            </w:r>
                            <w:proofErr w:type="spellEnd"/>
                            <w:r>
                              <w:rPr>
                                <w:rFonts w:asciiTheme="minorHAnsi" w:hAnsiTheme="minorHAnsi"/>
                                <w:color w:val="auto"/>
                                <w:sz w:val="14"/>
                                <w:szCs w:val="18"/>
                              </w:rPr>
                              <w:t>:</w:t>
                            </w:r>
                          </w:p>
                          <w:p w14:paraId="70B309DA" w14:textId="77777777" w:rsidR="005C60D0" w:rsidRDefault="005C60D0" w:rsidP="005C60D0">
                            <w:pPr>
                              <w:pStyle w:val="Default"/>
                              <w:pBdr>
                                <w:right w:val="single" w:sz="2" w:space="2" w:color="009999"/>
                              </w:pBdr>
                              <w:jc w:val="both"/>
                              <w:rPr>
                                <w:rFonts w:asciiTheme="minorHAnsi" w:hAnsiTheme="minorHAnsi"/>
                                <w:color w:val="auto"/>
                                <w:sz w:val="14"/>
                                <w:szCs w:val="18"/>
                              </w:rPr>
                            </w:pPr>
                            <w:r w:rsidRPr="00DB64DE">
                              <w:rPr>
                                <w:rFonts w:asciiTheme="minorHAnsi" w:hAnsiTheme="minorHAnsi"/>
                                <w:color w:val="auto"/>
                                <w:sz w:val="14"/>
                                <w:szCs w:val="18"/>
                              </w:rPr>
                              <w:t xml:space="preserve">Kabul Tarihi / </w:t>
                            </w:r>
                            <w:proofErr w:type="spellStart"/>
                            <w:r w:rsidRPr="00DB64DE">
                              <w:rPr>
                                <w:rFonts w:asciiTheme="minorHAnsi" w:hAnsiTheme="minorHAnsi"/>
                                <w:color w:val="auto"/>
                                <w:sz w:val="14"/>
                                <w:szCs w:val="18"/>
                              </w:rPr>
                              <w:t>Date</w:t>
                            </w:r>
                            <w:proofErr w:type="spellEnd"/>
                            <w:r w:rsidRPr="00DB64DE">
                              <w:rPr>
                                <w:rFonts w:asciiTheme="minorHAnsi" w:hAnsiTheme="minorHAnsi"/>
                                <w:color w:val="auto"/>
                                <w:sz w:val="14"/>
                                <w:szCs w:val="18"/>
                              </w:rPr>
                              <w:t xml:space="preserve"> </w:t>
                            </w:r>
                            <w:proofErr w:type="spellStart"/>
                            <w:r w:rsidRPr="00DB64DE">
                              <w:rPr>
                                <w:rFonts w:asciiTheme="minorHAnsi" w:hAnsiTheme="minorHAnsi"/>
                                <w:color w:val="auto"/>
                                <w:sz w:val="14"/>
                                <w:szCs w:val="18"/>
                              </w:rPr>
                              <w:t>Accepted</w:t>
                            </w:r>
                            <w:proofErr w:type="spellEnd"/>
                            <w:r w:rsidRPr="00DB64DE">
                              <w:rPr>
                                <w:rFonts w:asciiTheme="minorHAnsi" w:hAnsiTheme="minorHAnsi"/>
                                <w:color w:val="auto"/>
                                <w:sz w:val="14"/>
                                <w:szCs w:val="18"/>
                              </w:rPr>
                              <w:t xml:space="preserve">: 12.12.2019 </w:t>
                            </w:r>
                          </w:p>
                          <w:p w14:paraId="1FA614E9" w14:textId="77777777" w:rsidR="005C60D0" w:rsidRPr="00DB64DE" w:rsidRDefault="005C60D0" w:rsidP="005C60D0">
                            <w:pPr>
                              <w:pBdr>
                                <w:right w:val="single" w:sz="2" w:space="2" w:color="009999"/>
                              </w:pBdr>
                              <w:spacing w:after="0" w:line="240" w:lineRule="auto"/>
                              <w:jc w:val="both"/>
                              <w:rPr>
                                <w:rFonts w:asciiTheme="minorHAnsi" w:hAnsiTheme="minorHAnsi"/>
                                <w:sz w:val="14"/>
                                <w:szCs w:val="18"/>
                              </w:rPr>
                            </w:pPr>
                            <w:r>
                              <w:rPr>
                                <w:rFonts w:asciiTheme="minorHAnsi" w:hAnsiTheme="minorHAnsi"/>
                                <w:sz w:val="14"/>
                                <w:szCs w:val="18"/>
                              </w:rPr>
                              <w:t>Yayın</w:t>
                            </w:r>
                            <w:r w:rsidRPr="00DB64DE">
                              <w:rPr>
                                <w:rFonts w:asciiTheme="minorHAnsi" w:hAnsiTheme="minorHAnsi"/>
                                <w:sz w:val="14"/>
                                <w:szCs w:val="18"/>
                              </w:rPr>
                              <w:t xml:space="preserve"> Tarihi / </w:t>
                            </w:r>
                            <w:proofErr w:type="spellStart"/>
                            <w:r w:rsidRPr="00DB64DE">
                              <w:rPr>
                                <w:rFonts w:asciiTheme="minorHAnsi" w:hAnsiTheme="minorHAnsi"/>
                                <w:sz w:val="14"/>
                                <w:szCs w:val="18"/>
                              </w:rPr>
                              <w:t>Date</w:t>
                            </w:r>
                            <w:proofErr w:type="spellEnd"/>
                            <w:r w:rsidRPr="00DB64DE">
                              <w:rPr>
                                <w:rFonts w:asciiTheme="minorHAnsi" w:hAnsiTheme="minorHAnsi"/>
                                <w:sz w:val="14"/>
                                <w:szCs w:val="18"/>
                              </w:rPr>
                              <w:t xml:space="preserve"> </w:t>
                            </w:r>
                            <w:proofErr w:type="spellStart"/>
                            <w:r w:rsidRPr="00DB64DE">
                              <w:rPr>
                                <w:rFonts w:asciiTheme="minorHAnsi" w:hAnsiTheme="minorHAnsi"/>
                                <w:sz w:val="14"/>
                                <w:szCs w:val="18"/>
                              </w:rPr>
                              <w:t>Published</w:t>
                            </w:r>
                            <w:proofErr w:type="spellEnd"/>
                            <w:r w:rsidRPr="00DB64DE">
                              <w:rPr>
                                <w:rFonts w:asciiTheme="minorHAnsi" w:hAnsiTheme="minorHAnsi"/>
                                <w:sz w:val="14"/>
                                <w:szCs w:val="18"/>
                              </w:rPr>
                              <w:t>: 30.12.2019</w:t>
                            </w:r>
                          </w:p>
                          <w:p w14:paraId="417CEC3C" w14:textId="77777777" w:rsidR="005C60D0" w:rsidRDefault="005C60D0" w:rsidP="005C60D0">
                            <w:pPr>
                              <w:pBdr>
                                <w:right w:val="single" w:sz="2" w:space="2" w:color="009999"/>
                              </w:pBdr>
                              <w:spacing w:after="0" w:line="240" w:lineRule="auto"/>
                              <w:jc w:val="both"/>
                              <w:rPr>
                                <w:rFonts w:asciiTheme="minorHAnsi" w:hAnsiTheme="minorHAnsi"/>
                                <w:sz w:val="14"/>
                                <w:szCs w:val="18"/>
                              </w:rPr>
                            </w:pPr>
                            <w:r w:rsidRPr="00DB64DE">
                              <w:rPr>
                                <w:rFonts w:asciiTheme="minorHAnsi" w:hAnsiTheme="minorHAnsi"/>
                                <w:sz w:val="14"/>
                                <w:szCs w:val="18"/>
                              </w:rPr>
                              <w:t xml:space="preserve">DOI: </w:t>
                            </w:r>
                            <w:hyperlink r:id="rId14" w:history="1">
                              <w:r w:rsidRPr="00A94F16">
                                <w:rPr>
                                  <w:rFonts w:asciiTheme="minorHAnsi" w:hAnsiTheme="minorHAnsi"/>
                                  <w:sz w:val="14"/>
                                  <w:szCs w:val="18"/>
                                </w:rPr>
                                <w:t>https://doi.org/10.46218/tshd.718067</w:t>
                              </w:r>
                            </w:hyperlink>
                            <w:r>
                              <w:rPr>
                                <w:rFonts w:asciiTheme="minorHAnsi" w:hAnsiTheme="minorHAnsi"/>
                                <w:sz w:val="14"/>
                                <w:szCs w:val="18"/>
                              </w:rPr>
                              <w:t xml:space="preserve"> </w:t>
                            </w:r>
                          </w:p>
                          <w:p w14:paraId="1222832E" w14:textId="77777777" w:rsidR="000E3980" w:rsidRDefault="000E3980" w:rsidP="000E3980">
                            <w:pPr>
                              <w:pBdr>
                                <w:right w:val="single" w:sz="2" w:space="2" w:color="009999"/>
                              </w:pBdr>
                              <w:spacing w:after="0" w:line="240" w:lineRule="auto"/>
                              <w:jc w:val="both"/>
                              <w:rPr>
                                <w:rFonts w:asciiTheme="minorHAnsi" w:hAnsiTheme="minorHAnsi"/>
                                <w:sz w:val="14"/>
                                <w:szCs w:val="18"/>
                              </w:rPr>
                            </w:pPr>
                          </w:p>
                          <w:p w14:paraId="510F24FF" w14:textId="77777777" w:rsidR="000E3980" w:rsidRDefault="000E3980" w:rsidP="000E3980">
                            <w:pPr>
                              <w:pBdr>
                                <w:right w:val="single" w:sz="2" w:space="2" w:color="009999"/>
                              </w:pBdr>
                              <w:spacing w:after="0" w:line="240" w:lineRule="auto"/>
                              <w:jc w:val="both"/>
                              <w:rPr>
                                <w:rFonts w:asciiTheme="minorHAnsi" w:hAnsiTheme="minorHAnsi"/>
                                <w:sz w:val="14"/>
                                <w:szCs w:val="18"/>
                              </w:rPr>
                            </w:pPr>
                            <w:r w:rsidRPr="00DB64DE">
                              <w:rPr>
                                <w:rFonts w:asciiTheme="minorHAnsi" w:hAnsiTheme="minorHAnsi"/>
                                <w:sz w:val="14"/>
                                <w:szCs w:val="18"/>
                              </w:rPr>
                              <w:t xml:space="preserve"> </w:t>
                            </w:r>
                          </w:p>
                          <w:p w14:paraId="4D0B27B2" w14:textId="51DCC32F" w:rsidR="000E3980" w:rsidRPr="00DB64DE" w:rsidRDefault="000E3980" w:rsidP="000E3980">
                            <w:pPr>
                              <w:pBdr>
                                <w:right w:val="single" w:sz="2" w:space="2" w:color="009999"/>
                              </w:pBdr>
                              <w:spacing w:after="0" w:line="240" w:lineRule="auto"/>
                              <w:jc w:val="both"/>
                              <w:rPr>
                                <w:rFonts w:ascii="Calibri" w:eastAsia="Calibri" w:hAnsi="Calibri" w:cs="Calibri"/>
                                <w:sz w:val="14"/>
                                <w:szCs w:val="18"/>
                              </w:rPr>
                            </w:pPr>
                            <w:r w:rsidRPr="00DB64DE">
                              <w:rPr>
                                <w:rFonts w:ascii="Calibri" w:eastAsia="Calibri" w:hAnsi="Calibri" w:cs="Calibri"/>
                                <w:b/>
                                <w:sz w:val="14"/>
                                <w:szCs w:val="18"/>
                              </w:rPr>
                              <w:t>Makale Künyesi/</w:t>
                            </w:r>
                            <w:proofErr w:type="spellStart"/>
                            <w:r w:rsidRPr="00DB64DE">
                              <w:rPr>
                                <w:rFonts w:ascii="Calibri" w:eastAsia="Calibri" w:hAnsi="Calibri" w:cs="Calibri"/>
                                <w:b/>
                                <w:sz w:val="14"/>
                                <w:szCs w:val="18"/>
                              </w:rPr>
                              <w:t>To</w:t>
                            </w:r>
                            <w:proofErr w:type="spellEnd"/>
                            <w:r w:rsidRPr="00DB64DE">
                              <w:rPr>
                                <w:rFonts w:ascii="Calibri" w:eastAsia="Calibri" w:hAnsi="Calibri" w:cs="Calibri"/>
                                <w:b/>
                                <w:sz w:val="14"/>
                                <w:szCs w:val="18"/>
                              </w:rPr>
                              <w:t xml:space="preserve"> </w:t>
                            </w:r>
                            <w:proofErr w:type="spellStart"/>
                            <w:r w:rsidRPr="00DB64DE">
                              <w:rPr>
                                <w:rFonts w:ascii="Calibri" w:eastAsia="Calibri" w:hAnsi="Calibri" w:cs="Calibri"/>
                                <w:b/>
                                <w:sz w:val="14"/>
                                <w:szCs w:val="18"/>
                              </w:rPr>
                              <w:t>cite</w:t>
                            </w:r>
                            <w:proofErr w:type="spellEnd"/>
                            <w:r w:rsidRPr="00DB64DE">
                              <w:rPr>
                                <w:rFonts w:ascii="Calibri" w:eastAsia="Calibri" w:hAnsi="Calibri" w:cs="Calibri"/>
                                <w:b/>
                                <w:sz w:val="14"/>
                                <w:szCs w:val="18"/>
                              </w:rPr>
                              <w:t xml:space="preserve"> </w:t>
                            </w:r>
                            <w:proofErr w:type="spellStart"/>
                            <w:r w:rsidRPr="00DB64DE">
                              <w:rPr>
                                <w:rFonts w:ascii="Calibri" w:eastAsia="Calibri" w:hAnsi="Calibri" w:cs="Calibri"/>
                                <w:b/>
                                <w:sz w:val="14"/>
                                <w:szCs w:val="18"/>
                              </w:rPr>
                              <w:t>this</w:t>
                            </w:r>
                            <w:proofErr w:type="spellEnd"/>
                            <w:r w:rsidRPr="00DB64DE">
                              <w:rPr>
                                <w:rFonts w:ascii="Calibri" w:eastAsia="Calibri" w:hAnsi="Calibri" w:cs="Calibri"/>
                                <w:b/>
                                <w:sz w:val="14"/>
                                <w:szCs w:val="18"/>
                              </w:rPr>
                              <w:t xml:space="preserve"> </w:t>
                            </w:r>
                            <w:proofErr w:type="spellStart"/>
                            <w:r w:rsidRPr="00DB64DE">
                              <w:rPr>
                                <w:rFonts w:ascii="Calibri" w:eastAsia="Calibri" w:hAnsi="Calibri" w:cs="Calibri"/>
                                <w:b/>
                                <w:sz w:val="14"/>
                                <w:szCs w:val="18"/>
                              </w:rPr>
                              <w:t>article</w:t>
                            </w:r>
                            <w:proofErr w:type="spellEnd"/>
                            <w:r w:rsidRPr="00DB64DE">
                              <w:rPr>
                                <w:rFonts w:ascii="Calibri" w:eastAsia="Calibri" w:hAnsi="Calibri" w:cs="Calibri"/>
                                <w:b/>
                                <w:sz w:val="14"/>
                                <w:szCs w:val="18"/>
                              </w:rPr>
                              <w:t xml:space="preserve">: </w:t>
                            </w:r>
                            <w:r w:rsidRPr="00DB64DE">
                              <w:rPr>
                                <w:rFonts w:ascii="Calibri" w:eastAsia="Calibri" w:hAnsi="Calibri" w:cs="Calibri"/>
                                <w:sz w:val="14"/>
                                <w:szCs w:val="18"/>
                              </w:rPr>
                              <w:t xml:space="preserve">Derin, M. ve Tapan, M.G (2019, Aralık). Hollanda’daki madde bağımlılığı tedavi ve rehabilitasyon hizmetlerinin incelenmesi: </w:t>
                            </w:r>
                            <w:proofErr w:type="spellStart"/>
                            <w:r w:rsidRPr="00DB64DE">
                              <w:rPr>
                                <w:rFonts w:ascii="Calibri" w:eastAsia="Calibri" w:hAnsi="Calibri" w:cs="Calibri"/>
                                <w:sz w:val="14"/>
                                <w:szCs w:val="18"/>
                              </w:rPr>
                              <w:t>Tactus</w:t>
                            </w:r>
                            <w:proofErr w:type="spellEnd"/>
                            <w:r w:rsidRPr="00DB64DE">
                              <w:rPr>
                                <w:rFonts w:ascii="Calibri" w:eastAsia="Calibri" w:hAnsi="Calibri" w:cs="Calibri"/>
                                <w:sz w:val="14"/>
                                <w:szCs w:val="18"/>
                              </w:rPr>
                              <w:t xml:space="preserve"> Kurumu uygulamaları. </w:t>
                            </w:r>
                            <w:r w:rsidRPr="00DB64DE">
                              <w:rPr>
                                <w:rFonts w:ascii="Calibri" w:eastAsia="Calibri" w:hAnsi="Calibri" w:cs="Calibri"/>
                                <w:i/>
                                <w:sz w:val="14"/>
                                <w:szCs w:val="18"/>
                              </w:rPr>
                              <w:t>Tıbbi Sosyal Hizmet Dergisi, 2</w:t>
                            </w:r>
                            <w:r w:rsidRPr="00DB64DE">
                              <w:rPr>
                                <w:rFonts w:ascii="Calibri" w:eastAsia="Calibri" w:hAnsi="Calibri" w:cs="Calibri"/>
                                <w:sz w:val="14"/>
                                <w:szCs w:val="18"/>
                              </w:rPr>
                              <w:t xml:space="preserve"> (2), 44-56. </w:t>
                            </w:r>
                            <w:proofErr w:type="spellStart"/>
                            <w:r w:rsidRPr="00DB64DE">
                              <w:rPr>
                                <w:rFonts w:ascii="Calibri" w:eastAsia="Calibri" w:hAnsi="Calibri" w:cs="Calibri"/>
                                <w:sz w:val="14"/>
                                <w:szCs w:val="18"/>
                              </w:rPr>
                              <w:t>Doi</w:t>
                            </w:r>
                            <w:proofErr w:type="spellEnd"/>
                            <w:r w:rsidRPr="00DB64DE">
                              <w:rPr>
                                <w:rFonts w:ascii="Calibri" w:eastAsia="Calibri" w:hAnsi="Calibri" w:cs="Calibri"/>
                                <w:sz w:val="14"/>
                                <w:szCs w:val="18"/>
                              </w:rPr>
                              <w:t xml:space="preserve">: </w:t>
                            </w:r>
                            <w:hyperlink r:id="rId15" w:history="1">
                              <w:r w:rsidR="007D1276" w:rsidRPr="007439F9">
                                <w:rPr>
                                  <w:rStyle w:val="Kpr"/>
                                  <w:rFonts w:ascii="Calibri" w:eastAsia="Calibri" w:hAnsi="Calibri" w:cs="Calibri"/>
                                  <w:sz w:val="14"/>
                                  <w:szCs w:val="18"/>
                                </w:rPr>
                                <w:t>https://doi.org34278/tshd.</w:t>
                              </w:r>
                            </w:hyperlink>
                          </w:p>
                          <w:p w14:paraId="3FFEC86E" w14:textId="77777777" w:rsidR="000E3980" w:rsidRDefault="000E3980" w:rsidP="000E3980">
                            <w:pPr>
                              <w:pStyle w:val="Default"/>
                              <w:pBdr>
                                <w:right w:val="single" w:sz="2" w:space="2" w:color="009999"/>
                              </w:pBdr>
                              <w:jc w:val="both"/>
                              <w:rPr>
                                <w:rFonts w:ascii="Calibri" w:hAnsi="Calibri"/>
                                <w:b/>
                                <w:color w:val="auto"/>
                                <w:sz w:val="14"/>
                                <w:szCs w:val="14"/>
                              </w:rPr>
                            </w:pPr>
                          </w:p>
                          <w:p w14:paraId="2C5C0BF7" w14:textId="77777777" w:rsidR="000E3980" w:rsidRDefault="000E3980" w:rsidP="000E3980">
                            <w:pPr>
                              <w:pStyle w:val="Default"/>
                              <w:pBdr>
                                <w:right w:val="single" w:sz="2" w:space="2" w:color="009999"/>
                              </w:pBdr>
                              <w:jc w:val="both"/>
                              <w:rPr>
                                <w:rFonts w:ascii="Calibri" w:hAnsi="Calibri"/>
                                <w:b/>
                                <w:color w:val="auto"/>
                                <w:sz w:val="14"/>
                                <w:szCs w:val="14"/>
                              </w:rPr>
                            </w:pPr>
                          </w:p>
                          <w:p w14:paraId="219D0E49" w14:textId="77777777" w:rsidR="007D1276" w:rsidRDefault="000E3980" w:rsidP="000E3980">
                            <w:pPr>
                              <w:pStyle w:val="Default"/>
                              <w:pBdr>
                                <w:right w:val="single" w:sz="2" w:space="2" w:color="009999"/>
                              </w:pBdr>
                              <w:jc w:val="both"/>
                              <w:rPr>
                                <w:rFonts w:ascii="Calibri" w:hAnsi="Calibri"/>
                                <w:color w:val="auto"/>
                                <w:sz w:val="14"/>
                                <w:szCs w:val="14"/>
                              </w:rPr>
                            </w:pPr>
                            <w:r w:rsidRPr="00BB2119">
                              <w:rPr>
                                <w:rFonts w:ascii="Calibri" w:hAnsi="Calibri"/>
                                <w:b/>
                                <w:color w:val="auto"/>
                                <w:sz w:val="14"/>
                                <w:szCs w:val="14"/>
                              </w:rPr>
                              <w:t>Sorumlu Yazar/</w:t>
                            </w:r>
                            <w:proofErr w:type="spellStart"/>
                            <w:r w:rsidRPr="00BB2119">
                              <w:rPr>
                                <w:rFonts w:ascii="Calibri" w:hAnsi="Calibri"/>
                                <w:b/>
                                <w:color w:val="auto"/>
                                <w:sz w:val="14"/>
                                <w:szCs w:val="14"/>
                              </w:rPr>
                              <w:t>Corresponding</w:t>
                            </w:r>
                            <w:proofErr w:type="spellEnd"/>
                            <w:r w:rsidRPr="00BB2119">
                              <w:rPr>
                                <w:rFonts w:ascii="Calibri" w:hAnsi="Calibri"/>
                                <w:b/>
                                <w:color w:val="auto"/>
                                <w:sz w:val="14"/>
                                <w:szCs w:val="14"/>
                              </w:rPr>
                              <w:t xml:space="preserve"> Author:</w:t>
                            </w:r>
                            <w:r w:rsidRPr="00BB2119">
                              <w:rPr>
                                <w:rFonts w:ascii="Calibri" w:hAnsi="Calibri"/>
                                <w:color w:val="auto"/>
                                <w:sz w:val="14"/>
                                <w:szCs w:val="14"/>
                              </w:rPr>
                              <w:t xml:space="preserve"> </w:t>
                            </w:r>
                            <w:r w:rsidR="007D1276">
                              <w:rPr>
                                <w:rFonts w:ascii="Calibri" w:hAnsi="Calibri"/>
                                <w:color w:val="auto"/>
                                <w:sz w:val="14"/>
                                <w:szCs w:val="14"/>
                              </w:rPr>
                              <w:t xml:space="preserve">Murat Derin, </w:t>
                            </w:r>
                            <w:r w:rsidRPr="00BB2119">
                              <w:rPr>
                                <w:rFonts w:ascii="Calibri" w:hAnsi="Calibri"/>
                                <w:color w:val="auto"/>
                                <w:sz w:val="14"/>
                                <w:szCs w:val="14"/>
                              </w:rPr>
                              <w:t>Sosyal Hizmet Uzmanı, Sağlık Bakanlığı, Sağlık Hizmetleri Genel Müdürlüğü, Hasta Hakları ve</w:t>
                            </w:r>
                            <w:r w:rsidR="007D1276">
                              <w:rPr>
                                <w:rFonts w:ascii="Calibri" w:hAnsi="Calibri"/>
                                <w:color w:val="auto"/>
                                <w:sz w:val="14"/>
                                <w:szCs w:val="14"/>
                              </w:rPr>
                              <w:t xml:space="preserve"> Tıbbi Sosyal Hizmetler Dairesi </w:t>
                            </w:r>
                            <w:r w:rsidRPr="00BB2119">
                              <w:rPr>
                                <w:rFonts w:ascii="Calibri" w:hAnsi="Calibri"/>
                                <w:color w:val="auto"/>
                                <w:sz w:val="14"/>
                                <w:szCs w:val="14"/>
                              </w:rPr>
                              <w:t>Başkanlığı,</w:t>
                            </w:r>
                          </w:p>
                          <w:p w14:paraId="6243BAB3" w14:textId="2139CAC8" w:rsidR="000E3980" w:rsidRPr="00BB2119" w:rsidRDefault="000E3980" w:rsidP="000E3980">
                            <w:pPr>
                              <w:pStyle w:val="Default"/>
                              <w:pBdr>
                                <w:right w:val="single" w:sz="2" w:space="2" w:color="009999"/>
                              </w:pBdr>
                              <w:jc w:val="both"/>
                              <w:rPr>
                                <w:sz w:val="14"/>
                                <w:szCs w:val="14"/>
                              </w:rPr>
                            </w:pPr>
                            <w:r w:rsidRPr="00BB2119">
                              <w:rPr>
                                <w:rFonts w:ascii="Calibri" w:hAnsi="Calibri"/>
                                <w:sz w:val="14"/>
                                <w:szCs w:val="14"/>
                              </w:rPr>
                              <w:t xml:space="preserve"> </w:t>
                            </w:r>
                            <w:hyperlink r:id="rId16" w:history="1">
                              <w:r w:rsidRPr="00BB2119">
                                <w:rPr>
                                  <w:rStyle w:val="Kpr"/>
                                  <w:rFonts w:ascii="Calibri" w:hAnsi="Calibri"/>
                                  <w:sz w:val="14"/>
                                  <w:szCs w:val="14"/>
                                </w:rPr>
                                <w:t>muratderinofficial@gmail.com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2BEA1" id="_x0000_t202" coordsize="21600,21600" o:spt="202" path="m,l,21600r21600,l21600,xe">
                <v:stroke joinstyle="miter"/>
                <v:path gradientshapeok="t" o:connecttype="rect"/>
              </v:shapetype>
              <v:shape id="Metin Kutusu 2" o:spid="_x0000_s1034" type="#_x0000_t202" style="position:absolute;left:0;text-align:left;margin-left:58.9pt;margin-top:11.05pt;width:143.05pt;height:213pt;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" filled="f" stroked="f">
                <v:textbox>
                  <w:txbxContent>
                    <w:p w14:paraId="052154E5" w14:textId="77777777" w:rsidR="005C60D0" w:rsidRPr="00DB64DE" w:rsidRDefault="005C60D0" w:rsidP="005C60D0">
                      <w:pPr>
                        <w:pStyle w:val="Default"/>
                        <w:pBdr>
                          <w:right w:val="single" w:sz="2" w:space="2" w:color="009999"/>
                        </w:pBdr>
                        <w:jc w:val="both"/>
                        <w:rPr>
                          <w:rFonts w:asciiTheme="minorHAnsi" w:hAnsiTheme="minorHAnsi"/>
                          <w:b/>
                          <w:bCs w:val="0"/>
                          <w:sz w:val="14"/>
                          <w:szCs w:val="18"/>
                        </w:rPr>
                      </w:pPr>
                      <w:r w:rsidRPr="00DB64DE">
                        <w:rPr>
                          <w:rFonts w:asciiTheme="minorHAnsi" w:hAnsiTheme="minorHAnsi"/>
                          <w:b/>
                          <w:bCs w:val="0"/>
                          <w:sz w:val="14"/>
                          <w:szCs w:val="18"/>
                        </w:rPr>
                        <w:t xml:space="preserve">Makale </w:t>
                      </w:r>
                      <w:r w:rsidRPr="00DB64DE">
                        <w:rPr>
                          <w:rFonts w:asciiTheme="minorHAnsi" w:hAnsiTheme="minorHAnsi"/>
                          <w:b/>
                          <w:sz w:val="14"/>
                          <w:szCs w:val="18"/>
                        </w:rPr>
                        <w:t>Bilgileri</w:t>
                      </w:r>
                      <w:r w:rsidRPr="00DB64DE">
                        <w:rPr>
                          <w:rFonts w:asciiTheme="minorHAnsi" w:hAnsiTheme="minorHAnsi"/>
                          <w:b/>
                          <w:bCs w:val="0"/>
                          <w:sz w:val="14"/>
                          <w:szCs w:val="18"/>
                        </w:rPr>
                        <w:t>/</w:t>
                      </w:r>
                      <w:r w:rsidRPr="00DB64DE">
                        <w:rPr>
                          <w:rFonts w:asciiTheme="minorHAnsi" w:hAnsiTheme="minorHAnsi"/>
                          <w:sz w:val="14"/>
                          <w:szCs w:val="18"/>
                        </w:rPr>
                        <w:t xml:space="preserve"> </w:t>
                      </w:r>
                      <w:proofErr w:type="spellStart"/>
                      <w:r w:rsidRPr="00DB64DE">
                        <w:rPr>
                          <w:rFonts w:asciiTheme="minorHAnsi" w:hAnsiTheme="minorHAnsi"/>
                          <w:b/>
                          <w:bCs w:val="0"/>
                          <w:sz w:val="14"/>
                          <w:szCs w:val="18"/>
                        </w:rPr>
                        <w:t>Article</w:t>
                      </w:r>
                      <w:proofErr w:type="spellEnd"/>
                      <w:r w:rsidRPr="00DB64DE">
                        <w:rPr>
                          <w:rFonts w:asciiTheme="minorHAnsi" w:hAnsiTheme="minorHAnsi"/>
                          <w:b/>
                          <w:bCs w:val="0"/>
                          <w:sz w:val="14"/>
                          <w:szCs w:val="18"/>
                        </w:rPr>
                        <w:t xml:space="preserve"> </w:t>
                      </w:r>
                      <w:proofErr w:type="spellStart"/>
                      <w:r w:rsidRPr="00DB64DE">
                        <w:rPr>
                          <w:rFonts w:asciiTheme="minorHAnsi" w:hAnsiTheme="minorHAnsi"/>
                          <w:b/>
                          <w:bCs w:val="0"/>
                          <w:sz w:val="14"/>
                          <w:szCs w:val="18"/>
                        </w:rPr>
                        <w:t>info</w:t>
                      </w:r>
                      <w:proofErr w:type="spellEnd"/>
                    </w:p>
                    <w:p w14:paraId="6AC2861E" w14:textId="77777777" w:rsidR="005C60D0" w:rsidRPr="00DB64DE" w:rsidRDefault="005C60D0" w:rsidP="005C60D0">
                      <w:pPr>
                        <w:pStyle w:val="Default"/>
                        <w:pBdr>
                          <w:right w:val="single" w:sz="2" w:space="2" w:color="009999"/>
                        </w:pBdr>
                        <w:jc w:val="both"/>
                        <w:rPr>
                          <w:rFonts w:asciiTheme="minorHAnsi" w:hAnsiTheme="minorHAnsi"/>
                          <w:color w:val="auto"/>
                          <w:sz w:val="14"/>
                          <w:szCs w:val="18"/>
                        </w:rPr>
                      </w:pPr>
                      <w:r w:rsidRPr="00DB64DE">
                        <w:rPr>
                          <w:rFonts w:asciiTheme="minorHAnsi" w:hAnsiTheme="minorHAnsi"/>
                          <w:color w:val="auto"/>
                          <w:sz w:val="14"/>
                          <w:szCs w:val="18"/>
                        </w:rPr>
                        <w:t>Makalenin Türü/</w:t>
                      </w:r>
                      <w:proofErr w:type="spellStart"/>
                      <w:r w:rsidRPr="00DB64DE">
                        <w:rPr>
                          <w:rFonts w:asciiTheme="minorHAnsi" w:hAnsiTheme="minorHAnsi"/>
                          <w:color w:val="auto"/>
                          <w:sz w:val="14"/>
                          <w:szCs w:val="18"/>
                        </w:rPr>
                        <w:t>Article</w:t>
                      </w:r>
                      <w:proofErr w:type="spellEnd"/>
                      <w:r w:rsidRPr="00DB64DE">
                        <w:rPr>
                          <w:rFonts w:asciiTheme="minorHAnsi" w:hAnsiTheme="minorHAnsi"/>
                          <w:color w:val="auto"/>
                          <w:sz w:val="14"/>
                          <w:szCs w:val="18"/>
                        </w:rPr>
                        <w:t xml:space="preserve"> </w:t>
                      </w:r>
                      <w:proofErr w:type="spellStart"/>
                      <w:r>
                        <w:rPr>
                          <w:rFonts w:asciiTheme="minorHAnsi" w:hAnsiTheme="minorHAnsi"/>
                          <w:color w:val="auto"/>
                          <w:sz w:val="14"/>
                          <w:szCs w:val="18"/>
                        </w:rPr>
                        <w:t>Type</w:t>
                      </w:r>
                      <w:proofErr w:type="spellEnd"/>
                      <w:r>
                        <w:rPr>
                          <w:rFonts w:asciiTheme="minorHAnsi" w:hAnsiTheme="minorHAnsi"/>
                          <w:color w:val="auto"/>
                          <w:sz w:val="14"/>
                          <w:szCs w:val="18"/>
                        </w:rPr>
                        <w:t xml:space="preserve">: </w:t>
                      </w:r>
                      <w:r w:rsidRPr="00DB64DE">
                        <w:rPr>
                          <w:rFonts w:asciiTheme="minorHAnsi" w:hAnsiTheme="minorHAnsi"/>
                          <w:color w:val="auto"/>
                          <w:sz w:val="14"/>
                          <w:szCs w:val="18"/>
                        </w:rPr>
                        <w:t xml:space="preserve">Derleme </w:t>
                      </w:r>
                    </w:p>
                    <w:p w14:paraId="43A01E31" w14:textId="77777777" w:rsidR="005C60D0" w:rsidRPr="00DB64DE" w:rsidRDefault="005C60D0" w:rsidP="005C60D0">
                      <w:pPr>
                        <w:pStyle w:val="Default"/>
                        <w:pBdr>
                          <w:right w:val="single" w:sz="2" w:space="2" w:color="009999"/>
                        </w:pBdr>
                        <w:jc w:val="both"/>
                        <w:rPr>
                          <w:rFonts w:asciiTheme="minorHAnsi" w:hAnsiTheme="minorHAnsi"/>
                          <w:color w:val="auto"/>
                          <w:sz w:val="14"/>
                          <w:szCs w:val="18"/>
                        </w:rPr>
                      </w:pPr>
                      <w:r w:rsidRPr="00DB64DE">
                        <w:rPr>
                          <w:rFonts w:asciiTheme="minorHAnsi" w:hAnsiTheme="minorHAnsi"/>
                          <w:color w:val="auto"/>
                          <w:sz w:val="14"/>
                          <w:szCs w:val="18"/>
                        </w:rPr>
                        <w:t xml:space="preserve">Geliş Tarihi / </w:t>
                      </w:r>
                      <w:proofErr w:type="spellStart"/>
                      <w:r w:rsidRPr="00DB64DE">
                        <w:rPr>
                          <w:rFonts w:asciiTheme="minorHAnsi" w:hAnsiTheme="minorHAnsi"/>
                          <w:color w:val="auto"/>
                          <w:sz w:val="14"/>
                          <w:szCs w:val="18"/>
                        </w:rPr>
                        <w:t>Date</w:t>
                      </w:r>
                      <w:proofErr w:type="spellEnd"/>
                      <w:r w:rsidRPr="00DB64DE">
                        <w:rPr>
                          <w:rFonts w:asciiTheme="minorHAnsi" w:hAnsiTheme="minorHAnsi"/>
                          <w:color w:val="auto"/>
                          <w:sz w:val="14"/>
                          <w:szCs w:val="18"/>
                        </w:rPr>
                        <w:t xml:space="preserve"> </w:t>
                      </w:r>
                      <w:proofErr w:type="spellStart"/>
                      <w:r w:rsidRPr="00DB64DE">
                        <w:rPr>
                          <w:rFonts w:asciiTheme="minorHAnsi" w:hAnsiTheme="minorHAnsi"/>
                          <w:color w:val="auto"/>
                          <w:sz w:val="14"/>
                          <w:szCs w:val="18"/>
                        </w:rPr>
                        <w:t>Received</w:t>
                      </w:r>
                      <w:proofErr w:type="spellEnd"/>
                      <w:r w:rsidRPr="00DB64DE">
                        <w:rPr>
                          <w:rFonts w:asciiTheme="minorHAnsi" w:hAnsiTheme="minorHAnsi"/>
                          <w:color w:val="auto"/>
                          <w:sz w:val="14"/>
                          <w:szCs w:val="18"/>
                        </w:rPr>
                        <w:t xml:space="preserve">: 13.09.2019 </w:t>
                      </w:r>
                    </w:p>
                    <w:p w14:paraId="75237539" w14:textId="77777777" w:rsidR="00346617" w:rsidRPr="00DB64DE" w:rsidRDefault="00346617" w:rsidP="00346617">
                      <w:pPr>
                        <w:pStyle w:val="Default"/>
                        <w:pBdr>
                          <w:right w:val="single" w:sz="2" w:space="2" w:color="009999"/>
                        </w:pBdr>
                        <w:jc w:val="both"/>
                        <w:rPr>
                          <w:rFonts w:asciiTheme="minorHAnsi" w:hAnsiTheme="minorHAnsi"/>
                          <w:color w:val="auto"/>
                          <w:sz w:val="14"/>
                          <w:szCs w:val="18"/>
                        </w:rPr>
                      </w:pPr>
                      <w:r>
                        <w:rPr>
                          <w:rFonts w:asciiTheme="minorHAnsi" w:hAnsiTheme="minorHAnsi"/>
                          <w:color w:val="auto"/>
                          <w:sz w:val="14"/>
                          <w:szCs w:val="18"/>
                        </w:rPr>
                        <w:t>Revizyon Tarihi/</w:t>
                      </w:r>
                      <w:proofErr w:type="spellStart"/>
                      <w:r>
                        <w:rPr>
                          <w:rFonts w:asciiTheme="minorHAnsi" w:hAnsiTheme="minorHAnsi"/>
                          <w:color w:val="auto"/>
                          <w:sz w:val="14"/>
                          <w:szCs w:val="18"/>
                        </w:rPr>
                        <w:t>Date</w:t>
                      </w:r>
                      <w:proofErr w:type="spellEnd"/>
                      <w:r>
                        <w:rPr>
                          <w:rFonts w:asciiTheme="minorHAnsi" w:hAnsiTheme="minorHAnsi"/>
                          <w:color w:val="auto"/>
                          <w:sz w:val="14"/>
                          <w:szCs w:val="18"/>
                        </w:rPr>
                        <w:t xml:space="preserve"> </w:t>
                      </w:r>
                      <w:proofErr w:type="spellStart"/>
                      <w:r>
                        <w:rPr>
                          <w:rFonts w:asciiTheme="minorHAnsi" w:hAnsiTheme="minorHAnsi"/>
                          <w:color w:val="auto"/>
                          <w:sz w:val="14"/>
                          <w:szCs w:val="18"/>
                        </w:rPr>
                        <w:t>Revised</w:t>
                      </w:r>
                      <w:proofErr w:type="spellEnd"/>
                      <w:r>
                        <w:rPr>
                          <w:rFonts w:asciiTheme="minorHAnsi" w:hAnsiTheme="minorHAnsi"/>
                          <w:color w:val="auto"/>
                          <w:sz w:val="14"/>
                          <w:szCs w:val="18"/>
                        </w:rPr>
                        <w:t>:</w:t>
                      </w:r>
                    </w:p>
                    <w:p w14:paraId="70B309DA" w14:textId="77777777" w:rsidR="005C60D0" w:rsidRDefault="005C60D0" w:rsidP="005C60D0">
                      <w:pPr>
                        <w:pStyle w:val="Default"/>
                        <w:pBdr>
                          <w:right w:val="single" w:sz="2" w:space="2" w:color="009999"/>
                        </w:pBdr>
                        <w:jc w:val="both"/>
                        <w:rPr>
                          <w:rFonts w:asciiTheme="minorHAnsi" w:hAnsiTheme="minorHAnsi"/>
                          <w:color w:val="auto"/>
                          <w:sz w:val="14"/>
                          <w:szCs w:val="18"/>
                        </w:rPr>
                      </w:pPr>
                      <w:r w:rsidRPr="00DB64DE">
                        <w:rPr>
                          <w:rFonts w:asciiTheme="minorHAnsi" w:hAnsiTheme="minorHAnsi"/>
                          <w:color w:val="auto"/>
                          <w:sz w:val="14"/>
                          <w:szCs w:val="18"/>
                        </w:rPr>
                        <w:t xml:space="preserve">Kabul Tarihi / </w:t>
                      </w:r>
                      <w:proofErr w:type="spellStart"/>
                      <w:r w:rsidRPr="00DB64DE">
                        <w:rPr>
                          <w:rFonts w:asciiTheme="minorHAnsi" w:hAnsiTheme="minorHAnsi"/>
                          <w:color w:val="auto"/>
                          <w:sz w:val="14"/>
                          <w:szCs w:val="18"/>
                        </w:rPr>
                        <w:t>Date</w:t>
                      </w:r>
                      <w:proofErr w:type="spellEnd"/>
                      <w:r w:rsidRPr="00DB64DE">
                        <w:rPr>
                          <w:rFonts w:asciiTheme="minorHAnsi" w:hAnsiTheme="minorHAnsi"/>
                          <w:color w:val="auto"/>
                          <w:sz w:val="14"/>
                          <w:szCs w:val="18"/>
                        </w:rPr>
                        <w:t xml:space="preserve"> </w:t>
                      </w:r>
                      <w:proofErr w:type="spellStart"/>
                      <w:r w:rsidRPr="00DB64DE">
                        <w:rPr>
                          <w:rFonts w:asciiTheme="minorHAnsi" w:hAnsiTheme="minorHAnsi"/>
                          <w:color w:val="auto"/>
                          <w:sz w:val="14"/>
                          <w:szCs w:val="18"/>
                        </w:rPr>
                        <w:t>Accepted</w:t>
                      </w:r>
                      <w:proofErr w:type="spellEnd"/>
                      <w:r w:rsidRPr="00DB64DE">
                        <w:rPr>
                          <w:rFonts w:asciiTheme="minorHAnsi" w:hAnsiTheme="minorHAnsi"/>
                          <w:color w:val="auto"/>
                          <w:sz w:val="14"/>
                          <w:szCs w:val="18"/>
                        </w:rPr>
                        <w:t xml:space="preserve">: 12.12.2019 </w:t>
                      </w:r>
                    </w:p>
                    <w:p w14:paraId="1FA614E9" w14:textId="77777777" w:rsidR="005C60D0" w:rsidRPr="00DB64DE" w:rsidRDefault="005C60D0" w:rsidP="005C60D0">
                      <w:pPr>
                        <w:pBdr>
                          <w:right w:val="single" w:sz="2" w:space="2" w:color="009999"/>
                        </w:pBdr>
                        <w:spacing w:after="0" w:line="240" w:lineRule="auto"/>
                        <w:jc w:val="both"/>
                        <w:rPr>
                          <w:rFonts w:asciiTheme="minorHAnsi" w:hAnsiTheme="minorHAnsi"/>
                          <w:sz w:val="14"/>
                          <w:szCs w:val="18"/>
                        </w:rPr>
                      </w:pPr>
                      <w:r>
                        <w:rPr>
                          <w:rFonts w:asciiTheme="minorHAnsi" w:hAnsiTheme="minorHAnsi"/>
                          <w:sz w:val="14"/>
                          <w:szCs w:val="18"/>
                        </w:rPr>
                        <w:t>Yayın</w:t>
                      </w:r>
                      <w:r w:rsidRPr="00DB64DE">
                        <w:rPr>
                          <w:rFonts w:asciiTheme="minorHAnsi" w:hAnsiTheme="minorHAnsi"/>
                          <w:sz w:val="14"/>
                          <w:szCs w:val="18"/>
                        </w:rPr>
                        <w:t xml:space="preserve"> Tarihi / </w:t>
                      </w:r>
                      <w:proofErr w:type="spellStart"/>
                      <w:r w:rsidRPr="00DB64DE">
                        <w:rPr>
                          <w:rFonts w:asciiTheme="minorHAnsi" w:hAnsiTheme="minorHAnsi"/>
                          <w:sz w:val="14"/>
                          <w:szCs w:val="18"/>
                        </w:rPr>
                        <w:t>Date</w:t>
                      </w:r>
                      <w:proofErr w:type="spellEnd"/>
                      <w:r w:rsidRPr="00DB64DE">
                        <w:rPr>
                          <w:rFonts w:asciiTheme="minorHAnsi" w:hAnsiTheme="minorHAnsi"/>
                          <w:sz w:val="14"/>
                          <w:szCs w:val="18"/>
                        </w:rPr>
                        <w:t xml:space="preserve"> </w:t>
                      </w:r>
                      <w:proofErr w:type="spellStart"/>
                      <w:r w:rsidRPr="00DB64DE">
                        <w:rPr>
                          <w:rFonts w:asciiTheme="minorHAnsi" w:hAnsiTheme="minorHAnsi"/>
                          <w:sz w:val="14"/>
                          <w:szCs w:val="18"/>
                        </w:rPr>
                        <w:t>Published</w:t>
                      </w:r>
                      <w:proofErr w:type="spellEnd"/>
                      <w:r w:rsidRPr="00DB64DE">
                        <w:rPr>
                          <w:rFonts w:asciiTheme="minorHAnsi" w:hAnsiTheme="minorHAnsi"/>
                          <w:sz w:val="14"/>
                          <w:szCs w:val="18"/>
                        </w:rPr>
                        <w:t>: 30.12.2019</w:t>
                      </w:r>
                    </w:p>
                    <w:p w14:paraId="417CEC3C" w14:textId="77777777" w:rsidR="005C60D0" w:rsidRDefault="005C60D0" w:rsidP="005C60D0">
                      <w:pPr>
                        <w:pBdr>
                          <w:right w:val="single" w:sz="2" w:space="2" w:color="009999"/>
                        </w:pBdr>
                        <w:spacing w:after="0" w:line="240" w:lineRule="auto"/>
                        <w:jc w:val="both"/>
                        <w:rPr>
                          <w:rFonts w:asciiTheme="minorHAnsi" w:hAnsiTheme="minorHAnsi"/>
                          <w:sz w:val="14"/>
                          <w:szCs w:val="18"/>
                        </w:rPr>
                      </w:pPr>
                      <w:r w:rsidRPr="00DB64DE">
                        <w:rPr>
                          <w:rFonts w:asciiTheme="minorHAnsi" w:hAnsiTheme="minorHAnsi"/>
                          <w:sz w:val="14"/>
                          <w:szCs w:val="18"/>
                        </w:rPr>
                        <w:t xml:space="preserve">DOI: </w:t>
                      </w:r>
                      <w:hyperlink r:id="rId19" w:history="1">
                        <w:r w:rsidRPr="00A94F16">
                          <w:rPr>
                            <w:rFonts w:asciiTheme="minorHAnsi" w:hAnsiTheme="minorHAnsi"/>
                            <w:sz w:val="14"/>
                            <w:szCs w:val="18"/>
                          </w:rPr>
                          <w:t>https://doi.org/10.46218/tshd.718067</w:t>
                        </w:r>
                      </w:hyperlink>
                      <w:r>
                        <w:rPr>
                          <w:rFonts w:asciiTheme="minorHAnsi" w:hAnsiTheme="minorHAnsi"/>
                          <w:sz w:val="14"/>
                          <w:szCs w:val="18"/>
                        </w:rPr>
                        <w:t xml:space="preserve"> </w:t>
                      </w:r>
                    </w:p>
                    <w:p w14:paraId="1222832E" w14:textId="77777777" w:rsidR="000E3980" w:rsidRDefault="000E3980" w:rsidP="000E3980">
                      <w:pPr>
                        <w:pBdr>
                          <w:right w:val="single" w:sz="2" w:space="2" w:color="009999"/>
                        </w:pBdr>
                        <w:spacing w:after="0" w:line="240" w:lineRule="auto"/>
                        <w:jc w:val="both"/>
                        <w:rPr>
                          <w:rFonts w:asciiTheme="minorHAnsi" w:hAnsiTheme="minorHAnsi"/>
                          <w:sz w:val="14"/>
                          <w:szCs w:val="18"/>
                        </w:rPr>
                      </w:pPr>
                      <w:bookmarkStart w:id="1" w:name="_GoBack"/>
                      <w:bookmarkEnd w:id="1"/>
                    </w:p>
                    <w:p w14:paraId="510F24FF" w14:textId="77777777" w:rsidR="000E3980" w:rsidRDefault="000E3980" w:rsidP="000E3980">
                      <w:pPr>
                        <w:pBdr>
                          <w:right w:val="single" w:sz="2" w:space="2" w:color="009999"/>
                        </w:pBdr>
                        <w:spacing w:after="0" w:line="240" w:lineRule="auto"/>
                        <w:jc w:val="both"/>
                        <w:rPr>
                          <w:rFonts w:asciiTheme="minorHAnsi" w:hAnsiTheme="minorHAnsi"/>
                          <w:sz w:val="14"/>
                          <w:szCs w:val="18"/>
                        </w:rPr>
                      </w:pPr>
                      <w:r w:rsidRPr="00DB64DE">
                        <w:rPr>
                          <w:rFonts w:asciiTheme="minorHAnsi" w:hAnsiTheme="minorHAnsi"/>
                          <w:sz w:val="14"/>
                          <w:szCs w:val="18"/>
                        </w:rPr>
                        <w:t xml:space="preserve"> </w:t>
                      </w:r>
                    </w:p>
                    <w:p w14:paraId="4D0B27B2" w14:textId="51DCC32F" w:rsidR="000E3980" w:rsidRPr="00DB64DE" w:rsidRDefault="000E3980" w:rsidP="000E3980">
                      <w:pPr>
                        <w:pBdr>
                          <w:right w:val="single" w:sz="2" w:space="2" w:color="009999"/>
                        </w:pBdr>
                        <w:spacing w:after="0" w:line="240" w:lineRule="auto"/>
                        <w:jc w:val="both"/>
                        <w:rPr>
                          <w:rFonts w:ascii="Calibri" w:eastAsia="Calibri" w:hAnsi="Calibri" w:cs="Calibri"/>
                          <w:sz w:val="14"/>
                          <w:szCs w:val="18"/>
                        </w:rPr>
                      </w:pPr>
                      <w:r w:rsidRPr="00DB64DE">
                        <w:rPr>
                          <w:rFonts w:ascii="Calibri" w:eastAsia="Calibri" w:hAnsi="Calibri" w:cs="Calibri"/>
                          <w:b/>
                          <w:sz w:val="14"/>
                          <w:szCs w:val="18"/>
                        </w:rPr>
                        <w:t>Makale Künyesi/</w:t>
                      </w:r>
                      <w:proofErr w:type="spellStart"/>
                      <w:r w:rsidRPr="00DB64DE">
                        <w:rPr>
                          <w:rFonts w:ascii="Calibri" w:eastAsia="Calibri" w:hAnsi="Calibri" w:cs="Calibri"/>
                          <w:b/>
                          <w:sz w:val="14"/>
                          <w:szCs w:val="18"/>
                        </w:rPr>
                        <w:t>To</w:t>
                      </w:r>
                      <w:proofErr w:type="spellEnd"/>
                      <w:r w:rsidRPr="00DB64DE">
                        <w:rPr>
                          <w:rFonts w:ascii="Calibri" w:eastAsia="Calibri" w:hAnsi="Calibri" w:cs="Calibri"/>
                          <w:b/>
                          <w:sz w:val="14"/>
                          <w:szCs w:val="18"/>
                        </w:rPr>
                        <w:t xml:space="preserve"> </w:t>
                      </w:r>
                      <w:proofErr w:type="spellStart"/>
                      <w:r w:rsidRPr="00DB64DE">
                        <w:rPr>
                          <w:rFonts w:ascii="Calibri" w:eastAsia="Calibri" w:hAnsi="Calibri" w:cs="Calibri"/>
                          <w:b/>
                          <w:sz w:val="14"/>
                          <w:szCs w:val="18"/>
                        </w:rPr>
                        <w:t>cite</w:t>
                      </w:r>
                      <w:proofErr w:type="spellEnd"/>
                      <w:r w:rsidRPr="00DB64DE">
                        <w:rPr>
                          <w:rFonts w:ascii="Calibri" w:eastAsia="Calibri" w:hAnsi="Calibri" w:cs="Calibri"/>
                          <w:b/>
                          <w:sz w:val="14"/>
                          <w:szCs w:val="18"/>
                        </w:rPr>
                        <w:t xml:space="preserve"> </w:t>
                      </w:r>
                      <w:proofErr w:type="spellStart"/>
                      <w:r w:rsidRPr="00DB64DE">
                        <w:rPr>
                          <w:rFonts w:ascii="Calibri" w:eastAsia="Calibri" w:hAnsi="Calibri" w:cs="Calibri"/>
                          <w:b/>
                          <w:sz w:val="14"/>
                          <w:szCs w:val="18"/>
                        </w:rPr>
                        <w:t>this</w:t>
                      </w:r>
                      <w:proofErr w:type="spellEnd"/>
                      <w:r w:rsidRPr="00DB64DE">
                        <w:rPr>
                          <w:rFonts w:ascii="Calibri" w:eastAsia="Calibri" w:hAnsi="Calibri" w:cs="Calibri"/>
                          <w:b/>
                          <w:sz w:val="14"/>
                          <w:szCs w:val="18"/>
                        </w:rPr>
                        <w:t xml:space="preserve"> </w:t>
                      </w:r>
                      <w:proofErr w:type="spellStart"/>
                      <w:r w:rsidRPr="00DB64DE">
                        <w:rPr>
                          <w:rFonts w:ascii="Calibri" w:eastAsia="Calibri" w:hAnsi="Calibri" w:cs="Calibri"/>
                          <w:b/>
                          <w:sz w:val="14"/>
                          <w:szCs w:val="18"/>
                        </w:rPr>
                        <w:t>article</w:t>
                      </w:r>
                      <w:proofErr w:type="spellEnd"/>
                      <w:r w:rsidRPr="00DB64DE">
                        <w:rPr>
                          <w:rFonts w:ascii="Calibri" w:eastAsia="Calibri" w:hAnsi="Calibri" w:cs="Calibri"/>
                          <w:b/>
                          <w:sz w:val="14"/>
                          <w:szCs w:val="18"/>
                        </w:rPr>
                        <w:t xml:space="preserve">: </w:t>
                      </w:r>
                      <w:r w:rsidRPr="00DB64DE">
                        <w:rPr>
                          <w:rFonts w:ascii="Calibri" w:eastAsia="Calibri" w:hAnsi="Calibri" w:cs="Calibri"/>
                          <w:sz w:val="14"/>
                          <w:szCs w:val="18"/>
                        </w:rPr>
                        <w:t xml:space="preserve">Derin, M. ve Tapan, M.G (2019, Aralık). Hollanda’daki madde bağımlılığı tedavi ve </w:t>
                      </w:r>
                      <w:proofErr w:type="gramStart"/>
                      <w:r w:rsidRPr="00DB64DE">
                        <w:rPr>
                          <w:rFonts w:ascii="Calibri" w:eastAsia="Calibri" w:hAnsi="Calibri" w:cs="Calibri"/>
                          <w:sz w:val="14"/>
                          <w:szCs w:val="18"/>
                        </w:rPr>
                        <w:t>rehabilitasyon</w:t>
                      </w:r>
                      <w:proofErr w:type="gramEnd"/>
                      <w:r w:rsidRPr="00DB64DE">
                        <w:rPr>
                          <w:rFonts w:ascii="Calibri" w:eastAsia="Calibri" w:hAnsi="Calibri" w:cs="Calibri"/>
                          <w:sz w:val="14"/>
                          <w:szCs w:val="18"/>
                        </w:rPr>
                        <w:t xml:space="preserve"> hizmetlerinin incelenmesi: </w:t>
                      </w:r>
                      <w:proofErr w:type="spellStart"/>
                      <w:r w:rsidRPr="00DB64DE">
                        <w:rPr>
                          <w:rFonts w:ascii="Calibri" w:eastAsia="Calibri" w:hAnsi="Calibri" w:cs="Calibri"/>
                          <w:sz w:val="14"/>
                          <w:szCs w:val="18"/>
                        </w:rPr>
                        <w:t>Tactus</w:t>
                      </w:r>
                      <w:proofErr w:type="spellEnd"/>
                      <w:r w:rsidRPr="00DB64DE">
                        <w:rPr>
                          <w:rFonts w:ascii="Calibri" w:eastAsia="Calibri" w:hAnsi="Calibri" w:cs="Calibri"/>
                          <w:sz w:val="14"/>
                          <w:szCs w:val="18"/>
                        </w:rPr>
                        <w:t xml:space="preserve"> Kurumu uygulamaları. </w:t>
                      </w:r>
                      <w:r w:rsidRPr="00DB64DE">
                        <w:rPr>
                          <w:rFonts w:ascii="Calibri" w:eastAsia="Calibri" w:hAnsi="Calibri" w:cs="Calibri"/>
                          <w:i/>
                          <w:sz w:val="14"/>
                          <w:szCs w:val="18"/>
                        </w:rPr>
                        <w:t>Tıbbi Sosyal Hizmet Dergisi, 2</w:t>
                      </w:r>
                      <w:r w:rsidRPr="00DB64DE">
                        <w:rPr>
                          <w:rFonts w:ascii="Calibri" w:eastAsia="Calibri" w:hAnsi="Calibri" w:cs="Calibri"/>
                          <w:sz w:val="14"/>
                          <w:szCs w:val="18"/>
                        </w:rPr>
                        <w:t xml:space="preserve"> (2), 44-56. </w:t>
                      </w:r>
                      <w:proofErr w:type="spellStart"/>
                      <w:r w:rsidRPr="00DB64DE">
                        <w:rPr>
                          <w:rFonts w:ascii="Calibri" w:eastAsia="Calibri" w:hAnsi="Calibri" w:cs="Calibri"/>
                          <w:sz w:val="14"/>
                          <w:szCs w:val="18"/>
                        </w:rPr>
                        <w:t>Doi</w:t>
                      </w:r>
                      <w:proofErr w:type="spellEnd"/>
                      <w:r w:rsidRPr="00DB64DE">
                        <w:rPr>
                          <w:rFonts w:ascii="Calibri" w:eastAsia="Calibri" w:hAnsi="Calibri" w:cs="Calibri"/>
                          <w:sz w:val="14"/>
                          <w:szCs w:val="18"/>
                        </w:rPr>
                        <w:t xml:space="preserve">: </w:t>
                      </w:r>
                      <w:hyperlink r:id="rId20" w:history="1">
                        <w:r w:rsidR="007D1276" w:rsidRPr="007439F9">
                          <w:rPr>
                            <w:rStyle w:val="Kpr"/>
                            <w:rFonts w:ascii="Calibri" w:eastAsia="Calibri" w:hAnsi="Calibri" w:cs="Calibri"/>
                            <w:sz w:val="14"/>
                            <w:szCs w:val="18"/>
                          </w:rPr>
                          <w:t>https://doi.org34278/tshd.</w:t>
                        </w:r>
                      </w:hyperlink>
                    </w:p>
                    <w:p w14:paraId="3FFEC86E" w14:textId="77777777" w:rsidR="000E3980" w:rsidRDefault="000E3980" w:rsidP="000E3980">
                      <w:pPr>
                        <w:pStyle w:val="Default"/>
                        <w:pBdr>
                          <w:right w:val="single" w:sz="2" w:space="2" w:color="009999"/>
                        </w:pBdr>
                        <w:jc w:val="both"/>
                        <w:rPr>
                          <w:rFonts w:ascii="Calibri" w:hAnsi="Calibri"/>
                          <w:b/>
                          <w:color w:val="auto"/>
                          <w:sz w:val="14"/>
                          <w:szCs w:val="14"/>
                        </w:rPr>
                      </w:pPr>
                    </w:p>
                    <w:p w14:paraId="2C5C0BF7" w14:textId="77777777" w:rsidR="000E3980" w:rsidRDefault="000E3980" w:rsidP="000E3980">
                      <w:pPr>
                        <w:pStyle w:val="Default"/>
                        <w:pBdr>
                          <w:right w:val="single" w:sz="2" w:space="2" w:color="009999"/>
                        </w:pBdr>
                        <w:jc w:val="both"/>
                        <w:rPr>
                          <w:rFonts w:ascii="Calibri" w:hAnsi="Calibri"/>
                          <w:b/>
                          <w:color w:val="auto"/>
                          <w:sz w:val="14"/>
                          <w:szCs w:val="14"/>
                        </w:rPr>
                      </w:pPr>
                    </w:p>
                    <w:p w14:paraId="219D0E49" w14:textId="77777777" w:rsidR="007D1276" w:rsidRDefault="000E3980" w:rsidP="000E3980">
                      <w:pPr>
                        <w:pStyle w:val="Default"/>
                        <w:pBdr>
                          <w:right w:val="single" w:sz="2" w:space="2" w:color="009999"/>
                        </w:pBdr>
                        <w:jc w:val="both"/>
                        <w:rPr>
                          <w:rFonts w:ascii="Calibri" w:hAnsi="Calibri"/>
                          <w:color w:val="auto"/>
                          <w:sz w:val="14"/>
                          <w:szCs w:val="14"/>
                        </w:rPr>
                      </w:pPr>
                      <w:r w:rsidRPr="00BB2119">
                        <w:rPr>
                          <w:rFonts w:ascii="Calibri" w:hAnsi="Calibri"/>
                          <w:b/>
                          <w:color w:val="auto"/>
                          <w:sz w:val="14"/>
                          <w:szCs w:val="14"/>
                        </w:rPr>
                        <w:t>Sorumlu Yazar/</w:t>
                      </w:r>
                      <w:proofErr w:type="spellStart"/>
                      <w:r w:rsidRPr="00BB2119">
                        <w:rPr>
                          <w:rFonts w:ascii="Calibri" w:hAnsi="Calibri"/>
                          <w:b/>
                          <w:color w:val="auto"/>
                          <w:sz w:val="14"/>
                          <w:szCs w:val="14"/>
                        </w:rPr>
                        <w:t>Corresponding</w:t>
                      </w:r>
                      <w:proofErr w:type="spellEnd"/>
                      <w:r w:rsidRPr="00BB2119">
                        <w:rPr>
                          <w:rFonts w:ascii="Calibri" w:hAnsi="Calibri"/>
                          <w:b/>
                          <w:color w:val="auto"/>
                          <w:sz w:val="14"/>
                          <w:szCs w:val="14"/>
                        </w:rPr>
                        <w:t xml:space="preserve"> Author:</w:t>
                      </w:r>
                      <w:r w:rsidRPr="00BB2119">
                        <w:rPr>
                          <w:rFonts w:ascii="Calibri" w:hAnsi="Calibri"/>
                          <w:color w:val="auto"/>
                          <w:sz w:val="14"/>
                          <w:szCs w:val="14"/>
                        </w:rPr>
                        <w:t xml:space="preserve"> </w:t>
                      </w:r>
                      <w:r w:rsidR="007D1276">
                        <w:rPr>
                          <w:rFonts w:ascii="Calibri" w:hAnsi="Calibri"/>
                          <w:color w:val="auto"/>
                          <w:sz w:val="14"/>
                          <w:szCs w:val="14"/>
                        </w:rPr>
                        <w:t xml:space="preserve">Murat Derin, </w:t>
                      </w:r>
                      <w:r w:rsidRPr="00BB2119">
                        <w:rPr>
                          <w:rFonts w:ascii="Calibri" w:hAnsi="Calibri"/>
                          <w:color w:val="auto"/>
                          <w:sz w:val="14"/>
                          <w:szCs w:val="14"/>
                        </w:rPr>
                        <w:t>Sosyal Hizmet Uzmanı, Sağlık Bakanlığı, Sağlık Hizmetleri Genel Müdürlüğü, Hasta Hakları ve</w:t>
                      </w:r>
                      <w:r w:rsidR="007D1276">
                        <w:rPr>
                          <w:rFonts w:ascii="Calibri" w:hAnsi="Calibri"/>
                          <w:color w:val="auto"/>
                          <w:sz w:val="14"/>
                          <w:szCs w:val="14"/>
                        </w:rPr>
                        <w:t xml:space="preserve"> Tıbbi Sosyal Hizmetler Dairesi </w:t>
                      </w:r>
                      <w:r w:rsidRPr="00BB2119">
                        <w:rPr>
                          <w:rFonts w:ascii="Calibri" w:hAnsi="Calibri"/>
                          <w:color w:val="auto"/>
                          <w:sz w:val="14"/>
                          <w:szCs w:val="14"/>
                        </w:rPr>
                        <w:t>Başkanlığı,</w:t>
                      </w:r>
                    </w:p>
                    <w:p w14:paraId="6243BAB3" w14:textId="2139CAC8" w:rsidR="000E3980" w:rsidRPr="00BB2119" w:rsidRDefault="000E3980" w:rsidP="000E3980">
                      <w:pPr>
                        <w:pStyle w:val="Default"/>
                        <w:pBdr>
                          <w:right w:val="single" w:sz="2" w:space="2" w:color="009999"/>
                        </w:pBdr>
                        <w:jc w:val="both"/>
                        <w:rPr>
                          <w:sz w:val="14"/>
                          <w:szCs w:val="14"/>
                        </w:rPr>
                      </w:pPr>
                      <w:r w:rsidRPr="00BB2119">
                        <w:rPr>
                          <w:rFonts w:ascii="Calibri" w:hAnsi="Calibri"/>
                          <w:sz w:val="14"/>
                          <w:szCs w:val="14"/>
                        </w:rPr>
                        <w:t xml:space="preserve"> </w:t>
                      </w:r>
                      <w:hyperlink r:id="rId21" w:history="1">
                        <w:r w:rsidRPr="00BB2119">
                          <w:rPr>
                            <w:rStyle w:val="Kpr"/>
                            <w:rFonts w:ascii="Calibri" w:hAnsi="Calibri"/>
                            <w:sz w:val="14"/>
                            <w:szCs w:val="14"/>
                          </w:rPr>
                          <w:t>muratderinofficial@gmail.com</w:t>
                        </w:r>
                      </w:hyperlink>
                    </w:p>
                  </w:txbxContent>
                </v:textbox>
                <w10:wrap type="square" anchorx="page"/>
              </v:shape>
            </w:pict>
          </mc:Fallback>
        </mc:AlternateContent>
      </w:r>
      <w:r w:rsidRPr="005436A6">
        <w:rPr>
          <w:rFonts w:ascii="Calibri" w:hAnsi="Calibri"/>
          <w:color w:val="FF0000"/>
          <w:szCs w:val="18"/>
        </w:rPr>
        <w:t>(Tek Satır Aralık )</w:t>
      </w:r>
    </w:p>
    <w:p w14:paraId="0BD8D81C" w14:textId="77777777" w:rsidR="000E3980" w:rsidRPr="005436A6" w:rsidRDefault="000E3980" w:rsidP="000E3980">
      <w:pPr>
        <w:spacing w:after="0" w:line="240" w:lineRule="auto"/>
        <w:jc w:val="both"/>
        <w:rPr>
          <w:rFonts w:ascii="Calibri" w:hAnsi="Calibri"/>
          <w:szCs w:val="18"/>
        </w:rPr>
      </w:pPr>
      <w:r w:rsidRPr="00833B47">
        <w:rPr>
          <w:rFonts w:ascii="Calibri" w:hAnsi="Calibri"/>
          <w:b/>
          <w:szCs w:val="18"/>
        </w:rPr>
        <w:t>Öz</w:t>
      </w:r>
      <w:r w:rsidRPr="003E0AF0">
        <w:rPr>
          <w:rFonts w:ascii="Calibri" w:hAnsi="Calibri"/>
          <w:b/>
          <w:szCs w:val="18"/>
        </w:rPr>
        <w:t xml:space="preserve"> </w:t>
      </w:r>
      <w:r w:rsidRPr="005436A6">
        <w:rPr>
          <w:rFonts w:ascii="Calibri" w:hAnsi="Calibri"/>
          <w:color w:val="FF0000"/>
          <w:szCs w:val="18"/>
        </w:rPr>
        <w:t xml:space="preserve">(Sola Yaslı, </w:t>
      </w:r>
      <w:proofErr w:type="spellStart"/>
      <w:r w:rsidRPr="005436A6">
        <w:rPr>
          <w:rFonts w:ascii="Calibri" w:hAnsi="Calibri"/>
          <w:color w:val="FF0000"/>
          <w:szCs w:val="18"/>
        </w:rPr>
        <w:t>Calibri</w:t>
      </w:r>
      <w:proofErr w:type="spellEnd"/>
      <w:r w:rsidRPr="005436A6">
        <w:rPr>
          <w:rFonts w:ascii="Calibri" w:hAnsi="Calibri"/>
          <w:color w:val="FF0000"/>
          <w:szCs w:val="18"/>
        </w:rPr>
        <w:t xml:space="preserve"> 9 Punto, Koyu, Tek Satır Aralıklı )</w:t>
      </w:r>
    </w:p>
    <w:p w14:paraId="18E75BED" w14:textId="77777777" w:rsidR="000E3980" w:rsidRDefault="000E3980" w:rsidP="000E3980">
      <w:pPr>
        <w:spacing w:after="0" w:line="240" w:lineRule="auto"/>
        <w:jc w:val="both"/>
        <w:rPr>
          <w:rFonts w:ascii="Calibri" w:hAnsi="Calibri"/>
          <w:color w:val="FF0000"/>
          <w:szCs w:val="18"/>
        </w:rPr>
      </w:pPr>
      <w:r w:rsidRPr="00833B47">
        <w:rPr>
          <w:rFonts w:ascii="Calibri" w:hAnsi="Calibri"/>
          <w:szCs w:val="18"/>
        </w:rPr>
        <w:t>Günümüzde, madde bağımlılığı sorunu gelişmiş ya da gelişmekte olan tüm ülkelerin en önemli sosyal sorunları arasında</w:t>
      </w:r>
      <w:r>
        <w:rPr>
          <w:rFonts w:ascii="Calibri" w:hAnsi="Calibri"/>
          <w:szCs w:val="18"/>
        </w:rPr>
        <w:t xml:space="preserve"> </w:t>
      </w:r>
      <w:r w:rsidRPr="00833B47">
        <w:rPr>
          <w:rFonts w:ascii="Calibri" w:hAnsi="Calibri"/>
          <w:szCs w:val="18"/>
        </w:rPr>
        <w:t>sayılmaktadır. Karmaşık ve çok yönlü uzantıları bulunan bu sorunun önlenmesine yönelik çabalar yetersiz kalmakta ve madde</w:t>
      </w:r>
      <w:r>
        <w:rPr>
          <w:rFonts w:ascii="Calibri" w:hAnsi="Calibri"/>
          <w:szCs w:val="18"/>
        </w:rPr>
        <w:t xml:space="preserve"> </w:t>
      </w:r>
      <w:r w:rsidRPr="00833B47">
        <w:rPr>
          <w:rFonts w:ascii="Calibri" w:hAnsi="Calibri"/>
          <w:szCs w:val="18"/>
        </w:rPr>
        <w:t>bağımlısı bireylerin tedavi ve rehabilitasyonu oldukça zor ve maliyetli olmaktadır. Bununla birlikte bağımlı bireylere yönelik</w:t>
      </w:r>
      <w:r>
        <w:rPr>
          <w:rFonts w:ascii="Calibri" w:hAnsi="Calibri"/>
          <w:szCs w:val="18"/>
        </w:rPr>
        <w:t xml:space="preserve"> </w:t>
      </w:r>
      <w:r w:rsidRPr="00833B47">
        <w:rPr>
          <w:rFonts w:ascii="Calibri" w:hAnsi="Calibri"/>
          <w:szCs w:val="18"/>
        </w:rPr>
        <w:t>tedavi ve rehabilitasyon uygulamalarında tek tip ve kesin bir tedavi-rehabilitasyon uygulamasından söz edilememektedir. Bazı</w:t>
      </w:r>
      <w:r>
        <w:rPr>
          <w:rFonts w:ascii="Calibri" w:hAnsi="Calibri"/>
          <w:szCs w:val="18"/>
        </w:rPr>
        <w:t xml:space="preserve"> </w:t>
      </w:r>
      <w:r w:rsidRPr="00833B47">
        <w:rPr>
          <w:rFonts w:ascii="Calibri" w:hAnsi="Calibri"/>
          <w:szCs w:val="18"/>
        </w:rPr>
        <w:t>gelişmiş ülkelerde madde bağımlılarının tedavisinde farklı tedavi ve rehabilitasyon seçeneklerinin olduğu, farklı koruma</w:t>
      </w:r>
      <w:r>
        <w:rPr>
          <w:rFonts w:ascii="Calibri" w:hAnsi="Calibri"/>
          <w:szCs w:val="18"/>
        </w:rPr>
        <w:t xml:space="preserve"> </w:t>
      </w:r>
      <w:r w:rsidRPr="00833B47">
        <w:rPr>
          <w:rFonts w:ascii="Calibri" w:hAnsi="Calibri"/>
          <w:szCs w:val="18"/>
        </w:rPr>
        <w:t>politikalarının oluşturulduğu ve özgün nitelikte uygulamalarının devreye sokulduğu görülmektedir. Hollanda bu doğrultuda</w:t>
      </w:r>
      <w:r>
        <w:rPr>
          <w:rFonts w:ascii="Calibri" w:hAnsi="Calibri"/>
          <w:szCs w:val="18"/>
        </w:rPr>
        <w:t xml:space="preserve"> </w:t>
      </w:r>
      <w:r w:rsidRPr="00833B47">
        <w:rPr>
          <w:rFonts w:ascii="Calibri" w:hAnsi="Calibri"/>
          <w:szCs w:val="18"/>
        </w:rPr>
        <w:t>uygulamalar yürüten ülkelerden birisi olarak ön plana çıkmaktadır.</w:t>
      </w:r>
      <w:r>
        <w:rPr>
          <w:rFonts w:ascii="Calibri" w:hAnsi="Calibri"/>
          <w:szCs w:val="18"/>
        </w:rPr>
        <w:t xml:space="preserve"> </w:t>
      </w:r>
      <w:r w:rsidRPr="00833B47">
        <w:rPr>
          <w:rFonts w:ascii="Calibri" w:hAnsi="Calibri"/>
          <w:szCs w:val="18"/>
        </w:rPr>
        <w:t>Bu çalışmada, Hollanda’da madde bağımlılığı tedavi ve rehabilitasyon uygulamalarında kurumsal bir yapıda hizmet sunan</w:t>
      </w:r>
      <w:r>
        <w:rPr>
          <w:rFonts w:ascii="Calibri" w:hAnsi="Calibri"/>
          <w:szCs w:val="18"/>
        </w:rPr>
        <w:t xml:space="preserve"> </w:t>
      </w:r>
      <w:proofErr w:type="spellStart"/>
      <w:r w:rsidRPr="00833B47">
        <w:rPr>
          <w:rFonts w:ascii="Calibri" w:hAnsi="Calibri"/>
          <w:szCs w:val="18"/>
        </w:rPr>
        <w:t>Tactus</w:t>
      </w:r>
      <w:proofErr w:type="spellEnd"/>
      <w:r w:rsidRPr="00833B47">
        <w:rPr>
          <w:rFonts w:ascii="Calibri" w:hAnsi="Calibri"/>
          <w:szCs w:val="18"/>
        </w:rPr>
        <w:t xml:space="preserve"> Tedavi ve Rehabilitasyon Merkezinin (</w:t>
      </w:r>
      <w:proofErr w:type="spellStart"/>
      <w:r w:rsidRPr="00833B47">
        <w:rPr>
          <w:rFonts w:ascii="Calibri" w:hAnsi="Calibri"/>
          <w:szCs w:val="18"/>
        </w:rPr>
        <w:t>Verslavingszorg</w:t>
      </w:r>
      <w:proofErr w:type="spellEnd"/>
      <w:r w:rsidRPr="00833B47">
        <w:rPr>
          <w:rFonts w:ascii="Calibri" w:hAnsi="Calibri"/>
          <w:szCs w:val="18"/>
        </w:rPr>
        <w:t xml:space="preserve"> </w:t>
      </w:r>
      <w:proofErr w:type="spellStart"/>
      <w:r w:rsidRPr="00833B47">
        <w:rPr>
          <w:rFonts w:ascii="Calibri" w:hAnsi="Calibri"/>
          <w:szCs w:val="18"/>
        </w:rPr>
        <w:t>Klinische</w:t>
      </w:r>
      <w:proofErr w:type="spellEnd"/>
      <w:r w:rsidRPr="00833B47">
        <w:rPr>
          <w:rFonts w:ascii="Calibri" w:hAnsi="Calibri"/>
          <w:szCs w:val="18"/>
        </w:rPr>
        <w:t xml:space="preserve"> Service) çalışmaları hakkında bilgi verilerek, </w:t>
      </w:r>
      <w:proofErr w:type="spellStart"/>
      <w:r w:rsidRPr="00833B47">
        <w:rPr>
          <w:rFonts w:ascii="Calibri" w:hAnsi="Calibri"/>
          <w:szCs w:val="18"/>
        </w:rPr>
        <w:t>Tactus</w:t>
      </w:r>
      <w:proofErr w:type="spellEnd"/>
      <w:r>
        <w:rPr>
          <w:rFonts w:ascii="Calibri" w:hAnsi="Calibri"/>
          <w:szCs w:val="18"/>
        </w:rPr>
        <w:t xml:space="preserve"> </w:t>
      </w:r>
      <w:r w:rsidRPr="00833B47">
        <w:rPr>
          <w:rFonts w:ascii="Calibri" w:hAnsi="Calibri"/>
          <w:szCs w:val="18"/>
        </w:rPr>
        <w:t>Tedavi ve Rehabilitasyon Merkezi uygulamalarının ülkemizdeki bağımlılık tedavisi ve rehabilitasyon uygulamalarında örnek</w:t>
      </w:r>
      <w:r>
        <w:rPr>
          <w:rFonts w:ascii="Calibri" w:hAnsi="Calibri"/>
          <w:szCs w:val="18"/>
        </w:rPr>
        <w:t xml:space="preserve"> </w:t>
      </w:r>
      <w:r w:rsidRPr="00833B47">
        <w:rPr>
          <w:rFonts w:ascii="Calibri" w:hAnsi="Calibri"/>
          <w:szCs w:val="18"/>
        </w:rPr>
        <w:t>alınabileceği önerilmiştir</w:t>
      </w:r>
      <w:r w:rsidRPr="003E0AF0">
        <w:rPr>
          <w:rFonts w:ascii="Calibri" w:hAnsi="Calibri"/>
          <w:szCs w:val="18"/>
        </w:rPr>
        <w:t xml:space="preserve">. </w:t>
      </w:r>
      <w:r w:rsidRPr="003E0AF0">
        <w:rPr>
          <w:rFonts w:ascii="Calibri" w:hAnsi="Calibri"/>
          <w:color w:val="FF0000"/>
          <w:szCs w:val="18"/>
        </w:rPr>
        <w:t>(</w:t>
      </w:r>
      <w:proofErr w:type="spellStart"/>
      <w:r w:rsidRPr="003E0AF0">
        <w:rPr>
          <w:rFonts w:ascii="Calibri" w:hAnsi="Calibri"/>
          <w:color w:val="FF0000"/>
          <w:szCs w:val="18"/>
        </w:rPr>
        <w:t>Calibri</w:t>
      </w:r>
      <w:proofErr w:type="spellEnd"/>
      <w:r w:rsidRPr="003E0AF0">
        <w:rPr>
          <w:rFonts w:ascii="Calibri" w:hAnsi="Calibri"/>
          <w:color w:val="FF0000"/>
          <w:szCs w:val="18"/>
        </w:rPr>
        <w:t xml:space="preserve"> 9 Punto</w:t>
      </w:r>
      <w:r>
        <w:rPr>
          <w:rFonts w:ascii="Calibri" w:hAnsi="Calibri"/>
          <w:color w:val="FF0000"/>
          <w:szCs w:val="18"/>
        </w:rPr>
        <w:t>, Kelime Sayısı</w:t>
      </w:r>
      <w:r w:rsidRPr="003E0AF0">
        <w:rPr>
          <w:rFonts w:ascii="Calibri" w:hAnsi="Calibri"/>
          <w:color w:val="FF0000"/>
          <w:szCs w:val="18"/>
        </w:rPr>
        <w:t>)</w:t>
      </w:r>
      <w:r>
        <w:rPr>
          <w:rFonts w:ascii="Calibri" w:hAnsi="Calibri"/>
          <w:color w:val="FF0000"/>
          <w:szCs w:val="18"/>
        </w:rPr>
        <w:t xml:space="preserve"> </w:t>
      </w:r>
      <w:proofErr w:type="spellStart"/>
      <w:r>
        <w:rPr>
          <w:rFonts w:ascii="Calibri" w:hAnsi="Calibri"/>
          <w:color w:val="FF0000"/>
          <w:szCs w:val="18"/>
        </w:rPr>
        <w:t>Maks</w:t>
      </w:r>
      <w:proofErr w:type="spellEnd"/>
      <w:r>
        <w:rPr>
          <w:rFonts w:ascii="Calibri" w:hAnsi="Calibri"/>
          <w:color w:val="FF0000"/>
          <w:szCs w:val="18"/>
        </w:rPr>
        <w:t>. 150 Kelime)</w:t>
      </w:r>
    </w:p>
    <w:p w14:paraId="7EBE5DF3" w14:textId="77777777" w:rsidR="000E3980" w:rsidRDefault="000E3980" w:rsidP="000E3980">
      <w:pPr>
        <w:spacing w:after="0" w:line="240" w:lineRule="auto"/>
        <w:jc w:val="both"/>
        <w:rPr>
          <w:rFonts w:ascii="Calibri" w:hAnsi="Calibri"/>
          <w:szCs w:val="18"/>
        </w:rPr>
      </w:pPr>
    </w:p>
    <w:p w14:paraId="68271EB9" w14:textId="77777777" w:rsidR="000E3980" w:rsidRDefault="000E3980" w:rsidP="000E3980">
      <w:pPr>
        <w:ind w:firstLine="708"/>
        <w:jc w:val="both"/>
        <w:rPr>
          <w:rFonts w:ascii="Calibri" w:hAnsi="Calibri"/>
          <w:color w:val="FF0000"/>
          <w:szCs w:val="18"/>
        </w:rPr>
      </w:pPr>
      <w:r w:rsidRPr="00833B47">
        <w:rPr>
          <w:rFonts w:ascii="Calibri" w:hAnsi="Calibri"/>
          <w:b/>
          <w:i/>
          <w:szCs w:val="18"/>
        </w:rPr>
        <w:t>Anahtar Kelimeler:</w:t>
      </w:r>
      <w:r w:rsidRPr="00833B47">
        <w:rPr>
          <w:rFonts w:ascii="Calibri" w:hAnsi="Calibri"/>
          <w:i/>
          <w:szCs w:val="18"/>
        </w:rPr>
        <w:t xml:space="preserve"> Bağımlılık tedavisi, Hollanda tedavi modeli, </w:t>
      </w:r>
      <w:proofErr w:type="spellStart"/>
      <w:r w:rsidRPr="00833B47">
        <w:rPr>
          <w:rFonts w:ascii="Calibri" w:hAnsi="Calibri"/>
          <w:i/>
          <w:szCs w:val="18"/>
        </w:rPr>
        <w:t>Tactus</w:t>
      </w:r>
      <w:proofErr w:type="spellEnd"/>
      <w:r w:rsidRPr="00833B47">
        <w:rPr>
          <w:rFonts w:ascii="Calibri" w:hAnsi="Calibri"/>
          <w:i/>
          <w:szCs w:val="18"/>
        </w:rPr>
        <w:t xml:space="preserve"> Tedavi Merkezi, Rehabilitasyon.</w:t>
      </w:r>
      <w:r>
        <w:rPr>
          <w:rFonts w:ascii="Calibri" w:hAnsi="Calibri"/>
          <w:i/>
          <w:szCs w:val="18"/>
        </w:rPr>
        <w:t xml:space="preserve"> </w:t>
      </w:r>
      <w:r w:rsidRPr="005436A6">
        <w:rPr>
          <w:rFonts w:ascii="Calibri" w:hAnsi="Calibri"/>
          <w:color w:val="FF0000"/>
          <w:szCs w:val="18"/>
        </w:rPr>
        <w:t xml:space="preserve">(Bir </w:t>
      </w:r>
      <w:proofErr w:type="spellStart"/>
      <w:r w:rsidRPr="005436A6">
        <w:rPr>
          <w:rFonts w:ascii="Calibri" w:hAnsi="Calibri"/>
          <w:color w:val="FF0000"/>
          <w:szCs w:val="18"/>
        </w:rPr>
        <w:t>Tab</w:t>
      </w:r>
      <w:proofErr w:type="spellEnd"/>
      <w:r w:rsidRPr="005436A6">
        <w:rPr>
          <w:rFonts w:ascii="Calibri" w:hAnsi="Calibri"/>
          <w:color w:val="FF0000"/>
          <w:szCs w:val="18"/>
        </w:rPr>
        <w:t xml:space="preserve"> İçerden, Başlık Koyu, Her Kelimenin İlk Harfi Büyük, İtalik, </w:t>
      </w:r>
      <w:proofErr w:type="spellStart"/>
      <w:r w:rsidRPr="005436A6">
        <w:rPr>
          <w:rFonts w:ascii="Calibri" w:hAnsi="Calibri"/>
          <w:color w:val="FF0000"/>
          <w:szCs w:val="18"/>
        </w:rPr>
        <w:t>Calibri</w:t>
      </w:r>
      <w:proofErr w:type="spellEnd"/>
      <w:r w:rsidRPr="005436A6">
        <w:rPr>
          <w:rFonts w:ascii="Calibri" w:hAnsi="Calibri"/>
          <w:color w:val="FF0000"/>
          <w:szCs w:val="18"/>
        </w:rPr>
        <w:t xml:space="preserve">, 9 Punto, </w:t>
      </w:r>
      <w:proofErr w:type="spellStart"/>
      <w:r w:rsidRPr="005436A6">
        <w:rPr>
          <w:rFonts w:ascii="Calibri" w:hAnsi="Calibri"/>
          <w:color w:val="FF0000"/>
          <w:szCs w:val="18"/>
        </w:rPr>
        <w:t>Maks</w:t>
      </w:r>
      <w:proofErr w:type="spellEnd"/>
      <w:r w:rsidRPr="005436A6">
        <w:rPr>
          <w:rFonts w:ascii="Calibri" w:hAnsi="Calibri"/>
          <w:color w:val="FF0000"/>
          <w:szCs w:val="18"/>
        </w:rPr>
        <w:t>. 5 Kelime)</w:t>
      </w:r>
    </w:p>
    <w:p w14:paraId="3FD28B54" w14:textId="77777777" w:rsidR="000E3980" w:rsidRPr="00833B47" w:rsidRDefault="000E3980" w:rsidP="000E3980">
      <w:pPr>
        <w:spacing w:after="0" w:line="240" w:lineRule="auto"/>
        <w:jc w:val="center"/>
        <w:rPr>
          <w:rFonts w:ascii="Calibri" w:hAnsi="Calibri"/>
          <w:b/>
          <w:sz w:val="21"/>
          <w:szCs w:val="21"/>
        </w:rPr>
      </w:pPr>
      <w:r w:rsidRPr="00833B47">
        <w:rPr>
          <w:rFonts w:ascii="Calibri" w:hAnsi="Calibri"/>
          <w:b/>
          <w:sz w:val="21"/>
          <w:szCs w:val="21"/>
        </w:rPr>
        <w:t>INVESTIGATION OF THE SUBSTANCE ABUSE TREATMENT AND REHABILITATION SERVICES IN THE NETHERLANDS: TACTUS</w:t>
      </w:r>
      <w:r>
        <w:rPr>
          <w:rFonts w:ascii="Calibri" w:hAnsi="Calibri"/>
          <w:b/>
          <w:sz w:val="21"/>
          <w:szCs w:val="21"/>
        </w:rPr>
        <w:t xml:space="preserve"> </w:t>
      </w:r>
      <w:r w:rsidRPr="00833B47">
        <w:rPr>
          <w:rFonts w:ascii="Calibri" w:hAnsi="Calibri"/>
          <w:b/>
          <w:sz w:val="21"/>
          <w:szCs w:val="21"/>
        </w:rPr>
        <w:t>INSTITUTIONAL APPLICATIONS</w:t>
      </w:r>
      <w:r>
        <w:rPr>
          <w:rFonts w:ascii="Calibri" w:hAnsi="Calibri"/>
          <w:b/>
          <w:sz w:val="21"/>
          <w:szCs w:val="21"/>
        </w:rPr>
        <w:t xml:space="preserve"> </w:t>
      </w:r>
      <w:r w:rsidRPr="008F7E14">
        <w:rPr>
          <w:rFonts w:ascii="Calibri" w:hAnsi="Calibri"/>
          <w:color w:val="FF0000"/>
          <w:szCs w:val="18"/>
        </w:rPr>
        <w:t xml:space="preserve">(Büyük Harf, Ortalı, Tek Aralık, </w:t>
      </w:r>
      <w:proofErr w:type="spellStart"/>
      <w:r w:rsidRPr="008F7E14">
        <w:rPr>
          <w:rFonts w:ascii="Calibri" w:hAnsi="Calibri"/>
          <w:color w:val="FF0000"/>
          <w:szCs w:val="18"/>
        </w:rPr>
        <w:t>Calibri</w:t>
      </w:r>
      <w:proofErr w:type="spellEnd"/>
      <w:r w:rsidRPr="008F7E14">
        <w:rPr>
          <w:rFonts w:ascii="Calibri" w:hAnsi="Calibri"/>
          <w:color w:val="FF0000"/>
          <w:szCs w:val="18"/>
        </w:rPr>
        <w:t>, 10,5 Punto, Koyu)</w:t>
      </w:r>
    </w:p>
    <w:p w14:paraId="0B37F37B" w14:textId="77777777" w:rsidR="000E3980" w:rsidRPr="007D1DE4" w:rsidRDefault="000E3980" w:rsidP="000E3980">
      <w:pPr>
        <w:spacing w:after="0" w:line="240" w:lineRule="auto"/>
        <w:ind w:left="3540" w:firstLine="709"/>
        <w:rPr>
          <w:rFonts w:ascii="Calibri" w:hAnsi="Calibri"/>
          <w:color w:val="FF0000"/>
          <w:szCs w:val="18"/>
        </w:rPr>
      </w:pPr>
      <w:r w:rsidRPr="007D1DE4">
        <w:rPr>
          <w:rFonts w:ascii="Calibri" w:hAnsi="Calibri"/>
          <w:color w:val="FF0000"/>
          <w:szCs w:val="18"/>
        </w:rPr>
        <w:t>(Tek Satır Aralık)</w:t>
      </w:r>
    </w:p>
    <w:p w14:paraId="7C84609D" w14:textId="77777777" w:rsidR="000E3980" w:rsidRPr="00833B47" w:rsidRDefault="000E3980" w:rsidP="000E3980">
      <w:pPr>
        <w:spacing w:after="0" w:line="240" w:lineRule="auto"/>
        <w:jc w:val="both"/>
        <w:rPr>
          <w:rFonts w:ascii="Calibri" w:hAnsi="Calibri"/>
          <w:b/>
          <w:szCs w:val="18"/>
        </w:rPr>
      </w:pPr>
      <w:proofErr w:type="spellStart"/>
      <w:r w:rsidRPr="00833B47">
        <w:rPr>
          <w:rFonts w:ascii="Calibri" w:hAnsi="Calibri"/>
          <w:b/>
          <w:szCs w:val="18"/>
        </w:rPr>
        <w:t>Abstract</w:t>
      </w:r>
      <w:proofErr w:type="spellEnd"/>
      <w:r>
        <w:rPr>
          <w:rFonts w:ascii="Calibri" w:hAnsi="Calibri"/>
          <w:b/>
          <w:szCs w:val="18"/>
        </w:rPr>
        <w:t xml:space="preserve"> </w:t>
      </w:r>
      <w:r w:rsidRPr="003E0AF0">
        <w:rPr>
          <w:rFonts w:ascii="Calibri" w:hAnsi="Calibri"/>
          <w:b/>
          <w:color w:val="FF0000"/>
          <w:szCs w:val="18"/>
        </w:rPr>
        <w:t>(</w:t>
      </w:r>
      <w:r>
        <w:rPr>
          <w:rFonts w:ascii="Calibri" w:hAnsi="Calibri"/>
          <w:b/>
          <w:color w:val="FF0000"/>
          <w:szCs w:val="18"/>
        </w:rPr>
        <w:t xml:space="preserve">Sola Yaslı, </w:t>
      </w:r>
      <w:proofErr w:type="spellStart"/>
      <w:r w:rsidRPr="003E0AF0">
        <w:rPr>
          <w:rFonts w:ascii="Calibri" w:hAnsi="Calibri"/>
          <w:b/>
          <w:color w:val="FF0000"/>
          <w:szCs w:val="18"/>
        </w:rPr>
        <w:t>Calibri</w:t>
      </w:r>
      <w:proofErr w:type="spellEnd"/>
      <w:r w:rsidRPr="003E0AF0">
        <w:rPr>
          <w:rFonts w:ascii="Calibri" w:hAnsi="Calibri"/>
          <w:b/>
          <w:color w:val="FF0000"/>
          <w:szCs w:val="18"/>
        </w:rPr>
        <w:t xml:space="preserve"> 9 Punto,</w:t>
      </w:r>
      <w:r>
        <w:rPr>
          <w:rFonts w:ascii="Calibri" w:hAnsi="Calibri"/>
          <w:b/>
          <w:color w:val="FF0000"/>
          <w:szCs w:val="18"/>
        </w:rPr>
        <w:t xml:space="preserve"> </w:t>
      </w:r>
      <w:proofErr w:type="spellStart"/>
      <w:proofErr w:type="gramStart"/>
      <w:r w:rsidRPr="003E0AF0">
        <w:rPr>
          <w:rFonts w:ascii="Calibri" w:hAnsi="Calibri"/>
          <w:b/>
          <w:color w:val="FF0000"/>
          <w:szCs w:val="18"/>
        </w:rPr>
        <w:t>Koyu</w:t>
      </w:r>
      <w:r>
        <w:rPr>
          <w:rFonts w:ascii="Calibri" w:hAnsi="Calibri"/>
          <w:b/>
          <w:color w:val="FF0000"/>
          <w:szCs w:val="18"/>
        </w:rPr>
        <w:t>,Tek</w:t>
      </w:r>
      <w:proofErr w:type="spellEnd"/>
      <w:proofErr w:type="gramEnd"/>
      <w:r>
        <w:rPr>
          <w:rFonts w:ascii="Calibri" w:hAnsi="Calibri"/>
          <w:b/>
          <w:color w:val="FF0000"/>
          <w:szCs w:val="18"/>
        </w:rPr>
        <w:t xml:space="preserve"> Satır Aralıklı </w:t>
      </w:r>
      <w:r w:rsidRPr="003E0AF0">
        <w:rPr>
          <w:rFonts w:ascii="Calibri" w:hAnsi="Calibri"/>
          <w:b/>
          <w:color w:val="FF0000"/>
          <w:szCs w:val="18"/>
        </w:rPr>
        <w:t>)</w:t>
      </w:r>
    </w:p>
    <w:p w14:paraId="7D7B6A4E" w14:textId="77777777" w:rsidR="000E3980" w:rsidRPr="00833B47" w:rsidRDefault="000E3980" w:rsidP="000E3980">
      <w:pPr>
        <w:spacing w:after="0" w:line="240" w:lineRule="auto"/>
        <w:jc w:val="both"/>
        <w:rPr>
          <w:rFonts w:ascii="Calibri" w:hAnsi="Calibri"/>
          <w:szCs w:val="18"/>
        </w:rPr>
      </w:pPr>
      <w:proofErr w:type="spellStart"/>
      <w:r w:rsidRPr="00833B47">
        <w:rPr>
          <w:rFonts w:ascii="Calibri" w:hAnsi="Calibri"/>
          <w:szCs w:val="18"/>
        </w:rPr>
        <w:t>Today</w:t>
      </w:r>
      <w:proofErr w:type="spellEnd"/>
      <w:r w:rsidRPr="00833B47">
        <w:rPr>
          <w:rFonts w:ascii="Calibri" w:hAnsi="Calibri"/>
          <w:szCs w:val="18"/>
        </w:rPr>
        <w:t xml:space="preserve">,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issue</w:t>
      </w:r>
      <w:proofErr w:type="spellEnd"/>
      <w:r w:rsidRPr="00833B47">
        <w:rPr>
          <w:rFonts w:ascii="Calibri" w:hAnsi="Calibri"/>
          <w:szCs w:val="18"/>
        </w:rPr>
        <w:t xml:space="preserve"> of </w:t>
      </w:r>
      <w:proofErr w:type="spellStart"/>
      <w:r w:rsidRPr="00833B47">
        <w:rPr>
          <w:rFonts w:ascii="Calibri" w:hAnsi="Calibri"/>
          <w:szCs w:val="18"/>
        </w:rPr>
        <w:t>substance</w:t>
      </w:r>
      <w:proofErr w:type="spellEnd"/>
      <w:r w:rsidRPr="00833B47">
        <w:rPr>
          <w:rFonts w:ascii="Calibri" w:hAnsi="Calibri"/>
          <w:szCs w:val="18"/>
        </w:rPr>
        <w:t xml:space="preserve"> </w:t>
      </w:r>
      <w:proofErr w:type="spellStart"/>
      <w:r w:rsidRPr="00833B47">
        <w:rPr>
          <w:rFonts w:ascii="Calibri" w:hAnsi="Calibri"/>
          <w:szCs w:val="18"/>
        </w:rPr>
        <w:t>addiction</w:t>
      </w:r>
      <w:proofErr w:type="spellEnd"/>
      <w:r w:rsidRPr="00833B47">
        <w:rPr>
          <w:rFonts w:ascii="Calibri" w:hAnsi="Calibri"/>
          <w:szCs w:val="18"/>
        </w:rPr>
        <w:t xml:space="preserve"> is </w:t>
      </w:r>
      <w:proofErr w:type="spellStart"/>
      <w:r w:rsidRPr="00833B47">
        <w:rPr>
          <w:rFonts w:ascii="Calibri" w:hAnsi="Calibri"/>
          <w:szCs w:val="18"/>
        </w:rPr>
        <w:t>considered</w:t>
      </w:r>
      <w:proofErr w:type="spellEnd"/>
      <w:r w:rsidRPr="00833B47">
        <w:rPr>
          <w:rFonts w:ascii="Calibri" w:hAnsi="Calibri"/>
          <w:szCs w:val="18"/>
        </w:rPr>
        <w:t xml:space="preserve"> </w:t>
      </w:r>
      <w:proofErr w:type="spellStart"/>
      <w:r w:rsidRPr="00833B47">
        <w:rPr>
          <w:rFonts w:ascii="Calibri" w:hAnsi="Calibri"/>
          <w:szCs w:val="18"/>
        </w:rPr>
        <w:t>among</w:t>
      </w:r>
      <w:proofErr w:type="spellEnd"/>
      <w:r w:rsidRPr="00833B47">
        <w:rPr>
          <w:rFonts w:ascii="Calibri" w:hAnsi="Calibri"/>
          <w:szCs w:val="18"/>
        </w:rPr>
        <w:t xml:space="preserve">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most</w:t>
      </w:r>
      <w:proofErr w:type="spellEnd"/>
      <w:r w:rsidRPr="00833B47">
        <w:rPr>
          <w:rFonts w:ascii="Calibri" w:hAnsi="Calibri"/>
          <w:szCs w:val="18"/>
        </w:rPr>
        <w:t xml:space="preserve"> </w:t>
      </w:r>
      <w:proofErr w:type="spellStart"/>
      <w:r w:rsidRPr="00833B47">
        <w:rPr>
          <w:rFonts w:ascii="Calibri" w:hAnsi="Calibri"/>
          <w:szCs w:val="18"/>
        </w:rPr>
        <w:t>important</w:t>
      </w:r>
      <w:proofErr w:type="spellEnd"/>
      <w:r w:rsidRPr="00833B47">
        <w:rPr>
          <w:rFonts w:ascii="Calibri" w:hAnsi="Calibri"/>
          <w:szCs w:val="18"/>
        </w:rPr>
        <w:t xml:space="preserve"> </w:t>
      </w:r>
      <w:proofErr w:type="spellStart"/>
      <w:r w:rsidRPr="00833B47">
        <w:rPr>
          <w:rFonts w:ascii="Calibri" w:hAnsi="Calibri"/>
          <w:szCs w:val="18"/>
        </w:rPr>
        <w:t>social</w:t>
      </w:r>
      <w:proofErr w:type="spellEnd"/>
      <w:r w:rsidRPr="00833B47">
        <w:rPr>
          <w:rFonts w:ascii="Calibri" w:hAnsi="Calibri"/>
          <w:szCs w:val="18"/>
        </w:rPr>
        <w:t xml:space="preserve"> </w:t>
      </w:r>
      <w:proofErr w:type="spellStart"/>
      <w:r w:rsidRPr="00833B47">
        <w:rPr>
          <w:rFonts w:ascii="Calibri" w:hAnsi="Calibri"/>
          <w:szCs w:val="18"/>
        </w:rPr>
        <w:t>problems</w:t>
      </w:r>
      <w:proofErr w:type="spellEnd"/>
      <w:r w:rsidRPr="00833B47">
        <w:rPr>
          <w:rFonts w:ascii="Calibri" w:hAnsi="Calibri"/>
          <w:szCs w:val="18"/>
        </w:rPr>
        <w:t xml:space="preserve"> of </w:t>
      </w:r>
      <w:proofErr w:type="spellStart"/>
      <w:r w:rsidRPr="00833B47">
        <w:rPr>
          <w:rFonts w:ascii="Calibri" w:hAnsi="Calibri"/>
          <w:szCs w:val="18"/>
        </w:rPr>
        <w:t>all</w:t>
      </w:r>
      <w:proofErr w:type="spellEnd"/>
      <w:r w:rsidRPr="00833B47">
        <w:rPr>
          <w:rFonts w:ascii="Calibri" w:hAnsi="Calibri"/>
          <w:szCs w:val="18"/>
        </w:rPr>
        <w:t xml:space="preserve"> </w:t>
      </w:r>
      <w:proofErr w:type="spellStart"/>
      <w:r w:rsidRPr="00833B47">
        <w:rPr>
          <w:rFonts w:ascii="Calibri" w:hAnsi="Calibri"/>
          <w:szCs w:val="18"/>
        </w:rPr>
        <w:t>developed</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Pr>
          <w:rFonts w:ascii="Calibri" w:hAnsi="Calibri"/>
          <w:szCs w:val="18"/>
        </w:rPr>
        <w:t xml:space="preserve"> </w:t>
      </w:r>
      <w:proofErr w:type="spellStart"/>
      <w:r w:rsidRPr="00833B47">
        <w:rPr>
          <w:rFonts w:ascii="Calibri" w:hAnsi="Calibri"/>
          <w:szCs w:val="18"/>
        </w:rPr>
        <w:t>developing</w:t>
      </w:r>
      <w:proofErr w:type="spellEnd"/>
      <w:r w:rsidRPr="00833B47">
        <w:rPr>
          <w:rFonts w:ascii="Calibri" w:hAnsi="Calibri"/>
          <w:szCs w:val="18"/>
        </w:rPr>
        <w:t xml:space="preserve"> </w:t>
      </w:r>
      <w:proofErr w:type="spellStart"/>
      <w:r w:rsidRPr="00833B47">
        <w:rPr>
          <w:rFonts w:ascii="Calibri" w:hAnsi="Calibri"/>
          <w:szCs w:val="18"/>
        </w:rPr>
        <w:t>countries</w:t>
      </w:r>
      <w:proofErr w:type="spellEnd"/>
      <w:r w:rsidRPr="00833B47">
        <w:rPr>
          <w:rFonts w:ascii="Calibri" w:hAnsi="Calibri"/>
          <w:szCs w:val="18"/>
        </w:rPr>
        <w:t xml:space="preserve">. </w:t>
      </w:r>
      <w:proofErr w:type="spellStart"/>
      <w:r w:rsidRPr="00833B47">
        <w:rPr>
          <w:rFonts w:ascii="Calibri" w:hAnsi="Calibri"/>
          <w:szCs w:val="18"/>
        </w:rPr>
        <w:t>Efforts</w:t>
      </w:r>
      <w:proofErr w:type="spellEnd"/>
      <w:r w:rsidRPr="00833B47">
        <w:rPr>
          <w:rFonts w:ascii="Calibri" w:hAnsi="Calibri"/>
          <w:szCs w:val="18"/>
        </w:rPr>
        <w:t xml:space="preserve"> </w:t>
      </w:r>
      <w:proofErr w:type="spellStart"/>
      <w:r w:rsidRPr="00833B47">
        <w:rPr>
          <w:rFonts w:ascii="Calibri" w:hAnsi="Calibri"/>
          <w:szCs w:val="18"/>
        </w:rPr>
        <w:t>to</w:t>
      </w:r>
      <w:proofErr w:type="spellEnd"/>
      <w:r w:rsidRPr="00833B47">
        <w:rPr>
          <w:rFonts w:ascii="Calibri" w:hAnsi="Calibri"/>
          <w:szCs w:val="18"/>
        </w:rPr>
        <w:t xml:space="preserve"> </w:t>
      </w:r>
      <w:proofErr w:type="spellStart"/>
      <w:r w:rsidRPr="00833B47">
        <w:rPr>
          <w:rFonts w:ascii="Calibri" w:hAnsi="Calibri"/>
          <w:szCs w:val="18"/>
        </w:rPr>
        <w:t>prevent</w:t>
      </w:r>
      <w:proofErr w:type="spellEnd"/>
      <w:r w:rsidRPr="00833B47">
        <w:rPr>
          <w:rFonts w:ascii="Calibri" w:hAnsi="Calibri"/>
          <w:szCs w:val="18"/>
        </w:rPr>
        <w:t xml:space="preserve"> </w:t>
      </w:r>
      <w:proofErr w:type="spellStart"/>
      <w:r w:rsidRPr="00833B47">
        <w:rPr>
          <w:rFonts w:ascii="Calibri" w:hAnsi="Calibri"/>
          <w:szCs w:val="18"/>
        </w:rPr>
        <w:t>this</w:t>
      </w:r>
      <w:proofErr w:type="spellEnd"/>
      <w:r w:rsidRPr="00833B47">
        <w:rPr>
          <w:rFonts w:ascii="Calibri" w:hAnsi="Calibri"/>
          <w:szCs w:val="18"/>
        </w:rPr>
        <w:t xml:space="preserve"> problem, </w:t>
      </w:r>
      <w:proofErr w:type="spellStart"/>
      <w:r w:rsidRPr="00833B47">
        <w:rPr>
          <w:rFonts w:ascii="Calibri" w:hAnsi="Calibri"/>
          <w:szCs w:val="18"/>
        </w:rPr>
        <w:t>which</w:t>
      </w:r>
      <w:proofErr w:type="spellEnd"/>
      <w:r w:rsidRPr="00833B47">
        <w:rPr>
          <w:rFonts w:ascii="Calibri" w:hAnsi="Calibri"/>
          <w:szCs w:val="18"/>
        </w:rPr>
        <w:t xml:space="preserve"> </w:t>
      </w:r>
      <w:proofErr w:type="spellStart"/>
      <w:r w:rsidRPr="00833B47">
        <w:rPr>
          <w:rFonts w:ascii="Calibri" w:hAnsi="Calibri"/>
          <w:szCs w:val="18"/>
        </w:rPr>
        <w:t>have</w:t>
      </w:r>
      <w:proofErr w:type="spellEnd"/>
      <w:r w:rsidRPr="00833B47">
        <w:rPr>
          <w:rFonts w:ascii="Calibri" w:hAnsi="Calibri"/>
          <w:szCs w:val="18"/>
        </w:rPr>
        <w:t xml:space="preserve"> </w:t>
      </w:r>
      <w:proofErr w:type="spellStart"/>
      <w:r w:rsidRPr="00833B47">
        <w:rPr>
          <w:rFonts w:ascii="Calibri" w:hAnsi="Calibri"/>
          <w:szCs w:val="18"/>
        </w:rPr>
        <w:t>complex</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versatile</w:t>
      </w:r>
      <w:proofErr w:type="spellEnd"/>
      <w:r w:rsidRPr="00833B47">
        <w:rPr>
          <w:rFonts w:ascii="Calibri" w:hAnsi="Calibri"/>
          <w:szCs w:val="18"/>
        </w:rPr>
        <w:t xml:space="preserve"> </w:t>
      </w:r>
      <w:proofErr w:type="spellStart"/>
      <w:r w:rsidRPr="00833B47">
        <w:rPr>
          <w:rFonts w:ascii="Calibri" w:hAnsi="Calibri"/>
          <w:szCs w:val="18"/>
        </w:rPr>
        <w:t>extensions</w:t>
      </w:r>
      <w:proofErr w:type="spellEnd"/>
      <w:r w:rsidRPr="00833B47">
        <w:rPr>
          <w:rFonts w:ascii="Calibri" w:hAnsi="Calibri"/>
          <w:szCs w:val="18"/>
        </w:rPr>
        <w:t xml:space="preserve">, </w:t>
      </w:r>
      <w:proofErr w:type="spellStart"/>
      <w:r w:rsidRPr="00833B47">
        <w:rPr>
          <w:rFonts w:ascii="Calibri" w:hAnsi="Calibri"/>
          <w:szCs w:val="18"/>
        </w:rPr>
        <w:t>remain</w:t>
      </w:r>
      <w:proofErr w:type="spellEnd"/>
      <w:r w:rsidRPr="00833B47">
        <w:rPr>
          <w:rFonts w:ascii="Calibri" w:hAnsi="Calibri"/>
          <w:szCs w:val="18"/>
        </w:rPr>
        <w:t xml:space="preserve"> </w:t>
      </w:r>
      <w:proofErr w:type="spellStart"/>
      <w:r w:rsidRPr="00833B47">
        <w:rPr>
          <w:rFonts w:ascii="Calibri" w:hAnsi="Calibri"/>
          <w:szCs w:val="18"/>
        </w:rPr>
        <w:t>inadequate</w:t>
      </w:r>
      <w:proofErr w:type="spellEnd"/>
      <w:r w:rsidRPr="00833B47">
        <w:rPr>
          <w:rFonts w:ascii="Calibri" w:hAnsi="Calibri"/>
          <w:szCs w:val="18"/>
        </w:rPr>
        <w:t xml:space="preserve"> </w:t>
      </w:r>
      <w:proofErr w:type="spellStart"/>
      <w:r w:rsidRPr="00833B47">
        <w:rPr>
          <w:rFonts w:ascii="Calibri" w:hAnsi="Calibri"/>
          <w:szCs w:val="18"/>
        </w:rPr>
        <w:t>and</w:t>
      </w:r>
      <w:proofErr w:type="spellEnd"/>
    </w:p>
    <w:p w14:paraId="02AA3B89" w14:textId="77777777" w:rsidR="000E3980" w:rsidRDefault="000E3980" w:rsidP="000E3980">
      <w:pPr>
        <w:spacing w:after="0" w:line="240" w:lineRule="auto"/>
        <w:jc w:val="both"/>
        <w:rPr>
          <w:rFonts w:ascii="Calibri" w:hAnsi="Calibri"/>
          <w:szCs w:val="18"/>
        </w:rPr>
      </w:pP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treatment</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rehabilitation</w:t>
      </w:r>
      <w:proofErr w:type="spellEnd"/>
      <w:r w:rsidRPr="00833B47">
        <w:rPr>
          <w:rFonts w:ascii="Calibri" w:hAnsi="Calibri"/>
          <w:szCs w:val="18"/>
        </w:rPr>
        <w:t xml:space="preserve"> of </w:t>
      </w:r>
      <w:proofErr w:type="spellStart"/>
      <w:r w:rsidRPr="00833B47">
        <w:rPr>
          <w:rFonts w:ascii="Calibri" w:hAnsi="Calibri"/>
          <w:szCs w:val="18"/>
        </w:rPr>
        <w:t>drug</w:t>
      </w:r>
      <w:proofErr w:type="spellEnd"/>
      <w:r w:rsidRPr="00833B47">
        <w:rPr>
          <w:rFonts w:ascii="Calibri" w:hAnsi="Calibri"/>
          <w:szCs w:val="18"/>
        </w:rPr>
        <w:t xml:space="preserve"> </w:t>
      </w:r>
      <w:proofErr w:type="spellStart"/>
      <w:r w:rsidRPr="00833B47">
        <w:rPr>
          <w:rFonts w:ascii="Calibri" w:hAnsi="Calibri"/>
          <w:szCs w:val="18"/>
        </w:rPr>
        <w:t>addicted</w:t>
      </w:r>
      <w:proofErr w:type="spellEnd"/>
      <w:r w:rsidRPr="00833B47">
        <w:rPr>
          <w:rFonts w:ascii="Calibri" w:hAnsi="Calibri"/>
          <w:szCs w:val="18"/>
        </w:rPr>
        <w:t xml:space="preserve"> </w:t>
      </w:r>
      <w:proofErr w:type="spellStart"/>
      <w:r w:rsidRPr="00833B47">
        <w:rPr>
          <w:rFonts w:ascii="Calibri" w:hAnsi="Calibri"/>
          <w:szCs w:val="18"/>
        </w:rPr>
        <w:t>individuals</w:t>
      </w:r>
      <w:proofErr w:type="spellEnd"/>
      <w:r w:rsidRPr="00833B47">
        <w:rPr>
          <w:rFonts w:ascii="Calibri" w:hAnsi="Calibri"/>
          <w:szCs w:val="18"/>
        </w:rPr>
        <w:t xml:space="preserve"> is </w:t>
      </w:r>
      <w:proofErr w:type="spellStart"/>
      <w:r w:rsidRPr="00833B47">
        <w:rPr>
          <w:rFonts w:ascii="Calibri" w:hAnsi="Calibri"/>
          <w:szCs w:val="18"/>
        </w:rPr>
        <w:t>quite</w:t>
      </w:r>
      <w:proofErr w:type="spellEnd"/>
      <w:r w:rsidRPr="00833B47">
        <w:rPr>
          <w:rFonts w:ascii="Calibri" w:hAnsi="Calibri"/>
          <w:szCs w:val="18"/>
        </w:rPr>
        <w:t xml:space="preserve"> </w:t>
      </w:r>
      <w:proofErr w:type="spellStart"/>
      <w:r w:rsidRPr="00833B47">
        <w:rPr>
          <w:rFonts w:ascii="Calibri" w:hAnsi="Calibri"/>
          <w:szCs w:val="18"/>
        </w:rPr>
        <w:t>difficult</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overcosting</w:t>
      </w:r>
      <w:proofErr w:type="spellEnd"/>
      <w:r w:rsidRPr="00833B47">
        <w:rPr>
          <w:rFonts w:ascii="Calibri" w:hAnsi="Calibri"/>
          <w:szCs w:val="18"/>
        </w:rPr>
        <w:t xml:space="preserve">. </w:t>
      </w:r>
      <w:proofErr w:type="spellStart"/>
      <w:r w:rsidRPr="00833B47">
        <w:rPr>
          <w:rFonts w:ascii="Calibri" w:hAnsi="Calibri"/>
          <w:szCs w:val="18"/>
        </w:rPr>
        <w:t>Nevertheless</w:t>
      </w:r>
      <w:proofErr w:type="spellEnd"/>
      <w:r w:rsidRPr="00833B47">
        <w:rPr>
          <w:rFonts w:ascii="Calibri" w:hAnsi="Calibri"/>
          <w:szCs w:val="18"/>
        </w:rPr>
        <w:t xml:space="preserve">, </w:t>
      </w:r>
      <w:proofErr w:type="spellStart"/>
      <w:r w:rsidRPr="00833B47">
        <w:rPr>
          <w:rFonts w:ascii="Calibri" w:hAnsi="Calibri"/>
          <w:szCs w:val="18"/>
        </w:rPr>
        <w:t>uniform</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Pr>
          <w:rFonts w:ascii="Calibri" w:hAnsi="Calibri"/>
          <w:szCs w:val="18"/>
        </w:rPr>
        <w:t xml:space="preserve"> </w:t>
      </w:r>
      <w:proofErr w:type="spellStart"/>
      <w:r w:rsidRPr="00833B47">
        <w:rPr>
          <w:rFonts w:ascii="Calibri" w:hAnsi="Calibri"/>
          <w:szCs w:val="18"/>
        </w:rPr>
        <w:t>definite</w:t>
      </w:r>
      <w:proofErr w:type="spellEnd"/>
      <w:r w:rsidRPr="00833B47">
        <w:rPr>
          <w:rFonts w:ascii="Calibri" w:hAnsi="Calibri"/>
          <w:szCs w:val="18"/>
        </w:rPr>
        <w:t xml:space="preserve"> </w:t>
      </w:r>
      <w:proofErr w:type="spellStart"/>
      <w:r w:rsidRPr="00833B47">
        <w:rPr>
          <w:rFonts w:ascii="Calibri" w:hAnsi="Calibri"/>
          <w:szCs w:val="18"/>
        </w:rPr>
        <w:t>treatment-rehabilitation</w:t>
      </w:r>
      <w:proofErr w:type="spellEnd"/>
      <w:r w:rsidRPr="00833B47">
        <w:rPr>
          <w:rFonts w:ascii="Calibri" w:hAnsi="Calibri"/>
          <w:szCs w:val="18"/>
        </w:rPr>
        <w:t xml:space="preserve"> </w:t>
      </w:r>
      <w:proofErr w:type="spellStart"/>
      <w:r w:rsidRPr="00833B47">
        <w:rPr>
          <w:rFonts w:ascii="Calibri" w:hAnsi="Calibri"/>
          <w:szCs w:val="18"/>
        </w:rPr>
        <w:t>practices</w:t>
      </w:r>
      <w:proofErr w:type="spellEnd"/>
      <w:r w:rsidRPr="00833B47">
        <w:rPr>
          <w:rFonts w:ascii="Calibri" w:hAnsi="Calibri"/>
          <w:szCs w:val="18"/>
        </w:rPr>
        <w:t xml:space="preserve"> </w:t>
      </w:r>
      <w:proofErr w:type="spellStart"/>
      <w:r w:rsidRPr="00833B47">
        <w:rPr>
          <w:rFonts w:ascii="Calibri" w:hAnsi="Calibri"/>
          <w:szCs w:val="18"/>
        </w:rPr>
        <w:t>are</w:t>
      </w:r>
      <w:proofErr w:type="spellEnd"/>
      <w:r w:rsidRPr="00833B47">
        <w:rPr>
          <w:rFonts w:ascii="Calibri" w:hAnsi="Calibri"/>
          <w:szCs w:val="18"/>
        </w:rPr>
        <w:t xml:space="preserve"> not </w:t>
      </w:r>
      <w:proofErr w:type="spellStart"/>
      <w:r w:rsidRPr="00833B47">
        <w:rPr>
          <w:rFonts w:ascii="Calibri" w:hAnsi="Calibri"/>
          <w:szCs w:val="18"/>
        </w:rPr>
        <w:t>mentioned</w:t>
      </w:r>
      <w:proofErr w:type="spellEnd"/>
      <w:r w:rsidRPr="00833B47">
        <w:rPr>
          <w:rFonts w:ascii="Calibri" w:hAnsi="Calibri"/>
          <w:szCs w:val="18"/>
        </w:rPr>
        <w:t xml:space="preserve"> </w:t>
      </w:r>
      <w:proofErr w:type="spellStart"/>
      <w:r w:rsidRPr="00833B47">
        <w:rPr>
          <w:rFonts w:ascii="Calibri" w:hAnsi="Calibri"/>
          <w:szCs w:val="18"/>
        </w:rPr>
        <w:t>for</w:t>
      </w:r>
      <w:proofErr w:type="spellEnd"/>
      <w:r w:rsidRPr="00833B47">
        <w:rPr>
          <w:rFonts w:ascii="Calibri" w:hAnsi="Calibri"/>
          <w:szCs w:val="18"/>
        </w:rPr>
        <w:t xml:space="preserve"> </w:t>
      </w:r>
      <w:proofErr w:type="spellStart"/>
      <w:r w:rsidRPr="00833B47">
        <w:rPr>
          <w:rFonts w:ascii="Calibri" w:hAnsi="Calibri"/>
          <w:szCs w:val="18"/>
        </w:rPr>
        <w:t>drug</w:t>
      </w:r>
      <w:proofErr w:type="spellEnd"/>
      <w:r w:rsidRPr="00833B47">
        <w:rPr>
          <w:rFonts w:ascii="Calibri" w:hAnsi="Calibri"/>
          <w:szCs w:val="18"/>
        </w:rPr>
        <w:t xml:space="preserve"> </w:t>
      </w:r>
      <w:proofErr w:type="spellStart"/>
      <w:r w:rsidRPr="00833B47">
        <w:rPr>
          <w:rFonts w:ascii="Calibri" w:hAnsi="Calibri"/>
          <w:szCs w:val="18"/>
        </w:rPr>
        <w:t>addicted</w:t>
      </w:r>
      <w:proofErr w:type="spellEnd"/>
      <w:r w:rsidRPr="00833B47">
        <w:rPr>
          <w:rFonts w:ascii="Calibri" w:hAnsi="Calibri"/>
          <w:szCs w:val="18"/>
        </w:rPr>
        <w:t xml:space="preserve"> </w:t>
      </w:r>
      <w:proofErr w:type="spellStart"/>
      <w:r w:rsidRPr="00833B47">
        <w:rPr>
          <w:rFonts w:ascii="Calibri" w:hAnsi="Calibri"/>
          <w:szCs w:val="18"/>
        </w:rPr>
        <w:t>individuals</w:t>
      </w:r>
      <w:proofErr w:type="spellEnd"/>
      <w:r w:rsidRPr="00833B47">
        <w:rPr>
          <w:rFonts w:ascii="Calibri" w:hAnsi="Calibri"/>
          <w:szCs w:val="18"/>
        </w:rPr>
        <w:t xml:space="preserve">. </w:t>
      </w:r>
      <w:proofErr w:type="spellStart"/>
      <w:r w:rsidRPr="00833B47">
        <w:rPr>
          <w:rFonts w:ascii="Calibri" w:hAnsi="Calibri"/>
          <w:szCs w:val="18"/>
        </w:rPr>
        <w:t>In</w:t>
      </w:r>
      <w:proofErr w:type="spellEnd"/>
      <w:r w:rsidRPr="00833B47">
        <w:rPr>
          <w:rFonts w:ascii="Calibri" w:hAnsi="Calibri"/>
          <w:szCs w:val="18"/>
        </w:rPr>
        <w:t xml:space="preserve"> </w:t>
      </w:r>
      <w:proofErr w:type="spellStart"/>
      <w:r w:rsidRPr="00833B47">
        <w:rPr>
          <w:rFonts w:ascii="Calibri" w:hAnsi="Calibri"/>
          <w:szCs w:val="18"/>
        </w:rPr>
        <w:t>some</w:t>
      </w:r>
      <w:proofErr w:type="spellEnd"/>
      <w:r w:rsidRPr="00833B47">
        <w:rPr>
          <w:rFonts w:ascii="Calibri" w:hAnsi="Calibri"/>
          <w:szCs w:val="18"/>
        </w:rPr>
        <w:t xml:space="preserve"> </w:t>
      </w:r>
      <w:proofErr w:type="spellStart"/>
      <w:r w:rsidRPr="00833B47">
        <w:rPr>
          <w:rFonts w:ascii="Calibri" w:hAnsi="Calibri"/>
          <w:szCs w:val="18"/>
        </w:rPr>
        <w:t>developed</w:t>
      </w:r>
      <w:proofErr w:type="spellEnd"/>
      <w:r w:rsidRPr="00833B47">
        <w:rPr>
          <w:rFonts w:ascii="Calibri" w:hAnsi="Calibri"/>
          <w:szCs w:val="18"/>
        </w:rPr>
        <w:t xml:space="preserve"> </w:t>
      </w:r>
      <w:proofErr w:type="spellStart"/>
      <w:r w:rsidRPr="00833B47">
        <w:rPr>
          <w:rFonts w:ascii="Calibri" w:hAnsi="Calibri"/>
          <w:szCs w:val="18"/>
        </w:rPr>
        <w:t>countries</w:t>
      </w:r>
      <w:proofErr w:type="spellEnd"/>
      <w:r w:rsidRPr="00833B47">
        <w:rPr>
          <w:rFonts w:ascii="Calibri" w:hAnsi="Calibri"/>
          <w:szCs w:val="18"/>
        </w:rPr>
        <w:t xml:space="preserve"> it</w:t>
      </w:r>
      <w:r>
        <w:rPr>
          <w:rFonts w:ascii="Calibri" w:hAnsi="Calibri"/>
          <w:szCs w:val="18"/>
        </w:rPr>
        <w:t xml:space="preserve"> </w:t>
      </w:r>
      <w:proofErr w:type="spellStart"/>
      <w:r w:rsidRPr="00833B47">
        <w:rPr>
          <w:rFonts w:ascii="Calibri" w:hAnsi="Calibri"/>
          <w:szCs w:val="18"/>
        </w:rPr>
        <w:t>appears</w:t>
      </w:r>
      <w:proofErr w:type="spellEnd"/>
      <w:r w:rsidRPr="00833B47">
        <w:rPr>
          <w:rFonts w:ascii="Calibri" w:hAnsi="Calibri"/>
          <w:szCs w:val="18"/>
        </w:rPr>
        <w:t xml:space="preserve"> </w:t>
      </w:r>
      <w:proofErr w:type="spellStart"/>
      <w:r w:rsidRPr="00833B47">
        <w:rPr>
          <w:rFonts w:ascii="Calibri" w:hAnsi="Calibri"/>
          <w:szCs w:val="18"/>
        </w:rPr>
        <w:t>that</w:t>
      </w:r>
      <w:proofErr w:type="spellEnd"/>
      <w:r w:rsidRPr="00833B47">
        <w:rPr>
          <w:rFonts w:ascii="Calibri" w:hAnsi="Calibri"/>
          <w:szCs w:val="18"/>
        </w:rPr>
        <w:t xml:space="preserve"> </w:t>
      </w:r>
      <w:proofErr w:type="spellStart"/>
      <w:r w:rsidRPr="00833B47">
        <w:rPr>
          <w:rFonts w:ascii="Calibri" w:hAnsi="Calibri"/>
          <w:szCs w:val="18"/>
        </w:rPr>
        <w:t>different</w:t>
      </w:r>
      <w:proofErr w:type="spellEnd"/>
      <w:r w:rsidRPr="00833B47">
        <w:rPr>
          <w:rFonts w:ascii="Calibri" w:hAnsi="Calibri"/>
          <w:szCs w:val="18"/>
        </w:rPr>
        <w:t xml:space="preserve"> </w:t>
      </w:r>
      <w:proofErr w:type="spellStart"/>
      <w:r w:rsidRPr="00833B47">
        <w:rPr>
          <w:rFonts w:ascii="Calibri" w:hAnsi="Calibri"/>
          <w:szCs w:val="18"/>
        </w:rPr>
        <w:t>treatment</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rehabilitation</w:t>
      </w:r>
      <w:proofErr w:type="spellEnd"/>
      <w:r w:rsidRPr="00833B47">
        <w:rPr>
          <w:rFonts w:ascii="Calibri" w:hAnsi="Calibri"/>
          <w:szCs w:val="18"/>
        </w:rPr>
        <w:t xml:space="preserve"> </w:t>
      </w:r>
      <w:proofErr w:type="spellStart"/>
      <w:r w:rsidRPr="00833B47">
        <w:rPr>
          <w:rFonts w:ascii="Calibri" w:hAnsi="Calibri"/>
          <w:szCs w:val="18"/>
        </w:rPr>
        <w:t>options</w:t>
      </w:r>
      <w:proofErr w:type="spellEnd"/>
      <w:r w:rsidRPr="00833B47">
        <w:rPr>
          <w:rFonts w:ascii="Calibri" w:hAnsi="Calibri"/>
          <w:szCs w:val="18"/>
        </w:rPr>
        <w:t xml:space="preserve"> </w:t>
      </w:r>
      <w:proofErr w:type="spellStart"/>
      <w:r w:rsidRPr="00833B47">
        <w:rPr>
          <w:rFonts w:ascii="Calibri" w:hAnsi="Calibri"/>
          <w:szCs w:val="18"/>
        </w:rPr>
        <w:t>exist</w:t>
      </w:r>
      <w:proofErr w:type="spellEnd"/>
      <w:r w:rsidRPr="00833B47">
        <w:rPr>
          <w:rFonts w:ascii="Calibri" w:hAnsi="Calibri"/>
          <w:szCs w:val="18"/>
        </w:rPr>
        <w:t xml:space="preserve"> in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treatment</w:t>
      </w:r>
      <w:proofErr w:type="spellEnd"/>
      <w:r w:rsidRPr="00833B47">
        <w:rPr>
          <w:rFonts w:ascii="Calibri" w:hAnsi="Calibri"/>
          <w:szCs w:val="18"/>
        </w:rPr>
        <w:t xml:space="preserve"> of </w:t>
      </w:r>
      <w:proofErr w:type="spellStart"/>
      <w:r w:rsidRPr="00833B47">
        <w:rPr>
          <w:rFonts w:ascii="Calibri" w:hAnsi="Calibri"/>
          <w:szCs w:val="18"/>
        </w:rPr>
        <w:t>drug</w:t>
      </w:r>
      <w:proofErr w:type="spellEnd"/>
      <w:r w:rsidRPr="00833B47">
        <w:rPr>
          <w:rFonts w:ascii="Calibri" w:hAnsi="Calibri"/>
          <w:szCs w:val="18"/>
        </w:rPr>
        <w:t xml:space="preserve"> </w:t>
      </w:r>
      <w:proofErr w:type="spellStart"/>
      <w:r w:rsidRPr="00833B47">
        <w:rPr>
          <w:rFonts w:ascii="Calibri" w:hAnsi="Calibri"/>
          <w:szCs w:val="18"/>
        </w:rPr>
        <w:t>addicts</w:t>
      </w:r>
      <w:proofErr w:type="spellEnd"/>
      <w:r w:rsidRPr="00833B47">
        <w:rPr>
          <w:rFonts w:ascii="Calibri" w:hAnsi="Calibri"/>
          <w:szCs w:val="18"/>
        </w:rPr>
        <w:t xml:space="preserve">, </w:t>
      </w:r>
      <w:proofErr w:type="spellStart"/>
      <w:r w:rsidRPr="00833B47">
        <w:rPr>
          <w:rFonts w:ascii="Calibri" w:hAnsi="Calibri"/>
          <w:szCs w:val="18"/>
        </w:rPr>
        <w:t>different</w:t>
      </w:r>
      <w:proofErr w:type="spellEnd"/>
      <w:r w:rsidRPr="00833B47">
        <w:rPr>
          <w:rFonts w:ascii="Calibri" w:hAnsi="Calibri"/>
          <w:szCs w:val="18"/>
        </w:rPr>
        <w:t xml:space="preserve"> </w:t>
      </w:r>
      <w:proofErr w:type="spellStart"/>
      <w:r w:rsidRPr="00833B47">
        <w:rPr>
          <w:rFonts w:ascii="Calibri" w:hAnsi="Calibri"/>
          <w:szCs w:val="18"/>
        </w:rPr>
        <w:t>protection</w:t>
      </w:r>
      <w:proofErr w:type="spellEnd"/>
      <w:r w:rsidRPr="00833B47">
        <w:rPr>
          <w:rFonts w:ascii="Calibri" w:hAnsi="Calibri"/>
          <w:szCs w:val="18"/>
        </w:rPr>
        <w:t xml:space="preserve"> </w:t>
      </w:r>
      <w:proofErr w:type="spellStart"/>
      <w:r w:rsidRPr="00833B47">
        <w:rPr>
          <w:rFonts w:ascii="Calibri" w:hAnsi="Calibri"/>
          <w:szCs w:val="18"/>
        </w:rPr>
        <w:t>policies</w:t>
      </w:r>
      <w:proofErr w:type="spellEnd"/>
      <w:r>
        <w:rPr>
          <w:rFonts w:ascii="Calibri" w:hAnsi="Calibri"/>
          <w:szCs w:val="18"/>
        </w:rPr>
        <w:t xml:space="preserve"> </w:t>
      </w:r>
      <w:proofErr w:type="spellStart"/>
      <w:r w:rsidRPr="00833B47">
        <w:rPr>
          <w:rFonts w:ascii="Calibri" w:hAnsi="Calibri"/>
          <w:szCs w:val="18"/>
        </w:rPr>
        <w:lastRenderedPageBreak/>
        <w:t>are</w:t>
      </w:r>
      <w:proofErr w:type="spellEnd"/>
      <w:r w:rsidRPr="00833B47">
        <w:rPr>
          <w:rFonts w:ascii="Calibri" w:hAnsi="Calibri"/>
          <w:szCs w:val="18"/>
        </w:rPr>
        <w:t xml:space="preserve"> </w:t>
      </w:r>
      <w:proofErr w:type="spellStart"/>
      <w:r w:rsidRPr="00833B47">
        <w:rPr>
          <w:rFonts w:ascii="Calibri" w:hAnsi="Calibri"/>
          <w:szCs w:val="18"/>
        </w:rPr>
        <w:t>established</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their</w:t>
      </w:r>
      <w:proofErr w:type="spellEnd"/>
      <w:r w:rsidRPr="00833B47">
        <w:rPr>
          <w:rFonts w:ascii="Calibri" w:hAnsi="Calibri"/>
          <w:szCs w:val="18"/>
        </w:rPr>
        <w:t xml:space="preserve"> </w:t>
      </w:r>
      <w:proofErr w:type="spellStart"/>
      <w:r w:rsidRPr="00833B47">
        <w:rPr>
          <w:rFonts w:ascii="Calibri" w:hAnsi="Calibri"/>
          <w:szCs w:val="18"/>
        </w:rPr>
        <w:t>original</w:t>
      </w:r>
      <w:proofErr w:type="spellEnd"/>
      <w:r w:rsidRPr="00833B47">
        <w:rPr>
          <w:rFonts w:ascii="Calibri" w:hAnsi="Calibri"/>
          <w:szCs w:val="18"/>
        </w:rPr>
        <w:t xml:space="preserve"> </w:t>
      </w:r>
      <w:proofErr w:type="spellStart"/>
      <w:r w:rsidRPr="00833B47">
        <w:rPr>
          <w:rFonts w:ascii="Calibri" w:hAnsi="Calibri"/>
          <w:szCs w:val="18"/>
        </w:rPr>
        <w:t>applications</w:t>
      </w:r>
      <w:proofErr w:type="spellEnd"/>
      <w:r w:rsidRPr="00833B47">
        <w:rPr>
          <w:rFonts w:ascii="Calibri" w:hAnsi="Calibri"/>
          <w:szCs w:val="18"/>
        </w:rPr>
        <w:t xml:space="preserve"> </w:t>
      </w:r>
      <w:proofErr w:type="spellStart"/>
      <w:r w:rsidRPr="00833B47">
        <w:rPr>
          <w:rFonts w:ascii="Calibri" w:hAnsi="Calibri"/>
          <w:szCs w:val="18"/>
        </w:rPr>
        <w:t>are</w:t>
      </w:r>
      <w:proofErr w:type="spellEnd"/>
      <w:r w:rsidRPr="00833B47">
        <w:rPr>
          <w:rFonts w:ascii="Calibri" w:hAnsi="Calibri"/>
          <w:szCs w:val="18"/>
        </w:rPr>
        <w:t xml:space="preserve"> put </w:t>
      </w:r>
      <w:proofErr w:type="spellStart"/>
      <w:r w:rsidRPr="00833B47">
        <w:rPr>
          <w:rFonts w:ascii="Calibri" w:hAnsi="Calibri"/>
          <w:szCs w:val="18"/>
        </w:rPr>
        <w:t>into</w:t>
      </w:r>
      <w:proofErr w:type="spellEnd"/>
      <w:r w:rsidRPr="00833B47">
        <w:rPr>
          <w:rFonts w:ascii="Calibri" w:hAnsi="Calibri"/>
          <w:szCs w:val="18"/>
        </w:rPr>
        <w:t xml:space="preserve"> </w:t>
      </w:r>
      <w:proofErr w:type="spellStart"/>
      <w:r w:rsidRPr="00833B47">
        <w:rPr>
          <w:rFonts w:ascii="Calibri" w:hAnsi="Calibri"/>
          <w:szCs w:val="18"/>
        </w:rPr>
        <w:t>effect</w:t>
      </w:r>
      <w:proofErr w:type="spellEnd"/>
      <w:r w:rsidRPr="00833B47">
        <w:rPr>
          <w:rFonts w:ascii="Calibri" w:hAnsi="Calibri"/>
          <w:szCs w:val="18"/>
        </w:rPr>
        <w:t xml:space="preserve">.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Netherlands</w:t>
      </w:r>
      <w:proofErr w:type="spellEnd"/>
      <w:r w:rsidRPr="00833B47">
        <w:rPr>
          <w:rFonts w:ascii="Calibri" w:hAnsi="Calibri"/>
          <w:szCs w:val="18"/>
        </w:rPr>
        <w:t xml:space="preserve"> </w:t>
      </w:r>
      <w:proofErr w:type="spellStart"/>
      <w:r w:rsidRPr="00833B47">
        <w:rPr>
          <w:rFonts w:ascii="Calibri" w:hAnsi="Calibri"/>
          <w:szCs w:val="18"/>
        </w:rPr>
        <w:t>stands</w:t>
      </w:r>
      <w:proofErr w:type="spellEnd"/>
      <w:r w:rsidRPr="00833B47">
        <w:rPr>
          <w:rFonts w:ascii="Calibri" w:hAnsi="Calibri"/>
          <w:szCs w:val="18"/>
        </w:rPr>
        <w:t xml:space="preserve"> </w:t>
      </w:r>
      <w:proofErr w:type="spellStart"/>
      <w:r w:rsidRPr="00833B47">
        <w:rPr>
          <w:rFonts w:ascii="Calibri" w:hAnsi="Calibri"/>
          <w:szCs w:val="18"/>
        </w:rPr>
        <w:t>out</w:t>
      </w:r>
      <w:proofErr w:type="spellEnd"/>
      <w:r w:rsidRPr="00833B47">
        <w:rPr>
          <w:rFonts w:ascii="Calibri" w:hAnsi="Calibri"/>
          <w:szCs w:val="18"/>
        </w:rPr>
        <w:t xml:space="preserve"> as </w:t>
      </w:r>
      <w:proofErr w:type="spellStart"/>
      <w:r w:rsidRPr="00833B47">
        <w:rPr>
          <w:rFonts w:ascii="Calibri" w:hAnsi="Calibri"/>
          <w:szCs w:val="18"/>
        </w:rPr>
        <w:t>one</w:t>
      </w:r>
      <w:proofErr w:type="spellEnd"/>
      <w:r w:rsidRPr="00833B47">
        <w:rPr>
          <w:rFonts w:ascii="Calibri" w:hAnsi="Calibri"/>
          <w:szCs w:val="18"/>
        </w:rPr>
        <w:t xml:space="preserve"> of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countries</w:t>
      </w:r>
      <w:proofErr w:type="spellEnd"/>
      <w:r w:rsidRPr="00833B47">
        <w:rPr>
          <w:rFonts w:ascii="Calibri" w:hAnsi="Calibri"/>
          <w:szCs w:val="18"/>
        </w:rPr>
        <w:t xml:space="preserve"> </w:t>
      </w:r>
      <w:proofErr w:type="spellStart"/>
      <w:r w:rsidRPr="00833B47">
        <w:rPr>
          <w:rFonts w:ascii="Calibri" w:hAnsi="Calibri"/>
          <w:szCs w:val="18"/>
        </w:rPr>
        <w:t>that</w:t>
      </w:r>
      <w:proofErr w:type="spellEnd"/>
      <w:r>
        <w:rPr>
          <w:rFonts w:ascii="Calibri" w:hAnsi="Calibri"/>
          <w:szCs w:val="18"/>
        </w:rPr>
        <w:t xml:space="preserve"> </w:t>
      </w:r>
      <w:proofErr w:type="spellStart"/>
      <w:r w:rsidRPr="00833B47">
        <w:rPr>
          <w:rFonts w:ascii="Calibri" w:hAnsi="Calibri"/>
          <w:szCs w:val="18"/>
        </w:rPr>
        <w:t>carry</w:t>
      </w:r>
      <w:proofErr w:type="spellEnd"/>
      <w:r w:rsidRPr="00833B47">
        <w:rPr>
          <w:rFonts w:ascii="Calibri" w:hAnsi="Calibri"/>
          <w:szCs w:val="18"/>
        </w:rPr>
        <w:t xml:space="preserve"> </w:t>
      </w:r>
      <w:proofErr w:type="spellStart"/>
      <w:r w:rsidRPr="00833B47">
        <w:rPr>
          <w:rFonts w:ascii="Calibri" w:hAnsi="Calibri"/>
          <w:szCs w:val="18"/>
        </w:rPr>
        <w:t>out</w:t>
      </w:r>
      <w:proofErr w:type="spellEnd"/>
      <w:r w:rsidRPr="00833B47">
        <w:rPr>
          <w:rFonts w:ascii="Calibri" w:hAnsi="Calibri"/>
          <w:szCs w:val="18"/>
        </w:rPr>
        <w:t xml:space="preserve">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implementation</w:t>
      </w:r>
      <w:proofErr w:type="spellEnd"/>
      <w:r w:rsidRPr="00833B47">
        <w:rPr>
          <w:rFonts w:ascii="Calibri" w:hAnsi="Calibri"/>
          <w:szCs w:val="18"/>
        </w:rPr>
        <w:t xml:space="preserve"> in </w:t>
      </w:r>
      <w:proofErr w:type="spellStart"/>
      <w:r w:rsidRPr="00833B47">
        <w:rPr>
          <w:rFonts w:ascii="Calibri" w:hAnsi="Calibri"/>
          <w:szCs w:val="18"/>
        </w:rPr>
        <w:t>this</w:t>
      </w:r>
      <w:proofErr w:type="spellEnd"/>
      <w:r w:rsidRPr="00833B47">
        <w:rPr>
          <w:rFonts w:ascii="Calibri" w:hAnsi="Calibri"/>
          <w:szCs w:val="18"/>
        </w:rPr>
        <w:t xml:space="preserve"> </w:t>
      </w:r>
      <w:proofErr w:type="spellStart"/>
      <w:proofErr w:type="gramStart"/>
      <w:r w:rsidRPr="00833B47">
        <w:rPr>
          <w:rFonts w:ascii="Calibri" w:hAnsi="Calibri"/>
          <w:szCs w:val="18"/>
        </w:rPr>
        <w:t>direction.In</w:t>
      </w:r>
      <w:proofErr w:type="spellEnd"/>
      <w:proofErr w:type="gramEnd"/>
      <w:r w:rsidRPr="00833B47">
        <w:rPr>
          <w:rFonts w:ascii="Calibri" w:hAnsi="Calibri"/>
          <w:szCs w:val="18"/>
        </w:rPr>
        <w:t xml:space="preserve"> </w:t>
      </w:r>
      <w:proofErr w:type="spellStart"/>
      <w:r w:rsidRPr="00833B47">
        <w:rPr>
          <w:rFonts w:ascii="Calibri" w:hAnsi="Calibri"/>
          <w:szCs w:val="18"/>
        </w:rPr>
        <w:t>this</w:t>
      </w:r>
      <w:proofErr w:type="spellEnd"/>
      <w:r w:rsidRPr="00833B47">
        <w:rPr>
          <w:rFonts w:ascii="Calibri" w:hAnsi="Calibri"/>
          <w:szCs w:val="18"/>
        </w:rPr>
        <w:t xml:space="preserve"> </w:t>
      </w:r>
      <w:proofErr w:type="spellStart"/>
      <w:r w:rsidRPr="00833B47">
        <w:rPr>
          <w:rFonts w:ascii="Calibri" w:hAnsi="Calibri"/>
          <w:szCs w:val="18"/>
        </w:rPr>
        <w:t>study</w:t>
      </w:r>
      <w:proofErr w:type="spellEnd"/>
      <w:r w:rsidRPr="00833B47">
        <w:rPr>
          <w:rFonts w:ascii="Calibri" w:hAnsi="Calibri"/>
          <w:szCs w:val="18"/>
        </w:rPr>
        <w:t xml:space="preserve">, </w:t>
      </w:r>
      <w:proofErr w:type="spellStart"/>
      <w:r w:rsidRPr="00833B47">
        <w:rPr>
          <w:rFonts w:ascii="Calibri" w:hAnsi="Calibri"/>
          <w:szCs w:val="18"/>
        </w:rPr>
        <w:t>by</w:t>
      </w:r>
      <w:proofErr w:type="spellEnd"/>
      <w:r w:rsidRPr="00833B47">
        <w:rPr>
          <w:rFonts w:ascii="Calibri" w:hAnsi="Calibri"/>
          <w:szCs w:val="18"/>
        </w:rPr>
        <w:t xml:space="preserve"> </w:t>
      </w:r>
      <w:proofErr w:type="spellStart"/>
      <w:r w:rsidRPr="00833B47">
        <w:rPr>
          <w:rFonts w:ascii="Calibri" w:hAnsi="Calibri"/>
          <w:szCs w:val="18"/>
        </w:rPr>
        <w:t>giving</w:t>
      </w:r>
      <w:proofErr w:type="spellEnd"/>
      <w:r w:rsidRPr="00833B47">
        <w:rPr>
          <w:rFonts w:ascii="Calibri" w:hAnsi="Calibri"/>
          <w:szCs w:val="18"/>
        </w:rPr>
        <w:t xml:space="preserve"> </w:t>
      </w:r>
      <w:proofErr w:type="spellStart"/>
      <w:r w:rsidRPr="00833B47">
        <w:rPr>
          <w:rFonts w:ascii="Calibri" w:hAnsi="Calibri"/>
          <w:szCs w:val="18"/>
        </w:rPr>
        <w:t>information</w:t>
      </w:r>
      <w:proofErr w:type="spellEnd"/>
      <w:r w:rsidRPr="00833B47">
        <w:rPr>
          <w:rFonts w:ascii="Calibri" w:hAnsi="Calibri"/>
          <w:szCs w:val="18"/>
        </w:rPr>
        <w:t xml:space="preserve"> </w:t>
      </w:r>
      <w:proofErr w:type="spellStart"/>
      <w:r w:rsidRPr="00833B47">
        <w:rPr>
          <w:rFonts w:ascii="Calibri" w:hAnsi="Calibri"/>
          <w:szCs w:val="18"/>
        </w:rPr>
        <w:t>about</w:t>
      </w:r>
      <w:proofErr w:type="spellEnd"/>
      <w:r w:rsidRPr="00833B47">
        <w:rPr>
          <w:rFonts w:ascii="Calibri" w:hAnsi="Calibri"/>
          <w:szCs w:val="18"/>
        </w:rPr>
        <w:t xml:space="preserve"> </w:t>
      </w:r>
      <w:proofErr w:type="spellStart"/>
      <w:r w:rsidRPr="00833B47">
        <w:rPr>
          <w:rFonts w:ascii="Calibri" w:hAnsi="Calibri"/>
          <w:szCs w:val="18"/>
        </w:rPr>
        <w:t>Tactus</w:t>
      </w:r>
      <w:proofErr w:type="spellEnd"/>
      <w:r w:rsidRPr="00833B47">
        <w:rPr>
          <w:rFonts w:ascii="Calibri" w:hAnsi="Calibri"/>
          <w:szCs w:val="18"/>
        </w:rPr>
        <w:t xml:space="preserve"> </w:t>
      </w:r>
      <w:proofErr w:type="spellStart"/>
      <w:r w:rsidRPr="00833B47">
        <w:rPr>
          <w:rFonts w:ascii="Calibri" w:hAnsi="Calibri"/>
          <w:szCs w:val="18"/>
        </w:rPr>
        <w:t>Treatment</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Rehabilitation</w:t>
      </w:r>
      <w:proofErr w:type="spellEnd"/>
      <w:r w:rsidRPr="00833B47">
        <w:rPr>
          <w:rFonts w:ascii="Calibri" w:hAnsi="Calibri"/>
          <w:szCs w:val="18"/>
        </w:rPr>
        <w:t xml:space="preserve"> </w:t>
      </w:r>
      <w:proofErr w:type="spellStart"/>
      <w:r w:rsidRPr="00833B47">
        <w:rPr>
          <w:rFonts w:ascii="Calibri" w:hAnsi="Calibri"/>
          <w:szCs w:val="18"/>
        </w:rPr>
        <w:t>Center’s</w:t>
      </w:r>
      <w:proofErr w:type="spellEnd"/>
      <w:r w:rsidRPr="00833B47">
        <w:rPr>
          <w:rFonts w:ascii="Calibri" w:hAnsi="Calibri"/>
          <w:szCs w:val="18"/>
        </w:rPr>
        <w:t xml:space="preserve"> </w:t>
      </w:r>
      <w:proofErr w:type="spellStart"/>
      <w:r w:rsidRPr="00833B47">
        <w:rPr>
          <w:rFonts w:ascii="Calibri" w:hAnsi="Calibri"/>
          <w:szCs w:val="18"/>
        </w:rPr>
        <w:t>works</w:t>
      </w:r>
      <w:proofErr w:type="spellEnd"/>
      <w:r w:rsidRPr="00833B47">
        <w:rPr>
          <w:rFonts w:ascii="Calibri" w:hAnsi="Calibri"/>
          <w:szCs w:val="18"/>
        </w:rPr>
        <w:t xml:space="preserve"> (</w:t>
      </w:r>
      <w:proofErr w:type="spellStart"/>
      <w:r w:rsidRPr="000E3980">
        <w:rPr>
          <w:rFonts w:ascii="Calibri" w:hAnsi="Calibri"/>
          <w:szCs w:val="18"/>
        </w:rPr>
        <w:t>Verslavingszorg</w:t>
      </w:r>
      <w:proofErr w:type="spellEnd"/>
      <w:r w:rsidRPr="000E3980">
        <w:rPr>
          <w:rFonts w:ascii="Calibri" w:hAnsi="Calibri"/>
          <w:szCs w:val="18"/>
        </w:rPr>
        <w:t xml:space="preserve"> </w:t>
      </w:r>
      <w:proofErr w:type="spellStart"/>
      <w:r w:rsidRPr="000E3980">
        <w:rPr>
          <w:rFonts w:ascii="Calibri" w:hAnsi="Calibri"/>
          <w:szCs w:val="18"/>
        </w:rPr>
        <w:t>Klinische</w:t>
      </w:r>
      <w:proofErr w:type="spellEnd"/>
      <w:r w:rsidRPr="000E3980">
        <w:rPr>
          <w:rFonts w:ascii="Calibri" w:hAnsi="Calibri"/>
          <w:szCs w:val="18"/>
        </w:rPr>
        <w:t xml:space="preserve"> Service</w:t>
      </w:r>
      <w:r w:rsidRPr="00833B47">
        <w:rPr>
          <w:rFonts w:ascii="Calibri" w:hAnsi="Calibri"/>
          <w:szCs w:val="18"/>
        </w:rPr>
        <w:t xml:space="preserve">), </w:t>
      </w:r>
      <w:proofErr w:type="spellStart"/>
      <w:r w:rsidRPr="00833B47">
        <w:rPr>
          <w:rFonts w:ascii="Calibri" w:hAnsi="Calibri"/>
          <w:szCs w:val="18"/>
        </w:rPr>
        <w:t>which</w:t>
      </w:r>
      <w:proofErr w:type="spellEnd"/>
      <w:r w:rsidRPr="00833B47">
        <w:rPr>
          <w:rFonts w:ascii="Calibri" w:hAnsi="Calibri"/>
          <w:szCs w:val="18"/>
        </w:rPr>
        <w:t xml:space="preserve"> </w:t>
      </w:r>
      <w:proofErr w:type="spellStart"/>
      <w:r w:rsidRPr="00833B47">
        <w:rPr>
          <w:rFonts w:ascii="Calibri" w:hAnsi="Calibri"/>
          <w:szCs w:val="18"/>
        </w:rPr>
        <w:t>provides</w:t>
      </w:r>
      <w:proofErr w:type="spellEnd"/>
      <w:r w:rsidRPr="00833B47">
        <w:rPr>
          <w:rFonts w:ascii="Calibri" w:hAnsi="Calibri"/>
          <w:szCs w:val="18"/>
        </w:rPr>
        <w:t xml:space="preserve"> </w:t>
      </w:r>
      <w:proofErr w:type="spellStart"/>
      <w:r w:rsidRPr="00833B47">
        <w:rPr>
          <w:rFonts w:ascii="Calibri" w:hAnsi="Calibri"/>
          <w:szCs w:val="18"/>
        </w:rPr>
        <w:t>services</w:t>
      </w:r>
      <w:proofErr w:type="spellEnd"/>
      <w:r w:rsidRPr="00833B47">
        <w:rPr>
          <w:rFonts w:ascii="Calibri" w:hAnsi="Calibri"/>
          <w:szCs w:val="18"/>
        </w:rPr>
        <w:t xml:space="preserve"> in an </w:t>
      </w:r>
      <w:proofErr w:type="spellStart"/>
      <w:r w:rsidRPr="00833B47">
        <w:rPr>
          <w:rFonts w:ascii="Calibri" w:hAnsi="Calibri"/>
          <w:szCs w:val="18"/>
        </w:rPr>
        <w:t>institutional</w:t>
      </w:r>
      <w:proofErr w:type="spellEnd"/>
      <w:r w:rsidRPr="00833B47">
        <w:rPr>
          <w:rFonts w:ascii="Calibri" w:hAnsi="Calibri"/>
          <w:szCs w:val="18"/>
        </w:rPr>
        <w:t xml:space="preserve"> </w:t>
      </w:r>
      <w:proofErr w:type="spellStart"/>
      <w:r w:rsidRPr="00833B47">
        <w:rPr>
          <w:rFonts w:ascii="Calibri" w:hAnsi="Calibri"/>
          <w:szCs w:val="18"/>
        </w:rPr>
        <w:t>structure</w:t>
      </w:r>
      <w:proofErr w:type="spellEnd"/>
      <w:r w:rsidRPr="00833B47">
        <w:rPr>
          <w:rFonts w:ascii="Calibri" w:hAnsi="Calibri"/>
          <w:szCs w:val="18"/>
        </w:rPr>
        <w:t xml:space="preserve"> in </w:t>
      </w:r>
      <w:proofErr w:type="spellStart"/>
      <w:r w:rsidRPr="00833B47">
        <w:rPr>
          <w:rFonts w:ascii="Calibri" w:hAnsi="Calibri"/>
          <w:szCs w:val="18"/>
        </w:rPr>
        <w:t>drug</w:t>
      </w:r>
      <w:proofErr w:type="spellEnd"/>
      <w:r w:rsidRPr="00833B47">
        <w:rPr>
          <w:rFonts w:ascii="Calibri" w:hAnsi="Calibri"/>
          <w:szCs w:val="18"/>
        </w:rPr>
        <w:t xml:space="preserve"> </w:t>
      </w:r>
      <w:proofErr w:type="spellStart"/>
      <w:r w:rsidRPr="00833B47">
        <w:rPr>
          <w:rFonts w:ascii="Calibri" w:hAnsi="Calibri"/>
          <w:szCs w:val="18"/>
        </w:rPr>
        <w:t>addiction</w:t>
      </w:r>
      <w:proofErr w:type="spellEnd"/>
      <w:r w:rsidRPr="00833B47">
        <w:rPr>
          <w:rFonts w:ascii="Calibri" w:hAnsi="Calibri"/>
          <w:szCs w:val="18"/>
        </w:rPr>
        <w:t xml:space="preserve"> </w:t>
      </w:r>
      <w:proofErr w:type="spellStart"/>
      <w:r w:rsidRPr="00833B47">
        <w:rPr>
          <w:rFonts w:ascii="Calibri" w:hAnsi="Calibri"/>
          <w:szCs w:val="18"/>
        </w:rPr>
        <w:t>treatment</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rehabilitation</w:t>
      </w:r>
      <w:proofErr w:type="spellEnd"/>
      <w:r w:rsidRPr="00833B47">
        <w:rPr>
          <w:rFonts w:ascii="Calibri" w:hAnsi="Calibri"/>
          <w:szCs w:val="18"/>
        </w:rPr>
        <w:t xml:space="preserve"> </w:t>
      </w:r>
      <w:proofErr w:type="spellStart"/>
      <w:r w:rsidRPr="00833B47">
        <w:rPr>
          <w:rFonts w:ascii="Calibri" w:hAnsi="Calibri"/>
          <w:szCs w:val="18"/>
        </w:rPr>
        <w:t>applications</w:t>
      </w:r>
      <w:proofErr w:type="spellEnd"/>
      <w:r w:rsidRPr="00833B47">
        <w:rPr>
          <w:rFonts w:ascii="Calibri" w:hAnsi="Calibri"/>
          <w:szCs w:val="18"/>
        </w:rPr>
        <w:t xml:space="preserve"> in</w:t>
      </w:r>
      <w:r>
        <w:rPr>
          <w:rFonts w:ascii="Calibri" w:hAnsi="Calibri"/>
          <w:szCs w:val="18"/>
        </w:rPr>
        <w:t xml:space="preserve">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Netherlands</w:t>
      </w:r>
      <w:proofErr w:type="spellEnd"/>
      <w:r w:rsidRPr="00833B47">
        <w:rPr>
          <w:rFonts w:ascii="Calibri" w:hAnsi="Calibri"/>
          <w:szCs w:val="18"/>
        </w:rPr>
        <w:t xml:space="preserve">, </w:t>
      </w:r>
      <w:proofErr w:type="spellStart"/>
      <w:r w:rsidRPr="00833B47">
        <w:rPr>
          <w:rFonts w:ascii="Calibri" w:hAnsi="Calibri"/>
          <w:szCs w:val="18"/>
        </w:rPr>
        <w:t>It</w:t>
      </w:r>
      <w:proofErr w:type="spellEnd"/>
      <w:r w:rsidRPr="00833B47">
        <w:rPr>
          <w:rFonts w:ascii="Calibri" w:hAnsi="Calibri"/>
          <w:szCs w:val="18"/>
        </w:rPr>
        <w:t xml:space="preserve"> is </w:t>
      </w:r>
      <w:proofErr w:type="spellStart"/>
      <w:r w:rsidRPr="00833B47">
        <w:rPr>
          <w:rFonts w:ascii="Calibri" w:hAnsi="Calibri"/>
          <w:szCs w:val="18"/>
        </w:rPr>
        <w:t>suggested</w:t>
      </w:r>
      <w:proofErr w:type="spellEnd"/>
      <w:r w:rsidRPr="00833B47">
        <w:rPr>
          <w:rFonts w:ascii="Calibri" w:hAnsi="Calibri"/>
          <w:szCs w:val="18"/>
        </w:rPr>
        <w:t xml:space="preserve"> </w:t>
      </w:r>
      <w:proofErr w:type="spellStart"/>
      <w:r w:rsidRPr="00833B47">
        <w:rPr>
          <w:rFonts w:ascii="Calibri" w:hAnsi="Calibri"/>
          <w:szCs w:val="18"/>
        </w:rPr>
        <w:t>that</w:t>
      </w:r>
      <w:proofErr w:type="spellEnd"/>
      <w:r w:rsidRPr="00833B47">
        <w:rPr>
          <w:rFonts w:ascii="Calibri" w:hAnsi="Calibri"/>
          <w:szCs w:val="18"/>
        </w:rPr>
        <w:t xml:space="preserve"> </w:t>
      </w:r>
      <w:proofErr w:type="spellStart"/>
      <w:r w:rsidRPr="00833B47">
        <w:rPr>
          <w:rFonts w:ascii="Calibri" w:hAnsi="Calibri"/>
          <w:szCs w:val="18"/>
        </w:rPr>
        <w:t>the</w:t>
      </w:r>
      <w:proofErr w:type="spellEnd"/>
      <w:r w:rsidRPr="00833B47">
        <w:rPr>
          <w:rFonts w:ascii="Calibri" w:hAnsi="Calibri"/>
          <w:szCs w:val="18"/>
        </w:rPr>
        <w:t xml:space="preserve"> </w:t>
      </w:r>
      <w:proofErr w:type="spellStart"/>
      <w:r w:rsidRPr="00833B47">
        <w:rPr>
          <w:rFonts w:ascii="Calibri" w:hAnsi="Calibri"/>
          <w:szCs w:val="18"/>
        </w:rPr>
        <w:t>applications</w:t>
      </w:r>
      <w:proofErr w:type="spellEnd"/>
      <w:r w:rsidRPr="00833B47">
        <w:rPr>
          <w:rFonts w:ascii="Calibri" w:hAnsi="Calibri"/>
          <w:szCs w:val="18"/>
        </w:rPr>
        <w:t xml:space="preserve"> of </w:t>
      </w:r>
      <w:proofErr w:type="spellStart"/>
      <w:r w:rsidRPr="00833B47">
        <w:rPr>
          <w:rFonts w:ascii="Calibri" w:hAnsi="Calibri"/>
          <w:szCs w:val="18"/>
        </w:rPr>
        <w:t>Tactus</w:t>
      </w:r>
      <w:proofErr w:type="spellEnd"/>
      <w:r w:rsidRPr="00833B47">
        <w:rPr>
          <w:rFonts w:ascii="Calibri" w:hAnsi="Calibri"/>
          <w:szCs w:val="18"/>
        </w:rPr>
        <w:t xml:space="preserve"> </w:t>
      </w:r>
      <w:proofErr w:type="spellStart"/>
      <w:r w:rsidRPr="00833B47">
        <w:rPr>
          <w:rFonts w:ascii="Calibri" w:hAnsi="Calibri"/>
          <w:szCs w:val="18"/>
        </w:rPr>
        <w:t>Treatment</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
    <w:p w14:paraId="57BA9A5C" w14:textId="77777777" w:rsidR="007D1DE4" w:rsidRDefault="000E3980" w:rsidP="000E3980">
      <w:pPr>
        <w:spacing w:after="0" w:line="240" w:lineRule="auto"/>
        <w:jc w:val="both"/>
        <w:rPr>
          <w:rFonts w:asciiTheme="minorHAnsi" w:eastAsiaTheme="majorEastAsia" w:hAnsiTheme="minorHAnsi" w:cstheme="majorBidi"/>
          <w:color w:val="000000" w:themeColor="text1"/>
          <w:kern w:val="24"/>
          <w:szCs w:val="18"/>
        </w:rPr>
      </w:pPr>
      <w:proofErr w:type="spellStart"/>
      <w:r w:rsidRPr="00833B47">
        <w:rPr>
          <w:rFonts w:ascii="Calibri" w:hAnsi="Calibri"/>
          <w:szCs w:val="18"/>
        </w:rPr>
        <w:t>Rehabilitation</w:t>
      </w:r>
      <w:proofErr w:type="spellEnd"/>
      <w:r w:rsidRPr="00833B47">
        <w:rPr>
          <w:rFonts w:ascii="Calibri" w:hAnsi="Calibri"/>
          <w:szCs w:val="18"/>
        </w:rPr>
        <w:t xml:space="preserve"> Center can be </w:t>
      </w:r>
      <w:proofErr w:type="spellStart"/>
      <w:r w:rsidRPr="00833B47">
        <w:rPr>
          <w:rFonts w:ascii="Calibri" w:hAnsi="Calibri"/>
          <w:szCs w:val="18"/>
        </w:rPr>
        <w:t>taken</w:t>
      </w:r>
      <w:proofErr w:type="spellEnd"/>
      <w:r w:rsidRPr="00833B47">
        <w:rPr>
          <w:rFonts w:ascii="Calibri" w:hAnsi="Calibri"/>
          <w:szCs w:val="18"/>
        </w:rPr>
        <w:t xml:space="preserve"> as an</w:t>
      </w:r>
      <w:r>
        <w:rPr>
          <w:rFonts w:ascii="Calibri" w:hAnsi="Calibri"/>
          <w:szCs w:val="18"/>
        </w:rPr>
        <w:t xml:space="preserve"> </w:t>
      </w:r>
      <w:proofErr w:type="spellStart"/>
      <w:r w:rsidRPr="00833B47">
        <w:rPr>
          <w:rFonts w:ascii="Calibri" w:hAnsi="Calibri"/>
          <w:szCs w:val="18"/>
        </w:rPr>
        <w:t>example</w:t>
      </w:r>
      <w:proofErr w:type="spellEnd"/>
      <w:r w:rsidRPr="00833B47">
        <w:rPr>
          <w:rFonts w:ascii="Calibri" w:hAnsi="Calibri"/>
          <w:szCs w:val="18"/>
        </w:rPr>
        <w:t xml:space="preserve"> in </w:t>
      </w:r>
      <w:proofErr w:type="spellStart"/>
      <w:r w:rsidRPr="00833B47">
        <w:rPr>
          <w:rFonts w:ascii="Calibri" w:hAnsi="Calibri"/>
          <w:szCs w:val="18"/>
        </w:rPr>
        <w:t>substance</w:t>
      </w:r>
      <w:proofErr w:type="spellEnd"/>
      <w:r w:rsidRPr="00833B47">
        <w:rPr>
          <w:rFonts w:ascii="Calibri" w:hAnsi="Calibri"/>
          <w:szCs w:val="18"/>
        </w:rPr>
        <w:t xml:space="preserve"> </w:t>
      </w:r>
      <w:proofErr w:type="spellStart"/>
      <w:r w:rsidRPr="00833B47">
        <w:rPr>
          <w:rFonts w:ascii="Calibri" w:hAnsi="Calibri"/>
          <w:szCs w:val="18"/>
        </w:rPr>
        <w:t>addiction</w:t>
      </w:r>
      <w:proofErr w:type="spellEnd"/>
      <w:r w:rsidRPr="00833B47">
        <w:rPr>
          <w:rFonts w:ascii="Calibri" w:hAnsi="Calibri"/>
          <w:szCs w:val="18"/>
        </w:rPr>
        <w:t xml:space="preserve"> </w:t>
      </w:r>
      <w:proofErr w:type="spellStart"/>
      <w:r w:rsidRPr="00833B47">
        <w:rPr>
          <w:rFonts w:ascii="Calibri" w:hAnsi="Calibri"/>
          <w:szCs w:val="18"/>
        </w:rPr>
        <w:t>treatment</w:t>
      </w:r>
      <w:proofErr w:type="spellEnd"/>
      <w:r w:rsidRPr="00833B47">
        <w:rPr>
          <w:rFonts w:ascii="Calibri" w:hAnsi="Calibri"/>
          <w:szCs w:val="18"/>
        </w:rPr>
        <w:t xml:space="preserve"> </w:t>
      </w:r>
      <w:proofErr w:type="spellStart"/>
      <w:r w:rsidRPr="00833B47">
        <w:rPr>
          <w:rFonts w:ascii="Calibri" w:hAnsi="Calibri"/>
          <w:szCs w:val="18"/>
        </w:rPr>
        <w:t>and</w:t>
      </w:r>
      <w:proofErr w:type="spellEnd"/>
      <w:r w:rsidRPr="00833B47">
        <w:rPr>
          <w:rFonts w:ascii="Calibri" w:hAnsi="Calibri"/>
          <w:szCs w:val="18"/>
        </w:rPr>
        <w:t xml:space="preserve"> </w:t>
      </w:r>
      <w:proofErr w:type="spellStart"/>
      <w:r w:rsidRPr="00833B47">
        <w:rPr>
          <w:rFonts w:ascii="Calibri" w:hAnsi="Calibri"/>
          <w:szCs w:val="18"/>
        </w:rPr>
        <w:t>rehabilitation</w:t>
      </w:r>
      <w:proofErr w:type="spellEnd"/>
      <w:r w:rsidRPr="00833B47">
        <w:rPr>
          <w:rFonts w:ascii="Calibri" w:hAnsi="Calibri"/>
          <w:szCs w:val="18"/>
        </w:rPr>
        <w:t xml:space="preserve"> </w:t>
      </w:r>
      <w:proofErr w:type="spellStart"/>
      <w:r w:rsidRPr="00833B47">
        <w:rPr>
          <w:rFonts w:ascii="Calibri" w:hAnsi="Calibri"/>
          <w:szCs w:val="18"/>
        </w:rPr>
        <w:t>applications</w:t>
      </w:r>
      <w:proofErr w:type="spellEnd"/>
      <w:r w:rsidRPr="00833B47">
        <w:rPr>
          <w:rFonts w:ascii="Calibri" w:hAnsi="Calibri"/>
          <w:szCs w:val="18"/>
        </w:rPr>
        <w:t xml:space="preserve"> in </w:t>
      </w:r>
      <w:proofErr w:type="spellStart"/>
      <w:r w:rsidRPr="00833B47">
        <w:rPr>
          <w:rFonts w:ascii="Calibri" w:hAnsi="Calibri"/>
          <w:szCs w:val="18"/>
        </w:rPr>
        <w:t>our</w:t>
      </w:r>
      <w:proofErr w:type="spellEnd"/>
      <w:r w:rsidRPr="00833B47">
        <w:rPr>
          <w:rFonts w:ascii="Calibri" w:hAnsi="Calibri"/>
          <w:szCs w:val="18"/>
        </w:rPr>
        <w:t xml:space="preserve"> </w:t>
      </w:r>
      <w:proofErr w:type="spellStart"/>
      <w:r w:rsidRPr="00833B47">
        <w:rPr>
          <w:rFonts w:ascii="Calibri" w:hAnsi="Calibri"/>
          <w:szCs w:val="18"/>
        </w:rPr>
        <w:t>country</w:t>
      </w:r>
      <w:proofErr w:type="spellEnd"/>
      <w:r w:rsidRPr="00833B47">
        <w:rPr>
          <w:rFonts w:ascii="Calibri" w:hAnsi="Calibri"/>
          <w:szCs w:val="18"/>
        </w:rPr>
        <w:t>.</w:t>
      </w:r>
      <w:r>
        <w:rPr>
          <w:rFonts w:ascii="Calibri" w:hAnsi="Calibri"/>
          <w:szCs w:val="18"/>
        </w:rPr>
        <w:t xml:space="preserve"> </w:t>
      </w:r>
      <w:r>
        <w:rPr>
          <w:rFonts w:asciiTheme="minorHAnsi" w:hAnsiTheme="minorHAnsi"/>
          <w:i/>
          <w:color w:val="000000" w:themeColor="text1"/>
          <w:sz w:val="21"/>
          <w:szCs w:val="21"/>
        </w:rPr>
        <w:tab/>
      </w:r>
      <w:r w:rsidRPr="00B47008">
        <w:rPr>
          <w:rFonts w:asciiTheme="minorHAnsi" w:eastAsiaTheme="majorEastAsia" w:hAnsiTheme="minorHAnsi" w:cstheme="majorBidi"/>
          <w:color w:val="000000" w:themeColor="text1"/>
          <w:kern w:val="24"/>
          <w:szCs w:val="18"/>
        </w:rPr>
        <w:t xml:space="preserve">      </w:t>
      </w:r>
    </w:p>
    <w:p w14:paraId="2CC09FFB" w14:textId="77777777" w:rsidR="000E3980" w:rsidRDefault="000E3980" w:rsidP="000E3980">
      <w:pPr>
        <w:spacing w:after="0" w:line="240" w:lineRule="auto"/>
        <w:jc w:val="both"/>
        <w:rPr>
          <w:rFonts w:asciiTheme="minorHAnsi" w:eastAsiaTheme="majorEastAsia" w:hAnsiTheme="minorHAnsi" w:cstheme="majorBidi"/>
          <w:bCs w:val="0"/>
          <w:color w:val="000000" w:themeColor="text1"/>
          <w:kern w:val="24"/>
          <w:szCs w:val="18"/>
        </w:rPr>
      </w:pPr>
      <w:r w:rsidRPr="00B47008">
        <w:rPr>
          <w:rFonts w:asciiTheme="minorHAnsi" w:eastAsiaTheme="majorEastAsia" w:hAnsiTheme="minorHAnsi" w:cstheme="majorBidi"/>
          <w:color w:val="000000" w:themeColor="text1"/>
          <w:kern w:val="24"/>
          <w:szCs w:val="18"/>
        </w:rPr>
        <w:t xml:space="preserve">            </w:t>
      </w:r>
    </w:p>
    <w:p w14:paraId="74C62185" w14:textId="77777777" w:rsidR="00672594" w:rsidRDefault="000E3980" w:rsidP="007D1DE4">
      <w:pPr>
        <w:spacing w:after="0" w:line="240" w:lineRule="auto"/>
        <w:ind w:firstLine="708"/>
        <w:jc w:val="both"/>
        <w:rPr>
          <w:rFonts w:ascii="Calibri" w:hAnsi="Calibri"/>
          <w:color w:val="FF0000"/>
          <w:szCs w:val="18"/>
        </w:rPr>
      </w:pPr>
      <w:proofErr w:type="spellStart"/>
      <w:r w:rsidRPr="00194F8A">
        <w:rPr>
          <w:rFonts w:ascii="Calibri" w:hAnsi="Calibri"/>
          <w:b/>
          <w:i/>
          <w:szCs w:val="18"/>
        </w:rPr>
        <w:t>Keywords</w:t>
      </w:r>
      <w:proofErr w:type="spellEnd"/>
      <w:r w:rsidRPr="00194F8A">
        <w:rPr>
          <w:rFonts w:ascii="Calibri" w:hAnsi="Calibri"/>
          <w:b/>
          <w:i/>
          <w:szCs w:val="18"/>
        </w:rPr>
        <w:t>:</w:t>
      </w:r>
      <w:r w:rsidRPr="00194F8A">
        <w:rPr>
          <w:rFonts w:ascii="Calibri" w:hAnsi="Calibri"/>
          <w:i/>
          <w:szCs w:val="18"/>
        </w:rPr>
        <w:t xml:space="preserve"> </w:t>
      </w:r>
      <w:proofErr w:type="spellStart"/>
      <w:r w:rsidRPr="00194F8A">
        <w:rPr>
          <w:rFonts w:ascii="Calibri" w:hAnsi="Calibri"/>
          <w:i/>
          <w:szCs w:val="18"/>
        </w:rPr>
        <w:t>Addiction</w:t>
      </w:r>
      <w:proofErr w:type="spellEnd"/>
      <w:r w:rsidRPr="00194F8A">
        <w:rPr>
          <w:rFonts w:ascii="Calibri" w:hAnsi="Calibri"/>
          <w:i/>
          <w:szCs w:val="18"/>
        </w:rPr>
        <w:t xml:space="preserve"> </w:t>
      </w:r>
      <w:proofErr w:type="spellStart"/>
      <w:r w:rsidRPr="00194F8A">
        <w:rPr>
          <w:rFonts w:ascii="Calibri" w:hAnsi="Calibri"/>
          <w:i/>
          <w:szCs w:val="18"/>
        </w:rPr>
        <w:t>treatment</w:t>
      </w:r>
      <w:proofErr w:type="spellEnd"/>
      <w:r w:rsidRPr="00194F8A">
        <w:rPr>
          <w:rFonts w:ascii="Calibri" w:hAnsi="Calibri"/>
          <w:i/>
          <w:szCs w:val="18"/>
        </w:rPr>
        <w:t xml:space="preserve">, </w:t>
      </w:r>
      <w:proofErr w:type="spellStart"/>
      <w:r w:rsidRPr="00194F8A">
        <w:rPr>
          <w:rFonts w:ascii="Calibri" w:hAnsi="Calibri"/>
          <w:i/>
          <w:szCs w:val="18"/>
        </w:rPr>
        <w:t>Netherlands</w:t>
      </w:r>
      <w:proofErr w:type="spellEnd"/>
      <w:r w:rsidRPr="00194F8A">
        <w:rPr>
          <w:rFonts w:ascii="Calibri" w:hAnsi="Calibri"/>
          <w:i/>
          <w:szCs w:val="18"/>
        </w:rPr>
        <w:t xml:space="preserve"> </w:t>
      </w:r>
      <w:proofErr w:type="spellStart"/>
      <w:r w:rsidRPr="00194F8A">
        <w:rPr>
          <w:rFonts w:ascii="Calibri" w:hAnsi="Calibri"/>
          <w:i/>
          <w:szCs w:val="18"/>
        </w:rPr>
        <w:t>treatment</w:t>
      </w:r>
      <w:proofErr w:type="spellEnd"/>
      <w:r w:rsidRPr="00194F8A">
        <w:rPr>
          <w:rFonts w:ascii="Calibri" w:hAnsi="Calibri"/>
          <w:i/>
          <w:szCs w:val="18"/>
        </w:rPr>
        <w:t xml:space="preserve"> model, </w:t>
      </w:r>
      <w:proofErr w:type="spellStart"/>
      <w:r w:rsidRPr="00194F8A">
        <w:rPr>
          <w:rFonts w:ascii="Calibri" w:hAnsi="Calibri"/>
          <w:i/>
          <w:szCs w:val="18"/>
        </w:rPr>
        <w:t>Tactus</w:t>
      </w:r>
      <w:proofErr w:type="spellEnd"/>
      <w:r w:rsidRPr="00194F8A">
        <w:rPr>
          <w:rFonts w:ascii="Calibri" w:hAnsi="Calibri"/>
          <w:i/>
          <w:szCs w:val="18"/>
        </w:rPr>
        <w:t xml:space="preserve"> </w:t>
      </w:r>
      <w:proofErr w:type="spellStart"/>
      <w:r w:rsidRPr="00194F8A">
        <w:rPr>
          <w:rFonts w:ascii="Calibri" w:hAnsi="Calibri"/>
          <w:i/>
          <w:szCs w:val="18"/>
        </w:rPr>
        <w:t>Treatment</w:t>
      </w:r>
      <w:proofErr w:type="spellEnd"/>
      <w:r w:rsidRPr="00194F8A">
        <w:rPr>
          <w:rFonts w:ascii="Calibri" w:hAnsi="Calibri"/>
          <w:i/>
          <w:szCs w:val="18"/>
        </w:rPr>
        <w:t xml:space="preserve"> Center, </w:t>
      </w:r>
      <w:proofErr w:type="spellStart"/>
      <w:r w:rsidRPr="00194F8A">
        <w:rPr>
          <w:rFonts w:ascii="Calibri" w:hAnsi="Calibri"/>
          <w:i/>
          <w:szCs w:val="18"/>
        </w:rPr>
        <w:t>Rehabilitation</w:t>
      </w:r>
      <w:proofErr w:type="spellEnd"/>
      <w:r w:rsidRPr="00194F8A">
        <w:rPr>
          <w:rFonts w:ascii="Calibri" w:hAnsi="Calibri"/>
          <w:i/>
          <w:szCs w:val="18"/>
        </w:rPr>
        <w:t>.</w:t>
      </w:r>
      <w:r w:rsidRPr="008F7E14">
        <w:rPr>
          <w:rFonts w:ascii="Calibri" w:hAnsi="Calibri"/>
          <w:color w:val="FF0000"/>
          <w:szCs w:val="18"/>
        </w:rPr>
        <w:t xml:space="preserve"> (Bir </w:t>
      </w:r>
      <w:proofErr w:type="spellStart"/>
      <w:r w:rsidRPr="008F7E14">
        <w:rPr>
          <w:rFonts w:ascii="Calibri" w:hAnsi="Calibri"/>
          <w:color w:val="FF0000"/>
          <w:szCs w:val="18"/>
        </w:rPr>
        <w:t>Tab</w:t>
      </w:r>
      <w:proofErr w:type="spellEnd"/>
      <w:r w:rsidRPr="008F7E14">
        <w:rPr>
          <w:rFonts w:ascii="Calibri" w:hAnsi="Calibri"/>
          <w:color w:val="FF0000"/>
          <w:szCs w:val="18"/>
        </w:rPr>
        <w:t xml:space="preserve"> İçerden, Başlık Koyu, Her Kelimenin İlk Harfi Büyük, İtalik, </w:t>
      </w:r>
      <w:proofErr w:type="spellStart"/>
      <w:r w:rsidRPr="008F7E14">
        <w:rPr>
          <w:rFonts w:ascii="Calibri" w:hAnsi="Calibri"/>
          <w:color w:val="FF0000"/>
          <w:szCs w:val="18"/>
        </w:rPr>
        <w:t>Calibri</w:t>
      </w:r>
      <w:proofErr w:type="spellEnd"/>
      <w:r w:rsidRPr="008F7E14">
        <w:rPr>
          <w:rFonts w:ascii="Calibri" w:hAnsi="Calibri"/>
          <w:color w:val="FF0000"/>
          <w:szCs w:val="18"/>
        </w:rPr>
        <w:t xml:space="preserve">, 9 Punto, </w:t>
      </w:r>
      <w:proofErr w:type="spellStart"/>
      <w:r w:rsidRPr="008F7E14">
        <w:rPr>
          <w:rFonts w:ascii="Calibri" w:hAnsi="Calibri"/>
          <w:color w:val="FF0000"/>
          <w:szCs w:val="18"/>
        </w:rPr>
        <w:t>Maks</w:t>
      </w:r>
      <w:proofErr w:type="spellEnd"/>
      <w:r w:rsidRPr="008F7E14">
        <w:rPr>
          <w:rFonts w:ascii="Calibri" w:hAnsi="Calibri"/>
          <w:color w:val="FF0000"/>
          <w:szCs w:val="18"/>
        </w:rPr>
        <w:t>. 5 Kelime)</w:t>
      </w:r>
    </w:p>
    <w:p w14:paraId="4A050EAC" w14:textId="77777777" w:rsidR="00DA738D" w:rsidRDefault="00DA738D" w:rsidP="007D1DE4">
      <w:pPr>
        <w:spacing w:after="0" w:line="360" w:lineRule="auto"/>
        <w:jc w:val="both"/>
        <w:rPr>
          <w:rFonts w:asciiTheme="minorHAnsi" w:hAnsiTheme="minorHAnsi"/>
          <w:b/>
          <w:color w:val="000000" w:themeColor="text1"/>
          <w:sz w:val="21"/>
          <w:szCs w:val="21"/>
        </w:rPr>
      </w:pPr>
    </w:p>
    <w:p w14:paraId="7000D423" w14:textId="77777777" w:rsidR="007D1DE4" w:rsidRDefault="007D1DE4" w:rsidP="007D1DE4">
      <w:pPr>
        <w:spacing w:after="0" w:line="360" w:lineRule="auto"/>
        <w:jc w:val="both"/>
        <w:rPr>
          <w:rFonts w:asciiTheme="minorHAnsi" w:hAnsiTheme="minorHAnsi"/>
          <w:color w:val="FF0000"/>
          <w:szCs w:val="18"/>
        </w:rPr>
      </w:pPr>
      <w:r w:rsidRPr="00BE193D">
        <w:rPr>
          <w:rFonts w:asciiTheme="minorHAnsi" w:hAnsiTheme="minorHAnsi"/>
          <w:b/>
          <w:color w:val="000000" w:themeColor="text1"/>
          <w:sz w:val="21"/>
          <w:szCs w:val="21"/>
        </w:rPr>
        <w:t xml:space="preserve">Giriş </w:t>
      </w:r>
      <w:r w:rsidRPr="004D79AC">
        <w:rPr>
          <w:rFonts w:asciiTheme="minorHAnsi" w:hAnsiTheme="minorHAnsi"/>
          <w:color w:val="FF0000"/>
          <w:szCs w:val="18"/>
        </w:rPr>
        <w:t xml:space="preserve">(Koyu, sola yaslı, </w:t>
      </w:r>
      <w:proofErr w:type="spellStart"/>
      <w:r w:rsidRPr="004D79AC">
        <w:rPr>
          <w:rFonts w:asciiTheme="minorHAnsi" w:hAnsiTheme="minorHAnsi"/>
          <w:color w:val="FF0000"/>
          <w:szCs w:val="18"/>
        </w:rPr>
        <w:t>Calibri</w:t>
      </w:r>
      <w:proofErr w:type="spellEnd"/>
      <w:r w:rsidRPr="004D79AC">
        <w:rPr>
          <w:rFonts w:asciiTheme="minorHAnsi" w:hAnsiTheme="minorHAnsi"/>
          <w:color w:val="FF0000"/>
          <w:szCs w:val="18"/>
        </w:rPr>
        <w:t xml:space="preserve"> 10,5 Punto) </w:t>
      </w:r>
    </w:p>
    <w:p w14:paraId="6AD74769" w14:textId="77777777" w:rsidR="007D1DE4" w:rsidRDefault="007D1DE4" w:rsidP="007D1DE4">
      <w:pPr>
        <w:spacing w:after="0" w:line="360" w:lineRule="auto"/>
        <w:jc w:val="both"/>
        <w:rPr>
          <w:rFonts w:asciiTheme="minorHAnsi" w:hAnsiTheme="minorHAnsi" w:cs="Helvetica"/>
          <w:color w:val="FF0000"/>
          <w:szCs w:val="18"/>
          <w:shd w:val="clear" w:color="auto" w:fill="FFFFFF"/>
        </w:rPr>
      </w:pPr>
      <w:r>
        <w:rPr>
          <w:rFonts w:asciiTheme="minorHAnsi" w:hAnsiTheme="minorHAnsi"/>
          <w:color w:val="FF0000"/>
          <w:szCs w:val="18"/>
        </w:rPr>
        <w:t>(***M</w:t>
      </w:r>
      <w:r w:rsidRPr="004D79AC">
        <w:rPr>
          <w:rFonts w:asciiTheme="minorHAnsi" w:hAnsiTheme="minorHAnsi"/>
          <w:color w:val="FF0000"/>
          <w:szCs w:val="18"/>
        </w:rPr>
        <w:t>akale</w:t>
      </w:r>
      <w:r>
        <w:rPr>
          <w:rFonts w:asciiTheme="minorHAnsi" w:hAnsiTheme="minorHAnsi"/>
          <w:color w:val="FF0000"/>
          <w:szCs w:val="18"/>
        </w:rPr>
        <w:t>, özet</w:t>
      </w:r>
      <w:r w:rsidRPr="004D79AC">
        <w:rPr>
          <w:rFonts w:asciiTheme="minorHAnsi" w:hAnsiTheme="minorHAnsi"/>
          <w:color w:val="FF0000"/>
          <w:szCs w:val="18"/>
        </w:rPr>
        <w:t>, anahtar sözcükler ve kaynakça dahil maksimum</w:t>
      </w:r>
      <w:r>
        <w:rPr>
          <w:rFonts w:asciiTheme="minorHAnsi" w:hAnsiTheme="minorHAnsi"/>
          <w:color w:val="FF0000"/>
          <w:szCs w:val="18"/>
        </w:rPr>
        <w:t xml:space="preserve"> </w:t>
      </w:r>
      <w:r w:rsidRPr="004D79AC">
        <w:rPr>
          <w:rFonts w:asciiTheme="minorHAnsi" w:hAnsiTheme="minorHAnsi"/>
          <w:color w:val="FF0000"/>
          <w:szCs w:val="18"/>
        </w:rPr>
        <w:t xml:space="preserve">  8000 kelime</w:t>
      </w:r>
      <w:r>
        <w:rPr>
          <w:rFonts w:asciiTheme="minorHAnsi" w:hAnsiTheme="minorHAnsi"/>
          <w:color w:val="FF0000"/>
          <w:szCs w:val="18"/>
        </w:rPr>
        <w:t xml:space="preserve"> olmalıdır. </w:t>
      </w:r>
      <w:r w:rsidRPr="004D79AC">
        <w:rPr>
          <w:rFonts w:asciiTheme="minorHAnsi" w:hAnsiTheme="minorHAnsi" w:cs="Helvetica"/>
          <w:color w:val="FF0000"/>
          <w:szCs w:val="18"/>
          <w:shd w:val="clear" w:color="auto" w:fill="FFFFFF"/>
        </w:rPr>
        <w:t>Bölüm başlıkları koyu (</w:t>
      </w:r>
      <w:proofErr w:type="spellStart"/>
      <w:r w:rsidRPr="004D79AC">
        <w:rPr>
          <w:rFonts w:asciiTheme="minorHAnsi" w:hAnsiTheme="minorHAnsi" w:cs="Helvetica"/>
          <w:color w:val="FF0000"/>
          <w:szCs w:val="18"/>
          <w:shd w:val="clear" w:color="auto" w:fill="FFFFFF"/>
        </w:rPr>
        <w:t>bold</w:t>
      </w:r>
      <w:proofErr w:type="spellEnd"/>
      <w:r w:rsidRPr="004D79AC">
        <w:rPr>
          <w:rFonts w:asciiTheme="minorHAnsi" w:hAnsiTheme="minorHAnsi" w:cs="Helvetica"/>
          <w:color w:val="FF0000"/>
          <w:szCs w:val="18"/>
          <w:shd w:val="clear" w:color="auto" w:fill="FFFFFF"/>
        </w:rPr>
        <w:t>), sola yaslı (</w:t>
      </w:r>
      <w:proofErr w:type="spellStart"/>
      <w:r w:rsidRPr="004D79AC">
        <w:rPr>
          <w:rFonts w:asciiTheme="minorHAnsi" w:hAnsiTheme="minorHAnsi" w:cs="Helvetica"/>
          <w:color w:val="FF0000"/>
          <w:szCs w:val="18"/>
          <w:shd w:val="clear" w:color="auto" w:fill="FFFFFF"/>
        </w:rPr>
        <w:t>girintisiz</w:t>
      </w:r>
      <w:proofErr w:type="spellEnd"/>
      <w:r w:rsidRPr="004D79AC">
        <w:rPr>
          <w:rFonts w:asciiTheme="minorHAnsi" w:hAnsiTheme="minorHAnsi" w:cs="Helvetica"/>
          <w:color w:val="FF0000"/>
          <w:szCs w:val="18"/>
          <w:shd w:val="clear" w:color="auto" w:fill="FFFFFF"/>
        </w:rPr>
        <w:t>) ve yalnızca kelimelerin ilk harfleri büyük olacak şekilde yazılmalıdır. Alt başlıklar 1., 1.1, 1.1.1. şeklinde numaralandırılmalı ve yazının başlık öz/</w:t>
      </w:r>
      <w:proofErr w:type="spellStart"/>
      <w:r w:rsidRPr="004D79AC">
        <w:rPr>
          <w:rFonts w:asciiTheme="minorHAnsi" w:hAnsiTheme="minorHAnsi" w:cs="Helvetica"/>
          <w:color w:val="FF0000"/>
          <w:szCs w:val="18"/>
          <w:shd w:val="clear" w:color="auto" w:fill="FFFFFF"/>
        </w:rPr>
        <w:t>abstract</w:t>
      </w:r>
      <w:proofErr w:type="spellEnd"/>
      <w:r w:rsidRPr="004D79AC">
        <w:rPr>
          <w:rFonts w:asciiTheme="minorHAnsi" w:hAnsiTheme="minorHAnsi" w:cs="Helvetica"/>
          <w:color w:val="FF0000"/>
          <w:szCs w:val="18"/>
          <w:shd w:val="clear" w:color="auto" w:fill="FFFFFF"/>
        </w:rPr>
        <w:t>, giriş, yöntem, bulgular, sonuç, tartışma ve kaynakça şeklinde ana bölümlerine yer verilmelidir. Çizelge, grafik, resim vb. derginin sayfa boyutları dışına taşmamalı ve bunların hazırlanmasında “</w:t>
      </w:r>
      <w:proofErr w:type="spellStart"/>
      <w:r w:rsidRPr="004D79AC">
        <w:rPr>
          <w:rFonts w:asciiTheme="minorHAnsi" w:hAnsiTheme="minorHAnsi" w:cs="Helvetica"/>
          <w:color w:val="FF0000"/>
          <w:szCs w:val="18"/>
          <w:shd w:val="clear" w:color="auto" w:fill="FFFFFF"/>
        </w:rPr>
        <w:t>Calibri</w:t>
      </w:r>
      <w:proofErr w:type="spellEnd"/>
      <w:r w:rsidRPr="004D79AC">
        <w:rPr>
          <w:rFonts w:asciiTheme="minorHAnsi" w:hAnsiTheme="minorHAnsi" w:cs="Helvetica"/>
          <w:color w:val="FF0000"/>
          <w:szCs w:val="18"/>
          <w:shd w:val="clear" w:color="auto" w:fill="FFFFFF"/>
        </w:rPr>
        <w:t>” karakterde 9 punto ve bir aralıkla yazı kullanılmalıdır. Kaynak ve gerekli durumlarda açıklayıcı dipnotlar ve kısaltmalar, şekil ve çizelgelerin hemen altında 9 punto olarak yazılmalıdır</w:t>
      </w:r>
      <w:r>
        <w:rPr>
          <w:rFonts w:asciiTheme="minorHAnsi" w:hAnsiTheme="minorHAnsi" w:cs="Helvetica"/>
          <w:color w:val="FF0000"/>
          <w:szCs w:val="18"/>
          <w:shd w:val="clear" w:color="auto" w:fill="FFFFFF"/>
        </w:rPr>
        <w:t>)</w:t>
      </w:r>
    </w:p>
    <w:p w14:paraId="5FDB7B5B" w14:textId="77777777" w:rsidR="00646910" w:rsidRPr="007D39DB" w:rsidRDefault="007D1DE4" w:rsidP="00646910">
      <w:pPr>
        <w:spacing w:after="0" w:line="360" w:lineRule="auto"/>
        <w:jc w:val="both"/>
        <w:rPr>
          <w:rFonts w:asciiTheme="minorHAnsi" w:hAnsiTheme="minorHAnsi"/>
          <w:color w:val="000000" w:themeColor="text1"/>
          <w:sz w:val="21"/>
          <w:szCs w:val="21"/>
        </w:rPr>
      </w:pPr>
      <w:r w:rsidRPr="00BE193D">
        <w:rPr>
          <w:rFonts w:asciiTheme="minorHAnsi" w:hAnsiTheme="minorHAnsi"/>
          <w:color w:val="000000" w:themeColor="text1"/>
          <w:sz w:val="21"/>
          <w:szCs w:val="21"/>
        </w:rPr>
        <w:t>Bağımlılık, ruhsal ve bedensel sağlıklarına ya da sosyal yaşamlarına zarar vermesine karşın, kişilerin belirli bir takıntılı durumu yinelemeye yönelik engellenemeyen bir istek duymaları ve bunu sürdürmeleri halidir (</w:t>
      </w:r>
      <w:proofErr w:type="spellStart"/>
      <w:r w:rsidRPr="00BE193D">
        <w:rPr>
          <w:rFonts w:asciiTheme="minorHAnsi" w:hAnsiTheme="minorHAnsi"/>
          <w:color w:val="000000" w:themeColor="text1"/>
          <w:sz w:val="21"/>
          <w:szCs w:val="21"/>
        </w:rPr>
        <w:t>Uzbay</w:t>
      </w:r>
      <w:proofErr w:type="spellEnd"/>
      <w:r w:rsidRPr="00BE193D">
        <w:rPr>
          <w:rFonts w:asciiTheme="minorHAnsi" w:hAnsiTheme="minorHAnsi"/>
          <w:color w:val="000000" w:themeColor="text1"/>
          <w:sz w:val="21"/>
          <w:szCs w:val="21"/>
        </w:rPr>
        <w:t>, 2011). Günümüzde madde kullanımı, dünyada ve ülkemiz özelinde çocuk ve gençler dâhil olmak</w:t>
      </w:r>
      <w:r w:rsidR="003D469E">
        <w:rPr>
          <w:rFonts w:asciiTheme="minorHAnsi" w:hAnsiTheme="minorHAnsi"/>
          <w:color w:val="000000" w:themeColor="text1"/>
          <w:sz w:val="21"/>
          <w:szCs w:val="21"/>
        </w:rPr>
        <w:t xml:space="preserve"> </w:t>
      </w:r>
      <w:r w:rsidRPr="00BE193D">
        <w:rPr>
          <w:rFonts w:asciiTheme="minorHAnsi" w:hAnsiTheme="minorHAnsi"/>
          <w:color w:val="000000" w:themeColor="text1"/>
          <w:sz w:val="21"/>
          <w:szCs w:val="21"/>
        </w:rPr>
        <w:t>üzere, tüm nüfus gruplarında görülebilen önemli bir sağlık sorunudur. Bu sorun bütün ülkelerin gündeminde olan, çeşitli</w:t>
      </w:r>
      <w:r w:rsidR="00646910">
        <w:rPr>
          <w:rFonts w:asciiTheme="minorHAnsi" w:hAnsiTheme="minorHAnsi"/>
          <w:color w:val="000000" w:themeColor="text1"/>
          <w:sz w:val="21"/>
          <w:szCs w:val="21"/>
        </w:rPr>
        <w:t xml:space="preserve"> </w:t>
      </w:r>
      <w:r w:rsidR="00646910" w:rsidRPr="00BE193D">
        <w:rPr>
          <w:rFonts w:asciiTheme="minorHAnsi" w:hAnsiTheme="minorHAnsi"/>
          <w:color w:val="000000" w:themeColor="text1"/>
          <w:sz w:val="21"/>
          <w:szCs w:val="21"/>
        </w:rPr>
        <w:t xml:space="preserve">boyutlarda mücadele edilen en önemli sosyal sorunların başında yer almaktadır. Madde bağımlılığı ve maddenin kötüye kullanımı Birleşmiş Milletler Uyuşturucu ve Suç Ofisinin (UNODC) hazırladığı 2015 Dünya Uyuşturucu Raporuna göre, uyuşturucu madde kullanım yaygınlığı 2011- 2013 yılları arasındaki üç yıl boyunca sabit kaldığı görülmüştür. 2015 yılında Dünya nüfusunun yaklaşık %5’ini oluşturan (15-64 yaş arası) 250 milyon yetişkinin en az bir defa madde kullandıkları tespit edilmiş, ayrıca Dünya nüfus piramidi içerisinde, toplam yetişkin nüfusunun 0,6’sının (29,5 milyon) zorunlu tedaviyi gerektiren tehlikeli düzeyde madde kullanım durumlarının olduğu belirlenmiştir (UNODC, 2017). Madde kullanımı, tek seferlik deneme amaçlı kullanımdan, alışkanlık ve bağımlılık düzeyinde kullanıma kadar değişen farklı tüketim kalıplarını kapsamaktadır. Tüm uyuşturucuların kullanımı genel olarak erkekler arasında daha yaygındır. Avrupa Birliği’ndeki yetişkin nüfusun neredeyse dörtte birinin, ya da 80 milyonu aşkın yetişkinin, hayatlarının bir noktasında, yasa dışı uyuşturucu maddeler kullanmış olduğu tahmin edilmektedir. En çok kullanılan uyuşturucu esrardır (87,7 milyon); yaşam boyu kullanımda kokain (17,5 milyon), amfetamin (12,5 milyon) ve MDMA (14 milyon) olarak bildirilmektedir. Bağımlılık yapıcı uyuşturucu/uyarıcı bir maddenin Avrupa Birliği Ülkelerinde en az bir kez denenme oranı </w:t>
      </w:r>
      <w:proofErr w:type="gramStart"/>
      <w:r w:rsidR="00646910" w:rsidRPr="00BE193D">
        <w:rPr>
          <w:rFonts w:asciiTheme="minorHAnsi" w:hAnsiTheme="minorHAnsi"/>
          <w:color w:val="000000" w:themeColor="text1"/>
          <w:sz w:val="21"/>
          <w:szCs w:val="21"/>
        </w:rPr>
        <w:t>% 32</w:t>
      </w:r>
      <w:proofErr w:type="gramEnd"/>
      <w:r w:rsidR="00646910" w:rsidRPr="00BE193D">
        <w:rPr>
          <w:rFonts w:asciiTheme="minorHAnsi" w:hAnsiTheme="minorHAnsi"/>
          <w:color w:val="000000" w:themeColor="text1"/>
          <w:sz w:val="21"/>
          <w:szCs w:val="21"/>
        </w:rPr>
        <w:t xml:space="preserve"> iken ülkemizde bu oran % 2,8 olduğu, ayrıca Ülkemizde 2007-2016 yılları arasında 2 bin 148 kişinin uyuşturucu nedeniyle hayatını kaybettiği, 15-64 yaş arası genel nüfusta en az bir defa uyuşturucu kullanan yaklaşık 1,3 milyon kişi olduğu tespit edilmiştir (EMCDDA, 2017). Madde kullanım oranlarındaki artış, sosyal, ekonomik ve tıbbi birçok sorunu beraberinde getirmektedir. Sorunun toplumun yaşam kalitesini birçok açıdan etkilemesi nedeniyle, önleme, tedavi ve tedavi sonrası </w:t>
      </w:r>
      <w:r w:rsidR="00646910" w:rsidRPr="00BE193D">
        <w:rPr>
          <w:rFonts w:asciiTheme="minorHAnsi" w:hAnsiTheme="minorHAnsi"/>
          <w:color w:val="000000" w:themeColor="text1"/>
          <w:sz w:val="21"/>
          <w:szCs w:val="21"/>
        </w:rPr>
        <w:lastRenderedPageBreak/>
        <w:t xml:space="preserve">sürecin planlanması konuları, son yıllarda araştırmacılar ile politika yapıcıların gündemine daha fazla girmiştir. Bununla birlikte, madde bağımlılığı sorunun birçok bileşeninin bulunması ve önleme ve tedavi çalışmalarında </w:t>
      </w:r>
      <w:proofErr w:type="spellStart"/>
      <w:r w:rsidR="00646910" w:rsidRPr="00BE193D">
        <w:rPr>
          <w:rFonts w:asciiTheme="minorHAnsi" w:hAnsiTheme="minorHAnsi"/>
          <w:color w:val="000000" w:themeColor="text1"/>
          <w:sz w:val="21"/>
          <w:szCs w:val="21"/>
        </w:rPr>
        <w:t>multidisipliner</w:t>
      </w:r>
      <w:proofErr w:type="spellEnd"/>
      <w:r w:rsidR="00646910" w:rsidRPr="00BE193D">
        <w:rPr>
          <w:rFonts w:asciiTheme="minorHAnsi" w:hAnsiTheme="minorHAnsi"/>
          <w:color w:val="000000" w:themeColor="text1"/>
          <w:sz w:val="21"/>
          <w:szCs w:val="21"/>
        </w:rPr>
        <w:t xml:space="preserve"> yaklaşım gerektirmesi nedeni ile son yıllarda tedavi ve rehabilitasyon süreci ile ilgili farklı yaklaşımların ön plana çıkmasına neden olmuştur. Sorunun aile ve sosyal çevreyi, buradan hareketle tüm toplumu etkileyen boyutlarının bulunması bazı ülkelerde farklı çözüm araçlarının geliştirilmesi gerekliliğine olan inancı artırmıştır. Bu anlamda A.B.D ve Avrupa birliği ülkeleri önleme, tedavi ve rehabilitasyon alanlarında kurumsal çalışmalar yürütmektedirler. </w:t>
      </w:r>
      <w:proofErr w:type="gramStart"/>
      <w:r w:rsidR="00646910" w:rsidRPr="00BE193D">
        <w:rPr>
          <w:rFonts w:asciiTheme="minorHAnsi" w:hAnsiTheme="minorHAnsi"/>
          <w:color w:val="000000" w:themeColor="text1"/>
          <w:sz w:val="21"/>
          <w:szCs w:val="21"/>
        </w:rPr>
        <w:t>Amerika Birleşik Devletlerinin</w:t>
      </w:r>
      <w:proofErr w:type="gramEnd"/>
      <w:r w:rsidR="00646910" w:rsidRPr="00BE193D">
        <w:rPr>
          <w:rFonts w:asciiTheme="minorHAnsi" w:hAnsiTheme="minorHAnsi"/>
          <w:color w:val="000000" w:themeColor="text1"/>
          <w:sz w:val="21"/>
          <w:szCs w:val="21"/>
        </w:rPr>
        <w:t xml:space="preserve"> Uyuşturucu bağımlılığı politikaları, uyuşturucu üretimi, reçeteli ilaç bağımlılığı, önleme yöntemleri ve uyuşturucuların belirli popülasyonları nasıl etkilediği gibi konuları ele alır. Birleşik Devletleri’nde uyuşturucu ile mücadele politikaları, uyuşturucu kullanımını önleme ve uyuşturucu kullanımı ve satışın tehlikeleri hakkında halkı eğitmeye yardımcı olunması üzerine kurulmuştur (NIDA, 2012, s. 12). 72 Günümüzde ABD’de ilaç kötüye biriminin, madde kullanım bozukluğu olan kişilere danışmanlık, davranış terapisi, ilaç, vaka yönetimi ve diğer hizmetleri sunduğu bildirilmiştir. Uzmanlaşmış tedavi merkezleri ile birlikte, uyuşturucu kullanımı ve bağımlılığı doktorların ofislerinde ve ruh sağlığı kliniklerinde danışmanlar, doktorlar, psikiyatrlar, psikologlar, hemşireler ve sosyal hizmet uzmanları da dahil olmak üzere çeşitli profesyoneller tarafından tedavi edilmektedir. Tedavi, ayakta tedavi, yatarak tedavi ve konut ortamlarında sağlanmaktadır. Spesifik tedavi yaklaşımları sıklıkla belirli tedavi uygulamaları ile ilişkili olmasına rağmen, belirli bir ortamda çeşitli </w:t>
      </w:r>
      <w:proofErr w:type="spellStart"/>
      <w:r w:rsidR="00646910" w:rsidRPr="00BE193D">
        <w:rPr>
          <w:rFonts w:asciiTheme="minorHAnsi" w:hAnsiTheme="minorHAnsi"/>
          <w:color w:val="000000" w:themeColor="text1"/>
          <w:sz w:val="21"/>
          <w:szCs w:val="21"/>
        </w:rPr>
        <w:t>terapötik</w:t>
      </w:r>
      <w:proofErr w:type="spellEnd"/>
      <w:r w:rsidR="00646910" w:rsidRPr="00BE193D">
        <w:rPr>
          <w:rFonts w:asciiTheme="minorHAnsi" w:hAnsiTheme="minorHAnsi"/>
          <w:color w:val="000000" w:themeColor="text1"/>
          <w:sz w:val="21"/>
          <w:szCs w:val="21"/>
        </w:rPr>
        <w:t xml:space="preserve"> müdahaleler veya hizmetlerde tedavi hizmetlerine dahil edilebilir. ABD’de uyuşturucu bağımlılığı büyük halk sağlığı sorunu olması nedeni ile uyuşturucu tedavisinin büyük bir kısmı yerel, eyalet ve federal hükümetler tarafından finanse edilmektedir. Kamuya ait tedavi birimleri ile özel sektör tarafından yapılan bağımlılık tedavi ve rehabilitasyon çalışmaları yürütülmektedir. </w:t>
      </w:r>
      <w:r w:rsidR="00646910" w:rsidRPr="007D39DB">
        <w:rPr>
          <w:rFonts w:asciiTheme="minorHAnsi" w:hAnsiTheme="minorHAnsi"/>
          <w:color w:val="000000" w:themeColor="text1"/>
          <w:sz w:val="21"/>
          <w:szCs w:val="21"/>
        </w:rPr>
        <w:t>Yapılan çalışmalar</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faturalandırılmak sureti ile aylık olarak yerel yönetimler sağlık ve sosyal işler bürosuna gönderilmekte ve</w:t>
      </w:r>
      <w:r w:rsidR="00646910">
        <w:rPr>
          <w:rFonts w:asciiTheme="minorHAnsi" w:hAnsiTheme="minorHAnsi"/>
          <w:color w:val="000000" w:themeColor="text1"/>
          <w:sz w:val="21"/>
          <w:szCs w:val="21"/>
        </w:rPr>
        <w:t xml:space="preserve"> ödemeler bu birim </w:t>
      </w:r>
      <w:r w:rsidR="00646910" w:rsidRPr="007D39DB">
        <w:rPr>
          <w:rFonts w:asciiTheme="minorHAnsi" w:hAnsiTheme="minorHAnsi"/>
          <w:color w:val="000000" w:themeColor="text1"/>
          <w:sz w:val="21"/>
          <w:szCs w:val="21"/>
        </w:rPr>
        <w:t>tarafından yapılmaktadır. Yerel yönetim birimleri tarafından, yapılan işlemlerin ödeme</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tutarı bir cetvel halinde yıllık olarak</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hazırlanmakta ve bu oranlar üzerinden ücretlendirme yapılmaktadır.</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 xml:space="preserve">Kurum, </w:t>
      </w:r>
      <w:proofErr w:type="spellStart"/>
      <w:r w:rsidR="00646910" w:rsidRPr="007D39DB">
        <w:rPr>
          <w:rFonts w:asciiTheme="minorHAnsi" w:hAnsiTheme="minorHAnsi"/>
          <w:color w:val="000000" w:themeColor="text1"/>
          <w:sz w:val="21"/>
          <w:szCs w:val="21"/>
        </w:rPr>
        <w:t>Overijsell</w:t>
      </w:r>
      <w:proofErr w:type="spellEnd"/>
      <w:r w:rsidR="00646910" w:rsidRPr="007D39DB">
        <w:rPr>
          <w:rFonts w:asciiTheme="minorHAnsi" w:hAnsiTheme="minorHAnsi"/>
          <w:color w:val="000000" w:themeColor="text1"/>
          <w:sz w:val="21"/>
          <w:szCs w:val="21"/>
        </w:rPr>
        <w:t xml:space="preserve"> Eyaleti başkenti </w:t>
      </w:r>
      <w:proofErr w:type="spellStart"/>
      <w:r w:rsidR="00646910" w:rsidRPr="007D39DB">
        <w:rPr>
          <w:rFonts w:asciiTheme="minorHAnsi" w:hAnsiTheme="minorHAnsi"/>
          <w:color w:val="000000" w:themeColor="text1"/>
          <w:sz w:val="21"/>
          <w:szCs w:val="21"/>
        </w:rPr>
        <w:t>Zwolle</w:t>
      </w:r>
      <w:proofErr w:type="spellEnd"/>
      <w:r w:rsidR="00646910" w:rsidRPr="007D39DB">
        <w:rPr>
          <w:rFonts w:asciiTheme="minorHAnsi" w:hAnsiTheme="minorHAnsi"/>
          <w:color w:val="000000" w:themeColor="text1"/>
          <w:sz w:val="21"/>
          <w:szCs w:val="21"/>
        </w:rPr>
        <w:t xml:space="preserve"> ve 16 şehirde hizmet veren toplam 39 birimden oluşan kurumsal</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 xml:space="preserve">bir yapıda çalışmalarını sürdürmektedir. </w:t>
      </w:r>
      <w:proofErr w:type="spellStart"/>
      <w:r w:rsidR="00646910" w:rsidRPr="007D39DB">
        <w:rPr>
          <w:rFonts w:asciiTheme="minorHAnsi" w:hAnsiTheme="minorHAnsi"/>
          <w:color w:val="000000" w:themeColor="text1"/>
          <w:sz w:val="21"/>
          <w:szCs w:val="21"/>
        </w:rPr>
        <w:t>Tactus</w:t>
      </w:r>
      <w:proofErr w:type="spellEnd"/>
      <w:r w:rsidR="00646910" w:rsidRPr="007D39DB">
        <w:rPr>
          <w:rFonts w:asciiTheme="minorHAnsi" w:hAnsiTheme="minorHAnsi"/>
          <w:color w:val="000000" w:themeColor="text1"/>
          <w:sz w:val="21"/>
          <w:szCs w:val="21"/>
        </w:rPr>
        <w:t xml:space="preserve"> tedavi ve rehabilitasyon merkezine bağlı hizmet veren</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kurumları; ilk kabul istasyonu, yataklı tıbbi tedavi birimleri, tedavi sonrası barınma hizmeti verilen merkezler</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(yarı yol evleri ve çeyrek yol evleri), eğitim ve önleme birimleri, kontrollü kullanım birimleri, istihdam birimi</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 xml:space="preserve">ve genel müdürlük birimi, </w:t>
      </w:r>
      <w:proofErr w:type="spellStart"/>
      <w:r w:rsidR="00646910" w:rsidRPr="007D39DB">
        <w:rPr>
          <w:rFonts w:asciiTheme="minorHAnsi" w:hAnsiTheme="minorHAnsi"/>
          <w:color w:val="000000" w:themeColor="text1"/>
          <w:sz w:val="21"/>
          <w:szCs w:val="21"/>
        </w:rPr>
        <w:t>Tactus</w:t>
      </w:r>
      <w:proofErr w:type="spellEnd"/>
      <w:r w:rsidR="00646910" w:rsidRPr="007D39DB">
        <w:rPr>
          <w:rFonts w:asciiTheme="minorHAnsi" w:hAnsiTheme="minorHAnsi"/>
          <w:color w:val="000000" w:themeColor="text1"/>
          <w:sz w:val="21"/>
          <w:szCs w:val="21"/>
        </w:rPr>
        <w:t xml:space="preserve"> tedavi ve rehabilitasyon merkezinin alt birimleri olarak hizmet</w:t>
      </w:r>
      <w:r w:rsidR="00646910">
        <w:rPr>
          <w:rFonts w:asciiTheme="minorHAnsi" w:hAnsiTheme="minorHAnsi"/>
          <w:color w:val="000000" w:themeColor="text1"/>
          <w:sz w:val="21"/>
          <w:szCs w:val="21"/>
        </w:rPr>
        <w:t xml:space="preserve"> </w:t>
      </w:r>
      <w:r w:rsidR="00646910" w:rsidRPr="007D39DB">
        <w:rPr>
          <w:rFonts w:asciiTheme="minorHAnsi" w:hAnsiTheme="minorHAnsi"/>
          <w:color w:val="000000" w:themeColor="text1"/>
          <w:sz w:val="21"/>
          <w:szCs w:val="21"/>
        </w:rPr>
        <w:t>vermektedir.</w:t>
      </w:r>
    </w:p>
    <w:p w14:paraId="7886381D" w14:textId="7FBC4D46" w:rsidR="00647955" w:rsidRDefault="00646910" w:rsidP="007179C0">
      <w:pPr>
        <w:spacing w:after="0" w:line="360" w:lineRule="auto"/>
        <w:jc w:val="both"/>
        <w:rPr>
          <w:rFonts w:asciiTheme="minorHAnsi" w:hAnsiTheme="minorHAnsi"/>
          <w:color w:val="000000" w:themeColor="text1"/>
          <w:sz w:val="21"/>
          <w:szCs w:val="21"/>
        </w:rPr>
      </w:pPr>
      <w:r w:rsidRPr="007D39DB">
        <w:rPr>
          <w:rFonts w:asciiTheme="minorHAnsi" w:hAnsiTheme="minorHAnsi"/>
          <w:color w:val="000000" w:themeColor="text1"/>
          <w:sz w:val="21"/>
          <w:szCs w:val="21"/>
        </w:rPr>
        <w:t>Merkeze hasta kabulü aşamasında, ilk kabul biriminin etkin olarak kullanıldığı gözlemlenmiş olup bu</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birimlere kişinin kendi başvurusu veya adli makamlar tarafından da bağımlılık sorunu bulunan kişilerin</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yönlendirildiği bilgisi alınmıştır. İlk kabul istasyonunda kişiye ait bilgiler ve bağımlılık öyküsü bir çeşit veri</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sistemine kaydedilmektedir. Bu aşama da kişinin hangi birimden hizmete katılacağı yönünde kararın vaka</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sorumlusu (</w:t>
      </w:r>
      <w:proofErr w:type="spellStart"/>
      <w:r w:rsidRPr="007D39DB">
        <w:rPr>
          <w:rFonts w:asciiTheme="minorHAnsi" w:hAnsiTheme="minorHAnsi"/>
          <w:color w:val="000000" w:themeColor="text1"/>
          <w:sz w:val="21"/>
          <w:szCs w:val="21"/>
        </w:rPr>
        <w:t>case</w:t>
      </w:r>
      <w:proofErr w:type="spellEnd"/>
      <w:r w:rsidRPr="007D39DB">
        <w:rPr>
          <w:rFonts w:asciiTheme="minorHAnsi" w:hAnsiTheme="minorHAnsi"/>
          <w:color w:val="000000" w:themeColor="text1"/>
          <w:sz w:val="21"/>
          <w:szCs w:val="21"/>
        </w:rPr>
        <w:t xml:space="preserve"> </w:t>
      </w:r>
      <w:proofErr w:type="spellStart"/>
      <w:r w:rsidRPr="007D39DB">
        <w:rPr>
          <w:rFonts w:asciiTheme="minorHAnsi" w:hAnsiTheme="minorHAnsi"/>
          <w:color w:val="000000" w:themeColor="text1"/>
          <w:sz w:val="21"/>
          <w:szCs w:val="21"/>
        </w:rPr>
        <w:t>manager</w:t>
      </w:r>
      <w:proofErr w:type="spellEnd"/>
      <w:r w:rsidRPr="007D39DB">
        <w:rPr>
          <w:rFonts w:asciiTheme="minorHAnsi" w:hAnsiTheme="minorHAnsi"/>
          <w:color w:val="000000" w:themeColor="text1"/>
          <w:sz w:val="21"/>
          <w:szCs w:val="21"/>
        </w:rPr>
        <w:t>) tarafından verildiği, alınan başvurularda kişinin birçok açıdan değerlendirildiği ve</w:t>
      </w:r>
      <w:r w:rsidR="007179C0">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lastRenderedPageBreak/>
        <w:t>tedavinin hangi biriminden başlayacağı konusunda karar verilmektedir.</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Vaka sorumlusu (</w:t>
      </w:r>
      <w:proofErr w:type="spellStart"/>
      <w:r w:rsidRPr="007D39DB">
        <w:rPr>
          <w:rFonts w:asciiTheme="minorHAnsi" w:hAnsiTheme="minorHAnsi"/>
          <w:color w:val="000000" w:themeColor="text1"/>
          <w:sz w:val="21"/>
          <w:szCs w:val="21"/>
        </w:rPr>
        <w:t>case</w:t>
      </w:r>
      <w:proofErr w:type="spellEnd"/>
      <w:r w:rsidRPr="007D39DB">
        <w:rPr>
          <w:rFonts w:asciiTheme="minorHAnsi" w:hAnsiTheme="minorHAnsi"/>
          <w:color w:val="000000" w:themeColor="text1"/>
          <w:sz w:val="21"/>
          <w:szCs w:val="21"/>
        </w:rPr>
        <w:t xml:space="preserve"> </w:t>
      </w:r>
      <w:proofErr w:type="spellStart"/>
      <w:r w:rsidRPr="007D39DB">
        <w:rPr>
          <w:rFonts w:asciiTheme="minorHAnsi" w:hAnsiTheme="minorHAnsi"/>
          <w:color w:val="000000" w:themeColor="text1"/>
          <w:sz w:val="21"/>
          <w:szCs w:val="21"/>
        </w:rPr>
        <w:t>manager</w:t>
      </w:r>
      <w:proofErr w:type="spellEnd"/>
      <w:r w:rsidRPr="007D39DB">
        <w:rPr>
          <w:rFonts w:asciiTheme="minorHAnsi" w:hAnsiTheme="minorHAnsi"/>
          <w:color w:val="000000" w:themeColor="text1"/>
          <w:sz w:val="21"/>
          <w:szCs w:val="21"/>
        </w:rPr>
        <w:t xml:space="preserve">), </w:t>
      </w:r>
      <w:proofErr w:type="spellStart"/>
      <w:r w:rsidRPr="007D39DB">
        <w:rPr>
          <w:rFonts w:asciiTheme="minorHAnsi" w:hAnsiTheme="minorHAnsi"/>
          <w:color w:val="000000" w:themeColor="text1"/>
          <w:sz w:val="21"/>
          <w:szCs w:val="21"/>
        </w:rPr>
        <w:t>Tactus</w:t>
      </w:r>
      <w:proofErr w:type="spellEnd"/>
      <w:r w:rsidRPr="007D39DB">
        <w:rPr>
          <w:rFonts w:asciiTheme="minorHAnsi" w:hAnsiTheme="minorHAnsi"/>
          <w:color w:val="000000" w:themeColor="text1"/>
          <w:sz w:val="21"/>
          <w:szCs w:val="21"/>
        </w:rPr>
        <w:t xml:space="preserve"> Tedavi ve Rehabilitasyon Merkezi tarafından bağımlı bireylere</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verilen hizmetlerin tüm</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aşamalarında belirleyici bir etkiye sahiptir. Merkeze kabulü yapılan hastanın tüm</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bilgileri veri kayıt sistemine vaka sorumlusu tarafından titizlikle girilmekte ve hastaya ait yapılan tüm</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işlemler belirli aralıklarla kayıt altına alınmaktadır. Böylece hastanın merkezde aldığı hizmetlerin planlaması</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 xml:space="preserve">rahat bir şekilde yapılabilmektedir. </w:t>
      </w:r>
      <w:proofErr w:type="spellStart"/>
      <w:r w:rsidRPr="007D39DB">
        <w:rPr>
          <w:rFonts w:asciiTheme="minorHAnsi" w:hAnsiTheme="minorHAnsi"/>
          <w:color w:val="000000" w:themeColor="text1"/>
          <w:sz w:val="21"/>
          <w:szCs w:val="21"/>
        </w:rPr>
        <w:t>Tactus</w:t>
      </w:r>
      <w:proofErr w:type="spellEnd"/>
      <w:r w:rsidRPr="007D39DB">
        <w:rPr>
          <w:rFonts w:asciiTheme="minorHAnsi" w:hAnsiTheme="minorHAnsi"/>
          <w:color w:val="000000" w:themeColor="text1"/>
          <w:sz w:val="21"/>
          <w:szCs w:val="21"/>
        </w:rPr>
        <w:t xml:space="preserve"> tedavi merkezlerinde, sosyal hizmet uzmanı, sosyal </w:t>
      </w:r>
      <w:proofErr w:type="spellStart"/>
      <w:r w:rsidRPr="007D39DB">
        <w:rPr>
          <w:rFonts w:asciiTheme="minorHAnsi" w:hAnsiTheme="minorHAnsi"/>
          <w:color w:val="000000" w:themeColor="text1"/>
          <w:sz w:val="21"/>
          <w:szCs w:val="21"/>
        </w:rPr>
        <w:t>pedegog</w:t>
      </w:r>
      <w:proofErr w:type="spellEnd"/>
      <w:r w:rsidRPr="007D39DB">
        <w:rPr>
          <w:rFonts w:asciiTheme="minorHAnsi" w:hAnsiTheme="minorHAnsi"/>
          <w:color w:val="000000" w:themeColor="text1"/>
          <w:sz w:val="21"/>
          <w:szCs w:val="21"/>
        </w:rPr>
        <w:t>,</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psikiyatri hemşiresi ve tıp doktoru mesleklerinin tedavi ve rehabilitasyon sürecinde etkin rol oynadıkları</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görülmüştür.</w:t>
      </w:r>
      <w:r w:rsidR="00647955">
        <w:rPr>
          <w:rFonts w:asciiTheme="minorHAnsi" w:hAnsiTheme="minorHAnsi"/>
          <w:color w:val="000000" w:themeColor="text1"/>
          <w:sz w:val="21"/>
          <w:szCs w:val="21"/>
        </w:rPr>
        <w:t xml:space="preserve"> </w:t>
      </w:r>
    </w:p>
    <w:p w14:paraId="5023B1CA" w14:textId="77777777" w:rsidR="00646910" w:rsidRPr="007D39DB" w:rsidRDefault="00646910" w:rsidP="00646910">
      <w:pPr>
        <w:spacing w:after="0" w:line="360" w:lineRule="auto"/>
        <w:jc w:val="both"/>
        <w:rPr>
          <w:rFonts w:asciiTheme="minorHAnsi" w:hAnsiTheme="minorHAnsi"/>
          <w:color w:val="000000" w:themeColor="text1"/>
          <w:sz w:val="21"/>
          <w:szCs w:val="21"/>
        </w:rPr>
      </w:pPr>
      <w:proofErr w:type="spellStart"/>
      <w:r w:rsidRPr="007D39DB">
        <w:rPr>
          <w:rFonts w:asciiTheme="minorHAnsi" w:hAnsiTheme="minorHAnsi"/>
          <w:color w:val="000000" w:themeColor="text1"/>
          <w:sz w:val="21"/>
          <w:szCs w:val="21"/>
        </w:rPr>
        <w:t>Tactus</w:t>
      </w:r>
      <w:proofErr w:type="spellEnd"/>
      <w:r w:rsidRPr="007D39DB">
        <w:rPr>
          <w:rFonts w:asciiTheme="minorHAnsi" w:hAnsiTheme="minorHAnsi"/>
          <w:color w:val="000000" w:themeColor="text1"/>
          <w:sz w:val="21"/>
          <w:szCs w:val="21"/>
        </w:rPr>
        <w:t xml:space="preserve"> ilk kabul birimi, </w:t>
      </w:r>
      <w:proofErr w:type="spellStart"/>
      <w:r w:rsidRPr="007D39DB">
        <w:rPr>
          <w:rFonts w:asciiTheme="minorHAnsi" w:hAnsiTheme="minorHAnsi"/>
          <w:color w:val="000000" w:themeColor="text1"/>
          <w:sz w:val="21"/>
          <w:szCs w:val="21"/>
        </w:rPr>
        <w:t>Overijsell</w:t>
      </w:r>
      <w:proofErr w:type="spellEnd"/>
      <w:r w:rsidRPr="007D39DB">
        <w:rPr>
          <w:rFonts w:asciiTheme="minorHAnsi" w:hAnsiTheme="minorHAnsi"/>
          <w:color w:val="000000" w:themeColor="text1"/>
          <w:sz w:val="21"/>
          <w:szCs w:val="21"/>
        </w:rPr>
        <w:t xml:space="preserve"> Eyaleti geneli toplam 6 merkezde çalışmalarını sürdürmektedir. İlk kabul</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birimine bağlı mobil ekipler, madde kullanım alanları ve muhtemel kullanıcıların bulunduğu alanlarda</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çalışmaktadırlar. Çoğunlukla sosyal hizmet uzmanlarından oluşan mobil ekipler, madde kullandığı görülen</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 xml:space="preserve">kişilerin tedaviye katılmaları yönünde bilgilendirme ve görüşmeler yapmaktadırlar. </w:t>
      </w:r>
      <w:proofErr w:type="spellStart"/>
      <w:r w:rsidRPr="007D39DB">
        <w:rPr>
          <w:rFonts w:asciiTheme="minorHAnsi" w:hAnsiTheme="minorHAnsi"/>
          <w:color w:val="000000" w:themeColor="text1"/>
          <w:sz w:val="21"/>
          <w:szCs w:val="21"/>
        </w:rPr>
        <w:t>Tactus</w:t>
      </w:r>
      <w:proofErr w:type="spellEnd"/>
      <w:r w:rsidRPr="007D39DB">
        <w:rPr>
          <w:rFonts w:asciiTheme="minorHAnsi" w:hAnsiTheme="minorHAnsi"/>
          <w:color w:val="000000" w:themeColor="text1"/>
          <w:sz w:val="21"/>
          <w:szCs w:val="21"/>
        </w:rPr>
        <w:t xml:space="preserve"> Tedavi ve</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Rehabilitasyon Merkezleri bünyesinde bina ve idari yapı olarak ayrı faaliyet gösteren 6 birim, klinik tedavi</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hizmetleri (</w:t>
      </w:r>
      <w:proofErr w:type="spellStart"/>
      <w:r w:rsidRPr="007D39DB">
        <w:rPr>
          <w:rFonts w:asciiTheme="minorHAnsi" w:hAnsiTheme="minorHAnsi"/>
          <w:color w:val="000000" w:themeColor="text1"/>
          <w:sz w:val="21"/>
          <w:szCs w:val="21"/>
        </w:rPr>
        <w:t>klinische</w:t>
      </w:r>
      <w:proofErr w:type="spellEnd"/>
      <w:r w:rsidRPr="007D39DB">
        <w:rPr>
          <w:rFonts w:asciiTheme="minorHAnsi" w:hAnsiTheme="minorHAnsi"/>
          <w:color w:val="000000" w:themeColor="text1"/>
          <w:sz w:val="21"/>
          <w:szCs w:val="21"/>
        </w:rPr>
        <w:t xml:space="preserve"> </w:t>
      </w:r>
      <w:proofErr w:type="spellStart"/>
      <w:r w:rsidRPr="007D39DB">
        <w:rPr>
          <w:rFonts w:asciiTheme="minorHAnsi" w:hAnsiTheme="minorHAnsi"/>
          <w:color w:val="000000" w:themeColor="text1"/>
          <w:sz w:val="21"/>
          <w:szCs w:val="21"/>
        </w:rPr>
        <w:t>behandelingseenheid</w:t>
      </w:r>
      <w:proofErr w:type="spellEnd"/>
      <w:r w:rsidRPr="007D39DB">
        <w:rPr>
          <w:rFonts w:asciiTheme="minorHAnsi" w:hAnsiTheme="minorHAnsi"/>
          <w:color w:val="000000" w:themeColor="text1"/>
          <w:sz w:val="21"/>
          <w:szCs w:val="21"/>
        </w:rPr>
        <w:t xml:space="preserve"> ) sunmaktadır. Vaka sorumlusu tarafından ilk kabul birimlerine</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yapılan başvuru sonrasında, hastanın bağımlılık ve tıbbi durumu hekim/sosyal hizmet uzmanı tarafından</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değerlendirilmektedir. Bu değerlendirme de hastanın geçmiş tedavi öyküsü, mevcut görünüm, eşlik eden</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psikiyatrik sorunlar ile iyileşme motivasyonu göz önüne alınmaktadır.</w:t>
      </w:r>
    </w:p>
    <w:p w14:paraId="34A51D09" w14:textId="0D10AD24" w:rsidR="00646910" w:rsidRDefault="00646910" w:rsidP="007179C0">
      <w:pPr>
        <w:spacing w:after="0" w:line="360" w:lineRule="auto"/>
        <w:jc w:val="both"/>
        <w:rPr>
          <w:rFonts w:asciiTheme="minorHAnsi" w:hAnsiTheme="minorHAnsi"/>
          <w:color w:val="000000" w:themeColor="text1"/>
          <w:sz w:val="21"/>
          <w:szCs w:val="21"/>
        </w:rPr>
      </w:pPr>
      <w:r w:rsidRPr="007D39DB">
        <w:rPr>
          <w:rFonts w:asciiTheme="minorHAnsi" w:hAnsiTheme="minorHAnsi"/>
          <w:color w:val="000000" w:themeColor="text1"/>
          <w:sz w:val="21"/>
          <w:szCs w:val="21"/>
        </w:rPr>
        <w:t>Tıbbi tedavi birimleri korunaklı bir yapıda olup, 24 saat hizmet esasına göre çalışmaktadır. Birimler ortalama</w:t>
      </w:r>
      <w:r>
        <w:rPr>
          <w:rFonts w:asciiTheme="minorHAnsi" w:hAnsiTheme="minorHAnsi"/>
          <w:color w:val="000000" w:themeColor="text1"/>
          <w:sz w:val="21"/>
          <w:szCs w:val="21"/>
        </w:rPr>
        <w:t xml:space="preserve"> </w:t>
      </w:r>
      <w:r w:rsidRPr="007D39DB">
        <w:rPr>
          <w:rFonts w:asciiTheme="minorHAnsi" w:hAnsiTheme="minorHAnsi"/>
          <w:color w:val="000000" w:themeColor="text1"/>
          <w:sz w:val="21"/>
          <w:szCs w:val="21"/>
        </w:rPr>
        <w:t xml:space="preserve">altı kişinin hizmet aldığı ünitelerden oluşmaktadır. Merkezlerde </w:t>
      </w:r>
      <w:proofErr w:type="spellStart"/>
      <w:r w:rsidRPr="007D39DB">
        <w:rPr>
          <w:rFonts w:asciiTheme="minorHAnsi" w:hAnsiTheme="minorHAnsi"/>
          <w:color w:val="000000" w:themeColor="text1"/>
          <w:sz w:val="21"/>
          <w:szCs w:val="21"/>
        </w:rPr>
        <w:t>detoks</w:t>
      </w:r>
      <w:proofErr w:type="spellEnd"/>
      <w:r w:rsidRPr="007D39DB">
        <w:rPr>
          <w:rFonts w:asciiTheme="minorHAnsi" w:hAnsiTheme="minorHAnsi"/>
          <w:color w:val="000000" w:themeColor="text1"/>
          <w:sz w:val="21"/>
          <w:szCs w:val="21"/>
        </w:rPr>
        <w:t xml:space="preserve"> </w:t>
      </w:r>
      <w:proofErr w:type="gramStart"/>
      <w:r w:rsidR="007179C0">
        <w:rPr>
          <w:rFonts w:asciiTheme="minorHAnsi" w:hAnsiTheme="minorHAnsi"/>
          <w:color w:val="000000" w:themeColor="text1"/>
          <w:sz w:val="21"/>
          <w:szCs w:val="21"/>
        </w:rPr>
        <w:t>…….</w:t>
      </w:r>
      <w:proofErr w:type="gramEnd"/>
      <w:r w:rsidR="007179C0">
        <w:rPr>
          <w:rFonts w:asciiTheme="minorHAnsi" w:hAnsiTheme="minorHAnsi"/>
          <w:color w:val="000000" w:themeColor="text1"/>
          <w:sz w:val="21"/>
          <w:szCs w:val="21"/>
        </w:rPr>
        <w:t>.</w:t>
      </w:r>
      <w:r>
        <w:rPr>
          <w:rFonts w:asciiTheme="minorHAnsi" w:hAnsiTheme="minorHAnsi"/>
          <w:color w:val="000000" w:themeColor="text1"/>
          <w:sz w:val="21"/>
          <w:szCs w:val="21"/>
        </w:rPr>
        <w:t xml:space="preserve"> </w:t>
      </w:r>
    </w:p>
    <w:p w14:paraId="3D57B690" w14:textId="77777777" w:rsidR="00646910" w:rsidRDefault="00646910" w:rsidP="00646910">
      <w:pPr>
        <w:spacing w:after="0" w:line="360" w:lineRule="auto"/>
        <w:jc w:val="both"/>
        <w:rPr>
          <w:rFonts w:asciiTheme="minorHAnsi" w:hAnsiTheme="minorHAnsi"/>
          <w:color w:val="000000" w:themeColor="text1"/>
          <w:sz w:val="21"/>
          <w:szCs w:val="21"/>
        </w:rPr>
      </w:pPr>
    </w:p>
    <w:p w14:paraId="69039969" w14:textId="77777777" w:rsidR="00646910" w:rsidRDefault="00646910" w:rsidP="00646910">
      <w:pPr>
        <w:spacing w:after="0" w:line="360" w:lineRule="auto"/>
        <w:jc w:val="center"/>
        <w:rPr>
          <w:rFonts w:asciiTheme="minorHAnsi" w:hAnsiTheme="minorHAnsi"/>
          <w:color w:val="000000" w:themeColor="text1"/>
          <w:sz w:val="21"/>
          <w:szCs w:val="21"/>
        </w:rPr>
      </w:pPr>
      <w:r>
        <w:rPr>
          <w:rFonts w:asciiTheme="minorHAnsi" w:hAnsiTheme="minorHAnsi"/>
          <w:color w:val="000000" w:themeColor="text1"/>
          <w:sz w:val="21"/>
          <w:szCs w:val="21"/>
        </w:rPr>
        <w:t>*</w:t>
      </w:r>
    </w:p>
    <w:p w14:paraId="48A5E440" w14:textId="77777777" w:rsidR="00647955" w:rsidRPr="008F7E14" w:rsidRDefault="00647955" w:rsidP="00647955">
      <w:pPr>
        <w:spacing w:after="0" w:line="360" w:lineRule="auto"/>
        <w:rPr>
          <w:rFonts w:asciiTheme="minorHAnsi" w:hAnsiTheme="minorHAnsi"/>
          <w:color w:val="FF0000"/>
          <w:szCs w:val="18"/>
        </w:rPr>
      </w:pPr>
      <w:r w:rsidRPr="00DD0399">
        <w:rPr>
          <w:rFonts w:asciiTheme="minorHAnsi" w:hAnsiTheme="minorHAnsi"/>
          <w:b/>
          <w:color w:val="000000" w:themeColor="text1"/>
          <w:sz w:val="21"/>
          <w:szCs w:val="21"/>
        </w:rPr>
        <w:t xml:space="preserve">Kaynakça </w:t>
      </w:r>
      <w:r w:rsidRPr="008F7E14">
        <w:rPr>
          <w:rFonts w:asciiTheme="minorHAnsi" w:hAnsiTheme="minorHAnsi"/>
          <w:color w:val="FF0000"/>
          <w:szCs w:val="18"/>
        </w:rPr>
        <w:t xml:space="preserve">(Yeni Sayfa Başından Başlayarak, Sola Yaslı, Koyu, </w:t>
      </w:r>
      <w:proofErr w:type="spellStart"/>
      <w:r w:rsidRPr="008F7E14">
        <w:rPr>
          <w:rFonts w:asciiTheme="minorHAnsi" w:hAnsiTheme="minorHAnsi"/>
          <w:color w:val="FF0000"/>
          <w:szCs w:val="18"/>
        </w:rPr>
        <w:t>Calibri</w:t>
      </w:r>
      <w:proofErr w:type="spellEnd"/>
      <w:r w:rsidRPr="008F7E14">
        <w:rPr>
          <w:rFonts w:asciiTheme="minorHAnsi" w:hAnsiTheme="minorHAnsi"/>
          <w:color w:val="FF0000"/>
          <w:szCs w:val="18"/>
        </w:rPr>
        <w:t xml:space="preserve"> 10,5 Punto)</w:t>
      </w:r>
      <w:r w:rsidR="007E31B7">
        <w:rPr>
          <w:rFonts w:asciiTheme="minorHAnsi" w:hAnsiTheme="minorHAnsi"/>
          <w:color w:val="FF0000"/>
          <w:szCs w:val="18"/>
        </w:rPr>
        <w:t xml:space="preserve"> *</w:t>
      </w:r>
    </w:p>
    <w:p w14:paraId="1F3253ED" w14:textId="77777777" w:rsidR="00647955" w:rsidRPr="008F7E14" w:rsidRDefault="00647955" w:rsidP="00647955">
      <w:pPr>
        <w:spacing w:after="0" w:line="360" w:lineRule="auto"/>
        <w:jc w:val="both"/>
        <w:rPr>
          <w:rFonts w:asciiTheme="minorHAnsi" w:hAnsiTheme="minorHAnsi"/>
          <w:b/>
          <w:color w:val="FF0000"/>
          <w:szCs w:val="18"/>
        </w:rPr>
      </w:pPr>
      <w:r w:rsidRPr="008F7E14">
        <w:rPr>
          <w:rFonts w:asciiTheme="minorHAnsi" w:hAnsiTheme="minorHAnsi"/>
          <w:color w:val="FF0000"/>
          <w:szCs w:val="18"/>
        </w:rPr>
        <w:t>(1 Satır Boşluk )</w:t>
      </w:r>
    </w:p>
    <w:p w14:paraId="68CA7B6B" w14:textId="77777777" w:rsidR="00647955" w:rsidRPr="008F7E14" w:rsidRDefault="00647955" w:rsidP="00647955">
      <w:pPr>
        <w:spacing w:after="0" w:line="240" w:lineRule="auto"/>
        <w:jc w:val="both"/>
        <w:rPr>
          <w:rFonts w:asciiTheme="minorHAnsi" w:hAnsiTheme="minorHAnsi"/>
          <w:color w:val="FF0000"/>
          <w:szCs w:val="18"/>
        </w:rPr>
      </w:pPr>
      <w:r w:rsidRPr="008F7E14">
        <w:rPr>
          <w:rFonts w:asciiTheme="minorHAnsi" w:hAnsiTheme="minorHAnsi"/>
          <w:color w:val="FF0000"/>
          <w:szCs w:val="18"/>
        </w:rPr>
        <w:t xml:space="preserve">Kaynaklar Alfabetik Sırada, İki Yana Yaslı, </w:t>
      </w:r>
      <w:proofErr w:type="spellStart"/>
      <w:proofErr w:type="gramStart"/>
      <w:r w:rsidRPr="008F7E14">
        <w:rPr>
          <w:rFonts w:asciiTheme="minorHAnsi" w:hAnsiTheme="minorHAnsi"/>
          <w:color w:val="FF0000"/>
          <w:szCs w:val="18"/>
        </w:rPr>
        <w:t>Calibri</w:t>
      </w:r>
      <w:proofErr w:type="spellEnd"/>
      <w:r w:rsidRPr="008F7E14">
        <w:rPr>
          <w:rFonts w:asciiTheme="minorHAnsi" w:hAnsiTheme="minorHAnsi"/>
          <w:color w:val="FF0000"/>
          <w:szCs w:val="18"/>
        </w:rPr>
        <w:t>,  9</w:t>
      </w:r>
      <w:proofErr w:type="gramEnd"/>
      <w:r w:rsidRPr="008F7E14">
        <w:rPr>
          <w:rFonts w:asciiTheme="minorHAnsi" w:hAnsiTheme="minorHAnsi"/>
          <w:color w:val="FF0000"/>
          <w:szCs w:val="18"/>
        </w:rPr>
        <w:t xml:space="preserve"> Punto, 1 Satır Aralıkla, İlk Satırlar 1 </w:t>
      </w:r>
      <w:proofErr w:type="spellStart"/>
      <w:r w:rsidRPr="008F7E14">
        <w:rPr>
          <w:rFonts w:asciiTheme="minorHAnsi" w:hAnsiTheme="minorHAnsi"/>
          <w:color w:val="FF0000"/>
          <w:szCs w:val="18"/>
        </w:rPr>
        <w:t>Tab</w:t>
      </w:r>
      <w:proofErr w:type="spellEnd"/>
      <w:r w:rsidRPr="008F7E14">
        <w:rPr>
          <w:rFonts w:asciiTheme="minorHAnsi" w:hAnsiTheme="minorHAnsi"/>
          <w:color w:val="FF0000"/>
          <w:szCs w:val="18"/>
        </w:rPr>
        <w:t xml:space="preserve"> İçerden, Sonrakiler Sola Yaslı Olacak Şekilde Verilmeli, Farklı Kaynaklar Arasında Aralık  Bırakılmalıdır (Önce 0 </w:t>
      </w:r>
      <w:proofErr w:type="spellStart"/>
      <w:r w:rsidRPr="008F7E14">
        <w:rPr>
          <w:rFonts w:asciiTheme="minorHAnsi" w:hAnsiTheme="minorHAnsi"/>
          <w:color w:val="FF0000"/>
          <w:szCs w:val="18"/>
        </w:rPr>
        <w:t>nk</w:t>
      </w:r>
      <w:proofErr w:type="spellEnd"/>
      <w:r w:rsidRPr="008F7E14">
        <w:rPr>
          <w:rFonts w:asciiTheme="minorHAnsi" w:hAnsiTheme="minorHAnsi"/>
          <w:color w:val="FF0000"/>
          <w:szCs w:val="18"/>
        </w:rPr>
        <w:t xml:space="preserve"> Sonra 6nk seçilmelidir).</w:t>
      </w:r>
    </w:p>
    <w:p w14:paraId="3AEDAD49" w14:textId="77777777" w:rsidR="00647955" w:rsidRDefault="00647955" w:rsidP="00647955">
      <w:pPr>
        <w:spacing w:after="0" w:line="240" w:lineRule="auto"/>
        <w:rPr>
          <w:rFonts w:asciiTheme="minorHAnsi" w:hAnsiTheme="minorHAnsi"/>
          <w:b/>
          <w:color w:val="FF0000"/>
          <w:sz w:val="21"/>
          <w:szCs w:val="21"/>
        </w:rPr>
      </w:pPr>
    </w:p>
    <w:p w14:paraId="4B1D9532" w14:textId="77777777" w:rsidR="00647955" w:rsidRPr="008F7E14" w:rsidRDefault="00647955" w:rsidP="00647955">
      <w:pPr>
        <w:spacing w:after="0" w:line="240" w:lineRule="auto"/>
        <w:rPr>
          <w:rFonts w:asciiTheme="minorHAnsi" w:hAnsiTheme="minorHAnsi"/>
          <w:b/>
          <w:color w:val="FF0000"/>
          <w:szCs w:val="18"/>
        </w:rPr>
      </w:pPr>
      <w:r w:rsidRPr="008F7E14">
        <w:rPr>
          <w:rFonts w:asciiTheme="minorHAnsi" w:hAnsiTheme="minorHAnsi"/>
          <w:b/>
          <w:color w:val="FF0000"/>
          <w:szCs w:val="18"/>
        </w:rPr>
        <w:t xml:space="preserve">Örnek: </w:t>
      </w:r>
    </w:p>
    <w:p w14:paraId="48F18A89" w14:textId="77777777" w:rsidR="00647955" w:rsidRDefault="00647955" w:rsidP="00647955">
      <w:pPr>
        <w:spacing w:after="0" w:line="240" w:lineRule="auto"/>
        <w:rPr>
          <w:rFonts w:asciiTheme="minorHAnsi" w:hAnsiTheme="minorHAnsi"/>
          <w:b/>
          <w:color w:val="000000" w:themeColor="text1"/>
          <w:sz w:val="21"/>
          <w:szCs w:val="21"/>
        </w:rPr>
      </w:pPr>
      <w:r w:rsidRPr="00DD0399">
        <w:rPr>
          <w:rFonts w:asciiTheme="minorHAnsi" w:hAnsiTheme="minorHAnsi"/>
          <w:b/>
          <w:color w:val="000000" w:themeColor="text1"/>
          <w:sz w:val="21"/>
          <w:szCs w:val="21"/>
        </w:rPr>
        <w:t>Kaynakça</w:t>
      </w:r>
    </w:p>
    <w:p w14:paraId="755C8EC5" w14:textId="77777777" w:rsidR="00647955" w:rsidRDefault="00647955" w:rsidP="00647955">
      <w:pPr>
        <w:spacing w:after="0" w:line="240" w:lineRule="auto"/>
        <w:rPr>
          <w:rFonts w:asciiTheme="minorHAnsi" w:hAnsiTheme="minorHAnsi"/>
          <w:b/>
          <w:color w:val="FF0000"/>
          <w:sz w:val="21"/>
          <w:szCs w:val="21"/>
        </w:rPr>
      </w:pPr>
    </w:p>
    <w:p w14:paraId="7ADE1612" w14:textId="77777777" w:rsidR="00647955" w:rsidRDefault="00647955" w:rsidP="00647955">
      <w:pPr>
        <w:pStyle w:val="Kaynaka"/>
        <w:spacing w:line="240" w:lineRule="auto"/>
        <w:ind w:left="720" w:hanging="720"/>
        <w:jc w:val="both"/>
        <w:rPr>
          <w:noProof/>
          <w:color w:val="auto"/>
          <w:szCs w:val="18"/>
          <w:u w:val="none"/>
        </w:rPr>
      </w:pPr>
      <w:r w:rsidRPr="00782864">
        <w:rPr>
          <w:noProof/>
          <w:color w:val="auto"/>
          <w:szCs w:val="18"/>
          <w:u w:val="none"/>
        </w:rPr>
        <w:t xml:space="preserve">Aureala, W. (2001). </w:t>
      </w:r>
      <w:r w:rsidRPr="00782864">
        <w:rPr>
          <w:i/>
          <w:iCs/>
          <w:noProof/>
          <w:color w:val="auto"/>
          <w:szCs w:val="18"/>
          <w:u w:val="none"/>
        </w:rPr>
        <w:t>Battered Women in Shelters: A Comparative Analysis of the Expectations and Experiences of African American, Mexican American and Non-Hispanic White Women.</w:t>
      </w:r>
      <w:r w:rsidRPr="00782864">
        <w:rPr>
          <w:noProof/>
          <w:color w:val="auto"/>
          <w:szCs w:val="18"/>
          <w:u w:val="none"/>
        </w:rPr>
        <w:t xml:space="preserve"> Doktora Tezi.</w:t>
      </w:r>
    </w:p>
    <w:p w14:paraId="3501B025" w14:textId="77777777" w:rsidR="00647955" w:rsidRPr="00782864" w:rsidRDefault="00647955" w:rsidP="00647955">
      <w:pPr>
        <w:pStyle w:val="Kaynaka"/>
        <w:spacing w:line="240" w:lineRule="auto"/>
        <w:ind w:left="720" w:hanging="720"/>
        <w:jc w:val="both"/>
      </w:pPr>
      <w:r w:rsidRPr="00782864">
        <w:rPr>
          <w:noProof/>
          <w:color w:val="auto"/>
          <w:szCs w:val="18"/>
          <w:u w:val="none"/>
        </w:rPr>
        <w:t xml:space="preserve">Bilgin, Y. (2015). </w:t>
      </w:r>
      <w:r w:rsidRPr="00782864">
        <w:rPr>
          <w:i/>
          <w:iCs/>
          <w:noProof/>
          <w:color w:val="auto"/>
          <w:szCs w:val="18"/>
          <w:u w:val="none"/>
        </w:rPr>
        <w:t>Sığınma Evlerindeki Kadınların Kadına Yönelik Şiddet ve Kadın Sığınma Evlerine Bakışı: İstanbul Örneklemi.</w:t>
      </w:r>
      <w:r w:rsidRPr="00782864">
        <w:rPr>
          <w:noProof/>
          <w:color w:val="auto"/>
          <w:szCs w:val="18"/>
          <w:u w:val="none"/>
        </w:rPr>
        <w:t xml:space="preserve"> Yüksek Lisans Tezi, Bolu.</w:t>
      </w:r>
    </w:p>
    <w:p w14:paraId="1CCF3BCF" w14:textId="77777777" w:rsidR="00647955" w:rsidRPr="00782864" w:rsidRDefault="00647955" w:rsidP="00647955">
      <w:pPr>
        <w:pStyle w:val="Kaynaka"/>
        <w:spacing w:line="240" w:lineRule="auto"/>
        <w:ind w:left="720" w:hanging="720"/>
        <w:jc w:val="both"/>
      </w:pPr>
      <w:r w:rsidRPr="00782864">
        <w:rPr>
          <w:noProof/>
          <w:color w:val="auto"/>
          <w:szCs w:val="18"/>
          <w:u w:val="none"/>
        </w:rPr>
        <w:t xml:space="preserve">Bora, A. (2012). Toplumsal Cinsiyete Dayalı Ayrımcılık. K. Çayır, &amp; M. Ayan Ceyhan (Dü) içinde, </w:t>
      </w:r>
      <w:r w:rsidRPr="00782864">
        <w:rPr>
          <w:i/>
          <w:iCs/>
          <w:noProof/>
          <w:color w:val="auto"/>
          <w:szCs w:val="18"/>
          <w:u w:val="none"/>
        </w:rPr>
        <w:t>Ayrımcılık: Çok Boyutlu Yaklaşımlar</w:t>
      </w:r>
      <w:r w:rsidRPr="00782864">
        <w:rPr>
          <w:noProof/>
          <w:color w:val="auto"/>
          <w:szCs w:val="18"/>
          <w:u w:val="none"/>
        </w:rPr>
        <w:t xml:space="preserve"> (s. 175-187). İstanbul: İstanbul Bilgi Üniversitesi Yayınları.</w:t>
      </w:r>
    </w:p>
    <w:p w14:paraId="553628CC" w14:textId="77777777" w:rsidR="00647955" w:rsidRPr="00782864" w:rsidRDefault="00647955" w:rsidP="00647955">
      <w:pPr>
        <w:pStyle w:val="Kaynaka"/>
        <w:spacing w:line="240" w:lineRule="auto"/>
        <w:ind w:left="720" w:hanging="720"/>
        <w:jc w:val="both"/>
      </w:pPr>
      <w:r w:rsidRPr="00782864">
        <w:rPr>
          <w:noProof/>
          <w:color w:val="auto"/>
          <w:szCs w:val="18"/>
          <w:u w:val="none"/>
        </w:rPr>
        <w:t xml:space="preserve">Buz, S. (2009). Feminist Sosyal Hizmet Uygulaması. </w:t>
      </w:r>
      <w:r w:rsidRPr="00782864">
        <w:rPr>
          <w:i/>
          <w:iCs/>
          <w:noProof/>
          <w:color w:val="auto"/>
          <w:szCs w:val="18"/>
          <w:u w:val="none"/>
        </w:rPr>
        <w:t>Toplum ve Sosyal Hizmet, 20</w:t>
      </w:r>
      <w:r w:rsidRPr="00782864">
        <w:rPr>
          <w:noProof/>
          <w:color w:val="auto"/>
          <w:szCs w:val="18"/>
          <w:u w:val="none"/>
        </w:rPr>
        <w:t>(1), 53-65.</w:t>
      </w:r>
    </w:p>
    <w:p w14:paraId="19C80795" w14:textId="77777777" w:rsidR="00647955" w:rsidRDefault="00647955" w:rsidP="00647955">
      <w:pPr>
        <w:pStyle w:val="Kaynaka"/>
        <w:spacing w:line="240" w:lineRule="auto"/>
        <w:ind w:left="720" w:hanging="720"/>
        <w:jc w:val="both"/>
        <w:rPr>
          <w:noProof/>
          <w:color w:val="auto"/>
          <w:szCs w:val="18"/>
          <w:u w:val="none"/>
        </w:rPr>
      </w:pPr>
      <w:r w:rsidRPr="00782864">
        <w:rPr>
          <w:noProof/>
          <w:color w:val="auto"/>
          <w:szCs w:val="18"/>
          <w:u w:val="none"/>
        </w:rPr>
        <w:t xml:space="preserve">Creswell, J. W. (2017). </w:t>
      </w:r>
      <w:r w:rsidRPr="00782864">
        <w:rPr>
          <w:i/>
          <w:iCs/>
          <w:noProof/>
          <w:color w:val="auto"/>
          <w:szCs w:val="18"/>
          <w:u w:val="none"/>
        </w:rPr>
        <w:t>Araştırma Deseni Nitel, Nicel ve Karma Yöntem Yaklaşımları</w:t>
      </w:r>
      <w:r w:rsidRPr="00782864">
        <w:rPr>
          <w:noProof/>
          <w:color w:val="auto"/>
          <w:szCs w:val="18"/>
          <w:u w:val="none"/>
        </w:rPr>
        <w:t xml:space="preserve"> (4. Baskıdan Çeviri b.). (S. B. Demir, Çev.) Ankara: Eğiten Kitap.</w:t>
      </w:r>
    </w:p>
    <w:p w14:paraId="504ADD05" w14:textId="77777777" w:rsidR="0092277F" w:rsidRDefault="0092277F" w:rsidP="0092277F"/>
    <w:p w14:paraId="630DEC78" w14:textId="77777777" w:rsidR="0092277F" w:rsidRPr="00105838" w:rsidRDefault="0092277F" w:rsidP="0092277F">
      <w:pPr>
        <w:spacing w:before="100" w:beforeAutospacing="1" w:after="100" w:afterAutospacing="1" w:line="360" w:lineRule="auto"/>
        <w:ind w:left="890" w:right="170"/>
        <w:contextualSpacing/>
        <w:jc w:val="both"/>
        <w:rPr>
          <w:rFonts w:ascii="Calibri" w:hAnsi="Calibri" w:cs="Times New Roman"/>
          <w:sz w:val="21"/>
          <w:szCs w:val="21"/>
          <w:lang w:eastAsia="en-US"/>
        </w:rPr>
      </w:pPr>
    </w:p>
    <w:p w14:paraId="2835A7C3" w14:textId="77777777" w:rsidR="0092277F" w:rsidRPr="00225DEA" w:rsidRDefault="007E31B7" w:rsidP="007E31B7">
      <w:pPr>
        <w:spacing w:after="0" w:line="240" w:lineRule="auto"/>
        <w:rPr>
          <w:rFonts w:asciiTheme="minorHAnsi" w:hAnsiTheme="minorHAnsi"/>
          <w:color w:val="000000" w:themeColor="text1"/>
          <w:sz w:val="21"/>
          <w:szCs w:val="21"/>
        </w:rPr>
      </w:pPr>
      <w:r w:rsidRPr="00225DEA">
        <w:rPr>
          <w:rFonts w:asciiTheme="minorHAnsi" w:hAnsiTheme="minorHAnsi"/>
          <w:color w:val="000000" w:themeColor="text1"/>
          <w:sz w:val="21"/>
          <w:szCs w:val="21"/>
        </w:rPr>
        <w:lastRenderedPageBreak/>
        <w:t>* Dergi yazım kuralları ve kaynakça gösterimi için:  https://edergi.saglik.gov.tr/</w:t>
      </w:r>
    </w:p>
    <w:sectPr w:rsidR="0092277F" w:rsidRPr="00225DEA" w:rsidSect="003B3F66">
      <w:headerReference w:type="default" r:id="rId22"/>
      <w:footerReference w:type="default" r:id="rId23"/>
      <w:footerReference w:type="first" r:id="rId24"/>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C3F9" w14:textId="77777777" w:rsidR="00677106" w:rsidRDefault="00677106" w:rsidP="00162D66">
      <w:pPr>
        <w:spacing w:after="0" w:line="240" w:lineRule="auto"/>
      </w:pPr>
      <w:r>
        <w:separator/>
      </w:r>
    </w:p>
  </w:endnote>
  <w:endnote w:type="continuationSeparator" w:id="0">
    <w:p w14:paraId="74E40484" w14:textId="77777777" w:rsidR="00677106" w:rsidRDefault="00677106" w:rsidP="0016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7E46" w14:textId="77777777" w:rsidR="003B3F66" w:rsidRDefault="00677106" w:rsidP="003B3F66">
    <w:pPr>
      <w:pStyle w:val="AltBilgi"/>
    </w:pPr>
    <w:r>
      <w:pict w14:anchorId="42E0C153">
        <v:rect id="_x0000_i1025" style="width:453.6pt;height:1pt" o:hralign="center" o:hrstd="t" o:hrnoshade="t" o:hr="t" fillcolor="#099" stroked="f"/>
      </w:pict>
    </w:r>
  </w:p>
  <w:sdt>
    <w:sdtPr>
      <w:id w:val="-1556232847"/>
      <w:docPartObj>
        <w:docPartGallery w:val="Page Numbers (Bottom of Page)"/>
        <w:docPartUnique/>
      </w:docPartObj>
    </w:sdtPr>
    <w:sdtEndPr/>
    <w:sdtContent>
      <w:p w14:paraId="31C0E041" w14:textId="23F93246" w:rsidR="009B67C0" w:rsidRDefault="009B67C0" w:rsidP="009B67C0">
        <w:pPr>
          <w:pStyle w:val="AltBilgi"/>
          <w:jc w:val="center"/>
        </w:pPr>
      </w:p>
      <w:p w14:paraId="65944769" w14:textId="77777777" w:rsidR="003B3F66" w:rsidRDefault="003B3F66" w:rsidP="009B67C0">
        <w:pPr>
          <w:pStyle w:val="AltBilgi"/>
          <w:jc w:val="center"/>
        </w:pPr>
      </w:p>
      <w:p w14:paraId="0A7D92A2" w14:textId="2E455B39" w:rsidR="000D3800" w:rsidRDefault="003B3F66" w:rsidP="009B67C0">
        <w:pPr>
          <w:pStyle w:val="AltBilgi"/>
          <w:jc w:val="center"/>
        </w:pPr>
        <w:r>
          <w:fldChar w:fldCharType="begin"/>
        </w:r>
        <w:r>
          <w:instrText xml:space="preserve"> PAGE  \* Arabic  \* MERGEFORMAT </w:instrText>
        </w:r>
        <w:r>
          <w:fldChar w:fldCharType="separate"/>
        </w:r>
        <w:r w:rsidR="001F753B">
          <w:rPr>
            <w:noProof/>
          </w:rPr>
          <w:t>4</w:t>
        </w:r>
        <w:r>
          <w:fldChar w:fldCharType="end"/>
        </w:r>
      </w:p>
    </w:sdtContent>
  </w:sdt>
  <w:p w14:paraId="1FE3324C" w14:textId="53D942B3" w:rsidR="00073BD1" w:rsidRDefault="00073BD1" w:rsidP="00CA43E5">
    <w:pPr>
      <w:pStyle w:val="AltBilgi"/>
      <w:tabs>
        <w:tab w:val="clear" w:pos="4536"/>
        <w:tab w:val="clear" w:pos="9072"/>
        <w:tab w:val="left" w:pos="39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289829"/>
      <w:docPartObj>
        <w:docPartGallery w:val="Page Numbers (Bottom of Page)"/>
        <w:docPartUnique/>
      </w:docPartObj>
    </w:sdtPr>
    <w:sdtEndPr/>
    <w:sdtContent>
      <w:p w14:paraId="31B7F57E" w14:textId="30835640" w:rsidR="00647F17" w:rsidRPr="000D3800" w:rsidRDefault="003B3F66">
        <w:pPr>
          <w:pStyle w:val="AltBilgi"/>
          <w:jc w:val="center"/>
        </w:pPr>
        <w:r>
          <w:t xml:space="preserve">1 </w:t>
        </w:r>
      </w:p>
    </w:sdtContent>
  </w:sdt>
  <w:p w14:paraId="5A28ABFE" w14:textId="6558329A" w:rsidR="00CA43E5" w:rsidRPr="009B67C0" w:rsidRDefault="00CA43E5" w:rsidP="00647F17">
    <w:pPr>
      <w:pStyle w:val="AltBilgi"/>
      <w:rPr>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9A45" w14:textId="77777777" w:rsidR="00677106" w:rsidRDefault="00677106" w:rsidP="00162D66">
      <w:pPr>
        <w:spacing w:after="0" w:line="240" w:lineRule="auto"/>
      </w:pPr>
      <w:r>
        <w:separator/>
      </w:r>
    </w:p>
  </w:footnote>
  <w:footnote w:type="continuationSeparator" w:id="0">
    <w:p w14:paraId="00B95CB4" w14:textId="77777777" w:rsidR="00677106" w:rsidRDefault="00677106" w:rsidP="00162D66">
      <w:pPr>
        <w:spacing w:after="0" w:line="240" w:lineRule="auto"/>
      </w:pPr>
      <w:r>
        <w:continuationSeparator/>
      </w:r>
    </w:p>
  </w:footnote>
  <w:footnote w:id="1">
    <w:p w14:paraId="4665D5ED" w14:textId="77777777" w:rsidR="002F022C" w:rsidRPr="002F022C" w:rsidRDefault="002F022C" w:rsidP="002F022C">
      <w:pPr>
        <w:pStyle w:val="DipnotMetni"/>
        <w:spacing w:line="0" w:lineRule="atLeast"/>
        <w:jc w:val="both"/>
        <w:rPr>
          <w:rFonts w:asciiTheme="minorHAnsi" w:hAnsiTheme="minorHAnsi"/>
          <w:sz w:val="18"/>
          <w:szCs w:val="18"/>
        </w:rPr>
      </w:pPr>
      <w:r>
        <w:rPr>
          <w:rFonts w:asciiTheme="minorHAnsi" w:hAnsiTheme="minorHAnsi"/>
          <w:sz w:val="18"/>
          <w:szCs w:val="18"/>
        </w:rPr>
        <w:t>*</w:t>
      </w:r>
      <w:r w:rsidRPr="002F022C">
        <w:rPr>
          <w:rFonts w:asciiTheme="minorHAnsi" w:hAnsiTheme="minorHAnsi"/>
          <w:sz w:val="18"/>
          <w:szCs w:val="18"/>
        </w:rPr>
        <w:t xml:space="preserve">Bu </w:t>
      </w:r>
      <w:r>
        <w:rPr>
          <w:rFonts w:asciiTheme="minorHAnsi" w:hAnsiTheme="minorHAnsi"/>
          <w:sz w:val="18"/>
          <w:szCs w:val="18"/>
        </w:rPr>
        <w:t xml:space="preserve">makale/çalışma ....... </w:t>
      </w:r>
      <w:proofErr w:type="gramStart"/>
      <w:r>
        <w:rPr>
          <w:rFonts w:asciiTheme="minorHAnsi" w:hAnsiTheme="minorHAnsi"/>
          <w:sz w:val="18"/>
          <w:szCs w:val="18"/>
        </w:rPr>
        <w:t>yayımlanmıştır</w:t>
      </w:r>
      <w:proofErr w:type="gramEnd"/>
      <w:r>
        <w:rPr>
          <w:rFonts w:asciiTheme="minorHAnsi" w:hAnsiTheme="minorHAnsi"/>
          <w:sz w:val="18"/>
          <w:szCs w:val="18"/>
        </w:rPr>
        <w:t>/…….üretilmiştir……</w:t>
      </w:r>
      <w:r w:rsidR="002D01B3" w:rsidRPr="002D01B3">
        <w:rPr>
          <w:rFonts w:asciiTheme="minorHAnsi" w:hAnsiTheme="minorHAnsi"/>
          <w:color w:val="FF0000"/>
          <w:sz w:val="18"/>
          <w:szCs w:val="18"/>
        </w:rPr>
        <w:t>(Varsa Belirtilmesi gerekli ibare)</w:t>
      </w:r>
    </w:p>
    <w:p w14:paraId="4BCCCD79" w14:textId="66A94469" w:rsidR="007D1DE4" w:rsidRDefault="007D1DE4" w:rsidP="007D1DE4">
      <w:pPr>
        <w:pStyle w:val="DipnotMetni"/>
        <w:spacing w:line="0" w:lineRule="atLeast"/>
        <w:jc w:val="both"/>
      </w:pPr>
      <w:r>
        <w:rPr>
          <w:rStyle w:val="DipnotBavurusu"/>
        </w:rPr>
        <w:footnoteRef/>
      </w:r>
      <w:r>
        <w:t xml:space="preserve"> </w:t>
      </w:r>
      <w:r w:rsidRPr="007D1DE4">
        <w:rPr>
          <w:rFonts w:asciiTheme="minorHAnsi" w:hAnsiTheme="minorHAnsi"/>
          <w:sz w:val="18"/>
          <w:szCs w:val="18"/>
        </w:rPr>
        <w:t>Sosyal Hizmet Uzmanı, Sağlık Bakanlığı, Sağlık Hizmetleri Genel Müdürlüğü, Hasta Hakları ve Tıbbi Sosyal Hizme</w:t>
      </w:r>
      <w:r w:rsidR="008672FF">
        <w:rPr>
          <w:rFonts w:asciiTheme="minorHAnsi" w:hAnsiTheme="minorHAnsi"/>
          <w:sz w:val="18"/>
          <w:szCs w:val="18"/>
        </w:rPr>
        <w:t>tler Dairesi Başkanlığı, ORCID</w:t>
      </w:r>
      <w:r w:rsidRPr="007D1DE4">
        <w:rPr>
          <w:rFonts w:asciiTheme="minorHAnsi" w:hAnsiTheme="minorHAnsi"/>
          <w:sz w:val="18"/>
          <w:szCs w:val="18"/>
        </w:rPr>
        <w:t>: 0000-0001-6771-5156</w:t>
      </w:r>
    </w:p>
  </w:footnote>
  <w:footnote w:id="2">
    <w:p w14:paraId="0AF375C6" w14:textId="549E3A76" w:rsidR="007D1DE4" w:rsidRDefault="007D1DE4" w:rsidP="007D1DE4">
      <w:pPr>
        <w:pStyle w:val="DipnotMetni"/>
        <w:spacing w:line="0" w:lineRule="atLeast"/>
        <w:jc w:val="both"/>
        <w:rPr>
          <w:rFonts w:ascii="Calibri" w:hAnsi="Calibri"/>
          <w:color w:val="FF0000"/>
          <w:sz w:val="18"/>
          <w:szCs w:val="18"/>
        </w:rPr>
      </w:pPr>
      <w:r>
        <w:rPr>
          <w:rStyle w:val="DipnotBavurusu"/>
        </w:rPr>
        <w:footnoteRef/>
      </w:r>
      <w:r>
        <w:t xml:space="preserve"> </w:t>
      </w:r>
      <w:r w:rsidRPr="007D1DE4">
        <w:rPr>
          <w:rFonts w:asciiTheme="minorHAnsi" w:hAnsiTheme="minorHAnsi"/>
          <w:sz w:val="18"/>
          <w:szCs w:val="18"/>
        </w:rPr>
        <w:t xml:space="preserve">Psikolog, Gaziantep Aile ve Sosyal </w:t>
      </w:r>
      <w:r w:rsidR="00F56A99">
        <w:rPr>
          <w:rFonts w:asciiTheme="minorHAnsi" w:hAnsiTheme="minorHAnsi"/>
          <w:sz w:val="18"/>
          <w:szCs w:val="18"/>
        </w:rPr>
        <w:t xml:space="preserve">Politikalar İl Müdürlüğü, </w:t>
      </w:r>
      <w:proofErr w:type="gramStart"/>
      <w:r w:rsidR="00F56A99">
        <w:rPr>
          <w:rFonts w:asciiTheme="minorHAnsi" w:hAnsiTheme="minorHAnsi"/>
          <w:sz w:val="18"/>
          <w:szCs w:val="18"/>
        </w:rPr>
        <w:t>ORCID</w:t>
      </w:r>
      <w:r w:rsidRPr="007D1DE4">
        <w:rPr>
          <w:rFonts w:asciiTheme="minorHAnsi" w:hAnsiTheme="minorHAnsi"/>
          <w:sz w:val="18"/>
          <w:szCs w:val="18"/>
        </w:rPr>
        <w:t xml:space="preserve"> :</w:t>
      </w:r>
      <w:proofErr w:type="gramEnd"/>
      <w:r w:rsidRPr="007D1DE4">
        <w:rPr>
          <w:rFonts w:asciiTheme="minorHAnsi" w:hAnsiTheme="minorHAnsi"/>
          <w:sz w:val="18"/>
          <w:szCs w:val="18"/>
        </w:rPr>
        <w:t xml:space="preserve"> 0000-0XX1-6771-5156 </w:t>
      </w:r>
      <w:r w:rsidRPr="007D1DE4">
        <w:rPr>
          <w:rFonts w:asciiTheme="minorHAnsi" w:hAnsiTheme="minorHAnsi"/>
          <w:color w:val="C00000"/>
          <w:sz w:val="18"/>
          <w:szCs w:val="18"/>
        </w:rPr>
        <w:t>(</w:t>
      </w:r>
      <w:proofErr w:type="spellStart"/>
      <w:r w:rsidRPr="007D1DE4">
        <w:rPr>
          <w:rFonts w:ascii="Calibri" w:hAnsi="Calibri"/>
          <w:color w:val="C00000"/>
          <w:sz w:val="18"/>
          <w:szCs w:val="18"/>
        </w:rPr>
        <w:t>Calibri</w:t>
      </w:r>
      <w:proofErr w:type="spellEnd"/>
      <w:r w:rsidRPr="00277603">
        <w:rPr>
          <w:rFonts w:ascii="Calibri" w:hAnsi="Calibri"/>
          <w:color w:val="FF0000"/>
          <w:sz w:val="18"/>
          <w:szCs w:val="18"/>
        </w:rPr>
        <w:t xml:space="preserve">, 9 Punto, Tüm yazarların </w:t>
      </w:r>
      <w:proofErr w:type="spellStart"/>
      <w:r w:rsidRPr="00277603">
        <w:rPr>
          <w:rFonts w:ascii="Calibri" w:hAnsi="Calibri"/>
          <w:color w:val="FF0000"/>
          <w:sz w:val="18"/>
          <w:szCs w:val="18"/>
        </w:rPr>
        <w:t>ünvanı</w:t>
      </w:r>
      <w:proofErr w:type="spellEnd"/>
      <w:r w:rsidRPr="00277603">
        <w:rPr>
          <w:rFonts w:ascii="Calibri" w:hAnsi="Calibri"/>
          <w:color w:val="FF0000"/>
          <w:sz w:val="18"/>
          <w:szCs w:val="18"/>
        </w:rPr>
        <w:t>, kurumu</w:t>
      </w:r>
      <w:r>
        <w:rPr>
          <w:rFonts w:ascii="Calibri" w:hAnsi="Calibri"/>
          <w:color w:val="FF0000"/>
          <w:sz w:val="18"/>
          <w:szCs w:val="18"/>
        </w:rPr>
        <w:t>, ORCI</w:t>
      </w:r>
      <w:r w:rsidRPr="00277603">
        <w:rPr>
          <w:rFonts w:ascii="Calibri" w:hAnsi="Calibri"/>
          <w:color w:val="FF0000"/>
          <w:sz w:val="18"/>
          <w:szCs w:val="18"/>
        </w:rPr>
        <w:t>D</w:t>
      </w:r>
      <w:r w:rsidRPr="005436A6">
        <w:rPr>
          <w:rFonts w:ascii="Calibri" w:hAnsi="Calibri"/>
          <w:color w:val="FF0000"/>
          <w:sz w:val="18"/>
          <w:szCs w:val="18"/>
        </w:rPr>
        <w:t xml:space="preserve"> numaraları yazılmalı, sorumlu yazar bilgisi  tekraren iletişim bilgileri ile birlikte verilmelidir)</w:t>
      </w:r>
      <w:r>
        <w:rPr>
          <w:rFonts w:ascii="Calibri" w:hAnsi="Calibri"/>
          <w:color w:val="FF0000"/>
          <w:sz w:val="18"/>
          <w:szCs w:val="18"/>
        </w:rPr>
        <w:t>.</w:t>
      </w:r>
    </w:p>
    <w:p w14:paraId="38F9E61A" w14:textId="21E2B559" w:rsidR="00791587" w:rsidRPr="00074CA9" w:rsidRDefault="00074CA9" w:rsidP="007D1DE4">
      <w:pPr>
        <w:pStyle w:val="DipnotMetni"/>
        <w:spacing w:line="0" w:lineRule="atLeast"/>
        <w:jc w:val="both"/>
        <w:rPr>
          <w:u w:val="single"/>
        </w:rPr>
      </w:pPr>
      <w:r w:rsidRPr="00074CA9">
        <w:rPr>
          <w:rFonts w:ascii="Calibri" w:hAnsi="Calibri"/>
          <w:b/>
          <w:sz w:val="18"/>
          <w:szCs w:val="18"/>
          <w:u w:val="single"/>
        </w:rPr>
        <w:t>ÖNEMLİ</w:t>
      </w:r>
      <w:r>
        <w:rPr>
          <w:rFonts w:ascii="Calibri" w:hAnsi="Calibri"/>
          <w:b/>
          <w:sz w:val="18"/>
          <w:szCs w:val="18"/>
          <w:u w:val="single"/>
        </w:rPr>
        <w:t xml:space="preserve"> NOT</w:t>
      </w:r>
      <w:r w:rsidRPr="00074CA9">
        <w:rPr>
          <w:rFonts w:ascii="Calibri" w:hAnsi="Calibri"/>
          <w:b/>
          <w:sz w:val="18"/>
          <w:szCs w:val="18"/>
          <w:u w:val="single"/>
        </w:rPr>
        <w:t>:</w:t>
      </w:r>
      <w:r w:rsidRPr="00074CA9">
        <w:rPr>
          <w:rFonts w:ascii="Calibri" w:hAnsi="Calibri"/>
          <w:sz w:val="18"/>
          <w:szCs w:val="18"/>
          <w:u w:val="single"/>
        </w:rPr>
        <w:t xml:space="preserve"> Hakemlik süreci tamamlanıncaya kadar çalışmalar anonim özelliklerini korumalı çalışma ve yazar/</w:t>
      </w:r>
      <w:proofErr w:type="spellStart"/>
      <w:r w:rsidRPr="00074CA9">
        <w:rPr>
          <w:rFonts w:ascii="Calibri" w:hAnsi="Calibri"/>
          <w:sz w:val="18"/>
          <w:szCs w:val="18"/>
          <w:u w:val="single"/>
        </w:rPr>
        <w:t>ları</w:t>
      </w:r>
      <w:proofErr w:type="spellEnd"/>
      <w:r w:rsidRPr="00074CA9">
        <w:rPr>
          <w:rFonts w:ascii="Calibri" w:hAnsi="Calibri"/>
          <w:sz w:val="18"/>
          <w:szCs w:val="18"/>
          <w:u w:val="single"/>
        </w:rPr>
        <w:t xml:space="preserve"> deşifre eden hiçbir bilgi bulunmalıdır. Ayrıca PC kullanıcısı ismi belgeye geçtiğinden </w:t>
      </w:r>
      <w:proofErr w:type="spellStart"/>
      <w:r w:rsidRPr="00074CA9">
        <w:rPr>
          <w:rFonts w:ascii="Calibri" w:hAnsi="Calibri"/>
          <w:sz w:val="18"/>
          <w:szCs w:val="18"/>
          <w:u w:val="single"/>
        </w:rPr>
        <w:t>anononimliği</w:t>
      </w:r>
      <w:proofErr w:type="spellEnd"/>
      <w:r w:rsidRPr="00074CA9">
        <w:rPr>
          <w:rFonts w:ascii="Calibri" w:hAnsi="Calibri"/>
          <w:sz w:val="18"/>
          <w:szCs w:val="18"/>
          <w:u w:val="single"/>
        </w:rPr>
        <w:t xml:space="preserve"> korumak için gerekli tüm kontroller yapılmalıdır. Çalışmalar noktalama işaretleri,  anlatım bozukluğu ve şablona uygunluğu bakımından titiz kontroller akabinde </w:t>
      </w:r>
      <w:proofErr w:type="spellStart"/>
      <w:r w:rsidRPr="00074CA9">
        <w:rPr>
          <w:rFonts w:ascii="Calibri" w:hAnsi="Calibri"/>
          <w:sz w:val="18"/>
          <w:szCs w:val="18"/>
          <w:u w:val="single"/>
        </w:rPr>
        <w:t>Dergipark</w:t>
      </w:r>
      <w:proofErr w:type="spellEnd"/>
      <w:r w:rsidRPr="00074CA9">
        <w:rPr>
          <w:rFonts w:ascii="Calibri" w:hAnsi="Calibri"/>
          <w:sz w:val="18"/>
          <w:szCs w:val="18"/>
          <w:u w:val="single"/>
        </w:rPr>
        <w:t xml:space="preserve"> üzerinden tarafımıza gönderilmelidir. Çalışmalarınızda baş</w:t>
      </w:r>
      <w:r>
        <w:rPr>
          <w:rFonts w:ascii="Calibri" w:hAnsi="Calibri"/>
          <w:sz w:val="18"/>
          <w:szCs w:val="18"/>
          <w:u w:val="single"/>
        </w:rPr>
        <w:t>arılar diler</w:t>
      </w:r>
      <w:r w:rsidRPr="00074CA9">
        <w:rPr>
          <w:rFonts w:ascii="Calibri" w:hAnsi="Calibri"/>
          <w:sz w:val="18"/>
          <w:szCs w:val="18"/>
          <w:u w:val="single"/>
        </w:rPr>
        <w:t xml:space="preserve">, </w:t>
      </w:r>
      <w:r>
        <w:rPr>
          <w:rFonts w:ascii="Calibri" w:hAnsi="Calibri"/>
          <w:sz w:val="18"/>
          <w:szCs w:val="18"/>
          <w:u w:val="single"/>
        </w:rPr>
        <w:t xml:space="preserve">çalışmalarınız için dergimizi tercih </w:t>
      </w:r>
      <w:r w:rsidR="0029371C">
        <w:rPr>
          <w:rFonts w:ascii="Calibri" w:hAnsi="Calibri"/>
          <w:sz w:val="18"/>
          <w:szCs w:val="18"/>
          <w:u w:val="single"/>
        </w:rPr>
        <w:t xml:space="preserve">ettiğiniz </w:t>
      </w:r>
      <w:r w:rsidR="0029371C" w:rsidRPr="00074CA9">
        <w:rPr>
          <w:rFonts w:ascii="Calibri" w:hAnsi="Calibri"/>
          <w:sz w:val="18"/>
          <w:szCs w:val="18"/>
          <w:u w:val="single"/>
        </w:rPr>
        <w:t>için</w:t>
      </w:r>
      <w:r w:rsidRPr="00074CA9">
        <w:rPr>
          <w:rFonts w:ascii="Calibri" w:hAnsi="Calibri"/>
          <w:sz w:val="18"/>
          <w:szCs w:val="18"/>
          <w:u w:val="single"/>
        </w:rPr>
        <w:t xml:space="preserve"> teşekkür ederiz.</w:t>
      </w:r>
      <w:r>
        <w:rPr>
          <w:rFonts w:ascii="Calibri" w:hAnsi="Calibri"/>
          <w:sz w:val="18"/>
          <w:szCs w:val="18"/>
          <w:u w:val="single"/>
        </w:rPr>
        <w:t xml:space="preserve"> </w:t>
      </w:r>
      <w:r w:rsidRPr="00074CA9">
        <w:rPr>
          <w:rFonts w:ascii="Calibri" w:hAnsi="Calibri"/>
          <w:sz w:val="18"/>
          <w:szCs w:val="18"/>
          <w:u w:val="single"/>
        </w:rPr>
        <w:t>TSHD Editörlüğü.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4690" w14:textId="77777777" w:rsidR="00646910" w:rsidRPr="00646910" w:rsidRDefault="00646910" w:rsidP="00646910">
    <w:pPr>
      <w:tabs>
        <w:tab w:val="center" w:pos="4536"/>
        <w:tab w:val="right" w:pos="9072"/>
      </w:tabs>
      <w:spacing w:after="0" w:line="240" w:lineRule="auto"/>
      <w:jc w:val="right"/>
      <w:rPr>
        <w:bCs w:val="0"/>
        <w:color w:val="5B9BD5" w:themeColor="accent1"/>
        <w:u w:val="single"/>
      </w:rPr>
    </w:pPr>
  </w:p>
  <w:p w14:paraId="4548CF30" w14:textId="77777777" w:rsidR="00646910" w:rsidRPr="00646910" w:rsidRDefault="00646910" w:rsidP="00646910">
    <w:pPr>
      <w:tabs>
        <w:tab w:val="center" w:pos="4536"/>
        <w:tab w:val="right" w:pos="9072"/>
      </w:tabs>
      <w:spacing w:after="0" w:line="240" w:lineRule="auto"/>
      <w:rPr>
        <w:rFonts w:asciiTheme="minorHAnsi" w:eastAsiaTheme="majorEastAsia" w:hAnsiTheme="minorHAnsi" w:cstheme="majorBidi"/>
        <w:color w:val="0D6D56"/>
        <w:kern w:val="24"/>
        <w:szCs w:val="18"/>
      </w:rPr>
    </w:pPr>
  </w:p>
  <w:p w14:paraId="15414C37" w14:textId="77777777" w:rsidR="00646910" w:rsidRPr="00646910" w:rsidRDefault="00677106" w:rsidP="00646910">
    <w:pPr>
      <w:pBdr>
        <w:bottom w:val="thinThickSmallGap" w:sz="12" w:space="1" w:color="009999"/>
      </w:pBdr>
      <w:rPr>
        <w:bCs w:val="0"/>
        <w:color w:val="0D6D56"/>
        <w:u w:val="single"/>
      </w:rPr>
    </w:pPr>
    <w:sdt>
      <w:sdtPr>
        <w:rPr>
          <w:rFonts w:asciiTheme="minorHAnsi" w:hAnsiTheme="minorHAnsi"/>
          <w:color w:val="0D6D56"/>
          <w:sz w:val="21"/>
          <w:szCs w:val="21"/>
        </w:rPr>
        <w:alias w:val="Başlık"/>
        <w:id w:val="-1633546570"/>
        <w:placeholder>
          <w:docPart w:val="02DF6BCFE7E04F49B705F09D4F701C59"/>
        </w:placeholder>
        <w:dataBinding w:prefixMappings="xmlns:ns0='http://schemas.openxmlformats.org/package/2006/metadata/core-properties' xmlns:ns1='http://purl.org/dc/elements/1.1/'" w:xpath="/ns0:coreProperties[1]/ns1:title[1]" w:storeItemID="{6C3C8BC8-F283-45AE-878A-BAB7291924A1}"/>
        <w:text/>
      </w:sdtPr>
      <w:sdtEndPr/>
      <w:sdtContent>
        <w:r w:rsidR="00646910" w:rsidRPr="00646910">
          <w:rPr>
            <w:rFonts w:asciiTheme="minorHAnsi" w:hAnsiTheme="minorHAnsi"/>
            <w:color w:val="0D6D56"/>
            <w:sz w:val="21"/>
            <w:szCs w:val="21"/>
          </w:rPr>
          <w:t xml:space="preserve">Murat DERİN, Metin Gani TAPAN </w:t>
        </w:r>
        <w:r w:rsidR="00646910" w:rsidRPr="00646910">
          <w:rPr>
            <w:rFonts w:asciiTheme="minorHAnsi" w:hAnsiTheme="minorHAnsi"/>
            <w:color w:val="0D6D56"/>
            <w:sz w:val="21"/>
            <w:szCs w:val="21"/>
          </w:rPr>
          <w:tab/>
          <w:t xml:space="preserve">            Tıbbi Sosyal Hizmet Dergisi, 2019/Aralık, Sayı:10: 120-132.</w:t>
        </w:r>
      </w:sdtContent>
    </w:sdt>
    <w:r w:rsidR="00646910" w:rsidRPr="00646910">
      <w:rPr>
        <w:rFonts w:asciiTheme="minorHAnsi" w:eastAsiaTheme="majorEastAsia" w:hAnsiTheme="minorHAnsi" w:cstheme="majorBidi"/>
        <w:bCs w:val="0"/>
        <w:color w:val="0D6D56"/>
        <w:sz w:val="21"/>
        <w:szCs w:val="21"/>
        <w:u w:val="single"/>
      </w:rPr>
      <w:t xml:space="preserve"> </w:t>
    </w:r>
  </w:p>
  <w:p w14:paraId="0515A36A" w14:textId="77777777" w:rsidR="00646910" w:rsidRDefault="0064691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26958"/>
    <w:multiLevelType w:val="multilevel"/>
    <w:tmpl w:val="0A689C18"/>
    <w:lvl w:ilvl="0">
      <w:start w:val="1"/>
      <w:numFmt w:val="bullet"/>
      <w:lvlText w:val=""/>
      <w:lvlJc w:val="left"/>
      <w:pPr>
        <w:tabs>
          <w:tab w:val="num" w:pos="360"/>
        </w:tabs>
        <w:ind w:left="360" w:hanging="360"/>
      </w:pPr>
      <w:rPr>
        <w:rFonts w:ascii="Symbol" w:hAnsi="Symbol" w:hint="default"/>
        <w:b w:val="0"/>
        <w:color w:val="auto"/>
      </w:rPr>
    </w:lvl>
    <w:lvl w:ilvl="1">
      <w:start w:val="1"/>
      <w:numFmt w:val="bullet"/>
      <w:lvlText w:val=""/>
      <w:lvlJc w:val="left"/>
      <w:pPr>
        <w:tabs>
          <w:tab w:val="num" w:pos="1156"/>
        </w:tabs>
        <w:ind w:left="1156" w:hanging="360"/>
      </w:pPr>
      <w:rPr>
        <w:rFonts w:ascii="Symbol" w:hAnsi="Symbol" w:hint="default"/>
      </w:r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1" w15:restartNumberingAfterBreak="0">
    <w:nsid w:val="6E87753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5F333A"/>
    <w:multiLevelType w:val="hybridMultilevel"/>
    <w:tmpl w:val="AD622312"/>
    <w:lvl w:ilvl="0" w:tplc="EAE4B32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6616B0"/>
    <w:multiLevelType w:val="hybridMultilevel"/>
    <w:tmpl w:val="01E404CE"/>
    <w:lvl w:ilvl="0" w:tplc="041F0001">
      <w:start w:val="1"/>
      <w:numFmt w:val="bullet"/>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66"/>
    <w:rsid w:val="00033F6B"/>
    <w:rsid w:val="00073BD1"/>
    <w:rsid w:val="00074CA9"/>
    <w:rsid w:val="000A0F02"/>
    <w:rsid w:val="000D3800"/>
    <w:rsid w:val="000E3980"/>
    <w:rsid w:val="00131328"/>
    <w:rsid w:val="00162D66"/>
    <w:rsid w:val="001F753B"/>
    <w:rsid w:val="00225DEA"/>
    <w:rsid w:val="0029371C"/>
    <w:rsid w:val="002D01B3"/>
    <w:rsid w:val="002F022C"/>
    <w:rsid w:val="003369DE"/>
    <w:rsid w:val="00346617"/>
    <w:rsid w:val="00387A24"/>
    <w:rsid w:val="003A4856"/>
    <w:rsid w:val="003A7570"/>
    <w:rsid w:val="003B3F66"/>
    <w:rsid w:val="003B5483"/>
    <w:rsid w:val="003D469E"/>
    <w:rsid w:val="00475E22"/>
    <w:rsid w:val="00575350"/>
    <w:rsid w:val="005B2B6A"/>
    <w:rsid w:val="005C60D0"/>
    <w:rsid w:val="005F4F49"/>
    <w:rsid w:val="006445DE"/>
    <w:rsid w:val="00646910"/>
    <w:rsid w:val="00647955"/>
    <w:rsid w:val="00647F17"/>
    <w:rsid w:val="00677106"/>
    <w:rsid w:val="00677AD2"/>
    <w:rsid w:val="006A3E58"/>
    <w:rsid w:val="007179C0"/>
    <w:rsid w:val="00791587"/>
    <w:rsid w:val="007C1889"/>
    <w:rsid w:val="007D1276"/>
    <w:rsid w:val="007D1DE4"/>
    <w:rsid w:val="007E31B7"/>
    <w:rsid w:val="007E417D"/>
    <w:rsid w:val="007F645F"/>
    <w:rsid w:val="008672FF"/>
    <w:rsid w:val="008938AA"/>
    <w:rsid w:val="008B4506"/>
    <w:rsid w:val="008C3A87"/>
    <w:rsid w:val="00906911"/>
    <w:rsid w:val="0092277F"/>
    <w:rsid w:val="00937AE2"/>
    <w:rsid w:val="00941668"/>
    <w:rsid w:val="0098008A"/>
    <w:rsid w:val="009B67C0"/>
    <w:rsid w:val="009B68FE"/>
    <w:rsid w:val="00AE48F0"/>
    <w:rsid w:val="00BA6374"/>
    <w:rsid w:val="00BE304F"/>
    <w:rsid w:val="00CA43E5"/>
    <w:rsid w:val="00CF3ABB"/>
    <w:rsid w:val="00D04E63"/>
    <w:rsid w:val="00D4326C"/>
    <w:rsid w:val="00D70CDA"/>
    <w:rsid w:val="00D837DF"/>
    <w:rsid w:val="00D87287"/>
    <w:rsid w:val="00DA738D"/>
    <w:rsid w:val="00DC00DF"/>
    <w:rsid w:val="00E130B3"/>
    <w:rsid w:val="00E41D00"/>
    <w:rsid w:val="00E7257E"/>
    <w:rsid w:val="00ED11FA"/>
    <w:rsid w:val="00F56A99"/>
    <w:rsid w:val="00F81437"/>
    <w:rsid w:val="00FE3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CC369"/>
  <w15:chartTrackingRefBased/>
  <w15:docId w15:val="{51BD1631-DD2F-45AD-BC66-A83F22A5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bCs/>
        <w:sz w:val="18"/>
        <w:lang w:val="tr-TR" w:eastAsia="tr-TR"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911"/>
    <w:pPr>
      <w:spacing w:after="120" w:line="264" w:lineRule="auto"/>
    </w:pPr>
  </w:style>
  <w:style w:type="paragraph" w:styleId="Balk1">
    <w:name w:val="heading 1"/>
    <w:basedOn w:val="Normal"/>
    <w:next w:val="Normal"/>
    <w:link w:val="Balk1Char"/>
    <w:uiPriority w:val="9"/>
    <w:qFormat/>
    <w:rsid w:val="003369DE"/>
    <w:pPr>
      <w:keepNext/>
      <w:keepLines/>
      <w:spacing w:after="0" w:line="360" w:lineRule="auto"/>
      <w:jc w:val="both"/>
      <w:outlineLvl w:val="0"/>
    </w:pPr>
    <w:rPr>
      <w:rFonts w:eastAsiaTheme="majorEastAsia" w:cstheme="majorBidi"/>
      <w:b/>
      <w:sz w:val="28"/>
      <w:szCs w:val="36"/>
    </w:rPr>
  </w:style>
  <w:style w:type="paragraph" w:styleId="Balk2">
    <w:name w:val="heading 2"/>
    <w:basedOn w:val="Normal"/>
    <w:next w:val="Normal"/>
    <w:link w:val="Balk2Char"/>
    <w:uiPriority w:val="9"/>
    <w:unhideWhenUsed/>
    <w:qFormat/>
    <w:rsid w:val="003369DE"/>
    <w:pPr>
      <w:keepNext/>
      <w:keepLines/>
      <w:spacing w:after="0" w:line="360" w:lineRule="auto"/>
      <w:outlineLvl w:val="1"/>
    </w:pPr>
    <w:rPr>
      <w:rFonts w:eastAsiaTheme="majorEastAsia" w:cstheme="majorBidi"/>
      <w:b/>
      <w:szCs w:val="28"/>
    </w:rPr>
  </w:style>
  <w:style w:type="paragraph" w:styleId="Balk4">
    <w:name w:val="heading 4"/>
    <w:basedOn w:val="Normal"/>
    <w:next w:val="Normal"/>
    <w:link w:val="Balk4Char"/>
    <w:uiPriority w:val="9"/>
    <w:unhideWhenUsed/>
    <w:qFormat/>
    <w:rsid w:val="003369DE"/>
    <w:pPr>
      <w:keepNext/>
      <w:keepLines/>
      <w:spacing w:after="0" w:line="360" w:lineRule="auto"/>
      <w:jc w:val="both"/>
      <w:outlineLvl w:val="3"/>
    </w:pPr>
    <w:rPr>
      <w:rFonts w:eastAsiaTheme="majorEastAsia" w:cstheme="majorBidi"/>
      <w:b/>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69DE"/>
    <w:rPr>
      <w:rFonts w:eastAsiaTheme="majorEastAsia" w:cstheme="majorBidi"/>
      <w:b/>
      <w:sz w:val="28"/>
      <w:szCs w:val="36"/>
    </w:rPr>
  </w:style>
  <w:style w:type="paragraph" w:styleId="KonuBal">
    <w:name w:val="Title"/>
    <w:basedOn w:val="Normal"/>
    <w:next w:val="Normal"/>
    <w:link w:val="KonuBalChar"/>
    <w:uiPriority w:val="10"/>
    <w:qFormat/>
    <w:rsid w:val="003369DE"/>
    <w:pPr>
      <w:spacing w:after="0" w:line="240" w:lineRule="auto"/>
      <w:contextualSpacing/>
    </w:pPr>
    <w:rPr>
      <w:rFonts w:eastAsiaTheme="majorEastAsia" w:cstheme="majorBidi"/>
      <w:spacing w:val="-10"/>
      <w:kern w:val="28"/>
      <w:sz w:val="56"/>
      <w:szCs w:val="56"/>
    </w:rPr>
  </w:style>
  <w:style w:type="character" w:customStyle="1" w:styleId="KonuBalChar">
    <w:name w:val="Konu Başlığı Char"/>
    <w:basedOn w:val="VarsaylanParagrafYazTipi"/>
    <w:link w:val="KonuBal"/>
    <w:uiPriority w:val="10"/>
    <w:rsid w:val="003369DE"/>
    <w:rPr>
      <w:rFonts w:eastAsiaTheme="majorEastAsia" w:cstheme="majorBidi"/>
      <w:spacing w:val="-10"/>
      <w:kern w:val="28"/>
      <w:sz w:val="56"/>
      <w:szCs w:val="56"/>
    </w:rPr>
  </w:style>
  <w:style w:type="character" w:customStyle="1" w:styleId="Balk2Char">
    <w:name w:val="Başlık 2 Char"/>
    <w:basedOn w:val="VarsaylanParagrafYazTipi"/>
    <w:link w:val="Balk2"/>
    <w:uiPriority w:val="9"/>
    <w:rsid w:val="003369DE"/>
    <w:rPr>
      <w:rFonts w:eastAsiaTheme="majorEastAsia" w:cstheme="majorBidi"/>
      <w:b/>
      <w:szCs w:val="28"/>
    </w:rPr>
  </w:style>
  <w:style w:type="paragraph" w:customStyle="1" w:styleId="MURAT">
    <w:name w:val="MURAT"/>
    <w:basedOn w:val="ResimYazs"/>
    <w:link w:val="MURATChar"/>
    <w:qFormat/>
    <w:rsid w:val="003369DE"/>
    <w:pPr>
      <w:keepNext/>
      <w:spacing w:before="240" w:after="240" w:line="360" w:lineRule="auto"/>
      <w:jc w:val="center"/>
    </w:pPr>
    <w:rPr>
      <w:rFonts w:cs="Arial"/>
      <w:i w:val="0"/>
      <w:iCs w:val="0"/>
      <w:color w:val="404040" w:themeColor="text1" w:themeTint="BF"/>
      <w:sz w:val="24"/>
      <w:szCs w:val="24"/>
    </w:rPr>
  </w:style>
  <w:style w:type="character" w:customStyle="1" w:styleId="MURATChar">
    <w:name w:val="MURAT Char"/>
    <w:basedOn w:val="VarsaylanParagrafYazTipi"/>
    <w:link w:val="MURAT"/>
    <w:rsid w:val="003369DE"/>
    <w:rPr>
      <w:rFonts w:ascii="Arial" w:hAnsi="Arial" w:cs="Arial"/>
      <w:color w:val="404040" w:themeColor="text1" w:themeTint="BF"/>
      <w:szCs w:val="24"/>
    </w:rPr>
  </w:style>
  <w:style w:type="paragraph" w:styleId="ResimYazs">
    <w:name w:val="caption"/>
    <w:basedOn w:val="Normal"/>
    <w:next w:val="Normal"/>
    <w:uiPriority w:val="35"/>
    <w:semiHidden/>
    <w:unhideWhenUsed/>
    <w:qFormat/>
    <w:rsid w:val="003369DE"/>
    <w:pPr>
      <w:spacing w:after="200" w:line="240" w:lineRule="auto"/>
    </w:pPr>
    <w:rPr>
      <w:i/>
      <w:iCs/>
      <w:color w:val="44546A" w:themeColor="text2"/>
      <w:szCs w:val="18"/>
    </w:rPr>
  </w:style>
  <w:style w:type="paragraph" w:styleId="T1">
    <w:name w:val="toc 1"/>
    <w:aliases w:val="bbbbbbbbbbbbb"/>
    <w:basedOn w:val="Normal"/>
    <w:next w:val="Normal"/>
    <w:autoRedefine/>
    <w:uiPriority w:val="39"/>
    <w:unhideWhenUsed/>
    <w:qFormat/>
    <w:rsid w:val="003369DE"/>
    <w:pPr>
      <w:framePr w:wrap="around" w:vAnchor="text" w:hAnchor="text" w:y="1"/>
      <w:tabs>
        <w:tab w:val="right" w:leader="dot" w:pos="8210"/>
      </w:tabs>
      <w:spacing w:after="0" w:line="360" w:lineRule="auto"/>
    </w:pPr>
    <w:rPr>
      <w:rFonts w:eastAsiaTheme="minorEastAsia" w:cstheme="majorHAnsi"/>
      <w:b/>
      <w:smallCaps/>
      <w:color w:val="000000" w:themeColor="text1"/>
      <w:szCs w:val="24"/>
    </w:rPr>
  </w:style>
  <w:style w:type="paragraph" w:customStyle="1" w:styleId="MRT">
    <w:name w:val="MRT"/>
    <w:basedOn w:val="Balk1"/>
    <w:link w:val="MRTChar"/>
    <w:qFormat/>
    <w:rsid w:val="003369DE"/>
    <w:pPr>
      <w:framePr w:wrap="notBeside" w:hAnchor="text"/>
    </w:pPr>
    <w:rPr>
      <w:smallCaps/>
      <w:spacing w:val="-7"/>
    </w:rPr>
  </w:style>
  <w:style w:type="character" w:customStyle="1" w:styleId="MRTChar">
    <w:name w:val="MRT Char"/>
    <w:basedOn w:val="Balk1Char"/>
    <w:link w:val="MRT"/>
    <w:rsid w:val="003369DE"/>
    <w:rPr>
      <w:rFonts w:ascii="Arial" w:eastAsiaTheme="majorEastAsia" w:hAnsi="Arial" w:cstheme="majorBidi"/>
      <w:b/>
      <w:smallCaps/>
      <w:spacing w:val="-7"/>
      <w:sz w:val="28"/>
      <w:szCs w:val="36"/>
    </w:rPr>
  </w:style>
  <w:style w:type="paragraph" w:styleId="ekillerTablosu">
    <w:name w:val="table of figures"/>
    <w:basedOn w:val="Normal"/>
    <w:next w:val="Normal"/>
    <w:uiPriority w:val="99"/>
    <w:unhideWhenUsed/>
    <w:rsid w:val="00475E22"/>
    <w:pPr>
      <w:spacing w:after="0" w:line="360" w:lineRule="auto"/>
      <w:jc w:val="both"/>
    </w:pPr>
    <w:rPr>
      <w:rFonts w:asciiTheme="minorHAnsi" w:eastAsiaTheme="minorEastAsia" w:hAnsiTheme="minorHAnsi" w:cstheme="minorBidi"/>
      <w:bCs w:val="0"/>
      <w:szCs w:val="21"/>
    </w:rPr>
  </w:style>
  <w:style w:type="character" w:customStyle="1" w:styleId="Balk4Char">
    <w:name w:val="Başlık 4 Char"/>
    <w:basedOn w:val="VarsaylanParagrafYazTipi"/>
    <w:link w:val="Balk4"/>
    <w:uiPriority w:val="9"/>
    <w:rsid w:val="003369DE"/>
    <w:rPr>
      <w:rFonts w:eastAsiaTheme="majorEastAsia" w:cstheme="majorBidi"/>
      <w:b/>
      <w:sz w:val="28"/>
      <w:szCs w:val="24"/>
    </w:rPr>
  </w:style>
  <w:style w:type="paragraph" w:styleId="NormalWeb">
    <w:name w:val="Normal (Web)"/>
    <w:basedOn w:val="Normal"/>
    <w:uiPriority w:val="99"/>
    <w:unhideWhenUsed/>
    <w:rsid w:val="00162D66"/>
    <w:rPr>
      <w:rFonts w:ascii="Times New Roman" w:hAnsi="Times New Roman" w:cs="Times New Roman"/>
      <w:szCs w:val="24"/>
    </w:rPr>
  </w:style>
  <w:style w:type="character" w:styleId="Kpr">
    <w:name w:val="Hyperlink"/>
    <w:basedOn w:val="VarsaylanParagrafYazTipi"/>
    <w:uiPriority w:val="99"/>
    <w:unhideWhenUsed/>
    <w:rsid w:val="00162D66"/>
    <w:rPr>
      <w:color w:val="0563C1" w:themeColor="hyperlink"/>
      <w:u w:val="single"/>
    </w:rPr>
  </w:style>
  <w:style w:type="character" w:styleId="DipnotBavurusu">
    <w:name w:val="footnote reference"/>
    <w:basedOn w:val="VarsaylanParagrafYazTipi"/>
    <w:uiPriority w:val="99"/>
    <w:semiHidden/>
    <w:unhideWhenUsed/>
    <w:rsid w:val="00162D66"/>
    <w:rPr>
      <w:vertAlign w:val="superscript"/>
    </w:rPr>
  </w:style>
  <w:style w:type="paragraph" w:customStyle="1" w:styleId="Stil1">
    <w:name w:val="Stil1"/>
    <w:basedOn w:val="DipnotMetni"/>
    <w:next w:val="MRT"/>
    <w:link w:val="Stil1Char"/>
    <w:qFormat/>
    <w:rsid w:val="00FE39C0"/>
    <w:rPr>
      <w:rFonts w:ascii="Calibri" w:hAnsi="Calibri"/>
      <w:bCs w:val="0"/>
      <w:sz w:val="18"/>
      <w:szCs w:val="18"/>
    </w:rPr>
  </w:style>
  <w:style w:type="character" w:customStyle="1" w:styleId="Stil1Char">
    <w:name w:val="Stil1 Char"/>
    <w:basedOn w:val="DipnotMetniChar"/>
    <w:link w:val="Stil1"/>
    <w:rsid w:val="00FE39C0"/>
    <w:rPr>
      <w:rFonts w:ascii="Calibri" w:hAnsi="Calibri"/>
      <w:bCs/>
      <w:color w:val="auto"/>
      <w:sz w:val="18"/>
      <w:szCs w:val="18"/>
      <w:u w:val="none"/>
    </w:rPr>
  </w:style>
  <w:style w:type="paragraph" w:styleId="DipnotMetni">
    <w:name w:val="footnote text"/>
    <w:basedOn w:val="Normal"/>
    <w:link w:val="DipnotMetniChar"/>
    <w:uiPriority w:val="99"/>
    <w:unhideWhenUsed/>
    <w:rsid w:val="00162D66"/>
    <w:pPr>
      <w:spacing w:after="0" w:line="240" w:lineRule="auto"/>
    </w:pPr>
    <w:rPr>
      <w:sz w:val="20"/>
    </w:rPr>
  </w:style>
  <w:style w:type="character" w:customStyle="1" w:styleId="DipnotMetniChar">
    <w:name w:val="Dipnot Metni Char"/>
    <w:basedOn w:val="VarsaylanParagrafYazTipi"/>
    <w:link w:val="DipnotMetni"/>
    <w:uiPriority w:val="99"/>
    <w:rsid w:val="00162D66"/>
    <w:rPr>
      <w:rFonts w:ascii="Arial" w:hAnsi="Arial"/>
      <w:bCs w:val="0"/>
      <w:sz w:val="20"/>
    </w:rPr>
  </w:style>
  <w:style w:type="character" w:styleId="zlenenKpr">
    <w:name w:val="FollowedHyperlink"/>
    <w:basedOn w:val="VarsaylanParagrafYazTipi"/>
    <w:uiPriority w:val="99"/>
    <w:semiHidden/>
    <w:unhideWhenUsed/>
    <w:rsid w:val="00162D66"/>
    <w:rPr>
      <w:color w:val="954F72" w:themeColor="followedHyperlink"/>
      <w:u w:val="single"/>
    </w:rPr>
  </w:style>
  <w:style w:type="paragraph" w:customStyle="1" w:styleId="Default">
    <w:name w:val="Default"/>
    <w:rsid w:val="000E3980"/>
    <w:pPr>
      <w:autoSpaceDE w:val="0"/>
      <w:autoSpaceDN w:val="0"/>
      <w:adjustRightInd w:val="0"/>
      <w:spacing w:line="240" w:lineRule="auto"/>
    </w:pPr>
    <w:rPr>
      <w:rFonts w:ascii="Times New Roman" w:hAnsi="Times New Roman" w:cs="Times New Roman"/>
      <w:color w:val="000000"/>
      <w:szCs w:val="24"/>
    </w:rPr>
  </w:style>
  <w:style w:type="paragraph" w:customStyle="1" w:styleId="Stil2">
    <w:name w:val="Stil2"/>
    <w:basedOn w:val="Stil1"/>
    <w:link w:val="Stil2Char"/>
    <w:autoRedefine/>
    <w:qFormat/>
    <w:rsid w:val="00FE39C0"/>
  </w:style>
  <w:style w:type="paragraph" w:styleId="Altyaz">
    <w:name w:val="Subtitle"/>
    <w:basedOn w:val="Normal"/>
    <w:next w:val="Normal"/>
    <w:link w:val="AltyazChar"/>
    <w:uiPriority w:val="11"/>
    <w:qFormat/>
    <w:rsid w:val="00D432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til2Char">
    <w:name w:val="Stil2 Char"/>
    <w:basedOn w:val="Stil1Char"/>
    <w:link w:val="Stil2"/>
    <w:rsid w:val="00FE39C0"/>
    <w:rPr>
      <w:rFonts w:ascii="Calibri" w:hAnsi="Calibri"/>
      <w:bCs/>
      <w:color w:val="auto"/>
      <w:sz w:val="18"/>
      <w:szCs w:val="18"/>
      <w:u w:val="none"/>
    </w:rPr>
  </w:style>
  <w:style w:type="character" w:customStyle="1" w:styleId="AltyazChar">
    <w:name w:val="Altyazı Char"/>
    <w:basedOn w:val="VarsaylanParagrafYazTipi"/>
    <w:link w:val="Altyaz"/>
    <w:uiPriority w:val="11"/>
    <w:rsid w:val="00D4326C"/>
    <w:rPr>
      <w:rFonts w:asciiTheme="minorHAnsi" w:eastAsiaTheme="minorEastAsia" w:hAnsiTheme="minorHAnsi" w:cstheme="minorBidi"/>
      <w:bCs w:val="0"/>
      <w:color w:val="5A5A5A" w:themeColor="text1" w:themeTint="A5"/>
      <w:spacing w:val="15"/>
      <w:sz w:val="22"/>
      <w:szCs w:val="22"/>
    </w:rPr>
  </w:style>
  <w:style w:type="paragraph" w:styleId="AralkYok">
    <w:name w:val="No Spacing"/>
    <w:uiPriority w:val="1"/>
    <w:qFormat/>
    <w:rsid w:val="00D4326C"/>
    <w:pPr>
      <w:spacing w:line="240" w:lineRule="auto"/>
    </w:pPr>
    <w:rPr>
      <w:bCs w:val="0"/>
    </w:rPr>
  </w:style>
  <w:style w:type="paragraph" w:customStyle="1" w:styleId="DERG">
    <w:name w:val="DERGİ"/>
    <w:next w:val="Default"/>
    <w:rsid w:val="00906911"/>
    <w:pPr>
      <w:spacing w:line="240" w:lineRule="auto"/>
    </w:pPr>
    <w:rPr>
      <w:rFonts w:eastAsiaTheme="majorEastAsia" w:cstheme="majorBidi"/>
      <w:bCs w:val="0"/>
      <w:color w:val="FFFFFF" w:themeColor="background1"/>
      <w:szCs w:val="28"/>
      <w14:textOutline w14:w="6350" w14:cap="rnd" w14:cmpd="sng" w14:algn="ctr">
        <w14:noFill/>
        <w14:prstDash w14:val="solid"/>
        <w14:bevel/>
      </w14:textOutline>
      <w14:textFill>
        <w14:noFill/>
      </w14:textFill>
    </w:rPr>
  </w:style>
  <w:style w:type="paragraph" w:styleId="stBilgi">
    <w:name w:val="header"/>
    <w:basedOn w:val="Normal"/>
    <w:link w:val="stBilgiChar"/>
    <w:uiPriority w:val="99"/>
    <w:unhideWhenUsed/>
    <w:rsid w:val="007D1D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1DE4"/>
    <w:rPr>
      <w:rFonts w:ascii="Arial" w:hAnsi="Arial"/>
      <w:bCs w:val="0"/>
      <w:color w:val="auto"/>
      <w:u w:val="none"/>
    </w:rPr>
  </w:style>
  <w:style w:type="paragraph" w:styleId="AltBilgi">
    <w:name w:val="footer"/>
    <w:basedOn w:val="Normal"/>
    <w:link w:val="AltBilgiChar"/>
    <w:uiPriority w:val="99"/>
    <w:unhideWhenUsed/>
    <w:rsid w:val="007D1D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1DE4"/>
    <w:rPr>
      <w:rFonts w:ascii="Arial" w:hAnsi="Arial"/>
      <w:bCs w:val="0"/>
      <w:color w:val="auto"/>
      <w:u w:val="none"/>
    </w:rPr>
  </w:style>
  <w:style w:type="paragraph" w:styleId="Kaynaka">
    <w:name w:val="Bibliography"/>
    <w:basedOn w:val="Normal"/>
    <w:next w:val="Normal"/>
    <w:uiPriority w:val="37"/>
    <w:unhideWhenUsed/>
    <w:rsid w:val="0092277F"/>
    <w:rPr>
      <w:bCs w:val="0"/>
      <w:color w:val="0563C1" w:themeColor="hyperlink"/>
      <w:u w:val="single"/>
    </w:rPr>
  </w:style>
  <w:style w:type="character" w:styleId="AklamaBavurusu">
    <w:name w:val="annotation reference"/>
    <w:basedOn w:val="VarsaylanParagrafYazTipi"/>
    <w:uiPriority w:val="99"/>
    <w:semiHidden/>
    <w:unhideWhenUsed/>
    <w:rsid w:val="00791587"/>
    <w:rPr>
      <w:sz w:val="16"/>
      <w:szCs w:val="16"/>
    </w:rPr>
  </w:style>
  <w:style w:type="paragraph" w:styleId="AklamaMetni">
    <w:name w:val="annotation text"/>
    <w:basedOn w:val="Normal"/>
    <w:link w:val="AklamaMetniChar"/>
    <w:uiPriority w:val="99"/>
    <w:semiHidden/>
    <w:unhideWhenUsed/>
    <w:rsid w:val="00791587"/>
    <w:pPr>
      <w:spacing w:line="240" w:lineRule="auto"/>
    </w:pPr>
    <w:rPr>
      <w:sz w:val="20"/>
    </w:rPr>
  </w:style>
  <w:style w:type="character" w:customStyle="1" w:styleId="AklamaMetniChar">
    <w:name w:val="Açıklama Metni Char"/>
    <w:basedOn w:val="VarsaylanParagrafYazTipi"/>
    <w:link w:val="AklamaMetni"/>
    <w:uiPriority w:val="99"/>
    <w:semiHidden/>
    <w:rsid w:val="00791587"/>
    <w:rPr>
      <w:rFonts w:ascii="Arial" w:hAnsi="Arial"/>
      <w:bCs w:val="0"/>
      <w:color w:val="auto"/>
      <w:sz w:val="20"/>
      <w:u w:val="none"/>
    </w:rPr>
  </w:style>
  <w:style w:type="paragraph" w:styleId="AklamaKonusu">
    <w:name w:val="annotation subject"/>
    <w:basedOn w:val="AklamaMetni"/>
    <w:next w:val="AklamaMetni"/>
    <w:link w:val="AklamaKonusuChar"/>
    <w:uiPriority w:val="99"/>
    <w:semiHidden/>
    <w:unhideWhenUsed/>
    <w:rsid w:val="00791587"/>
    <w:rPr>
      <w:b/>
    </w:rPr>
  </w:style>
  <w:style w:type="character" w:customStyle="1" w:styleId="AklamaKonusuChar">
    <w:name w:val="Açıklama Konusu Char"/>
    <w:basedOn w:val="AklamaMetniChar"/>
    <w:link w:val="AklamaKonusu"/>
    <w:uiPriority w:val="99"/>
    <w:semiHidden/>
    <w:rsid w:val="00791587"/>
    <w:rPr>
      <w:rFonts w:ascii="Arial" w:hAnsi="Arial"/>
      <w:b/>
      <w:bCs w:val="0"/>
      <w:color w:val="auto"/>
      <w:sz w:val="20"/>
      <w:u w:val="none"/>
    </w:rPr>
  </w:style>
  <w:style w:type="paragraph" w:styleId="BalonMetni">
    <w:name w:val="Balloon Text"/>
    <w:basedOn w:val="Normal"/>
    <w:link w:val="BalonMetniChar"/>
    <w:uiPriority w:val="99"/>
    <w:semiHidden/>
    <w:unhideWhenUsed/>
    <w:rsid w:val="00791587"/>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791587"/>
    <w:rPr>
      <w:rFonts w:ascii="Segoe UI" w:hAnsi="Segoe UI" w:cs="Segoe UI"/>
      <w:bCs w:val="0"/>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ergipark.org.tr/tr/pub/tshd"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muratderinofficial@gmail.com" TargetMode="External"/><Relationship Id="rId7" Type="http://schemas.openxmlformats.org/officeDocument/2006/relationships/endnotes" Target="endnotes.xml"/><Relationship Id="rId12" Type="http://schemas.openxmlformats.org/officeDocument/2006/relationships/hyperlink" Target="https://edergi.saglik.gov.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ratderinofficial@gmail.com" TargetMode="External"/><Relationship Id="rId20" Type="http://schemas.openxmlformats.org/officeDocument/2006/relationships/hyperlink" Target="https://doi.org34278/ts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34278/tshd." TargetMode="External"/><Relationship Id="rId23" Type="http://schemas.openxmlformats.org/officeDocument/2006/relationships/footer" Target="footer1.xml"/><Relationship Id="rId10" Type="http://schemas.openxmlformats.org/officeDocument/2006/relationships/hyperlink" Target="https://dergipark.org.tr/tr/pub/tshd" TargetMode="External"/><Relationship Id="rId19" Type="http://schemas.openxmlformats.org/officeDocument/2006/relationships/hyperlink" Target="https://doi.org/10.46218/tshd.718067" TargetMode="External"/><Relationship Id="rId4" Type="http://schemas.openxmlformats.org/officeDocument/2006/relationships/settings" Target="settings.xml"/><Relationship Id="rId9" Type="http://schemas.openxmlformats.org/officeDocument/2006/relationships/hyperlink" Target="https://edergi.saglik.gov.tr/" TargetMode="External"/><Relationship Id="rId14" Type="http://schemas.openxmlformats.org/officeDocument/2006/relationships/hyperlink" Target="https://doi.org/10.46218/tshd.718067"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DF6BCFE7E04F49B705F09D4F701C59"/>
        <w:category>
          <w:name w:val="Genel"/>
          <w:gallery w:val="placeholder"/>
        </w:category>
        <w:types>
          <w:type w:val="bbPlcHdr"/>
        </w:types>
        <w:behaviors>
          <w:behavior w:val="content"/>
        </w:behaviors>
        <w:guid w:val="{E4ABBAEE-9CD8-4A68-919D-DC77FD464F39}"/>
      </w:docPartPr>
      <w:docPartBody>
        <w:p w:rsidR="00B4163F" w:rsidRDefault="00847CC6" w:rsidP="00847CC6">
          <w:pPr>
            <w:pStyle w:val="02DF6BCFE7E04F49B705F09D4F701C59"/>
          </w:pPr>
          <w:r>
            <w:rPr>
              <w:rFonts w:asciiTheme="majorHAnsi" w:eastAsiaTheme="majorEastAsia" w:hAnsiTheme="majorHAnsi" w:cstheme="majorBidi"/>
              <w:color w:val="4472C4" w:themeColor="accent1"/>
              <w:sz w:val="27"/>
              <w:szCs w:val="27"/>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C6"/>
    <w:rsid w:val="00265E43"/>
    <w:rsid w:val="00291F19"/>
    <w:rsid w:val="00480024"/>
    <w:rsid w:val="0050498E"/>
    <w:rsid w:val="005257FB"/>
    <w:rsid w:val="005F1BB2"/>
    <w:rsid w:val="00847CC6"/>
    <w:rsid w:val="00993B3A"/>
    <w:rsid w:val="00AF661C"/>
    <w:rsid w:val="00B4163F"/>
    <w:rsid w:val="00D95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19F4833116240F68A6E306B8EB74179">
    <w:name w:val="119F4833116240F68A6E306B8EB74179"/>
    <w:rsid w:val="00847CC6"/>
  </w:style>
  <w:style w:type="paragraph" w:customStyle="1" w:styleId="8973206EEADB43748622831E8B755020">
    <w:name w:val="8973206EEADB43748622831E8B755020"/>
    <w:rsid w:val="00847CC6"/>
  </w:style>
  <w:style w:type="paragraph" w:customStyle="1" w:styleId="3ED35B3B3F6B43DC984D37E05373A3F0">
    <w:name w:val="3ED35B3B3F6B43DC984D37E05373A3F0"/>
    <w:rsid w:val="00847CC6"/>
  </w:style>
  <w:style w:type="paragraph" w:customStyle="1" w:styleId="CEF98BCC25EA4DBAAA2E5D40906BF9A2">
    <w:name w:val="CEF98BCC25EA4DBAAA2E5D40906BF9A2"/>
    <w:rsid w:val="00847CC6"/>
  </w:style>
  <w:style w:type="paragraph" w:customStyle="1" w:styleId="B3598646A8A6452BB92706CD51E4C50D">
    <w:name w:val="B3598646A8A6452BB92706CD51E4C50D"/>
    <w:rsid w:val="00847CC6"/>
  </w:style>
  <w:style w:type="paragraph" w:customStyle="1" w:styleId="41008E789DED401888D72FED7E856D5D">
    <w:name w:val="41008E789DED401888D72FED7E856D5D"/>
    <w:rsid w:val="00847CC6"/>
  </w:style>
  <w:style w:type="paragraph" w:customStyle="1" w:styleId="F1DC7C217ADF4130B880F85F574A9719">
    <w:name w:val="F1DC7C217ADF4130B880F85F574A9719"/>
    <w:rsid w:val="00847CC6"/>
  </w:style>
  <w:style w:type="paragraph" w:customStyle="1" w:styleId="0E0616797AB64372B6720C6A05254601">
    <w:name w:val="0E0616797AB64372B6720C6A05254601"/>
    <w:rsid w:val="00847CC6"/>
  </w:style>
  <w:style w:type="paragraph" w:customStyle="1" w:styleId="4739BFA0850B4B89AB87A52E3B381A6E">
    <w:name w:val="4739BFA0850B4B89AB87A52E3B381A6E"/>
    <w:rsid w:val="00847CC6"/>
  </w:style>
  <w:style w:type="paragraph" w:customStyle="1" w:styleId="81278B81C44E414B8BAFE9C5633E8347">
    <w:name w:val="81278B81C44E414B8BAFE9C5633E8347"/>
    <w:rsid w:val="00847CC6"/>
  </w:style>
  <w:style w:type="paragraph" w:customStyle="1" w:styleId="7E548B804FB04256BE65EAE71999D99F">
    <w:name w:val="7E548B804FB04256BE65EAE71999D99F"/>
    <w:rsid w:val="00847CC6"/>
  </w:style>
  <w:style w:type="paragraph" w:customStyle="1" w:styleId="02DF6BCFE7E04F49B705F09D4F701C59">
    <w:name w:val="02DF6BCFE7E04F49B705F09D4F701C59"/>
    <w:rsid w:val="00847CC6"/>
  </w:style>
  <w:style w:type="character" w:styleId="YerTutucuMetni">
    <w:name w:val="Placeholder Text"/>
    <w:basedOn w:val="VarsaylanParagrafYazTipi"/>
    <w:uiPriority w:val="99"/>
    <w:semiHidden/>
    <w:rsid w:val="005257FB"/>
    <w:rPr>
      <w:color w:val="808080"/>
    </w:rPr>
  </w:style>
  <w:style w:type="paragraph" w:customStyle="1" w:styleId="C5312D6C904E4E0AB90548400D2F28AE">
    <w:name w:val="C5312D6C904E4E0AB90548400D2F28AE"/>
    <w:rsid w:val="005257FB"/>
  </w:style>
  <w:style w:type="paragraph" w:customStyle="1" w:styleId="3BB1C20DA0194111B043239C94DDC719">
    <w:name w:val="3BB1C20DA0194111B043239C94DDC719"/>
    <w:rsid w:val="005257FB"/>
  </w:style>
  <w:style w:type="paragraph" w:customStyle="1" w:styleId="161EC9246C1B41D2A48A8A6C92F7F37C">
    <w:name w:val="161EC9246C1B41D2A48A8A6C92F7F37C"/>
    <w:rsid w:val="00525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Ad Sırası" Version="2003"/>
</file>

<file path=customXml/itemProps1.xml><?xml version="1.0" encoding="utf-8"?>
<ds:datastoreItem xmlns:ds="http://schemas.openxmlformats.org/officeDocument/2006/customXml" ds:itemID="{8766286E-37B5-4236-B732-2D531774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Murat DERİN, Metin Gani TAPAN 	            Tıbbi Sosyal Hizmet Dergisi, 2019/Aralık, Sayı:10: 120-132.</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Murat DERİN, Metin Gani TAPAN 	            Tıbbi Sosyal Hizmet Dergisi, 2019/Aralık, Sayı:10: 120-132.</dc:title>
  <dc:subject/>
  <dc:creator>Murat DERİN</dc:creator>
  <cp:keywords/>
  <dc:description/>
  <cp:lastModifiedBy>Murat DERİN</cp:lastModifiedBy>
  <cp:revision>2</cp:revision>
  <dcterms:created xsi:type="dcterms:W3CDTF">2023-07-04T08:54:00Z</dcterms:created>
  <dcterms:modified xsi:type="dcterms:W3CDTF">2023-07-04T08:54:00Z</dcterms:modified>
</cp:coreProperties>
</file>