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6AC" w:rsidRPr="00F45178" w:rsidRDefault="00910CEB" w:rsidP="00910CEB">
      <w:pPr>
        <w:pStyle w:val="KonuBal"/>
        <w:rPr>
          <w:lang w:val="tr-TR"/>
        </w:rPr>
      </w:pPr>
      <w:r w:rsidRPr="00F45178">
        <w:rPr>
          <w:lang w:val="tr-TR"/>
        </w:rPr>
        <w:t>E-DERGİ MAKALE BAŞLIĞI, EĞER UZUN BAŞLIK GEREKİYORSA İKİNCİ SATIRA DEVAM EDİLEBİLİR</w:t>
      </w:r>
    </w:p>
    <w:p w:rsidR="00910CEB" w:rsidRPr="00F45178" w:rsidRDefault="00910CEB" w:rsidP="00910CEB">
      <w:pPr>
        <w:pStyle w:val="YazarAdi"/>
        <w:rPr>
          <w:lang w:val="tr-TR"/>
        </w:rPr>
      </w:pPr>
      <w:r w:rsidRPr="00F45178">
        <w:rPr>
          <w:lang w:val="tr-TR"/>
        </w:rPr>
        <w:t xml:space="preserve">Yazar Adı </w:t>
      </w:r>
      <w:r w:rsidR="006908F3">
        <w:rPr>
          <w:lang w:val="tr-TR"/>
        </w:rPr>
        <w:t>SOYADI</w:t>
      </w:r>
      <w:r w:rsidRPr="00F45178">
        <w:rPr>
          <w:lang w:val="tr-TR"/>
        </w:rPr>
        <w:t>*, Yazar Adı</w:t>
      </w:r>
      <w:r w:rsidR="006908F3">
        <w:rPr>
          <w:lang w:val="tr-TR"/>
        </w:rPr>
        <w:t xml:space="preserve"> SOYADI</w:t>
      </w:r>
      <w:r w:rsidRPr="00F45178">
        <w:rPr>
          <w:lang w:val="tr-TR"/>
        </w:rPr>
        <w:t xml:space="preserve">, </w:t>
      </w:r>
      <w:r w:rsidR="006908F3">
        <w:rPr>
          <w:lang w:val="tr-TR"/>
        </w:rPr>
        <w:t>Yazar Adı SOYADI</w:t>
      </w:r>
      <w:r w:rsidR="006908F3" w:rsidRPr="00F45178">
        <w:rPr>
          <w:lang w:val="tr-TR"/>
        </w:rPr>
        <w:t xml:space="preserve"> </w:t>
      </w:r>
      <w:r w:rsidRPr="00F45178">
        <w:rPr>
          <w:lang w:val="tr-TR"/>
        </w:rPr>
        <w:t xml:space="preserve">ve Yazar Adı </w:t>
      </w:r>
      <w:r w:rsidR="006908F3">
        <w:rPr>
          <w:lang w:val="tr-TR"/>
        </w:rPr>
        <w:t>SOYADI</w:t>
      </w:r>
    </w:p>
    <w:p w:rsidR="00C42D5D" w:rsidRPr="00F45178" w:rsidRDefault="006908F3" w:rsidP="00413D4D">
      <w:pPr>
        <w:pStyle w:val="Kurum"/>
        <w:rPr>
          <w:lang w:val="tr-TR"/>
        </w:rPr>
      </w:pPr>
      <w:r>
        <w:rPr>
          <w:lang w:val="tr-TR"/>
        </w:rPr>
        <w:t>*</w:t>
      </w:r>
      <w:r w:rsidR="00413D4D">
        <w:rPr>
          <w:lang w:val="tr-TR"/>
        </w:rPr>
        <w:t xml:space="preserve"> </w:t>
      </w:r>
      <w:r w:rsidR="00910CEB" w:rsidRPr="00F45178">
        <w:rPr>
          <w:lang w:val="tr-TR"/>
        </w:rPr>
        <w:t>Kurum Adı</w:t>
      </w:r>
      <w:r w:rsidR="00413D4D">
        <w:rPr>
          <w:lang w:val="tr-TR"/>
        </w:rPr>
        <w:t xml:space="preserve"> </w:t>
      </w:r>
      <w:r w:rsidR="009B24D3">
        <w:rPr>
          <w:lang w:val="tr-TR"/>
        </w:rPr>
        <w:t>|</w:t>
      </w:r>
      <w:r w:rsidR="00413D4D">
        <w:rPr>
          <w:lang w:val="tr-TR"/>
        </w:rPr>
        <w:t xml:space="preserve"> E-Posta Adresi</w:t>
      </w:r>
    </w:p>
    <w:p w:rsidR="00C42D5D" w:rsidRPr="00F45178" w:rsidRDefault="00C42D5D" w:rsidP="00C42D5D">
      <w:pPr>
        <w:pStyle w:val="OzetBasligi"/>
        <w:rPr>
          <w:lang w:val="tr-TR"/>
        </w:rPr>
      </w:pPr>
      <w:r w:rsidRPr="00F45178">
        <w:rPr>
          <w:lang w:val="tr-TR"/>
        </w:rPr>
        <w:t>ÖZET</w:t>
      </w:r>
    </w:p>
    <w:p w:rsidR="00FD6143" w:rsidRPr="00F45178" w:rsidRDefault="00FD6143" w:rsidP="00FD6143">
      <w:pPr>
        <w:pStyle w:val="OzetMetni"/>
        <w:rPr>
          <w:lang w:val="tr-TR"/>
        </w:rPr>
      </w:pPr>
    </w:p>
    <w:p w:rsidR="00C42D5D" w:rsidRPr="00F45178" w:rsidRDefault="00F45178" w:rsidP="00C42D5D">
      <w:pPr>
        <w:pStyle w:val="OzetMetni"/>
        <w:rPr>
          <w:lang w:val="tr-TR"/>
        </w:rPr>
      </w:pPr>
      <w:r w:rsidRPr="00F45178">
        <w:rPr>
          <w:lang w:val="tr-TR"/>
        </w:rPr>
        <w:t>E-Dergi, yazarlardan alınan baskıya hazır metinler doğrudan kullanılarak hazı</w:t>
      </w:r>
      <w:r w:rsidR="008E7A40">
        <w:rPr>
          <w:lang w:val="tr-TR"/>
        </w:rPr>
        <w:t>rlanacaktır. Yazarlardan makale</w:t>
      </w:r>
      <w:r w:rsidRPr="00F45178">
        <w:rPr>
          <w:lang w:val="tr-TR"/>
        </w:rPr>
        <w:t xml:space="preserve">lerini hazırlarken kılavuzda yer alan kurallara uymaları beklenmektedir. Bu kılavuz, </w:t>
      </w:r>
      <w:r w:rsidR="008E7A40">
        <w:rPr>
          <w:lang w:val="tr-TR"/>
        </w:rPr>
        <w:t xml:space="preserve">makale </w:t>
      </w:r>
      <w:r w:rsidRPr="00F45178">
        <w:rPr>
          <w:lang w:val="tr-TR"/>
        </w:rPr>
        <w:t>hazırlanırken bir örnek olarak kullanılmalıdır.</w:t>
      </w:r>
      <w:r>
        <w:rPr>
          <w:lang w:val="tr-TR"/>
        </w:rPr>
        <w:t xml:space="preserve"> </w:t>
      </w:r>
      <w:r w:rsidR="00C42D5D" w:rsidRPr="00F45178">
        <w:rPr>
          <w:lang w:val="tr-TR"/>
        </w:rPr>
        <w:t xml:space="preserve">Türkçe özet 100 sözcüğü geçmemelidir ve bir aralıklı olarak 10 punto ile yazılmalıdır. </w:t>
      </w:r>
    </w:p>
    <w:p w:rsidR="00FD6143" w:rsidRPr="00F45178" w:rsidRDefault="00FD6143" w:rsidP="00C42D5D">
      <w:pPr>
        <w:pStyle w:val="OzetMetni"/>
        <w:rPr>
          <w:lang w:val="tr-TR"/>
        </w:rPr>
      </w:pPr>
    </w:p>
    <w:p w:rsidR="00C42D5D" w:rsidRPr="00F45178" w:rsidRDefault="00C42D5D" w:rsidP="00C42D5D">
      <w:pPr>
        <w:pStyle w:val="OzetMetni"/>
        <w:rPr>
          <w:lang w:val="tr-TR"/>
        </w:rPr>
      </w:pPr>
      <w:r w:rsidRPr="00F45178">
        <w:rPr>
          <w:b/>
          <w:lang w:val="tr-TR"/>
        </w:rPr>
        <w:t>Anahtar kelimeler:</w:t>
      </w:r>
      <w:r w:rsidRPr="00F45178">
        <w:rPr>
          <w:lang w:val="tr-TR"/>
        </w:rPr>
        <w:t xml:space="preserve"> En fazla 5 anahtar kelime.</w:t>
      </w:r>
    </w:p>
    <w:p w:rsidR="00FD6143" w:rsidRDefault="00FD6143" w:rsidP="00C42D5D">
      <w:pPr>
        <w:pStyle w:val="OzetMetni"/>
        <w:rPr>
          <w:lang w:val="tr-TR"/>
        </w:rPr>
      </w:pPr>
    </w:p>
    <w:p w:rsidR="00B70FC0" w:rsidRPr="00F45178" w:rsidRDefault="00B70FC0" w:rsidP="00C42D5D">
      <w:pPr>
        <w:pStyle w:val="OzetMetni"/>
        <w:rPr>
          <w:lang w:val="tr-TR"/>
        </w:rPr>
      </w:pPr>
    </w:p>
    <w:p w:rsidR="00C42D5D" w:rsidRPr="00341624" w:rsidRDefault="00C42D5D" w:rsidP="00341624">
      <w:pPr>
        <w:pStyle w:val="Balk1"/>
      </w:pPr>
      <w:bookmarkStart w:id="0" w:name="_GoBack"/>
      <w:proofErr w:type="spellStart"/>
      <w:r w:rsidRPr="00341624">
        <w:t>Giriş</w:t>
      </w:r>
      <w:proofErr w:type="spellEnd"/>
    </w:p>
    <w:bookmarkEnd w:id="0"/>
    <w:p w:rsidR="00FD6143" w:rsidRPr="00F45178" w:rsidRDefault="00FD6143" w:rsidP="00FD6143">
      <w:pPr>
        <w:rPr>
          <w:lang w:val="tr-TR"/>
        </w:rPr>
      </w:pPr>
    </w:p>
    <w:p w:rsidR="00C42D5D" w:rsidRPr="00F45178" w:rsidRDefault="00C42D5D" w:rsidP="00C42D5D">
      <w:pPr>
        <w:rPr>
          <w:lang w:val="tr-TR"/>
        </w:rPr>
      </w:pPr>
      <w:r w:rsidRPr="00F45178">
        <w:rPr>
          <w:lang w:val="tr-TR"/>
        </w:rPr>
        <w:t xml:space="preserve">Metinler, A4 (21 cm x 29.7 cm) </w:t>
      </w:r>
      <w:r w:rsidR="00B70FC0">
        <w:rPr>
          <w:lang w:val="tr-TR"/>
        </w:rPr>
        <w:t>sayfa boyutuna</w:t>
      </w:r>
      <w:r w:rsidRPr="00F45178">
        <w:rPr>
          <w:lang w:val="tr-TR"/>
        </w:rPr>
        <w:t xml:space="preserve">, Microsoft Word kelime işlemcisi kullanılarak, 11 punto "Times New Roman" fontu ile yazılacaktır.  </w:t>
      </w:r>
      <w:r w:rsidR="00F45178">
        <w:rPr>
          <w:lang w:val="tr-TR"/>
        </w:rPr>
        <w:t>Makaleler</w:t>
      </w:r>
      <w:r w:rsidRPr="00F45178">
        <w:rPr>
          <w:lang w:val="tr-TR"/>
        </w:rPr>
        <w:t xml:space="preserve"> </w:t>
      </w:r>
      <w:proofErr w:type="spellStart"/>
      <w:r w:rsidRPr="00F45178">
        <w:rPr>
          <w:lang w:val="tr-TR"/>
        </w:rPr>
        <w:t>word</w:t>
      </w:r>
      <w:proofErr w:type="spellEnd"/>
      <w:r w:rsidRPr="00F45178">
        <w:rPr>
          <w:lang w:val="tr-TR"/>
        </w:rPr>
        <w:t xml:space="preserve"> ve </w:t>
      </w:r>
      <w:proofErr w:type="spellStart"/>
      <w:r w:rsidRPr="00F45178">
        <w:rPr>
          <w:lang w:val="tr-TR"/>
        </w:rPr>
        <w:t>pdf</w:t>
      </w:r>
      <w:proofErr w:type="spellEnd"/>
      <w:r w:rsidRPr="00F45178">
        <w:rPr>
          <w:lang w:val="tr-TR"/>
        </w:rPr>
        <w:t xml:space="preserve"> formatında gidb</w:t>
      </w:r>
      <w:r w:rsidR="00CC7534">
        <w:rPr>
          <w:lang w:val="tr-TR"/>
        </w:rPr>
        <w:t>dergi</w:t>
      </w:r>
      <w:r w:rsidRPr="00F45178">
        <w:rPr>
          <w:lang w:val="tr-TR"/>
        </w:rPr>
        <w:t xml:space="preserve">@itu.edu.tr adresine yollanmalıdır. Bilgisayar ortamında gönderilmeyen </w:t>
      </w:r>
      <w:r w:rsidR="00F45178">
        <w:rPr>
          <w:lang w:val="tr-TR"/>
        </w:rPr>
        <w:t>makaleler</w:t>
      </w:r>
      <w:r w:rsidRPr="00F45178">
        <w:rPr>
          <w:lang w:val="tr-TR"/>
        </w:rPr>
        <w:t xml:space="preserve"> </w:t>
      </w:r>
      <w:r w:rsidR="00F45178">
        <w:rPr>
          <w:lang w:val="tr-TR"/>
        </w:rPr>
        <w:t>yayınlanmayacaktır</w:t>
      </w:r>
      <w:r w:rsidRPr="00F45178">
        <w:rPr>
          <w:lang w:val="tr-TR"/>
        </w:rPr>
        <w:t>.</w:t>
      </w:r>
    </w:p>
    <w:p w:rsidR="00FD6143" w:rsidRDefault="00FD6143" w:rsidP="00C42D5D">
      <w:pPr>
        <w:rPr>
          <w:lang w:val="tr-TR"/>
        </w:rPr>
      </w:pPr>
    </w:p>
    <w:p w:rsidR="00B70FC0" w:rsidRPr="00F45178" w:rsidRDefault="00B70FC0" w:rsidP="00C42D5D">
      <w:pPr>
        <w:rPr>
          <w:lang w:val="tr-TR"/>
        </w:rPr>
      </w:pPr>
    </w:p>
    <w:p w:rsidR="00FD6143" w:rsidRPr="00F45178" w:rsidRDefault="008E7A40" w:rsidP="00FD6143">
      <w:pPr>
        <w:pStyle w:val="Balk1"/>
        <w:rPr>
          <w:lang w:val="tr-TR"/>
        </w:rPr>
      </w:pPr>
      <w:r>
        <w:rPr>
          <w:lang w:val="tr-TR"/>
        </w:rPr>
        <w:t>Makale</w:t>
      </w:r>
      <w:r w:rsidR="00FD6143" w:rsidRPr="00F45178">
        <w:rPr>
          <w:lang w:val="tr-TR"/>
        </w:rPr>
        <w:t>nin İçermesi Gereken Bölümler</w:t>
      </w:r>
    </w:p>
    <w:p w:rsidR="00FD6143" w:rsidRPr="00F45178" w:rsidRDefault="00FD6143" w:rsidP="00FD6143">
      <w:pPr>
        <w:rPr>
          <w:lang w:val="tr-TR"/>
        </w:rPr>
      </w:pPr>
    </w:p>
    <w:p w:rsidR="00FD6143" w:rsidRPr="00F45178" w:rsidRDefault="008E7A40" w:rsidP="00FD6143">
      <w:pPr>
        <w:pStyle w:val="ListeParagraf"/>
        <w:numPr>
          <w:ilvl w:val="0"/>
          <w:numId w:val="3"/>
        </w:numPr>
        <w:rPr>
          <w:lang w:val="tr-TR"/>
        </w:rPr>
      </w:pPr>
      <w:r>
        <w:rPr>
          <w:lang w:val="tr-TR"/>
        </w:rPr>
        <w:t>Makale</w:t>
      </w:r>
      <w:r w:rsidR="00FD6143" w:rsidRPr="00F45178">
        <w:rPr>
          <w:lang w:val="tr-TR"/>
        </w:rPr>
        <w:t xml:space="preserve"> adı ve yazarların adları </w:t>
      </w:r>
    </w:p>
    <w:p w:rsidR="00FD6143" w:rsidRPr="00F45178" w:rsidRDefault="00FD6143" w:rsidP="00FD6143">
      <w:pPr>
        <w:pStyle w:val="ListeParagraf"/>
        <w:numPr>
          <w:ilvl w:val="0"/>
          <w:numId w:val="3"/>
        </w:numPr>
        <w:rPr>
          <w:lang w:val="tr-TR"/>
        </w:rPr>
      </w:pPr>
      <w:r w:rsidRPr="00F45178">
        <w:rPr>
          <w:lang w:val="tr-TR"/>
        </w:rPr>
        <w:t xml:space="preserve">Özet, anahtar kelimeler </w:t>
      </w:r>
    </w:p>
    <w:p w:rsidR="00FD6143" w:rsidRPr="00F45178" w:rsidRDefault="00FD6143" w:rsidP="00FD6143">
      <w:pPr>
        <w:pStyle w:val="ListeParagraf"/>
        <w:numPr>
          <w:ilvl w:val="0"/>
          <w:numId w:val="3"/>
        </w:numPr>
        <w:rPr>
          <w:lang w:val="tr-TR"/>
        </w:rPr>
      </w:pPr>
      <w:r w:rsidRPr="00F45178">
        <w:rPr>
          <w:lang w:val="tr-TR"/>
        </w:rPr>
        <w:t xml:space="preserve">Giriş </w:t>
      </w:r>
    </w:p>
    <w:p w:rsidR="00FD6143" w:rsidRPr="00F45178" w:rsidRDefault="00FD6143" w:rsidP="00FD6143">
      <w:pPr>
        <w:pStyle w:val="ListeParagraf"/>
        <w:numPr>
          <w:ilvl w:val="0"/>
          <w:numId w:val="3"/>
        </w:numPr>
        <w:rPr>
          <w:lang w:val="tr-TR"/>
        </w:rPr>
      </w:pPr>
      <w:r w:rsidRPr="00F45178">
        <w:rPr>
          <w:lang w:val="tr-TR"/>
        </w:rPr>
        <w:t>Metnin bölümleri</w:t>
      </w:r>
    </w:p>
    <w:p w:rsidR="00FD6143" w:rsidRPr="00F45178" w:rsidRDefault="00FD6143" w:rsidP="00FD6143">
      <w:pPr>
        <w:pStyle w:val="ListeParagraf"/>
        <w:numPr>
          <w:ilvl w:val="0"/>
          <w:numId w:val="3"/>
        </w:numPr>
        <w:rPr>
          <w:lang w:val="tr-TR"/>
        </w:rPr>
      </w:pPr>
      <w:r w:rsidRPr="00F45178">
        <w:rPr>
          <w:lang w:val="tr-TR"/>
        </w:rPr>
        <w:t xml:space="preserve">Sonuç ve/veya değerlendirme </w:t>
      </w:r>
    </w:p>
    <w:p w:rsidR="00FD6143" w:rsidRPr="00F45178" w:rsidRDefault="00FD6143" w:rsidP="00FD6143">
      <w:pPr>
        <w:pStyle w:val="ListeParagraf"/>
        <w:numPr>
          <w:ilvl w:val="0"/>
          <w:numId w:val="3"/>
        </w:numPr>
        <w:rPr>
          <w:lang w:val="tr-TR"/>
        </w:rPr>
      </w:pPr>
      <w:r w:rsidRPr="00F45178">
        <w:rPr>
          <w:lang w:val="tr-TR"/>
        </w:rPr>
        <w:t>Teşekkür ve bilgilendirme (eğer varsa)</w:t>
      </w:r>
    </w:p>
    <w:p w:rsidR="00FD6143" w:rsidRPr="00F45178" w:rsidRDefault="00FD6143" w:rsidP="00FD6143">
      <w:pPr>
        <w:pStyle w:val="ListeParagraf"/>
        <w:numPr>
          <w:ilvl w:val="0"/>
          <w:numId w:val="3"/>
        </w:numPr>
        <w:rPr>
          <w:lang w:val="tr-TR"/>
        </w:rPr>
      </w:pPr>
      <w:r w:rsidRPr="00F45178">
        <w:rPr>
          <w:lang w:val="tr-TR"/>
        </w:rPr>
        <w:t xml:space="preserve">Kaynaklar </w:t>
      </w:r>
    </w:p>
    <w:p w:rsidR="00FD6143" w:rsidRPr="00F45178" w:rsidRDefault="00FD6143" w:rsidP="00FD6143">
      <w:pPr>
        <w:pStyle w:val="ListeParagraf"/>
        <w:numPr>
          <w:ilvl w:val="0"/>
          <w:numId w:val="3"/>
        </w:numPr>
        <w:rPr>
          <w:lang w:val="tr-TR"/>
        </w:rPr>
      </w:pPr>
      <w:r w:rsidRPr="00F45178">
        <w:rPr>
          <w:lang w:val="tr-TR"/>
        </w:rPr>
        <w:t>Ekler (eğer varsa)</w:t>
      </w:r>
    </w:p>
    <w:p w:rsidR="00FD6143" w:rsidRDefault="00FD6143" w:rsidP="00FD6143">
      <w:pPr>
        <w:rPr>
          <w:lang w:val="tr-TR"/>
        </w:rPr>
      </w:pPr>
    </w:p>
    <w:p w:rsidR="00B70FC0" w:rsidRPr="00F45178" w:rsidRDefault="00B70FC0" w:rsidP="00FD6143">
      <w:pPr>
        <w:rPr>
          <w:lang w:val="tr-TR"/>
        </w:rPr>
      </w:pPr>
    </w:p>
    <w:p w:rsidR="00FD6143" w:rsidRPr="00F45178" w:rsidRDefault="00B70FC0" w:rsidP="00EE0A74">
      <w:pPr>
        <w:pStyle w:val="Balk1"/>
        <w:rPr>
          <w:lang w:val="tr-TR"/>
        </w:rPr>
      </w:pPr>
      <w:r>
        <w:rPr>
          <w:lang w:val="tr-TR"/>
        </w:rPr>
        <w:t>Makalenin</w:t>
      </w:r>
      <w:r w:rsidR="00FD6143" w:rsidRPr="00F45178">
        <w:rPr>
          <w:lang w:val="tr-TR"/>
        </w:rPr>
        <w:t xml:space="preserve"> Yapısı ve Düzeni</w:t>
      </w:r>
    </w:p>
    <w:p w:rsidR="00FD6143" w:rsidRPr="00F45178" w:rsidRDefault="00FD6143" w:rsidP="00FD6143">
      <w:pPr>
        <w:rPr>
          <w:lang w:val="tr-TR"/>
        </w:rPr>
      </w:pPr>
    </w:p>
    <w:p w:rsidR="00066592" w:rsidRPr="00066592" w:rsidRDefault="00FD6143" w:rsidP="00C60B3C">
      <w:pPr>
        <w:pStyle w:val="BolumAltBaslik"/>
      </w:pPr>
      <w:proofErr w:type="spellStart"/>
      <w:r w:rsidRPr="00066592">
        <w:t>Sayfa</w:t>
      </w:r>
      <w:proofErr w:type="spellEnd"/>
      <w:r w:rsidRPr="00066592">
        <w:t xml:space="preserve"> </w:t>
      </w:r>
      <w:proofErr w:type="spellStart"/>
      <w:r w:rsidRPr="00066592">
        <w:t>ve</w:t>
      </w:r>
      <w:proofErr w:type="spellEnd"/>
      <w:r w:rsidRPr="00066592">
        <w:t xml:space="preserve"> </w:t>
      </w:r>
      <w:proofErr w:type="spellStart"/>
      <w:r w:rsidRPr="00066592">
        <w:t>paragraf</w:t>
      </w:r>
      <w:proofErr w:type="spellEnd"/>
      <w:r w:rsidRPr="00066592">
        <w:t xml:space="preserve"> </w:t>
      </w:r>
      <w:proofErr w:type="spellStart"/>
      <w:r w:rsidRPr="00066592">
        <w:t>düzeni</w:t>
      </w:r>
      <w:proofErr w:type="spellEnd"/>
    </w:p>
    <w:p w:rsidR="00FD6143" w:rsidRPr="00F45178" w:rsidRDefault="00FD6143" w:rsidP="00FD6143">
      <w:pPr>
        <w:rPr>
          <w:lang w:val="tr-TR"/>
        </w:rPr>
      </w:pPr>
    </w:p>
    <w:p w:rsidR="00FD6143" w:rsidRPr="00F45178" w:rsidRDefault="00FD6143" w:rsidP="00FD6143">
      <w:pPr>
        <w:rPr>
          <w:lang w:val="tr-TR"/>
        </w:rPr>
      </w:pPr>
      <w:r w:rsidRPr="00F45178">
        <w:rPr>
          <w:lang w:val="tr-TR"/>
        </w:rPr>
        <w:t xml:space="preserve">Sayfa kenarında,  soldan 3 cm, sağdan 3 cm, alttan 3,5 cm, üstten 4 cm boşluk bırakılmalıdır. Birinci sayfada </w:t>
      </w:r>
      <w:r w:rsidR="00B70FC0">
        <w:rPr>
          <w:lang w:val="tr-TR"/>
        </w:rPr>
        <w:t>ilave 1,5 cm boşluk bırakılmalıdır</w:t>
      </w:r>
      <w:r w:rsidRPr="00F45178">
        <w:rPr>
          <w:lang w:val="tr-TR"/>
        </w:rPr>
        <w:t xml:space="preserve">. Dipnotlar var ise, bu sınırlar içinde kalmalıdır. </w:t>
      </w:r>
    </w:p>
    <w:p w:rsidR="00FD6143" w:rsidRPr="00F45178" w:rsidRDefault="00FD6143" w:rsidP="00FD6143">
      <w:pPr>
        <w:rPr>
          <w:lang w:val="tr-TR"/>
        </w:rPr>
      </w:pPr>
    </w:p>
    <w:p w:rsidR="00FD6143" w:rsidRPr="00F45178" w:rsidRDefault="00FD6143" w:rsidP="00FD6143">
      <w:pPr>
        <w:rPr>
          <w:lang w:val="tr-TR"/>
        </w:rPr>
      </w:pPr>
      <w:r w:rsidRPr="00F45178">
        <w:rPr>
          <w:lang w:val="tr-TR"/>
        </w:rPr>
        <w:lastRenderedPageBreak/>
        <w:t xml:space="preserve">Tüm metin için yazı </w:t>
      </w:r>
      <w:r w:rsidR="00F45178">
        <w:rPr>
          <w:lang w:val="tr-TR"/>
        </w:rPr>
        <w:t>tipi</w:t>
      </w:r>
      <w:r w:rsidRPr="00F45178">
        <w:rPr>
          <w:lang w:val="tr-TR"/>
        </w:rPr>
        <w:t xml:space="preserve"> “Times New Roman”, font büyüklüğü 11 punto olmalıdır. Metin dik ve normal harflerle yazılmalı.</w:t>
      </w:r>
    </w:p>
    <w:p w:rsidR="00FD6143" w:rsidRPr="00F45178" w:rsidRDefault="00FD6143" w:rsidP="00FD6143">
      <w:pPr>
        <w:rPr>
          <w:lang w:val="tr-TR"/>
        </w:rPr>
      </w:pPr>
    </w:p>
    <w:p w:rsidR="00FD6143" w:rsidRPr="00F45178" w:rsidRDefault="00FD6143" w:rsidP="00FD6143">
      <w:pPr>
        <w:rPr>
          <w:lang w:val="tr-TR"/>
        </w:rPr>
      </w:pPr>
      <w:r w:rsidRPr="00F45178">
        <w:rPr>
          <w:lang w:val="tr-TR"/>
        </w:rPr>
        <w:t xml:space="preserve">Sayfa numaraları basılmamalıdır. Metin içinde satırlar “tek aralıklı” ve iki yana yaslanmış </w:t>
      </w:r>
      <w:proofErr w:type="gramStart"/>
      <w:r w:rsidRPr="00F45178">
        <w:rPr>
          <w:lang w:val="tr-TR"/>
        </w:rPr>
        <w:t>olmalıdır</w:t>
      </w:r>
      <w:proofErr w:type="gramEnd"/>
      <w:r w:rsidRPr="00F45178">
        <w:rPr>
          <w:lang w:val="tr-TR"/>
        </w:rPr>
        <w:t xml:space="preserve">. </w:t>
      </w:r>
      <w:r w:rsidR="00B70FC0">
        <w:rPr>
          <w:lang w:val="tr-TR"/>
        </w:rPr>
        <w:t>Makale</w:t>
      </w:r>
      <w:r w:rsidRPr="00F45178">
        <w:rPr>
          <w:lang w:val="tr-TR"/>
        </w:rPr>
        <w:t xml:space="preserve"> </w:t>
      </w:r>
      <w:r w:rsidR="00B70FC0">
        <w:rPr>
          <w:lang w:val="tr-TR"/>
        </w:rPr>
        <w:t>toplamda</w:t>
      </w:r>
      <w:r w:rsidRPr="00F45178">
        <w:rPr>
          <w:lang w:val="tr-TR"/>
        </w:rPr>
        <w:t xml:space="preserve"> 15 sayfayı aşmamalıdır.</w:t>
      </w:r>
    </w:p>
    <w:p w:rsidR="00FD6143" w:rsidRPr="00F45178" w:rsidRDefault="00FD6143" w:rsidP="00FD6143">
      <w:pPr>
        <w:rPr>
          <w:lang w:val="tr-TR"/>
        </w:rPr>
      </w:pPr>
    </w:p>
    <w:p w:rsidR="00FD6143" w:rsidRPr="00066592" w:rsidRDefault="00FD6143" w:rsidP="00066592">
      <w:pPr>
        <w:pStyle w:val="BolumAltBaslik"/>
      </w:pPr>
      <w:proofErr w:type="spellStart"/>
      <w:r w:rsidRPr="00066592">
        <w:t>Genel</w:t>
      </w:r>
      <w:proofErr w:type="spellEnd"/>
      <w:r w:rsidRPr="00066592">
        <w:t xml:space="preserve"> </w:t>
      </w:r>
      <w:proofErr w:type="spellStart"/>
      <w:r w:rsidRPr="00066592">
        <w:t>düzen</w:t>
      </w:r>
      <w:proofErr w:type="spellEnd"/>
    </w:p>
    <w:p w:rsidR="00FD6143" w:rsidRPr="00F45178" w:rsidRDefault="00FD6143" w:rsidP="00FD6143">
      <w:pPr>
        <w:rPr>
          <w:lang w:val="tr-TR"/>
        </w:rPr>
      </w:pPr>
    </w:p>
    <w:p w:rsidR="00FD6143" w:rsidRPr="00F45178" w:rsidRDefault="008E7A40" w:rsidP="00FD6143">
      <w:pPr>
        <w:rPr>
          <w:lang w:val="tr-TR"/>
        </w:rPr>
      </w:pPr>
      <w:r>
        <w:rPr>
          <w:lang w:val="tr-TR"/>
        </w:rPr>
        <w:t xml:space="preserve">Makale </w:t>
      </w:r>
      <w:r w:rsidR="00FD6143" w:rsidRPr="00F45178">
        <w:rPr>
          <w:lang w:val="tr-TR"/>
        </w:rPr>
        <w:t>adı, ortalanarak 1</w:t>
      </w:r>
      <w:r w:rsidR="00B70FC0">
        <w:rPr>
          <w:lang w:val="tr-TR"/>
        </w:rPr>
        <w:t>4 p</w:t>
      </w:r>
      <w:r w:rsidR="00FD6143" w:rsidRPr="00F45178">
        <w:rPr>
          <w:lang w:val="tr-TR"/>
        </w:rPr>
        <w:t>unto ile büyük ve koyu harflerle ortalanarak yazılmalı, eğer başlık tek satıra sığmıyorsa</w:t>
      </w:r>
      <w:r w:rsidR="00B70FC0">
        <w:rPr>
          <w:lang w:val="tr-TR"/>
        </w:rPr>
        <w:t xml:space="preserve"> ikinci satırda devam edebilir</w:t>
      </w:r>
      <w:r w:rsidR="00FD6143" w:rsidRPr="00F45178">
        <w:rPr>
          <w:lang w:val="tr-TR"/>
        </w:rPr>
        <w:t>. Başlıktan sonra bir satır boşluk bırakı</w:t>
      </w:r>
      <w:r w:rsidR="00B70FC0">
        <w:rPr>
          <w:lang w:val="tr-TR"/>
        </w:rPr>
        <w:t>lmalı ve ardından bütün yazar isimleri</w:t>
      </w:r>
      <w:r w:rsidR="00FD6143" w:rsidRPr="00F45178">
        <w:rPr>
          <w:lang w:val="tr-TR"/>
        </w:rPr>
        <w:t xml:space="preserve"> ortalı olarak 10 Punto ile soyadları büyük harflerle olacak biçimde yazılmalıdırlar. </w:t>
      </w:r>
      <w:r w:rsidR="00B70FC0">
        <w:rPr>
          <w:lang w:val="tr-TR"/>
        </w:rPr>
        <w:t>Birinci yazarın kurum bilgisi hemen alt satırda yatık harflerle yazılmalıdır</w:t>
      </w:r>
      <w:r w:rsidR="00FD6143" w:rsidRPr="00F45178">
        <w:rPr>
          <w:lang w:val="tr-TR"/>
        </w:rPr>
        <w:t>.</w:t>
      </w:r>
    </w:p>
    <w:p w:rsidR="00FD6143" w:rsidRPr="00F45178" w:rsidRDefault="00FD6143" w:rsidP="00FD6143">
      <w:pPr>
        <w:rPr>
          <w:lang w:val="tr-TR"/>
        </w:rPr>
      </w:pPr>
    </w:p>
    <w:p w:rsidR="00FD6143" w:rsidRPr="00F45178" w:rsidRDefault="00FD6143" w:rsidP="00FD6143">
      <w:pPr>
        <w:rPr>
          <w:lang w:val="tr-TR"/>
        </w:rPr>
      </w:pPr>
      <w:r w:rsidRPr="00F45178">
        <w:rPr>
          <w:lang w:val="tr-TR"/>
        </w:rPr>
        <w:t xml:space="preserve">“ÖZET” </w:t>
      </w:r>
      <w:proofErr w:type="gramStart"/>
      <w:r w:rsidRPr="00F45178">
        <w:rPr>
          <w:lang w:val="tr-TR"/>
        </w:rPr>
        <w:t>dahil</w:t>
      </w:r>
      <w:proofErr w:type="gramEnd"/>
      <w:r w:rsidRPr="00F45178">
        <w:rPr>
          <w:lang w:val="tr-TR"/>
        </w:rPr>
        <w:t xml:space="preserve"> ana başlıkların tümü koyu karakterlerle, ilk harfleri büyük olacak biçimde yazılmalıdır. Ana başlıklardan önce iki satır boşluk bırakılmalıdır. Alt başlıklar ise küçük ve koyu harflerle (11 punto) yazılmalıdır. Alt başlıklarda sadece ilk harf büyük bırakılmalıdır. Alt başlık üçüncü seviyeden daha fazla olamaz (2.1.3 gibi). Üçüncü seviye alt başlıklar koyu harflerle ve tüm harfleri küçük olarak yazılacaktır. </w:t>
      </w:r>
      <w:r w:rsidR="008E7A40">
        <w:rPr>
          <w:lang w:val="tr-TR"/>
        </w:rPr>
        <w:t>M</w:t>
      </w:r>
      <w:r w:rsidRPr="00F45178">
        <w:rPr>
          <w:lang w:val="tr-TR"/>
        </w:rPr>
        <w:t>etni</w:t>
      </w:r>
      <w:r w:rsidR="008E7A40">
        <w:rPr>
          <w:lang w:val="tr-TR"/>
        </w:rPr>
        <w:t>n</w:t>
      </w:r>
      <w:r w:rsidRPr="00F45178">
        <w:rPr>
          <w:lang w:val="tr-TR"/>
        </w:rPr>
        <w:t xml:space="preserve"> satırları bir aralıklı yazılmalıdır. Başlıklar ile altındaki metin arasında bir satır boşluk bırakılmalıdır. Ana bölüm başlıkları numaralandırılmalıdır (1. Giriş vb.)  ve sola </w:t>
      </w:r>
      <w:proofErr w:type="spellStart"/>
      <w:r w:rsidRPr="00F45178">
        <w:rPr>
          <w:lang w:val="tr-TR"/>
        </w:rPr>
        <w:t>hizalı</w:t>
      </w:r>
      <w:proofErr w:type="spellEnd"/>
      <w:r w:rsidRPr="00F45178">
        <w:rPr>
          <w:lang w:val="tr-TR"/>
        </w:rPr>
        <w:t xml:space="preserve"> olmalıdır. Alt başlıklar ise ana bölüm numarası göz önüne alınarak numaralandırılabilir (1.2, 2.1, 2.2 vb.). </w:t>
      </w:r>
      <w:r w:rsidR="00C213D1">
        <w:rPr>
          <w:lang w:val="tr-TR"/>
        </w:rPr>
        <w:t>B</w:t>
      </w:r>
      <w:r w:rsidRPr="00F45178">
        <w:rPr>
          <w:lang w:val="tr-TR"/>
        </w:rPr>
        <w:t>aşlıklar sayfanın son satırı olarak yazılmamalı, en azından iki satır daha sığdırılamıyorsa başlık sonraki sayfada yer almalıdır.</w:t>
      </w:r>
    </w:p>
    <w:p w:rsidR="00FD6143" w:rsidRPr="00F45178" w:rsidRDefault="00FD6143" w:rsidP="00FD6143">
      <w:pPr>
        <w:rPr>
          <w:lang w:val="tr-TR"/>
        </w:rPr>
      </w:pPr>
    </w:p>
    <w:p w:rsidR="00FD6143" w:rsidRPr="00F45178" w:rsidRDefault="00FD6143" w:rsidP="00FD6143">
      <w:pPr>
        <w:rPr>
          <w:lang w:val="tr-TR"/>
        </w:rPr>
      </w:pPr>
      <w:r w:rsidRPr="00F45178">
        <w:rPr>
          <w:lang w:val="tr-TR"/>
        </w:rPr>
        <w:t>Paragraflar satır başından başlatılmalı, her bir paragraf arasında bir satır boşluk bırakılmalıdır. Yabancı kökenli kelimelerin (bilimsel terimler ya da diğer kelimeler) kullanılmasından olabildiğince kaçınılmalı, bunların yerine varsa Türkçe karşılıkları, yoksa Türkçe açıklamaları kullanılmalıdır.</w:t>
      </w:r>
    </w:p>
    <w:p w:rsidR="00FD6143" w:rsidRPr="00F45178" w:rsidRDefault="00FD6143" w:rsidP="00FD6143">
      <w:pPr>
        <w:rPr>
          <w:lang w:val="tr-TR"/>
        </w:rPr>
      </w:pPr>
    </w:p>
    <w:p w:rsidR="00FD6143" w:rsidRPr="00F45178" w:rsidRDefault="00FD6143" w:rsidP="00FD6143">
      <w:pPr>
        <w:rPr>
          <w:lang w:val="tr-TR"/>
        </w:rPr>
      </w:pPr>
      <w:r w:rsidRPr="00F45178">
        <w:rPr>
          <w:lang w:val="tr-TR"/>
        </w:rPr>
        <w:t xml:space="preserve"> “Anahtar kelimeler” başlığı 10 punto, küçük ve koyu harflerle sola yanaşık yazılmalıdır. Özet metni ardından yer almalıdır. </w:t>
      </w:r>
      <w:r w:rsidR="008E7A40">
        <w:rPr>
          <w:lang w:val="tr-TR"/>
        </w:rPr>
        <w:t>Makale</w:t>
      </w:r>
      <w:r w:rsidRPr="00F45178">
        <w:rPr>
          <w:lang w:val="tr-TR"/>
        </w:rPr>
        <w:t>de işlenen konuyu ve çalışmayı tanımlayan yaklaşık</w:t>
      </w:r>
      <w:r w:rsidR="00C213D1">
        <w:rPr>
          <w:lang w:val="tr-TR"/>
        </w:rPr>
        <w:t xml:space="preserve"> 5 anahtar kelime verilecektir.</w:t>
      </w:r>
    </w:p>
    <w:p w:rsidR="00FD6143" w:rsidRPr="00F45178" w:rsidRDefault="00FD6143" w:rsidP="00FD6143">
      <w:pPr>
        <w:rPr>
          <w:lang w:val="tr-TR"/>
        </w:rPr>
      </w:pPr>
    </w:p>
    <w:p w:rsidR="00FD6143" w:rsidRPr="006908F3" w:rsidRDefault="00FD6143" w:rsidP="00C60B3C">
      <w:pPr>
        <w:pStyle w:val="BolumAltBaslik"/>
      </w:pPr>
      <w:proofErr w:type="spellStart"/>
      <w:r w:rsidRPr="006908F3">
        <w:t>Açıklayıcı</w:t>
      </w:r>
      <w:proofErr w:type="spellEnd"/>
      <w:r w:rsidRPr="006908F3">
        <w:t xml:space="preserve"> </w:t>
      </w:r>
      <w:proofErr w:type="spellStart"/>
      <w:r w:rsidRPr="006908F3">
        <w:t>öğeler</w:t>
      </w:r>
      <w:proofErr w:type="spellEnd"/>
    </w:p>
    <w:p w:rsidR="00FD6143" w:rsidRPr="00F45178" w:rsidRDefault="00FD6143" w:rsidP="00FD6143">
      <w:pPr>
        <w:rPr>
          <w:lang w:val="tr-TR"/>
        </w:rPr>
      </w:pPr>
    </w:p>
    <w:p w:rsidR="00040007" w:rsidRDefault="00FD6143" w:rsidP="00FD6143">
      <w:pPr>
        <w:rPr>
          <w:lang w:val="tr-TR"/>
        </w:rPr>
      </w:pPr>
      <w:r w:rsidRPr="00F45178">
        <w:rPr>
          <w:lang w:val="tr-TR"/>
        </w:rPr>
        <w:t xml:space="preserve">Grafik, fotoğraf, şekil gibi açıklayıcı öğeler </w:t>
      </w:r>
      <w:proofErr w:type="spellStart"/>
      <w:r w:rsidRPr="00F45178">
        <w:rPr>
          <w:lang w:val="tr-TR"/>
        </w:rPr>
        <w:t>vektörel</w:t>
      </w:r>
      <w:proofErr w:type="spellEnd"/>
      <w:r w:rsidRPr="00F45178">
        <w:rPr>
          <w:lang w:val="tr-TR"/>
        </w:rPr>
        <w:t xml:space="preserve"> resim formatında (.</w:t>
      </w:r>
      <w:proofErr w:type="spellStart"/>
      <w:r w:rsidRPr="00F45178">
        <w:rPr>
          <w:lang w:val="tr-TR"/>
        </w:rPr>
        <w:t>eps</w:t>
      </w:r>
      <w:proofErr w:type="spellEnd"/>
      <w:r w:rsidRPr="00F45178">
        <w:rPr>
          <w:lang w:val="tr-TR"/>
        </w:rPr>
        <w:t>, .</w:t>
      </w:r>
      <w:proofErr w:type="spellStart"/>
      <w:r w:rsidRPr="00F45178">
        <w:rPr>
          <w:lang w:val="tr-TR"/>
        </w:rPr>
        <w:t>svg</w:t>
      </w:r>
      <w:proofErr w:type="spellEnd"/>
      <w:r w:rsidRPr="00F45178">
        <w:rPr>
          <w:lang w:val="tr-TR"/>
        </w:rPr>
        <w:t xml:space="preserve"> </w:t>
      </w:r>
      <w:proofErr w:type="spellStart"/>
      <w:r w:rsidRPr="00F45178">
        <w:rPr>
          <w:lang w:val="tr-TR"/>
        </w:rPr>
        <w:t>vd</w:t>
      </w:r>
      <w:proofErr w:type="spellEnd"/>
      <w:r w:rsidRPr="00F45178">
        <w:rPr>
          <w:lang w:val="tr-TR"/>
        </w:rPr>
        <w:t xml:space="preserve">) olmasına dikkat edilmelidir. Her bir öğenin baskı sırasında kalitesinin bozulmasının önüne geçmek için, resimlerin </w:t>
      </w:r>
      <w:proofErr w:type="spellStart"/>
      <w:r w:rsidR="00C213D1">
        <w:rPr>
          <w:lang w:val="tr-TR"/>
        </w:rPr>
        <w:t>bitmap</w:t>
      </w:r>
      <w:proofErr w:type="spellEnd"/>
      <w:r w:rsidR="00C213D1">
        <w:rPr>
          <w:lang w:val="tr-TR"/>
        </w:rPr>
        <w:t xml:space="preserve"> olması durumunda (</w:t>
      </w:r>
      <w:proofErr w:type="spellStart"/>
      <w:r w:rsidR="00C213D1">
        <w:rPr>
          <w:lang w:val="tr-TR"/>
        </w:rPr>
        <w:t>jpg</w:t>
      </w:r>
      <w:proofErr w:type="spellEnd"/>
      <w:r w:rsidR="00C213D1">
        <w:rPr>
          <w:lang w:val="tr-TR"/>
        </w:rPr>
        <w:t xml:space="preserve">, </w:t>
      </w:r>
      <w:proofErr w:type="spellStart"/>
      <w:r w:rsidR="00C213D1">
        <w:rPr>
          <w:lang w:val="tr-TR"/>
        </w:rPr>
        <w:t>png</w:t>
      </w:r>
      <w:proofErr w:type="spellEnd"/>
      <w:r w:rsidR="00C213D1">
        <w:rPr>
          <w:lang w:val="tr-TR"/>
        </w:rPr>
        <w:t xml:space="preserve">, </w:t>
      </w:r>
      <w:proofErr w:type="spellStart"/>
      <w:r w:rsidR="00C213D1">
        <w:rPr>
          <w:lang w:val="tr-TR"/>
        </w:rPr>
        <w:t>tiff</w:t>
      </w:r>
      <w:proofErr w:type="spellEnd"/>
      <w:r w:rsidR="00C213D1">
        <w:rPr>
          <w:lang w:val="tr-TR"/>
        </w:rPr>
        <w:t xml:space="preserve"> veya </w:t>
      </w:r>
      <w:proofErr w:type="spellStart"/>
      <w:r w:rsidR="00C213D1">
        <w:rPr>
          <w:lang w:val="tr-TR"/>
        </w:rPr>
        <w:t>bmp</w:t>
      </w:r>
      <w:proofErr w:type="spellEnd"/>
      <w:r w:rsidR="00C213D1">
        <w:rPr>
          <w:lang w:val="tr-TR"/>
        </w:rPr>
        <w:t xml:space="preserve"> gibi) </w:t>
      </w:r>
      <w:r w:rsidRPr="00F45178">
        <w:rPr>
          <w:lang w:val="tr-TR"/>
        </w:rPr>
        <w:t xml:space="preserve">en az 300 </w:t>
      </w:r>
      <w:proofErr w:type="spellStart"/>
      <w:r w:rsidRPr="00F45178">
        <w:rPr>
          <w:lang w:val="tr-TR"/>
        </w:rPr>
        <w:t>dpi</w:t>
      </w:r>
      <w:proofErr w:type="spellEnd"/>
      <w:r w:rsidRPr="00F45178">
        <w:rPr>
          <w:lang w:val="tr-TR"/>
        </w:rPr>
        <w:t xml:space="preserve"> kalitede iletilmelidir. </w:t>
      </w:r>
    </w:p>
    <w:p w:rsidR="00040007" w:rsidRDefault="00040007" w:rsidP="00FD6143">
      <w:pPr>
        <w:rPr>
          <w:lang w:val="tr-TR"/>
        </w:rPr>
      </w:pPr>
    </w:p>
    <w:p w:rsidR="00FD6143" w:rsidRPr="00F45178" w:rsidRDefault="00FD6143" w:rsidP="00FD6143">
      <w:pPr>
        <w:rPr>
          <w:lang w:val="tr-TR"/>
        </w:rPr>
      </w:pPr>
      <w:r w:rsidRPr="00F45178">
        <w:rPr>
          <w:lang w:val="tr-TR"/>
        </w:rPr>
        <w:t xml:space="preserve">Tüm açıklayıcı öğeler numaralandırılmalı ve metinde ilk gönderme yapıldıkları yerin ardından mümkün olduğunca yakın bir yere yerleştirilmelidir. Şekil, harita ve fotoğrafların başlıkları altlarına, tabloların başlıkları ise üstlerine yazılmalıdır. Açıklayıcı öğelerde kullanılan karakterler ve çizim ayrıntıları, kolaylıkla ayırt edilebilir büyüklükte olmalıdır. Açıklayıcı öğeler, başlıklarıyla birlikte sayfa sınırlarını aşmamalıdır. Şekiller ve tabloların orijinalleri metin içinde uygun yerlere konulmalıdır. </w:t>
      </w:r>
      <w:r w:rsidR="00040007">
        <w:rPr>
          <w:lang w:val="tr-TR"/>
        </w:rPr>
        <w:t xml:space="preserve">Şekiller için kaydıra stili olarak sadece “Metinle </w:t>
      </w:r>
      <w:proofErr w:type="spellStart"/>
      <w:r w:rsidR="00040007">
        <w:rPr>
          <w:lang w:val="tr-TR"/>
        </w:rPr>
        <w:t>hizalı</w:t>
      </w:r>
      <w:proofErr w:type="spellEnd"/>
      <w:r w:rsidR="00040007">
        <w:rPr>
          <w:lang w:val="tr-TR"/>
        </w:rPr>
        <w:t>” kullanılmalıdır.</w:t>
      </w:r>
    </w:p>
    <w:p w:rsidR="00FD6143" w:rsidRPr="00F45178" w:rsidRDefault="00FD6143" w:rsidP="00FD6143">
      <w:pPr>
        <w:rPr>
          <w:lang w:val="tr-TR"/>
        </w:rPr>
      </w:pPr>
    </w:p>
    <w:p w:rsidR="00FD6143" w:rsidRPr="00F45178" w:rsidRDefault="005E6FD2" w:rsidP="005E6FD2">
      <w:pPr>
        <w:jc w:val="center"/>
        <w:rPr>
          <w:lang w:val="tr-TR"/>
        </w:rPr>
      </w:pPr>
      <w:r w:rsidRPr="00F45178">
        <w:rPr>
          <w:noProof/>
          <w:lang w:val="tr-TR" w:eastAsia="tr-TR"/>
        </w:rPr>
        <w:lastRenderedPageBreak/>
        <w:drawing>
          <wp:inline distT="0" distB="0" distL="0" distR="0">
            <wp:extent cx="2438400" cy="2482101"/>
            <wp:effectExtent l="0" t="0" r="0" b="0"/>
            <wp:docPr id="1" name="Picture 1" descr="C:\Users\aserdark\Desktop\polar-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erdark\Desktop\polar-plo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1806" cy="2485568"/>
                    </a:xfrm>
                    <a:prstGeom prst="rect">
                      <a:avLst/>
                    </a:prstGeom>
                    <a:noFill/>
                    <a:ln>
                      <a:noFill/>
                    </a:ln>
                  </pic:spPr>
                </pic:pic>
              </a:graphicData>
            </a:graphic>
          </wp:inline>
        </w:drawing>
      </w:r>
    </w:p>
    <w:p w:rsidR="00FD6143" w:rsidRPr="00040007" w:rsidRDefault="00FD6143" w:rsidP="005E6FD2">
      <w:pPr>
        <w:jc w:val="center"/>
        <w:rPr>
          <w:sz w:val="20"/>
          <w:lang w:val="tr-TR"/>
        </w:rPr>
      </w:pPr>
      <w:r w:rsidRPr="00040007">
        <w:rPr>
          <w:b/>
          <w:sz w:val="20"/>
          <w:lang w:val="tr-TR"/>
        </w:rPr>
        <w:t>Şekil 1.</w:t>
      </w:r>
      <w:r w:rsidRPr="00040007">
        <w:rPr>
          <w:sz w:val="20"/>
          <w:lang w:val="tr-TR"/>
        </w:rPr>
        <w:t xml:space="preserve"> Örnek çizim ve başlığı.</w:t>
      </w:r>
    </w:p>
    <w:p w:rsidR="00FD6143" w:rsidRPr="00F45178" w:rsidRDefault="00FD6143" w:rsidP="00FD6143">
      <w:pPr>
        <w:rPr>
          <w:lang w:val="tr-TR"/>
        </w:rPr>
      </w:pPr>
    </w:p>
    <w:p w:rsidR="00FD6143" w:rsidRPr="00F45178" w:rsidRDefault="00FD6143" w:rsidP="00FD6143">
      <w:pPr>
        <w:rPr>
          <w:lang w:val="tr-TR"/>
        </w:rPr>
      </w:pPr>
      <w:r w:rsidRPr="00F45178">
        <w:rPr>
          <w:lang w:val="tr-TR"/>
        </w:rPr>
        <w:t>Tüm açıklayıcı öğeler metin içinde tanıtılmalıdır. Tablo ve şekil adları 10 punto, küçük harflerle yazılmalıdır. Tablolar ve şekiller ortalanmalı ve tablo ve şekiller ile metinler arasında birer satır boşluk bırakılmalıdır.  Tablo ve şekil numaraları küçük ve koyu harfle</w:t>
      </w:r>
      <w:r w:rsidR="00040007">
        <w:rPr>
          <w:lang w:val="tr-TR"/>
        </w:rPr>
        <w:t xml:space="preserve"> </w:t>
      </w:r>
      <w:r w:rsidRPr="00F45178">
        <w:rPr>
          <w:lang w:val="tr-TR"/>
        </w:rPr>
        <w:t>yazılmalıdır.</w:t>
      </w:r>
    </w:p>
    <w:p w:rsidR="00FD6143" w:rsidRPr="00F45178" w:rsidRDefault="00FD6143" w:rsidP="00FD6143">
      <w:pPr>
        <w:rPr>
          <w:lang w:val="tr-TR"/>
        </w:rPr>
      </w:pPr>
    </w:p>
    <w:p w:rsidR="00FD6143" w:rsidRPr="00F45178" w:rsidRDefault="00FD6143" w:rsidP="00FD6143">
      <w:pPr>
        <w:rPr>
          <w:lang w:val="tr-TR"/>
        </w:rPr>
      </w:pPr>
      <w:r w:rsidRPr="00F45178">
        <w:rPr>
          <w:lang w:val="tr-TR"/>
        </w:rPr>
        <w:t>Birden fazla tablo veya şekil aynı sayfaya yerleştirilebilir; ancak iki sayfadan daha fazla sürekli tablo veya şekle yer verilmemelidir. Çok sayıdaki tablo veya şekiller, gerektiğinde eklerde verilmelidir.</w:t>
      </w:r>
    </w:p>
    <w:p w:rsidR="00FD6143" w:rsidRPr="00F45178" w:rsidRDefault="00FD6143" w:rsidP="00FD6143">
      <w:pPr>
        <w:rPr>
          <w:lang w:val="tr-TR"/>
        </w:rPr>
      </w:pPr>
    </w:p>
    <w:p w:rsidR="005E6FD2" w:rsidRPr="00EE119D" w:rsidRDefault="00FD6143" w:rsidP="00EE119D">
      <w:pPr>
        <w:jc w:val="center"/>
        <w:rPr>
          <w:sz w:val="20"/>
          <w:lang w:val="tr-TR"/>
        </w:rPr>
      </w:pPr>
      <w:r w:rsidRPr="00040007">
        <w:rPr>
          <w:b/>
          <w:sz w:val="20"/>
          <w:lang w:val="tr-TR"/>
        </w:rPr>
        <w:t>Tablo 1.</w:t>
      </w:r>
      <w:r w:rsidRPr="00040007">
        <w:rPr>
          <w:sz w:val="20"/>
          <w:lang w:val="tr-TR"/>
        </w:rPr>
        <w:t xml:space="preserve"> Örnek tablo ve başlığı.</w:t>
      </w:r>
    </w:p>
    <w:tbl>
      <w:tblPr>
        <w:tblStyle w:val="TabloKlavuzu"/>
        <w:tblW w:w="4800" w:type="pct"/>
        <w:tblInd w:w="170" w:type="dxa"/>
        <w:tblLook w:val="04A0" w:firstRow="1" w:lastRow="0" w:firstColumn="1" w:lastColumn="0" w:noHBand="0" w:noVBand="1"/>
      </w:tblPr>
      <w:tblGrid>
        <w:gridCol w:w="2049"/>
        <w:gridCol w:w="2032"/>
        <w:gridCol w:w="2032"/>
        <w:gridCol w:w="2042"/>
      </w:tblGrid>
      <w:tr w:rsidR="0095538B" w:rsidRPr="00F45178" w:rsidTr="00040007">
        <w:tc>
          <w:tcPr>
            <w:tcW w:w="2180" w:type="dxa"/>
          </w:tcPr>
          <w:p w:rsidR="005E6FD2" w:rsidRPr="00F45178" w:rsidRDefault="005E6FD2" w:rsidP="00FD6143"/>
        </w:tc>
        <w:tc>
          <w:tcPr>
            <w:tcW w:w="2180" w:type="dxa"/>
          </w:tcPr>
          <w:p w:rsidR="005E6FD2" w:rsidRPr="00F45178" w:rsidRDefault="0095538B" w:rsidP="00FD6143">
            <w:r>
              <w:t>A</w:t>
            </w:r>
          </w:p>
        </w:tc>
        <w:tc>
          <w:tcPr>
            <w:tcW w:w="2180" w:type="dxa"/>
          </w:tcPr>
          <w:p w:rsidR="005E6FD2" w:rsidRPr="00F45178" w:rsidRDefault="0095538B" w:rsidP="00FD6143">
            <w:r>
              <w:t>B</w:t>
            </w:r>
          </w:p>
        </w:tc>
        <w:tc>
          <w:tcPr>
            <w:tcW w:w="2181" w:type="dxa"/>
          </w:tcPr>
          <w:p w:rsidR="005E6FD2" w:rsidRPr="00F45178" w:rsidRDefault="0095538B" w:rsidP="00FD6143">
            <w:r>
              <w:t>C</w:t>
            </w:r>
          </w:p>
        </w:tc>
      </w:tr>
      <w:tr w:rsidR="0095538B" w:rsidRPr="00F45178" w:rsidTr="00040007">
        <w:tc>
          <w:tcPr>
            <w:tcW w:w="2180" w:type="dxa"/>
          </w:tcPr>
          <w:p w:rsidR="005E6FD2" w:rsidRPr="00F45178" w:rsidRDefault="0095538B" w:rsidP="00FD6143">
            <w:r>
              <w:t>Ölçüm 1</w:t>
            </w:r>
          </w:p>
        </w:tc>
        <w:tc>
          <w:tcPr>
            <w:tcW w:w="2180" w:type="dxa"/>
          </w:tcPr>
          <w:p w:rsidR="005E6FD2" w:rsidRPr="00F45178" w:rsidRDefault="0095538B" w:rsidP="00FD6143">
            <w:r>
              <w:t>2,22</w:t>
            </w:r>
          </w:p>
        </w:tc>
        <w:tc>
          <w:tcPr>
            <w:tcW w:w="2180" w:type="dxa"/>
          </w:tcPr>
          <w:p w:rsidR="005E6FD2" w:rsidRPr="00F45178" w:rsidRDefault="0095538B" w:rsidP="00FD6143">
            <w:r>
              <w:t>3,11</w:t>
            </w:r>
          </w:p>
        </w:tc>
        <w:tc>
          <w:tcPr>
            <w:tcW w:w="2181" w:type="dxa"/>
          </w:tcPr>
          <w:p w:rsidR="005E6FD2" w:rsidRPr="00F45178" w:rsidRDefault="0095538B" w:rsidP="00FD6143">
            <w:r>
              <w:t>20,62</w:t>
            </w:r>
          </w:p>
        </w:tc>
      </w:tr>
      <w:tr w:rsidR="0095538B" w:rsidRPr="00F45178" w:rsidTr="00040007">
        <w:tc>
          <w:tcPr>
            <w:tcW w:w="2180" w:type="dxa"/>
          </w:tcPr>
          <w:p w:rsidR="005E6FD2" w:rsidRPr="00F45178" w:rsidRDefault="0095538B" w:rsidP="00FD6143">
            <w:r>
              <w:t>Ölçüm 2</w:t>
            </w:r>
          </w:p>
        </w:tc>
        <w:tc>
          <w:tcPr>
            <w:tcW w:w="2180" w:type="dxa"/>
          </w:tcPr>
          <w:p w:rsidR="005E6FD2" w:rsidRPr="00F45178" w:rsidRDefault="0095538B" w:rsidP="00FD6143">
            <w:r>
              <w:t>3,45</w:t>
            </w:r>
          </w:p>
        </w:tc>
        <w:tc>
          <w:tcPr>
            <w:tcW w:w="2180" w:type="dxa"/>
          </w:tcPr>
          <w:p w:rsidR="005E6FD2" w:rsidRPr="00F45178" w:rsidRDefault="0095538B" w:rsidP="00FD6143">
            <w:r>
              <w:t>5,24</w:t>
            </w:r>
          </w:p>
        </w:tc>
        <w:tc>
          <w:tcPr>
            <w:tcW w:w="2181" w:type="dxa"/>
          </w:tcPr>
          <w:p w:rsidR="005E6FD2" w:rsidRPr="00F45178" w:rsidRDefault="0095538B" w:rsidP="00FD6143">
            <w:r>
              <w:t>54,84</w:t>
            </w:r>
          </w:p>
        </w:tc>
      </w:tr>
    </w:tbl>
    <w:p w:rsidR="00FD6143" w:rsidRPr="00F45178" w:rsidRDefault="00FD6143" w:rsidP="00FD6143">
      <w:pPr>
        <w:rPr>
          <w:lang w:val="tr-TR"/>
        </w:rPr>
      </w:pPr>
    </w:p>
    <w:p w:rsidR="00FD6143" w:rsidRPr="00066592" w:rsidRDefault="00FD6143" w:rsidP="00066592">
      <w:pPr>
        <w:pStyle w:val="BolumAltBaslik"/>
      </w:pPr>
      <w:proofErr w:type="spellStart"/>
      <w:r w:rsidRPr="00066592">
        <w:t>Matematiksel</w:t>
      </w:r>
      <w:proofErr w:type="spellEnd"/>
      <w:r w:rsidRPr="00066592">
        <w:t xml:space="preserve"> </w:t>
      </w:r>
      <w:proofErr w:type="spellStart"/>
      <w:r w:rsidRPr="00066592">
        <w:t>sembol</w:t>
      </w:r>
      <w:proofErr w:type="spellEnd"/>
      <w:r w:rsidRPr="00066592">
        <w:t xml:space="preserve"> </w:t>
      </w:r>
      <w:proofErr w:type="spellStart"/>
      <w:r w:rsidRPr="00066592">
        <w:t>ve</w:t>
      </w:r>
      <w:proofErr w:type="spellEnd"/>
      <w:r w:rsidRPr="00066592">
        <w:t xml:space="preserve"> </w:t>
      </w:r>
      <w:proofErr w:type="spellStart"/>
      <w:r w:rsidRPr="00066592">
        <w:t>birimler</w:t>
      </w:r>
      <w:proofErr w:type="spellEnd"/>
    </w:p>
    <w:p w:rsidR="00FD6143" w:rsidRPr="00F45178" w:rsidRDefault="00FD6143" w:rsidP="00FD6143">
      <w:pPr>
        <w:rPr>
          <w:lang w:val="tr-TR"/>
        </w:rPr>
      </w:pPr>
    </w:p>
    <w:p w:rsidR="00FD6143" w:rsidRPr="00F45178" w:rsidRDefault="008E7A40" w:rsidP="00FD6143">
      <w:pPr>
        <w:rPr>
          <w:lang w:val="tr-TR"/>
        </w:rPr>
      </w:pPr>
      <w:r>
        <w:rPr>
          <w:lang w:val="tr-TR"/>
        </w:rPr>
        <w:t>Denklemler kelime işlemcinin denklem editörü kullanılarak yazılmalıdır</w:t>
      </w:r>
      <w:r w:rsidR="00FD6143" w:rsidRPr="00F45178">
        <w:rPr>
          <w:lang w:val="tr-TR"/>
        </w:rPr>
        <w:t>. Denklem (1)’d</w:t>
      </w:r>
      <w:r>
        <w:rPr>
          <w:lang w:val="tr-TR"/>
        </w:rPr>
        <w:t>e gösterildiği gibi; denklemler sola, denklem</w:t>
      </w:r>
      <w:r w:rsidR="00FD6143" w:rsidRPr="00F45178">
        <w:rPr>
          <w:lang w:val="tr-TR"/>
        </w:rPr>
        <w:t xml:space="preserve"> numaraları ise sağa yanaştırılmalıdır (örnekteki gibi tek satırlık tablo kullanımı önerilmektedir). Denklemlerle metin arasında üstte </w:t>
      </w:r>
      <w:r w:rsidR="00F2050C">
        <w:rPr>
          <w:lang w:val="tr-TR"/>
        </w:rPr>
        <w:t>ve</w:t>
      </w:r>
      <w:r w:rsidR="00FD6143" w:rsidRPr="00F45178">
        <w:rPr>
          <w:lang w:val="tr-TR"/>
        </w:rPr>
        <w:t xml:space="preserve"> altta </w:t>
      </w:r>
      <w:r w:rsidR="00F2050C">
        <w:rPr>
          <w:lang w:val="tr-TR"/>
        </w:rPr>
        <w:t>1 satır</w:t>
      </w:r>
      <w:r w:rsidR="00FD6143" w:rsidRPr="00F45178">
        <w:rPr>
          <w:lang w:val="tr-TR"/>
        </w:rPr>
        <w:t xml:space="preserve"> boşluk bırakılmalıdır.</w:t>
      </w:r>
    </w:p>
    <w:p w:rsidR="005E6FD2" w:rsidRPr="00F45178" w:rsidRDefault="005E6FD2" w:rsidP="00FD6143">
      <w:pPr>
        <w:rPr>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4250"/>
      </w:tblGrid>
      <w:tr w:rsidR="005E6FD2" w:rsidRPr="00F45178" w:rsidTr="005E6FD2">
        <w:tc>
          <w:tcPr>
            <w:tcW w:w="4360" w:type="dxa"/>
          </w:tcPr>
          <w:p w:rsidR="005E6FD2" w:rsidRPr="00F2050C" w:rsidRDefault="00F2050C" w:rsidP="0037550D">
            <m:oMathPara>
              <m:oMathParaPr>
                <m:jc m:val="left"/>
              </m:oMathParaPr>
              <m:oMath>
                <m:r>
                  <w:rPr>
                    <w:rFonts w:ascii="Cambria Math" w:hAnsi="Cambria Math"/>
                  </w:rPr>
                  <m:t>y-mx+n</m:t>
                </m:r>
              </m:oMath>
            </m:oMathPara>
          </w:p>
        </w:tc>
        <w:tc>
          <w:tcPr>
            <w:tcW w:w="4361" w:type="dxa"/>
          </w:tcPr>
          <w:p w:rsidR="005E6FD2" w:rsidRPr="00F45178" w:rsidRDefault="005E6FD2" w:rsidP="005E6FD2">
            <w:pPr>
              <w:jc w:val="right"/>
            </w:pPr>
            <w:r w:rsidRPr="00F45178">
              <w:t>(1)</w:t>
            </w:r>
          </w:p>
        </w:tc>
      </w:tr>
    </w:tbl>
    <w:p w:rsidR="00FD6143" w:rsidRPr="00F45178" w:rsidRDefault="00FD6143" w:rsidP="00FD6143">
      <w:pPr>
        <w:rPr>
          <w:lang w:val="tr-TR"/>
        </w:rPr>
      </w:pPr>
    </w:p>
    <w:p w:rsidR="00FD6143" w:rsidRPr="00F45178" w:rsidRDefault="00FD6143" w:rsidP="00FD6143">
      <w:pPr>
        <w:rPr>
          <w:lang w:val="tr-TR"/>
        </w:rPr>
      </w:pPr>
      <w:r w:rsidRPr="00F45178">
        <w:rPr>
          <w:lang w:val="tr-TR"/>
        </w:rPr>
        <w:t>SI birimleri, temel birimler olarak kullanılmalıdır. Başlık, sembol, denklem ve terimler dışında koyu ve italik harfler kullanılmamalıdır. Denklemler, metinde ilk gönderme yapıldıkları yerin ardından mümkün olduğunca yakın bir yere yerleştirilmelidir.</w:t>
      </w:r>
    </w:p>
    <w:p w:rsidR="00FD6143" w:rsidRDefault="00FD6143" w:rsidP="00FD6143">
      <w:pPr>
        <w:rPr>
          <w:lang w:val="tr-TR"/>
        </w:rPr>
      </w:pPr>
    </w:p>
    <w:p w:rsidR="00B70FC0" w:rsidRPr="00F45178" w:rsidRDefault="00B70FC0" w:rsidP="00FD6143">
      <w:pPr>
        <w:rPr>
          <w:lang w:val="tr-TR"/>
        </w:rPr>
      </w:pPr>
    </w:p>
    <w:p w:rsidR="00FD6143" w:rsidRPr="00F45178" w:rsidRDefault="00FD6143" w:rsidP="005E6FD2">
      <w:pPr>
        <w:pStyle w:val="Balk1"/>
        <w:rPr>
          <w:lang w:val="tr-TR"/>
        </w:rPr>
      </w:pPr>
      <w:r w:rsidRPr="00F45178">
        <w:rPr>
          <w:lang w:val="tr-TR"/>
        </w:rPr>
        <w:t>Sonuç</w:t>
      </w:r>
    </w:p>
    <w:p w:rsidR="00FD6143" w:rsidRPr="00F45178" w:rsidRDefault="00FD6143" w:rsidP="00FD6143">
      <w:pPr>
        <w:rPr>
          <w:lang w:val="tr-TR"/>
        </w:rPr>
      </w:pPr>
    </w:p>
    <w:p w:rsidR="00FD6143" w:rsidRPr="00F45178" w:rsidRDefault="00FD6143" w:rsidP="00FD6143">
      <w:pPr>
        <w:rPr>
          <w:lang w:val="tr-TR"/>
        </w:rPr>
      </w:pPr>
      <w:r w:rsidRPr="00F45178">
        <w:rPr>
          <w:lang w:val="tr-TR"/>
        </w:rPr>
        <w:t>Bütün makalelerde bir sonuç bölümü bulunmalıdır.</w:t>
      </w:r>
    </w:p>
    <w:p w:rsidR="00B70FC0" w:rsidRDefault="00B70FC0">
      <w:pPr>
        <w:spacing w:after="200" w:line="276" w:lineRule="auto"/>
        <w:jc w:val="left"/>
        <w:rPr>
          <w:rFonts w:eastAsiaTheme="majorEastAsia" w:cstheme="majorBidi"/>
          <w:b/>
          <w:bCs/>
          <w:szCs w:val="28"/>
          <w:lang w:val="tr-TR"/>
        </w:rPr>
      </w:pPr>
    </w:p>
    <w:p w:rsidR="00FD6143" w:rsidRPr="00F45178" w:rsidRDefault="00FD6143" w:rsidP="005E6FD2">
      <w:pPr>
        <w:pStyle w:val="KaynaklarBasligi"/>
      </w:pPr>
      <w:r w:rsidRPr="00F45178">
        <w:lastRenderedPageBreak/>
        <w:t>Kaynaklar</w:t>
      </w:r>
    </w:p>
    <w:p w:rsidR="00FD6143" w:rsidRPr="00F45178" w:rsidRDefault="00FD6143" w:rsidP="00FD6143">
      <w:pPr>
        <w:rPr>
          <w:lang w:val="tr-TR"/>
        </w:rPr>
      </w:pPr>
    </w:p>
    <w:p w:rsidR="00FD6143" w:rsidRPr="00F45178" w:rsidRDefault="00FD6143" w:rsidP="00413D4D">
      <w:pPr>
        <w:rPr>
          <w:lang w:val="tr-TR"/>
        </w:rPr>
      </w:pPr>
      <w:r w:rsidRPr="00F45178">
        <w:rPr>
          <w:lang w:val="tr-TR"/>
        </w:rPr>
        <w:t xml:space="preserve">Tüm kaynaklar (kitap, dergi, bildiri kitabı, rapor, tez ve web sitesi kaynakları), </w:t>
      </w:r>
      <w:r w:rsidR="008E7A40">
        <w:rPr>
          <w:lang w:val="tr-TR"/>
        </w:rPr>
        <w:t>makale</w:t>
      </w:r>
      <w:r w:rsidRPr="00F45178">
        <w:rPr>
          <w:lang w:val="tr-TR"/>
        </w:rPr>
        <w:t xml:space="preserve">nin sonunda gösterilmelidir. </w:t>
      </w:r>
      <w:r w:rsidR="008E7A40">
        <w:rPr>
          <w:lang w:val="tr-TR"/>
        </w:rPr>
        <w:t>Listelenen bütün k</w:t>
      </w:r>
      <w:r w:rsidRPr="00F45178">
        <w:rPr>
          <w:lang w:val="tr-TR"/>
        </w:rPr>
        <w:t>aynaklar</w:t>
      </w:r>
      <w:r w:rsidR="008E7A40">
        <w:rPr>
          <w:lang w:val="tr-TR"/>
        </w:rPr>
        <w:t xml:space="preserve">a </w:t>
      </w:r>
      <w:r w:rsidRPr="00F45178">
        <w:rPr>
          <w:lang w:val="tr-TR"/>
        </w:rPr>
        <w:t xml:space="preserve">metin içerisinde [1], [3] vb. şekilde köşeli parantez içinde sayı kullanılarak </w:t>
      </w:r>
      <w:r w:rsidR="00413D4D">
        <w:rPr>
          <w:lang w:val="tr-TR"/>
        </w:rPr>
        <w:t xml:space="preserve">veya parantez içerisinde (Soyadı, Yayın yılı) biçiminde </w:t>
      </w:r>
      <w:r w:rsidR="008E7A40">
        <w:rPr>
          <w:lang w:val="tr-TR"/>
        </w:rPr>
        <w:t>atıfta bulunulmalıdır</w:t>
      </w:r>
      <w:r w:rsidRPr="00F45178">
        <w:rPr>
          <w:lang w:val="tr-TR"/>
        </w:rPr>
        <w:t xml:space="preserve">. </w:t>
      </w:r>
      <w:r w:rsidR="008E7A40">
        <w:rPr>
          <w:lang w:val="tr-TR"/>
        </w:rPr>
        <w:t>Makale</w:t>
      </w:r>
      <w:r w:rsidRPr="00F45178">
        <w:rPr>
          <w:lang w:val="tr-TR"/>
        </w:rPr>
        <w:t xml:space="preserve"> sonunda ise </w:t>
      </w:r>
      <w:r w:rsidR="00413D4D">
        <w:rPr>
          <w:lang w:val="tr-TR"/>
        </w:rPr>
        <w:t xml:space="preserve">sırasıyla </w:t>
      </w:r>
      <w:r w:rsidRPr="00F45178">
        <w:rPr>
          <w:lang w:val="tr-TR"/>
        </w:rPr>
        <w:t xml:space="preserve">numara </w:t>
      </w:r>
      <w:r w:rsidR="00413D4D">
        <w:rPr>
          <w:lang w:val="tr-TR"/>
        </w:rPr>
        <w:t xml:space="preserve">veya soyadı sırasına </w:t>
      </w:r>
      <w:r w:rsidRPr="00F45178">
        <w:rPr>
          <w:lang w:val="tr-TR"/>
        </w:rPr>
        <w:t xml:space="preserve">göre sıralanmalıdır. Daha önce numara verilen kaynağa tekrar atıfta bulunmak istenirse önceki numarası kullanılmalıdır. </w:t>
      </w:r>
    </w:p>
    <w:p w:rsidR="00FD6143" w:rsidRPr="00F45178" w:rsidRDefault="00FD6143" w:rsidP="00FD6143">
      <w:pPr>
        <w:rPr>
          <w:lang w:val="tr-TR"/>
        </w:rPr>
      </w:pPr>
    </w:p>
    <w:p w:rsidR="00FD6143" w:rsidRPr="00F45178" w:rsidRDefault="00FD6143" w:rsidP="00FD6143">
      <w:pPr>
        <w:rPr>
          <w:lang w:val="tr-TR"/>
        </w:rPr>
      </w:pPr>
      <w:r w:rsidRPr="00F45178">
        <w:rPr>
          <w:lang w:val="tr-TR"/>
        </w:rPr>
        <w:t xml:space="preserve">Kaynaklar arasında bir satır boşluk bırakılmalıdır. Kaynakların yazımında aşağıda verilen örnek göz önünde bulundurulmalıdır. </w:t>
      </w:r>
    </w:p>
    <w:p w:rsidR="00FD6143" w:rsidRPr="00F45178" w:rsidRDefault="00FD6143" w:rsidP="00FD6143">
      <w:pPr>
        <w:rPr>
          <w:lang w:val="tr-TR"/>
        </w:rPr>
      </w:pPr>
    </w:p>
    <w:p w:rsidR="00FD6143" w:rsidRPr="00F45178" w:rsidRDefault="00FD6143" w:rsidP="005E6FD2">
      <w:pPr>
        <w:pStyle w:val="KaynaklarBasligi"/>
      </w:pPr>
      <w:r w:rsidRPr="00F45178">
        <w:t>Kaynaklar:</w:t>
      </w:r>
    </w:p>
    <w:p w:rsidR="00FD6143" w:rsidRPr="00F45178" w:rsidRDefault="00FD6143" w:rsidP="00FD6143">
      <w:pPr>
        <w:rPr>
          <w:lang w:val="tr-TR"/>
        </w:rPr>
      </w:pPr>
    </w:p>
    <w:p w:rsidR="00FD6143" w:rsidRPr="00F45178" w:rsidRDefault="00FD6143" w:rsidP="00FD6143">
      <w:pPr>
        <w:rPr>
          <w:lang w:val="tr-TR"/>
        </w:rPr>
      </w:pPr>
      <w:r w:rsidRPr="00F45178">
        <w:rPr>
          <w:lang w:val="tr-TR"/>
        </w:rPr>
        <w:t>[1] Akyıldız H</w:t>
      </w:r>
      <w:proofErr w:type="gramStart"/>
      <w:r w:rsidRPr="00F45178">
        <w:rPr>
          <w:lang w:val="tr-TR"/>
        </w:rPr>
        <w:t>.,</w:t>
      </w:r>
      <w:proofErr w:type="gramEnd"/>
      <w:r w:rsidRPr="00F45178">
        <w:rPr>
          <w:lang w:val="tr-TR"/>
        </w:rPr>
        <w:t xml:space="preserve"> Ünal E. </w:t>
      </w:r>
      <w:proofErr w:type="spellStart"/>
      <w:r w:rsidRPr="00F45178">
        <w:rPr>
          <w:lang w:val="tr-TR"/>
        </w:rPr>
        <w:t>Experimental</w:t>
      </w:r>
      <w:proofErr w:type="spellEnd"/>
      <w:r w:rsidRPr="00F45178">
        <w:rPr>
          <w:lang w:val="tr-TR"/>
        </w:rPr>
        <w:t xml:space="preserve"> </w:t>
      </w:r>
      <w:proofErr w:type="spellStart"/>
      <w:r w:rsidRPr="00F45178">
        <w:rPr>
          <w:lang w:val="tr-TR"/>
        </w:rPr>
        <w:t>Studies</w:t>
      </w:r>
      <w:proofErr w:type="spellEnd"/>
      <w:r w:rsidRPr="00F45178">
        <w:rPr>
          <w:lang w:val="tr-TR"/>
        </w:rPr>
        <w:t xml:space="preserve"> on Liquid </w:t>
      </w:r>
      <w:proofErr w:type="spellStart"/>
      <w:r w:rsidRPr="00F45178">
        <w:rPr>
          <w:lang w:val="tr-TR"/>
        </w:rPr>
        <w:t>Sloshing</w:t>
      </w:r>
      <w:proofErr w:type="spellEnd"/>
      <w:r w:rsidRPr="00F45178">
        <w:rPr>
          <w:lang w:val="tr-TR"/>
        </w:rPr>
        <w:t xml:space="preserve">. </w:t>
      </w:r>
      <w:proofErr w:type="spellStart"/>
      <w:r w:rsidRPr="00F45178">
        <w:rPr>
          <w:lang w:val="tr-TR"/>
        </w:rPr>
        <w:t>Department</w:t>
      </w:r>
      <w:proofErr w:type="spellEnd"/>
      <w:r w:rsidRPr="00F45178">
        <w:rPr>
          <w:lang w:val="tr-TR"/>
        </w:rPr>
        <w:t xml:space="preserve"> Report TR 04 /     </w:t>
      </w:r>
      <w:proofErr w:type="spellStart"/>
      <w:r w:rsidRPr="00F45178">
        <w:rPr>
          <w:lang w:val="tr-TR"/>
        </w:rPr>
        <w:t>Department</w:t>
      </w:r>
      <w:proofErr w:type="spellEnd"/>
      <w:r w:rsidRPr="00F45178">
        <w:rPr>
          <w:lang w:val="tr-TR"/>
        </w:rPr>
        <w:t xml:space="preserve"> of Ocean </w:t>
      </w:r>
      <w:proofErr w:type="spellStart"/>
      <w:r w:rsidRPr="00F45178">
        <w:rPr>
          <w:lang w:val="tr-TR"/>
        </w:rPr>
        <w:t>Eng</w:t>
      </w:r>
      <w:proofErr w:type="spellEnd"/>
      <w:proofErr w:type="gramStart"/>
      <w:r w:rsidRPr="00F45178">
        <w:rPr>
          <w:lang w:val="tr-TR"/>
        </w:rPr>
        <w:t>.,</w:t>
      </w:r>
      <w:proofErr w:type="gramEnd"/>
      <w:r w:rsidRPr="00F45178">
        <w:rPr>
          <w:lang w:val="tr-TR"/>
        </w:rPr>
        <w:t xml:space="preserve"> </w:t>
      </w:r>
      <w:proofErr w:type="spellStart"/>
      <w:r w:rsidRPr="00F45178">
        <w:rPr>
          <w:lang w:val="tr-TR"/>
        </w:rPr>
        <w:t>Faculty</w:t>
      </w:r>
      <w:proofErr w:type="spellEnd"/>
      <w:r w:rsidRPr="00F45178">
        <w:rPr>
          <w:lang w:val="tr-TR"/>
        </w:rPr>
        <w:t xml:space="preserve"> Of Naval </w:t>
      </w:r>
      <w:proofErr w:type="spellStart"/>
      <w:r w:rsidRPr="00F45178">
        <w:rPr>
          <w:lang w:val="tr-TR"/>
        </w:rPr>
        <w:t>Arch</w:t>
      </w:r>
      <w:proofErr w:type="spellEnd"/>
      <w:r w:rsidRPr="00F45178">
        <w:rPr>
          <w:lang w:val="tr-TR"/>
        </w:rPr>
        <w:t xml:space="preserve">. </w:t>
      </w:r>
      <w:proofErr w:type="spellStart"/>
      <w:r w:rsidRPr="00F45178">
        <w:rPr>
          <w:lang w:val="tr-TR"/>
        </w:rPr>
        <w:t>and</w:t>
      </w:r>
      <w:proofErr w:type="spellEnd"/>
      <w:r w:rsidRPr="00F45178">
        <w:rPr>
          <w:lang w:val="tr-TR"/>
        </w:rPr>
        <w:t xml:space="preserve"> Ocean </w:t>
      </w:r>
      <w:proofErr w:type="spellStart"/>
      <w:r w:rsidRPr="00F45178">
        <w:rPr>
          <w:lang w:val="tr-TR"/>
        </w:rPr>
        <w:t>Eng</w:t>
      </w:r>
      <w:proofErr w:type="spellEnd"/>
      <w:proofErr w:type="gramStart"/>
      <w:r w:rsidRPr="00F45178">
        <w:rPr>
          <w:lang w:val="tr-TR"/>
        </w:rPr>
        <w:t>.,</w:t>
      </w:r>
      <w:proofErr w:type="gramEnd"/>
      <w:r w:rsidRPr="00F45178">
        <w:rPr>
          <w:lang w:val="tr-TR"/>
        </w:rPr>
        <w:t xml:space="preserve"> I.T.U., </w:t>
      </w:r>
      <w:proofErr w:type="spellStart"/>
      <w:r w:rsidRPr="00F45178">
        <w:rPr>
          <w:lang w:val="tr-TR"/>
        </w:rPr>
        <w:t>Turkey</w:t>
      </w:r>
      <w:proofErr w:type="spellEnd"/>
      <w:r w:rsidRPr="00F45178">
        <w:rPr>
          <w:lang w:val="tr-TR"/>
        </w:rPr>
        <w:t>, 2004.</w:t>
      </w:r>
    </w:p>
    <w:p w:rsidR="00FD6143" w:rsidRPr="00F45178" w:rsidRDefault="00FD6143" w:rsidP="00FD6143">
      <w:pPr>
        <w:rPr>
          <w:lang w:val="tr-TR"/>
        </w:rPr>
      </w:pPr>
    </w:p>
    <w:p w:rsidR="00FD6143" w:rsidRPr="00F45178" w:rsidRDefault="00FD6143" w:rsidP="00FD6143">
      <w:pPr>
        <w:rPr>
          <w:lang w:val="tr-TR"/>
        </w:rPr>
      </w:pPr>
      <w:r w:rsidRPr="00F45178">
        <w:rPr>
          <w:lang w:val="tr-TR"/>
        </w:rPr>
        <w:t>[2] Çelebi M.S</w:t>
      </w:r>
      <w:proofErr w:type="gramStart"/>
      <w:r w:rsidRPr="00F45178">
        <w:rPr>
          <w:lang w:val="tr-TR"/>
        </w:rPr>
        <w:t>.,</w:t>
      </w:r>
      <w:proofErr w:type="gramEnd"/>
      <w:r w:rsidRPr="00F45178">
        <w:rPr>
          <w:lang w:val="tr-TR"/>
        </w:rPr>
        <w:t xml:space="preserve"> Akyıldız H. </w:t>
      </w:r>
      <w:proofErr w:type="spellStart"/>
      <w:r w:rsidRPr="00F45178">
        <w:rPr>
          <w:lang w:val="tr-TR"/>
        </w:rPr>
        <w:t>Nonlinear</w:t>
      </w:r>
      <w:proofErr w:type="spellEnd"/>
      <w:r w:rsidRPr="00F45178">
        <w:rPr>
          <w:lang w:val="tr-TR"/>
        </w:rPr>
        <w:t xml:space="preserve"> </w:t>
      </w:r>
      <w:proofErr w:type="spellStart"/>
      <w:r w:rsidRPr="00F45178">
        <w:rPr>
          <w:lang w:val="tr-TR"/>
        </w:rPr>
        <w:t>Modelling</w:t>
      </w:r>
      <w:proofErr w:type="spellEnd"/>
      <w:r w:rsidRPr="00F45178">
        <w:rPr>
          <w:lang w:val="tr-TR"/>
        </w:rPr>
        <w:t xml:space="preserve"> of Liquid </w:t>
      </w:r>
      <w:proofErr w:type="spellStart"/>
      <w:r w:rsidRPr="00F45178">
        <w:rPr>
          <w:lang w:val="tr-TR"/>
        </w:rPr>
        <w:t>Sloshing</w:t>
      </w:r>
      <w:proofErr w:type="spellEnd"/>
      <w:r w:rsidRPr="00F45178">
        <w:rPr>
          <w:lang w:val="tr-TR"/>
        </w:rPr>
        <w:t xml:space="preserve"> in a</w:t>
      </w:r>
      <w:r w:rsidR="005E6FD2" w:rsidRPr="00F45178">
        <w:rPr>
          <w:lang w:val="tr-TR"/>
        </w:rPr>
        <w:t xml:space="preserve"> </w:t>
      </w:r>
      <w:proofErr w:type="spellStart"/>
      <w:r w:rsidR="005E6FD2" w:rsidRPr="00F45178">
        <w:rPr>
          <w:lang w:val="tr-TR"/>
        </w:rPr>
        <w:t>Moving</w:t>
      </w:r>
      <w:proofErr w:type="spellEnd"/>
      <w:r w:rsidR="005E6FD2" w:rsidRPr="00F45178">
        <w:rPr>
          <w:lang w:val="tr-TR"/>
        </w:rPr>
        <w:t xml:space="preserve"> </w:t>
      </w:r>
      <w:proofErr w:type="spellStart"/>
      <w:r w:rsidR="005E6FD2" w:rsidRPr="00F45178">
        <w:rPr>
          <w:lang w:val="tr-TR"/>
        </w:rPr>
        <w:t>Rectangular</w:t>
      </w:r>
      <w:proofErr w:type="spellEnd"/>
      <w:r w:rsidR="005E6FD2" w:rsidRPr="00F45178">
        <w:rPr>
          <w:lang w:val="tr-TR"/>
        </w:rPr>
        <w:t xml:space="preserve">     Tank. </w:t>
      </w:r>
      <w:r w:rsidRPr="00F45178">
        <w:rPr>
          <w:lang w:val="tr-TR"/>
        </w:rPr>
        <w:t xml:space="preserve">Ocean </w:t>
      </w:r>
      <w:proofErr w:type="spellStart"/>
      <w:r w:rsidRPr="00F45178">
        <w:rPr>
          <w:lang w:val="tr-TR"/>
        </w:rPr>
        <w:t>Engineering</w:t>
      </w:r>
      <w:proofErr w:type="spellEnd"/>
      <w:r w:rsidRPr="00F45178">
        <w:rPr>
          <w:lang w:val="tr-TR"/>
        </w:rPr>
        <w:t xml:space="preserve"> </w:t>
      </w:r>
      <w:proofErr w:type="spellStart"/>
      <w:r w:rsidRPr="00F45178">
        <w:rPr>
          <w:lang w:val="tr-TR"/>
        </w:rPr>
        <w:t>Journal</w:t>
      </w:r>
      <w:proofErr w:type="spellEnd"/>
      <w:r w:rsidR="00F2050C">
        <w:rPr>
          <w:lang w:val="tr-TR"/>
        </w:rPr>
        <w:t>,</w:t>
      </w:r>
      <w:r w:rsidRPr="00F45178">
        <w:rPr>
          <w:lang w:val="tr-TR"/>
        </w:rPr>
        <w:t xml:space="preserve"> 2002; 29(12): 1527-1553.</w:t>
      </w:r>
    </w:p>
    <w:p w:rsidR="00FD6143" w:rsidRPr="00F45178" w:rsidRDefault="00FD6143" w:rsidP="00FD6143">
      <w:pPr>
        <w:rPr>
          <w:lang w:val="tr-TR"/>
        </w:rPr>
      </w:pPr>
      <w:r w:rsidRPr="00F45178">
        <w:rPr>
          <w:lang w:val="tr-TR"/>
        </w:rPr>
        <w:t xml:space="preserve"> </w:t>
      </w:r>
    </w:p>
    <w:p w:rsidR="00FD6143" w:rsidRPr="00F45178" w:rsidRDefault="00F2050C" w:rsidP="00FD6143">
      <w:pPr>
        <w:rPr>
          <w:lang w:val="tr-TR"/>
        </w:rPr>
      </w:pPr>
      <w:r>
        <w:rPr>
          <w:lang w:val="tr-TR"/>
        </w:rPr>
        <w:t xml:space="preserve">[3] </w:t>
      </w:r>
      <w:proofErr w:type="spellStart"/>
      <w:r w:rsidR="00FD6143" w:rsidRPr="00F45178">
        <w:rPr>
          <w:lang w:val="tr-TR"/>
        </w:rPr>
        <w:t>Linden</w:t>
      </w:r>
      <w:proofErr w:type="spellEnd"/>
      <w:r w:rsidR="00FD6143" w:rsidRPr="00F45178">
        <w:rPr>
          <w:lang w:val="tr-TR"/>
        </w:rPr>
        <w:t>, D</w:t>
      </w:r>
      <w:proofErr w:type="gramStart"/>
      <w:r w:rsidR="00FD6143" w:rsidRPr="00F45178">
        <w:rPr>
          <w:lang w:val="tr-TR"/>
        </w:rPr>
        <w:t>.,</w:t>
      </w:r>
      <w:proofErr w:type="gramEnd"/>
      <w:r w:rsidR="00FD6143" w:rsidRPr="00F45178">
        <w:rPr>
          <w:lang w:val="tr-TR"/>
        </w:rPr>
        <w:t xml:space="preserve"> “</w:t>
      </w:r>
      <w:proofErr w:type="spellStart"/>
      <w:r w:rsidR="00FD6143" w:rsidRPr="00F45178">
        <w:rPr>
          <w:lang w:val="tr-TR"/>
        </w:rPr>
        <w:t>Handbook</w:t>
      </w:r>
      <w:proofErr w:type="spellEnd"/>
      <w:r w:rsidR="00FD6143" w:rsidRPr="00F45178">
        <w:rPr>
          <w:lang w:val="tr-TR"/>
        </w:rPr>
        <w:t xml:space="preserve"> of </w:t>
      </w:r>
      <w:proofErr w:type="spellStart"/>
      <w:r w:rsidR="00FD6143" w:rsidRPr="00F45178">
        <w:rPr>
          <w:lang w:val="tr-TR"/>
        </w:rPr>
        <w:t>Batteries</w:t>
      </w:r>
      <w:proofErr w:type="spellEnd"/>
      <w:r w:rsidR="00FD6143" w:rsidRPr="00F45178">
        <w:rPr>
          <w:lang w:val="tr-TR"/>
        </w:rPr>
        <w:t xml:space="preserve"> </w:t>
      </w:r>
      <w:proofErr w:type="spellStart"/>
      <w:r w:rsidR="00FD6143" w:rsidRPr="00F45178">
        <w:rPr>
          <w:lang w:val="tr-TR"/>
        </w:rPr>
        <w:t>and</w:t>
      </w:r>
      <w:proofErr w:type="spellEnd"/>
      <w:r w:rsidR="00FD6143" w:rsidRPr="00F45178">
        <w:rPr>
          <w:lang w:val="tr-TR"/>
        </w:rPr>
        <w:t xml:space="preserve"> </w:t>
      </w:r>
      <w:proofErr w:type="spellStart"/>
      <w:r w:rsidR="00FD6143" w:rsidRPr="00F45178">
        <w:rPr>
          <w:lang w:val="tr-TR"/>
        </w:rPr>
        <w:t>Fuel</w:t>
      </w:r>
      <w:proofErr w:type="spellEnd"/>
      <w:r w:rsidR="00FD6143" w:rsidRPr="00F45178">
        <w:rPr>
          <w:lang w:val="tr-TR"/>
        </w:rPr>
        <w:t xml:space="preserve"> </w:t>
      </w:r>
      <w:proofErr w:type="spellStart"/>
      <w:r w:rsidR="00FD6143" w:rsidRPr="00F45178">
        <w:rPr>
          <w:lang w:val="tr-TR"/>
        </w:rPr>
        <w:t>Cells</w:t>
      </w:r>
      <w:proofErr w:type="spellEnd"/>
      <w:r w:rsidR="00FD6143" w:rsidRPr="00F45178">
        <w:rPr>
          <w:lang w:val="tr-TR"/>
        </w:rPr>
        <w:t xml:space="preserve">”, </w:t>
      </w:r>
      <w:proofErr w:type="spellStart"/>
      <w:r w:rsidR="00FD6143" w:rsidRPr="00F45178">
        <w:rPr>
          <w:lang w:val="tr-TR"/>
        </w:rPr>
        <w:t>Mc-Graw</w:t>
      </w:r>
      <w:proofErr w:type="spellEnd"/>
      <w:r w:rsidR="00FD6143" w:rsidRPr="00F45178">
        <w:rPr>
          <w:lang w:val="tr-TR"/>
        </w:rPr>
        <w:t xml:space="preserve"> </w:t>
      </w:r>
      <w:proofErr w:type="spellStart"/>
      <w:r w:rsidR="00FD6143" w:rsidRPr="00F45178">
        <w:rPr>
          <w:lang w:val="tr-TR"/>
        </w:rPr>
        <w:t>Hill</w:t>
      </w:r>
      <w:proofErr w:type="spellEnd"/>
      <w:r w:rsidR="00FD6143" w:rsidRPr="00F45178">
        <w:rPr>
          <w:lang w:val="tr-TR"/>
        </w:rPr>
        <w:t xml:space="preserve"> Publishing </w:t>
      </w:r>
      <w:proofErr w:type="spellStart"/>
      <w:r w:rsidR="00FD6143" w:rsidRPr="00F45178">
        <w:rPr>
          <w:lang w:val="tr-TR"/>
        </w:rPr>
        <w:t>Company</w:t>
      </w:r>
      <w:proofErr w:type="spellEnd"/>
      <w:r w:rsidR="00FD6143" w:rsidRPr="00F45178">
        <w:rPr>
          <w:lang w:val="tr-TR"/>
        </w:rPr>
        <w:t>, New York, 1984.</w:t>
      </w:r>
    </w:p>
    <w:p w:rsidR="00FD6143" w:rsidRPr="00F45178" w:rsidRDefault="00FD6143" w:rsidP="00FD6143">
      <w:pPr>
        <w:rPr>
          <w:lang w:val="tr-TR"/>
        </w:rPr>
      </w:pPr>
    </w:p>
    <w:p w:rsidR="00910CEB" w:rsidRPr="00EE119D" w:rsidRDefault="00FD6143" w:rsidP="00EE119D">
      <w:pPr>
        <w:rPr>
          <w:lang w:val="tr-TR"/>
        </w:rPr>
      </w:pPr>
      <w:r w:rsidRPr="00F45178">
        <w:rPr>
          <w:lang w:val="tr-TR"/>
        </w:rPr>
        <w:t>[4] “DMFC Information”, http://www.andrew.cmu.edu/user/sumdmfc2.html</w:t>
      </w:r>
    </w:p>
    <w:sectPr w:rsidR="00910CEB" w:rsidRPr="00EE119D" w:rsidSect="00910CEB">
      <w:headerReference w:type="even" r:id="rId8"/>
      <w:headerReference w:type="default" r:id="rId9"/>
      <w:footerReference w:type="even" r:id="rId10"/>
      <w:footerReference w:type="default" r:id="rId11"/>
      <w:pgSz w:w="11907" w:h="16839" w:code="9"/>
      <w:pgMar w:top="2268" w:right="1701" w:bottom="198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394" w:rsidRDefault="00A05394" w:rsidP="00910CEB">
      <w:r>
        <w:separator/>
      </w:r>
    </w:p>
  </w:endnote>
  <w:endnote w:type="continuationSeparator" w:id="0">
    <w:p w:rsidR="00A05394" w:rsidRDefault="00A05394" w:rsidP="0091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3041"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
      <w:gridCol w:w="10858"/>
    </w:tblGrid>
    <w:tr w:rsidR="005E6FD2" w:rsidTr="00BB7C87">
      <w:trPr>
        <w:trHeight w:val="277"/>
      </w:trPr>
      <w:tc>
        <w:tcPr>
          <w:tcW w:w="837" w:type="pct"/>
          <w:shd w:val="clear" w:color="auto" w:fill="1F497D" w:themeFill="text2"/>
          <w:tcMar>
            <w:top w:w="57" w:type="dxa"/>
            <w:left w:w="57" w:type="dxa"/>
            <w:bottom w:w="57" w:type="dxa"/>
            <w:right w:w="57" w:type="dxa"/>
          </w:tcMar>
        </w:tcPr>
        <w:p w:rsidR="005E6FD2" w:rsidRPr="003F55A4" w:rsidRDefault="005E6FD2" w:rsidP="000C7D78">
          <w:pPr>
            <w:pStyle w:val="AltBilgi"/>
            <w:jc w:val="right"/>
            <w:rPr>
              <w:b/>
              <w:color w:val="FFFFFF" w:themeColor="background1"/>
              <w:sz w:val="24"/>
            </w:rPr>
          </w:pPr>
          <w:proofErr w:type="spellStart"/>
          <w:r w:rsidRPr="003F55A4">
            <w:rPr>
              <w:b/>
              <w:color w:val="FFFFFF" w:themeColor="background1"/>
              <w:sz w:val="24"/>
            </w:rPr>
            <w:t>G</w:t>
          </w:r>
          <w:r w:rsidR="000C7D78">
            <w:rPr>
              <w:b/>
              <w:color w:val="FFFFFF" w:themeColor="background1"/>
              <w:sz w:val="24"/>
            </w:rPr>
            <w:t>i</w:t>
          </w:r>
          <w:r w:rsidRPr="003F55A4">
            <w:rPr>
              <w:b/>
              <w:color w:val="FFFFFF" w:themeColor="background1"/>
              <w:sz w:val="24"/>
            </w:rPr>
            <w:t>DB</w:t>
          </w:r>
          <w:r w:rsidR="000C7D78">
            <w:rPr>
              <w:b/>
              <w:color w:val="FFFFFF" w:themeColor="background1"/>
              <w:sz w:val="24"/>
            </w:rPr>
            <w:t>|DERGi</w:t>
          </w:r>
          <w:proofErr w:type="spellEnd"/>
        </w:p>
      </w:tc>
      <w:tc>
        <w:tcPr>
          <w:tcW w:w="4163" w:type="pct"/>
          <w:tcMar>
            <w:top w:w="57" w:type="dxa"/>
            <w:left w:w="57" w:type="dxa"/>
            <w:bottom w:w="57" w:type="dxa"/>
            <w:right w:w="57" w:type="dxa"/>
          </w:tcMar>
        </w:tcPr>
        <w:p w:rsidR="005E6FD2" w:rsidRPr="003F55A4" w:rsidRDefault="005E6FD2" w:rsidP="003442FD">
          <w:pPr>
            <w:pStyle w:val="AltBilgi"/>
            <w:rPr>
              <w:b/>
              <w:color w:val="1F497D" w:themeColor="text2"/>
              <w:sz w:val="24"/>
            </w:rPr>
          </w:pPr>
          <w:r w:rsidRPr="003F55A4">
            <w:rPr>
              <w:b/>
              <w:color w:val="1F497D" w:themeColor="text2"/>
              <w:sz w:val="24"/>
            </w:rPr>
            <w:t xml:space="preserve">Sayı </w:t>
          </w:r>
          <w:r w:rsidR="003442FD">
            <w:rPr>
              <w:b/>
              <w:color w:val="1F497D" w:themeColor="text2"/>
              <w:sz w:val="24"/>
            </w:rPr>
            <w:t>20</w:t>
          </w:r>
          <w:r w:rsidRPr="003F55A4">
            <w:rPr>
              <w:b/>
              <w:color w:val="1F497D" w:themeColor="text2"/>
              <w:sz w:val="24"/>
            </w:rPr>
            <w:t>, 20</w:t>
          </w:r>
          <w:r w:rsidR="003442FD">
            <w:rPr>
              <w:b/>
              <w:color w:val="1F497D" w:themeColor="text2"/>
              <w:sz w:val="24"/>
            </w:rPr>
            <w:t>20</w:t>
          </w:r>
        </w:p>
      </w:tc>
    </w:tr>
  </w:tbl>
  <w:p w:rsidR="005E6FD2" w:rsidRDefault="005E6FD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3041"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3"/>
      <w:gridCol w:w="2068"/>
    </w:tblGrid>
    <w:tr w:rsidR="005E6FD2" w:rsidTr="00BB7C87">
      <w:trPr>
        <w:trHeight w:val="277"/>
      </w:trPr>
      <w:tc>
        <w:tcPr>
          <w:tcW w:w="4207" w:type="pct"/>
          <w:shd w:val="clear" w:color="auto" w:fill="FFFFFF" w:themeFill="background1"/>
          <w:tcMar>
            <w:top w:w="57" w:type="dxa"/>
            <w:left w:w="57" w:type="dxa"/>
            <w:bottom w:w="57" w:type="dxa"/>
            <w:right w:w="57" w:type="dxa"/>
          </w:tcMar>
        </w:tcPr>
        <w:p w:rsidR="005E6FD2" w:rsidRPr="003F55A4" w:rsidRDefault="003442FD" w:rsidP="003442FD">
          <w:pPr>
            <w:pStyle w:val="AltBilgi"/>
            <w:jc w:val="right"/>
            <w:rPr>
              <w:b/>
              <w:color w:val="FFFFFF" w:themeColor="background1"/>
              <w:sz w:val="24"/>
            </w:rPr>
          </w:pPr>
          <w:r>
            <w:rPr>
              <w:b/>
              <w:color w:val="1F497D" w:themeColor="text2"/>
              <w:sz w:val="24"/>
            </w:rPr>
            <w:t>Sayı 20</w:t>
          </w:r>
          <w:r w:rsidR="005E6FD2" w:rsidRPr="003F55A4">
            <w:rPr>
              <w:b/>
              <w:color w:val="1F497D" w:themeColor="text2"/>
              <w:sz w:val="24"/>
            </w:rPr>
            <w:t>, 20</w:t>
          </w:r>
          <w:r>
            <w:rPr>
              <w:b/>
              <w:color w:val="1F497D" w:themeColor="text2"/>
              <w:sz w:val="24"/>
            </w:rPr>
            <w:t>20</w:t>
          </w:r>
        </w:p>
      </w:tc>
      <w:tc>
        <w:tcPr>
          <w:tcW w:w="793" w:type="pct"/>
          <w:shd w:val="clear" w:color="auto" w:fill="1F497D" w:themeFill="text2"/>
          <w:tcMar>
            <w:top w:w="57" w:type="dxa"/>
            <w:left w:w="57" w:type="dxa"/>
            <w:bottom w:w="57" w:type="dxa"/>
            <w:right w:w="57" w:type="dxa"/>
          </w:tcMar>
        </w:tcPr>
        <w:p w:rsidR="005E6FD2" w:rsidRPr="003F55A4" w:rsidRDefault="000C7D78" w:rsidP="000C7D78">
          <w:pPr>
            <w:pStyle w:val="AltBilgi"/>
            <w:rPr>
              <w:b/>
              <w:color w:val="1F497D" w:themeColor="text2"/>
              <w:sz w:val="24"/>
            </w:rPr>
          </w:pPr>
          <w:proofErr w:type="spellStart"/>
          <w:r>
            <w:rPr>
              <w:b/>
              <w:color w:val="FFFFFF" w:themeColor="background1"/>
              <w:sz w:val="24"/>
            </w:rPr>
            <w:t>Gi</w:t>
          </w:r>
          <w:r w:rsidR="005E6FD2" w:rsidRPr="003F55A4">
            <w:rPr>
              <w:b/>
              <w:color w:val="FFFFFF" w:themeColor="background1"/>
              <w:sz w:val="24"/>
            </w:rPr>
            <w:t>DB</w:t>
          </w:r>
          <w:r>
            <w:rPr>
              <w:b/>
              <w:color w:val="FFFFFF" w:themeColor="background1"/>
              <w:sz w:val="24"/>
            </w:rPr>
            <w:t>|DERGi</w:t>
          </w:r>
          <w:proofErr w:type="spellEnd"/>
        </w:p>
      </w:tc>
    </w:tr>
  </w:tbl>
  <w:p w:rsidR="005E6FD2" w:rsidRDefault="005E6FD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394" w:rsidRDefault="00A05394" w:rsidP="00910CEB">
      <w:r>
        <w:separator/>
      </w:r>
    </w:p>
  </w:footnote>
  <w:footnote w:type="continuationSeparator" w:id="0">
    <w:p w:rsidR="00A05394" w:rsidRDefault="00A05394" w:rsidP="00910C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3041"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
      <w:gridCol w:w="10858"/>
    </w:tblGrid>
    <w:tr w:rsidR="005E6FD2" w:rsidTr="00BB7C87">
      <w:trPr>
        <w:trHeight w:val="277"/>
      </w:trPr>
      <w:tc>
        <w:tcPr>
          <w:tcW w:w="837" w:type="pct"/>
          <w:shd w:val="clear" w:color="auto" w:fill="1F497D" w:themeFill="text2"/>
          <w:tcMar>
            <w:top w:w="57" w:type="dxa"/>
            <w:left w:w="57" w:type="dxa"/>
            <w:bottom w:w="57" w:type="dxa"/>
            <w:right w:w="57" w:type="dxa"/>
          </w:tcMar>
        </w:tcPr>
        <w:p w:rsidR="005E6FD2" w:rsidRPr="003F55A4" w:rsidRDefault="001F05CD" w:rsidP="00BB7C87">
          <w:pPr>
            <w:pStyle w:val="AltBilgi"/>
            <w:jc w:val="right"/>
            <w:rPr>
              <w:b/>
              <w:color w:val="FFFFFF" w:themeColor="background1"/>
              <w:sz w:val="24"/>
            </w:rPr>
          </w:pPr>
          <w:r w:rsidRPr="006908F3">
            <w:rPr>
              <w:b/>
              <w:color w:val="FFFFFF" w:themeColor="background1"/>
              <w:sz w:val="24"/>
            </w:rPr>
            <w:fldChar w:fldCharType="begin"/>
          </w:r>
          <w:r w:rsidR="006908F3" w:rsidRPr="006908F3">
            <w:rPr>
              <w:b/>
              <w:color w:val="FFFFFF" w:themeColor="background1"/>
              <w:sz w:val="24"/>
            </w:rPr>
            <w:instrText xml:space="preserve"> PAGE   \* MERGEFORMAT </w:instrText>
          </w:r>
          <w:r w:rsidRPr="006908F3">
            <w:rPr>
              <w:b/>
              <w:color w:val="FFFFFF" w:themeColor="background1"/>
              <w:sz w:val="24"/>
            </w:rPr>
            <w:fldChar w:fldCharType="separate"/>
          </w:r>
          <w:r w:rsidR="003442FD">
            <w:rPr>
              <w:b/>
              <w:noProof/>
              <w:color w:val="FFFFFF" w:themeColor="background1"/>
              <w:sz w:val="24"/>
            </w:rPr>
            <w:t>2</w:t>
          </w:r>
          <w:r w:rsidRPr="006908F3">
            <w:rPr>
              <w:b/>
              <w:noProof/>
              <w:color w:val="FFFFFF" w:themeColor="background1"/>
              <w:sz w:val="24"/>
            </w:rPr>
            <w:fldChar w:fldCharType="end"/>
          </w:r>
        </w:p>
      </w:tc>
      <w:tc>
        <w:tcPr>
          <w:tcW w:w="4163" w:type="pct"/>
          <w:tcMar>
            <w:top w:w="57" w:type="dxa"/>
            <w:left w:w="57" w:type="dxa"/>
            <w:bottom w:w="57" w:type="dxa"/>
            <w:right w:w="57" w:type="dxa"/>
          </w:tcMar>
        </w:tcPr>
        <w:p w:rsidR="005E6FD2" w:rsidRPr="003F55A4" w:rsidRDefault="00910CEB" w:rsidP="006908F3">
          <w:pPr>
            <w:pStyle w:val="AltBilgi"/>
            <w:rPr>
              <w:b/>
              <w:color w:val="1F497D" w:themeColor="text2"/>
              <w:sz w:val="24"/>
            </w:rPr>
          </w:pPr>
          <w:r w:rsidRPr="006908F3">
            <w:rPr>
              <w:b/>
              <w:color w:val="1F497D" w:themeColor="text2"/>
              <w:sz w:val="24"/>
              <w:lang w:val="en-US"/>
            </w:rPr>
            <w:t>Y</w:t>
          </w:r>
          <w:r w:rsidR="006908F3">
            <w:rPr>
              <w:b/>
              <w:color w:val="1F497D" w:themeColor="text2"/>
              <w:sz w:val="24"/>
              <w:lang w:val="en-US"/>
            </w:rPr>
            <w:t>.</w:t>
          </w:r>
          <w:r w:rsidRPr="006908F3">
            <w:rPr>
              <w:b/>
              <w:color w:val="1F497D" w:themeColor="text2"/>
              <w:sz w:val="24"/>
              <w:lang w:val="en-US"/>
            </w:rPr>
            <w:t>A</w:t>
          </w:r>
          <w:r w:rsidR="006908F3">
            <w:rPr>
              <w:b/>
              <w:color w:val="1F497D" w:themeColor="text2"/>
              <w:sz w:val="24"/>
              <w:lang w:val="en-US"/>
            </w:rPr>
            <w:t>.</w:t>
          </w:r>
          <w:r w:rsidRPr="006908F3">
            <w:rPr>
              <w:b/>
              <w:color w:val="1F497D" w:themeColor="text2"/>
              <w:sz w:val="24"/>
              <w:lang w:val="en-US"/>
            </w:rPr>
            <w:t xml:space="preserve"> S</w:t>
          </w:r>
          <w:r w:rsidR="006908F3">
            <w:rPr>
              <w:b/>
              <w:color w:val="1F497D" w:themeColor="text2"/>
              <w:sz w:val="24"/>
              <w:lang w:val="en-US"/>
            </w:rPr>
            <w:t>OYADI</w:t>
          </w:r>
          <w:r w:rsidRPr="006908F3">
            <w:rPr>
              <w:b/>
              <w:color w:val="1F497D" w:themeColor="text2"/>
              <w:sz w:val="24"/>
              <w:lang w:val="en-US"/>
            </w:rPr>
            <w:t>,</w:t>
          </w:r>
          <w:r w:rsidR="006908F3">
            <w:rPr>
              <w:b/>
              <w:color w:val="1F497D" w:themeColor="text2"/>
              <w:sz w:val="24"/>
              <w:lang w:val="en-US"/>
            </w:rPr>
            <w:t xml:space="preserve"> </w:t>
          </w:r>
          <w:r w:rsidR="006908F3" w:rsidRPr="006908F3">
            <w:rPr>
              <w:b/>
              <w:color w:val="1F497D" w:themeColor="text2"/>
              <w:sz w:val="24"/>
              <w:lang w:val="en-US"/>
            </w:rPr>
            <w:t>Y</w:t>
          </w:r>
          <w:r w:rsidR="006908F3">
            <w:rPr>
              <w:b/>
              <w:color w:val="1F497D" w:themeColor="text2"/>
              <w:sz w:val="24"/>
              <w:lang w:val="en-US"/>
            </w:rPr>
            <w:t>.</w:t>
          </w:r>
          <w:r w:rsidR="006908F3" w:rsidRPr="006908F3">
            <w:rPr>
              <w:b/>
              <w:color w:val="1F497D" w:themeColor="text2"/>
              <w:sz w:val="24"/>
              <w:lang w:val="en-US"/>
            </w:rPr>
            <w:t>A</w:t>
          </w:r>
          <w:r w:rsidR="006908F3">
            <w:rPr>
              <w:b/>
              <w:color w:val="1F497D" w:themeColor="text2"/>
              <w:sz w:val="24"/>
              <w:lang w:val="en-US"/>
            </w:rPr>
            <w:t>.</w:t>
          </w:r>
          <w:r w:rsidR="006908F3" w:rsidRPr="006908F3">
            <w:rPr>
              <w:b/>
              <w:color w:val="1F497D" w:themeColor="text2"/>
              <w:sz w:val="24"/>
              <w:lang w:val="en-US"/>
            </w:rPr>
            <w:t xml:space="preserve"> S</w:t>
          </w:r>
          <w:r w:rsidR="006908F3">
            <w:rPr>
              <w:b/>
              <w:color w:val="1F497D" w:themeColor="text2"/>
              <w:sz w:val="24"/>
              <w:lang w:val="en-US"/>
            </w:rPr>
            <w:t xml:space="preserve">OYADI, </w:t>
          </w:r>
          <w:r w:rsidR="006908F3" w:rsidRPr="006908F3">
            <w:rPr>
              <w:b/>
              <w:color w:val="1F497D" w:themeColor="text2"/>
              <w:sz w:val="24"/>
              <w:lang w:val="en-US"/>
            </w:rPr>
            <w:t>Y</w:t>
          </w:r>
          <w:r w:rsidR="006908F3">
            <w:rPr>
              <w:b/>
              <w:color w:val="1F497D" w:themeColor="text2"/>
              <w:sz w:val="24"/>
              <w:lang w:val="en-US"/>
            </w:rPr>
            <w:t>.</w:t>
          </w:r>
          <w:r w:rsidR="006908F3" w:rsidRPr="006908F3">
            <w:rPr>
              <w:b/>
              <w:color w:val="1F497D" w:themeColor="text2"/>
              <w:sz w:val="24"/>
              <w:lang w:val="en-US"/>
            </w:rPr>
            <w:t>A</w:t>
          </w:r>
          <w:r w:rsidR="006908F3">
            <w:rPr>
              <w:b/>
              <w:color w:val="1F497D" w:themeColor="text2"/>
              <w:sz w:val="24"/>
              <w:lang w:val="en-US"/>
            </w:rPr>
            <w:t>.</w:t>
          </w:r>
          <w:r w:rsidR="006908F3" w:rsidRPr="006908F3">
            <w:rPr>
              <w:b/>
              <w:color w:val="1F497D" w:themeColor="text2"/>
              <w:sz w:val="24"/>
              <w:lang w:val="en-US"/>
            </w:rPr>
            <w:t xml:space="preserve"> S</w:t>
          </w:r>
          <w:r w:rsidR="006908F3">
            <w:rPr>
              <w:b/>
              <w:color w:val="1F497D" w:themeColor="text2"/>
              <w:sz w:val="24"/>
              <w:lang w:val="en-US"/>
            </w:rPr>
            <w:t xml:space="preserve">OYADI </w:t>
          </w:r>
          <w:proofErr w:type="spellStart"/>
          <w:r w:rsidR="006908F3">
            <w:rPr>
              <w:b/>
              <w:color w:val="1F497D" w:themeColor="text2"/>
              <w:sz w:val="24"/>
              <w:lang w:val="en-US"/>
            </w:rPr>
            <w:t>ve</w:t>
          </w:r>
          <w:proofErr w:type="spellEnd"/>
          <w:r w:rsidR="006908F3">
            <w:rPr>
              <w:b/>
              <w:color w:val="1F497D" w:themeColor="text2"/>
              <w:sz w:val="24"/>
              <w:lang w:val="en-US"/>
            </w:rPr>
            <w:t xml:space="preserve"> </w:t>
          </w:r>
          <w:r w:rsidR="006908F3" w:rsidRPr="006908F3">
            <w:rPr>
              <w:b/>
              <w:color w:val="1F497D" w:themeColor="text2"/>
              <w:sz w:val="24"/>
              <w:lang w:val="en-US"/>
            </w:rPr>
            <w:t>Y</w:t>
          </w:r>
          <w:r w:rsidR="006908F3">
            <w:rPr>
              <w:b/>
              <w:color w:val="1F497D" w:themeColor="text2"/>
              <w:sz w:val="24"/>
              <w:lang w:val="en-US"/>
            </w:rPr>
            <w:t>.</w:t>
          </w:r>
          <w:r w:rsidR="006908F3" w:rsidRPr="006908F3">
            <w:rPr>
              <w:b/>
              <w:color w:val="1F497D" w:themeColor="text2"/>
              <w:sz w:val="24"/>
              <w:lang w:val="en-US"/>
            </w:rPr>
            <w:t>A</w:t>
          </w:r>
          <w:r w:rsidR="006908F3">
            <w:rPr>
              <w:b/>
              <w:color w:val="1F497D" w:themeColor="text2"/>
              <w:sz w:val="24"/>
              <w:lang w:val="en-US"/>
            </w:rPr>
            <w:t>.</w:t>
          </w:r>
          <w:r w:rsidR="006908F3" w:rsidRPr="006908F3">
            <w:rPr>
              <w:b/>
              <w:color w:val="1F497D" w:themeColor="text2"/>
              <w:sz w:val="24"/>
              <w:lang w:val="en-US"/>
            </w:rPr>
            <w:t xml:space="preserve"> S</w:t>
          </w:r>
          <w:r w:rsidR="006908F3">
            <w:rPr>
              <w:b/>
              <w:color w:val="1F497D" w:themeColor="text2"/>
              <w:sz w:val="24"/>
              <w:lang w:val="en-US"/>
            </w:rPr>
            <w:t>OYADI</w:t>
          </w:r>
        </w:p>
      </w:tc>
    </w:tr>
  </w:tbl>
  <w:p w:rsidR="005E6FD2" w:rsidRDefault="005E6FD2" w:rsidP="009004C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3041"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3"/>
      <w:gridCol w:w="2068"/>
    </w:tblGrid>
    <w:tr w:rsidR="00910CEB" w:rsidTr="00BB7C87">
      <w:trPr>
        <w:trHeight w:val="277"/>
      </w:trPr>
      <w:tc>
        <w:tcPr>
          <w:tcW w:w="4207" w:type="pct"/>
          <w:shd w:val="clear" w:color="auto" w:fill="FFFFFF" w:themeFill="background1"/>
          <w:tcMar>
            <w:top w:w="57" w:type="dxa"/>
            <w:left w:w="57" w:type="dxa"/>
            <w:bottom w:w="57" w:type="dxa"/>
            <w:right w:w="57" w:type="dxa"/>
          </w:tcMar>
        </w:tcPr>
        <w:p w:rsidR="006908F3" w:rsidRDefault="00910CEB" w:rsidP="00BB7C87">
          <w:pPr>
            <w:pStyle w:val="AltBilgi"/>
            <w:jc w:val="right"/>
            <w:rPr>
              <w:b/>
              <w:color w:val="1F497D" w:themeColor="text2"/>
              <w:sz w:val="24"/>
              <w:lang w:val="en-US"/>
            </w:rPr>
          </w:pPr>
          <w:r w:rsidRPr="006908F3">
            <w:rPr>
              <w:b/>
              <w:color w:val="1F497D" w:themeColor="text2"/>
              <w:sz w:val="24"/>
              <w:lang w:val="en-US"/>
            </w:rPr>
            <w:t xml:space="preserve">E-DERGİ MAKALE BAŞLIĞI, EĞER UZUN BAŞLIK GEREKİYORSA </w:t>
          </w:r>
        </w:p>
        <w:p w:rsidR="00910CEB" w:rsidRPr="003F55A4" w:rsidRDefault="00910CEB" w:rsidP="00BB7C87">
          <w:pPr>
            <w:pStyle w:val="AltBilgi"/>
            <w:jc w:val="right"/>
            <w:rPr>
              <w:b/>
              <w:color w:val="FFFFFF" w:themeColor="background1"/>
              <w:sz w:val="24"/>
            </w:rPr>
          </w:pPr>
          <w:r w:rsidRPr="006908F3">
            <w:rPr>
              <w:b/>
              <w:color w:val="1F497D" w:themeColor="text2"/>
              <w:sz w:val="24"/>
              <w:lang w:val="en-US"/>
            </w:rPr>
            <w:t>İKİNCİ SATIRA DEVAM EDİLEBİLİR</w:t>
          </w:r>
        </w:p>
      </w:tc>
      <w:tc>
        <w:tcPr>
          <w:tcW w:w="793" w:type="pct"/>
          <w:shd w:val="clear" w:color="auto" w:fill="1F497D" w:themeFill="text2"/>
          <w:tcMar>
            <w:top w:w="57" w:type="dxa"/>
            <w:left w:w="57" w:type="dxa"/>
            <w:bottom w:w="57" w:type="dxa"/>
            <w:right w:w="57" w:type="dxa"/>
          </w:tcMar>
        </w:tcPr>
        <w:p w:rsidR="00910CEB" w:rsidRPr="003F55A4" w:rsidRDefault="001F05CD" w:rsidP="00BB7C87">
          <w:pPr>
            <w:pStyle w:val="AltBilgi"/>
            <w:rPr>
              <w:b/>
              <w:color w:val="1F497D" w:themeColor="text2"/>
              <w:sz w:val="24"/>
            </w:rPr>
          </w:pPr>
          <w:r w:rsidRPr="006908F3">
            <w:rPr>
              <w:b/>
              <w:color w:val="FFFFFF" w:themeColor="background1"/>
              <w:sz w:val="24"/>
            </w:rPr>
            <w:fldChar w:fldCharType="begin"/>
          </w:r>
          <w:r w:rsidR="006908F3" w:rsidRPr="006908F3">
            <w:rPr>
              <w:b/>
              <w:color w:val="FFFFFF" w:themeColor="background1"/>
              <w:sz w:val="24"/>
            </w:rPr>
            <w:instrText xml:space="preserve"> PAGE   \* MERGEFORMAT </w:instrText>
          </w:r>
          <w:r w:rsidRPr="006908F3">
            <w:rPr>
              <w:b/>
              <w:color w:val="FFFFFF" w:themeColor="background1"/>
              <w:sz w:val="24"/>
            </w:rPr>
            <w:fldChar w:fldCharType="separate"/>
          </w:r>
          <w:r w:rsidR="003442FD">
            <w:rPr>
              <w:b/>
              <w:noProof/>
              <w:color w:val="FFFFFF" w:themeColor="background1"/>
              <w:sz w:val="24"/>
            </w:rPr>
            <w:t>1</w:t>
          </w:r>
          <w:r w:rsidRPr="006908F3">
            <w:rPr>
              <w:b/>
              <w:noProof/>
              <w:color w:val="FFFFFF" w:themeColor="background1"/>
              <w:sz w:val="24"/>
            </w:rPr>
            <w:fldChar w:fldCharType="end"/>
          </w:r>
        </w:p>
      </w:tc>
    </w:tr>
  </w:tbl>
  <w:p w:rsidR="00910CEB" w:rsidRDefault="00910CE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5402"/>
    <w:multiLevelType w:val="multilevel"/>
    <w:tmpl w:val="FE4072F2"/>
    <w:lvl w:ilvl="0">
      <w:start w:val="1"/>
      <w:numFmt w:val="decimal"/>
      <w:suff w:val="space"/>
      <w:lvlText w:val="%1."/>
      <w:lvlJc w:val="left"/>
      <w:pPr>
        <w:ind w:left="0" w:firstLine="0"/>
      </w:pPr>
      <w:rPr>
        <w:rFonts w:hint="default"/>
        <w:spacing w:val="0"/>
        <w:w w:val="100"/>
        <w:kern w:val="0"/>
        <w:position w:val="0"/>
      </w:rPr>
    </w:lvl>
    <w:lvl w:ilvl="1">
      <w:start w:val="1"/>
      <w:numFmt w:val="decimal"/>
      <w:lvlRestart w:val="0"/>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85C5AD6"/>
    <w:multiLevelType w:val="hybridMultilevel"/>
    <w:tmpl w:val="9D600872"/>
    <w:lvl w:ilvl="0" w:tplc="06BA607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55101"/>
    <w:multiLevelType w:val="multilevel"/>
    <w:tmpl w:val="27AEBC3C"/>
    <w:lvl w:ilvl="0">
      <w:start w:val="1"/>
      <w:numFmt w:val="decimal"/>
      <w:pStyle w:val="Balk1"/>
      <w:suff w:val="space"/>
      <w:lvlText w:val="%1."/>
      <w:lvlJc w:val="left"/>
      <w:pPr>
        <w:ind w:left="0" w:firstLine="0"/>
      </w:pPr>
      <w:rPr>
        <w:rFonts w:hint="default"/>
      </w:rPr>
    </w:lvl>
    <w:lvl w:ilvl="1">
      <w:start w:val="1"/>
      <w:numFmt w:val="decimal"/>
      <w:pStyle w:val="Balk2"/>
      <w:suff w:val="space"/>
      <w:lvlText w:val="%1.%2"/>
      <w:lvlJc w:val="left"/>
      <w:pPr>
        <w:ind w:left="0" w:firstLine="0"/>
      </w:pPr>
      <w:rPr>
        <w:rFonts w:hint="default"/>
      </w:rPr>
    </w:lvl>
    <w:lvl w:ilvl="2">
      <w:start w:val="1"/>
      <w:numFmt w:val="decimal"/>
      <w:pStyle w:val="Balk3"/>
      <w:lvlText w:val="%1.%2.%3"/>
      <w:lvlJc w:val="left"/>
      <w:pPr>
        <w:ind w:left="0" w:firstLine="0"/>
      </w:pPr>
      <w:rPr>
        <w:rFonts w:hint="default"/>
      </w:rPr>
    </w:lvl>
    <w:lvl w:ilvl="3">
      <w:start w:val="1"/>
      <w:numFmt w:val="decimal"/>
      <w:pStyle w:val="Balk4"/>
      <w:lvlText w:val="%1.%2.%3.%4"/>
      <w:lvlJc w:val="left"/>
      <w:pPr>
        <w:ind w:left="0" w:firstLine="0"/>
      </w:pPr>
      <w:rPr>
        <w:rFonts w:hint="default"/>
      </w:rPr>
    </w:lvl>
    <w:lvl w:ilvl="4">
      <w:start w:val="1"/>
      <w:numFmt w:val="decimal"/>
      <w:pStyle w:val="Balk5"/>
      <w:lvlText w:val="%1.%2.%3.%4.%5"/>
      <w:lvlJc w:val="left"/>
      <w:pPr>
        <w:ind w:left="0" w:firstLine="0"/>
      </w:pPr>
      <w:rPr>
        <w:rFonts w:hint="default"/>
      </w:rPr>
    </w:lvl>
    <w:lvl w:ilvl="5">
      <w:start w:val="1"/>
      <w:numFmt w:val="decimal"/>
      <w:pStyle w:val="Balk6"/>
      <w:lvlText w:val="%1.%2.%3.%4.%5.%6"/>
      <w:lvlJc w:val="left"/>
      <w:pPr>
        <w:ind w:left="0" w:firstLine="0"/>
      </w:pPr>
      <w:rPr>
        <w:rFonts w:hint="default"/>
      </w:rPr>
    </w:lvl>
    <w:lvl w:ilvl="6">
      <w:start w:val="1"/>
      <w:numFmt w:val="decimal"/>
      <w:pStyle w:val="Balk7"/>
      <w:lvlText w:val="%1.%2.%3.%4.%5.%6.%7"/>
      <w:lvlJc w:val="left"/>
      <w:pPr>
        <w:ind w:left="0" w:firstLine="0"/>
      </w:pPr>
      <w:rPr>
        <w:rFonts w:hint="default"/>
      </w:rPr>
    </w:lvl>
    <w:lvl w:ilvl="7">
      <w:start w:val="1"/>
      <w:numFmt w:val="decimal"/>
      <w:pStyle w:val="Balk8"/>
      <w:lvlText w:val="%1.%2.%3.%4.%5.%6.%7.%8"/>
      <w:lvlJc w:val="left"/>
      <w:pPr>
        <w:ind w:left="0" w:firstLine="0"/>
      </w:pPr>
      <w:rPr>
        <w:rFonts w:hint="default"/>
      </w:rPr>
    </w:lvl>
    <w:lvl w:ilvl="8">
      <w:start w:val="1"/>
      <w:numFmt w:val="decimal"/>
      <w:pStyle w:val="Balk9"/>
      <w:lvlText w:val="%1.%2.%3.%4.%5.%6.%7.%8.%9"/>
      <w:lvlJc w:val="left"/>
      <w:pPr>
        <w:ind w:left="0" w:firstLine="0"/>
      </w:pPr>
      <w:rPr>
        <w:rFonts w:hint="default"/>
      </w:rPr>
    </w:lvl>
  </w:abstractNum>
  <w:abstractNum w:abstractNumId="3" w15:restartNumberingAfterBreak="0">
    <w:nsid w:val="408C76C3"/>
    <w:multiLevelType w:val="multilevel"/>
    <w:tmpl w:val="45FAE9A4"/>
    <w:lvl w:ilvl="0">
      <w:start w:val="1"/>
      <w:numFmt w:val="decimal"/>
      <w:suff w:val="space"/>
      <w:lvlText w:val="%1."/>
      <w:lvlJc w:val="left"/>
      <w:pPr>
        <w:ind w:left="0" w:firstLine="0"/>
      </w:pPr>
      <w:rPr>
        <w:rFonts w:hint="default"/>
        <w:spacing w:val="0"/>
        <w:w w:val="100"/>
        <w:kern w:val="0"/>
        <w:position w:val="0"/>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2912AD9"/>
    <w:multiLevelType w:val="hybridMultilevel"/>
    <w:tmpl w:val="0E26244C"/>
    <w:lvl w:ilvl="0" w:tplc="06BA607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3"/>
    <w:lvlOverride w:ilvl="0">
      <w:lvl w:ilvl="0">
        <w:start w:val="1"/>
        <w:numFmt w:val="decimal"/>
        <w:suff w:val="space"/>
        <w:lvlText w:val="%1."/>
        <w:lvlJc w:val="left"/>
        <w:pPr>
          <w:ind w:left="0" w:firstLine="0"/>
        </w:pPr>
        <w:rPr>
          <w:rFonts w:hint="default"/>
          <w:spacing w:val="0"/>
          <w:w w:val="100"/>
          <w:kern w:val="0"/>
          <w:position w:val="0"/>
        </w:rPr>
      </w:lvl>
    </w:lvlOverride>
    <w:lvlOverride w:ilvl="1">
      <w:lvl w:ilvl="1">
        <w:start w:val="1"/>
        <w:numFmt w:val="decimal"/>
        <w:suff w:val="space"/>
        <w:lvlText w:val="%1.%2."/>
        <w:lvlJc w:val="left"/>
        <w:pPr>
          <w:ind w:left="0" w:firstLine="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abstractNumId w:val="3"/>
    <w:lvlOverride w:ilvl="0">
      <w:lvl w:ilvl="0">
        <w:start w:val="1"/>
        <w:numFmt w:val="decimal"/>
        <w:suff w:val="space"/>
        <w:lvlText w:val="%1."/>
        <w:lvlJc w:val="left"/>
        <w:pPr>
          <w:ind w:left="0" w:firstLine="0"/>
        </w:pPr>
        <w:rPr>
          <w:rFonts w:hint="default"/>
          <w:spacing w:val="0"/>
          <w:w w:val="100"/>
          <w:kern w:val="0"/>
          <w:position w:val="0"/>
        </w:rPr>
      </w:lvl>
    </w:lvlOverride>
    <w:lvlOverride w:ilvl="1">
      <w:lvl w:ilvl="1">
        <w:start w:val="1"/>
        <w:numFmt w:val="decimal"/>
        <w:suff w:val="space"/>
        <w:lvlText w:val="%1.%2."/>
        <w:lvlJc w:val="left"/>
        <w:pPr>
          <w:ind w:left="0" w:firstLine="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3"/>
    <w:lvlOverride w:ilvl="0">
      <w:lvl w:ilvl="0">
        <w:start w:val="1"/>
        <w:numFmt w:val="decimal"/>
        <w:suff w:val="space"/>
        <w:lvlText w:val="%1."/>
        <w:lvlJc w:val="left"/>
        <w:pPr>
          <w:ind w:left="0" w:firstLine="0"/>
        </w:pPr>
        <w:rPr>
          <w:rFonts w:hint="default"/>
          <w:spacing w:val="0"/>
          <w:w w:val="100"/>
          <w:kern w:val="0"/>
          <w:position w:val="0"/>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right"/>
        <w:pPr>
          <w:ind w:left="-32767" w:firstLine="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3"/>
    <w:lvlOverride w:ilvl="0">
      <w:lvl w:ilvl="0">
        <w:start w:val="1"/>
        <w:numFmt w:val="decimal"/>
        <w:suff w:val="space"/>
        <w:lvlText w:val="%1."/>
        <w:lvlJc w:val="left"/>
        <w:pPr>
          <w:ind w:left="0" w:firstLine="0"/>
        </w:pPr>
        <w:rPr>
          <w:rFonts w:hint="default"/>
          <w:spacing w:val="0"/>
          <w:w w:val="100"/>
          <w:kern w:val="0"/>
          <w:position w:val="0"/>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abstractNumId w:val="3"/>
    <w:lvlOverride w:ilvl="0">
      <w:lvl w:ilvl="0">
        <w:start w:val="1"/>
        <w:numFmt w:val="decimal"/>
        <w:suff w:val="space"/>
        <w:lvlText w:val="%1."/>
        <w:lvlJc w:val="left"/>
        <w:pPr>
          <w:ind w:left="0" w:firstLine="0"/>
        </w:pPr>
        <w:rPr>
          <w:rFonts w:hint="default"/>
          <w:spacing w:val="0"/>
          <w:w w:val="100"/>
          <w:kern w:val="0"/>
          <w:position w:val="0"/>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abstractNumId w:val="0"/>
  </w:num>
  <w:num w:numId="10">
    <w:abstractNumId w:val="0"/>
    <w:lvlOverride w:ilvl="0">
      <w:lvl w:ilvl="0">
        <w:start w:val="1"/>
        <w:numFmt w:val="decimal"/>
        <w:suff w:val="space"/>
        <w:lvlText w:val="%1."/>
        <w:lvlJc w:val="left"/>
        <w:pPr>
          <w:ind w:left="0" w:firstLine="0"/>
        </w:pPr>
        <w:rPr>
          <w:rFonts w:hint="default"/>
          <w:spacing w:val="0"/>
          <w:w w:val="100"/>
          <w:kern w:val="0"/>
          <w:position w:val="0"/>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1">
    <w:abstractNumId w:val="0"/>
    <w:lvlOverride w:ilvl="0">
      <w:lvl w:ilvl="0">
        <w:start w:val="1"/>
        <w:numFmt w:val="decimal"/>
        <w:suff w:val="space"/>
        <w:lvlText w:val="%1."/>
        <w:lvlJc w:val="left"/>
        <w:pPr>
          <w:ind w:left="0" w:firstLine="0"/>
        </w:pPr>
        <w:rPr>
          <w:rFonts w:hint="default"/>
          <w:spacing w:val="0"/>
          <w:w w:val="100"/>
          <w:kern w:val="0"/>
          <w:position w:val="0"/>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EB"/>
    <w:rsid w:val="000363C6"/>
    <w:rsid w:val="00040007"/>
    <w:rsid w:val="00066592"/>
    <w:rsid w:val="000C7D78"/>
    <w:rsid w:val="0016515D"/>
    <w:rsid w:val="001F05CD"/>
    <w:rsid w:val="00341624"/>
    <w:rsid w:val="003442FD"/>
    <w:rsid w:val="0037550D"/>
    <w:rsid w:val="003E1621"/>
    <w:rsid w:val="00413D4D"/>
    <w:rsid w:val="00433951"/>
    <w:rsid w:val="005A10CB"/>
    <w:rsid w:val="005D71C3"/>
    <w:rsid w:val="005E6FD2"/>
    <w:rsid w:val="006908F3"/>
    <w:rsid w:val="006F7F89"/>
    <w:rsid w:val="0084468A"/>
    <w:rsid w:val="00872BA4"/>
    <w:rsid w:val="008E3444"/>
    <w:rsid w:val="008E7A40"/>
    <w:rsid w:val="009004C4"/>
    <w:rsid w:val="00901827"/>
    <w:rsid w:val="00910CEB"/>
    <w:rsid w:val="00953B5E"/>
    <w:rsid w:val="0095538B"/>
    <w:rsid w:val="009B21B4"/>
    <w:rsid w:val="009B24D3"/>
    <w:rsid w:val="00A05394"/>
    <w:rsid w:val="00B70FC0"/>
    <w:rsid w:val="00C213D1"/>
    <w:rsid w:val="00C42D5D"/>
    <w:rsid w:val="00C60B3C"/>
    <w:rsid w:val="00CC7534"/>
    <w:rsid w:val="00D57E1C"/>
    <w:rsid w:val="00D76847"/>
    <w:rsid w:val="00DA75EF"/>
    <w:rsid w:val="00E040B6"/>
    <w:rsid w:val="00E076AC"/>
    <w:rsid w:val="00EE0A74"/>
    <w:rsid w:val="00EE119D"/>
    <w:rsid w:val="00F2050C"/>
    <w:rsid w:val="00F263A0"/>
    <w:rsid w:val="00F45178"/>
    <w:rsid w:val="00FD61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FB12B"/>
  <w15:docId w15:val="{A4BEA5E6-C956-49DD-BC6C-02CAE162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908F3"/>
    <w:pPr>
      <w:spacing w:after="0" w:line="240" w:lineRule="auto"/>
      <w:jc w:val="both"/>
    </w:pPr>
    <w:rPr>
      <w:rFonts w:ascii="Times New Roman" w:hAnsi="Times New Roman"/>
    </w:rPr>
  </w:style>
  <w:style w:type="paragraph" w:styleId="Balk1">
    <w:name w:val="heading 1"/>
    <w:aliases w:val="BolumBasligi"/>
    <w:basedOn w:val="Normal"/>
    <w:next w:val="Normal"/>
    <w:link w:val="Balk1Char"/>
    <w:uiPriority w:val="5"/>
    <w:qFormat/>
    <w:rsid w:val="00901827"/>
    <w:pPr>
      <w:keepNext/>
      <w:keepLines/>
      <w:numPr>
        <w:numId w:val="12"/>
      </w:numPr>
      <w:outlineLvl w:val="0"/>
    </w:pPr>
    <w:rPr>
      <w:rFonts w:eastAsiaTheme="majorEastAsia" w:cstheme="majorBidi"/>
      <w:b/>
      <w:bCs/>
      <w:color w:val="1F497D" w:themeColor="text2"/>
      <w:szCs w:val="28"/>
    </w:rPr>
  </w:style>
  <w:style w:type="paragraph" w:styleId="Balk2">
    <w:name w:val="heading 2"/>
    <w:basedOn w:val="Normal"/>
    <w:next w:val="Normal"/>
    <w:link w:val="Balk2Char"/>
    <w:uiPriority w:val="9"/>
    <w:unhideWhenUsed/>
    <w:qFormat/>
    <w:rsid w:val="00341624"/>
    <w:pPr>
      <w:keepNext/>
      <w:keepLines/>
      <w:numPr>
        <w:ilvl w:val="1"/>
        <w:numId w:val="12"/>
      </w:numPr>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341624"/>
    <w:pPr>
      <w:keepNext/>
      <w:keepLines/>
      <w:numPr>
        <w:ilvl w:val="2"/>
        <w:numId w:val="12"/>
      </w:numPr>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341624"/>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341624"/>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341624"/>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341624"/>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341624"/>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341624"/>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slik"/>
    <w:basedOn w:val="Normal"/>
    <w:next w:val="Normal"/>
    <w:link w:val="KonuBalChar"/>
    <w:qFormat/>
    <w:rsid w:val="00901827"/>
    <w:pPr>
      <w:spacing w:before="851" w:after="300" w:line="360" w:lineRule="auto"/>
      <w:contextualSpacing/>
      <w:jc w:val="center"/>
    </w:pPr>
    <w:rPr>
      <w:rFonts w:ascii="Arial" w:eastAsiaTheme="majorEastAsia" w:hAnsi="Arial" w:cstheme="majorBidi"/>
      <w:b/>
      <w:color w:val="1F497D" w:themeColor="text2"/>
      <w:spacing w:val="5"/>
      <w:kern w:val="28"/>
      <w:sz w:val="28"/>
      <w:szCs w:val="52"/>
    </w:rPr>
  </w:style>
  <w:style w:type="character" w:customStyle="1" w:styleId="KonuBalChar">
    <w:name w:val="Konu Başlığı Char"/>
    <w:aliases w:val="Baslik Char"/>
    <w:basedOn w:val="VarsaylanParagrafYazTipi"/>
    <w:link w:val="KonuBal"/>
    <w:rsid w:val="00901827"/>
    <w:rPr>
      <w:rFonts w:ascii="Arial" w:eastAsiaTheme="majorEastAsia" w:hAnsi="Arial" w:cstheme="majorBidi"/>
      <w:b/>
      <w:color w:val="1F497D" w:themeColor="text2"/>
      <w:spacing w:val="5"/>
      <w:kern w:val="28"/>
      <w:sz w:val="28"/>
      <w:szCs w:val="52"/>
    </w:rPr>
  </w:style>
  <w:style w:type="paragraph" w:styleId="ListeParagraf">
    <w:name w:val="List Paragraph"/>
    <w:basedOn w:val="Normal"/>
    <w:uiPriority w:val="34"/>
    <w:qFormat/>
    <w:rsid w:val="00910CEB"/>
    <w:pPr>
      <w:ind w:left="720"/>
      <w:contextualSpacing/>
    </w:pPr>
  </w:style>
  <w:style w:type="paragraph" w:customStyle="1" w:styleId="YazarAdi">
    <w:name w:val="YazarAdi"/>
    <w:basedOn w:val="Normal"/>
    <w:next w:val="Kurum"/>
    <w:link w:val="YazarAdiChar"/>
    <w:uiPriority w:val="1"/>
    <w:qFormat/>
    <w:rsid w:val="00910CEB"/>
    <w:pPr>
      <w:jc w:val="center"/>
    </w:pPr>
    <w:rPr>
      <w:sz w:val="20"/>
    </w:rPr>
  </w:style>
  <w:style w:type="paragraph" w:customStyle="1" w:styleId="Kurum">
    <w:name w:val="Kurum"/>
    <w:basedOn w:val="Normal"/>
    <w:next w:val="OzetBasligi"/>
    <w:link w:val="KurumChar"/>
    <w:uiPriority w:val="2"/>
    <w:qFormat/>
    <w:rsid w:val="00910CEB"/>
    <w:pPr>
      <w:jc w:val="center"/>
    </w:pPr>
    <w:rPr>
      <w:i/>
      <w:sz w:val="20"/>
    </w:rPr>
  </w:style>
  <w:style w:type="character" w:customStyle="1" w:styleId="YazarAdiChar">
    <w:name w:val="YazarAdi Char"/>
    <w:basedOn w:val="VarsaylanParagrafYazTipi"/>
    <w:link w:val="YazarAdi"/>
    <w:uiPriority w:val="1"/>
    <w:rsid w:val="000363C6"/>
    <w:rPr>
      <w:rFonts w:ascii="Times New Roman" w:hAnsi="Times New Roman"/>
      <w:sz w:val="20"/>
    </w:rPr>
  </w:style>
  <w:style w:type="paragraph" w:styleId="stBilgi">
    <w:name w:val="header"/>
    <w:basedOn w:val="Normal"/>
    <w:link w:val="stBilgiChar"/>
    <w:uiPriority w:val="99"/>
    <w:unhideWhenUsed/>
    <w:rsid w:val="00910CEB"/>
    <w:pPr>
      <w:tabs>
        <w:tab w:val="center" w:pos="4703"/>
        <w:tab w:val="right" w:pos="9406"/>
      </w:tabs>
    </w:pPr>
  </w:style>
  <w:style w:type="character" w:customStyle="1" w:styleId="KurumChar">
    <w:name w:val="Kurum Char"/>
    <w:basedOn w:val="VarsaylanParagrafYazTipi"/>
    <w:link w:val="Kurum"/>
    <w:uiPriority w:val="2"/>
    <w:rsid w:val="000363C6"/>
    <w:rPr>
      <w:rFonts w:ascii="Times New Roman" w:hAnsi="Times New Roman"/>
      <w:i/>
      <w:sz w:val="20"/>
    </w:rPr>
  </w:style>
  <w:style w:type="character" w:customStyle="1" w:styleId="stBilgiChar">
    <w:name w:val="Üst Bilgi Char"/>
    <w:basedOn w:val="VarsaylanParagrafYazTipi"/>
    <w:link w:val="stBilgi"/>
    <w:uiPriority w:val="99"/>
    <w:rsid w:val="00910CEB"/>
    <w:rPr>
      <w:rFonts w:ascii="Times New Roman" w:hAnsi="Times New Roman"/>
    </w:rPr>
  </w:style>
  <w:style w:type="paragraph" w:styleId="AltBilgi">
    <w:name w:val="footer"/>
    <w:basedOn w:val="Normal"/>
    <w:link w:val="AltBilgiChar"/>
    <w:uiPriority w:val="99"/>
    <w:unhideWhenUsed/>
    <w:rsid w:val="00910CEB"/>
    <w:pPr>
      <w:tabs>
        <w:tab w:val="center" w:pos="4703"/>
        <w:tab w:val="right" w:pos="9406"/>
      </w:tabs>
    </w:pPr>
  </w:style>
  <w:style w:type="character" w:customStyle="1" w:styleId="AltBilgiChar">
    <w:name w:val="Alt Bilgi Char"/>
    <w:basedOn w:val="VarsaylanParagrafYazTipi"/>
    <w:link w:val="AltBilgi"/>
    <w:uiPriority w:val="99"/>
    <w:rsid w:val="00910CEB"/>
    <w:rPr>
      <w:rFonts w:ascii="Times New Roman" w:hAnsi="Times New Roman"/>
    </w:rPr>
  </w:style>
  <w:style w:type="table" w:styleId="TabloKlavuzu">
    <w:name w:val="Table Grid"/>
    <w:basedOn w:val="NormalTablo"/>
    <w:uiPriority w:val="59"/>
    <w:rsid w:val="00910CEB"/>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zetBasligi">
    <w:name w:val="OzetBasligi"/>
    <w:basedOn w:val="Kurum"/>
    <w:next w:val="OzetMetni"/>
    <w:link w:val="OzetBasligiChar"/>
    <w:uiPriority w:val="3"/>
    <w:qFormat/>
    <w:rsid w:val="006F7F89"/>
    <w:pPr>
      <w:spacing w:before="360"/>
    </w:pPr>
    <w:rPr>
      <w:b/>
      <w:i w:val="0"/>
      <w:color w:val="1F497D" w:themeColor="text2"/>
      <w:sz w:val="24"/>
    </w:rPr>
  </w:style>
  <w:style w:type="paragraph" w:customStyle="1" w:styleId="OzetMetni">
    <w:name w:val="OzetMetni"/>
    <w:basedOn w:val="Normal"/>
    <w:link w:val="OzetMetniChar"/>
    <w:uiPriority w:val="4"/>
    <w:qFormat/>
    <w:rsid w:val="00C42D5D"/>
    <w:rPr>
      <w:sz w:val="20"/>
    </w:rPr>
  </w:style>
  <w:style w:type="character" w:customStyle="1" w:styleId="OzetBasligiChar">
    <w:name w:val="OzetBasligi Char"/>
    <w:basedOn w:val="KurumChar"/>
    <w:link w:val="OzetBasligi"/>
    <w:uiPriority w:val="3"/>
    <w:rsid w:val="006F7F89"/>
    <w:rPr>
      <w:rFonts w:ascii="Times New Roman" w:hAnsi="Times New Roman"/>
      <w:b/>
      <w:i w:val="0"/>
      <w:color w:val="1F497D" w:themeColor="text2"/>
      <w:sz w:val="24"/>
    </w:rPr>
  </w:style>
  <w:style w:type="character" w:customStyle="1" w:styleId="Balk1Char">
    <w:name w:val="Başlık 1 Char"/>
    <w:aliases w:val="BolumBasligi Char"/>
    <w:basedOn w:val="VarsaylanParagrafYazTipi"/>
    <w:link w:val="Balk1"/>
    <w:uiPriority w:val="5"/>
    <w:rsid w:val="00901827"/>
    <w:rPr>
      <w:rFonts w:ascii="Times New Roman" w:eastAsiaTheme="majorEastAsia" w:hAnsi="Times New Roman" w:cstheme="majorBidi"/>
      <w:b/>
      <w:bCs/>
      <w:color w:val="1F497D" w:themeColor="text2"/>
      <w:szCs w:val="28"/>
    </w:rPr>
  </w:style>
  <w:style w:type="character" w:customStyle="1" w:styleId="OzetMetniChar">
    <w:name w:val="OzetMetni Char"/>
    <w:basedOn w:val="VarsaylanParagrafYazTipi"/>
    <w:link w:val="OzetMetni"/>
    <w:uiPriority w:val="4"/>
    <w:rsid w:val="000363C6"/>
    <w:rPr>
      <w:rFonts w:ascii="Times New Roman" w:hAnsi="Times New Roman"/>
      <w:sz w:val="20"/>
    </w:rPr>
  </w:style>
  <w:style w:type="paragraph" w:customStyle="1" w:styleId="BolumAltBaslik">
    <w:name w:val="BolumAltBaslik"/>
    <w:basedOn w:val="Balk2"/>
    <w:link w:val="BolumAltBaslikChar"/>
    <w:uiPriority w:val="6"/>
    <w:qFormat/>
    <w:rsid w:val="00E040B6"/>
    <w:rPr>
      <w:rFonts w:ascii="Times New Roman" w:hAnsi="Times New Roman"/>
      <w:color w:val="1F497D" w:themeColor="text2"/>
      <w:sz w:val="22"/>
    </w:rPr>
  </w:style>
  <w:style w:type="paragraph" w:styleId="BalonMetni">
    <w:name w:val="Balloon Text"/>
    <w:basedOn w:val="Normal"/>
    <w:link w:val="BalonMetniChar"/>
    <w:uiPriority w:val="99"/>
    <w:semiHidden/>
    <w:unhideWhenUsed/>
    <w:rsid w:val="005E6FD2"/>
    <w:rPr>
      <w:rFonts w:ascii="Tahoma" w:hAnsi="Tahoma" w:cs="Tahoma"/>
      <w:sz w:val="16"/>
      <w:szCs w:val="16"/>
    </w:rPr>
  </w:style>
  <w:style w:type="character" w:customStyle="1" w:styleId="BolumAltBaslikChar">
    <w:name w:val="BolumAltBaslik Char"/>
    <w:basedOn w:val="Balk1Char"/>
    <w:link w:val="BolumAltBaslik"/>
    <w:uiPriority w:val="6"/>
    <w:rsid w:val="00E040B6"/>
    <w:rPr>
      <w:rFonts w:ascii="Times New Roman" w:eastAsiaTheme="majorEastAsia" w:hAnsi="Times New Roman" w:cstheme="majorBidi"/>
      <w:b/>
      <w:bCs/>
      <w:color w:val="1F497D" w:themeColor="text2"/>
      <w:szCs w:val="26"/>
    </w:rPr>
  </w:style>
  <w:style w:type="character" w:customStyle="1" w:styleId="BalonMetniChar">
    <w:name w:val="Balon Metni Char"/>
    <w:basedOn w:val="VarsaylanParagrafYazTipi"/>
    <w:link w:val="BalonMetni"/>
    <w:uiPriority w:val="99"/>
    <w:semiHidden/>
    <w:rsid w:val="005E6FD2"/>
    <w:rPr>
      <w:rFonts w:ascii="Tahoma" w:hAnsi="Tahoma" w:cs="Tahoma"/>
      <w:sz w:val="16"/>
      <w:szCs w:val="16"/>
    </w:rPr>
  </w:style>
  <w:style w:type="paragraph" w:customStyle="1" w:styleId="KaynaklarBasligi">
    <w:name w:val="KaynaklarBasligi"/>
    <w:basedOn w:val="Balk1"/>
    <w:link w:val="KaynaklarBasligiChar"/>
    <w:uiPriority w:val="8"/>
    <w:qFormat/>
    <w:rsid w:val="00953B5E"/>
    <w:pPr>
      <w:numPr>
        <w:numId w:val="0"/>
      </w:numPr>
    </w:pPr>
    <w:rPr>
      <w:lang w:val="tr-TR"/>
    </w:rPr>
  </w:style>
  <w:style w:type="paragraph" w:customStyle="1" w:styleId="AltAltBaslik">
    <w:name w:val="AltAltBaslik"/>
    <w:basedOn w:val="BolumAltBaslik"/>
    <w:link w:val="AltAltBaslikChar"/>
    <w:uiPriority w:val="1"/>
    <w:rsid w:val="00B70FC0"/>
  </w:style>
  <w:style w:type="character" w:customStyle="1" w:styleId="KaynaklarBasligiChar">
    <w:name w:val="KaynaklarBasligi Char"/>
    <w:basedOn w:val="Balk1Char"/>
    <w:link w:val="KaynaklarBasligi"/>
    <w:uiPriority w:val="8"/>
    <w:rsid w:val="006908F3"/>
    <w:rPr>
      <w:rFonts w:ascii="Times New Roman" w:eastAsiaTheme="majorEastAsia" w:hAnsi="Times New Roman" w:cstheme="majorBidi"/>
      <w:b/>
      <w:bCs/>
      <w:color w:val="1F497D" w:themeColor="text2"/>
      <w:szCs w:val="28"/>
      <w:lang w:val="tr-TR"/>
    </w:rPr>
  </w:style>
  <w:style w:type="paragraph" w:customStyle="1" w:styleId="BolumAltAltBaslik">
    <w:name w:val="BolumAltAltBaslik"/>
    <w:basedOn w:val="AltAltBaslik"/>
    <w:link w:val="BolumAltAltBaslikChar"/>
    <w:uiPriority w:val="7"/>
    <w:qFormat/>
    <w:rsid w:val="006908F3"/>
    <w:pPr>
      <w:numPr>
        <w:ilvl w:val="0"/>
        <w:numId w:val="0"/>
      </w:numPr>
      <w:ind w:left="720" w:hanging="720"/>
    </w:pPr>
  </w:style>
  <w:style w:type="character" w:customStyle="1" w:styleId="AltAltBaslikChar">
    <w:name w:val="AltAltBaslik Char"/>
    <w:basedOn w:val="BolumAltBaslikChar"/>
    <w:link w:val="AltAltBaslik"/>
    <w:uiPriority w:val="1"/>
    <w:rsid w:val="00B70FC0"/>
    <w:rPr>
      <w:rFonts w:ascii="Times New Roman" w:eastAsiaTheme="majorEastAsia" w:hAnsi="Times New Roman" w:cstheme="majorBidi"/>
      <w:b/>
      <w:bCs/>
      <w:color w:val="1F497D" w:themeColor="text2"/>
      <w:szCs w:val="28"/>
      <w:lang w:val="tr-TR"/>
    </w:rPr>
  </w:style>
  <w:style w:type="character" w:styleId="YerTutucuMetni">
    <w:name w:val="Placeholder Text"/>
    <w:basedOn w:val="VarsaylanParagrafYazTipi"/>
    <w:uiPriority w:val="99"/>
    <w:semiHidden/>
    <w:rsid w:val="00F2050C"/>
    <w:rPr>
      <w:color w:val="808080"/>
    </w:rPr>
  </w:style>
  <w:style w:type="character" w:customStyle="1" w:styleId="BolumAltAltBaslikChar">
    <w:name w:val="BolumAltAltBaslik Char"/>
    <w:basedOn w:val="AltAltBaslikChar"/>
    <w:link w:val="BolumAltAltBaslik"/>
    <w:uiPriority w:val="7"/>
    <w:rsid w:val="006908F3"/>
    <w:rPr>
      <w:rFonts w:ascii="Times New Roman" w:eastAsiaTheme="majorEastAsia" w:hAnsi="Times New Roman" w:cstheme="majorBidi"/>
      <w:b/>
      <w:bCs/>
      <w:color w:val="1F497D" w:themeColor="text2"/>
      <w:szCs w:val="26"/>
      <w:lang w:val="tr-TR"/>
    </w:rPr>
  </w:style>
  <w:style w:type="character" w:customStyle="1" w:styleId="Balk2Char">
    <w:name w:val="Başlık 2 Char"/>
    <w:basedOn w:val="VarsaylanParagrafYazTipi"/>
    <w:link w:val="Balk2"/>
    <w:uiPriority w:val="9"/>
    <w:rsid w:val="0034162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341624"/>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341624"/>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341624"/>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341624"/>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341624"/>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341624"/>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34162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aserdark</dc:creator>
  <cp:lastModifiedBy>emre</cp:lastModifiedBy>
  <cp:revision>3</cp:revision>
  <cp:lastPrinted>2014-12-06T12:10:00Z</cp:lastPrinted>
  <dcterms:created xsi:type="dcterms:W3CDTF">2016-05-02T10:51:00Z</dcterms:created>
  <dcterms:modified xsi:type="dcterms:W3CDTF">2020-12-12T15:02:00Z</dcterms:modified>
</cp:coreProperties>
</file>