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6100" w:type="pct"/>
        <w:tblInd w:w="-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381"/>
        <w:gridCol w:w="6916"/>
        <w:gridCol w:w="2807"/>
      </w:tblGrid>
      <w:tr w:rsidR="00C54A7F" w:rsidTr="00812CC9">
        <w:trPr>
          <w:trHeight w:val="20"/>
        </w:trPr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jc w:val="right"/>
              <w:rPr>
                <w:rFonts w:ascii="MoolBoran" w:hAnsi="MoolBoran" w:cs="MoolBoran"/>
                <w:noProof/>
                <w:sz w:val="2"/>
                <w:szCs w:val="2"/>
              </w:rPr>
            </w:pPr>
          </w:p>
        </w:tc>
        <w:tc>
          <w:tcPr>
            <w:tcW w:w="69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54A7F" w:rsidRPr="00BB1A4E" w:rsidRDefault="00C54A7F" w:rsidP="00812CC9">
            <w:pPr>
              <w:pStyle w:val="stBilgi"/>
              <w:rPr>
                <w:rFonts w:ascii="MoolBoran" w:hAnsi="MoolBoran" w:cs="MoolBoran"/>
                <w:noProof/>
                <w:sz w:val="2"/>
                <w:szCs w:val="2"/>
              </w:rPr>
            </w:pP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rPr>
                <w:rFonts w:ascii="MoolBoran" w:hAnsi="MoolBoran" w:cs="MoolBoran"/>
                <w:noProof/>
                <w:sz w:val="2"/>
                <w:szCs w:val="2"/>
              </w:rPr>
            </w:pPr>
          </w:p>
        </w:tc>
      </w:tr>
      <w:tr w:rsidR="00C54A7F" w:rsidTr="00812CC9">
        <w:trPr>
          <w:trHeight w:val="873"/>
        </w:trPr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54A7F" w:rsidRDefault="00C54A7F" w:rsidP="00812CC9">
            <w:pPr>
              <w:pStyle w:val="stBilgi"/>
              <w:jc w:val="right"/>
              <w:rPr>
                <w:rFonts w:ascii="MoolBoran" w:hAnsi="MoolBoran" w:cs="MoolBoran"/>
                <w:lang w:val="en-US"/>
              </w:rPr>
            </w:pPr>
            <w:r>
              <w:rPr>
                <w:rFonts w:ascii="MoolBoran" w:hAnsi="MoolBoran" w:cs="MoolBoran"/>
                <w:noProof/>
                <w:lang w:eastAsia="tr-TR"/>
              </w:rPr>
              <w:drawing>
                <wp:inline distT="0" distB="0" distL="0" distR="0" wp14:anchorId="7380EFD1" wp14:editId="347D21E8">
                  <wp:extent cx="796180" cy="981075"/>
                  <wp:effectExtent l="0" t="0" r="4445" b="0"/>
                  <wp:docPr id="5" name="Resim 5" descr="D:\Site İşleri\Dergi Dosyaları\Logo-Beyaz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ite İşleri\Dergi Dosyaları\Logo-Beyaz-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530" cy="98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4A7F" w:rsidRDefault="00C54A7F" w:rsidP="00812CC9">
            <w:pPr>
              <w:pStyle w:val="stBilgi"/>
              <w:spacing w:after="240"/>
              <w:jc w:val="center"/>
              <w:rPr>
                <w:rFonts w:ascii="MoolBoran" w:hAnsi="MoolBoran" w:cs="MoolBoran"/>
                <w:lang w:val="en-US"/>
              </w:rPr>
            </w:pPr>
            <w:r>
              <w:rPr>
                <w:rFonts w:ascii="MoolBoran" w:hAnsi="MoolBoran" w:cs="MoolBoran"/>
                <w:lang w:val="en-US"/>
              </w:rPr>
              <w:t>International Refereed Journal</w:t>
            </w:r>
          </w:p>
          <w:p w:rsidR="00C54A7F" w:rsidRPr="00C339EE" w:rsidRDefault="00C54A7F" w:rsidP="00812CC9">
            <w:pPr>
              <w:pStyle w:val="stBilgi"/>
              <w:jc w:val="center"/>
              <w:rPr>
                <w:rFonts w:ascii="MoolBoran" w:hAnsi="MoolBoran" w:cs="MoolBoran"/>
                <w:sz w:val="44"/>
                <w:lang w:val="en-US"/>
              </w:rPr>
            </w:pPr>
            <w:r w:rsidRPr="00C339EE">
              <w:rPr>
                <w:rFonts w:ascii="MoolBoran" w:hAnsi="MoolBoran" w:cs="MoolBoran"/>
                <w:sz w:val="44"/>
              </w:rPr>
              <w:t>Karaelmas</w:t>
            </w:r>
            <w:r w:rsidRPr="00C339EE">
              <w:rPr>
                <w:rFonts w:ascii="MoolBoran" w:hAnsi="MoolBoran" w:cs="MoolBoran"/>
                <w:sz w:val="44"/>
                <w:lang w:val="en-US"/>
              </w:rPr>
              <w:t xml:space="preserve"> Journal </w:t>
            </w:r>
            <w:r>
              <w:rPr>
                <w:rFonts w:ascii="MoolBoran" w:hAnsi="MoolBoran" w:cs="MoolBoran"/>
                <w:sz w:val="44"/>
                <w:lang w:val="en-US"/>
              </w:rPr>
              <w:t>o</w:t>
            </w:r>
            <w:r w:rsidRPr="00C339EE">
              <w:rPr>
                <w:rFonts w:ascii="MoolBoran" w:hAnsi="MoolBoran" w:cs="MoolBoran"/>
                <w:sz w:val="44"/>
                <w:lang w:val="en-US"/>
              </w:rPr>
              <w:t>f Educational Sciences</w:t>
            </w:r>
          </w:p>
          <w:p w:rsidR="00C54A7F" w:rsidRDefault="00C54A7F" w:rsidP="00812CC9">
            <w:pPr>
              <w:pStyle w:val="stBilgi"/>
              <w:spacing w:before="120"/>
              <w:jc w:val="center"/>
              <w:rPr>
                <w:rFonts w:ascii="MoolBoran" w:hAnsi="MoolBoran" w:cs="MoolBoran"/>
                <w:lang w:val="en-US"/>
              </w:rPr>
            </w:pPr>
            <w:r w:rsidRPr="00C339EE">
              <w:rPr>
                <w:rFonts w:ascii="MoolBoran" w:hAnsi="MoolBoran" w:cs="MoolBoran"/>
                <w:sz w:val="24"/>
                <w:lang w:val="en-US"/>
              </w:rPr>
              <w:t xml:space="preserve">Journal Homepage: </w:t>
            </w:r>
            <w:r w:rsidRPr="000C71B9">
              <w:rPr>
                <w:rFonts w:ascii="MoolBoran" w:hAnsi="MoolBoran" w:cs="MoolBoran"/>
                <w:sz w:val="24"/>
                <w:lang w:val="en-US"/>
              </w:rPr>
              <w:t>https://dergipark.org.tr/tr/pub/kebd</w:t>
            </w:r>
          </w:p>
        </w:tc>
        <w:tc>
          <w:tcPr>
            <w:tcW w:w="2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54A7F" w:rsidRDefault="00C54A7F" w:rsidP="00812CC9">
            <w:pPr>
              <w:pStyle w:val="stBilgi"/>
              <w:rPr>
                <w:rFonts w:ascii="MoolBoran" w:hAnsi="MoolBoran" w:cs="MoolBoran"/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F8A9A39" wp14:editId="434B477C">
                  <wp:extent cx="1009650" cy="1009650"/>
                  <wp:effectExtent l="0" t="0" r="0" b="0"/>
                  <wp:docPr id="6" name="Res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A7F" w:rsidTr="00812CC9">
        <w:trPr>
          <w:trHeight w:val="27"/>
        </w:trPr>
        <w:tc>
          <w:tcPr>
            <w:tcW w:w="2409" w:type="dxa"/>
            <w:tcBorders>
              <w:top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jc w:val="right"/>
              <w:rPr>
                <w:rFonts w:ascii="MoolBoran" w:hAnsi="MoolBoran" w:cs="MoolBoran"/>
                <w:noProof/>
                <w:sz w:val="2"/>
              </w:rPr>
            </w:pPr>
          </w:p>
        </w:tc>
        <w:tc>
          <w:tcPr>
            <w:tcW w:w="699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C54A7F" w:rsidRPr="00BB1A4E" w:rsidRDefault="00C54A7F" w:rsidP="00812CC9">
            <w:pPr>
              <w:pStyle w:val="stBilgi"/>
              <w:jc w:val="center"/>
              <w:rPr>
                <w:rFonts w:ascii="MoolBoran" w:hAnsi="MoolBoran" w:cs="MoolBoran"/>
                <w:sz w:val="2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BFBFBF" w:themeColor="background1" w:themeShade="BF"/>
            </w:tcBorders>
            <w:vAlign w:val="center"/>
          </w:tcPr>
          <w:p w:rsidR="00C54A7F" w:rsidRPr="00BB1A4E" w:rsidRDefault="00C54A7F" w:rsidP="00812CC9">
            <w:pPr>
              <w:pStyle w:val="stBilgi"/>
              <w:rPr>
                <w:rFonts w:ascii="MoolBoran" w:hAnsi="MoolBoran" w:cs="MoolBoran"/>
                <w:noProof/>
                <w:sz w:val="2"/>
              </w:rPr>
            </w:pPr>
          </w:p>
        </w:tc>
      </w:tr>
    </w:tbl>
    <w:p w:rsidR="00C54A7F" w:rsidRDefault="00B56FEB" w:rsidP="00C54A7F">
      <w:pPr>
        <w:pStyle w:val="MakBal"/>
        <w:jc w:val="center"/>
      </w:pPr>
      <w:r>
        <w:t>Telif Hakkı</w:t>
      </w:r>
      <w:r w:rsidR="00C54A7F" w:rsidRPr="00C54A7F">
        <w:t xml:space="preserve"> Formu</w:t>
      </w:r>
    </w:p>
    <w:p w:rsidR="00C54A7F" w:rsidRPr="00C54A7F" w:rsidRDefault="00C54A7F" w:rsidP="00C54A7F">
      <w:pPr>
        <w:pStyle w:val="zetBalk"/>
        <w:rPr>
          <w:szCs w:val="24"/>
        </w:rPr>
      </w:pPr>
      <w:r w:rsidRPr="00C54A7F">
        <w:rPr>
          <w:szCs w:val="24"/>
        </w:rPr>
        <w:t>Makale Başlığı:</w:t>
      </w:r>
      <w:r>
        <w:rPr>
          <w:szCs w:val="24"/>
        </w:rPr>
        <w:t xml:space="preserve"> </w:t>
      </w:r>
      <w:r w:rsidRPr="00C54A7F">
        <w:rPr>
          <w:b w:val="0"/>
          <w:szCs w:val="24"/>
        </w:rPr>
        <w:t>…………………..</w:t>
      </w:r>
    </w:p>
    <w:p w:rsidR="00C54A7F" w:rsidRPr="00C54A7F" w:rsidRDefault="00C54A7F" w:rsidP="00C54A7F">
      <w:pPr>
        <w:pStyle w:val="zetBalk"/>
        <w:rPr>
          <w:szCs w:val="24"/>
        </w:rPr>
      </w:pPr>
    </w:p>
    <w:p w:rsidR="00B56FEB" w:rsidRDefault="00C54A7F" w:rsidP="00C54A7F">
      <w:pPr>
        <w:pStyle w:val="Metin"/>
        <w:rPr>
          <w:sz w:val="24"/>
          <w:szCs w:val="24"/>
        </w:rPr>
      </w:pPr>
      <w:r w:rsidRPr="00C54A7F">
        <w:rPr>
          <w:sz w:val="24"/>
          <w:szCs w:val="24"/>
        </w:rPr>
        <w:t xml:space="preserve">Yukarıda </w:t>
      </w:r>
      <w:r w:rsidR="00654DAF">
        <w:rPr>
          <w:sz w:val="24"/>
          <w:szCs w:val="24"/>
        </w:rPr>
        <w:t>başlığı</w:t>
      </w:r>
      <w:r w:rsidRPr="00C54A7F">
        <w:rPr>
          <w:sz w:val="24"/>
          <w:szCs w:val="24"/>
        </w:rPr>
        <w:t xml:space="preserve"> yer almakta olan çalışmamın/çalışmamızın  </w:t>
      </w:r>
      <w:r w:rsidR="00B56FEB">
        <w:rPr>
          <w:sz w:val="24"/>
          <w:szCs w:val="24"/>
        </w:rPr>
        <w:t>yazar</w:t>
      </w:r>
      <w:r w:rsidR="003C007E">
        <w:rPr>
          <w:sz w:val="24"/>
          <w:szCs w:val="24"/>
        </w:rPr>
        <w:t>(lar)</w:t>
      </w:r>
      <w:r w:rsidR="00B56FEB">
        <w:rPr>
          <w:sz w:val="24"/>
          <w:szCs w:val="24"/>
        </w:rPr>
        <w:t>ı olarak</w:t>
      </w:r>
    </w:p>
    <w:p w:rsidR="00B56FEB" w:rsidRPr="001578CB" w:rsidRDefault="00B56FEB" w:rsidP="001578CB">
      <w:pPr>
        <w:pStyle w:val="MaddeListe"/>
        <w:rPr>
          <w:sz w:val="24"/>
          <w:szCs w:val="24"/>
        </w:rPr>
      </w:pPr>
      <w:r w:rsidRPr="001578CB">
        <w:rPr>
          <w:sz w:val="24"/>
          <w:szCs w:val="24"/>
        </w:rPr>
        <w:t>Dergiye gönderilen  makalenin yazar(lar)ın özgün çalışması olduğunu,</w:t>
      </w:r>
    </w:p>
    <w:p w:rsidR="00B56FEB" w:rsidRPr="001578CB" w:rsidRDefault="00B56FEB" w:rsidP="00B56FEB">
      <w:pPr>
        <w:pStyle w:val="MaddeListe"/>
        <w:rPr>
          <w:sz w:val="24"/>
          <w:szCs w:val="24"/>
        </w:rPr>
      </w:pPr>
      <w:r w:rsidRPr="001578CB">
        <w:rPr>
          <w:sz w:val="24"/>
          <w:szCs w:val="24"/>
        </w:rPr>
        <w:t>İlgili yazar</w:t>
      </w:r>
      <w:r w:rsidR="003C007E">
        <w:rPr>
          <w:sz w:val="24"/>
          <w:szCs w:val="24"/>
        </w:rPr>
        <w:t>(</w:t>
      </w:r>
      <w:r w:rsidRPr="001578CB">
        <w:rPr>
          <w:sz w:val="24"/>
          <w:szCs w:val="24"/>
        </w:rPr>
        <w:t>lar</w:t>
      </w:r>
      <w:r w:rsidR="003C007E">
        <w:rPr>
          <w:sz w:val="24"/>
          <w:szCs w:val="24"/>
        </w:rPr>
        <w:t>)</w:t>
      </w:r>
      <w:r w:rsidRPr="001578CB">
        <w:rPr>
          <w:sz w:val="24"/>
          <w:szCs w:val="24"/>
        </w:rPr>
        <w:t>ın bu çalışmaya gönüllü olarak katılmış olduklarını ve bu çalışma için her türlü sorumluluğu aldıklarını,</w:t>
      </w:r>
    </w:p>
    <w:p w:rsidR="00B56FEB" w:rsidRPr="001578CB" w:rsidRDefault="00B56FEB" w:rsidP="00B56FEB">
      <w:pPr>
        <w:pStyle w:val="MaddeListe"/>
        <w:rPr>
          <w:sz w:val="24"/>
          <w:szCs w:val="24"/>
        </w:rPr>
      </w:pPr>
      <w:r w:rsidRPr="001578CB">
        <w:rPr>
          <w:sz w:val="24"/>
          <w:szCs w:val="24"/>
        </w:rPr>
        <w:t>Makalenin başka bir yerde basılmadığını veya basılmak için sunulmadığını,</w:t>
      </w:r>
    </w:p>
    <w:p w:rsidR="00B56FEB" w:rsidRPr="001578CB" w:rsidRDefault="00B56FEB" w:rsidP="00B56FEB">
      <w:pPr>
        <w:pStyle w:val="MaddeListe"/>
        <w:rPr>
          <w:sz w:val="24"/>
          <w:szCs w:val="24"/>
        </w:rPr>
      </w:pPr>
      <w:r w:rsidRPr="001578CB">
        <w:rPr>
          <w:sz w:val="24"/>
          <w:szCs w:val="24"/>
        </w:rPr>
        <w:t xml:space="preserve">Makalede bulunan </w:t>
      </w:r>
      <w:r w:rsidR="001578CB" w:rsidRPr="001578CB">
        <w:rPr>
          <w:sz w:val="24"/>
          <w:szCs w:val="24"/>
        </w:rPr>
        <w:t xml:space="preserve">bilgi, belge, görsel öğeler ve benzer nitelikteki her tür </w:t>
      </w:r>
      <w:r w:rsidR="003C007E" w:rsidRPr="001578CB">
        <w:rPr>
          <w:sz w:val="24"/>
          <w:szCs w:val="24"/>
        </w:rPr>
        <w:t>materyalin hiçbir</w:t>
      </w:r>
      <w:r w:rsidR="001578CB" w:rsidRPr="001578CB">
        <w:rPr>
          <w:sz w:val="24"/>
          <w:szCs w:val="24"/>
        </w:rPr>
        <w:t xml:space="preserve"> telif hakkını</w:t>
      </w:r>
      <w:r w:rsidRPr="001578CB">
        <w:rPr>
          <w:sz w:val="24"/>
          <w:szCs w:val="24"/>
        </w:rPr>
        <w:t xml:space="preserve"> ihlal etmediğini,</w:t>
      </w:r>
    </w:p>
    <w:p w:rsidR="00B56FEB" w:rsidRPr="00B56FEB" w:rsidRDefault="00B56FEB" w:rsidP="00357B44">
      <w:pPr>
        <w:pStyle w:val="MaddeListe"/>
        <w:rPr>
          <w:sz w:val="24"/>
          <w:szCs w:val="24"/>
        </w:rPr>
      </w:pPr>
      <w:r w:rsidRPr="001578CB">
        <w:rPr>
          <w:sz w:val="24"/>
          <w:szCs w:val="24"/>
        </w:rPr>
        <w:t>Sunulan makale üzerindeki mali haklarını, özellikle işleme, çoğaltma, temsil, basım, yayım, dağıtım ve internet yoluyla iletim</w:t>
      </w:r>
      <w:r w:rsidRPr="00B56FEB">
        <w:rPr>
          <w:sz w:val="24"/>
        </w:rPr>
        <w:t xml:space="preserve"> de dâhil olmak üzere her türlü umuma iletim haklarını Karaelmas Eğitim Bilimleri Dergisi’ne devretmeyi beyan</w:t>
      </w:r>
      <w:r>
        <w:rPr>
          <w:sz w:val="24"/>
        </w:rPr>
        <w:t xml:space="preserve"> ve taahhüt ederiz.</w:t>
      </w:r>
    </w:p>
    <w:p w:rsidR="00B56FEB" w:rsidRPr="00B56FEB" w:rsidRDefault="00B56FEB" w:rsidP="00B56FEB">
      <w:pPr>
        <w:pStyle w:val="Metin"/>
        <w:rPr>
          <w:sz w:val="24"/>
          <w:szCs w:val="24"/>
        </w:rPr>
      </w:pPr>
      <w:r w:rsidRPr="00B56FEB">
        <w:rPr>
          <w:sz w:val="24"/>
          <w:szCs w:val="24"/>
        </w:rPr>
        <w:t> </w:t>
      </w:r>
    </w:p>
    <w:p w:rsidR="00B56FEB" w:rsidRPr="00B56FEB" w:rsidRDefault="003C007E" w:rsidP="00B56FEB">
      <w:pPr>
        <w:pStyle w:val="Metin"/>
        <w:rPr>
          <w:sz w:val="24"/>
          <w:szCs w:val="24"/>
        </w:rPr>
      </w:pPr>
      <w:r>
        <w:rPr>
          <w:sz w:val="24"/>
          <w:szCs w:val="24"/>
        </w:rPr>
        <w:t>Y</w:t>
      </w:r>
      <w:r w:rsidR="00B56FEB" w:rsidRPr="00B56FEB">
        <w:rPr>
          <w:sz w:val="24"/>
          <w:szCs w:val="24"/>
        </w:rPr>
        <w:t xml:space="preserve">azar(lar) makaleyi çoğaltma, postayla veya elektronik yolla dağıtma hakkına sahiptir. Makalenin herhangi bir bölümünün başka bir yayında kullanılmasına Karaelmas Eğitim Bilimleri Dergisi’nin yayımcı </w:t>
      </w:r>
      <w:r w:rsidR="001578CB">
        <w:rPr>
          <w:sz w:val="24"/>
          <w:szCs w:val="24"/>
        </w:rPr>
        <w:t>kuruluş olarak belirtilmesi ve usulüne uygun</w:t>
      </w:r>
      <w:r w:rsidR="00B56FEB" w:rsidRPr="00B56FEB">
        <w:rPr>
          <w:sz w:val="24"/>
          <w:szCs w:val="24"/>
        </w:rPr>
        <w:t xml:space="preserve"> atıfta bulunulması şartıyla izin verilir. </w:t>
      </w:r>
    </w:p>
    <w:p w:rsidR="00B56FEB" w:rsidRPr="00B56FEB" w:rsidRDefault="00B56FEB" w:rsidP="00B56FEB">
      <w:pPr>
        <w:pStyle w:val="Metin"/>
        <w:rPr>
          <w:sz w:val="24"/>
          <w:szCs w:val="24"/>
        </w:rPr>
      </w:pPr>
      <w:r w:rsidRPr="00B56FEB">
        <w:rPr>
          <w:sz w:val="24"/>
          <w:szCs w:val="24"/>
        </w:rPr>
        <w:t> </w:t>
      </w:r>
    </w:p>
    <w:p w:rsidR="00B56FEB" w:rsidRPr="00B56FEB" w:rsidRDefault="00B56FEB" w:rsidP="00B56FEB">
      <w:pPr>
        <w:pStyle w:val="Metin"/>
        <w:rPr>
          <w:sz w:val="24"/>
          <w:szCs w:val="24"/>
        </w:rPr>
      </w:pPr>
      <w:r w:rsidRPr="00B56FEB">
        <w:rPr>
          <w:sz w:val="24"/>
          <w:szCs w:val="24"/>
        </w:rPr>
        <w:t xml:space="preserve">Ben/Biz, telif hakkı ihlali nedeniyle üçüncü şahıslarca istenecek hak talebi veya açılacak davalarda </w:t>
      </w:r>
      <w:r w:rsidR="001578CB">
        <w:rPr>
          <w:sz w:val="24"/>
          <w:szCs w:val="24"/>
        </w:rPr>
        <w:t xml:space="preserve">Karaelmas Eğitim Bilimleri </w:t>
      </w:r>
      <w:r w:rsidRPr="00B56FEB">
        <w:rPr>
          <w:sz w:val="24"/>
          <w:szCs w:val="24"/>
        </w:rPr>
        <w:t>Dergisi’nin hiçbir sorumluluğunun olmadığını, tüm sorumluluğun yazar(lar)a ait olduğunu taahhüt ederim/ederiz. Ayrıca Ben/Biz makalede hiçbir suç unsuru veya kanuna aykırı ifade bulunmadığını, araştırma yapılırken kanuna aykırı herhangi bir malzeme ve y</w:t>
      </w:r>
      <w:bookmarkStart w:id="0" w:name="_GoBack"/>
      <w:bookmarkEnd w:id="0"/>
      <w:r w:rsidRPr="00B56FEB">
        <w:rPr>
          <w:sz w:val="24"/>
          <w:szCs w:val="24"/>
        </w:rPr>
        <w:t>öntem kullanılmadığını ve etik kurallara uygun hareket edildiğini taahhüt ederim/ederiz.</w:t>
      </w:r>
    </w:p>
    <w:p w:rsidR="00B56FEB" w:rsidRPr="00B56FEB" w:rsidRDefault="00B56FEB" w:rsidP="00B56FEB">
      <w:pPr>
        <w:pStyle w:val="Metin"/>
        <w:rPr>
          <w:sz w:val="24"/>
          <w:szCs w:val="24"/>
        </w:rPr>
      </w:pPr>
      <w:r w:rsidRPr="00B56FEB">
        <w:rPr>
          <w:sz w:val="24"/>
          <w:szCs w:val="24"/>
        </w:rPr>
        <w:t> </w:t>
      </w:r>
    </w:p>
    <w:p w:rsidR="00C54A7F" w:rsidRPr="00C54A7F" w:rsidRDefault="00C54A7F" w:rsidP="00B77FF0">
      <w:pPr>
        <w:pStyle w:val="Dzey-1"/>
        <w:rPr>
          <w:sz w:val="24"/>
          <w:szCs w:val="24"/>
        </w:rPr>
      </w:pPr>
      <w:r w:rsidRPr="00C54A7F">
        <w:rPr>
          <w:sz w:val="24"/>
          <w:szCs w:val="24"/>
        </w:rPr>
        <w:t xml:space="preserve">Yazar: </w:t>
      </w:r>
      <w:r w:rsidRPr="00C54A7F">
        <w:rPr>
          <w:b w:val="0"/>
          <w:sz w:val="24"/>
          <w:szCs w:val="24"/>
        </w:rPr>
        <w:t>(Ad Soyad) (İmza)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</w:p>
    <w:p w:rsidR="00C54A7F" w:rsidRPr="00C54A7F" w:rsidRDefault="00C54A7F" w:rsidP="00B77FF0">
      <w:pPr>
        <w:pStyle w:val="Dzey-1"/>
        <w:rPr>
          <w:sz w:val="24"/>
          <w:szCs w:val="24"/>
        </w:rPr>
      </w:pPr>
      <w:r w:rsidRPr="00C54A7F">
        <w:rPr>
          <w:sz w:val="24"/>
          <w:szCs w:val="24"/>
        </w:rPr>
        <w:t xml:space="preserve">Yazar: </w:t>
      </w:r>
      <w:r w:rsidRPr="00C54A7F">
        <w:rPr>
          <w:b w:val="0"/>
          <w:sz w:val="24"/>
          <w:szCs w:val="24"/>
        </w:rPr>
        <w:t>(Ad Soyad) (İmza)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</w:p>
    <w:p w:rsidR="00C54A7F" w:rsidRPr="00C54A7F" w:rsidRDefault="00C54A7F" w:rsidP="00B77FF0">
      <w:pPr>
        <w:pStyle w:val="Dzey-1"/>
        <w:rPr>
          <w:sz w:val="24"/>
          <w:szCs w:val="24"/>
        </w:rPr>
      </w:pPr>
      <w:r w:rsidRPr="00C54A7F">
        <w:rPr>
          <w:sz w:val="24"/>
          <w:szCs w:val="24"/>
        </w:rPr>
        <w:t xml:space="preserve">Yazar: </w:t>
      </w:r>
      <w:r w:rsidRPr="00C54A7F">
        <w:rPr>
          <w:b w:val="0"/>
          <w:sz w:val="24"/>
          <w:szCs w:val="24"/>
        </w:rPr>
        <w:t>(Ad Soyad) (İmza)</w:t>
      </w:r>
    </w:p>
    <w:p w:rsidR="00C54A7F" w:rsidRPr="00C54A7F" w:rsidRDefault="00C54A7F" w:rsidP="00C54A7F">
      <w:pPr>
        <w:pStyle w:val="ListeParagraf"/>
        <w:rPr>
          <w:sz w:val="24"/>
          <w:szCs w:val="24"/>
        </w:rPr>
      </w:pP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lastRenderedPageBreak/>
        <w:t>Sorumlu Yazar: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Ad Soyad: </w:t>
      </w:r>
      <w:r w:rsidRPr="00C54A7F">
        <w:rPr>
          <w:b w:val="0"/>
          <w:sz w:val="24"/>
          <w:szCs w:val="24"/>
        </w:rPr>
        <w:t>…………………………….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Çalıştığı Kurum: </w:t>
      </w:r>
      <w:r w:rsidRPr="00C54A7F">
        <w:rPr>
          <w:b w:val="0"/>
          <w:sz w:val="24"/>
          <w:szCs w:val="24"/>
        </w:rPr>
        <w:t>…………………..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b w:val="0"/>
          <w:sz w:val="24"/>
          <w:szCs w:val="24"/>
        </w:rPr>
      </w:pPr>
      <w:r w:rsidRPr="00C54A7F">
        <w:rPr>
          <w:sz w:val="24"/>
          <w:szCs w:val="24"/>
        </w:rPr>
        <w:t xml:space="preserve">E posta: </w:t>
      </w:r>
      <w:r w:rsidRPr="00C54A7F">
        <w:rPr>
          <w:b w:val="0"/>
          <w:sz w:val="24"/>
          <w:szCs w:val="24"/>
        </w:rPr>
        <w:t>………………………………..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Telefon: </w:t>
      </w:r>
      <w:r w:rsidRPr="00C54A7F">
        <w:rPr>
          <w:b w:val="0"/>
          <w:sz w:val="24"/>
          <w:szCs w:val="24"/>
        </w:rPr>
        <w:t>……………………………….</w:t>
      </w:r>
    </w:p>
    <w:p w:rsidR="00C54A7F" w:rsidRPr="00C54A7F" w:rsidRDefault="00C54A7F" w:rsidP="00C54A7F">
      <w:pPr>
        <w:pStyle w:val="Dzey-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C54A7F">
        <w:rPr>
          <w:sz w:val="24"/>
          <w:szCs w:val="24"/>
        </w:rPr>
        <w:t xml:space="preserve">Adres: </w:t>
      </w:r>
      <w:r w:rsidRPr="00C54A7F">
        <w:rPr>
          <w:b w:val="0"/>
          <w:sz w:val="24"/>
          <w:szCs w:val="24"/>
        </w:rPr>
        <w:t>………………………………….</w:t>
      </w:r>
    </w:p>
    <w:p w:rsidR="00C54A7F" w:rsidRDefault="00C54A7F" w:rsidP="00C54A7F">
      <w:pPr>
        <w:pStyle w:val="Metin"/>
      </w:pPr>
    </w:p>
    <w:p w:rsidR="00C54A7F" w:rsidRDefault="00C54A7F" w:rsidP="001412F6">
      <w:pPr>
        <w:pStyle w:val="MakBal"/>
      </w:pPr>
    </w:p>
    <w:p w:rsidR="00D47447" w:rsidRDefault="00D47447" w:rsidP="00C54A7F">
      <w:pPr>
        <w:pStyle w:val="Kaynaklar"/>
      </w:pPr>
    </w:p>
    <w:sectPr w:rsidR="00D47447" w:rsidSect="00D07B51">
      <w:footnotePr>
        <w:numRestart w:val="eachSect"/>
      </w:footnotePr>
      <w:pgSz w:w="11906" w:h="16838"/>
      <w:pgMar w:top="1418" w:right="851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D9" w:rsidRDefault="00EA62D9" w:rsidP="004530AC">
      <w:pPr>
        <w:spacing w:after="0" w:line="240" w:lineRule="auto"/>
      </w:pPr>
      <w:r>
        <w:separator/>
      </w:r>
    </w:p>
  </w:endnote>
  <w:endnote w:type="continuationSeparator" w:id="0">
    <w:p w:rsidR="00EA62D9" w:rsidRDefault="00EA62D9" w:rsidP="004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D9" w:rsidRDefault="00EA62D9" w:rsidP="004530AC">
      <w:pPr>
        <w:spacing w:after="0" w:line="240" w:lineRule="auto"/>
      </w:pPr>
      <w:r>
        <w:separator/>
      </w:r>
    </w:p>
  </w:footnote>
  <w:footnote w:type="continuationSeparator" w:id="0">
    <w:p w:rsidR="00EA62D9" w:rsidRDefault="00EA62D9" w:rsidP="0045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A0D"/>
    <w:multiLevelType w:val="hybridMultilevel"/>
    <w:tmpl w:val="8534C384"/>
    <w:lvl w:ilvl="0" w:tplc="3724D6E0">
      <w:start w:val="1"/>
      <w:numFmt w:val="decimal"/>
      <w:pStyle w:val="Resim"/>
      <w:lvlText w:val="Resim %1. "/>
      <w:lvlJc w:val="left"/>
      <w:pPr>
        <w:ind w:left="12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63D9"/>
    <w:multiLevelType w:val="hybridMultilevel"/>
    <w:tmpl w:val="9C2CC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363"/>
    <w:multiLevelType w:val="hybridMultilevel"/>
    <w:tmpl w:val="0D70CA72"/>
    <w:lvl w:ilvl="0" w:tplc="0F4AEEE4">
      <w:start w:val="1"/>
      <w:numFmt w:val="bullet"/>
      <w:pStyle w:val="MaddeList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023301"/>
    <w:multiLevelType w:val="hybridMultilevel"/>
    <w:tmpl w:val="D868B16C"/>
    <w:lvl w:ilvl="0" w:tplc="F3F24D86">
      <w:start w:val="1"/>
      <w:numFmt w:val="decimal"/>
      <w:pStyle w:val="Noliste"/>
      <w:lvlText w:val="%1.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FA719B"/>
    <w:multiLevelType w:val="hybridMultilevel"/>
    <w:tmpl w:val="5372C138"/>
    <w:lvl w:ilvl="0" w:tplc="61F09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C5CA6"/>
    <w:multiLevelType w:val="hybridMultilevel"/>
    <w:tmpl w:val="17CEBDC2"/>
    <w:lvl w:ilvl="0" w:tplc="4E3E1AD2">
      <w:start w:val="1"/>
      <w:numFmt w:val="decimal"/>
      <w:pStyle w:val="Tablo"/>
      <w:lvlText w:val="Tablo %1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C669E"/>
    <w:multiLevelType w:val="multilevel"/>
    <w:tmpl w:val="2A32465E"/>
    <w:lvl w:ilvl="0">
      <w:start w:val="1"/>
      <w:numFmt w:val="decimal"/>
      <w:pStyle w:val="Dzey-1"/>
      <w:lvlText w:val="%1."/>
      <w:lvlJc w:val="left"/>
      <w:pPr>
        <w:ind w:left="360" w:hanging="360"/>
      </w:pPr>
    </w:lvl>
    <w:lvl w:ilvl="1">
      <w:start w:val="1"/>
      <w:numFmt w:val="decimal"/>
      <w:pStyle w:val="Dzey-2"/>
      <w:lvlText w:val="%1.%2."/>
      <w:lvlJc w:val="left"/>
      <w:pPr>
        <w:ind w:left="792" w:hanging="432"/>
      </w:pPr>
    </w:lvl>
    <w:lvl w:ilvl="2">
      <w:start w:val="1"/>
      <w:numFmt w:val="decimal"/>
      <w:pStyle w:val="Dzey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9B046E"/>
    <w:multiLevelType w:val="hybridMultilevel"/>
    <w:tmpl w:val="454E5880"/>
    <w:lvl w:ilvl="0" w:tplc="61F09C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AC"/>
    <w:rsid w:val="0009000A"/>
    <w:rsid w:val="000C71B9"/>
    <w:rsid w:val="000E1FAF"/>
    <w:rsid w:val="000F7ED6"/>
    <w:rsid w:val="00133B41"/>
    <w:rsid w:val="001412F6"/>
    <w:rsid w:val="001578CB"/>
    <w:rsid w:val="001611F1"/>
    <w:rsid w:val="00193059"/>
    <w:rsid w:val="001F0EF5"/>
    <w:rsid w:val="00211973"/>
    <w:rsid w:val="00222335"/>
    <w:rsid w:val="0023354E"/>
    <w:rsid w:val="00272BAC"/>
    <w:rsid w:val="00274745"/>
    <w:rsid w:val="00291614"/>
    <w:rsid w:val="002A2641"/>
    <w:rsid w:val="002B1B65"/>
    <w:rsid w:val="0031154C"/>
    <w:rsid w:val="003329B9"/>
    <w:rsid w:val="003C007E"/>
    <w:rsid w:val="003C5D3E"/>
    <w:rsid w:val="004224DB"/>
    <w:rsid w:val="004530AC"/>
    <w:rsid w:val="00457930"/>
    <w:rsid w:val="005366CE"/>
    <w:rsid w:val="00581397"/>
    <w:rsid w:val="005C0616"/>
    <w:rsid w:val="005F63D3"/>
    <w:rsid w:val="006415FA"/>
    <w:rsid w:val="006427FA"/>
    <w:rsid w:val="00654DAF"/>
    <w:rsid w:val="00656A3B"/>
    <w:rsid w:val="00675873"/>
    <w:rsid w:val="006D155B"/>
    <w:rsid w:val="006D442E"/>
    <w:rsid w:val="006F4FA0"/>
    <w:rsid w:val="00731BA9"/>
    <w:rsid w:val="0073530C"/>
    <w:rsid w:val="007E02AA"/>
    <w:rsid w:val="00803525"/>
    <w:rsid w:val="00911CEE"/>
    <w:rsid w:val="00922243"/>
    <w:rsid w:val="0094091A"/>
    <w:rsid w:val="00976D24"/>
    <w:rsid w:val="009B350C"/>
    <w:rsid w:val="00A213FB"/>
    <w:rsid w:val="00A604A6"/>
    <w:rsid w:val="00B20308"/>
    <w:rsid w:val="00B25317"/>
    <w:rsid w:val="00B56FEB"/>
    <w:rsid w:val="00B6124E"/>
    <w:rsid w:val="00BB07A3"/>
    <w:rsid w:val="00BB1A4E"/>
    <w:rsid w:val="00C211C6"/>
    <w:rsid w:val="00C339EE"/>
    <w:rsid w:val="00C54A7F"/>
    <w:rsid w:val="00CC6B3B"/>
    <w:rsid w:val="00D00ACE"/>
    <w:rsid w:val="00D07B51"/>
    <w:rsid w:val="00D47447"/>
    <w:rsid w:val="00D661CE"/>
    <w:rsid w:val="00D96A61"/>
    <w:rsid w:val="00DB3C02"/>
    <w:rsid w:val="00E021F1"/>
    <w:rsid w:val="00E33D3E"/>
    <w:rsid w:val="00E501F8"/>
    <w:rsid w:val="00E61008"/>
    <w:rsid w:val="00E84F8B"/>
    <w:rsid w:val="00E90981"/>
    <w:rsid w:val="00EA62D9"/>
    <w:rsid w:val="00ED6719"/>
    <w:rsid w:val="00F06CA4"/>
    <w:rsid w:val="00F64FFB"/>
    <w:rsid w:val="00FA6404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0E78"/>
  <w15:docId w15:val="{E5122452-1C9F-4010-A86A-0CAF81A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16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0AC"/>
  </w:style>
  <w:style w:type="paragraph" w:styleId="AltBilgi">
    <w:name w:val="footer"/>
    <w:basedOn w:val="Normal"/>
    <w:link w:val="AltBilgiChar"/>
    <w:uiPriority w:val="99"/>
    <w:unhideWhenUsed/>
    <w:rsid w:val="0045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0AC"/>
  </w:style>
  <w:style w:type="table" w:styleId="TabloKlavuzu">
    <w:name w:val="Table Grid"/>
    <w:basedOn w:val="NormalTablo"/>
    <w:uiPriority w:val="59"/>
    <w:rsid w:val="002B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B65"/>
    <w:rPr>
      <w:rFonts w:ascii="Tahoma" w:hAnsi="Tahoma" w:cs="Tahoma"/>
      <w:sz w:val="16"/>
      <w:szCs w:val="16"/>
    </w:rPr>
  </w:style>
  <w:style w:type="character" w:styleId="KitapBal">
    <w:name w:val="Book Title"/>
    <w:uiPriority w:val="33"/>
    <w:rsid w:val="00222335"/>
  </w:style>
  <w:style w:type="paragraph" w:styleId="DipnotMetni">
    <w:name w:val="footnote text"/>
    <w:basedOn w:val="Normal"/>
    <w:link w:val="DipnotMetniChar"/>
    <w:uiPriority w:val="99"/>
    <w:semiHidden/>
    <w:unhideWhenUsed/>
    <w:rsid w:val="00BB07A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7A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7A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415FA"/>
    <w:rPr>
      <w:color w:val="0000FF" w:themeColor="hyperlink"/>
      <w:u w:val="single"/>
    </w:rPr>
  </w:style>
  <w:style w:type="paragraph" w:customStyle="1" w:styleId="MakBal">
    <w:name w:val="Mak.Başlığı"/>
    <w:basedOn w:val="Normal"/>
    <w:link w:val="MakBalChar"/>
    <w:qFormat/>
    <w:rsid w:val="001412F6"/>
    <w:pPr>
      <w:spacing w:before="360" w:line="240" w:lineRule="auto"/>
    </w:pPr>
    <w:rPr>
      <w:rFonts w:ascii="Cambria" w:hAnsi="Cambria"/>
      <w:b/>
      <w:sz w:val="32"/>
    </w:rPr>
  </w:style>
  <w:style w:type="paragraph" w:customStyle="1" w:styleId="Yazar">
    <w:name w:val="Yazar"/>
    <w:basedOn w:val="Normal"/>
    <w:link w:val="YazarChar"/>
    <w:qFormat/>
    <w:rsid w:val="00D661CE"/>
    <w:pPr>
      <w:spacing w:after="360" w:line="240" w:lineRule="auto"/>
    </w:pPr>
    <w:rPr>
      <w:rFonts w:ascii="Cambria" w:hAnsi="Cambria"/>
      <w:sz w:val="24"/>
      <w:lang w:val="en-US"/>
    </w:rPr>
  </w:style>
  <w:style w:type="character" w:customStyle="1" w:styleId="MakBalChar">
    <w:name w:val="Mak.Başlığı Char"/>
    <w:basedOn w:val="VarsaylanParagrafYazTipi"/>
    <w:link w:val="MakBal"/>
    <w:rsid w:val="001412F6"/>
    <w:rPr>
      <w:rFonts w:ascii="Cambria" w:hAnsi="Cambria"/>
      <w:b/>
      <w:sz w:val="32"/>
    </w:rPr>
  </w:style>
  <w:style w:type="paragraph" w:styleId="ListeParagraf">
    <w:name w:val="List Paragraph"/>
    <w:basedOn w:val="Normal"/>
    <w:link w:val="ListeParagrafChar"/>
    <w:uiPriority w:val="34"/>
    <w:rsid w:val="00E021F1"/>
    <w:pPr>
      <w:ind w:left="720"/>
      <w:contextualSpacing/>
    </w:pPr>
  </w:style>
  <w:style w:type="character" w:customStyle="1" w:styleId="YazarChar">
    <w:name w:val="Yazar Char"/>
    <w:basedOn w:val="VarsaylanParagrafYazTipi"/>
    <w:link w:val="Yazar"/>
    <w:rsid w:val="00D661CE"/>
    <w:rPr>
      <w:rFonts w:ascii="Cambria" w:hAnsi="Cambria"/>
      <w:sz w:val="24"/>
      <w:lang w:val="en-US"/>
    </w:rPr>
  </w:style>
  <w:style w:type="paragraph" w:customStyle="1" w:styleId="Dzey-1">
    <w:name w:val="Düzey-1"/>
    <w:basedOn w:val="ListeParagraf"/>
    <w:link w:val="Dzey-1Char"/>
    <w:qFormat/>
    <w:rsid w:val="006427FA"/>
    <w:pPr>
      <w:numPr>
        <w:numId w:val="2"/>
      </w:numPr>
      <w:spacing w:before="600" w:after="120" w:line="240" w:lineRule="auto"/>
      <w:ind w:left="284" w:hanging="284"/>
    </w:pPr>
    <w:rPr>
      <w:rFonts w:ascii="Cambria" w:hAnsi="Cambria"/>
      <w:b/>
      <w:lang w:val="en-US"/>
    </w:rPr>
  </w:style>
  <w:style w:type="paragraph" w:customStyle="1" w:styleId="Metin">
    <w:name w:val="Metin"/>
    <w:basedOn w:val="Normal"/>
    <w:link w:val="MetinChar"/>
    <w:qFormat/>
    <w:rsid w:val="0009000A"/>
    <w:pPr>
      <w:spacing w:before="120" w:after="120" w:line="240" w:lineRule="auto"/>
      <w:ind w:firstLine="284"/>
      <w:jc w:val="both"/>
    </w:pPr>
    <w:rPr>
      <w:rFonts w:ascii="Cambria" w:hAnsi="Cambria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911CEE"/>
  </w:style>
  <w:style w:type="character" w:customStyle="1" w:styleId="Dzey-1Char">
    <w:name w:val="Düzey-1 Char"/>
    <w:basedOn w:val="ListeParagrafChar"/>
    <w:link w:val="Dzey-1"/>
    <w:rsid w:val="006427FA"/>
    <w:rPr>
      <w:rFonts w:ascii="Cambria" w:hAnsi="Cambria"/>
      <w:b/>
      <w:lang w:val="en-US"/>
    </w:rPr>
  </w:style>
  <w:style w:type="paragraph" w:customStyle="1" w:styleId="Dzey-2">
    <w:name w:val="Düzey-2"/>
    <w:basedOn w:val="Dzey-1"/>
    <w:link w:val="Dzey-2Char"/>
    <w:qFormat/>
    <w:rsid w:val="006427FA"/>
    <w:pPr>
      <w:numPr>
        <w:ilvl w:val="1"/>
      </w:numPr>
      <w:spacing w:before="240"/>
      <w:ind w:left="425" w:hanging="425"/>
    </w:pPr>
    <w:rPr>
      <w:b w:val="0"/>
      <w:i/>
    </w:rPr>
  </w:style>
  <w:style w:type="character" w:customStyle="1" w:styleId="MetinChar">
    <w:name w:val="Metin Char"/>
    <w:basedOn w:val="VarsaylanParagrafYazTipi"/>
    <w:link w:val="Metin"/>
    <w:rsid w:val="0009000A"/>
    <w:rPr>
      <w:rFonts w:ascii="Cambria" w:hAnsi="Cambria"/>
    </w:rPr>
  </w:style>
  <w:style w:type="paragraph" w:customStyle="1" w:styleId="Dzey-3">
    <w:name w:val="Düzey-3"/>
    <w:basedOn w:val="Dzey-2"/>
    <w:link w:val="Dzey-3Char"/>
    <w:qFormat/>
    <w:rsid w:val="006427FA"/>
    <w:pPr>
      <w:numPr>
        <w:ilvl w:val="2"/>
      </w:numPr>
      <w:ind w:left="567" w:hanging="567"/>
    </w:pPr>
  </w:style>
  <w:style w:type="character" w:customStyle="1" w:styleId="Dzey-2Char">
    <w:name w:val="Düzey-2 Char"/>
    <w:basedOn w:val="Dzey-1Char"/>
    <w:link w:val="Dzey-2"/>
    <w:rsid w:val="006427FA"/>
    <w:rPr>
      <w:rFonts w:ascii="Cambria" w:hAnsi="Cambria"/>
      <w:b w:val="0"/>
      <w:i/>
      <w:lang w:val="en-US"/>
    </w:rPr>
  </w:style>
  <w:style w:type="paragraph" w:customStyle="1" w:styleId="MaddeListe">
    <w:name w:val="Madde Liste"/>
    <w:basedOn w:val="Metin"/>
    <w:link w:val="MaddeListeChar"/>
    <w:qFormat/>
    <w:rsid w:val="00291614"/>
    <w:pPr>
      <w:numPr>
        <w:numId w:val="6"/>
      </w:numPr>
      <w:spacing w:before="0" w:after="0"/>
      <w:ind w:left="568" w:hanging="284"/>
    </w:pPr>
  </w:style>
  <w:style w:type="character" w:customStyle="1" w:styleId="Dzey-3Char">
    <w:name w:val="Düzey-3 Char"/>
    <w:basedOn w:val="Dzey-2Char"/>
    <w:link w:val="Dzey-3"/>
    <w:rsid w:val="006427FA"/>
    <w:rPr>
      <w:rFonts w:ascii="Cambria" w:hAnsi="Cambria"/>
      <w:b w:val="0"/>
      <w:i/>
      <w:lang w:val="en-US"/>
    </w:rPr>
  </w:style>
  <w:style w:type="paragraph" w:customStyle="1" w:styleId="Noliste">
    <w:name w:val="No liste"/>
    <w:basedOn w:val="MaddeListe"/>
    <w:link w:val="NolisteChar"/>
    <w:qFormat/>
    <w:rsid w:val="00291614"/>
    <w:pPr>
      <w:numPr>
        <w:numId w:val="7"/>
      </w:numPr>
    </w:pPr>
  </w:style>
  <w:style w:type="character" w:customStyle="1" w:styleId="MaddeListeChar">
    <w:name w:val="Madde Liste Char"/>
    <w:basedOn w:val="MetinChar"/>
    <w:link w:val="MaddeListe"/>
    <w:rsid w:val="00291614"/>
    <w:rPr>
      <w:rFonts w:ascii="Cambria" w:hAnsi="Cambria"/>
      <w:lang w:val="en-US"/>
    </w:rPr>
  </w:style>
  <w:style w:type="paragraph" w:customStyle="1" w:styleId="Tablo">
    <w:name w:val="Tablo"/>
    <w:basedOn w:val="Metin"/>
    <w:link w:val="TabloChar"/>
    <w:qFormat/>
    <w:rsid w:val="00656A3B"/>
    <w:pPr>
      <w:numPr>
        <w:numId w:val="8"/>
      </w:numPr>
      <w:spacing w:before="240" w:after="0"/>
      <w:ind w:left="0" w:firstLine="0"/>
    </w:pPr>
    <w:rPr>
      <w:sz w:val="20"/>
    </w:rPr>
  </w:style>
  <w:style w:type="character" w:customStyle="1" w:styleId="NolisteChar">
    <w:name w:val="No liste Char"/>
    <w:basedOn w:val="MaddeListeChar"/>
    <w:link w:val="Noliste"/>
    <w:rsid w:val="00291614"/>
    <w:rPr>
      <w:rFonts w:ascii="Cambria" w:hAnsi="Cambria"/>
      <w:lang w:val="en-US"/>
    </w:rPr>
  </w:style>
  <w:style w:type="paragraph" w:customStyle="1" w:styleId="Resim">
    <w:name w:val="Resim"/>
    <w:basedOn w:val="Metin"/>
    <w:link w:val="ResimChar"/>
    <w:qFormat/>
    <w:rsid w:val="0009000A"/>
    <w:pPr>
      <w:numPr>
        <w:numId w:val="9"/>
      </w:numPr>
      <w:tabs>
        <w:tab w:val="left" w:pos="851"/>
      </w:tabs>
      <w:spacing w:before="0" w:after="360"/>
      <w:ind w:left="0" w:firstLine="0"/>
      <w:jc w:val="center"/>
    </w:pPr>
    <w:rPr>
      <w:sz w:val="20"/>
    </w:rPr>
  </w:style>
  <w:style w:type="character" w:customStyle="1" w:styleId="TabloChar">
    <w:name w:val="Tablo Char"/>
    <w:basedOn w:val="MetinChar"/>
    <w:link w:val="Tablo"/>
    <w:rsid w:val="00656A3B"/>
    <w:rPr>
      <w:rFonts w:ascii="Cambria" w:hAnsi="Cambria"/>
      <w:sz w:val="20"/>
    </w:rPr>
  </w:style>
  <w:style w:type="paragraph" w:customStyle="1" w:styleId="KaynBalk">
    <w:name w:val="Kayn. Başlık"/>
    <w:basedOn w:val="Dzey-1"/>
    <w:link w:val="KaynBalkChar"/>
    <w:qFormat/>
    <w:rsid w:val="00A604A6"/>
    <w:pPr>
      <w:numPr>
        <w:numId w:val="0"/>
      </w:numPr>
    </w:pPr>
  </w:style>
  <w:style w:type="character" w:customStyle="1" w:styleId="ResimChar">
    <w:name w:val="Resim Char"/>
    <w:basedOn w:val="MetinChar"/>
    <w:link w:val="Resim"/>
    <w:rsid w:val="0009000A"/>
    <w:rPr>
      <w:rFonts w:ascii="Cambria" w:hAnsi="Cambria"/>
      <w:sz w:val="20"/>
    </w:rPr>
  </w:style>
  <w:style w:type="paragraph" w:customStyle="1" w:styleId="Kaynaklar">
    <w:name w:val="Kaynaklar"/>
    <w:basedOn w:val="Metin"/>
    <w:link w:val="KaynaklarChar"/>
    <w:qFormat/>
    <w:rsid w:val="00E501F8"/>
    <w:pPr>
      <w:spacing w:before="0" w:after="0"/>
      <w:ind w:left="425" w:hanging="425"/>
    </w:pPr>
    <w:rPr>
      <w:sz w:val="20"/>
    </w:rPr>
  </w:style>
  <w:style w:type="character" w:customStyle="1" w:styleId="KaynBalkChar">
    <w:name w:val="Kayn. Başlık Char"/>
    <w:basedOn w:val="Dzey-1Char"/>
    <w:link w:val="KaynBalk"/>
    <w:rsid w:val="00A604A6"/>
    <w:rPr>
      <w:rFonts w:ascii="Cambria" w:hAnsi="Cambria"/>
      <w:b/>
      <w:lang w:val="en-US"/>
    </w:rPr>
  </w:style>
  <w:style w:type="character" w:customStyle="1" w:styleId="KaynaklarChar">
    <w:name w:val="Kaynaklar Char"/>
    <w:basedOn w:val="MetinChar"/>
    <w:link w:val="Kaynaklar"/>
    <w:rsid w:val="00E501F8"/>
    <w:rPr>
      <w:rFonts w:ascii="Cambria" w:hAnsi="Cambria"/>
      <w:sz w:val="20"/>
      <w:lang w:val="en-US"/>
    </w:rPr>
  </w:style>
  <w:style w:type="paragraph" w:customStyle="1" w:styleId="zetBalk">
    <w:name w:val="Özet Başlık"/>
    <w:basedOn w:val="Normal"/>
    <w:link w:val="zetBalkChar"/>
    <w:qFormat/>
    <w:rsid w:val="001412F6"/>
    <w:pPr>
      <w:spacing w:before="160" w:after="120" w:line="240" w:lineRule="auto"/>
    </w:pPr>
    <w:rPr>
      <w:rFonts w:ascii="Cambria" w:hAnsi="Cambria"/>
      <w:b/>
      <w:sz w:val="24"/>
      <w:lang w:val="en-US"/>
    </w:rPr>
  </w:style>
  <w:style w:type="paragraph" w:customStyle="1" w:styleId="zetMetin">
    <w:name w:val="Özet Metin"/>
    <w:basedOn w:val="Normal"/>
    <w:link w:val="zetMetinChar"/>
    <w:qFormat/>
    <w:rsid w:val="001412F6"/>
    <w:pPr>
      <w:spacing w:before="120" w:after="120" w:line="240" w:lineRule="auto"/>
      <w:jc w:val="both"/>
    </w:pPr>
    <w:rPr>
      <w:rFonts w:ascii="Cambria" w:hAnsi="Cambria"/>
      <w:sz w:val="18"/>
      <w:lang w:val="en-US"/>
    </w:rPr>
  </w:style>
  <w:style w:type="character" w:customStyle="1" w:styleId="zetBalkChar">
    <w:name w:val="Özet Başlık Char"/>
    <w:basedOn w:val="VarsaylanParagrafYazTipi"/>
    <w:link w:val="zetBalk"/>
    <w:rsid w:val="001412F6"/>
    <w:rPr>
      <w:rFonts w:ascii="Cambria" w:hAnsi="Cambria"/>
      <w:b/>
      <w:sz w:val="24"/>
      <w:lang w:val="en-US"/>
    </w:rPr>
  </w:style>
  <w:style w:type="character" w:customStyle="1" w:styleId="zetMetinChar">
    <w:name w:val="Özet Metin Char"/>
    <w:basedOn w:val="VarsaylanParagrafYazTipi"/>
    <w:link w:val="zetMetin"/>
    <w:rsid w:val="001412F6"/>
    <w:rPr>
      <w:rFonts w:ascii="Cambria" w:hAnsi="Cambri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2B39-7B80-49F8-A836-047D50EA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https://dergipark.org.tr/tr/pub/kebd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Karaelmas Eğitim Bilimleri Dergisi</dc:creator>
  <cp:lastModifiedBy>EEF</cp:lastModifiedBy>
  <cp:revision>5</cp:revision>
  <cp:lastPrinted>2021-01-13T09:03:00Z</cp:lastPrinted>
  <dcterms:created xsi:type="dcterms:W3CDTF">2021-01-13T00:00:00Z</dcterms:created>
  <dcterms:modified xsi:type="dcterms:W3CDTF">2021-01-13T09:03:00Z</dcterms:modified>
</cp:coreProperties>
</file>