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16" w:rsidRPr="001A07FA" w:rsidRDefault="001A07FA" w:rsidP="00965516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П</w:t>
      </w:r>
      <w:r w:rsidR="008F7D3B">
        <w:rPr>
          <w:rFonts w:ascii="Times New Roman" w:hAnsi="Times New Roman" w:cs="Times New Roman"/>
          <w:b/>
          <w:bCs/>
          <w:lang w:val="ru-RU"/>
        </w:rPr>
        <w:t>РАВИЛ</w:t>
      </w:r>
      <w:r>
        <w:rPr>
          <w:rFonts w:ascii="Times New Roman" w:hAnsi="Times New Roman" w:cs="Times New Roman"/>
          <w:b/>
          <w:bCs/>
          <w:lang w:val="ru-RU"/>
        </w:rPr>
        <w:t>А ОТЗЫВА СТАТЬИ</w:t>
      </w:r>
      <w:r w:rsidRPr="009977C5">
        <w:rPr>
          <w:rStyle w:val="DipnotBavurusu"/>
          <w:rFonts w:ascii="Times New Roman" w:hAnsi="Times New Roman" w:cs="Times New Roman"/>
          <w:b/>
          <w:bCs/>
        </w:rPr>
        <w:footnoteReference w:customMarkFollows="1" w:id="2"/>
        <w:t>*</w:t>
      </w:r>
    </w:p>
    <w:p w:rsidR="00E52418" w:rsidRPr="009977C5" w:rsidRDefault="00E52418" w:rsidP="00E52418">
      <w:pPr>
        <w:pStyle w:val="NormalWeb"/>
        <w:spacing w:before="120" w:beforeAutospacing="0" w:after="0" w:afterAutospacing="0" w:line="255" w:lineRule="atLeast"/>
        <w:jc w:val="both"/>
        <w:textAlignment w:val="top"/>
      </w:pPr>
    </w:p>
    <w:p w:rsidR="00A27183" w:rsidRPr="00AE4E46" w:rsidRDefault="008F7D3B" w:rsidP="004A1DDE">
      <w:pPr>
        <w:pStyle w:val="NormalWeb"/>
        <w:spacing w:before="120" w:beforeAutospacing="0" w:after="0" w:afterAutospacing="0" w:line="276" w:lineRule="auto"/>
        <w:jc w:val="both"/>
        <w:textAlignment w:val="top"/>
        <w:rPr>
          <w:lang w:val="ru-RU"/>
        </w:rPr>
      </w:pPr>
      <w:r w:rsidRPr="008F7D3B">
        <w:t xml:space="preserve">Журнал тюркологических исследований «Мармара» (ЖТИМ) </w:t>
      </w:r>
      <w:r>
        <w:t>–</w:t>
      </w:r>
      <w:r w:rsidRPr="008F7D3B">
        <w:t xml:space="preserve"> </w:t>
      </w:r>
      <w:r w:rsidR="00EA3204" w:rsidRPr="009977C5">
        <w:rPr>
          <w:i/>
        </w:rPr>
        <w:t xml:space="preserve">Marmara Türkiyat Araştırmaları Dergisi </w:t>
      </w:r>
      <w:r w:rsidR="00EA3204" w:rsidRPr="009977C5">
        <w:t>(</w:t>
      </w:r>
      <w:r w:rsidR="00EA3204" w:rsidRPr="009977C5">
        <w:rPr>
          <w:i/>
        </w:rPr>
        <w:t>MUTAD</w:t>
      </w:r>
      <w:r w:rsidR="00EA3204" w:rsidRPr="009977C5">
        <w:t xml:space="preserve">) </w:t>
      </w:r>
      <w:r w:rsidR="00026F98">
        <w:rPr>
          <w:lang w:val="ru-RU"/>
        </w:rPr>
        <w:t xml:space="preserve">– </w:t>
      </w:r>
      <w:r w:rsidR="00026F98" w:rsidRPr="00026F98">
        <w:t>в своей работе руковод</w:t>
      </w:r>
      <w:r w:rsidR="00026F98">
        <w:rPr>
          <w:lang w:val="ru-RU"/>
        </w:rPr>
        <w:t>ствуется</w:t>
      </w:r>
      <w:r w:rsidRPr="00026F98">
        <w:t xml:space="preserve"> </w:t>
      </w:r>
      <w:r w:rsidRPr="008F7D3B">
        <w:t>правилам</w:t>
      </w:r>
      <w:r w:rsidR="00026F98">
        <w:rPr>
          <w:lang w:val="ru-RU"/>
        </w:rPr>
        <w:t>и</w:t>
      </w:r>
      <w:r w:rsidRPr="008F7D3B">
        <w:t xml:space="preserve"> </w:t>
      </w:r>
      <w:r w:rsidR="00F6585F" w:rsidRPr="00026F98">
        <w:t>М</w:t>
      </w:r>
      <w:r w:rsidRPr="00026F98">
        <w:t xml:space="preserve">еждународного </w:t>
      </w:r>
      <w:r w:rsidR="00F6585F" w:rsidRPr="00026F98">
        <w:t>К</w:t>
      </w:r>
      <w:r w:rsidRPr="008F7D3B">
        <w:t>омитета по этике</w:t>
      </w:r>
      <w:r w:rsidR="00F6585F" w:rsidRPr="00026F98">
        <w:t xml:space="preserve"> научных публикаций (</w:t>
      </w:r>
      <w:r w:rsidR="00F6585F">
        <w:t xml:space="preserve">Committee on Publication Ethics – </w:t>
      </w:r>
      <w:r w:rsidR="00F6585F" w:rsidRPr="00026F98">
        <w:t>COPE)</w:t>
      </w:r>
      <w:r w:rsidR="00EA3204" w:rsidRPr="009977C5">
        <w:t xml:space="preserve">. </w:t>
      </w:r>
      <w:r w:rsidR="00F6585F">
        <w:t>Р</w:t>
      </w:r>
      <w:r w:rsidR="00F6585F" w:rsidRPr="00F6585F">
        <w:t xml:space="preserve">едакционный совет ЖТИМ </w:t>
      </w:r>
      <w:r w:rsidR="00F6585F">
        <w:t>при</w:t>
      </w:r>
      <w:r w:rsidR="001A0CF1">
        <w:rPr>
          <w:lang w:val="ru-RU"/>
        </w:rPr>
        <w:t>н</w:t>
      </w:r>
      <w:r w:rsidR="00F6585F" w:rsidRPr="00F6585F">
        <w:t xml:space="preserve">имает адекватные меры в случае этических претензий и по необходимости </w:t>
      </w:r>
      <w:r w:rsidR="00F6585F">
        <w:t>публикует поправки,</w:t>
      </w:r>
      <w:r w:rsidR="00F6585F" w:rsidRPr="00F6585F">
        <w:t xml:space="preserve"> комментарии</w:t>
      </w:r>
      <w:r w:rsidR="00F6585F">
        <w:t>, извинени</w:t>
      </w:r>
      <w:r w:rsidR="00F6585F" w:rsidRPr="00F6585F">
        <w:t>я, заявления с выражением</w:t>
      </w:r>
      <w:r w:rsidR="00AE4E46" w:rsidRPr="00AE4E46">
        <w:t xml:space="preserve"> обеспокоенности</w:t>
      </w:r>
      <w:r w:rsidR="00F6585F" w:rsidRPr="00F6585F">
        <w:t xml:space="preserve"> или </w:t>
      </w:r>
      <w:r w:rsidR="00AE4E46">
        <w:t>осуществляет отзыв</w:t>
      </w:r>
      <w:r w:rsidR="00AE4E46" w:rsidRPr="00AE4E46">
        <w:t xml:space="preserve"> статьи.</w:t>
      </w:r>
    </w:p>
    <w:p w:rsidR="009F1476" w:rsidRDefault="009F1476" w:rsidP="004A1DDE">
      <w:pPr>
        <w:pStyle w:val="NormalWeb"/>
        <w:spacing w:before="120" w:beforeAutospacing="0" w:after="0" w:afterAutospacing="0" w:line="276" w:lineRule="auto"/>
        <w:jc w:val="both"/>
        <w:textAlignment w:val="top"/>
        <w:rPr>
          <w:lang w:val="ru-RU"/>
        </w:rPr>
      </w:pPr>
    </w:p>
    <w:p w:rsidR="004C0935" w:rsidRDefault="00E74DE8" w:rsidP="004A1DDE">
      <w:pPr>
        <w:pStyle w:val="NormalWeb"/>
        <w:spacing w:before="120" w:beforeAutospacing="0" w:after="0" w:afterAutospacing="0" w:line="276" w:lineRule="auto"/>
        <w:jc w:val="both"/>
        <w:textAlignment w:val="top"/>
        <w:rPr>
          <w:lang w:val="ru-RU"/>
        </w:rPr>
      </w:pPr>
      <w:r>
        <w:rPr>
          <w:lang w:val="ru-RU"/>
        </w:rPr>
        <w:t>О</w:t>
      </w:r>
      <w:r w:rsidR="009F1476">
        <w:rPr>
          <w:lang w:val="ru-RU"/>
        </w:rPr>
        <w:t>тзыв</w:t>
      </w:r>
      <w:r>
        <w:rPr>
          <w:lang w:val="ru-RU"/>
        </w:rPr>
        <w:t xml:space="preserve"> статей</w:t>
      </w:r>
      <w:r w:rsidR="009F1476">
        <w:rPr>
          <w:lang w:val="ru-RU"/>
        </w:rPr>
        <w:t xml:space="preserve"> осуществляются по следующим правилам: </w:t>
      </w:r>
    </w:p>
    <w:p w:rsidR="009F1476" w:rsidRPr="009F1476" w:rsidRDefault="009F1476" w:rsidP="004A1DDE">
      <w:pPr>
        <w:pStyle w:val="NormalWeb"/>
        <w:spacing w:before="120" w:beforeAutospacing="0" w:after="0" w:afterAutospacing="0" w:line="276" w:lineRule="auto"/>
        <w:jc w:val="both"/>
        <w:textAlignment w:val="top"/>
        <w:rPr>
          <w:lang w:val="ru-RU"/>
        </w:rPr>
      </w:pPr>
    </w:p>
    <w:p w:rsidR="00E52418" w:rsidRPr="009F1476" w:rsidRDefault="009F1476" w:rsidP="004A1DDE">
      <w:pPr>
        <w:pStyle w:val="NormalWeb"/>
        <w:spacing w:before="120" w:beforeAutospacing="0" w:after="0" w:afterAutospacing="0" w:line="276" w:lineRule="auto"/>
        <w:jc w:val="both"/>
        <w:textAlignment w:val="top"/>
        <w:rPr>
          <w:b/>
          <w:bCs/>
          <w:lang w:val="ru-RU"/>
        </w:rPr>
      </w:pPr>
      <w:r>
        <w:rPr>
          <w:b/>
          <w:bCs/>
          <w:lang w:val="ru-RU"/>
        </w:rPr>
        <w:t>Отзыв статьи по требованию автора</w:t>
      </w:r>
    </w:p>
    <w:p w:rsidR="00C57B4D" w:rsidRDefault="00E67A4F" w:rsidP="004A1DDE">
      <w:pPr>
        <w:pStyle w:val="NormalWeb"/>
        <w:spacing w:before="120" w:beforeAutospacing="0" w:after="0" w:afterAutospacing="0" w:line="276" w:lineRule="auto"/>
        <w:jc w:val="both"/>
        <w:textAlignment w:val="top"/>
        <w:rPr>
          <w:lang w:val="ru-RU"/>
        </w:rPr>
      </w:pPr>
      <w:r>
        <w:rPr>
          <w:lang w:val="ru-RU"/>
        </w:rPr>
        <w:t>А</w:t>
      </w:r>
      <w:r w:rsidR="00F36168">
        <w:rPr>
          <w:lang w:val="ru-RU"/>
        </w:rPr>
        <w:t xml:space="preserve">втор/авторы </w:t>
      </w:r>
      <w:r w:rsidR="00E74DE8">
        <w:rPr>
          <w:lang w:val="ru-RU"/>
        </w:rPr>
        <w:t>могут</w:t>
      </w:r>
      <w:r>
        <w:rPr>
          <w:lang w:val="ru-RU"/>
        </w:rPr>
        <w:t xml:space="preserve"> </w:t>
      </w:r>
      <w:r w:rsidR="00E74DE8">
        <w:rPr>
          <w:lang w:val="ru-RU"/>
        </w:rPr>
        <w:t>подать заявление об отзыве своей работы, находящейся</w:t>
      </w:r>
      <w:r w:rsidR="00C57B4D">
        <w:rPr>
          <w:lang w:val="ru-RU"/>
        </w:rPr>
        <w:t xml:space="preserve"> </w:t>
      </w:r>
      <w:r w:rsidR="004F703E">
        <w:rPr>
          <w:lang w:val="ru-RU"/>
        </w:rPr>
        <w:t>в</w:t>
      </w:r>
      <w:r w:rsidR="00C57B4D">
        <w:rPr>
          <w:lang w:val="ru-RU"/>
        </w:rPr>
        <w:t xml:space="preserve"> стадии рассмотрения или предпринта</w:t>
      </w:r>
      <w:r w:rsidR="00E74DE8">
        <w:rPr>
          <w:lang w:val="ru-RU"/>
        </w:rPr>
        <w:t>,</w:t>
      </w:r>
      <w:r w:rsidR="00C57B4D">
        <w:rPr>
          <w:lang w:val="ru-RU"/>
        </w:rPr>
        <w:t xml:space="preserve"> или уже</w:t>
      </w:r>
      <w:r w:rsidR="00E74DE8">
        <w:rPr>
          <w:lang w:val="ru-RU"/>
        </w:rPr>
        <w:t xml:space="preserve"> опубликованной,</w:t>
      </w:r>
      <w:r w:rsidR="00C57B4D">
        <w:rPr>
          <w:lang w:val="ru-RU"/>
        </w:rPr>
        <w:t xml:space="preserve"> мотивированно объяснив причину своего решения. (</w:t>
      </w:r>
      <w:r w:rsidR="00C57B4D" w:rsidRPr="00C57B4D">
        <w:rPr>
          <w:b/>
          <w:lang w:val="ru-RU"/>
        </w:rPr>
        <w:t>Статья не может быть отозвана на стадии публикации</w:t>
      </w:r>
      <w:r w:rsidR="00C57B4D">
        <w:rPr>
          <w:lang w:val="ru-RU"/>
        </w:rPr>
        <w:t xml:space="preserve">.) </w:t>
      </w:r>
      <w:r w:rsidR="00E74DE8">
        <w:rPr>
          <w:lang w:val="ru-RU"/>
        </w:rPr>
        <w:t>Автор/авторы до</w:t>
      </w:r>
      <w:r w:rsidR="00F01A8E">
        <w:t>л</w:t>
      </w:r>
      <w:r w:rsidR="00E74DE8">
        <w:rPr>
          <w:lang w:val="ru-RU"/>
        </w:rPr>
        <w:t xml:space="preserve">жны сотрудничать с редакцией в процессе отзыва статьи. </w:t>
      </w:r>
      <w:r w:rsidR="00C57B4D">
        <w:rPr>
          <w:lang w:val="ru-RU"/>
        </w:rPr>
        <w:t xml:space="preserve">Для отзыва статьи предпринимаются следующие шаги: </w:t>
      </w:r>
    </w:p>
    <w:p w:rsidR="001A71DF" w:rsidRPr="00FF4736" w:rsidRDefault="001A71DF" w:rsidP="004A1DDE">
      <w:pPr>
        <w:pStyle w:val="NormalWeb"/>
        <w:numPr>
          <w:ilvl w:val="0"/>
          <w:numId w:val="2"/>
        </w:numPr>
        <w:spacing w:before="120" w:beforeAutospacing="0" w:after="0" w:afterAutospacing="0" w:line="276" w:lineRule="auto"/>
        <w:jc w:val="both"/>
        <w:textAlignment w:val="top"/>
      </w:pPr>
      <w:r w:rsidRPr="00FF4736">
        <w:rPr>
          <w:lang w:val="ru-RU"/>
        </w:rPr>
        <w:t xml:space="preserve">Ведущий автор должен заполнить форму отзыва статьи. </w:t>
      </w:r>
    </w:p>
    <w:p w:rsidR="00FF4736" w:rsidRPr="00FF4736" w:rsidRDefault="001A71DF" w:rsidP="004A1DDE">
      <w:pPr>
        <w:pStyle w:val="NormalWeb"/>
        <w:numPr>
          <w:ilvl w:val="0"/>
          <w:numId w:val="2"/>
        </w:numPr>
        <w:spacing w:before="120" w:beforeAutospacing="0" w:after="0" w:afterAutospacing="0" w:line="276" w:lineRule="auto"/>
        <w:jc w:val="both"/>
        <w:textAlignment w:val="top"/>
      </w:pPr>
      <w:r w:rsidRPr="001A71DF">
        <w:t xml:space="preserve">Форма должна быть подписана всеми авторами </w:t>
      </w:r>
      <w:r w:rsidRPr="00FF4736">
        <w:rPr>
          <w:lang w:val="ru-RU"/>
        </w:rPr>
        <w:t xml:space="preserve">мокрой подписью. </w:t>
      </w:r>
    </w:p>
    <w:p w:rsidR="002D482C" w:rsidRPr="009977C5" w:rsidRDefault="00F37429" w:rsidP="004A1DDE">
      <w:pPr>
        <w:pStyle w:val="NormalWeb"/>
        <w:numPr>
          <w:ilvl w:val="0"/>
          <w:numId w:val="2"/>
        </w:numPr>
        <w:spacing w:before="120" w:beforeAutospacing="0" w:after="0" w:afterAutospacing="0" w:line="276" w:lineRule="auto"/>
        <w:jc w:val="both"/>
        <w:textAlignment w:val="top"/>
      </w:pPr>
      <w:r w:rsidRPr="00FF4736">
        <w:rPr>
          <w:lang w:val="ru-RU"/>
        </w:rPr>
        <w:t>Отсканированная форма должна быть отправлена на адрес электронной почты журнала:</w:t>
      </w:r>
      <w:r w:rsidR="002D482C" w:rsidRPr="009977C5">
        <w:t xml:space="preserve"> </w:t>
      </w:r>
      <w:r w:rsidR="002D482C" w:rsidRPr="009977C5">
        <w:rPr>
          <w:rStyle w:val="apple-converted-space"/>
        </w:rPr>
        <w:t>mutad@marmara.edu.tr</w:t>
      </w:r>
    </w:p>
    <w:p w:rsidR="002D482C" w:rsidRPr="009977C5" w:rsidRDefault="00F37429" w:rsidP="004A1DDE">
      <w:pPr>
        <w:pStyle w:val="NormalWeb"/>
        <w:numPr>
          <w:ilvl w:val="0"/>
          <w:numId w:val="2"/>
        </w:numPr>
        <w:spacing w:before="120" w:beforeAutospacing="0" w:after="0" w:afterAutospacing="0" w:line="276" w:lineRule="auto"/>
        <w:jc w:val="both"/>
        <w:textAlignment w:val="top"/>
      </w:pPr>
      <w:r>
        <w:rPr>
          <w:lang w:val="ru-RU"/>
        </w:rPr>
        <w:t xml:space="preserve">Редакция рассматривает </w:t>
      </w:r>
      <w:r w:rsidR="00DD6B8B">
        <w:rPr>
          <w:lang w:val="ru-RU"/>
        </w:rPr>
        <w:t>запрос</w:t>
      </w:r>
      <w:r>
        <w:rPr>
          <w:lang w:val="ru-RU"/>
        </w:rPr>
        <w:t xml:space="preserve"> и сообщает о своем решении не позднее чем в течение 15 </w:t>
      </w:r>
      <w:r w:rsidRPr="00FF4736">
        <w:rPr>
          <w:lang w:val="ru-RU"/>
        </w:rPr>
        <w:t>дней</w:t>
      </w:r>
      <w:r w:rsidR="00DD6B8B" w:rsidRPr="00FF4736">
        <w:rPr>
          <w:lang w:val="ru-RU"/>
        </w:rPr>
        <w:t xml:space="preserve"> от даты получения запроса</w:t>
      </w:r>
      <w:r w:rsidRPr="00FF4736">
        <w:rPr>
          <w:lang w:val="ru-RU"/>
        </w:rPr>
        <w:t>.</w:t>
      </w:r>
      <w:r>
        <w:rPr>
          <w:lang w:val="ru-RU"/>
        </w:rPr>
        <w:t xml:space="preserve"> </w:t>
      </w:r>
    </w:p>
    <w:p w:rsidR="00591481" w:rsidRDefault="00F37429" w:rsidP="00F37429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>Автор/авторы должны не отправлять</w:t>
      </w:r>
      <w:r w:rsidRPr="00F37429">
        <w:rPr>
          <w:rFonts w:ascii="Times New Roman" w:hAnsi="Times New Roman" w:cs="Times New Roman"/>
          <w:iCs/>
          <w:lang w:val="ru-RU"/>
        </w:rPr>
        <w:t xml:space="preserve"> </w:t>
      </w:r>
      <w:r>
        <w:rPr>
          <w:rFonts w:ascii="Times New Roman" w:hAnsi="Times New Roman" w:cs="Times New Roman"/>
          <w:iCs/>
          <w:lang w:val="ru-RU"/>
        </w:rPr>
        <w:t xml:space="preserve">статью </w:t>
      </w:r>
      <w:r w:rsidRPr="00F37429">
        <w:rPr>
          <w:rFonts w:ascii="Times New Roman" w:hAnsi="Times New Roman" w:cs="Times New Roman"/>
          <w:iCs/>
          <w:lang w:val="ru-RU"/>
        </w:rPr>
        <w:t xml:space="preserve">для рассмотрения и публикации в другие журналы до тех пор, пока не будет получено согласие </w:t>
      </w:r>
      <w:r>
        <w:rPr>
          <w:rFonts w:ascii="Times New Roman" w:hAnsi="Times New Roman" w:cs="Times New Roman"/>
          <w:iCs/>
          <w:lang w:val="ru-RU"/>
        </w:rPr>
        <w:t xml:space="preserve">редакции </w:t>
      </w:r>
      <w:r w:rsidRPr="00F37429">
        <w:rPr>
          <w:rFonts w:ascii="Times New Roman" w:hAnsi="Times New Roman" w:cs="Times New Roman"/>
          <w:iCs/>
          <w:lang w:val="ru-RU"/>
        </w:rPr>
        <w:t xml:space="preserve">на отзыв </w:t>
      </w:r>
      <w:r>
        <w:rPr>
          <w:rFonts w:ascii="Times New Roman" w:hAnsi="Times New Roman" w:cs="Times New Roman"/>
          <w:iCs/>
          <w:lang w:val="ru-RU"/>
        </w:rPr>
        <w:t xml:space="preserve">данной </w:t>
      </w:r>
      <w:r w:rsidRPr="00F37429">
        <w:rPr>
          <w:rFonts w:ascii="Times New Roman" w:hAnsi="Times New Roman" w:cs="Times New Roman"/>
          <w:iCs/>
          <w:lang w:val="ru-RU"/>
        </w:rPr>
        <w:t>статьи</w:t>
      </w:r>
      <w:r>
        <w:rPr>
          <w:rFonts w:ascii="Times New Roman" w:hAnsi="Times New Roman" w:cs="Times New Roman"/>
          <w:iCs/>
          <w:lang w:val="ru-RU"/>
        </w:rPr>
        <w:t>.</w:t>
      </w:r>
    </w:p>
    <w:p w:rsidR="00F37429" w:rsidRDefault="00F37429" w:rsidP="004158C1">
      <w:pPr>
        <w:pStyle w:val="ListeParagraf"/>
        <w:spacing w:line="276" w:lineRule="auto"/>
        <w:jc w:val="both"/>
        <w:rPr>
          <w:rFonts w:ascii="Times New Roman" w:hAnsi="Times New Roman" w:cs="Times New Roman"/>
          <w:iCs/>
          <w:lang w:val="ru-RU"/>
        </w:rPr>
      </w:pPr>
    </w:p>
    <w:p w:rsidR="00E52418" w:rsidRPr="00F37429" w:rsidRDefault="00F37429" w:rsidP="004A1DDE">
      <w:pPr>
        <w:pStyle w:val="NormalWeb"/>
        <w:spacing w:before="120" w:beforeAutospacing="0" w:after="0" w:afterAutospacing="0" w:line="276" w:lineRule="auto"/>
        <w:jc w:val="both"/>
        <w:textAlignment w:val="top"/>
        <w:rPr>
          <w:b/>
          <w:bCs/>
          <w:lang w:val="ru-RU"/>
        </w:rPr>
      </w:pPr>
      <w:r>
        <w:rPr>
          <w:b/>
          <w:bCs/>
          <w:lang w:val="ru-RU"/>
        </w:rPr>
        <w:t>Отзыв статьи по требованию редакции</w:t>
      </w:r>
    </w:p>
    <w:p w:rsidR="008F4AA6" w:rsidRPr="004158C1" w:rsidRDefault="004158C1" w:rsidP="004A1DDE">
      <w:pPr>
        <w:pStyle w:val="NormalWeb"/>
        <w:spacing w:before="120" w:beforeAutospacing="0" w:after="0" w:afterAutospacing="0" w:line="276" w:lineRule="auto"/>
        <w:jc w:val="both"/>
        <w:textAlignment w:val="top"/>
        <w:rPr>
          <w:lang w:val="ru-RU"/>
        </w:rPr>
      </w:pPr>
      <w:r>
        <w:rPr>
          <w:lang w:val="ru-RU"/>
        </w:rPr>
        <w:t xml:space="preserve">В случае обнаружения в статье, </w:t>
      </w:r>
      <w:r w:rsidR="004F703E">
        <w:rPr>
          <w:lang w:val="ru-RU"/>
        </w:rPr>
        <w:t>находящейся в</w:t>
      </w:r>
      <w:r>
        <w:rPr>
          <w:lang w:val="ru-RU"/>
        </w:rPr>
        <w:t xml:space="preserve"> стадии рассмотрения, предпринта или</w:t>
      </w:r>
      <w:r w:rsidR="004F703E">
        <w:rPr>
          <w:lang w:val="ru-RU"/>
        </w:rPr>
        <w:t xml:space="preserve"> уже опубликованной</w:t>
      </w:r>
      <w:r>
        <w:rPr>
          <w:lang w:val="ru-RU"/>
        </w:rPr>
        <w:t xml:space="preserve">, </w:t>
      </w:r>
      <w:r w:rsidR="004F703E">
        <w:rPr>
          <w:lang w:val="ru-RU"/>
        </w:rPr>
        <w:t xml:space="preserve">серьезных </w:t>
      </w:r>
      <w:r>
        <w:rPr>
          <w:lang w:val="ru-RU"/>
        </w:rPr>
        <w:t xml:space="preserve">ошибок или </w:t>
      </w:r>
      <w:r w:rsidR="00DD6B8B">
        <w:rPr>
          <w:lang w:val="ru-RU"/>
        </w:rPr>
        <w:t xml:space="preserve">этических проблем </w:t>
      </w:r>
      <w:r>
        <w:rPr>
          <w:lang w:val="ru-RU"/>
        </w:rPr>
        <w:t xml:space="preserve">(плагиат, фальсификация и </w:t>
      </w:r>
      <w:r w:rsidR="006950CA">
        <w:rPr>
          <w:lang w:val="ru-RU"/>
        </w:rPr>
        <w:t>т.п.) редакция прекращает</w:t>
      </w:r>
      <w:r>
        <w:rPr>
          <w:lang w:val="ru-RU"/>
        </w:rPr>
        <w:t xml:space="preserve"> процесс </w:t>
      </w:r>
      <w:r w:rsidR="006950CA">
        <w:rPr>
          <w:lang w:val="ru-RU"/>
        </w:rPr>
        <w:t>публикации статьи или производит</w:t>
      </w:r>
      <w:r>
        <w:rPr>
          <w:lang w:val="ru-RU"/>
        </w:rPr>
        <w:t xml:space="preserve"> расследование относительно опубликованной статьи. В связи с этим предпринимаются следующие шаги:</w:t>
      </w:r>
    </w:p>
    <w:p w:rsidR="00AD6467" w:rsidRPr="00AD6467" w:rsidRDefault="004158C1" w:rsidP="004A1DDE">
      <w:pPr>
        <w:pStyle w:val="NormalWeb"/>
        <w:numPr>
          <w:ilvl w:val="0"/>
          <w:numId w:val="3"/>
        </w:numPr>
        <w:spacing w:before="120" w:beforeAutospacing="0" w:after="0" w:afterAutospacing="0" w:line="276" w:lineRule="auto"/>
        <w:jc w:val="both"/>
        <w:textAlignment w:val="top"/>
      </w:pPr>
      <w:r>
        <w:rPr>
          <w:lang w:val="ru-RU"/>
        </w:rPr>
        <w:lastRenderedPageBreak/>
        <w:t xml:space="preserve">В случае обнаружения </w:t>
      </w:r>
      <w:r w:rsidR="004F703E">
        <w:rPr>
          <w:lang w:val="ru-RU"/>
        </w:rPr>
        <w:t xml:space="preserve">серьезных </w:t>
      </w:r>
      <w:r>
        <w:rPr>
          <w:lang w:val="ru-RU"/>
        </w:rPr>
        <w:t>ошибок или этич</w:t>
      </w:r>
      <w:r w:rsidR="004F703E">
        <w:rPr>
          <w:lang w:val="ru-RU"/>
        </w:rPr>
        <w:t>еских проблем в статье, находящейся в</w:t>
      </w:r>
      <w:r>
        <w:rPr>
          <w:lang w:val="ru-RU"/>
        </w:rPr>
        <w:t xml:space="preserve"> стадии рассмотрения, редакция </w:t>
      </w:r>
      <w:r w:rsidR="00AD6467">
        <w:rPr>
          <w:lang w:val="ru-RU"/>
        </w:rPr>
        <w:t xml:space="preserve">прекращает процесс рассмотрения и информирует автора/авторов о ситуации, указав причины отказа от публикации статьи. </w:t>
      </w:r>
    </w:p>
    <w:p w:rsidR="00C46512" w:rsidRPr="00FF4736" w:rsidRDefault="00AD6467" w:rsidP="00FF4736">
      <w:pPr>
        <w:pStyle w:val="NormalWeb"/>
        <w:numPr>
          <w:ilvl w:val="0"/>
          <w:numId w:val="3"/>
        </w:numPr>
        <w:spacing w:before="120" w:beforeAutospacing="0" w:after="0" w:afterAutospacing="0" w:line="276" w:lineRule="auto"/>
        <w:jc w:val="both"/>
        <w:textAlignment w:val="top"/>
      </w:pPr>
      <w:r w:rsidRPr="00AD6467">
        <w:t xml:space="preserve">В случае обнаружения </w:t>
      </w:r>
      <w:r w:rsidR="004F703E">
        <w:rPr>
          <w:lang w:val="ru-RU"/>
        </w:rPr>
        <w:t xml:space="preserve">серьезных </w:t>
      </w:r>
      <w:r w:rsidRPr="00AD6467">
        <w:t>ошибок или этических пробл</w:t>
      </w:r>
      <w:r w:rsidR="004F703E">
        <w:t xml:space="preserve">ем в статье, </w:t>
      </w:r>
      <w:r w:rsidR="004F703E">
        <w:rPr>
          <w:lang w:val="ru-RU"/>
        </w:rPr>
        <w:t>находящейся в</w:t>
      </w:r>
      <w:r w:rsidRPr="00AD6467">
        <w:t xml:space="preserve"> стадии</w:t>
      </w:r>
      <w:r w:rsidR="004F703E">
        <w:t xml:space="preserve"> предпринта</w:t>
      </w:r>
      <w:r w:rsidR="004F703E">
        <w:rPr>
          <w:lang w:val="ru-RU"/>
        </w:rPr>
        <w:t>,</w:t>
      </w:r>
      <w:r w:rsidR="004F703E">
        <w:t xml:space="preserve"> или уже опубликован</w:t>
      </w:r>
      <w:r w:rsidR="000C635F">
        <w:rPr>
          <w:lang w:val="ru-RU"/>
        </w:rPr>
        <w:t>ной</w:t>
      </w:r>
      <w:r w:rsidRPr="00AD6467">
        <w:t xml:space="preserve">, редакция осуществляет отзыв статьи не позднее чем в течение 15 дней от </w:t>
      </w:r>
      <w:r>
        <w:rPr>
          <w:lang w:val="ru-RU"/>
        </w:rPr>
        <w:t>даты принятия решения. Для этого предпринимаются следующие шаги:</w:t>
      </w:r>
    </w:p>
    <w:p w:rsidR="001B506A" w:rsidRPr="001B506A" w:rsidRDefault="00AA019A" w:rsidP="004A1DDE">
      <w:pPr>
        <w:pStyle w:val="NormalWeb"/>
        <w:numPr>
          <w:ilvl w:val="0"/>
          <w:numId w:val="5"/>
        </w:numPr>
        <w:spacing w:before="120" w:beforeAutospacing="0" w:after="0" w:afterAutospacing="0" w:line="276" w:lineRule="auto"/>
        <w:jc w:val="both"/>
        <w:textAlignment w:val="top"/>
        <w:rPr>
          <w:i/>
        </w:rPr>
      </w:pPr>
      <w:r w:rsidRPr="001B506A">
        <w:rPr>
          <w:lang w:val="ru-RU"/>
        </w:rPr>
        <w:t>А</w:t>
      </w:r>
      <w:r>
        <w:t>ннотаци</w:t>
      </w:r>
      <w:r w:rsidRPr="001B506A">
        <w:rPr>
          <w:lang w:val="ru-RU"/>
        </w:rPr>
        <w:t>я</w:t>
      </w:r>
      <w:r>
        <w:t xml:space="preserve"> и полн</w:t>
      </w:r>
      <w:r w:rsidRPr="001B506A">
        <w:rPr>
          <w:lang w:val="ru-RU"/>
        </w:rPr>
        <w:t>ый</w:t>
      </w:r>
      <w:r>
        <w:t xml:space="preserve"> текс</w:t>
      </w:r>
      <w:r w:rsidRPr="001B506A">
        <w:rPr>
          <w:lang w:val="ru-RU"/>
        </w:rPr>
        <w:t>т</w:t>
      </w:r>
      <w:r w:rsidR="00CD7D8C" w:rsidRPr="00CD7D8C">
        <w:t xml:space="preserve"> статьи </w:t>
      </w:r>
      <w:r w:rsidR="00146DBA" w:rsidRPr="001B506A">
        <w:rPr>
          <w:lang w:val="ru-RU"/>
        </w:rPr>
        <w:t>оста</w:t>
      </w:r>
      <w:r w:rsidR="001B506A" w:rsidRPr="001B506A">
        <w:rPr>
          <w:lang w:val="ru-RU"/>
        </w:rPr>
        <w:t xml:space="preserve">ются на веб-сайте журнала, но </w:t>
      </w:r>
      <w:r w:rsidR="001A0CF1">
        <w:rPr>
          <w:lang w:val="ru-RU"/>
        </w:rPr>
        <w:t>в оглавлении соответствующего выпуска журнала и рядом с заголовком</w:t>
      </w:r>
      <w:r w:rsidR="00146DBA" w:rsidRPr="001B506A">
        <w:rPr>
          <w:lang w:val="ru-RU"/>
        </w:rPr>
        <w:t xml:space="preserve"> полного текста </w:t>
      </w:r>
      <w:r w:rsidR="001B506A" w:rsidRPr="001B506A">
        <w:rPr>
          <w:lang w:val="ru-RU"/>
        </w:rPr>
        <w:t xml:space="preserve">статьи ставится помета ОТОЗВАНА, а также </w:t>
      </w:r>
      <w:r w:rsidR="00474C0E" w:rsidRPr="001B506A">
        <w:rPr>
          <w:lang w:val="ru-RU"/>
        </w:rPr>
        <w:t>размещается</w:t>
      </w:r>
      <w:r w:rsidR="00CD7D8C" w:rsidRPr="00CD7D8C">
        <w:t xml:space="preserve"> </w:t>
      </w:r>
      <w:r w:rsidR="00CD7D8C" w:rsidRPr="001B506A">
        <w:rPr>
          <w:lang w:val="ru-RU"/>
        </w:rPr>
        <w:t xml:space="preserve">комментарий с </w:t>
      </w:r>
      <w:r w:rsidR="00CD7D8C">
        <w:t>подробн</w:t>
      </w:r>
      <w:r w:rsidR="00CD7D8C" w:rsidRPr="001B506A">
        <w:rPr>
          <w:lang w:val="ru-RU"/>
        </w:rPr>
        <w:t>ым</w:t>
      </w:r>
      <w:r w:rsidR="00CD7D8C" w:rsidRPr="00CD7D8C">
        <w:t xml:space="preserve"> описание</w:t>
      </w:r>
      <w:r w:rsidR="00CD7D8C" w:rsidRPr="001B506A">
        <w:rPr>
          <w:lang w:val="ru-RU"/>
        </w:rPr>
        <w:t>м</w:t>
      </w:r>
      <w:r w:rsidR="00CD7D8C" w:rsidRPr="00CD7D8C">
        <w:t xml:space="preserve"> причин </w:t>
      </w:r>
      <w:r w:rsidR="00CD7D8C" w:rsidRPr="001B506A">
        <w:rPr>
          <w:lang w:val="ru-RU"/>
        </w:rPr>
        <w:t xml:space="preserve">отзыва статьи </w:t>
      </w:r>
      <w:r w:rsidR="00CD7D8C" w:rsidRPr="00CD7D8C">
        <w:t xml:space="preserve">с указанием </w:t>
      </w:r>
      <w:r w:rsidR="00CD7D8C" w:rsidRPr="001B506A">
        <w:rPr>
          <w:lang w:val="ru-RU"/>
        </w:rPr>
        <w:t>источников и</w:t>
      </w:r>
      <w:r w:rsidR="00CD7D8C" w:rsidRPr="00CD7D8C">
        <w:t xml:space="preserve"> </w:t>
      </w:r>
      <w:r w:rsidR="00CD7D8C" w:rsidRPr="001B506A">
        <w:rPr>
          <w:lang w:val="ru-RU"/>
        </w:rPr>
        <w:t>доказательств</w:t>
      </w:r>
      <w:r w:rsidR="00CD7D8C" w:rsidRPr="00CD7D8C">
        <w:t>, а</w:t>
      </w:r>
      <w:r w:rsidR="00CD7D8C">
        <w:t xml:space="preserve"> также, при наличии, </w:t>
      </w:r>
      <w:r w:rsidR="00474C0E" w:rsidRPr="001B506A">
        <w:rPr>
          <w:lang w:val="ru-RU"/>
        </w:rPr>
        <w:t xml:space="preserve">прилагается </w:t>
      </w:r>
      <w:r w:rsidR="00CD7D8C">
        <w:t>комментари</w:t>
      </w:r>
      <w:r w:rsidR="00CD7D8C" w:rsidRPr="001B506A">
        <w:rPr>
          <w:lang w:val="ru-RU"/>
        </w:rPr>
        <w:t>й</w:t>
      </w:r>
      <w:r w:rsidR="00CD7D8C">
        <w:t xml:space="preserve"> учреждени</w:t>
      </w:r>
      <w:r w:rsidR="00CD7D8C" w:rsidRPr="001B506A">
        <w:rPr>
          <w:lang w:val="ru-RU"/>
        </w:rPr>
        <w:t>я</w:t>
      </w:r>
      <w:r w:rsidR="00CD7D8C" w:rsidRPr="00CD7D8C">
        <w:t xml:space="preserve">, </w:t>
      </w:r>
      <w:r w:rsidR="00CD7D8C" w:rsidRPr="001B506A">
        <w:rPr>
          <w:lang w:val="ru-RU"/>
        </w:rPr>
        <w:t xml:space="preserve">в которых работают автор/авторы. </w:t>
      </w:r>
    </w:p>
    <w:p w:rsidR="00CD7D8C" w:rsidRPr="001B506A" w:rsidRDefault="00CD7D8C" w:rsidP="004A1DDE">
      <w:pPr>
        <w:pStyle w:val="NormalWeb"/>
        <w:numPr>
          <w:ilvl w:val="0"/>
          <w:numId w:val="5"/>
        </w:numPr>
        <w:spacing w:before="120" w:beforeAutospacing="0" w:after="0" w:afterAutospacing="0" w:line="276" w:lineRule="auto"/>
        <w:jc w:val="both"/>
        <w:textAlignment w:val="top"/>
        <w:rPr>
          <w:i/>
        </w:rPr>
      </w:pPr>
      <w:r w:rsidRPr="00CD7D8C">
        <w:t xml:space="preserve">На главной странице веб-сайта журнала размещается объявление об отзыве статьи. </w:t>
      </w:r>
    </w:p>
    <w:p w:rsidR="00FA2CF5" w:rsidRPr="00FA2CF5" w:rsidRDefault="00CD7D8C" w:rsidP="004A1DDE">
      <w:pPr>
        <w:pStyle w:val="NormalWeb"/>
        <w:numPr>
          <w:ilvl w:val="0"/>
          <w:numId w:val="5"/>
        </w:numPr>
        <w:spacing w:before="120" w:beforeAutospacing="0" w:after="0" w:afterAutospacing="0" w:line="276" w:lineRule="auto"/>
        <w:jc w:val="both"/>
        <w:textAlignment w:val="top"/>
        <w:rPr>
          <w:i/>
        </w:rPr>
      </w:pPr>
      <w:r w:rsidRPr="00CD7D8C">
        <w:t xml:space="preserve">В </w:t>
      </w:r>
      <w:r w:rsidR="00FA2CF5">
        <w:t>оглавлени</w:t>
      </w:r>
      <w:r w:rsidR="00FA2CF5" w:rsidRPr="00FA2CF5">
        <w:rPr>
          <w:lang w:val="ru-RU"/>
        </w:rPr>
        <w:t>е</w:t>
      </w:r>
      <w:r w:rsidR="00FA2CF5" w:rsidRPr="00FA2CF5">
        <w:t xml:space="preserve"> </w:t>
      </w:r>
      <w:r w:rsidR="00FA2CF5">
        <w:t>следующе</w:t>
      </w:r>
      <w:r w:rsidR="00FA2CF5" w:rsidRPr="00FA2CF5">
        <w:t>го</w:t>
      </w:r>
      <w:r w:rsidR="00FA2CF5">
        <w:t xml:space="preserve"> выпуск</w:t>
      </w:r>
      <w:r w:rsidR="00FA2CF5" w:rsidRPr="00FA2CF5">
        <w:t>а</w:t>
      </w:r>
      <w:r w:rsidRPr="00CD7D8C">
        <w:t xml:space="preserve"> журнала </w:t>
      </w:r>
      <w:r w:rsidR="00FA2CF5" w:rsidRPr="00FA2CF5">
        <w:rPr>
          <w:lang w:val="ru-RU"/>
        </w:rPr>
        <w:t xml:space="preserve">добавляется заголовок «ОТОЗВАНА» с указанием названия отозванной статьи и размещается подробная информация о причинах отзыва статьи, указания на доказательства и ссылки на необходимые источники. </w:t>
      </w:r>
    </w:p>
    <w:p w:rsidR="00663F93" w:rsidRPr="00FA2CF5" w:rsidRDefault="00474C0E" w:rsidP="004A1DDE">
      <w:pPr>
        <w:pStyle w:val="NormalWeb"/>
        <w:numPr>
          <w:ilvl w:val="0"/>
          <w:numId w:val="5"/>
        </w:numPr>
        <w:spacing w:before="120" w:beforeAutospacing="0" w:after="0" w:afterAutospacing="0" w:line="276" w:lineRule="auto"/>
        <w:jc w:val="both"/>
        <w:textAlignment w:val="top"/>
        <w:rPr>
          <w:i/>
        </w:rPr>
      </w:pPr>
      <w:r>
        <w:rPr>
          <w:lang w:val="ru-RU"/>
        </w:rPr>
        <w:t>Указанная информация и объявления об отзыве статьи направляются также в учреждения, в которых работают автор/авторы.</w:t>
      </w:r>
    </w:p>
    <w:p w:rsidR="006A61C7" w:rsidRPr="009977C5" w:rsidRDefault="001A0832" w:rsidP="004A1DDE">
      <w:pPr>
        <w:pStyle w:val="NormalWeb"/>
        <w:numPr>
          <w:ilvl w:val="0"/>
          <w:numId w:val="5"/>
        </w:numPr>
        <w:spacing w:before="120" w:beforeAutospacing="0" w:after="0" w:afterAutospacing="0" w:line="276" w:lineRule="auto"/>
        <w:jc w:val="both"/>
        <w:textAlignment w:val="top"/>
        <w:rPr>
          <w:i/>
        </w:rPr>
      </w:pPr>
      <w:r w:rsidRPr="001A0832">
        <w:t>Объявления об отзыве статьи направляются также в те индексирующие организации, в системах которых журнал индек</w:t>
      </w:r>
      <w:r>
        <w:t xml:space="preserve">сируется, а также в Управление </w:t>
      </w:r>
      <w:r w:rsidRPr="001A0832">
        <w:t xml:space="preserve">национальной библиотеки Турции для регистрации в </w:t>
      </w:r>
      <w:r>
        <w:t>каталогах</w:t>
      </w:r>
      <w:r>
        <w:rPr>
          <w:lang w:val="ru-RU"/>
        </w:rPr>
        <w:t>.</w:t>
      </w:r>
    </w:p>
    <w:p w:rsidR="00456784" w:rsidRPr="001A0CF1" w:rsidRDefault="001B506A" w:rsidP="004A1DDE">
      <w:pPr>
        <w:pStyle w:val="NormalWeb"/>
        <w:spacing w:before="120" w:beforeAutospacing="0" w:after="0" w:afterAutospacing="0" w:line="276" w:lineRule="auto"/>
        <w:ind w:left="720"/>
        <w:jc w:val="both"/>
        <w:textAlignment w:val="top"/>
        <w:rPr>
          <w:i/>
          <w:lang w:val="ru-RU"/>
        </w:rPr>
      </w:pPr>
      <w:r w:rsidRPr="001B506A">
        <w:t>Кроме того редакция журнала может оповестить другие журналы или издания, в которых публиковались работы автора/авторов</w:t>
      </w:r>
      <w:r w:rsidR="001A0CF1" w:rsidRPr="001A0CF1">
        <w:t xml:space="preserve">, о факте отзыва статьи </w:t>
      </w:r>
      <w:r w:rsidR="001A0CF1">
        <w:rPr>
          <w:lang w:val="ru-RU"/>
        </w:rPr>
        <w:t>с целью проинформировать их о неблагонадежности автора/авторов.</w:t>
      </w:r>
    </w:p>
    <w:p w:rsidR="00E60A0C" w:rsidRPr="009977C5" w:rsidRDefault="00E60A0C" w:rsidP="004A1DDE">
      <w:pPr>
        <w:pStyle w:val="NormalWeb"/>
        <w:spacing w:before="120" w:beforeAutospacing="0" w:after="0" w:afterAutospacing="0" w:line="276" w:lineRule="auto"/>
        <w:jc w:val="both"/>
        <w:textAlignment w:val="top"/>
        <w:rPr>
          <w:rStyle w:val="apple-converted-space"/>
        </w:rPr>
      </w:pPr>
    </w:p>
    <w:p w:rsidR="00E52418" w:rsidRPr="009977C5" w:rsidRDefault="00E52418" w:rsidP="004A1DDE">
      <w:pPr>
        <w:pStyle w:val="NormalWeb"/>
        <w:spacing w:before="120" w:beforeAutospacing="0" w:after="0" w:afterAutospacing="0" w:line="276" w:lineRule="auto"/>
        <w:jc w:val="both"/>
        <w:textAlignment w:val="top"/>
      </w:pPr>
    </w:p>
    <w:p w:rsidR="00E52418" w:rsidRPr="009977C5" w:rsidRDefault="00E52418" w:rsidP="004A1DDE">
      <w:pPr>
        <w:pStyle w:val="NormalWeb"/>
        <w:spacing w:before="120" w:beforeAutospacing="0" w:after="0" w:afterAutospacing="0" w:line="276" w:lineRule="auto"/>
        <w:jc w:val="both"/>
        <w:textAlignment w:val="top"/>
      </w:pPr>
    </w:p>
    <w:p w:rsidR="004C0935" w:rsidRPr="009977C5" w:rsidRDefault="004C0935">
      <w:pPr>
        <w:rPr>
          <w:rFonts w:ascii="Times New Roman" w:hAnsi="Times New Roman" w:cs="Times New Roman"/>
        </w:rPr>
      </w:pPr>
    </w:p>
    <w:sectPr w:rsidR="004C0935" w:rsidRPr="009977C5" w:rsidSect="00640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73A5C91" w15:done="0"/>
  <w15:commentEx w15:paraId="0C98314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73A5C91" w16cid:durableId="23C28EBE"/>
  <w16cid:commentId w16cid:paraId="0C98314B" w16cid:durableId="23C28EB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C88" w:rsidRDefault="00C67C88" w:rsidP="00C22FC2">
      <w:r>
        <w:separator/>
      </w:r>
    </w:p>
  </w:endnote>
  <w:endnote w:type="continuationSeparator" w:id="1">
    <w:p w:rsidR="00C67C88" w:rsidRDefault="00C67C88" w:rsidP="00C22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C88" w:rsidRDefault="00C67C88" w:rsidP="00C22FC2">
      <w:r>
        <w:separator/>
      </w:r>
    </w:p>
  </w:footnote>
  <w:footnote w:type="continuationSeparator" w:id="1">
    <w:p w:rsidR="00C67C88" w:rsidRDefault="00C67C88" w:rsidP="00C22FC2">
      <w:r>
        <w:continuationSeparator/>
      </w:r>
    </w:p>
  </w:footnote>
  <w:footnote w:id="2">
    <w:p w:rsidR="001A07FA" w:rsidRPr="009977C5" w:rsidRDefault="001A07FA" w:rsidP="001A07FA">
      <w:pPr>
        <w:pStyle w:val="DipnotMetni"/>
        <w:jc w:val="both"/>
      </w:pPr>
      <w:r>
        <w:rPr>
          <w:rStyle w:val="DipnotBavurusu"/>
        </w:rPr>
        <w:t>*</w:t>
      </w:r>
      <w:r w:rsidR="008F7D3B">
        <w:rPr>
          <w:lang w:val="ru-RU"/>
        </w:rPr>
        <w:t>Раздел подготовлен по материалам следующих веб-сайтов</w:t>
      </w:r>
      <w:r w:rsidRPr="009977C5">
        <w:t xml:space="preserve">: </w:t>
      </w:r>
      <w:hyperlink r:id="rId1" w:history="1">
        <w:r w:rsidRPr="009977C5">
          <w:rPr>
            <w:rStyle w:val="Kpr"/>
            <w:color w:val="auto"/>
            <w:u w:val="none"/>
          </w:rPr>
          <w:t>https://publicationethics.org/oversight</w:t>
        </w:r>
      </w:hyperlink>
      <w:r w:rsidR="008F7D3B">
        <w:t xml:space="preserve"> [</w:t>
      </w:r>
      <w:r w:rsidR="008F7D3B">
        <w:rPr>
          <w:lang w:val="ru-RU"/>
        </w:rPr>
        <w:t>Дата доступа</w:t>
      </w:r>
      <w:r w:rsidRPr="009977C5">
        <w:t xml:space="preserve">: 31.01.2021]; </w:t>
      </w:r>
      <w:hyperlink r:id="rId2" w:tgtFrame="_blank" w:history="1">
        <w:r w:rsidRPr="009977C5">
          <w:rPr>
            <w:rStyle w:val="Kpr"/>
            <w:color w:val="auto"/>
            <w:u w:val="none"/>
            <w:shd w:val="clear" w:color="auto" w:fill="FFFFFF"/>
          </w:rPr>
          <w:t>https://dergipark.org.tr/tr/pub/ozelegitimdergisi/page/1391</w:t>
        </w:r>
      </w:hyperlink>
      <w:r w:rsidR="008F7D3B">
        <w:t xml:space="preserve"> [</w:t>
      </w:r>
      <w:r w:rsidR="008F7D3B">
        <w:rPr>
          <w:lang w:val="ru-RU"/>
        </w:rPr>
        <w:t>Дата доступа</w:t>
      </w:r>
      <w:r w:rsidRPr="009977C5">
        <w:t xml:space="preserve">: 31.01.2021]; </w:t>
      </w:r>
      <w:hyperlink r:id="rId3" w:tgtFrame="_blank" w:history="1">
        <w:r w:rsidRPr="009977C5">
          <w:rPr>
            <w:rStyle w:val="Kpr"/>
            <w:color w:val="auto"/>
            <w:u w:val="none"/>
            <w:shd w:val="clear" w:color="auto" w:fill="FFFFFF"/>
          </w:rPr>
          <w:t>https://dergipark.org.tr/tr/pub/ijeased/page/7993</w:t>
        </w:r>
      </w:hyperlink>
      <w:r w:rsidR="008F7D3B">
        <w:t xml:space="preserve"> [</w:t>
      </w:r>
      <w:r w:rsidR="008F7D3B">
        <w:rPr>
          <w:lang w:val="ru-RU"/>
        </w:rPr>
        <w:t>Дата доступа</w:t>
      </w:r>
      <w:r w:rsidRPr="009977C5">
        <w:t xml:space="preserve">: 31.01.2021]; </w:t>
      </w:r>
      <w:hyperlink r:id="rId4" w:tgtFrame="_blank" w:history="1">
        <w:r w:rsidRPr="009977C5">
          <w:rPr>
            <w:rStyle w:val="Kpr"/>
            <w:color w:val="auto"/>
            <w:u w:val="none"/>
            <w:shd w:val="clear" w:color="auto" w:fill="FFFFFF"/>
          </w:rPr>
          <w:t>https://tjat.istanbulc.edu.tr/tr/content/yazar-rehberi/geri-cekme-sureci</w:t>
        </w:r>
      </w:hyperlink>
      <w:r w:rsidR="008F7D3B">
        <w:t xml:space="preserve"> [</w:t>
      </w:r>
      <w:r w:rsidR="008F7D3B">
        <w:rPr>
          <w:lang w:val="ru-RU"/>
        </w:rPr>
        <w:t>Дата доступа</w:t>
      </w:r>
      <w:r w:rsidRPr="009977C5">
        <w:t xml:space="preserve">: 31.01.2021]; </w:t>
      </w:r>
      <w:hyperlink r:id="rId5" w:tgtFrame="_blank" w:history="1">
        <w:r w:rsidRPr="009977C5">
          <w:rPr>
            <w:rStyle w:val="Kpr"/>
            <w:color w:val="auto"/>
            <w:u w:val="none"/>
            <w:shd w:val="clear" w:color="auto" w:fill="FFFFFF"/>
          </w:rPr>
          <w:t>https://www.selcukmedj.org/tr-tr/makale-geri-cekme/</w:t>
        </w:r>
      </w:hyperlink>
      <w:r w:rsidR="008F7D3B">
        <w:t xml:space="preserve"> [</w:t>
      </w:r>
      <w:r w:rsidR="008F7D3B">
        <w:rPr>
          <w:lang w:val="ru-RU"/>
        </w:rPr>
        <w:t>Дата доступа</w:t>
      </w:r>
      <w:r w:rsidRPr="009977C5">
        <w:t>: 31.01.2021].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2099"/>
    <w:multiLevelType w:val="hybridMultilevel"/>
    <w:tmpl w:val="8E1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327F6"/>
    <w:multiLevelType w:val="hybridMultilevel"/>
    <w:tmpl w:val="7414A2D0"/>
    <w:lvl w:ilvl="0" w:tplc="B6266F4C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E4292"/>
    <w:multiLevelType w:val="hybridMultilevel"/>
    <w:tmpl w:val="C68A3C94"/>
    <w:lvl w:ilvl="0" w:tplc="CE9827E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  <w:color w:val="2222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F932B6B"/>
    <w:multiLevelType w:val="hybridMultilevel"/>
    <w:tmpl w:val="32E27664"/>
    <w:lvl w:ilvl="0" w:tplc="B6266F4C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C5DB4"/>
    <w:multiLevelType w:val="hybridMultilevel"/>
    <w:tmpl w:val="2A7C4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52418"/>
    <w:rsid w:val="0002217D"/>
    <w:rsid w:val="000252FE"/>
    <w:rsid w:val="00026F98"/>
    <w:rsid w:val="00037582"/>
    <w:rsid w:val="000A4FBE"/>
    <w:rsid w:val="000B2788"/>
    <w:rsid w:val="000B4A42"/>
    <w:rsid w:val="000C635F"/>
    <w:rsid w:val="000D3377"/>
    <w:rsid w:val="000E2781"/>
    <w:rsid w:val="000F7FDE"/>
    <w:rsid w:val="001039F0"/>
    <w:rsid w:val="00123174"/>
    <w:rsid w:val="00146DBA"/>
    <w:rsid w:val="0017488C"/>
    <w:rsid w:val="001A07FA"/>
    <w:rsid w:val="001A0832"/>
    <w:rsid w:val="001A0CF1"/>
    <w:rsid w:val="001A71DF"/>
    <w:rsid w:val="001B2DBB"/>
    <w:rsid w:val="001B506A"/>
    <w:rsid w:val="001F6518"/>
    <w:rsid w:val="00203071"/>
    <w:rsid w:val="00203869"/>
    <w:rsid w:val="002265FA"/>
    <w:rsid w:val="002270D2"/>
    <w:rsid w:val="00232653"/>
    <w:rsid w:val="00234F75"/>
    <w:rsid w:val="0029125A"/>
    <w:rsid w:val="002C458B"/>
    <w:rsid w:val="002D482C"/>
    <w:rsid w:val="00357E3B"/>
    <w:rsid w:val="0036783D"/>
    <w:rsid w:val="003B4A59"/>
    <w:rsid w:val="003E6BB3"/>
    <w:rsid w:val="004158C1"/>
    <w:rsid w:val="00430E6E"/>
    <w:rsid w:val="004366FA"/>
    <w:rsid w:val="0045070E"/>
    <w:rsid w:val="00456784"/>
    <w:rsid w:val="00456A3C"/>
    <w:rsid w:val="00474C0E"/>
    <w:rsid w:val="004A1DDE"/>
    <w:rsid w:val="004C0935"/>
    <w:rsid w:val="004F703E"/>
    <w:rsid w:val="00531DC0"/>
    <w:rsid w:val="005804C5"/>
    <w:rsid w:val="00591481"/>
    <w:rsid w:val="005C7184"/>
    <w:rsid w:val="005F2DA1"/>
    <w:rsid w:val="006236E8"/>
    <w:rsid w:val="00640FFD"/>
    <w:rsid w:val="0064483E"/>
    <w:rsid w:val="006514D7"/>
    <w:rsid w:val="00663F93"/>
    <w:rsid w:val="006950CA"/>
    <w:rsid w:val="00696EE0"/>
    <w:rsid w:val="006A61C7"/>
    <w:rsid w:val="006A7849"/>
    <w:rsid w:val="006E6F40"/>
    <w:rsid w:val="007253F0"/>
    <w:rsid w:val="00730966"/>
    <w:rsid w:val="00762163"/>
    <w:rsid w:val="0077675F"/>
    <w:rsid w:val="007B6102"/>
    <w:rsid w:val="007B74A6"/>
    <w:rsid w:val="008058C1"/>
    <w:rsid w:val="0082164B"/>
    <w:rsid w:val="008264AA"/>
    <w:rsid w:val="008722E7"/>
    <w:rsid w:val="00874D04"/>
    <w:rsid w:val="008B6278"/>
    <w:rsid w:val="008C43A0"/>
    <w:rsid w:val="008F4AA6"/>
    <w:rsid w:val="008F7D3B"/>
    <w:rsid w:val="00902D4C"/>
    <w:rsid w:val="00920A33"/>
    <w:rsid w:val="00957F43"/>
    <w:rsid w:val="00965516"/>
    <w:rsid w:val="009977C5"/>
    <w:rsid w:val="009F1476"/>
    <w:rsid w:val="009F5F9D"/>
    <w:rsid w:val="00A0046C"/>
    <w:rsid w:val="00A10DB7"/>
    <w:rsid w:val="00A15CCB"/>
    <w:rsid w:val="00A27183"/>
    <w:rsid w:val="00A81621"/>
    <w:rsid w:val="00A976DE"/>
    <w:rsid w:val="00AA019A"/>
    <w:rsid w:val="00AA11EC"/>
    <w:rsid w:val="00AC36FC"/>
    <w:rsid w:val="00AD2F76"/>
    <w:rsid w:val="00AD386E"/>
    <w:rsid w:val="00AD6467"/>
    <w:rsid w:val="00AE4E46"/>
    <w:rsid w:val="00AE7693"/>
    <w:rsid w:val="00B571B8"/>
    <w:rsid w:val="00BA4BDB"/>
    <w:rsid w:val="00BD19F9"/>
    <w:rsid w:val="00BD6DFC"/>
    <w:rsid w:val="00BD7BBD"/>
    <w:rsid w:val="00C04C41"/>
    <w:rsid w:val="00C12D92"/>
    <w:rsid w:val="00C22FC2"/>
    <w:rsid w:val="00C46512"/>
    <w:rsid w:val="00C57B4D"/>
    <w:rsid w:val="00C67C88"/>
    <w:rsid w:val="00CB33A1"/>
    <w:rsid w:val="00CC7E9E"/>
    <w:rsid w:val="00CD2C3C"/>
    <w:rsid w:val="00CD7D8C"/>
    <w:rsid w:val="00D11823"/>
    <w:rsid w:val="00D128BE"/>
    <w:rsid w:val="00D22EC5"/>
    <w:rsid w:val="00D27564"/>
    <w:rsid w:val="00D31800"/>
    <w:rsid w:val="00D433D3"/>
    <w:rsid w:val="00D43834"/>
    <w:rsid w:val="00DB6093"/>
    <w:rsid w:val="00DD6B8B"/>
    <w:rsid w:val="00E503D5"/>
    <w:rsid w:val="00E52418"/>
    <w:rsid w:val="00E60A0C"/>
    <w:rsid w:val="00E6652A"/>
    <w:rsid w:val="00E67A4F"/>
    <w:rsid w:val="00E74DE8"/>
    <w:rsid w:val="00E92BB7"/>
    <w:rsid w:val="00EA3204"/>
    <w:rsid w:val="00EC0E6D"/>
    <w:rsid w:val="00ED0FCF"/>
    <w:rsid w:val="00F01A8E"/>
    <w:rsid w:val="00F10403"/>
    <w:rsid w:val="00F10BC5"/>
    <w:rsid w:val="00F12072"/>
    <w:rsid w:val="00F36168"/>
    <w:rsid w:val="00F37429"/>
    <w:rsid w:val="00F4665C"/>
    <w:rsid w:val="00F61A3A"/>
    <w:rsid w:val="00F6585F"/>
    <w:rsid w:val="00F84D6B"/>
    <w:rsid w:val="00FA2CF5"/>
    <w:rsid w:val="00FE0392"/>
    <w:rsid w:val="00FF4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F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24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customStyle="1" w:styleId="apple-converted-space">
    <w:name w:val="apple-converted-space"/>
    <w:basedOn w:val="VarsaylanParagrafYazTipi"/>
    <w:rsid w:val="00E52418"/>
  </w:style>
  <w:style w:type="character" w:styleId="Kpr">
    <w:name w:val="Hyperlink"/>
    <w:basedOn w:val="VarsaylanParagrafYazTipi"/>
    <w:uiPriority w:val="99"/>
    <w:unhideWhenUsed/>
    <w:rsid w:val="00E52418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4C0935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0935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0935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0935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093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0935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0935"/>
    <w:rPr>
      <w:rFonts w:ascii="Lucida Grande" w:hAnsi="Lucida Grande" w:cs="Lucida Grande"/>
      <w:sz w:val="18"/>
      <w:szCs w:val="18"/>
    </w:rPr>
  </w:style>
  <w:style w:type="paragraph" w:styleId="DipnotMetni">
    <w:name w:val="footnote text"/>
    <w:basedOn w:val="Normal"/>
    <w:link w:val="DipnotMetniChar"/>
    <w:semiHidden/>
    <w:rsid w:val="00C22FC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C22FC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C22FC2"/>
    <w:rPr>
      <w:vertAlign w:val="superscript"/>
    </w:rPr>
  </w:style>
  <w:style w:type="character" w:styleId="zlenenKpr">
    <w:name w:val="FollowedHyperlink"/>
    <w:basedOn w:val="VarsaylanParagrafYazTipi"/>
    <w:uiPriority w:val="99"/>
    <w:semiHidden/>
    <w:unhideWhenUsed/>
    <w:rsid w:val="005C7184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F374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ergipark.org.tr/tr/pub/ijeased/page/7993" TargetMode="External"/><Relationship Id="rId2" Type="http://schemas.openxmlformats.org/officeDocument/2006/relationships/hyperlink" Target="https://dergipark.org.tr/tr/pub/ozelegitimdergisi/page/1391" TargetMode="External"/><Relationship Id="rId1" Type="http://schemas.openxmlformats.org/officeDocument/2006/relationships/hyperlink" Target="https://publicationethics.org/oversight" TargetMode="External"/><Relationship Id="rId5" Type="http://schemas.openxmlformats.org/officeDocument/2006/relationships/hyperlink" Target="https://www.selcukmedj.org/tr-tr/makale-geri-cekme/" TargetMode="External"/><Relationship Id="rId4" Type="http://schemas.openxmlformats.org/officeDocument/2006/relationships/hyperlink" Target="https://tjat.istanbulc.edu.tr/tr/content/yazar-rehberi/geri-cekme-surec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9BF9A-6C8F-FA47-B70B-3C666AD15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Uzunağaç</dc:creator>
  <cp:keywords/>
  <dc:description/>
  <cp:lastModifiedBy>leysen</cp:lastModifiedBy>
  <cp:revision>88</cp:revision>
  <dcterms:created xsi:type="dcterms:W3CDTF">2021-01-04T07:53:00Z</dcterms:created>
  <dcterms:modified xsi:type="dcterms:W3CDTF">2021-02-02T20:11:00Z</dcterms:modified>
</cp:coreProperties>
</file>