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3B" w:rsidRPr="0010513B" w:rsidRDefault="0010513B" w:rsidP="0010513B">
      <w:pPr>
        <w:rPr>
          <w:color w:val="FF0000"/>
          <w:u w:val="single"/>
          <w:lang w:val="tr-TR"/>
        </w:rPr>
      </w:pPr>
      <w:r>
        <w:rPr>
          <w:lang w:val="tr-TR"/>
        </w:rPr>
        <w:t>MAKÜ-</w:t>
      </w:r>
      <w:proofErr w:type="spellStart"/>
      <w:r>
        <w:rPr>
          <w:lang w:val="tr-TR"/>
        </w:rPr>
        <w:t>EBED’e</w:t>
      </w:r>
      <w:proofErr w:type="spellEnd"/>
      <w:r>
        <w:rPr>
          <w:lang w:val="tr-TR"/>
        </w:rPr>
        <w:t xml:space="preserve"> gönderilen tüm çalışmalar, APA 7’ye göre hazırlanmış bu kılavuzda belirtilen kurallara göre düzenlenmelidir.</w:t>
      </w:r>
      <w:r w:rsidRPr="0010513B">
        <w:rPr>
          <w:sz w:val="40"/>
          <w:szCs w:val="40"/>
          <w:lang w:val="tr-TR"/>
        </w:rPr>
        <w:t xml:space="preserve"> </w:t>
      </w:r>
      <w:r w:rsidRPr="0010513B">
        <w:rPr>
          <w:lang w:val="tr-TR"/>
        </w:rPr>
        <w:t xml:space="preserve">EĞER BU KILAVUZDA APA 7 İLE ÇELİŞEN KURAL VARSA, </w:t>
      </w:r>
      <w:r w:rsidRPr="0010513B">
        <w:rPr>
          <w:color w:val="FF0000"/>
          <w:u w:val="single"/>
          <w:lang w:val="tr-TR"/>
        </w:rPr>
        <w:t>APA 7 KURALLARI GEÇERLİDİR.</w:t>
      </w:r>
    </w:p>
    <w:p w:rsidR="0010513B" w:rsidRDefault="0010513B" w:rsidP="0010513B">
      <w:pPr>
        <w:pStyle w:val="Balk1"/>
        <w:rPr>
          <w:lang w:val="tr-TR"/>
        </w:rPr>
      </w:pPr>
      <w:r>
        <w:rPr>
          <w:lang w:val="tr-TR"/>
        </w:rPr>
        <w:t>BAŞLIK DÜZEYLERİ</w:t>
      </w:r>
    </w:p>
    <w:p w:rsidR="0010513B" w:rsidRPr="00742FB8" w:rsidRDefault="0010513B" w:rsidP="0010513B">
      <w:pPr>
        <w:pStyle w:val="Balk1"/>
        <w:rPr>
          <w:lang w:val="tr-TR"/>
        </w:rPr>
      </w:pPr>
      <w:r w:rsidRPr="00742FB8">
        <w:rPr>
          <w:lang w:val="tr-TR"/>
        </w:rPr>
        <w:t>Birinci Düzey Başlık Ortalı, Kalın, Her Kelimenin İlk Harfleri Büyük</w:t>
      </w:r>
    </w:p>
    <w:p w:rsidR="0010513B" w:rsidRPr="00742FB8" w:rsidRDefault="0010513B" w:rsidP="0010513B">
      <w:pPr>
        <w:rPr>
          <w:lang w:val="tr-TR"/>
        </w:rPr>
      </w:pPr>
      <w:bookmarkStart w:id="0" w:name="_Hlk513033142"/>
      <w:r w:rsidRPr="00742FB8">
        <w:rPr>
          <w:lang w:val="tr-TR"/>
        </w:rPr>
        <w:t xml:space="preserve">Metin alt satırdan paragraf başı yapılmadan devam eder. Ana metin (gövde) iki yana yaslı, </w:t>
      </w:r>
      <w:r>
        <w:rPr>
          <w:lang w:val="tr-TR"/>
        </w:rPr>
        <w:t>Times New Roman, 12 punto, 1,5</w:t>
      </w:r>
      <w:r w:rsidRPr="00742FB8">
        <w:rPr>
          <w:lang w:val="tr-TR"/>
        </w:rPr>
        <w:t xml:space="preserve"> satır aralıklı ve paragraftan önce 12nk boşluk bırakılarak yazılmalıdır.</w:t>
      </w:r>
    </w:p>
    <w:bookmarkEnd w:id="0"/>
    <w:p w:rsidR="0010513B" w:rsidRPr="00742FB8" w:rsidRDefault="0010513B" w:rsidP="0010513B">
      <w:pPr>
        <w:pStyle w:val="Balk2"/>
      </w:pPr>
      <w:r w:rsidRPr="00742FB8">
        <w:t xml:space="preserve">İkinci Düzey Başlık Sola Dayalı, Kalın, Her Kelimenin İlk Harfleri Büyük </w:t>
      </w:r>
    </w:p>
    <w:p w:rsidR="0010513B" w:rsidRPr="00742FB8" w:rsidRDefault="0010513B" w:rsidP="0010513B">
      <w:pPr>
        <w:rPr>
          <w:lang w:val="tr-TR"/>
        </w:rPr>
      </w:pPr>
      <w:r w:rsidRPr="00742FB8">
        <w:rPr>
          <w:lang w:val="tr-TR"/>
        </w:rPr>
        <w:t>Metin alt satırdan paragraf başı yapılmadan devam eder. Ana metin (gövde) iki yana yaslı,</w:t>
      </w:r>
      <w:r>
        <w:rPr>
          <w:lang w:val="tr-TR"/>
        </w:rPr>
        <w:t xml:space="preserve"> Times New Roman, 12 punto, 1,5</w:t>
      </w:r>
      <w:r w:rsidRPr="00742FB8">
        <w:rPr>
          <w:lang w:val="tr-TR"/>
        </w:rPr>
        <w:t xml:space="preserve"> satır aralıklı ve paragraftan önce 12nk boşluk bırakılarak yazılmalıdır.</w:t>
      </w:r>
    </w:p>
    <w:p w:rsidR="0010513B" w:rsidRDefault="0010513B" w:rsidP="0010513B">
      <w:pPr>
        <w:pStyle w:val="Balk3"/>
        <w:ind w:firstLine="0"/>
        <w:rPr>
          <w:lang w:val="tr-TR"/>
        </w:rPr>
      </w:pPr>
      <w:r w:rsidRPr="005E29E3">
        <w:rPr>
          <w:i/>
          <w:lang w:val="tr-TR"/>
        </w:rPr>
        <w:t>Üçüncü Düzey Başlık Paragraf Başından Kalın, İtalik</w:t>
      </w:r>
      <w:r>
        <w:rPr>
          <w:i/>
          <w:lang w:val="tr-TR"/>
        </w:rPr>
        <w:t xml:space="preserve"> Yazılır</w:t>
      </w:r>
    </w:p>
    <w:p w:rsidR="0010513B" w:rsidRPr="00742FB8" w:rsidRDefault="0010513B" w:rsidP="0010513B">
      <w:pPr>
        <w:rPr>
          <w:lang w:val="tr-TR"/>
        </w:rPr>
      </w:pPr>
      <w:r w:rsidRPr="00742FB8">
        <w:rPr>
          <w:lang w:val="tr-TR"/>
        </w:rPr>
        <w:t>Metin alt satırdan paragraf başı yapılmadan devam eder. Ana metin (gövde) iki yana yaslı,</w:t>
      </w:r>
      <w:r>
        <w:rPr>
          <w:lang w:val="tr-TR"/>
        </w:rPr>
        <w:t xml:space="preserve"> Times New Roman, 12 punto, 1,5</w:t>
      </w:r>
      <w:r w:rsidRPr="00742FB8">
        <w:rPr>
          <w:lang w:val="tr-TR"/>
        </w:rPr>
        <w:t xml:space="preserve"> satır aralıklı ve paragraftan önce 12nk boşluk bırakılarak yazılmalıdır.</w:t>
      </w:r>
    </w:p>
    <w:p w:rsidR="0010513B" w:rsidRPr="00742FB8" w:rsidRDefault="0010513B" w:rsidP="0010513B">
      <w:pPr>
        <w:pStyle w:val="Balk4"/>
        <w:rPr>
          <w:b w:val="0"/>
          <w:i w:val="0"/>
        </w:rPr>
      </w:pPr>
      <w:r w:rsidRPr="00E8309C">
        <w:rPr>
          <w:rStyle w:val="Balk4Char"/>
          <w:b/>
          <w:bCs/>
        </w:rPr>
        <w:t>Dördüncü</w:t>
      </w:r>
      <w:r w:rsidRPr="00E8309C">
        <w:t xml:space="preserve"> </w:t>
      </w:r>
      <w:r>
        <w:rPr>
          <w:i w:val="0"/>
        </w:rPr>
        <w:t xml:space="preserve">Düzey Başlık Paragraf Başından Bir </w:t>
      </w:r>
      <w:proofErr w:type="spellStart"/>
      <w:r>
        <w:rPr>
          <w:i w:val="0"/>
        </w:rPr>
        <w:t>Tab</w:t>
      </w:r>
      <w:proofErr w:type="spellEnd"/>
      <w:r>
        <w:rPr>
          <w:i w:val="0"/>
        </w:rPr>
        <w:t xml:space="preserve"> İçerde, K</w:t>
      </w:r>
      <w:r w:rsidRPr="00E8309C">
        <w:rPr>
          <w:i w:val="0"/>
        </w:rPr>
        <w:t>alın</w:t>
      </w:r>
      <w:r>
        <w:rPr>
          <w:i w:val="0"/>
        </w:rPr>
        <w:t xml:space="preserve"> Yazılır ve Nokta ile B</w:t>
      </w:r>
      <w:r w:rsidRPr="00E8309C">
        <w:rPr>
          <w:i w:val="0"/>
        </w:rPr>
        <w:t>iter.</w:t>
      </w:r>
      <w:r w:rsidRPr="00742FB8">
        <w:t xml:space="preserve"> </w:t>
      </w:r>
      <w:r w:rsidRPr="00742FB8">
        <w:rPr>
          <w:b w:val="0"/>
          <w:i w:val="0"/>
        </w:rPr>
        <w:t>Metin başlığın nokta ile bittiği satırdan devam eder. Ana metin (gövde) iki yana yaslı,</w:t>
      </w:r>
      <w:r>
        <w:rPr>
          <w:b w:val="0"/>
          <w:i w:val="0"/>
        </w:rPr>
        <w:t xml:space="preserve"> Times New Roman, 12 punto, 1,5 satır aralıklı</w:t>
      </w:r>
      <w:r w:rsidRPr="00742FB8">
        <w:rPr>
          <w:b w:val="0"/>
          <w:i w:val="0"/>
        </w:rPr>
        <w:t xml:space="preserve"> yazılmalıdır.</w:t>
      </w:r>
    </w:p>
    <w:p w:rsidR="0010513B" w:rsidRDefault="0010513B" w:rsidP="0010513B">
      <w:pPr>
        <w:pStyle w:val="Balk4"/>
        <w:rPr>
          <w:b w:val="0"/>
          <w:i w:val="0"/>
        </w:rPr>
      </w:pPr>
      <w:r w:rsidRPr="00E8309C">
        <w:rPr>
          <w:iCs/>
        </w:rPr>
        <w:t xml:space="preserve">Beşinci </w:t>
      </w:r>
      <w:r w:rsidRPr="00E8309C">
        <w:t xml:space="preserve">Düzey Başlık Paragraf Başından Bir </w:t>
      </w:r>
      <w:proofErr w:type="spellStart"/>
      <w:r w:rsidRPr="00E8309C">
        <w:t>Tab</w:t>
      </w:r>
      <w:proofErr w:type="spellEnd"/>
      <w:r w:rsidRPr="00E8309C">
        <w:t xml:space="preserve"> İçerde, Kalın ve İtalik Yazılır ve Nokta ile Biter</w:t>
      </w:r>
      <w:r w:rsidRPr="00E8309C">
        <w:rPr>
          <w:iCs/>
        </w:rPr>
        <w:t>.</w:t>
      </w:r>
      <w:r w:rsidRPr="000A7456">
        <w:t> </w:t>
      </w:r>
      <w:r w:rsidRPr="00742FB8">
        <w:rPr>
          <w:b w:val="0"/>
          <w:i w:val="0"/>
        </w:rPr>
        <w:t>Metin başlığın nokta ile bittiği satırdan devam eder. Ana metin (gövde) iki yana yaslı,</w:t>
      </w:r>
      <w:r>
        <w:rPr>
          <w:b w:val="0"/>
          <w:i w:val="0"/>
        </w:rPr>
        <w:t xml:space="preserve"> Times New Roman, 12 punto, 1,5 satır aralıklı</w:t>
      </w:r>
      <w:r w:rsidRPr="00742FB8">
        <w:rPr>
          <w:b w:val="0"/>
          <w:i w:val="0"/>
        </w:rPr>
        <w:t xml:space="preserve"> yazılmalıdır.</w:t>
      </w:r>
    </w:p>
    <w:p w:rsidR="0010513B" w:rsidRDefault="0010513B" w:rsidP="0010513B">
      <w:pPr>
        <w:rPr>
          <w:lang w:val="tr-TR"/>
        </w:rPr>
      </w:pPr>
      <w:r>
        <w:rPr>
          <w:lang w:val="tr-TR"/>
        </w:rPr>
        <w:t xml:space="preserve">Makalelerde bulunması gereken ana başlıklar, </w:t>
      </w:r>
    </w:p>
    <w:p w:rsidR="0010513B" w:rsidRDefault="0010513B" w:rsidP="0010513B">
      <w:pPr>
        <w:rPr>
          <w:b/>
          <w:lang w:val="tr-TR"/>
        </w:rPr>
      </w:pPr>
      <w:r>
        <w:rPr>
          <w:b/>
          <w:lang w:val="tr-TR"/>
        </w:rPr>
        <w:t>GİRİŞ</w:t>
      </w:r>
    </w:p>
    <w:p w:rsidR="0010513B" w:rsidRDefault="0010513B" w:rsidP="0010513B">
      <w:pPr>
        <w:rPr>
          <w:b/>
          <w:lang w:val="tr-TR"/>
        </w:rPr>
      </w:pPr>
      <w:r w:rsidRPr="00030227">
        <w:rPr>
          <w:b/>
          <w:lang w:val="tr-TR"/>
        </w:rPr>
        <w:t>Y</w:t>
      </w:r>
      <w:r>
        <w:rPr>
          <w:b/>
          <w:lang w:val="tr-TR"/>
        </w:rPr>
        <w:t>ÖNTEM</w:t>
      </w:r>
    </w:p>
    <w:p w:rsidR="0010513B" w:rsidRDefault="0010513B" w:rsidP="0010513B">
      <w:pPr>
        <w:rPr>
          <w:b/>
          <w:lang w:val="tr-TR"/>
        </w:rPr>
      </w:pPr>
      <w:r>
        <w:rPr>
          <w:b/>
          <w:lang w:val="tr-TR"/>
        </w:rPr>
        <w:t>BULGULAR VE YORUM</w:t>
      </w:r>
    </w:p>
    <w:p w:rsidR="0010513B" w:rsidRDefault="0010513B" w:rsidP="0010513B">
      <w:pPr>
        <w:rPr>
          <w:b/>
          <w:lang w:val="tr-TR"/>
        </w:rPr>
      </w:pPr>
      <w:r w:rsidRPr="00030227">
        <w:rPr>
          <w:b/>
          <w:lang w:val="tr-TR"/>
        </w:rPr>
        <w:t>TARTIŞMA, SONUÇ VE ÖNERİLER</w:t>
      </w:r>
    </w:p>
    <w:p w:rsidR="0010513B" w:rsidRDefault="0010513B" w:rsidP="0010513B">
      <w:pPr>
        <w:rPr>
          <w:lang w:val="tr-TR"/>
        </w:rPr>
      </w:pPr>
      <w:r w:rsidRPr="00030227">
        <w:rPr>
          <w:b/>
          <w:lang w:val="tr-TR"/>
        </w:rPr>
        <w:t>KAYNAKLAR</w:t>
      </w:r>
    </w:p>
    <w:p w:rsidR="0010513B" w:rsidRDefault="0010513B" w:rsidP="0010513B">
      <w:pPr>
        <w:rPr>
          <w:u w:val="single"/>
          <w:lang w:val="tr-TR"/>
        </w:rPr>
      </w:pPr>
      <w:r w:rsidRPr="00030227">
        <w:rPr>
          <w:b/>
          <w:lang w:val="tr-TR"/>
        </w:rPr>
        <w:t xml:space="preserve">EXTENDED </w:t>
      </w:r>
      <w:proofErr w:type="spellStart"/>
      <w:r w:rsidRPr="00030227">
        <w:rPr>
          <w:b/>
          <w:lang w:val="tr-TR"/>
        </w:rPr>
        <w:t>ABSTRACT</w:t>
      </w:r>
      <w:r>
        <w:rPr>
          <w:lang w:val="tr-TR"/>
        </w:rPr>
        <w:t>’tır</w:t>
      </w:r>
      <w:proofErr w:type="spellEnd"/>
      <w:r>
        <w:rPr>
          <w:lang w:val="tr-TR"/>
        </w:rPr>
        <w:t xml:space="preserve">. </w:t>
      </w:r>
      <w:r w:rsidRPr="006C24A3">
        <w:rPr>
          <w:u w:val="single"/>
          <w:lang w:val="tr-TR"/>
        </w:rPr>
        <w:t>Genişletilmiş özet en az 800 kelimeden oluşmalıdır.</w:t>
      </w:r>
    </w:p>
    <w:p w:rsidR="0010513B" w:rsidRDefault="0010513B" w:rsidP="0010513B">
      <w:pPr>
        <w:rPr>
          <w:u w:val="single"/>
          <w:lang w:val="tr-TR"/>
        </w:rPr>
      </w:pPr>
    </w:p>
    <w:p w:rsidR="0010513B" w:rsidRPr="000A2CED" w:rsidRDefault="0010513B" w:rsidP="0010513B">
      <w:pPr>
        <w:rPr>
          <w:lang w:val="tr-TR"/>
        </w:rPr>
      </w:pPr>
    </w:p>
    <w:p w:rsidR="0010513B" w:rsidRPr="00A46CDB" w:rsidRDefault="0010513B" w:rsidP="0010513B">
      <w:pPr>
        <w:rPr>
          <w:lang w:val="tr-TR"/>
        </w:rPr>
      </w:pPr>
    </w:p>
    <w:p w:rsidR="0010513B" w:rsidRDefault="0010513B" w:rsidP="0010513B">
      <w:pPr>
        <w:rPr>
          <w:b/>
          <w:bCs/>
          <w:lang w:val="tr-TR"/>
        </w:rPr>
      </w:pPr>
      <w:r w:rsidRPr="00962249">
        <w:rPr>
          <w:b/>
          <w:bCs/>
          <w:lang w:val="tr-TR"/>
        </w:rPr>
        <w:lastRenderedPageBreak/>
        <w:t xml:space="preserve">Tablo </w:t>
      </w:r>
      <w:r>
        <w:rPr>
          <w:b/>
          <w:bCs/>
          <w:lang w:val="tr-TR"/>
        </w:rPr>
        <w:t xml:space="preserve"> </w:t>
      </w:r>
    </w:p>
    <w:p w:rsidR="0010513B" w:rsidRPr="002A4160" w:rsidRDefault="0010513B" w:rsidP="0010513B">
      <w:pPr>
        <w:pStyle w:val="Default"/>
        <w:spacing w:before="240" w:line="276" w:lineRule="auto"/>
        <w:jc w:val="both"/>
      </w:pPr>
      <w:r>
        <w:t xml:space="preserve">Tablolar, </w:t>
      </w:r>
      <w:r w:rsidRPr="002A4160">
        <w:t>1’den başlayarak ardışık numaralarla Tablo 1, Tablo 2, Tablo 3… şeklinde numaralandırılmalıdır. Tablo sola dayalı</w:t>
      </w:r>
      <w:r>
        <w:t xml:space="preserve"> ve </w:t>
      </w:r>
      <w:proofErr w:type="spellStart"/>
      <w:r>
        <w:t>bold</w:t>
      </w:r>
      <w:proofErr w:type="spellEnd"/>
      <w:r>
        <w:t xml:space="preserve"> olarak verilmelidir. T</w:t>
      </w:r>
      <w:r w:rsidRPr="002A4160">
        <w:t xml:space="preserve">abloların hazırlanmasında aşağıdaki hususlara dikkat edilmelidir. </w:t>
      </w:r>
    </w:p>
    <w:p w:rsidR="0010513B" w:rsidRPr="002A4160" w:rsidRDefault="0010513B" w:rsidP="0010513B">
      <w:pPr>
        <w:pStyle w:val="Default"/>
        <w:spacing w:before="240" w:after="299" w:line="276" w:lineRule="auto"/>
        <w:jc w:val="both"/>
      </w:pPr>
      <w:r w:rsidRPr="002A4160">
        <w:t xml:space="preserve">• Tablolarda 1 satır aralığı kullanılmalıdır. </w:t>
      </w:r>
    </w:p>
    <w:p w:rsidR="0010513B" w:rsidRPr="002A4160" w:rsidRDefault="0010513B" w:rsidP="0010513B">
      <w:pPr>
        <w:pStyle w:val="Default"/>
        <w:spacing w:before="240" w:after="299" w:line="276" w:lineRule="auto"/>
        <w:jc w:val="both"/>
      </w:pPr>
      <w:r w:rsidRPr="002A4160">
        <w:t xml:space="preserve">• Tablolar oluşturulurken dikey çizgiler kullanılmamalıdır. </w:t>
      </w:r>
    </w:p>
    <w:p w:rsidR="0010513B" w:rsidRPr="002A4160" w:rsidRDefault="0010513B" w:rsidP="0010513B">
      <w:pPr>
        <w:pStyle w:val="Default"/>
        <w:spacing w:before="240" w:after="299" w:line="276" w:lineRule="auto"/>
        <w:jc w:val="both"/>
      </w:pPr>
      <w:r w:rsidRPr="002A4160">
        <w:t xml:space="preserve">• Tabloların boyutu yazım alanını aşmamalıdır. </w:t>
      </w:r>
    </w:p>
    <w:p w:rsidR="0010513B" w:rsidRPr="002A4160" w:rsidRDefault="0010513B" w:rsidP="0010513B">
      <w:pPr>
        <w:pStyle w:val="Default"/>
        <w:spacing w:before="240" w:line="276" w:lineRule="auto"/>
        <w:jc w:val="both"/>
      </w:pPr>
      <w:r w:rsidRPr="002A4160">
        <w:rPr>
          <w:color w:val="auto"/>
        </w:rPr>
        <w:t xml:space="preserve">• Tablonun yazım alanına sığmadığı durumlarda yazı puntosu 8 puntoya kadar düşürülebilir. Gerekirse tablo ayrı bir sayfada verilerek, verildiği sayfa yönlendirmesi yatay olarak ayarlanabilir. </w:t>
      </w:r>
    </w:p>
    <w:p w:rsidR="0010513B" w:rsidRPr="002A4160" w:rsidRDefault="0010513B" w:rsidP="0010513B">
      <w:pPr>
        <w:pStyle w:val="Default"/>
        <w:spacing w:before="240" w:after="111" w:line="276" w:lineRule="auto"/>
        <w:jc w:val="both"/>
        <w:rPr>
          <w:color w:val="auto"/>
        </w:rPr>
      </w:pPr>
      <w:r w:rsidRPr="002A4160">
        <w:rPr>
          <w:color w:val="auto"/>
        </w:rPr>
        <w:t xml:space="preserve">• Tablo numarası tablonun üstünde düz </w:t>
      </w:r>
      <w:r>
        <w:rPr>
          <w:color w:val="auto"/>
        </w:rPr>
        <w:t xml:space="preserve">ve koyu </w:t>
      </w:r>
      <w:r w:rsidRPr="002A4160">
        <w:rPr>
          <w:color w:val="auto"/>
        </w:rPr>
        <w:t xml:space="preserve">bir şekilde verilmeli, tablonun ismi ise tablo numarasının hemen altında </w:t>
      </w:r>
      <w:r w:rsidRPr="002A4160">
        <w:rPr>
          <w:i/>
          <w:iCs/>
          <w:color w:val="auto"/>
        </w:rPr>
        <w:t xml:space="preserve">italik </w:t>
      </w:r>
      <w:r w:rsidRPr="002A4160">
        <w:rPr>
          <w:color w:val="auto"/>
        </w:rPr>
        <w:t xml:space="preserve">bir biçimde verilmelidir. Tablo numarası ve ismi sola dayalı şekilde yer almalıdır. </w:t>
      </w:r>
    </w:p>
    <w:p w:rsidR="0010513B" w:rsidRPr="002A4160" w:rsidRDefault="0010513B" w:rsidP="0010513B">
      <w:pPr>
        <w:pStyle w:val="Default"/>
        <w:spacing w:before="240" w:after="111" w:line="276" w:lineRule="auto"/>
        <w:jc w:val="both"/>
        <w:rPr>
          <w:color w:val="auto"/>
        </w:rPr>
      </w:pPr>
      <w:r w:rsidRPr="002A4160">
        <w:rPr>
          <w:color w:val="auto"/>
        </w:rPr>
        <w:t xml:space="preserve">• Tablonun ismi ile tablo arasındaki boşluk, paragraf sekmesinden aralık başlığı altında, önce ve sonra 0 </w:t>
      </w:r>
      <w:proofErr w:type="spellStart"/>
      <w:r w:rsidRPr="002A4160">
        <w:rPr>
          <w:color w:val="auto"/>
        </w:rPr>
        <w:t>nk</w:t>
      </w:r>
      <w:proofErr w:type="spellEnd"/>
      <w:r w:rsidRPr="002A4160">
        <w:rPr>
          <w:color w:val="auto"/>
        </w:rPr>
        <w:t>, satır aralığı</w:t>
      </w:r>
      <w:r>
        <w:rPr>
          <w:color w:val="auto"/>
        </w:rPr>
        <w:t xml:space="preserve"> ise 1</w:t>
      </w:r>
      <w:r w:rsidRPr="002A4160">
        <w:rPr>
          <w:color w:val="auto"/>
        </w:rPr>
        <w:t xml:space="preserve"> seçilerek ayarlanmalıdır. </w:t>
      </w:r>
    </w:p>
    <w:p w:rsidR="0010513B" w:rsidRPr="002A4160" w:rsidRDefault="0010513B" w:rsidP="0010513B">
      <w:pPr>
        <w:pStyle w:val="Default"/>
        <w:spacing w:before="240" w:after="111" w:line="276" w:lineRule="auto"/>
        <w:jc w:val="both"/>
        <w:rPr>
          <w:color w:val="auto"/>
        </w:rPr>
      </w:pPr>
      <w:r w:rsidRPr="002A4160">
        <w:rPr>
          <w:color w:val="auto"/>
        </w:rPr>
        <w:t xml:space="preserve">• Tablodan sonraki paragraf ile tablo arasında bir satır boşluk bırakılmalıdır. </w:t>
      </w:r>
    </w:p>
    <w:p w:rsidR="0010513B" w:rsidRPr="002A4160" w:rsidRDefault="0010513B" w:rsidP="0010513B">
      <w:pPr>
        <w:pStyle w:val="Default"/>
        <w:spacing w:before="240" w:after="111" w:line="276" w:lineRule="auto"/>
        <w:jc w:val="both"/>
        <w:rPr>
          <w:color w:val="auto"/>
        </w:rPr>
      </w:pPr>
      <w:r w:rsidRPr="002A4160">
        <w:rPr>
          <w:color w:val="auto"/>
        </w:rPr>
        <w:t xml:space="preserve">• Tablo adındaki her sözcüğün ilk harfi büyük olmalıdır. </w:t>
      </w:r>
    </w:p>
    <w:p w:rsidR="0010513B" w:rsidRPr="002A4160" w:rsidRDefault="0010513B" w:rsidP="0010513B">
      <w:pPr>
        <w:pStyle w:val="Default"/>
        <w:spacing w:before="240" w:after="111" w:line="276" w:lineRule="auto"/>
        <w:jc w:val="both"/>
        <w:rPr>
          <w:color w:val="auto"/>
        </w:rPr>
      </w:pPr>
      <w:r w:rsidRPr="002A4160">
        <w:rPr>
          <w:color w:val="auto"/>
        </w:rPr>
        <w:t xml:space="preserve">• Tablo numarasında, adında ya da tablodaki metinde kalın punto kullanılmamalıdır. </w:t>
      </w:r>
    </w:p>
    <w:p w:rsidR="0010513B" w:rsidRPr="002A4160" w:rsidRDefault="0010513B" w:rsidP="0010513B">
      <w:pPr>
        <w:pStyle w:val="Default"/>
        <w:spacing w:before="240" w:after="111" w:line="276" w:lineRule="auto"/>
        <w:jc w:val="both"/>
        <w:rPr>
          <w:color w:val="auto"/>
        </w:rPr>
      </w:pPr>
      <w:r w:rsidRPr="002A4160">
        <w:rPr>
          <w:color w:val="auto"/>
        </w:rPr>
        <w:t xml:space="preserve">• Eğer tablo bir başka çalışmadan ya da kaynaktan alınmışsa tablo altında kaynak tüm künyesi ile belirtilmelidir. </w:t>
      </w:r>
    </w:p>
    <w:p w:rsidR="0010513B" w:rsidRPr="002A4160" w:rsidRDefault="0010513B" w:rsidP="0010513B">
      <w:pPr>
        <w:pStyle w:val="Default"/>
        <w:spacing w:before="240" w:after="111" w:line="276" w:lineRule="auto"/>
        <w:jc w:val="both"/>
        <w:rPr>
          <w:color w:val="auto"/>
        </w:rPr>
      </w:pPr>
      <w:r w:rsidRPr="002A4160">
        <w:rPr>
          <w:color w:val="auto"/>
        </w:rPr>
        <w:t xml:space="preserve">• Tablo ile ilgili notlar ve tablonun alındığı kaynak tablonun hemen altına 10 punto ve tek satır aralığı ile yazılmalıdır. </w:t>
      </w:r>
    </w:p>
    <w:p w:rsidR="0010513B" w:rsidRPr="002A4160" w:rsidRDefault="0010513B" w:rsidP="0010513B">
      <w:pPr>
        <w:pStyle w:val="Default"/>
        <w:spacing w:before="240" w:after="111" w:line="276" w:lineRule="auto"/>
        <w:jc w:val="both"/>
        <w:rPr>
          <w:color w:val="auto"/>
        </w:rPr>
      </w:pPr>
      <w:r w:rsidRPr="002A4160">
        <w:rPr>
          <w:color w:val="auto"/>
        </w:rPr>
        <w:t xml:space="preserve">• Eğer tablo tek bir sayfaya sığabilecek büyüklükte ise tablo bütünlüğünü korumak için tablonun iki ayrı sayfaya bölünmemiş olması tercih edilmelidir. Ancak tablo bir sayfaya sığamıyorsa tablo bölünmeleri kabul edilebilir. </w:t>
      </w:r>
    </w:p>
    <w:p w:rsidR="0010513B" w:rsidRPr="002A4160" w:rsidRDefault="0010513B" w:rsidP="0010513B">
      <w:pPr>
        <w:pStyle w:val="Default"/>
        <w:spacing w:before="240" w:after="111" w:line="276" w:lineRule="auto"/>
        <w:jc w:val="both"/>
        <w:rPr>
          <w:color w:val="auto"/>
        </w:rPr>
      </w:pPr>
      <w:r w:rsidRPr="002A4160">
        <w:rPr>
          <w:color w:val="auto"/>
        </w:rPr>
        <w:t xml:space="preserve">• Anlatım bütünlüğünün sağlanması için metin içerisinde tabloların, değinildikleri yere en yakın olacak şekilde yerleştirilmeleri gerekmektedir. Bir sayfada metinden sonra gelen tablonun sığmaması durumunda tablo, atıf yapıldığı sayfadan bir sonraki sayfada yer alabilir. </w:t>
      </w:r>
    </w:p>
    <w:p w:rsidR="0010513B" w:rsidRPr="002A4160" w:rsidRDefault="0010513B" w:rsidP="0010513B">
      <w:pPr>
        <w:pStyle w:val="Default"/>
        <w:spacing w:before="240" w:line="276" w:lineRule="auto"/>
        <w:jc w:val="both"/>
        <w:rPr>
          <w:color w:val="auto"/>
        </w:rPr>
      </w:pPr>
      <w:r w:rsidRPr="002A4160">
        <w:rPr>
          <w:color w:val="auto"/>
        </w:rPr>
        <w:t xml:space="preserve">• Faktör yüklerinin gösterilmesi gibi, tabloda belli yerlere özellikle vurgu yapılması gerekmiyorsa tabloda vurgulama kullanılmamalıdır. Vurgu yapılması gereken rakamlar ve metinler kalın punto ile yazılabilir. </w:t>
      </w:r>
    </w:p>
    <w:p w:rsidR="0010513B" w:rsidRDefault="0010513B" w:rsidP="0010513B">
      <w:pPr>
        <w:spacing w:line="360" w:lineRule="auto"/>
      </w:pPr>
      <w:proofErr w:type="spellStart"/>
      <w:r w:rsidRPr="002A4160">
        <w:t>Aşağıda</w:t>
      </w:r>
      <w:proofErr w:type="spellEnd"/>
      <w:r w:rsidRPr="002A4160">
        <w:t xml:space="preserve"> </w:t>
      </w:r>
      <w:proofErr w:type="spellStart"/>
      <w:r w:rsidRPr="002A4160">
        <w:t>bir</w:t>
      </w:r>
      <w:proofErr w:type="spellEnd"/>
      <w:r w:rsidRPr="002A4160">
        <w:t xml:space="preserve"> </w:t>
      </w:r>
      <w:proofErr w:type="spellStart"/>
      <w:r w:rsidRPr="002A4160">
        <w:t>tablo</w:t>
      </w:r>
      <w:proofErr w:type="spellEnd"/>
      <w:r w:rsidRPr="002A4160">
        <w:t xml:space="preserve"> </w:t>
      </w:r>
      <w:proofErr w:type="spellStart"/>
      <w:r w:rsidRPr="002A4160">
        <w:t>örneği</w:t>
      </w:r>
      <w:proofErr w:type="spellEnd"/>
      <w:r w:rsidRPr="002A4160">
        <w:t xml:space="preserve"> </w:t>
      </w:r>
      <w:proofErr w:type="spellStart"/>
      <w:r w:rsidRPr="002A4160">
        <w:t>görülmektedir</w:t>
      </w:r>
      <w:proofErr w:type="spellEnd"/>
      <w:r w:rsidRPr="002A4160">
        <w:t>.</w:t>
      </w:r>
    </w:p>
    <w:p w:rsidR="0010513B" w:rsidRPr="00142CE2" w:rsidRDefault="0010513B" w:rsidP="0010513B">
      <w:pPr>
        <w:pStyle w:val="Gvdemetni0"/>
        <w:shd w:val="clear" w:color="auto" w:fill="auto"/>
        <w:spacing w:before="0" w:after="120" w:line="240" w:lineRule="auto"/>
        <w:ind w:right="2480" w:firstLine="0"/>
        <w:jc w:val="left"/>
        <w:rPr>
          <w:b/>
          <w:sz w:val="24"/>
          <w:szCs w:val="24"/>
        </w:rPr>
      </w:pPr>
      <w:r w:rsidRPr="00142CE2">
        <w:rPr>
          <w:b/>
          <w:sz w:val="24"/>
          <w:szCs w:val="24"/>
        </w:rPr>
        <w:lastRenderedPageBreak/>
        <w:t>Tablo 2</w:t>
      </w:r>
    </w:p>
    <w:p w:rsidR="0010513B" w:rsidRPr="00142CE2" w:rsidRDefault="0010513B" w:rsidP="0010513B">
      <w:pPr>
        <w:pStyle w:val="Tabloyazs20"/>
        <w:framePr w:wrap="notBeside" w:vAnchor="text" w:hAnchor="text" w:xAlign="center" w:y="1"/>
        <w:shd w:val="clear" w:color="auto" w:fill="auto"/>
        <w:spacing w:after="120" w:line="240" w:lineRule="auto"/>
        <w:rPr>
          <w:i/>
          <w:sz w:val="24"/>
          <w:szCs w:val="24"/>
        </w:rPr>
      </w:pPr>
      <w:r w:rsidRPr="00142CE2">
        <w:rPr>
          <w:i/>
          <w:sz w:val="24"/>
          <w:szCs w:val="24"/>
        </w:rPr>
        <w:t>Genç ve Yaşlı Gruplarda Hata Oranları</w:t>
      </w:r>
    </w:p>
    <w:tbl>
      <w:tblPr>
        <w:tblW w:w="0" w:type="auto"/>
        <w:jc w:val="center"/>
        <w:tblLayout w:type="fixed"/>
        <w:tblCellMar>
          <w:left w:w="10" w:type="dxa"/>
          <w:right w:w="10" w:type="dxa"/>
        </w:tblCellMar>
        <w:tblLook w:val="04A0" w:firstRow="1" w:lastRow="0" w:firstColumn="1" w:lastColumn="0" w:noHBand="0" w:noVBand="1"/>
      </w:tblPr>
      <w:tblGrid>
        <w:gridCol w:w="1997"/>
        <w:gridCol w:w="965"/>
        <w:gridCol w:w="1392"/>
        <w:gridCol w:w="672"/>
        <w:gridCol w:w="638"/>
        <w:gridCol w:w="672"/>
        <w:gridCol w:w="1306"/>
        <w:gridCol w:w="557"/>
        <w:gridCol w:w="638"/>
      </w:tblGrid>
      <w:tr w:rsidR="0010513B" w:rsidTr="00D355F0">
        <w:trPr>
          <w:trHeight w:val="408"/>
          <w:jc w:val="center"/>
        </w:trPr>
        <w:tc>
          <w:tcPr>
            <w:tcW w:w="1997" w:type="dxa"/>
            <w:tcBorders>
              <w:top w:val="single" w:sz="4" w:space="0" w:color="auto"/>
              <w:bottom w:val="single" w:sz="4" w:space="0" w:color="auto"/>
            </w:tcBorders>
            <w:shd w:val="clear" w:color="auto" w:fill="FFFFFF"/>
          </w:tcPr>
          <w:p w:rsidR="0010513B" w:rsidRDefault="0010513B" w:rsidP="00D355F0">
            <w:pPr>
              <w:framePr w:wrap="notBeside" w:vAnchor="text" w:hAnchor="text" w:xAlign="center" w:y="1"/>
              <w:rPr>
                <w:sz w:val="10"/>
                <w:szCs w:val="10"/>
              </w:rPr>
            </w:pPr>
          </w:p>
        </w:tc>
        <w:tc>
          <w:tcPr>
            <w:tcW w:w="965" w:type="dxa"/>
            <w:tcBorders>
              <w:top w:val="single" w:sz="4" w:space="0" w:color="auto"/>
              <w:bottom w:val="single" w:sz="4" w:space="0" w:color="auto"/>
            </w:tcBorders>
            <w:shd w:val="clear" w:color="auto" w:fill="FFFFFF"/>
          </w:tcPr>
          <w:p w:rsidR="0010513B" w:rsidRDefault="0010513B" w:rsidP="00D355F0">
            <w:pPr>
              <w:framePr w:wrap="notBeside" w:vAnchor="text" w:hAnchor="text" w:xAlign="center" w:y="1"/>
              <w:rPr>
                <w:sz w:val="10"/>
                <w:szCs w:val="10"/>
              </w:rPr>
            </w:pPr>
          </w:p>
        </w:tc>
        <w:tc>
          <w:tcPr>
            <w:tcW w:w="1392"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r>
              <w:t>Gençler</w:t>
            </w:r>
          </w:p>
        </w:tc>
        <w:tc>
          <w:tcPr>
            <w:tcW w:w="672" w:type="dxa"/>
            <w:tcBorders>
              <w:top w:val="single" w:sz="4" w:space="0" w:color="auto"/>
              <w:bottom w:val="single" w:sz="4" w:space="0" w:color="auto"/>
            </w:tcBorders>
            <w:shd w:val="clear" w:color="auto" w:fill="FFFFFF"/>
          </w:tcPr>
          <w:p w:rsidR="0010513B" w:rsidRDefault="0010513B" w:rsidP="00D355F0">
            <w:pPr>
              <w:framePr w:wrap="notBeside" w:vAnchor="text" w:hAnchor="text" w:xAlign="center" w:y="1"/>
              <w:rPr>
                <w:sz w:val="10"/>
                <w:szCs w:val="10"/>
              </w:rPr>
            </w:pPr>
          </w:p>
        </w:tc>
        <w:tc>
          <w:tcPr>
            <w:tcW w:w="638" w:type="dxa"/>
            <w:tcBorders>
              <w:top w:val="single" w:sz="4" w:space="0" w:color="auto"/>
              <w:bottom w:val="single" w:sz="4" w:space="0" w:color="auto"/>
            </w:tcBorders>
            <w:shd w:val="clear" w:color="auto" w:fill="FFFFFF"/>
          </w:tcPr>
          <w:p w:rsidR="0010513B" w:rsidRDefault="0010513B" w:rsidP="00D355F0">
            <w:pPr>
              <w:framePr w:wrap="notBeside" w:vAnchor="text" w:hAnchor="text" w:xAlign="center" w:y="1"/>
              <w:rPr>
                <w:sz w:val="10"/>
                <w:szCs w:val="10"/>
              </w:rPr>
            </w:pPr>
          </w:p>
        </w:tc>
        <w:tc>
          <w:tcPr>
            <w:tcW w:w="672" w:type="dxa"/>
            <w:tcBorders>
              <w:top w:val="single" w:sz="4" w:space="0" w:color="auto"/>
              <w:bottom w:val="single" w:sz="4" w:space="0" w:color="auto"/>
            </w:tcBorders>
            <w:shd w:val="clear" w:color="auto" w:fill="FFFFFF"/>
          </w:tcPr>
          <w:p w:rsidR="0010513B" w:rsidRDefault="0010513B" w:rsidP="00D355F0">
            <w:pPr>
              <w:framePr w:wrap="notBeside" w:vAnchor="text" w:hAnchor="text" w:xAlign="center" w:y="1"/>
              <w:rPr>
                <w:sz w:val="10"/>
                <w:szCs w:val="10"/>
              </w:rPr>
            </w:pPr>
          </w:p>
        </w:tc>
        <w:tc>
          <w:tcPr>
            <w:tcW w:w="1306"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500" w:firstLine="0"/>
              <w:jc w:val="left"/>
            </w:pPr>
            <w:r>
              <w:t>Yaşlılar</w:t>
            </w:r>
          </w:p>
        </w:tc>
        <w:tc>
          <w:tcPr>
            <w:tcW w:w="557" w:type="dxa"/>
            <w:tcBorders>
              <w:top w:val="single" w:sz="4" w:space="0" w:color="auto"/>
              <w:bottom w:val="single" w:sz="4" w:space="0" w:color="auto"/>
            </w:tcBorders>
            <w:shd w:val="clear" w:color="auto" w:fill="FFFFFF"/>
          </w:tcPr>
          <w:p w:rsidR="0010513B" w:rsidRDefault="0010513B" w:rsidP="00D355F0">
            <w:pPr>
              <w:framePr w:wrap="notBeside" w:vAnchor="text" w:hAnchor="text" w:xAlign="center" w:y="1"/>
              <w:rPr>
                <w:sz w:val="10"/>
                <w:szCs w:val="10"/>
              </w:rPr>
            </w:pPr>
          </w:p>
        </w:tc>
        <w:tc>
          <w:tcPr>
            <w:tcW w:w="638" w:type="dxa"/>
            <w:tcBorders>
              <w:top w:val="single" w:sz="4" w:space="0" w:color="auto"/>
              <w:bottom w:val="single" w:sz="4" w:space="0" w:color="auto"/>
            </w:tcBorders>
            <w:shd w:val="clear" w:color="auto" w:fill="FFFFFF"/>
          </w:tcPr>
          <w:p w:rsidR="0010513B" w:rsidRDefault="0010513B" w:rsidP="00D355F0">
            <w:pPr>
              <w:framePr w:wrap="notBeside" w:vAnchor="text" w:hAnchor="text" w:xAlign="center" w:y="1"/>
              <w:rPr>
                <w:sz w:val="10"/>
                <w:szCs w:val="10"/>
              </w:rPr>
            </w:pPr>
          </w:p>
        </w:tc>
      </w:tr>
      <w:tr w:rsidR="0010513B" w:rsidTr="00D355F0">
        <w:trPr>
          <w:trHeight w:val="408"/>
          <w:jc w:val="center"/>
        </w:trPr>
        <w:tc>
          <w:tcPr>
            <w:tcW w:w="1997"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160" w:firstLine="0"/>
              <w:jc w:val="left"/>
            </w:pPr>
            <w:r>
              <w:t>Zorluk derecesi</w:t>
            </w:r>
          </w:p>
        </w:tc>
        <w:tc>
          <w:tcPr>
            <w:tcW w:w="965"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proofErr w:type="gramStart"/>
            <w:r>
              <w:t>n</w:t>
            </w:r>
            <w:proofErr w:type="gramEnd"/>
          </w:p>
        </w:tc>
        <w:tc>
          <w:tcPr>
            <w:tcW w:w="1392"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r>
              <w:t>X (SS)</w:t>
            </w:r>
          </w:p>
        </w:tc>
        <w:tc>
          <w:tcPr>
            <w:tcW w:w="672"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20" w:firstLine="0"/>
              <w:jc w:val="left"/>
            </w:pPr>
            <w:r>
              <w:t>%95</w:t>
            </w:r>
          </w:p>
        </w:tc>
        <w:tc>
          <w:tcPr>
            <w:tcW w:w="638"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 w:firstLine="0"/>
              <w:jc w:val="left"/>
            </w:pPr>
            <w:r>
              <w:t>GA</w:t>
            </w:r>
          </w:p>
        </w:tc>
        <w:tc>
          <w:tcPr>
            <w:tcW w:w="672"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60" w:firstLine="0"/>
              <w:jc w:val="left"/>
            </w:pPr>
            <w:proofErr w:type="gramStart"/>
            <w:r>
              <w:t>n</w:t>
            </w:r>
            <w:proofErr w:type="gramEnd"/>
          </w:p>
        </w:tc>
        <w:tc>
          <w:tcPr>
            <w:tcW w:w="1306"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40" w:firstLine="0"/>
              <w:jc w:val="left"/>
            </w:pPr>
            <w:r>
              <w:t>X (SS)</w:t>
            </w:r>
          </w:p>
        </w:tc>
        <w:tc>
          <w:tcPr>
            <w:tcW w:w="557"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100" w:firstLine="0"/>
              <w:jc w:val="left"/>
            </w:pPr>
            <w:r>
              <w:t>%95</w:t>
            </w:r>
          </w:p>
        </w:tc>
        <w:tc>
          <w:tcPr>
            <w:tcW w:w="638" w:type="dxa"/>
            <w:tcBorders>
              <w:top w:val="single" w:sz="4" w:space="0" w:color="auto"/>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 w:firstLine="0"/>
              <w:jc w:val="left"/>
            </w:pPr>
            <w:r>
              <w:t>GA</w:t>
            </w:r>
          </w:p>
        </w:tc>
      </w:tr>
      <w:tr w:rsidR="0010513B" w:rsidTr="00D355F0">
        <w:trPr>
          <w:trHeight w:val="480"/>
          <w:jc w:val="center"/>
        </w:trPr>
        <w:tc>
          <w:tcPr>
            <w:tcW w:w="1997"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160" w:firstLine="0"/>
              <w:jc w:val="left"/>
            </w:pPr>
            <w:r>
              <w:t>Düşük</w:t>
            </w:r>
          </w:p>
        </w:tc>
        <w:tc>
          <w:tcPr>
            <w:tcW w:w="965"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r>
              <w:t>12</w:t>
            </w:r>
          </w:p>
        </w:tc>
        <w:tc>
          <w:tcPr>
            <w:tcW w:w="1392"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r>
              <w:t>,05 (,08)</w:t>
            </w:r>
          </w:p>
        </w:tc>
        <w:tc>
          <w:tcPr>
            <w:tcW w:w="672"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20" w:firstLine="0"/>
              <w:jc w:val="left"/>
            </w:pPr>
            <w:r>
              <w:t>[,02;</w:t>
            </w:r>
          </w:p>
        </w:tc>
        <w:tc>
          <w:tcPr>
            <w:tcW w:w="638"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 w:firstLine="0"/>
              <w:jc w:val="left"/>
            </w:pPr>
            <w:r>
              <w:t>,11]</w:t>
            </w:r>
          </w:p>
        </w:tc>
        <w:tc>
          <w:tcPr>
            <w:tcW w:w="672"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60" w:firstLine="0"/>
              <w:jc w:val="left"/>
            </w:pPr>
            <w:r>
              <w:t>18</w:t>
            </w:r>
          </w:p>
        </w:tc>
        <w:tc>
          <w:tcPr>
            <w:tcW w:w="1306"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40" w:firstLine="0"/>
              <w:jc w:val="left"/>
            </w:pPr>
            <w:r>
              <w:t>,14 (,15)</w:t>
            </w:r>
          </w:p>
        </w:tc>
        <w:tc>
          <w:tcPr>
            <w:tcW w:w="557"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100" w:firstLine="0"/>
              <w:jc w:val="left"/>
            </w:pPr>
            <w:r>
              <w:t>[,08;</w:t>
            </w:r>
          </w:p>
        </w:tc>
        <w:tc>
          <w:tcPr>
            <w:tcW w:w="638" w:type="dxa"/>
            <w:tcBorders>
              <w:top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 w:firstLine="0"/>
              <w:jc w:val="left"/>
            </w:pPr>
            <w:r>
              <w:t>,22]</w:t>
            </w:r>
          </w:p>
        </w:tc>
      </w:tr>
      <w:tr w:rsidR="0010513B" w:rsidTr="00D355F0">
        <w:trPr>
          <w:trHeight w:val="394"/>
          <w:jc w:val="center"/>
        </w:trPr>
        <w:tc>
          <w:tcPr>
            <w:tcW w:w="1997"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160" w:firstLine="0"/>
              <w:jc w:val="left"/>
            </w:pPr>
            <w:r>
              <w:t>Orta</w:t>
            </w:r>
          </w:p>
        </w:tc>
        <w:tc>
          <w:tcPr>
            <w:tcW w:w="965"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r>
              <w:t>15</w:t>
            </w:r>
          </w:p>
        </w:tc>
        <w:tc>
          <w:tcPr>
            <w:tcW w:w="1392"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r>
              <w:t>,05 (,07)</w:t>
            </w:r>
          </w:p>
        </w:tc>
        <w:tc>
          <w:tcPr>
            <w:tcW w:w="672"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20" w:firstLine="0"/>
              <w:jc w:val="left"/>
            </w:pPr>
            <w:r>
              <w:t>[,08;</w:t>
            </w:r>
          </w:p>
        </w:tc>
        <w:tc>
          <w:tcPr>
            <w:tcW w:w="638"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 w:firstLine="0"/>
              <w:jc w:val="left"/>
            </w:pPr>
            <w:r>
              <w:t>,11]</w:t>
            </w:r>
          </w:p>
        </w:tc>
        <w:tc>
          <w:tcPr>
            <w:tcW w:w="672"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60" w:firstLine="0"/>
              <w:jc w:val="left"/>
            </w:pPr>
            <w:r>
              <w:t>12</w:t>
            </w:r>
          </w:p>
        </w:tc>
        <w:tc>
          <w:tcPr>
            <w:tcW w:w="1306"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40" w:firstLine="0"/>
              <w:jc w:val="left"/>
            </w:pPr>
            <w:r>
              <w:t>,17 (,15)</w:t>
            </w:r>
          </w:p>
        </w:tc>
        <w:tc>
          <w:tcPr>
            <w:tcW w:w="557"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100" w:firstLine="0"/>
              <w:jc w:val="left"/>
            </w:pPr>
            <w:r>
              <w:t>[,08;</w:t>
            </w:r>
          </w:p>
        </w:tc>
        <w:tc>
          <w:tcPr>
            <w:tcW w:w="638" w:type="dxa"/>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 w:firstLine="0"/>
              <w:jc w:val="left"/>
            </w:pPr>
            <w:r>
              <w:t>,28]</w:t>
            </w:r>
          </w:p>
        </w:tc>
      </w:tr>
      <w:tr w:rsidR="0010513B" w:rsidTr="00D355F0">
        <w:trPr>
          <w:trHeight w:val="336"/>
          <w:jc w:val="center"/>
        </w:trPr>
        <w:tc>
          <w:tcPr>
            <w:tcW w:w="1997"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160" w:firstLine="0"/>
              <w:jc w:val="left"/>
            </w:pPr>
            <w:r>
              <w:t>Yüksek</w:t>
            </w:r>
          </w:p>
        </w:tc>
        <w:tc>
          <w:tcPr>
            <w:tcW w:w="965"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r>
              <w:t>16</w:t>
            </w:r>
          </w:p>
        </w:tc>
        <w:tc>
          <w:tcPr>
            <w:tcW w:w="1392"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0" w:firstLine="0"/>
              <w:jc w:val="left"/>
            </w:pPr>
            <w:r>
              <w:t>,11 (,10)</w:t>
            </w:r>
          </w:p>
        </w:tc>
        <w:tc>
          <w:tcPr>
            <w:tcW w:w="672"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20" w:firstLine="0"/>
              <w:jc w:val="left"/>
            </w:pPr>
            <w:r>
              <w:t>[,07;</w:t>
            </w:r>
          </w:p>
        </w:tc>
        <w:tc>
          <w:tcPr>
            <w:tcW w:w="638"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 w:firstLine="0"/>
              <w:jc w:val="left"/>
            </w:pPr>
            <w:r>
              <w:t>,17]</w:t>
            </w:r>
          </w:p>
        </w:tc>
        <w:tc>
          <w:tcPr>
            <w:tcW w:w="672"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60" w:firstLine="0"/>
              <w:jc w:val="left"/>
            </w:pPr>
            <w:r>
              <w:t>14</w:t>
            </w:r>
          </w:p>
        </w:tc>
        <w:tc>
          <w:tcPr>
            <w:tcW w:w="1306"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240" w:firstLine="0"/>
              <w:jc w:val="left"/>
            </w:pPr>
            <w:r>
              <w:t>,26 (,21)</w:t>
            </w:r>
          </w:p>
        </w:tc>
        <w:tc>
          <w:tcPr>
            <w:tcW w:w="557"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100" w:firstLine="0"/>
              <w:jc w:val="left"/>
            </w:pPr>
            <w:r>
              <w:t>[,15;</w:t>
            </w:r>
          </w:p>
        </w:tc>
        <w:tc>
          <w:tcPr>
            <w:tcW w:w="638" w:type="dxa"/>
            <w:tcBorders>
              <w:bottom w:val="single" w:sz="4" w:space="0" w:color="auto"/>
            </w:tcBorders>
            <w:shd w:val="clear" w:color="auto" w:fill="FFFFFF"/>
          </w:tcPr>
          <w:p w:rsidR="0010513B" w:rsidRDefault="0010513B" w:rsidP="00D355F0">
            <w:pPr>
              <w:pStyle w:val="Gvdemetni0"/>
              <w:framePr w:wrap="notBeside" w:vAnchor="text" w:hAnchor="text" w:xAlign="center" w:y="1"/>
              <w:shd w:val="clear" w:color="auto" w:fill="auto"/>
              <w:spacing w:before="0" w:line="240" w:lineRule="auto"/>
              <w:ind w:left="40" w:firstLine="0"/>
              <w:jc w:val="left"/>
            </w:pPr>
            <w:r>
              <w:t>,39]</w:t>
            </w:r>
          </w:p>
        </w:tc>
      </w:tr>
    </w:tbl>
    <w:p w:rsidR="0010513B" w:rsidRDefault="0010513B" w:rsidP="0010513B">
      <w:pPr>
        <w:pStyle w:val="Tabloyazs0"/>
        <w:framePr w:wrap="notBeside" w:vAnchor="text" w:hAnchor="text" w:xAlign="center" w:y="1"/>
        <w:shd w:val="clear" w:color="auto" w:fill="auto"/>
        <w:jc w:val="center"/>
      </w:pPr>
      <w:r>
        <w:rPr>
          <w:lang w:val="tr"/>
        </w:rPr>
        <w:t xml:space="preserve">Not: GA = güven aralığı. </w:t>
      </w:r>
      <w:r>
        <w:t>"</w:t>
      </w:r>
      <w:proofErr w:type="spellStart"/>
      <w:r>
        <w:t>Publication</w:t>
      </w:r>
      <w:proofErr w:type="spellEnd"/>
      <w:r>
        <w:t xml:space="preserve"> Manual of </w:t>
      </w:r>
      <w:proofErr w:type="spellStart"/>
      <w:r>
        <w:t>the</w:t>
      </w:r>
      <w:proofErr w:type="spellEnd"/>
      <w:r>
        <w:t xml:space="preserve">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w:t>
      </w:r>
      <w:r>
        <w:rPr>
          <w:lang w:val="de"/>
        </w:rPr>
        <w:t xml:space="preserve">APA, </w:t>
      </w:r>
      <w:r>
        <w:rPr>
          <w:lang w:val="tr"/>
        </w:rPr>
        <w:t xml:space="preserve">2008, </w:t>
      </w:r>
      <w:r>
        <w:t xml:space="preserve">Washington DC: </w:t>
      </w:r>
      <w:proofErr w:type="spellStart"/>
      <w:r>
        <w:t>Automated</w:t>
      </w:r>
      <w:proofErr w:type="spellEnd"/>
      <w:r>
        <w:t xml:space="preserve"> </w:t>
      </w:r>
      <w:proofErr w:type="spellStart"/>
      <w:r>
        <w:t>Graphic</w:t>
      </w:r>
      <w:proofErr w:type="spellEnd"/>
      <w:r>
        <w:t xml:space="preserve"> </w:t>
      </w:r>
      <w:proofErr w:type="spellStart"/>
      <w:r>
        <w:t>Systems</w:t>
      </w:r>
      <w:proofErr w:type="spellEnd"/>
      <w:r>
        <w:t xml:space="preserve"> </w:t>
      </w:r>
      <w:r>
        <w:rPr>
          <w:lang w:val="tr"/>
        </w:rPr>
        <w:t>kaynağından uyarlanmıştır.</w:t>
      </w:r>
    </w:p>
    <w:p w:rsidR="0010513B" w:rsidRDefault="0010513B" w:rsidP="0010513B">
      <w:pPr>
        <w:pStyle w:val="Gvdemetni0"/>
        <w:shd w:val="clear" w:color="auto" w:fill="auto"/>
        <w:spacing w:before="0" w:after="120" w:line="360" w:lineRule="auto"/>
        <w:ind w:right="23" w:firstLine="0"/>
        <w:jc w:val="both"/>
        <w:rPr>
          <w:b/>
          <w:sz w:val="24"/>
          <w:szCs w:val="24"/>
        </w:rPr>
      </w:pPr>
    </w:p>
    <w:p w:rsidR="0010513B" w:rsidRPr="00142CE2" w:rsidRDefault="0010513B" w:rsidP="0010513B">
      <w:pPr>
        <w:pStyle w:val="Gvdemetni0"/>
        <w:shd w:val="clear" w:color="auto" w:fill="auto"/>
        <w:spacing w:before="0" w:after="120" w:line="360" w:lineRule="auto"/>
        <w:ind w:right="23" w:firstLine="0"/>
        <w:jc w:val="both"/>
        <w:rPr>
          <w:b/>
          <w:sz w:val="24"/>
          <w:szCs w:val="24"/>
        </w:rPr>
      </w:pPr>
      <w:r w:rsidRPr="00142CE2">
        <w:rPr>
          <w:b/>
          <w:sz w:val="24"/>
          <w:szCs w:val="24"/>
        </w:rPr>
        <w:t>Şekiller</w:t>
      </w:r>
    </w:p>
    <w:p w:rsidR="0010513B" w:rsidRPr="00142CE2" w:rsidRDefault="0010513B" w:rsidP="0010513B">
      <w:pPr>
        <w:pStyle w:val="Gvdemetni0"/>
        <w:shd w:val="clear" w:color="auto" w:fill="auto"/>
        <w:spacing w:before="0" w:after="120" w:line="360" w:lineRule="auto"/>
        <w:ind w:right="23" w:firstLine="708"/>
        <w:jc w:val="both"/>
        <w:rPr>
          <w:b/>
          <w:sz w:val="24"/>
          <w:szCs w:val="24"/>
        </w:rPr>
      </w:pPr>
      <w:r w:rsidRPr="00142CE2">
        <w:rPr>
          <w:sz w:val="24"/>
          <w:szCs w:val="24"/>
        </w:rPr>
        <w:t>Şekiller de tablolar gibi, 1’den başlayarak ardışık numaralarla Şekil 1,  Şekil 2, Şekil 3… şeklinde numaralandırılmalıdır. Şekil sayfaya göre ortalanarak verilmelidir.</w:t>
      </w:r>
    </w:p>
    <w:p w:rsidR="0010513B" w:rsidRPr="00142CE2" w:rsidRDefault="0010513B" w:rsidP="0010513B">
      <w:pPr>
        <w:pStyle w:val="Gvdemetni0"/>
        <w:shd w:val="clear" w:color="auto" w:fill="auto"/>
        <w:spacing w:before="409" w:after="92" w:line="360" w:lineRule="auto"/>
        <w:ind w:left="120" w:firstLine="0"/>
        <w:jc w:val="left"/>
        <w:rPr>
          <w:sz w:val="24"/>
          <w:szCs w:val="24"/>
        </w:rPr>
      </w:pPr>
      <w:r w:rsidRPr="00142CE2">
        <w:rPr>
          <w:sz w:val="24"/>
          <w:szCs w:val="24"/>
        </w:rPr>
        <w:t>Şekillerin hazırlanmasında aşağıdaki hususlara dikkat edilmelidir.</w:t>
      </w:r>
    </w:p>
    <w:p w:rsidR="0010513B" w:rsidRPr="00142CE2" w:rsidRDefault="0010513B" w:rsidP="0010513B">
      <w:pPr>
        <w:pStyle w:val="Gvdemetni0"/>
        <w:numPr>
          <w:ilvl w:val="0"/>
          <w:numId w:val="1"/>
        </w:numPr>
        <w:shd w:val="clear" w:color="auto" w:fill="auto"/>
        <w:tabs>
          <w:tab w:val="left" w:pos="880"/>
        </w:tabs>
        <w:spacing w:before="0" w:after="266" w:line="360" w:lineRule="auto"/>
        <w:ind w:left="880" w:right="20" w:hanging="360"/>
        <w:jc w:val="both"/>
        <w:rPr>
          <w:sz w:val="24"/>
          <w:szCs w:val="24"/>
        </w:rPr>
      </w:pPr>
      <w:r>
        <w:rPr>
          <w:sz w:val="24"/>
          <w:szCs w:val="24"/>
        </w:rPr>
        <w:t>Makalenin</w:t>
      </w:r>
      <w:r w:rsidRPr="00142CE2">
        <w:rPr>
          <w:sz w:val="24"/>
          <w:szCs w:val="24"/>
        </w:rPr>
        <w:t xml:space="preserve"> içinde yer alan fotoğraflar, şemalar, çizelgeler, grafikler, SEM gibi mikroskop görüntüleri, görüntülü bilgisayar çıktıları, grafik, </w:t>
      </w:r>
      <w:proofErr w:type="spellStart"/>
      <w:r w:rsidRPr="00142CE2">
        <w:rPr>
          <w:sz w:val="24"/>
          <w:szCs w:val="24"/>
        </w:rPr>
        <w:t>histogram</w:t>
      </w:r>
      <w:proofErr w:type="spellEnd"/>
      <w:r w:rsidRPr="00142CE2">
        <w:rPr>
          <w:sz w:val="24"/>
          <w:szCs w:val="24"/>
        </w:rPr>
        <w:t>, akış şeması, organizasyon şeması ve haritalar</w:t>
      </w:r>
      <w:r w:rsidRPr="00142CE2">
        <w:rPr>
          <w:rStyle w:val="Gvdemetnitalik"/>
          <w:sz w:val="24"/>
          <w:szCs w:val="24"/>
        </w:rPr>
        <w:t xml:space="preserve"> şekil</w:t>
      </w:r>
      <w:r w:rsidRPr="00142CE2">
        <w:rPr>
          <w:sz w:val="24"/>
          <w:szCs w:val="24"/>
        </w:rPr>
        <w:t xml:space="preserve"> olarak adlandırılır ve şekiller listesinde listelenir.</w:t>
      </w:r>
    </w:p>
    <w:p w:rsidR="0010513B" w:rsidRPr="00142CE2" w:rsidRDefault="0010513B" w:rsidP="0010513B">
      <w:pPr>
        <w:pStyle w:val="Gvdemetni0"/>
        <w:numPr>
          <w:ilvl w:val="0"/>
          <w:numId w:val="1"/>
        </w:numPr>
        <w:shd w:val="clear" w:color="auto" w:fill="auto"/>
        <w:tabs>
          <w:tab w:val="left" w:pos="890"/>
        </w:tabs>
        <w:spacing w:before="0" w:after="88" w:line="230" w:lineRule="exact"/>
        <w:ind w:left="880" w:hanging="360"/>
        <w:jc w:val="both"/>
        <w:rPr>
          <w:sz w:val="24"/>
          <w:szCs w:val="24"/>
        </w:rPr>
      </w:pPr>
      <w:r w:rsidRPr="00142CE2">
        <w:rPr>
          <w:sz w:val="24"/>
          <w:szCs w:val="24"/>
        </w:rPr>
        <w:t>Şekillerde 1 satır aralığı kullanılmalıdır.</w:t>
      </w:r>
    </w:p>
    <w:p w:rsidR="0010513B" w:rsidRPr="00142CE2" w:rsidRDefault="0010513B" w:rsidP="0010513B">
      <w:pPr>
        <w:pStyle w:val="Gvdemetni0"/>
        <w:numPr>
          <w:ilvl w:val="0"/>
          <w:numId w:val="1"/>
        </w:numPr>
        <w:shd w:val="clear" w:color="auto" w:fill="auto"/>
        <w:tabs>
          <w:tab w:val="left" w:pos="890"/>
        </w:tabs>
        <w:spacing w:before="0" w:after="124" w:line="418" w:lineRule="exact"/>
        <w:ind w:left="880" w:right="20" w:hanging="360"/>
        <w:jc w:val="both"/>
        <w:rPr>
          <w:sz w:val="24"/>
          <w:szCs w:val="24"/>
        </w:rPr>
      </w:pPr>
      <w:r>
        <w:rPr>
          <w:sz w:val="24"/>
          <w:szCs w:val="24"/>
        </w:rPr>
        <w:t>Şekil adındaki kelimelerin tümünün ilk harfleri büyük, diğerleri küçük ve italik</w:t>
      </w:r>
      <w:r w:rsidRPr="00142CE2">
        <w:rPr>
          <w:sz w:val="24"/>
          <w:szCs w:val="24"/>
        </w:rPr>
        <w:t xml:space="preserve"> yazılmalıdır.</w:t>
      </w:r>
    </w:p>
    <w:p w:rsidR="0010513B" w:rsidRPr="00142CE2" w:rsidRDefault="0010513B" w:rsidP="0010513B">
      <w:pPr>
        <w:pStyle w:val="Gvdemetni0"/>
        <w:numPr>
          <w:ilvl w:val="0"/>
          <w:numId w:val="1"/>
        </w:numPr>
        <w:shd w:val="clear" w:color="auto" w:fill="auto"/>
        <w:tabs>
          <w:tab w:val="left" w:pos="890"/>
        </w:tabs>
        <w:spacing w:before="0" w:after="266"/>
        <w:ind w:left="880" w:right="20" w:hanging="360"/>
        <w:jc w:val="both"/>
        <w:rPr>
          <w:sz w:val="24"/>
          <w:szCs w:val="24"/>
        </w:rPr>
      </w:pPr>
      <w:r w:rsidRPr="00142CE2">
        <w:rPr>
          <w:sz w:val="24"/>
          <w:szCs w:val="24"/>
        </w:rPr>
        <w:t xml:space="preserve">Şekil numarası ve ismi şeklin </w:t>
      </w:r>
      <w:r>
        <w:rPr>
          <w:sz w:val="24"/>
          <w:szCs w:val="24"/>
        </w:rPr>
        <w:t>üstünde,</w:t>
      </w:r>
      <w:r w:rsidRPr="00142CE2">
        <w:rPr>
          <w:sz w:val="24"/>
          <w:szCs w:val="24"/>
        </w:rPr>
        <w:t xml:space="preserve"> sola dayalı</w:t>
      </w:r>
      <w:r>
        <w:rPr>
          <w:sz w:val="24"/>
          <w:szCs w:val="24"/>
        </w:rPr>
        <w:t>, koyu</w:t>
      </w:r>
      <w:r w:rsidRPr="00142CE2">
        <w:rPr>
          <w:sz w:val="24"/>
          <w:szCs w:val="24"/>
        </w:rPr>
        <w:t xml:space="preserve"> şekilde yer almalıdır. </w:t>
      </w:r>
      <w:r>
        <w:rPr>
          <w:sz w:val="24"/>
          <w:szCs w:val="24"/>
        </w:rPr>
        <w:t xml:space="preserve"> </w:t>
      </w:r>
    </w:p>
    <w:p w:rsidR="0010513B" w:rsidRPr="00142CE2" w:rsidRDefault="0010513B" w:rsidP="0010513B">
      <w:pPr>
        <w:pStyle w:val="Gvdemetni0"/>
        <w:numPr>
          <w:ilvl w:val="0"/>
          <w:numId w:val="1"/>
        </w:numPr>
        <w:shd w:val="clear" w:color="auto" w:fill="auto"/>
        <w:tabs>
          <w:tab w:val="left" w:pos="890"/>
        </w:tabs>
        <w:spacing w:before="0" w:line="230" w:lineRule="exact"/>
        <w:ind w:left="880" w:hanging="360"/>
        <w:jc w:val="both"/>
        <w:rPr>
          <w:sz w:val="24"/>
          <w:szCs w:val="24"/>
        </w:rPr>
      </w:pPr>
      <w:r w:rsidRPr="00142CE2">
        <w:rPr>
          <w:sz w:val="24"/>
          <w:szCs w:val="24"/>
        </w:rPr>
        <w:t>Şekillerin boyutu yazım alanını aşmamalıdır.</w:t>
      </w:r>
    </w:p>
    <w:p w:rsidR="0010513B" w:rsidRPr="00142CE2" w:rsidRDefault="0010513B" w:rsidP="0010513B">
      <w:pPr>
        <w:pStyle w:val="Gvdemetni0"/>
        <w:shd w:val="clear" w:color="auto" w:fill="auto"/>
        <w:spacing w:before="0" w:after="266"/>
        <w:ind w:left="720" w:right="40" w:hanging="340"/>
        <w:jc w:val="both"/>
        <w:rPr>
          <w:sz w:val="24"/>
          <w:szCs w:val="24"/>
        </w:rPr>
      </w:pPr>
      <w:r w:rsidRPr="00142CE2">
        <w:rPr>
          <w:sz w:val="24"/>
          <w:szCs w:val="24"/>
        </w:rPr>
        <w:t xml:space="preserve">   • </w:t>
      </w:r>
      <w:r>
        <w:rPr>
          <w:sz w:val="24"/>
          <w:szCs w:val="24"/>
        </w:rPr>
        <w:t xml:space="preserve"> </w:t>
      </w:r>
      <w:r w:rsidRPr="00142CE2">
        <w:rPr>
          <w:sz w:val="24"/>
          <w:szCs w:val="24"/>
        </w:rPr>
        <w:t xml:space="preserve">Eğer şekil bir yayından alınmışsa şekil adının yanında kaynak tüm künyesi ile belirtilmelidir.     </w:t>
      </w:r>
      <w:r>
        <w:rPr>
          <w:sz w:val="24"/>
          <w:szCs w:val="24"/>
        </w:rPr>
        <w:t xml:space="preserve"> </w:t>
      </w:r>
    </w:p>
    <w:p w:rsidR="0010513B" w:rsidRDefault="0010513B" w:rsidP="0010513B">
      <w:pPr>
        <w:pStyle w:val="Gvdemetni0"/>
        <w:shd w:val="clear" w:color="auto" w:fill="auto"/>
        <w:spacing w:before="0" w:after="74" w:line="230" w:lineRule="exact"/>
        <w:ind w:left="20" w:firstLine="0"/>
        <w:jc w:val="both"/>
        <w:rPr>
          <w:sz w:val="24"/>
          <w:szCs w:val="24"/>
        </w:rPr>
      </w:pPr>
      <w:r w:rsidRPr="00142CE2">
        <w:rPr>
          <w:sz w:val="24"/>
          <w:szCs w:val="24"/>
        </w:rPr>
        <w:t>Aşağıda bir şekil örneği görülmektedir.</w:t>
      </w:r>
    </w:p>
    <w:p w:rsidR="0010513B" w:rsidRDefault="0010513B" w:rsidP="0010513B">
      <w:pPr>
        <w:pStyle w:val="Gvdemetni0"/>
        <w:shd w:val="clear" w:color="auto" w:fill="auto"/>
        <w:spacing w:before="0" w:after="74" w:line="230" w:lineRule="exact"/>
        <w:ind w:left="20" w:firstLine="0"/>
        <w:jc w:val="both"/>
        <w:rPr>
          <w:sz w:val="24"/>
          <w:szCs w:val="24"/>
        </w:rPr>
      </w:pPr>
    </w:p>
    <w:p w:rsidR="0010513B" w:rsidRDefault="0010513B" w:rsidP="0010513B">
      <w:pPr>
        <w:pStyle w:val="Gvdemetni0"/>
        <w:shd w:val="clear" w:color="auto" w:fill="auto"/>
        <w:spacing w:before="0" w:after="74" w:line="230" w:lineRule="exact"/>
        <w:ind w:left="20" w:firstLine="0"/>
        <w:jc w:val="both"/>
        <w:rPr>
          <w:sz w:val="24"/>
          <w:szCs w:val="24"/>
        </w:rPr>
      </w:pPr>
    </w:p>
    <w:p w:rsidR="0010513B" w:rsidRDefault="0010513B" w:rsidP="0010513B">
      <w:pPr>
        <w:pStyle w:val="Gvdemetni0"/>
        <w:shd w:val="clear" w:color="auto" w:fill="auto"/>
        <w:spacing w:before="0" w:after="74" w:line="230" w:lineRule="exact"/>
        <w:ind w:left="20" w:firstLine="0"/>
        <w:jc w:val="both"/>
        <w:rPr>
          <w:sz w:val="24"/>
          <w:szCs w:val="24"/>
        </w:rPr>
      </w:pPr>
    </w:p>
    <w:p w:rsidR="0010513B" w:rsidRDefault="0010513B" w:rsidP="0010513B">
      <w:pPr>
        <w:pStyle w:val="Gvdemetni0"/>
        <w:shd w:val="clear" w:color="auto" w:fill="auto"/>
        <w:spacing w:before="0" w:after="74" w:line="230" w:lineRule="exact"/>
        <w:ind w:left="20" w:firstLine="0"/>
        <w:jc w:val="both"/>
        <w:rPr>
          <w:sz w:val="24"/>
          <w:szCs w:val="24"/>
        </w:rPr>
      </w:pPr>
    </w:p>
    <w:p w:rsidR="0010513B" w:rsidRDefault="0010513B" w:rsidP="0010513B">
      <w:pPr>
        <w:pStyle w:val="Gvdemetni0"/>
        <w:shd w:val="clear" w:color="auto" w:fill="auto"/>
        <w:spacing w:before="0" w:after="74" w:line="230" w:lineRule="exact"/>
        <w:ind w:left="20" w:firstLine="0"/>
        <w:jc w:val="both"/>
        <w:rPr>
          <w:sz w:val="24"/>
          <w:szCs w:val="24"/>
        </w:rPr>
      </w:pPr>
    </w:p>
    <w:p w:rsidR="0010513B" w:rsidRDefault="0010513B" w:rsidP="0010513B">
      <w:pPr>
        <w:pStyle w:val="Gvdemetni0"/>
        <w:shd w:val="clear" w:color="auto" w:fill="auto"/>
        <w:spacing w:before="0" w:after="74" w:line="230" w:lineRule="exact"/>
        <w:ind w:left="20" w:firstLine="0"/>
        <w:jc w:val="both"/>
        <w:rPr>
          <w:sz w:val="24"/>
          <w:szCs w:val="24"/>
        </w:rPr>
      </w:pPr>
    </w:p>
    <w:p w:rsidR="0010513B" w:rsidRDefault="0010513B" w:rsidP="0010513B">
      <w:pPr>
        <w:pStyle w:val="Gvdemetni0"/>
        <w:shd w:val="clear" w:color="auto" w:fill="auto"/>
        <w:spacing w:before="0" w:after="74" w:line="230" w:lineRule="exact"/>
        <w:ind w:left="20" w:firstLine="0"/>
        <w:jc w:val="both"/>
        <w:rPr>
          <w:sz w:val="24"/>
          <w:szCs w:val="24"/>
        </w:rPr>
      </w:pPr>
    </w:p>
    <w:p w:rsidR="0010513B" w:rsidRDefault="0010513B" w:rsidP="0010513B">
      <w:pPr>
        <w:pStyle w:val="Gvdemetni0"/>
        <w:shd w:val="clear" w:color="auto" w:fill="auto"/>
        <w:spacing w:before="0" w:after="74" w:line="230" w:lineRule="exact"/>
        <w:ind w:firstLine="0"/>
        <w:jc w:val="both"/>
        <w:rPr>
          <w:sz w:val="24"/>
          <w:szCs w:val="24"/>
        </w:rPr>
      </w:pPr>
    </w:p>
    <w:p w:rsidR="0010513B" w:rsidRDefault="0010513B" w:rsidP="0010513B">
      <w:pPr>
        <w:pStyle w:val="Gvdemetni0"/>
        <w:shd w:val="clear" w:color="auto" w:fill="auto"/>
        <w:spacing w:before="0" w:after="74" w:line="230" w:lineRule="exact"/>
        <w:ind w:left="20" w:firstLine="0"/>
        <w:jc w:val="both"/>
        <w:rPr>
          <w:sz w:val="24"/>
          <w:szCs w:val="24"/>
        </w:rPr>
      </w:pPr>
    </w:p>
    <w:p w:rsidR="0010513B" w:rsidRPr="00184D57" w:rsidRDefault="0010513B" w:rsidP="0010513B">
      <w:pPr>
        <w:spacing w:line="240" w:lineRule="auto"/>
        <w:rPr>
          <w:b/>
          <w:lang w:val="tr-TR"/>
        </w:rPr>
      </w:pPr>
      <w:r w:rsidRPr="00184D57">
        <w:rPr>
          <w:b/>
          <w:iCs/>
          <w:lang w:val="tr-TR"/>
        </w:rPr>
        <w:lastRenderedPageBreak/>
        <w:t>Şekil 1</w:t>
      </w:r>
      <w:r w:rsidRPr="00184D57">
        <w:rPr>
          <w:b/>
          <w:lang w:val="tr-TR"/>
        </w:rPr>
        <w:t> </w:t>
      </w:r>
    </w:p>
    <w:p w:rsidR="0010513B" w:rsidRPr="00184D57" w:rsidRDefault="0010513B" w:rsidP="0010513B">
      <w:pPr>
        <w:spacing w:line="240" w:lineRule="auto"/>
        <w:rPr>
          <w:i/>
          <w:lang w:val="tr-TR"/>
        </w:rPr>
      </w:pPr>
      <w:r w:rsidRPr="00184D57">
        <w:rPr>
          <w:i/>
          <w:lang w:val="tr-TR"/>
        </w:rPr>
        <w:t xml:space="preserve">Güney Kafkas Dil Grubu  </w:t>
      </w:r>
    </w:p>
    <w:p w:rsidR="0010513B" w:rsidRPr="002A4160" w:rsidRDefault="0010513B" w:rsidP="0010513B">
      <w:pPr>
        <w:rPr>
          <w:lang w:val="tr-TR"/>
        </w:rPr>
      </w:pPr>
      <w:r>
        <w:rPr>
          <w:noProof/>
          <w:lang w:val="tr-TR" w:eastAsia="tr-TR"/>
        </w:rPr>
        <w:drawing>
          <wp:inline distT="0" distB="0" distL="0" distR="0" wp14:anchorId="5BE74069" wp14:editId="519EF275">
            <wp:extent cx="5486400" cy="3152775"/>
            <wp:effectExtent l="0" t="0" r="0" b="9525"/>
            <wp:docPr id="3" name="Resim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152775"/>
                    </a:xfrm>
                    <a:prstGeom prst="rect">
                      <a:avLst/>
                    </a:prstGeom>
                    <a:noFill/>
                    <a:ln>
                      <a:noFill/>
                    </a:ln>
                  </pic:spPr>
                </pic:pic>
              </a:graphicData>
            </a:graphic>
          </wp:inline>
        </w:drawing>
      </w:r>
    </w:p>
    <w:p w:rsidR="0010513B" w:rsidRDefault="0010513B" w:rsidP="0010513B">
      <w:pPr>
        <w:pStyle w:val="Balk41"/>
        <w:keepNext/>
        <w:keepLines/>
        <w:shd w:val="clear" w:color="auto" w:fill="auto"/>
        <w:spacing w:after="100" w:afterAutospacing="1" w:line="20" w:lineRule="exact"/>
        <w:ind w:left="2223"/>
      </w:pPr>
      <w:bookmarkStart w:id="1" w:name="bookmark100"/>
    </w:p>
    <w:p w:rsidR="0010513B" w:rsidRPr="00300EC8" w:rsidRDefault="0010513B" w:rsidP="0010513B">
      <w:pPr>
        <w:pStyle w:val="Balk41"/>
        <w:keepNext/>
        <w:keepLines/>
        <w:shd w:val="clear" w:color="auto" w:fill="auto"/>
        <w:spacing w:before="240" w:after="0" w:line="360" w:lineRule="auto"/>
        <w:rPr>
          <w:b/>
          <w:sz w:val="24"/>
          <w:szCs w:val="24"/>
        </w:rPr>
      </w:pPr>
      <w:r w:rsidRPr="00300EC8">
        <w:rPr>
          <w:b/>
          <w:sz w:val="24"/>
          <w:szCs w:val="24"/>
        </w:rPr>
        <w:t>Alıntı</w:t>
      </w:r>
      <w:r>
        <w:rPr>
          <w:b/>
          <w:sz w:val="24"/>
          <w:szCs w:val="24"/>
        </w:rPr>
        <w:t xml:space="preserve"> v</w:t>
      </w:r>
      <w:r w:rsidRPr="00300EC8">
        <w:rPr>
          <w:b/>
          <w:sz w:val="24"/>
          <w:szCs w:val="24"/>
        </w:rPr>
        <w:t>e Kaynak Gösterimi</w:t>
      </w:r>
      <w:bookmarkEnd w:id="1"/>
    </w:p>
    <w:p w:rsidR="0010513B" w:rsidRDefault="0010513B" w:rsidP="0010513B">
      <w:pPr>
        <w:pStyle w:val="Balk50"/>
        <w:keepNext/>
        <w:keepLines/>
        <w:shd w:val="clear" w:color="auto" w:fill="auto"/>
        <w:spacing w:before="240" w:after="93" w:line="360" w:lineRule="auto"/>
        <w:ind w:firstLine="0"/>
      </w:pPr>
      <w:bookmarkStart w:id="2" w:name="bookmark103"/>
      <w:bookmarkStart w:id="3" w:name="bookmark104"/>
      <w:r>
        <w:t>Metin İçi Kaynak Gösterimi</w:t>
      </w:r>
      <w:bookmarkEnd w:id="2"/>
      <w:bookmarkEnd w:id="3"/>
    </w:p>
    <w:p w:rsidR="0010513B" w:rsidRDefault="0010513B" w:rsidP="0010513B">
      <w:pPr>
        <w:pStyle w:val="Gvdemetni0"/>
        <w:shd w:val="clear" w:color="auto" w:fill="auto"/>
        <w:spacing w:before="240" w:line="360" w:lineRule="auto"/>
        <w:ind w:right="23" w:firstLine="0"/>
        <w:jc w:val="both"/>
      </w:pPr>
      <w:r>
        <w:t>Alıntı yapılan kaynağın metin içindeki gösterimi yazar sayısına göre farklılık gösterebilmektedir. Kaynakların metin içindeki gösterimleri örneklerle aşağıda verilmiştir.</w:t>
      </w:r>
      <w:bookmarkStart w:id="4" w:name="bookmark105"/>
      <w:bookmarkStart w:id="5" w:name="bookmark106"/>
    </w:p>
    <w:p w:rsidR="0010513B" w:rsidRDefault="0010513B" w:rsidP="0010513B">
      <w:pPr>
        <w:pStyle w:val="Gvdemetni0"/>
        <w:shd w:val="clear" w:color="auto" w:fill="auto"/>
        <w:spacing w:before="240" w:line="360" w:lineRule="auto"/>
        <w:ind w:right="23" w:firstLine="0"/>
        <w:jc w:val="both"/>
        <w:rPr>
          <w:i/>
        </w:rPr>
      </w:pPr>
      <w:r w:rsidRPr="00300EC8">
        <w:rPr>
          <w:i/>
        </w:rPr>
        <w:t>Tek Yazarlı Çalışmalar</w:t>
      </w:r>
      <w:bookmarkEnd w:id="4"/>
      <w:bookmarkEnd w:id="5"/>
    </w:p>
    <w:p w:rsidR="0010513B" w:rsidRPr="00300EC8" w:rsidRDefault="0010513B" w:rsidP="0010513B">
      <w:pPr>
        <w:pStyle w:val="Gvdemetni0"/>
        <w:shd w:val="clear" w:color="auto" w:fill="auto"/>
        <w:spacing w:before="240" w:line="360" w:lineRule="auto"/>
        <w:ind w:right="23" w:firstLine="0"/>
        <w:jc w:val="both"/>
        <w:rPr>
          <w:i/>
        </w:rPr>
      </w:pPr>
      <w:r>
        <w:t xml:space="preserve">Yazar-tarih tipi alıntı yöntemi, metin içindeki uygun yere yazarın soyadını ve kaynağın yayım yılının yazılmasını gerektirir. Yayım yılının bilinmediği durumlarda yıl bilgisi yerine </w:t>
      </w:r>
      <w:proofErr w:type="spellStart"/>
      <w:r>
        <w:t>t.y</w:t>
      </w:r>
      <w:proofErr w:type="spellEnd"/>
      <w:r>
        <w:t>. ibaresi kullanılır.</w:t>
      </w:r>
    </w:p>
    <w:p w:rsidR="0010513B" w:rsidRDefault="0010513B" w:rsidP="0010513B">
      <w:pPr>
        <w:pStyle w:val="Gvdemetni0"/>
        <w:shd w:val="clear" w:color="auto" w:fill="auto"/>
        <w:spacing w:before="240" w:line="360" w:lineRule="auto"/>
        <w:ind w:right="20" w:firstLine="0"/>
        <w:jc w:val="both"/>
      </w:pPr>
      <w:r>
        <w:t>Alıntılar kitap, tez, rapor gibi sayfa sayısı çok olan kaynaklardan alıntı yapılıyorsa, alınan ifadelerin yer aldığı sayfa numarası da gösterilmelidir.</w:t>
      </w:r>
    </w:p>
    <w:p w:rsidR="0010513B" w:rsidRDefault="0010513B" w:rsidP="0010513B">
      <w:pPr>
        <w:pStyle w:val="Gvdemetni0"/>
        <w:shd w:val="clear" w:color="auto" w:fill="auto"/>
        <w:spacing w:before="240" w:line="360" w:lineRule="auto"/>
        <w:ind w:left="720" w:firstLine="0"/>
        <w:jc w:val="left"/>
      </w:pPr>
      <w:r>
        <w:t>Özcan (2003) çalışmasında...</w:t>
      </w:r>
    </w:p>
    <w:p w:rsidR="0010513B" w:rsidRDefault="0010513B" w:rsidP="0010513B">
      <w:pPr>
        <w:pStyle w:val="Gvdemetni0"/>
        <w:shd w:val="clear" w:color="auto" w:fill="auto"/>
        <w:spacing w:before="0" w:line="514" w:lineRule="exact"/>
        <w:ind w:left="720" w:firstLine="0"/>
        <w:jc w:val="left"/>
      </w:pPr>
      <w:proofErr w:type="spellStart"/>
      <w:r>
        <w:t>Prince</w:t>
      </w:r>
      <w:proofErr w:type="spellEnd"/>
      <w:r>
        <w:t xml:space="preserve"> (2012, s.45) tarafından yapılan </w:t>
      </w:r>
      <w:proofErr w:type="gramStart"/>
      <w:r>
        <w:t>araştırmada ...</w:t>
      </w:r>
      <w:proofErr w:type="gramEnd"/>
      <w:r>
        <w:t xml:space="preserve"> </w:t>
      </w:r>
      <w:proofErr w:type="gramStart"/>
      <w:r>
        <w:t>bulunmuştur</w:t>
      </w:r>
      <w:proofErr w:type="gramEnd"/>
      <w:r>
        <w:t>.</w:t>
      </w:r>
    </w:p>
    <w:p w:rsidR="0010513B" w:rsidRDefault="0010513B" w:rsidP="0010513B">
      <w:pPr>
        <w:pStyle w:val="Gvdemetni0"/>
        <w:shd w:val="clear" w:color="auto" w:fill="auto"/>
        <w:spacing w:before="0" w:line="514" w:lineRule="exact"/>
        <w:ind w:left="720" w:firstLine="0"/>
        <w:jc w:val="left"/>
      </w:pPr>
      <w:proofErr w:type="gramStart"/>
      <w:r>
        <w:t>Çalışma ...</w:t>
      </w:r>
      <w:proofErr w:type="gramEnd"/>
      <w:r>
        <w:t xml:space="preserve"> </w:t>
      </w:r>
      <w:proofErr w:type="gramStart"/>
      <w:r>
        <w:t>olduğunu</w:t>
      </w:r>
      <w:proofErr w:type="gramEnd"/>
      <w:r>
        <w:t xml:space="preserve"> göstermektedir (Akif, 2010).</w:t>
      </w:r>
    </w:p>
    <w:p w:rsidR="0010513B" w:rsidRDefault="0010513B" w:rsidP="0010513B">
      <w:pPr>
        <w:pStyle w:val="Gvdemetni0"/>
        <w:shd w:val="clear" w:color="auto" w:fill="auto"/>
        <w:spacing w:before="0" w:line="514" w:lineRule="exact"/>
        <w:ind w:left="720" w:firstLine="0"/>
        <w:jc w:val="left"/>
      </w:pPr>
      <w:proofErr w:type="gramStart"/>
      <w:r>
        <w:t>Araştırmada ...</w:t>
      </w:r>
      <w:proofErr w:type="gramEnd"/>
      <w:r>
        <w:t xml:space="preserve"> </w:t>
      </w:r>
      <w:proofErr w:type="gramStart"/>
      <w:r>
        <w:t>sonuçlar</w:t>
      </w:r>
      <w:proofErr w:type="gramEnd"/>
      <w:r>
        <w:t xml:space="preserve"> elde edilmiştir (Yılmaz, 2015, s. 78).</w:t>
      </w:r>
    </w:p>
    <w:p w:rsidR="0010513B" w:rsidRDefault="0010513B" w:rsidP="0010513B">
      <w:pPr>
        <w:pStyle w:val="Gvdemetni0"/>
        <w:shd w:val="clear" w:color="auto" w:fill="auto"/>
        <w:spacing w:before="0"/>
        <w:ind w:right="20" w:firstLine="0"/>
        <w:jc w:val="both"/>
      </w:pPr>
      <w:r>
        <w:lastRenderedPageBreak/>
        <w:t>Ay ve yıl bilgilerini birlikte içeren kaynaklara (bildiri gibi) atıf yapıldığında da metin içinde sadece yıl bilgisi verilmelidir.</w:t>
      </w:r>
    </w:p>
    <w:p w:rsidR="0010513B" w:rsidRDefault="0010513B" w:rsidP="0010513B">
      <w:pPr>
        <w:pStyle w:val="Gvdemetni0"/>
        <w:shd w:val="clear" w:color="auto" w:fill="auto"/>
        <w:spacing w:before="0" w:after="326"/>
        <w:ind w:right="20" w:firstLine="0"/>
        <w:jc w:val="both"/>
      </w:pPr>
      <w:r>
        <w:t>İki ya da daha fazla aynı soyadlı yazar varsa,</w:t>
      </w:r>
      <w:r>
        <w:rPr>
          <w:rStyle w:val="Gvdemetnitalik"/>
        </w:rPr>
        <w:t xml:space="preserve"> yayın yılları farklı olsa bile</w:t>
      </w:r>
      <w:r>
        <w:t xml:space="preserve"> metin içinde her atıfta bu kaynaklar yazarların ilk adlarının kısaltması ile birlikte verilir.</w:t>
      </w:r>
    </w:p>
    <w:p w:rsidR="0010513B" w:rsidRDefault="0010513B" w:rsidP="0010513B">
      <w:pPr>
        <w:pStyle w:val="Gvdemetni0"/>
        <w:shd w:val="clear" w:color="auto" w:fill="auto"/>
        <w:spacing w:before="240" w:line="360" w:lineRule="auto"/>
        <w:ind w:left="720" w:firstLine="0"/>
        <w:jc w:val="left"/>
      </w:pPr>
      <w:proofErr w:type="gramStart"/>
      <w:r>
        <w:t>..</w:t>
      </w:r>
      <w:proofErr w:type="gramEnd"/>
      <w:r>
        <w:t xml:space="preserve"> .N. Özdemir (2000) ve M. Özdemir (2001) tarafından yapılan çalışmalarda</w:t>
      </w:r>
      <w:proofErr w:type="gramStart"/>
      <w:r>
        <w:t>....</w:t>
      </w:r>
      <w:proofErr w:type="gramEnd"/>
    </w:p>
    <w:p w:rsidR="0010513B" w:rsidRPr="00300EC8" w:rsidRDefault="0010513B" w:rsidP="0010513B">
      <w:pPr>
        <w:pStyle w:val="Balk50"/>
        <w:keepNext/>
        <w:keepLines/>
        <w:shd w:val="clear" w:color="auto" w:fill="auto"/>
        <w:spacing w:before="240" w:after="0" w:line="360" w:lineRule="auto"/>
        <w:ind w:firstLine="0"/>
        <w:jc w:val="left"/>
        <w:rPr>
          <w:i/>
        </w:rPr>
      </w:pPr>
      <w:bookmarkStart w:id="6" w:name="bookmark107"/>
      <w:bookmarkStart w:id="7" w:name="bookmark108"/>
      <w:r w:rsidRPr="00300EC8">
        <w:rPr>
          <w:i/>
        </w:rPr>
        <w:t>İki Yazarlı Çalışmalar</w:t>
      </w:r>
      <w:bookmarkEnd w:id="6"/>
      <w:bookmarkEnd w:id="7"/>
    </w:p>
    <w:p w:rsidR="0010513B" w:rsidRDefault="0010513B" w:rsidP="0010513B">
      <w:pPr>
        <w:pStyle w:val="Gvdemetni0"/>
        <w:shd w:val="clear" w:color="auto" w:fill="auto"/>
        <w:spacing w:before="0" w:after="88" w:line="418" w:lineRule="exact"/>
        <w:ind w:right="20" w:firstLine="0"/>
        <w:jc w:val="both"/>
      </w:pPr>
      <w:r>
        <w:t>Bir çalışma iki yazar tarafından yapıldıysa, metin içinde bu yayına her atıf yapıldığında her iki isme de atıf yapılır.</w:t>
      </w:r>
    </w:p>
    <w:p w:rsidR="0010513B" w:rsidRDefault="0010513B" w:rsidP="0010513B">
      <w:pPr>
        <w:pStyle w:val="Gvdemetni0"/>
        <w:shd w:val="clear" w:color="auto" w:fill="auto"/>
        <w:tabs>
          <w:tab w:val="left" w:leader="dot" w:pos="1157"/>
        </w:tabs>
        <w:spacing w:before="0" w:after="156" w:line="533" w:lineRule="exact"/>
        <w:ind w:left="720" w:right="460" w:firstLine="0"/>
        <w:jc w:val="left"/>
      </w:pPr>
      <w:r>
        <w:t xml:space="preserve">Özdemir ve Dindar (2013) </w:t>
      </w:r>
      <w:proofErr w:type="gramStart"/>
      <w:r>
        <w:t>çalışmasında ...</w:t>
      </w:r>
      <w:proofErr w:type="gramEnd"/>
    </w:p>
    <w:p w:rsidR="0010513B" w:rsidRDefault="0010513B" w:rsidP="0010513B">
      <w:pPr>
        <w:pStyle w:val="Gvdemetni0"/>
        <w:shd w:val="clear" w:color="auto" w:fill="auto"/>
        <w:tabs>
          <w:tab w:val="left" w:leader="dot" w:pos="1157"/>
        </w:tabs>
        <w:spacing w:before="0" w:after="156" w:line="533" w:lineRule="exact"/>
        <w:ind w:left="720" w:right="460" w:firstLine="0"/>
        <w:jc w:val="left"/>
      </w:pPr>
      <w:proofErr w:type="spellStart"/>
      <w:r>
        <w:t>Ostrow</w:t>
      </w:r>
      <w:proofErr w:type="spellEnd"/>
      <w:r>
        <w:t xml:space="preserve"> ve </w:t>
      </w:r>
      <w:proofErr w:type="spellStart"/>
      <w:r>
        <w:t>Chang</w:t>
      </w:r>
      <w:proofErr w:type="spellEnd"/>
      <w:r>
        <w:t xml:space="preserve"> (2013) ... </w:t>
      </w:r>
      <w:proofErr w:type="gramStart"/>
      <w:r>
        <w:t>olduğunu</w:t>
      </w:r>
      <w:proofErr w:type="gramEnd"/>
      <w:r>
        <w:t xml:space="preserve"> belirtmiştir. </w:t>
      </w:r>
      <w:r>
        <w:tab/>
        <w:t xml:space="preserve"> </w:t>
      </w:r>
    </w:p>
    <w:p w:rsidR="0010513B" w:rsidRDefault="0010513B" w:rsidP="0010513B">
      <w:pPr>
        <w:pStyle w:val="Gvdemetni0"/>
        <w:shd w:val="clear" w:color="auto" w:fill="auto"/>
        <w:tabs>
          <w:tab w:val="left" w:leader="dot" w:pos="1157"/>
        </w:tabs>
        <w:spacing w:before="0" w:after="156" w:line="533" w:lineRule="exact"/>
        <w:ind w:left="720" w:right="460" w:firstLine="0"/>
        <w:jc w:val="left"/>
      </w:pPr>
      <w:r>
        <w:t>...olduğu tespit edilmiştir (</w:t>
      </w:r>
      <w:proofErr w:type="spellStart"/>
      <w:r>
        <w:t>Kurtines</w:t>
      </w:r>
      <w:proofErr w:type="spellEnd"/>
      <w:r>
        <w:t xml:space="preserve"> &amp; </w:t>
      </w:r>
      <w:proofErr w:type="spellStart"/>
      <w:r>
        <w:t>Szapocznik</w:t>
      </w:r>
      <w:proofErr w:type="spellEnd"/>
      <w:r>
        <w:t>, 2003).</w:t>
      </w:r>
    </w:p>
    <w:p w:rsidR="0010513B" w:rsidRDefault="0010513B" w:rsidP="0010513B">
      <w:pPr>
        <w:pStyle w:val="Gvdemetni0"/>
        <w:shd w:val="clear" w:color="auto" w:fill="auto"/>
        <w:spacing w:before="0" w:after="326"/>
        <w:ind w:right="20" w:firstLine="0"/>
        <w:jc w:val="both"/>
      </w:pPr>
      <w:r>
        <w:t xml:space="preserve">İki yazarlı çalışmalarda iki yazarın da soy isimleri aynı ise ilk yazarın isminin baş harfleri her metin içi </w:t>
      </w:r>
      <w:proofErr w:type="spellStart"/>
      <w:r>
        <w:t>atıfa</w:t>
      </w:r>
      <w:proofErr w:type="spellEnd"/>
      <w:r>
        <w:t xml:space="preserve"> dâhil edilir.</w:t>
      </w:r>
    </w:p>
    <w:p w:rsidR="0010513B" w:rsidRDefault="0010513B" w:rsidP="0010513B">
      <w:pPr>
        <w:pStyle w:val="Gvdemetni0"/>
        <w:shd w:val="clear" w:color="auto" w:fill="auto"/>
        <w:spacing w:before="0" w:after="147" w:line="230" w:lineRule="exact"/>
        <w:ind w:left="720" w:firstLine="0"/>
        <w:jc w:val="left"/>
      </w:pPr>
      <w:r>
        <w:t>... A. Ergen ve Ergen (2014) yaptıkları çalışmada.</w:t>
      </w:r>
    </w:p>
    <w:p w:rsidR="0010513B" w:rsidRDefault="0010513B" w:rsidP="0010513B">
      <w:pPr>
        <w:pStyle w:val="Gvdemetni0"/>
        <w:shd w:val="clear" w:color="auto" w:fill="auto"/>
        <w:spacing w:before="240" w:line="360" w:lineRule="auto"/>
        <w:ind w:left="720" w:firstLine="0"/>
        <w:jc w:val="left"/>
      </w:pPr>
      <w:r>
        <w:t>... B. Özbay ve Özbay (2008) ve C. Özbay (2009)'un çalışmaları incelenmiştir.</w:t>
      </w:r>
    </w:p>
    <w:p w:rsidR="0010513B" w:rsidRPr="00300EC8" w:rsidRDefault="0010513B" w:rsidP="0010513B">
      <w:pPr>
        <w:pStyle w:val="Balk50"/>
        <w:keepNext/>
        <w:keepLines/>
        <w:shd w:val="clear" w:color="auto" w:fill="auto"/>
        <w:spacing w:before="240" w:after="0" w:line="360" w:lineRule="auto"/>
        <w:ind w:firstLine="0"/>
        <w:jc w:val="left"/>
        <w:rPr>
          <w:i/>
        </w:rPr>
      </w:pPr>
      <w:bookmarkStart w:id="8" w:name="bookmark109"/>
      <w:bookmarkStart w:id="9" w:name="bookmark110"/>
      <w:r>
        <w:rPr>
          <w:i/>
        </w:rPr>
        <w:t xml:space="preserve">Üç </w:t>
      </w:r>
      <w:r w:rsidRPr="00300EC8">
        <w:rPr>
          <w:i/>
        </w:rPr>
        <w:t xml:space="preserve">ya da </w:t>
      </w:r>
      <w:r>
        <w:rPr>
          <w:i/>
        </w:rPr>
        <w:t>Daha Fazla</w:t>
      </w:r>
      <w:r w:rsidRPr="00300EC8">
        <w:rPr>
          <w:i/>
        </w:rPr>
        <w:t xml:space="preserve"> Yazarlı Çalışmalar</w:t>
      </w:r>
      <w:bookmarkEnd w:id="8"/>
      <w:bookmarkEnd w:id="9"/>
    </w:p>
    <w:p w:rsidR="0010513B" w:rsidRPr="00962249" w:rsidRDefault="0010513B" w:rsidP="0010513B">
      <w:pPr>
        <w:rPr>
          <w:lang w:val="tr-TR"/>
        </w:rPr>
      </w:pPr>
      <w:r w:rsidRPr="00962249">
        <w:rPr>
          <w:lang w:val="tr-TR"/>
        </w:rPr>
        <w:t>Üç ve daha fazla yazarlı çalışmalarda kaynağın ilk geçtiği yerde</w:t>
      </w:r>
      <w:r>
        <w:rPr>
          <w:lang w:val="tr-TR"/>
        </w:rPr>
        <w:t>n itibaren sadece birinci yazarın soyadı verilerek “vd</w:t>
      </w:r>
      <w:r w:rsidRPr="00962249">
        <w:rPr>
          <w:lang w:val="tr-TR"/>
        </w:rPr>
        <w:t>.” bağlacı kullanılır.</w:t>
      </w:r>
    </w:p>
    <w:p w:rsidR="0010513B" w:rsidRDefault="0010513B" w:rsidP="0010513B">
      <w:pPr>
        <w:ind w:firstLine="720"/>
        <w:rPr>
          <w:lang w:val="tr-TR"/>
        </w:rPr>
      </w:pPr>
      <w:r>
        <w:rPr>
          <w:lang w:val="tr-TR"/>
        </w:rPr>
        <w:t xml:space="preserve">Örneğin, </w:t>
      </w:r>
    </w:p>
    <w:p w:rsidR="0010513B" w:rsidRDefault="0010513B" w:rsidP="0010513B">
      <w:pPr>
        <w:rPr>
          <w:lang w:val="tr-TR"/>
        </w:rPr>
      </w:pPr>
      <w:r w:rsidRPr="00962249">
        <w:rPr>
          <w:lang w:val="tr-TR"/>
        </w:rPr>
        <w:t>Büyüköz</w:t>
      </w:r>
      <w:r>
        <w:rPr>
          <w:lang w:val="tr-TR"/>
        </w:rPr>
        <w:t xml:space="preserve">türk, Çakmak, Akgün, Karadeniz ve Demirel (2008) künyeli çalışma, metinde geçtiği ilk yer </w:t>
      </w:r>
      <w:proofErr w:type="gramStart"/>
      <w:r>
        <w:rPr>
          <w:lang w:val="tr-TR"/>
        </w:rPr>
        <w:t>dahil</w:t>
      </w:r>
      <w:proofErr w:type="gramEnd"/>
      <w:r>
        <w:rPr>
          <w:lang w:val="tr-TR"/>
        </w:rPr>
        <w:t>, “Büyüköztürk vd.(2008)” şeklinde yazılmalıdır.</w:t>
      </w:r>
    </w:p>
    <w:p w:rsidR="0010513B" w:rsidRDefault="0010513B" w:rsidP="0010513B">
      <w:pPr>
        <w:pStyle w:val="Gvdemetni0"/>
        <w:shd w:val="clear" w:color="auto" w:fill="auto"/>
        <w:spacing w:before="0" w:line="230" w:lineRule="exact"/>
        <w:ind w:left="720" w:firstLine="0"/>
        <w:jc w:val="left"/>
        <w:sectPr w:rsidR="0010513B" w:rsidSect="00300EC8">
          <w:headerReference w:type="default" r:id="rId8"/>
          <w:footerReference w:type="default" r:id="rId9"/>
          <w:pgSz w:w="11905" w:h="16837"/>
          <w:pgMar w:top="1246" w:right="1258" w:bottom="1452" w:left="1258" w:header="0" w:footer="3" w:gutter="0"/>
          <w:cols w:space="720"/>
          <w:noEndnote/>
          <w:docGrid w:linePitch="360"/>
        </w:sectPr>
      </w:pPr>
    </w:p>
    <w:p w:rsidR="0010513B" w:rsidRPr="00300EC8" w:rsidRDefault="0010513B" w:rsidP="0010513B">
      <w:pPr>
        <w:pStyle w:val="Balk50"/>
        <w:keepNext/>
        <w:keepLines/>
        <w:shd w:val="clear" w:color="auto" w:fill="auto"/>
        <w:spacing w:before="0" w:after="0" w:line="408" w:lineRule="exact"/>
        <w:ind w:firstLine="0"/>
        <w:jc w:val="left"/>
        <w:rPr>
          <w:i/>
          <w:sz w:val="24"/>
          <w:szCs w:val="24"/>
        </w:rPr>
      </w:pPr>
      <w:bookmarkStart w:id="10" w:name="bookmark113"/>
      <w:bookmarkStart w:id="11" w:name="bookmark114"/>
      <w:r w:rsidRPr="00300EC8">
        <w:rPr>
          <w:i/>
          <w:sz w:val="24"/>
          <w:szCs w:val="24"/>
        </w:rPr>
        <w:lastRenderedPageBreak/>
        <w:t>Yazar İsmi Belirtilmeyen ya da Belli Olmayan Çalışmalar</w:t>
      </w:r>
      <w:bookmarkEnd w:id="10"/>
      <w:bookmarkEnd w:id="11"/>
    </w:p>
    <w:p w:rsidR="0010513B" w:rsidRDefault="0010513B" w:rsidP="0010513B">
      <w:pPr>
        <w:pStyle w:val="Gvdemetni0"/>
        <w:shd w:val="clear" w:color="auto" w:fill="auto"/>
        <w:spacing w:before="0" w:after="202" w:line="408" w:lineRule="exact"/>
        <w:ind w:right="20" w:firstLine="0"/>
        <w:jc w:val="both"/>
      </w:pPr>
      <w:r>
        <w:t>Bir çalışmanın yazarı belirtilmemişse, metinde kaynağın ilk birkaç kelimesine (çoğunlukla başlığına) ve yayımlanma yılına atıf yapılır. Sadece yıl parantez içinde belirtilecekse başlık italik şekilde, başlık da yıl ile birlikte parantez içinde verilecekse, başlık çift tırnak işaretleri arasında verilmelidir.</w:t>
      </w:r>
    </w:p>
    <w:p w:rsidR="0010513B" w:rsidRDefault="0010513B" w:rsidP="0010513B">
      <w:pPr>
        <w:pStyle w:val="Gvdemetni0"/>
        <w:shd w:val="clear" w:color="auto" w:fill="auto"/>
        <w:spacing w:before="0" w:after="238" w:line="230" w:lineRule="exact"/>
        <w:ind w:left="800" w:firstLine="0"/>
        <w:jc w:val="left"/>
      </w:pPr>
      <w:r>
        <w:t>...olduğu belirtilmektedir ("Çalışma Bulguları", 2014).</w:t>
      </w:r>
    </w:p>
    <w:p w:rsidR="0010513B" w:rsidRDefault="0010513B" w:rsidP="0010513B">
      <w:pPr>
        <w:pStyle w:val="Gvdemetni0"/>
        <w:shd w:val="clear" w:color="auto" w:fill="auto"/>
        <w:tabs>
          <w:tab w:val="left" w:leader="dot" w:pos="5643"/>
        </w:tabs>
        <w:spacing w:before="0" w:after="92" w:line="230" w:lineRule="exact"/>
        <w:ind w:left="800" w:firstLine="0"/>
        <w:jc w:val="left"/>
      </w:pPr>
      <w:r>
        <w:t>Yazarı belli olmayan</w:t>
      </w:r>
      <w:r>
        <w:rPr>
          <w:rStyle w:val="Gvdemetnitalik"/>
        </w:rPr>
        <w:t xml:space="preserve"> Hayalet Ev</w:t>
      </w:r>
      <w:r>
        <w:t xml:space="preserve"> (2007) kitabı</w:t>
      </w:r>
      <w:r>
        <w:tab/>
      </w:r>
    </w:p>
    <w:p w:rsidR="0010513B" w:rsidRDefault="0010513B" w:rsidP="0010513B">
      <w:pPr>
        <w:pStyle w:val="Gvdemetni0"/>
        <w:shd w:val="clear" w:color="auto" w:fill="auto"/>
        <w:spacing w:before="0" w:after="206"/>
        <w:ind w:right="20" w:firstLine="0"/>
        <w:jc w:val="both"/>
      </w:pPr>
      <w:r>
        <w:t>Bir çalışmanın yazarı "Anonim" olarak belirtilmişse, metin içi atıflarda Anonim yazılır ve yıl bilgisi verilir.</w:t>
      </w:r>
    </w:p>
    <w:p w:rsidR="0010513B" w:rsidRDefault="0010513B" w:rsidP="0010513B">
      <w:pPr>
        <w:pStyle w:val="Gvdemetni0"/>
        <w:shd w:val="clear" w:color="auto" w:fill="auto"/>
        <w:spacing w:before="0" w:after="238" w:line="230" w:lineRule="exact"/>
        <w:ind w:left="800" w:firstLine="0"/>
        <w:jc w:val="left"/>
      </w:pPr>
      <w:r>
        <w:t>Anonim (1999) veya (Anonim, 1999)</w:t>
      </w:r>
    </w:p>
    <w:p w:rsidR="0010513B" w:rsidRDefault="0010513B" w:rsidP="0010513B">
      <w:pPr>
        <w:pStyle w:val="Gvdemetni0"/>
        <w:shd w:val="clear" w:color="auto" w:fill="auto"/>
        <w:spacing w:before="240" w:line="360" w:lineRule="auto"/>
        <w:ind w:firstLine="0"/>
        <w:jc w:val="both"/>
      </w:pPr>
      <w:r>
        <w:rPr>
          <w:rStyle w:val="GvdemetniKaln"/>
        </w:rPr>
        <w:t>Not:</w:t>
      </w:r>
      <w:r>
        <w:t xml:space="preserve"> Yazarı bilinmeyen her çalışma Anonim değildir.</w:t>
      </w:r>
    </w:p>
    <w:p w:rsidR="0010513B" w:rsidRPr="00300EC8" w:rsidRDefault="0010513B" w:rsidP="0010513B">
      <w:pPr>
        <w:pStyle w:val="Balk50"/>
        <w:keepNext/>
        <w:keepLines/>
        <w:shd w:val="clear" w:color="auto" w:fill="auto"/>
        <w:spacing w:before="240" w:after="0" w:line="360" w:lineRule="auto"/>
        <w:ind w:firstLine="0"/>
        <w:jc w:val="left"/>
        <w:rPr>
          <w:i/>
        </w:rPr>
      </w:pPr>
      <w:bookmarkStart w:id="12" w:name="bookmark115"/>
      <w:bookmarkStart w:id="13" w:name="bookmark116"/>
      <w:r w:rsidRPr="00300EC8">
        <w:rPr>
          <w:i/>
        </w:rPr>
        <w:t>Online Kaynaklar</w:t>
      </w:r>
      <w:bookmarkEnd w:id="12"/>
      <w:bookmarkEnd w:id="13"/>
    </w:p>
    <w:p w:rsidR="0010513B" w:rsidRDefault="0010513B" w:rsidP="0010513B">
      <w:pPr>
        <w:pStyle w:val="Gvdemetni0"/>
        <w:shd w:val="clear" w:color="auto" w:fill="auto"/>
        <w:spacing w:before="0" w:line="538" w:lineRule="exact"/>
        <w:ind w:firstLine="0"/>
        <w:jc w:val="both"/>
      </w:pPr>
      <w:r>
        <w:t>Online olarak erişilen kaynakların metin içinde gösterilmesinde şu yöntemler kullanılır:</w:t>
      </w:r>
    </w:p>
    <w:p w:rsidR="0010513B" w:rsidRDefault="0010513B" w:rsidP="0010513B">
      <w:pPr>
        <w:pStyle w:val="Gvdemetni0"/>
        <w:shd w:val="clear" w:color="auto" w:fill="auto"/>
        <w:spacing w:before="0" w:line="538" w:lineRule="exact"/>
        <w:ind w:left="380" w:firstLine="0"/>
        <w:jc w:val="left"/>
      </w:pPr>
      <w:r>
        <w:t xml:space="preserve">•     </w:t>
      </w:r>
      <w:r>
        <w:rPr>
          <w:lang w:val="es"/>
        </w:rPr>
        <w:t xml:space="preserve">Web </w:t>
      </w:r>
      <w:r>
        <w:t>sayfasından alınan yazının yazarı ve yılı belli ise; (Miller, 2014)</w:t>
      </w:r>
    </w:p>
    <w:p w:rsidR="0010513B" w:rsidRDefault="0010513B" w:rsidP="0010513B">
      <w:pPr>
        <w:pStyle w:val="Gvdemetni0"/>
        <w:shd w:val="clear" w:color="auto" w:fill="auto"/>
        <w:spacing w:before="0" w:line="230" w:lineRule="exact"/>
        <w:ind w:left="4280" w:firstLine="0"/>
        <w:jc w:val="left"/>
      </w:pPr>
    </w:p>
    <w:p w:rsidR="0010513B" w:rsidRDefault="0010513B" w:rsidP="0010513B">
      <w:pPr>
        <w:pStyle w:val="Gvdemetni0"/>
        <w:numPr>
          <w:ilvl w:val="0"/>
          <w:numId w:val="2"/>
        </w:numPr>
        <w:shd w:val="clear" w:color="auto" w:fill="auto"/>
        <w:tabs>
          <w:tab w:val="left" w:pos="730"/>
        </w:tabs>
        <w:spacing w:before="0" w:after="88" w:line="230" w:lineRule="exact"/>
        <w:ind w:left="800" w:hanging="420"/>
        <w:jc w:val="left"/>
      </w:pPr>
      <w:r>
        <w:rPr>
          <w:lang w:val="es"/>
        </w:rPr>
        <w:t xml:space="preserve">Web </w:t>
      </w:r>
      <w:r>
        <w:t xml:space="preserve">sayfasından alınan yazının yazarı belli, yılı belli değil ise; (Miller, </w:t>
      </w:r>
      <w:proofErr w:type="spellStart"/>
      <w:r>
        <w:t>t.y</w:t>
      </w:r>
      <w:proofErr w:type="spellEnd"/>
      <w:r>
        <w:t>)</w:t>
      </w:r>
    </w:p>
    <w:p w:rsidR="0010513B" w:rsidRDefault="0010513B" w:rsidP="0010513B">
      <w:pPr>
        <w:pStyle w:val="Gvdemetni0"/>
        <w:numPr>
          <w:ilvl w:val="0"/>
          <w:numId w:val="2"/>
        </w:numPr>
        <w:shd w:val="clear" w:color="auto" w:fill="auto"/>
        <w:tabs>
          <w:tab w:val="left" w:pos="730"/>
        </w:tabs>
        <w:spacing w:before="0" w:after="68" w:line="418" w:lineRule="exact"/>
        <w:ind w:left="800" w:right="20" w:hanging="420"/>
        <w:jc w:val="left"/>
      </w:pPr>
      <w:r>
        <w:rPr>
          <w:lang w:val="es"/>
        </w:rPr>
        <w:t xml:space="preserve">Web </w:t>
      </w:r>
      <w:r>
        <w:t xml:space="preserve">sayfasından alınan yazının yazarı belli değilse fakat </w:t>
      </w:r>
      <w:r>
        <w:rPr>
          <w:lang w:val="es"/>
        </w:rPr>
        <w:t xml:space="preserve">web </w:t>
      </w:r>
      <w:r>
        <w:t>sitesi resmi bir kuruma ait ise; (Gazi Üniversitesi, 2014)</w:t>
      </w:r>
    </w:p>
    <w:p w:rsidR="0010513B" w:rsidRDefault="0010513B" w:rsidP="0010513B">
      <w:pPr>
        <w:pStyle w:val="Gvdemetni0"/>
        <w:numPr>
          <w:ilvl w:val="0"/>
          <w:numId w:val="2"/>
        </w:numPr>
        <w:shd w:val="clear" w:color="auto" w:fill="auto"/>
        <w:tabs>
          <w:tab w:val="left" w:pos="730"/>
        </w:tabs>
        <w:spacing w:before="240" w:line="360" w:lineRule="auto"/>
        <w:ind w:left="799" w:right="20" w:hanging="420"/>
        <w:jc w:val="left"/>
      </w:pPr>
      <w:r>
        <w:rPr>
          <w:lang w:val="es"/>
        </w:rPr>
        <w:t xml:space="preserve">Web </w:t>
      </w:r>
      <w:r>
        <w:t>sayfasından alınan yazının yazarı da kurumu da belli değilse yazarı belli olmayan çalışmalar için geçerli olan kurallara uyulmalıdır.</w:t>
      </w:r>
    </w:p>
    <w:p w:rsidR="0010513B" w:rsidRPr="00300EC8" w:rsidRDefault="0010513B" w:rsidP="0010513B">
      <w:pPr>
        <w:pStyle w:val="Balk50"/>
        <w:keepNext/>
        <w:keepLines/>
        <w:shd w:val="clear" w:color="auto" w:fill="auto"/>
        <w:spacing w:before="240" w:after="0" w:line="360" w:lineRule="auto"/>
        <w:ind w:firstLine="0"/>
        <w:jc w:val="left"/>
        <w:rPr>
          <w:i/>
        </w:rPr>
      </w:pPr>
      <w:bookmarkStart w:id="14" w:name="bookmark119"/>
      <w:bookmarkStart w:id="15" w:name="bookmark120"/>
      <w:r w:rsidRPr="00300EC8">
        <w:rPr>
          <w:i/>
        </w:rPr>
        <w:t>Kişisel İletişim Kaynakları</w:t>
      </w:r>
      <w:bookmarkEnd w:id="14"/>
      <w:bookmarkEnd w:id="15"/>
    </w:p>
    <w:p w:rsidR="0010513B" w:rsidRDefault="0010513B" w:rsidP="0010513B">
      <w:pPr>
        <w:pStyle w:val="Gvdemetni0"/>
        <w:shd w:val="clear" w:color="auto" w:fill="auto"/>
        <w:spacing w:before="0" w:after="206"/>
        <w:ind w:right="20" w:firstLine="0"/>
        <w:jc w:val="both"/>
      </w:pPr>
      <w:r>
        <w:t xml:space="preserve">Kişisel iletişim kaynakları; özel mektuplar, e-mailler, kişisel görüşmeler, telefon konuşmaları ve benzeri olabilir. Tekrar elde edilebilir veri sağlamadığından, bu kaynaklara kaynakçada </w:t>
      </w:r>
      <w:r w:rsidRPr="00EB2C5E">
        <w:rPr>
          <w:u w:val="single"/>
        </w:rPr>
        <w:t>yer verilmez</w:t>
      </w:r>
      <w:r>
        <w:t xml:space="preserve">, </w:t>
      </w:r>
      <w:r w:rsidRPr="00EB2C5E">
        <w:rPr>
          <w:u w:val="single"/>
        </w:rPr>
        <w:t>sadece metin içinde atıf yapılır</w:t>
      </w:r>
      <w:r>
        <w:t xml:space="preserve">. İletişim kuran kişinin isminin baş harfleri ve soy ismi ile birlikte iletişimin gerçekleştirildiği tarih mümkün olduğunca </w:t>
      </w:r>
      <w:proofErr w:type="gramStart"/>
      <w:r>
        <w:t>spesifik</w:t>
      </w:r>
      <w:proofErr w:type="gramEnd"/>
      <w:r>
        <w:t xml:space="preserve"> bir şekilde verilmelidir.</w:t>
      </w:r>
    </w:p>
    <w:p w:rsidR="0010513B" w:rsidRDefault="0010513B" w:rsidP="0010513B">
      <w:pPr>
        <w:pStyle w:val="Gvdemetni0"/>
        <w:shd w:val="clear" w:color="auto" w:fill="auto"/>
        <w:spacing w:before="0" w:after="238" w:line="230" w:lineRule="exact"/>
        <w:ind w:left="800" w:firstLine="0"/>
        <w:jc w:val="left"/>
      </w:pPr>
      <w:r>
        <w:t>M. Aksu (kişisel iletişim, Nisan 18, 2001)</w:t>
      </w:r>
    </w:p>
    <w:p w:rsidR="0010513B" w:rsidRDefault="0010513B" w:rsidP="0010513B">
      <w:pPr>
        <w:pStyle w:val="Gvdemetni0"/>
        <w:shd w:val="clear" w:color="auto" w:fill="auto"/>
        <w:spacing w:before="0" w:line="230" w:lineRule="exact"/>
        <w:ind w:left="800" w:firstLine="0"/>
        <w:jc w:val="left"/>
      </w:pPr>
      <w:r>
        <w:t xml:space="preserve">(V. G. </w:t>
      </w:r>
      <w:proofErr w:type="spellStart"/>
      <w:r>
        <w:t>Nguyen</w:t>
      </w:r>
      <w:proofErr w:type="spellEnd"/>
      <w:r>
        <w:t>, kişisel iletişim, Eylül 28, 1998)</w:t>
      </w:r>
    </w:p>
    <w:p w:rsidR="0010513B" w:rsidRDefault="0010513B" w:rsidP="0010513B">
      <w:pPr>
        <w:pStyle w:val="Gvdemetni0"/>
        <w:shd w:val="clear" w:color="auto" w:fill="auto"/>
        <w:spacing w:before="0" w:after="266"/>
        <w:ind w:left="140" w:right="320" w:firstLine="0"/>
        <w:jc w:val="left"/>
      </w:pPr>
      <w:r>
        <w:t xml:space="preserve"> </w:t>
      </w:r>
    </w:p>
    <w:p w:rsidR="0010513B" w:rsidRPr="00BB2712" w:rsidRDefault="0010513B" w:rsidP="0010513B">
      <w:pPr>
        <w:pStyle w:val="Balk50"/>
        <w:keepNext/>
        <w:keepLines/>
        <w:shd w:val="clear" w:color="auto" w:fill="auto"/>
        <w:spacing w:before="0" w:after="88" w:line="230" w:lineRule="exact"/>
        <w:ind w:left="20" w:firstLine="0"/>
        <w:rPr>
          <w:i/>
        </w:rPr>
      </w:pPr>
      <w:r>
        <w:lastRenderedPageBreak/>
        <w:t xml:space="preserve"> </w:t>
      </w:r>
      <w:r w:rsidRPr="00BB2712">
        <w:rPr>
          <w:i/>
        </w:rPr>
        <w:t>Doğrudan ve Dolaylı Alıntı</w:t>
      </w:r>
    </w:p>
    <w:p w:rsidR="0010513B" w:rsidRDefault="0010513B" w:rsidP="0010513B">
      <w:pPr>
        <w:pStyle w:val="Gvdemetni0"/>
        <w:numPr>
          <w:ilvl w:val="0"/>
          <w:numId w:val="3"/>
        </w:numPr>
        <w:shd w:val="clear" w:color="auto" w:fill="auto"/>
        <w:tabs>
          <w:tab w:val="left" w:pos="150"/>
        </w:tabs>
        <w:spacing w:before="0" w:after="64" w:line="418" w:lineRule="exact"/>
        <w:ind w:left="20" w:right="20" w:firstLine="0"/>
        <w:jc w:val="both"/>
      </w:pPr>
      <w:r>
        <w:rPr>
          <w:rStyle w:val="Gvdemetnitalik"/>
        </w:rPr>
        <w:t>Bir kaynaktan doğrudan alıntı yaparken</w:t>
      </w:r>
      <w:r>
        <w:t>; alıntı 40 kelimeden az ise tırnak işareti ile metin içerisine yazılır. Örneğin;</w:t>
      </w:r>
    </w:p>
    <w:p w:rsidR="0010513B" w:rsidRDefault="0010513B" w:rsidP="0010513B">
      <w:pPr>
        <w:pStyle w:val="Gvdemetni0"/>
        <w:shd w:val="clear" w:color="auto" w:fill="auto"/>
        <w:spacing w:before="0" w:after="60"/>
        <w:ind w:right="20" w:firstLine="0"/>
        <w:jc w:val="both"/>
      </w:pPr>
      <w:proofErr w:type="spellStart"/>
      <w:r>
        <w:t>Karasar</w:t>
      </w:r>
      <w:proofErr w:type="spellEnd"/>
      <w:r>
        <w:t xml:space="preserve"> (2011)' </w:t>
      </w:r>
      <w:proofErr w:type="spellStart"/>
      <w:r>
        <w:t>ın</w:t>
      </w:r>
      <w:proofErr w:type="spellEnd"/>
      <w:r>
        <w:t xml:space="preserve"> belirttiği üzere "yirminci yüzyıl dünyası, bilimsel ve teknik gelişmelerin, şimdiye kadar görülen en hızlı ve en büyük atılımlarına tanık olmuştur" (s. 32).</w:t>
      </w:r>
    </w:p>
    <w:p w:rsidR="0010513B" w:rsidRDefault="0010513B" w:rsidP="0010513B">
      <w:pPr>
        <w:pStyle w:val="Gvdemetni0"/>
        <w:shd w:val="clear" w:color="auto" w:fill="auto"/>
        <w:spacing w:before="0" w:after="60"/>
        <w:ind w:right="20" w:firstLine="0"/>
        <w:jc w:val="both"/>
      </w:pPr>
    </w:p>
    <w:p w:rsidR="0010513B" w:rsidRDefault="0010513B" w:rsidP="0010513B">
      <w:pPr>
        <w:pStyle w:val="Gvdemetni0"/>
        <w:shd w:val="clear" w:color="auto" w:fill="auto"/>
        <w:spacing w:before="0" w:after="210"/>
        <w:ind w:left="20" w:right="20" w:firstLine="0"/>
        <w:jc w:val="both"/>
      </w:pPr>
      <w:r>
        <w:t>Alıntı 40 kelimeden fazla ise yazının sağından ve solundan 1 cm içeri girinti yapılmalıdır. Eğer doğrudan alıntı yapılan kısım birden fazla paragraftan oluşuyorsa, ikinci ve sonraki paragraflar, birinci paragraf başına göre 1 cm daha girinti ile verilmelidir. Yazı boyutu 10 puntoya düşürülmeli, alıntı yapılan metin tek satır aralığı ile yazılmalıdır. Örneğin;</w:t>
      </w:r>
    </w:p>
    <w:p w:rsidR="0010513B" w:rsidRPr="005802F1" w:rsidRDefault="0010513B" w:rsidP="0010513B">
      <w:pPr>
        <w:pStyle w:val="Gvdemetni30"/>
        <w:shd w:val="clear" w:color="auto" w:fill="auto"/>
        <w:spacing w:after="56" w:line="240" w:lineRule="auto"/>
        <w:ind w:left="1298" w:right="879"/>
        <w:rPr>
          <w:sz w:val="20"/>
          <w:szCs w:val="20"/>
        </w:rPr>
      </w:pPr>
      <w:r>
        <w:rPr>
          <w:sz w:val="20"/>
          <w:szCs w:val="20"/>
        </w:rPr>
        <w:t>…</w:t>
      </w:r>
      <w:r w:rsidRPr="005802F1">
        <w:rPr>
          <w:sz w:val="20"/>
          <w:szCs w:val="20"/>
        </w:rPr>
        <w:t>Bağımlı değişken, bir tür "sonuç" olup, araştırmacıyı rahatsız eden ve açıklanması istenen durumdur. Bağımlı değişken, araştırmacı tarafından seçilir ve bunun hakkında toplanacak bilginin problem çözümüne ışık tutması beklenir.</w:t>
      </w:r>
    </w:p>
    <w:p w:rsidR="0010513B" w:rsidRPr="005802F1" w:rsidRDefault="0010513B" w:rsidP="0010513B">
      <w:pPr>
        <w:pStyle w:val="Gvdemetni30"/>
        <w:shd w:val="clear" w:color="auto" w:fill="auto"/>
        <w:spacing w:after="60" w:line="240" w:lineRule="auto"/>
        <w:ind w:left="1298" w:right="879" w:firstLine="840"/>
        <w:rPr>
          <w:sz w:val="20"/>
          <w:szCs w:val="20"/>
        </w:rPr>
      </w:pPr>
      <w:r w:rsidRPr="005802F1">
        <w:rPr>
          <w:sz w:val="20"/>
          <w:szCs w:val="20"/>
        </w:rPr>
        <w:t>Örneğin, bir araştırmada "öğrenci başarısını etkileyen faktörler" üzerinde durulmak isteniyor ise, burada, çeşitli faktörlerden etkilenmesi beklenen "öğrenci başarısı" bağımlı değişken olarak alınabilir (</w:t>
      </w:r>
      <w:proofErr w:type="spellStart"/>
      <w:r w:rsidRPr="005802F1">
        <w:rPr>
          <w:sz w:val="20"/>
          <w:szCs w:val="20"/>
        </w:rPr>
        <w:t>Karasar</w:t>
      </w:r>
      <w:proofErr w:type="spellEnd"/>
      <w:r w:rsidRPr="005802F1">
        <w:rPr>
          <w:sz w:val="20"/>
          <w:szCs w:val="20"/>
        </w:rPr>
        <w:t>, 2011, s. 61).</w:t>
      </w:r>
    </w:p>
    <w:p w:rsidR="0010513B" w:rsidRDefault="0010513B" w:rsidP="0010513B">
      <w:pPr>
        <w:pStyle w:val="Gvdemetni30"/>
        <w:shd w:val="clear" w:color="auto" w:fill="auto"/>
        <w:spacing w:after="60" w:line="230" w:lineRule="exact"/>
        <w:ind w:left="1300" w:right="880" w:firstLine="840"/>
      </w:pPr>
    </w:p>
    <w:p w:rsidR="0010513B" w:rsidRDefault="0010513B" w:rsidP="0010513B">
      <w:pPr>
        <w:pStyle w:val="Gvdemetni0"/>
        <w:numPr>
          <w:ilvl w:val="0"/>
          <w:numId w:val="3"/>
        </w:numPr>
        <w:shd w:val="clear" w:color="auto" w:fill="auto"/>
        <w:tabs>
          <w:tab w:val="left" w:pos="140"/>
        </w:tabs>
        <w:spacing w:before="0" w:after="93" w:line="230" w:lineRule="exact"/>
        <w:ind w:left="20" w:firstLine="0"/>
        <w:jc w:val="both"/>
      </w:pPr>
      <w:r>
        <w:rPr>
          <w:rStyle w:val="Gvdemetnitalik"/>
        </w:rPr>
        <w:t>Bir kaynaktan dolaylı alıntı</w:t>
      </w:r>
      <w:r>
        <w:t>; aşağıda verilen örnekteki gibi yapılmalıdır.</w:t>
      </w:r>
    </w:p>
    <w:p w:rsidR="0010513B" w:rsidRDefault="0010513B" w:rsidP="0010513B">
      <w:pPr>
        <w:pStyle w:val="Gvdemetni0"/>
        <w:shd w:val="clear" w:color="auto" w:fill="auto"/>
        <w:spacing w:before="0" w:after="60" w:line="418" w:lineRule="exact"/>
        <w:ind w:right="20" w:firstLine="0"/>
        <w:jc w:val="both"/>
      </w:pPr>
      <w:r>
        <w:t>Bilim ve teknik alanında 20. yüzyılda diğer yüzyıllara göre daha hızlı ve daha geniş çapta gelişmeler yaşanmıştır (</w:t>
      </w:r>
      <w:proofErr w:type="spellStart"/>
      <w:r>
        <w:t>Karasar</w:t>
      </w:r>
      <w:proofErr w:type="spellEnd"/>
      <w:r>
        <w:t>, 2011, s. 32).</w:t>
      </w:r>
    </w:p>
    <w:p w:rsidR="0010513B" w:rsidRDefault="0010513B" w:rsidP="0010513B">
      <w:pPr>
        <w:pStyle w:val="Gvdemetni0"/>
        <w:numPr>
          <w:ilvl w:val="0"/>
          <w:numId w:val="3"/>
        </w:numPr>
        <w:shd w:val="clear" w:color="auto" w:fill="auto"/>
        <w:tabs>
          <w:tab w:val="left" w:pos="183"/>
        </w:tabs>
        <w:spacing w:before="0" w:after="210" w:line="418" w:lineRule="exact"/>
        <w:ind w:left="20" w:right="20" w:firstLine="0"/>
        <w:jc w:val="both"/>
      </w:pPr>
      <w:r>
        <w:rPr>
          <w:rStyle w:val="Gvdemetnitalik"/>
        </w:rPr>
        <w:t>İkincil kaynaklardan alıntı</w:t>
      </w:r>
      <w:r>
        <w:t xml:space="preserve"> yapılırken metin içerisinde birincil kaynakla birlikte ikincil kaynağa atıfta bulunulur. Kaynaklar bölümünde ise </w:t>
      </w:r>
      <w:r w:rsidRPr="00072F4C">
        <w:rPr>
          <w:u w:val="single"/>
        </w:rPr>
        <w:t>sadece ikincil kaynağın bilgileri</w:t>
      </w:r>
      <w:r>
        <w:t xml:space="preserve"> verilir.</w:t>
      </w:r>
    </w:p>
    <w:p w:rsidR="0010513B" w:rsidRDefault="0010513B" w:rsidP="0010513B">
      <w:pPr>
        <w:pStyle w:val="Default"/>
        <w:spacing w:before="240" w:line="360" w:lineRule="auto"/>
        <w:ind w:firstLine="720"/>
        <w:rPr>
          <w:sz w:val="23"/>
          <w:szCs w:val="23"/>
        </w:rPr>
      </w:pPr>
      <w:r>
        <w:rPr>
          <w:sz w:val="23"/>
          <w:szCs w:val="23"/>
        </w:rPr>
        <w:t xml:space="preserve">Derin (1998, </w:t>
      </w:r>
      <w:proofErr w:type="spellStart"/>
      <w:r>
        <w:rPr>
          <w:sz w:val="23"/>
          <w:szCs w:val="23"/>
        </w:rPr>
        <w:t>akt</w:t>
      </w:r>
      <w:proofErr w:type="spellEnd"/>
      <w:r>
        <w:rPr>
          <w:sz w:val="23"/>
          <w:szCs w:val="23"/>
        </w:rPr>
        <w:t>. Yıldırım, 2009)</w:t>
      </w:r>
      <w:proofErr w:type="gramStart"/>
      <w:r>
        <w:rPr>
          <w:sz w:val="23"/>
          <w:szCs w:val="23"/>
        </w:rPr>
        <w:t>…………</w:t>
      </w:r>
      <w:proofErr w:type="gramEnd"/>
      <w:r>
        <w:rPr>
          <w:sz w:val="23"/>
          <w:szCs w:val="23"/>
        </w:rPr>
        <w:t xml:space="preserve"> </w:t>
      </w:r>
    </w:p>
    <w:p w:rsidR="0010513B" w:rsidRDefault="0010513B" w:rsidP="0010513B">
      <w:pPr>
        <w:pStyle w:val="Default"/>
        <w:spacing w:before="240" w:line="360" w:lineRule="auto"/>
        <w:ind w:firstLine="720"/>
        <w:rPr>
          <w:sz w:val="23"/>
          <w:szCs w:val="23"/>
        </w:rPr>
      </w:pPr>
      <w:proofErr w:type="spellStart"/>
      <w:r>
        <w:rPr>
          <w:sz w:val="23"/>
          <w:szCs w:val="23"/>
        </w:rPr>
        <w:t>Allien</w:t>
      </w:r>
      <w:proofErr w:type="spellEnd"/>
      <w:r>
        <w:rPr>
          <w:sz w:val="23"/>
          <w:szCs w:val="23"/>
        </w:rPr>
        <w:t xml:space="preserve"> (2005), </w:t>
      </w:r>
      <w:proofErr w:type="spellStart"/>
      <w:r>
        <w:rPr>
          <w:sz w:val="23"/>
          <w:szCs w:val="23"/>
        </w:rPr>
        <w:t>yapılandırmacı</w:t>
      </w:r>
      <w:proofErr w:type="spellEnd"/>
      <w:r>
        <w:rPr>
          <w:sz w:val="23"/>
          <w:szCs w:val="23"/>
        </w:rPr>
        <w:t xml:space="preserve"> yaklaşımın</w:t>
      </w:r>
      <w:proofErr w:type="gramStart"/>
      <w:r>
        <w:rPr>
          <w:sz w:val="23"/>
          <w:szCs w:val="23"/>
        </w:rPr>
        <w:t>……………..</w:t>
      </w:r>
      <w:proofErr w:type="gramEnd"/>
      <w:r>
        <w:rPr>
          <w:sz w:val="23"/>
          <w:szCs w:val="23"/>
        </w:rPr>
        <w:t>(</w:t>
      </w:r>
      <w:proofErr w:type="spellStart"/>
      <w:r>
        <w:rPr>
          <w:sz w:val="23"/>
          <w:szCs w:val="23"/>
        </w:rPr>
        <w:t>akt</w:t>
      </w:r>
      <w:proofErr w:type="spellEnd"/>
      <w:r>
        <w:rPr>
          <w:sz w:val="23"/>
          <w:szCs w:val="23"/>
        </w:rPr>
        <w:t xml:space="preserve">. </w:t>
      </w:r>
      <w:proofErr w:type="spellStart"/>
      <w:r>
        <w:rPr>
          <w:sz w:val="23"/>
          <w:szCs w:val="23"/>
        </w:rPr>
        <w:t>Jayson</w:t>
      </w:r>
      <w:proofErr w:type="spellEnd"/>
      <w:r>
        <w:rPr>
          <w:sz w:val="23"/>
          <w:szCs w:val="23"/>
        </w:rPr>
        <w:t xml:space="preserve">, 2003 </w:t>
      </w:r>
    </w:p>
    <w:p w:rsidR="0010513B" w:rsidRDefault="0010513B" w:rsidP="0010513B">
      <w:pPr>
        <w:pStyle w:val="Default"/>
        <w:spacing w:before="240" w:line="360" w:lineRule="auto"/>
        <w:ind w:firstLine="720"/>
        <w:rPr>
          <w:sz w:val="23"/>
          <w:szCs w:val="23"/>
        </w:rPr>
      </w:pPr>
      <w:proofErr w:type="spellStart"/>
      <w:r>
        <w:rPr>
          <w:sz w:val="23"/>
          <w:szCs w:val="23"/>
        </w:rPr>
        <w:t>Yapılandırmacı</w:t>
      </w:r>
      <w:proofErr w:type="spellEnd"/>
      <w:r>
        <w:rPr>
          <w:sz w:val="23"/>
          <w:szCs w:val="23"/>
        </w:rPr>
        <w:t xml:space="preserve"> yaklaşım</w:t>
      </w:r>
      <w:proofErr w:type="gramStart"/>
      <w:r>
        <w:rPr>
          <w:sz w:val="23"/>
          <w:szCs w:val="23"/>
        </w:rPr>
        <w:t>,…………</w:t>
      </w:r>
      <w:proofErr w:type="spellStart"/>
      <w:proofErr w:type="gramEnd"/>
      <w:r>
        <w:rPr>
          <w:sz w:val="23"/>
          <w:szCs w:val="23"/>
        </w:rPr>
        <w:t>dır</w:t>
      </w:r>
      <w:proofErr w:type="spellEnd"/>
      <w:r>
        <w:rPr>
          <w:sz w:val="23"/>
          <w:szCs w:val="23"/>
        </w:rPr>
        <w:t xml:space="preserve"> (</w:t>
      </w:r>
      <w:proofErr w:type="spellStart"/>
      <w:r>
        <w:rPr>
          <w:sz w:val="23"/>
          <w:szCs w:val="23"/>
        </w:rPr>
        <w:t>Allien</w:t>
      </w:r>
      <w:proofErr w:type="spellEnd"/>
      <w:r>
        <w:rPr>
          <w:sz w:val="23"/>
          <w:szCs w:val="23"/>
        </w:rPr>
        <w:t xml:space="preserve">, 2005, </w:t>
      </w:r>
      <w:proofErr w:type="spellStart"/>
      <w:r>
        <w:rPr>
          <w:sz w:val="23"/>
          <w:szCs w:val="23"/>
        </w:rPr>
        <w:t>akt</w:t>
      </w:r>
      <w:proofErr w:type="spellEnd"/>
      <w:r>
        <w:rPr>
          <w:sz w:val="23"/>
          <w:szCs w:val="23"/>
        </w:rPr>
        <w:t xml:space="preserve">. </w:t>
      </w:r>
      <w:proofErr w:type="spellStart"/>
      <w:r>
        <w:rPr>
          <w:sz w:val="23"/>
          <w:szCs w:val="23"/>
        </w:rPr>
        <w:t>Jayson</w:t>
      </w:r>
      <w:proofErr w:type="spellEnd"/>
      <w:r>
        <w:rPr>
          <w:sz w:val="23"/>
          <w:szCs w:val="23"/>
        </w:rPr>
        <w:t xml:space="preserve">, 2003) </w:t>
      </w:r>
    </w:p>
    <w:p w:rsidR="0010513B" w:rsidRDefault="0010513B" w:rsidP="0010513B">
      <w:pPr>
        <w:pStyle w:val="Default"/>
        <w:spacing w:before="240" w:line="360" w:lineRule="auto"/>
        <w:rPr>
          <w:sz w:val="23"/>
          <w:szCs w:val="23"/>
        </w:rPr>
      </w:pPr>
      <w:r>
        <w:rPr>
          <w:sz w:val="23"/>
          <w:szCs w:val="23"/>
        </w:rPr>
        <w:t xml:space="preserve">Yıldırım (2009) ve </w:t>
      </w:r>
      <w:proofErr w:type="spellStart"/>
      <w:r>
        <w:rPr>
          <w:sz w:val="23"/>
          <w:szCs w:val="23"/>
        </w:rPr>
        <w:t>Jayson</w:t>
      </w:r>
      <w:proofErr w:type="spellEnd"/>
      <w:r>
        <w:rPr>
          <w:sz w:val="23"/>
          <w:szCs w:val="23"/>
        </w:rPr>
        <w:t xml:space="preserve"> (2003) kaynaklar listesinde bütün künye bilgileri ile yer alır, Derin ve </w:t>
      </w:r>
      <w:proofErr w:type="spellStart"/>
      <w:r>
        <w:rPr>
          <w:sz w:val="23"/>
          <w:szCs w:val="23"/>
        </w:rPr>
        <w:t>Allien’nın</w:t>
      </w:r>
      <w:proofErr w:type="spellEnd"/>
      <w:r>
        <w:rPr>
          <w:sz w:val="23"/>
          <w:szCs w:val="23"/>
        </w:rPr>
        <w:t xml:space="preserve"> künyesi kaynaklar bölümünde verilmez. </w:t>
      </w:r>
    </w:p>
    <w:p w:rsidR="0010513B" w:rsidRDefault="0010513B" w:rsidP="0010513B">
      <w:pPr>
        <w:rPr>
          <w:b/>
          <w:bCs/>
          <w:sz w:val="23"/>
          <w:szCs w:val="23"/>
        </w:rPr>
      </w:pPr>
      <w:r>
        <w:rPr>
          <w:b/>
          <w:bCs/>
          <w:sz w:val="23"/>
          <w:szCs w:val="23"/>
        </w:rPr>
        <w:t xml:space="preserve"> </w:t>
      </w:r>
    </w:p>
    <w:p w:rsidR="0010513B" w:rsidRDefault="0010513B" w:rsidP="0010513B">
      <w:pPr>
        <w:rPr>
          <w:b/>
          <w:bCs/>
          <w:sz w:val="23"/>
          <w:szCs w:val="23"/>
        </w:rPr>
      </w:pPr>
    </w:p>
    <w:p w:rsidR="0010513B" w:rsidRPr="00BB2712" w:rsidRDefault="0010513B" w:rsidP="0010513B">
      <w:pPr>
        <w:rPr>
          <w:lang w:val="tr-TR"/>
        </w:rPr>
      </w:pPr>
      <w:bookmarkStart w:id="16" w:name="_GoBack"/>
      <w:bookmarkEnd w:id="16"/>
    </w:p>
    <w:p w:rsidR="0010513B" w:rsidRDefault="0010513B" w:rsidP="0010513B">
      <w:pPr>
        <w:pStyle w:val="Balk50"/>
        <w:keepNext/>
        <w:keepLines/>
        <w:shd w:val="clear" w:color="auto" w:fill="auto"/>
        <w:spacing w:before="0" w:after="97" w:line="230" w:lineRule="exact"/>
        <w:ind w:left="20" w:firstLine="0"/>
        <w:rPr>
          <w:b/>
          <w:bCs/>
        </w:rPr>
      </w:pPr>
      <w:r>
        <w:rPr>
          <w:b/>
          <w:bCs/>
        </w:rPr>
        <w:lastRenderedPageBreak/>
        <w:t xml:space="preserve"> </w:t>
      </w:r>
      <w:bookmarkStart w:id="17" w:name="bookmark123"/>
      <w:bookmarkStart w:id="18" w:name="bookmark124"/>
    </w:p>
    <w:p w:rsidR="0010513B" w:rsidRPr="00111F8A" w:rsidRDefault="0010513B" w:rsidP="0010513B">
      <w:pPr>
        <w:pStyle w:val="Balk50"/>
        <w:keepNext/>
        <w:keepLines/>
        <w:shd w:val="clear" w:color="auto" w:fill="auto"/>
        <w:spacing w:before="0" w:after="97" w:line="230" w:lineRule="exact"/>
        <w:ind w:left="20" w:firstLine="0"/>
        <w:jc w:val="center"/>
        <w:rPr>
          <w:b/>
        </w:rPr>
      </w:pPr>
      <w:r w:rsidRPr="007A75B5">
        <w:rPr>
          <w:b/>
        </w:rPr>
        <w:t>Kaynaklar Bölümü</w:t>
      </w:r>
      <w:bookmarkEnd w:id="17"/>
      <w:bookmarkEnd w:id="18"/>
    </w:p>
    <w:p w:rsidR="0010513B" w:rsidRDefault="0010513B" w:rsidP="0010513B">
      <w:pPr>
        <w:pStyle w:val="Gvdemetni0"/>
        <w:shd w:val="clear" w:color="auto" w:fill="auto"/>
        <w:spacing w:before="0"/>
        <w:ind w:left="20" w:right="20" w:firstLine="0"/>
        <w:jc w:val="both"/>
      </w:pPr>
    </w:p>
    <w:p w:rsidR="0010513B" w:rsidRPr="007A75B5" w:rsidRDefault="0010513B" w:rsidP="0010513B">
      <w:pPr>
        <w:pStyle w:val="Balk50"/>
        <w:keepNext/>
        <w:keepLines/>
        <w:shd w:val="clear" w:color="auto" w:fill="auto"/>
        <w:spacing w:before="0" w:after="358" w:line="230" w:lineRule="exact"/>
        <w:ind w:left="540"/>
        <w:rPr>
          <w:b/>
        </w:rPr>
      </w:pPr>
      <w:bookmarkStart w:id="19" w:name="bookmark125"/>
      <w:bookmarkStart w:id="20" w:name="bookmark126"/>
      <w:r w:rsidRPr="007A75B5">
        <w:rPr>
          <w:b/>
        </w:rPr>
        <w:t>Basılı Kaynaklar</w:t>
      </w:r>
      <w:bookmarkEnd w:id="19"/>
      <w:bookmarkEnd w:id="20"/>
    </w:p>
    <w:p w:rsidR="0010513B" w:rsidRPr="00111F8A" w:rsidRDefault="0010513B" w:rsidP="0010513B">
      <w:pPr>
        <w:pStyle w:val="Balk50"/>
        <w:keepNext/>
        <w:keepLines/>
        <w:shd w:val="clear" w:color="auto" w:fill="auto"/>
        <w:spacing w:before="0" w:after="178" w:line="230" w:lineRule="exact"/>
        <w:ind w:firstLine="0"/>
        <w:jc w:val="left"/>
        <w:rPr>
          <w:b/>
          <w:i/>
        </w:rPr>
      </w:pPr>
      <w:bookmarkStart w:id="21" w:name="bookmark127"/>
      <w:r w:rsidRPr="00111F8A">
        <w:rPr>
          <w:b/>
          <w:i/>
        </w:rPr>
        <w:t>Kitap</w:t>
      </w:r>
      <w:bookmarkEnd w:id="21"/>
    </w:p>
    <w:p w:rsidR="0010513B" w:rsidRDefault="0010513B" w:rsidP="0010513B">
      <w:pPr>
        <w:pStyle w:val="Balk50"/>
        <w:keepNext/>
        <w:keepLines/>
        <w:shd w:val="clear" w:color="auto" w:fill="auto"/>
        <w:tabs>
          <w:tab w:val="left" w:pos="1160"/>
        </w:tabs>
        <w:spacing w:before="0" w:after="238" w:line="230" w:lineRule="exact"/>
        <w:ind w:firstLine="0"/>
        <w:jc w:val="left"/>
        <w:rPr>
          <w:b/>
        </w:rPr>
      </w:pPr>
      <w:bookmarkStart w:id="22" w:name="bookmark128"/>
      <w:r>
        <w:rPr>
          <w:b/>
        </w:rPr>
        <w:tab/>
      </w:r>
      <w:r w:rsidRPr="007A75B5">
        <w:rPr>
          <w:b/>
        </w:rPr>
        <w:t>Tek Yazarlı Kitap Örneği</w:t>
      </w:r>
      <w:bookmarkEnd w:id="22"/>
      <w:r>
        <w:rPr>
          <w:b/>
        </w:rPr>
        <w:t>.</w:t>
      </w:r>
    </w:p>
    <w:p w:rsidR="0010513B" w:rsidRPr="007A75B5" w:rsidRDefault="0010513B" w:rsidP="0010513B">
      <w:pPr>
        <w:pStyle w:val="Balk50"/>
        <w:keepNext/>
        <w:keepLines/>
        <w:shd w:val="clear" w:color="auto" w:fill="auto"/>
        <w:tabs>
          <w:tab w:val="left" w:pos="1160"/>
        </w:tabs>
        <w:spacing w:before="0" w:after="238" w:line="230" w:lineRule="exact"/>
        <w:ind w:firstLine="0"/>
        <w:jc w:val="left"/>
        <w:rPr>
          <w:b/>
        </w:rPr>
      </w:pPr>
      <w:r w:rsidRPr="002A1EDF">
        <w:rPr>
          <w:highlight w:val="lightGray"/>
        </w:rPr>
        <w:t xml:space="preserve">Yazar, A. (Yayın Yılı). </w:t>
      </w:r>
      <w:r w:rsidRPr="002A1EDF">
        <w:rPr>
          <w:i/>
          <w:highlight w:val="lightGray"/>
        </w:rPr>
        <w:t>Kitap adı.</w:t>
      </w:r>
      <w:r>
        <w:rPr>
          <w:highlight w:val="lightGray"/>
        </w:rPr>
        <w:t xml:space="preserve"> </w:t>
      </w:r>
      <w:r w:rsidRPr="002A1EDF">
        <w:rPr>
          <w:highlight w:val="lightGray"/>
        </w:rPr>
        <w:t>Yayınevi.</w:t>
      </w:r>
    </w:p>
    <w:p w:rsidR="0010513B" w:rsidRDefault="0010513B" w:rsidP="0010513B">
      <w:pPr>
        <w:pStyle w:val="Gvdemetni70"/>
        <w:shd w:val="clear" w:color="auto" w:fill="auto"/>
        <w:spacing w:after="88" w:line="230" w:lineRule="exact"/>
        <w:ind w:left="540" w:hanging="540"/>
        <w:jc w:val="both"/>
      </w:pPr>
      <w:r w:rsidRPr="00111F8A">
        <w:rPr>
          <w:rStyle w:val="Gvdemetni7talikdeil"/>
          <w:i w:val="0"/>
        </w:rPr>
        <w:t>Erkuş, A. (2013).</w:t>
      </w:r>
      <w:r>
        <w:t xml:space="preserve"> </w:t>
      </w:r>
      <w:r w:rsidRPr="007A75B5">
        <w:rPr>
          <w:i/>
        </w:rPr>
        <w:t>Davranış bilimleri için bilimsel araştırma süreci</w:t>
      </w:r>
      <w:r>
        <w:t>.</w:t>
      </w:r>
      <w:r w:rsidRPr="00111F8A">
        <w:rPr>
          <w:rStyle w:val="Gvdemetni7talikdeil"/>
          <w:i w:val="0"/>
        </w:rPr>
        <w:t xml:space="preserve"> Seçkin</w:t>
      </w:r>
    </w:p>
    <w:p w:rsidR="0010513B" w:rsidRPr="00111F8A" w:rsidRDefault="0010513B" w:rsidP="0010513B">
      <w:pPr>
        <w:pStyle w:val="Gvdemetni70"/>
        <w:shd w:val="clear" w:color="auto" w:fill="auto"/>
        <w:spacing w:after="750" w:line="418" w:lineRule="exact"/>
        <w:ind w:left="540" w:right="40" w:hanging="540"/>
        <w:jc w:val="both"/>
        <w:rPr>
          <w:i/>
        </w:rPr>
      </w:pPr>
      <w:proofErr w:type="spellStart"/>
      <w:r w:rsidRPr="00111F8A">
        <w:rPr>
          <w:rStyle w:val="Gvdemetni7talikdeil"/>
          <w:i w:val="0"/>
        </w:rPr>
        <w:t>Byram</w:t>
      </w:r>
      <w:proofErr w:type="spellEnd"/>
      <w:r w:rsidRPr="00111F8A">
        <w:rPr>
          <w:rStyle w:val="Gvdemetni7talikdeil"/>
          <w:i w:val="0"/>
        </w:rPr>
        <w:t>, M. (1997).</w:t>
      </w:r>
      <w:r>
        <w:t xml:space="preserve"> </w:t>
      </w:r>
      <w:proofErr w:type="spellStart"/>
      <w:r w:rsidRPr="007A75B5">
        <w:rPr>
          <w:i/>
        </w:rPr>
        <w:t>Teaching</w:t>
      </w:r>
      <w:proofErr w:type="spellEnd"/>
      <w:r w:rsidRPr="007A75B5">
        <w:rPr>
          <w:i/>
        </w:rPr>
        <w:t xml:space="preserve"> </w:t>
      </w:r>
      <w:proofErr w:type="spellStart"/>
      <w:r w:rsidRPr="007A75B5">
        <w:rPr>
          <w:i/>
        </w:rPr>
        <w:t>and</w:t>
      </w:r>
      <w:proofErr w:type="spellEnd"/>
      <w:r w:rsidRPr="007A75B5">
        <w:rPr>
          <w:i/>
        </w:rPr>
        <w:t xml:space="preserve"> </w:t>
      </w:r>
      <w:proofErr w:type="spellStart"/>
      <w:r w:rsidRPr="007A75B5">
        <w:rPr>
          <w:i/>
        </w:rPr>
        <w:t>asssesing</w:t>
      </w:r>
      <w:proofErr w:type="spellEnd"/>
      <w:r w:rsidRPr="007A75B5">
        <w:rPr>
          <w:i/>
        </w:rPr>
        <w:t xml:space="preserve"> </w:t>
      </w:r>
      <w:r w:rsidRPr="007A75B5">
        <w:rPr>
          <w:i/>
          <w:lang w:val="es"/>
        </w:rPr>
        <w:t xml:space="preserve">intercultural </w:t>
      </w:r>
      <w:proofErr w:type="spellStart"/>
      <w:r w:rsidRPr="007A75B5">
        <w:rPr>
          <w:i/>
        </w:rPr>
        <w:t>communicative</w:t>
      </w:r>
      <w:proofErr w:type="spellEnd"/>
      <w:r w:rsidRPr="007A75B5">
        <w:rPr>
          <w:i/>
        </w:rPr>
        <w:t xml:space="preserve"> </w:t>
      </w:r>
      <w:proofErr w:type="spellStart"/>
      <w:r w:rsidRPr="007A75B5">
        <w:rPr>
          <w:i/>
        </w:rPr>
        <w:t>competence</w:t>
      </w:r>
      <w:proofErr w:type="spellEnd"/>
      <w:r w:rsidRPr="00111F8A">
        <w:rPr>
          <w:i/>
        </w:rPr>
        <w:t>.</w:t>
      </w:r>
      <w:r w:rsidRPr="00111F8A">
        <w:rPr>
          <w:rStyle w:val="Gvdemetni7talikdeil"/>
          <w:i w:val="0"/>
        </w:rPr>
        <w:t xml:space="preserve"> </w:t>
      </w:r>
      <w:proofErr w:type="spellStart"/>
      <w:r w:rsidRPr="00111F8A">
        <w:rPr>
          <w:rStyle w:val="Gvdemetni7talikdeil"/>
          <w:i w:val="0"/>
        </w:rPr>
        <w:t>Multilingual</w:t>
      </w:r>
      <w:proofErr w:type="spellEnd"/>
      <w:r w:rsidRPr="00111F8A">
        <w:rPr>
          <w:rStyle w:val="Gvdemetni7talikdeil"/>
          <w:i w:val="0"/>
        </w:rPr>
        <w:t xml:space="preserve"> </w:t>
      </w:r>
      <w:proofErr w:type="spellStart"/>
      <w:r w:rsidRPr="00111F8A">
        <w:rPr>
          <w:rStyle w:val="Gvdemetni7talikdeil"/>
          <w:i w:val="0"/>
        </w:rPr>
        <w:t>Matters</w:t>
      </w:r>
      <w:proofErr w:type="spellEnd"/>
      <w:r w:rsidRPr="00111F8A">
        <w:rPr>
          <w:rStyle w:val="Gvdemetni7talikdeil"/>
          <w:i w:val="0"/>
        </w:rPr>
        <w:t>.</w:t>
      </w:r>
    </w:p>
    <w:p w:rsidR="0010513B" w:rsidRDefault="0010513B" w:rsidP="0010513B">
      <w:pPr>
        <w:pStyle w:val="Balk50"/>
        <w:keepNext/>
        <w:keepLines/>
        <w:numPr>
          <w:ilvl w:val="0"/>
          <w:numId w:val="4"/>
        </w:numPr>
        <w:shd w:val="clear" w:color="auto" w:fill="auto"/>
        <w:tabs>
          <w:tab w:val="left" w:pos="1160"/>
        </w:tabs>
        <w:spacing w:before="0" w:after="238" w:line="230" w:lineRule="exact"/>
        <w:ind w:left="800" w:firstLine="0"/>
        <w:jc w:val="left"/>
        <w:rPr>
          <w:b/>
        </w:rPr>
      </w:pPr>
      <w:bookmarkStart w:id="23" w:name="bookmark129"/>
      <w:r w:rsidRPr="007A75B5">
        <w:rPr>
          <w:b/>
        </w:rPr>
        <w:t>Çok yazarlı kitap örneği</w:t>
      </w:r>
      <w:bookmarkEnd w:id="23"/>
    </w:p>
    <w:p w:rsidR="0010513B" w:rsidRDefault="0010513B" w:rsidP="0010513B">
      <w:pPr>
        <w:pStyle w:val="Gvdemetni0"/>
        <w:numPr>
          <w:ilvl w:val="0"/>
          <w:numId w:val="8"/>
        </w:numPr>
        <w:shd w:val="clear" w:color="auto" w:fill="auto"/>
        <w:spacing w:before="0" w:after="754" w:line="422" w:lineRule="exact"/>
        <w:ind w:right="40"/>
        <w:jc w:val="both"/>
      </w:pPr>
      <w:r>
        <w:t xml:space="preserve">Yirmi yazara kadar olan kitaplar için, ilk yirmi yazarın </w:t>
      </w:r>
      <w:proofErr w:type="spellStart"/>
      <w:r>
        <w:t>soyisimleri</w:t>
      </w:r>
      <w:proofErr w:type="spellEnd"/>
      <w:r>
        <w:t xml:space="preserve"> ve isimlerinin ilk harfi yazılır.</w:t>
      </w:r>
    </w:p>
    <w:p w:rsidR="0010513B" w:rsidRDefault="0010513B" w:rsidP="0010513B">
      <w:pPr>
        <w:pStyle w:val="Gvdemetni0"/>
        <w:shd w:val="clear" w:color="auto" w:fill="auto"/>
        <w:spacing w:before="0" w:after="754" w:line="422" w:lineRule="exact"/>
        <w:ind w:left="540" w:right="40" w:hanging="540"/>
        <w:jc w:val="both"/>
      </w:pPr>
      <w:r w:rsidRPr="002A1EDF">
        <w:rPr>
          <w:highlight w:val="lightGray"/>
        </w:rPr>
        <w:t>Yazar, A</w:t>
      </w:r>
      <w:proofErr w:type="gramStart"/>
      <w:r w:rsidRPr="002A1EDF">
        <w:rPr>
          <w:highlight w:val="lightGray"/>
        </w:rPr>
        <w:t>.,</w:t>
      </w:r>
      <w:proofErr w:type="gramEnd"/>
      <w:r w:rsidRPr="002A1EDF">
        <w:rPr>
          <w:highlight w:val="lightGray"/>
        </w:rPr>
        <w:t xml:space="preserve"> Yazar, B., Yazar, C., Yazar, D., Yazar, E., Yazar, F. ve/</w:t>
      </w:r>
      <w:proofErr w:type="spellStart"/>
      <w:r w:rsidRPr="002A1EDF">
        <w:rPr>
          <w:highlight w:val="lightGray"/>
        </w:rPr>
        <w:t>and</w:t>
      </w:r>
      <w:proofErr w:type="spellEnd"/>
      <w:r w:rsidRPr="002A1EDF">
        <w:rPr>
          <w:highlight w:val="lightGray"/>
        </w:rPr>
        <w:t xml:space="preserve"> Yazar, G. (Yayın Yılı). </w:t>
      </w:r>
      <w:r w:rsidRPr="002A1EDF">
        <w:rPr>
          <w:i/>
          <w:highlight w:val="lightGray"/>
        </w:rPr>
        <w:t>Kitap adı.</w:t>
      </w:r>
      <w:r>
        <w:rPr>
          <w:highlight w:val="lightGray"/>
        </w:rPr>
        <w:t xml:space="preserve"> </w:t>
      </w:r>
      <w:r w:rsidRPr="002A1EDF">
        <w:rPr>
          <w:highlight w:val="lightGray"/>
        </w:rPr>
        <w:t>Yayınevi.</w:t>
      </w:r>
    </w:p>
    <w:p w:rsidR="0010513B" w:rsidRDefault="0010513B" w:rsidP="0010513B">
      <w:pPr>
        <w:pStyle w:val="Gvdemetni0"/>
        <w:shd w:val="clear" w:color="auto" w:fill="auto"/>
        <w:spacing w:before="0" w:after="84" w:line="230" w:lineRule="exact"/>
        <w:ind w:left="540" w:hanging="540"/>
        <w:jc w:val="both"/>
      </w:pPr>
      <w:r>
        <w:t>Aydın, N</w:t>
      </w:r>
      <w:proofErr w:type="gramStart"/>
      <w:r>
        <w:t>.,</w:t>
      </w:r>
      <w:proofErr w:type="gramEnd"/>
      <w:r>
        <w:t xml:space="preserve"> Başar, M. &amp; Coşkun, M. (2007).</w:t>
      </w:r>
      <w:r>
        <w:rPr>
          <w:rStyle w:val="Gvdemetnitalik"/>
          <w:lang w:val="tr"/>
        </w:rPr>
        <w:t xml:space="preserve"> Finansal yönetim.</w:t>
      </w:r>
      <w:r>
        <w:t xml:space="preserve"> Aktüel.</w:t>
      </w:r>
    </w:p>
    <w:p w:rsidR="0010513B" w:rsidRDefault="0010513B" w:rsidP="0010513B">
      <w:pPr>
        <w:pStyle w:val="Gvdemetni0"/>
        <w:shd w:val="clear" w:color="auto" w:fill="auto"/>
        <w:spacing w:before="0" w:after="754" w:line="422" w:lineRule="exact"/>
        <w:ind w:left="540" w:right="40" w:hanging="540"/>
        <w:jc w:val="both"/>
      </w:pPr>
      <w:proofErr w:type="spellStart"/>
      <w:r>
        <w:t>Byram</w:t>
      </w:r>
      <w:proofErr w:type="spellEnd"/>
      <w:r>
        <w:t>, M</w:t>
      </w:r>
      <w:proofErr w:type="gramStart"/>
      <w:r>
        <w:t>.,</w:t>
      </w:r>
      <w:proofErr w:type="gramEnd"/>
      <w:r>
        <w:t xml:space="preserve"> &amp; </w:t>
      </w:r>
      <w:proofErr w:type="spellStart"/>
      <w:r>
        <w:t>Grundy</w:t>
      </w:r>
      <w:proofErr w:type="spellEnd"/>
      <w:r>
        <w:t>, P. (2003).</w:t>
      </w:r>
      <w:r>
        <w:rPr>
          <w:rStyle w:val="Gvdemetnitalik"/>
          <w:lang w:val="tr"/>
        </w:rPr>
        <w:t xml:space="preserve"> </w:t>
      </w:r>
      <w:proofErr w:type="spellStart"/>
      <w:r>
        <w:rPr>
          <w:rStyle w:val="Gvdemetnitalik"/>
        </w:rPr>
        <w:t>Context</w:t>
      </w:r>
      <w:proofErr w:type="spellEnd"/>
      <w:r>
        <w:rPr>
          <w:rStyle w:val="Gvdemetnitalik"/>
        </w:rPr>
        <w:t xml:space="preserve"> </w:t>
      </w:r>
      <w:proofErr w:type="spellStart"/>
      <w:r>
        <w:rPr>
          <w:rStyle w:val="Gvdemetnitalik"/>
        </w:rPr>
        <w:t>and</w:t>
      </w:r>
      <w:proofErr w:type="spellEnd"/>
      <w:r>
        <w:rPr>
          <w:rStyle w:val="Gvdemetnitalik"/>
        </w:rPr>
        <w:t xml:space="preserve"> </w:t>
      </w:r>
      <w:proofErr w:type="spellStart"/>
      <w:r>
        <w:rPr>
          <w:rStyle w:val="Gvdemetnitalik"/>
        </w:rPr>
        <w:t>culture</w:t>
      </w:r>
      <w:proofErr w:type="spellEnd"/>
      <w:r>
        <w:rPr>
          <w:rStyle w:val="Gvdemetnitalik"/>
        </w:rPr>
        <w:t xml:space="preserve"> in </w:t>
      </w:r>
      <w:proofErr w:type="spellStart"/>
      <w:r>
        <w:rPr>
          <w:rStyle w:val="Gvdemetnitalik"/>
        </w:rPr>
        <w:t>language</w:t>
      </w:r>
      <w:proofErr w:type="spellEnd"/>
      <w:r>
        <w:rPr>
          <w:rStyle w:val="Gvdemetnitalik"/>
        </w:rPr>
        <w:t xml:space="preserve"> </w:t>
      </w:r>
      <w:proofErr w:type="spellStart"/>
      <w:r>
        <w:rPr>
          <w:rStyle w:val="Gvdemetnitalik"/>
        </w:rPr>
        <w:t>teaching</w:t>
      </w:r>
      <w:proofErr w:type="spellEnd"/>
      <w:r>
        <w:rPr>
          <w:rStyle w:val="Gvdemetnitalik"/>
        </w:rPr>
        <w:t xml:space="preserve"> </w:t>
      </w:r>
      <w:proofErr w:type="spellStart"/>
      <w:r>
        <w:rPr>
          <w:rStyle w:val="Gvdemetnitalik"/>
        </w:rPr>
        <w:t>and</w:t>
      </w:r>
      <w:proofErr w:type="spellEnd"/>
      <w:r>
        <w:rPr>
          <w:rStyle w:val="Gvdemetnitalik"/>
        </w:rPr>
        <w:t xml:space="preserve"> </w:t>
      </w:r>
      <w:proofErr w:type="spellStart"/>
      <w:r>
        <w:rPr>
          <w:rStyle w:val="Gvdemetnitalik"/>
        </w:rPr>
        <w:t>learning</w:t>
      </w:r>
      <w:proofErr w:type="spellEnd"/>
      <w:r>
        <w:rPr>
          <w:rStyle w:val="Gvdemetnitalik"/>
        </w:rPr>
        <w:t xml:space="preserve">. </w:t>
      </w:r>
      <w:proofErr w:type="spellStart"/>
      <w:r>
        <w:t>Short</w:t>
      </w:r>
      <w:proofErr w:type="spellEnd"/>
      <w:r>
        <w:t xml:space="preserve"> Run.</w:t>
      </w:r>
    </w:p>
    <w:p w:rsidR="0010513B" w:rsidRDefault="0010513B" w:rsidP="0010513B">
      <w:pPr>
        <w:pStyle w:val="Gvdemetni0"/>
        <w:numPr>
          <w:ilvl w:val="0"/>
          <w:numId w:val="9"/>
        </w:numPr>
        <w:shd w:val="clear" w:color="auto" w:fill="auto"/>
        <w:spacing w:before="0" w:after="754" w:line="422" w:lineRule="exact"/>
        <w:ind w:right="40"/>
        <w:jc w:val="both"/>
      </w:pPr>
      <w:r>
        <w:t xml:space="preserve">Yirmiden fazla yazarlı kitaplarda, ilk yirmi yazar ve son yazarın adı yazılır. </w:t>
      </w:r>
    </w:p>
    <w:p w:rsidR="0010513B" w:rsidRPr="002E0EB5" w:rsidRDefault="0010513B" w:rsidP="0010513B">
      <w:pPr>
        <w:pStyle w:val="Gvdemetni0"/>
        <w:shd w:val="clear" w:color="auto" w:fill="auto"/>
        <w:spacing w:before="0" w:after="754" w:line="422" w:lineRule="exact"/>
        <w:ind w:left="540" w:right="40" w:hanging="540"/>
        <w:jc w:val="both"/>
      </w:pPr>
      <w:r w:rsidRPr="002A1EDF">
        <w:rPr>
          <w:highlight w:val="lightGray"/>
        </w:rPr>
        <w:t>Yazar, A</w:t>
      </w:r>
      <w:proofErr w:type="gramStart"/>
      <w:r w:rsidRPr="002A1EDF">
        <w:rPr>
          <w:highlight w:val="lightGray"/>
        </w:rPr>
        <w:t>.,</w:t>
      </w:r>
      <w:proofErr w:type="gramEnd"/>
      <w:r w:rsidRPr="002A1EDF">
        <w:rPr>
          <w:highlight w:val="lightGray"/>
        </w:rPr>
        <w:t xml:space="preserve"> Yazar, B., Yazar, C., Yazar, D., Yazar, E., Yazar, F. , Yazar, G.,</w:t>
      </w:r>
      <w:r w:rsidRPr="00BC30C5">
        <w:rPr>
          <w:highlight w:val="lightGray"/>
        </w:rPr>
        <w:t xml:space="preserve"> </w:t>
      </w:r>
      <w:r w:rsidRPr="002A1EDF">
        <w:rPr>
          <w:highlight w:val="lightGray"/>
        </w:rPr>
        <w:t>Yazar, L</w:t>
      </w:r>
      <w:r>
        <w:rPr>
          <w:highlight w:val="lightGray"/>
        </w:rPr>
        <w:t>.,</w:t>
      </w:r>
      <w:r w:rsidRPr="002A1EDF">
        <w:rPr>
          <w:highlight w:val="lightGray"/>
        </w:rPr>
        <w:t xml:space="preserve"> </w:t>
      </w:r>
      <w:r>
        <w:rPr>
          <w:highlight w:val="lightGray"/>
        </w:rPr>
        <w:t>Yazar, M.,</w:t>
      </w:r>
      <w:r w:rsidRPr="002A1EDF">
        <w:rPr>
          <w:highlight w:val="lightGray"/>
        </w:rPr>
        <w:t xml:space="preserve"> </w:t>
      </w:r>
      <w:r>
        <w:rPr>
          <w:highlight w:val="lightGray"/>
        </w:rPr>
        <w:t>Yazar, N.,</w:t>
      </w:r>
      <w:r w:rsidRPr="002A1EDF">
        <w:rPr>
          <w:highlight w:val="lightGray"/>
        </w:rPr>
        <w:t xml:space="preserve"> </w:t>
      </w:r>
      <w:r>
        <w:rPr>
          <w:highlight w:val="lightGray"/>
        </w:rPr>
        <w:t>Yazar, O.,</w:t>
      </w:r>
      <w:r w:rsidRPr="002A1EDF">
        <w:rPr>
          <w:highlight w:val="lightGray"/>
        </w:rPr>
        <w:t xml:space="preserve"> </w:t>
      </w:r>
      <w:r>
        <w:rPr>
          <w:highlight w:val="lightGray"/>
        </w:rPr>
        <w:t>Yazar, P.,</w:t>
      </w:r>
      <w:r w:rsidRPr="002A1EDF">
        <w:rPr>
          <w:highlight w:val="lightGray"/>
        </w:rPr>
        <w:t xml:space="preserve"> Yazar, </w:t>
      </w:r>
      <w:r>
        <w:rPr>
          <w:highlight w:val="lightGray"/>
        </w:rPr>
        <w:t>R.,</w:t>
      </w:r>
      <w:r w:rsidRPr="002A1EDF">
        <w:rPr>
          <w:highlight w:val="lightGray"/>
        </w:rPr>
        <w:t xml:space="preserve"> Yazar, </w:t>
      </w:r>
      <w:r>
        <w:rPr>
          <w:highlight w:val="lightGray"/>
        </w:rPr>
        <w:t>S.,</w:t>
      </w:r>
      <w:r w:rsidRPr="002A1EDF">
        <w:rPr>
          <w:highlight w:val="lightGray"/>
        </w:rPr>
        <w:t xml:space="preserve"> Yazar, </w:t>
      </w:r>
      <w:r>
        <w:rPr>
          <w:highlight w:val="lightGray"/>
        </w:rPr>
        <w:t>T., Yazar, U,</w:t>
      </w:r>
      <w:r w:rsidRPr="002A1EDF">
        <w:rPr>
          <w:highlight w:val="lightGray"/>
        </w:rPr>
        <w:t xml:space="preserve"> </w:t>
      </w:r>
      <w:r>
        <w:rPr>
          <w:highlight w:val="lightGray"/>
        </w:rPr>
        <w:t>Yazar, V,</w:t>
      </w:r>
      <w:r w:rsidRPr="002A1EDF">
        <w:rPr>
          <w:highlight w:val="lightGray"/>
        </w:rPr>
        <w:t xml:space="preserve"> </w:t>
      </w:r>
      <w:r>
        <w:rPr>
          <w:highlight w:val="lightGray"/>
        </w:rPr>
        <w:t>Yazar, Y,</w:t>
      </w:r>
      <w:r w:rsidRPr="002A1EDF">
        <w:rPr>
          <w:highlight w:val="lightGray"/>
        </w:rPr>
        <w:t xml:space="preserve"> Yazar, </w:t>
      </w:r>
      <w:r>
        <w:rPr>
          <w:highlight w:val="lightGray"/>
        </w:rPr>
        <w:t>Z,</w:t>
      </w:r>
      <w:r w:rsidRPr="002A1EDF">
        <w:rPr>
          <w:highlight w:val="lightGray"/>
        </w:rPr>
        <w:t xml:space="preserve"> </w:t>
      </w:r>
      <w:r>
        <w:rPr>
          <w:highlight w:val="lightGray"/>
        </w:rPr>
        <w:t>Yazar, X,</w:t>
      </w:r>
      <w:r w:rsidRPr="002A1EDF">
        <w:rPr>
          <w:highlight w:val="lightGray"/>
        </w:rPr>
        <w:t xml:space="preserve"> </w:t>
      </w:r>
      <w:r>
        <w:rPr>
          <w:highlight w:val="lightGray"/>
        </w:rPr>
        <w:t xml:space="preserve"> ,</w:t>
      </w:r>
      <w:r w:rsidRPr="002A1EDF">
        <w:rPr>
          <w:highlight w:val="lightGray"/>
        </w:rPr>
        <w:t xml:space="preserve"> </w:t>
      </w:r>
      <w:r>
        <w:rPr>
          <w:highlight w:val="lightGray"/>
        </w:rPr>
        <w:t>… Yazar, W</w:t>
      </w:r>
      <w:r w:rsidRPr="002A1EDF">
        <w:rPr>
          <w:highlight w:val="lightGray"/>
        </w:rPr>
        <w:t xml:space="preserve">. (Yayın Yılı). </w:t>
      </w:r>
      <w:r w:rsidRPr="002A1EDF">
        <w:rPr>
          <w:i/>
          <w:highlight w:val="lightGray"/>
        </w:rPr>
        <w:t>Kitap adı</w:t>
      </w:r>
      <w:r>
        <w:rPr>
          <w:highlight w:val="lightGray"/>
        </w:rPr>
        <w:t>. Yayınevi.</w:t>
      </w:r>
    </w:p>
    <w:p w:rsidR="0010513B" w:rsidRDefault="0010513B" w:rsidP="0010513B">
      <w:pPr>
        <w:pStyle w:val="Balk50"/>
        <w:keepNext/>
        <w:keepLines/>
        <w:numPr>
          <w:ilvl w:val="0"/>
          <w:numId w:val="4"/>
        </w:numPr>
        <w:shd w:val="clear" w:color="auto" w:fill="auto"/>
        <w:tabs>
          <w:tab w:val="left" w:pos="1155"/>
        </w:tabs>
        <w:spacing w:before="0" w:after="267" w:line="230" w:lineRule="exact"/>
        <w:ind w:left="800" w:firstLine="0"/>
        <w:jc w:val="left"/>
        <w:rPr>
          <w:b/>
        </w:rPr>
      </w:pPr>
      <w:bookmarkStart w:id="24" w:name="bookmark130"/>
      <w:r w:rsidRPr="002E0EB5">
        <w:rPr>
          <w:b/>
        </w:rPr>
        <w:lastRenderedPageBreak/>
        <w:t>Editörlü kitap örneği</w:t>
      </w:r>
      <w:bookmarkEnd w:id="24"/>
    </w:p>
    <w:p w:rsidR="0010513B" w:rsidRPr="002A1EDF" w:rsidRDefault="0010513B" w:rsidP="0010513B">
      <w:pPr>
        <w:pStyle w:val="Gvdemetni0"/>
        <w:shd w:val="clear" w:color="auto" w:fill="auto"/>
        <w:spacing w:before="0" w:after="754" w:line="422" w:lineRule="exact"/>
        <w:ind w:right="40" w:firstLine="0"/>
        <w:jc w:val="both"/>
      </w:pPr>
      <w:r w:rsidRPr="002A1EDF">
        <w:rPr>
          <w:highlight w:val="lightGray"/>
        </w:rPr>
        <w:t>Yazar, A. (</w:t>
      </w:r>
      <w:proofErr w:type="spellStart"/>
      <w:r w:rsidRPr="002A1EDF">
        <w:rPr>
          <w:highlight w:val="lightGray"/>
        </w:rPr>
        <w:t>Ed</w:t>
      </w:r>
      <w:proofErr w:type="spellEnd"/>
      <w:r w:rsidRPr="002A1EDF">
        <w:rPr>
          <w:highlight w:val="lightGray"/>
        </w:rPr>
        <w:t>/</w:t>
      </w:r>
      <w:proofErr w:type="spellStart"/>
      <w:r w:rsidRPr="002A1EDF">
        <w:rPr>
          <w:highlight w:val="lightGray"/>
        </w:rPr>
        <w:t>Eds</w:t>
      </w:r>
      <w:proofErr w:type="spellEnd"/>
      <w:r w:rsidRPr="002A1EDF">
        <w:rPr>
          <w:highlight w:val="lightGray"/>
        </w:rPr>
        <w:t>).</w:t>
      </w:r>
      <w:r w:rsidRPr="002A1EDF">
        <w:rPr>
          <w:b/>
          <w:highlight w:val="lightGray"/>
        </w:rPr>
        <w:t xml:space="preserve"> </w:t>
      </w:r>
      <w:r w:rsidRPr="002A1EDF">
        <w:rPr>
          <w:highlight w:val="lightGray"/>
        </w:rPr>
        <w:t xml:space="preserve">(Yayın Yılı). </w:t>
      </w:r>
      <w:r w:rsidRPr="002A1EDF">
        <w:rPr>
          <w:i/>
          <w:highlight w:val="lightGray"/>
        </w:rPr>
        <w:t>Kitap adı</w:t>
      </w:r>
      <w:r>
        <w:rPr>
          <w:highlight w:val="lightGray"/>
        </w:rPr>
        <w:t xml:space="preserve">. </w:t>
      </w:r>
      <w:r w:rsidRPr="002A1EDF">
        <w:rPr>
          <w:highlight w:val="lightGray"/>
        </w:rPr>
        <w:t>Yayınevi.</w:t>
      </w:r>
    </w:p>
    <w:p w:rsidR="0010513B" w:rsidRDefault="0010513B" w:rsidP="0010513B">
      <w:pPr>
        <w:pStyle w:val="Gvdemetni0"/>
        <w:shd w:val="clear" w:color="auto" w:fill="auto"/>
        <w:spacing w:before="0" w:after="88" w:line="230" w:lineRule="exact"/>
        <w:ind w:left="540" w:hanging="540"/>
        <w:jc w:val="both"/>
      </w:pPr>
      <w:r>
        <w:t>Özbek, M. (Ed.). (2005).</w:t>
      </w:r>
      <w:r>
        <w:rPr>
          <w:rStyle w:val="Gvdemetnitalik"/>
          <w:lang w:val="tr"/>
        </w:rPr>
        <w:t xml:space="preserve"> Kamusal alan.</w:t>
      </w:r>
      <w:r>
        <w:t xml:space="preserve"> </w:t>
      </w:r>
      <w:proofErr w:type="spellStart"/>
      <w:r>
        <w:t>Hill</w:t>
      </w:r>
      <w:proofErr w:type="spellEnd"/>
      <w:r>
        <w:t>.</w:t>
      </w:r>
    </w:p>
    <w:p w:rsidR="0010513B" w:rsidRPr="00737F07" w:rsidRDefault="0010513B" w:rsidP="0010513B">
      <w:pPr>
        <w:pStyle w:val="Gvdemetni70"/>
        <w:shd w:val="clear" w:color="auto" w:fill="auto"/>
        <w:spacing w:after="750" w:line="418" w:lineRule="exact"/>
        <w:ind w:left="540" w:right="40" w:hanging="540"/>
        <w:jc w:val="both"/>
      </w:pPr>
      <w:proofErr w:type="spellStart"/>
      <w:r w:rsidRPr="00737F07">
        <w:rPr>
          <w:rStyle w:val="Gvdemetni7talikdeil"/>
        </w:rPr>
        <w:t>Buttjes</w:t>
      </w:r>
      <w:proofErr w:type="spellEnd"/>
      <w:r w:rsidRPr="00737F07">
        <w:rPr>
          <w:rStyle w:val="Gvdemetni7talikdeil"/>
        </w:rPr>
        <w:t>, D</w:t>
      </w:r>
      <w:proofErr w:type="gramStart"/>
      <w:r w:rsidRPr="00737F07">
        <w:rPr>
          <w:rStyle w:val="Gvdemetni7talikdeil"/>
        </w:rPr>
        <w:t>.,</w:t>
      </w:r>
      <w:proofErr w:type="gramEnd"/>
      <w:r w:rsidRPr="00737F07">
        <w:rPr>
          <w:rStyle w:val="Gvdemetni7talikdeil"/>
        </w:rPr>
        <w:t xml:space="preserve"> &amp; M. </w:t>
      </w:r>
      <w:proofErr w:type="spellStart"/>
      <w:r w:rsidRPr="00737F07">
        <w:rPr>
          <w:rStyle w:val="Gvdemetni7talikdeil"/>
        </w:rPr>
        <w:t>Byram</w:t>
      </w:r>
      <w:proofErr w:type="spellEnd"/>
      <w:r w:rsidRPr="00737F07">
        <w:rPr>
          <w:rStyle w:val="Gvdemetni7talikdeil"/>
        </w:rPr>
        <w:t xml:space="preserve"> (</w:t>
      </w:r>
      <w:proofErr w:type="spellStart"/>
      <w:r w:rsidRPr="00737F07">
        <w:rPr>
          <w:rStyle w:val="Gvdemetni7talikdeil"/>
        </w:rPr>
        <w:t>Eds</w:t>
      </w:r>
      <w:proofErr w:type="spellEnd"/>
      <w:r w:rsidRPr="00737F07">
        <w:rPr>
          <w:rStyle w:val="Gvdemetni7talikdeil"/>
        </w:rPr>
        <w:t>). (1991).</w:t>
      </w:r>
      <w:r w:rsidRPr="00737F07">
        <w:t xml:space="preserve"> </w:t>
      </w:r>
      <w:proofErr w:type="spellStart"/>
      <w:r w:rsidRPr="00737F07">
        <w:rPr>
          <w:i/>
        </w:rPr>
        <w:t>Mediating</w:t>
      </w:r>
      <w:proofErr w:type="spellEnd"/>
      <w:r w:rsidRPr="00737F07">
        <w:rPr>
          <w:i/>
        </w:rPr>
        <w:t xml:space="preserve"> </w:t>
      </w:r>
      <w:proofErr w:type="spellStart"/>
      <w:r w:rsidRPr="00737F07">
        <w:rPr>
          <w:i/>
        </w:rPr>
        <w:t>languages</w:t>
      </w:r>
      <w:proofErr w:type="spellEnd"/>
      <w:r w:rsidRPr="00737F07">
        <w:rPr>
          <w:i/>
        </w:rPr>
        <w:t xml:space="preserve"> </w:t>
      </w:r>
      <w:proofErr w:type="spellStart"/>
      <w:r w:rsidRPr="00737F07">
        <w:rPr>
          <w:i/>
        </w:rPr>
        <w:t>and</w:t>
      </w:r>
      <w:proofErr w:type="spellEnd"/>
      <w:r w:rsidRPr="00737F07">
        <w:rPr>
          <w:i/>
        </w:rPr>
        <w:t xml:space="preserve"> </w:t>
      </w:r>
      <w:proofErr w:type="spellStart"/>
      <w:r w:rsidRPr="00737F07">
        <w:rPr>
          <w:i/>
        </w:rPr>
        <w:t>cultures</w:t>
      </w:r>
      <w:proofErr w:type="spellEnd"/>
      <w:r w:rsidRPr="00737F07">
        <w:rPr>
          <w:i/>
        </w:rPr>
        <w:t xml:space="preserve">: </w:t>
      </w:r>
      <w:proofErr w:type="spellStart"/>
      <w:r w:rsidRPr="00737F07">
        <w:rPr>
          <w:i/>
        </w:rPr>
        <w:t>Towards</w:t>
      </w:r>
      <w:proofErr w:type="spellEnd"/>
      <w:r w:rsidRPr="00737F07">
        <w:rPr>
          <w:i/>
        </w:rPr>
        <w:t xml:space="preserve"> an </w:t>
      </w:r>
      <w:r w:rsidRPr="00737F07">
        <w:rPr>
          <w:i/>
          <w:lang w:val="es"/>
        </w:rPr>
        <w:t xml:space="preserve">intercultural </w:t>
      </w:r>
      <w:proofErr w:type="spellStart"/>
      <w:r w:rsidRPr="00737F07">
        <w:rPr>
          <w:i/>
        </w:rPr>
        <w:t>theory</w:t>
      </w:r>
      <w:proofErr w:type="spellEnd"/>
      <w:r w:rsidRPr="00737F07">
        <w:rPr>
          <w:i/>
        </w:rPr>
        <w:t xml:space="preserve"> of </w:t>
      </w:r>
      <w:proofErr w:type="spellStart"/>
      <w:r w:rsidRPr="00737F07">
        <w:rPr>
          <w:i/>
        </w:rPr>
        <w:t>foreign</w:t>
      </w:r>
      <w:proofErr w:type="spellEnd"/>
      <w:r w:rsidRPr="00737F07">
        <w:rPr>
          <w:i/>
        </w:rPr>
        <w:t xml:space="preserve"> </w:t>
      </w:r>
      <w:proofErr w:type="spellStart"/>
      <w:r w:rsidRPr="00737F07">
        <w:rPr>
          <w:i/>
        </w:rPr>
        <w:t>language</w:t>
      </w:r>
      <w:proofErr w:type="spellEnd"/>
      <w:r w:rsidRPr="00737F07">
        <w:rPr>
          <w:i/>
        </w:rPr>
        <w:t xml:space="preserve"> </w:t>
      </w:r>
      <w:proofErr w:type="spellStart"/>
      <w:r w:rsidRPr="00737F07">
        <w:rPr>
          <w:i/>
        </w:rPr>
        <w:t>education</w:t>
      </w:r>
      <w:proofErr w:type="spellEnd"/>
      <w:r w:rsidRPr="00737F07">
        <w:t>.</w:t>
      </w:r>
      <w:r>
        <w:rPr>
          <w:rStyle w:val="Gvdemetni7talikdeil"/>
        </w:rPr>
        <w:t xml:space="preserve"> </w:t>
      </w:r>
      <w:proofErr w:type="spellStart"/>
      <w:r w:rsidRPr="00737F07">
        <w:rPr>
          <w:rStyle w:val="Gvdemetni7talikdeil"/>
        </w:rPr>
        <w:t>Multilingual</w:t>
      </w:r>
      <w:proofErr w:type="spellEnd"/>
      <w:r w:rsidRPr="00737F07">
        <w:rPr>
          <w:rStyle w:val="Gvdemetni7talikdeil"/>
        </w:rPr>
        <w:t xml:space="preserve"> </w:t>
      </w:r>
      <w:proofErr w:type="spellStart"/>
      <w:r w:rsidRPr="00737F07">
        <w:rPr>
          <w:rStyle w:val="Gvdemetni7talikdeil"/>
        </w:rPr>
        <w:t>Matters</w:t>
      </w:r>
      <w:proofErr w:type="spellEnd"/>
      <w:r w:rsidRPr="00737F07">
        <w:rPr>
          <w:rStyle w:val="Gvdemetni7talikdeil"/>
        </w:rPr>
        <w:t>.</w:t>
      </w:r>
    </w:p>
    <w:p w:rsidR="0010513B" w:rsidRDefault="0010513B" w:rsidP="0010513B">
      <w:pPr>
        <w:pStyle w:val="Balk50"/>
        <w:keepNext/>
        <w:keepLines/>
        <w:numPr>
          <w:ilvl w:val="0"/>
          <w:numId w:val="4"/>
        </w:numPr>
        <w:shd w:val="clear" w:color="auto" w:fill="auto"/>
        <w:tabs>
          <w:tab w:val="left" w:pos="1155"/>
        </w:tabs>
        <w:spacing w:before="0" w:after="126" w:line="230" w:lineRule="exact"/>
        <w:ind w:left="800" w:firstLine="0"/>
        <w:jc w:val="left"/>
        <w:rPr>
          <w:b/>
        </w:rPr>
      </w:pPr>
      <w:bookmarkStart w:id="25" w:name="bookmark131"/>
      <w:r w:rsidRPr="002E0EB5">
        <w:rPr>
          <w:b/>
        </w:rPr>
        <w:t>Editörlü kitapta bölüm örneği</w:t>
      </w:r>
      <w:bookmarkEnd w:id="25"/>
    </w:p>
    <w:p w:rsidR="0010513B" w:rsidRDefault="0010513B" w:rsidP="0010513B">
      <w:pPr>
        <w:pStyle w:val="Balk50"/>
        <w:keepNext/>
        <w:keepLines/>
        <w:shd w:val="clear" w:color="auto" w:fill="auto"/>
        <w:tabs>
          <w:tab w:val="left" w:pos="1155"/>
        </w:tabs>
        <w:spacing w:before="0" w:after="126" w:line="230" w:lineRule="exact"/>
        <w:ind w:left="800" w:firstLine="0"/>
        <w:jc w:val="left"/>
        <w:rPr>
          <w:b/>
        </w:rPr>
      </w:pPr>
    </w:p>
    <w:p w:rsidR="0010513B" w:rsidRPr="002E0EB5" w:rsidRDefault="0010513B" w:rsidP="0010513B">
      <w:pPr>
        <w:pStyle w:val="Balk50"/>
        <w:keepNext/>
        <w:keepLines/>
        <w:shd w:val="clear" w:color="auto" w:fill="auto"/>
        <w:tabs>
          <w:tab w:val="left" w:pos="1155"/>
        </w:tabs>
        <w:spacing w:before="0" w:after="126" w:line="230" w:lineRule="exact"/>
        <w:ind w:left="567" w:hanging="567"/>
        <w:jc w:val="left"/>
        <w:rPr>
          <w:b/>
        </w:rPr>
      </w:pPr>
      <w:r w:rsidRPr="002A1EDF">
        <w:rPr>
          <w:highlight w:val="lightGray"/>
        </w:rPr>
        <w:t xml:space="preserve">Yazar, A. (Yayın Yılı). Yayın adı. A. Editör (Haz./Ed.), </w:t>
      </w:r>
      <w:r w:rsidRPr="002A1EDF">
        <w:rPr>
          <w:i/>
          <w:highlight w:val="lightGray"/>
        </w:rPr>
        <w:t>Kitap adı</w:t>
      </w:r>
      <w:r w:rsidRPr="002A1EDF">
        <w:rPr>
          <w:highlight w:val="lightGray"/>
        </w:rPr>
        <w:t xml:space="preserve"> (s.</w:t>
      </w:r>
      <w:r>
        <w:rPr>
          <w:highlight w:val="lightGray"/>
        </w:rPr>
        <w:t xml:space="preserve"> sayfa numaraları). </w:t>
      </w:r>
      <w:r w:rsidRPr="002A1EDF">
        <w:rPr>
          <w:highlight w:val="lightGray"/>
        </w:rPr>
        <w:t>Yayınevi.</w:t>
      </w:r>
    </w:p>
    <w:p w:rsidR="0010513B" w:rsidRDefault="0010513B" w:rsidP="0010513B">
      <w:pPr>
        <w:pStyle w:val="Gvdemetni0"/>
        <w:shd w:val="clear" w:color="auto" w:fill="auto"/>
        <w:spacing w:before="0" w:after="60"/>
        <w:ind w:left="540" w:right="40" w:hanging="540"/>
        <w:jc w:val="both"/>
      </w:pPr>
      <w:proofErr w:type="spellStart"/>
      <w:r>
        <w:t>Kejanlıoğlu</w:t>
      </w:r>
      <w:proofErr w:type="spellEnd"/>
      <w:r>
        <w:t xml:space="preserve">, B. (2005). Medya çalışmalarında kamusal alan kavramı. M. Özbek (Ed.), </w:t>
      </w:r>
      <w:r>
        <w:rPr>
          <w:rStyle w:val="Gvdemetnitalik"/>
          <w:lang w:val="tr"/>
        </w:rPr>
        <w:t>Kamusal alan</w:t>
      </w:r>
      <w:r>
        <w:t xml:space="preserve"> içinde (s. 689-713). </w:t>
      </w:r>
      <w:proofErr w:type="spellStart"/>
      <w:r>
        <w:t>Hill</w:t>
      </w:r>
      <w:proofErr w:type="spellEnd"/>
      <w:r>
        <w:t>.</w:t>
      </w:r>
    </w:p>
    <w:p w:rsidR="0010513B" w:rsidRDefault="0010513B" w:rsidP="0010513B">
      <w:pPr>
        <w:pStyle w:val="Gvdemetni0"/>
        <w:shd w:val="clear" w:color="auto" w:fill="auto"/>
        <w:spacing w:before="0" w:after="60"/>
        <w:ind w:left="540" w:right="40" w:hanging="540"/>
        <w:jc w:val="both"/>
      </w:pPr>
    </w:p>
    <w:p w:rsidR="0010513B" w:rsidRDefault="0010513B" w:rsidP="0010513B">
      <w:pPr>
        <w:pStyle w:val="Gvdemetni0"/>
        <w:shd w:val="clear" w:color="auto" w:fill="auto"/>
        <w:spacing w:before="0" w:after="746"/>
        <w:ind w:left="540" w:right="40" w:hanging="540"/>
        <w:jc w:val="both"/>
      </w:pPr>
      <w:proofErr w:type="spellStart"/>
      <w:r>
        <w:t>Warschauer</w:t>
      </w:r>
      <w:proofErr w:type="spellEnd"/>
      <w:r>
        <w:t xml:space="preserve">, M. (2005). </w:t>
      </w:r>
      <w:proofErr w:type="spellStart"/>
      <w:r>
        <w:t>Sociocultural</w:t>
      </w:r>
      <w:proofErr w:type="spellEnd"/>
      <w:r>
        <w:t xml:space="preserve"> </w:t>
      </w:r>
      <w:proofErr w:type="spellStart"/>
      <w:r>
        <w:t>perspectives</w:t>
      </w:r>
      <w:proofErr w:type="spellEnd"/>
      <w:r>
        <w:t xml:space="preserve"> on CALL. </w:t>
      </w:r>
      <w:proofErr w:type="spellStart"/>
      <w:r>
        <w:t>In</w:t>
      </w:r>
      <w:proofErr w:type="spellEnd"/>
      <w:r>
        <w:t xml:space="preserve"> J. L. </w:t>
      </w:r>
      <w:proofErr w:type="spellStart"/>
      <w:r>
        <w:t>Egbert</w:t>
      </w:r>
      <w:proofErr w:type="spellEnd"/>
      <w:r>
        <w:t xml:space="preserve"> &amp; G. M. </w:t>
      </w:r>
      <w:proofErr w:type="spellStart"/>
      <w:r>
        <w:t>Petrie</w:t>
      </w:r>
      <w:proofErr w:type="spellEnd"/>
      <w:r>
        <w:t xml:space="preserve"> (</w:t>
      </w:r>
      <w:proofErr w:type="spellStart"/>
      <w:r>
        <w:t>Eds</w:t>
      </w:r>
      <w:proofErr w:type="spellEnd"/>
      <w:r>
        <w:t>.),</w:t>
      </w:r>
      <w:r>
        <w:rPr>
          <w:rStyle w:val="Gvdemetnitalik"/>
        </w:rPr>
        <w:t xml:space="preserve"> CALL </w:t>
      </w:r>
      <w:proofErr w:type="spellStart"/>
      <w:r>
        <w:rPr>
          <w:rStyle w:val="Gvdemetnitalik"/>
        </w:rPr>
        <w:t>research</w:t>
      </w:r>
      <w:proofErr w:type="spellEnd"/>
      <w:r>
        <w:rPr>
          <w:rStyle w:val="Gvdemetnitalik"/>
        </w:rPr>
        <w:t xml:space="preserve"> </w:t>
      </w:r>
      <w:proofErr w:type="spellStart"/>
      <w:r>
        <w:rPr>
          <w:rStyle w:val="Gvdemetnitalik"/>
        </w:rPr>
        <w:t>perspectives</w:t>
      </w:r>
      <w:proofErr w:type="spellEnd"/>
      <w:r>
        <w:t xml:space="preserve"> (</w:t>
      </w:r>
      <w:proofErr w:type="spellStart"/>
      <w:r>
        <w:t>pp</w:t>
      </w:r>
      <w:proofErr w:type="spellEnd"/>
      <w:r>
        <w:t xml:space="preserve">. 41-51). Lawrence </w:t>
      </w:r>
      <w:proofErr w:type="spellStart"/>
      <w:r>
        <w:t>Erlbaum</w:t>
      </w:r>
      <w:proofErr w:type="spellEnd"/>
      <w:r>
        <w:t>.</w:t>
      </w:r>
    </w:p>
    <w:p w:rsidR="0010513B" w:rsidRDefault="0010513B" w:rsidP="0010513B">
      <w:pPr>
        <w:pStyle w:val="Balk50"/>
        <w:keepNext/>
        <w:keepLines/>
        <w:numPr>
          <w:ilvl w:val="0"/>
          <w:numId w:val="4"/>
        </w:numPr>
        <w:shd w:val="clear" w:color="auto" w:fill="auto"/>
        <w:tabs>
          <w:tab w:val="left" w:pos="1160"/>
        </w:tabs>
        <w:spacing w:before="0" w:after="117" w:line="230" w:lineRule="exact"/>
        <w:ind w:left="800" w:firstLine="0"/>
        <w:jc w:val="left"/>
        <w:rPr>
          <w:b/>
        </w:rPr>
      </w:pPr>
      <w:bookmarkStart w:id="26" w:name="bookmark132"/>
      <w:r w:rsidRPr="002A1EDF">
        <w:rPr>
          <w:b/>
        </w:rPr>
        <w:t>Çeviri kitap örneği</w:t>
      </w:r>
      <w:bookmarkEnd w:id="26"/>
    </w:p>
    <w:p w:rsidR="0010513B" w:rsidRPr="002A1EDF" w:rsidRDefault="0010513B" w:rsidP="0010513B">
      <w:pPr>
        <w:pStyle w:val="Balk50"/>
        <w:keepNext/>
        <w:keepLines/>
        <w:shd w:val="clear" w:color="auto" w:fill="auto"/>
        <w:tabs>
          <w:tab w:val="left" w:pos="1160"/>
        </w:tabs>
        <w:spacing w:before="0" w:after="117" w:line="230" w:lineRule="exact"/>
        <w:ind w:left="540"/>
        <w:jc w:val="left"/>
        <w:rPr>
          <w:b/>
        </w:rPr>
      </w:pPr>
      <w:r w:rsidRPr="002A1EDF">
        <w:rPr>
          <w:highlight w:val="lightGray"/>
        </w:rPr>
        <w:t xml:space="preserve">Yazar, A. (Yayın Yılı). </w:t>
      </w:r>
      <w:r w:rsidRPr="002A1EDF">
        <w:rPr>
          <w:i/>
          <w:highlight w:val="lightGray"/>
        </w:rPr>
        <w:t>Kitap adı</w:t>
      </w:r>
      <w:r>
        <w:rPr>
          <w:highlight w:val="lightGray"/>
        </w:rPr>
        <w:t xml:space="preserve"> (A. Soyadı, Çev.). </w:t>
      </w:r>
      <w:r w:rsidRPr="002A1EDF">
        <w:rPr>
          <w:highlight w:val="lightGray"/>
        </w:rPr>
        <w:t>Yayıne</w:t>
      </w:r>
      <w:r>
        <w:rPr>
          <w:highlight w:val="lightGray"/>
        </w:rPr>
        <w:t xml:space="preserve">vi. </w:t>
      </w:r>
    </w:p>
    <w:p w:rsidR="0010513B" w:rsidRDefault="0010513B" w:rsidP="0010513B">
      <w:pPr>
        <w:pStyle w:val="Gvdemetni0"/>
        <w:shd w:val="clear" w:color="auto" w:fill="auto"/>
        <w:spacing w:before="0" w:line="418" w:lineRule="exact"/>
        <w:ind w:left="540" w:right="40" w:hanging="540"/>
        <w:jc w:val="both"/>
      </w:pPr>
      <w:proofErr w:type="spellStart"/>
      <w:r>
        <w:t>Bahtin</w:t>
      </w:r>
      <w:proofErr w:type="spellEnd"/>
      <w:r>
        <w:t>, M. M. (2004).</w:t>
      </w:r>
      <w:r>
        <w:rPr>
          <w:rStyle w:val="Gvdemetnitalik"/>
          <w:lang w:val="tr"/>
        </w:rPr>
        <w:t xml:space="preserve"> Dostoyevski </w:t>
      </w:r>
      <w:proofErr w:type="spellStart"/>
      <w:r>
        <w:rPr>
          <w:rStyle w:val="Gvdemetnitalik"/>
          <w:lang w:val="tr"/>
        </w:rPr>
        <w:t>poetikasının</w:t>
      </w:r>
      <w:proofErr w:type="spellEnd"/>
      <w:r>
        <w:rPr>
          <w:rStyle w:val="Gvdemetnitalik"/>
          <w:lang w:val="tr"/>
        </w:rPr>
        <w:t xml:space="preserve"> sorunları</w:t>
      </w:r>
      <w:r>
        <w:t xml:space="preserve"> (C. </w:t>
      </w:r>
      <w:proofErr w:type="spellStart"/>
      <w:r>
        <w:t>Soydemir</w:t>
      </w:r>
      <w:proofErr w:type="spellEnd"/>
      <w:r>
        <w:t>, Çev.). Metis.</w:t>
      </w:r>
    </w:p>
    <w:p w:rsidR="0010513B" w:rsidRDefault="0010513B" w:rsidP="0010513B">
      <w:pPr>
        <w:pStyle w:val="Gvdemetni0"/>
        <w:shd w:val="clear" w:color="auto" w:fill="auto"/>
        <w:spacing w:before="0" w:after="746"/>
        <w:ind w:left="660" w:right="20" w:hanging="660"/>
        <w:jc w:val="both"/>
      </w:pPr>
      <w:proofErr w:type="spellStart"/>
      <w:r>
        <w:t>Laplace</w:t>
      </w:r>
      <w:proofErr w:type="spellEnd"/>
      <w:r>
        <w:t xml:space="preserve">, P. S. (1951). A </w:t>
      </w:r>
      <w:proofErr w:type="spellStart"/>
      <w:r>
        <w:t>philosophical</w:t>
      </w:r>
      <w:proofErr w:type="spellEnd"/>
      <w:r>
        <w:t xml:space="preserve"> </w:t>
      </w:r>
      <w:proofErr w:type="spellStart"/>
      <w:r>
        <w:t>essay</w:t>
      </w:r>
      <w:proofErr w:type="spellEnd"/>
      <w:r>
        <w:t xml:space="preserve"> on </w:t>
      </w:r>
      <w:proofErr w:type="spellStart"/>
      <w:r>
        <w:t>probabilities</w:t>
      </w:r>
      <w:proofErr w:type="spellEnd"/>
      <w:r>
        <w:t xml:space="preserve">. (F. W. </w:t>
      </w:r>
      <w:proofErr w:type="spellStart"/>
      <w:r>
        <w:t>Truscott</w:t>
      </w:r>
      <w:proofErr w:type="spellEnd"/>
      <w:r>
        <w:t xml:space="preserve"> &amp; F. L. Emory, Trans.). </w:t>
      </w:r>
      <w:proofErr w:type="spellStart"/>
      <w:r>
        <w:t>Dover</w:t>
      </w:r>
      <w:proofErr w:type="spellEnd"/>
      <w:r>
        <w:t>.</w:t>
      </w:r>
    </w:p>
    <w:p w:rsidR="0010513B" w:rsidRPr="0087274E" w:rsidRDefault="0010513B" w:rsidP="0010513B">
      <w:pPr>
        <w:pStyle w:val="Gvdemetni0"/>
        <w:shd w:val="clear" w:color="auto" w:fill="auto"/>
        <w:spacing w:before="0" w:after="746"/>
        <w:ind w:left="660" w:right="20" w:hanging="660"/>
        <w:jc w:val="both"/>
        <w:rPr>
          <w:color w:val="92D050"/>
        </w:rPr>
      </w:pPr>
      <w:r>
        <w:rPr>
          <w:color w:val="92D050"/>
        </w:rPr>
        <w:t xml:space="preserve"> </w:t>
      </w:r>
    </w:p>
    <w:p w:rsidR="0010513B" w:rsidRDefault="0010513B" w:rsidP="0010513B">
      <w:pPr>
        <w:pStyle w:val="Balk50"/>
        <w:keepNext/>
        <w:keepLines/>
        <w:numPr>
          <w:ilvl w:val="0"/>
          <w:numId w:val="4"/>
        </w:numPr>
        <w:shd w:val="clear" w:color="auto" w:fill="auto"/>
        <w:tabs>
          <w:tab w:val="left" w:pos="1020"/>
        </w:tabs>
        <w:spacing w:before="0" w:after="272" w:line="230" w:lineRule="exact"/>
        <w:ind w:left="660" w:firstLine="0"/>
        <w:jc w:val="left"/>
        <w:rPr>
          <w:b/>
        </w:rPr>
      </w:pPr>
      <w:bookmarkStart w:id="27" w:name="bookmark134"/>
      <w:r w:rsidRPr="002A1EDF">
        <w:rPr>
          <w:b/>
        </w:rPr>
        <w:t>Ciltli kitap örneği</w:t>
      </w:r>
      <w:bookmarkEnd w:id="27"/>
    </w:p>
    <w:p w:rsidR="0010513B" w:rsidRPr="002E0EB5" w:rsidRDefault="0010513B" w:rsidP="0010513B">
      <w:pPr>
        <w:pStyle w:val="Balk50"/>
        <w:keepNext/>
        <w:keepLines/>
        <w:shd w:val="clear" w:color="auto" w:fill="auto"/>
        <w:tabs>
          <w:tab w:val="left" w:pos="1155"/>
        </w:tabs>
        <w:spacing w:before="0" w:after="126" w:line="230" w:lineRule="exact"/>
        <w:ind w:left="709" w:hanging="709"/>
        <w:jc w:val="left"/>
        <w:rPr>
          <w:b/>
        </w:rPr>
      </w:pPr>
      <w:r w:rsidRPr="002A1EDF">
        <w:rPr>
          <w:highlight w:val="lightGray"/>
        </w:rPr>
        <w:t>Yazar, A. (Yayın Yılı</w:t>
      </w:r>
      <w:r w:rsidRPr="0087274E">
        <w:rPr>
          <w:highlight w:val="lightGray"/>
        </w:rPr>
        <w:t>).</w:t>
      </w:r>
      <w:r w:rsidRPr="0087274E">
        <w:rPr>
          <w:i/>
          <w:highlight w:val="lightGray"/>
        </w:rPr>
        <w:t xml:space="preserve"> Yayın adı.</w:t>
      </w:r>
      <w:r w:rsidRPr="002A1EDF">
        <w:rPr>
          <w:highlight w:val="lightGray"/>
        </w:rPr>
        <w:t xml:space="preserve"> </w:t>
      </w:r>
      <w:r>
        <w:rPr>
          <w:highlight w:val="lightGray"/>
        </w:rPr>
        <w:t xml:space="preserve">(cilt </w:t>
      </w:r>
      <w:proofErr w:type="spellStart"/>
      <w:r>
        <w:rPr>
          <w:highlight w:val="lightGray"/>
        </w:rPr>
        <w:t>no</w:t>
      </w:r>
      <w:proofErr w:type="spellEnd"/>
      <w:r>
        <w:rPr>
          <w:highlight w:val="lightGray"/>
        </w:rPr>
        <w:t xml:space="preserve">). </w:t>
      </w:r>
      <w:r w:rsidRPr="002A1EDF">
        <w:rPr>
          <w:highlight w:val="lightGray"/>
        </w:rPr>
        <w:t>Yayınevi.</w:t>
      </w:r>
    </w:p>
    <w:p w:rsidR="0010513B" w:rsidRPr="002A1EDF" w:rsidRDefault="0010513B" w:rsidP="0010513B">
      <w:pPr>
        <w:pStyle w:val="Balk50"/>
        <w:keepNext/>
        <w:keepLines/>
        <w:shd w:val="clear" w:color="auto" w:fill="auto"/>
        <w:tabs>
          <w:tab w:val="left" w:pos="1020"/>
        </w:tabs>
        <w:spacing w:before="0" w:after="272" w:line="230" w:lineRule="exact"/>
        <w:ind w:firstLine="0"/>
        <w:jc w:val="left"/>
        <w:rPr>
          <w:b/>
        </w:rPr>
      </w:pPr>
    </w:p>
    <w:p w:rsidR="0010513B" w:rsidRDefault="0010513B" w:rsidP="0010513B">
      <w:pPr>
        <w:pStyle w:val="Gvdemetni0"/>
        <w:shd w:val="clear" w:color="auto" w:fill="auto"/>
        <w:spacing w:before="0" w:after="88" w:line="230" w:lineRule="exact"/>
        <w:ind w:left="660" w:hanging="660"/>
        <w:jc w:val="both"/>
      </w:pPr>
      <w:r>
        <w:t xml:space="preserve">Reçber, B. (1995). </w:t>
      </w:r>
      <w:r w:rsidRPr="002A1EDF">
        <w:rPr>
          <w:i/>
        </w:rPr>
        <w:t>Felsefe ansiklopedisi</w:t>
      </w:r>
      <w:r>
        <w:t xml:space="preserve"> (5. cilt). İletişim.</w:t>
      </w:r>
    </w:p>
    <w:p w:rsidR="0010513B" w:rsidRDefault="0010513B" w:rsidP="0010513B">
      <w:pPr>
        <w:pStyle w:val="Gvdemetni0"/>
        <w:shd w:val="clear" w:color="auto" w:fill="auto"/>
        <w:spacing w:before="0" w:after="750" w:line="418" w:lineRule="exact"/>
        <w:ind w:left="660" w:right="20" w:hanging="660"/>
        <w:jc w:val="both"/>
      </w:pPr>
      <w:proofErr w:type="spellStart"/>
      <w:r>
        <w:t>Wiener</w:t>
      </w:r>
      <w:proofErr w:type="spellEnd"/>
      <w:r>
        <w:t xml:space="preserve">, P. (Ed.). (1973). </w:t>
      </w:r>
      <w:r w:rsidRPr="002A1EDF">
        <w:rPr>
          <w:i/>
        </w:rPr>
        <w:t xml:space="preserve">Dictionary of </w:t>
      </w:r>
      <w:proofErr w:type="spellStart"/>
      <w:r w:rsidRPr="002A1EDF">
        <w:rPr>
          <w:i/>
        </w:rPr>
        <w:t>the</w:t>
      </w:r>
      <w:proofErr w:type="spellEnd"/>
      <w:r w:rsidRPr="002A1EDF">
        <w:rPr>
          <w:i/>
        </w:rPr>
        <w:t xml:space="preserve"> </w:t>
      </w:r>
      <w:proofErr w:type="spellStart"/>
      <w:r w:rsidRPr="002A1EDF">
        <w:rPr>
          <w:i/>
        </w:rPr>
        <w:t>history</w:t>
      </w:r>
      <w:proofErr w:type="spellEnd"/>
      <w:r w:rsidRPr="002A1EDF">
        <w:rPr>
          <w:i/>
        </w:rPr>
        <w:t xml:space="preserve"> of </w:t>
      </w:r>
      <w:proofErr w:type="spellStart"/>
      <w:r w:rsidRPr="002A1EDF">
        <w:rPr>
          <w:i/>
        </w:rPr>
        <w:t>ideas</w:t>
      </w:r>
      <w:proofErr w:type="spellEnd"/>
      <w:r>
        <w:t xml:space="preserve"> (</w:t>
      </w:r>
      <w:proofErr w:type="spellStart"/>
      <w:r>
        <w:t>Vols</w:t>
      </w:r>
      <w:proofErr w:type="spellEnd"/>
      <w:r>
        <w:t xml:space="preserve">. 1-4). </w:t>
      </w:r>
      <w:proofErr w:type="spellStart"/>
      <w:r>
        <w:t>Scribner's</w:t>
      </w:r>
      <w:proofErr w:type="spellEnd"/>
      <w:r>
        <w:t>.</w:t>
      </w:r>
    </w:p>
    <w:p w:rsidR="0010513B" w:rsidRDefault="0010513B" w:rsidP="0010513B">
      <w:pPr>
        <w:pStyle w:val="Balk50"/>
        <w:keepNext/>
        <w:keepLines/>
        <w:numPr>
          <w:ilvl w:val="0"/>
          <w:numId w:val="4"/>
        </w:numPr>
        <w:shd w:val="clear" w:color="auto" w:fill="auto"/>
        <w:tabs>
          <w:tab w:val="left" w:pos="1010"/>
        </w:tabs>
        <w:spacing w:before="0" w:after="92" w:line="230" w:lineRule="exact"/>
        <w:ind w:left="660" w:firstLine="0"/>
        <w:jc w:val="left"/>
        <w:rPr>
          <w:b/>
        </w:rPr>
      </w:pPr>
      <w:bookmarkStart w:id="28" w:name="bookmark135"/>
      <w:r w:rsidRPr="00AC551D">
        <w:rPr>
          <w:b/>
        </w:rPr>
        <w:lastRenderedPageBreak/>
        <w:t>Ansiklopedi örneği</w:t>
      </w:r>
      <w:bookmarkEnd w:id="28"/>
    </w:p>
    <w:p w:rsidR="0010513B" w:rsidRPr="002E0EB5" w:rsidRDefault="0010513B" w:rsidP="0010513B">
      <w:pPr>
        <w:pStyle w:val="Balk50"/>
        <w:keepNext/>
        <w:keepLines/>
        <w:shd w:val="clear" w:color="auto" w:fill="auto"/>
        <w:tabs>
          <w:tab w:val="left" w:pos="1155"/>
        </w:tabs>
        <w:spacing w:before="0" w:after="126" w:line="230" w:lineRule="exact"/>
        <w:ind w:left="709" w:hanging="709"/>
        <w:jc w:val="left"/>
        <w:rPr>
          <w:b/>
        </w:rPr>
      </w:pPr>
      <w:r w:rsidRPr="002A1EDF">
        <w:rPr>
          <w:highlight w:val="lightGray"/>
        </w:rPr>
        <w:t>Yazar, A. (Yayın Yılı</w:t>
      </w:r>
      <w:r w:rsidRPr="0087274E">
        <w:rPr>
          <w:highlight w:val="lightGray"/>
        </w:rPr>
        <w:t>).</w:t>
      </w:r>
      <w:r>
        <w:rPr>
          <w:i/>
          <w:highlight w:val="lightGray"/>
        </w:rPr>
        <w:t xml:space="preserve"> </w:t>
      </w:r>
      <w:r w:rsidRPr="00566EF8">
        <w:rPr>
          <w:highlight w:val="lightGray"/>
        </w:rPr>
        <w:t>Yayın adı.</w:t>
      </w:r>
      <w:r>
        <w:rPr>
          <w:i/>
          <w:highlight w:val="lightGray"/>
        </w:rPr>
        <w:t xml:space="preserve"> Ansiklopedi adı </w:t>
      </w:r>
      <w:r w:rsidRPr="0087274E">
        <w:rPr>
          <w:highlight w:val="lightGray"/>
        </w:rPr>
        <w:t xml:space="preserve">içinde </w:t>
      </w:r>
      <w:r>
        <w:rPr>
          <w:highlight w:val="lightGray"/>
        </w:rPr>
        <w:t xml:space="preserve">(cilt </w:t>
      </w:r>
      <w:proofErr w:type="spellStart"/>
      <w:r>
        <w:rPr>
          <w:highlight w:val="lightGray"/>
        </w:rPr>
        <w:t>no</w:t>
      </w:r>
      <w:proofErr w:type="spellEnd"/>
      <w:r>
        <w:rPr>
          <w:highlight w:val="lightGray"/>
        </w:rPr>
        <w:t>, s. numaraları).</w:t>
      </w:r>
      <w:r w:rsidRPr="002A1EDF">
        <w:rPr>
          <w:highlight w:val="lightGray"/>
        </w:rPr>
        <w:t xml:space="preserve"> Yayınevi.</w:t>
      </w:r>
    </w:p>
    <w:p w:rsidR="0010513B" w:rsidRPr="00AC551D" w:rsidRDefault="0010513B" w:rsidP="0010513B">
      <w:pPr>
        <w:pStyle w:val="Balk50"/>
        <w:keepNext/>
        <w:keepLines/>
        <w:shd w:val="clear" w:color="auto" w:fill="auto"/>
        <w:tabs>
          <w:tab w:val="left" w:pos="1010"/>
        </w:tabs>
        <w:spacing w:before="0" w:after="92" w:line="230" w:lineRule="exact"/>
        <w:ind w:firstLine="0"/>
        <w:jc w:val="left"/>
        <w:rPr>
          <w:b/>
        </w:rPr>
      </w:pPr>
    </w:p>
    <w:p w:rsidR="0010513B" w:rsidRDefault="0010513B" w:rsidP="0010513B">
      <w:pPr>
        <w:pStyle w:val="Gvdemetni0"/>
        <w:shd w:val="clear" w:color="auto" w:fill="auto"/>
        <w:spacing w:before="0" w:after="64"/>
        <w:ind w:left="660" w:right="20" w:hanging="660"/>
        <w:jc w:val="both"/>
      </w:pPr>
      <w:r>
        <w:t xml:space="preserve">Ersoy, O. (1973). </w:t>
      </w:r>
      <w:proofErr w:type="gramStart"/>
      <w:r>
        <w:t>Kağıt</w:t>
      </w:r>
      <w:proofErr w:type="gramEnd"/>
      <w:r>
        <w:t>.</w:t>
      </w:r>
      <w:r>
        <w:rPr>
          <w:rStyle w:val="Gvdemetnitalik"/>
        </w:rPr>
        <w:t xml:space="preserve"> Türk Ansiklopedisi</w:t>
      </w:r>
      <w:r>
        <w:t xml:space="preserve"> içinde (c. 21, s.112-115). Ankara: Milli Eğitim Bakanlığı.</w:t>
      </w:r>
    </w:p>
    <w:p w:rsidR="0010513B" w:rsidRDefault="0010513B" w:rsidP="0010513B">
      <w:pPr>
        <w:pStyle w:val="Gvdemetni0"/>
        <w:shd w:val="clear" w:color="auto" w:fill="auto"/>
        <w:spacing w:before="0" w:line="408" w:lineRule="exact"/>
        <w:ind w:left="660" w:right="20" w:hanging="660"/>
        <w:jc w:val="both"/>
      </w:pPr>
      <w:proofErr w:type="spellStart"/>
      <w:r>
        <w:t>Bergmann</w:t>
      </w:r>
      <w:proofErr w:type="spellEnd"/>
      <w:r>
        <w:t xml:space="preserve">, P. G. (1993). </w:t>
      </w:r>
      <w:proofErr w:type="spellStart"/>
      <w:r>
        <w:t>Relativity</w:t>
      </w:r>
      <w:proofErr w:type="spellEnd"/>
      <w:r>
        <w:t xml:space="preserve">. </w:t>
      </w:r>
      <w:proofErr w:type="spellStart"/>
      <w:r w:rsidRPr="002A1EDF">
        <w:rPr>
          <w:i/>
        </w:rPr>
        <w:t>In</w:t>
      </w:r>
      <w:proofErr w:type="spellEnd"/>
      <w:r w:rsidRPr="002A1EDF">
        <w:rPr>
          <w:i/>
        </w:rPr>
        <w:t xml:space="preserve"> </w:t>
      </w:r>
      <w:proofErr w:type="spellStart"/>
      <w:r w:rsidRPr="002A1EDF">
        <w:rPr>
          <w:i/>
        </w:rPr>
        <w:t>The</w:t>
      </w:r>
      <w:proofErr w:type="spellEnd"/>
      <w:r w:rsidRPr="002A1EDF">
        <w:rPr>
          <w:i/>
        </w:rPr>
        <w:t xml:space="preserve"> New Encyclopedia </w:t>
      </w:r>
      <w:proofErr w:type="spellStart"/>
      <w:r w:rsidRPr="002A1EDF">
        <w:rPr>
          <w:i/>
        </w:rPr>
        <w:t>Britannica</w:t>
      </w:r>
      <w:proofErr w:type="spellEnd"/>
      <w:r>
        <w:t>. (</w:t>
      </w:r>
      <w:proofErr w:type="spellStart"/>
      <w:r>
        <w:t>Vol</w:t>
      </w:r>
      <w:proofErr w:type="spellEnd"/>
      <w:r>
        <w:t xml:space="preserve">. 26, </w:t>
      </w:r>
      <w:proofErr w:type="spellStart"/>
      <w:r>
        <w:t>pp</w:t>
      </w:r>
      <w:proofErr w:type="spellEnd"/>
      <w:r>
        <w:t xml:space="preserve">. 501-508). Encyclopedia </w:t>
      </w:r>
      <w:proofErr w:type="spellStart"/>
      <w:r>
        <w:t>Britannica</w:t>
      </w:r>
      <w:proofErr w:type="spellEnd"/>
      <w:r>
        <w:t>.</w:t>
      </w:r>
    </w:p>
    <w:p w:rsidR="0010513B" w:rsidRDefault="0010513B" w:rsidP="0010513B">
      <w:pPr>
        <w:pStyle w:val="Gvdemetni0"/>
        <w:shd w:val="clear" w:color="auto" w:fill="auto"/>
        <w:spacing w:before="0" w:line="408" w:lineRule="exact"/>
        <w:ind w:left="660" w:right="20" w:hanging="660"/>
        <w:jc w:val="both"/>
      </w:pPr>
    </w:p>
    <w:p w:rsidR="0010513B" w:rsidRPr="00566EF8" w:rsidRDefault="0010513B" w:rsidP="0010513B">
      <w:pPr>
        <w:pStyle w:val="Gvdemetni0"/>
        <w:shd w:val="clear" w:color="auto" w:fill="auto"/>
        <w:spacing w:before="0" w:line="408" w:lineRule="exact"/>
        <w:ind w:left="660" w:right="20" w:hanging="660"/>
        <w:jc w:val="both"/>
        <w:rPr>
          <w:b/>
        </w:rPr>
      </w:pPr>
      <w:r w:rsidRPr="00566EF8">
        <w:rPr>
          <w:b/>
        </w:rPr>
        <w:t xml:space="preserve">2. Makale </w:t>
      </w:r>
    </w:p>
    <w:p w:rsidR="0010513B" w:rsidRDefault="0010513B" w:rsidP="0010513B">
      <w:pPr>
        <w:pStyle w:val="Gvdemetni0"/>
        <w:shd w:val="clear" w:color="auto" w:fill="auto"/>
        <w:spacing w:before="0" w:line="408" w:lineRule="exact"/>
        <w:ind w:left="660" w:right="20" w:hanging="660"/>
        <w:jc w:val="both"/>
      </w:pPr>
      <w:r>
        <w:t>Yazar sayısı yirmiye kadar olan dergi makalesi</w:t>
      </w:r>
    </w:p>
    <w:p w:rsidR="0010513B" w:rsidRDefault="0010513B" w:rsidP="0010513B">
      <w:pPr>
        <w:pStyle w:val="Gvdemetni0"/>
        <w:shd w:val="clear" w:color="auto" w:fill="auto"/>
        <w:spacing w:before="0" w:line="408" w:lineRule="exact"/>
        <w:ind w:left="660" w:right="20" w:hanging="660"/>
        <w:jc w:val="both"/>
      </w:pPr>
      <w:r w:rsidRPr="002A1EDF">
        <w:rPr>
          <w:highlight w:val="lightGray"/>
        </w:rPr>
        <w:t>Yazar, A</w:t>
      </w:r>
      <w:proofErr w:type="gramStart"/>
      <w:r w:rsidRPr="002A1EDF">
        <w:rPr>
          <w:highlight w:val="lightGray"/>
        </w:rPr>
        <w:t>.,</w:t>
      </w:r>
      <w:proofErr w:type="gramEnd"/>
      <w:r w:rsidRPr="002A1EDF">
        <w:rPr>
          <w:highlight w:val="lightGray"/>
        </w:rPr>
        <w:t xml:space="preserve"> Yazar, B., Yazar, C., Yazar, D., Yazar, E., Yazar, F. , Yazar, G.,</w:t>
      </w:r>
      <w:r w:rsidRPr="00BC30C5">
        <w:rPr>
          <w:highlight w:val="lightGray"/>
        </w:rPr>
        <w:t xml:space="preserve"> </w:t>
      </w:r>
      <w:r w:rsidRPr="002A1EDF">
        <w:rPr>
          <w:highlight w:val="lightGray"/>
        </w:rPr>
        <w:t>Yazar, L</w:t>
      </w:r>
      <w:r>
        <w:rPr>
          <w:highlight w:val="lightGray"/>
        </w:rPr>
        <w:t>.,</w:t>
      </w:r>
      <w:r w:rsidRPr="002A1EDF">
        <w:rPr>
          <w:highlight w:val="lightGray"/>
        </w:rPr>
        <w:t xml:space="preserve"> </w:t>
      </w:r>
      <w:r>
        <w:rPr>
          <w:highlight w:val="lightGray"/>
        </w:rPr>
        <w:t>Yazar, M.,</w:t>
      </w:r>
      <w:r w:rsidRPr="002A1EDF">
        <w:rPr>
          <w:highlight w:val="lightGray"/>
        </w:rPr>
        <w:t xml:space="preserve"> </w:t>
      </w:r>
      <w:r>
        <w:rPr>
          <w:highlight w:val="lightGray"/>
        </w:rPr>
        <w:t>Yazar, N.,</w:t>
      </w:r>
      <w:r w:rsidRPr="002A1EDF">
        <w:rPr>
          <w:highlight w:val="lightGray"/>
        </w:rPr>
        <w:t xml:space="preserve"> </w:t>
      </w:r>
      <w:r>
        <w:rPr>
          <w:highlight w:val="lightGray"/>
        </w:rPr>
        <w:t>Yazar, O.,</w:t>
      </w:r>
      <w:r w:rsidRPr="002A1EDF">
        <w:rPr>
          <w:highlight w:val="lightGray"/>
        </w:rPr>
        <w:t xml:space="preserve"> </w:t>
      </w:r>
      <w:r>
        <w:rPr>
          <w:highlight w:val="lightGray"/>
        </w:rPr>
        <w:t>Yazar, P.,</w:t>
      </w:r>
      <w:r w:rsidRPr="002A1EDF">
        <w:rPr>
          <w:highlight w:val="lightGray"/>
        </w:rPr>
        <w:t xml:space="preserve"> Yazar, </w:t>
      </w:r>
      <w:r>
        <w:rPr>
          <w:highlight w:val="lightGray"/>
        </w:rPr>
        <w:t>R.,</w:t>
      </w:r>
      <w:r w:rsidRPr="002A1EDF">
        <w:rPr>
          <w:highlight w:val="lightGray"/>
        </w:rPr>
        <w:t xml:space="preserve"> Yazar, </w:t>
      </w:r>
      <w:r>
        <w:rPr>
          <w:highlight w:val="lightGray"/>
        </w:rPr>
        <w:t>S.,</w:t>
      </w:r>
      <w:r w:rsidRPr="002A1EDF">
        <w:rPr>
          <w:highlight w:val="lightGray"/>
        </w:rPr>
        <w:t xml:space="preserve"> Yazar, </w:t>
      </w:r>
      <w:r>
        <w:rPr>
          <w:highlight w:val="lightGray"/>
        </w:rPr>
        <w:t>T., Yazar, U,</w:t>
      </w:r>
      <w:r w:rsidRPr="002A1EDF">
        <w:rPr>
          <w:highlight w:val="lightGray"/>
        </w:rPr>
        <w:t xml:space="preserve"> </w:t>
      </w:r>
      <w:r>
        <w:rPr>
          <w:highlight w:val="lightGray"/>
        </w:rPr>
        <w:t>Yazar, V,</w:t>
      </w:r>
      <w:r w:rsidRPr="002A1EDF">
        <w:rPr>
          <w:highlight w:val="lightGray"/>
        </w:rPr>
        <w:t xml:space="preserve"> </w:t>
      </w:r>
      <w:r>
        <w:rPr>
          <w:highlight w:val="lightGray"/>
        </w:rPr>
        <w:t>Yazar, Y,</w:t>
      </w:r>
      <w:r w:rsidRPr="002A1EDF">
        <w:rPr>
          <w:highlight w:val="lightGray"/>
        </w:rPr>
        <w:t xml:space="preserve"> Yazar, </w:t>
      </w:r>
      <w:r>
        <w:rPr>
          <w:highlight w:val="lightGray"/>
        </w:rPr>
        <w:t>Z,</w:t>
      </w:r>
      <w:r w:rsidRPr="002A1EDF">
        <w:rPr>
          <w:highlight w:val="lightGray"/>
        </w:rPr>
        <w:t xml:space="preserve"> </w:t>
      </w:r>
      <w:r>
        <w:rPr>
          <w:highlight w:val="lightGray"/>
        </w:rPr>
        <w:t>Yazar, X ve Yazar, W</w:t>
      </w:r>
      <w:r w:rsidRPr="002A1EDF">
        <w:rPr>
          <w:highlight w:val="lightGray"/>
        </w:rPr>
        <w:t xml:space="preserve">. </w:t>
      </w:r>
      <w:r w:rsidRPr="00442CF9">
        <w:rPr>
          <w:highlight w:val="lightGray"/>
        </w:rPr>
        <w:t xml:space="preserve">Makale adı. </w:t>
      </w:r>
      <w:r w:rsidRPr="00442CF9">
        <w:rPr>
          <w:i/>
          <w:highlight w:val="lightGray"/>
        </w:rPr>
        <w:t>Dergi Adı,</w:t>
      </w:r>
      <w:r w:rsidRPr="00442CF9">
        <w:rPr>
          <w:highlight w:val="lightGray"/>
        </w:rPr>
        <w:t xml:space="preserve"> </w:t>
      </w:r>
      <w:r w:rsidRPr="00040734">
        <w:rPr>
          <w:i/>
          <w:highlight w:val="lightGray"/>
        </w:rPr>
        <w:t xml:space="preserve">cilt </w:t>
      </w:r>
      <w:proofErr w:type="spellStart"/>
      <w:r w:rsidRPr="00040734">
        <w:rPr>
          <w:i/>
          <w:highlight w:val="lightGray"/>
        </w:rPr>
        <w:t>no</w:t>
      </w:r>
      <w:proofErr w:type="spellEnd"/>
      <w:r w:rsidRPr="00040734">
        <w:rPr>
          <w:highlight w:val="lightGray"/>
        </w:rPr>
        <w:t>(sayı),</w:t>
      </w:r>
      <w:r w:rsidRPr="00442CF9">
        <w:rPr>
          <w:highlight w:val="lightGray"/>
        </w:rPr>
        <w:t xml:space="preserve"> sayfa numaraları.</w:t>
      </w:r>
      <w:r>
        <w:t xml:space="preserve"> </w:t>
      </w:r>
      <w:proofErr w:type="spellStart"/>
      <w:r>
        <w:t>Doi</w:t>
      </w:r>
      <w:proofErr w:type="spellEnd"/>
      <w:r>
        <w:t xml:space="preserve"> adresinin tamamı (Eğer makalenin </w:t>
      </w:r>
      <w:proofErr w:type="spellStart"/>
      <w:r>
        <w:t>Doi’si</w:t>
      </w:r>
      <w:proofErr w:type="spellEnd"/>
      <w:r>
        <w:t xml:space="preserve"> </w:t>
      </w:r>
      <w:proofErr w:type="gramStart"/>
      <w:r>
        <w:t>yoksa,</w:t>
      </w:r>
      <w:proofErr w:type="gramEnd"/>
      <w:r>
        <w:t xml:space="preserve"> internet adresi yazılmalı).</w:t>
      </w:r>
    </w:p>
    <w:p w:rsidR="0010513B" w:rsidRDefault="0010513B" w:rsidP="0010513B">
      <w:pPr>
        <w:pStyle w:val="Gvdemetni0"/>
        <w:shd w:val="clear" w:color="auto" w:fill="auto"/>
        <w:spacing w:before="0" w:line="408" w:lineRule="exact"/>
        <w:ind w:left="660" w:right="20" w:hanging="660"/>
        <w:jc w:val="both"/>
      </w:pPr>
    </w:p>
    <w:p w:rsidR="0010513B" w:rsidRDefault="0010513B" w:rsidP="0010513B">
      <w:pPr>
        <w:pStyle w:val="Gvdemetni0"/>
        <w:spacing w:before="0" w:line="408" w:lineRule="exact"/>
        <w:ind w:left="660" w:right="20" w:hanging="660"/>
        <w:jc w:val="left"/>
      </w:pPr>
      <w:proofErr w:type="spellStart"/>
      <w:r>
        <w:t>Chung</w:t>
      </w:r>
      <w:proofErr w:type="spellEnd"/>
      <w:r>
        <w:t>, M.K</w:t>
      </w:r>
      <w:proofErr w:type="gramStart"/>
      <w:r>
        <w:t>.,</w:t>
      </w:r>
      <w:proofErr w:type="gramEnd"/>
      <w:r>
        <w:t xml:space="preserve"> </w:t>
      </w:r>
      <w:proofErr w:type="spellStart"/>
      <w:r>
        <w:t>Karnik</w:t>
      </w:r>
      <w:proofErr w:type="spellEnd"/>
      <w:r>
        <w:t>, S.,</w:t>
      </w:r>
      <w:proofErr w:type="spellStart"/>
      <w:r>
        <w:t>Saef</w:t>
      </w:r>
      <w:proofErr w:type="spellEnd"/>
      <w:r>
        <w:t xml:space="preserve">, J., </w:t>
      </w:r>
      <w:proofErr w:type="spellStart"/>
      <w:r>
        <w:t>Bergmann</w:t>
      </w:r>
      <w:proofErr w:type="spellEnd"/>
      <w:r>
        <w:t xml:space="preserve">, C., </w:t>
      </w:r>
      <w:proofErr w:type="spellStart"/>
      <w:r>
        <w:t>Barnard</w:t>
      </w:r>
      <w:proofErr w:type="spellEnd"/>
      <w:r>
        <w:t xml:space="preserve">, J., </w:t>
      </w:r>
      <w:proofErr w:type="spellStart"/>
      <w:r>
        <w:t>Lederman</w:t>
      </w:r>
      <w:proofErr w:type="spellEnd"/>
      <w:r>
        <w:t xml:space="preserve">, M.M., </w:t>
      </w:r>
      <w:proofErr w:type="spellStart"/>
      <w:r>
        <w:t>Tilton</w:t>
      </w:r>
      <w:proofErr w:type="spellEnd"/>
      <w:r>
        <w:t xml:space="preserve">, J., </w:t>
      </w:r>
      <w:proofErr w:type="spellStart"/>
      <w:r>
        <w:t>Cheng</w:t>
      </w:r>
      <w:proofErr w:type="spellEnd"/>
      <w:r>
        <w:t xml:space="preserve">, F., Harding, C.V., </w:t>
      </w:r>
      <w:proofErr w:type="spellStart"/>
      <w:r>
        <w:t>Young</w:t>
      </w:r>
      <w:proofErr w:type="spellEnd"/>
      <w:r>
        <w:t xml:space="preserve">, J.B., Mehta, N., </w:t>
      </w:r>
      <w:proofErr w:type="spellStart"/>
      <w:r>
        <w:t>Cameron</w:t>
      </w:r>
      <w:proofErr w:type="spellEnd"/>
      <w:r>
        <w:t xml:space="preserve">, S.C., </w:t>
      </w:r>
      <w:proofErr w:type="spellStart"/>
      <w:r>
        <w:t>McCrae</w:t>
      </w:r>
      <w:proofErr w:type="spellEnd"/>
      <w:r>
        <w:t xml:space="preserve">, K.R., </w:t>
      </w:r>
      <w:proofErr w:type="spellStart"/>
      <w:r>
        <w:t>Schmaier</w:t>
      </w:r>
      <w:proofErr w:type="spellEnd"/>
      <w:r>
        <w:t xml:space="preserve">, A.H., Smith, J.D., </w:t>
      </w:r>
      <w:proofErr w:type="spellStart"/>
      <w:r>
        <w:t>Kalra</w:t>
      </w:r>
      <w:proofErr w:type="spellEnd"/>
      <w:r>
        <w:t xml:space="preserve">, S., </w:t>
      </w:r>
      <w:proofErr w:type="spellStart"/>
      <w:r>
        <w:t>Gebreselassie</w:t>
      </w:r>
      <w:proofErr w:type="spellEnd"/>
      <w:r>
        <w:t xml:space="preserve">, S.K., Thomas, G., </w:t>
      </w:r>
      <w:proofErr w:type="spellStart"/>
      <w:r>
        <w:t>Hawkins</w:t>
      </w:r>
      <w:proofErr w:type="spellEnd"/>
      <w:r>
        <w:t xml:space="preserve">, S.,&amp; </w:t>
      </w:r>
      <w:proofErr w:type="spellStart"/>
      <w:r>
        <w:t>Svensson</w:t>
      </w:r>
      <w:proofErr w:type="spellEnd"/>
      <w:r>
        <w:t>, L.G. (2020).</w:t>
      </w:r>
      <w:r w:rsidRPr="00230634">
        <w:t xml:space="preserve">SARS-CoV-2 </w:t>
      </w:r>
      <w:proofErr w:type="spellStart"/>
      <w:r w:rsidRPr="00230634">
        <w:t>and</w:t>
      </w:r>
      <w:proofErr w:type="spellEnd"/>
      <w:r w:rsidRPr="00230634">
        <w:t xml:space="preserve"> ACE2: </w:t>
      </w:r>
      <w:proofErr w:type="spellStart"/>
      <w:r w:rsidRPr="00230634">
        <w:t>The</w:t>
      </w:r>
      <w:proofErr w:type="spellEnd"/>
      <w:r w:rsidRPr="00230634">
        <w:t xml:space="preserve"> </w:t>
      </w:r>
      <w:proofErr w:type="spellStart"/>
      <w:r w:rsidRPr="00230634">
        <w:t>biology</w:t>
      </w:r>
      <w:proofErr w:type="spellEnd"/>
      <w:r w:rsidRPr="00230634">
        <w:t xml:space="preserve"> </w:t>
      </w:r>
      <w:proofErr w:type="spellStart"/>
      <w:r w:rsidRPr="00230634">
        <w:t>and</w:t>
      </w:r>
      <w:proofErr w:type="spellEnd"/>
      <w:r w:rsidRPr="00230634">
        <w:t xml:space="preserve"> </w:t>
      </w:r>
      <w:proofErr w:type="spellStart"/>
      <w:r w:rsidRPr="00230634">
        <w:t>clinical</w:t>
      </w:r>
      <w:proofErr w:type="spellEnd"/>
      <w:r w:rsidRPr="00230634">
        <w:t xml:space="preserve"> data </w:t>
      </w:r>
      <w:proofErr w:type="spellStart"/>
      <w:r w:rsidRPr="00230634">
        <w:t>settling</w:t>
      </w:r>
      <w:proofErr w:type="spellEnd"/>
      <w:r w:rsidRPr="00230634">
        <w:t xml:space="preserve"> </w:t>
      </w:r>
      <w:proofErr w:type="spellStart"/>
      <w:r w:rsidRPr="00230634">
        <w:t>the</w:t>
      </w:r>
      <w:proofErr w:type="spellEnd"/>
      <w:r w:rsidRPr="00230634">
        <w:t xml:space="preserve"> ARB </w:t>
      </w:r>
      <w:proofErr w:type="spellStart"/>
      <w:r w:rsidRPr="00230634">
        <w:t>and</w:t>
      </w:r>
      <w:proofErr w:type="spellEnd"/>
      <w:r w:rsidRPr="00230634">
        <w:t xml:space="preserve"> ACEI </w:t>
      </w:r>
      <w:proofErr w:type="spellStart"/>
      <w:r w:rsidRPr="00230634">
        <w:t>controversy</w:t>
      </w:r>
      <w:proofErr w:type="spellEnd"/>
      <w:r w:rsidRPr="00230634">
        <w:t>,</w:t>
      </w:r>
      <w:r>
        <w:t xml:space="preserve"> </w:t>
      </w:r>
      <w:proofErr w:type="spellStart"/>
      <w:r>
        <w:rPr>
          <w:i/>
        </w:rPr>
        <w:t>EBioMedicine</w:t>
      </w:r>
      <w:proofErr w:type="spellEnd"/>
      <w:r>
        <w:rPr>
          <w:i/>
        </w:rPr>
        <w:t>,</w:t>
      </w:r>
      <w:r w:rsidRPr="00040734">
        <w:rPr>
          <w:i/>
        </w:rPr>
        <w:t xml:space="preserve"> 58</w:t>
      </w:r>
      <w:r w:rsidRPr="00230634">
        <w:t>, 1-10.</w:t>
      </w:r>
      <w:r>
        <w:t xml:space="preserve"> </w:t>
      </w:r>
      <w:hyperlink r:id="rId10" w:history="1">
        <w:r w:rsidRPr="00607013">
          <w:rPr>
            <w:rStyle w:val="Kpr"/>
            <w:rFonts w:eastAsiaTheme="majorEastAsia"/>
          </w:rPr>
          <w:t>https://doi.org/10.1016/j.ebiom.2020.102907</w:t>
        </w:r>
      </w:hyperlink>
    </w:p>
    <w:p w:rsidR="0010513B" w:rsidRDefault="0010513B" w:rsidP="0010513B">
      <w:pPr>
        <w:pStyle w:val="Gvdemetni0"/>
        <w:spacing w:before="0" w:line="408" w:lineRule="exact"/>
        <w:ind w:left="660" w:right="20" w:hanging="660"/>
        <w:jc w:val="left"/>
      </w:pPr>
    </w:p>
    <w:p w:rsidR="0010513B" w:rsidRDefault="0010513B" w:rsidP="0010513B">
      <w:pPr>
        <w:pStyle w:val="Gvdemetni0"/>
        <w:spacing w:before="0" w:line="408" w:lineRule="exact"/>
        <w:ind w:left="660" w:right="20" w:hanging="660"/>
        <w:jc w:val="left"/>
      </w:pPr>
      <w:proofErr w:type="spellStart"/>
      <w:r>
        <w:t>Doi’si</w:t>
      </w:r>
      <w:proofErr w:type="spellEnd"/>
      <w:r>
        <w:t xml:space="preserve"> olmayan makalelerde internet adresi yazılmalı.</w:t>
      </w:r>
    </w:p>
    <w:p w:rsidR="0010513B" w:rsidRDefault="0010513B" w:rsidP="0010513B">
      <w:pPr>
        <w:pStyle w:val="Gvdemetni0"/>
        <w:shd w:val="clear" w:color="auto" w:fill="auto"/>
        <w:tabs>
          <w:tab w:val="left" w:pos="2035"/>
        </w:tabs>
        <w:spacing w:before="0"/>
        <w:ind w:left="560" w:right="40" w:hanging="560"/>
        <w:jc w:val="both"/>
      </w:pPr>
      <w:r>
        <w:t>Çetin, T. (2003). Yalvaç şehrinde nüfus hareketleri.</w:t>
      </w:r>
      <w:r>
        <w:rPr>
          <w:rStyle w:val="Gvdemetnitalik"/>
          <w:lang w:val="tr"/>
        </w:rPr>
        <w:t xml:space="preserve"> Gazi Eğitim Fakültesi Dergisi, 23(2), </w:t>
      </w:r>
      <w:r>
        <w:t>1-22.</w:t>
      </w:r>
      <w:r>
        <w:tab/>
      </w:r>
      <w:hyperlink r:id="rId11" w:history="1">
        <w:r>
          <w:rPr>
            <w:rStyle w:val="Kpr"/>
            <w:rFonts w:eastAsiaTheme="majorEastAsia"/>
          </w:rPr>
          <w:t>http://ww.gefad.gazi.edu.tr/window/dosyapdf/2003/2Z2003-2-01-22-</w:t>
        </w:r>
      </w:hyperlink>
      <w:r>
        <w:t xml:space="preserve">1 </w:t>
      </w:r>
    </w:p>
    <w:p w:rsidR="0010513B" w:rsidRDefault="0010513B" w:rsidP="0010513B">
      <w:pPr>
        <w:pStyle w:val="Gvdemetni0"/>
        <w:spacing w:before="0" w:line="408" w:lineRule="exact"/>
        <w:ind w:left="660" w:right="20" w:hanging="660"/>
        <w:jc w:val="left"/>
      </w:pPr>
    </w:p>
    <w:p w:rsidR="0010513B" w:rsidRDefault="0010513B" w:rsidP="0010513B">
      <w:pPr>
        <w:pStyle w:val="Gvdemetni0"/>
        <w:spacing w:before="0" w:line="408" w:lineRule="exact"/>
        <w:ind w:left="660" w:right="20" w:hanging="660"/>
        <w:jc w:val="left"/>
      </w:pPr>
    </w:p>
    <w:p w:rsidR="0010513B" w:rsidRPr="004D0898" w:rsidRDefault="0010513B" w:rsidP="0010513B">
      <w:pPr>
        <w:pStyle w:val="Gvdemetni0"/>
        <w:shd w:val="clear" w:color="auto" w:fill="auto"/>
        <w:spacing w:before="0" w:line="408" w:lineRule="exact"/>
        <w:ind w:left="660" w:right="20" w:hanging="660"/>
        <w:jc w:val="both"/>
        <w:rPr>
          <w:b/>
        </w:rPr>
      </w:pPr>
    </w:p>
    <w:p w:rsidR="0010513B" w:rsidRPr="004D0898" w:rsidRDefault="0010513B" w:rsidP="0010513B">
      <w:pPr>
        <w:pStyle w:val="Balk50"/>
        <w:keepNext/>
        <w:keepLines/>
        <w:numPr>
          <w:ilvl w:val="0"/>
          <w:numId w:val="4"/>
        </w:numPr>
        <w:shd w:val="clear" w:color="auto" w:fill="auto"/>
        <w:tabs>
          <w:tab w:val="left" w:pos="1000"/>
        </w:tabs>
        <w:spacing w:before="0" w:after="121" w:line="230" w:lineRule="exact"/>
        <w:ind w:left="640" w:firstLine="0"/>
        <w:jc w:val="left"/>
        <w:rPr>
          <w:b/>
        </w:rPr>
      </w:pPr>
      <w:bookmarkStart w:id="29" w:name="bookmark136"/>
      <w:r w:rsidRPr="004D0898">
        <w:rPr>
          <w:b/>
        </w:rPr>
        <w:t>Yirmiden fazla yazarı olan makale örneği</w:t>
      </w:r>
      <w:bookmarkEnd w:id="29"/>
    </w:p>
    <w:p w:rsidR="0010513B" w:rsidRDefault="0010513B" w:rsidP="0010513B">
      <w:pPr>
        <w:pStyle w:val="Balk50"/>
        <w:keepNext/>
        <w:keepLines/>
        <w:shd w:val="clear" w:color="auto" w:fill="auto"/>
        <w:tabs>
          <w:tab w:val="left" w:pos="1000"/>
        </w:tabs>
        <w:spacing w:before="0" w:after="121" w:line="230" w:lineRule="exact"/>
        <w:ind w:firstLine="0"/>
        <w:jc w:val="left"/>
        <w:rPr>
          <w:highlight w:val="green"/>
        </w:rPr>
      </w:pPr>
      <w:r>
        <w:rPr>
          <w:highlight w:val="green"/>
        </w:rPr>
        <w:t xml:space="preserve"> </w:t>
      </w:r>
    </w:p>
    <w:p w:rsidR="0010513B" w:rsidRDefault="0010513B" w:rsidP="0010513B">
      <w:pPr>
        <w:pStyle w:val="Gvdemetni0"/>
        <w:shd w:val="clear" w:color="auto" w:fill="auto"/>
        <w:spacing w:before="0" w:line="408" w:lineRule="exact"/>
        <w:ind w:left="660" w:right="20" w:hanging="660"/>
        <w:jc w:val="both"/>
      </w:pPr>
      <w:r w:rsidRPr="002A1EDF">
        <w:rPr>
          <w:highlight w:val="lightGray"/>
        </w:rPr>
        <w:t>Yazar, A</w:t>
      </w:r>
      <w:proofErr w:type="gramStart"/>
      <w:r w:rsidRPr="002A1EDF">
        <w:rPr>
          <w:highlight w:val="lightGray"/>
        </w:rPr>
        <w:t>.,</w:t>
      </w:r>
      <w:proofErr w:type="gramEnd"/>
      <w:r w:rsidRPr="002A1EDF">
        <w:rPr>
          <w:highlight w:val="lightGray"/>
        </w:rPr>
        <w:t xml:space="preserve"> Yazar, B., Yazar, C., Yazar, D., Yazar, E., Yazar, F. , Yazar, G.,</w:t>
      </w:r>
      <w:r w:rsidRPr="00BC30C5">
        <w:rPr>
          <w:highlight w:val="lightGray"/>
        </w:rPr>
        <w:t xml:space="preserve"> </w:t>
      </w:r>
      <w:r w:rsidRPr="002A1EDF">
        <w:rPr>
          <w:highlight w:val="lightGray"/>
        </w:rPr>
        <w:t>Yazar, L</w:t>
      </w:r>
      <w:r>
        <w:rPr>
          <w:highlight w:val="lightGray"/>
        </w:rPr>
        <w:t>.,</w:t>
      </w:r>
      <w:r w:rsidRPr="002A1EDF">
        <w:rPr>
          <w:highlight w:val="lightGray"/>
        </w:rPr>
        <w:t xml:space="preserve"> </w:t>
      </w:r>
      <w:r>
        <w:rPr>
          <w:highlight w:val="lightGray"/>
        </w:rPr>
        <w:t>Yazar, M.,</w:t>
      </w:r>
      <w:r w:rsidRPr="002A1EDF">
        <w:rPr>
          <w:highlight w:val="lightGray"/>
        </w:rPr>
        <w:t xml:space="preserve"> </w:t>
      </w:r>
      <w:r>
        <w:rPr>
          <w:highlight w:val="lightGray"/>
        </w:rPr>
        <w:t>Yazar, N.,</w:t>
      </w:r>
      <w:r w:rsidRPr="002A1EDF">
        <w:rPr>
          <w:highlight w:val="lightGray"/>
        </w:rPr>
        <w:t xml:space="preserve"> </w:t>
      </w:r>
      <w:r>
        <w:rPr>
          <w:highlight w:val="lightGray"/>
        </w:rPr>
        <w:t>Yazar, O.,</w:t>
      </w:r>
      <w:r w:rsidRPr="002A1EDF">
        <w:rPr>
          <w:highlight w:val="lightGray"/>
        </w:rPr>
        <w:t xml:space="preserve"> </w:t>
      </w:r>
      <w:r>
        <w:rPr>
          <w:highlight w:val="lightGray"/>
        </w:rPr>
        <w:t>Yazar, P.,</w:t>
      </w:r>
      <w:r w:rsidRPr="002A1EDF">
        <w:rPr>
          <w:highlight w:val="lightGray"/>
        </w:rPr>
        <w:t xml:space="preserve"> Yazar, </w:t>
      </w:r>
      <w:r>
        <w:rPr>
          <w:highlight w:val="lightGray"/>
        </w:rPr>
        <w:t>R.,</w:t>
      </w:r>
      <w:r w:rsidRPr="002A1EDF">
        <w:rPr>
          <w:highlight w:val="lightGray"/>
        </w:rPr>
        <w:t xml:space="preserve"> Yazar, </w:t>
      </w:r>
      <w:r>
        <w:rPr>
          <w:highlight w:val="lightGray"/>
        </w:rPr>
        <w:t>S.,</w:t>
      </w:r>
      <w:r w:rsidRPr="002A1EDF">
        <w:rPr>
          <w:highlight w:val="lightGray"/>
        </w:rPr>
        <w:t xml:space="preserve"> Yazar, </w:t>
      </w:r>
      <w:r>
        <w:rPr>
          <w:highlight w:val="lightGray"/>
        </w:rPr>
        <w:t>T., Yazar, U,</w:t>
      </w:r>
      <w:r w:rsidRPr="002A1EDF">
        <w:rPr>
          <w:highlight w:val="lightGray"/>
        </w:rPr>
        <w:t xml:space="preserve"> </w:t>
      </w:r>
      <w:r>
        <w:rPr>
          <w:highlight w:val="lightGray"/>
        </w:rPr>
        <w:t>Yazar, V,</w:t>
      </w:r>
      <w:r w:rsidRPr="002A1EDF">
        <w:rPr>
          <w:highlight w:val="lightGray"/>
        </w:rPr>
        <w:t xml:space="preserve"> </w:t>
      </w:r>
      <w:r>
        <w:rPr>
          <w:highlight w:val="lightGray"/>
        </w:rPr>
        <w:t>Yazar, Y,</w:t>
      </w:r>
      <w:r w:rsidRPr="002A1EDF">
        <w:rPr>
          <w:highlight w:val="lightGray"/>
        </w:rPr>
        <w:t xml:space="preserve"> Yazar, </w:t>
      </w:r>
      <w:r>
        <w:rPr>
          <w:highlight w:val="lightGray"/>
        </w:rPr>
        <w:t>Z,</w:t>
      </w:r>
      <w:r w:rsidRPr="002A1EDF">
        <w:rPr>
          <w:highlight w:val="lightGray"/>
        </w:rPr>
        <w:t xml:space="preserve"> </w:t>
      </w:r>
      <w:r>
        <w:rPr>
          <w:highlight w:val="lightGray"/>
        </w:rPr>
        <w:t xml:space="preserve">Yazar, X, Yazar, W….. ve Yazar, Ö. </w:t>
      </w:r>
      <w:r w:rsidRPr="00442CF9">
        <w:rPr>
          <w:highlight w:val="lightGray"/>
        </w:rPr>
        <w:t xml:space="preserve">Makale adı. </w:t>
      </w:r>
      <w:r w:rsidRPr="00442CF9">
        <w:rPr>
          <w:i/>
          <w:highlight w:val="lightGray"/>
        </w:rPr>
        <w:t>Dergi Adı,</w:t>
      </w:r>
      <w:r w:rsidRPr="00442CF9">
        <w:rPr>
          <w:highlight w:val="lightGray"/>
        </w:rPr>
        <w:t xml:space="preserve"> </w:t>
      </w:r>
      <w:r w:rsidRPr="00040734">
        <w:rPr>
          <w:i/>
          <w:highlight w:val="lightGray"/>
        </w:rPr>
        <w:t xml:space="preserve">cilt </w:t>
      </w:r>
      <w:proofErr w:type="spellStart"/>
      <w:r w:rsidRPr="00040734">
        <w:rPr>
          <w:i/>
          <w:highlight w:val="lightGray"/>
        </w:rPr>
        <w:t>no</w:t>
      </w:r>
      <w:proofErr w:type="spellEnd"/>
      <w:r w:rsidRPr="00040734">
        <w:rPr>
          <w:highlight w:val="lightGray"/>
        </w:rPr>
        <w:t>(sayı),</w:t>
      </w:r>
      <w:r w:rsidRPr="00442CF9">
        <w:rPr>
          <w:highlight w:val="lightGray"/>
        </w:rPr>
        <w:t xml:space="preserve"> sayfa numaraları.</w:t>
      </w:r>
      <w:r>
        <w:t xml:space="preserve"> </w:t>
      </w:r>
      <w:proofErr w:type="spellStart"/>
      <w:r>
        <w:t>Doi</w:t>
      </w:r>
      <w:proofErr w:type="spellEnd"/>
      <w:r>
        <w:t xml:space="preserve"> adresinin tamamı (Eğer makalenin </w:t>
      </w:r>
      <w:proofErr w:type="spellStart"/>
      <w:r>
        <w:t>Doi’si</w:t>
      </w:r>
      <w:proofErr w:type="spellEnd"/>
      <w:r>
        <w:t xml:space="preserve"> </w:t>
      </w:r>
      <w:proofErr w:type="gramStart"/>
      <w:r>
        <w:t>yoksa,</w:t>
      </w:r>
      <w:proofErr w:type="gramEnd"/>
      <w:r>
        <w:t xml:space="preserve"> internet adresi yazılmalı).</w:t>
      </w:r>
    </w:p>
    <w:p w:rsidR="0010513B" w:rsidRDefault="0010513B" w:rsidP="0010513B">
      <w:pPr>
        <w:pStyle w:val="Gvdemetni0"/>
        <w:shd w:val="clear" w:color="auto" w:fill="auto"/>
        <w:spacing w:before="0" w:line="408" w:lineRule="exact"/>
        <w:ind w:left="660" w:right="20" w:hanging="660"/>
        <w:jc w:val="both"/>
      </w:pPr>
    </w:p>
    <w:p w:rsidR="0010513B" w:rsidRPr="00995F2C" w:rsidRDefault="0010513B" w:rsidP="0010513B">
      <w:pPr>
        <w:pStyle w:val="Balk50"/>
        <w:keepNext/>
        <w:keepLines/>
        <w:numPr>
          <w:ilvl w:val="0"/>
          <w:numId w:val="4"/>
        </w:numPr>
        <w:shd w:val="clear" w:color="auto" w:fill="auto"/>
        <w:tabs>
          <w:tab w:val="left" w:pos="1000"/>
        </w:tabs>
        <w:spacing w:before="0" w:after="267" w:line="230" w:lineRule="exact"/>
        <w:ind w:left="640" w:firstLine="0"/>
        <w:jc w:val="left"/>
      </w:pPr>
      <w:bookmarkStart w:id="30" w:name="bookmark137"/>
      <w:r w:rsidRPr="00F92C77">
        <w:rPr>
          <w:b/>
        </w:rPr>
        <w:t>Gazete makaleleri</w:t>
      </w:r>
      <w:bookmarkEnd w:id="30"/>
    </w:p>
    <w:p w:rsidR="0010513B" w:rsidRPr="00995F2C" w:rsidRDefault="0010513B" w:rsidP="0010513B">
      <w:pPr>
        <w:pStyle w:val="Balk50"/>
        <w:keepNext/>
        <w:keepLines/>
        <w:shd w:val="clear" w:color="auto" w:fill="auto"/>
        <w:tabs>
          <w:tab w:val="left" w:pos="1000"/>
        </w:tabs>
        <w:spacing w:before="0" w:after="267" w:line="230" w:lineRule="exact"/>
        <w:ind w:firstLine="0"/>
        <w:jc w:val="left"/>
      </w:pPr>
      <w:r w:rsidRPr="00995F2C">
        <w:rPr>
          <w:highlight w:val="lightGray"/>
        </w:rPr>
        <w:t xml:space="preserve">Yazar, A. (YIL, Ay Gün). Makale adı. </w:t>
      </w:r>
      <w:r w:rsidRPr="00995F2C">
        <w:rPr>
          <w:i/>
          <w:highlight w:val="lightGray"/>
        </w:rPr>
        <w:t>Gazete Adı,</w:t>
      </w:r>
      <w:r w:rsidRPr="00995F2C">
        <w:rPr>
          <w:highlight w:val="lightGray"/>
        </w:rPr>
        <w:t xml:space="preserve"> sayfa numarası.</w:t>
      </w:r>
    </w:p>
    <w:p w:rsidR="0010513B" w:rsidRDefault="0010513B" w:rsidP="0010513B">
      <w:pPr>
        <w:pStyle w:val="Gvdemetni0"/>
        <w:shd w:val="clear" w:color="auto" w:fill="auto"/>
        <w:spacing w:before="0" w:after="101" w:line="230" w:lineRule="exact"/>
        <w:ind w:left="640" w:hanging="620"/>
        <w:jc w:val="both"/>
      </w:pPr>
      <w:r>
        <w:t xml:space="preserve">Öztuna, V. (2015, Aralık 5). </w:t>
      </w:r>
      <w:proofErr w:type="spellStart"/>
      <w:r>
        <w:t>Wifi'den</w:t>
      </w:r>
      <w:proofErr w:type="spellEnd"/>
      <w:r>
        <w:t xml:space="preserve"> 100 kat daha hızlı teknoloji: "</w:t>
      </w:r>
      <w:proofErr w:type="spellStart"/>
      <w:r>
        <w:t>Li</w:t>
      </w:r>
      <w:proofErr w:type="spellEnd"/>
      <w:r>
        <w:t xml:space="preserve"> - Fi".</w:t>
      </w:r>
      <w:r>
        <w:rPr>
          <w:rStyle w:val="Gvdemetnitalik"/>
        </w:rPr>
        <w:t xml:space="preserve"> Zafer,</w:t>
      </w:r>
      <w:r>
        <w:t xml:space="preserve"> s. 2.</w:t>
      </w:r>
    </w:p>
    <w:p w:rsidR="0010513B" w:rsidRDefault="0010513B" w:rsidP="0010513B">
      <w:pPr>
        <w:pStyle w:val="Gvdemetni0"/>
        <w:shd w:val="clear" w:color="auto" w:fill="auto"/>
        <w:spacing w:before="0" w:after="802" w:line="408" w:lineRule="exact"/>
        <w:ind w:left="640" w:right="20" w:hanging="620"/>
        <w:jc w:val="both"/>
      </w:pPr>
      <w:proofErr w:type="spellStart"/>
      <w:r>
        <w:t>Schwartz</w:t>
      </w:r>
      <w:proofErr w:type="spellEnd"/>
      <w:r>
        <w:t xml:space="preserve">, J. (1993, </w:t>
      </w:r>
      <w:proofErr w:type="spellStart"/>
      <w:r>
        <w:t>September</w:t>
      </w:r>
      <w:proofErr w:type="spellEnd"/>
      <w:r>
        <w:t xml:space="preserve"> 30). </w:t>
      </w:r>
      <w:proofErr w:type="spellStart"/>
      <w:r>
        <w:t>Obesity</w:t>
      </w:r>
      <w:proofErr w:type="spellEnd"/>
      <w:r>
        <w:t xml:space="preserve"> </w:t>
      </w:r>
      <w:proofErr w:type="spellStart"/>
      <w:r>
        <w:t>affects</w:t>
      </w:r>
      <w:proofErr w:type="spellEnd"/>
      <w:r>
        <w:t xml:space="preserve"> </w:t>
      </w:r>
      <w:proofErr w:type="spellStart"/>
      <w:r>
        <w:t>economic</w:t>
      </w:r>
      <w:proofErr w:type="spellEnd"/>
      <w:r>
        <w:t xml:space="preserve">, </w:t>
      </w:r>
      <w:proofErr w:type="spellStart"/>
      <w:r>
        <w:t>social</w:t>
      </w:r>
      <w:proofErr w:type="spellEnd"/>
      <w:r>
        <w:t xml:space="preserve"> </w:t>
      </w:r>
      <w:proofErr w:type="spellStart"/>
      <w:r>
        <w:t>status</w:t>
      </w:r>
      <w:proofErr w:type="spellEnd"/>
      <w:r>
        <w:t>.</w:t>
      </w:r>
      <w:r>
        <w:rPr>
          <w:rStyle w:val="Gvdemetnitalik"/>
        </w:rPr>
        <w:t xml:space="preserve"> </w:t>
      </w:r>
      <w:proofErr w:type="spellStart"/>
      <w:r>
        <w:rPr>
          <w:rStyle w:val="Gvdemetnitalik"/>
        </w:rPr>
        <w:t>The</w:t>
      </w:r>
      <w:proofErr w:type="spellEnd"/>
      <w:r>
        <w:rPr>
          <w:rStyle w:val="Gvdemetnitalik"/>
        </w:rPr>
        <w:t xml:space="preserve"> Washington Post,</w:t>
      </w:r>
      <w:r>
        <w:t xml:space="preserve"> </w:t>
      </w:r>
      <w:proofErr w:type="spellStart"/>
      <w:r>
        <w:t>pp</w:t>
      </w:r>
      <w:proofErr w:type="spellEnd"/>
      <w:r>
        <w:t>. A1, A4.</w:t>
      </w:r>
    </w:p>
    <w:p w:rsidR="0010513B" w:rsidRDefault="0010513B" w:rsidP="0010513B">
      <w:pPr>
        <w:pStyle w:val="Balk50"/>
        <w:keepNext/>
        <w:keepLines/>
        <w:numPr>
          <w:ilvl w:val="0"/>
          <w:numId w:val="4"/>
        </w:numPr>
        <w:shd w:val="clear" w:color="auto" w:fill="auto"/>
        <w:tabs>
          <w:tab w:val="left" w:pos="990"/>
        </w:tabs>
        <w:spacing w:before="0" w:after="238" w:line="230" w:lineRule="exact"/>
        <w:ind w:left="640" w:firstLine="0"/>
        <w:jc w:val="left"/>
        <w:rPr>
          <w:b/>
        </w:rPr>
      </w:pPr>
      <w:bookmarkStart w:id="31" w:name="bookmark138"/>
      <w:r w:rsidRPr="00F92C77">
        <w:rPr>
          <w:b/>
        </w:rPr>
        <w:t>Yazarı belli olmayan gazete makaleleri örneği</w:t>
      </w:r>
      <w:bookmarkEnd w:id="31"/>
    </w:p>
    <w:p w:rsidR="0010513B" w:rsidRPr="00995F2C" w:rsidRDefault="0010513B" w:rsidP="0010513B">
      <w:pPr>
        <w:pStyle w:val="Balk50"/>
        <w:keepNext/>
        <w:keepLines/>
        <w:shd w:val="clear" w:color="auto" w:fill="auto"/>
        <w:tabs>
          <w:tab w:val="left" w:pos="1000"/>
        </w:tabs>
        <w:spacing w:before="0" w:after="267" w:line="230" w:lineRule="exact"/>
        <w:ind w:firstLine="0"/>
        <w:jc w:val="left"/>
      </w:pPr>
      <w:r w:rsidRPr="00995F2C">
        <w:rPr>
          <w:highlight w:val="lightGray"/>
        </w:rPr>
        <w:t xml:space="preserve">Makale adı. (YIL, Ay Gün).  </w:t>
      </w:r>
      <w:r w:rsidRPr="00995F2C">
        <w:rPr>
          <w:i/>
          <w:highlight w:val="lightGray"/>
        </w:rPr>
        <w:t>Gazete Adı,</w:t>
      </w:r>
      <w:r w:rsidRPr="00995F2C">
        <w:rPr>
          <w:highlight w:val="lightGray"/>
        </w:rPr>
        <w:t xml:space="preserve"> sayfa numarası.</w:t>
      </w:r>
    </w:p>
    <w:p w:rsidR="0010513B" w:rsidRDefault="0010513B" w:rsidP="0010513B">
      <w:pPr>
        <w:pStyle w:val="Gvdemetni0"/>
        <w:shd w:val="clear" w:color="auto" w:fill="auto"/>
        <w:spacing w:before="0" w:after="97" w:line="230" w:lineRule="exact"/>
        <w:ind w:firstLine="0"/>
        <w:jc w:val="both"/>
      </w:pPr>
      <w:r>
        <w:t>Çocuk gelişiminde çevrenin rolü. (2015, Kasım/Aralık).</w:t>
      </w:r>
      <w:r>
        <w:rPr>
          <w:rStyle w:val="Gvdemetnitalik"/>
        </w:rPr>
        <w:t xml:space="preserve"> Ankara Gazetesi.</w:t>
      </w:r>
    </w:p>
    <w:p w:rsidR="0010513B" w:rsidRDefault="0010513B" w:rsidP="0010513B">
      <w:pPr>
        <w:pStyle w:val="Gvdemetni0"/>
        <w:shd w:val="clear" w:color="auto" w:fill="auto"/>
        <w:spacing w:before="0" w:after="806"/>
        <w:ind w:left="640" w:right="20" w:hanging="620"/>
        <w:jc w:val="both"/>
      </w:pPr>
      <w:proofErr w:type="spellStart"/>
      <w:r>
        <w:t>Six</w:t>
      </w:r>
      <w:proofErr w:type="spellEnd"/>
      <w:r>
        <w:t xml:space="preserve"> </w:t>
      </w:r>
      <w:proofErr w:type="spellStart"/>
      <w:r>
        <w:t>sites</w:t>
      </w:r>
      <w:proofErr w:type="spellEnd"/>
      <w:r>
        <w:t xml:space="preserve"> </w:t>
      </w:r>
      <w:proofErr w:type="spellStart"/>
      <w:r>
        <w:t>meet</w:t>
      </w:r>
      <w:proofErr w:type="spellEnd"/>
      <w:r>
        <w:t xml:space="preserve"> </w:t>
      </w:r>
      <w:proofErr w:type="spellStart"/>
      <w:r>
        <w:t>for</w:t>
      </w:r>
      <w:proofErr w:type="spellEnd"/>
      <w:r>
        <w:t xml:space="preserve"> </w:t>
      </w:r>
      <w:proofErr w:type="spellStart"/>
      <w:r>
        <w:t>comprehensive</w:t>
      </w:r>
      <w:proofErr w:type="spellEnd"/>
      <w:r>
        <w:t xml:space="preserve"> anti-gang </w:t>
      </w:r>
      <w:proofErr w:type="spellStart"/>
      <w:r>
        <w:t>initiative</w:t>
      </w:r>
      <w:proofErr w:type="spellEnd"/>
      <w:r>
        <w:t xml:space="preserve"> </w:t>
      </w:r>
      <w:proofErr w:type="spellStart"/>
      <w:r>
        <w:t>conference</w:t>
      </w:r>
      <w:proofErr w:type="spellEnd"/>
      <w:r>
        <w:t xml:space="preserve">. (2006, </w:t>
      </w:r>
      <w:proofErr w:type="spellStart"/>
      <w:r>
        <w:t>November</w:t>
      </w:r>
      <w:proofErr w:type="spellEnd"/>
      <w:r>
        <w:t>/</w:t>
      </w:r>
      <w:proofErr w:type="spellStart"/>
      <w:r>
        <w:t>December</w:t>
      </w:r>
      <w:proofErr w:type="spellEnd"/>
      <w:r>
        <w:t>).</w:t>
      </w:r>
      <w:r>
        <w:rPr>
          <w:rStyle w:val="Gvdemetnitalik"/>
        </w:rPr>
        <w:t xml:space="preserve"> OJJDP News.</w:t>
      </w:r>
    </w:p>
    <w:p w:rsidR="0010513B" w:rsidRDefault="0010513B" w:rsidP="0010513B">
      <w:pPr>
        <w:pStyle w:val="Gvdemetni0"/>
        <w:shd w:val="clear" w:color="auto" w:fill="auto"/>
        <w:spacing w:before="0" w:line="408" w:lineRule="exact"/>
        <w:ind w:left="640" w:right="20" w:hanging="620"/>
        <w:jc w:val="both"/>
      </w:pPr>
    </w:p>
    <w:p w:rsidR="0010513B" w:rsidRDefault="0010513B" w:rsidP="0010513B">
      <w:pPr>
        <w:pStyle w:val="Balk50"/>
        <w:keepNext/>
        <w:keepLines/>
        <w:numPr>
          <w:ilvl w:val="1"/>
          <w:numId w:val="4"/>
        </w:numPr>
        <w:shd w:val="clear" w:color="auto" w:fill="auto"/>
        <w:tabs>
          <w:tab w:val="left" w:pos="905"/>
        </w:tabs>
        <w:spacing w:before="0" w:after="173" w:line="230" w:lineRule="exact"/>
        <w:ind w:left="540" w:firstLine="0"/>
        <w:jc w:val="left"/>
        <w:rPr>
          <w:b/>
        </w:rPr>
      </w:pPr>
      <w:bookmarkStart w:id="32" w:name="bookmark140"/>
      <w:r w:rsidRPr="00CA206D">
        <w:rPr>
          <w:b/>
        </w:rPr>
        <w:t>Tezler</w:t>
      </w:r>
      <w:bookmarkEnd w:id="32"/>
    </w:p>
    <w:p w:rsidR="0010513B" w:rsidRPr="00CA206D" w:rsidRDefault="0010513B" w:rsidP="0010513B">
      <w:pPr>
        <w:pStyle w:val="Balk50"/>
        <w:keepNext/>
        <w:keepLines/>
        <w:shd w:val="clear" w:color="auto" w:fill="auto"/>
        <w:tabs>
          <w:tab w:val="left" w:pos="905"/>
        </w:tabs>
        <w:spacing w:before="0" w:after="173" w:line="230" w:lineRule="exact"/>
        <w:ind w:left="540" w:firstLine="0"/>
        <w:jc w:val="left"/>
        <w:rPr>
          <w:b/>
        </w:rPr>
      </w:pPr>
    </w:p>
    <w:p w:rsidR="0010513B" w:rsidRDefault="0010513B" w:rsidP="0010513B">
      <w:pPr>
        <w:pStyle w:val="Balk50"/>
        <w:keepNext/>
        <w:keepLines/>
        <w:numPr>
          <w:ilvl w:val="0"/>
          <w:numId w:val="4"/>
        </w:numPr>
        <w:shd w:val="clear" w:color="auto" w:fill="auto"/>
        <w:tabs>
          <w:tab w:val="left" w:pos="1150"/>
        </w:tabs>
        <w:spacing w:before="0" w:after="92" w:line="230" w:lineRule="exact"/>
        <w:ind w:left="800" w:firstLine="0"/>
        <w:jc w:val="left"/>
        <w:rPr>
          <w:b/>
        </w:rPr>
      </w:pPr>
      <w:bookmarkStart w:id="33" w:name="bookmark141"/>
      <w:r w:rsidRPr="00CA206D">
        <w:rPr>
          <w:b/>
        </w:rPr>
        <w:t>Yayımlanmamış yüksek lisans ve doktora tezi örneği</w:t>
      </w:r>
      <w:bookmarkEnd w:id="33"/>
    </w:p>
    <w:p w:rsidR="0010513B" w:rsidRPr="00DC4601" w:rsidRDefault="0010513B" w:rsidP="0010513B">
      <w:pPr>
        <w:pStyle w:val="Balk50"/>
        <w:keepNext/>
        <w:keepLines/>
        <w:shd w:val="clear" w:color="auto" w:fill="auto"/>
        <w:tabs>
          <w:tab w:val="left" w:pos="1150"/>
        </w:tabs>
        <w:spacing w:before="0" w:after="92" w:line="230" w:lineRule="exact"/>
        <w:ind w:left="709" w:hanging="709"/>
        <w:jc w:val="left"/>
      </w:pPr>
      <w:r w:rsidRPr="00DC4601">
        <w:rPr>
          <w:highlight w:val="lightGray"/>
        </w:rPr>
        <w:t xml:space="preserve">Yazar, A. (Yayın yılı). </w:t>
      </w:r>
      <w:r w:rsidRPr="00DC4601">
        <w:rPr>
          <w:i/>
          <w:highlight w:val="lightGray"/>
        </w:rPr>
        <w:t>Tez adı</w:t>
      </w:r>
      <w:r w:rsidRPr="00DC4601">
        <w:rPr>
          <w:highlight w:val="lightGray"/>
        </w:rPr>
        <w:t xml:space="preserve"> (Yayımlanmamış Yüksek </w:t>
      </w:r>
      <w:r>
        <w:rPr>
          <w:highlight w:val="lightGray"/>
        </w:rPr>
        <w:t>L</w:t>
      </w:r>
      <w:r w:rsidRPr="00DC4601">
        <w:rPr>
          <w:highlight w:val="lightGray"/>
        </w:rPr>
        <w:t xml:space="preserve">isans/Doktora/Sanatta </w:t>
      </w:r>
      <w:r>
        <w:rPr>
          <w:highlight w:val="lightGray"/>
        </w:rPr>
        <w:t>Y</w:t>
      </w:r>
      <w:r w:rsidRPr="00DC4601">
        <w:rPr>
          <w:highlight w:val="lightGray"/>
        </w:rPr>
        <w:t xml:space="preserve">eterlik </w:t>
      </w:r>
      <w:r>
        <w:rPr>
          <w:highlight w:val="lightGray"/>
        </w:rPr>
        <w:t>T</w:t>
      </w:r>
      <w:r w:rsidRPr="00DC4601">
        <w:rPr>
          <w:highlight w:val="lightGray"/>
        </w:rPr>
        <w:t>ezi). Üniversite Adı, Yer.</w:t>
      </w:r>
    </w:p>
    <w:p w:rsidR="0010513B" w:rsidRPr="006A055F" w:rsidRDefault="0010513B" w:rsidP="0010513B">
      <w:pPr>
        <w:pStyle w:val="Gvdemetni70"/>
        <w:shd w:val="clear" w:color="auto" w:fill="auto"/>
        <w:spacing w:after="56" w:line="413" w:lineRule="exact"/>
        <w:ind w:left="540" w:right="20" w:hanging="540"/>
        <w:jc w:val="both"/>
        <w:rPr>
          <w:i/>
        </w:rPr>
      </w:pPr>
      <w:r w:rsidRPr="00DC4601">
        <w:rPr>
          <w:rStyle w:val="Gvdemetni7talikdeil"/>
        </w:rPr>
        <w:t>Bayraktar, N. (2006).</w:t>
      </w:r>
      <w:r>
        <w:t xml:space="preserve"> </w:t>
      </w:r>
      <w:r w:rsidRPr="00DC4601">
        <w:rPr>
          <w:i/>
        </w:rPr>
        <w:t>Organ nakli - organ bağışı konusunda bilinçlendirme amacıyla interakti</w:t>
      </w:r>
      <w:r>
        <w:rPr>
          <w:i/>
        </w:rPr>
        <w:t xml:space="preserve">f eğitim materyali hazırlanması </w:t>
      </w:r>
      <w:r w:rsidRPr="00DC4601">
        <w:t xml:space="preserve">(Yayımlanmamış </w:t>
      </w:r>
      <w:r w:rsidRPr="006A055F">
        <w:rPr>
          <w:rStyle w:val="Gvdemetni7talikdeil"/>
          <w:i w:val="0"/>
        </w:rPr>
        <w:t>Yüksek Lisans Tezi). Gazi Üniversitesi Eğitim Bilimleri Enstitüsü, Ankara.</w:t>
      </w:r>
    </w:p>
    <w:p w:rsidR="0010513B" w:rsidRDefault="0010513B" w:rsidP="0010513B">
      <w:pPr>
        <w:pStyle w:val="Gvdemetni0"/>
        <w:shd w:val="clear" w:color="auto" w:fill="auto"/>
        <w:spacing w:before="0" w:after="56" w:line="418" w:lineRule="exact"/>
        <w:ind w:left="540" w:right="20" w:hanging="540"/>
        <w:jc w:val="both"/>
      </w:pPr>
      <w:proofErr w:type="spellStart"/>
      <w:r>
        <w:t>Ollis</w:t>
      </w:r>
      <w:proofErr w:type="spellEnd"/>
      <w:r>
        <w:t>, J. C. (2011).</w:t>
      </w:r>
      <w:r>
        <w:rPr>
          <w:rStyle w:val="Gvdemetnitalik"/>
          <w:lang w:val="tr"/>
        </w:rPr>
        <w:t xml:space="preserve"> </w:t>
      </w:r>
      <w:r>
        <w:rPr>
          <w:rStyle w:val="Gvdemetnitalik"/>
        </w:rPr>
        <w:t xml:space="preserve">Web </w:t>
      </w:r>
      <w:r>
        <w:rPr>
          <w:rStyle w:val="Gvdemetnitalik"/>
          <w:lang w:val="tr"/>
        </w:rPr>
        <w:t xml:space="preserve">2.0 </w:t>
      </w:r>
      <w:r>
        <w:rPr>
          <w:rStyle w:val="Gvdemetnitalik"/>
        </w:rPr>
        <w:t xml:space="preserve">at a </w:t>
      </w:r>
      <w:proofErr w:type="spellStart"/>
      <w:r>
        <w:rPr>
          <w:rStyle w:val="Gvdemetnitalik"/>
        </w:rPr>
        <w:t>non-traditional</w:t>
      </w:r>
      <w:proofErr w:type="spellEnd"/>
      <w:r>
        <w:rPr>
          <w:rStyle w:val="Gvdemetnitalik"/>
        </w:rPr>
        <w:t xml:space="preserve"> </w:t>
      </w:r>
      <w:proofErr w:type="gramStart"/>
      <w:r>
        <w:rPr>
          <w:rStyle w:val="Gvdemetnitalik"/>
        </w:rPr>
        <w:t>charter</w:t>
      </w:r>
      <w:proofErr w:type="gramEnd"/>
      <w:r>
        <w:rPr>
          <w:rStyle w:val="Gvdemetnitalik"/>
        </w:rPr>
        <w:t xml:space="preserve"> </w:t>
      </w:r>
      <w:proofErr w:type="spellStart"/>
      <w:r>
        <w:rPr>
          <w:rStyle w:val="Gvdemetnitalik"/>
        </w:rPr>
        <w:t>school</w:t>
      </w:r>
      <w:proofErr w:type="spellEnd"/>
      <w:r>
        <w:rPr>
          <w:rStyle w:val="Gvdemetnitalik"/>
        </w:rPr>
        <w:t xml:space="preserve"> a </w:t>
      </w:r>
      <w:proofErr w:type="spellStart"/>
      <w:r>
        <w:rPr>
          <w:rStyle w:val="Gvdemetnitalik"/>
        </w:rPr>
        <w:t>mixed</w:t>
      </w:r>
      <w:proofErr w:type="spellEnd"/>
      <w:r>
        <w:rPr>
          <w:rStyle w:val="Gvdemetnitalik"/>
        </w:rPr>
        <w:t xml:space="preserve"> </w:t>
      </w:r>
      <w:proofErr w:type="spellStart"/>
      <w:r>
        <w:rPr>
          <w:rStyle w:val="Gvdemetnitalik"/>
        </w:rPr>
        <w:t>methods</w:t>
      </w:r>
      <w:proofErr w:type="spellEnd"/>
      <w:r>
        <w:rPr>
          <w:rStyle w:val="Gvdemetnitalik"/>
        </w:rPr>
        <w:t xml:space="preserve"> </w:t>
      </w:r>
      <w:proofErr w:type="spellStart"/>
      <w:r>
        <w:rPr>
          <w:rStyle w:val="Gvdemetnitalik"/>
        </w:rPr>
        <w:t>study</w:t>
      </w:r>
      <w:proofErr w:type="spellEnd"/>
      <w:r>
        <w:rPr>
          <w:rStyle w:val="Gvdemetnitalik"/>
        </w:rPr>
        <w:t xml:space="preserve"> </w:t>
      </w:r>
      <w:r w:rsidRPr="00DC4601">
        <w:rPr>
          <w:rStyle w:val="Gvdemetnitalik"/>
        </w:rPr>
        <w:t>(</w:t>
      </w:r>
      <w:proofErr w:type="spellStart"/>
      <w:r w:rsidRPr="00DC4601">
        <w:rPr>
          <w:rStyle w:val="Gvdemetnitalik"/>
        </w:rPr>
        <w:t>Unpublished</w:t>
      </w:r>
      <w:proofErr w:type="spellEnd"/>
      <w:r w:rsidRPr="00DC4601">
        <w:rPr>
          <w:rStyle w:val="Gvdemetnitalik"/>
        </w:rPr>
        <w:t xml:space="preserve"> </w:t>
      </w:r>
      <w:proofErr w:type="spellStart"/>
      <w:r w:rsidRPr="00DC4601">
        <w:t>Master's</w:t>
      </w:r>
      <w:proofErr w:type="spellEnd"/>
      <w:r w:rsidRPr="00DC4601">
        <w:t xml:space="preserve"> </w:t>
      </w:r>
      <w:proofErr w:type="spellStart"/>
      <w:r w:rsidRPr="00DC4601">
        <w:t>Thesis</w:t>
      </w:r>
      <w:proofErr w:type="spellEnd"/>
      <w:r w:rsidRPr="00DC4601">
        <w:t>)</w:t>
      </w:r>
      <w:r>
        <w:t xml:space="preserve">. Florida </w:t>
      </w:r>
      <w:proofErr w:type="spellStart"/>
      <w:r>
        <w:t>State</w:t>
      </w:r>
      <w:proofErr w:type="spellEnd"/>
      <w:r>
        <w:t xml:space="preserve"> </w:t>
      </w:r>
      <w:proofErr w:type="spellStart"/>
      <w:r>
        <w:t>University</w:t>
      </w:r>
      <w:proofErr w:type="spellEnd"/>
      <w:r>
        <w:t xml:space="preserve"> </w:t>
      </w:r>
      <w:proofErr w:type="spellStart"/>
      <w:r>
        <w:t>Insitute</w:t>
      </w:r>
      <w:proofErr w:type="spellEnd"/>
      <w:r>
        <w:t xml:space="preserve"> of </w:t>
      </w:r>
      <w:proofErr w:type="spellStart"/>
      <w:r>
        <w:t>Social</w:t>
      </w:r>
      <w:proofErr w:type="spellEnd"/>
      <w:r>
        <w:t xml:space="preserve"> </w:t>
      </w:r>
      <w:proofErr w:type="spellStart"/>
      <w:r>
        <w:t>Sciences</w:t>
      </w:r>
      <w:proofErr w:type="spellEnd"/>
      <w:r>
        <w:t>, Florida.</w:t>
      </w:r>
    </w:p>
    <w:p w:rsidR="0010513B" w:rsidRDefault="0010513B" w:rsidP="0010513B">
      <w:pPr>
        <w:pStyle w:val="Gvdemetni0"/>
        <w:shd w:val="clear" w:color="auto" w:fill="auto"/>
        <w:spacing w:before="0" w:after="746"/>
        <w:ind w:left="540" w:right="20" w:hanging="540"/>
        <w:jc w:val="both"/>
      </w:pPr>
      <w:r>
        <w:t xml:space="preserve"> </w:t>
      </w:r>
    </w:p>
    <w:p w:rsidR="0010513B" w:rsidRPr="00DC4601" w:rsidRDefault="0010513B" w:rsidP="0010513B">
      <w:pPr>
        <w:pStyle w:val="Balk50"/>
        <w:keepNext/>
        <w:keepLines/>
        <w:numPr>
          <w:ilvl w:val="0"/>
          <w:numId w:val="5"/>
        </w:numPr>
        <w:shd w:val="clear" w:color="auto" w:fill="auto"/>
        <w:tabs>
          <w:tab w:val="left" w:pos="895"/>
        </w:tabs>
        <w:spacing w:before="0" w:after="178" w:line="230" w:lineRule="exact"/>
        <w:ind w:left="540" w:firstLine="0"/>
        <w:jc w:val="left"/>
        <w:rPr>
          <w:b/>
        </w:rPr>
      </w:pPr>
      <w:bookmarkStart w:id="34" w:name="bookmark142"/>
      <w:r w:rsidRPr="00DC4601">
        <w:rPr>
          <w:b/>
        </w:rPr>
        <w:lastRenderedPageBreak/>
        <w:t>Bildiri Örnekleri</w:t>
      </w:r>
      <w:bookmarkEnd w:id="34"/>
    </w:p>
    <w:p w:rsidR="0010513B" w:rsidRDefault="0010513B" w:rsidP="0010513B">
      <w:pPr>
        <w:pStyle w:val="Balk50"/>
        <w:keepNext/>
        <w:keepLines/>
        <w:numPr>
          <w:ilvl w:val="0"/>
          <w:numId w:val="4"/>
        </w:numPr>
        <w:shd w:val="clear" w:color="auto" w:fill="auto"/>
        <w:tabs>
          <w:tab w:val="left" w:pos="1165"/>
        </w:tabs>
        <w:spacing w:before="0" w:after="121" w:line="230" w:lineRule="exact"/>
        <w:ind w:left="800" w:firstLine="0"/>
        <w:jc w:val="left"/>
        <w:rPr>
          <w:b/>
        </w:rPr>
      </w:pPr>
      <w:bookmarkStart w:id="35" w:name="bookmark143"/>
      <w:r>
        <w:rPr>
          <w:b/>
        </w:rPr>
        <w:t>Ulusal/Uluslararası Sempozyum ve Kongrelerde Sunulmuş B</w:t>
      </w:r>
      <w:r w:rsidRPr="00DC4601">
        <w:rPr>
          <w:b/>
        </w:rPr>
        <w:t>ildiriler</w:t>
      </w:r>
      <w:bookmarkEnd w:id="35"/>
    </w:p>
    <w:p w:rsidR="0010513B" w:rsidRPr="00DC4601" w:rsidRDefault="0010513B" w:rsidP="0010513B">
      <w:pPr>
        <w:pStyle w:val="Balk50"/>
        <w:keepNext/>
        <w:keepLines/>
        <w:shd w:val="clear" w:color="auto" w:fill="auto"/>
        <w:tabs>
          <w:tab w:val="left" w:pos="1165"/>
        </w:tabs>
        <w:spacing w:before="0" w:after="121" w:line="230" w:lineRule="exact"/>
        <w:ind w:firstLine="0"/>
        <w:jc w:val="left"/>
        <w:rPr>
          <w:b/>
        </w:rPr>
      </w:pPr>
      <w:r w:rsidRPr="0037108F">
        <w:rPr>
          <w:highlight w:val="lightGray"/>
        </w:rPr>
        <w:t xml:space="preserve">Konuşmacı, A. (Yıl, Ay). </w:t>
      </w:r>
      <w:r w:rsidRPr="0037108F">
        <w:rPr>
          <w:i/>
          <w:highlight w:val="lightGray"/>
        </w:rPr>
        <w:t>Bildiri adı</w:t>
      </w:r>
      <w:r w:rsidRPr="0037108F">
        <w:rPr>
          <w:highlight w:val="lightGray"/>
        </w:rPr>
        <w:t xml:space="preserve">. Kongre/Sempozyum </w:t>
      </w:r>
      <w:proofErr w:type="spellStart"/>
      <w:r w:rsidRPr="0037108F">
        <w:rPr>
          <w:highlight w:val="lightGray"/>
        </w:rPr>
        <w:t>Adı’</w:t>
      </w:r>
      <w:r>
        <w:rPr>
          <w:highlight w:val="lightGray"/>
        </w:rPr>
        <w:t>nda</w:t>
      </w:r>
      <w:proofErr w:type="spellEnd"/>
      <w:r>
        <w:rPr>
          <w:highlight w:val="lightGray"/>
        </w:rPr>
        <w:t xml:space="preserve"> sunulmuş</w:t>
      </w:r>
      <w:r w:rsidRPr="0037108F">
        <w:rPr>
          <w:highlight w:val="lightGray"/>
        </w:rPr>
        <w:t xml:space="preserve"> bildiri, Yer.</w:t>
      </w:r>
    </w:p>
    <w:p w:rsidR="0010513B" w:rsidRDefault="0010513B" w:rsidP="0010513B">
      <w:pPr>
        <w:pStyle w:val="Gvdemetni0"/>
        <w:shd w:val="clear" w:color="auto" w:fill="auto"/>
        <w:spacing w:before="0" w:after="60"/>
        <w:ind w:left="540" w:right="20" w:hanging="540"/>
        <w:jc w:val="both"/>
      </w:pPr>
      <w:r>
        <w:t>Odabaş, H. (2004, Ekim).</w:t>
      </w:r>
      <w:r>
        <w:rPr>
          <w:rStyle w:val="Gvdemetnitalik"/>
          <w:lang w:val="tr"/>
        </w:rPr>
        <w:t xml:space="preserve"> İnternet tabanlı uzaktan öğretim modelinin bilgi hizmetlerine yönelik yükseköğretim programlarında kullanımı.</w:t>
      </w:r>
      <w:r>
        <w:t xml:space="preserve"> Kütüphaneciliğin Destanı Uluslararası Sempozyumu'nda sunulmuş bildiri, Ankara Üniversitesi, Ankara.</w:t>
      </w:r>
    </w:p>
    <w:p w:rsidR="0010513B" w:rsidRDefault="0010513B" w:rsidP="0010513B">
      <w:pPr>
        <w:pStyle w:val="Gvdemetni70"/>
        <w:shd w:val="clear" w:color="auto" w:fill="auto"/>
        <w:spacing w:after="60" w:line="413" w:lineRule="exact"/>
        <w:ind w:left="540" w:right="20" w:hanging="540"/>
        <w:jc w:val="both"/>
      </w:pPr>
      <w:proofErr w:type="spellStart"/>
      <w:r w:rsidRPr="0037108F">
        <w:rPr>
          <w:rStyle w:val="Gvdemetni7talikdeil"/>
        </w:rPr>
        <w:t>Borg</w:t>
      </w:r>
      <w:proofErr w:type="spellEnd"/>
      <w:r w:rsidRPr="0037108F">
        <w:rPr>
          <w:rStyle w:val="Gvdemetni7talikdeil"/>
        </w:rPr>
        <w:t>, S. (2015, April).</w:t>
      </w:r>
      <w:r w:rsidRPr="0037108F">
        <w:t xml:space="preserve"> </w:t>
      </w:r>
      <w:proofErr w:type="spellStart"/>
      <w:r w:rsidRPr="006A055F">
        <w:rPr>
          <w:i/>
        </w:rPr>
        <w:t>Evaluating</w:t>
      </w:r>
      <w:proofErr w:type="spellEnd"/>
      <w:r w:rsidRPr="006A055F">
        <w:rPr>
          <w:i/>
        </w:rPr>
        <w:t xml:space="preserve"> an </w:t>
      </w:r>
      <w:proofErr w:type="spellStart"/>
      <w:r w:rsidRPr="006A055F">
        <w:rPr>
          <w:i/>
        </w:rPr>
        <w:t>action</w:t>
      </w:r>
      <w:proofErr w:type="spellEnd"/>
      <w:r w:rsidRPr="006A055F">
        <w:rPr>
          <w:i/>
        </w:rPr>
        <w:t xml:space="preserve"> </w:t>
      </w:r>
      <w:proofErr w:type="spellStart"/>
      <w:r w:rsidRPr="006A055F">
        <w:rPr>
          <w:i/>
        </w:rPr>
        <w:t>research</w:t>
      </w:r>
      <w:proofErr w:type="spellEnd"/>
      <w:r w:rsidRPr="006A055F">
        <w:rPr>
          <w:i/>
        </w:rPr>
        <w:t xml:space="preserve"> </w:t>
      </w:r>
      <w:proofErr w:type="spellStart"/>
      <w:r w:rsidRPr="006A055F">
        <w:rPr>
          <w:i/>
        </w:rPr>
        <w:t>scheme</w:t>
      </w:r>
      <w:proofErr w:type="spellEnd"/>
      <w:r w:rsidRPr="006A055F">
        <w:rPr>
          <w:i/>
        </w:rPr>
        <w:t xml:space="preserve"> </w:t>
      </w:r>
      <w:proofErr w:type="spellStart"/>
      <w:r w:rsidRPr="006A055F">
        <w:rPr>
          <w:i/>
        </w:rPr>
        <w:t>for</w:t>
      </w:r>
      <w:proofErr w:type="spellEnd"/>
      <w:r w:rsidRPr="006A055F">
        <w:rPr>
          <w:i/>
        </w:rPr>
        <w:t xml:space="preserve"> English </w:t>
      </w:r>
      <w:proofErr w:type="spellStart"/>
      <w:r w:rsidRPr="006A055F">
        <w:rPr>
          <w:i/>
        </w:rPr>
        <w:t>language</w:t>
      </w:r>
      <w:proofErr w:type="spellEnd"/>
      <w:r w:rsidRPr="006A055F">
        <w:rPr>
          <w:i/>
        </w:rPr>
        <w:t xml:space="preserve"> </w:t>
      </w:r>
      <w:proofErr w:type="spellStart"/>
      <w:r w:rsidRPr="006A055F">
        <w:rPr>
          <w:i/>
        </w:rPr>
        <w:t>teachers</w:t>
      </w:r>
      <w:proofErr w:type="spellEnd"/>
      <w:r w:rsidRPr="006A055F">
        <w:rPr>
          <w:i/>
        </w:rPr>
        <w:t>.</w:t>
      </w:r>
      <w:r>
        <w:rPr>
          <w:rStyle w:val="Gvdemetni7talikdeil"/>
        </w:rPr>
        <w:t xml:space="preserve"> </w:t>
      </w:r>
      <w:proofErr w:type="spellStart"/>
      <w:r w:rsidRPr="006A055F">
        <w:rPr>
          <w:rStyle w:val="Gvdemetni7talikdeil"/>
          <w:i w:val="0"/>
        </w:rPr>
        <w:t>Paper</w:t>
      </w:r>
      <w:proofErr w:type="spellEnd"/>
      <w:r w:rsidRPr="006A055F">
        <w:rPr>
          <w:rStyle w:val="Gvdemetni7talikdeil"/>
          <w:i w:val="0"/>
        </w:rPr>
        <w:t xml:space="preserve"> </w:t>
      </w:r>
      <w:proofErr w:type="spellStart"/>
      <w:r w:rsidRPr="006A055F">
        <w:rPr>
          <w:rStyle w:val="Gvdemetni7talikdeil"/>
          <w:i w:val="0"/>
        </w:rPr>
        <w:t>presented</w:t>
      </w:r>
      <w:proofErr w:type="spellEnd"/>
      <w:r w:rsidRPr="006A055F">
        <w:rPr>
          <w:rStyle w:val="Gvdemetni7talikdeil"/>
          <w:i w:val="0"/>
        </w:rPr>
        <w:t xml:space="preserve"> in IATEFL, </w:t>
      </w:r>
      <w:proofErr w:type="spellStart"/>
      <w:r w:rsidRPr="006A055F">
        <w:rPr>
          <w:rStyle w:val="Gvdemetni7talikdeil"/>
          <w:i w:val="0"/>
        </w:rPr>
        <w:t>Manchaster</w:t>
      </w:r>
      <w:proofErr w:type="spellEnd"/>
      <w:r w:rsidRPr="006A055F">
        <w:rPr>
          <w:rStyle w:val="Gvdemetni7talikdeil"/>
          <w:i w:val="0"/>
        </w:rPr>
        <w:t>.</w:t>
      </w:r>
    </w:p>
    <w:p w:rsidR="0010513B" w:rsidRDefault="0010513B" w:rsidP="0010513B">
      <w:pPr>
        <w:pStyle w:val="Gvdemetni0"/>
        <w:shd w:val="clear" w:color="auto" w:fill="auto"/>
        <w:spacing w:before="0" w:after="60"/>
        <w:ind w:left="540" w:right="20" w:hanging="540"/>
        <w:jc w:val="both"/>
      </w:pPr>
      <w:r>
        <w:t>Aycan, Ş</w:t>
      </w:r>
      <w:proofErr w:type="gramStart"/>
      <w:r>
        <w:t>.,</w:t>
      </w:r>
      <w:proofErr w:type="gramEnd"/>
      <w:r>
        <w:t xml:space="preserve"> Kaynar, Ü., </w:t>
      </w:r>
      <w:proofErr w:type="spellStart"/>
      <w:r>
        <w:t>Türkoğuz</w:t>
      </w:r>
      <w:proofErr w:type="spellEnd"/>
      <w:r>
        <w:t>, S. ve Arı, E. (2002, Eylül).</w:t>
      </w:r>
      <w:r>
        <w:rPr>
          <w:rStyle w:val="Gvdemetnitalik"/>
          <w:lang w:val="tr"/>
        </w:rPr>
        <w:t xml:space="preserve"> İlköğretimde kullanılan fen bilgisi ders kitaplarının bazı </w:t>
      </w:r>
      <w:proofErr w:type="gramStart"/>
      <w:r>
        <w:rPr>
          <w:rStyle w:val="Gvdemetnitalik"/>
          <w:lang w:val="tr"/>
        </w:rPr>
        <w:t>kriterlere</w:t>
      </w:r>
      <w:proofErr w:type="gramEnd"/>
      <w:r>
        <w:rPr>
          <w:rStyle w:val="Gvdemetnitalik"/>
          <w:lang w:val="tr"/>
        </w:rPr>
        <w:t xml:space="preserve"> göre incelenmesi.</w:t>
      </w:r>
      <w:r>
        <w:t xml:space="preserve"> V. Ulusal Fen Bilimleri ve Matematik Eğitimi Kongresi'nde sunulmuş bildiri, ODTÜ, Ankara.</w:t>
      </w:r>
    </w:p>
    <w:p w:rsidR="0010513B" w:rsidRDefault="0010513B" w:rsidP="0010513B">
      <w:pPr>
        <w:pStyle w:val="Gvdemetni0"/>
        <w:shd w:val="clear" w:color="auto" w:fill="auto"/>
        <w:spacing w:before="0"/>
        <w:ind w:left="540" w:right="20" w:hanging="540"/>
        <w:jc w:val="both"/>
      </w:pPr>
      <w:proofErr w:type="spellStart"/>
      <w:r>
        <w:t>O'Loughlin</w:t>
      </w:r>
      <w:proofErr w:type="spellEnd"/>
      <w:r>
        <w:t>, M</w:t>
      </w:r>
      <w:proofErr w:type="gramStart"/>
      <w:r>
        <w:t>.,</w:t>
      </w:r>
      <w:proofErr w:type="gramEnd"/>
      <w:r>
        <w:t xml:space="preserve"> &amp; </w:t>
      </w:r>
      <w:proofErr w:type="spellStart"/>
      <w:r>
        <w:t>Campbell</w:t>
      </w:r>
      <w:proofErr w:type="spellEnd"/>
      <w:r>
        <w:t xml:space="preserve">, M. B. (1988, </w:t>
      </w:r>
      <w:proofErr w:type="spellStart"/>
      <w:r>
        <w:t>February</w:t>
      </w:r>
      <w:proofErr w:type="spellEnd"/>
      <w:r>
        <w:t>).</w:t>
      </w:r>
      <w:r>
        <w:rPr>
          <w:rStyle w:val="Gvdemetnitalik"/>
        </w:rPr>
        <w:t xml:space="preserve"> </w:t>
      </w:r>
      <w:proofErr w:type="spellStart"/>
      <w:r>
        <w:rPr>
          <w:rStyle w:val="Gvdemetnitalik"/>
        </w:rPr>
        <w:t>Teacher</w:t>
      </w:r>
      <w:proofErr w:type="spellEnd"/>
      <w:r>
        <w:rPr>
          <w:rStyle w:val="Gvdemetnitalik"/>
        </w:rPr>
        <w:t xml:space="preserve"> </w:t>
      </w:r>
      <w:proofErr w:type="spellStart"/>
      <w:r>
        <w:rPr>
          <w:rStyle w:val="Gvdemetnitalik"/>
        </w:rPr>
        <w:t>preparation</w:t>
      </w:r>
      <w:proofErr w:type="spellEnd"/>
      <w:r>
        <w:rPr>
          <w:rStyle w:val="Gvdemetnitalik"/>
        </w:rPr>
        <w:t xml:space="preserve">, </w:t>
      </w:r>
      <w:proofErr w:type="spellStart"/>
      <w:r>
        <w:rPr>
          <w:rStyle w:val="Gvdemetnitalik"/>
        </w:rPr>
        <w:t>teacher</w:t>
      </w:r>
      <w:proofErr w:type="spellEnd"/>
      <w:r>
        <w:rPr>
          <w:rStyle w:val="Gvdemetnitalik"/>
        </w:rPr>
        <w:t xml:space="preserve"> </w:t>
      </w:r>
      <w:proofErr w:type="spellStart"/>
      <w:r>
        <w:rPr>
          <w:rStyle w:val="Gvdemetnitalik"/>
        </w:rPr>
        <w:t>empowerment</w:t>
      </w:r>
      <w:proofErr w:type="spellEnd"/>
      <w:r>
        <w:rPr>
          <w:rStyle w:val="Gvdemetnitalik"/>
        </w:rPr>
        <w:t xml:space="preserve">, </w:t>
      </w:r>
      <w:proofErr w:type="spellStart"/>
      <w:r>
        <w:rPr>
          <w:rStyle w:val="Gvdemetnitalik"/>
        </w:rPr>
        <w:t>and</w:t>
      </w:r>
      <w:proofErr w:type="spellEnd"/>
      <w:r>
        <w:rPr>
          <w:rStyle w:val="Gvdemetnitalik"/>
        </w:rPr>
        <w:t xml:space="preserve"> </w:t>
      </w:r>
      <w:proofErr w:type="spellStart"/>
      <w:r>
        <w:rPr>
          <w:rStyle w:val="Gvdemetnitalik"/>
        </w:rPr>
        <w:t>reflective</w:t>
      </w:r>
      <w:proofErr w:type="spellEnd"/>
      <w:r>
        <w:rPr>
          <w:rStyle w:val="Gvdemetnitalik"/>
        </w:rPr>
        <w:t xml:space="preserve"> </w:t>
      </w:r>
      <w:proofErr w:type="spellStart"/>
      <w:r>
        <w:rPr>
          <w:rStyle w:val="Gvdemetnitalik"/>
        </w:rPr>
        <w:t>inquiry</w:t>
      </w:r>
      <w:proofErr w:type="spellEnd"/>
      <w:r>
        <w:rPr>
          <w:rStyle w:val="Gvdemetnitalik"/>
        </w:rPr>
        <w:t xml:space="preserve">: A </w:t>
      </w:r>
      <w:proofErr w:type="spellStart"/>
      <w:r>
        <w:rPr>
          <w:rStyle w:val="Gvdemetnitalik"/>
        </w:rPr>
        <w:t>critical</w:t>
      </w:r>
      <w:proofErr w:type="spellEnd"/>
      <w:r>
        <w:rPr>
          <w:rStyle w:val="Gvdemetnitalik"/>
        </w:rPr>
        <w:t xml:space="preserve"> </w:t>
      </w:r>
      <w:proofErr w:type="spellStart"/>
      <w:r>
        <w:rPr>
          <w:rStyle w:val="Gvdemetnitalik"/>
        </w:rPr>
        <w:t>perspective</w:t>
      </w:r>
      <w:proofErr w:type="spellEnd"/>
      <w:r>
        <w:rPr>
          <w:rStyle w:val="Gvdemetnitalik"/>
        </w:rPr>
        <w:t>.</w:t>
      </w:r>
      <w:r>
        <w:t xml:space="preserve"> </w:t>
      </w:r>
      <w:proofErr w:type="spellStart"/>
      <w:r>
        <w:t>Paper</w:t>
      </w:r>
      <w:proofErr w:type="spellEnd"/>
      <w:r>
        <w:t xml:space="preserve"> </w:t>
      </w:r>
      <w:proofErr w:type="spellStart"/>
      <w:r>
        <w:t>presented</w:t>
      </w:r>
      <w:proofErr w:type="spellEnd"/>
      <w:r>
        <w:t xml:space="preserve"> at </w:t>
      </w:r>
      <w:proofErr w:type="spellStart"/>
      <w:r>
        <w:t>the</w:t>
      </w:r>
      <w:proofErr w:type="spellEnd"/>
      <w:r>
        <w:t xml:space="preserve"> </w:t>
      </w:r>
      <w:proofErr w:type="spellStart"/>
      <w:r>
        <w:t>Annual</w:t>
      </w:r>
      <w:proofErr w:type="spellEnd"/>
      <w:r>
        <w:t xml:space="preserve"> Meeting of </w:t>
      </w:r>
      <w:proofErr w:type="spellStart"/>
      <w:r>
        <w:t>the</w:t>
      </w:r>
      <w:proofErr w:type="spellEnd"/>
      <w:r>
        <w:t xml:space="preserve"> </w:t>
      </w:r>
      <w:proofErr w:type="spellStart"/>
      <w:r>
        <w:t>American</w:t>
      </w:r>
      <w:proofErr w:type="spellEnd"/>
      <w:r>
        <w:t xml:space="preserve"> </w:t>
      </w:r>
      <w:proofErr w:type="spellStart"/>
      <w:r>
        <w:t>Association</w:t>
      </w:r>
      <w:proofErr w:type="spellEnd"/>
      <w:r>
        <w:t xml:space="preserve"> of </w:t>
      </w:r>
      <w:proofErr w:type="spellStart"/>
      <w:r>
        <w:t>Colleges</w:t>
      </w:r>
      <w:proofErr w:type="spellEnd"/>
      <w:r>
        <w:t xml:space="preserve"> </w:t>
      </w:r>
      <w:proofErr w:type="spellStart"/>
      <w:r>
        <w:t>for</w:t>
      </w:r>
      <w:proofErr w:type="spellEnd"/>
      <w:r>
        <w:t xml:space="preserve"> </w:t>
      </w:r>
      <w:proofErr w:type="spellStart"/>
      <w:r>
        <w:t>Teacher</w:t>
      </w:r>
      <w:proofErr w:type="spellEnd"/>
      <w:r>
        <w:t xml:space="preserve"> </w:t>
      </w:r>
      <w:proofErr w:type="spellStart"/>
      <w:r>
        <w:t>Education</w:t>
      </w:r>
      <w:proofErr w:type="spellEnd"/>
      <w:r>
        <w:t>, New Orleans.</w:t>
      </w:r>
    </w:p>
    <w:p w:rsidR="0010513B" w:rsidRDefault="0010513B" w:rsidP="0010513B">
      <w:pPr>
        <w:pStyle w:val="Gvdemetni0"/>
        <w:shd w:val="clear" w:color="auto" w:fill="auto"/>
        <w:spacing w:before="0"/>
        <w:ind w:left="540" w:right="20" w:hanging="540"/>
        <w:jc w:val="both"/>
      </w:pPr>
    </w:p>
    <w:p w:rsidR="0010513B" w:rsidRDefault="0010513B" w:rsidP="0010513B">
      <w:pPr>
        <w:pStyle w:val="Balk50"/>
        <w:keepNext/>
        <w:keepLines/>
        <w:numPr>
          <w:ilvl w:val="0"/>
          <w:numId w:val="4"/>
        </w:numPr>
        <w:shd w:val="clear" w:color="auto" w:fill="auto"/>
        <w:tabs>
          <w:tab w:val="left" w:pos="975"/>
        </w:tabs>
        <w:spacing w:before="0" w:after="56" w:line="408" w:lineRule="exact"/>
        <w:ind w:left="1160"/>
        <w:rPr>
          <w:b/>
        </w:rPr>
      </w:pPr>
      <w:bookmarkStart w:id="36" w:name="bookmark144"/>
      <w:r w:rsidRPr="0037108F">
        <w:rPr>
          <w:b/>
        </w:rPr>
        <w:t>Ulusal ve uluslararası bilimsel toplantılarda sunulan ve bildiri kitabında basılan bildiriler</w:t>
      </w:r>
      <w:bookmarkEnd w:id="36"/>
    </w:p>
    <w:p w:rsidR="0010513B" w:rsidRDefault="0010513B" w:rsidP="0010513B">
      <w:pPr>
        <w:pStyle w:val="Balk50"/>
        <w:keepNext/>
        <w:keepLines/>
        <w:numPr>
          <w:ilvl w:val="0"/>
          <w:numId w:val="4"/>
        </w:numPr>
        <w:shd w:val="clear" w:color="auto" w:fill="auto"/>
        <w:tabs>
          <w:tab w:val="left" w:pos="975"/>
        </w:tabs>
        <w:spacing w:before="0" w:after="56" w:line="408" w:lineRule="exact"/>
        <w:ind w:left="1160"/>
        <w:rPr>
          <w:b/>
        </w:rPr>
      </w:pPr>
    </w:p>
    <w:p w:rsidR="0010513B" w:rsidRPr="00DC4601" w:rsidRDefault="0010513B" w:rsidP="0010513B">
      <w:pPr>
        <w:pStyle w:val="Balk50"/>
        <w:keepNext/>
        <w:keepLines/>
        <w:shd w:val="clear" w:color="auto" w:fill="auto"/>
        <w:tabs>
          <w:tab w:val="left" w:pos="1165"/>
        </w:tabs>
        <w:spacing w:before="0" w:after="121" w:line="230" w:lineRule="exact"/>
        <w:ind w:left="851" w:hanging="851"/>
        <w:rPr>
          <w:b/>
        </w:rPr>
      </w:pPr>
      <w:r w:rsidRPr="0037108F">
        <w:rPr>
          <w:highlight w:val="lightGray"/>
        </w:rPr>
        <w:t>Konuşmacı, A. (Yıl, Ay). Bildiri adı.</w:t>
      </w:r>
      <w:r>
        <w:rPr>
          <w:highlight w:val="lightGray"/>
        </w:rPr>
        <w:t xml:space="preserve"> A. Editör (Ed.)</w:t>
      </w:r>
      <w:proofErr w:type="gramStart"/>
      <w:r>
        <w:rPr>
          <w:highlight w:val="lightGray"/>
        </w:rPr>
        <w:t>.,</w:t>
      </w:r>
      <w:proofErr w:type="gramEnd"/>
      <w:r w:rsidRPr="0037108F">
        <w:rPr>
          <w:highlight w:val="lightGray"/>
        </w:rPr>
        <w:t xml:space="preserve"> </w:t>
      </w:r>
      <w:r w:rsidRPr="0037108F">
        <w:rPr>
          <w:i/>
          <w:highlight w:val="lightGray"/>
        </w:rPr>
        <w:t>Kongre/Sempozyum Adı</w:t>
      </w:r>
      <w:r>
        <w:rPr>
          <w:i/>
          <w:highlight w:val="lightGray"/>
        </w:rPr>
        <w:t xml:space="preserve"> </w:t>
      </w:r>
      <w:r w:rsidRPr="0037108F">
        <w:rPr>
          <w:highlight w:val="lightGray"/>
        </w:rPr>
        <w:t>içinde (sayfa numarası</w:t>
      </w:r>
      <w:r>
        <w:rPr>
          <w:i/>
          <w:highlight w:val="lightGray"/>
        </w:rPr>
        <w:t>)</w:t>
      </w:r>
      <w:r w:rsidRPr="0037108F">
        <w:rPr>
          <w:highlight w:val="lightGray"/>
        </w:rPr>
        <w:t>, Yer.</w:t>
      </w:r>
    </w:p>
    <w:p w:rsidR="0010513B" w:rsidRPr="0037108F" w:rsidRDefault="0010513B" w:rsidP="0010513B">
      <w:pPr>
        <w:pStyle w:val="Balk50"/>
        <w:keepNext/>
        <w:keepLines/>
        <w:shd w:val="clear" w:color="auto" w:fill="auto"/>
        <w:tabs>
          <w:tab w:val="left" w:pos="975"/>
        </w:tabs>
        <w:spacing w:before="0" w:after="56" w:line="408" w:lineRule="exact"/>
        <w:ind w:left="1160" w:firstLine="0"/>
        <w:rPr>
          <w:b/>
        </w:rPr>
      </w:pPr>
    </w:p>
    <w:p w:rsidR="0010513B" w:rsidRDefault="0010513B" w:rsidP="0010513B">
      <w:pPr>
        <w:pStyle w:val="Gvdemetni0"/>
        <w:shd w:val="clear" w:color="auto" w:fill="auto"/>
        <w:spacing w:before="0" w:after="60"/>
        <w:ind w:left="640" w:hanging="620"/>
        <w:jc w:val="both"/>
      </w:pPr>
      <w:r>
        <w:t xml:space="preserve"> </w:t>
      </w:r>
      <w:proofErr w:type="spellStart"/>
      <w:r>
        <w:t>Tezbaşaran</w:t>
      </w:r>
      <w:proofErr w:type="spellEnd"/>
      <w:r>
        <w:t xml:space="preserve">, A.A.(2008). Psikolojik testler ve etik: Yanıtlanması gereken sorular. Nizamettin K. (Ed.), </w:t>
      </w:r>
      <w:r w:rsidRPr="0037108F">
        <w:rPr>
          <w:i/>
        </w:rPr>
        <w:t>I. Ulusal Eğitimde ve Psikolojide Ölçme ve Değerlendirme Kongresi</w:t>
      </w:r>
      <w:r>
        <w:t xml:space="preserve"> içinde (s. 35-42).Ankara Üniversitesi, Ankara.</w:t>
      </w:r>
    </w:p>
    <w:p w:rsidR="0010513B" w:rsidRDefault="0010513B" w:rsidP="0010513B">
      <w:pPr>
        <w:pStyle w:val="Gvdemetni0"/>
        <w:shd w:val="clear" w:color="auto" w:fill="auto"/>
        <w:spacing w:before="0" w:after="746"/>
        <w:ind w:left="640" w:hanging="620"/>
        <w:jc w:val="both"/>
      </w:pPr>
      <w:proofErr w:type="spellStart"/>
      <w:r>
        <w:t>Herculano-Houzel</w:t>
      </w:r>
      <w:proofErr w:type="spellEnd"/>
      <w:r>
        <w:t>, S</w:t>
      </w:r>
      <w:proofErr w:type="gramStart"/>
      <w:r>
        <w:t>.,</w:t>
      </w:r>
      <w:proofErr w:type="gramEnd"/>
      <w:r>
        <w:t xml:space="preserve"> </w:t>
      </w:r>
      <w:proofErr w:type="spellStart"/>
      <w:r>
        <w:t>Collins</w:t>
      </w:r>
      <w:proofErr w:type="spellEnd"/>
      <w:r>
        <w:t xml:space="preserve">, C.E., </w:t>
      </w:r>
      <w:r>
        <w:rPr>
          <w:lang w:val="de"/>
        </w:rPr>
        <w:t xml:space="preserve">Wong, </w:t>
      </w:r>
      <w:r>
        <w:t xml:space="preserve">P., </w:t>
      </w:r>
      <w:proofErr w:type="spellStart"/>
      <w:r>
        <w:rPr>
          <w:lang w:val="de"/>
        </w:rPr>
        <w:t>Kaas</w:t>
      </w:r>
      <w:proofErr w:type="spellEnd"/>
      <w:r>
        <w:rPr>
          <w:lang w:val="de"/>
        </w:rPr>
        <w:t xml:space="preserve">, </w:t>
      </w:r>
      <w:r>
        <w:t xml:space="preserve">J.H., &amp; </w:t>
      </w:r>
      <w:proofErr w:type="spellStart"/>
      <w:r>
        <w:t>Lent</w:t>
      </w:r>
      <w:proofErr w:type="spellEnd"/>
      <w:r>
        <w:t xml:space="preserve">, R. (2008). </w:t>
      </w:r>
      <w:proofErr w:type="spellStart"/>
      <w:r>
        <w:t>The</w:t>
      </w:r>
      <w:proofErr w:type="spellEnd"/>
      <w:r>
        <w:t xml:space="preserve"> </w:t>
      </w:r>
      <w:proofErr w:type="spellStart"/>
      <w:r>
        <w:t>basic</w:t>
      </w:r>
      <w:proofErr w:type="spellEnd"/>
      <w:r>
        <w:t xml:space="preserve"> </w:t>
      </w:r>
      <w:proofErr w:type="spellStart"/>
      <w:r>
        <w:t>nonuniformity</w:t>
      </w:r>
      <w:proofErr w:type="spellEnd"/>
      <w:r>
        <w:t xml:space="preserve"> of </w:t>
      </w:r>
      <w:proofErr w:type="spellStart"/>
      <w:r>
        <w:rPr>
          <w:lang w:val="de"/>
        </w:rPr>
        <w:t>the</w:t>
      </w:r>
      <w:proofErr w:type="spellEnd"/>
      <w:r>
        <w:rPr>
          <w:lang w:val="de"/>
        </w:rPr>
        <w:t xml:space="preserve"> </w:t>
      </w:r>
      <w:proofErr w:type="spellStart"/>
      <w:r>
        <w:rPr>
          <w:lang w:val="de"/>
        </w:rPr>
        <w:t>cerebral</w:t>
      </w:r>
      <w:proofErr w:type="spellEnd"/>
      <w:r>
        <w:rPr>
          <w:lang w:val="de"/>
        </w:rPr>
        <w:t xml:space="preserve"> </w:t>
      </w:r>
      <w:proofErr w:type="spellStart"/>
      <w:r>
        <w:rPr>
          <w:lang w:val="de"/>
        </w:rPr>
        <w:t>cortex</w:t>
      </w:r>
      <w:proofErr w:type="spellEnd"/>
      <w:r>
        <w:rPr>
          <w:lang w:val="de"/>
        </w:rPr>
        <w:t>.</w:t>
      </w:r>
      <w:r>
        <w:rPr>
          <w:rStyle w:val="Gvdemetnitalik"/>
          <w:lang w:val="de"/>
        </w:rPr>
        <w:t xml:space="preserve"> </w:t>
      </w:r>
      <w:proofErr w:type="spellStart"/>
      <w:r>
        <w:rPr>
          <w:rStyle w:val="Gvdemetnitalik"/>
        </w:rPr>
        <w:t>Proceedings</w:t>
      </w:r>
      <w:proofErr w:type="spellEnd"/>
      <w:r>
        <w:rPr>
          <w:rStyle w:val="Gvdemetnitalik"/>
        </w:rPr>
        <w:t xml:space="preserve"> of </w:t>
      </w:r>
      <w:proofErr w:type="spellStart"/>
      <w:r>
        <w:rPr>
          <w:rStyle w:val="Gvdemetnitalik"/>
        </w:rPr>
        <w:t>the</w:t>
      </w:r>
      <w:proofErr w:type="spellEnd"/>
      <w:r>
        <w:rPr>
          <w:rStyle w:val="Gvdemetnitalik"/>
        </w:rPr>
        <w:t xml:space="preserve"> </w:t>
      </w:r>
      <w:proofErr w:type="spellStart"/>
      <w:r>
        <w:rPr>
          <w:rStyle w:val="Gvdemetnitalik"/>
        </w:rPr>
        <w:t>National</w:t>
      </w:r>
      <w:proofErr w:type="spellEnd"/>
      <w:r>
        <w:rPr>
          <w:rStyle w:val="Gvdemetnitalik"/>
        </w:rPr>
        <w:t xml:space="preserve"> Academy of </w:t>
      </w:r>
      <w:proofErr w:type="spellStart"/>
      <w:r>
        <w:rPr>
          <w:rStyle w:val="Gvdemetnitalik"/>
        </w:rPr>
        <w:t>Sciemces</w:t>
      </w:r>
      <w:proofErr w:type="spellEnd"/>
      <w:r>
        <w:rPr>
          <w:rStyle w:val="Gvdemetnitalik"/>
        </w:rPr>
        <w:t xml:space="preserve"> 105,</w:t>
      </w:r>
      <w:r>
        <w:t xml:space="preserve"> 12593-12598.</w:t>
      </w:r>
    </w:p>
    <w:p w:rsidR="0010513B" w:rsidRDefault="0010513B" w:rsidP="0010513B">
      <w:pPr>
        <w:pStyle w:val="Balk50"/>
        <w:keepNext/>
        <w:keepLines/>
        <w:numPr>
          <w:ilvl w:val="0"/>
          <w:numId w:val="5"/>
        </w:numPr>
        <w:shd w:val="clear" w:color="auto" w:fill="auto"/>
        <w:tabs>
          <w:tab w:val="left" w:pos="735"/>
        </w:tabs>
        <w:spacing w:before="0" w:after="267" w:line="230" w:lineRule="exact"/>
        <w:ind w:left="380" w:firstLine="0"/>
        <w:rPr>
          <w:b/>
        </w:rPr>
      </w:pPr>
      <w:bookmarkStart w:id="37" w:name="bookmark145"/>
      <w:r w:rsidRPr="00064850">
        <w:rPr>
          <w:b/>
        </w:rPr>
        <w:t>Raporlar</w:t>
      </w:r>
      <w:bookmarkEnd w:id="37"/>
    </w:p>
    <w:p w:rsidR="0010513B" w:rsidRPr="00064850" w:rsidRDefault="0010513B" w:rsidP="0010513B">
      <w:pPr>
        <w:pStyle w:val="Balk50"/>
        <w:keepNext/>
        <w:keepLines/>
        <w:numPr>
          <w:ilvl w:val="0"/>
          <w:numId w:val="10"/>
        </w:numPr>
        <w:shd w:val="clear" w:color="auto" w:fill="auto"/>
        <w:tabs>
          <w:tab w:val="left" w:pos="735"/>
        </w:tabs>
        <w:spacing w:before="0" w:after="267" w:line="230" w:lineRule="exact"/>
        <w:rPr>
          <w:b/>
        </w:rPr>
      </w:pPr>
      <w:r w:rsidRPr="00064850">
        <w:rPr>
          <w:b/>
        </w:rPr>
        <w:t xml:space="preserve">Yazarı </w:t>
      </w:r>
      <w:proofErr w:type="spellStart"/>
      <w:r w:rsidRPr="00064850">
        <w:rPr>
          <w:b/>
          <w:lang w:val="de"/>
        </w:rPr>
        <w:t>belli</w:t>
      </w:r>
      <w:proofErr w:type="spellEnd"/>
      <w:r w:rsidRPr="00064850">
        <w:rPr>
          <w:b/>
          <w:lang w:val="de"/>
        </w:rPr>
        <w:t xml:space="preserve"> </w:t>
      </w:r>
      <w:r w:rsidRPr="00064850">
        <w:rPr>
          <w:b/>
        </w:rPr>
        <w:t>olmayan rapor</w:t>
      </w:r>
    </w:p>
    <w:p w:rsidR="0010513B" w:rsidRDefault="0010513B" w:rsidP="0010513B">
      <w:pPr>
        <w:pStyle w:val="Gvdemetni0"/>
        <w:shd w:val="clear" w:color="auto" w:fill="auto"/>
        <w:spacing w:before="0" w:after="126" w:line="230" w:lineRule="exact"/>
        <w:ind w:left="640" w:hanging="620"/>
        <w:jc w:val="both"/>
      </w:pPr>
      <w:r>
        <w:t>İlköğretim ve Eğitim Kanunu. (1961).</w:t>
      </w:r>
      <w:r>
        <w:rPr>
          <w:rStyle w:val="Gvdemetnitalik"/>
        </w:rPr>
        <w:t xml:space="preserve"> T.C. Resmi Gazete,</w:t>
      </w:r>
      <w:r>
        <w:t xml:space="preserve"> 10705, 12 Ocak 1961.</w:t>
      </w:r>
    </w:p>
    <w:p w:rsidR="0010513B" w:rsidRDefault="0010513B" w:rsidP="0010513B">
      <w:pPr>
        <w:pStyle w:val="Gvdemetni0"/>
        <w:shd w:val="clear" w:color="auto" w:fill="auto"/>
        <w:spacing w:before="0" w:after="60"/>
        <w:ind w:left="640" w:hanging="620"/>
        <w:jc w:val="both"/>
      </w:pPr>
      <w:r>
        <w:lastRenderedPageBreak/>
        <w:t>Mustafa Kemal Üniversitesi Atatürk İlkeleri ve İnkılâp Tarihi Araştırma ve Uygulama Merkezi Yönetmeliği. (2001).</w:t>
      </w:r>
      <w:r>
        <w:rPr>
          <w:rStyle w:val="Gvdemetnitalik"/>
        </w:rPr>
        <w:t xml:space="preserve"> T.C. Resmi Gazete,</w:t>
      </w:r>
      <w:r>
        <w:t xml:space="preserve"> 24423, 5 Haziran 2001.</w:t>
      </w:r>
    </w:p>
    <w:p w:rsidR="0010513B" w:rsidRDefault="0010513B" w:rsidP="0010513B">
      <w:pPr>
        <w:pStyle w:val="Gvdemetni70"/>
        <w:shd w:val="clear" w:color="auto" w:fill="auto"/>
        <w:spacing w:after="746" w:line="413" w:lineRule="exact"/>
        <w:ind w:left="640"/>
        <w:jc w:val="both"/>
      </w:pPr>
      <w:r>
        <w:rPr>
          <w:rStyle w:val="Gvdemetni7talikdeil"/>
        </w:rPr>
        <w:t xml:space="preserve">World </w:t>
      </w:r>
      <w:proofErr w:type="spellStart"/>
      <w:r>
        <w:rPr>
          <w:rStyle w:val="Gvdemetni7talikdeil"/>
          <w:lang w:val="tr"/>
        </w:rPr>
        <w:t>Health</w:t>
      </w:r>
      <w:proofErr w:type="spellEnd"/>
      <w:r>
        <w:rPr>
          <w:rStyle w:val="Gvdemetni7talikdeil"/>
          <w:lang w:val="tr"/>
        </w:rPr>
        <w:t xml:space="preserve"> </w:t>
      </w:r>
      <w:proofErr w:type="spellStart"/>
      <w:r>
        <w:rPr>
          <w:rStyle w:val="Gvdemetni7talikdeil"/>
        </w:rPr>
        <w:t>Organization</w:t>
      </w:r>
      <w:proofErr w:type="spellEnd"/>
      <w:r>
        <w:rPr>
          <w:rStyle w:val="Gvdemetni7talikdeil"/>
        </w:rPr>
        <w:t xml:space="preserve">. </w:t>
      </w:r>
      <w:r>
        <w:rPr>
          <w:rStyle w:val="Gvdemetni7talikdeil"/>
          <w:lang w:val="tr"/>
        </w:rPr>
        <w:t>(2001).</w:t>
      </w:r>
      <w:r>
        <w:t xml:space="preserve"> </w:t>
      </w:r>
      <w:r>
        <w:rPr>
          <w:lang w:val="de"/>
        </w:rPr>
        <w:t xml:space="preserve">International </w:t>
      </w:r>
      <w:proofErr w:type="spellStart"/>
      <w:r>
        <w:t>classification</w:t>
      </w:r>
      <w:proofErr w:type="spellEnd"/>
      <w:r>
        <w:t xml:space="preserve"> of </w:t>
      </w:r>
      <w:proofErr w:type="spellStart"/>
      <w:r>
        <w:rPr>
          <w:lang w:val="de"/>
        </w:rPr>
        <w:t>functioning</w:t>
      </w:r>
      <w:proofErr w:type="spellEnd"/>
      <w:r>
        <w:rPr>
          <w:lang w:val="de"/>
        </w:rPr>
        <w:t xml:space="preserve">, </w:t>
      </w:r>
      <w:proofErr w:type="spellStart"/>
      <w:r>
        <w:rPr>
          <w:lang w:val="de"/>
        </w:rPr>
        <w:t>disability</w:t>
      </w:r>
      <w:proofErr w:type="spellEnd"/>
      <w:r>
        <w:rPr>
          <w:lang w:val="de"/>
        </w:rPr>
        <w:t xml:space="preserve"> </w:t>
      </w:r>
      <w:proofErr w:type="spellStart"/>
      <w:r>
        <w:rPr>
          <w:lang w:val="de"/>
        </w:rPr>
        <w:t>and</w:t>
      </w:r>
      <w:proofErr w:type="spellEnd"/>
      <w:r>
        <w:rPr>
          <w:lang w:val="de"/>
        </w:rPr>
        <w:t xml:space="preserve"> </w:t>
      </w:r>
      <w:proofErr w:type="spellStart"/>
      <w:r>
        <w:rPr>
          <w:lang w:val="de"/>
        </w:rPr>
        <w:t>health</w:t>
      </w:r>
      <w:proofErr w:type="spellEnd"/>
      <w:r>
        <w:rPr>
          <w:lang w:val="de"/>
        </w:rPr>
        <w:t>: ICF.</w:t>
      </w:r>
      <w:r>
        <w:rPr>
          <w:rStyle w:val="Gvdemetni7talikdeil"/>
        </w:rPr>
        <w:t xml:space="preserve"> World </w:t>
      </w:r>
      <w:proofErr w:type="spellStart"/>
      <w:r>
        <w:rPr>
          <w:rStyle w:val="Gvdemetni7talikdeil"/>
        </w:rPr>
        <w:t>Health</w:t>
      </w:r>
      <w:proofErr w:type="spellEnd"/>
      <w:r>
        <w:rPr>
          <w:rStyle w:val="Gvdemetni7talikdeil"/>
        </w:rPr>
        <w:t xml:space="preserve"> </w:t>
      </w:r>
      <w:proofErr w:type="spellStart"/>
      <w:r>
        <w:rPr>
          <w:rStyle w:val="Gvdemetni7talikdeil"/>
        </w:rPr>
        <w:t>Organization</w:t>
      </w:r>
      <w:proofErr w:type="spellEnd"/>
      <w:r>
        <w:rPr>
          <w:rStyle w:val="Gvdemetni7talikdeil"/>
        </w:rPr>
        <w:t>.</w:t>
      </w:r>
    </w:p>
    <w:p w:rsidR="0010513B" w:rsidRPr="00064850" w:rsidRDefault="0010513B" w:rsidP="0010513B">
      <w:pPr>
        <w:pStyle w:val="Balk50"/>
        <w:keepNext/>
        <w:keepLines/>
        <w:numPr>
          <w:ilvl w:val="0"/>
          <w:numId w:val="4"/>
        </w:numPr>
        <w:shd w:val="clear" w:color="auto" w:fill="auto"/>
        <w:tabs>
          <w:tab w:val="left" w:pos="970"/>
        </w:tabs>
        <w:spacing w:before="0" w:after="92" w:line="230" w:lineRule="exact"/>
        <w:ind w:left="1160"/>
        <w:rPr>
          <w:b/>
        </w:rPr>
      </w:pPr>
      <w:bookmarkStart w:id="38" w:name="bookmark146"/>
      <w:r w:rsidRPr="00064850">
        <w:rPr>
          <w:b/>
        </w:rPr>
        <w:t xml:space="preserve">Yazarı </w:t>
      </w:r>
      <w:proofErr w:type="spellStart"/>
      <w:r w:rsidRPr="00064850">
        <w:rPr>
          <w:b/>
          <w:lang w:val="de"/>
        </w:rPr>
        <w:t>belli</w:t>
      </w:r>
      <w:proofErr w:type="spellEnd"/>
      <w:r w:rsidRPr="00064850">
        <w:rPr>
          <w:b/>
          <w:lang w:val="de"/>
        </w:rPr>
        <w:t xml:space="preserve"> </w:t>
      </w:r>
      <w:r w:rsidRPr="00064850">
        <w:rPr>
          <w:b/>
        </w:rPr>
        <w:t>olan rapor</w:t>
      </w:r>
      <w:bookmarkEnd w:id="38"/>
    </w:p>
    <w:p w:rsidR="0010513B" w:rsidRDefault="0010513B" w:rsidP="0010513B">
      <w:pPr>
        <w:pStyle w:val="Gvdemetni0"/>
        <w:shd w:val="clear" w:color="auto" w:fill="auto"/>
        <w:spacing w:before="0" w:after="206"/>
        <w:ind w:left="640" w:hanging="620"/>
        <w:jc w:val="both"/>
      </w:pPr>
      <w:r>
        <w:t>Erol, N</w:t>
      </w:r>
      <w:proofErr w:type="gramStart"/>
      <w:r>
        <w:t>.,</w:t>
      </w:r>
      <w:proofErr w:type="gramEnd"/>
      <w:r>
        <w:t xml:space="preserve"> Kılıç, C., Ulusoy, M., Keçeci, M. ve Şimşek, Z. (1998).</w:t>
      </w:r>
      <w:r>
        <w:rPr>
          <w:rStyle w:val="Gvdemetnitalik"/>
        </w:rPr>
        <w:t xml:space="preserve"> Türkiye Ruh Sağlığı Profili Raporu</w:t>
      </w:r>
      <w:r>
        <w:t xml:space="preserve"> (Rapor No: 123). Ankara: Eksen Tanıtım.</w:t>
      </w:r>
    </w:p>
    <w:p w:rsidR="0010513B" w:rsidRDefault="0010513B" w:rsidP="0010513B">
      <w:pPr>
        <w:pStyle w:val="Gvdemetni0"/>
        <w:shd w:val="clear" w:color="auto" w:fill="auto"/>
        <w:spacing w:before="0" w:after="773" w:line="230" w:lineRule="exact"/>
        <w:ind w:left="640" w:hanging="620"/>
        <w:jc w:val="both"/>
      </w:pPr>
      <w:r>
        <w:t>Gencel Bek, M. (1998).</w:t>
      </w:r>
      <w:r>
        <w:rPr>
          <w:rStyle w:val="Gvdemetnitalik"/>
        </w:rPr>
        <w:t xml:space="preserve"> </w:t>
      </w:r>
      <w:proofErr w:type="spellStart"/>
      <w:r>
        <w:rPr>
          <w:rStyle w:val="Gvdemetnitalik"/>
          <w:lang w:val="de"/>
        </w:rPr>
        <w:t>Mediscape</w:t>
      </w:r>
      <w:proofErr w:type="spellEnd"/>
      <w:r>
        <w:rPr>
          <w:rStyle w:val="Gvdemetnitalik"/>
          <w:lang w:val="de"/>
        </w:rPr>
        <w:t xml:space="preserve"> </w:t>
      </w:r>
      <w:proofErr w:type="spellStart"/>
      <w:r>
        <w:rPr>
          <w:rStyle w:val="Gvdemetnitalik"/>
        </w:rPr>
        <w:t>Turkey</w:t>
      </w:r>
      <w:proofErr w:type="spellEnd"/>
      <w:r>
        <w:rPr>
          <w:rStyle w:val="Gvdemetnitalik"/>
        </w:rPr>
        <w:t xml:space="preserve"> 2000</w:t>
      </w:r>
      <w:r>
        <w:t xml:space="preserve"> (Rapor No. 2). Ankara: BAYAUM.</w:t>
      </w:r>
    </w:p>
    <w:p w:rsidR="0010513B" w:rsidRPr="00064850" w:rsidRDefault="0010513B" w:rsidP="0010513B">
      <w:pPr>
        <w:pStyle w:val="Balk50"/>
        <w:keepNext/>
        <w:keepLines/>
        <w:numPr>
          <w:ilvl w:val="0"/>
          <w:numId w:val="5"/>
        </w:numPr>
        <w:shd w:val="clear" w:color="auto" w:fill="auto"/>
        <w:tabs>
          <w:tab w:val="left" w:pos="745"/>
        </w:tabs>
        <w:spacing w:before="0" w:after="238" w:line="230" w:lineRule="exact"/>
        <w:ind w:left="380" w:firstLine="0"/>
        <w:rPr>
          <w:b/>
        </w:rPr>
      </w:pPr>
      <w:bookmarkStart w:id="39" w:name="bookmark147"/>
      <w:r w:rsidRPr="00064850">
        <w:rPr>
          <w:b/>
        </w:rPr>
        <w:t>Sözlük (TDK)</w:t>
      </w:r>
      <w:bookmarkEnd w:id="39"/>
    </w:p>
    <w:p w:rsidR="0010513B" w:rsidRDefault="0010513B" w:rsidP="0010513B">
      <w:pPr>
        <w:pStyle w:val="Gvdemetni0"/>
        <w:shd w:val="clear" w:color="auto" w:fill="auto"/>
        <w:spacing w:before="0" w:line="230" w:lineRule="exact"/>
        <w:ind w:left="640" w:hanging="620"/>
        <w:jc w:val="both"/>
      </w:pPr>
      <w:r>
        <w:t xml:space="preserve">Türk Dil Kurumu. (2011). </w:t>
      </w:r>
      <w:r w:rsidRPr="00064850">
        <w:rPr>
          <w:i/>
        </w:rPr>
        <w:t>Türkçe sözlük</w:t>
      </w:r>
      <w:r>
        <w:t>. Ankara: TDK</w:t>
      </w:r>
    </w:p>
    <w:p w:rsidR="0010513B" w:rsidRPr="00922B17" w:rsidRDefault="0010513B" w:rsidP="0010513B">
      <w:pPr>
        <w:pStyle w:val="Balk50"/>
        <w:keepNext/>
        <w:keepLines/>
        <w:numPr>
          <w:ilvl w:val="0"/>
          <w:numId w:val="4"/>
        </w:numPr>
        <w:shd w:val="clear" w:color="auto" w:fill="auto"/>
        <w:tabs>
          <w:tab w:val="left" w:pos="955"/>
        </w:tabs>
        <w:spacing w:before="0" w:after="92" w:line="230" w:lineRule="exact"/>
        <w:ind w:left="600" w:firstLine="0"/>
        <w:rPr>
          <w:b/>
        </w:rPr>
      </w:pPr>
      <w:bookmarkStart w:id="40" w:name="bookmark148"/>
      <w:r w:rsidRPr="00922B17">
        <w:rPr>
          <w:b/>
        </w:rPr>
        <w:t>Kurumsal yazarlı arşiv kayıtları</w:t>
      </w:r>
      <w:bookmarkEnd w:id="40"/>
    </w:p>
    <w:p w:rsidR="0010513B" w:rsidRDefault="0010513B" w:rsidP="0010513B">
      <w:pPr>
        <w:pStyle w:val="Gvdemetni0"/>
        <w:shd w:val="clear" w:color="auto" w:fill="auto"/>
        <w:spacing w:before="0" w:after="64"/>
        <w:ind w:left="600" w:right="40" w:hanging="580"/>
        <w:jc w:val="both"/>
      </w:pPr>
      <w:r>
        <w:t>Köy Enstitüleri Eğitim Denetimi Birimi. (1941, Ağustos 25-26).</w:t>
      </w:r>
      <w:r>
        <w:rPr>
          <w:rStyle w:val="Gvdemetnitalik"/>
          <w:lang w:val="tr"/>
        </w:rPr>
        <w:t xml:space="preserve"> Kültür Derslerinin Amaç ve Kapsamının Tayini Toplantısı.</w:t>
      </w:r>
      <w:r>
        <w:t xml:space="preserve"> Hasan Ali Yücel (Arşiv No. 256). TTKB Arşivi, Talim Terbiye Kurulu Başkanlığı, Ankara.</w:t>
      </w:r>
    </w:p>
    <w:p w:rsidR="0010513B" w:rsidRDefault="0010513B" w:rsidP="0010513B">
      <w:pPr>
        <w:pStyle w:val="Gvdemetni0"/>
        <w:shd w:val="clear" w:color="auto" w:fill="auto"/>
        <w:spacing w:before="0" w:after="742" w:line="408" w:lineRule="exact"/>
        <w:ind w:left="600" w:right="40" w:hanging="580"/>
        <w:jc w:val="both"/>
      </w:pPr>
      <w:proofErr w:type="spellStart"/>
      <w:r>
        <w:t>Subcommittee</w:t>
      </w:r>
      <w:proofErr w:type="spellEnd"/>
      <w:r>
        <w:t xml:space="preserve"> on </w:t>
      </w:r>
      <w:proofErr w:type="spellStart"/>
      <w:r>
        <w:t>Mental</w:t>
      </w:r>
      <w:proofErr w:type="spellEnd"/>
      <w:r>
        <w:t xml:space="preserve"> </w:t>
      </w:r>
      <w:proofErr w:type="spellStart"/>
      <w:r>
        <w:t>Hygiene</w:t>
      </w:r>
      <w:proofErr w:type="spellEnd"/>
      <w:r>
        <w:t xml:space="preserve"> </w:t>
      </w:r>
      <w:proofErr w:type="spellStart"/>
      <w:r>
        <w:t>Personnel</w:t>
      </w:r>
      <w:proofErr w:type="spellEnd"/>
      <w:r>
        <w:t xml:space="preserve"> in School Programs. (1949, </w:t>
      </w:r>
      <w:proofErr w:type="spellStart"/>
      <w:r>
        <w:t>November</w:t>
      </w:r>
      <w:proofErr w:type="spellEnd"/>
      <w:r>
        <w:t xml:space="preserve"> 5-6). </w:t>
      </w:r>
      <w:r>
        <w:rPr>
          <w:rStyle w:val="Gvdemetnitalik"/>
        </w:rPr>
        <w:t xml:space="preserve">Meeting of </w:t>
      </w:r>
      <w:proofErr w:type="spellStart"/>
      <w:r>
        <w:rPr>
          <w:rStyle w:val="Gvdemetnitalik"/>
        </w:rPr>
        <w:t>Subcommittee</w:t>
      </w:r>
      <w:proofErr w:type="spellEnd"/>
      <w:r>
        <w:rPr>
          <w:rStyle w:val="Gvdemetnitalik"/>
        </w:rPr>
        <w:t xml:space="preserve"> on </w:t>
      </w:r>
      <w:proofErr w:type="spellStart"/>
      <w:r>
        <w:rPr>
          <w:rStyle w:val="Gvdemetnitalik"/>
        </w:rPr>
        <w:t>Mental</w:t>
      </w:r>
      <w:proofErr w:type="spellEnd"/>
      <w:r>
        <w:rPr>
          <w:rStyle w:val="Gvdemetnitalik"/>
        </w:rPr>
        <w:t xml:space="preserve"> </w:t>
      </w:r>
      <w:proofErr w:type="spellStart"/>
      <w:r>
        <w:rPr>
          <w:rStyle w:val="Gvdemetnitalik"/>
        </w:rPr>
        <w:t>Hygiene</w:t>
      </w:r>
      <w:proofErr w:type="spellEnd"/>
      <w:r>
        <w:rPr>
          <w:rStyle w:val="Gvdemetnitalik"/>
        </w:rPr>
        <w:t xml:space="preserve"> </w:t>
      </w:r>
      <w:proofErr w:type="spellStart"/>
      <w:r>
        <w:rPr>
          <w:rStyle w:val="Gvdemetnitalik"/>
        </w:rPr>
        <w:t>Personnel</w:t>
      </w:r>
      <w:proofErr w:type="spellEnd"/>
      <w:r>
        <w:rPr>
          <w:rStyle w:val="Gvdemetnitalik"/>
        </w:rPr>
        <w:t xml:space="preserve"> in School Programs.</w:t>
      </w:r>
      <w:r>
        <w:t xml:space="preserve"> David </w:t>
      </w:r>
      <w:proofErr w:type="spellStart"/>
      <w:r>
        <w:t>Shakow</w:t>
      </w:r>
      <w:proofErr w:type="spellEnd"/>
      <w:r>
        <w:t xml:space="preserve"> </w:t>
      </w:r>
      <w:proofErr w:type="spellStart"/>
      <w:r>
        <w:t>Papers</w:t>
      </w:r>
      <w:proofErr w:type="spellEnd"/>
      <w:r>
        <w:t xml:space="preserve"> (M1360). </w:t>
      </w:r>
      <w:proofErr w:type="spellStart"/>
      <w:r>
        <w:t>Archives</w:t>
      </w:r>
      <w:proofErr w:type="spellEnd"/>
      <w:r>
        <w:t xml:space="preserve"> of </w:t>
      </w:r>
      <w:proofErr w:type="spellStart"/>
      <w:r>
        <w:t>the</w:t>
      </w:r>
      <w:proofErr w:type="spellEnd"/>
      <w:r>
        <w:t xml:space="preserve"> </w:t>
      </w:r>
      <w:proofErr w:type="spellStart"/>
      <w:r>
        <w:t>History</w:t>
      </w:r>
      <w:proofErr w:type="spellEnd"/>
      <w:r>
        <w:t xml:space="preserve"> of </w:t>
      </w:r>
      <w:proofErr w:type="spellStart"/>
      <w:r>
        <w:t>American</w:t>
      </w:r>
      <w:proofErr w:type="spellEnd"/>
      <w:r>
        <w:t xml:space="preserve"> </w:t>
      </w:r>
      <w:proofErr w:type="spellStart"/>
      <w:r>
        <w:t>Psychology</w:t>
      </w:r>
      <w:proofErr w:type="spellEnd"/>
      <w:r>
        <w:t xml:space="preserve">, </w:t>
      </w:r>
      <w:proofErr w:type="spellStart"/>
      <w:r>
        <w:t>University</w:t>
      </w:r>
      <w:proofErr w:type="spellEnd"/>
      <w:r>
        <w:t xml:space="preserve"> of </w:t>
      </w:r>
      <w:proofErr w:type="spellStart"/>
      <w:r>
        <w:t>Akron</w:t>
      </w:r>
      <w:proofErr w:type="spellEnd"/>
      <w:r>
        <w:t xml:space="preserve">, </w:t>
      </w:r>
      <w:proofErr w:type="spellStart"/>
      <w:r>
        <w:t>Akron</w:t>
      </w:r>
      <w:proofErr w:type="spellEnd"/>
      <w:r>
        <w:t>, OH.</w:t>
      </w:r>
    </w:p>
    <w:p w:rsidR="0010513B" w:rsidRPr="00922B17" w:rsidRDefault="0010513B" w:rsidP="0010513B">
      <w:pPr>
        <w:pStyle w:val="Balk50"/>
        <w:keepNext/>
        <w:keepLines/>
        <w:numPr>
          <w:ilvl w:val="0"/>
          <w:numId w:val="4"/>
        </w:numPr>
        <w:shd w:val="clear" w:color="auto" w:fill="auto"/>
        <w:tabs>
          <w:tab w:val="left" w:pos="955"/>
        </w:tabs>
        <w:spacing w:before="0" w:after="88" w:line="230" w:lineRule="exact"/>
        <w:ind w:left="600" w:firstLine="0"/>
        <w:rPr>
          <w:b/>
        </w:rPr>
      </w:pPr>
      <w:bookmarkStart w:id="41" w:name="bookmark149"/>
      <w:r w:rsidRPr="00922B17">
        <w:rPr>
          <w:b/>
        </w:rPr>
        <w:t>Fotoğraflar</w:t>
      </w:r>
      <w:bookmarkEnd w:id="41"/>
    </w:p>
    <w:p w:rsidR="0010513B" w:rsidRDefault="0010513B" w:rsidP="0010513B">
      <w:pPr>
        <w:pStyle w:val="Gvdemetni0"/>
        <w:shd w:val="clear" w:color="auto" w:fill="auto"/>
        <w:spacing w:before="0" w:after="60" w:line="418" w:lineRule="exact"/>
        <w:ind w:left="600" w:right="40" w:hanging="580"/>
        <w:jc w:val="both"/>
      </w:pPr>
      <w:r>
        <w:t xml:space="preserve">[Melih </w:t>
      </w:r>
      <w:proofErr w:type="spellStart"/>
      <w:r>
        <w:t>Sacar</w:t>
      </w:r>
      <w:proofErr w:type="spellEnd"/>
      <w:r>
        <w:t xml:space="preserve">' </w:t>
      </w:r>
      <w:proofErr w:type="spellStart"/>
      <w:r>
        <w:t>ın</w:t>
      </w:r>
      <w:proofErr w:type="spellEnd"/>
      <w:r>
        <w:t xml:space="preserve"> Fotoğrafları]. (1978). </w:t>
      </w:r>
      <w:r w:rsidRPr="00922B17">
        <w:rPr>
          <w:i/>
        </w:rPr>
        <w:t xml:space="preserve">Melih </w:t>
      </w:r>
      <w:proofErr w:type="spellStart"/>
      <w:r w:rsidRPr="00922B17">
        <w:rPr>
          <w:i/>
        </w:rPr>
        <w:t>Sacar</w:t>
      </w:r>
      <w:proofErr w:type="spellEnd"/>
      <w:r w:rsidRPr="00922B17">
        <w:rPr>
          <w:i/>
        </w:rPr>
        <w:t xml:space="preserve">' </w:t>
      </w:r>
      <w:proofErr w:type="spellStart"/>
      <w:r w:rsidRPr="00922B17">
        <w:rPr>
          <w:i/>
        </w:rPr>
        <w:t>ın</w:t>
      </w:r>
      <w:proofErr w:type="spellEnd"/>
      <w:r w:rsidRPr="00922B17">
        <w:rPr>
          <w:i/>
        </w:rPr>
        <w:t xml:space="preserve"> Çalışmaları (Arşiv No. 456)</w:t>
      </w:r>
      <w:r>
        <w:t>. Güzel Sanatlar Fakültesi Arşivi, Gazi Üniversitesi, Ankara.</w:t>
      </w:r>
    </w:p>
    <w:p w:rsidR="0010513B" w:rsidRDefault="0010513B" w:rsidP="0010513B">
      <w:pPr>
        <w:pStyle w:val="Gvdemetni0"/>
        <w:shd w:val="clear" w:color="auto" w:fill="auto"/>
        <w:spacing w:before="0" w:after="596" w:line="418" w:lineRule="exact"/>
        <w:ind w:left="600" w:right="40" w:hanging="580"/>
        <w:jc w:val="both"/>
      </w:pPr>
      <w:r>
        <w:t>[</w:t>
      </w:r>
      <w:proofErr w:type="spellStart"/>
      <w:r>
        <w:t>Photographs</w:t>
      </w:r>
      <w:proofErr w:type="spellEnd"/>
      <w:r>
        <w:t xml:space="preserve"> of Robert M. </w:t>
      </w:r>
      <w:proofErr w:type="spellStart"/>
      <w:r>
        <w:t>Yerkes</w:t>
      </w:r>
      <w:proofErr w:type="spellEnd"/>
      <w:r>
        <w:t xml:space="preserve">]. (1954). </w:t>
      </w:r>
      <w:proofErr w:type="spellStart"/>
      <w:r w:rsidRPr="00922B17">
        <w:rPr>
          <w:i/>
        </w:rPr>
        <w:t>Rober</w:t>
      </w:r>
      <w:proofErr w:type="spellEnd"/>
      <w:r w:rsidRPr="00922B17">
        <w:rPr>
          <w:i/>
        </w:rPr>
        <w:t xml:space="preserve"> </w:t>
      </w:r>
      <w:proofErr w:type="spellStart"/>
      <w:r w:rsidRPr="00922B17">
        <w:rPr>
          <w:i/>
        </w:rPr>
        <w:t>Mearns</w:t>
      </w:r>
      <w:proofErr w:type="spellEnd"/>
      <w:r w:rsidRPr="00922B17">
        <w:rPr>
          <w:i/>
        </w:rPr>
        <w:t xml:space="preserve"> </w:t>
      </w:r>
      <w:proofErr w:type="spellStart"/>
      <w:r w:rsidRPr="00922B17">
        <w:rPr>
          <w:i/>
        </w:rPr>
        <w:t>Yerkes</w:t>
      </w:r>
      <w:proofErr w:type="spellEnd"/>
      <w:r w:rsidRPr="00922B17">
        <w:rPr>
          <w:i/>
        </w:rPr>
        <w:t xml:space="preserve"> </w:t>
      </w:r>
      <w:proofErr w:type="spellStart"/>
      <w:r w:rsidRPr="00922B17">
        <w:rPr>
          <w:i/>
        </w:rPr>
        <w:t>Papers</w:t>
      </w:r>
      <w:proofErr w:type="spellEnd"/>
      <w:r w:rsidRPr="00922B17">
        <w:rPr>
          <w:i/>
        </w:rPr>
        <w:t xml:space="preserve"> (Box 137, </w:t>
      </w:r>
      <w:proofErr w:type="spellStart"/>
      <w:r w:rsidRPr="00922B17">
        <w:rPr>
          <w:i/>
        </w:rPr>
        <w:t>Folder</w:t>
      </w:r>
      <w:proofErr w:type="spellEnd"/>
      <w:r w:rsidRPr="00922B17">
        <w:rPr>
          <w:i/>
        </w:rPr>
        <w:t xml:space="preserve"> 2292)</w:t>
      </w:r>
      <w:r>
        <w:t xml:space="preserve">. </w:t>
      </w:r>
      <w:proofErr w:type="spellStart"/>
      <w:r>
        <w:t>Manuscripts</w:t>
      </w:r>
      <w:proofErr w:type="spellEnd"/>
      <w:r>
        <w:t xml:space="preserve"> </w:t>
      </w:r>
      <w:proofErr w:type="spellStart"/>
      <w:r>
        <w:t>and</w:t>
      </w:r>
      <w:proofErr w:type="spellEnd"/>
      <w:r>
        <w:t xml:space="preserve"> </w:t>
      </w:r>
      <w:proofErr w:type="spellStart"/>
      <w:r>
        <w:t>Archives</w:t>
      </w:r>
      <w:proofErr w:type="spellEnd"/>
      <w:r>
        <w:t xml:space="preserve">, Yale </w:t>
      </w:r>
      <w:proofErr w:type="spellStart"/>
      <w:r>
        <w:t>University</w:t>
      </w:r>
      <w:proofErr w:type="spellEnd"/>
      <w:r>
        <w:t xml:space="preserve"> Library, New </w:t>
      </w:r>
      <w:proofErr w:type="spellStart"/>
      <w:r>
        <w:t>Haven</w:t>
      </w:r>
      <w:proofErr w:type="spellEnd"/>
      <w:r>
        <w:t>, CT.</w:t>
      </w:r>
    </w:p>
    <w:p w:rsidR="0010513B" w:rsidRPr="00922B17" w:rsidRDefault="0010513B" w:rsidP="0010513B">
      <w:pPr>
        <w:pStyle w:val="Balk50"/>
        <w:keepNext/>
        <w:keepLines/>
        <w:shd w:val="clear" w:color="auto" w:fill="auto"/>
        <w:spacing w:before="0" w:after="0" w:line="422" w:lineRule="exact"/>
        <w:ind w:left="20" w:firstLine="0"/>
        <w:rPr>
          <w:b/>
        </w:rPr>
      </w:pPr>
      <w:bookmarkStart w:id="42" w:name="bookmark150"/>
      <w:bookmarkStart w:id="43" w:name="bookmark151"/>
      <w:r w:rsidRPr="00922B17">
        <w:rPr>
          <w:b/>
        </w:rPr>
        <w:lastRenderedPageBreak/>
        <w:t xml:space="preserve">İnternet Kaynakları </w:t>
      </w:r>
    </w:p>
    <w:p w:rsidR="0010513B" w:rsidRPr="009702AB" w:rsidRDefault="0010513B" w:rsidP="0010513B">
      <w:pPr>
        <w:pStyle w:val="Balk50"/>
        <w:keepNext/>
        <w:keepLines/>
        <w:shd w:val="clear" w:color="auto" w:fill="auto"/>
        <w:spacing w:before="0" w:after="0" w:line="422" w:lineRule="exact"/>
        <w:ind w:left="20" w:firstLine="0"/>
        <w:rPr>
          <w:b/>
        </w:rPr>
      </w:pPr>
      <w:r w:rsidRPr="009702AB">
        <w:rPr>
          <w:b/>
        </w:rPr>
        <w:t xml:space="preserve">1. </w:t>
      </w:r>
      <w:bookmarkStart w:id="44" w:name="bookmark152"/>
      <w:bookmarkEnd w:id="42"/>
      <w:bookmarkEnd w:id="43"/>
      <w:r w:rsidRPr="009702AB">
        <w:rPr>
          <w:b/>
        </w:rPr>
        <w:t>Elektronik ortamdan alınmış kitap örnekleri</w:t>
      </w:r>
      <w:bookmarkEnd w:id="44"/>
    </w:p>
    <w:p w:rsidR="0010513B" w:rsidRDefault="0010513B" w:rsidP="0010513B">
      <w:pPr>
        <w:pStyle w:val="Gvdemetni0"/>
        <w:shd w:val="clear" w:color="auto" w:fill="auto"/>
        <w:tabs>
          <w:tab w:val="left" w:pos="2511"/>
        </w:tabs>
        <w:spacing w:before="0"/>
        <w:ind w:left="600" w:right="40" w:hanging="580"/>
        <w:jc w:val="both"/>
      </w:pPr>
      <w:proofErr w:type="spellStart"/>
      <w:r>
        <w:t>Goodfellow</w:t>
      </w:r>
      <w:proofErr w:type="spellEnd"/>
      <w:r>
        <w:t>, R</w:t>
      </w:r>
      <w:proofErr w:type="gramStart"/>
      <w:r>
        <w:t>.,</w:t>
      </w:r>
      <w:proofErr w:type="gramEnd"/>
      <w:r>
        <w:t xml:space="preserve"> &amp; </w:t>
      </w:r>
      <w:proofErr w:type="spellStart"/>
      <w:r>
        <w:t>Lamy</w:t>
      </w:r>
      <w:proofErr w:type="spellEnd"/>
      <w:r>
        <w:t>, M. (2009).</w:t>
      </w:r>
      <w:r>
        <w:rPr>
          <w:rStyle w:val="Gvdemetnitalik"/>
          <w:lang w:val="tr"/>
        </w:rPr>
        <w:t xml:space="preserve"> Learning </w:t>
      </w:r>
      <w:proofErr w:type="spellStart"/>
      <w:r>
        <w:rPr>
          <w:rStyle w:val="Gvdemetnitalik"/>
          <w:lang w:val="tr"/>
        </w:rPr>
        <w:t>cultures</w:t>
      </w:r>
      <w:proofErr w:type="spellEnd"/>
      <w:r>
        <w:rPr>
          <w:rStyle w:val="Gvdemetnitalik"/>
          <w:lang w:val="tr"/>
        </w:rPr>
        <w:t xml:space="preserve"> in </w:t>
      </w:r>
      <w:proofErr w:type="gramStart"/>
      <w:r>
        <w:rPr>
          <w:rStyle w:val="Gvdemetnitalik"/>
          <w:lang w:val="tr"/>
        </w:rPr>
        <w:t>online</w:t>
      </w:r>
      <w:proofErr w:type="gramEnd"/>
      <w:r>
        <w:rPr>
          <w:rStyle w:val="Gvdemetnitalik"/>
          <w:lang w:val="tr"/>
        </w:rPr>
        <w:t xml:space="preserve"> </w:t>
      </w:r>
      <w:proofErr w:type="spellStart"/>
      <w:r>
        <w:rPr>
          <w:rStyle w:val="Gvdemetnitalik"/>
          <w:lang w:val="tr"/>
        </w:rPr>
        <w:t>education</w:t>
      </w:r>
      <w:proofErr w:type="spellEnd"/>
      <w:r>
        <w:rPr>
          <w:rStyle w:val="Gvdemetnitalik"/>
          <w:lang w:val="tr"/>
        </w:rPr>
        <w:t xml:space="preserve">. </w:t>
      </w:r>
      <w:proofErr w:type="spellStart"/>
      <w:r>
        <w:rPr>
          <w:rStyle w:val="Gvdemetnitalik"/>
          <w:lang w:val="tr"/>
        </w:rPr>
        <w:t>London</w:t>
      </w:r>
      <w:proofErr w:type="spellEnd"/>
      <w:r>
        <w:rPr>
          <w:rStyle w:val="Gvdemetnitalik"/>
          <w:lang w:val="tr"/>
        </w:rPr>
        <w:t xml:space="preserve">: </w:t>
      </w:r>
      <w:proofErr w:type="spellStart"/>
      <w:r>
        <w:rPr>
          <w:rStyle w:val="Gvdemetnitalik"/>
        </w:rPr>
        <w:t>Continuum</w:t>
      </w:r>
      <w:proofErr w:type="spellEnd"/>
      <w:r>
        <w:rPr>
          <w:rStyle w:val="Gvdemetnitalik"/>
        </w:rPr>
        <w:t>,</w:t>
      </w:r>
      <w:r w:rsidRPr="009702AB">
        <w:t xml:space="preserve"> </w:t>
      </w:r>
      <w:hyperlink r:id="rId12" w:history="1">
        <w:r w:rsidRPr="00607013">
          <w:rPr>
            <w:rStyle w:val="Kpr"/>
            <w:rFonts w:eastAsiaTheme="majorEastAsia"/>
          </w:rPr>
          <w:t>http://site.ebrary.com/lib/gazi/docDetail.action?docID=10362025</w:t>
        </w:r>
      </w:hyperlink>
      <w:r>
        <w:t>.</w:t>
      </w:r>
    </w:p>
    <w:p w:rsidR="0010513B" w:rsidRDefault="0010513B" w:rsidP="0010513B">
      <w:pPr>
        <w:pStyle w:val="Gvdemetni0"/>
        <w:shd w:val="clear" w:color="auto" w:fill="auto"/>
        <w:spacing w:before="0" w:line="418" w:lineRule="exact"/>
        <w:ind w:left="600" w:right="40" w:hanging="580"/>
        <w:jc w:val="both"/>
      </w:pPr>
      <w:proofErr w:type="spellStart"/>
      <w:r>
        <w:t>Silvia</w:t>
      </w:r>
      <w:proofErr w:type="spellEnd"/>
      <w:r>
        <w:t>, P. J. (2007).</w:t>
      </w:r>
      <w:r>
        <w:rPr>
          <w:rStyle w:val="Gvdemetnitalik"/>
          <w:lang w:val="tr"/>
        </w:rPr>
        <w:t xml:space="preserve"> How </w:t>
      </w:r>
      <w:proofErr w:type="spellStart"/>
      <w:r>
        <w:rPr>
          <w:rStyle w:val="Gvdemetnitalik"/>
          <w:lang w:val="tr"/>
        </w:rPr>
        <w:t>to</w:t>
      </w:r>
      <w:proofErr w:type="spellEnd"/>
      <w:r>
        <w:rPr>
          <w:rStyle w:val="Gvdemetnitalik"/>
          <w:lang w:val="tr"/>
        </w:rPr>
        <w:t xml:space="preserve"> </w:t>
      </w:r>
      <w:proofErr w:type="spellStart"/>
      <w:r>
        <w:rPr>
          <w:rStyle w:val="Gvdemetnitalik"/>
        </w:rPr>
        <w:t>write</w:t>
      </w:r>
      <w:proofErr w:type="spellEnd"/>
      <w:r>
        <w:rPr>
          <w:rStyle w:val="Gvdemetnitalik"/>
        </w:rPr>
        <w:t xml:space="preserve"> </w:t>
      </w:r>
      <w:r>
        <w:rPr>
          <w:rStyle w:val="Gvdemetnitalik"/>
          <w:lang w:val="tr"/>
        </w:rPr>
        <w:t xml:space="preserve">a </w:t>
      </w:r>
      <w:proofErr w:type="gramStart"/>
      <w:r>
        <w:rPr>
          <w:rStyle w:val="Gvdemetnitalik"/>
        </w:rPr>
        <w:t>lot</w:t>
      </w:r>
      <w:proofErr w:type="gramEnd"/>
      <w:r>
        <w:rPr>
          <w:rStyle w:val="Gvdemetnitalik"/>
        </w:rPr>
        <w:t xml:space="preserve">: </w:t>
      </w:r>
      <w:r>
        <w:rPr>
          <w:rStyle w:val="Gvdemetnitalik"/>
          <w:lang w:val="tr"/>
        </w:rPr>
        <w:t xml:space="preserve">A </w:t>
      </w:r>
      <w:proofErr w:type="spellStart"/>
      <w:r>
        <w:rPr>
          <w:rStyle w:val="Gvdemetnitalik"/>
          <w:lang w:val="tr"/>
        </w:rPr>
        <w:t>practical</w:t>
      </w:r>
      <w:proofErr w:type="spellEnd"/>
      <w:r>
        <w:rPr>
          <w:rStyle w:val="Gvdemetnitalik"/>
          <w:lang w:val="tr"/>
        </w:rPr>
        <w:t xml:space="preserve"> </w:t>
      </w:r>
      <w:proofErr w:type="spellStart"/>
      <w:r>
        <w:rPr>
          <w:rStyle w:val="Gvdemetnitalik"/>
          <w:lang w:val="tr"/>
        </w:rPr>
        <w:t>guide</w:t>
      </w:r>
      <w:proofErr w:type="spellEnd"/>
      <w:r>
        <w:rPr>
          <w:rStyle w:val="Gvdemetnitalik"/>
          <w:lang w:val="tr"/>
        </w:rPr>
        <w:t xml:space="preserve"> </w:t>
      </w:r>
      <w:proofErr w:type="spellStart"/>
      <w:r>
        <w:rPr>
          <w:rStyle w:val="Gvdemetnitalik"/>
          <w:lang w:val="tr"/>
        </w:rPr>
        <w:t>to</w:t>
      </w:r>
      <w:proofErr w:type="spellEnd"/>
      <w:r>
        <w:rPr>
          <w:rStyle w:val="Gvdemetnitalik"/>
          <w:lang w:val="tr"/>
        </w:rPr>
        <w:t xml:space="preserve"> </w:t>
      </w:r>
      <w:proofErr w:type="spellStart"/>
      <w:r>
        <w:rPr>
          <w:rStyle w:val="Gvdemetnitalik"/>
          <w:lang w:val="tr"/>
        </w:rPr>
        <w:t>productive</w:t>
      </w:r>
      <w:proofErr w:type="spellEnd"/>
      <w:r>
        <w:rPr>
          <w:rStyle w:val="Gvdemetnitalik"/>
          <w:lang w:val="tr"/>
        </w:rPr>
        <w:t xml:space="preserve"> </w:t>
      </w:r>
      <w:proofErr w:type="spellStart"/>
      <w:r>
        <w:rPr>
          <w:rStyle w:val="Gvdemetnitalik"/>
          <w:lang w:val="tr"/>
        </w:rPr>
        <w:t>academic</w:t>
      </w:r>
      <w:proofErr w:type="spellEnd"/>
      <w:r>
        <w:rPr>
          <w:rStyle w:val="Gvdemetnitalik"/>
          <w:lang w:val="tr"/>
        </w:rPr>
        <w:t xml:space="preserve"> </w:t>
      </w:r>
      <w:proofErr w:type="spellStart"/>
      <w:r>
        <w:rPr>
          <w:rStyle w:val="Gvdemetnitalik"/>
        </w:rPr>
        <w:t>writing</w:t>
      </w:r>
      <w:proofErr w:type="spellEnd"/>
      <w:r>
        <w:rPr>
          <w:rStyle w:val="Gvdemetnitalik"/>
        </w:rPr>
        <w:t xml:space="preserve"> </w:t>
      </w:r>
      <w:r>
        <w:t>[</w:t>
      </w:r>
      <w:proofErr w:type="spellStart"/>
      <w:r>
        <w:t>Kindle</w:t>
      </w:r>
      <w:proofErr w:type="spellEnd"/>
      <w:r>
        <w:t xml:space="preserve"> DX </w:t>
      </w:r>
      <w:proofErr w:type="spellStart"/>
      <w:r>
        <w:t>version</w:t>
      </w:r>
      <w:proofErr w:type="spellEnd"/>
      <w:r>
        <w:t xml:space="preserve">]. </w:t>
      </w:r>
      <w:hyperlink r:id="rId13" w:history="1">
        <w:r w:rsidRPr="00607013">
          <w:rPr>
            <w:rStyle w:val="Kpr"/>
            <w:rFonts w:eastAsiaTheme="majorEastAsia"/>
          </w:rPr>
          <w:t>http://www.amazon.com</w:t>
        </w:r>
      </w:hyperlink>
      <w:r>
        <w:t>.</w:t>
      </w:r>
    </w:p>
    <w:p w:rsidR="0010513B" w:rsidRDefault="0010513B" w:rsidP="0010513B">
      <w:pPr>
        <w:pStyle w:val="Balk50"/>
        <w:keepNext/>
        <w:keepLines/>
        <w:shd w:val="clear" w:color="auto" w:fill="auto"/>
        <w:spacing w:before="0" w:after="178" w:line="230" w:lineRule="exact"/>
        <w:ind w:firstLine="0"/>
      </w:pPr>
      <w:bookmarkStart w:id="45" w:name="bookmark153"/>
    </w:p>
    <w:p w:rsidR="0010513B" w:rsidRPr="009702AB" w:rsidRDefault="0010513B" w:rsidP="0010513B">
      <w:pPr>
        <w:pStyle w:val="Balk50"/>
        <w:keepNext/>
        <w:keepLines/>
        <w:shd w:val="clear" w:color="auto" w:fill="auto"/>
        <w:spacing w:before="0" w:after="178" w:line="230" w:lineRule="exact"/>
        <w:ind w:firstLine="0"/>
        <w:rPr>
          <w:b/>
        </w:rPr>
      </w:pPr>
      <w:r w:rsidRPr="009702AB">
        <w:rPr>
          <w:b/>
        </w:rPr>
        <w:t>2. Makale</w:t>
      </w:r>
      <w:bookmarkEnd w:id="45"/>
    </w:p>
    <w:p w:rsidR="0010513B" w:rsidRPr="009702AB" w:rsidRDefault="0010513B" w:rsidP="0010513B">
      <w:pPr>
        <w:pStyle w:val="Balk50"/>
        <w:keepNext/>
        <w:keepLines/>
        <w:numPr>
          <w:ilvl w:val="0"/>
          <w:numId w:val="4"/>
        </w:numPr>
        <w:shd w:val="clear" w:color="auto" w:fill="auto"/>
        <w:tabs>
          <w:tab w:val="left" w:pos="1155"/>
        </w:tabs>
        <w:spacing w:before="0" w:after="97" w:line="230" w:lineRule="exact"/>
        <w:ind w:left="800" w:firstLine="0"/>
        <w:rPr>
          <w:b/>
        </w:rPr>
      </w:pPr>
      <w:bookmarkStart w:id="46" w:name="bookmark154"/>
      <w:proofErr w:type="spellStart"/>
      <w:r w:rsidRPr="009702AB">
        <w:rPr>
          <w:b/>
        </w:rPr>
        <w:t>Doi</w:t>
      </w:r>
      <w:proofErr w:type="spellEnd"/>
      <w:r w:rsidRPr="009702AB">
        <w:rPr>
          <w:b/>
        </w:rPr>
        <w:t xml:space="preserve">' </w:t>
      </w:r>
      <w:proofErr w:type="spellStart"/>
      <w:r w:rsidRPr="009702AB">
        <w:rPr>
          <w:b/>
        </w:rPr>
        <w:t>li</w:t>
      </w:r>
      <w:proofErr w:type="spellEnd"/>
      <w:r w:rsidRPr="009702AB">
        <w:rPr>
          <w:b/>
        </w:rPr>
        <w:t xml:space="preserve"> makale örneği</w:t>
      </w:r>
      <w:bookmarkEnd w:id="46"/>
    </w:p>
    <w:p w:rsidR="0010513B" w:rsidRDefault="0010513B" w:rsidP="0010513B">
      <w:pPr>
        <w:pStyle w:val="Gvdemetni0"/>
        <w:shd w:val="clear" w:color="auto" w:fill="auto"/>
        <w:spacing w:before="0" w:after="746"/>
        <w:ind w:left="560" w:right="40" w:hanging="560"/>
        <w:jc w:val="both"/>
      </w:pPr>
      <w:proofErr w:type="spellStart"/>
      <w:r>
        <w:t>Podsakoff</w:t>
      </w:r>
      <w:proofErr w:type="spellEnd"/>
      <w:r>
        <w:t>, N. P</w:t>
      </w:r>
      <w:proofErr w:type="gramStart"/>
      <w:r>
        <w:t>.,</w:t>
      </w:r>
      <w:proofErr w:type="gramEnd"/>
      <w:r>
        <w:t xml:space="preserve"> </w:t>
      </w:r>
      <w:proofErr w:type="spellStart"/>
      <w:r>
        <w:t>Whiting</w:t>
      </w:r>
      <w:proofErr w:type="spellEnd"/>
      <w:r>
        <w:t xml:space="preserve">, S. W., </w:t>
      </w:r>
      <w:proofErr w:type="spellStart"/>
      <w:r>
        <w:t>Podsakoff</w:t>
      </w:r>
      <w:proofErr w:type="spellEnd"/>
      <w:r>
        <w:t xml:space="preserve">, P. M., &amp; </w:t>
      </w:r>
      <w:proofErr w:type="spellStart"/>
      <w:r>
        <w:t>Mishra</w:t>
      </w:r>
      <w:proofErr w:type="spellEnd"/>
      <w:r>
        <w:t xml:space="preserve">, P. (2011). </w:t>
      </w:r>
      <w:proofErr w:type="spellStart"/>
      <w:r>
        <w:t>Effects</w:t>
      </w:r>
      <w:proofErr w:type="spellEnd"/>
      <w:r>
        <w:t xml:space="preserve"> of </w:t>
      </w:r>
      <w:proofErr w:type="spellStart"/>
      <w:r>
        <w:t>organizational</w:t>
      </w:r>
      <w:proofErr w:type="spellEnd"/>
      <w:r>
        <w:t xml:space="preserve"> </w:t>
      </w:r>
      <w:proofErr w:type="spellStart"/>
      <w:r>
        <w:t>citizenship</w:t>
      </w:r>
      <w:proofErr w:type="spellEnd"/>
      <w:r>
        <w:t xml:space="preserve"> </w:t>
      </w:r>
      <w:proofErr w:type="spellStart"/>
      <w:r>
        <w:t>behaviors</w:t>
      </w:r>
      <w:proofErr w:type="spellEnd"/>
      <w:r>
        <w:t xml:space="preserve"> on </w:t>
      </w:r>
      <w:proofErr w:type="spellStart"/>
      <w:r>
        <w:t>selection</w:t>
      </w:r>
      <w:proofErr w:type="spellEnd"/>
      <w:r>
        <w:t xml:space="preserve"> </w:t>
      </w:r>
      <w:proofErr w:type="spellStart"/>
      <w:r>
        <w:t>decisions</w:t>
      </w:r>
      <w:proofErr w:type="spellEnd"/>
      <w:r>
        <w:t xml:space="preserve"> in </w:t>
      </w:r>
      <w:proofErr w:type="spellStart"/>
      <w:r>
        <w:t>employment</w:t>
      </w:r>
      <w:proofErr w:type="spellEnd"/>
      <w:r>
        <w:t xml:space="preserve"> </w:t>
      </w:r>
      <w:proofErr w:type="spellStart"/>
      <w:r>
        <w:t>interviews</w:t>
      </w:r>
      <w:proofErr w:type="spellEnd"/>
      <w:r>
        <w:t>.</w:t>
      </w:r>
      <w:r>
        <w:rPr>
          <w:rStyle w:val="Gvdemetnitalik"/>
        </w:rPr>
        <w:t xml:space="preserve"> </w:t>
      </w:r>
      <w:proofErr w:type="spellStart"/>
      <w:r>
        <w:rPr>
          <w:rStyle w:val="Gvdemetnitalik"/>
        </w:rPr>
        <w:t>Journal</w:t>
      </w:r>
      <w:proofErr w:type="spellEnd"/>
      <w:r>
        <w:rPr>
          <w:rStyle w:val="Gvdemetnitalik"/>
        </w:rPr>
        <w:t xml:space="preserve"> of </w:t>
      </w:r>
      <w:proofErr w:type="spellStart"/>
      <w:r>
        <w:rPr>
          <w:rStyle w:val="Gvdemetnitalik"/>
        </w:rPr>
        <w:t>Applied</w:t>
      </w:r>
      <w:proofErr w:type="spellEnd"/>
      <w:r>
        <w:rPr>
          <w:rStyle w:val="Gvdemetnitalik"/>
        </w:rPr>
        <w:t xml:space="preserve"> </w:t>
      </w:r>
      <w:proofErr w:type="spellStart"/>
      <w:r>
        <w:rPr>
          <w:rStyle w:val="Gvdemetnitalik"/>
        </w:rPr>
        <w:t>Psychology</w:t>
      </w:r>
      <w:proofErr w:type="spellEnd"/>
      <w:r>
        <w:rPr>
          <w:rStyle w:val="Gvdemetnitalik"/>
        </w:rPr>
        <w:t xml:space="preserve">, </w:t>
      </w:r>
      <w:r>
        <w:rPr>
          <w:rStyle w:val="Gvdemetnitalik"/>
          <w:lang w:val="tr"/>
        </w:rPr>
        <w:t>96,</w:t>
      </w:r>
      <w:r>
        <w:t xml:space="preserve"> 310-326. </w:t>
      </w:r>
      <w:hyperlink r:id="rId14" w:history="1">
        <w:r>
          <w:rPr>
            <w:rStyle w:val="Kpr"/>
            <w:rFonts w:eastAsiaTheme="majorEastAsia"/>
          </w:rPr>
          <w:t>http://dx.doi.org</w:t>
        </w:r>
      </w:hyperlink>
      <w:r>
        <w:t xml:space="preserve"> /10.1037/a0020948.</w:t>
      </w:r>
    </w:p>
    <w:p w:rsidR="0010513B" w:rsidRDefault="0010513B" w:rsidP="0010513B">
      <w:pPr>
        <w:pStyle w:val="Gvdemetni0"/>
        <w:shd w:val="clear" w:color="auto" w:fill="auto"/>
        <w:spacing w:before="0" w:after="746"/>
        <w:ind w:left="560" w:right="40" w:hanging="560"/>
        <w:jc w:val="both"/>
      </w:pPr>
    </w:p>
    <w:p w:rsidR="0010513B" w:rsidRPr="009702AB" w:rsidRDefault="0010513B" w:rsidP="0010513B">
      <w:pPr>
        <w:pStyle w:val="Balk50"/>
        <w:keepNext/>
        <w:keepLines/>
        <w:numPr>
          <w:ilvl w:val="0"/>
          <w:numId w:val="4"/>
        </w:numPr>
        <w:shd w:val="clear" w:color="auto" w:fill="auto"/>
        <w:tabs>
          <w:tab w:val="left" w:pos="1155"/>
        </w:tabs>
        <w:spacing w:before="0" w:after="92" w:line="230" w:lineRule="exact"/>
        <w:ind w:left="800" w:firstLine="0"/>
        <w:rPr>
          <w:b/>
        </w:rPr>
      </w:pPr>
      <w:bookmarkStart w:id="47" w:name="bookmark155"/>
      <w:proofErr w:type="spellStart"/>
      <w:r w:rsidRPr="009702AB">
        <w:rPr>
          <w:b/>
        </w:rPr>
        <w:t>Doi'siz</w:t>
      </w:r>
      <w:proofErr w:type="spellEnd"/>
      <w:r w:rsidRPr="009702AB">
        <w:rPr>
          <w:b/>
        </w:rPr>
        <w:t xml:space="preserve"> makale örneği</w:t>
      </w:r>
      <w:bookmarkEnd w:id="47"/>
    </w:p>
    <w:p w:rsidR="0010513B" w:rsidRDefault="0010513B" w:rsidP="0010513B">
      <w:pPr>
        <w:pStyle w:val="Gvdemetni0"/>
        <w:shd w:val="clear" w:color="auto" w:fill="auto"/>
        <w:spacing w:before="0" w:after="746"/>
        <w:ind w:left="560" w:right="40" w:hanging="560"/>
        <w:jc w:val="both"/>
      </w:pPr>
      <w:r>
        <w:t xml:space="preserve"> </w:t>
      </w:r>
    </w:p>
    <w:p w:rsidR="0010513B" w:rsidRDefault="0010513B" w:rsidP="0010513B">
      <w:pPr>
        <w:pStyle w:val="Gvdemetni0"/>
        <w:shd w:val="clear" w:color="auto" w:fill="auto"/>
        <w:tabs>
          <w:tab w:val="left" w:pos="2035"/>
        </w:tabs>
        <w:spacing w:before="0"/>
        <w:ind w:left="560" w:right="40" w:hanging="560"/>
        <w:jc w:val="both"/>
      </w:pPr>
      <w:r>
        <w:t>Çetin, T. (2003). Yalvaç şehrinde nüfus hareketleri.</w:t>
      </w:r>
      <w:r>
        <w:rPr>
          <w:rStyle w:val="Gvdemetnitalik"/>
          <w:lang w:val="tr"/>
        </w:rPr>
        <w:t xml:space="preserve"> Gazi Eğitim Fakültesi Dergisi, 23(2), </w:t>
      </w:r>
      <w:r>
        <w:t>1-22.</w:t>
      </w:r>
      <w:r>
        <w:tab/>
      </w:r>
      <w:hyperlink r:id="rId15" w:history="1">
        <w:r>
          <w:rPr>
            <w:rStyle w:val="Kpr"/>
            <w:rFonts w:eastAsiaTheme="majorEastAsia"/>
          </w:rPr>
          <w:t>http://ww.gefad.gazi.edu.tr/window/dosyapdf/2003/2Z2003-2-01-22-</w:t>
        </w:r>
      </w:hyperlink>
      <w:r>
        <w:t xml:space="preserve">1 </w:t>
      </w:r>
    </w:p>
    <w:p w:rsidR="0010513B" w:rsidRDefault="0010513B" w:rsidP="0010513B">
      <w:pPr>
        <w:pStyle w:val="Gvdemetni0"/>
        <w:shd w:val="clear" w:color="auto" w:fill="auto"/>
        <w:spacing w:before="0" w:after="746"/>
        <w:ind w:left="560" w:right="40" w:hanging="560"/>
        <w:jc w:val="both"/>
      </w:pPr>
      <w:proofErr w:type="spellStart"/>
      <w:r>
        <w:t>Sillick</w:t>
      </w:r>
      <w:proofErr w:type="spellEnd"/>
      <w:r>
        <w:t>, T. J</w:t>
      </w:r>
      <w:proofErr w:type="gramStart"/>
      <w:r>
        <w:t>.,</w:t>
      </w:r>
      <w:proofErr w:type="gramEnd"/>
      <w:r>
        <w:t xml:space="preserve"> &amp; </w:t>
      </w:r>
      <w:proofErr w:type="spellStart"/>
      <w:r>
        <w:t>Schutte</w:t>
      </w:r>
      <w:proofErr w:type="spellEnd"/>
      <w:r>
        <w:t xml:space="preserve">, N. S. (2006). </w:t>
      </w:r>
      <w:proofErr w:type="spellStart"/>
      <w:r>
        <w:t>Emotional</w:t>
      </w:r>
      <w:proofErr w:type="spellEnd"/>
      <w:r>
        <w:t xml:space="preserve"> </w:t>
      </w:r>
      <w:proofErr w:type="spellStart"/>
      <w:r>
        <w:t>intelligence</w:t>
      </w:r>
      <w:proofErr w:type="spellEnd"/>
      <w:r>
        <w:t xml:space="preserve"> </w:t>
      </w:r>
      <w:proofErr w:type="spellStart"/>
      <w:r>
        <w:t>and</w:t>
      </w:r>
      <w:proofErr w:type="spellEnd"/>
      <w:r>
        <w:t xml:space="preserve"> self-</w:t>
      </w:r>
      <w:proofErr w:type="spellStart"/>
      <w:r>
        <w:t>esteem</w:t>
      </w:r>
      <w:proofErr w:type="spellEnd"/>
      <w:r>
        <w:t xml:space="preserve"> </w:t>
      </w:r>
      <w:proofErr w:type="spellStart"/>
      <w:r>
        <w:t>mediate</w:t>
      </w:r>
      <w:proofErr w:type="spellEnd"/>
      <w:r>
        <w:t xml:space="preserve"> </w:t>
      </w:r>
      <w:proofErr w:type="spellStart"/>
      <w:r>
        <w:t>between</w:t>
      </w:r>
      <w:proofErr w:type="spellEnd"/>
      <w:r>
        <w:t xml:space="preserve"> </w:t>
      </w:r>
      <w:proofErr w:type="spellStart"/>
      <w:r>
        <w:t>perceived</w:t>
      </w:r>
      <w:proofErr w:type="spellEnd"/>
      <w:r>
        <w:t xml:space="preserve"> </w:t>
      </w:r>
      <w:proofErr w:type="spellStart"/>
      <w:r>
        <w:t>early</w:t>
      </w:r>
      <w:proofErr w:type="spellEnd"/>
      <w:r>
        <w:t xml:space="preserve"> </w:t>
      </w:r>
      <w:proofErr w:type="spellStart"/>
      <w:r>
        <w:t>parental</w:t>
      </w:r>
      <w:proofErr w:type="spellEnd"/>
      <w:r>
        <w:t xml:space="preserve"> </w:t>
      </w:r>
      <w:proofErr w:type="spellStart"/>
      <w:r>
        <w:t>love</w:t>
      </w:r>
      <w:proofErr w:type="spellEnd"/>
      <w:r>
        <w:t xml:space="preserve"> </w:t>
      </w:r>
      <w:proofErr w:type="spellStart"/>
      <w:r>
        <w:t>and</w:t>
      </w:r>
      <w:proofErr w:type="spellEnd"/>
      <w:r>
        <w:t xml:space="preserve"> </w:t>
      </w:r>
      <w:proofErr w:type="spellStart"/>
      <w:r>
        <w:t>adult</w:t>
      </w:r>
      <w:proofErr w:type="spellEnd"/>
      <w:r>
        <w:t xml:space="preserve"> </w:t>
      </w:r>
      <w:proofErr w:type="spellStart"/>
      <w:r>
        <w:t>happiness</w:t>
      </w:r>
      <w:proofErr w:type="spellEnd"/>
      <w:r>
        <w:t>.</w:t>
      </w:r>
      <w:r>
        <w:rPr>
          <w:rStyle w:val="Gvdemetnitalik"/>
        </w:rPr>
        <w:t xml:space="preserve"> E-</w:t>
      </w:r>
      <w:proofErr w:type="spellStart"/>
      <w:r>
        <w:rPr>
          <w:rStyle w:val="Gvdemetnitalik"/>
        </w:rPr>
        <w:t>Journal</w:t>
      </w:r>
      <w:proofErr w:type="spellEnd"/>
      <w:r>
        <w:rPr>
          <w:rStyle w:val="Gvdemetnitalik"/>
        </w:rPr>
        <w:t xml:space="preserve"> of </w:t>
      </w:r>
      <w:proofErr w:type="spellStart"/>
      <w:r>
        <w:rPr>
          <w:rStyle w:val="Gvdemetnitalik"/>
        </w:rPr>
        <w:t>Applied</w:t>
      </w:r>
      <w:proofErr w:type="spellEnd"/>
      <w:r>
        <w:rPr>
          <w:rStyle w:val="Gvdemetnitalik"/>
        </w:rPr>
        <w:t xml:space="preserve"> </w:t>
      </w:r>
      <w:proofErr w:type="spellStart"/>
      <w:r>
        <w:rPr>
          <w:rStyle w:val="Gvdemetnitalik"/>
        </w:rPr>
        <w:t>Psychology</w:t>
      </w:r>
      <w:proofErr w:type="spellEnd"/>
      <w:r>
        <w:rPr>
          <w:rStyle w:val="Gvdemetnitalik"/>
        </w:rPr>
        <w:t>,</w:t>
      </w:r>
      <w:r>
        <w:t xml:space="preserve"> 2(2), 38-48.   </w:t>
      </w:r>
      <w:hyperlink r:id="rId16" w:history="1">
        <w:r>
          <w:rPr>
            <w:rStyle w:val="Kpr"/>
            <w:rFonts w:eastAsiaTheme="majorEastAsia"/>
          </w:rPr>
          <w:t>http://ojs.lib.swin.edu.au</w:t>
        </w:r>
      </w:hyperlink>
      <w:r>
        <w:t xml:space="preserve"> /</w:t>
      </w:r>
      <w:proofErr w:type="spellStart"/>
      <w:r>
        <w:t>index.php</w:t>
      </w:r>
      <w:proofErr w:type="spellEnd"/>
      <w:r>
        <w:t>/</w:t>
      </w:r>
      <w:proofErr w:type="spellStart"/>
      <w:r>
        <w:t>ejap</w:t>
      </w:r>
      <w:proofErr w:type="spellEnd"/>
    </w:p>
    <w:p w:rsidR="0010513B" w:rsidRDefault="0010513B" w:rsidP="0010513B">
      <w:pPr>
        <w:pStyle w:val="Gvdemetni0"/>
        <w:shd w:val="clear" w:color="auto" w:fill="auto"/>
        <w:spacing w:before="0" w:line="418" w:lineRule="exact"/>
        <w:ind w:left="560" w:right="40" w:hanging="560"/>
        <w:jc w:val="both"/>
      </w:pPr>
      <w:r>
        <w:t xml:space="preserve"> </w:t>
      </w:r>
    </w:p>
    <w:p w:rsidR="0010513B" w:rsidRPr="009702AB" w:rsidRDefault="0010513B" w:rsidP="0010513B">
      <w:pPr>
        <w:pStyle w:val="Balk50"/>
        <w:keepNext/>
        <w:keepLines/>
        <w:numPr>
          <w:ilvl w:val="0"/>
          <w:numId w:val="4"/>
        </w:numPr>
        <w:shd w:val="clear" w:color="auto" w:fill="auto"/>
        <w:tabs>
          <w:tab w:val="left" w:pos="1155"/>
        </w:tabs>
        <w:spacing w:before="0" w:after="126" w:line="230" w:lineRule="exact"/>
        <w:ind w:left="1160" w:hanging="360"/>
        <w:rPr>
          <w:b/>
        </w:rPr>
      </w:pPr>
      <w:bookmarkStart w:id="48" w:name="bookmark158"/>
      <w:r w:rsidRPr="009702AB">
        <w:rPr>
          <w:b/>
        </w:rPr>
        <w:t>Basımda olan makale örneği</w:t>
      </w:r>
      <w:bookmarkEnd w:id="48"/>
    </w:p>
    <w:p w:rsidR="0010513B" w:rsidRDefault="0010513B" w:rsidP="0010513B">
      <w:pPr>
        <w:pStyle w:val="Gvdemetni0"/>
        <w:shd w:val="clear" w:color="auto" w:fill="auto"/>
        <w:spacing w:before="0" w:after="60"/>
        <w:ind w:left="560" w:right="40" w:hanging="560"/>
        <w:jc w:val="both"/>
      </w:pPr>
      <w:proofErr w:type="spellStart"/>
      <w:r>
        <w:t>Başbay</w:t>
      </w:r>
      <w:proofErr w:type="spellEnd"/>
      <w:r>
        <w:t xml:space="preserve">, A. (baskıda). Öğretim programının öğrencilerin bilimsel süreç becerilerine etkisi. </w:t>
      </w:r>
      <w:r>
        <w:rPr>
          <w:rStyle w:val="Gvdemetnitalik"/>
          <w:lang w:val="tr"/>
        </w:rPr>
        <w:t>Kastamonu Eğitim Fakültesi Dergisi.</w:t>
      </w:r>
      <w:r>
        <w:t xml:space="preserve"> </w:t>
      </w:r>
      <w:hyperlink r:id="rId17" w:history="1">
        <w:r>
          <w:rPr>
            <w:rStyle w:val="Kpr"/>
            <w:rFonts w:eastAsiaTheme="majorEastAsia"/>
          </w:rPr>
          <w:t>http://cogprints.org/5780/1/ECSRAP.F07.pdf</w:t>
        </w:r>
      </w:hyperlink>
      <w:r>
        <w:t>.</w:t>
      </w:r>
    </w:p>
    <w:p w:rsidR="0010513B" w:rsidRDefault="0010513B" w:rsidP="0010513B">
      <w:pPr>
        <w:pStyle w:val="Gvdemetni0"/>
        <w:shd w:val="clear" w:color="auto" w:fill="auto"/>
        <w:spacing w:before="0" w:after="593"/>
        <w:ind w:left="560" w:right="40" w:hanging="560"/>
        <w:jc w:val="both"/>
      </w:pPr>
      <w:proofErr w:type="spellStart"/>
      <w:r>
        <w:lastRenderedPageBreak/>
        <w:t>Briscoe</w:t>
      </w:r>
      <w:proofErr w:type="spellEnd"/>
      <w:r>
        <w:t xml:space="preserve">, R. (in </w:t>
      </w:r>
      <w:proofErr w:type="spellStart"/>
      <w:r>
        <w:t>press</w:t>
      </w:r>
      <w:proofErr w:type="spellEnd"/>
      <w:r>
        <w:t xml:space="preserve">). </w:t>
      </w:r>
      <w:proofErr w:type="spellStart"/>
      <w:r>
        <w:t>Egocentric</w:t>
      </w:r>
      <w:proofErr w:type="spellEnd"/>
      <w:r>
        <w:t xml:space="preserve"> </w:t>
      </w:r>
      <w:proofErr w:type="spellStart"/>
      <w:r>
        <w:t>spatial</w:t>
      </w:r>
      <w:proofErr w:type="spellEnd"/>
      <w:r>
        <w:t xml:space="preserve"> </w:t>
      </w:r>
      <w:proofErr w:type="spellStart"/>
      <w:r>
        <w:t>representation</w:t>
      </w:r>
      <w:proofErr w:type="spellEnd"/>
      <w:r>
        <w:t xml:space="preserve"> in </w:t>
      </w:r>
      <w:proofErr w:type="spellStart"/>
      <w:r>
        <w:t>action</w:t>
      </w:r>
      <w:proofErr w:type="spellEnd"/>
      <w:r>
        <w:t xml:space="preserve"> </w:t>
      </w:r>
      <w:proofErr w:type="spellStart"/>
      <w:r>
        <w:t>and</w:t>
      </w:r>
      <w:proofErr w:type="spellEnd"/>
      <w:r>
        <w:t xml:space="preserve"> </w:t>
      </w:r>
      <w:proofErr w:type="spellStart"/>
      <w:r>
        <w:t>perception</w:t>
      </w:r>
      <w:proofErr w:type="spellEnd"/>
      <w:r>
        <w:t xml:space="preserve">. </w:t>
      </w:r>
      <w:proofErr w:type="spellStart"/>
      <w:r>
        <w:rPr>
          <w:rStyle w:val="Gvdemetnitalik"/>
        </w:rPr>
        <w:t>Philosophy</w:t>
      </w:r>
      <w:proofErr w:type="spellEnd"/>
      <w:r>
        <w:rPr>
          <w:rStyle w:val="Gvdemetnitalik"/>
        </w:rPr>
        <w:t xml:space="preserve"> </w:t>
      </w:r>
      <w:proofErr w:type="spellStart"/>
      <w:r>
        <w:rPr>
          <w:rStyle w:val="Gvdemetnitalik"/>
        </w:rPr>
        <w:t>and</w:t>
      </w:r>
      <w:proofErr w:type="spellEnd"/>
      <w:r>
        <w:rPr>
          <w:rStyle w:val="Gvdemetnitalik"/>
        </w:rPr>
        <w:t xml:space="preserve"> </w:t>
      </w:r>
      <w:proofErr w:type="spellStart"/>
      <w:r>
        <w:rPr>
          <w:rStyle w:val="Gvdemetnitalik"/>
        </w:rPr>
        <w:t>Phenomenological</w:t>
      </w:r>
      <w:proofErr w:type="spellEnd"/>
      <w:r>
        <w:rPr>
          <w:rStyle w:val="Gvdemetnitalik"/>
        </w:rPr>
        <w:t xml:space="preserve"> </w:t>
      </w:r>
      <w:proofErr w:type="spellStart"/>
      <w:r>
        <w:rPr>
          <w:rStyle w:val="Gvdemetnitalik"/>
        </w:rPr>
        <w:t>Research</w:t>
      </w:r>
      <w:proofErr w:type="spellEnd"/>
      <w:r>
        <w:rPr>
          <w:rStyle w:val="Gvdemetnitalik"/>
        </w:rPr>
        <w:t>.</w:t>
      </w:r>
      <w:r>
        <w:t xml:space="preserve"> </w:t>
      </w:r>
      <w:hyperlink r:id="rId18" w:history="1">
        <w:r>
          <w:rPr>
            <w:rStyle w:val="Kpr"/>
            <w:rFonts w:eastAsiaTheme="majorEastAsia"/>
          </w:rPr>
          <w:t>http://cogprints.org/5780A/ECSRAP.F07.pdf</w:t>
        </w:r>
      </w:hyperlink>
      <w:r>
        <w:rPr>
          <w:rStyle w:val="Kpr"/>
          <w:rFonts w:eastAsiaTheme="majorEastAsia"/>
        </w:rPr>
        <w:t>.</w:t>
      </w:r>
    </w:p>
    <w:p w:rsidR="0010513B" w:rsidRPr="009702AB" w:rsidRDefault="0010513B" w:rsidP="0010513B">
      <w:pPr>
        <w:pStyle w:val="Balk50"/>
        <w:keepNext/>
        <w:keepLines/>
        <w:numPr>
          <w:ilvl w:val="1"/>
          <w:numId w:val="4"/>
        </w:numPr>
        <w:shd w:val="clear" w:color="auto" w:fill="auto"/>
        <w:tabs>
          <w:tab w:val="left" w:pos="925"/>
        </w:tabs>
        <w:spacing w:before="0" w:after="0" w:line="422" w:lineRule="exact"/>
        <w:ind w:left="560" w:firstLine="0"/>
        <w:rPr>
          <w:b/>
        </w:rPr>
      </w:pPr>
      <w:bookmarkStart w:id="49" w:name="bookmark159"/>
      <w:r w:rsidRPr="009702AB">
        <w:rPr>
          <w:b/>
        </w:rPr>
        <w:t>Tezler</w:t>
      </w:r>
      <w:bookmarkEnd w:id="49"/>
    </w:p>
    <w:p w:rsidR="0010513B" w:rsidRPr="009702AB" w:rsidRDefault="0010513B" w:rsidP="0010513B">
      <w:pPr>
        <w:pStyle w:val="Balk50"/>
        <w:keepNext/>
        <w:keepLines/>
        <w:numPr>
          <w:ilvl w:val="0"/>
          <w:numId w:val="4"/>
        </w:numPr>
        <w:shd w:val="clear" w:color="auto" w:fill="auto"/>
        <w:tabs>
          <w:tab w:val="left" w:pos="1155"/>
        </w:tabs>
        <w:spacing w:before="0" w:after="68" w:line="422" w:lineRule="exact"/>
        <w:ind w:left="1160" w:right="40" w:hanging="360"/>
        <w:rPr>
          <w:b/>
        </w:rPr>
      </w:pPr>
      <w:bookmarkStart w:id="50" w:name="bookmark160"/>
      <w:r w:rsidRPr="009702AB">
        <w:rPr>
          <w:b/>
        </w:rPr>
        <w:t>Elektronik ortamdan alınmış yayımlanmamış Yüksek Lisans ve Doktora Tezleri</w:t>
      </w:r>
      <w:bookmarkEnd w:id="50"/>
    </w:p>
    <w:p w:rsidR="0010513B" w:rsidRDefault="0010513B" w:rsidP="0010513B">
      <w:pPr>
        <w:pStyle w:val="Gvdemetni70"/>
        <w:shd w:val="clear" w:color="auto" w:fill="auto"/>
        <w:spacing w:after="60" w:line="413" w:lineRule="exact"/>
        <w:ind w:left="560" w:right="40" w:hanging="560"/>
        <w:jc w:val="both"/>
      </w:pPr>
      <w:proofErr w:type="spellStart"/>
      <w:r w:rsidRPr="009702AB">
        <w:rPr>
          <w:rStyle w:val="Gvdemetni7talikdeil"/>
          <w:lang w:val="tr"/>
        </w:rPr>
        <w:t>Tunçel</w:t>
      </w:r>
      <w:proofErr w:type="spellEnd"/>
      <w:r w:rsidRPr="009702AB">
        <w:rPr>
          <w:rStyle w:val="Gvdemetni7talikdeil"/>
          <w:lang w:val="tr"/>
        </w:rPr>
        <w:t>, M. (2013).</w:t>
      </w:r>
      <w:r w:rsidRPr="009702AB">
        <w:rPr>
          <w:i/>
        </w:rPr>
        <w:t xml:space="preserve"> Çocukluğun oyunlar ile analizi: Türkiye ' de önceki nesillerde büyüyen çocukların oynadığı oyunlar ile 21. Yüzyılda büyüyen çocukların oynadığı oyunları karşılaştıran etnolojik araştırma</w:t>
      </w:r>
      <w:r>
        <w:rPr>
          <w:rStyle w:val="Gvdemetni7talikdeil"/>
          <w:lang w:val="tr"/>
        </w:rPr>
        <w:t xml:space="preserve"> </w:t>
      </w:r>
      <w:r w:rsidRPr="009702AB">
        <w:rPr>
          <w:rStyle w:val="Gvdemetni7talikdeil"/>
          <w:lang w:val="tr"/>
        </w:rPr>
        <w:t>(Yüksek lisans tezi).</w:t>
      </w:r>
      <w:r>
        <w:rPr>
          <w:rStyle w:val="Gvdemetni7talikdeil"/>
          <w:lang w:val="tr"/>
        </w:rPr>
        <w:t xml:space="preserve"> </w:t>
      </w:r>
      <w:hyperlink r:id="rId19" w:history="1">
        <w:r>
          <w:rPr>
            <w:rStyle w:val="Kpr"/>
            <w:rFonts w:eastAsiaTheme="majorEastAsia"/>
          </w:rPr>
          <w:t>https://tez.yok.gov.tr</w:t>
        </w:r>
      </w:hyperlink>
      <w:r>
        <w:rPr>
          <w:rStyle w:val="Gvdemetni7talikdeil"/>
        </w:rPr>
        <w:t>.</w:t>
      </w:r>
    </w:p>
    <w:p w:rsidR="0010513B" w:rsidRPr="009702AB" w:rsidRDefault="0010513B" w:rsidP="0010513B">
      <w:pPr>
        <w:pStyle w:val="Gvdemetni70"/>
        <w:shd w:val="clear" w:color="auto" w:fill="auto"/>
        <w:spacing w:after="60" w:line="413" w:lineRule="exact"/>
        <w:ind w:left="560" w:right="40" w:hanging="560"/>
        <w:jc w:val="both"/>
        <w:rPr>
          <w:i/>
        </w:rPr>
      </w:pPr>
      <w:r w:rsidRPr="009702AB">
        <w:rPr>
          <w:rStyle w:val="Gvdemetni7talikdeil"/>
          <w:lang w:val="tr"/>
        </w:rPr>
        <w:t>Kartal, H. (2005).</w:t>
      </w:r>
      <w:r w:rsidRPr="009702AB">
        <w:rPr>
          <w:i/>
        </w:rPr>
        <w:t xml:space="preserve"> Erken çocukluk programından anne-çocuk eğitim programının altı yaş grubundaki çocukların bilişsel gelişimlerin etkisi</w:t>
      </w:r>
      <w:r w:rsidRPr="009702AB">
        <w:rPr>
          <w:rStyle w:val="Gvdemetni7talikdeil"/>
          <w:lang w:val="tr"/>
        </w:rPr>
        <w:t xml:space="preserve"> (Doktora tezi). </w:t>
      </w:r>
      <w:hyperlink r:id="rId20" w:history="1">
        <w:r w:rsidRPr="009702AB">
          <w:rPr>
            <w:rStyle w:val="Kpr"/>
            <w:rFonts w:eastAsiaTheme="majorEastAsia"/>
          </w:rPr>
          <w:t>https://tez.yok.gov.tr</w:t>
        </w:r>
      </w:hyperlink>
      <w:r w:rsidRPr="009702AB">
        <w:rPr>
          <w:rStyle w:val="Gvdemetni7talikdeil"/>
        </w:rPr>
        <w:t xml:space="preserve"> </w:t>
      </w:r>
      <w:r>
        <w:rPr>
          <w:rStyle w:val="Gvdemetni7talikdeil"/>
          <w:lang w:val="tr"/>
        </w:rPr>
        <w:t>.</w:t>
      </w:r>
    </w:p>
    <w:p w:rsidR="0010513B" w:rsidRPr="009702AB" w:rsidRDefault="0010513B" w:rsidP="0010513B">
      <w:pPr>
        <w:pStyle w:val="Gvdemetni70"/>
        <w:shd w:val="clear" w:color="auto" w:fill="auto"/>
        <w:spacing w:after="56" w:line="413" w:lineRule="exact"/>
        <w:ind w:left="560" w:right="40" w:hanging="560"/>
        <w:jc w:val="both"/>
        <w:rPr>
          <w:i/>
        </w:rPr>
      </w:pPr>
      <w:proofErr w:type="spellStart"/>
      <w:r w:rsidRPr="009702AB">
        <w:rPr>
          <w:rStyle w:val="Gvdemetni7talikdeil"/>
          <w:lang w:val="tr"/>
        </w:rPr>
        <w:t>McNiel</w:t>
      </w:r>
      <w:proofErr w:type="spellEnd"/>
      <w:r w:rsidRPr="009702AB">
        <w:rPr>
          <w:rStyle w:val="Gvdemetni7talikdeil"/>
          <w:lang w:val="tr"/>
        </w:rPr>
        <w:t>, D. S. (2006).</w:t>
      </w:r>
      <w:r w:rsidRPr="009702AB">
        <w:rPr>
          <w:i/>
        </w:rPr>
        <w:t xml:space="preserve"> </w:t>
      </w:r>
      <w:proofErr w:type="spellStart"/>
      <w:r w:rsidRPr="009702AB">
        <w:rPr>
          <w:i/>
        </w:rPr>
        <w:t>Meaning</w:t>
      </w:r>
      <w:proofErr w:type="spellEnd"/>
      <w:r w:rsidRPr="009702AB">
        <w:rPr>
          <w:i/>
        </w:rPr>
        <w:t xml:space="preserve"> </w:t>
      </w:r>
      <w:proofErr w:type="spellStart"/>
      <w:r w:rsidRPr="009702AB">
        <w:rPr>
          <w:i/>
        </w:rPr>
        <w:t>through</w:t>
      </w:r>
      <w:proofErr w:type="spellEnd"/>
      <w:r w:rsidRPr="009702AB">
        <w:rPr>
          <w:i/>
        </w:rPr>
        <w:t xml:space="preserve"> </w:t>
      </w:r>
      <w:proofErr w:type="spellStart"/>
      <w:r w:rsidRPr="009702AB">
        <w:rPr>
          <w:i/>
        </w:rPr>
        <w:t>narrative</w:t>
      </w:r>
      <w:proofErr w:type="spellEnd"/>
      <w:r w:rsidRPr="009702AB">
        <w:rPr>
          <w:i/>
        </w:rPr>
        <w:t xml:space="preserve">: A </w:t>
      </w:r>
      <w:proofErr w:type="spellStart"/>
      <w:r w:rsidRPr="009702AB">
        <w:rPr>
          <w:i/>
        </w:rPr>
        <w:t>personal</w:t>
      </w:r>
      <w:proofErr w:type="spellEnd"/>
      <w:r w:rsidRPr="009702AB">
        <w:rPr>
          <w:i/>
        </w:rPr>
        <w:t xml:space="preserve"> </w:t>
      </w:r>
      <w:proofErr w:type="spellStart"/>
      <w:r w:rsidRPr="009702AB">
        <w:rPr>
          <w:i/>
        </w:rPr>
        <w:t>narrative</w:t>
      </w:r>
      <w:proofErr w:type="spellEnd"/>
      <w:r w:rsidRPr="009702AB">
        <w:rPr>
          <w:i/>
        </w:rPr>
        <w:t xml:space="preserve"> </w:t>
      </w:r>
      <w:proofErr w:type="spellStart"/>
      <w:r w:rsidRPr="009702AB">
        <w:rPr>
          <w:i/>
        </w:rPr>
        <w:t>discussing</w:t>
      </w:r>
      <w:proofErr w:type="spellEnd"/>
      <w:r w:rsidRPr="009702AB">
        <w:rPr>
          <w:i/>
        </w:rPr>
        <w:t xml:space="preserve"> </w:t>
      </w:r>
      <w:proofErr w:type="spellStart"/>
      <w:r w:rsidRPr="009702AB">
        <w:rPr>
          <w:i/>
        </w:rPr>
        <w:t>growing</w:t>
      </w:r>
      <w:proofErr w:type="spellEnd"/>
      <w:r w:rsidRPr="009702AB">
        <w:rPr>
          <w:i/>
        </w:rPr>
        <w:t xml:space="preserve"> </w:t>
      </w:r>
      <w:proofErr w:type="spellStart"/>
      <w:r w:rsidRPr="009702AB">
        <w:rPr>
          <w:i/>
        </w:rPr>
        <w:t>up</w:t>
      </w:r>
      <w:proofErr w:type="spellEnd"/>
      <w:r w:rsidRPr="009702AB">
        <w:rPr>
          <w:i/>
        </w:rPr>
        <w:t xml:space="preserve"> </w:t>
      </w:r>
      <w:proofErr w:type="spellStart"/>
      <w:r w:rsidRPr="009702AB">
        <w:rPr>
          <w:i/>
        </w:rPr>
        <w:t>with</w:t>
      </w:r>
      <w:proofErr w:type="spellEnd"/>
      <w:r w:rsidRPr="009702AB">
        <w:rPr>
          <w:i/>
        </w:rPr>
        <w:t xml:space="preserve"> an </w:t>
      </w:r>
      <w:proofErr w:type="spellStart"/>
      <w:r w:rsidRPr="009702AB">
        <w:rPr>
          <w:i/>
        </w:rPr>
        <w:t>alcoholic</w:t>
      </w:r>
      <w:proofErr w:type="spellEnd"/>
      <w:r w:rsidRPr="009702AB">
        <w:rPr>
          <w:i/>
        </w:rPr>
        <w:t xml:space="preserve"> </w:t>
      </w:r>
      <w:proofErr w:type="spellStart"/>
      <w:r w:rsidRPr="009702AB">
        <w:rPr>
          <w:i/>
        </w:rPr>
        <w:t>mother</w:t>
      </w:r>
      <w:proofErr w:type="spellEnd"/>
      <w:r w:rsidRPr="009702AB">
        <w:rPr>
          <w:rStyle w:val="Gvdemetni7talikdeil"/>
        </w:rPr>
        <w:t xml:space="preserve"> (</w:t>
      </w:r>
      <w:proofErr w:type="spellStart"/>
      <w:r>
        <w:rPr>
          <w:rStyle w:val="Gvdemetni7talikdeil"/>
        </w:rPr>
        <w:t>Master's</w:t>
      </w:r>
      <w:proofErr w:type="spellEnd"/>
      <w:r>
        <w:rPr>
          <w:rStyle w:val="Gvdemetni7talikdeil"/>
        </w:rPr>
        <w:t xml:space="preserve"> </w:t>
      </w:r>
      <w:proofErr w:type="spellStart"/>
      <w:r>
        <w:rPr>
          <w:rStyle w:val="Gvdemetni7talikdeil"/>
        </w:rPr>
        <w:t>thesis</w:t>
      </w:r>
      <w:proofErr w:type="spellEnd"/>
      <w:r>
        <w:rPr>
          <w:rStyle w:val="Gvdemetni7talikdeil"/>
        </w:rPr>
        <w:t xml:space="preserve">). </w:t>
      </w:r>
      <w:r w:rsidRPr="009702AB">
        <w:rPr>
          <w:rStyle w:val="Gvdemetni7talikdeil"/>
        </w:rPr>
        <w:t xml:space="preserve"> </w:t>
      </w:r>
      <w:hyperlink r:id="rId21" w:history="1">
        <w:r w:rsidRPr="009702AB">
          <w:rPr>
            <w:rStyle w:val="Kpr"/>
            <w:rFonts w:eastAsiaTheme="majorEastAsia"/>
          </w:rPr>
          <w:t>http://www.ohiolink.edu/etd/</w:t>
        </w:r>
      </w:hyperlink>
      <w:r>
        <w:rPr>
          <w:rStyle w:val="Kpr"/>
          <w:rFonts w:eastAsiaTheme="majorEastAsia"/>
        </w:rPr>
        <w:t>.</w:t>
      </w:r>
    </w:p>
    <w:p w:rsidR="0010513B" w:rsidRDefault="0010513B" w:rsidP="0010513B">
      <w:pPr>
        <w:pStyle w:val="Gvdemetni70"/>
        <w:shd w:val="clear" w:color="auto" w:fill="auto"/>
        <w:spacing w:line="418" w:lineRule="exact"/>
        <w:ind w:left="560" w:right="40" w:hanging="560"/>
        <w:jc w:val="both"/>
      </w:pPr>
      <w:r>
        <w:rPr>
          <w:rStyle w:val="Gvdemetni7talikdeil"/>
        </w:rPr>
        <w:t xml:space="preserve"> </w:t>
      </w:r>
    </w:p>
    <w:p w:rsidR="0010513B" w:rsidRDefault="0010513B" w:rsidP="0010513B">
      <w:pPr>
        <w:pStyle w:val="Gvdemetni0"/>
        <w:shd w:val="clear" w:color="auto" w:fill="auto"/>
        <w:spacing w:before="0" w:after="60"/>
        <w:ind w:left="580" w:right="20" w:hanging="560"/>
        <w:jc w:val="both"/>
        <w:rPr>
          <w:b/>
        </w:rPr>
      </w:pPr>
      <w:r w:rsidRPr="00100634">
        <w:rPr>
          <w:b/>
        </w:rPr>
        <w:t>4.Sempozyum ve Kongreler</w:t>
      </w:r>
    </w:p>
    <w:p w:rsidR="0010513B" w:rsidRPr="00100634" w:rsidRDefault="0010513B" w:rsidP="0010513B">
      <w:pPr>
        <w:pStyle w:val="Gvdemetni0"/>
        <w:shd w:val="clear" w:color="auto" w:fill="auto"/>
        <w:spacing w:before="0" w:after="60"/>
        <w:ind w:left="580" w:right="20" w:hanging="560"/>
        <w:jc w:val="both"/>
        <w:rPr>
          <w:b/>
        </w:rPr>
      </w:pPr>
      <w:r>
        <w:t>Dinçer, S</w:t>
      </w:r>
      <w:proofErr w:type="gramStart"/>
      <w:r>
        <w:t>.,</w:t>
      </w:r>
      <w:proofErr w:type="gramEnd"/>
      <w:r>
        <w:t xml:space="preserve"> Şenkal, O. ve Sezgin, M. E. (2012). </w:t>
      </w:r>
      <w:r>
        <w:rPr>
          <w:i/>
          <w:iCs/>
        </w:rPr>
        <w:t xml:space="preserve">Fatih projesi kapsamında öğretmen, öğrenci ve veli koordinasyonu ve bilgisayar okuryazarlık düzeyleri. </w:t>
      </w:r>
      <w:r>
        <w:t>Akademik Bilişim 2013 Konferansı’nda sunulmuş bildiri, Akdeniz Üniversitesi, Antalya. http://ab.org.tr/ab13/bildiri/13.pdf.</w:t>
      </w:r>
    </w:p>
    <w:p w:rsidR="0010513B" w:rsidRDefault="0010513B" w:rsidP="0010513B">
      <w:pPr>
        <w:pStyle w:val="Gvdemetni0"/>
        <w:shd w:val="clear" w:color="auto" w:fill="auto"/>
        <w:spacing w:before="0" w:after="60"/>
        <w:ind w:left="580" w:right="20" w:hanging="560"/>
        <w:jc w:val="both"/>
      </w:pPr>
      <w:proofErr w:type="spellStart"/>
      <w:r>
        <w:t>Levin</w:t>
      </w:r>
      <w:proofErr w:type="spellEnd"/>
      <w:r>
        <w:t>, B. B</w:t>
      </w:r>
      <w:proofErr w:type="gramStart"/>
      <w:r>
        <w:t>.,</w:t>
      </w:r>
      <w:proofErr w:type="gramEnd"/>
      <w:r>
        <w:t xml:space="preserve"> He, Y., &amp; </w:t>
      </w:r>
      <w:proofErr w:type="spellStart"/>
      <w:r>
        <w:t>Allen</w:t>
      </w:r>
      <w:proofErr w:type="spellEnd"/>
      <w:r>
        <w:t xml:space="preserve">, </w:t>
      </w:r>
      <w:r>
        <w:rPr>
          <w:lang w:val="fr"/>
        </w:rPr>
        <w:t xml:space="preserve">M. </w:t>
      </w:r>
      <w:r>
        <w:t>H. (2010).</w:t>
      </w:r>
      <w:r>
        <w:rPr>
          <w:rStyle w:val="Gvdemetnitalik"/>
          <w:lang w:val="tr"/>
        </w:rPr>
        <w:t xml:space="preserve"> </w:t>
      </w:r>
      <w:proofErr w:type="spellStart"/>
      <w:r>
        <w:rPr>
          <w:rStyle w:val="Gvdemetnitalik"/>
        </w:rPr>
        <w:t>What</w:t>
      </w:r>
      <w:proofErr w:type="spellEnd"/>
      <w:r>
        <w:rPr>
          <w:rStyle w:val="Gvdemetnitalik"/>
        </w:rPr>
        <w:t xml:space="preserve"> do </w:t>
      </w:r>
      <w:proofErr w:type="spellStart"/>
      <w:r>
        <w:rPr>
          <w:rStyle w:val="Gvdemetnitalik"/>
        </w:rPr>
        <w:t>they</w:t>
      </w:r>
      <w:proofErr w:type="spellEnd"/>
      <w:r>
        <w:rPr>
          <w:rStyle w:val="Gvdemetnitalik"/>
        </w:rPr>
        <w:t xml:space="preserve"> </w:t>
      </w:r>
      <w:proofErr w:type="spellStart"/>
      <w:r>
        <w:rPr>
          <w:rStyle w:val="Gvdemetnitalik"/>
        </w:rPr>
        <w:t>believe</w:t>
      </w:r>
      <w:proofErr w:type="spellEnd"/>
      <w:r>
        <w:rPr>
          <w:rStyle w:val="Gvdemetnitalik"/>
        </w:rPr>
        <w:t xml:space="preserve"> </w:t>
      </w:r>
      <w:proofErr w:type="spellStart"/>
      <w:r>
        <w:rPr>
          <w:rStyle w:val="Gvdemetnitalik"/>
        </w:rPr>
        <w:t>now</w:t>
      </w:r>
      <w:proofErr w:type="spellEnd"/>
      <w:r>
        <w:rPr>
          <w:rStyle w:val="Gvdemetnitalik"/>
        </w:rPr>
        <w:t xml:space="preserve">? A </w:t>
      </w:r>
      <w:proofErr w:type="spellStart"/>
      <w:r>
        <w:rPr>
          <w:rStyle w:val="Gvdemetnitalik"/>
        </w:rPr>
        <w:t>cross-sectional</w:t>
      </w:r>
      <w:proofErr w:type="spellEnd"/>
      <w:r>
        <w:rPr>
          <w:rStyle w:val="Gvdemetnitalik"/>
        </w:rPr>
        <w:t xml:space="preserve"> </w:t>
      </w:r>
      <w:proofErr w:type="spellStart"/>
      <w:r>
        <w:rPr>
          <w:rStyle w:val="Gvdemetnitalik"/>
        </w:rPr>
        <w:t>longitudinal</w:t>
      </w:r>
      <w:proofErr w:type="spellEnd"/>
      <w:r>
        <w:rPr>
          <w:rStyle w:val="Gvdemetnitalik"/>
        </w:rPr>
        <w:t xml:space="preserve"> </w:t>
      </w:r>
      <w:proofErr w:type="spellStart"/>
      <w:r>
        <w:rPr>
          <w:rStyle w:val="Gvdemetnitalik"/>
        </w:rPr>
        <w:t>follow-up</w:t>
      </w:r>
      <w:proofErr w:type="spellEnd"/>
      <w:r>
        <w:rPr>
          <w:rStyle w:val="Gvdemetnitalik"/>
        </w:rPr>
        <w:t xml:space="preserve"> </w:t>
      </w:r>
      <w:proofErr w:type="spellStart"/>
      <w:r>
        <w:rPr>
          <w:rStyle w:val="Gvdemetnitalik"/>
        </w:rPr>
        <w:t>study</w:t>
      </w:r>
      <w:proofErr w:type="spellEnd"/>
      <w:r>
        <w:rPr>
          <w:rStyle w:val="Gvdemetnitalik"/>
        </w:rPr>
        <w:t xml:space="preserve"> of </w:t>
      </w:r>
      <w:proofErr w:type="spellStart"/>
      <w:r>
        <w:rPr>
          <w:rStyle w:val="Gvdemetnitalik"/>
        </w:rPr>
        <w:t>teachers</w:t>
      </w:r>
      <w:proofErr w:type="spellEnd"/>
      <w:r>
        <w:rPr>
          <w:rStyle w:val="Gvdemetnitalik"/>
        </w:rPr>
        <w:t xml:space="preserve">' </w:t>
      </w:r>
      <w:proofErr w:type="spellStart"/>
      <w:r>
        <w:rPr>
          <w:rStyle w:val="Gvdemetnitalik"/>
        </w:rPr>
        <w:t>beliefs</w:t>
      </w:r>
      <w:proofErr w:type="spellEnd"/>
      <w:r>
        <w:rPr>
          <w:rStyle w:val="Gvdemetnitalik"/>
        </w:rPr>
        <w:t xml:space="preserve"> in </w:t>
      </w:r>
      <w:proofErr w:type="spellStart"/>
      <w:r>
        <w:rPr>
          <w:rStyle w:val="Gvdemetnitalik"/>
        </w:rPr>
        <w:t>action</w:t>
      </w:r>
      <w:proofErr w:type="spellEnd"/>
      <w:r>
        <w:rPr>
          <w:rStyle w:val="Gvdemetnitalik"/>
        </w:rPr>
        <w:t>.</w:t>
      </w:r>
      <w:r>
        <w:t xml:space="preserve"> </w:t>
      </w:r>
      <w:proofErr w:type="spellStart"/>
      <w:r>
        <w:t>Paper</w:t>
      </w:r>
      <w:proofErr w:type="spellEnd"/>
      <w:r>
        <w:t xml:space="preserve"> </w:t>
      </w:r>
      <w:proofErr w:type="spellStart"/>
      <w:r>
        <w:t>presented</w:t>
      </w:r>
      <w:proofErr w:type="spellEnd"/>
      <w:r>
        <w:t xml:space="preserve"> at </w:t>
      </w:r>
      <w:proofErr w:type="spellStart"/>
      <w:r>
        <w:t>the</w:t>
      </w:r>
      <w:proofErr w:type="spellEnd"/>
      <w:r>
        <w:t xml:space="preserve"> </w:t>
      </w:r>
      <w:proofErr w:type="spellStart"/>
      <w:r>
        <w:t>Annual</w:t>
      </w:r>
      <w:proofErr w:type="spellEnd"/>
      <w:r>
        <w:t xml:space="preserve"> Meeting of </w:t>
      </w:r>
      <w:proofErr w:type="spellStart"/>
      <w:r>
        <w:t>the</w:t>
      </w:r>
      <w:proofErr w:type="spellEnd"/>
      <w:r>
        <w:t xml:space="preserve"> </w:t>
      </w:r>
      <w:proofErr w:type="spellStart"/>
      <w:r>
        <w:t>American</w:t>
      </w:r>
      <w:proofErr w:type="spellEnd"/>
      <w:r>
        <w:t xml:space="preserve"> </w:t>
      </w:r>
      <w:proofErr w:type="spellStart"/>
      <w:r>
        <w:t>Educational</w:t>
      </w:r>
      <w:proofErr w:type="spellEnd"/>
      <w:r>
        <w:t xml:space="preserve"> </w:t>
      </w:r>
      <w:proofErr w:type="spellStart"/>
      <w:r>
        <w:t>Research</w:t>
      </w:r>
      <w:proofErr w:type="spellEnd"/>
      <w:r>
        <w:t xml:space="preserve"> </w:t>
      </w:r>
      <w:proofErr w:type="spellStart"/>
      <w:r>
        <w:t>Association</w:t>
      </w:r>
      <w:proofErr w:type="spellEnd"/>
      <w:r>
        <w:t xml:space="preserve">, Denver, CO, April 2010.   </w:t>
      </w:r>
      <w:hyperlink r:id="rId22" w:history="1">
        <w:r>
          <w:rPr>
            <w:rStyle w:val="Kpr"/>
            <w:rFonts w:eastAsiaTheme="majorEastAsia"/>
          </w:rPr>
          <w:t>http://www.aera.net/repository</w:t>
        </w:r>
      </w:hyperlink>
      <w:r>
        <w:rPr>
          <w:rStyle w:val="Kpr"/>
          <w:rFonts w:eastAsiaTheme="majorEastAsia"/>
        </w:rPr>
        <w:t>.</w:t>
      </w:r>
    </w:p>
    <w:p w:rsidR="0010513B" w:rsidRDefault="0010513B" w:rsidP="0010513B">
      <w:pPr>
        <w:pStyle w:val="Gvdemetni0"/>
        <w:shd w:val="clear" w:color="auto" w:fill="auto"/>
        <w:spacing w:before="0" w:after="60"/>
        <w:ind w:left="580" w:right="20" w:hanging="560"/>
        <w:jc w:val="both"/>
      </w:pPr>
      <w:proofErr w:type="spellStart"/>
      <w:r>
        <w:t>Albion</w:t>
      </w:r>
      <w:proofErr w:type="spellEnd"/>
      <w:r>
        <w:t>, P. (1999).</w:t>
      </w:r>
      <w:r>
        <w:rPr>
          <w:rStyle w:val="Gvdemetnitalik"/>
          <w:lang w:val="tr"/>
        </w:rPr>
        <w:t xml:space="preserve"> </w:t>
      </w:r>
      <w:r>
        <w:rPr>
          <w:rStyle w:val="Gvdemetnitalik"/>
        </w:rPr>
        <w:t>Self-</w:t>
      </w:r>
      <w:proofErr w:type="spellStart"/>
      <w:r>
        <w:rPr>
          <w:rStyle w:val="Gvdemetnitalik"/>
        </w:rPr>
        <w:t>efficacy</w:t>
      </w:r>
      <w:proofErr w:type="spellEnd"/>
      <w:r>
        <w:rPr>
          <w:rStyle w:val="Gvdemetnitalik"/>
        </w:rPr>
        <w:t xml:space="preserve"> </w:t>
      </w:r>
      <w:proofErr w:type="spellStart"/>
      <w:r>
        <w:rPr>
          <w:rStyle w:val="Gvdemetnitalik"/>
        </w:rPr>
        <w:t>beliefs</w:t>
      </w:r>
      <w:proofErr w:type="spellEnd"/>
      <w:r>
        <w:rPr>
          <w:rStyle w:val="Gvdemetnitalik"/>
        </w:rPr>
        <w:t xml:space="preserve"> as an </w:t>
      </w:r>
      <w:proofErr w:type="spellStart"/>
      <w:r>
        <w:rPr>
          <w:rStyle w:val="Gvdemetnitalik"/>
        </w:rPr>
        <w:t>indicator</w:t>
      </w:r>
      <w:proofErr w:type="spellEnd"/>
      <w:r>
        <w:rPr>
          <w:rStyle w:val="Gvdemetnitalik"/>
        </w:rPr>
        <w:t xml:space="preserve"> of </w:t>
      </w:r>
      <w:proofErr w:type="spellStart"/>
      <w:r>
        <w:rPr>
          <w:rStyle w:val="Gvdemetnitalik"/>
        </w:rPr>
        <w:t>teachers</w:t>
      </w:r>
      <w:proofErr w:type="spellEnd"/>
      <w:r>
        <w:rPr>
          <w:rStyle w:val="Gvdemetnitalik"/>
        </w:rPr>
        <w:t xml:space="preserve">' </w:t>
      </w:r>
      <w:proofErr w:type="spellStart"/>
      <w:r>
        <w:rPr>
          <w:rStyle w:val="Gvdemetnitalik"/>
        </w:rPr>
        <w:t>preparedness</w:t>
      </w:r>
      <w:proofErr w:type="spellEnd"/>
      <w:r>
        <w:rPr>
          <w:rStyle w:val="Gvdemetnitalik"/>
        </w:rPr>
        <w:t xml:space="preserve"> </w:t>
      </w:r>
      <w:proofErr w:type="spellStart"/>
      <w:r>
        <w:rPr>
          <w:rStyle w:val="Gvdemetnitalik"/>
        </w:rPr>
        <w:t>for</w:t>
      </w:r>
      <w:proofErr w:type="spellEnd"/>
      <w:r>
        <w:rPr>
          <w:rStyle w:val="Gvdemetnitalik"/>
        </w:rPr>
        <w:t xml:space="preserve"> </w:t>
      </w:r>
      <w:proofErr w:type="spellStart"/>
      <w:r>
        <w:rPr>
          <w:rStyle w:val="Gvdemetnitalik"/>
        </w:rPr>
        <w:t>teaching</w:t>
      </w:r>
      <w:proofErr w:type="spellEnd"/>
      <w:r>
        <w:rPr>
          <w:rStyle w:val="Gvdemetnitalik"/>
        </w:rPr>
        <w:t xml:space="preserve"> </w:t>
      </w:r>
      <w:proofErr w:type="spellStart"/>
      <w:r>
        <w:rPr>
          <w:rStyle w:val="Gvdemetnitalik"/>
        </w:rPr>
        <w:t>with</w:t>
      </w:r>
      <w:proofErr w:type="spellEnd"/>
      <w:r>
        <w:rPr>
          <w:rStyle w:val="Gvdemetnitalik"/>
        </w:rPr>
        <w:t xml:space="preserve"> </w:t>
      </w:r>
      <w:proofErr w:type="spellStart"/>
      <w:r>
        <w:rPr>
          <w:rStyle w:val="Gvdemetnitalik"/>
        </w:rPr>
        <w:t>technology</w:t>
      </w:r>
      <w:proofErr w:type="spellEnd"/>
      <w:r>
        <w:t xml:space="preserve">. </w:t>
      </w:r>
      <w:proofErr w:type="spellStart"/>
      <w:r>
        <w:t>Paper</w:t>
      </w:r>
      <w:proofErr w:type="spellEnd"/>
      <w:r>
        <w:t xml:space="preserve"> </w:t>
      </w:r>
      <w:proofErr w:type="spellStart"/>
      <w:r>
        <w:t>presented</w:t>
      </w:r>
      <w:proofErr w:type="spellEnd"/>
      <w:r>
        <w:t xml:space="preserve"> at </w:t>
      </w:r>
      <w:proofErr w:type="spellStart"/>
      <w:r>
        <w:t>the</w:t>
      </w:r>
      <w:proofErr w:type="spellEnd"/>
      <w:r>
        <w:t xml:space="preserve"> 10th International Conference of </w:t>
      </w:r>
      <w:proofErr w:type="spellStart"/>
      <w:r>
        <w:t>the</w:t>
      </w:r>
      <w:proofErr w:type="spellEnd"/>
      <w:r>
        <w:t xml:space="preserve"> </w:t>
      </w:r>
      <w:proofErr w:type="spellStart"/>
      <w:r>
        <w:t>Society</w:t>
      </w:r>
      <w:proofErr w:type="spellEnd"/>
      <w:r>
        <w:t xml:space="preserve"> </w:t>
      </w:r>
      <w:proofErr w:type="spellStart"/>
      <w:r>
        <w:t>for</w:t>
      </w:r>
      <w:proofErr w:type="spellEnd"/>
      <w:r>
        <w:t xml:space="preserve"> Information </w:t>
      </w:r>
      <w:proofErr w:type="spellStart"/>
      <w:r>
        <w:t>Technology</w:t>
      </w:r>
      <w:proofErr w:type="spellEnd"/>
      <w:r>
        <w:t xml:space="preserve"> &amp; </w:t>
      </w:r>
      <w:proofErr w:type="spellStart"/>
      <w:r>
        <w:t>Teacher</w:t>
      </w:r>
      <w:proofErr w:type="spellEnd"/>
      <w:r>
        <w:t xml:space="preserve"> </w:t>
      </w:r>
      <w:proofErr w:type="spellStart"/>
      <w:r>
        <w:t>Education</w:t>
      </w:r>
      <w:proofErr w:type="spellEnd"/>
      <w:r>
        <w:t xml:space="preserve"> (SITE 1999), San </w:t>
      </w:r>
      <w:proofErr w:type="spellStart"/>
      <w:r>
        <w:t>Antonio</w:t>
      </w:r>
      <w:proofErr w:type="spellEnd"/>
      <w:r>
        <w:t xml:space="preserve">, Texas.   </w:t>
      </w:r>
      <w:hyperlink r:id="rId23" w:history="1">
        <w:r>
          <w:rPr>
            <w:rStyle w:val="Kpr"/>
            <w:rFonts w:eastAsiaTheme="majorEastAsia"/>
          </w:rPr>
          <w:t>http://www.editlib.org/p/8156</w:t>
        </w:r>
      </w:hyperlink>
      <w:r>
        <w:rPr>
          <w:rStyle w:val="Kpr"/>
          <w:rFonts w:eastAsiaTheme="majorEastAsia"/>
        </w:rPr>
        <w:t>.</w:t>
      </w:r>
    </w:p>
    <w:p w:rsidR="0010513B" w:rsidRDefault="0010513B" w:rsidP="0010513B">
      <w:pPr>
        <w:pStyle w:val="Gvdemetni0"/>
        <w:shd w:val="clear" w:color="auto" w:fill="auto"/>
        <w:spacing w:before="0" w:after="746"/>
        <w:ind w:left="580" w:right="20" w:hanging="560"/>
        <w:jc w:val="both"/>
      </w:pPr>
      <w:proofErr w:type="spellStart"/>
      <w:r>
        <w:t>Wyver</w:t>
      </w:r>
      <w:proofErr w:type="spellEnd"/>
      <w:r>
        <w:t xml:space="preserve">, </w:t>
      </w:r>
      <w:r>
        <w:rPr>
          <w:lang w:val="fr"/>
        </w:rPr>
        <w:t>S</w:t>
      </w:r>
      <w:proofErr w:type="gramStart"/>
      <w:r>
        <w:rPr>
          <w:lang w:val="fr"/>
        </w:rPr>
        <w:t>.,</w:t>
      </w:r>
      <w:proofErr w:type="gramEnd"/>
      <w:r>
        <w:rPr>
          <w:lang w:val="fr"/>
        </w:rPr>
        <w:t xml:space="preserve"> </w:t>
      </w:r>
      <w:proofErr w:type="spellStart"/>
      <w:r>
        <w:t>Bundy</w:t>
      </w:r>
      <w:proofErr w:type="spellEnd"/>
      <w:r>
        <w:t xml:space="preserve">, A., </w:t>
      </w:r>
      <w:proofErr w:type="spellStart"/>
      <w:r>
        <w:t>Naughton</w:t>
      </w:r>
      <w:proofErr w:type="spellEnd"/>
      <w:r>
        <w:t xml:space="preserve">, G., </w:t>
      </w:r>
      <w:proofErr w:type="spellStart"/>
      <w:r>
        <w:t>Tranter</w:t>
      </w:r>
      <w:proofErr w:type="spellEnd"/>
      <w:r>
        <w:t xml:space="preserve">, P., </w:t>
      </w:r>
      <w:proofErr w:type="spellStart"/>
      <w:r>
        <w:t>Sandseter</w:t>
      </w:r>
      <w:proofErr w:type="spellEnd"/>
      <w:r>
        <w:t xml:space="preserve">, E. B., &amp; </w:t>
      </w:r>
      <w:proofErr w:type="spellStart"/>
      <w:r>
        <w:t>Ragan</w:t>
      </w:r>
      <w:proofErr w:type="spellEnd"/>
      <w:r>
        <w:t>, J. (2010).</w:t>
      </w:r>
      <w:r>
        <w:rPr>
          <w:rStyle w:val="Gvdemetnitalik"/>
          <w:lang w:val="tr"/>
        </w:rPr>
        <w:t xml:space="preserve"> </w:t>
      </w:r>
      <w:proofErr w:type="spellStart"/>
      <w:r>
        <w:rPr>
          <w:rStyle w:val="Gvdemetnitalik"/>
        </w:rPr>
        <w:t>Safe</w:t>
      </w:r>
      <w:proofErr w:type="spellEnd"/>
      <w:r>
        <w:rPr>
          <w:rStyle w:val="Gvdemetnitalik"/>
        </w:rPr>
        <w:t xml:space="preserve"> </w:t>
      </w:r>
      <w:proofErr w:type="spellStart"/>
      <w:r>
        <w:rPr>
          <w:rStyle w:val="Gvdemetnitalik"/>
        </w:rPr>
        <w:t>outdoor</w:t>
      </w:r>
      <w:proofErr w:type="spellEnd"/>
      <w:r>
        <w:rPr>
          <w:rStyle w:val="Gvdemetnitalik"/>
        </w:rPr>
        <w:t xml:space="preserve"> </w:t>
      </w:r>
      <w:proofErr w:type="spellStart"/>
      <w:r>
        <w:rPr>
          <w:rStyle w:val="Gvdemetnitalik"/>
        </w:rPr>
        <w:t>play</w:t>
      </w:r>
      <w:proofErr w:type="spellEnd"/>
      <w:r>
        <w:rPr>
          <w:rStyle w:val="Gvdemetnitalik"/>
        </w:rPr>
        <w:t xml:space="preserve"> </w:t>
      </w:r>
      <w:proofErr w:type="spellStart"/>
      <w:r>
        <w:rPr>
          <w:rStyle w:val="Gvdemetnitalik"/>
        </w:rPr>
        <w:t>for</w:t>
      </w:r>
      <w:proofErr w:type="spellEnd"/>
      <w:r>
        <w:rPr>
          <w:rStyle w:val="Gvdemetnitalik"/>
        </w:rPr>
        <w:t xml:space="preserve"> </w:t>
      </w:r>
      <w:proofErr w:type="spellStart"/>
      <w:r>
        <w:rPr>
          <w:rStyle w:val="Gvdemetnitalik"/>
        </w:rPr>
        <w:t>young</w:t>
      </w:r>
      <w:proofErr w:type="spellEnd"/>
      <w:r>
        <w:rPr>
          <w:rStyle w:val="Gvdemetnitalik"/>
        </w:rPr>
        <w:t xml:space="preserve"> </w:t>
      </w:r>
      <w:proofErr w:type="spellStart"/>
      <w:r>
        <w:rPr>
          <w:rStyle w:val="Gvdemetnitalik"/>
        </w:rPr>
        <w:t>children</w:t>
      </w:r>
      <w:proofErr w:type="spellEnd"/>
      <w:r>
        <w:rPr>
          <w:rStyle w:val="Gvdemetnitalik"/>
        </w:rPr>
        <w:t xml:space="preserve">, s. </w:t>
      </w:r>
      <w:proofErr w:type="spellStart"/>
      <w:r>
        <w:rPr>
          <w:rStyle w:val="Gvdemetnitalik"/>
        </w:rPr>
        <w:t>Paradoxes</w:t>
      </w:r>
      <w:proofErr w:type="spellEnd"/>
      <w:r>
        <w:rPr>
          <w:rStyle w:val="Gvdemetnitalik"/>
        </w:rPr>
        <w:t xml:space="preserve"> </w:t>
      </w:r>
      <w:proofErr w:type="spellStart"/>
      <w:r>
        <w:rPr>
          <w:rStyle w:val="Gvdemetnitalik"/>
        </w:rPr>
        <w:t>and</w:t>
      </w:r>
      <w:proofErr w:type="spellEnd"/>
      <w:r>
        <w:rPr>
          <w:rStyle w:val="Gvdemetnitalik"/>
        </w:rPr>
        <w:t xml:space="preserve"> </w:t>
      </w:r>
      <w:proofErr w:type="spellStart"/>
      <w:r>
        <w:rPr>
          <w:rStyle w:val="Gvdemetnitalik"/>
        </w:rPr>
        <w:t>consequences</w:t>
      </w:r>
      <w:proofErr w:type="spellEnd"/>
      <w:r>
        <w:rPr>
          <w:rStyle w:val="Gvdemetnitalik"/>
        </w:rPr>
        <w:t>.</w:t>
      </w:r>
      <w:r>
        <w:t xml:space="preserve"> </w:t>
      </w:r>
      <w:proofErr w:type="spellStart"/>
      <w:r>
        <w:t>In</w:t>
      </w:r>
      <w:proofErr w:type="spellEnd"/>
      <w:r>
        <w:t xml:space="preserve"> S. </w:t>
      </w:r>
      <w:proofErr w:type="spellStart"/>
      <w:r>
        <w:t>Howard</w:t>
      </w:r>
      <w:proofErr w:type="spellEnd"/>
      <w:r>
        <w:t xml:space="preserve"> (Ed.), </w:t>
      </w:r>
      <w:proofErr w:type="spellStart"/>
      <w:r>
        <w:t>Proceedings</w:t>
      </w:r>
      <w:proofErr w:type="spellEnd"/>
      <w:r>
        <w:t xml:space="preserve"> of </w:t>
      </w:r>
      <w:proofErr w:type="spellStart"/>
      <w:r>
        <w:t>the</w:t>
      </w:r>
      <w:proofErr w:type="spellEnd"/>
      <w:r>
        <w:t xml:space="preserve"> AARE International </w:t>
      </w:r>
      <w:proofErr w:type="spellStart"/>
      <w:r>
        <w:t>Education</w:t>
      </w:r>
      <w:proofErr w:type="spellEnd"/>
      <w:r>
        <w:t xml:space="preserve"> </w:t>
      </w:r>
      <w:proofErr w:type="spellStart"/>
      <w:r>
        <w:t>Research</w:t>
      </w:r>
      <w:proofErr w:type="spellEnd"/>
      <w:r>
        <w:t xml:space="preserve"> Conference. AARE. http//</w:t>
      </w:r>
      <w:hyperlink r:id="rId24" w:history="1">
        <w:r>
          <w:rPr>
            <w:rStyle w:val="Kpr"/>
            <w:rFonts w:eastAsiaTheme="majorEastAsia"/>
          </w:rPr>
          <w:t>www.aare.edu.au/10pap/2071WyverBundyNaughtonTranterSandseter</w:t>
        </w:r>
      </w:hyperlink>
      <w:r>
        <w:t xml:space="preserve"> Ragen.pdf.</w:t>
      </w:r>
    </w:p>
    <w:p w:rsidR="0010513B" w:rsidRPr="00100634" w:rsidRDefault="0010513B" w:rsidP="0010513B">
      <w:pPr>
        <w:pStyle w:val="Balk50"/>
        <w:keepNext/>
        <w:keepLines/>
        <w:numPr>
          <w:ilvl w:val="0"/>
          <w:numId w:val="6"/>
        </w:numPr>
        <w:shd w:val="clear" w:color="auto" w:fill="auto"/>
        <w:tabs>
          <w:tab w:val="left" w:pos="735"/>
        </w:tabs>
        <w:spacing w:before="0" w:after="117" w:line="230" w:lineRule="exact"/>
        <w:ind w:left="380" w:firstLine="0"/>
        <w:rPr>
          <w:b/>
        </w:rPr>
      </w:pPr>
      <w:bookmarkStart w:id="51" w:name="bookmark161"/>
      <w:r w:rsidRPr="00100634">
        <w:rPr>
          <w:b/>
        </w:rPr>
        <w:lastRenderedPageBreak/>
        <w:t>Raporlar</w:t>
      </w:r>
      <w:bookmarkEnd w:id="51"/>
    </w:p>
    <w:p w:rsidR="0010513B" w:rsidRDefault="0010513B" w:rsidP="0010513B">
      <w:pPr>
        <w:pStyle w:val="Gvdemetni0"/>
        <w:shd w:val="clear" w:color="auto" w:fill="auto"/>
        <w:spacing w:before="0" w:after="64" w:line="418" w:lineRule="exact"/>
        <w:ind w:left="580" w:right="20" w:hanging="560"/>
        <w:jc w:val="both"/>
      </w:pPr>
      <w:r>
        <w:t>Milli Eğitim Bakanlığı (2011).</w:t>
      </w:r>
      <w:r>
        <w:rPr>
          <w:rStyle w:val="Gvdemetnitalik"/>
          <w:lang w:val="tr"/>
        </w:rPr>
        <w:t xml:space="preserve"> Örnek grup rehberliği etkinlikleri.</w:t>
      </w:r>
      <w:r>
        <w:t xml:space="preserve"> </w:t>
      </w:r>
      <w:hyperlink r:id="rId25" w:history="1">
        <w:r>
          <w:rPr>
            <w:rStyle w:val="Kpr"/>
            <w:rFonts w:eastAsiaTheme="majorEastAsia"/>
          </w:rPr>
          <w:t>http://www.meb</w:t>
        </w:r>
      </w:hyperlink>
      <w:r>
        <w:t xml:space="preserve">. </w:t>
      </w:r>
      <w:proofErr w:type="gramStart"/>
      <w:r>
        <w:t>gov</w:t>
      </w:r>
      <w:proofErr w:type="gramEnd"/>
      <w:r>
        <w:t>.tr/orn.pdf.</w:t>
      </w:r>
    </w:p>
    <w:p w:rsidR="0010513B" w:rsidRDefault="0010513B" w:rsidP="0010513B">
      <w:pPr>
        <w:pStyle w:val="Gvdemetni0"/>
        <w:shd w:val="clear" w:color="auto" w:fill="auto"/>
        <w:spacing w:before="0" w:after="60"/>
        <w:ind w:left="580" w:right="20" w:hanging="560"/>
        <w:jc w:val="both"/>
      </w:pPr>
      <w:r>
        <w:t xml:space="preserve">Türk Dil Kurumu (2011). </w:t>
      </w:r>
      <w:r w:rsidRPr="00100634">
        <w:rPr>
          <w:i/>
        </w:rPr>
        <w:t>Türkçe sözlük.</w:t>
      </w:r>
      <w:r>
        <w:t xml:space="preserve"> http//</w:t>
      </w:r>
      <w:hyperlink r:id="rId26" w:history="1">
        <w:r>
          <w:rPr>
            <w:rStyle w:val="Kpr"/>
            <w:rFonts w:eastAsiaTheme="majorEastAsia"/>
          </w:rPr>
          <w:t>www.tdk.gov.tr/index.php?option=</w:t>
        </w:r>
      </w:hyperlink>
      <w:r>
        <w:t xml:space="preserve"> </w:t>
      </w:r>
      <w:proofErr w:type="spellStart"/>
      <w:r>
        <w:t>com_gts&amp;arama</w:t>
      </w:r>
      <w:proofErr w:type="spellEnd"/>
      <w:r>
        <w:t>=</w:t>
      </w:r>
      <w:proofErr w:type="spellStart"/>
      <w:r>
        <w:t>gts&amp;guid</w:t>
      </w:r>
      <w:proofErr w:type="spellEnd"/>
      <w:r>
        <w:t>=TDK.GTS.54b509c56e4e28.39701443.</w:t>
      </w:r>
    </w:p>
    <w:p w:rsidR="0010513B" w:rsidRDefault="0010513B" w:rsidP="0010513B">
      <w:pPr>
        <w:pStyle w:val="Gvdemetni0"/>
        <w:shd w:val="clear" w:color="auto" w:fill="auto"/>
        <w:spacing w:before="0"/>
        <w:ind w:left="580" w:right="20" w:hanging="560"/>
        <w:jc w:val="both"/>
      </w:pPr>
      <w:proofErr w:type="spellStart"/>
      <w:r>
        <w:t>Kessy</w:t>
      </w:r>
      <w:proofErr w:type="spellEnd"/>
      <w:r>
        <w:t>, S. S. A</w:t>
      </w:r>
      <w:proofErr w:type="gramStart"/>
      <w:r>
        <w:t>.,</w:t>
      </w:r>
      <w:proofErr w:type="gramEnd"/>
      <w:r>
        <w:t xml:space="preserve"> &amp; </w:t>
      </w:r>
      <w:proofErr w:type="spellStart"/>
      <w:r>
        <w:t>Urio</w:t>
      </w:r>
      <w:proofErr w:type="spellEnd"/>
      <w:r>
        <w:t>, F. M. (2006).</w:t>
      </w:r>
      <w:r>
        <w:rPr>
          <w:rStyle w:val="Gvdemetnitalik"/>
          <w:lang w:val="tr"/>
        </w:rPr>
        <w:t xml:space="preserve"> </w:t>
      </w:r>
      <w:proofErr w:type="spellStart"/>
      <w:r>
        <w:rPr>
          <w:rStyle w:val="Gvdemetnitalik"/>
        </w:rPr>
        <w:t>The</w:t>
      </w:r>
      <w:proofErr w:type="spellEnd"/>
      <w:r>
        <w:rPr>
          <w:rStyle w:val="Gvdemetnitalik"/>
        </w:rPr>
        <w:t xml:space="preserve"> </w:t>
      </w:r>
      <w:proofErr w:type="spellStart"/>
      <w:r>
        <w:rPr>
          <w:rStyle w:val="Gvdemetnitalik"/>
        </w:rPr>
        <w:t>contribution</w:t>
      </w:r>
      <w:proofErr w:type="spellEnd"/>
      <w:r>
        <w:rPr>
          <w:rStyle w:val="Gvdemetnitalik"/>
        </w:rPr>
        <w:t xml:space="preserve"> </w:t>
      </w:r>
      <w:r>
        <w:rPr>
          <w:rStyle w:val="Gvdemetnitalik"/>
          <w:lang w:val="tr"/>
        </w:rPr>
        <w:t xml:space="preserve">of </w:t>
      </w:r>
      <w:r>
        <w:rPr>
          <w:rStyle w:val="Gvdemetnitalik"/>
          <w:lang w:val="fr"/>
        </w:rPr>
        <w:t xml:space="preserve">microfinance institutions </w:t>
      </w:r>
      <w:proofErr w:type="spellStart"/>
      <w:r>
        <w:rPr>
          <w:rStyle w:val="Gvdemetnitalik"/>
        </w:rPr>
        <w:t>to</w:t>
      </w:r>
      <w:proofErr w:type="spellEnd"/>
      <w:r>
        <w:rPr>
          <w:rStyle w:val="Gvdemetnitalik"/>
        </w:rPr>
        <w:t xml:space="preserve"> </w:t>
      </w:r>
      <w:proofErr w:type="spellStart"/>
      <w:r>
        <w:rPr>
          <w:rStyle w:val="Gvdemetnitalik"/>
        </w:rPr>
        <w:t>poverty</w:t>
      </w:r>
      <w:proofErr w:type="spellEnd"/>
      <w:r>
        <w:rPr>
          <w:rStyle w:val="Gvdemetnitalik"/>
        </w:rPr>
        <w:t xml:space="preserve"> </w:t>
      </w:r>
      <w:proofErr w:type="spellStart"/>
      <w:r>
        <w:rPr>
          <w:rStyle w:val="Gvdemetnitalik"/>
        </w:rPr>
        <w:t>reduction</w:t>
      </w:r>
      <w:proofErr w:type="spellEnd"/>
      <w:r>
        <w:rPr>
          <w:rStyle w:val="Gvdemetnitalik"/>
        </w:rPr>
        <w:t xml:space="preserve"> in </w:t>
      </w:r>
      <w:proofErr w:type="spellStart"/>
      <w:r>
        <w:rPr>
          <w:rStyle w:val="Gvdemetnitalik"/>
        </w:rPr>
        <w:t>Tanzania</w:t>
      </w:r>
      <w:proofErr w:type="spellEnd"/>
      <w:r>
        <w:t xml:space="preserve"> (</w:t>
      </w:r>
      <w:proofErr w:type="spellStart"/>
      <w:r>
        <w:t>Research</w:t>
      </w:r>
      <w:proofErr w:type="spellEnd"/>
      <w:r>
        <w:t xml:space="preserve"> Report No. 06.3).   </w:t>
      </w:r>
      <w:hyperlink r:id="rId27" w:history="1">
        <w:r>
          <w:rPr>
            <w:rStyle w:val="Kpr"/>
            <w:rFonts w:eastAsiaTheme="majorEastAsia"/>
          </w:rPr>
          <w:t>http://www.repoa.or.tz/documents_storage/Publications/Reports/06.3_Kessy</w:t>
        </w:r>
      </w:hyperlink>
      <w:r>
        <w:t xml:space="preserve"> </w:t>
      </w:r>
      <w:proofErr w:type="spellStart"/>
      <w:r>
        <w:t>and</w:t>
      </w:r>
      <w:proofErr w:type="spellEnd"/>
      <w:r>
        <w:t>_ Urio.pdf.</w:t>
      </w:r>
    </w:p>
    <w:p w:rsidR="0010513B" w:rsidRDefault="0010513B" w:rsidP="0010513B">
      <w:pPr>
        <w:pStyle w:val="Gvdemetni0"/>
        <w:shd w:val="clear" w:color="auto" w:fill="auto"/>
        <w:spacing w:before="0"/>
        <w:ind w:left="580" w:right="20" w:hanging="560"/>
        <w:jc w:val="both"/>
        <w:rPr>
          <w:b/>
        </w:rPr>
      </w:pPr>
    </w:p>
    <w:p w:rsidR="0010513B" w:rsidRDefault="0010513B" w:rsidP="0010513B">
      <w:pPr>
        <w:pStyle w:val="Gvdemetni0"/>
        <w:shd w:val="clear" w:color="auto" w:fill="auto"/>
        <w:spacing w:before="0"/>
        <w:ind w:left="580" w:right="20" w:hanging="560"/>
        <w:jc w:val="both"/>
        <w:rPr>
          <w:b/>
        </w:rPr>
      </w:pPr>
    </w:p>
    <w:p w:rsidR="0010513B" w:rsidRDefault="0010513B" w:rsidP="0010513B">
      <w:pPr>
        <w:pStyle w:val="Gvdemetni0"/>
        <w:shd w:val="clear" w:color="auto" w:fill="auto"/>
        <w:spacing w:before="0"/>
        <w:ind w:left="580" w:right="20" w:hanging="560"/>
        <w:jc w:val="both"/>
        <w:rPr>
          <w:b/>
        </w:rPr>
      </w:pPr>
    </w:p>
    <w:p w:rsidR="0010513B" w:rsidRDefault="0010513B" w:rsidP="0010513B">
      <w:pPr>
        <w:pStyle w:val="Gvdemetni0"/>
        <w:shd w:val="clear" w:color="auto" w:fill="auto"/>
        <w:spacing w:before="0"/>
        <w:ind w:left="580" w:right="20" w:hanging="560"/>
        <w:jc w:val="both"/>
        <w:rPr>
          <w:b/>
        </w:rPr>
      </w:pPr>
    </w:p>
    <w:p w:rsidR="0010513B" w:rsidRPr="00100634" w:rsidRDefault="0010513B" w:rsidP="0010513B">
      <w:pPr>
        <w:pStyle w:val="Gvdemetni0"/>
        <w:shd w:val="clear" w:color="auto" w:fill="auto"/>
        <w:spacing w:before="0"/>
        <w:ind w:left="580" w:right="20" w:hanging="560"/>
        <w:jc w:val="both"/>
        <w:rPr>
          <w:b/>
        </w:rPr>
      </w:pPr>
      <w:r>
        <w:rPr>
          <w:b/>
        </w:rPr>
        <w:t>6.</w:t>
      </w:r>
      <w:r w:rsidRPr="00100634">
        <w:rPr>
          <w:b/>
        </w:rPr>
        <w:t>Görsel Kayıtlar</w:t>
      </w:r>
    </w:p>
    <w:p w:rsidR="0010513B" w:rsidRPr="00100634" w:rsidRDefault="0010513B" w:rsidP="0010513B">
      <w:pPr>
        <w:pStyle w:val="Gvdemetni0"/>
        <w:numPr>
          <w:ilvl w:val="0"/>
          <w:numId w:val="10"/>
        </w:numPr>
        <w:shd w:val="clear" w:color="auto" w:fill="auto"/>
        <w:spacing w:before="0"/>
        <w:ind w:right="20"/>
        <w:jc w:val="both"/>
        <w:rPr>
          <w:b/>
        </w:rPr>
      </w:pPr>
      <w:r w:rsidRPr="00100634">
        <w:rPr>
          <w:b/>
        </w:rPr>
        <w:t>Fotoğraf</w:t>
      </w:r>
    </w:p>
    <w:p w:rsidR="0010513B" w:rsidRDefault="0010513B" w:rsidP="0010513B">
      <w:pPr>
        <w:pStyle w:val="Gvdemetni0"/>
        <w:shd w:val="clear" w:color="auto" w:fill="auto"/>
        <w:spacing w:before="0" w:after="750" w:line="418" w:lineRule="exact"/>
        <w:ind w:left="580" w:right="40" w:hanging="580"/>
        <w:jc w:val="both"/>
      </w:pPr>
      <w:proofErr w:type="spellStart"/>
      <w:r>
        <w:t>Westinghouse</w:t>
      </w:r>
      <w:proofErr w:type="spellEnd"/>
      <w:r>
        <w:t xml:space="preserve"> </w:t>
      </w:r>
      <w:proofErr w:type="spellStart"/>
      <w:r>
        <w:t>Electric</w:t>
      </w:r>
      <w:proofErr w:type="spellEnd"/>
      <w:r>
        <w:t xml:space="preserve"> Corporation. (2009).</w:t>
      </w:r>
      <w:r>
        <w:rPr>
          <w:rStyle w:val="Gvdemetnitalik"/>
          <w:lang w:val="tr"/>
        </w:rPr>
        <w:t xml:space="preserve"> </w:t>
      </w:r>
      <w:proofErr w:type="spellStart"/>
      <w:r>
        <w:rPr>
          <w:rStyle w:val="Gvdemetnitalik"/>
        </w:rPr>
        <w:t>Lightning</w:t>
      </w:r>
      <w:proofErr w:type="spellEnd"/>
      <w:r>
        <w:rPr>
          <w:rStyle w:val="Gvdemetnitalik"/>
        </w:rPr>
        <w:t xml:space="preserve"> model</w:t>
      </w:r>
      <w:r>
        <w:t xml:space="preserve"> [</w:t>
      </w:r>
      <w:proofErr w:type="spellStart"/>
      <w:r>
        <w:t>Photograph</w:t>
      </w:r>
      <w:proofErr w:type="spellEnd"/>
      <w:r>
        <w:t xml:space="preserve">].   </w:t>
      </w:r>
      <w:hyperlink r:id="rId28" w:history="1">
        <w:r>
          <w:rPr>
            <w:rStyle w:val="Kpr"/>
            <w:rFonts w:eastAsiaTheme="majorEastAsia"/>
          </w:rPr>
          <w:t>http://photography.nationalgeographic.com/photography/photo-of-the-day/lightning-</w:t>
        </w:r>
      </w:hyperlink>
      <w:r>
        <w:t xml:space="preserve"> model-pod-best09/.</w:t>
      </w:r>
    </w:p>
    <w:p w:rsidR="0010513B" w:rsidRPr="00100634" w:rsidRDefault="0010513B" w:rsidP="0010513B">
      <w:pPr>
        <w:pStyle w:val="Balk50"/>
        <w:keepNext/>
        <w:keepLines/>
        <w:numPr>
          <w:ilvl w:val="0"/>
          <w:numId w:val="4"/>
        </w:numPr>
        <w:shd w:val="clear" w:color="auto" w:fill="auto"/>
        <w:tabs>
          <w:tab w:val="left" w:pos="935"/>
        </w:tabs>
        <w:spacing w:before="0" w:after="121" w:line="230" w:lineRule="exact"/>
        <w:ind w:left="580" w:firstLine="0"/>
        <w:rPr>
          <w:b/>
        </w:rPr>
      </w:pPr>
      <w:bookmarkStart w:id="52" w:name="bookmark162"/>
      <w:r w:rsidRPr="00100634">
        <w:rPr>
          <w:b/>
        </w:rPr>
        <w:t>Resim</w:t>
      </w:r>
      <w:bookmarkEnd w:id="52"/>
    </w:p>
    <w:p w:rsidR="0010513B" w:rsidRDefault="0010513B" w:rsidP="0010513B">
      <w:pPr>
        <w:pStyle w:val="Gvdemetni0"/>
        <w:shd w:val="clear" w:color="auto" w:fill="auto"/>
        <w:spacing w:before="0" w:after="53"/>
        <w:ind w:left="580" w:right="40" w:hanging="580"/>
        <w:jc w:val="both"/>
      </w:pPr>
      <w:r>
        <w:t>Çallı, İ. (1914).</w:t>
      </w:r>
      <w:r>
        <w:rPr>
          <w:rStyle w:val="Gvdemetnitalik"/>
          <w:lang w:val="tr"/>
        </w:rPr>
        <w:t xml:space="preserve"> Adada gezintiye çıkan kadınlar</w:t>
      </w:r>
      <w:r>
        <w:t xml:space="preserve"> [Resim]. </w:t>
      </w:r>
      <w:hyperlink r:id="rId29" w:history="1">
        <w:r>
          <w:rPr>
            <w:rStyle w:val="Kpr"/>
            <w:rFonts w:eastAsiaTheme="majorEastAsia"/>
          </w:rPr>
          <w:t>http://www.turkishpaintings</w:t>
        </w:r>
      </w:hyperlink>
      <w:r>
        <w:t>. com/</w:t>
      </w:r>
      <w:proofErr w:type="spellStart"/>
      <w:r>
        <w:t>index.php?p</w:t>
      </w:r>
      <w:proofErr w:type="spellEnd"/>
      <w:r>
        <w:t>=37&amp;modPainters_artistDetailID=239.</w:t>
      </w:r>
    </w:p>
    <w:p w:rsidR="0010513B" w:rsidRDefault="0010513B" w:rsidP="0010513B">
      <w:pPr>
        <w:pStyle w:val="Gvdemetni0"/>
        <w:shd w:val="clear" w:color="auto" w:fill="auto"/>
        <w:spacing w:before="0" w:after="754" w:line="422" w:lineRule="exact"/>
        <w:ind w:left="580" w:right="40" w:hanging="580"/>
        <w:jc w:val="both"/>
      </w:pPr>
      <w:proofErr w:type="spellStart"/>
      <w:r>
        <w:t>Wyeth</w:t>
      </w:r>
      <w:proofErr w:type="spellEnd"/>
      <w:r>
        <w:t>, A. (1948).</w:t>
      </w:r>
      <w:r>
        <w:rPr>
          <w:rStyle w:val="Gvdemetnitalik"/>
          <w:lang w:val="tr"/>
        </w:rPr>
        <w:t xml:space="preserve"> </w:t>
      </w:r>
      <w:proofErr w:type="spellStart"/>
      <w:r>
        <w:rPr>
          <w:rStyle w:val="Gvdemetnitalik"/>
        </w:rPr>
        <w:t>Christina's</w:t>
      </w:r>
      <w:proofErr w:type="spellEnd"/>
      <w:r>
        <w:rPr>
          <w:rStyle w:val="Gvdemetnitalik"/>
        </w:rPr>
        <w:t xml:space="preserve"> World</w:t>
      </w:r>
      <w:r>
        <w:t xml:space="preserve"> [</w:t>
      </w:r>
      <w:proofErr w:type="spellStart"/>
      <w:r>
        <w:t>Painting</w:t>
      </w:r>
      <w:proofErr w:type="spellEnd"/>
      <w:r>
        <w:t xml:space="preserve">].  </w:t>
      </w:r>
      <w:hyperlink r:id="rId30" w:history="1">
        <w:r>
          <w:rPr>
            <w:rStyle w:val="Kpr"/>
            <w:rFonts w:eastAsiaTheme="majorEastAsia"/>
          </w:rPr>
          <w:t>http://www.moma</w:t>
        </w:r>
      </w:hyperlink>
      <w:r>
        <w:t>. org/</w:t>
      </w:r>
      <w:proofErr w:type="spellStart"/>
      <w:r>
        <w:t>explore</w:t>
      </w:r>
      <w:proofErr w:type="spellEnd"/>
      <w:r>
        <w:t>/</w:t>
      </w:r>
      <w:proofErr w:type="spellStart"/>
      <w:r>
        <w:t>collection</w:t>
      </w:r>
      <w:proofErr w:type="spellEnd"/>
      <w:r>
        <w:t>/</w:t>
      </w:r>
      <w:proofErr w:type="spellStart"/>
      <w:r>
        <w:t>index</w:t>
      </w:r>
      <w:proofErr w:type="spellEnd"/>
      <w:r>
        <w:t>.</w:t>
      </w:r>
    </w:p>
    <w:p w:rsidR="0010513B" w:rsidRPr="00100634" w:rsidRDefault="0010513B" w:rsidP="0010513B">
      <w:pPr>
        <w:pStyle w:val="Balk50"/>
        <w:keepNext/>
        <w:keepLines/>
        <w:numPr>
          <w:ilvl w:val="0"/>
          <w:numId w:val="7"/>
        </w:numPr>
        <w:shd w:val="clear" w:color="auto" w:fill="auto"/>
        <w:tabs>
          <w:tab w:val="left" w:pos="935"/>
        </w:tabs>
        <w:spacing w:before="0" w:after="84" w:line="230" w:lineRule="exact"/>
        <w:ind w:left="580" w:firstLine="0"/>
        <w:rPr>
          <w:b/>
        </w:rPr>
      </w:pPr>
      <w:bookmarkStart w:id="53" w:name="bookmark163"/>
      <w:r w:rsidRPr="00100634">
        <w:rPr>
          <w:b/>
        </w:rPr>
        <w:t>Ders Notları veya PowerPoint Sunuları</w:t>
      </w:r>
      <w:bookmarkEnd w:id="53"/>
    </w:p>
    <w:p w:rsidR="0010513B" w:rsidRDefault="0010513B" w:rsidP="0010513B">
      <w:pPr>
        <w:pStyle w:val="Gvdemetni0"/>
        <w:shd w:val="clear" w:color="auto" w:fill="auto"/>
        <w:spacing w:before="0" w:after="68" w:line="422" w:lineRule="exact"/>
        <w:ind w:left="580" w:right="40" w:hanging="580"/>
        <w:jc w:val="both"/>
      </w:pPr>
      <w:r>
        <w:t xml:space="preserve">Atlıhan, </w:t>
      </w:r>
      <w:r>
        <w:rPr>
          <w:lang w:val="fr"/>
        </w:rPr>
        <w:t xml:space="preserve">Y </w:t>
      </w:r>
      <w:r>
        <w:t>(2014).</w:t>
      </w:r>
      <w:r>
        <w:rPr>
          <w:rStyle w:val="Gvdemetnitalik"/>
          <w:lang w:val="tr"/>
        </w:rPr>
        <w:t xml:space="preserve"> Ders 4: Epistemoloji</w:t>
      </w:r>
      <w:r>
        <w:t xml:space="preserve"> [Ders notları]. </w:t>
      </w:r>
      <w:hyperlink r:id="rId31" w:history="1">
        <w:r>
          <w:rPr>
            <w:rStyle w:val="Kpr"/>
            <w:rFonts w:eastAsiaTheme="majorEastAsia"/>
          </w:rPr>
          <w:t>http://eogrenme.anadolu.edu.tr</w:t>
        </w:r>
      </w:hyperlink>
      <w:r>
        <w:t xml:space="preserve"> /</w:t>
      </w:r>
      <w:proofErr w:type="spellStart"/>
      <w:r>
        <w:t>MyWorkspace</w:t>
      </w:r>
      <w:proofErr w:type="spellEnd"/>
      <w:r>
        <w:t>/</w:t>
      </w:r>
      <w:proofErr w:type="spellStart"/>
      <w:r>
        <w:t>CourseIndex</w:t>
      </w:r>
      <w:proofErr w:type="spellEnd"/>
      <w:r>
        <w:t xml:space="preserve">. </w:t>
      </w:r>
      <w:proofErr w:type="spellStart"/>
      <w:proofErr w:type="gramStart"/>
      <w:r>
        <w:t>aspx?c</w:t>
      </w:r>
      <w:proofErr w:type="spellEnd"/>
      <w:proofErr w:type="gramEnd"/>
      <w:r>
        <w:t>=SOS311U.</w:t>
      </w:r>
    </w:p>
    <w:p w:rsidR="0010513B" w:rsidRDefault="0010513B" w:rsidP="0010513B">
      <w:pPr>
        <w:pStyle w:val="Gvdemetni0"/>
        <w:shd w:val="clear" w:color="auto" w:fill="auto"/>
        <w:spacing w:before="0" w:after="746"/>
        <w:ind w:left="580" w:right="40" w:hanging="580"/>
        <w:jc w:val="both"/>
      </w:pPr>
      <w:proofErr w:type="spellStart"/>
      <w:r>
        <w:t>Brieger</w:t>
      </w:r>
      <w:proofErr w:type="spellEnd"/>
      <w:r>
        <w:t>, W. (2005).</w:t>
      </w:r>
      <w:r>
        <w:rPr>
          <w:rStyle w:val="Gvdemetnitalik"/>
          <w:lang w:val="tr"/>
        </w:rPr>
        <w:t xml:space="preserve"> </w:t>
      </w:r>
      <w:proofErr w:type="spellStart"/>
      <w:r>
        <w:rPr>
          <w:rStyle w:val="Gvdemetnitalik"/>
        </w:rPr>
        <w:t>Lecture</w:t>
      </w:r>
      <w:proofErr w:type="spellEnd"/>
      <w:r>
        <w:rPr>
          <w:rStyle w:val="Gvdemetnitalik"/>
        </w:rPr>
        <w:t xml:space="preserve"> </w:t>
      </w:r>
      <w:r>
        <w:rPr>
          <w:rStyle w:val="Gvdemetnitalik"/>
          <w:lang w:val="tr"/>
        </w:rPr>
        <w:t xml:space="preserve">3: </w:t>
      </w:r>
      <w:proofErr w:type="spellStart"/>
      <w:r>
        <w:rPr>
          <w:rStyle w:val="Gvdemetnitalik"/>
        </w:rPr>
        <w:t>Recruitment</w:t>
      </w:r>
      <w:proofErr w:type="spellEnd"/>
      <w:r>
        <w:rPr>
          <w:rStyle w:val="Gvdemetnitalik"/>
        </w:rPr>
        <w:t xml:space="preserve"> </w:t>
      </w:r>
      <w:proofErr w:type="spellStart"/>
      <w:r>
        <w:rPr>
          <w:rStyle w:val="Gvdemetnitalik"/>
        </w:rPr>
        <w:t>and</w:t>
      </w:r>
      <w:proofErr w:type="spellEnd"/>
      <w:r>
        <w:rPr>
          <w:rStyle w:val="Gvdemetnitalik"/>
        </w:rPr>
        <w:t xml:space="preserve"> </w:t>
      </w:r>
      <w:proofErr w:type="spellStart"/>
      <w:r>
        <w:rPr>
          <w:rStyle w:val="Gvdemetnitalik"/>
        </w:rPr>
        <w:t>involvement</w:t>
      </w:r>
      <w:proofErr w:type="spellEnd"/>
      <w:r>
        <w:rPr>
          <w:rStyle w:val="Gvdemetnitalik"/>
        </w:rPr>
        <w:t xml:space="preserve"> of </w:t>
      </w:r>
      <w:proofErr w:type="spellStart"/>
      <w:r>
        <w:rPr>
          <w:rStyle w:val="Gvdemetnitalik"/>
        </w:rPr>
        <w:t>trainees</w:t>
      </w:r>
      <w:proofErr w:type="spellEnd"/>
      <w:r>
        <w:t xml:space="preserve"> [PowerPoint </w:t>
      </w:r>
      <w:proofErr w:type="spellStart"/>
      <w:r>
        <w:t>slides</w:t>
      </w:r>
      <w:proofErr w:type="spellEnd"/>
      <w:r>
        <w:t xml:space="preserve">].  </w:t>
      </w:r>
      <w:hyperlink r:id="rId32" w:history="1">
        <w:r>
          <w:rPr>
            <w:rStyle w:val="Kpr"/>
            <w:rFonts w:eastAsiaTheme="majorEastAsia"/>
          </w:rPr>
          <w:t>http://ocw.jhsph.edu/courses/TrainingMethods</w:t>
        </w:r>
      </w:hyperlink>
      <w:r>
        <w:t xml:space="preserve"> </w:t>
      </w:r>
      <w:proofErr w:type="spellStart"/>
      <w:r>
        <w:t>ContinuingEducation</w:t>
      </w:r>
      <w:proofErr w:type="spellEnd"/>
      <w:r>
        <w:t>/</w:t>
      </w:r>
      <w:proofErr w:type="spellStart"/>
      <w:r>
        <w:t>lectureNotes.cfm</w:t>
      </w:r>
      <w:proofErr w:type="spellEnd"/>
      <w:r>
        <w:t>.</w:t>
      </w:r>
    </w:p>
    <w:p w:rsidR="0010513B" w:rsidRPr="00100634" w:rsidRDefault="0010513B" w:rsidP="0010513B">
      <w:pPr>
        <w:pStyle w:val="Balk50"/>
        <w:keepNext/>
        <w:keepLines/>
        <w:numPr>
          <w:ilvl w:val="0"/>
          <w:numId w:val="7"/>
        </w:numPr>
        <w:shd w:val="clear" w:color="auto" w:fill="auto"/>
        <w:tabs>
          <w:tab w:val="left" w:pos="935"/>
        </w:tabs>
        <w:spacing w:before="0" w:after="101" w:line="230" w:lineRule="exact"/>
        <w:ind w:left="580" w:firstLine="0"/>
        <w:rPr>
          <w:b/>
        </w:rPr>
      </w:pPr>
      <w:bookmarkStart w:id="54" w:name="bookmark164"/>
      <w:r w:rsidRPr="00100634">
        <w:rPr>
          <w:b/>
        </w:rPr>
        <w:lastRenderedPageBreak/>
        <w:t>Elektronik Sözlük</w:t>
      </w:r>
      <w:bookmarkEnd w:id="54"/>
    </w:p>
    <w:p w:rsidR="0010513B" w:rsidRDefault="0010513B" w:rsidP="0010513B">
      <w:pPr>
        <w:pStyle w:val="Gvdemetni0"/>
        <w:shd w:val="clear" w:color="auto" w:fill="auto"/>
        <w:spacing w:before="0" w:after="52" w:line="408" w:lineRule="exact"/>
        <w:ind w:left="580" w:right="40" w:hanging="580"/>
        <w:jc w:val="both"/>
      </w:pPr>
      <w:r>
        <w:t>Nobran. (</w:t>
      </w:r>
      <w:proofErr w:type="spellStart"/>
      <w:r>
        <w:t>t.y</w:t>
      </w:r>
      <w:proofErr w:type="spellEnd"/>
      <w:r>
        <w:t>.).</w:t>
      </w:r>
      <w:r>
        <w:rPr>
          <w:rStyle w:val="Gvdemetnitalik"/>
        </w:rPr>
        <w:t xml:space="preserve"> </w:t>
      </w:r>
      <w:r>
        <w:rPr>
          <w:rStyle w:val="Gvdemetnitalik"/>
          <w:lang w:val="tr"/>
        </w:rPr>
        <w:t>Türk Dil Kurumu</w:t>
      </w:r>
      <w:r>
        <w:t xml:space="preserve"> içinde. </w:t>
      </w:r>
      <w:hyperlink r:id="rId33" w:history="1">
        <w:r>
          <w:rPr>
            <w:rStyle w:val="Kpr"/>
            <w:rFonts w:eastAsiaTheme="majorEastAsia"/>
          </w:rPr>
          <w:t>http://tdk.gov.tr/index.php?option=com_gts</w:t>
        </w:r>
      </w:hyperlink>
      <w:r>
        <w:t xml:space="preserve"> &amp;arama=</w:t>
      </w:r>
      <w:proofErr w:type="spellStart"/>
      <w:r>
        <w:t>gts&amp;guid</w:t>
      </w:r>
      <w:proofErr w:type="spellEnd"/>
      <w:r>
        <w:t>=TDK.GTS.5664a39a901682.21700010.</w:t>
      </w:r>
    </w:p>
    <w:p w:rsidR="0010513B" w:rsidRDefault="0010513B" w:rsidP="0010513B">
      <w:pPr>
        <w:pStyle w:val="Gvdemetni0"/>
        <w:shd w:val="clear" w:color="auto" w:fill="auto"/>
        <w:spacing w:before="0" w:line="418" w:lineRule="exact"/>
        <w:ind w:left="580" w:right="40" w:hanging="580"/>
        <w:jc w:val="both"/>
        <w:rPr>
          <w:rStyle w:val="Kpr"/>
          <w:rFonts w:eastAsiaTheme="majorEastAsia"/>
        </w:rPr>
      </w:pPr>
      <w:proofErr w:type="spellStart"/>
      <w:r>
        <w:t>Feminism</w:t>
      </w:r>
      <w:proofErr w:type="spellEnd"/>
      <w:r>
        <w:t>. (</w:t>
      </w:r>
      <w:proofErr w:type="spellStart"/>
      <w:r>
        <w:t>n.d</w:t>
      </w:r>
      <w:proofErr w:type="spellEnd"/>
      <w:r>
        <w:t xml:space="preserve">.). </w:t>
      </w:r>
      <w:r w:rsidRPr="00100634">
        <w:rPr>
          <w:i/>
          <w:lang w:val="fr"/>
        </w:rPr>
        <w:t xml:space="preserve">In </w:t>
      </w:r>
      <w:proofErr w:type="spellStart"/>
      <w:r w:rsidRPr="00100634">
        <w:rPr>
          <w:i/>
          <w:lang w:val="fr"/>
        </w:rPr>
        <w:t>Encyclopœdia</w:t>
      </w:r>
      <w:proofErr w:type="spellEnd"/>
      <w:r w:rsidRPr="00100634">
        <w:rPr>
          <w:i/>
          <w:lang w:val="fr"/>
        </w:rPr>
        <w:t xml:space="preserve"> Britannica </w:t>
      </w:r>
      <w:proofErr w:type="gramStart"/>
      <w:r w:rsidRPr="00100634">
        <w:rPr>
          <w:i/>
          <w:lang w:val="fr"/>
        </w:rPr>
        <w:t>online</w:t>
      </w:r>
      <w:proofErr w:type="gramEnd"/>
      <w:r>
        <w:rPr>
          <w:lang w:val="fr"/>
        </w:rPr>
        <w:t xml:space="preserve">. </w:t>
      </w:r>
      <w:r>
        <w:t xml:space="preserve">  </w:t>
      </w:r>
      <w:hyperlink r:id="rId34" w:history="1">
        <w:r>
          <w:rPr>
            <w:rStyle w:val="Kpr"/>
            <w:rFonts w:eastAsiaTheme="majorEastAsia"/>
          </w:rPr>
          <w:t>http://www.britannica.com/EBchecked/topic/724633/feminism</w:t>
        </w:r>
      </w:hyperlink>
      <w:r>
        <w:rPr>
          <w:rStyle w:val="Kpr"/>
          <w:rFonts w:eastAsiaTheme="majorEastAsia"/>
        </w:rPr>
        <w:t>.</w:t>
      </w:r>
    </w:p>
    <w:p w:rsidR="0010513B" w:rsidRDefault="0010513B" w:rsidP="0010513B">
      <w:pPr>
        <w:pStyle w:val="Gvdemetni0"/>
        <w:shd w:val="clear" w:color="auto" w:fill="auto"/>
        <w:spacing w:before="0" w:line="418" w:lineRule="exact"/>
        <w:ind w:left="580" w:right="40" w:hanging="580"/>
        <w:jc w:val="both"/>
      </w:pPr>
    </w:p>
    <w:p w:rsidR="0010513B" w:rsidRDefault="0010513B" w:rsidP="0010513B">
      <w:pPr>
        <w:pStyle w:val="Balk50"/>
        <w:keepNext/>
        <w:keepLines/>
        <w:shd w:val="clear" w:color="auto" w:fill="auto"/>
        <w:tabs>
          <w:tab w:val="left" w:pos="990"/>
        </w:tabs>
        <w:spacing w:before="0" w:after="64" w:line="418" w:lineRule="exact"/>
        <w:ind w:right="20" w:firstLine="0"/>
        <w:rPr>
          <w:b/>
        </w:rPr>
      </w:pPr>
      <w:bookmarkStart w:id="55" w:name="bookmark165"/>
      <w:r>
        <w:rPr>
          <w:b/>
        </w:rPr>
        <w:t>9.Web sitesinde yer alan yazı</w:t>
      </w:r>
    </w:p>
    <w:p w:rsidR="0010513B" w:rsidRDefault="0010513B" w:rsidP="0010513B">
      <w:pPr>
        <w:pStyle w:val="Balk50"/>
        <w:keepNext/>
        <w:keepLines/>
        <w:numPr>
          <w:ilvl w:val="0"/>
          <w:numId w:val="10"/>
        </w:numPr>
        <w:shd w:val="clear" w:color="auto" w:fill="auto"/>
        <w:tabs>
          <w:tab w:val="left" w:pos="990"/>
        </w:tabs>
        <w:spacing w:before="0" w:after="64" w:line="418" w:lineRule="exact"/>
        <w:ind w:right="20"/>
        <w:rPr>
          <w:b/>
        </w:rPr>
      </w:pPr>
      <w:r w:rsidRPr="00100634">
        <w:rPr>
          <w:b/>
        </w:rPr>
        <w:t>Web sitesinde yer alan yazının yazarı belli</w:t>
      </w:r>
      <w:r>
        <w:rPr>
          <w:b/>
        </w:rPr>
        <w:t xml:space="preserve"> ise,</w:t>
      </w:r>
    </w:p>
    <w:p w:rsidR="0010513B" w:rsidRDefault="0010513B" w:rsidP="0010513B">
      <w:pPr>
        <w:pStyle w:val="Balk50"/>
        <w:keepNext/>
        <w:keepLines/>
        <w:shd w:val="clear" w:color="auto" w:fill="auto"/>
        <w:tabs>
          <w:tab w:val="left" w:pos="990"/>
        </w:tabs>
        <w:spacing w:before="0" w:after="64" w:line="418" w:lineRule="exact"/>
        <w:ind w:left="709" w:right="20" w:hanging="709"/>
      </w:pPr>
      <w:r>
        <w:t xml:space="preserve">Karabağ, S. (2015). </w:t>
      </w:r>
      <w:r>
        <w:rPr>
          <w:i/>
          <w:iCs/>
        </w:rPr>
        <w:t xml:space="preserve">Eğitim ölçme ve değerlendirme sürecidir. </w:t>
      </w:r>
      <w:r>
        <w:t>http://egtbil.gazi.edu.tr/ posts/view/title/prof.-dr.-servet-karabag%27in-hurriyet%27teki-kose-yazisi-129819.</w:t>
      </w:r>
    </w:p>
    <w:p w:rsidR="0010513B" w:rsidRPr="00100634" w:rsidRDefault="0010513B" w:rsidP="0010513B">
      <w:pPr>
        <w:pStyle w:val="Gvdemetni0"/>
        <w:shd w:val="clear" w:color="auto" w:fill="auto"/>
        <w:spacing w:before="0" w:after="596"/>
        <w:ind w:left="640" w:right="20" w:hanging="620"/>
        <w:jc w:val="both"/>
      </w:pPr>
      <w:r>
        <w:t>Shakespeare, W. (1623).</w:t>
      </w:r>
      <w:r>
        <w:rPr>
          <w:rStyle w:val="Gvdemetnitalik"/>
        </w:rPr>
        <w:t xml:space="preserve"> </w:t>
      </w:r>
      <w:proofErr w:type="spellStart"/>
      <w:r>
        <w:rPr>
          <w:rStyle w:val="Gvdemetnitalik"/>
        </w:rPr>
        <w:t>Antony</w:t>
      </w:r>
      <w:proofErr w:type="spellEnd"/>
      <w:r>
        <w:rPr>
          <w:rStyle w:val="Gvdemetnitalik"/>
        </w:rPr>
        <w:t xml:space="preserve"> </w:t>
      </w:r>
      <w:proofErr w:type="spellStart"/>
      <w:r>
        <w:rPr>
          <w:rStyle w:val="Gvdemetnitalik"/>
        </w:rPr>
        <w:t>and</w:t>
      </w:r>
      <w:proofErr w:type="spellEnd"/>
      <w:r>
        <w:rPr>
          <w:rStyle w:val="Gvdemetnitalik"/>
        </w:rPr>
        <w:t xml:space="preserve"> Cleopatra.</w:t>
      </w:r>
      <w:r>
        <w:t xml:space="preserve"> </w:t>
      </w:r>
      <w:hyperlink r:id="rId35" w:history="1">
        <w:r w:rsidRPr="00607013">
          <w:rPr>
            <w:rStyle w:val="Kpr"/>
            <w:rFonts w:eastAsiaTheme="majorEastAsia"/>
          </w:rPr>
          <w:t>http://www.shakespeare</w:t>
        </w:r>
      </w:hyperlink>
      <w:r>
        <w:t xml:space="preserve"> </w:t>
      </w:r>
      <w:hyperlink r:id="rId36" w:history="1">
        <w:proofErr w:type="gramStart"/>
        <w:r>
          <w:rPr>
            <w:rStyle w:val="Kpr"/>
            <w:rFonts w:eastAsiaTheme="majorEastAsia"/>
          </w:rPr>
          <w:t>online</w:t>
        </w:r>
        <w:proofErr w:type="gramEnd"/>
        <w:r>
          <w:rPr>
            <w:rStyle w:val="Kpr"/>
            <w:rFonts w:eastAsiaTheme="majorEastAsia"/>
          </w:rPr>
          <w:t>.com/</w:t>
        </w:r>
        <w:proofErr w:type="spellStart"/>
        <w:r>
          <w:rPr>
            <w:rStyle w:val="Kpr"/>
            <w:rFonts w:eastAsiaTheme="majorEastAsia"/>
          </w:rPr>
          <w:t>quotes</w:t>
        </w:r>
        <w:proofErr w:type="spellEnd"/>
        <w:r>
          <w:rPr>
            <w:rStyle w:val="Kpr"/>
            <w:rFonts w:eastAsiaTheme="majorEastAsia"/>
          </w:rPr>
          <w:t>/antonyquotes.html.</w:t>
        </w:r>
      </w:hyperlink>
    </w:p>
    <w:p w:rsidR="0010513B" w:rsidRDefault="0010513B" w:rsidP="0010513B">
      <w:pPr>
        <w:pStyle w:val="Balk50"/>
        <w:keepNext/>
        <w:keepLines/>
        <w:numPr>
          <w:ilvl w:val="0"/>
          <w:numId w:val="10"/>
        </w:numPr>
        <w:shd w:val="clear" w:color="auto" w:fill="auto"/>
        <w:tabs>
          <w:tab w:val="left" w:pos="990"/>
        </w:tabs>
        <w:spacing w:before="0" w:after="64" w:line="418" w:lineRule="exact"/>
        <w:ind w:right="20"/>
        <w:rPr>
          <w:b/>
        </w:rPr>
      </w:pPr>
      <w:r w:rsidRPr="00100634">
        <w:rPr>
          <w:b/>
        </w:rPr>
        <w:t>Web sitesinde yer alan yazının yazarı belli değil, site resmi bir kuruma ait ise,</w:t>
      </w:r>
      <w:bookmarkEnd w:id="55"/>
    </w:p>
    <w:p w:rsidR="0010513B" w:rsidRPr="00100634" w:rsidRDefault="0010513B" w:rsidP="0010513B">
      <w:pPr>
        <w:pStyle w:val="Balk50"/>
        <w:keepNext/>
        <w:keepLines/>
        <w:shd w:val="clear" w:color="auto" w:fill="auto"/>
        <w:tabs>
          <w:tab w:val="left" w:pos="990"/>
        </w:tabs>
        <w:spacing w:before="0" w:after="64" w:line="418" w:lineRule="exact"/>
        <w:ind w:right="20" w:firstLine="0"/>
        <w:rPr>
          <w:b/>
        </w:rPr>
      </w:pPr>
    </w:p>
    <w:p w:rsidR="0010513B" w:rsidRDefault="0010513B" w:rsidP="0010513B">
      <w:pPr>
        <w:pStyle w:val="Gvdemetni0"/>
        <w:shd w:val="clear" w:color="auto" w:fill="auto"/>
        <w:tabs>
          <w:tab w:val="left" w:pos="7542"/>
        </w:tabs>
        <w:spacing w:before="0"/>
        <w:ind w:left="640" w:right="20" w:hanging="620"/>
        <w:jc w:val="both"/>
      </w:pPr>
      <w:r>
        <w:t>Açık ve Uzaktan Eğitim Fakültesi (</w:t>
      </w:r>
      <w:proofErr w:type="spellStart"/>
      <w:r>
        <w:t>t.y</w:t>
      </w:r>
      <w:proofErr w:type="spellEnd"/>
      <w:r>
        <w:t>.).</w:t>
      </w:r>
      <w:r>
        <w:rPr>
          <w:rStyle w:val="Gvdemetnitalik"/>
        </w:rPr>
        <w:t xml:space="preserve"> Sosyoloji programının genel bilgileri. </w:t>
      </w:r>
      <w:hyperlink r:id="rId37" w:history="1">
        <w:r>
          <w:rPr>
            <w:rStyle w:val="Kpr"/>
            <w:rFonts w:eastAsiaTheme="majorEastAsia"/>
          </w:rPr>
          <w:t>http://auzefsosyoloji.istanbul.edu.tr/program-genel-bilgi2.html</w:t>
        </w:r>
      </w:hyperlink>
      <w:r>
        <w:rPr>
          <w:rStyle w:val="Kpr"/>
          <w:rFonts w:eastAsiaTheme="majorEastAsia"/>
        </w:rPr>
        <w:t>.</w:t>
      </w:r>
      <w:r>
        <w:tab/>
        <w:t xml:space="preserve"> </w:t>
      </w:r>
    </w:p>
    <w:p w:rsidR="0010513B" w:rsidRDefault="0010513B" w:rsidP="0010513B">
      <w:pPr>
        <w:pStyle w:val="Gvdemetni0"/>
        <w:shd w:val="clear" w:color="auto" w:fill="auto"/>
        <w:spacing w:before="0" w:after="604" w:line="418" w:lineRule="exact"/>
        <w:ind w:left="640" w:right="20" w:hanging="620"/>
        <w:jc w:val="both"/>
      </w:pPr>
      <w:r>
        <w:t xml:space="preserve">Harvard </w:t>
      </w:r>
      <w:proofErr w:type="spellStart"/>
      <w:r>
        <w:t>University</w:t>
      </w:r>
      <w:proofErr w:type="spellEnd"/>
      <w:r>
        <w:t xml:space="preserve"> (2015).</w:t>
      </w:r>
      <w:r>
        <w:rPr>
          <w:rStyle w:val="Gvdemetnitalik"/>
        </w:rPr>
        <w:t xml:space="preserve"> </w:t>
      </w:r>
      <w:proofErr w:type="spellStart"/>
      <w:r>
        <w:rPr>
          <w:rStyle w:val="Gvdemetnitalik"/>
        </w:rPr>
        <w:t>About</w:t>
      </w:r>
      <w:proofErr w:type="spellEnd"/>
      <w:r>
        <w:rPr>
          <w:rStyle w:val="Gvdemetnitalik"/>
        </w:rPr>
        <w:t xml:space="preserve"> Harvard.</w:t>
      </w:r>
      <w:r>
        <w:t xml:space="preserve"> </w:t>
      </w:r>
      <w:hyperlink r:id="rId38" w:history="1">
        <w:r>
          <w:rPr>
            <w:rStyle w:val="Kpr"/>
            <w:rFonts w:eastAsiaTheme="majorEastAsia"/>
          </w:rPr>
          <w:t>http://www.harvard</w:t>
        </w:r>
      </w:hyperlink>
      <w:r>
        <w:t xml:space="preserve">. </w:t>
      </w:r>
      <w:proofErr w:type="gramStart"/>
      <w:r>
        <w:t>edu</w:t>
      </w:r>
      <w:proofErr w:type="gramEnd"/>
      <w:r>
        <w:t>/</w:t>
      </w:r>
      <w:proofErr w:type="spellStart"/>
      <w:r>
        <w:t>about-harvard</w:t>
      </w:r>
      <w:proofErr w:type="spellEnd"/>
      <w:r>
        <w:t>.</w:t>
      </w:r>
    </w:p>
    <w:p w:rsidR="0010513B" w:rsidRPr="00100634" w:rsidRDefault="0010513B" w:rsidP="0010513B">
      <w:pPr>
        <w:pStyle w:val="Balk50"/>
        <w:keepNext/>
        <w:keepLines/>
        <w:numPr>
          <w:ilvl w:val="0"/>
          <w:numId w:val="4"/>
        </w:numPr>
        <w:shd w:val="clear" w:color="auto" w:fill="auto"/>
        <w:tabs>
          <w:tab w:val="left" w:pos="990"/>
        </w:tabs>
        <w:spacing w:before="0" w:after="56" w:line="413" w:lineRule="exact"/>
        <w:ind w:left="1160" w:right="20" w:hanging="520"/>
        <w:rPr>
          <w:b/>
        </w:rPr>
      </w:pPr>
      <w:bookmarkStart w:id="56" w:name="bookmark166"/>
      <w:r w:rsidRPr="00100634">
        <w:rPr>
          <w:b/>
        </w:rPr>
        <w:t>Web sitesinde yer alan yazının yazarı belli değil, site resmi bir kuruma ait değil ise;</w:t>
      </w:r>
      <w:bookmarkEnd w:id="56"/>
    </w:p>
    <w:p w:rsidR="0010513B" w:rsidRDefault="0010513B" w:rsidP="0010513B">
      <w:pPr>
        <w:pStyle w:val="Gvdemetni0"/>
        <w:shd w:val="clear" w:color="auto" w:fill="auto"/>
        <w:spacing w:before="0" w:after="64" w:line="418" w:lineRule="exact"/>
        <w:ind w:left="640" w:right="20" w:hanging="620"/>
        <w:jc w:val="both"/>
      </w:pPr>
      <w:r>
        <w:t xml:space="preserve">Bilgi ekonomisi (2014). </w:t>
      </w:r>
      <w:hyperlink r:id="rId39" w:history="1">
        <w:r>
          <w:rPr>
            <w:rStyle w:val="Kpr"/>
            <w:rFonts w:eastAsiaTheme="majorEastAsia"/>
          </w:rPr>
          <w:t>https://tr.wikipedia.org/wiki/Bilgi_ekonomisi</w:t>
        </w:r>
      </w:hyperlink>
      <w:r>
        <w:t>.</w:t>
      </w:r>
    </w:p>
    <w:p w:rsidR="0010513B" w:rsidRDefault="0010513B" w:rsidP="0010513B">
      <w:pPr>
        <w:pStyle w:val="Gvdemetni0"/>
        <w:shd w:val="clear" w:color="auto" w:fill="auto"/>
        <w:spacing w:before="0"/>
        <w:ind w:left="640" w:right="20" w:hanging="620"/>
        <w:jc w:val="both"/>
      </w:pPr>
      <w:r>
        <w:t xml:space="preserve">Knowledge </w:t>
      </w:r>
      <w:proofErr w:type="spellStart"/>
      <w:r>
        <w:t>economy</w:t>
      </w:r>
      <w:proofErr w:type="spellEnd"/>
      <w:r>
        <w:t xml:space="preserve"> (2015). </w:t>
      </w:r>
      <w:hyperlink r:id="rId40" w:history="1">
        <w:r>
          <w:rPr>
            <w:rStyle w:val="Kpr"/>
            <w:rFonts w:eastAsiaTheme="majorEastAsia"/>
          </w:rPr>
          <w:t>https://en.wikipedia.org/wiki/</w:t>
        </w:r>
      </w:hyperlink>
      <w:r>
        <w:t>.</w:t>
      </w:r>
    </w:p>
    <w:p w:rsidR="0010513B" w:rsidRDefault="0010513B" w:rsidP="0010513B">
      <w:pPr>
        <w:pStyle w:val="Gvdemetni0"/>
        <w:shd w:val="clear" w:color="auto" w:fill="auto"/>
        <w:spacing w:before="0" w:after="636" w:line="230" w:lineRule="exact"/>
        <w:ind w:left="20" w:firstLine="0"/>
        <w:jc w:val="both"/>
      </w:pPr>
    </w:p>
    <w:p w:rsidR="0010513B" w:rsidRPr="00962249" w:rsidRDefault="0010513B" w:rsidP="0010513B">
      <w:pPr>
        <w:rPr>
          <w:lang w:val="tr-TR"/>
        </w:rPr>
      </w:pPr>
    </w:p>
    <w:p w:rsidR="0010513B" w:rsidRDefault="0010513B" w:rsidP="0010513B">
      <w:pPr>
        <w:rPr>
          <w:lang w:val="tr-TR"/>
        </w:rPr>
      </w:pPr>
      <w:r w:rsidRPr="00962249">
        <w:rPr>
          <w:lang w:val="tr-TR"/>
        </w:rPr>
        <w:t xml:space="preserve">Metin içi alıntılarda; yazarlarının soyadı, eserin yayım tarihi ve doğrudan alıntılar da ise sayfa numarası da eklenmelidir. </w:t>
      </w:r>
      <w:r>
        <w:rPr>
          <w:lang w:val="tr-TR"/>
        </w:rPr>
        <w:t xml:space="preserve"> </w:t>
      </w:r>
    </w:p>
    <w:p w:rsidR="0010513B" w:rsidRDefault="0010513B" w:rsidP="0010513B">
      <w:pPr>
        <w:rPr>
          <w:lang w:val="tr-TR"/>
        </w:rPr>
      </w:pPr>
    </w:p>
    <w:p w:rsidR="0010513B" w:rsidRPr="00962249" w:rsidRDefault="0010513B" w:rsidP="0010513B">
      <w:pPr>
        <w:rPr>
          <w:lang w:val="tr-TR"/>
        </w:rPr>
      </w:pPr>
    </w:p>
    <w:p w:rsidR="0010513B" w:rsidRPr="00962249" w:rsidRDefault="0010513B" w:rsidP="0010513B">
      <w:pPr>
        <w:rPr>
          <w:lang w:val="tr-TR"/>
        </w:rPr>
      </w:pPr>
      <w:r w:rsidRPr="00962249">
        <w:rPr>
          <w:b/>
          <w:bCs/>
          <w:lang w:val="tr-TR"/>
        </w:rPr>
        <w:lastRenderedPageBreak/>
        <w:t>Örnekler </w:t>
      </w:r>
    </w:p>
    <w:p w:rsidR="0010513B" w:rsidRPr="00962249" w:rsidRDefault="0010513B" w:rsidP="0010513B">
      <w:pPr>
        <w:rPr>
          <w:lang w:val="tr-TR"/>
        </w:rPr>
      </w:pPr>
      <w:r w:rsidRPr="00962249">
        <w:rPr>
          <w:lang w:val="tr-TR"/>
        </w:rPr>
        <w:t>(Balcı, 2001)</w:t>
      </w:r>
      <w:r w:rsidRPr="00962249">
        <w:rPr>
          <w:lang w:val="tr-TR"/>
        </w:rPr>
        <w:br/>
        <w:t>(Balcı, 2001, s. 26)</w:t>
      </w:r>
      <w:r w:rsidRPr="00962249">
        <w:rPr>
          <w:lang w:val="tr-TR"/>
        </w:rPr>
        <w:br/>
        <w:t>(Yıldırım &amp; Şimşek, 2005)</w:t>
      </w:r>
      <w:r w:rsidRPr="00962249">
        <w:rPr>
          <w:lang w:val="tr-TR"/>
        </w:rPr>
        <w:br/>
        <w:t>(</w:t>
      </w:r>
      <w:proofErr w:type="spellStart"/>
      <w:r w:rsidRPr="00962249">
        <w:rPr>
          <w:lang w:val="tr-TR"/>
        </w:rPr>
        <w:t>Pedhazur</w:t>
      </w:r>
      <w:proofErr w:type="spellEnd"/>
      <w:r w:rsidRPr="00962249">
        <w:rPr>
          <w:lang w:val="tr-TR"/>
        </w:rPr>
        <w:t xml:space="preserve"> &amp; </w:t>
      </w:r>
      <w:proofErr w:type="spellStart"/>
      <w:r w:rsidRPr="00962249">
        <w:rPr>
          <w:lang w:val="tr-TR"/>
        </w:rPr>
        <w:t>Schmelkin</w:t>
      </w:r>
      <w:proofErr w:type="spellEnd"/>
      <w:r w:rsidRPr="00962249">
        <w:rPr>
          <w:lang w:val="tr-TR"/>
        </w:rPr>
        <w:t>, 1991)</w:t>
      </w:r>
    </w:p>
    <w:p w:rsidR="0010513B" w:rsidRPr="00962249" w:rsidRDefault="0010513B" w:rsidP="0010513B">
      <w:pPr>
        <w:rPr>
          <w:lang w:val="tr-TR"/>
        </w:rPr>
      </w:pPr>
      <w:r w:rsidRPr="00962249">
        <w:rPr>
          <w:lang w:val="tr-TR"/>
        </w:rPr>
        <w:t>Metin içi atıflarda yazar sıralaması: Metin içinde birden fazla kaynağa; yayın yılına göre değil,  yazar adlarının alfabetik önceliğine göre atıfta bulunulur.</w:t>
      </w:r>
    </w:p>
    <w:p w:rsidR="0010513B" w:rsidRPr="00962249" w:rsidRDefault="0010513B" w:rsidP="0010513B">
      <w:pPr>
        <w:rPr>
          <w:lang w:val="tr-TR"/>
        </w:rPr>
      </w:pPr>
      <w:r w:rsidRPr="00962249">
        <w:rPr>
          <w:lang w:val="tr-TR"/>
        </w:rPr>
        <w:t>(</w:t>
      </w:r>
      <w:proofErr w:type="spellStart"/>
      <w:r w:rsidRPr="00962249">
        <w:rPr>
          <w:lang w:val="tr-TR"/>
        </w:rPr>
        <w:t>Pedhazur</w:t>
      </w:r>
      <w:proofErr w:type="spellEnd"/>
      <w:r w:rsidRPr="00962249">
        <w:rPr>
          <w:lang w:val="tr-TR"/>
        </w:rPr>
        <w:t xml:space="preserve"> &amp; </w:t>
      </w:r>
      <w:proofErr w:type="spellStart"/>
      <w:r w:rsidRPr="00962249">
        <w:rPr>
          <w:lang w:val="tr-TR"/>
        </w:rPr>
        <w:t>Schmelkin</w:t>
      </w:r>
      <w:proofErr w:type="spellEnd"/>
      <w:r w:rsidRPr="00962249">
        <w:rPr>
          <w:lang w:val="tr-TR"/>
        </w:rPr>
        <w:t>, 1991; Yıldırım &amp; Şimşek, 2005)</w:t>
      </w:r>
    </w:p>
    <w:p w:rsidR="0010513B" w:rsidRPr="00A46CDB" w:rsidRDefault="0010513B" w:rsidP="0010513B">
      <w:pPr>
        <w:rPr>
          <w:color w:val="FF0000"/>
          <w:sz w:val="40"/>
          <w:szCs w:val="40"/>
          <w:u w:val="single"/>
          <w:lang w:val="tr-TR"/>
        </w:rPr>
      </w:pPr>
      <w:r w:rsidRPr="00A46CDB">
        <w:rPr>
          <w:sz w:val="40"/>
          <w:szCs w:val="40"/>
          <w:lang w:val="tr-TR"/>
        </w:rPr>
        <w:br/>
      </w:r>
      <w:r w:rsidRPr="00A46CDB">
        <w:rPr>
          <w:color w:val="FF0000"/>
          <w:sz w:val="40"/>
          <w:szCs w:val="40"/>
          <w:lang w:val="tr-TR"/>
        </w:rPr>
        <w:t xml:space="preserve">ÖNEMLİ NOT: </w:t>
      </w:r>
      <w:r w:rsidRPr="00A46CDB">
        <w:rPr>
          <w:sz w:val="40"/>
          <w:szCs w:val="40"/>
          <w:lang w:val="tr-TR"/>
        </w:rPr>
        <w:t xml:space="preserve">MAKÜ-EBED DERGİSİNE GÖNDERİLEN TÜM ÇALIŞMALARDA APA 7 KURALLARINA UYULMALIDIR. EĞER BU KILAVUZDA APA 7 İLE ÇELİŞEN KURAL VARSA, </w:t>
      </w:r>
      <w:r w:rsidRPr="00A46CDB">
        <w:rPr>
          <w:color w:val="FF0000"/>
          <w:sz w:val="40"/>
          <w:szCs w:val="40"/>
          <w:u w:val="single"/>
          <w:lang w:val="tr-TR"/>
        </w:rPr>
        <w:t>APA 7 KURALLARI GEÇERLİDİR.</w:t>
      </w:r>
    </w:p>
    <w:p w:rsidR="0010513B" w:rsidRPr="00742FB8" w:rsidRDefault="0010513B" w:rsidP="0010513B">
      <w:pPr>
        <w:rPr>
          <w:color w:val="5B9BD5" w:themeColor="accent1"/>
          <w:lang w:val="tr-TR"/>
        </w:rPr>
      </w:pPr>
      <w:r>
        <w:rPr>
          <w:color w:val="5B9BD5" w:themeColor="accent1"/>
          <w:lang w:val="tr-TR"/>
        </w:rPr>
        <w:t xml:space="preserve"> </w:t>
      </w:r>
    </w:p>
    <w:p w:rsidR="0010513B" w:rsidRPr="00F63FF4" w:rsidRDefault="0010513B" w:rsidP="0010513B">
      <w:pPr>
        <w:pStyle w:val="Default"/>
        <w:rPr>
          <w:rFonts w:ascii="Arial" w:hAnsi="Arial" w:cs="Arial"/>
        </w:rPr>
      </w:pPr>
      <w:r>
        <w:rPr>
          <w:color w:val="5B9BD5" w:themeColor="accent1"/>
        </w:rPr>
        <w:t xml:space="preserve"> </w:t>
      </w:r>
    </w:p>
    <w:p w:rsidR="0010513B" w:rsidRPr="00F63FF4" w:rsidRDefault="0010513B" w:rsidP="0010513B">
      <w:pPr>
        <w:autoSpaceDE w:val="0"/>
        <w:autoSpaceDN w:val="0"/>
        <w:adjustRightInd w:val="0"/>
        <w:spacing w:before="0" w:line="240" w:lineRule="auto"/>
        <w:rPr>
          <w:rFonts w:ascii="Tw Cen MT" w:hAnsi="Tw Cen MT" w:cs="Tw Cen MT"/>
          <w:color w:val="000000"/>
          <w:sz w:val="36"/>
          <w:szCs w:val="36"/>
          <w:shd w:val="clear" w:color="auto" w:fill="auto"/>
          <w:lang w:val="tr-TR"/>
        </w:rPr>
      </w:pPr>
      <w:r w:rsidRPr="00F63FF4">
        <w:rPr>
          <w:rFonts w:ascii="Arial" w:hAnsi="Arial" w:cs="Arial"/>
          <w:color w:val="000000"/>
          <w:sz w:val="36"/>
          <w:szCs w:val="36"/>
          <w:shd w:val="clear" w:color="auto" w:fill="auto"/>
          <w:lang w:val="tr-TR"/>
        </w:rPr>
        <w:t>Daha fazla bilgi için, aşağıdaki siteleri ziyaret edebilirsiniz.</w:t>
      </w:r>
    </w:p>
    <w:p w:rsidR="0010513B" w:rsidRPr="00F63FF4" w:rsidRDefault="0010513B" w:rsidP="0010513B">
      <w:pPr>
        <w:autoSpaceDE w:val="0"/>
        <w:autoSpaceDN w:val="0"/>
        <w:adjustRightInd w:val="0"/>
        <w:spacing w:before="0" w:after="178" w:line="240" w:lineRule="auto"/>
        <w:rPr>
          <w:rFonts w:ascii="Tw Cen MT" w:hAnsi="Tw Cen MT" w:cs="Tw Cen MT"/>
          <w:color w:val="000000"/>
          <w:sz w:val="40"/>
          <w:szCs w:val="40"/>
          <w:shd w:val="clear" w:color="auto" w:fill="auto"/>
          <w:lang w:val="tr-TR"/>
        </w:rPr>
      </w:pPr>
      <w:r w:rsidRPr="00F63FF4">
        <w:rPr>
          <w:rFonts w:ascii="Arial" w:hAnsi="Arial" w:cs="Arial"/>
          <w:color w:val="000000"/>
          <w:sz w:val="50"/>
          <w:szCs w:val="50"/>
          <w:shd w:val="clear" w:color="auto" w:fill="auto"/>
          <w:lang w:val="tr-TR"/>
        </w:rPr>
        <w:t>•</w:t>
      </w:r>
      <w:proofErr w:type="spellStart"/>
      <w:r w:rsidRPr="00F63FF4">
        <w:rPr>
          <w:rFonts w:ascii="Tw Cen MT" w:hAnsi="Tw Cen MT" w:cs="Tw Cen MT"/>
          <w:color w:val="000000"/>
          <w:sz w:val="40"/>
          <w:szCs w:val="40"/>
          <w:shd w:val="clear" w:color="auto" w:fill="auto"/>
          <w:lang w:val="tr-TR"/>
        </w:rPr>
        <w:t>Purdue</w:t>
      </w:r>
      <w:proofErr w:type="spellEnd"/>
      <w:r w:rsidRPr="00F63FF4">
        <w:rPr>
          <w:rFonts w:ascii="Tw Cen MT" w:hAnsi="Tw Cen MT" w:cs="Tw Cen MT"/>
          <w:color w:val="000000"/>
          <w:sz w:val="40"/>
          <w:szCs w:val="40"/>
          <w:shd w:val="clear" w:color="auto" w:fill="auto"/>
          <w:lang w:val="tr-TR"/>
        </w:rPr>
        <w:t xml:space="preserve"> OWL: https://</w:t>
      </w:r>
      <w:proofErr w:type="gramStart"/>
      <w:r w:rsidRPr="00F63FF4">
        <w:rPr>
          <w:rFonts w:ascii="Tw Cen MT" w:hAnsi="Tw Cen MT" w:cs="Tw Cen MT"/>
          <w:color w:val="000000"/>
          <w:sz w:val="40"/>
          <w:szCs w:val="40"/>
          <w:shd w:val="clear" w:color="auto" w:fill="auto"/>
          <w:lang w:val="tr-TR"/>
        </w:rPr>
        <w:t>owl.purdue</w:t>
      </w:r>
      <w:proofErr w:type="gramEnd"/>
      <w:r w:rsidRPr="00F63FF4">
        <w:rPr>
          <w:rFonts w:ascii="Tw Cen MT" w:hAnsi="Tw Cen MT" w:cs="Tw Cen MT"/>
          <w:color w:val="000000"/>
          <w:sz w:val="40"/>
          <w:szCs w:val="40"/>
          <w:shd w:val="clear" w:color="auto" w:fill="auto"/>
          <w:lang w:val="tr-TR"/>
        </w:rPr>
        <w:t>.edu/owl/purdue_owl.html</w:t>
      </w:r>
    </w:p>
    <w:p w:rsidR="0010513B" w:rsidRPr="00F63FF4" w:rsidRDefault="0010513B" w:rsidP="0010513B">
      <w:pPr>
        <w:autoSpaceDE w:val="0"/>
        <w:autoSpaceDN w:val="0"/>
        <w:adjustRightInd w:val="0"/>
        <w:spacing w:before="0" w:after="178" w:line="240" w:lineRule="auto"/>
        <w:rPr>
          <w:rFonts w:ascii="Tw Cen MT" w:hAnsi="Tw Cen MT" w:cs="Tw Cen MT"/>
          <w:color w:val="000000"/>
          <w:sz w:val="40"/>
          <w:szCs w:val="40"/>
          <w:shd w:val="clear" w:color="auto" w:fill="auto"/>
          <w:lang w:val="tr-TR"/>
        </w:rPr>
      </w:pPr>
      <w:r w:rsidRPr="00F63FF4">
        <w:rPr>
          <w:rFonts w:ascii="Arial" w:hAnsi="Arial" w:cs="Arial"/>
          <w:color w:val="000000"/>
          <w:sz w:val="50"/>
          <w:szCs w:val="50"/>
          <w:shd w:val="clear" w:color="auto" w:fill="auto"/>
          <w:lang w:val="tr-TR"/>
        </w:rPr>
        <w:t>•</w:t>
      </w:r>
      <w:proofErr w:type="spellStart"/>
      <w:r w:rsidRPr="00F63FF4">
        <w:rPr>
          <w:rFonts w:ascii="Tw Cen MT" w:hAnsi="Tw Cen MT" w:cs="Tw Cen MT"/>
          <w:color w:val="000000"/>
          <w:sz w:val="40"/>
          <w:szCs w:val="40"/>
          <w:shd w:val="clear" w:color="auto" w:fill="auto"/>
          <w:lang w:val="tr-TR"/>
        </w:rPr>
        <w:t>Excelsior</w:t>
      </w:r>
      <w:proofErr w:type="spellEnd"/>
      <w:r w:rsidRPr="00F63FF4">
        <w:rPr>
          <w:rFonts w:ascii="Tw Cen MT" w:hAnsi="Tw Cen MT" w:cs="Tw Cen MT"/>
          <w:color w:val="000000"/>
          <w:sz w:val="40"/>
          <w:szCs w:val="40"/>
          <w:shd w:val="clear" w:color="auto" w:fill="auto"/>
          <w:lang w:val="tr-TR"/>
        </w:rPr>
        <w:t xml:space="preserve"> OWL: https://</w:t>
      </w:r>
      <w:proofErr w:type="gramStart"/>
      <w:r w:rsidRPr="00F63FF4">
        <w:rPr>
          <w:rFonts w:ascii="Tw Cen MT" w:hAnsi="Tw Cen MT" w:cs="Tw Cen MT"/>
          <w:color w:val="000000"/>
          <w:sz w:val="40"/>
          <w:szCs w:val="40"/>
          <w:shd w:val="clear" w:color="auto" w:fill="auto"/>
          <w:lang w:val="tr-TR"/>
        </w:rPr>
        <w:t>owl.excelsior</w:t>
      </w:r>
      <w:proofErr w:type="gramEnd"/>
      <w:r w:rsidRPr="00F63FF4">
        <w:rPr>
          <w:rFonts w:ascii="Tw Cen MT" w:hAnsi="Tw Cen MT" w:cs="Tw Cen MT"/>
          <w:color w:val="000000"/>
          <w:sz w:val="40"/>
          <w:szCs w:val="40"/>
          <w:shd w:val="clear" w:color="auto" w:fill="auto"/>
          <w:lang w:val="tr-TR"/>
        </w:rPr>
        <w:t>.edu/</w:t>
      </w:r>
    </w:p>
    <w:p w:rsidR="0010513B" w:rsidRPr="00F63FF4" w:rsidRDefault="0010513B" w:rsidP="0010513B">
      <w:pPr>
        <w:autoSpaceDE w:val="0"/>
        <w:autoSpaceDN w:val="0"/>
        <w:adjustRightInd w:val="0"/>
        <w:spacing w:before="0" w:line="240" w:lineRule="auto"/>
        <w:rPr>
          <w:rFonts w:ascii="Tw Cen MT" w:hAnsi="Tw Cen MT" w:cs="Tw Cen MT"/>
          <w:color w:val="000000"/>
          <w:sz w:val="40"/>
          <w:szCs w:val="40"/>
          <w:shd w:val="clear" w:color="auto" w:fill="auto"/>
          <w:lang w:val="tr-TR"/>
        </w:rPr>
      </w:pPr>
      <w:r w:rsidRPr="00F63FF4">
        <w:rPr>
          <w:rFonts w:ascii="Arial" w:hAnsi="Arial" w:cs="Arial"/>
          <w:color w:val="000000"/>
          <w:sz w:val="50"/>
          <w:szCs w:val="50"/>
          <w:shd w:val="clear" w:color="auto" w:fill="auto"/>
          <w:lang w:val="tr-TR"/>
        </w:rPr>
        <w:t>•</w:t>
      </w:r>
      <w:r w:rsidRPr="00F63FF4">
        <w:rPr>
          <w:rFonts w:ascii="Tw Cen MT" w:hAnsi="Tw Cen MT" w:cs="Tw Cen MT"/>
          <w:color w:val="000000"/>
          <w:sz w:val="40"/>
          <w:szCs w:val="40"/>
          <w:shd w:val="clear" w:color="auto" w:fill="auto"/>
          <w:lang w:val="tr-TR"/>
        </w:rPr>
        <w:t xml:space="preserve">APA Style </w:t>
      </w:r>
      <w:proofErr w:type="spellStart"/>
      <w:r w:rsidRPr="00F63FF4">
        <w:rPr>
          <w:rFonts w:ascii="Tw Cen MT" w:hAnsi="Tw Cen MT" w:cs="Tw Cen MT"/>
          <w:color w:val="000000"/>
          <w:sz w:val="40"/>
          <w:szCs w:val="40"/>
          <w:shd w:val="clear" w:color="auto" w:fill="auto"/>
          <w:lang w:val="tr-TR"/>
        </w:rPr>
        <w:t>Blog</w:t>
      </w:r>
      <w:proofErr w:type="spellEnd"/>
      <w:r w:rsidRPr="00F63FF4">
        <w:rPr>
          <w:rFonts w:ascii="Tw Cen MT" w:hAnsi="Tw Cen MT" w:cs="Tw Cen MT"/>
          <w:color w:val="000000"/>
          <w:sz w:val="40"/>
          <w:szCs w:val="40"/>
          <w:shd w:val="clear" w:color="auto" w:fill="auto"/>
          <w:lang w:val="tr-TR"/>
        </w:rPr>
        <w:t>: https://apastyle.apa.org/blog/</w:t>
      </w:r>
    </w:p>
    <w:p w:rsidR="001C1EAD" w:rsidRDefault="001C1EAD"/>
    <w:sectPr w:rsidR="001C1E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CCA" w:rsidRDefault="007C3CCA" w:rsidP="0010513B">
      <w:pPr>
        <w:spacing w:before="0" w:line="240" w:lineRule="auto"/>
      </w:pPr>
      <w:r>
        <w:separator/>
      </w:r>
    </w:p>
  </w:endnote>
  <w:endnote w:type="continuationSeparator" w:id="0">
    <w:p w:rsidR="007C3CCA" w:rsidRDefault="007C3CCA" w:rsidP="001051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Tw Cen MT">
    <w:altName w:val="Tw Cen"/>
    <w:panose1 w:val="020B0602020104020603"/>
    <w:charset w:val="00"/>
    <w:family w:val="swiss"/>
    <w:pitch w:val="variable"/>
    <w:sig w:usb0="00000007" w:usb1="00000000" w:usb2="00000000" w:usb3="00000000" w:csb0="00000003"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994992"/>
      <w:docPartObj>
        <w:docPartGallery w:val="Page Numbers (Bottom of Page)"/>
        <w:docPartUnique/>
      </w:docPartObj>
    </w:sdtPr>
    <w:sdtEndPr/>
    <w:sdtContent>
      <w:p w:rsidR="00F63FF4" w:rsidRDefault="007C3CCA">
        <w:pPr>
          <w:pStyle w:val="AltBilgi"/>
          <w:jc w:val="right"/>
        </w:pPr>
        <w:r>
          <w:fldChar w:fldCharType="begin"/>
        </w:r>
        <w:r>
          <w:instrText>PAGE   \* MERGEFORMAT</w:instrText>
        </w:r>
        <w:r>
          <w:fldChar w:fldCharType="separate"/>
        </w:r>
        <w:r w:rsidR="0010513B" w:rsidRPr="0010513B">
          <w:rPr>
            <w:noProof/>
            <w:lang w:val="tr-TR"/>
          </w:rPr>
          <w:t>18</w:t>
        </w:r>
        <w:r>
          <w:fldChar w:fldCharType="end"/>
        </w:r>
      </w:p>
    </w:sdtContent>
  </w:sdt>
  <w:p w:rsidR="00F63FF4" w:rsidRDefault="007C3CC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CCA" w:rsidRDefault="007C3CCA" w:rsidP="0010513B">
      <w:pPr>
        <w:spacing w:before="0" w:line="240" w:lineRule="auto"/>
      </w:pPr>
      <w:r>
        <w:separator/>
      </w:r>
    </w:p>
  </w:footnote>
  <w:footnote w:type="continuationSeparator" w:id="0">
    <w:p w:rsidR="007C3CCA" w:rsidRDefault="007C3CCA" w:rsidP="0010513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930" w:rsidRDefault="007C3CCA">
    <w:pPr>
      <w:pStyle w:val="stBilgi"/>
    </w:pPr>
  </w:p>
  <w:p w:rsidR="0010513B" w:rsidRDefault="0010513B">
    <w:pPr>
      <w:pStyle w:val="stBilgi"/>
    </w:pPr>
  </w:p>
  <w:p w:rsidR="0010513B" w:rsidRPr="0010513B" w:rsidRDefault="0010513B">
    <w:pPr>
      <w:pStyle w:val="stBilgi"/>
      <w:rPr>
        <w:color w:val="FF0000"/>
      </w:rPr>
    </w:pPr>
  </w:p>
  <w:p w:rsidR="0010513B" w:rsidRPr="0010513B" w:rsidRDefault="0010513B" w:rsidP="0010513B">
    <w:pPr>
      <w:pStyle w:val="stBilgi"/>
      <w:jc w:val="center"/>
      <w:rPr>
        <w:b/>
        <w:sz w:val="32"/>
        <w:szCs w:val="32"/>
      </w:rPr>
    </w:pPr>
    <w:r w:rsidRPr="0010513B">
      <w:rPr>
        <w:b/>
        <w:sz w:val="32"/>
        <w:szCs w:val="32"/>
      </w:rPr>
      <w:t>MAKÜ-EBED YAZIM KILAVUZU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D1A"/>
    <w:multiLevelType w:val="hybridMultilevel"/>
    <w:tmpl w:val="C82CE7F4"/>
    <w:lvl w:ilvl="0" w:tplc="041F0001">
      <w:start w:val="1"/>
      <w:numFmt w:val="bullet"/>
      <w:lvlText w:val=""/>
      <w:lvlJc w:val="left"/>
      <w:pPr>
        <w:ind w:left="1100" w:hanging="360"/>
      </w:pPr>
      <w:rPr>
        <w:rFonts w:ascii="Symbol" w:hAnsi="Symbol" w:hint="default"/>
      </w:rPr>
    </w:lvl>
    <w:lvl w:ilvl="1" w:tplc="041F0003" w:tentative="1">
      <w:start w:val="1"/>
      <w:numFmt w:val="bullet"/>
      <w:lvlText w:val="o"/>
      <w:lvlJc w:val="left"/>
      <w:pPr>
        <w:ind w:left="1820" w:hanging="360"/>
      </w:pPr>
      <w:rPr>
        <w:rFonts w:ascii="Courier New" w:hAnsi="Courier New" w:cs="Courier New" w:hint="default"/>
      </w:rPr>
    </w:lvl>
    <w:lvl w:ilvl="2" w:tplc="041F0005" w:tentative="1">
      <w:start w:val="1"/>
      <w:numFmt w:val="bullet"/>
      <w:lvlText w:val=""/>
      <w:lvlJc w:val="left"/>
      <w:pPr>
        <w:ind w:left="2540" w:hanging="360"/>
      </w:pPr>
      <w:rPr>
        <w:rFonts w:ascii="Wingdings" w:hAnsi="Wingdings" w:hint="default"/>
      </w:rPr>
    </w:lvl>
    <w:lvl w:ilvl="3" w:tplc="041F0001" w:tentative="1">
      <w:start w:val="1"/>
      <w:numFmt w:val="bullet"/>
      <w:lvlText w:val=""/>
      <w:lvlJc w:val="left"/>
      <w:pPr>
        <w:ind w:left="3260" w:hanging="360"/>
      </w:pPr>
      <w:rPr>
        <w:rFonts w:ascii="Symbol" w:hAnsi="Symbol" w:hint="default"/>
      </w:rPr>
    </w:lvl>
    <w:lvl w:ilvl="4" w:tplc="041F0003" w:tentative="1">
      <w:start w:val="1"/>
      <w:numFmt w:val="bullet"/>
      <w:lvlText w:val="o"/>
      <w:lvlJc w:val="left"/>
      <w:pPr>
        <w:ind w:left="3980" w:hanging="360"/>
      </w:pPr>
      <w:rPr>
        <w:rFonts w:ascii="Courier New" w:hAnsi="Courier New" w:cs="Courier New" w:hint="default"/>
      </w:rPr>
    </w:lvl>
    <w:lvl w:ilvl="5" w:tplc="041F0005" w:tentative="1">
      <w:start w:val="1"/>
      <w:numFmt w:val="bullet"/>
      <w:lvlText w:val=""/>
      <w:lvlJc w:val="left"/>
      <w:pPr>
        <w:ind w:left="4700" w:hanging="360"/>
      </w:pPr>
      <w:rPr>
        <w:rFonts w:ascii="Wingdings" w:hAnsi="Wingdings" w:hint="default"/>
      </w:rPr>
    </w:lvl>
    <w:lvl w:ilvl="6" w:tplc="041F0001" w:tentative="1">
      <w:start w:val="1"/>
      <w:numFmt w:val="bullet"/>
      <w:lvlText w:val=""/>
      <w:lvlJc w:val="left"/>
      <w:pPr>
        <w:ind w:left="5420" w:hanging="360"/>
      </w:pPr>
      <w:rPr>
        <w:rFonts w:ascii="Symbol" w:hAnsi="Symbol" w:hint="default"/>
      </w:rPr>
    </w:lvl>
    <w:lvl w:ilvl="7" w:tplc="041F0003" w:tentative="1">
      <w:start w:val="1"/>
      <w:numFmt w:val="bullet"/>
      <w:lvlText w:val="o"/>
      <w:lvlJc w:val="left"/>
      <w:pPr>
        <w:ind w:left="6140" w:hanging="360"/>
      </w:pPr>
      <w:rPr>
        <w:rFonts w:ascii="Courier New" w:hAnsi="Courier New" w:cs="Courier New" w:hint="default"/>
      </w:rPr>
    </w:lvl>
    <w:lvl w:ilvl="8" w:tplc="041F0005" w:tentative="1">
      <w:start w:val="1"/>
      <w:numFmt w:val="bullet"/>
      <w:lvlText w:val=""/>
      <w:lvlJc w:val="left"/>
      <w:pPr>
        <w:ind w:left="6860" w:hanging="360"/>
      </w:pPr>
      <w:rPr>
        <w:rFonts w:ascii="Wingdings" w:hAnsi="Wingdings" w:hint="default"/>
      </w:rPr>
    </w:lvl>
  </w:abstractNum>
  <w:abstractNum w:abstractNumId="1" w15:restartNumberingAfterBreak="0">
    <w:nsid w:val="05A77B19"/>
    <w:multiLevelType w:val="multilevel"/>
    <w:tmpl w:val="6E040B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82518"/>
    <w:multiLevelType w:val="hybridMultilevel"/>
    <w:tmpl w:val="77009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73275E"/>
    <w:multiLevelType w:val="multilevel"/>
    <w:tmpl w:val="08B0820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FA6573"/>
    <w:multiLevelType w:val="multilevel"/>
    <w:tmpl w:val="8C6A656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142C1A"/>
    <w:multiLevelType w:val="multilevel"/>
    <w:tmpl w:val="59125B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1B44ED"/>
    <w:multiLevelType w:val="hybridMultilevel"/>
    <w:tmpl w:val="A95CA1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6A519D5"/>
    <w:multiLevelType w:val="multilevel"/>
    <w:tmpl w:val="60B22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3D6E0E"/>
    <w:multiLevelType w:val="multilevel"/>
    <w:tmpl w:val="DB90C19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29667A"/>
    <w:multiLevelType w:val="multilevel"/>
    <w:tmpl w:val="6B2E2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7"/>
  </w:num>
  <w:num w:numId="4">
    <w:abstractNumId w:val="5"/>
  </w:num>
  <w:num w:numId="5">
    <w:abstractNumId w:val="8"/>
  </w:num>
  <w:num w:numId="6">
    <w:abstractNumId w:val="3"/>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3B"/>
    <w:rsid w:val="0010513B"/>
    <w:rsid w:val="001C1EAD"/>
    <w:rsid w:val="007C3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54CF7"/>
  <w15:chartTrackingRefBased/>
  <w15:docId w15:val="{80EE49B2-6CB7-43CC-9862-0C321378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13B"/>
    <w:pPr>
      <w:spacing w:before="240" w:after="0" w:line="276" w:lineRule="auto"/>
      <w:jc w:val="both"/>
    </w:pPr>
    <w:rPr>
      <w:rFonts w:ascii="Times New Roman" w:eastAsiaTheme="minorEastAsia" w:hAnsi="Times New Roman"/>
      <w:sz w:val="24"/>
      <w:szCs w:val="24"/>
      <w:shd w:val="clear" w:color="auto" w:fill="FFFFFF"/>
      <w:lang w:val="en-US" w:eastAsia="ja-JP"/>
    </w:rPr>
  </w:style>
  <w:style w:type="paragraph" w:styleId="Balk1">
    <w:name w:val="heading 1"/>
    <w:basedOn w:val="Normal"/>
    <w:next w:val="Normal"/>
    <w:link w:val="Balk1Char"/>
    <w:uiPriority w:val="9"/>
    <w:qFormat/>
    <w:rsid w:val="0010513B"/>
    <w:pPr>
      <w:keepNext/>
      <w:keepLines/>
      <w:jc w:val="center"/>
      <w:outlineLvl w:val="0"/>
    </w:pPr>
    <w:rPr>
      <w:rFonts w:eastAsiaTheme="majorEastAsia" w:cs="Times New Roman"/>
      <w:b/>
    </w:rPr>
  </w:style>
  <w:style w:type="paragraph" w:styleId="Balk2">
    <w:name w:val="heading 2"/>
    <w:basedOn w:val="Normal"/>
    <w:next w:val="Normal"/>
    <w:link w:val="Balk2Char"/>
    <w:uiPriority w:val="9"/>
    <w:unhideWhenUsed/>
    <w:qFormat/>
    <w:rsid w:val="0010513B"/>
    <w:pPr>
      <w:keepNext/>
      <w:keepLines/>
      <w:spacing w:before="200"/>
      <w:outlineLvl w:val="1"/>
    </w:pPr>
    <w:rPr>
      <w:rFonts w:eastAsiaTheme="majorEastAsia" w:cs="Times New Roman"/>
      <w:b/>
      <w:bCs/>
      <w:color w:val="000000" w:themeColor="text1"/>
      <w:lang w:val="tr-TR"/>
    </w:rPr>
  </w:style>
  <w:style w:type="paragraph" w:styleId="Balk3">
    <w:name w:val="heading 3"/>
    <w:basedOn w:val="Normal"/>
    <w:next w:val="Normal"/>
    <w:link w:val="Balk3Char"/>
    <w:uiPriority w:val="9"/>
    <w:unhideWhenUsed/>
    <w:qFormat/>
    <w:rsid w:val="0010513B"/>
    <w:pPr>
      <w:keepNext/>
      <w:keepLines/>
      <w:spacing w:before="200"/>
      <w:ind w:firstLine="720"/>
      <w:outlineLvl w:val="2"/>
    </w:pPr>
    <w:rPr>
      <w:rFonts w:eastAsiaTheme="majorEastAsia" w:cs="Times New Roman"/>
      <w:b/>
      <w:bCs/>
      <w:color w:val="000000" w:themeColor="text1"/>
    </w:rPr>
  </w:style>
  <w:style w:type="paragraph" w:styleId="Balk4">
    <w:name w:val="heading 4"/>
    <w:basedOn w:val="Balk3"/>
    <w:next w:val="Normal"/>
    <w:link w:val="Balk4Char"/>
    <w:uiPriority w:val="9"/>
    <w:unhideWhenUsed/>
    <w:qFormat/>
    <w:rsid w:val="0010513B"/>
    <w:pPr>
      <w:outlineLvl w:val="3"/>
    </w:pPr>
    <w:rPr>
      <w: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513B"/>
    <w:rPr>
      <w:rFonts w:ascii="Times New Roman" w:eastAsiaTheme="majorEastAsia" w:hAnsi="Times New Roman" w:cs="Times New Roman"/>
      <w:b/>
      <w:sz w:val="24"/>
      <w:szCs w:val="24"/>
      <w:lang w:val="en-US" w:eastAsia="ja-JP"/>
    </w:rPr>
  </w:style>
  <w:style w:type="character" w:customStyle="1" w:styleId="Balk2Char">
    <w:name w:val="Başlık 2 Char"/>
    <w:basedOn w:val="VarsaylanParagrafYazTipi"/>
    <w:link w:val="Balk2"/>
    <w:uiPriority w:val="9"/>
    <w:rsid w:val="0010513B"/>
    <w:rPr>
      <w:rFonts w:ascii="Times New Roman" w:eastAsiaTheme="majorEastAsia" w:hAnsi="Times New Roman" w:cs="Times New Roman"/>
      <w:b/>
      <w:bCs/>
      <w:color w:val="000000" w:themeColor="text1"/>
      <w:sz w:val="24"/>
      <w:szCs w:val="24"/>
      <w:lang w:eastAsia="ja-JP"/>
    </w:rPr>
  </w:style>
  <w:style w:type="character" w:customStyle="1" w:styleId="Balk3Char">
    <w:name w:val="Başlık 3 Char"/>
    <w:basedOn w:val="VarsaylanParagrafYazTipi"/>
    <w:link w:val="Balk3"/>
    <w:uiPriority w:val="9"/>
    <w:rsid w:val="0010513B"/>
    <w:rPr>
      <w:rFonts w:ascii="Times New Roman" w:eastAsiaTheme="majorEastAsia" w:hAnsi="Times New Roman" w:cs="Times New Roman"/>
      <w:b/>
      <w:bCs/>
      <w:color w:val="000000" w:themeColor="text1"/>
      <w:sz w:val="24"/>
      <w:szCs w:val="24"/>
      <w:lang w:val="en-US" w:eastAsia="ja-JP"/>
    </w:rPr>
  </w:style>
  <w:style w:type="character" w:customStyle="1" w:styleId="Balk4Char">
    <w:name w:val="Başlık 4 Char"/>
    <w:basedOn w:val="VarsaylanParagrafYazTipi"/>
    <w:link w:val="Balk4"/>
    <w:uiPriority w:val="9"/>
    <w:rsid w:val="0010513B"/>
    <w:rPr>
      <w:rFonts w:ascii="Times New Roman" w:eastAsiaTheme="majorEastAsia" w:hAnsi="Times New Roman" w:cs="Times New Roman"/>
      <w:b/>
      <w:bCs/>
      <w:i/>
      <w:color w:val="000000" w:themeColor="text1"/>
      <w:sz w:val="24"/>
      <w:szCs w:val="24"/>
      <w:lang w:eastAsia="ja-JP"/>
    </w:rPr>
  </w:style>
  <w:style w:type="character" w:styleId="Kpr">
    <w:name w:val="Hyperlink"/>
    <w:basedOn w:val="VarsaylanParagrafYazTipi"/>
    <w:uiPriority w:val="99"/>
    <w:unhideWhenUsed/>
    <w:rsid w:val="0010513B"/>
    <w:rPr>
      <w:color w:val="0000FF"/>
      <w:u w:val="single"/>
    </w:rPr>
  </w:style>
  <w:style w:type="paragraph" w:styleId="stBilgi">
    <w:name w:val="header"/>
    <w:aliases w:val="Char"/>
    <w:basedOn w:val="Normal"/>
    <w:link w:val="stBilgiChar"/>
    <w:uiPriority w:val="99"/>
    <w:unhideWhenUsed/>
    <w:rsid w:val="0010513B"/>
    <w:pPr>
      <w:tabs>
        <w:tab w:val="center" w:pos="4536"/>
        <w:tab w:val="right" w:pos="9072"/>
      </w:tabs>
      <w:spacing w:before="0" w:line="240" w:lineRule="auto"/>
    </w:pPr>
  </w:style>
  <w:style w:type="character" w:customStyle="1" w:styleId="stBilgiChar">
    <w:name w:val="Üst Bilgi Char"/>
    <w:aliases w:val="Char Char"/>
    <w:basedOn w:val="VarsaylanParagrafYazTipi"/>
    <w:link w:val="stBilgi"/>
    <w:uiPriority w:val="99"/>
    <w:rsid w:val="0010513B"/>
    <w:rPr>
      <w:rFonts w:ascii="Times New Roman" w:eastAsiaTheme="minorEastAsia" w:hAnsi="Times New Roman"/>
      <w:sz w:val="24"/>
      <w:szCs w:val="24"/>
      <w:lang w:val="en-US" w:eastAsia="ja-JP"/>
    </w:rPr>
  </w:style>
  <w:style w:type="paragraph" w:styleId="AltBilgi">
    <w:name w:val="footer"/>
    <w:basedOn w:val="Normal"/>
    <w:link w:val="AltBilgiChar"/>
    <w:uiPriority w:val="99"/>
    <w:unhideWhenUsed/>
    <w:rsid w:val="0010513B"/>
    <w:pPr>
      <w:tabs>
        <w:tab w:val="center" w:pos="4536"/>
        <w:tab w:val="right" w:pos="9072"/>
      </w:tabs>
      <w:spacing w:before="0" w:line="240" w:lineRule="auto"/>
    </w:pPr>
  </w:style>
  <w:style w:type="character" w:customStyle="1" w:styleId="AltBilgiChar">
    <w:name w:val="Alt Bilgi Char"/>
    <w:basedOn w:val="VarsaylanParagrafYazTipi"/>
    <w:link w:val="AltBilgi"/>
    <w:uiPriority w:val="99"/>
    <w:rsid w:val="0010513B"/>
    <w:rPr>
      <w:rFonts w:ascii="Times New Roman" w:eastAsiaTheme="minorEastAsia" w:hAnsi="Times New Roman"/>
      <w:sz w:val="24"/>
      <w:szCs w:val="24"/>
      <w:lang w:val="en-US" w:eastAsia="ja-JP"/>
    </w:rPr>
  </w:style>
  <w:style w:type="table" w:styleId="KlavuzTablo1Ak-Vurgu6">
    <w:name w:val="Grid Table 1 Light Accent 6"/>
    <w:basedOn w:val="NormalTablo"/>
    <w:uiPriority w:val="46"/>
    <w:rsid w:val="0010513B"/>
    <w:pPr>
      <w:spacing w:after="0" w:line="240" w:lineRule="auto"/>
    </w:pPr>
    <w:rPr>
      <w:rFonts w:eastAsiaTheme="minorEastAsia"/>
      <w:sz w:val="24"/>
      <w:szCs w:val="24"/>
      <w:lang w:val="en-US"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Default">
    <w:name w:val="Default"/>
    <w:rsid w:val="0010513B"/>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customStyle="1" w:styleId="Gvdemetni">
    <w:name w:val="Gövde metni_"/>
    <w:basedOn w:val="VarsaylanParagrafYazTipi"/>
    <w:link w:val="Gvdemetni0"/>
    <w:rsid w:val="0010513B"/>
    <w:rPr>
      <w:rFonts w:ascii="Times New Roman" w:eastAsia="Times New Roman" w:hAnsi="Times New Roman" w:cs="Times New Roman"/>
      <w:sz w:val="23"/>
      <w:szCs w:val="23"/>
      <w:shd w:val="clear" w:color="auto" w:fill="FFFFFF"/>
    </w:rPr>
  </w:style>
  <w:style w:type="paragraph" w:customStyle="1" w:styleId="Gvdemetni0">
    <w:name w:val="Gövde metni"/>
    <w:basedOn w:val="Normal"/>
    <w:link w:val="Gvdemetni"/>
    <w:rsid w:val="0010513B"/>
    <w:pPr>
      <w:shd w:val="clear" w:color="auto" w:fill="FFFFFF"/>
      <w:spacing w:before="2220" w:line="413" w:lineRule="exact"/>
      <w:ind w:hanging="720"/>
      <w:jc w:val="center"/>
    </w:pPr>
    <w:rPr>
      <w:rFonts w:eastAsia="Times New Roman" w:cs="Times New Roman"/>
      <w:sz w:val="23"/>
      <w:szCs w:val="23"/>
      <w:shd w:val="clear" w:color="auto" w:fill="auto"/>
      <w:lang w:val="tr-TR" w:eastAsia="en-US"/>
    </w:rPr>
  </w:style>
  <w:style w:type="character" w:customStyle="1" w:styleId="Tabloyazs2">
    <w:name w:val="Tablo yazısı (2)_"/>
    <w:basedOn w:val="VarsaylanParagrafYazTipi"/>
    <w:link w:val="Tabloyazs20"/>
    <w:rsid w:val="0010513B"/>
    <w:rPr>
      <w:rFonts w:ascii="Times New Roman" w:eastAsia="Times New Roman" w:hAnsi="Times New Roman" w:cs="Times New Roman"/>
      <w:sz w:val="23"/>
      <w:szCs w:val="23"/>
      <w:shd w:val="clear" w:color="auto" w:fill="FFFFFF"/>
    </w:rPr>
  </w:style>
  <w:style w:type="character" w:customStyle="1" w:styleId="Tabloyazs">
    <w:name w:val="Tablo yazısı_"/>
    <w:basedOn w:val="VarsaylanParagrafYazTipi"/>
    <w:link w:val="Tabloyazs0"/>
    <w:rsid w:val="0010513B"/>
    <w:rPr>
      <w:rFonts w:ascii="Times New Roman" w:eastAsia="Times New Roman" w:hAnsi="Times New Roman" w:cs="Times New Roman"/>
      <w:sz w:val="19"/>
      <w:szCs w:val="19"/>
      <w:shd w:val="clear" w:color="auto" w:fill="FFFFFF"/>
    </w:rPr>
  </w:style>
  <w:style w:type="paragraph" w:customStyle="1" w:styleId="Tabloyazs20">
    <w:name w:val="Tablo yazısı (2)"/>
    <w:basedOn w:val="Normal"/>
    <w:link w:val="Tabloyazs2"/>
    <w:rsid w:val="0010513B"/>
    <w:pPr>
      <w:shd w:val="clear" w:color="auto" w:fill="FFFFFF"/>
      <w:spacing w:before="0" w:line="0" w:lineRule="atLeast"/>
      <w:jc w:val="left"/>
    </w:pPr>
    <w:rPr>
      <w:rFonts w:eastAsia="Times New Roman" w:cs="Times New Roman"/>
      <w:sz w:val="23"/>
      <w:szCs w:val="23"/>
      <w:shd w:val="clear" w:color="auto" w:fill="auto"/>
      <w:lang w:val="tr-TR" w:eastAsia="en-US"/>
    </w:rPr>
  </w:style>
  <w:style w:type="paragraph" w:customStyle="1" w:styleId="Tabloyazs0">
    <w:name w:val="Tablo yazısı"/>
    <w:basedOn w:val="Normal"/>
    <w:link w:val="Tabloyazs"/>
    <w:rsid w:val="0010513B"/>
    <w:pPr>
      <w:shd w:val="clear" w:color="auto" w:fill="FFFFFF"/>
      <w:spacing w:before="0" w:line="226" w:lineRule="exact"/>
    </w:pPr>
    <w:rPr>
      <w:rFonts w:eastAsia="Times New Roman" w:cs="Times New Roman"/>
      <w:sz w:val="19"/>
      <w:szCs w:val="19"/>
      <w:shd w:val="clear" w:color="auto" w:fill="auto"/>
      <w:lang w:val="tr-TR" w:eastAsia="en-US"/>
    </w:rPr>
  </w:style>
  <w:style w:type="character" w:customStyle="1" w:styleId="Gvdemetnitalik">
    <w:name w:val="Gövde metni + İtalik"/>
    <w:basedOn w:val="Gvdemetni"/>
    <w:rsid w:val="0010513B"/>
    <w:rPr>
      <w:rFonts w:ascii="Times New Roman" w:eastAsia="Times New Roman" w:hAnsi="Times New Roman" w:cs="Times New Roman"/>
      <w:i/>
      <w:iCs/>
      <w:sz w:val="23"/>
      <w:szCs w:val="23"/>
      <w:shd w:val="clear" w:color="auto" w:fill="FFFFFF"/>
    </w:rPr>
  </w:style>
  <w:style w:type="character" w:customStyle="1" w:styleId="Balk5">
    <w:name w:val="Başlık #5_"/>
    <w:basedOn w:val="VarsaylanParagrafYazTipi"/>
    <w:link w:val="Balk50"/>
    <w:rsid w:val="0010513B"/>
    <w:rPr>
      <w:rFonts w:ascii="Times New Roman" w:eastAsia="Times New Roman" w:hAnsi="Times New Roman" w:cs="Times New Roman"/>
      <w:sz w:val="23"/>
      <w:szCs w:val="23"/>
      <w:shd w:val="clear" w:color="auto" w:fill="FFFFFF"/>
    </w:rPr>
  </w:style>
  <w:style w:type="paragraph" w:customStyle="1" w:styleId="Balk50">
    <w:name w:val="Başlık #5"/>
    <w:basedOn w:val="Normal"/>
    <w:link w:val="Balk5"/>
    <w:rsid w:val="0010513B"/>
    <w:pPr>
      <w:shd w:val="clear" w:color="auto" w:fill="FFFFFF"/>
      <w:spacing w:before="720" w:after="300" w:line="0" w:lineRule="atLeast"/>
      <w:ind w:hanging="540"/>
      <w:outlineLvl w:val="4"/>
    </w:pPr>
    <w:rPr>
      <w:rFonts w:eastAsia="Times New Roman" w:cs="Times New Roman"/>
      <w:sz w:val="23"/>
      <w:szCs w:val="23"/>
      <w:shd w:val="clear" w:color="auto" w:fill="auto"/>
      <w:lang w:val="tr-TR" w:eastAsia="en-US"/>
    </w:rPr>
  </w:style>
  <w:style w:type="character" w:customStyle="1" w:styleId="Balk40">
    <w:name w:val="Başlık #4_"/>
    <w:basedOn w:val="VarsaylanParagrafYazTipi"/>
    <w:link w:val="Balk41"/>
    <w:rsid w:val="0010513B"/>
    <w:rPr>
      <w:rFonts w:ascii="Times New Roman" w:eastAsia="Times New Roman" w:hAnsi="Times New Roman" w:cs="Times New Roman"/>
      <w:sz w:val="27"/>
      <w:szCs w:val="27"/>
      <w:shd w:val="clear" w:color="auto" w:fill="FFFFFF"/>
    </w:rPr>
  </w:style>
  <w:style w:type="paragraph" w:customStyle="1" w:styleId="Balk41">
    <w:name w:val="Başlık #4"/>
    <w:basedOn w:val="Normal"/>
    <w:link w:val="Balk40"/>
    <w:rsid w:val="0010513B"/>
    <w:pPr>
      <w:shd w:val="clear" w:color="auto" w:fill="FFFFFF"/>
      <w:spacing w:before="0" w:after="1440" w:line="0" w:lineRule="atLeast"/>
      <w:jc w:val="left"/>
      <w:outlineLvl w:val="3"/>
    </w:pPr>
    <w:rPr>
      <w:rFonts w:eastAsia="Times New Roman" w:cs="Times New Roman"/>
      <w:sz w:val="27"/>
      <w:szCs w:val="27"/>
      <w:shd w:val="clear" w:color="auto" w:fill="auto"/>
      <w:lang w:val="tr-TR" w:eastAsia="en-US"/>
    </w:rPr>
  </w:style>
  <w:style w:type="character" w:customStyle="1" w:styleId="GvdemetniKaln">
    <w:name w:val="Gövde metni + Kalın"/>
    <w:basedOn w:val="Gvdemetni"/>
    <w:rsid w:val="0010513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3">
    <w:name w:val="Gövde metni (3)_"/>
    <w:basedOn w:val="VarsaylanParagrafYazTipi"/>
    <w:link w:val="Gvdemetni30"/>
    <w:rsid w:val="0010513B"/>
    <w:rPr>
      <w:rFonts w:ascii="Times New Roman" w:eastAsia="Times New Roman" w:hAnsi="Times New Roman" w:cs="Times New Roman"/>
      <w:sz w:val="19"/>
      <w:szCs w:val="19"/>
      <w:shd w:val="clear" w:color="auto" w:fill="FFFFFF"/>
    </w:rPr>
  </w:style>
  <w:style w:type="paragraph" w:customStyle="1" w:styleId="Gvdemetni30">
    <w:name w:val="Gövde metni (3)"/>
    <w:basedOn w:val="Normal"/>
    <w:link w:val="Gvdemetni3"/>
    <w:rsid w:val="0010513B"/>
    <w:pPr>
      <w:shd w:val="clear" w:color="auto" w:fill="FFFFFF"/>
      <w:spacing w:before="0" w:line="226" w:lineRule="exact"/>
    </w:pPr>
    <w:rPr>
      <w:rFonts w:eastAsia="Times New Roman" w:cs="Times New Roman"/>
      <w:sz w:val="19"/>
      <w:szCs w:val="19"/>
      <w:shd w:val="clear" w:color="auto" w:fill="auto"/>
      <w:lang w:val="tr-TR" w:eastAsia="en-US"/>
    </w:rPr>
  </w:style>
  <w:style w:type="character" w:customStyle="1" w:styleId="Gvdemetni7">
    <w:name w:val="Gövde metni (7)_"/>
    <w:basedOn w:val="VarsaylanParagrafYazTipi"/>
    <w:link w:val="Gvdemetni70"/>
    <w:rsid w:val="0010513B"/>
    <w:rPr>
      <w:rFonts w:ascii="Times New Roman" w:eastAsia="Times New Roman" w:hAnsi="Times New Roman" w:cs="Times New Roman"/>
      <w:sz w:val="23"/>
      <w:szCs w:val="23"/>
      <w:shd w:val="clear" w:color="auto" w:fill="FFFFFF"/>
    </w:rPr>
  </w:style>
  <w:style w:type="paragraph" w:customStyle="1" w:styleId="Gvdemetni70">
    <w:name w:val="Gövde metni (7)"/>
    <w:basedOn w:val="Normal"/>
    <w:link w:val="Gvdemetni7"/>
    <w:rsid w:val="0010513B"/>
    <w:pPr>
      <w:shd w:val="clear" w:color="auto" w:fill="FFFFFF"/>
      <w:spacing w:before="0" w:line="0" w:lineRule="atLeast"/>
      <w:ind w:hanging="620"/>
      <w:jc w:val="left"/>
    </w:pPr>
    <w:rPr>
      <w:rFonts w:eastAsia="Times New Roman" w:cs="Times New Roman"/>
      <w:sz w:val="23"/>
      <w:szCs w:val="23"/>
      <w:shd w:val="clear" w:color="auto" w:fill="auto"/>
      <w:lang w:val="tr-TR" w:eastAsia="en-US"/>
    </w:rPr>
  </w:style>
  <w:style w:type="character" w:customStyle="1" w:styleId="Gvdemetni7talikdeil">
    <w:name w:val="Gövde metni (7) + İtalik değil"/>
    <w:basedOn w:val="Gvdemetni7"/>
    <w:rsid w:val="0010513B"/>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com" TargetMode="External"/><Relationship Id="rId18" Type="http://schemas.openxmlformats.org/officeDocument/2006/relationships/hyperlink" Target="http://cogprints.org/5780/1/ECSRAP.F07.pdf" TargetMode="External"/><Relationship Id="rId26" Type="http://schemas.openxmlformats.org/officeDocument/2006/relationships/hyperlink" Target="http://www.tdk.gov.tr/index.php?option=" TargetMode="External"/><Relationship Id="rId39" Type="http://schemas.openxmlformats.org/officeDocument/2006/relationships/hyperlink" Target="https://tr.wikipedia.org/wiki/Bilgi_ekonomisi" TargetMode="External"/><Relationship Id="rId21" Type="http://schemas.openxmlformats.org/officeDocument/2006/relationships/hyperlink" Target="http://www.ohiolink.edu/etd/" TargetMode="External"/><Relationship Id="rId34" Type="http://schemas.openxmlformats.org/officeDocument/2006/relationships/hyperlink" Target="http://www.britannica.com/EBchecked/topic/724633/feminism"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ojs.lib.swin.edu.au" TargetMode="External"/><Relationship Id="rId20" Type="http://schemas.openxmlformats.org/officeDocument/2006/relationships/hyperlink" Target="https://tez.yok.gov.tr" TargetMode="External"/><Relationship Id="rId29" Type="http://schemas.openxmlformats.org/officeDocument/2006/relationships/hyperlink" Target="http://www.turkishpainting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gefad.gazi.edu.tr/window/dosyapdf/2003/2Z2003-2-01-22-" TargetMode="External"/><Relationship Id="rId24" Type="http://schemas.openxmlformats.org/officeDocument/2006/relationships/hyperlink" Target="http://www.aare.edu.au/10pap/2071WyverBundyNaughtonTranterSandseter" TargetMode="External"/><Relationship Id="rId32" Type="http://schemas.openxmlformats.org/officeDocument/2006/relationships/hyperlink" Target="http://ocw.jhsph.edu/courses/TrainingMethods" TargetMode="External"/><Relationship Id="rId37" Type="http://schemas.openxmlformats.org/officeDocument/2006/relationships/hyperlink" Target="http://auzefsosyoloji.istanbul.edu.tr/program-genel-bilgi2.html" TargetMode="External"/><Relationship Id="rId40" Type="http://schemas.openxmlformats.org/officeDocument/2006/relationships/hyperlink" Target="https://en.wikipedia.org/wiki/" TargetMode="External"/><Relationship Id="rId5" Type="http://schemas.openxmlformats.org/officeDocument/2006/relationships/footnotes" Target="footnotes.xml"/><Relationship Id="rId15" Type="http://schemas.openxmlformats.org/officeDocument/2006/relationships/hyperlink" Target="http://ww.gefad.gazi.edu.tr/window/dosyapdf/2003/2Z2003-2-01-22-" TargetMode="External"/><Relationship Id="rId23" Type="http://schemas.openxmlformats.org/officeDocument/2006/relationships/hyperlink" Target="http://www.editlib.org/p/8156" TargetMode="External"/><Relationship Id="rId28" Type="http://schemas.openxmlformats.org/officeDocument/2006/relationships/hyperlink" Target="http://photography.nationalgeographic.com/photography/photo-of-the-day/lightning-" TargetMode="External"/><Relationship Id="rId36" Type="http://schemas.openxmlformats.org/officeDocument/2006/relationships/hyperlink" Target="http://www.shakespeare-online.com/quotes/antonyquotes.html" TargetMode="External"/><Relationship Id="rId10" Type="http://schemas.openxmlformats.org/officeDocument/2006/relationships/hyperlink" Target="https://doi.org/10.1016/j.ebiom.2020.102907" TargetMode="External"/><Relationship Id="rId19" Type="http://schemas.openxmlformats.org/officeDocument/2006/relationships/hyperlink" Target="https://tez.yok.gov.tr" TargetMode="External"/><Relationship Id="rId31" Type="http://schemas.openxmlformats.org/officeDocument/2006/relationships/hyperlink" Target="http://eogrenme.anadolu.edu.t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 TargetMode="External"/><Relationship Id="rId22" Type="http://schemas.openxmlformats.org/officeDocument/2006/relationships/hyperlink" Target="http://www.aera.net/repository" TargetMode="External"/><Relationship Id="rId27" Type="http://schemas.openxmlformats.org/officeDocument/2006/relationships/hyperlink" Target="http://www.repoa.or.tz/documents_storage/Publications/Reports/06.3_Kessy" TargetMode="External"/><Relationship Id="rId30" Type="http://schemas.openxmlformats.org/officeDocument/2006/relationships/hyperlink" Target="http://www.moma" TargetMode="External"/><Relationship Id="rId35" Type="http://schemas.openxmlformats.org/officeDocument/2006/relationships/hyperlink" Target="http://www.shakespeare"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ite.ebrary.com/lib/gazi/docDetail.action?docID=10362025" TargetMode="External"/><Relationship Id="rId17" Type="http://schemas.openxmlformats.org/officeDocument/2006/relationships/hyperlink" Target="http://cogprints.org/5780/1/ECSRAP.F07.pdf" TargetMode="External"/><Relationship Id="rId25" Type="http://schemas.openxmlformats.org/officeDocument/2006/relationships/hyperlink" Target="http://www.meb" TargetMode="External"/><Relationship Id="rId33" Type="http://schemas.openxmlformats.org/officeDocument/2006/relationships/hyperlink" Target="http://tdk.gov.tr/index.php?option=com_gts" TargetMode="External"/><Relationship Id="rId38" Type="http://schemas.openxmlformats.org/officeDocument/2006/relationships/hyperlink" Target="http://www.harvar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4130</Words>
  <Characters>23541</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2021-03-14T19:53:00Z</dcterms:created>
  <dcterms:modified xsi:type="dcterms:W3CDTF">2021-03-14T19:58:00Z</dcterms:modified>
</cp:coreProperties>
</file>