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0D1F" w14:textId="77777777" w:rsidR="009E43C0" w:rsidRPr="0009429E" w:rsidRDefault="009E43C0" w:rsidP="009E43C0">
      <w:pPr>
        <w:pStyle w:val="jpas12title0"/>
        <w:spacing w:after="120"/>
        <w:rPr>
          <w:rFonts w:ascii="Times New Roman" w:hAnsi="Times New Roman"/>
          <w:sz w:val="22"/>
          <w:szCs w:val="22"/>
        </w:rPr>
      </w:pPr>
      <w:r>
        <w:rPr>
          <w:sz w:val="20"/>
        </w:rPr>
        <w:t>Research A</w:t>
      </w:r>
      <w:r w:rsidRPr="0009429E">
        <w:rPr>
          <w:sz w:val="20"/>
        </w:rPr>
        <w:t>rticle</w:t>
      </w:r>
    </w:p>
    <w:p w14:paraId="453042E4" w14:textId="77777777" w:rsidR="009E43C0" w:rsidRPr="0009429E" w:rsidRDefault="009E43C0" w:rsidP="009E43C0">
      <w:pPr>
        <w:pStyle w:val="jpas12title0"/>
        <w:tabs>
          <w:tab w:val="left" w:pos="2005"/>
        </w:tabs>
        <w:rPr>
          <w:rFonts w:ascii="Times New Roman" w:hAnsi="Times New Roman"/>
          <w:sz w:val="28"/>
          <w:szCs w:val="28"/>
        </w:rPr>
      </w:pPr>
      <w:r w:rsidRPr="0009429E">
        <w:rPr>
          <w:rFonts w:ascii="Times New Roman" w:hAnsi="Times New Roman"/>
          <w:sz w:val="28"/>
          <w:szCs w:val="28"/>
        </w:rPr>
        <w:t>Title</w:t>
      </w:r>
      <w:r>
        <w:rPr>
          <w:rFonts w:ascii="Times New Roman" w:hAnsi="Times New Roman"/>
          <w:sz w:val="28"/>
          <w:szCs w:val="28"/>
        </w:rPr>
        <w:tab/>
      </w:r>
    </w:p>
    <w:tbl>
      <w:tblPr>
        <w:tblpPr w:leftFromText="198" w:rightFromText="198" w:vertAnchor="page" w:horzAnchor="margin" w:tblpY="3615"/>
        <w:tblW w:w="1843" w:type="dxa"/>
        <w:tblLayout w:type="fixed"/>
        <w:tblCellMar>
          <w:left w:w="0" w:type="dxa"/>
          <w:right w:w="0" w:type="dxa"/>
        </w:tblCellMar>
        <w:tblLook w:val="04A0" w:firstRow="1" w:lastRow="0" w:firstColumn="1" w:lastColumn="0" w:noHBand="0" w:noVBand="1"/>
      </w:tblPr>
      <w:tblGrid>
        <w:gridCol w:w="1843"/>
      </w:tblGrid>
      <w:tr w:rsidR="009E43C0" w:rsidRPr="0009429E" w14:paraId="414A0743" w14:textId="77777777" w:rsidTr="005C36A5">
        <w:tc>
          <w:tcPr>
            <w:tcW w:w="1843" w:type="dxa"/>
            <w:shd w:val="clear" w:color="auto" w:fill="auto"/>
          </w:tcPr>
          <w:p w14:paraId="6782FC91" w14:textId="77777777" w:rsidR="009E43C0" w:rsidRPr="0009429E" w:rsidRDefault="009E43C0" w:rsidP="005C36A5">
            <w:pPr>
              <w:pStyle w:val="jpas14history0"/>
              <w:spacing w:before="120"/>
              <w:rPr>
                <w:sz w:val="22"/>
                <w:szCs w:val="22"/>
              </w:rPr>
            </w:pPr>
          </w:p>
          <w:p w14:paraId="27203B6A" w14:textId="77777777" w:rsidR="009E43C0" w:rsidRDefault="009E43C0" w:rsidP="005C36A5">
            <w:pPr>
              <w:pStyle w:val="jpas14history0"/>
              <w:spacing w:before="120"/>
              <w:rPr>
                <w:sz w:val="22"/>
                <w:szCs w:val="22"/>
              </w:rPr>
            </w:pPr>
            <w:r w:rsidRPr="0009429E">
              <w:rPr>
                <w:sz w:val="22"/>
                <w:szCs w:val="22"/>
              </w:rPr>
              <w:t>Received: date</w:t>
            </w:r>
          </w:p>
          <w:p w14:paraId="1A942B33" w14:textId="77777777" w:rsidR="009E43C0" w:rsidRPr="0009429E" w:rsidRDefault="009E43C0" w:rsidP="005C36A5">
            <w:pPr>
              <w:pStyle w:val="jpas14history0"/>
              <w:spacing w:before="120"/>
              <w:rPr>
                <w:rFonts w:eastAsia="DengXian"/>
                <w:sz w:val="22"/>
                <w:szCs w:val="22"/>
              </w:rPr>
            </w:pPr>
            <w:r w:rsidRPr="0009429E">
              <w:rPr>
                <w:sz w:val="22"/>
                <w:szCs w:val="22"/>
              </w:rPr>
              <w:t>Accepted: date</w:t>
            </w:r>
          </w:p>
        </w:tc>
      </w:tr>
    </w:tbl>
    <w:p w14:paraId="500576F9" w14:textId="77777777" w:rsidR="009E43C0" w:rsidRPr="0009429E" w:rsidRDefault="009E43C0" w:rsidP="009E43C0">
      <w:pPr>
        <w:pStyle w:val="jpas13authornames0"/>
        <w:rPr>
          <w:rFonts w:ascii="Times New Roman" w:hAnsi="Times New Roman"/>
        </w:rPr>
      </w:pPr>
      <w:r>
        <w:rPr>
          <w:rFonts w:ascii="Times New Roman" w:hAnsi="Times New Roman"/>
        </w:rPr>
        <w:t xml:space="preserve"> </w:t>
      </w:r>
    </w:p>
    <w:p w14:paraId="7CB1FBEE" w14:textId="77777777" w:rsidR="009E43C0" w:rsidRPr="0009429E" w:rsidRDefault="009E43C0" w:rsidP="009E43C0">
      <w:pPr>
        <w:pStyle w:val="jpas16affiliation0"/>
        <w:ind w:left="2127" w:firstLine="0"/>
        <w:rPr>
          <w:rFonts w:ascii="Times New Roman" w:hAnsi="Times New Roman"/>
          <w:sz w:val="22"/>
          <w:szCs w:val="22"/>
        </w:rPr>
      </w:pPr>
      <w:r>
        <w:rPr>
          <w:rFonts w:ascii="Times New Roman" w:hAnsi="Times New Roman"/>
          <w:sz w:val="22"/>
          <w:szCs w:val="22"/>
          <w:vertAlign w:val="superscript"/>
        </w:rPr>
        <w:t xml:space="preserve"> </w:t>
      </w:r>
      <w:r w:rsidRPr="0009429E">
        <w:rPr>
          <w:rFonts w:ascii="Times New Roman" w:hAnsi="Times New Roman"/>
          <w:sz w:val="22"/>
          <w:szCs w:val="22"/>
        </w:rPr>
        <w:tab/>
      </w:r>
      <w:r>
        <w:rPr>
          <w:rFonts w:ascii="Times New Roman" w:hAnsi="Times New Roman"/>
          <w:sz w:val="22"/>
          <w:szCs w:val="22"/>
        </w:rPr>
        <w:t xml:space="preserve"> </w:t>
      </w:r>
    </w:p>
    <w:p w14:paraId="531AD29F" w14:textId="77777777" w:rsidR="009E43C0" w:rsidRPr="0009429E" w:rsidRDefault="009E43C0" w:rsidP="009E43C0">
      <w:pPr>
        <w:pStyle w:val="jpas16affiliation0"/>
        <w:ind w:left="2127" w:firstLine="0"/>
        <w:rPr>
          <w:rFonts w:ascii="Times New Roman" w:hAnsi="Times New Roman"/>
          <w:sz w:val="22"/>
          <w:szCs w:val="22"/>
        </w:rPr>
      </w:pPr>
      <w:r>
        <w:rPr>
          <w:rFonts w:ascii="Times New Roman" w:hAnsi="Times New Roman"/>
          <w:sz w:val="22"/>
          <w:szCs w:val="22"/>
          <w:vertAlign w:val="superscript"/>
        </w:rPr>
        <w:t xml:space="preserve"> </w:t>
      </w:r>
      <w:r w:rsidRPr="0009429E">
        <w:rPr>
          <w:rFonts w:ascii="Times New Roman" w:hAnsi="Times New Roman"/>
          <w:sz w:val="22"/>
          <w:szCs w:val="22"/>
        </w:rPr>
        <w:tab/>
      </w:r>
      <w:r>
        <w:rPr>
          <w:rFonts w:ascii="Times New Roman" w:hAnsi="Times New Roman"/>
          <w:sz w:val="22"/>
          <w:szCs w:val="22"/>
        </w:rPr>
        <w:t xml:space="preserve"> </w:t>
      </w:r>
    </w:p>
    <w:p w14:paraId="470EECA9" w14:textId="77777777" w:rsidR="009E43C0" w:rsidRPr="0009429E" w:rsidRDefault="009E43C0" w:rsidP="009E43C0">
      <w:pPr>
        <w:pStyle w:val="jpas16affiliation0"/>
        <w:ind w:left="2127" w:firstLine="0"/>
        <w:rPr>
          <w:rFonts w:ascii="Times New Roman" w:hAnsi="Times New Roman"/>
          <w:sz w:val="22"/>
          <w:szCs w:val="22"/>
        </w:rPr>
      </w:pPr>
      <w:r>
        <w:rPr>
          <w:rFonts w:ascii="Times New Roman" w:hAnsi="Times New Roman"/>
          <w:b/>
          <w:sz w:val="22"/>
          <w:szCs w:val="22"/>
        </w:rPr>
        <w:t xml:space="preserve"> </w:t>
      </w:r>
      <w:r w:rsidRPr="0009429E">
        <w:rPr>
          <w:rFonts w:ascii="Times New Roman" w:hAnsi="Times New Roman"/>
          <w:sz w:val="22"/>
          <w:szCs w:val="22"/>
        </w:rPr>
        <w:tab/>
      </w:r>
      <w:r>
        <w:rPr>
          <w:rFonts w:ascii="Times New Roman" w:hAnsi="Times New Roman"/>
          <w:sz w:val="22"/>
          <w:szCs w:val="22"/>
        </w:rPr>
        <w:t xml:space="preserve"> </w:t>
      </w:r>
    </w:p>
    <w:p w14:paraId="2299F380" w14:textId="77777777" w:rsidR="009E43C0" w:rsidRPr="009E43C0" w:rsidRDefault="009E43C0" w:rsidP="009E43C0">
      <w:pPr>
        <w:pStyle w:val="jpas17abstract0"/>
        <w:ind w:left="2127"/>
        <w:rPr>
          <w:rFonts w:ascii="Times New Roman" w:hAnsi="Times New Roman"/>
          <w:b/>
          <w:sz w:val="20"/>
          <w:szCs w:val="20"/>
        </w:rPr>
      </w:pPr>
      <w:r w:rsidRPr="009E43C0">
        <w:rPr>
          <w:rFonts w:ascii="Times New Roman" w:hAnsi="Times New Roman"/>
          <w:b/>
          <w:sz w:val="20"/>
          <w:szCs w:val="20"/>
        </w:rPr>
        <w:t xml:space="preserve">Abstract: </w:t>
      </w:r>
      <w:r w:rsidRPr="009E43C0">
        <w:rPr>
          <w:rFonts w:ascii="Times New Roman" w:hAnsi="Times New Roman"/>
          <w:bCs/>
          <w:sz w:val="20"/>
          <w:szCs w:val="20"/>
        </w:rPr>
        <w:t xml:space="preserve">English abstracts of the articles submitted to the International Journal of Pure and Applied Sciences should be written in this section. The abstract should be minimum 100 words and maximum 200 words. In the abstract, there should be general information about the article and the results obtained should be given briefly. </w:t>
      </w:r>
      <w:r w:rsidRPr="009E43C0">
        <w:rPr>
          <w:rFonts w:ascii="Times New Roman" w:hAnsi="Times New Roman"/>
          <w:sz w:val="20"/>
          <w:szCs w:val="20"/>
        </w:rPr>
        <w:t xml:space="preserve">The abstract should be an objective representation of the article and it must not contain results that are not presented and substantiated in the main text and should not exaggerate the main conclusions. </w:t>
      </w:r>
      <w:r w:rsidRPr="009E43C0">
        <w:rPr>
          <w:rFonts w:ascii="Times New Roman" w:hAnsi="Times New Roman"/>
          <w:bCs/>
          <w:sz w:val="20"/>
          <w:szCs w:val="20"/>
        </w:rPr>
        <w:t>References should not be given in the abstract.</w:t>
      </w:r>
    </w:p>
    <w:p w14:paraId="071F42C1" w14:textId="77777777" w:rsidR="009E43C0" w:rsidRPr="009E43C0" w:rsidRDefault="009E43C0" w:rsidP="009E43C0">
      <w:pPr>
        <w:pStyle w:val="jpaskeywords"/>
        <w:ind w:left="2127"/>
        <w:rPr>
          <w:rFonts w:ascii="Times New Roman" w:hAnsi="Times New Roman"/>
          <w:sz w:val="20"/>
          <w:szCs w:val="20"/>
        </w:rPr>
      </w:pPr>
      <w:r w:rsidRPr="009E43C0">
        <w:rPr>
          <w:rFonts w:ascii="Times New Roman" w:hAnsi="Times New Roman"/>
          <w:b/>
          <w:sz w:val="20"/>
          <w:szCs w:val="20"/>
        </w:rPr>
        <w:t xml:space="preserve">Keywords: </w:t>
      </w:r>
      <w:r w:rsidRPr="009E43C0">
        <w:rPr>
          <w:rFonts w:ascii="Times New Roman" w:hAnsi="Times New Roman"/>
          <w:sz w:val="20"/>
          <w:szCs w:val="20"/>
        </w:rPr>
        <w:t>keyword 1; keyword 2; keyword 3 (Keywords should be at least 3 and at most 5.)</w:t>
      </w:r>
    </w:p>
    <w:p w14:paraId="5550A401" w14:textId="77777777" w:rsidR="009E43C0" w:rsidRPr="0009429E" w:rsidRDefault="009E43C0" w:rsidP="009E43C0">
      <w:pPr>
        <w:pStyle w:val="jpasline"/>
        <w:rPr>
          <w:rFonts w:ascii="Times New Roman" w:hAnsi="Times New Roman" w:cs="Times New Roman"/>
          <w:szCs w:val="22"/>
        </w:rPr>
      </w:pPr>
    </w:p>
    <w:p w14:paraId="11B0958E" w14:textId="77777777" w:rsidR="009E43C0" w:rsidRPr="0009429E" w:rsidRDefault="009E43C0" w:rsidP="009E43C0">
      <w:pPr>
        <w:pStyle w:val="jpas12title0"/>
        <w:spacing w:after="0"/>
        <w:rPr>
          <w:sz w:val="22"/>
          <w:szCs w:val="22"/>
        </w:rPr>
      </w:pPr>
      <w:r w:rsidRPr="0009429E">
        <w:rPr>
          <w:sz w:val="20"/>
        </w:rPr>
        <w:t xml:space="preserve">Makale </w:t>
      </w:r>
      <w:proofErr w:type="spellStart"/>
      <w:r w:rsidRPr="0009429E">
        <w:rPr>
          <w:sz w:val="20"/>
        </w:rPr>
        <w:t>Türü</w:t>
      </w:r>
      <w:proofErr w:type="spellEnd"/>
      <w:r w:rsidRPr="0009429E">
        <w:rPr>
          <w:sz w:val="20"/>
        </w:rPr>
        <w:t xml:space="preserve">  </w:t>
      </w:r>
    </w:p>
    <w:p w14:paraId="3E661E3C" w14:textId="77777777" w:rsidR="009E43C0" w:rsidRPr="0009429E" w:rsidRDefault="009E43C0" w:rsidP="009E43C0">
      <w:pPr>
        <w:pStyle w:val="jpas12title0"/>
        <w:rPr>
          <w:rFonts w:ascii="Times New Roman" w:hAnsi="Times New Roman"/>
          <w:sz w:val="28"/>
          <w:szCs w:val="28"/>
        </w:rPr>
      </w:pPr>
      <w:proofErr w:type="spellStart"/>
      <w:r w:rsidRPr="0009429E">
        <w:rPr>
          <w:rFonts w:ascii="Times New Roman" w:hAnsi="Times New Roman"/>
          <w:sz w:val="28"/>
          <w:szCs w:val="28"/>
        </w:rPr>
        <w:t>Başlık</w:t>
      </w:r>
      <w:proofErr w:type="spellEnd"/>
    </w:p>
    <w:p w14:paraId="6EA2BFBB" w14:textId="77777777" w:rsidR="009E43C0" w:rsidRPr="009E43C0" w:rsidRDefault="009E43C0" w:rsidP="009E43C0">
      <w:pPr>
        <w:pStyle w:val="jpas17abstract0"/>
        <w:ind w:left="2040"/>
        <w:rPr>
          <w:rFonts w:ascii="Times New Roman" w:hAnsi="Times New Roman"/>
          <w:sz w:val="20"/>
          <w:szCs w:val="20"/>
        </w:rPr>
      </w:pPr>
      <w:proofErr w:type="spellStart"/>
      <w:r w:rsidRPr="009E43C0">
        <w:rPr>
          <w:rFonts w:ascii="Times New Roman" w:hAnsi="Times New Roman"/>
          <w:b/>
          <w:sz w:val="20"/>
          <w:szCs w:val="20"/>
        </w:rPr>
        <w:t>Özet</w:t>
      </w:r>
      <w:proofErr w:type="spellEnd"/>
      <w:r w:rsidRPr="009E43C0">
        <w:rPr>
          <w:rFonts w:ascii="Times New Roman" w:hAnsi="Times New Roman"/>
          <w:b/>
          <w:sz w:val="20"/>
          <w:szCs w:val="20"/>
        </w:rPr>
        <w:t xml:space="preserve">: </w:t>
      </w:r>
      <w:r w:rsidRPr="009E43C0">
        <w:rPr>
          <w:rFonts w:ascii="Times New Roman" w:hAnsi="Times New Roman"/>
          <w:sz w:val="20"/>
          <w:szCs w:val="20"/>
        </w:rPr>
        <w:t xml:space="preserve">International Journal of Pure and Applied </w:t>
      </w:r>
      <w:proofErr w:type="spellStart"/>
      <w:r w:rsidRPr="009E43C0">
        <w:rPr>
          <w:rFonts w:ascii="Times New Roman" w:hAnsi="Times New Roman"/>
          <w:sz w:val="20"/>
          <w:szCs w:val="20"/>
        </w:rPr>
        <w:t>Sciences'a</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gönderilen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makalelerin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Türkçe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özetleri</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bu</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bölüme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yazılmalıdır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Özet</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en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az</w:t>
      </w:r>
      <w:proofErr w:type="spellEnd"/>
      <w:r w:rsidRPr="009E43C0">
        <w:rPr>
          <w:rFonts w:ascii="Times New Roman" w:hAnsi="Times New Roman"/>
          <w:sz w:val="20"/>
          <w:szCs w:val="20"/>
        </w:rPr>
        <w:t xml:space="preserve"> 100, </w:t>
      </w:r>
      <w:proofErr w:type="spellStart"/>
      <w:r w:rsidRPr="009E43C0">
        <w:rPr>
          <w:rFonts w:ascii="Times New Roman" w:hAnsi="Times New Roman"/>
          <w:sz w:val="20"/>
          <w:szCs w:val="20"/>
        </w:rPr>
        <w:t>en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fazla</w:t>
      </w:r>
      <w:proofErr w:type="spellEnd"/>
      <w:r w:rsidRPr="009E43C0">
        <w:rPr>
          <w:rFonts w:ascii="Times New Roman" w:hAnsi="Times New Roman"/>
          <w:sz w:val="20"/>
          <w:szCs w:val="20"/>
        </w:rPr>
        <w:t xml:space="preserve"> 200 </w:t>
      </w:r>
      <w:proofErr w:type="spellStart"/>
      <w:r w:rsidRPr="009E43C0">
        <w:rPr>
          <w:rFonts w:ascii="Times New Roman" w:hAnsi="Times New Roman"/>
          <w:sz w:val="20"/>
          <w:szCs w:val="20"/>
        </w:rPr>
        <w:t>kelime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olmalıdır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Özette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makale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hakkında</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genel</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bilgiler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yer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almalı</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ve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elde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edilen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sonuçlar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kısaca</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verilmelidir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Özet</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makalenin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objektif</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bir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sunumu</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olmalı</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ve</w:t>
      </w:r>
      <w:proofErr w:type="spellEnd"/>
      <w:r w:rsidRPr="009E43C0">
        <w:rPr>
          <w:rFonts w:ascii="Times New Roman" w:hAnsi="Times New Roman"/>
          <w:sz w:val="20"/>
          <w:szCs w:val="20"/>
        </w:rPr>
        <w:t xml:space="preserve"> ana </w:t>
      </w:r>
      <w:proofErr w:type="spellStart"/>
      <w:r w:rsidRPr="009E43C0">
        <w:rPr>
          <w:rFonts w:ascii="Times New Roman" w:hAnsi="Times New Roman"/>
          <w:sz w:val="20"/>
          <w:szCs w:val="20"/>
        </w:rPr>
        <w:t>metinde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sunulmayan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ve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kanıtlanmayan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sonuçları</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içermemeli</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ve</w:t>
      </w:r>
      <w:proofErr w:type="spellEnd"/>
      <w:r w:rsidRPr="009E43C0">
        <w:rPr>
          <w:rFonts w:ascii="Times New Roman" w:hAnsi="Times New Roman"/>
          <w:sz w:val="20"/>
          <w:szCs w:val="20"/>
        </w:rPr>
        <w:t xml:space="preserve"> ana </w:t>
      </w:r>
      <w:proofErr w:type="spellStart"/>
      <w:r w:rsidRPr="009E43C0">
        <w:rPr>
          <w:rFonts w:ascii="Times New Roman" w:hAnsi="Times New Roman"/>
          <w:sz w:val="20"/>
          <w:szCs w:val="20"/>
        </w:rPr>
        <w:t>sonuçları</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abartmamalıdır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Özette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referans</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verilmemelidir</w:t>
      </w:r>
      <w:proofErr w:type="spellEnd"/>
      <w:r w:rsidRPr="009E43C0">
        <w:rPr>
          <w:rFonts w:ascii="Times New Roman" w:hAnsi="Times New Roman"/>
          <w:sz w:val="20"/>
          <w:szCs w:val="20"/>
        </w:rPr>
        <w:t>.</w:t>
      </w:r>
    </w:p>
    <w:p w14:paraId="74A26443" w14:textId="77777777" w:rsidR="009E43C0" w:rsidRPr="009E43C0" w:rsidRDefault="009E43C0" w:rsidP="009E43C0">
      <w:pPr>
        <w:pStyle w:val="jpas17abstract0"/>
        <w:ind w:left="2040"/>
        <w:rPr>
          <w:rFonts w:ascii="Times New Roman" w:hAnsi="Times New Roman"/>
          <w:sz w:val="20"/>
          <w:szCs w:val="20"/>
        </w:rPr>
      </w:pPr>
      <w:proofErr w:type="spellStart"/>
      <w:r w:rsidRPr="009E43C0">
        <w:rPr>
          <w:rFonts w:ascii="Times New Roman" w:hAnsi="Times New Roman"/>
          <w:b/>
          <w:sz w:val="20"/>
          <w:szCs w:val="20"/>
        </w:rPr>
        <w:t>Anahtar</w:t>
      </w:r>
      <w:proofErr w:type="spellEnd"/>
      <w:r w:rsidRPr="009E43C0">
        <w:rPr>
          <w:rFonts w:ascii="Times New Roman" w:hAnsi="Times New Roman"/>
          <w:b/>
          <w:sz w:val="20"/>
          <w:szCs w:val="20"/>
        </w:rPr>
        <w:t xml:space="preserve"> </w:t>
      </w:r>
      <w:proofErr w:type="spellStart"/>
      <w:r w:rsidRPr="009E43C0">
        <w:rPr>
          <w:rFonts w:ascii="Times New Roman" w:hAnsi="Times New Roman"/>
          <w:b/>
          <w:sz w:val="20"/>
          <w:szCs w:val="20"/>
        </w:rPr>
        <w:t>Kelimeler</w:t>
      </w:r>
      <w:proofErr w:type="spellEnd"/>
      <w:r w:rsidRPr="009E43C0">
        <w:rPr>
          <w:rFonts w:ascii="Times New Roman" w:hAnsi="Times New Roman"/>
          <w:b/>
          <w:sz w:val="20"/>
          <w:szCs w:val="20"/>
        </w:rPr>
        <w:t xml:space="preserve">: </w:t>
      </w:r>
      <w:r w:rsidRPr="009E43C0">
        <w:rPr>
          <w:rFonts w:ascii="Times New Roman" w:hAnsi="Times New Roman"/>
          <w:sz w:val="20"/>
          <w:szCs w:val="20"/>
        </w:rPr>
        <w:t xml:space="preserve"> </w:t>
      </w:r>
      <w:proofErr w:type="spellStart"/>
      <w:r w:rsidRPr="009E43C0">
        <w:rPr>
          <w:rFonts w:ascii="Times New Roman" w:hAnsi="Times New Roman"/>
          <w:sz w:val="20"/>
          <w:szCs w:val="20"/>
        </w:rPr>
        <w:t>anahtar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kelime</w:t>
      </w:r>
      <w:proofErr w:type="spellEnd"/>
      <w:r w:rsidRPr="009E43C0">
        <w:rPr>
          <w:rFonts w:ascii="Times New Roman" w:hAnsi="Times New Roman"/>
          <w:sz w:val="20"/>
          <w:szCs w:val="20"/>
        </w:rPr>
        <w:t xml:space="preserve"> 1; </w:t>
      </w:r>
      <w:proofErr w:type="spellStart"/>
      <w:r w:rsidRPr="009E43C0">
        <w:rPr>
          <w:rFonts w:ascii="Times New Roman" w:hAnsi="Times New Roman"/>
          <w:sz w:val="20"/>
          <w:szCs w:val="20"/>
        </w:rPr>
        <w:t>anahtar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kelime</w:t>
      </w:r>
      <w:proofErr w:type="spellEnd"/>
      <w:r w:rsidRPr="009E43C0">
        <w:rPr>
          <w:rFonts w:ascii="Times New Roman" w:hAnsi="Times New Roman"/>
          <w:sz w:val="20"/>
          <w:szCs w:val="20"/>
        </w:rPr>
        <w:t xml:space="preserve"> 2; </w:t>
      </w:r>
      <w:proofErr w:type="spellStart"/>
      <w:r w:rsidRPr="009E43C0">
        <w:rPr>
          <w:rFonts w:ascii="Times New Roman" w:hAnsi="Times New Roman"/>
          <w:sz w:val="20"/>
          <w:szCs w:val="20"/>
        </w:rPr>
        <w:t>anahtar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kelime</w:t>
      </w:r>
      <w:proofErr w:type="spellEnd"/>
      <w:r w:rsidRPr="009E43C0">
        <w:rPr>
          <w:rFonts w:ascii="Times New Roman" w:hAnsi="Times New Roman"/>
          <w:sz w:val="20"/>
          <w:szCs w:val="20"/>
        </w:rPr>
        <w:t xml:space="preserve"> 3 (</w:t>
      </w:r>
      <w:proofErr w:type="spellStart"/>
      <w:r w:rsidRPr="009E43C0">
        <w:rPr>
          <w:rFonts w:ascii="Times New Roman" w:hAnsi="Times New Roman"/>
          <w:sz w:val="20"/>
          <w:szCs w:val="20"/>
        </w:rPr>
        <w:t>Anahtar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kelimeler</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en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az</w:t>
      </w:r>
      <w:proofErr w:type="spellEnd"/>
      <w:r w:rsidRPr="009E43C0">
        <w:rPr>
          <w:rFonts w:ascii="Times New Roman" w:hAnsi="Times New Roman"/>
          <w:sz w:val="20"/>
          <w:szCs w:val="20"/>
        </w:rPr>
        <w:t xml:space="preserve"> 3 </w:t>
      </w:r>
      <w:proofErr w:type="spellStart"/>
      <w:r w:rsidRPr="009E43C0">
        <w:rPr>
          <w:rFonts w:ascii="Times New Roman" w:hAnsi="Times New Roman"/>
          <w:sz w:val="20"/>
          <w:szCs w:val="20"/>
        </w:rPr>
        <w:t>en</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çok</w:t>
      </w:r>
      <w:proofErr w:type="spellEnd"/>
      <w:r w:rsidRPr="009E43C0">
        <w:rPr>
          <w:rFonts w:ascii="Times New Roman" w:hAnsi="Times New Roman"/>
          <w:sz w:val="20"/>
          <w:szCs w:val="20"/>
        </w:rPr>
        <w:t xml:space="preserve"> 5 </w:t>
      </w:r>
      <w:proofErr w:type="spellStart"/>
      <w:r w:rsidRPr="009E43C0">
        <w:rPr>
          <w:rFonts w:ascii="Times New Roman" w:hAnsi="Times New Roman"/>
          <w:sz w:val="20"/>
          <w:szCs w:val="20"/>
        </w:rPr>
        <w:t>tane</w:t>
      </w:r>
      <w:proofErr w:type="spellEnd"/>
      <w:r w:rsidRPr="009E43C0">
        <w:rPr>
          <w:rFonts w:ascii="Times New Roman" w:hAnsi="Times New Roman"/>
          <w:sz w:val="20"/>
          <w:szCs w:val="20"/>
        </w:rPr>
        <w:t xml:space="preserve"> </w:t>
      </w:r>
      <w:proofErr w:type="spellStart"/>
      <w:r w:rsidRPr="009E43C0">
        <w:rPr>
          <w:rFonts w:ascii="Times New Roman" w:hAnsi="Times New Roman"/>
          <w:sz w:val="20"/>
          <w:szCs w:val="20"/>
        </w:rPr>
        <w:t>olmalıdır</w:t>
      </w:r>
      <w:proofErr w:type="spellEnd"/>
      <w:r w:rsidRPr="009E43C0">
        <w:rPr>
          <w:rFonts w:ascii="Times New Roman" w:hAnsi="Times New Roman"/>
          <w:sz w:val="20"/>
          <w:szCs w:val="20"/>
        </w:rPr>
        <w:t>.)</w:t>
      </w:r>
    </w:p>
    <w:p w14:paraId="14ED5DF2" w14:textId="77777777" w:rsidR="009E43C0" w:rsidRPr="0009429E" w:rsidRDefault="009E43C0" w:rsidP="009E43C0">
      <w:pPr>
        <w:pStyle w:val="jpasline"/>
        <w:rPr>
          <w:rFonts w:ascii="Times New Roman" w:hAnsi="Times New Roman" w:cs="Times New Roman"/>
          <w:szCs w:val="22"/>
        </w:rPr>
      </w:pPr>
    </w:p>
    <w:p w14:paraId="7139CD46" w14:textId="77777777" w:rsidR="009E43C0" w:rsidRPr="0009429E" w:rsidRDefault="009E43C0" w:rsidP="009E43C0">
      <w:pPr>
        <w:pStyle w:val="MDPI21heading1"/>
        <w:ind w:left="0"/>
        <w:outlineLvl w:val="9"/>
        <w:rPr>
          <w:rFonts w:ascii="Times New Roman" w:hAnsi="Times New Roman"/>
          <w:lang w:eastAsia="zh-CN"/>
        </w:rPr>
      </w:pPr>
      <w:r w:rsidRPr="0009429E">
        <w:rPr>
          <w:rFonts w:ascii="Times New Roman" w:hAnsi="Times New Roman"/>
          <w:lang w:eastAsia="zh-CN"/>
        </w:rPr>
        <w:t>1. Introduction</w:t>
      </w:r>
    </w:p>
    <w:p w14:paraId="5184F7C1" w14:textId="77777777" w:rsidR="009E43C0" w:rsidRPr="0009429E" w:rsidRDefault="009E43C0" w:rsidP="009E43C0">
      <w:pPr>
        <w:pStyle w:val="MDPI31text"/>
        <w:spacing w:line="240" w:lineRule="auto"/>
        <w:ind w:left="0" w:firstLine="510"/>
        <w:rPr>
          <w:rFonts w:ascii="Times New Roman" w:hAnsi="Times New Roman"/>
        </w:rPr>
      </w:pPr>
      <w:r w:rsidRPr="0009429E">
        <w:rPr>
          <w:rFonts w:ascii="Times New Roman" w:hAnsi="Times New Roman"/>
        </w:rPr>
        <w:t xml:space="preserve">The introduction section should be informative about the subject. Literature study should be done in this section. Information such as the historical development of the subject, the results of similar studies and the results obtained in the article should be presented systematically in this section. Square brackets should be used in writing the references. For example, an article can be cited as [3]. For multiple sequential articles, the notation [5-10] is used. </w:t>
      </w:r>
    </w:p>
    <w:p w14:paraId="752194BB" w14:textId="1A78D99F" w:rsidR="009E43C0" w:rsidRPr="0009429E" w:rsidRDefault="009E43C0" w:rsidP="009E43C0">
      <w:pPr>
        <w:pStyle w:val="MDPI31text"/>
        <w:spacing w:line="240" w:lineRule="auto"/>
        <w:ind w:left="0" w:firstLine="0"/>
        <w:rPr>
          <w:rFonts w:ascii="Times New Roman" w:hAnsi="Times New Roman"/>
        </w:rPr>
      </w:pPr>
      <w:r w:rsidRPr="0009429E">
        <w:rPr>
          <w:rFonts w:ascii="Times New Roman" w:hAnsi="Times New Roman"/>
        </w:rPr>
        <w:t>A new paragraph should start one "tab" inside. Paragraph entry must be compatible with the previous section entry.</w:t>
      </w:r>
    </w:p>
    <w:p w14:paraId="2453C02C" w14:textId="77777777" w:rsidR="009E43C0" w:rsidRDefault="009E43C0" w:rsidP="009E43C0">
      <w:pPr>
        <w:pStyle w:val="MDPI21heading1"/>
        <w:spacing w:line="240" w:lineRule="auto"/>
        <w:ind w:left="0"/>
        <w:outlineLvl w:val="9"/>
        <w:rPr>
          <w:rFonts w:ascii="Times New Roman" w:hAnsi="Times New Roman"/>
        </w:rPr>
      </w:pPr>
      <w:r w:rsidRPr="0009429E">
        <w:rPr>
          <w:rFonts w:ascii="Times New Roman" w:hAnsi="Times New Roman"/>
          <w:lang w:eastAsia="zh-CN"/>
        </w:rPr>
        <w:t xml:space="preserve">2. </w:t>
      </w:r>
      <w:r w:rsidRPr="0009429E">
        <w:rPr>
          <w:rFonts w:ascii="Times New Roman" w:hAnsi="Times New Roman"/>
        </w:rPr>
        <w:t>Materials and Methods</w:t>
      </w:r>
    </w:p>
    <w:p w14:paraId="3C0023BD" w14:textId="77777777" w:rsidR="009E43C0" w:rsidRDefault="009E43C0" w:rsidP="009E43C0">
      <w:pPr>
        <w:pStyle w:val="MDPI21heading1"/>
        <w:spacing w:before="0" w:after="0" w:line="240" w:lineRule="auto"/>
        <w:ind w:left="0" w:firstLine="510"/>
        <w:outlineLvl w:val="9"/>
        <w:rPr>
          <w:rFonts w:ascii="Times New Roman" w:hAnsi="Times New Roman"/>
          <w:b w:val="0"/>
        </w:rPr>
      </w:pPr>
      <w:r>
        <w:rPr>
          <w:rFonts w:ascii="Times New Roman" w:hAnsi="Times New Roman"/>
          <w:b w:val="0"/>
        </w:rPr>
        <w:t>T</w:t>
      </w:r>
      <w:r w:rsidRPr="00126881">
        <w:rPr>
          <w:rFonts w:ascii="Times New Roman" w:hAnsi="Times New Roman"/>
          <w:b w:val="0"/>
        </w:rPr>
        <w:t xml:space="preserve">he Materials and Methods section must be articulated with meticulous detail to ensure that other researchers can successfully replicate and further build upon the findings presented in the </w:t>
      </w:r>
      <w:r w:rsidRPr="00126881">
        <w:rPr>
          <w:rFonts w:ascii="Times New Roman" w:hAnsi="Times New Roman"/>
          <w:b w:val="0"/>
        </w:rPr>
        <w:lastRenderedPageBreak/>
        <w:t>manuscript. It is crucial to acknowledge that by publishing your work, you commit to making all pertinent materials, data, computer code, and protocols openly available to the readership. Any restrictions on the accessibility of materials or information must be clearly disclosed during the submission stage. For novel methods and protocols, provide in-depth descriptions, while for well-established methods, a succinct yet informative portrayal, supported by appropriate citations, is warranted.</w:t>
      </w:r>
    </w:p>
    <w:p w14:paraId="6C67D5A3" w14:textId="77777777" w:rsidR="009E43C0" w:rsidRPr="00C70278" w:rsidRDefault="009E43C0" w:rsidP="009E43C0">
      <w:pPr>
        <w:pStyle w:val="MDPI21heading1"/>
        <w:spacing w:before="0" w:line="240" w:lineRule="auto"/>
        <w:ind w:left="0"/>
        <w:outlineLvl w:val="9"/>
        <w:rPr>
          <w:rFonts w:ascii="Times New Roman" w:hAnsi="Times New Roman"/>
          <w:b w:val="0"/>
        </w:rPr>
      </w:pPr>
      <w:r w:rsidRPr="00C70278">
        <w:rPr>
          <w:rFonts w:ascii="Times New Roman" w:hAnsi="Times New Roman"/>
          <w:b w:val="0"/>
        </w:rPr>
        <w:t xml:space="preserve">A new paragraph should start one "tab" inside. Paragraph entry must be compatible with the previous section entry.  </w:t>
      </w:r>
    </w:p>
    <w:p w14:paraId="667BAF18" w14:textId="77777777" w:rsidR="009E43C0" w:rsidRDefault="009E43C0" w:rsidP="009E43C0">
      <w:pPr>
        <w:pStyle w:val="MDPI21heading1"/>
        <w:spacing w:line="240" w:lineRule="auto"/>
        <w:ind w:left="0"/>
        <w:outlineLvl w:val="9"/>
        <w:rPr>
          <w:rFonts w:ascii="Times New Roman" w:hAnsi="Times New Roman"/>
        </w:rPr>
      </w:pPr>
      <w:r w:rsidRPr="0009429E">
        <w:rPr>
          <w:rFonts w:ascii="Times New Roman" w:hAnsi="Times New Roman"/>
        </w:rPr>
        <w:t xml:space="preserve">2.1. Second Heading </w:t>
      </w:r>
      <w:bookmarkStart w:id="0" w:name="page2"/>
      <w:bookmarkEnd w:id="0"/>
    </w:p>
    <w:p w14:paraId="31F926AD" w14:textId="77777777" w:rsidR="009E43C0" w:rsidRPr="004B08C1" w:rsidRDefault="009E43C0" w:rsidP="009E43C0">
      <w:pPr>
        <w:pStyle w:val="MDPI21heading1"/>
        <w:spacing w:line="240" w:lineRule="auto"/>
        <w:ind w:left="0"/>
        <w:outlineLvl w:val="9"/>
        <w:rPr>
          <w:rFonts w:ascii="Times New Roman" w:hAnsi="Times New Roman"/>
          <w:b w:val="0"/>
          <w:bCs/>
        </w:rPr>
      </w:pPr>
      <w:r w:rsidRPr="004B08C1">
        <w:rPr>
          <w:rFonts w:ascii="Times New Roman" w:hAnsi="Times New Roman"/>
          <w:b w:val="0"/>
          <w:bCs/>
        </w:rPr>
        <w:t xml:space="preserve">If a subheading is necessary, additional numbers can be added to the section number. </w:t>
      </w:r>
    </w:p>
    <w:p w14:paraId="3E4D9776" w14:textId="77777777" w:rsidR="009E43C0" w:rsidRPr="005621B8" w:rsidRDefault="009E43C0" w:rsidP="009E43C0">
      <w:pPr>
        <w:keepNext/>
        <w:spacing w:line="240" w:lineRule="auto"/>
        <w:jc w:val="center"/>
        <w:rPr>
          <w:sz w:val="24"/>
          <w:szCs w:val="24"/>
        </w:rPr>
      </w:pPr>
      <w:r>
        <w:rPr>
          <w:noProof/>
        </w:rPr>
        <w:drawing>
          <wp:inline distT="0" distB="0" distL="0" distR="0" wp14:anchorId="3B2BE02A" wp14:editId="1D4386E6">
            <wp:extent cx="3314774" cy="1864195"/>
            <wp:effectExtent l="0" t="0" r="0" b="3175"/>
            <wp:docPr id="1156550604" name="Resim 1" descr="Hava fotoğrafçılığı, dış mekan, kuş bakışı görünüm, su kaynaklar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50604" name="Resim 1" descr="Hava fotoğrafçılığı, dış mekan, kuş bakışı görünüm, su kaynaklar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339" cy="1871824"/>
                    </a:xfrm>
                    <a:prstGeom prst="rect">
                      <a:avLst/>
                    </a:prstGeom>
                    <a:noFill/>
                    <a:ln>
                      <a:noFill/>
                    </a:ln>
                  </pic:spPr>
                </pic:pic>
              </a:graphicData>
            </a:graphic>
          </wp:inline>
        </w:drawing>
      </w:r>
    </w:p>
    <w:p w14:paraId="41B850D3" w14:textId="77777777" w:rsidR="009E43C0" w:rsidRDefault="009E43C0" w:rsidP="009E43C0">
      <w:pPr>
        <w:pStyle w:val="ResimYazs"/>
        <w:spacing w:after="0"/>
        <w:jc w:val="center"/>
        <w:rPr>
          <w:rFonts w:ascii="Times New Roman" w:hAnsi="Times New Roman" w:cs="Times New Roman"/>
          <w:i w:val="0"/>
          <w:color w:val="00000A"/>
          <w:sz w:val="24"/>
          <w:szCs w:val="24"/>
          <w:lang w:val="en-US"/>
        </w:rPr>
      </w:pPr>
      <w:r w:rsidRPr="005621B8">
        <w:rPr>
          <w:rFonts w:ascii="Times New Roman" w:hAnsi="Times New Roman" w:cs="Times New Roman"/>
          <w:b/>
          <w:i w:val="0"/>
          <w:color w:val="00000A"/>
          <w:sz w:val="24"/>
          <w:szCs w:val="24"/>
          <w:lang w:val="en-US"/>
        </w:rPr>
        <w:t xml:space="preserve">Figure </w:t>
      </w:r>
      <w:r w:rsidRPr="005621B8">
        <w:rPr>
          <w:rFonts w:ascii="Times New Roman" w:hAnsi="Times New Roman" w:cs="Times New Roman"/>
          <w:b/>
          <w:i w:val="0"/>
          <w:color w:val="00000A"/>
          <w:sz w:val="24"/>
          <w:szCs w:val="24"/>
          <w:lang w:val="en-US"/>
        </w:rPr>
        <w:fldChar w:fldCharType="begin"/>
      </w:r>
      <w:r w:rsidRPr="005621B8">
        <w:rPr>
          <w:rFonts w:ascii="Times New Roman" w:hAnsi="Times New Roman" w:cs="Times New Roman"/>
          <w:b/>
          <w:i w:val="0"/>
          <w:sz w:val="24"/>
          <w:szCs w:val="24"/>
        </w:rPr>
        <w:instrText>SEQ Figure \* ARABIC</w:instrText>
      </w:r>
      <w:r w:rsidRPr="005621B8">
        <w:rPr>
          <w:rFonts w:ascii="Times New Roman" w:hAnsi="Times New Roman" w:cs="Times New Roman"/>
          <w:b/>
          <w:i w:val="0"/>
          <w:sz w:val="24"/>
          <w:szCs w:val="24"/>
        </w:rPr>
        <w:fldChar w:fldCharType="separate"/>
      </w:r>
      <w:r w:rsidRPr="005621B8">
        <w:rPr>
          <w:rFonts w:ascii="Times New Roman" w:hAnsi="Times New Roman" w:cs="Times New Roman"/>
          <w:b/>
          <w:i w:val="0"/>
          <w:noProof/>
          <w:sz w:val="24"/>
          <w:szCs w:val="24"/>
        </w:rPr>
        <w:t>1</w:t>
      </w:r>
      <w:r w:rsidRPr="005621B8">
        <w:rPr>
          <w:rFonts w:ascii="Times New Roman" w:hAnsi="Times New Roman" w:cs="Times New Roman"/>
          <w:b/>
          <w:i w:val="0"/>
          <w:sz w:val="24"/>
          <w:szCs w:val="24"/>
        </w:rPr>
        <w:fldChar w:fldCharType="end"/>
      </w:r>
      <w:r w:rsidRPr="005621B8">
        <w:rPr>
          <w:rFonts w:ascii="Times New Roman" w:hAnsi="Times New Roman" w:cs="Times New Roman"/>
          <w:b/>
          <w:i w:val="0"/>
          <w:sz w:val="24"/>
          <w:szCs w:val="24"/>
        </w:rPr>
        <w:t>.</w:t>
      </w:r>
      <w:r w:rsidRPr="005621B8">
        <w:rPr>
          <w:rFonts w:ascii="Times New Roman" w:hAnsi="Times New Roman" w:cs="Times New Roman"/>
          <w:i w:val="0"/>
          <w:color w:val="00000A"/>
          <w:sz w:val="24"/>
          <w:szCs w:val="24"/>
          <w:lang w:val="en-US"/>
        </w:rPr>
        <w:t xml:space="preserve"> For captions, please use the figure description style.</w:t>
      </w:r>
    </w:p>
    <w:p w14:paraId="57018904" w14:textId="77777777" w:rsidR="009E43C0" w:rsidRDefault="009E43C0" w:rsidP="009E43C0">
      <w:pPr>
        <w:pStyle w:val="MDPI21heading1"/>
        <w:spacing w:line="240" w:lineRule="auto"/>
        <w:ind w:left="0" w:firstLine="510"/>
        <w:outlineLvl w:val="9"/>
        <w:rPr>
          <w:rFonts w:ascii="Times New Roman" w:hAnsi="Times New Roman"/>
          <w:b w:val="0"/>
          <w:bCs/>
        </w:rPr>
      </w:pPr>
      <w:r w:rsidRPr="007A7369">
        <w:rPr>
          <w:rFonts w:ascii="Times New Roman" w:hAnsi="Times New Roman"/>
          <w:b w:val="0"/>
          <w:bCs/>
        </w:rPr>
        <w:t xml:space="preserve">When incorporating figures into your article, make sure to reference the corresponding image in the text, for example, as "Figure 1." When employing shapes, be mindful to utilize the "Shape Description" style. </w:t>
      </w:r>
    </w:p>
    <w:p w14:paraId="70F23A8A" w14:textId="77777777" w:rsidR="009E43C0" w:rsidRDefault="009E43C0" w:rsidP="009E43C0">
      <w:pPr>
        <w:pStyle w:val="MDPI21heading1"/>
        <w:spacing w:line="240" w:lineRule="auto"/>
        <w:ind w:left="0" w:firstLine="510"/>
        <w:outlineLvl w:val="9"/>
        <w:rPr>
          <w:rFonts w:ascii="Times New Roman" w:hAnsi="Times New Roman"/>
          <w:b w:val="0"/>
          <w:bCs/>
        </w:rPr>
      </w:pPr>
      <w:r w:rsidRPr="005C273E">
        <w:rPr>
          <w:rFonts w:ascii="Times New Roman" w:hAnsi="Times New Roman"/>
          <w:b w:val="0"/>
          <w:bCs/>
        </w:rPr>
        <w:t>When including equations, make sure that they are numbered sequentially. Enclose equation numbers in brackets and place them on the right-hand side of the page. Number equations according to the chapter number. Also, create equations using Word or other equation editors and do not use image formats.</w:t>
      </w:r>
    </w:p>
    <w:p w14:paraId="17BCA30A" w14:textId="77777777" w:rsidR="009E43C0" w:rsidRPr="001E0D02" w:rsidRDefault="009E43C0" w:rsidP="009E43C0">
      <w:pPr>
        <w:spacing w:after="240" w:line="240" w:lineRule="auto"/>
        <w:rPr>
          <w:rFonts w:ascii="Cambria Math" w:hAnsi="Cambria Math"/>
        </w:rPr>
      </w:pPr>
      <m:oMathPara>
        <m:oMath>
          <m:eqArr>
            <m:eqArrPr>
              <m:maxDist m:val="1"/>
              <m:ctrlPr>
                <w:rPr>
                  <w:rFonts w:ascii="Cambria Math" w:hAnsi="Cambria Math"/>
                </w:rPr>
              </m:ctrlPr>
            </m:eqArrPr>
            <m:e>
              <m:r>
                <m:rPr>
                  <m:sty m:val="p"/>
                </m:rP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r>
                    <w:rPr>
                      <w:rFonts w:ascii="Cambria Math" w:hAnsi="Cambria Math"/>
                    </w:rPr>
                    <m:t>σ</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lnx-</m:t>
                              </m:r>
                              <m:r>
                                <w:rPr>
                                  <w:rFonts w:ascii="Cambria Math" w:hAnsi="Cambria Math"/>
                                </w:rPr>
                                <m:t>μ</m:t>
                              </m:r>
                            </m:e>
                          </m:d>
                        </m:e>
                        <m:sup>
                          <m:r>
                            <m:rPr>
                              <m:sty m:val="p"/>
                            </m:rPr>
                            <w:rPr>
                              <w:rFonts w:ascii="Cambria Math" w:hAnsi="Cambria Math"/>
                            </w:rPr>
                            <m:t>2</m:t>
                          </m:r>
                        </m:sup>
                      </m:sSup>
                    </m:num>
                    <m:den>
                      <m:r>
                        <m:rPr>
                          <m:sty m:val="p"/>
                        </m:rPr>
                        <w:rPr>
                          <w:rFonts w:ascii="Cambria Math" w:hAnsi="Cambria Math"/>
                        </w:rPr>
                        <m:t>2</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den>
                  </m:f>
                </m:sup>
              </m:sSup>
              <m:r>
                <m:rPr>
                  <m:sty m:val="p"/>
                </m:rPr>
                <w:rPr>
                  <w:rFonts w:ascii="Cambria Math" w:hAnsi="Cambria Math"/>
                </w:rPr>
                <m:t>,</m:t>
              </m:r>
              <m:r>
                <w:rPr>
                  <w:rFonts w:ascii="Cambria Math" w:hAnsi="Cambria Math"/>
                </w:rPr>
                <m:t>x</m:t>
              </m:r>
              <m:r>
                <m:rPr>
                  <m:sty m:val="p"/>
                </m:rPr>
                <w:rPr>
                  <w:rFonts w:ascii="Cambria Math" w:hAnsi="Cambria Math"/>
                </w:rPr>
                <m:t>&gt;0#</m:t>
              </m:r>
              <m:d>
                <m:dPr>
                  <m:ctrlPr>
                    <w:rPr>
                      <w:rFonts w:ascii="Cambria Math" w:hAnsi="Cambria Math"/>
                    </w:rPr>
                  </m:ctrlPr>
                </m:dPr>
                <m:e>
                  <m:r>
                    <m:rPr>
                      <m:sty m:val="p"/>
                    </m:rPr>
                    <w:rPr>
                      <w:rFonts w:ascii="Cambria Math" w:hAnsi="Cambria Math"/>
                    </w:rPr>
                    <m:t>5.1</m:t>
                  </m:r>
                </m:e>
              </m:d>
            </m:e>
          </m:eqArr>
        </m:oMath>
      </m:oMathPara>
    </w:p>
    <w:p w14:paraId="3AC7877B"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FD217E">
        <w:rPr>
          <w:rFonts w:ascii="Times New Roman" w:hAnsi="Times New Roman"/>
          <w:b w:val="0"/>
          <w:bCs/>
        </w:rPr>
        <w:t xml:space="preserve">Tables must be in editable form and each table column must be navigated with the Tab key. Table headings should be placed above the table. Each heading should be numbered and the table should be referenced within the main text. There should be a 5 </w:t>
      </w:r>
      <w:proofErr w:type="spellStart"/>
      <w:r w:rsidRPr="00FD217E">
        <w:rPr>
          <w:rFonts w:ascii="Times New Roman" w:hAnsi="Times New Roman"/>
          <w:b w:val="0"/>
          <w:bCs/>
        </w:rPr>
        <w:t>nk</w:t>
      </w:r>
      <w:proofErr w:type="spellEnd"/>
      <w:r w:rsidRPr="00FD217E">
        <w:rPr>
          <w:rFonts w:ascii="Times New Roman" w:hAnsi="Times New Roman"/>
          <w:b w:val="0"/>
          <w:bCs/>
        </w:rPr>
        <w:t xml:space="preserve"> space between the table and its heading. Besides, refer to the relevant table in the text, such as Table</w:t>
      </w:r>
      <w:r>
        <w:rPr>
          <w:rFonts w:ascii="Times New Roman" w:hAnsi="Times New Roman"/>
          <w:b w:val="0"/>
          <w:bCs/>
        </w:rPr>
        <w:t xml:space="preserve"> 1. </w:t>
      </w:r>
    </w:p>
    <w:p w14:paraId="13A55327" w14:textId="77777777" w:rsidR="009E43C0" w:rsidRPr="005E4B1B" w:rsidRDefault="009E43C0" w:rsidP="009E43C0">
      <w:pPr>
        <w:pStyle w:val="MDPI21heading1"/>
        <w:spacing w:line="240" w:lineRule="auto"/>
        <w:ind w:left="0" w:firstLine="510"/>
        <w:jc w:val="center"/>
        <w:outlineLvl w:val="9"/>
        <w:rPr>
          <w:rFonts w:ascii="Times New Roman" w:hAnsi="Times New Roman"/>
          <w:b w:val="0"/>
          <w:bCs/>
        </w:rPr>
      </w:pPr>
      <w:r w:rsidRPr="005E4B1B">
        <w:rPr>
          <w:rFonts w:ascii="Times New Roman" w:hAnsi="Times New Roman"/>
        </w:rPr>
        <w:t>Table 1.</w:t>
      </w:r>
      <w:r w:rsidRPr="005E4B1B">
        <w:rPr>
          <w:rFonts w:ascii="Times New Roman" w:hAnsi="Times New Roman"/>
          <w:b w:val="0"/>
          <w:bCs/>
        </w:rPr>
        <w:t xml:space="preserve"> </w:t>
      </w:r>
      <w:r w:rsidRPr="00AE5B25">
        <w:rPr>
          <w:rFonts w:ascii="Times New Roman" w:hAnsi="Times New Roman"/>
          <w:b w:val="0"/>
          <w:bCs/>
        </w:rPr>
        <w:t>Write a short description of the table</w:t>
      </w:r>
    </w:p>
    <w:tbl>
      <w:tblPr>
        <w:tblStyle w:val="TabloKlavuzu"/>
        <w:tblW w:w="3331" w:type="pct"/>
        <w:jc w:val="center"/>
        <w:tblLook w:val="04A0" w:firstRow="1" w:lastRow="0" w:firstColumn="1" w:lastColumn="0" w:noHBand="0" w:noVBand="1"/>
      </w:tblPr>
      <w:tblGrid>
        <w:gridCol w:w="2016"/>
        <w:gridCol w:w="2014"/>
        <w:gridCol w:w="2014"/>
      </w:tblGrid>
      <w:tr w:rsidR="009E43C0" w:rsidRPr="005E4B1B" w14:paraId="51843440" w14:textId="77777777" w:rsidTr="005C36A5">
        <w:trPr>
          <w:trHeight w:val="178"/>
          <w:jc w:val="center"/>
        </w:trPr>
        <w:tc>
          <w:tcPr>
            <w:tcW w:w="2015" w:type="dxa"/>
            <w:tcBorders>
              <w:top w:val="single" w:sz="12" w:space="0" w:color="00000A"/>
              <w:left w:val="nil"/>
              <w:right w:val="nil"/>
            </w:tcBorders>
            <w:shd w:val="clear" w:color="auto" w:fill="auto"/>
          </w:tcPr>
          <w:p w14:paraId="4873ADFF"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Heading 1</w:t>
            </w:r>
          </w:p>
        </w:tc>
        <w:tc>
          <w:tcPr>
            <w:tcW w:w="2014" w:type="dxa"/>
            <w:tcBorders>
              <w:top w:val="single" w:sz="12" w:space="0" w:color="00000A"/>
              <w:left w:val="nil"/>
              <w:right w:val="nil"/>
            </w:tcBorders>
            <w:shd w:val="clear" w:color="auto" w:fill="auto"/>
          </w:tcPr>
          <w:p w14:paraId="18E6FDA2"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Heading 2</w:t>
            </w:r>
          </w:p>
        </w:tc>
        <w:tc>
          <w:tcPr>
            <w:tcW w:w="2014" w:type="dxa"/>
            <w:tcBorders>
              <w:top w:val="single" w:sz="12" w:space="0" w:color="00000A"/>
              <w:left w:val="nil"/>
              <w:right w:val="nil"/>
            </w:tcBorders>
            <w:shd w:val="clear" w:color="auto" w:fill="auto"/>
          </w:tcPr>
          <w:p w14:paraId="709CFC33"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Heading 3</w:t>
            </w:r>
          </w:p>
        </w:tc>
      </w:tr>
      <w:tr w:rsidR="009E43C0" w:rsidRPr="005E4B1B" w14:paraId="17DB7F1E" w14:textId="77777777" w:rsidTr="005C36A5">
        <w:trPr>
          <w:trHeight w:val="166"/>
          <w:jc w:val="center"/>
        </w:trPr>
        <w:tc>
          <w:tcPr>
            <w:tcW w:w="2015" w:type="dxa"/>
            <w:tcBorders>
              <w:left w:val="nil"/>
              <w:bottom w:val="nil"/>
              <w:right w:val="nil"/>
            </w:tcBorders>
            <w:shd w:val="clear" w:color="auto" w:fill="auto"/>
          </w:tcPr>
          <w:p w14:paraId="57D561AD"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10.52</w:t>
            </w:r>
          </w:p>
        </w:tc>
        <w:tc>
          <w:tcPr>
            <w:tcW w:w="2014" w:type="dxa"/>
            <w:tcBorders>
              <w:left w:val="nil"/>
              <w:bottom w:val="nil"/>
              <w:right w:val="nil"/>
            </w:tcBorders>
            <w:shd w:val="clear" w:color="auto" w:fill="auto"/>
          </w:tcPr>
          <w:p w14:paraId="30110F4D"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left w:val="nil"/>
              <w:bottom w:val="nil"/>
              <w:right w:val="nil"/>
            </w:tcBorders>
            <w:shd w:val="clear" w:color="auto" w:fill="auto"/>
          </w:tcPr>
          <w:p w14:paraId="1984D491"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9E43C0" w:rsidRPr="005E4B1B" w14:paraId="607BBC5F" w14:textId="77777777" w:rsidTr="005C36A5">
        <w:trPr>
          <w:trHeight w:val="175"/>
          <w:jc w:val="center"/>
        </w:trPr>
        <w:tc>
          <w:tcPr>
            <w:tcW w:w="2015" w:type="dxa"/>
            <w:tcBorders>
              <w:top w:val="nil"/>
              <w:left w:val="nil"/>
              <w:bottom w:val="nil"/>
              <w:right w:val="nil"/>
            </w:tcBorders>
            <w:shd w:val="clear" w:color="auto" w:fill="auto"/>
          </w:tcPr>
          <w:p w14:paraId="5AA85D77"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13.25</w:t>
            </w:r>
          </w:p>
        </w:tc>
        <w:tc>
          <w:tcPr>
            <w:tcW w:w="2014" w:type="dxa"/>
            <w:tcBorders>
              <w:top w:val="nil"/>
              <w:left w:val="nil"/>
              <w:bottom w:val="nil"/>
              <w:right w:val="nil"/>
            </w:tcBorders>
            <w:shd w:val="clear" w:color="auto" w:fill="auto"/>
          </w:tcPr>
          <w:p w14:paraId="08168795"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14.25</w:t>
            </w:r>
          </w:p>
        </w:tc>
        <w:tc>
          <w:tcPr>
            <w:tcW w:w="2014" w:type="dxa"/>
            <w:tcBorders>
              <w:top w:val="nil"/>
              <w:left w:val="nil"/>
              <w:bottom w:val="nil"/>
              <w:right w:val="nil"/>
            </w:tcBorders>
            <w:shd w:val="clear" w:color="auto" w:fill="auto"/>
          </w:tcPr>
          <w:p w14:paraId="635C2170"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15.25</w:t>
            </w:r>
          </w:p>
        </w:tc>
      </w:tr>
      <w:tr w:rsidR="009E43C0" w:rsidRPr="005E4B1B" w14:paraId="76B4C1F9" w14:textId="77777777" w:rsidTr="005C36A5">
        <w:trPr>
          <w:trHeight w:val="166"/>
          <w:jc w:val="center"/>
        </w:trPr>
        <w:tc>
          <w:tcPr>
            <w:tcW w:w="2015" w:type="dxa"/>
            <w:tcBorders>
              <w:top w:val="nil"/>
              <w:left w:val="nil"/>
              <w:bottom w:val="nil"/>
              <w:right w:val="nil"/>
            </w:tcBorders>
            <w:shd w:val="clear" w:color="auto" w:fill="auto"/>
          </w:tcPr>
          <w:p w14:paraId="05F67DEE"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10.52</w:t>
            </w:r>
          </w:p>
        </w:tc>
        <w:tc>
          <w:tcPr>
            <w:tcW w:w="2014" w:type="dxa"/>
            <w:tcBorders>
              <w:top w:val="nil"/>
              <w:left w:val="nil"/>
              <w:bottom w:val="nil"/>
              <w:right w:val="nil"/>
            </w:tcBorders>
            <w:shd w:val="clear" w:color="auto" w:fill="auto"/>
          </w:tcPr>
          <w:p w14:paraId="5C49B8C6"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top w:val="nil"/>
              <w:left w:val="nil"/>
              <w:bottom w:val="nil"/>
              <w:right w:val="nil"/>
            </w:tcBorders>
            <w:shd w:val="clear" w:color="auto" w:fill="auto"/>
          </w:tcPr>
          <w:p w14:paraId="13426F4E"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9E43C0" w:rsidRPr="005E4B1B" w14:paraId="4B4F0262" w14:textId="77777777" w:rsidTr="005C36A5">
        <w:trPr>
          <w:trHeight w:val="166"/>
          <w:jc w:val="center"/>
        </w:trPr>
        <w:tc>
          <w:tcPr>
            <w:tcW w:w="2015" w:type="dxa"/>
            <w:tcBorders>
              <w:top w:val="nil"/>
              <w:left w:val="nil"/>
              <w:bottom w:val="nil"/>
              <w:right w:val="nil"/>
            </w:tcBorders>
            <w:shd w:val="clear" w:color="auto" w:fill="auto"/>
          </w:tcPr>
          <w:p w14:paraId="0F8267F8"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lastRenderedPageBreak/>
              <w:t>10.52</w:t>
            </w:r>
          </w:p>
        </w:tc>
        <w:tc>
          <w:tcPr>
            <w:tcW w:w="2014" w:type="dxa"/>
            <w:tcBorders>
              <w:top w:val="nil"/>
              <w:left w:val="nil"/>
              <w:bottom w:val="nil"/>
              <w:right w:val="nil"/>
            </w:tcBorders>
            <w:shd w:val="clear" w:color="auto" w:fill="auto"/>
          </w:tcPr>
          <w:p w14:paraId="18DB47F9"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top w:val="nil"/>
              <w:left w:val="nil"/>
              <w:bottom w:val="nil"/>
              <w:right w:val="nil"/>
            </w:tcBorders>
            <w:shd w:val="clear" w:color="auto" w:fill="auto"/>
          </w:tcPr>
          <w:p w14:paraId="2F64DBBF"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9E43C0" w:rsidRPr="005E4B1B" w14:paraId="7767BD6A" w14:textId="77777777" w:rsidTr="005C36A5">
        <w:trPr>
          <w:trHeight w:val="175"/>
          <w:jc w:val="center"/>
        </w:trPr>
        <w:tc>
          <w:tcPr>
            <w:tcW w:w="2015" w:type="dxa"/>
            <w:tcBorders>
              <w:top w:val="nil"/>
              <w:left w:val="nil"/>
              <w:bottom w:val="single" w:sz="12" w:space="0" w:color="00000A"/>
              <w:right w:val="nil"/>
            </w:tcBorders>
            <w:shd w:val="clear" w:color="auto" w:fill="auto"/>
          </w:tcPr>
          <w:p w14:paraId="311B34D5"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13.25</w:t>
            </w:r>
          </w:p>
        </w:tc>
        <w:tc>
          <w:tcPr>
            <w:tcW w:w="2014" w:type="dxa"/>
            <w:tcBorders>
              <w:top w:val="nil"/>
              <w:left w:val="nil"/>
              <w:bottom w:val="single" w:sz="12" w:space="0" w:color="00000A"/>
              <w:right w:val="nil"/>
            </w:tcBorders>
            <w:shd w:val="clear" w:color="auto" w:fill="auto"/>
          </w:tcPr>
          <w:p w14:paraId="7BC690F0"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14.25</w:t>
            </w:r>
          </w:p>
        </w:tc>
        <w:tc>
          <w:tcPr>
            <w:tcW w:w="2014" w:type="dxa"/>
            <w:tcBorders>
              <w:top w:val="nil"/>
              <w:left w:val="nil"/>
              <w:bottom w:val="single" w:sz="12" w:space="0" w:color="00000A"/>
              <w:right w:val="nil"/>
            </w:tcBorders>
            <w:shd w:val="clear" w:color="auto" w:fill="auto"/>
          </w:tcPr>
          <w:p w14:paraId="0BB344EC" w14:textId="77777777" w:rsidR="009E43C0" w:rsidRPr="005E4B1B" w:rsidRDefault="009E43C0" w:rsidP="009E43C0">
            <w:pPr>
              <w:pStyle w:val="MDPI21heading1"/>
              <w:spacing w:line="240" w:lineRule="auto"/>
              <w:ind w:left="0" w:firstLine="510"/>
              <w:outlineLvl w:val="9"/>
              <w:rPr>
                <w:rFonts w:ascii="Times New Roman" w:hAnsi="Times New Roman"/>
                <w:b w:val="0"/>
                <w:bCs/>
              </w:rPr>
            </w:pPr>
            <w:r w:rsidRPr="005E4B1B">
              <w:rPr>
                <w:rFonts w:ascii="Times New Roman" w:hAnsi="Times New Roman"/>
                <w:b w:val="0"/>
                <w:bCs/>
              </w:rPr>
              <w:t>15.25</w:t>
            </w:r>
          </w:p>
        </w:tc>
      </w:tr>
    </w:tbl>
    <w:p w14:paraId="61DA87BD" w14:textId="77777777" w:rsidR="009E43C0" w:rsidRPr="005E4B1B" w:rsidRDefault="009E43C0" w:rsidP="009E43C0">
      <w:pPr>
        <w:pStyle w:val="MDPI21heading1"/>
        <w:spacing w:line="240" w:lineRule="auto"/>
        <w:ind w:left="0" w:firstLine="510"/>
        <w:outlineLvl w:val="9"/>
        <w:rPr>
          <w:rFonts w:ascii="Times New Roman" w:hAnsi="Times New Roman"/>
          <w:b w:val="0"/>
          <w:bCs/>
        </w:rPr>
      </w:pPr>
    </w:p>
    <w:p w14:paraId="17963DCC" w14:textId="77777777" w:rsidR="009E43C0" w:rsidRDefault="009E43C0" w:rsidP="009E43C0">
      <w:pPr>
        <w:pStyle w:val="MDPI21heading1"/>
        <w:spacing w:line="240" w:lineRule="auto"/>
        <w:ind w:left="0"/>
        <w:outlineLvl w:val="9"/>
        <w:rPr>
          <w:rFonts w:ascii="Times New Roman" w:hAnsi="Times New Roman"/>
        </w:rPr>
      </w:pPr>
      <w:r w:rsidRPr="00FC2A50">
        <w:rPr>
          <w:rFonts w:ascii="Times New Roman" w:hAnsi="Times New Roman"/>
        </w:rPr>
        <w:t xml:space="preserve">2.1.1. Third Heading </w:t>
      </w:r>
    </w:p>
    <w:p w14:paraId="79CD704E" w14:textId="77777777" w:rsidR="009E43C0" w:rsidRDefault="009E43C0" w:rsidP="009E43C0">
      <w:pPr>
        <w:pStyle w:val="MDPI21heading1"/>
        <w:spacing w:line="240" w:lineRule="auto"/>
        <w:ind w:left="0" w:firstLine="510"/>
        <w:outlineLvl w:val="9"/>
        <w:rPr>
          <w:rFonts w:ascii="Times New Roman" w:hAnsi="Times New Roman"/>
          <w:b w:val="0"/>
          <w:bCs/>
        </w:rPr>
      </w:pPr>
      <w:r w:rsidRPr="007302A6">
        <w:rPr>
          <w:rFonts w:ascii="Times New Roman" w:hAnsi="Times New Roman"/>
          <w:b w:val="0"/>
          <w:bCs/>
        </w:rPr>
        <w:t>Similar numbering may continue for third level headings.</w:t>
      </w:r>
    </w:p>
    <w:p w14:paraId="595A5F30" w14:textId="77777777" w:rsidR="009E43C0" w:rsidRDefault="009E43C0" w:rsidP="009E43C0">
      <w:pPr>
        <w:pStyle w:val="MDPI21heading1"/>
        <w:spacing w:line="240" w:lineRule="auto"/>
        <w:ind w:left="0"/>
        <w:outlineLvl w:val="9"/>
        <w:rPr>
          <w:rFonts w:ascii="Times New Roman" w:hAnsi="Times New Roman"/>
        </w:rPr>
      </w:pPr>
      <w:r w:rsidRPr="00642882">
        <w:rPr>
          <w:rFonts w:ascii="Times New Roman" w:hAnsi="Times New Roman"/>
        </w:rPr>
        <w:t xml:space="preserve">Fourth Heading </w:t>
      </w:r>
    </w:p>
    <w:p w14:paraId="7B02A234" w14:textId="77777777" w:rsidR="009E43C0" w:rsidRPr="00EC7802" w:rsidRDefault="009E43C0" w:rsidP="009E43C0">
      <w:pPr>
        <w:pStyle w:val="MDPI21heading1"/>
        <w:spacing w:line="240" w:lineRule="auto"/>
        <w:ind w:left="0" w:firstLine="510"/>
        <w:outlineLvl w:val="9"/>
        <w:rPr>
          <w:rFonts w:ascii="Times New Roman" w:hAnsi="Times New Roman"/>
          <w:b w:val="0"/>
          <w:bCs/>
        </w:rPr>
      </w:pPr>
      <w:r w:rsidRPr="00EC7802">
        <w:rPr>
          <w:rFonts w:ascii="Times New Roman" w:hAnsi="Times New Roman"/>
          <w:b w:val="0"/>
          <w:bCs/>
        </w:rPr>
        <w:t>If a heading is required after the third level, do not use numbering.</w:t>
      </w:r>
    </w:p>
    <w:p w14:paraId="2F15A911" w14:textId="77777777" w:rsidR="009E43C0" w:rsidRPr="0009429E" w:rsidRDefault="009E43C0" w:rsidP="009E43C0">
      <w:pPr>
        <w:pStyle w:val="MDPI21heading1"/>
        <w:spacing w:line="240" w:lineRule="auto"/>
        <w:ind w:left="0"/>
        <w:outlineLvl w:val="9"/>
        <w:rPr>
          <w:rFonts w:ascii="Times New Roman" w:hAnsi="Times New Roman"/>
        </w:rPr>
      </w:pPr>
      <w:r w:rsidRPr="0009429E">
        <w:rPr>
          <w:rFonts w:ascii="Times New Roman" w:hAnsi="Times New Roman"/>
        </w:rPr>
        <w:t xml:space="preserve">3. </w:t>
      </w:r>
      <w:r w:rsidRPr="005A4007">
        <w:rPr>
          <w:rFonts w:ascii="Times New Roman" w:hAnsi="Times New Roman"/>
        </w:rPr>
        <w:t>Results and Discussion</w:t>
      </w:r>
    </w:p>
    <w:p w14:paraId="6D03B489" w14:textId="77777777" w:rsidR="009E43C0" w:rsidRDefault="009E43C0" w:rsidP="009E43C0">
      <w:pPr>
        <w:pStyle w:val="MDPI31text"/>
        <w:spacing w:line="240" w:lineRule="auto"/>
        <w:ind w:left="0" w:firstLine="510"/>
        <w:rPr>
          <w:rFonts w:ascii="Times New Roman" w:hAnsi="Times New Roman"/>
        </w:rPr>
      </w:pPr>
      <w:r w:rsidRPr="000B23EE">
        <w:rPr>
          <w:rFonts w:ascii="Times New Roman" w:hAnsi="Times New Roman"/>
        </w:rPr>
        <w:t>This section should encompass the obtained results, substantiated by figures and tables as needed. Comparisons with relevant literature can be made, if necessary. The presentation of results should be both clear and concise. In the discussion section, emphasize the pivotal findings of the study, avoiding excessive citation and extensive literature discussion.</w:t>
      </w:r>
    </w:p>
    <w:p w14:paraId="4231D0EC" w14:textId="77777777" w:rsidR="009E43C0" w:rsidRPr="0009429E" w:rsidRDefault="009E43C0" w:rsidP="009E43C0">
      <w:pPr>
        <w:pStyle w:val="MDPI21heading1"/>
        <w:spacing w:line="240" w:lineRule="auto"/>
        <w:ind w:left="0"/>
        <w:outlineLvl w:val="9"/>
        <w:rPr>
          <w:rFonts w:ascii="Times New Roman" w:hAnsi="Times New Roman"/>
        </w:rPr>
      </w:pPr>
      <w:r w:rsidRPr="0009429E">
        <w:rPr>
          <w:rFonts w:ascii="Times New Roman" w:hAnsi="Times New Roman"/>
        </w:rPr>
        <w:t>3.1. Second Heading</w:t>
      </w:r>
    </w:p>
    <w:p w14:paraId="0C28CFF8" w14:textId="77777777" w:rsidR="009E43C0" w:rsidRPr="00BA4645" w:rsidRDefault="009E43C0" w:rsidP="009E43C0">
      <w:pPr>
        <w:pStyle w:val="MDPI31text"/>
        <w:spacing w:line="240" w:lineRule="auto"/>
        <w:ind w:left="0" w:firstLine="510"/>
        <w:rPr>
          <w:rFonts w:ascii="Times New Roman" w:hAnsi="Times New Roman"/>
        </w:rPr>
      </w:pPr>
      <w:r w:rsidRPr="00BA4645">
        <w:rPr>
          <w:rFonts w:ascii="Times New Roman" w:hAnsi="Times New Roman"/>
        </w:rPr>
        <w:t>Subtitle(s) can be given if necessary.</w:t>
      </w:r>
    </w:p>
    <w:p w14:paraId="14BF1598" w14:textId="77777777" w:rsidR="009E43C0" w:rsidRDefault="009E43C0" w:rsidP="009E43C0">
      <w:pPr>
        <w:pStyle w:val="MDPI21heading1"/>
        <w:spacing w:line="240" w:lineRule="auto"/>
        <w:ind w:left="0"/>
        <w:outlineLvl w:val="9"/>
        <w:rPr>
          <w:rFonts w:ascii="Times New Roman" w:hAnsi="Times New Roman"/>
        </w:rPr>
      </w:pPr>
      <w:r>
        <w:rPr>
          <w:rFonts w:ascii="Times New Roman" w:hAnsi="Times New Roman"/>
        </w:rPr>
        <w:t xml:space="preserve">4. </w:t>
      </w:r>
      <w:r w:rsidRPr="00DA217A">
        <w:rPr>
          <w:rFonts w:ascii="Times New Roman" w:hAnsi="Times New Roman"/>
        </w:rPr>
        <w:t>Conclusion and Suggestions</w:t>
      </w:r>
    </w:p>
    <w:p w14:paraId="01AC1A0D" w14:textId="77777777" w:rsidR="009E43C0" w:rsidRDefault="009E43C0" w:rsidP="009E43C0">
      <w:pPr>
        <w:pStyle w:val="MDPI21heading1"/>
        <w:spacing w:line="240" w:lineRule="auto"/>
        <w:ind w:left="0" w:firstLine="510"/>
        <w:outlineLvl w:val="9"/>
        <w:rPr>
          <w:rFonts w:ascii="Times New Roman" w:hAnsi="Times New Roman"/>
          <w:b w:val="0"/>
          <w:bCs/>
        </w:rPr>
      </w:pPr>
      <w:r w:rsidRPr="00F549D3">
        <w:rPr>
          <w:rFonts w:ascii="Times New Roman" w:hAnsi="Times New Roman"/>
          <w:b w:val="0"/>
          <w:bCs/>
        </w:rPr>
        <w:t>The conclusion section should be self-contained, succinctly presenting the study's objectives and key findings. Additionally, provide concise and concrete suggestions and opinions pertaining to the study's results that are intended for the readers.</w:t>
      </w:r>
    </w:p>
    <w:p w14:paraId="4270102E" w14:textId="77777777" w:rsidR="009E43C0" w:rsidRPr="00AC1347" w:rsidRDefault="009E43C0" w:rsidP="009E43C0">
      <w:pPr>
        <w:pStyle w:val="MDPI21heading1"/>
        <w:spacing w:line="240" w:lineRule="auto"/>
        <w:ind w:left="0"/>
        <w:outlineLvl w:val="9"/>
        <w:rPr>
          <w:rFonts w:ascii="Times New Roman" w:hAnsi="Times New Roman"/>
        </w:rPr>
      </w:pPr>
      <w:r>
        <w:rPr>
          <w:rFonts w:ascii="Times New Roman" w:hAnsi="Times New Roman"/>
        </w:rPr>
        <w:t>A</w:t>
      </w:r>
      <w:r w:rsidRPr="00AC1347">
        <w:rPr>
          <w:rFonts w:ascii="Times New Roman" w:hAnsi="Times New Roman"/>
        </w:rPr>
        <w:t>cknowledgment</w:t>
      </w:r>
    </w:p>
    <w:p w14:paraId="60299C0A" w14:textId="77777777" w:rsidR="009E43C0" w:rsidRPr="00AC1347" w:rsidRDefault="009E43C0" w:rsidP="009E43C0">
      <w:pPr>
        <w:pStyle w:val="MDPI21heading1"/>
        <w:spacing w:line="240" w:lineRule="auto"/>
        <w:ind w:left="0" w:firstLine="510"/>
        <w:outlineLvl w:val="9"/>
        <w:rPr>
          <w:rFonts w:ascii="Times New Roman" w:hAnsi="Times New Roman"/>
          <w:b w:val="0"/>
          <w:bCs/>
        </w:rPr>
      </w:pPr>
      <w:r>
        <w:rPr>
          <w:rFonts w:ascii="Times New Roman" w:hAnsi="Times New Roman"/>
          <w:b w:val="0"/>
          <w:bCs/>
        </w:rPr>
        <w:t xml:space="preserve"> </w:t>
      </w:r>
      <w:r w:rsidRPr="00B4177B">
        <w:rPr>
          <w:rFonts w:ascii="Times New Roman" w:hAnsi="Times New Roman"/>
          <w:b w:val="0"/>
          <w:bCs/>
        </w:rPr>
        <w:t>If necessary, the acknowledgement text should be written in this section.</w:t>
      </w:r>
    </w:p>
    <w:p w14:paraId="3754089F" w14:textId="77777777" w:rsidR="009E43C0" w:rsidRPr="00506B46" w:rsidRDefault="009E43C0" w:rsidP="009E43C0">
      <w:pPr>
        <w:pStyle w:val="MDPI21heading1"/>
        <w:spacing w:line="240" w:lineRule="auto"/>
        <w:ind w:left="0"/>
        <w:outlineLvl w:val="9"/>
        <w:rPr>
          <w:rFonts w:ascii="Times New Roman" w:hAnsi="Times New Roman"/>
        </w:rPr>
      </w:pPr>
      <w:r w:rsidRPr="00506B46">
        <w:rPr>
          <w:rFonts w:ascii="Times New Roman" w:hAnsi="Times New Roman"/>
        </w:rPr>
        <w:t xml:space="preserve">Conflict </w:t>
      </w:r>
      <w:r>
        <w:rPr>
          <w:rFonts w:ascii="Times New Roman" w:hAnsi="Times New Roman"/>
        </w:rPr>
        <w:t>o</w:t>
      </w:r>
      <w:r w:rsidRPr="00506B46">
        <w:rPr>
          <w:rFonts w:ascii="Times New Roman" w:hAnsi="Times New Roman"/>
        </w:rPr>
        <w:t>f Interest</w:t>
      </w:r>
    </w:p>
    <w:p w14:paraId="2DDB7F33" w14:textId="77777777" w:rsidR="009E43C0" w:rsidRPr="00AC1347" w:rsidRDefault="009E43C0" w:rsidP="009E43C0">
      <w:pPr>
        <w:pStyle w:val="MDPI21heading1"/>
        <w:spacing w:line="240" w:lineRule="auto"/>
        <w:ind w:left="0" w:firstLine="510"/>
        <w:outlineLvl w:val="9"/>
        <w:rPr>
          <w:rFonts w:ascii="Times New Roman" w:hAnsi="Times New Roman"/>
          <w:b w:val="0"/>
          <w:bCs/>
        </w:rPr>
      </w:pPr>
      <w:r w:rsidRPr="00AC1347">
        <w:rPr>
          <w:rFonts w:ascii="Times New Roman" w:hAnsi="Times New Roman"/>
          <w:b w:val="0"/>
          <w:bCs/>
        </w:rPr>
        <w:t xml:space="preserve">The Author </w:t>
      </w:r>
      <w:proofErr w:type="gramStart"/>
      <w:r w:rsidRPr="00AC1347">
        <w:rPr>
          <w:rFonts w:ascii="Times New Roman" w:hAnsi="Times New Roman"/>
          <w:b w:val="0"/>
          <w:bCs/>
        </w:rPr>
        <w:t>report</w:t>
      </w:r>
      <w:proofErr w:type="gramEnd"/>
      <w:r w:rsidRPr="00AC1347">
        <w:rPr>
          <w:rFonts w:ascii="Times New Roman" w:hAnsi="Times New Roman"/>
          <w:b w:val="0"/>
          <w:bCs/>
        </w:rPr>
        <w:t xml:space="preserve"> no conflict of interest relevant to this article</w:t>
      </w:r>
    </w:p>
    <w:p w14:paraId="58AB8D49" w14:textId="77777777" w:rsidR="009E43C0" w:rsidRPr="00506B46" w:rsidRDefault="009E43C0" w:rsidP="009E43C0">
      <w:pPr>
        <w:pStyle w:val="MDPI21heading1"/>
        <w:spacing w:line="240" w:lineRule="auto"/>
        <w:ind w:left="0"/>
        <w:outlineLvl w:val="9"/>
        <w:rPr>
          <w:rFonts w:ascii="Times New Roman" w:hAnsi="Times New Roman"/>
        </w:rPr>
      </w:pPr>
      <w:r w:rsidRPr="00506B46">
        <w:rPr>
          <w:rFonts w:ascii="Times New Roman" w:hAnsi="Times New Roman"/>
        </w:rPr>
        <w:t xml:space="preserve">Research </w:t>
      </w:r>
      <w:r>
        <w:rPr>
          <w:rFonts w:ascii="Times New Roman" w:hAnsi="Times New Roman"/>
        </w:rPr>
        <w:t>a</w:t>
      </w:r>
      <w:r w:rsidRPr="00506B46">
        <w:rPr>
          <w:rFonts w:ascii="Times New Roman" w:hAnsi="Times New Roman"/>
        </w:rPr>
        <w:t>nd Publication Ethics Statement</w:t>
      </w:r>
    </w:p>
    <w:p w14:paraId="4858077B" w14:textId="77777777" w:rsidR="009E43C0" w:rsidRPr="00DA217A" w:rsidRDefault="009E43C0" w:rsidP="009E43C0">
      <w:pPr>
        <w:pStyle w:val="MDPI21heading1"/>
        <w:spacing w:line="240" w:lineRule="auto"/>
        <w:ind w:left="0" w:firstLine="510"/>
        <w:outlineLvl w:val="9"/>
        <w:rPr>
          <w:rFonts w:ascii="Times New Roman" w:hAnsi="Times New Roman"/>
          <w:b w:val="0"/>
          <w:bCs/>
        </w:rPr>
      </w:pPr>
      <w:r w:rsidRPr="00AC1347">
        <w:rPr>
          <w:rFonts w:ascii="Times New Roman" w:hAnsi="Times New Roman"/>
          <w:b w:val="0"/>
          <w:bCs/>
        </w:rPr>
        <w:t>The author declares that this study complies with research and publication ethics.</w:t>
      </w:r>
    </w:p>
    <w:p w14:paraId="7423CAFA" w14:textId="77777777" w:rsidR="009E43C0" w:rsidRDefault="009E43C0" w:rsidP="009E43C0">
      <w:pPr>
        <w:pStyle w:val="MDPI21heading1"/>
        <w:spacing w:line="240" w:lineRule="auto"/>
        <w:ind w:left="0"/>
        <w:outlineLvl w:val="9"/>
        <w:rPr>
          <w:rFonts w:ascii="Times New Roman" w:hAnsi="Times New Roman"/>
        </w:rPr>
      </w:pPr>
      <w:r w:rsidRPr="0009429E">
        <w:rPr>
          <w:rFonts w:ascii="Times New Roman" w:hAnsi="Times New Roman"/>
        </w:rPr>
        <w:t>References</w:t>
      </w:r>
    </w:p>
    <w:p w14:paraId="1C2EDC19" w14:textId="77777777" w:rsidR="009E43C0" w:rsidRPr="00AC57CD" w:rsidRDefault="009E43C0" w:rsidP="009E43C0">
      <w:pPr>
        <w:pStyle w:val="MDPI21heading1"/>
        <w:spacing w:line="240" w:lineRule="auto"/>
        <w:ind w:left="0" w:firstLine="510"/>
        <w:outlineLvl w:val="9"/>
        <w:rPr>
          <w:rFonts w:ascii="Times New Roman" w:hAnsi="Times New Roman"/>
          <w:b w:val="0"/>
          <w:bCs/>
        </w:rPr>
      </w:pPr>
      <w:r w:rsidRPr="00AC57CD">
        <w:rPr>
          <w:rFonts w:ascii="Times New Roman" w:hAnsi="Times New Roman"/>
          <w:b w:val="0"/>
          <w:bCs/>
        </w:rPr>
        <w:t>While writing the references, make sure that they are written in APA format and that the bottom and top spaces are 0 pt, line spacing is single, right and left spaces are 0.00 and hanging 0.3 inch without using different formats.</w:t>
      </w:r>
    </w:p>
    <w:p w14:paraId="4CBE678C" w14:textId="77777777" w:rsidR="009E43C0" w:rsidRDefault="009E43C0" w:rsidP="009E43C0">
      <w:pPr>
        <w:pStyle w:val="MDPI21heading1"/>
        <w:spacing w:line="240" w:lineRule="auto"/>
        <w:ind w:left="0"/>
        <w:outlineLvl w:val="9"/>
        <w:rPr>
          <w:rFonts w:ascii="Times New Roman" w:hAnsi="Times New Roman"/>
          <w:b w:val="0"/>
          <w:bCs/>
        </w:rPr>
      </w:pPr>
      <w:r w:rsidRPr="0009429E">
        <w:rPr>
          <w:rFonts w:ascii="Times New Roman" w:hAnsi="Times New Roman"/>
          <w:b w:val="0"/>
          <w:bCs/>
        </w:rPr>
        <w:t>[1]</w:t>
      </w:r>
      <w:r w:rsidRPr="0009429E">
        <w:rPr>
          <w:rFonts w:ascii="Times New Roman" w:hAnsi="Times New Roman"/>
          <w:b w:val="0"/>
          <w:bCs/>
        </w:rPr>
        <w:tab/>
      </w:r>
      <w:r w:rsidRPr="00B85191">
        <w:rPr>
          <w:rFonts w:ascii="Times New Roman" w:hAnsi="Times New Roman"/>
          <w:b w:val="0"/>
          <w:bCs/>
        </w:rPr>
        <w:t xml:space="preserve">Badescu, V. (2002). First and second law analysis of a solar assisted heat </w:t>
      </w:r>
      <w:proofErr w:type="gramStart"/>
      <w:r w:rsidRPr="00B85191">
        <w:rPr>
          <w:rFonts w:ascii="Times New Roman" w:hAnsi="Times New Roman"/>
          <w:b w:val="0"/>
          <w:bCs/>
        </w:rPr>
        <w:t>pump based</w:t>
      </w:r>
      <w:proofErr w:type="gramEnd"/>
      <w:r w:rsidRPr="00B85191">
        <w:rPr>
          <w:rFonts w:ascii="Times New Roman" w:hAnsi="Times New Roman"/>
          <w:b w:val="0"/>
          <w:bCs/>
        </w:rPr>
        <w:t xml:space="preserve"> heating system. </w:t>
      </w:r>
      <w:r w:rsidRPr="00B85191">
        <w:rPr>
          <w:rFonts w:ascii="Times New Roman" w:hAnsi="Times New Roman"/>
          <w:b w:val="0"/>
          <w:bCs/>
          <w:i/>
          <w:iCs/>
        </w:rPr>
        <w:t>Energy conversion and Management</w:t>
      </w:r>
      <w:r w:rsidRPr="00B85191">
        <w:rPr>
          <w:rFonts w:ascii="Times New Roman" w:hAnsi="Times New Roman"/>
          <w:b w:val="0"/>
          <w:bCs/>
        </w:rPr>
        <w:t xml:space="preserve">, 43(18), 2539-2552. </w:t>
      </w:r>
    </w:p>
    <w:p w14:paraId="3F97561A" w14:textId="77777777" w:rsidR="009E43C0" w:rsidRDefault="009E43C0" w:rsidP="009E43C0">
      <w:pPr>
        <w:pStyle w:val="MDPI21heading1"/>
        <w:spacing w:line="240" w:lineRule="auto"/>
        <w:ind w:left="0"/>
        <w:outlineLvl w:val="9"/>
        <w:rPr>
          <w:rFonts w:ascii="Times New Roman" w:hAnsi="Times New Roman"/>
          <w:b w:val="0"/>
          <w:bCs/>
        </w:rPr>
      </w:pPr>
      <w:r w:rsidRPr="0009429E">
        <w:rPr>
          <w:rFonts w:ascii="Times New Roman" w:hAnsi="Times New Roman"/>
          <w:b w:val="0"/>
          <w:bCs/>
        </w:rPr>
        <w:t>[2]</w:t>
      </w:r>
      <w:r w:rsidRPr="0009429E">
        <w:rPr>
          <w:rFonts w:ascii="Times New Roman" w:hAnsi="Times New Roman"/>
          <w:b w:val="0"/>
          <w:bCs/>
        </w:rPr>
        <w:tab/>
      </w:r>
      <w:r w:rsidRPr="008D539C">
        <w:rPr>
          <w:rFonts w:ascii="Times New Roman" w:hAnsi="Times New Roman"/>
          <w:b w:val="0"/>
          <w:bCs/>
        </w:rPr>
        <w:t xml:space="preserve">Naskar, A. K., Keum, J. K., </w:t>
      </w:r>
      <w:r>
        <w:rPr>
          <w:rFonts w:ascii="Times New Roman" w:hAnsi="Times New Roman"/>
          <w:b w:val="0"/>
          <w:bCs/>
        </w:rPr>
        <w:t>and</w:t>
      </w:r>
      <w:r w:rsidRPr="008D539C">
        <w:rPr>
          <w:rFonts w:ascii="Times New Roman" w:hAnsi="Times New Roman"/>
          <w:b w:val="0"/>
          <w:bCs/>
        </w:rPr>
        <w:t xml:space="preserve"> </w:t>
      </w:r>
      <w:proofErr w:type="spellStart"/>
      <w:r w:rsidRPr="008D539C">
        <w:rPr>
          <w:rFonts w:ascii="Times New Roman" w:hAnsi="Times New Roman"/>
          <w:b w:val="0"/>
          <w:bCs/>
        </w:rPr>
        <w:t>Boeman</w:t>
      </w:r>
      <w:proofErr w:type="spellEnd"/>
      <w:r w:rsidRPr="008D539C">
        <w:rPr>
          <w:rFonts w:ascii="Times New Roman" w:hAnsi="Times New Roman"/>
          <w:b w:val="0"/>
          <w:bCs/>
        </w:rPr>
        <w:t xml:space="preserve">, R. G. (2016). Polymer matrix nanocomposites for automotive structural components. </w:t>
      </w:r>
      <w:r w:rsidRPr="008D539C">
        <w:rPr>
          <w:rFonts w:ascii="Times New Roman" w:hAnsi="Times New Roman"/>
          <w:b w:val="0"/>
          <w:bCs/>
          <w:i/>
          <w:iCs/>
        </w:rPr>
        <w:t>Nature nanotechnology</w:t>
      </w:r>
      <w:r w:rsidRPr="008D539C">
        <w:rPr>
          <w:rFonts w:ascii="Times New Roman" w:hAnsi="Times New Roman"/>
          <w:b w:val="0"/>
          <w:bCs/>
        </w:rPr>
        <w:t xml:space="preserve">, 11(12), 1026-1030. </w:t>
      </w:r>
    </w:p>
    <w:p w14:paraId="2BCF0108" w14:textId="77777777" w:rsidR="009E43C0" w:rsidRPr="0009429E" w:rsidRDefault="009E43C0" w:rsidP="009E43C0">
      <w:pPr>
        <w:pStyle w:val="MDPI21heading1"/>
        <w:spacing w:line="240" w:lineRule="auto"/>
        <w:ind w:left="0"/>
        <w:outlineLvl w:val="9"/>
        <w:rPr>
          <w:rFonts w:ascii="Times New Roman" w:hAnsi="Times New Roman"/>
          <w:b w:val="0"/>
          <w:bCs/>
        </w:rPr>
      </w:pPr>
      <w:r w:rsidRPr="0009429E">
        <w:rPr>
          <w:rFonts w:ascii="Times New Roman" w:hAnsi="Times New Roman"/>
          <w:b w:val="0"/>
          <w:bCs/>
        </w:rPr>
        <w:lastRenderedPageBreak/>
        <w:t>[3]</w:t>
      </w:r>
      <w:r w:rsidRPr="0009429E">
        <w:rPr>
          <w:rFonts w:ascii="Times New Roman" w:hAnsi="Times New Roman"/>
          <w:b w:val="0"/>
          <w:bCs/>
        </w:rPr>
        <w:tab/>
      </w:r>
      <w:r w:rsidRPr="008E6735">
        <w:rPr>
          <w:rFonts w:ascii="Times New Roman" w:hAnsi="Times New Roman"/>
          <w:b w:val="0"/>
          <w:bCs/>
        </w:rPr>
        <w:t>Linford, R. G. (Ed.). (1987). Electrochemical science and technology of polymers (Vol. 1). London: Elsevier Applied Science.</w:t>
      </w:r>
    </w:p>
    <w:p w14:paraId="3F6764BA" w14:textId="77777777" w:rsidR="009E43C0" w:rsidRPr="0009429E" w:rsidRDefault="009E43C0" w:rsidP="009E43C0">
      <w:pPr>
        <w:pStyle w:val="MDPI21heading1"/>
        <w:spacing w:line="240" w:lineRule="auto"/>
        <w:ind w:left="0"/>
        <w:outlineLvl w:val="9"/>
        <w:rPr>
          <w:rFonts w:ascii="Times New Roman" w:hAnsi="Times New Roman"/>
          <w:b w:val="0"/>
          <w:bCs/>
        </w:rPr>
      </w:pPr>
      <w:r w:rsidRPr="0009429E">
        <w:rPr>
          <w:rFonts w:ascii="Times New Roman" w:hAnsi="Times New Roman"/>
          <w:b w:val="0"/>
          <w:bCs/>
        </w:rPr>
        <w:t>[4]</w:t>
      </w:r>
      <w:r w:rsidRPr="0009429E">
        <w:rPr>
          <w:rFonts w:ascii="Times New Roman" w:hAnsi="Times New Roman"/>
          <w:b w:val="0"/>
          <w:bCs/>
        </w:rPr>
        <w:tab/>
      </w:r>
      <w:proofErr w:type="spellStart"/>
      <w:r w:rsidRPr="00407DDB">
        <w:rPr>
          <w:rFonts w:ascii="Times New Roman" w:hAnsi="Times New Roman"/>
          <w:b w:val="0"/>
          <w:bCs/>
        </w:rPr>
        <w:t>Koulic</w:t>
      </w:r>
      <w:proofErr w:type="spellEnd"/>
      <w:r w:rsidRPr="00407DDB">
        <w:rPr>
          <w:rFonts w:ascii="Times New Roman" w:hAnsi="Times New Roman"/>
          <w:b w:val="0"/>
          <w:bCs/>
        </w:rPr>
        <w:t xml:space="preserve">, C., Yin, Z., </w:t>
      </w:r>
      <w:proofErr w:type="spellStart"/>
      <w:r w:rsidRPr="00407DDB">
        <w:rPr>
          <w:rFonts w:ascii="Times New Roman" w:hAnsi="Times New Roman"/>
          <w:b w:val="0"/>
          <w:bCs/>
        </w:rPr>
        <w:t>Pagnoulle</w:t>
      </w:r>
      <w:proofErr w:type="spellEnd"/>
      <w:r w:rsidRPr="00407DDB">
        <w:rPr>
          <w:rFonts w:ascii="Times New Roman" w:hAnsi="Times New Roman"/>
          <w:b w:val="0"/>
          <w:bCs/>
        </w:rPr>
        <w:t xml:space="preserve">, C., Gilbert, B., </w:t>
      </w:r>
      <w:r>
        <w:rPr>
          <w:rFonts w:ascii="Times New Roman" w:hAnsi="Times New Roman"/>
          <w:b w:val="0"/>
          <w:bCs/>
        </w:rPr>
        <w:t>and</w:t>
      </w:r>
      <w:r w:rsidRPr="00407DDB">
        <w:rPr>
          <w:rFonts w:ascii="Times New Roman" w:hAnsi="Times New Roman"/>
          <w:b w:val="0"/>
          <w:bCs/>
        </w:rPr>
        <w:t xml:space="preserve"> Jérôme, R. (2001). Premade versus in situ formed compatibilizer at the PS/PMMA interface: contribution of the Raman confocal microscopy to the fracture analysis. </w:t>
      </w:r>
      <w:r w:rsidRPr="00407DDB">
        <w:rPr>
          <w:rFonts w:ascii="Times New Roman" w:hAnsi="Times New Roman"/>
          <w:b w:val="0"/>
          <w:bCs/>
          <w:i/>
          <w:iCs/>
        </w:rPr>
        <w:t>Polymer</w:t>
      </w:r>
      <w:r w:rsidRPr="00407DDB">
        <w:rPr>
          <w:rFonts w:ascii="Times New Roman" w:hAnsi="Times New Roman"/>
          <w:b w:val="0"/>
          <w:bCs/>
        </w:rPr>
        <w:t>, 42(7), 2947-2957.</w:t>
      </w:r>
    </w:p>
    <w:p w14:paraId="7C8FFEB8" w14:textId="77777777" w:rsidR="009E43C0" w:rsidRPr="00FC77E0" w:rsidRDefault="009E43C0" w:rsidP="009E43C0">
      <w:pPr>
        <w:spacing w:line="240" w:lineRule="auto"/>
      </w:pPr>
    </w:p>
    <w:p w14:paraId="6A74C2BB" w14:textId="411C2795" w:rsidR="00520992" w:rsidRPr="009E43C0" w:rsidRDefault="00520992" w:rsidP="009E43C0">
      <w:pPr>
        <w:spacing w:line="240" w:lineRule="auto"/>
      </w:pPr>
    </w:p>
    <w:sectPr w:rsidR="00520992" w:rsidRPr="009E43C0" w:rsidSect="00A33B89">
      <w:headerReference w:type="even" r:id="rId9"/>
      <w:headerReference w:type="default" r:id="rId10"/>
      <w:footerReference w:type="default" r:id="rId11"/>
      <w:headerReference w:type="first" r:id="rId12"/>
      <w:footerReference w:type="first" r:id="rId13"/>
      <w:type w:val="continuous"/>
      <w:pgSz w:w="11906" w:h="16838" w:code="9"/>
      <w:pgMar w:top="1418" w:right="1417" w:bottom="851" w:left="1417" w:header="1134" w:footer="753"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C1F0" w14:textId="77777777" w:rsidR="00A33B89" w:rsidRDefault="00A33B89">
      <w:pPr>
        <w:spacing w:line="240" w:lineRule="auto"/>
      </w:pPr>
      <w:r>
        <w:separator/>
      </w:r>
    </w:p>
  </w:endnote>
  <w:endnote w:type="continuationSeparator" w:id="0">
    <w:p w14:paraId="5B7FF818" w14:textId="77777777" w:rsidR="00A33B89" w:rsidRDefault="00A33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D7D5" w14:textId="16A7711A" w:rsidR="00520992" w:rsidRPr="00372FCD" w:rsidRDefault="00520992" w:rsidP="00520992">
    <w:pPr>
      <w:tabs>
        <w:tab w:val="right" w:pos="10466"/>
      </w:tabs>
      <w:adjustRightInd w:val="0"/>
      <w:snapToGrid w:val="0"/>
      <w:spacing w:line="240" w:lineRule="auto"/>
      <w:rPr>
        <w:sz w:val="16"/>
        <w:szCs w:val="16"/>
        <w:lang w:val="fr-CH"/>
      </w:rPr>
    </w:pPr>
    <w:r w:rsidRPr="00CC49AA">
      <w:rPr>
        <w:b/>
        <w:bCs/>
        <w:iCs/>
        <w:sz w:val="16"/>
        <w:szCs w:val="16"/>
        <w:lang w:val="pt-BR"/>
      </w:rPr>
      <w:t>IJPAS 2024, 10(1</w:t>
    </w:r>
    <w:r w:rsidR="0089662E" w:rsidRPr="00CC49AA">
      <w:rPr>
        <w:b/>
        <w:bCs/>
        <w:iCs/>
        <w:sz w:val="16"/>
        <w:szCs w:val="16"/>
        <w:lang w:val="pt-BR"/>
      </w:rPr>
      <w:t>)</w:t>
    </w:r>
    <w:r w:rsidR="0089662E" w:rsidRPr="00CC49AA">
      <w:rPr>
        <w:i/>
        <w:sz w:val="16"/>
        <w:szCs w:val="16"/>
        <w:lang w:val="pt-BR"/>
      </w:rPr>
      <w:t xml:space="preserve"> </w:t>
    </w:r>
    <w:r w:rsidR="0089662E" w:rsidRPr="00CC49AA">
      <w:rPr>
        <w:bCs/>
        <w:iCs/>
        <w:sz w:val="16"/>
        <w:szCs w:val="16"/>
        <w:lang w:val="pt-BR"/>
      </w:rPr>
      <w:t>https://doi.org/10.29132/ijpas.</w:t>
    </w:r>
    <w:r w:rsidR="00494767">
      <w:rPr>
        <w:bCs/>
        <w:iCs/>
        <w:sz w:val="16"/>
        <w:szCs w:val="16"/>
        <w:lang w:val="pt-BR"/>
      </w:rPr>
      <w:t>....</w:t>
    </w:r>
    <w:r w:rsidRPr="00372FCD">
      <w:rPr>
        <w:sz w:val="16"/>
        <w:szCs w:val="16"/>
        <w:lang w:val="fr-CH"/>
      </w:rPr>
      <w:tab/>
    </w:r>
    <w:hyperlink r:id="rId1" w:history="1">
      <w:r w:rsidRPr="0089662E">
        <w:rPr>
          <w:rStyle w:val="Kpr"/>
          <w:sz w:val="16"/>
          <w:szCs w:val="16"/>
          <w:lang w:val="fr-CH"/>
        </w:rPr>
        <w:t>https://dergipark.org.tr/tr/pub/ijpas</w:t>
      </w:r>
    </w:hyperlink>
  </w:p>
  <w:p w14:paraId="2877D31D" w14:textId="77777777" w:rsidR="00E93239" w:rsidRPr="00CC49AA" w:rsidRDefault="00E93239" w:rsidP="00E93239">
    <w:pPr>
      <w:pStyle w:val="AltBilgi"/>
      <w:spacing w:line="240" w:lineRule="auto"/>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5CE6" w14:textId="77777777" w:rsidR="00361163" w:rsidRDefault="00361163" w:rsidP="00655AB7">
    <w:pPr>
      <w:pBdr>
        <w:top w:val="single" w:sz="4" w:space="0" w:color="000000"/>
      </w:pBdr>
      <w:tabs>
        <w:tab w:val="right" w:pos="8844"/>
      </w:tabs>
      <w:adjustRightInd w:val="0"/>
      <w:snapToGrid w:val="0"/>
      <w:spacing w:before="480" w:line="100" w:lineRule="exact"/>
      <w:jc w:val="left"/>
      <w:rPr>
        <w:i/>
        <w:sz w:val="16"/>
        <w:szCs w:val="16"/>
      </w:rPr>
    </w:pPr>
  </w:p>
  <w:p w14:paraId="54488C04" w14:textId="039F9089" w:rsidR="00E93239" w:rsidRPr="00372FCD" w:rsidRDefault="00520992" w:rsidP="00157B05">
    <w:pPr>
      <w:tabs>
        <w:tab w:val="right" w:pos="10466"/>
      </w:tabs>
      <w:adjustRightInd w:val="0"/>
      <w:snapToGrid w:val="0"/>
      <w:spacing w:line="240" w:lineRule="auto"/>
      <w:rPr>
        <w:sz w:val="16"/>
        <w:szCs w:val="16"/>
        <w:lang w:val="fr-CH"/>
      </w:rPr>
    </w:pPr>
    <w:r w:rsidRPr="00FD79B1">
      <w:rPr>
        <w:b/>
        <w:bCs/>
        <w:i/>
        <w:sz w:val="16"/>
        <w:szCs w:val="16"/>
        <w:lang w:val="pt-BR"/>
      </w:rPr>
      <w:t>IJPAS 2024, 10(1)</w:t>
    </w:r>
    <w:r w:rsidRPr="00CC49AA">
      <w:rPr>
        <w:i/>
        <w:sz w:val="16"/>
        <w:szCs w:val="16"/>
        <w:lang w:val="pt-BR"/>
      </w:rPr>
      <w:t xml:space="preserve"> </w:t>
    </w:r>
    <w:r w:rsidR="00C13DC5" w:rsidRPr="00CC49AA">
      <w:rPr>
        <w:bCs/>
        <w:iCs/>
        <w:sz w:val="16"/>
        <w:szCs w:val="16"/>
        <w:lang w:val="pt-BR"/>
      </w:rPr>
      <w:t xml:space="preserve"> </w:t>
    </w:r>
    <w:r w:rsidR="00361163" w:rsidRPr="00CC49AA">
      <w:rPr>
        <w:bCs/>
        <w:iCs/>
        <w:sz w:val="16"/>
        <w:szCs w:val="16"/>
        <w:lang w:val="pt-BR"/>
      </w:rPr>
      <w:t>https://doi.org/</w:t>
    </w:r>
    <w:r w:rsidRPr="00CC49AA">
      <w:rPr>
        <w:bCs/>
        <w:iCs/>
        <w:sz w:val="16"/>
        <w:szCs w:val="16"/>
        <w:lang w:val="pt-BR"/>
      </w:rPr>
      <w:t>10.29132/ijpas.</w:t>
    </w:r>
    <w:r w:rsidR="00494767">
      <w:rPr>
        <w:bCs/>
        <w:iCs/>
        <w:sz w:val="16"/>
        <w:szCs w:val="16"/>
        <w:lang w:val="pt-BR"/>
      </w:rPr>
      <w:t>....</w:t>
    </w:r>
    <w:r w:rsidR="00157B05" w:rsidRPr="00372FCD">
      <w:rPr>
        <w:sz w:val="16"/>
        <w:szCs w:val="16"/>
        <w:lang w:val="fr-CH"/>
      </w:rPr>
      <w:tab/>
    </w:r>
    <w:r w:rsidRPr="00520992">
      <w:rPr>
        <w:sz w:val="16"/>
        <w:szCs w:val="16"/>
        <w:lang w:val="fr-CH"/>
      </w:rPr>
      <w:t>https://dergipark.org.tr/tr/pub/ijpas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EA9F" w14:textId="77777777" w:rsidR="00A33B89" w:rsidRDefault="00A33B89">
      <w:pPr>
        <w:spacing w:line="240" w:lineRule="auto"/>
      </w:pPr>
      <w:r>
        <w:separator/>
      </w:r>
    </w:p>
  </w:footnote>
  <w:footnote w:type="continuationSeparator" w:id="0">
    <w:p w14:paraId="1D55F1D7" w14:textId="77777777" w:rsidR="00A33B89" w:rsidRDefault="00A33B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7EB4" w14:textId="77777777" w:rsidR="00E93239" w:rsidRDefault="00E93239" w:rsidP="00E93239">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CE25" w14:textId="3D5601C4" w:rsidR="00361163" w:rsidRDefault="00AD26A5" w:rsidP="00157B05">
    <w:pPr>
      <w:tabs>
        <w:tab w:val="right" w:pos="10466"/>
      </w:tabs>
      <w:adjustRightInd w:val="0"/>
      <w:snapToGrid w:val="0"/>
      <w:spacing w:line="240" w:lineRule="auto"/>
      <w:rPr>
        <w:sz w:val="16"/>
      </w:rPr>
    </w:pPr>
    <w:r w:rsidRPr="00AD26A5">
      <w:t xml:space="preserve">International Journal of Pure and Applied Sciences </w:t>
    </w:r>
    <w:proofErr w:type="gramStart"/>
    <w:r w:rsidR="00494767">
      <w:t>….</w:t>
    </w:r>
    <w:r w:rsidR="00520992">
      <w:t>(</w:t>
    </w:r>
    <w:r w:rsidR="00494767">
      <w:t>..</w:t>
    </w:r>
    <w:r w:rsidR="00520992">
      <w:t>);</w:t>
    </w:r>
    <w:r w:rsidR="00494767">
      <w:t>…</w:t>
    </w:r>
    <w:proofErr w:type="gramEnd"/>
    <w:r w:rsidR="00520992">
      <w:t>-</w:t>
    </w:r>
    <w:r w:rsidR="00494767">
      <w:t>…</w:t>
    </w:r>
    <w:r w:rsidR="00520992">
      <w:t xml:space="preserve"> (202</w:t>
    </w:r>
    <w:r w:rsidR="00494767">
      <w:t>4</w:t>
    </w:r>
    <w:r w:rsidR="00520992">
      <w:t>)</w:t>
    </w:r>
    <w:r w:rsidR="00157B05">
      <w:rPr>
        <w:sz w:val="16"/>
      </w:rPr>
      <w:tab/>
    </w:r>
    <w:r w:rsidR="00B070EB">
      <w:rPr>
        <w:sz w:val="16"/>
      </w:rPr>
      <w:fldChar w:fldCharType="begin"/>
    </w:r>
    <w:r w:rsidR="00B070EB">
      <w:rPr>
        <w:sz w:val="16"/>
      </w:rPr>
      <w:instrText xml:space="preserve"> PAGE   \* MERGEFORMAT </w:instrText>
    </w:r>
    <w:r w:rsidR="00B070EB">
      <w:rPr>
        <w:sz w:val="16"/>
      </w:rPr>
      <w:fldChar w:fldCharType="separate"/>
    </w:r>
    <w:r w:rsidR="00505150">
      <w:rPr>
        <w:sz w:val="16"/>
      </w:rPr>
      <w:t>5</w:t>
    </w:r>
    <w:r w:rsidR="00B070EB">
      <w:rPr>
        <w:sz w:val="16"/>
      </w:rPr>
      <w:fldChar w:fldCharType="end"/>
    </w:r>
    <w:r w:rsidR="00B070EB">
      <w:rPr>
        <w:sz w:val="16"/>
      </w:rPr>
      <w:t xml:space="preserve"> of </w:t>
    </w:r>
    <w:r w:rsidR="00B070EB">
      <w:rPr>
        <w:sz w:val="16"/>
      </w:rPr>
      <w:fldChar w:fldCharType="begin"/>
    </w:r>
    <w:r w:rsidR="00B070EB">
      <w:rPr>
        <w:sz w:val="16"/>
      </w:rPr>
      <w:instrText xml:space="preserve"> NUMPAGES   \* MERGEFORMAT </w:instrText>
    </w:r>
    <w:r w:rsidR="00B070EB">
      <w:rPr>
        <w:sz w:val="16"/>
      </w:rPr>
      <w:fldChar w:fldCharType="separate"/>
    </w:r>
    <w:r w:rsidR="00505150">
      <w:rPr>
        <w:sz w:val="16"/>
      </w:rPr>
      <w:t>5</w:t>
    </w:r>
    <w:r w:rsidR="00B070EB">
      <w:rPr>
        <w:sz w:val="16"/>
      </w:rPr>
      <w:fldChar w:fldCharType="end"/>
    </w:r>
  </w:p>
  <w:p w14:paraId="561F20C1" w14:textId="77777777" w:rsidR="00E93239" w:rsidRPr="00846E8C" w:rsidRDefault="00E93239" w:rsidP="00655AB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50D9" w14:textId="2859A664" w:rsidR="00677836" w:rsidRDefault="00423696" w:rsidP="00B16CE8">
    <w:pPr>
      <w:tabs>
        <w:tab w:val="left" w:pos="142"/>
      </w:tabs>
    </w:pPr>
    <w:r>
      <w:rPr>
        <w:noProof/>
      </w:rPr>
      <mc:AlternateContent>
        <mc:Choice Requires="wps">
          <w:drawing>
            <wp:anchor distT="0" distB="0" distL="114300" distR="114300" simplePos="0" relativeHeight="251659264" behindDoc="0" locked="0" layoutInCell="1" allowOverlap="1" wp14:anchorId="236FE76C" wp14:editId="125123F2">
              <wp:simplePos x="0" y="0"/>
              <wp:positionH relativeFrom="margin">
                <wp:align>right</wp:align>
              </wp:positionH>
              <wp:positionV relativeFrom="paragraph">
                <wp:posOffset>177668</wp:posOffset>
              </wp:positionV>
              <wp:extent cx="1631818" cy="461393"/>
              <wp:effectExtent l="0" t="0" r="6985" b="0"/>
              <wp:wrapNone/>
              <wp:docPr id="674971786" name="Metin Kutusu 1"/>
              <wp:cNvGraphicFramePr/>
              <a:graphic xmlns:a="http://schemas.openxmlformats.org/drawingml/2006/main">
                <a:graphicData uri="http://schemas.microsoft.com/office/word/2010/wordprocessingShape">
                  <wps:wsp>
                    <wps:cNvSpPr txBox="1"/>
                    <wps:spPr>
                      <a:xfrm>
                        <a:off x="0" y="0"/>
                        <a:ext cx="1631818" cy="461393"/>
                      </a:xfrm>
                      <a:prstGeom prst="rect">
                        <a:avLst/>
                      </a:prstGeom>
                      <a:solidFill>
                        <a:schemeClr val="lt1"/>
                      </a:solidFill>
                      <a:ln w="6350">
                        <a:noFill/>
                      </a:ln>
                    </wps:spPr>
                    <wps:txbx>
                      <w:txbxContent>
                        <w:p w14:paraId="3C098886" w14:textId="0DC14E89" w:rsidR="000258A6" w:rsidRDefault="000258A6" w:rsidP="00423696">
                          <w:pPr>
                            <w:rPr>
                              <w:b/>
                              <w:bCs/>
                              <w:sz w:val="16"/>
                              <w:szCs w:val="14"/>
                            </w:rPr>
                          </w:pPr>
                          <w:r w:rsidRPr="00AA0D30">
                            <w:rPr>
                              <w:b/>
                              <w:bCs/>
                              <w:sz w:val="16"/>
                              <w:szCs w:val="14"/>
                            </w:rPr>
                            <w:t>Vol. 9(2); 223-230 (2023)</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FE76C" id="_x0000_t202" coordsize="21600,21600" o:spt="202" path="m,l,21600r21600,l21600,xe">
              <v:stroke joinstyle="miter"/>
              <v:path gradientshapeok="t" o:connecttype="rect"/>
            </v:shapetype>
            <v:shape id="Metin Kutusu 1" o:spid="_x0000_s1026" type="#_x0000_t202" style="position:absolute;left:0;text-align:left;margin-left:77.3pt;margin-top:14pt;width:128.5pt;height:3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" fillcolor="white [3201]" stroked="f" strokeweight=".5pt">
              <v:textbox>
                <w:txbxContent>
                  <w:p w14:paraId="3C098886" w14:textId="0DC14E89" w:rsidR="000258A6" w:rsidRDefault="000258A6" w:rsidP="00423696">
                    <w:pPr>
                      <w:rPr>
                        <w:b/>
                        <w:bCs/>
                        <w:sz w:val="16"/>
                        <w:szCs w:val="14"/>
                      </w:rPr>
                    </w:pPr>
                    <w:r w:rsidRPr="00AA0D30">
                      <w:rPr>
                        <w:b/>
                        <w:bCs/>
                        <w:sz w:val="16"/>
                        <w:szCs w:val="14"/>
                      </w:rPr>
                      <w:t>Vol. 9(2); 223-230 (2023)</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v:textbox>
              <w10:wrap anchorx="margin"/>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2441"/>
      <w:gridCol w:w="1133"/>
    </w:tblGrid>
    <w:tr w:rsidR="00AA0D30" w14:paraId="0FD29467" w14:textId="77777777" w:rsidTr="00846C86">
      <w:tc>
        <w:tcPr>
          <w:tcW w:w="4531" w:type="dxa"/>
        </w:tcPr>
        <w:p w14:paraId="1B467D17" w14:textId="1A629BC9" w:rsidR="00846C86" w:rsidRDefault="00846C86" w:rsidP="00B16CE8">
          <w:pPr>
            <w:tabs>
              <w:tab w:val="left" w:pos="142"/>
            </w:tabs>
          </w:pPr>
          <w:r>
            <w:rPr>
              <w:noProof/>
            </w:rPr>
            <w:drawing>
              <wp:inline distT="0" distB="0" distL="0" distR="0" wp14:anchorId="53FF1C79" wp14:editId="118CBE55">
                <wp:extent cx="3354354" cy="428129"/>
                <wp:effectExtent l="0" t="0" r="0" b="0"/>
                <wp:docPr id="3885364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354" cy="428129"/>
                        </a:xfrm>
                        <a:prstGeom prst="rect">
                          <a:avLst/>
                        </a:prstGeom>
                        <a:noFill/>
                        <a:ln>
                          <a:noFill/>
                        </a:ln>
                      </pic:spPr>
                    </pic:pic>
                  </a:graphicData>
                </a:graphic>
              </wp:inline>
            </w:drawing>
          </w:r>
        </w:p>
      </w:tc>
      <w:tc>
        <w:tcPr>
          <w:tcW w:w="3119" w:type="dxa"/>
          <w:vAlign w:val="center"/>
        </w:tcPr>
        <w:p w14:paraId="347973B8" w14:textId="5271F737" w:rsidR="00846C86" w:rsidRPr="00AA0D30" w:rsidRDefault="00846C86" w:rsidP="00846C86">
          <w:pPr>
            <w:tabs>
              <w:tab w:val="left" w:pos="142"/>
            </w:tabs>
            <w:jc w:val="center"/>
            <w:rPr>
              <w:b/>
              <w:bCs/>
            </w:rPr>
          </w:pPr>
        </w:p>
      </w:tc>
      <w:tc>
        <w:tcPr>
          <w:tcW w:w="1412" w:type="dxa"/>
        </w:tcPr>
        <w:p w14:paraId="7A39A096" w14:textId="15603EE5" w:rsidR="00846C86" w:rsidRDefault="00846C86" w:rsidP="00846C86">
          <w:pPr>
            <w:tabs>
              <w:tab w:val="left" w:pos="142"/>
            </w:tabs>
            <w:jc w:val="right"/>
          </w:pPr>
        </w:p>
      </w:tc>
    </w:tr>
  </w:tbl>
  <w:p w14:paraId="08285A10" w14:textId="28AA3CAB" w:rsidR="00E93239" w:rsidRPr="00361163" w:rsidRDefault="00677836" w:rsidP="00655AB7">
    <w:pPr>
      <w:pBdr>
        <w:bottom w:val="single" w:sz="4" w:space="1" w:color="000000"/>
      </w:pBdr>
      <w:adjustRightInd w:val="0"/>
      <w:snapToGrid w:val="0"/>
      <w:spacing w:line="100" w:lineRule="exact"/>
      <w:jc w:val="left"/>
    </w:pPr>
    <w:r>
      <w:rPr>
        <w:noProof/>
      </w:rPr>
      <w:drawing>
        <wp:inline distT="0" distB="0" distL="0" distR="0" wp14:anchorId="7E707259" wp14:editId="0B326DC8">
          <wp:extent cx="5756275" cy="734695"/>
          <wp:effectExtent l="0" t="0" r="0" b="8255"/>
          <wp:docPr id="7409630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8AC"/>
    <w:multiLevelType w:val="hybridMultilevel"/>
    <w:tmpl w:val="2A5C90D2"/>
    <w:lvl w:ilvl="0" w:tplc="D8663ED0">
      <w:start w:val="1"/>
      <w:numFmt w:val="bullet"/>
      <w:lvlRestart w:val="0"/>
      <w:pStyle w:val="jpa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18B468F5"/>
    <w:multiLevelType w:val="hybridMultilevel"/>
    <w:tmpl w:val="40FA3176"/>
    <w:lvl w:ilvl="0" w:tplc="5ED2F824">
      <w:start w:val="1"/>
      <w:numFmt w:val="decimal"/>
      <w:lvlRestart w:val="0"/>
      <w:pStyle w:val="jpa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1A464C"/>
    <w:lvl w:ilvl="0" w:tplc="5F023DEC">
      <w:start w:val="1"/>
      <w:numFmt w:val="decimal"/>
      <w:lvlRestart w:val="0"/>
      <w:pStyle w:val="jpas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4157101"/>
    <w:multiLevelType w:val="hybridMultilevel"/>
    <w:tmpl w:val="865CFE22"/>
    <w:lvl w:ilvl="0" w:tplc="C142ACE0">
      <w:start w:val="1"/>
      <w:numFmt w:val="decimal"/>
      <w:lvlRestart w:val="0"/>
      <w:pStyle w:val="jpas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607767">
    <w:abstractNumId w:val="4"/>
  </w:num>
  <w:num w:numId="2" w16cid:durableId="1219316316">
    <w:abstractNumId w:val="6"/>
  </w:num>
  <w:num w:numId="3" w16cid:durableId="1279680338">
    <w:abstractNumId w:val="3"/>
  </w:num>
  <w:num w:numId="4" w16cid:durableId="766509206">
    <w:abstractNumId w:val="5"/>
  </w:num>
  <w:num w:numId="5" w16cid:durableId="929046915">
    <w:abstractNumId w:val="8"/>
  </w:num>
  <w:num w:numId="6" w16cid:durableId="554969311">
    <w:abstractNumId w:val="2"/>
  </w:num>
  <w:num w:numId="7" w16cid:durableId="1007756741">
    <w:abstractNumId w:val="8"/>
  </w:num>
  <w:num w:numId="8" w16cid:durableId="1817258351">
    <w:abstractNumId w:val="2"/>
  </w:num>
  <w:num w:numId="9" w16cid:durableId="1718624586">
    <w:abstractNumId w:val="8"/>
  </w:num>
  <w:num w:numId="10" w16cid:durableId="696589270">
    <w:abstractNumId w:val="2"/>
  </w:num>
  <w:num w:numId="11" w16cid:durableId="1859467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90304">
    <w:abstractNumId w:val="10"/>
  </w:num>
  <w:num w:numId="13" w16cid:durableId="2058502856">
    <w:abstractNumId w:val="11"/>
  </w:num>
  <w:num w:numId="14" w16cid:durableId="803892937">
    <w:abstractNumId w:val="8"/>
  </w:num>
  <w:num w:numId="15" w16cid:durableId="601497228">
    <w:abstractNumId w:val="2"/>
  </w:num>
  <w:num w:numId="16" w16cid:durableId="1129738994">
    <w:abstractNumId w:val="1"/>
  </w:num>
  <w:num w:numId="17" w16cid:durableId="85852353">
    <w:abstractNumId w:val="7"/>
  </w:num>
  <w:num w:numId="18" w16cid:durableId="1141925452">
    <w:abstractNumId w:val="0"/>
  </w:num>
  <w:num w:numId="19" w16cid:durableId="274795266">
    <w:abstractNumId w:val="8"/>
  </w:num>
  <w:num w:numId="20" w16cid:durableId="824198305">
    <w:abstractNumId w:val="2"/>
  </w:num>
  <w:num w:numId="21" w16cid:durableId="1084305224">
    <w:abstractNumId w:val="1"/>
  </w:num>
  <w:num w:numId="22" w16cid:durableId="835221505">
    <w:abstractNumId w:val="0"/>
  </w:num>
  <w:num w:numId="23" w16cid:durableId="1260454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6F"/>
    <w:rsid w:val="000048AB"/>
    <w:rsid w:val="000168AC"/>
    <w:rsid w:val="00020081"/>
    <w:rsid w:val="000258A6"/>
    <w:rsid w:val="00065115"/>
    <w:rsid w:val="000717CC"/>
    <w:rsid w:val="00074FC7"/>
    <w:rsid w:val="00092BA2"/>
    <w:rsid w:val="0009429E"/>
    <w:rsid w:val="00094D62"/>
    <w:rsid w:val="00096259"/>
    <w:rsid w:val="000B23EE"/>
    <w:rsid w:val="000B653D"/>
    <w:rsid w:val="000C3ED0"/>
    <w:rsid w:val="000D291B"/>
    <w:rsid w:val="000D37A9"/>
    <w:rsid w:val="000F6F8E"/>
    <w:rsid w:val="001032EB"/>
    <w:rsid w:val="00106924"/>
    <w:rsid w:val="00122C05"/>
    <w:rsid w:val="00123409"/>
    <w:rsid w:val="00126881"/>
    <w:rsid w:val="001307F8"/>
    <w:rsid w:val="001325E8"/>
    <w:rsid w:val="00153D84"/>
    <w:rsid w:val="00157B05"/>
    <w:rsid w:val="00172300"/>
    <w:rsid w:val="00180A64"/>
    <w:rsid w:val="00181D72"/>
    <w:rsid w:val="001A0585"/>
    <w:rsid w:val="001D02DC"/>
    <w:rsid w:val="001D4F22"/>
    <w:rsid w:val="001E0D02"/>
    <w:rsid w:val="001E2AEB"/>
    <w:rsid w:val="001F11F4"/>
    <w:rsid w:val="001F1DCE"/>
    <w:rsid w:val="001F5535"/>
    <w:rsid w:val="001F6F01"/>
    <w:rsid w:val="00204E85"/>
    <w:rsid w:val="0022186F"/>
    <w:rsid w:val="002300A2"/>
    <w:rsid w:val="00230FA6"/>
    <w:rsid w:val="002359AE"/>
    <w:rsid w:val="00241044"/>
    <w:rsid w:val="00241AE4"/>
    <w:rsid w:val="00252224"/>
    <w:rsid w:val="00266268"/>
    <w:rsid w:val="00274A18"/>
    <w:rsid w:val="00281CF9"/>
    <w:rsid w:val="00286709"/>
    <w:rsid w:val="002C0317"/>
    <w:rsid w:val="002D4C76"/>
    <w:rsid w:val="002E7198"/>
    <w:rsid w:val="002F6BA7"/>
    <w:rsid w:val="003014C8"/>
    <w:rsid w:val="0031604E"/>
    <w:rsid w:val="00317DDC"/>
    <w:rsid w:val="00321FE2"/>
    <w:rsid w:val="00325835"/>
    <w:rsid w:val="00326141"/>
    <w:rsid w:val="0033456E"/>
    <w:rsid w:val="00337A79"/>
    <w:rsid w:val="003535C5"/>
    <w:rsid w:val="00356001"/>
    <w:rsid w:val="00356E85"/>
    <w:rsid w:val="00360F71"/>
    <w:rsid w:val="00361163"/>
    <w:rsid w:val="00361242"/>
    <w:rsid w:val="00363CA2"/>
    <w:rsid w:val="0037239D"/>
    <w:rsid w:val="00391DA8"/>
    <w:rsid w:val="003A3EBA"/>
    <w:rsid w:val="00401D30"/>
    <w:rsid w:val="00407DDB"/>
    <w:rsid w:val="00413FE8"/>
    <w:rsid w:val="00421B5F"/>
    <w:rsid w:val="00423696"/>
    <w:rsid w:val="004263B9"/>
    <w:rsid w:val="00437517"/>
    <w:rsid w:val="00494767"/>
    <w:rsid w:val="0049542C"/>
    <w:rsid w:val="00497807"/>
    <w:rsid w:val="004A17B2"/>
    <w:rsid w:val="004B08C1"/>
    <w:rsid w:val="004C2F11"/>
    <w:rsid w:val="004C6E80"/>
    <w:rsid w:val="004E0CF8"/>
    <w:rsid w:val="004E40DE"/>
    <w:rsid w:val="004E6774"/>
    <w:rsid w:val="00500842"/>
    <w:rsid w:val="005041AD"/>
    <w:rsid w:val="00505150"/>
    <w:rsid w:val="00506B46"/>
    <w:rsid w:val="005102F9"/>
    <w:rsid w:val="00510841"/>
    <w:rsid w:val="00517305"/>
    <w:rsid w:val="00520992"/>
    <w:rsid w:val="00536E95"/>
    <w:rsid w:val="0054137B"/>
    <w:rsid w:val="005460DC"/>
    <w:rsid w:val="00551D5A"/>
    <w:rsid w:val="00560417"/>
    <w:rsid w:val="0058586D"/>
    <w:rsid w:val="005A4007"/>
    <w:rsid w:val="005A411A"/>
    <w:rsid w:val="005A7F58"/>
    <w:rsid w:val="005B1754"/>
    <w:rsid w:val="005C273E"/>
    <w:rsid w:val="005C44D7"/>
    <w:rsid w:val="005E23AA"/>
    <w:rsid w:val="005E33B8"/>
    <w:rsid w:val="005E4B1B"/>
    <w:rsid w:val="005F501F"/>
    <w:rsid w:val="00620CDA"/>
    <w:rsid w:val="00631FD2"/>
    <w:rsid w:val="0063696F"/>
    <w:rsid w:val="00641F7F"/>
    <w:rsid w:val="00642882"/>
    <w:rsid w:val="00644938"/>
    <w:rsid w:val="00651B5B"/>
    <w:rsid w:val="00651D8F"/>
    <w:rsid w:val="00655AB7"/>
    <w:rsid w:val="00677836"/>
    <w:rsid w:val="00692393"/>
    <w:rsid w:val="006A7440"/>
    <w:rsid w:val="006D08BB"/>
    <w:rsid w:val="006D0A5B"/>
    <w:rsid w:val="006D4F03"/>
    <w:rsid w:val="006E2089"/>
    <w:rsid w:val="006F0F5A"/>
    <w:rsid w:val="006F337C"/>
    <w:rsid w:val="0071421D"/>
    <w:rsid w:val="007203D4"/>
    <w:rsid w:val="007302A6"/>
    <w:rsid w:val="00741EE4"/>
    <w:rsid w:val="007468D3"/>
    <w:rsid w:val="007A3997"/>
    <w:rsid w:val="007A7369"/>
    <w:rsid w:val="007B3E51"/>
    <w:rsid w:val="007D4070"/>
    <w:rsid w:val="007E0280"/>
    <w:rsid w:val="007F479A"/>
    <w:rsid w:val="00801CA1"/>
    <w:rsid w:val="00802CA1"/>
    <w:rsid w:val="00846284"/>
    <w:rsid w:val="00846C86"/>
    <w:rsid w:val="0086233C"/>
    <w:rsid w:val="008712FD"/>
    <w:rsid w:val="008827F7"/>
    <w:rsid w:val="00885F96"/>
    <w:rsid w:val="0088632A"/>
    <w:rsid w:val="00886E0E"/>
    <w:rsid w:val="0089662E"/>
    <w:rsid w:val="00897E91"/>
    <w:rsid w:val="008D539C"/>
    <w:rsid w:val="008D6BC2"/>
    <w:rsid w:val="008E2990"/>
    <w:rsid w:val="008E6735"/>
    <w:rsid w:val="008F2472"/>
    <w:rsid w:val="008F3197"/>
    <w:rsid w:val="00904A2E"/>
    <w:rsid w:val="00915790"/>
    <w:rsid w:val="00931EE5"/>
    <w:rsid w:val="00937607"/>
    <w:rsid w:val="009518EE"/>
    <w:rsid w:val="0096274A"/>
    <w:rsid w:val="0096489F"/>
    <w:rsid w:val="009668E4"/>
    <w:rsid w:val="0099350F"/>
    <w:rsid w:val="009A0052"/>
    <w:rsid w:val="009A7AE1"/>
    <w:rsid w:val="009B2628"/>
    <w:rsid w:val="009B5AF3"/>
    <w:rsid w:val="009B7E13"/>
    <w:rsid w:val="009C327B"/>
    <w:rsid w:val="009D1DAB"/>
    <w:rsid w:val="009E43C0"/>
    <w:rsid w:val="009E4C08"/>
    <w:rsid w:val="009F21B3"/>
    <w:rsid w:val="009F2D82"/>
    <w:rsid w:val="009F4F7E"/>
    <w:rsid w:val="009F70E6"/>
    <w:rsid w:val="00A009F0"/>
    <w:rsid w:val="00A239EE"/>
    <w:rsid w:val="00A33B89"/>
    <w:rsid w:val="00A4762B"/>
    <w:rsid w:val="00A60121"/>
    <w:rsid w:val="00A62C4E"/>
    <w:rsid w:val="00A632CD"/>
    <w:rsid w:val="00A80107"/>
    <w:rsid w:val="00A82271"/>
    <w:rsid w:val="00A952F4"/>
    <w:rsid w:val="00AA0D30"/>
    <w:rsid w:val="00AC1347"/>
    <w:rsid w:val="00AC57CD"/>
    <w:rsid w:val="00AD26A5"/>
    <w:rsid w:val="00AD5115"/>
    <w:rsid w:val="00AE285F"/>
    <w:rsid w:val="00AE5B25"/>
    <w:rsid w:val="00AF02FF"/>
    <w:rsid w:val="00B04984"/>
    <w:rsid w:val="00B04BF6"/>
    <w:rsid w:val="00B070EB"/>
    <w:rsid w:val="00B15085"/>
    <w:rsid w:val="00B16CE8"/>
    <w:rsid w:val="00B32C45"/>
    <w:rsid w:val="00B40B3E"/>
    <w:rsid w:val="00B4177B"/>
    <w:rsid w:val="00B47F9F"/>
    <w:rsid w:val="00B57A34"/>
    <w:rsid w:val="00B650A0"/>
    <w:rsid w:val="00B774C8"/>
    <w:rsid w:val="00B85191"/>
    <w:rsid w:val="00BA25E9"/>
    <w:rsid w:val="00BA4645"/>
    <w:rsid w:val="00BB13EC"/>
    <w:rsid w:val="00BB2748"/>
    <w:rsid w:val="00BB2DFA"/>
    <w:rsid w:val="00BB66A1"/>
    <w:rsid w:val="00BB7F8E"/>
    <w:rsid w:val="00BC71E4"/>
    <w:rsid w:val="00BD72A3"/>
    <w:rsid w:val="00BF2264"/>
    <w:rsid w:val="00C13B59"/>
    <w:rsid w:val="00C13DC5"/>
    <w:rsid w:val="00C15725"/>
    <w:rsid w:val="00C32FAF"/>
    <w:rsid w:val="00C33050"/>
    <w:rsid w:val="00C45CBE"/>
    <w:rsid w:val="00C47858"/>
    <w:rsid w:val="00C6120E"/>
    <w:rsid w:val="00C62D22"/>
    <w:rsid w:val="00C70278"/>
    <w:rsid w:val="00C938CB"/>
    <w:rsid w:val="00C95241"/>
    <w:rsid w:val="00C9559F"/>
    <w:rsid w:val="00CA3762"/>
    <w:rsid w:val="00CB6385"/>
    <w:rsid w:val="00CC1526"/>
    <w:rsid w:val="00CC406C"/>
    <w:rsid w:val="00CC49AA"/>
    <w:rsid w:val="00CD0B6D"/>
    <w:rsid w:val="00CD7998"/>
    <w:rsid w:val="00D06332"/>
    <w:rsid w:val="00D36A07"/>
    <w:rsid w:val="00D45561"/>
    <w:rsid w:val="00D92BBB"/>
    <w:rsid w:val="00D96C02"/>
    <w:rsid w:val="00DA217A"/>
    <w:rsid w:val="00DA6401"/>
    <w:rsid w:val="00DB24BC"/>
    <w:rsid w:val="00DC20C8"/>
    <w:rsid w:val="00DD7C3D"/>
    <w:rsid w:val="00DE1C23"/>
    <w:rsid w:val="00DE5BE7"/>
    <w:rsid w:val="00DF7EE0"/>
    <w:rsid w:val="00E125CC"/>
    <w:rsid w:val="00E2755C"/>
    <w:rsid w:val="00E30300"/>
    <w:rsid w:val="00E3700E"/>
    <w:rsid w:val="00E42992"/>
    <w:rsid w:val="00E55855"/>
    <w:rsid w:val="00E74700"/>
    <w:rsid w:val="00E90BF7"/>
    <w:rsid w:val="00E93239"/>
    <w:rsid w:val="00E941F8"/>
    <w:rsid w:val="00E9555F"/>
    <w:rsid w:val="00E96DDF"/>
    <w:rsid w:val="00E976E4"/>
    <w:rsid w:val="00EA3986"/>
    <w:rsid w:val="00EC7802"/>
    <w:rsid w:val="00ED727B"/>
    <w:rsid w:val="00EE13BF"/>
    <w:rsid w:val="00EE2F84"/>
    <w:rsid w:val="00EE4AB2"/>
    <w:rsid w:val="00EF6613"/>
    <w:rsid w:val="00EF7291"/>
    <w:rsid w:val="00F01EDF"/>
    <w:rsid w:val="00F11516"/>
    <w:rsid w:val="00F121AC"/>
    <w:rsid w:val="00F13A91"/>
    <w:rsid w:val="00F15F3D"/>
    <w:rsid w:val="00F21892"/>
    <w:rsid w:val="00F23A83"/>
    <w:rsid w:val="00F338EB"/>
    <w:rsid w:val="00F4254F"/>
    <w:rsid w:val="00F549D3"/>
    <w:rsid w:val="00F67F9C"/>
    <w:rsid w:val="00F84A9B"/>
    <w:rsid w:val="00F97709"/>
    <w:rsid w:val="00FA136D"/>
    <w:rsid w:val="00FC2A50"/>
    <w:rsid w:val="00FC2EF2"/>
    <w:rsid w:val="00FD217E"/>
    <w:rsid w:val="00FD79B1"/>
    <w:rsid w:val="00FF0646"/>
    <w:rsid w:val="00FF2A40"/>
    <w:rsid w:val="2D6E3F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7BE1"/>
  <w15:chartTrackingRefBased/>
  <w15:docId w15:val="{1731AC6B-75C9-41CF-B6E6-20FB269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color w:val="000000"/>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C8"/>
    <w:pPr>
      <w:spacing w:line="260" w:lineRule="atLeast"/>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pas11articletype">
    <w:name w:val="İjpas_1.1_article_type"/>
    <w:next w:val="Normal"/>
    <w:qFormat/>
    <w:rsid w:val="00DC20C8"/>
    <w:pPr>
      <w:adjustRightInd w:val="0"/>
      <w:snapToGrid w:val="0"/>
      <w:spacing w:before="240"/>
    </w:pPr>
    <w:rPr>
      <w:rFonts w:ascii="Palatino Linotype" w:eastAsia="Times New Roman" w:hAnsi="Palatino Linotype"/>
      <w:i/>
      <w:snapToGrid w:val="0"/>
      <w:szCs w:val="22"/>
      <w:lang w:eastAsia="de-DE" w:bidi="en-US"/>
    </w:rPr>
  </w:style>
  <w:style w:type="paragraph" w:customStyle="1" w:styleId="jpas12title">
    <w:name w:val="İjpas_1.2_title"/>
    <w:next w:val="Normal"/>
    <w:qFormat/>
    <w:rsid w:val="00DC20C8"/>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
    <w:name w:val="İjpas_1.3_authornames"/>
    <w:next w:val="Normal"/>
    <w:qFormat/>
    <w:rsid w:val="00DC20C8"/>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
    <w:name w:val="İjpas_1.4_history"/>
    <w:basedOn w:val="Normal"/>
    <w:next w:val="Normal"/>
    <w:qFormat/>
    <w:rsid w:val="00DC20C8"/>
    <w:pPr>
      <w:adjustRightInd w:val="0"/>
      <w:snapToGrid w:val="0"/>
      <w:spacing w:line="240" w:lineRule="atLeast"/>
      <w:ind w:right="113"/>
      <w:jc w:val="left"/>
    </w:pPr>
    <w:rPr>
      <w:rFonts w:eastAsia="Times New Roman"/>
      <w:sz w:val="14"/>
      <w:lang w:eastAsia="de-DE" w:bidi="en-US"/>
    </w:rPr>
  </w:style>
  <w:style w:type="paragraph" w:customStyle="1" w:styleId="jpas16affiliation">
    <w:name w:val="İjpas_1.6_affiliation"/>
    <w:qFormat/>
    <w:rsid w:val="00DC20C8"/>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
    <w:name w:val="İjpas_1.7_abstract"/>
    <w:next w:val="Normal"/>
    <w:qFormat/>
    <w:rsid w:val="00DC20C8"/>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18keywords">
    <w:name w:val="İjpas_1.8_keywords"/>
    <w:next w:val="Normal"/>
    <w:qFormat/>
    <w:rsid w:val="00DC20C8"/>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19line">
    <w:name w:val="İjpas_1.9_line"/>
    <w:qFormat/>
    <w:rsid w:val="00DC20C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table" w:customStyle="1" w:styleId="Mdeck5tablebodythreelines">
    <w:name w:val="M_deck_5_table_body_three_lines"/>
    <w:basedOn w:val="NormalTablo"/>
    <w:uiPriority w:val="99"/>
    <w:rsid w:val="008712FD"/>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C20C8"/>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C20C8"/>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C20C8"/>
    <w:rPr>
      <w:rFonts w:ascii="Palatino Linotype" w:hAnsi="Palatino Linotype"/>
      <w:noProof/>
      <w:color w:val="000000"/>
      <w:szCs w:val="18"/>
    </w:rPr>
  </w:style>
  <w:style w:type="paragraph" w:styleId="stBilgi">
    <w:name w:val="header"/>
    <w:basedOn w:val="Normal"/>
    <w:link w:val="stBilgiChar"/>
    <w:uiPriority w:val="99"/>
    <w:rsid w:val="00DC20C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C20C8"/>
    <w:rPr>
      <w:rFonts w:ascii="Palatino Linotype" w:hAnsi="Palatino Linotype"/>
      <w:noProof/>
      <w:color w:val="000000"/>
      <w:szCs w:val="18"/>
    </w:rPr>
  </w:style>
  <w:style w:type="paragraph" w:customStyle="1" w:styleId="jpasheader">
    <w:name w:val="İjpasheader"/>
    <w:qFormat/>
    <w:rsid w:val="00DC20C8"/>
    <w:pPr>
      <w:adjustRightInd w:val="0"/>
      <w:snapToGrid w:val="0"/>
      <w:spacing w:line="260" w:lineRule="atLeast"/>
      <w:jc w:val="both"/>
    </w:pPr>
    <w:rPr>
      <w:rFonts w:ascii="Palatino Linotype" w:eastAsia="Times New Roman" w:hAnsi="Palatino Linotype"/>
      <w:i/>
      <w:sz w:val="24"/>
      <w:szCs w:val="22"/>
      <w:lang w:eastAsia="de-CH"/>
    </w:rPr>
  </w:style>
  <w:style w:type="paragraph" w:customStyle="1" w:styleId="jpas32textnoindent">
    <w:name w:val="İjpas_3.2_text_no_indent"/>
    <w:basedOn w:val="jpas31text"/>
    <w:qFormat/>
    <w:rsid w:val="00DC20C8"/>
    <w:pPr>
      <w:ind w:firstLine="0"/>
    </w:pPr>
  </w:style>
  <w:style w:type="paragraph" w:customStyle="1" w:styleId="jpas31text">
    <w:name w:val="İjpas_3.1_text"/>
    <w:qFormat/>
    <w:rsid w:val="00C6120E"/>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3textspaceafter">
    <w:name w:val="İjpas_3.3_text_space_after"/>
    <w:qFormat/>
    <w:rsid w:val="00DC20C8"/>
    <w:pPr>
      <w:adjustRightInd w:val="0"/>
      <w:snapToGrid w:val="0"/>
      <w:spacing w:after="240" w:line="228" w:lineRule="auto"/>
      <w:ind w:left="2608"/>
      <w:jc w:val="both"/>
    </w:pPr>
    <w:rPr>
      <w:rFonts w:ascii="Palatino Linotype" w:eastAsia="Times New Roman" w:hAnsi="Palatino Linotype"/>
      <w:snapToGrid w:val="0"/>
      <w:szCs w:val="22"/>
      <w:lang w:eastAsia="de-DE" w:bidi="en-US"/>
    </w:rPr>
  </w:style>
  <w:style w:type="paragraph" w:customStyle="1" w:styleId="jpas35textbeforelist">
    <w:name w:val="İjpas_3.5_text_before_list"/>
    <w:qFormat/>
    <w:rsid w:val="00DC20C8"/>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6textafterlist">
    <w:name w:val="İjpas_3.6_text_after_list"/>
    <w:qFormat/>
    <w:rsid w:val="00DC20C8"/>
    <w:pPr>
      <w:adjustRightInd w:val="0"/>
      <w:snapToGrid w:val="0"/>
      <w:spacing w:before="120" w:line="228" w:lineRule="auto"/>
      <w:ind w:left="2608"/>
      <w:jc w:val="both"/>
    </w:pPr>
    <w:rPr>
      <w:rFonts w:ascii="Palatino Linotype" w:eastAsia="Times New Roman" w:hAnsi="Palatino Linotype"/>
      <w:snapToGrid w:val="0"/>
      <w:szCs w:val="22"/>
      <w:lang w:eastAsia="de-DE" w:bidi="en-US"/>
    </w:rPr>
  </w:style>
  <w:style w:type="paragraph" w:customStyle="1" w:styleId="jpas37itemize">
    <w:name w:val="İjpas_3.7_itemize"/>
    <w:qFormat/>
    <w:rsid w:val="00CD0B6D"/>
    <w:pPr>
      <w:numPr>
        <w:numId w:val="21"/>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8bullet">
    <w:name w:val="İjpas_3.8_bullet"/>
    <w:qFormat/>
    <w:rsid w:val="00CD0B6D"/>
    <w:pPr>
      <w:numPr>
        <w:numId w:val="22"/>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9equation">
    <w:name w:val="İjpas_3.9_equation"/>
    <w:qFormat/>
    <w:rsid w:val="00DC20C8"/>
    <w:pPr>
      <w:adjustRightInd w:val="0"/>
      <w:snapToGrid w:val="0"/>
      <w:spacing w:before="120" w:after="120" w:line="260" w:lineRule="atLeast"/>
      <w:ind w:left="709"/>
      <w:jc w:val="center"/>
    </w:pPr>
    <w:rPr>
      <w:rFonts w:ascii="Palatino Linotype" w:eastAsia="Times New Roman" w:hAnsi="Palatino Linotype"/>
      <w:snapToGrid w:val="0"/>
      <w:szCs w:val="22"/>
      <w:lang w:eastAsia="de-DE" w:bidi="en-US"/>
    </w:rPr>
  </w:style>
  <w:style w:type="paragraph" w:customStyle="1" w:styleId="jpas3aequationnumber">
    <w:name w:val="İjpas_3.a_equation_number"/>
    <w:qFormat/>
    <w:rsid w:val="00DC20C8"/>
    <w:pPr>
      <w:spacing w:before="120" w:after="120"/>
      <w:jc w:val="right"/>
    </w:pPr>
    <w:rPr>
      <w:rFonts w:ascii="Palatino Linotype" w:eastAsia="Times New Roman" w:hAnsi="Palatino Linotype"/>
      <w:snapToGrid w:val="0"/>
      <w:szCs w:val="22"/>
      <w:lang w:eastAsia="de-DE" w:bidi="en-US"/>
    </w:rPr>
  </w:style>
  <w:style w:type="paragraph" w:customStyle="1" w:styleId="jpas41tablecaption">
    <w:name w:val="İjpas_4.1_table_caption"/>
    <w:qFormat/>
    <w:rsid w:val="00DC20C8"/>
    <w:pPr>
      <w:adjustRightInd w:val="0"/>
      <w:snapToGrid w:val="0"/>
      <w:spacing w:before="240" w:after="120" w:line="228" w:lineRule="auto"/>
      <w:ind w:left="2608"/>
      <w:jc w:val="both"/>
    </w:pPr>
    <w:rPr>
      <w:rFonts w:ascii="Palatino Linotype" w:eastAsia="Times New Roman" w:hAnsi="Palatino Linotype" w:cs="Cordia New"/>
      <w:sz w:val="18"/>
      <w:szCs w:val="22"/>
      <w:lang w:eastAsia="de-DE" w:bidi="en-US"/>
    </w:rPr>
  </w:style>
  <w:style w:type="paragraph" w:customStyle="1" w:styleId="jpas42tablebody">
    <w:name w:val="İjpas 4.2_table_body"/>
    <w:qFormat/>
    <w:rsid w:val="00AD5115"/>
    <w:pPr>
      <w:adjustRightInd w:val="0"/>
      <w:snapToGrid w:val="0"/>
      <w:spacing w:line="260" w:lineRule="atLeast"/>
      <w:jc w:val="center"/>
    </w:pPr>
    <w:rPr>
      <w:rFonts w:ascii="Palatino Linotype" w:eastAsia="Times New Roman" w:hAnsi="Palatino Linotype"/>
      <w:snapToGrid w:val="0"/>
      <w:lang w:eastAsia="de-DE" w:bidi="en-US"/>
    </w:rPr>
  </w:style>
  <w:style w:type="paragraph" w:customStyle="1" w:styleId="jpas43tablefooter">
    <w:name w:val="İjpas_4.3_table_footer"/>
    <w:next w:val="jpas31text"/>
    <w:qFormat/>
    <w:rsid w:val="00DC20C8"/>
    <w:pPr>
      <w:adjustRightInd w:val="0"/>
      <w:snapToGrid w:val="0"/>
      <w:spacing w:line="228" w:lineRule="auto"/>
      <w:ind w:left="2608"/>
      <w:jc w:val="both"/>
    </w:pPr>
    <w:rPr>
      <w:rFonts w:ascii="Palatino Linotype" w:eastAsia="Times New Roman" w:hAnsi="Palatino Linotype" w:cs="Cordia New"/>
      <w:sz w:val="18"/>
      <w:szCs w:val="22"/>
      <w:lang w:eastAsia="de-DE" w:bidi="en-US"/>
    </w:rPr>
  </w:style>
  <w:style w:type="paragraph" w:customStyle="1" w:styleId="jpasfigurecaption">
    <w:name w:val="İjpas_figure_caption"/>
    <w:qFormat/>
    <w:rsid w:val="00DC20C8"/>
    <w:pPr>
      <w:adjustRightInd w:val="0"/>
      <w:snapToGrid w:val="0"/>
      <w:spacing w:before="120" w:after="240" w:line="228" w:lineRule="auto"/>
      <w:ind w:left="2608"/>
      <w:jc w:val="both"/>
    </w:pPr>
    <w:rPr>
      <w:rFonts w:ascii="Palatino Linotype" w:eastAsia="Times New Roman" w:hAnsi="Palatino Linotype"/>
      <w:sz w:val="18"/>
      <w:lang w:eastAsia="de-DE" w:bidi="en-US"/>
    </w:rPr>
  </w:style>
  <w:style w:type="paragraph" w:customStyle="1" w:styleId="jpas2figure">
    <w:name w:val="İjpas2_figure"/>
    <w:qFormat/>
    <w:rsid w:val="00DC20C8"/>
    <w:pPr>
      <w:adjustRightInd w:val="0"/>
      <w:snapToGrid w:val="0"/>
      <w:spacing w:before="240" w:after="120"/>
      <w:jc w:val="center"/>
    </w:pPr>
    <w:rPr>
      <w:rFonts w:ascii="Palatino Linotype" w:eastAsia="Times New Roman" w:hAnsi="Palatino Linotype"/>
      <w:snapToGrid w:val="0"/>
      <w:lang w:eastAsia="de-DE" w:bidi="en-US"/>
    </w:rPr>
  </w:style>
  <w:style w:type="paragraph" w:customStyle="1" w:styleId="jpas23heading3">
    <w:name w:val="İjpas_2.3_heading3"/>
    <w:qFormat/>
    <w:rsid w:val="00DC20C8"/>
    <w:pPr>
      <w:adjustRightInd w:val="0"/>
      <w:snapToGrid w:val="0"/>
      <w:spacing w:before="60" w:after="60" w:line="228" w:lineRule="auto"/>
      <w:ind w:left="2608"/>
      <w:outlineLvl w:val="2"/>
    </w:pPr>
    <w:rPr>
      <w:rFonts w:ascii="Palatino Linotype" w:eastAsia="Times New Roman" w:hAnsi="Palatino Linotype"/>
      <w:snapToGrid w:val="0"/>
      <w:szCs w:val="22"/>
      <w:lang w:eastAsia="de-DE" w:bidi="en-US"/>
    </w:rPr>
  </w:style>
  <w:style w:type="paragraph" w:customStyle="1" w:styleId="jpas21heading1">
    <w:name w:val="İjpas_2.1_heading1"/>
    <w:qFormat/>
    <w:rsid w:val="00DC20C8"/>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2heading2">
    <w:name w:val="İjpas_2.2_heading2"/>
    <w:qFormat/>
    <w:rsid w:val="00DC20C8"/>
    <w:pPr>
      <w:adjustRightInd w:val="0"/>
      <w:snapToGrid w:val="0"/>
      <w:spacing w:before="60" w:after="60" w:line="228" w:lineRule="auto"/>
      <w:ind w:left="2608"/>
      <w:outlineLvl w:val="1"/>
    </w:pPr>
    <w:rPr>
      <w:rFonts w:ascii="Palatino Linotype" w:eastAsia="Times New Roman" w:hAnsi="Palatino Linotype"/>
      <w:i/>
      <w:noProof/>
      <w:snapToGrid w:val="0"/>
      <w:szCs w:val="22"/>
      <w:lang w:eastAsia="de-DE" w:bidi="en-US"/>
    </w:rPr>
  </w:style>
  <w:style w:type="paragraph" w:customStyle="1" w:styleId="jpas1References">
    <w:name w:val="İjpas.1_References"/>
    <w:qFormat/>
    <w:rsid w:val="00DA6401"/>
    <w:pPr>
      <w:numPr>
        <w:numId w:val="23"/>
      </w:numPr>
      <w:adjustRightInd w:val="0"/>
      <w:snapToGrid w:val="0"/>
      <w:spacing w:line="228" w:lineRule="auto"/>
      <w:jc w:val="both"/>
    </w:pPr>
    <w:rPr>
      <w:rFonts w:ascii="Palatino Linotype" w:eastAsia="Times New Roman" w:hAnsi="Palatino Linotype"/>
      <w:sz w:val="18"/>
      <w:lang w:eastAsia="de-DE" w:bidi="en-US"/>
    </w:rPr>
  </w:style>
  <w:style w:type="paragraph" w:styleId="BalonMetni">
    <w:name w:val="Balloon Text"/>
    <w:basedOn w:val="Normal"/>
    <w:link w:val="BalonMetniChar"/>
    <w:uiPriority w:val="99"/>
    <w:rsid w:val="00DC20C8"/>
    <w:rPr>
      <w:rFonts w:cs="Tahoma"/>
      <w:szCs w:val="18"/>
    </w:rPr>
  </w:style>
  <w:style w:type="character" w:customStyle="1" w:styleId="BalonMetniChar">
    <w:name w:val="Balon Metni Char"/>
    <w:link w:val="BalonMetni"/>
    <w:uiPriority w:val="99"/>
    <w:rsid w:val="00DC20C8"/>
    <w:rPr>
      <w:rFonts w:ascii="Palatino Linotype" w:hAnsi="Palatino Linotype" w:cs="Tahoma"/>
      <w:noProof/>
      <w:color w:val="000000"/>
      <w:szCs w:val="18"/>
    </w:rPr>
  </w:style>
  <w:style w:type="character" w:styleId="SatrNumaras">
    <w:name w:val="line number"/>
    <w:uiPriority w:val="99"/>
    <w:rsid w:val="001307F8"/>
    <w:rPr>
      <w:rFonts w:ascii="Palatino Linotype" w:hAnsi="Palatino Linotype"/>
      <w:sz w:val="16"/>
    </w:rPr>
  </w:style>
  <w:style w:type="table" w:customStyle="1" w:styleId="MDPI41threelinetable">
    <w:name w:val="MDPI_4.1_three_line_table"/>
    <w:basedOn w:val="NormalTablo"/>
    <w:uiPriority w:val="99"/>
    <w:rsid w:val="00DC20C8"/>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C20C8"/>
    <w:rPr>
      <w:color w:val="0000FF"/>
      <w:u w:val="single"/>
    </w:rPr>
  </w:style>
  <w:style w:type="character" w:styleId="zmlenmeyenBahsetme">
    <w:name w:val="Unresolved Mention"/>
    <w:uiPriority w:val="99"/>
    <w:semiHidden/>
    <w:unhideWhenUsed/>
    <w:rsid w:val="00DE5BE7"/>
    <w:rPr>
      <w:color w:val="605E5C"/>
      <w:shd w:val="clear" w:color="auto" w:fill="E1DFDD"/>
    </w:rPr>
  </w:style>
  <w:style w:type="table" w:styleId="DzTablo4">
    <w:name w:val="Plain Table 4"/>
    <w:basedOn w:val="NormalTablo"/>
    <w:uiPriority w:val="44"/>
    <w:rsid w:val="00C13D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pas34textspacebefore">
    <w:name w:val="İjpas_3.4_text_space_before"/>
    <w:qFormat/>
    <w:rsid w:val="00DC20C8"/>
    <w:pPr>
      <w:adjustRightInd w:val="0"/>
      <w:snapToGrid w:val="0"/>
      <w:spacing w:before="240" w:line="228" w:lineRule="auto"/>
      <w:ind w:left="2608"/>
      <w:jc w:val="both"/>
    </w:pPr>
    <w:rPr>
      <w:rFonts w:ascii="Palatino Linotype" w:eastAsia="Times New Roman" w:hAnsi="Palatino Linotype"/>
      <w:snapToGrid w:val="0"/>
      <w:szCs w:val="22"/>
      <w:lang w:eastAsia="de-DE" w:bidi="en-US"/>
    </w:rPr>
  </w:style>
  <w:style w:type="paragraph" w:customStyle="1" w:styleId="jpas1theorem">
    <w:name w:val="İjpas1_theorem"/>
    <w:qFormat/>
    <w:rsid w:val="00DC20C8"/>
    <w:pPr>
      <w:adjustRightInd w:val="0"/>
      <w:snapToGrid w:val="0"/>
      <w:spacing w:line="228" w:lineRule="auto"/>
      <w:ind w:left="2608"/>
      <w:jc w:val="both"/>
    </w:pPr>
    <w:rPr>
      <w:rFonts w:ascii="Palatino Linotype" w:eastAsia="Times New Roman" w:hAnsi="Palatino Linotype"/>
      <w:i/>
      <w:snapToGrid w:val="0"/>
      <w:szCs w:val="22"/>
      <w:lang w:eastAsia="de-DE" w:bidi="en-US"/>
    </w:rPr>
  </w:style>
  <w:style w:type="paragraph" w:customStyle="1" w:styleId="jpas2proof">
    <w:name w:val="İjpas.2_proof"/>
    <w:qFormat/>
    <w:rsid w:val="00DC20C8"/>
    <w:pPr>
      <w:adjustRightInd w:val="0"/>
      <w:snapToGrid w:val="0"/>
      <w:spacing w:line="228" w:lineRule="auto"/>
      <w:ind w:left="2608"/>
      <w:jc w:val="both"/>
    </w:pPr>
    <w:rPr>
      <w:rFonts w:ascii="Palatino Linotype" w:eastAsia="Times New Roman" w:hAnsi="Palatino Linotype"/>
      <w:snapToGrid w:val="0"/>
      <w:szCs w:val="22"/>
      <w:lang w:eastAsia="de-DE" w:bidi="en-US"/>
    </w:rPr>
  </w:style>
  <w:style w:type="paragraph" w:customStyle="1" w:styleId="jpas1Citation">
    <w:name w:val="İjpas1_Citation"/>
    <w:qFormat/>
    <w:rsid w:val="00DC20C8"/>
    <w:pPr>
      <w:adjustRightInd w:val="0"/>
      <w:snapToGrid w:val="0"/>
      <w:spacing w:line="240" w:lineRule="atLeast"/>
      <w:ind w:right="113"/>
    </w:pPr>
    <w:rPr>
      <w:rFonts w:ascii="Palatino Linotype" w:hAnsi="Palatino Linotype" w:cs="Cordia New"/>
      <w:sz w:val="14"/>
      <w:szCs w:val="22"/>
    </w:rPr>
  </w:style>
  <w:style w:type="paragraph" w:customStyle="1" w:styleId="jpasBackMatter">
    <w:name w:val="İjpas_BackMatter"/>
    <w:qFormat/>
    <w:rsid w:val="00DC20C8"/>
    <w:pPr>
      <w:adjustRightInd w:val="0"/>
      <w:snapToGrid w:val="0"/>
      <w:spacing w:after="120" w:line="228" w:lineRule="auto"/>
      <w:ind w:left="2608"/>
      <w:jc w:val="both"/>
    </w:pPr>
    <w:rPr>
      <w:rFonts w:ascii="Palatino Linotype" w:eastAsia="Times New Roman" w:hAnsi="Palatino Linotype"/>
      <w:snapToGrid w:val="0"/>
      <w:sz w:val="18"/>
      <w:lang w:eastAsia="en-US" w:bidi="en-US"/>
    </w:rPr>
  </w:style>
  <w:style w:type="paragraph" w:customStyle="1" w:styleId="jpas3Notes">
    <w:name w:val="İjpas3_Notes"/>
    <w:qFormat/>
    <w:rsid w:val="00DC20C8"/>
    <w:pPr>
      <w:adjustRightInd w:val="0"/>
      <w:snapToGrid w:val="0"/>
      <w:spacing w:before="240" w:line="228" w:lineRule="auto"/>
      <w:jc w:val="both"/>
    </w:pPr>
    <w:rPr>
      <w:rFonts w:ascii="Palatino Linotype" w:hAnsi="Palatino Linotype"/>
      <w:snapToGrid w:val="0"/>
      <w:sz w:val="18"/>
      <w:lang w:eastAsia="en-US" w:bidi="en-US"/>
    </w:rPr>
  </w:style>
  <w:style w:type="paragraph" w:customStyle="1" w:styleId="jpas15academiceditor">
    <w:name w:val="İjpas_1.5_academic_editor"/>
    <w:qFormat/>
    <w:rsid w:val="00413FE8"/>
    <w:pPr>
      <w:adjustRightInd w:val="0"/>
      <w:snapToGrid w:val="0"/>
      <w:spacing w:before="120" w:line="240" w:lineRule="atLeast"/>
      <w:ind w:right="113"/>
    </w:pPr>
    <w:rPr>
      <w:rFonts w:ascii="Palatino Linotype" w:eastAsia="Times New Roman" w:hAnsi="Palatino Linotype"/>
      <w:sz w:val="14"/>
      <w:szCs w:val="22"/>
      <w:lang w:eastAsia="de-DE" w:bidi="en-US"/>
    </w:rPr>
  </w:style>
  <w:style w:type="paragraph" w:customStyle="1" w:styleId="jpas19classification">
    <w:name w:val="İjpas_1.9_classification"/>
    <w:qFormat/>
    <w:rsid w:val="00DC20C8"/>
    <w:pPr>
      <w:spacing w:before="240" w:line="260" w:lineRule="atLeast"/>
      <w:ind w:left="113"/>
      <w:jc w:val="both"/>
    </w:pPr>
    <w:rPr>
      <w:rFonts w:ascii="Palatino Linotype" w:eastAsia="Times New Roman" w:hAnsi="Palatino Linotype"/>
      <w:b/>
      <w:szCs w:val="22"/>
      <w:lang w:eastAsia="de-DE" w:bidi="en-US"/>
    </w:rPr>
  </w:style>
  <w:style w:type="paragraph" w:customStyle="1" w:styleId="jpas411onetablecaption">
    <w:name w:val="İjpas_4.1.1_one_table_caption"/>
    <w:qFormat/>
    <w:rsid w:val="00DC20C8"/>
    <w:pPr>
      <w:adjustRightInd w:val="0"/>
      <w:snapToGrid w:val="0"/>
      <w:spacing w:before="240" w:after="120" w:line="260" w:lineRule="atLeast"/>
      <w:jc w:val="center"/>
    </w:pPr>
    <w:rPr>
      <w:rFonts w:ascii="Palatino Linotype" w:hAnsi="Palatino Linotype" w:cs="Cordia New"/>
      <w:noProof/>
      <w:sz w:val="18"/>
      <w:szCs w:val="22"/>
      <w:lang w:bidi="en-US"/>
    </w:rPr>
  </w:style>
  <w:style w:type="paragraph" w:customStyle="1" w:styleId="jpasonefigurecaption">
    <w:name w:val="İjpas_one_figure_caption"/>
    <w:qFormat/>
    <w:rsid w:val="00DC20C8"/>
    <w:pPr>
      <w:adjustRightInd w:val="0"/>
      <w:snapToGrid w:val="0"/>
      <w:spacing w:before="240" w:after="120" w:line="260" w:lineRule="atLeast"/>
      <w:jc w:val="center"/>
    </w:pPr>
    <w:rPr>
      <w:rFonts w:ascii="Palatino Linotype" w:hAnsi="Palatino Linotype"/>
      <w:noProof/>
      <w:sz w:val="18"/>
      <w:lang w:bidi="en-US"/>
    </w:rPr>
  </w:style>
  <w:style w:type="paragraph" w:customStyle="1" w:styleId="jpas2Copyright">
    <w:name w:val="İjpas2_Copyright"/>
    <w:qFormat/>
    <w:rsid w:val="00092BA2"/>
    <w:pPr>
      <w:adjustRightInd w:val="0"/>
      <w:snapToGrid w:val="0"/>
      <w:spacing w:before="60" w:line="240" w:lineRule="atLeast"/>
      <w:ind w:right="113"/>
      <w:jc w:val="both"/>
    </w:pPr>
    <w:rPr>
      <w:rFonts w:ascii="Palatino Linotype" w:eastAsia="Times New Roman" w:hAnsi="Palatino Linotype"/>
      <w:noProof/>
      <w:snapToGrid w:val="0"/>
      <w:sz w:val="14"/>
      <w:lang w:val="en-GB" w:eastAsia="en-GB"/>
    </w:rPr>
  </w:style>
  <w:style w:type="paragraph" w:customStyle="1" w:styleId="MDPI73CopyrightImage">
    <w:name w:val="MDPI_7.3_CopyrightImage"/>
    <w:rsid w:val="00DC20C8"/>
    <w:pPr>
      <w:adjustRightInd w:val="0"/>
      <w:snapToGrid w:val="0"/>
      <w:spacing w:after="100" w:line="260" w:lineRule="atLeast"/>
      <w:jc w:val="right"/>
    </w:pPr>
    <w:rPr>
      <w:rFonts w:ascii="Palatino Linotype" w:eastAsia="Times New Roman" w:hAnsi="Palatino Linotype"/>
      <w:lang w:eastAsia="de-CH"/>
    </w:rPr>
  </w:style>
  <w:style w:type="paragraph" w:customStyle="1" w:styleId="jpasequationFram">
    <w:name w:val="İjpas_equationFram"/>
    <w:qFormat/>
    <w:rsid w:val="00DC20C8"/>
    <w:pPr>
      <w:adjustRightInd w:val="0"/>
      <w:snapToGrid w:val="0"/>
      <w:spacing w:before="120" w:after="120"/>
      <w:jc w:val="center"/>
    </w:pPr>
    <w:rPr>
      <w:rFonts w:ascii="Palatino Linotype" w:eastAsia="Times New Roman" w:hAnsi="Palatino Linotype"/>
      <w:snapToGrid w:val="0"/>
      <w:szCs w:val="22"/>
      <w:lang w:eastAsia="de-DE" w:bidi="en-US"/>
    </w:rPr>
  </w:style>
  <w:style w:type="paragraph" w:customStyle="1" w:styleId="jpasIfooter">
    <w:name w:val="İjpasI_footer"/>
    <w:qFormat/>
    <w:rsid w:val="00DC20C8"/>
    <w:pPr>
      <w:adjustRightInd w:val="0"/>
      <w:snapToGrid w:val="0"/>
      <w:spacing w:before="120" w:line="260" w:lineRule="atLeast"/>
      <w:jc w:val="center"/>
    </w:pPr>
    <w:rPr>
      <w:rFonts w:ascii="Palatino Linotype" w:eastAsia="Times New Roman" w:hAnsi="Palatino Linotype"/>
      <w:lang w:eastAsia="de-DE"/>
    </w:rPr>
  </w:style>
  <w:style w:type="paragraph" w:customStyle="1" w:styleId="jpasfirstpage">
    <w:name w:val="İjpas_firstpage"/>
    <w:qFormat/>
    <w:rsid w:val="00DC20C8"/>
    <w:pPr>
      <w:tabs>
        <w:tab w:val="right" w:pos="8845"/>
      </w:tabs>
      <w:spacing w:line="160" w:lineRule="exact"/>
    </w:pPr>
    <w:rPr>
      <w:rFonts w:ascii="Palatino Linotype" w:eastAsia="Times New Roman" w:hAnsi="Palatino Linotype"/>
      <w:sz w:val="16"/>
      <w:lang w:eastAsia="de-DE"/>
    </w:rPr>
  </w:style>
  <w:style w:type="paragraph" w:customStyle="1" w:styleId="jpasIheader">
    <w:name w:val="İjpasI_header"/>
    <w:qFormat/>
    <w:rsid w:val="00DC20C8"/>
    <w:pPr>
      <w:adjustRightInd w:val="0"/>
      <w:snapToGrid w:val="0"/>
      <w:spacing w:after="240" w:line="260" w:lineRule="atLeast"/>
      <w:jc w:val="both"/>
    </w:pPr>
    <w:rPr>
      <w:rFonts w:ascii="Palatino Linotype" w:eastAsia="Times New Roman" w:hAnsi="Palatino Linotype"/>
      <w:iCs/>
      <w:sz w:val="16"/>
      <w:lang w:eastAsia="de-DE"/>
    </w:rPr>
  </w:style>
  <w:style w:type="paragraph" w:customStyle="1" w:styleId="MDPIheadercitation">
    <w:name w:val="MDPI_header_citation"/>
    <w:rsid w:val="00DC20C8"/>
    <w:pPr>
      <w:spacing w:after="240"/>
    </w:pPr>
    <w:rPr>
      <w:rFonts w:ascii="Palatino Linotype" w:eastAsia="Times New Roman" w:hAnsi="Palatino Linotype"/>
      <w:snapToGrid w:val="0"/>
      <w:sz w:val="18"/>
      <w:lang w:eastAsia="de-DE" w:bidi="en-US"/>
    </w:rPr>
  </w:style>
  <w:style w:type="paragraph" w:customStyle="1" w:styleId="jpasheadermdpilogo">
    <w:name w:val="İjpas_header_mdpi_logo"/>
    <w:qFormat/>
    <w:rsid w:val="00DC20C8"/>
    <w:pPr>
      <w:adjustRightInd w:val="0"/>
      <w:snapToGrid w:val="0"/>
      <w:spacing w:line="260" w:lineRule="atLeast"/>
      <w:jc w:val="right"/>
    </w:pPr>
    <w:rPr>
      <w:rFonts w:ascii="Palatino Linotype" w:eastAsia="Times New Roman" w:hAnsi="Palatino Linotype"/>
      <w:sz w:val="24"/>
      <w:szCs w:val="22"/>
      <w:lang w:eastAsia="de-CH"/>
    </w:rPr>
  </w:style>
  <w:style w:type="table" w:customStyle="1" w:styleId="MDPITable">
    <w:name w:val="MDPI_Table"/>
    <w:basedOn w:val="NormalTablo"/>
    <w:uiPriority w:val="99"/>
    <w:rsid w:val="00DC20C8"/>
    <w:rPr>
      <w:rFonts w:ascii="Palatino Linotype" w:hAnsi="Palatino Linotype"/>
      <w:lang w:val="en-CA" w:eastAsia="en-US"/>
    </w:rPr>
    <w:tblPr>
      <w:tblCellMar>
        <w:left w:w="0" w:type="dxa"/>
        <w:right w:w="0" w:type="dxa"/>
      </w:tblCellMar>
    </w:tblPr>
  </w:style>
  <w:style w:type="paragraph" w:customStyle="1" w:styleId="jpastext">
    <w:name w:val="İjpas_text"/>
    <w:qFormat/>
    <w:rsid w:val="00DC20C8"/>
    <w:pPr>
      <w:spacing w:line="260" w:lineRule="atLeast"/>
      <w:ind w:left="425" w:right="425" w:firstLine="284"/>
      <w:jc w:val="both"/>
    </w:pPr>
    <w:rPr>
      <w:rFonts w:eastAsia="Times New Roman"/>
      <w:noProof/>
      <w:snapToGrid w:val="0"/>
      <w:szCs w:val="22"/>
      <w:lang w:eastAsia="de-DE" w:bidi="en-US"/>
    </w:rPr>
  </w:style>
  <w:style w:type="paragraph" w:customStyle="1" w:styleId="jpastitle">
    <w:name w:val="İjpas_title"/>
    <w:qFormat/>
    <w:rsid w:val="00DC20C8"/>
    <w:pPr>
      <w:adjustRightInd w:val="0"/>
      <w:snapToGrid w:val="0"/>
      <w:spacing w:after="240" w:line="260" w:lineRule="atLeast"/>
      <w:jc w:val="both"/>
    </w:pPr>
    <w:rPr>
      <w:rFonts w:ascii="Palatino Linotype" w:eastAsia="Times New Roman" w:hAnsi="Palatino Linotype"/>
      <w:b/>
      <w:snapToGrid w:val="0"/>
      <w:sz w:val="36"/>
      <w:lang w:eastAsia="de-DE" w:bidi="en-US"/>
    </w:rPr>
  </w:style>
  <w:style w:type="character" w:customStyle="1" w:styleId="apple-converted-space">
    <w:name w:val="apple-converted-space"/>
    <w:rsid w:val="00DC20C8"/>
  </w:style>
  <w:style w:type="paragraph" w:styleId="Kaynaka">
    <w:name w:val="Bibliography"/>
    <w:basedOn w:val="Normal"/>
    <w:next w:val="Normal"/>
    <w:uiPriority w:val="37"/>
    <w:semiHidden/>
    <w:unhideWhenUsed/>
    <w:rsid w:val="00DC20C8"/>
  </w:style>
  <w:style w:type="paragraph" w:styleId="GvdeMetni">
    <w:name w:val="Body Text"/>
    <w:link w:val="GvdeMetniChar"/>
    <w:rsid w:val="00DC20C8"/>
    <w:pPr>
      <w:spacing w:after="120" w:line="340" w:lineRule="atLeast"/>
      <w:jc w:val="both"/>
    </w:pPr>
    <w:rPr>
      <w:rFonts w:ascii="Palatino Linotype" w:hAnsi="Palatino Linotype"/>
      <w:sz w:val="24"/>
      <w:lang w:eastAsia="de-DE"/>
    </w:rPr>
  </w:style>
  <w:style w:type="character" w:customStyle="1" w:styleId="GvdeMetniChar">
    <w:name w:val="Gövde Metni Char"/>
    <w:link w:val="GvdeMetni"/>
    <w:rsid w:val="00DC20C8"/>
    <w:rPr>
      <w:rFonts w:ascii="Palatino Linotype" w:hAnsi="Palatino Linotype"/>
      <w:color w:val="000000"/>
      <w:sz w:val="24"/>
      <w:lang w:eastAsia="de-DE"/>
    </w:rPr>
  </w:style>
  <w:style w:type="character" w:styleId="AklamaBavurusu">
    <w:name w:val="annotation reference"/>
    <w:rsid w:val="00DC20C8"/>
    <w:rPr>
      <w:sz w:val="21"/>
      <w:szCs w:val="21"/>
    </w:rPr>
  </w:style>
  <w:style w:type="paragraph" w:styleId="AklamaMetni">
    <w:name w:val="annotation text"/>
    <w:basedOn w:val="Normal"/>
    <w:link w:val="AklamaMetniChar"/>
    <w:rsid w:val="00DC20C8"/>
  </w:style>
  <w:style w:type="character" w:customStyle="1" w:styleId="AklamaMetniChar">
    <w:name w:val="Açıklama Metni Char"/>
    <w:link w:val="AklamaMetni"/>
    <w:rsid w:val="00DC20C8"/>
    <w:rPr>
      <w:rFonts w:ascii="Palatino Linotype" w:hAnsi="Palatino Linotype"/>
      <w:noProof/>
      <w:color w:val="000000"/>
    </w:rPr>
  </w:style>
  <w:style w:type="paragraph" w:styleId="AklamaKonusu">
    <w:name w:val="annotation subject"/>
    <w:basedOn w:val="AklamaMetni"/>
    <w:next w:val="AklamaMetni"/>
    <w:link w:val="AklamaKonusuChar"/>
    <w:rsid w:val="00DC20C8"/>
    <w:rPr>
      <w:b/>
      <w:bCs/>
    </w:rPr>
  </w:style>
  <w:style w:type="character" w:customStyle="1" w:styleId="AklamaKonusuChar">
    <w:name w:val="Açıklama Konusu Char"/>
    <w:link w:val="AklamaKonusu"/>
    <w:rsid w:val="00DC20C8"/>
    <w:rPr>
      <w:rFonts w:ascii="Palatino Linotype" w:hAnsi="Palatino Linotype"/>
      <w:b/>
      <w:bCs/>
      <w:noProof/>
      <w:color w:val="000000"/>
    </w:rPr>
  </w:style>
  <w:style w:type="character" w:styleId="SonNotBavurusu">
    <w:name w:val="endnote reference"/>
    <w:rsid w:val="00DC20C8"/>
    <w:rPr>
      <w:vertAlign w:val="superscript"/>
    </w:rPr>
  </w:style>
  <w:style w:type="paragraph" w:styleId="SonNotMetni">
    <w:name w:val="endnote text"/>
    <w:basedOn w:val="Normal"/>
    <w:link w:val="SonNotMetniChar"/>
    <w:semiHidden/>
    <w:unhideWhenUsed/>
    <w:rsid w:val="00DC20C8"/>
    <w:pPr>
      <w:spacing w:line="240" w:lineRule="auto"/>
    </w:pPr>
  </w:style>
  <w:style w:type="character" w:customStyle="1" w:styleId="SonNotMetniChar">
    <w:name w:val="Son Not Metni Char"/>
    <w:link w:val="SonNotMetni"/>
    <w:semiHidden/>
    <w:rsid w:val="00DC20C8"/>
    <w:rPr>
      <w:rFonts w:ascii="Palatino Linotype" w:hAnsi="Palatino Linotype"/>
      <w:noProof/>
      <w:color w:val="000000"/>
    </w:rPr>
  </w:style>
  <w:style w:type="character" w:styleId="zlenenKpr">
    <w:name w:val="FollowedHyperlink"/>
    <w:rsid w:val="00DC20C8"/>
    <w:rPr>
      <w:color w:val="954F72"/>
      <w:u w:val="single"/>
    </w:rPr>
  </w:style>
  <w:style w:type="paragraph" w:styleId="DipnotMetni">
    <w:name w:val="footnote text"/>
    <w:basedOn w:val="Normal"/>
    <w:link w:val="DipnotMetniChar"/>
    <w:semiHidden/>
    <w:unhideWhenUsed/>
    <w:rsid w:val="00DC20C8"/>
    <w:pPr>
      <w:spacing w:line="240" w:lineRule="auto"/>
    </w:pPr>
  </w:style>
  <w:style w:type="character" w:customStyle="1" w:styleId="DipnotMetniChar">
    <w:name w:val="Dipnot Metni Char"/>
    <w:link w:val="DipnotMetni"/>
    <w:semiHidden/>
    <w:rsid w:val="00DC20C8"/>
    <w:rPr>
      <w:rFonts w:ascii="Palatino Linotype" w:hAnsi="Palatino Linotype"/>
      <w:noProof/>
      <w:color w:val="000000"/>
    </w:rPr>
  </w:style>
  <w:style w:type="paragraph" w:styleId="NormalWeb">
    <w:name w:val="Normal (Web)"/>
    <w:basedOn w:val="Normal"/>
    <w:uiPriority w:val="99"/>
    <w:rsid w:val="00DC20C8"/>
    <w:rPr>
      <w:szCs w:val="24"/>
    </w:rPr>
  </w:style>
  <w:style w:type="paragraph" w:customStyle="1" w:styleId="jpasMsoFootnoteText">
    <w:name w:val="İjpasMsoFootnoteText"/>
    <w:basedOn w:val="NormalWeb"/>
    <w:qFormat/>
    <w:rsid w:val="00DC20C8"/>
  </w:style>
  <w:style w:type="character" w:styleId="SayfaNumaras">
    <w:name w:val="page number"/>
    <w:rsid w:val="00DC20C8"/>
  </w:style>
  <w:style w:type="character" w:styleId="YerTutucuMetni">
    <w:name w:val="Placeholder Text"/>
    <w:uiPriority w:val="99"/>
    <w:semiHidden/>
    <w:rsid w:val="00DC20C8"/>
    <w:rPr>
      <w:color w:val="808080"/>
    </w:rPr>
  </w:style>
  <w:style w:type="paragraph" w:customStyle="1" w:styleId="jpas1FootNotes">
    <w:name w:val="İjpas.1_FootNotes"/>
    <w:qFormat/>
    <w:rsid w:val="0054137B"/>
    <w:pPr>
      <w:numPr>
        <w:numId w:val="20"/>
      </w:numPr>
      <w:adjustRightInd w:val="0"/>
      <w:snapToGrid w:val="0"/>
      <w:spacing w:line="228" w:lineRule="auto"/>
    </w:pPr>
    <w:rPr>
      <w:rFonts w:ascii="Palatino Linotype" w:eastAsiaTheme="minorEastAsia" w:hAnsi="Palatino Linotype"/>
      <w:noProof/>
      <w:sz w:val="18"/>
    </w:rPr>
  </w:style>
  <w:style w:type="paragraph" w:styleId="ResimYazs">
    <w:name w:val="caption"/>
    <w:basedOn w:val="Normal"/>
    <w:next w:val="Normal"/>
    <w:uiPriority w:val="35"/>
    <w:unhideWhenUsed/>
    <w:qFormat/>
    <w:rsid w:val="001F6F01"/>
    <w:pPr>
      <w:spacing w:after="200" w:line="240" w:lineRule="auto"/>
      <w:jc w:val="left"/>
    </w:pPr>
    <w:rPr>
      <w:rFonts w:asciiTheme="minorHAnsi" w:eastAsiaTheme="minorHAnsi" w:hAnsiTheme="minorHAnsi" w:cstheme="minorBidi"/>
      <w:i/>
      <w:iCs/>
      <w:color w:val="44546A" w:themeColor="text2"/>
      <w:sz w:val="18"/>
      <w:szCs w:val="18"/>
      <w:lang w:val="tr-TR" w:eastAsia="en-US"/>
    </w:rPr>
  </w:style>
  <w:style w:type="paragraph" w:customStyle="1" w:styleId="jpas">
    <w:name w:val="İjpas"/>
    <w:basedOn w:val="Normal"/>
    <w:qFormat/>
    <w:rsid w:val="00FD217E"/>
    <w:pPr>
      <w:spacing w:before="120" w:after="120" w:line="240" w:lineRule="auto"/>
    </w:pPr>
    <w:rPr>
      <w:rFonts w:eastAsiaTheme="minorHAnsi"/>
      <w:color w:val="auto"/>
      <w:sz w:val="24"/>
      <w:szCs w:val="24"/>
      <w:lang w:val="tr-TR" w:eastAsia="en-US"/>
    </w:rPr>
  </w:style>
  <w:style w:type="paragraph" w:customStyle="1" w:styleId="jpas-ekilAklamas">
    <w:name w:val="İjpas-Şekil Açıklaması"/>
    <w:basedOn w:val="Normal"/>
    <w:qFormat/>
    <w:rsid w:val="005E4B1B"/>
    <w:pPr>
      <w:spacing w:before="120" w:after="240" w:line="240" w:lineRule="auto"/>
      <w:jc w:val="center"/>
    </w:pPr>
    <w:rPr>
      <w:rFonts w:eastAsiaTheme="minorHAnsi"/>
      <w:color w:val="auto"/>
      <w:sz w:val="20"/>
      <w:lang w:val="tr-TR" w:eastAsia="en-US"/>
    </w:rPr>
  </w:style>
  <w:style w:type="paragraph" w:customStyle="1" w:styleId="jpas12title0">
    <w:name w:val="İjpas1.2_title"/>
    <w:next w:val="Normal"/>
    <w:qFormat/>
    <w:rsid w:val="009E43C0"/>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0">
    <w:name w:val="İjpas1.3_authornames"/>
    <w:next w:val="Normal"/>
    <w:qFormat/>
    <w:rsid w:val="009E43C0"/>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0">
    <w:name w:val="İjpas1.4_history"/>
    <w:basedOn w:val="Normal"/>
    <w:next w:val="Normal"/>
    <w:qFormat/>
    <w:rsid w:val="009E43C0"/>
    <w:pPr>
      <w:adjustRightInd w:val="0"/>
      <w:snapToGrid w:val="0"/>
      <w:spacing w:line="240" w:lineRule="atLeast"/>
      <w:ind w:right="113"/>
      <w:jc w:val="left"/>
    </w:pPr>
    <w:rPr>
      <w:rFonts w:eastAsia="Times New Roman"/>
      <w:sz w:val="14"/>
      <w:lang w:eastAsia="de-DE" w:bidi="en-US"/>
    </w:rPr>
  </w:style>
  <w:style w:type="paragraph" w:customStyle="1" w:styleId="jpas16affiliation0">
    <w:name w:val="İjpas1.6_affiliation"/>
    <w:qFormat/>
    <w:rsid w:val="009E43C0"/>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0">
    <w:name w:val="İjpas1.7_abstract"/>
    <w:next w:val="Normal"/>
    <w:qFormat/>
    <w:rsid w:val="009E43C0"/>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keywords">
    <w:name w:val="İjpas_keywords"/>
    <w:next w:val="Normal"/>
    <w:qFormat/>
    <w:rsid w:val="009E43C0"/>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line">
    <w:name w:val="İjpas_line"/>
    <w:qFormat/>
    <w:rsid w:val="009E43C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paragraph" w:customStyle="1" w:styleId="MDPI31text">
    <w:name w:val="MDPI_3.1_text"/>
    <w:rsid w:val="009E43C0"/>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MDPI21heading1">
    <w:name w:val="MDPI_2.1_heading1"/>
    <w:rsid w:val="009E43C0"/>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709">
      <w:bodyDiv w:val="1"/>
      <w:marLeft w:val="0"/>
      <w:marRight w:val="0"/>
      <w:marTop w:val="0"/>
      <w:marBottom w:val="0"/>
      <w:divBdr>
        <w:top w:val="none" w:sz="0" w:space="0" w:color="auto"/>
        <w:left w:val="none" w:sz="0" w:space="0" w:color="auto"/>
        <w:bottom w:val="none" w:sz="0" w:space="0" w:color="auto"/>
        <w:right w:val="none" w:sz="0" w:space="0" w:color="auto"/>
      </w:divBdr>
    </w:div>
    <w:div w:id="1028264763">
      <w:bodyDiv w:val="1"/>
      <w:marLeft w:val="0"/>
      <w:marRight w:val="0"/>
      <w:marTop w:val="0"/>
      <w:marBottom w:val="0"/>
      <w:divBdr>
        <w:top w:val="none" w:sz="0" w:space="0" w:color="auto"/>
        <w:left w:val="none" w:sz="0" w:space="0" w:color="auto"/>
        <w:bottom w:val="none" w:sz="0" w:space="0" w:color="auto"/>
        <w:right w:val="none" w:sz="0" w:space="0" w:color="auto"/>
      </w:divBdr>
    </w:div>
    <w:div w:id="1821194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n_\Downloads\proces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70D0EE-9F73-4574-8FB1-9C723DF775CC}">
  <we:reference id="wa200005502" version="1.0.0.11" store="tr-TR"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39C3-5C1D-405B-BCE5-20FF2531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processes-template</Template>
  <TotalTime>0</TotalTime>
  <Pages>4</Pages>
  <Words>925</Words>
  <Characters>5275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Type of the Paper (Article</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Murat Korunur</cp:lastModifiedBy>
  <cp:revision>2</cp:revision>
  <cp:lastPrinted>2024-01-23T12:57:00Z</cp:lastPrinted>
  <dcterms:created xsi:type="dcterms:W3CDTF">2024-02-19T10:49:00Z</dcterms:created>
  <dcterms:modified xsi:type="dcterms:W3CDTF">2024-02-19T10:49:00Z</dcterms:modified>
</cp:coreProperties>
</file>