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EDEF2" w14:textId="4DDB02D7" w:rsidR="00C844FE" w:rsidRPr="00220156" w:rsidRDefault="00F511AD" w:rsidP="00F40A5F">
      <w:pPr>
        <w:pStyle w:val="KonuBal"/>
        <w:contextualSpacing w:val="0"/>
      </w:pPr>
      <w:r w:rsidRPr="00F511AD">
        <w:t>Makale Başlığı</w:t>
      </w:r>
    </w:p>
    <w:p w14:paraId="4F70B535" w14:textId="77777777" w:rsidR="00755AD9" w:rsidRPr="00F40A5F" w:rsidRDefault="00755AD9" w:rsidP="005D7011">
      <w:pPr>
        <w:pStyle w:val="KonuBal"/>
      </w:pPr>
    </w:p>
    <w:p w14:paraId="302D9393" w14:textId="21965AD1" w:rsidR="00755AD9" w:rsidRDefault="00F511AD" w:rsidP="00F40A5F">
      <w:pPr>
        <w:pStyle w:val="Titleofthepaper"/>
        <w:rPr>
          <w:rFonts w:ascii="Times New Roman" w:hAnsi="Times New Roman"/>
          <w:noProof w:val="0"/>
          <w:sz w:val="24"/>
          <w:szCs w:val="24"/>
          <w:vertAlign w:val="superscript"/>
          <w:lang w:val="tr-TR"/>
        </w:rPr>
      </w:pPr>
      <w:r w:rsidRPr="00220156">
        <w:rPr>
          <w:rFonts w:ascii="Times New Roman" w:hAnsi="Times New Roman"/>
          <w:noProof w:val="0"/>
          <w:sz w:val="24"/>
          <w:szCs w:val="24"/>
          <w:lang w:val="tr-TR"/>
        </w:rPr>
        <w:t>Ad SOYAD</w:t>
      </w:r>
      <w:r w:rsidRPr="00220156">
        <w:rPr>
          <w:rFonts w:ascii="Times New Roman" w:hAnsi="Times New Roman"/>
          <w:noProof w:val="0"/>
          <w:sz w:val="24"/>
          <w:szCs w:val="24"/>
          <w:vertAlign w:val="superscript"/>
          <w:lang w:val="tr-TR"/>
        </w:rPr>
        <w:t>1</w:t>
      </w:r>
      <w:r w:rsidR="000F7DF4">
        <w:rPr>
          <w:rFonts w:ascii="Times New Roman" w:hAnsi="Times New Roman"/>
          <w:noProof w:val="0"/>
          <w:sz w:val="24"/>
          <w:szCs w:val="24"/>
          <w:vertAlign w:val="superscript"/>
          <w:lang w:val="tr-TR"/>
        </w:rPr>
        <w:t>*</w:t>
      </w:r>
      <w:r w:rsidR="00E145DB" w:rsidRPr="00A43B7C">
        <w:rPr>
          <w:position w:val="-4"/>
          <w:sz w:val="18"/>
          <w:lang w:val="tr-TR" w:eastAsia="tr-TR"/>
        </w:rPr>
        <w:drawing>
          <wp:inline distT="0" distB="0" distL="0" distR="0" wp14:anchorId="2DB116C3" wp14:editId="4EE2AF5C">
            <wp:extent cx="175260" cy="17526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00755AD9">
        <w:rPr>
          <w:rFonts w:ascii="Times New Roman" w:hAnsi="Times New Roman"/>
          <w:noProof w:val="0"/>
          <w:sz w:val="24"/>
          <w:szCs w:val="24"/>
          <w:lang w:val="tr-TR"/>
        </w:rPr>
        <w:t xml:space="preserve">, </w:t>
      </w:r>
      <w:r w:rsidRPr="00220156">
        <w:rPr>
          <w:rFonts w:ascii="Times New Roman" w:hAnsi="Times New Roman"/>
          <w:noProof w:val="0"/>
          <w:sz w:val="24"/>
          <w:szCs w:val="24"/>
          <w:lang w:val="tr-TR"/>
        </w:rPr>
        <w:t>Ad SOYAD</w:t>
      </w:r>
      <w:r w:rsidRPr="00220156">
        <w:rPr>
          <w:rFonts w:ascii="Times New Roman" w:hAnsi="Times New Roman"/>
          <w:noProof w:val="0"/>
          <w:sz w:val="24"/>
          <w:szCs w:val="24"/>
          <w:vertAlign w:val="superscript"/>
          <w:lang w:val="tr-TR"/>
        </w:rPr>
        <w:t>2</w:t>
      </w:r>
      <w:r w:rsidR="00E145DB" w:rsidRPr="00A43B7C">
        <w:rPr>
          <w:position w:val="-4"/>
          <w:sz w:val="18"/>
          <w:lang w:val="tr-TR" w:eastAsia="tr-TR"/>
        </w:rPr>
        <w:drawing>
          <wp:inline distT="0" distB="0" distL="0" distR="0" wp14:anchorId="76013D98" wp14:editId="696E44DF">
            <wp:extent cx="175260" cy="17526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00755AD9">
        <w:rPr>
          <w:rFonts w:ascii="Times New Roman" w:hAnsi="Times New Roman"/>
          <w:noProof w:val="0"/>
          <w:sz w:val="24"/>
          <w:szCs w:val="24"/>
          <w:lang w:val="tr-TR"/>
        </w:rPr>
        <w:t xml:space="preserve">, </w:t>
      </w:r>
      <w:r>
        <w:rPr>
          <w:rFonts w:ascii="Times New Roman" w:hAnsi="Times New Roman"/>
          <w:noProof w:val="0"/>
          <w:sz w:val="24"/>
          <w:szCs w:val="24"/>
          <w:lang w:val="tr-TR"/>
        </w:rPr>
        <w:t>Ad SOYAD</w:t>
      </w:r>
      <w:r w:rsidRPr="00220156">
        <w:rPr>
          <w:rFonts w:ascii="Times New Roman" w:hAnsi="Times New Roman"/>
          <w:noProof w:val="0"/>
          <w:sz w:val="24"/>
          <w:szCs w:val="24"/>
          <w:vertAlign w:val="superscript"/>
          <w:lang w:val="tr-TR"/>
        </w:rPr>
        <w:t>3</w:t>
      </w:r>
      <w:r w:rsidR="00E145DB" w:rsidRPr="00A43B7C">
        <w:rPr>
          <w:position w:val="-4"/>
          <w:sz w:val="18"/>
          <w:lang w:val="tr-TR" w:eastAsia="tr-TR"/>
        </w:rPr>
        <w:drawing>
          <wp:inline distT="0" distB="0" distL="0" distR="0" wp14:anchorId="08E1C62A" wp14:editId="465500CB">
            <wp:extent cx="175260" cy="1752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5F834804" w14:textId="77777777" w:rsidR="00755AD9" w:rsidRDefault="00755AD9" w:rsidP="00F40A5F">
      <w:pPr>
        <w:pStyle w:val="Titleofthepaper"/>
        <w:rPr>
          <w:rFonts w:ascii="Times New Roman" w:hAnsi="Times New Roman"/>
          <w:b w:val="0"/>
          <w:noProof w:val="0"/>
          <w:sz w:val="24"/>
          <w:szCs w:val="24"/>
          <w:lang w:val="tr-TR"/>
        </w:rPr>
      </w:pPr>
    </w:p>
    <w:p w14:paraId="6F511936" w14:textId="77777777" w:rsidR="00F511AD" w:rsidRPr="00220156" w:rsidRDefault="00F511AD" w:rsidP="00F511AD">
      <w:pPr>
        <w:pStyle w:val="Titleofthepaper"/>
        <w:rPr>
          <w:rFonts w:ascii="Times New Roman" w:hAnsi="Times New Roman"/>
          <w:b w:val="0"/>
          <w:i/>
          <w:noProof w:val="0"/>
          <w:sz w:val="16"/>
          <w:szCs w:val="24"/>
          <w:lang w:val="tr-TR"/>
        </w:rPr>
      </w:pPr>
      <w:r w:rsidRPr="00220156">
        <w:rPr>
          <w:rFonts w:ascii="Times New Roman" w:hAnsi="Times New Roman"/>
          <w:b w:val="0"/>
          <w:i/>
          <w:noProof w:val="0"/>
          <w:sz w:val="16"/>
          <w:szCs w:val="24"/>
          <w:vertAlign w:val="superscript"/>
          <w:lang w:val="tr-TR"/>
        </w:rPr>
        <w:t>1</w:t>
      </w:r>
      <w:r w:rsidRPr="00220156">
        <w:rPr>
          <w:rFonts w:ascii="Times New Roman" w:hAnsi="Times New Roman"/>
          <w:b w:val="0"/>
          <w:i/>
          <w:noProof w:val="0"/>
          <w:sz w:val="16"/>
          <w:szCs w:val="24"/>
          <w:lang w:val="tr-TR"/>
        </w:rPr>
        <w:t>Üniversite, Bölüm, Şehir, Ülke</w:t>
      </w:r>
    </w:p>
    <w:p w14:paraId="1541257B" w14:textId="77777777" w:rsidR="00F511AD" w:rsidRPr="00220156" w:rsidRDefault="00F511AD" w:rsidP="00F511AD">
      <w:pPr>
        <w:pStyle w:val="Titleofthepaper"/>
        <w:rPr>
          <w:rFonts w:ascii="Times New Roman" w:hAnsi="Times New Roman"/>
          <w:b w:val="0"/>
          <w:i/>
          <w:noProof w:val="0"/>
          <w:sz w:val="16"/>
          <w:szCs w:val="24"/>
          <w:lang w:val="tr-TR"/>
        </w:rPr>
      </w:pPr>
      <w:r w:rsidRPr="00220156">
        <w:rPr>
          <w:rFonts w:ascii="Times New Roman" w:hAnsi="Times New Roman"/>
          <w:b w:val="0"/>
          <w:i/>
          <w:noProof w:val="0"/>
          <w:sz w:val="16"/>
          <w:szCs w:val="24"/>
          <w:vertAlign w:val="superscript"/>
          <w:lang w:val="tr-TR"/>
        </w:rPr>
        <w:t>2</w:t>
      </w:r>
      <w:r w:rsidRPr="00220156">
        <w:rPr>
          <w:rFonts w:ascii="Times New Roman" w:hAnsi="Times New Roman"/>
          <w:b w:val="0"/>
          <w:i/>
          <w:noProof w:val="0"/>
          <w:sz w:val="16"/>
          <w:szCs w:val="24"/>
          <w:lang w:val="tr-TR"/>
        </w:rPr>
        <w:t xml:space="preserve"> Üniversite, Bölüm, Şehir, Ülke</w:t>
      </w:r>
    </w:p>
    <w:p w14:paraId="165EAD7B" w14:textId="1F9CE1B9" w:rsidR="00F40A5F" w:rsidRDefault="00F511AD" w:rsidP="00F511AD">
      <w:pPr>
        <w:pStyle w:val="Titleofthepaper"/>
        <w:rPr>
          <w:rFonts w:ascii="Times New Roman" w:hAnsi="Times New Roman"/>
          <w:b w:val="0"/>
          <w:i/>
          <w:noProof w:val="0"/>
          <w:sz w:val="16"/>
          <w:szCs w:val="24"/>
          <w:lang w:val="tr-TR"/>
        </w:rPr>
      </w:pPr>
      <w:r w:rsidRPr="00220156">
        <w:rPr>
          <w:rFonts w:ascii="Times New Roman" w:hAnsi="Times New Roman"/>
          <w:i/>
          <w:sz w:val="16"/>
          <w:szCs w:val="24"/>
          <w:vertAlign w:val="superscript"/>
          <w:lang w:val="tr-TR"/>
        </w:rPr>
        <w:t>3</w:t>
      </w:r>
      <w:r w:rsidRPr="00220156">
        <w:rPr>
          <w:rFonts w:ascii="Times New Roman" w:hAnsi="Times New Roman"/>
          <w:b w:val="0"/>
          <w:i/>
          <w:noProof w:val="0"/>
          <w:sz w:val="16"/>
          <w:szCs w:val="24"/>
          <w:lang w:val="tr-TR"/>
        </w:rPr>
        <w:t xml:space="preserve"> Üniversite, Bölüm, Şehir, Ülke</w:t>
      </w:r>
    </w:p>
    <w:p w14:paraId="608C4242" w14:textId="77777777" w:rsidR="00F511AD" w:rsidRPr="00F511AD" w:rsidRDefault="00F511AD" w:rsidP="00F511AD">
      <w:pPr>
        <w:pStyle w:val="Titleofthepaper"/>
        <w:rPr>
          <w:rFonts w:ascii="Times New Roman" w:hAnsi="Times New Roman"/>
          <w:b w:val="0"/>
          <w:i/>
          <w:noProof w:val="0"/>
          <w:sz w:val="16"/>
          <w:szCs w:val="24"/>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6938"/>
      </w:tblGrid>
      <w:tr w:rsidR="00855D0B" w:rsidRPr="00220156" w14:paraId="4F244997" w14:textId="77777777" w:rsidTr="00855D0B">
        <w:tc>
          <w:tcPr>
            <w:tcW w:w="1838" w:type="dxa"/>
            <w:tcBorders>
              <w:top w:val="single" w:sz="4" w:space="0" w:color="auto"/>
              <w:bottom w:val="single" w:sz="4" w:space="0" w:color="auto"/>
            </w:tcBorders>
          </w:tcPr>
          <w:p w14:paraId="30E39DDD" w14:textId="77777777" w:rsidR="008F7755" w:rsidRPr="00220156" w:rsidRDefault="008F7755" w:rsidP="00F40A5F">
            <w:pPr>
              <w:spacing w:before="120" w:after="120"/>
              <w:rPr>
                <w:i/>
              </w:rPr>
            </w:pPr>
            <w:r w:rsidRPr="00220156">
              <w:rPr>
                <w:b/>
                <w:i/>
              </w:rPr>
              <w:t>Anahtar Kelimeler:</w:t>
            </w:r>
            <w:r w:rsidRPr="00220156">
              <w:rPr>
                <w:i/>
              </w:rPr>
              <w:t xml:space="preserve"> </w:t>
            </w:r>
          </w:p>
          <w:p w14:paraId="211A37BD" w14:textId="77777777" w:rsidR="00F511AD" w:rsidRPr="00F511AD" w:rsidRDefault="00F511AD" w:rsidP="00F511AD">
            <w:pPr>
              <w:jc w:val="left"/>
              <w:rPr>
                <w:i/>
              </w:rPr>
            </w:pPr>
            <w:r w:rsidRPr="00F511AD">
              <w:rPr>
                <w:i/>
              </w:rPr>
              <w:t>En fazla 5 anahtar kelime</w:t>
            </w:r>
          </w:p>
          <w:p w14:paraId="05D913DF" w14:textId="77777777" w:rsidR="00F511AD" w:rsidRPr="00F511AD" w:rsidRDefault="00F511AD" w:rsidP="00F511AD">
            <w:pPr>
              <w:jc w:val="left"/>
              <w:rPr>
                <w:i/>
              </w:rPr>
            </w:pPr>
            <w:r w:rsidRPr="00F511AD">
              <w:rPr>
                <w:i/>
              </w:rPr>
              <w:t>Anahtar Kelime-1</w:t>
            </w:r>
          </w:p>
          <w:p w14:paraId="5794CC97" w14:textId="73DC0D0D" w:rsidR="00DB24B9" w:rsidRPr="00220156" w:rsidRDefault="00F511AD" w:rsidP="00F511AD">
            <w:pPr>
              <w:jc w:val="left"/>
              <w:rPr>
                <w:b/>
              </w:rPr>
            </w:pPr>
            <w:r w:rsidRPr="00F511AD">
              <w:rPr>
                <w:i/>
              </w:rPr>
              <w:t>Anahtar Kelime-2</w:t>
            </w:r>
          </w:p>
        </w:tc>
        <w:tc>
          <w:tcPr>
            <w:tcW w:w="284" w:type="dxa"/>
            <w:tcBorders>
              <w:top w:val="single" w:sz="4" w:space="0" w:color="auto"/>
              <w:bottom w:val="single" w:sz="4" w:space="0" w:color="auto"/>
            </w:tcBorders>
          </w:tcPr>
          <w:p w14:paraId="0279A48F" w14:textId="77777777" w:rsidR="00855D0B" w:rsidRPr="00220156" w:rsidRDefault="00855D0B" w:rsidP="00F40A5F">
            <w:pPr>
              <w:jc w:val="left"/>
              <w:rPr>
                <w:b/>
              </w:rPr>
            </w:pPr>
          </w:p>
        </w:tc>
        <w:tc>
          <w:tcPr>
            <w:tcW w:w="6938" w:type="dxa"/>
            <w:tcBorders>
              <w:top w:val="single" w:sz="4" w:space="0" w:color="auto"/>
              <w:bottom w:val="single" w:sz="4" w:space="0" w:color="auto"/>
            </w:tcBorders>
          </w:tcPr>
          <w:p w14:paraId="0731C35E" w14:textId="352733C3" w:rsidR="008F7755" w:rsidRDefault="008F7755" w:rsidP="00F40A5F">
            <w:pPr>
              <w:spacing w:before="120" w:after="120"/>
              <w:rPr>
                <w:b/>
              </w:rPr>
            </w:pPr>
            <w:r w:rsidRPr="00220156">
              <w:rPr>
                <w:b/>
              </w:rPr>
              <w:t>Özet</w:t>
            </w:r>
          </w:p>
          <w:p w14:paraId="253DCE69" w14:textId="67EE3586" w:rsidR="001E4759" w:rsidRPr="00C16EAB" w:rsidRDefault="00F511AD" w:rsidP="001E4759">
            <w:pPr>
              <w:spacing w:after="120"/>
            </w:pPr>
            <w:r w:rsidRPr="00F511AD">
              <w:t>Bu şablon yazarların makalelerini doğrudan yazmalarına olanak sağlamak için hazırlanmıştır. Özet kısmının 300 kelimeyi aşmaması gerekmektedir.</w:t>
            </w:r>
          </w:p>
        </w:tc>
      </w:tr>
    </w:tbl>
    <w:p w14:paraId="4B522976" w14:textId="77777777" w:rsidR="001E4759" w:rsidRDefault="001E4759"/>
    <w:p w14:paraId="688A7EA9" w14:textId="77777777" w:rsidR="00855D0B" w:rsidRPr="00220156" w:rsidRDefault="00855D0B" w:rsidP="00F40A5F">
      <w:pPr>
        <w:rPr>
          <w:b/>
        </w:rPr>
        <w:sectPr w:rsidR="00855D0B" w:rsidRPr="00220156" w:rsidSect="00513456">
          <w:headerReference w:type="default" r:id="rId9"/>
          <w:footerReference w:type="default" r:id="rId10"/>
          <w:headerReference w:type="first" r:id="rId11"/>
          <w:footerReference w:type="first" r:id="rId12"/>
          <w:pgSz w:w="11906" w:h="16838"/>
          <w:pgMar w:top="1418" w:right="1418" w:bottom="1418" w:left="1418" w:header="709" w:footer="709" w:gutter="0"/>
          <w:cols w:space="708"/>
          <w:titlePg/>
          <w:docGrid w:linePitch="360"/>
        </w:sectPr>
      </w:pPr>
    </w:p>
    <w:p w14:paraId="0E123826" w14:textId="77777777" w:rsidR="001E4759" w:rsidRDefault="001E4759" w:rsidP="001E4759"/>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6938"/>
      </w:tblGrid>
      <w:tr w:rsidR="001E4759" w:rsidRPr="00220156" w14:paraId="56D62960" w14:textId="77777777" w:rsidTr="00A65AF6">
        <w:tc>
          <w:tcPr>
            <w:tcW w:w="9060" w:type="dxa"/>
            <w:gridSpan w:val="3"/>
            <w:tcBorders>
              <w:top w:val="single" w:sz="4" w:space="0" w:color="auto"/>
              <w:bottom w:val="single" w:sz="4" w:space="0" w:color="auto"/>
            </w:tcBorders>
          </w:tcPr>
          <w:p w14:paraId="071FBE30" w14:textId="77777777" w:rsidR="001E4759" w:rsidRDefault="001E4759" w:rsidP="00A65AF6">
            <w:pPr>
              <w:rPr>
                <w:lang w:val="en-GB"/>
              </w:rPr>
            </w:pPr>
          </w:p>
          <w:p w14:paraId="67CFDCAD" w14:textId="63D8689E" w:rsidR="001E4759" w:rsidRPr="00247231" w:rsidRDefault="00F511AD" w:rsidP="00A65AF6">
            <w:pPr>
              <w:pStyle w:val="KonuBal"/>
              <w:contextualSpacing w:val="0"/>
              <w:rPr>
                <w:sz w:val="24"/>
                <w:szCs w:val="52"/>
              </w:rPr>
            </w:pPr>
            <w:r w:rsidRPr="00F511AD">
              <w:rPr>
                <w:sz w:val="24"/>
                <w:szCs w:val="52"/>
                <w:lang w:val="en-GB"/>
              </w:rPr>
              <w:t>Title of the Article</w:t>
            </w:r>
          </w:p>
          <w:p w14:paraId="2C51BD41" w14:textId="77777777" w:rsidR="001E4759" w:rsidRPr="00B97E90" w:rsidRDefault="001E4759" w:rsidP="00A65AF6">
            <w:pPr>
              <w:rPr>
                <w:lang w:val="en-GB"/>
              </w:rPr>
            </w:pPr>
          </w:p>
        </w:tc>
      </w:tr>
      <w:tr w:rsidR="001E4759" w:rsidRPr="00220156" w14:paraId="484D8C37" w14:textId="77777777" w:rsidTr="00A65AF6">
        <w:tc>
          <w:tcPr>
            <w:tcW w:w="1838" w:type="dxa"/>
            <w:tcBorders>
              <w:top w:val="single" w:sz="4" w:space="0" w:color="auto"/>
              <w:bottom w:val="single" w:sz="4" w:space="0" w:color="auto"/>
            </w:tcBorders>
          </w:tcPr>
          <w:p w14:paraId="70FE1BA4" w14:textId="77777777" w:rsidR="001E4759" w:rsidRPr="00F40A5F" w:rsidRDefault="001E4759" w:rsidP="00A65AF6">
            <w:pPr>
              <w:spacing w:before="120" w:after="120"/>
              <w:rPr>
                <w:i/>
                <w:lang w:val="en-US"/>
              </w:rPr>
            </w:pPr>
            <w:r w:rsidRPr="00F40A5F">
              <w:rPr>
                <w:b/>
                <w:i/>
                <w:lang w:val="en-US"/>
              </w:rPr>
              <w:t>Keywords:</w:t>
            </w:r>
            <w:r w:rsidRPr="00F40A5F">
              <w:rPr>
                <w:i/>
                <w:lang w:val="en-US"/>
              </w:rPr>
              <w:t xml:space="preserve"> </w:t>
            </w:r>
          </w:p>
          <w:p w14:paraId="15A4984D" w14:textId="77777777" w:rsidR="00F511AD" w:rsidRPr="00F511AD" w:rsidRDefault="00F511AD" w:rsidP="00F511AD">
            <w:pPr>
              <w:jc w:val="left"/>
              <w:rPr>
                <w:i/>
                <w:lang w:val="en-US"/>
              </w:rPr>
            </w:pPr>
            <w:r w:rsidRPr="00F511AD">
              <w:rPr>
                <w:i/>
                <w:lang w:val="en-US"/>
              </w:rPr>
              <w:t xml:space="preserve">Include a maximum of 5 keywords </w:t>
            </w:r>
          </w:p>
          <w:p w14:paraId="66737AC4" w14:textId="77777777" w:rsidR="00F511AD" w:rsidRPr="00F511AD" w:rsidRDefault="00F511AD" w:rsidP="00F511AD">
            <w:pPr>
              <w:jc w:val="left"/>
              <w:rPr>
                <w:i/>
                <w:lang w:val="en-US"/>
              </w:rPr>
            </w:pPr>
            <w:r w:rsidRPr="00F511AD">
              <w:rPr>
                <w:i/>
                <w:lang w:val="en-US"/>
              </w:rPr>
              <w:t>Keyword-1</w:t>
            </w:r>
          </w:p>
          <w:p w14:paraId="2F20BB1B" w14:textId="7739A544" w:rsidR="001E4759" w:rsidRPr="00F40A5F" w:rsidRDefault="00F511AD" w:rsidP="00F511AD">
            <w:pPr>
              <w:jc w:val="left"/>
              <w:rPr>
                <w:i/>
                <w:lang w:val="en-US"/>
              </w:rPr>
            </w:pPr>
            <w:r w:rsidRPr="00F511AD">
              <w:rPr>
                <w:i/>
                <w:lang w:val="en-US"/>
              </w:rPr>
              <w:t>Keyword-2</w:t>
            </w:r>
            <w:r w:rsidR="001E4759" w:rsidRPr="00F40A5F">
              <w:rPr>
                <w:i/>
                <w:lang w:val="en-US"/>
              </w:rPr>
              <w:t>,</w:t>
            </w:r>
          </w:p>
          <w:p w14:paraId="209E8646" w14:textId="77777777" w:rsidR="001E4759" w:rsidRPr="00F40A5F" w:rsidRDefault="001E4759" w:rsidP="00F511AD">
            <w:pPr>
              <w:jc w:val="left"/>
              <w:rPr>
                <w:b/>
                <w:i/>
                <w:lang w:val="en-US"/>
              </w:rPr>
            </w:pPr>
          </w:p>
        </w:tc>
        <w:tc>
          <w:tcPr>
            <w:tcW w:w="284" w:type="dxa"/>
            <w:tcBorders>
              <w:top w:val="single" w:sz="4" w:space="0" w:color="auto"/>
              <w:bottom w:val="single" w:sz="4" w:space="0" w:color="auto"/>
            </w:tcBorders>
          </w:tcPr>
          <w:p w14:paraId="7C91F2FC" w14:textId="77777777" w:rsidR="001E4759" w:rsidRPr="00F40A5F" w:rsidRDefault="001E4759" w:rsidP="00A65AF6">
            <w:pPr>
              <w:jc w:val="left"/>
              <w:rPr>
                <w:b/>
                <w:lang w:val="en-US"/>
              </w:rPr>
            </w:pPr>
          </w:p>
        </w:tc>
        <w:tc>
          <w:tcPr>
            <w:tcW w:w="6938" w:type="dxa"/>
            <w:tcBorders>
              <w:top w:val="single" w:sz="4" w:space="0" w:color="auto"/>
              <w:bottom w:val="single" w:sz="4" w:space="0" w:color="auto"/>
            </w:tcBorders>
          </w:tcPr>
          <w:p w14:paraId="0623994C" w14:textId="77777777" w:rsidR="001E4759" w:rsidRPr="00F40A5F" w:rsidRDefault="001E4759" w:rsidP="00A65AF6">
            <w:pPr>
              <w:spacing w:before="120" w:after="120"/>
              <w:rPr>
                <w:b/>
                <w:lang w:val="en-US"/>
              </w:rPr>
            </w:pPr>
            <w:r w:rsidRPr="00F40A5F">
              <w:rPr>
                <w:b/>
                <w:lang w:val="en-US"/>
              </w:rPr>
              <w:t>Abstract</w:t>
            </w:r>
          </w:p>
          <w:p w14:paraId="1EBCB3E1" w14:textId="301E2990" w:rsidR="001E4759" w:rsidRPr="00F40A5F" w:rsidRDefault="00F511AD" w:rsidP="00A65AF6">
            <w:pPr>
              <w:spacing w:after="120"/>
              <w:rPr>
                <w:lang w:val="en-US"/>
              </w:rPr>
            </w:pPr>
            <w:r w:rsidRPr="00F511AD">
              <w:rPr>
                <w:lang w:val="en-US"/>
              </w:rPr>
              <w:t xml:space="preserve">This template is designed to guide authors in preparing their papers by direct editing. </w:t>
            </w:r>
            <w:r w:rsidR="00FF24FE">
              <w:rPr>
                <w:lang w:val="en-US"/>
              </w:rPr>
              <w:t>The abstract</w:t>
            </w:r>
            <w:r w:rsidRPr="00F511AD">
              <w:rPr>
                <w:lang w:val="en-US"/>
              </w:rPr>
              <w:t xml:space="preserve"> section is limited to a maximum of 300 words</w:t>
            </w:r>
            <w:r w:rsidR="001E4759" w:rsidRPr="00F40A5F">
              <w:rPr>
                <w:lang w:val="en-US"/>
              </w:rPr>
              <w:t>.</w:t>
            </w:r>
          </w:p>
        </w:tc>
      </w:tr>
    </w:tbl>
    <w:p w14:paraId="497C944D" w14:textId="7A93E44A" w:rsidR="001E4759" w:rsidRDefault="001E4759" w:rsidP="001E4759"/>
    <w:p w14:paraId="16A9EADD" w14:textId="0FA3DD0E" w:rsidR="00A43162" w:rsidRDefault="00A43162" w:rsidP="001E4759"/>
    <w:p w14:paraId="1C64217A" w14:textId="4865126C" w:rsidR="00A43162" w:rsidRDefault="00A43162" w:rsidP="001E4759"/>
    <w:p w14:paraId="68808F8D" w14:textId="270FF7A8" w:rsidR="00A43162" w:rsidRDefault="00A43162" w:rsidP="001E4759"/>
    <w:p w14:paraId="2A9C9CEF" w14:textId="553D3971" w:rsidR="00A43162" w:rsidRDefault="00A43162" w:rsidP="001E4759"/>
    <w:p w14:paraId="28D17BDE" w14:textId="0789C8FF" w:rsidR="00A43162" w:rsidRDefault="00A43162" w:rsidP="001E4759"/>
    <w:p w14:paraId="4BF08DD7" w14:textId="667E5B94" w:rsidR="00A43162" w:rsidRDefault="00A43162" w:rsidP="001E4759"/>
    <w:p w14:paraId="188C1AE1" w14:textId="51EFE29C" w:rsidR="00A43162" w:rsidRDefault="00A43162" w:rsidP="001E4759"/>
    <w:p w14:paraId="7AD54F56" w14:textId="6451A02F" w:rsidR="00A43162" w:rsidRDefault="00A43162" w:rsidP="001E4759"/>
    <w:p w14:paraId="2A7B145A" w14:textId="4EC87C0A" w:rsidR="00A43162" w:rsidRDefault="00A43162" w:rsidP="001E4759"/>
    <w:p w14:paraId="7C4B6013" w14:textId="72B1ADF0" w:rsidR="00A43162" w:rsidRDefault="00A43162" w:rsidP="001E4759"/>
    <w:p w14:paraId="256AC5E7" w14:textId="0C36F02F" w:rsidR="00A43162" w:rsidRDefault="00A43162" w:rsidP="001E4759"/>
    <w:p w14:paraId="32A8F692" w14:textId="1707FB0F" w:rsidR="00A43162" w:rsidRDefault="00A43162" w:rsidP="001E4759"/>
    <w:p w14:paraId="283734E2" w14:textId="68F4920C" w:rsidR="00A43162" w:rsidRDefault="00A43162" w:rsidP="001E4759"/>
    <w:p w14:paraId="0993CF4C" w14:textId="06845088" w:rsidR="00A43162" w:rsidRDefault="00A43162" w:rsidP="001E4759"/>
    <w:p w14:paraId="1D12348B" w14:textId="5E7688BE" w:rsidR="00A43162" w:rsidRDefault="00A43162" w:rsidP="001E4759"/>
    <w:p w14:paraId="0468CF79" w14:textId="43EBFE64" w:rsidR="00A43162" w:rsidRDefault="00A43162" w:rsidP="001E4759"/>
    <w:p w14:paraId="4F8B2D53" w14:textId="2956B1AE" w:rsidR="00A43162" w:rsidRDefault="00A43162" w:rsidP="001E4759"/>
    <w:p w14:paraId="7DEB2298" w14:textId="409B1EE0" w:rsidR="00A43162" w:rsidRDefault="00A43162" w:rsidP="001E4759"/>
    <w:p w14:paraId="19FC4262" w14:textId="7D8B5641" w:rsidR="00A43162" w:rsidRDefault="00A43162" w:rsidP="001E4759"/>
    <w:p w14:paraId="657905B4" w14:textId="77777777" w:rsidR="00A43162" w:rsidRDefault="00A43162" w:rsidP="001E4759"/>
    <w:p w14:paraId="7EC048BE" w14:textId="3D3D0D0F" w:rsidR="00111104" w:rsidRPr="00220156" w:rsidRDefault="00220156" w:rsidP="00F40A5F">
      <w:pPr>
        <w:pStyle w:val="Balk1"/>
        <w:rPr>
          <w:lang w:val="tr-TR"/>
        </w:rPr>
      </w:pPr>
      <w:r w:rsidRPr="00220156">
        <w:rPr>
          <w:noProof/>
          <w:lang w:val="tr-TR"/>
        </w:rPr>
        <w:lastRenderedPageBreak/>
        <w:t>GİRİŞ</w:t>
      </w:r>
      <w:r w:rsidR="00DA73D6" w:rsidRPr="00220156">
        <w:rPr>
          <w:lang w:val="tr-TR"/>
        </w:rPr>
        <w:t xml:space="preserve"> </w:t>
      </w:r>
    </w:p>
    <w:p w14:paraId="5C2755C8" w14:textId="77777777" w:rsidR="008A4826" w:rsidRPr="00220156" w:rsidRDefault="008A4826" w:rsidP="00F40A5F"/>
    <w:p w14:paraId="49B873D1" w14:textId="694F66D5" w:rsidR="00F511AD" w:rsidRDefault="00F511AD" w:rsidP="00F511AD">
      <w:r w:rsidRPr="00220156">
        <w:t xml:space="preserve">Sayfa boyutu A4 olup tüm kenar boşluklarının </w:t>
      </w:r>
      <w:proofErr w:type="gramStart"/>
      <w:r w:rsidRPr="00220156">
        <w:t>2.5</w:t>
      </w:r>
      <w:proofErr w:type="gramEnd"/>
      <w:r w:rsidRPr="00220156">
        <w:t xml:space="preserve"> cm olması gerekmektedir. Metin; Times New Roman, 10pt. </w:t>
      </w:r>
      <w:proofErr w:type="gramStart"/>
      <w:r w:rsidRPr="00220156">
        <w:t>ve</w:t>
      </w:r>
      <w:proofErr w:type="gramEnd"/>
      <w:r w:rsidRPr="00220156">
        <w:t xml:space="preserve"> her iki yana yaslı olarak yazılmalıdır.  Sayfalar üzerinde herhangi bir numaralandırma işlemi yapılmamalıdır. </w:t>
      </w:r>
    </w:p>
    <w:p w14:paraId="2628F4CA" w14:textId="0C43A315" w:rsidR="00F511AD" w:rsidRDefault="00F511AD" w:rsidP="00F511AD"/>
    <w:p w14:paraId="76B17688" w14:textId="77777777" w:rsidR="00F511AD" w:rsidRPr="00220156" w:rsidRDefault="00F511AD" w:rsidP="00F511AD">
      <w:pPr>
        <w:pStyle w:val="Balk2"/>
        <w:ind w:left="357" w:hanging="357"/>
        <w:rPr>
          <w:lang w:val="tr-TR"/>
        </w:rPr>
      </w:pPr>
      <w:r w:rsidRPr="00220156">
        <w:rPr>
          <w:lang w:val="tr-TR"/>
        </w:rPr>
        <w:t>Metin içinde kaynak gösterme</w:t>
      </w:r>
    </w:p>
    <w:p w14:paraId="111D2CBB" w14:textId="77777777" w:rsidR="00F511AD" w:rsidRPr="00220156" w:rsidRDefault="00F511AD" w:rsidP="00F511AD"/>
    <w:p w14:paraId="2749B603" w14:textId="77777777" w:rsidR="00F511AD" w:rsidRPr="00220156" w:rsidRDefault="00F511AD" w:rsidP="00F511AD">
      <w:r w:rsidRPr="00220156">
        <w:t>Kaynak gösterimi için farklı türdeki örnekleri bulabilirsiniz:</w:t>
      </w:r>
    </w:p>
    <w:p w14:paraId="51D84DC8" w14:textId="77777777" w:rsidR="00F511AD" w:rsidRPr="00220156" w:rsidRDefault="00F511AD" w:rsidP="00F511AD">
      <w:r w:rsidRPr="00220156">
        <w:t xml:space="preserve">...sonucuna ulaşılmıştır </w:t>
      </w:r>
      <w:r w:rsidRPr="00220156">
        <w:fldChar w:fldCharType="begin" w:fldLock="1"/>
      </w:r>
      <w:r w:rsidRPr="00220156">
        <w:instrText>ADDIN CSL_CITATION {"citationItems":[{"id":"ITEM-1","itemData":{"DOI":"10.1016/j.enconman.2018.04.103","ISSN":"01968904","author":[{"dropping-particle":"","family":"Özahi","given":"Emrah","non-dropping-particle":"","parse-names":false,"suffix":""},{"dropping-particle":"","family":"Tozlu","given":"Alperen","non-dropping-particle":"","parse-names":false,"suffix":""},{"dropping-particle":"","family":"Abuşoğlu","given":"Ayşegül","non-dropping-particle":"","parse-names":false,"suffix":""}],"container-title":"Energy Conversion and Management","id":"ITEM-1","issued":{"date-parts":[["2018","7"]]},"page":"308-319","title":"Thermoeconomic multi-objective optimization of an organic Rankine cycle (ORC) adapted to an existing solid waste power plant","type":"article-journal","volume":"168"},"uris":["http://www.mendeley.com/documents/?uuid=26501ae1-1a50-4c1c-979e-f7f956327905"]}],"mendeley":{"formattedCitation":"[1]","plainTextFormattedCitation":"[1]","previouslyFormattedCitation":"[1]"},"properties":{"noteIndex":0},"schema":"https://github.com/citation-style-language/schema/raw/master/csl-citation.json"}</w:instrText>
      </w:r>
      <w:r w:rsidRPr="00220156">
        <w:fldChar w:fldCharType="separate"/>
      </w:r>
      <w:r w:rsidRPr="00220156">
        <w:rPr>
          <w:noProof/>
        </w:rPr>
        <w:t>[1]</w:t>
      </w:r>
      <w:r w:rsidRPr="00220156">
        <w:fldChar w:fldCharType="end"/>
      </w:r>
      <w:r w:rsidRPr="00220156">
        <w:t xml:space="preserve">. </w:t>
      </w:r>
    </w:p>
    <w:p w14:paraId="722CD070" w14:textId="77777777" w:rsidR="00F511AD" w:rsidRPr="00220156" w:rsidRDefault="00F511AD" w:rsidP="00F511AD">
      <w:r w:rsidRPr="00220156">
        <w:t xml:space="preserve">Bir takım çalışmalarda </w:t>
      </w:r>
      <w:r w:rsidRPr="00220156">
        <w:fldChar w:fldCharType="begin" w:fldLock="1"/>
      </w:r>
      <w:r w:rsidRPr="00220156">
        <w:instrText>ADDIN CSL_CITATION {"citationItems":[{"id":"ITEM-1","itemData":{"DOI":"10.1057/978-0-230-34474-7","ISBN":"978-0-230-27548-5","author":[{"dropping-particle":"","family":"Stroud","given":"K.A.","non-dropping-particle":"","parse-names":false,"suffix":""},{"dropping-particle":"","family":"Booth","given":"Dexter","non-dropping-particle":"","parse-names":false,"suffix":""}],"id":"ITEM-1","issued":{"date-parts":[["2011","5","22"]]},"publisher":"Macmillan Education UK","publisher-place":"London","title":"Advanced Engineering Mathematics","type":"book"},"uris":["http://www.mendeley.com/documents/?uuid=50ee7c7a-51ca-4893-aff9-5bef4eff511a"]},{"id":"ITEM-2","itemData":{"DOI":"10.1109/BMEI.2008.242","ISBN":"978-0-7695-3118-2","ISSN":"01681656","author":[{"dropping-particle":"","family":"Xu","given":"Hengyi","non-dropping-particle":"","parse-names":false,"suffix":""},{"dropping-particle":"","family":"Tian","given":"Wanhong","non-dropping-particle":"","parse-names":false,"suffix":""},{"dropping-particle":"","family":"Jia","given":"Lijun","non-dropping-particle":"","parse-names":false,"suffix":""},{"dropping-particle":"","family":"Cheng","given":"Bocai","non-dropping-particle":"","parse-names":false,"suffix":""},{"dropping-particle":"","family":"Wei","given":"Hua","non-dropping-particle":"","parse-names":false,"suffix":""},{"dropping-particle":"","family":"Wang","given":"Lanyin","non-dropping-particle":"","parse-names":false,"suffix":""},{"dropping-particle":"","family":"Wan","given":"Cuixiang","non-dropping-particle":"","parse-names":false,"suffix":""},{"dropping-particle":"","family":"Zeng","given":"Ming","non-dropping-particle":"","parse-names":false,"suffix":""}],"container-title":"2008 International Conference on BioMedical Engineering and Informatics","id":"ITEM-2","issued":{"date-parts":[["2008","5"]]},"page":"838-842","publisher":"IEEE","title":"Antibiotic Susceptibility of Potential Probiotic Lactobacilli Isolated from the Vagina of Chinese Pregnant Women","type":"paper-conference","volume":"231"},"uris":["http://www.mendeley.com/documents/?uuid=3a30a3dc-37e7-482a-89b1-4cc1a37cd6b9"]}],"mendeley":{"formattedCitation":"[2], [3]","manualFormatting":"[2, 3]","plainTextFormattedCitation":"[2], [3]","previouslyFormattedCitation":"[2], [3]"},"properties":{"noteIndex":0},"schema":"https://github.com/citation-style-language/schema/raw/master/csl-citation.json"}</w:instrText>
      </w:r>
      <w:r w:rsidRPr="00220156">
        <w:fldChar w:fldCharType="separate"/>
      </w:r>
      <w:r w:rsidRPr="00220156">
        <w:rPr>
          <w:noProof/>
        </w:rPr>
        <w:t>[2, 3]</w:t>
      </w:r>
      <w:r w:rsidRPr="00220156">
        <w:fldChar w:fldCharType="end"/>
      </w:r>
      <w:r w:rsidRPr="00220156">
        <w:t xml:space="preserve"> önerildiği üzere... </w:t>
      </w:r>
    </w:p>
    <w:p w14:paraId="3C455046" w14:textId="77777777" w:rsidR="00F511AD" w:rsidRPr="00220156" w:rsidRDefault="00F511AD" w:rsidP="00F511AD">
      <w:r w:rsidRPr="00220156">
        <w:t xml:space="preserve">Çalışmalar göstermiştir ki, .... </w:t>
      </w:r>
      <w:r w:rsidRPr="00220156">
        <w:fldChar w:fldCharType="begin" w:fldLock="1"/>
      </w:r>
      <w:r w:rsidRPr="00220156">
        <w:instrText>ADDIN CSL_CITATION {"citationItems":[{"id":"ITEM-1","itemData":{"DOI":"10.1016/B978-012683630-1/50020-5","author":[{"dropping-particle":"","family":"Tapley","given":"Byron D.","non-dropping-particle":"","parse-names":false,"suffix":""},{"dropping-particle":"","family":"Schutz","given":"Bob E.","non-dropping-particle":"","parse-names":false,"suffix":""},{"dropping-particle":"","family":"Born","given":"George H.","non-dropping-particle":"","parse-names":false,"suffix":""}],"container-title":"Statistical Orbit Determination","id":"ITEM-1","issued":{"date-parts":[["2004"]]},"page":"1-16","publisher":"Elsevier","title":"Orbit Determination Concepts","type":"chapter"},"uris":["http://www.mendeley.com/documents/?uuid=22b20157-2a5e-43bc-90b6-341032b7bc63"]},{"id":"ITEM-2","itemData":{"DOI":"10.21236/ADA239419","author":[{"dropping-particle":"","family":"McCarthy","given":"John","non-dropping-particle":"","parse-names":false,"suffix":""}],"id":"ITEM-2","issued":{"date-parts":[["1991","8","1"]]},"publisher-place":"Livermore, CA (United States)","title":"Mathematical Theory of Computation","type":"report"},"uris":["http://www.mendeley.com/documents/?uuid=f4fd2ce4-27e9-4a99-8cf0-5e1c5a20606e"]},{"id":"ITEM-3","itemData":{"URL":"https://deprem.afad.gov.tr/deprem-tehlike-haritasi","accessed":{"date-parts":[["2019","2","16"]]},"author":[{"dropping-particle":"","family":"AFAD","given":"","non-dropping-particle":"","parse-names":false,"suffix":""}],"id":"ITEM-3","issued":{"date-parts":[["2019"]]},"title":"Türkiye Deprem Bölgeleri Haritası","type":"webpage"},"uris":["http://www.mendeley.com/documents/?uuid=d432f845-4b07-4744-a476-5dd2960c54a9"]},{"id":"ITEM-4","itemData":{"DOI":"10.31274/rtd-180815-311","author":[{"dropping-particle":"","family":"Niffenegger","given":"Daniel Arvid","non-dropping-particle":"","parse-names":false,"suffix":""}],"id":"ITEM-4","issued":{"date-parts":[["1967"]]},"publisher":"Iowa State University, Digital Repository","publisher-place":"Ames","title":"Determination of seed homogeneity","type":"thesis"},"uris":["http://www.mendeley.com/documents/?uuid=097c053a-c0a6-4b84-a1b9-a164e3312ebd"]},{"id":"ITEM-5","itemData":{"id":"ITEM-5","issued":{"date-parts":[["2019"]]},"number":"19.0","publisher":"Computers &amp; Structures","publisher-place":"CALIFORNIA","title":"SAP2000","type":"article"},"uris":["http://www.mendeley.com/documents/?uuid=553bb631-b9e1-4547-9568-b54f2d7008b4"]}],"mendeley":{"formattedCitation":"[4]–[8]","plainTextFormattedCitation":"[4]–[8]","previouslyFormattedCitation":"[4]–[8]"},"properties":{"noteIndex":0},"schema":"https://github.com/citation-style-language/schema/raw/master/csl-citation.json"}</w:instrText>
      </w:r>
      <w:r w:rsidRPr="00220156">
        <w:fldChar w:fldCharType="separate"/>
      </w:r>
      <w:r w:rsidRPr="00220156">
        <w:rPr>
          <w:noProof/>
        </w:rPr>
        <w:t>[4–8]</w:t>
      </w:r>
      <w:r w:rsidRPr="00220156">
        <w:fldChar w:fldCharType="end"/>
      </w:r>
      <w:r w:rsidRPr="00220156">
        <w:t>.</w:t>
      </w:r>
    </w:p>
    <w:p w14:paraId="6D408F03" w14:textId="744899C3" w:rsidR="001855EB" w:rsidRPr="00565332" w:rsidRDefault="001855EB" w:rsidP="00F40A5F"/>
    <w:p w14:paraId="263D8FBA" w14:textId="459B3884" w:rsidR="00111104" w:rsidRPr="00565332" w:rsidRDefault="007E4751" w:rsidP="00F40A5F">
      <w:pPr>
        <w:pStyle w:val="Balk1"/>
        <w:rPr>
          <w:lang w:val="tr-TR"/>
        </w:rPr>
      </w:pPr>
      <w:r w:rsidRPr="00565332">
        <w:rPr>
          <w:lang w:val="tr-TR"/>
        </w:rPr>
        <w:t>Materyal ve metod</w:t>
      </w:r>
    </w:p>
    <w:p w14:paraId="261DAE0F" w14:textId="77777777" w:rsidR="008A4826" w:rsidRPr="00565332" w:rsidRDefault="008A4826" w:rsidP="00F40A5F"/>
    <w:p w14:paraId="700425F3" w14:textId="77777777" w:rsidR="00F511AD" w:rsidRPr="00220156" w:rsidRDefault="00F511AD" w:rsidP="00F511AD">
      <w:pPr>
        <w:rPr>
          <w:rStyle w:val="tlid-translation"/>
        </w:rPr>
      </w:pPr>
      <w:r w:rsidRPr="00220156">
        <w:rPr>
          <w:rStyle w:val="tlid-translation"/>
        </w:rPr>
        <w:t xml:space="preserve">Ana başlıklar 12pt. </w:t>
      </w:r>
      <w:proofErr w:type="gramStart"/>
      <w:r w:rsidRPr="00220156">
        <w:rPr>
          <w:rStyle w:val="tlid-translation"/>
        </w:rPr>
        <w:t>olmalıdır</w:t>
      </w:r>
      <w:proofErr w:type="gramEnd"/>
      <w:r w:rsidRPr="00220156">
        <w:rPr>
          <w:rStyle w:val="tlid-translation"/>
        </w:rPr>
        <w:t xml:space="preserve">. Paragraf başlarında boşluk bırakılmamalı ve paragraflar arasında bir satır boşluk bulunmalıdır. Aynı şekilde başlıklar ve denklemlerden önce ve sonra da birer satır boşluk bulunmalıdır. Denklemler sola yaslı olarak yerleştirilmeli ve sağa yaslı biçimde denklem numarası belirtilmelidir. </w:t>
      </w:r>
    </w:p>
    <w:p w14:paraId="6A30D123" w14:textId="77777777" w:rsidR="00F511AD" w:rsidRPr="00220156" w:rsidRDefault="00F511AD" w:rsidP="00F511AD">
      <w:pPr>
        <w:rPr>
          <w:rFonts w:eastAsiaTheme="minorEastAsia"/>
        </w:rPr>
      </w:pPr>
    </w:p>
    <w:p w14:paraId="6DD42146" w14:textId="77777777" w:rsidR="00F511AD" w:rsidRPr="00220156" w:rsidRDefault="00F511AD" w:rsidP="00F511AD">
      <w:pPr>
        <w:rPr>
          <w:rFonts w:eastAsiaTheme="minorEastAsia"/>
        </w:rPr>
      </w:pPr>
      <m:oMath>
        <m:r>
          <w:rPr>
            <w:rFonts w:ascii="Cambria Math" w:hAnsi="Cambria Math"/>
          </w:rPr>
          <m:t>σ=E.ε</m:t>
        </m:r>
      </m:oMath>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t xml:space="preserve">      (1)</w:t>
      </w:r>
    </w:p>
    <w:p w14:paraId="6B11CEF5" w14:textId="09F01DD0" w:rsidR="00001D3A" w:rsidRDefault="00001D3A" w:rsidP="00F40A5F"/>
    <w:p w14:paraId="35DF5896" w14:textId="77777777" w:rsidR="00F511AD" w:rsidRPr="00220156" w:rsidRDefault="00F511AD" w:rsidP="00F511AD">
      <w:pPr>
        <w:pStyle w:val="Balk2"/>
        <w:ind w:left="357" w:hanging="357"/>
        <w:rPr>
          <w:rStyle w:val="tlid-translation"/>
          <w:lang w:val="tr-TR"/>
        </w:rPr>
      </w:pPr>
      <w:r>
        <w:rPr>
          <w:rStyle w:val="tlid-translation"/>
          <w:lang w:val="tr-TR"/>
        </w:rPr>
        <w:t>Alt başlıklar</w:t>
      </w:r>
    </w:p>
    <w:p w14:paraId="54564510" w14:textId="77777777" w:rsidR="00F511AD" w:rsidRPr="00220156" w:rsidRDefault="00F511AD" w:rsidP="00F511AD"/>
    <w:p w14:paraId="0CA45719" w14:textId="77777777" w:rsidR="00F511AD" w:rsidRPr="00220156" w:rsidRDefault="00F511AD" w:rsidP="00F511AD">
      <w:pPr>
        <w:rPr>
          <w:rFonts w:eastAsiaTheme="minorEastAsia"/>
        </w:rPr>
      </w:pPr>
      <w:r>
        <w:rPr>
          <w:rFonts w:eastAsiaTheme="minorEastAsia"/>
        </w:rPr>
        <w:t xml:space="preserve">İkinci ve daha alt seviye başlıklar 10 </w:t>
      </w:r>
      <w:proofErr w:type="spellStart"/>
      <w:r>
        <w:rPr>
          <w:rFonts w:eastAsiaTheme="minorEastAsia"/>
        </w:rPr>
        <w:t>pt</w:t>
      </w:r>
      <w:proofErr w:type="spellEnd"/>
      <w:r>
        <w:rPr>
          <w:rFonts w:eastAsiaTheme="minorEastAsia"/>
        </w:rPr>
        <w:t xml:space="preserve">. </w:t>
      </w:r>
      <w:proofErr w:type="gramStart"/>
      <w:r>
        <w:rPr>
          <w:rFonts w:eastAsiaTheme="minorEastAsia"/>
        </w:rPr>
        <w:t>ve</w:t>
      </w:r>
      <w:proofErr w:type="gramEnd"/>
      <w:r>
        <w:rPr>
          <w:rFonts w:eastAsiaTheme="minorEastAsia"/>
        </w:rPr>
        <w:t xml:space="preserve"> kalın harflerle yazılmalıdır. Tablolardan, şekillerden ve alt seviye başlıklardan önce ve sonra da birer satır boşluk bulunmalıdır. Tablo ve şekil açıklamaları sayfaya ortalı şekilde hizalanmalıdır. Tablo içi metinlerin büyüklüğü için herhangi bir kısıtlama bulunmamaktadır.</w:t>
      </w:r>
    </w:p>
    <w:p w14:paraId="17AE1D38" w14:textId="77777777" w:rsidR="00F511AD" w:rsidRPr="00220156" w:rsidRDefault="00F511AD" w:rsidP="00F511AD">
      <w:pPr>
        <w:rPr>
          <w:rFonts w:eastAsiaTheme="minorEastAsia"/>
          <w:i/>
        </w:rPr>
      </w:pPr>
    </w:p>
    <w:p w14:paraId="0DA3BD98" w14:textId="77777777" w:rsidR="00F511AD" w:rsidRDefault="00F511AD" w:rsidP="00F511AD">
      <w:pPr>
        <w:keepNext/>
        <w:jc w:val="center"/>
      </w:pPr>
      <w:r w:rsidRPr="00220156">
        <w:rPr>
          <w:noProof/>
          <w:lang w:eastAsia="tr-TR"/>
        </w:rPr>
        <w:drawing>
          <wp:inline distT="0" distB="0" distL="0" distR="0" wp14:anchorId="1655DC53" wp14:editId="76F21E9C">
            <wp:extent cx="887773" cy="1330015"/>
            <wp:effectExtent l="19050" t="19050" r="26670" b="2286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pak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87773" cy="13300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DAD384C" w14:textId="77777777" w:rsidR="00F511AD" w:rsidRPr="00220156" w:rsidRDefault="00F511AD" w:rsidP="00F511AD">
      <w:pPr>
        <w:pStyle w:val="ResimYazs"/>
      </w:pPr>
      <w:r w:rsidRPr="00220156">
        <w:rPr>
          <w:b/>
        </w:rPr>
        <w:t xml:space="preserve">Şekil </w:t>
      </w:r>
      <w:r w:rsidRPr="00220156">
        <w:rPr>
          <w:b/>
        </w:rPr>
        <w:fldChar w:fldCharType="begin"/>
      </w:r>
      <w:r w:rsidRPr="00220156">
        <w:rPr>
          <w:b/>
        </w:rPr>
        <w:instrText xml:space="preserve"> SEQ Şekil \* ARABIC </w:instrText>
      </w:r>
      <w:r w:rsidRPr="00220156">
        <w:rPr>
          <w:b/>
        </w:rPr>
        <w:fldChar w:fldCharType="separate"/>
      </w:r>
      <w:r w:rsidRPr="00220156">
        <w:rPr>
          <w:b/>
          <w:noProof/>
        </w:rPr>
        <w:t>1</w:t>
      </w:r>
      <w:r w:rsidRPr="00220156">
        <w:rPr>
          <w:b/>
        </w:rPr>
        <w:fldChar w:fldCharType="end"/>
      </w:r>
      <w:r w:rsidRPr="00220156">
        <w:rPr>
          <w:b/>
        </w:rPr>
        <w:t>.</w:t>
      </w:r>
      <w:r>
        <w:t xml:space="preserve"> Şekil açıklaması</w:t>
      </w:r>
    </w:p>
    <w:p w14:paraId="5955B1C5" w14:textId="77777777" w:rsidR="00F511AD" w:rsidRPr="00220156" w:rsidRDefault="00F511AD" w:rsidP="00F511AD"/>
    <w:p w14:paraId="4791BD90" w14:textId="77777777" w:rsidR="00F511AD" w:rsidRDefault="00F511AD" w:rsidP="00F511AD">
      <w:pPr>
        <w:pStyle w:val="ResimYazs"/>
        <w:keepNext/>
      </w:pPr>
      <w:r w:rsidRPr="00246E3F">
        <w:rPr>
          <w:b/>
        </w:rPr>
        <w:t xml:space="preserve">Tablo </w:t>
      </w:r>
      <w:r w:rsidRPr="00246E3F">
        <w:rPr>
          <w:b/>
        </w:rPr>
        <w:fldChar w:fldCharType="begin"/>
      </w:r>
      <w:r w:rsidRPr="00246E3F">
        <w:rPr>
          <w:b/>
        </w:rPr>
        <w:instrText xml:space="preserve"> SEQ Tablo \* ARABIC </w:instrText>
      </w:r>
      <w:r w:rsidRPr="00246E3F">
        <w:rPr>
          <w:b/>
        </w:rPr>
        <w:fldChar w:fldCharType="separate"/>
      </w:r>
      <w:r w:rsidRPr="00246E3F">
        <w:rPr>
          <w:b/>
          <w:noProof/>
        </w:rPr>
        <w:t>1</w:t>
      </w:r>
      <w:r w:rsidRPr="00246E3F">
        <w:rPr>
          <w:b/>
        </w:rPr>
        <w:fldChar w:fldCharType="end"/>
      </w:r>
      <w:r w:rsidRPr="00246E3F">
        <w:rPr>
          <w:b/>
        </w:rPr>
        <w:t>.</w:t>
      </w:r>
      <w:r>
        <w:t xml:space="preserve"> Tablo açıklaması</w:t>
      </w: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28"/>
        <w:gridCol w:w="762"/>
        <w:gridCol w:w="761"/>
        <w:gridCol w:w="636"/>
      </w:tblGrid>
      <w:tr w:rsidR="00F511AD" w:rsidRPr="00220156" w14:paraId="73FECADC" w14:textId="77777777" w:rsidTr="00C9445E">
        <w:trPr>
          <w:jc w:val="center"/>
        </w:trPr>
        <w:tc>
          <w:tcPr>
            <w:tcW w:w="1228" w:type="dxa"/>
            <w:vAlign w:val="center"/>
          </w:tcPr>
          <w:p w14:paraId="3D2225D7" w14:textId="77777777" w:rsidR="00F511AD" w:rsidRPr="00220156" w:rsidRDefault="00F511AD" w:rsidP="00C9445E">
            <w:pPr>
              <w:jc w:val="center"/>
            </w:pPr>
            <w:r w:rsidRPr="00220156">
              <w:t>A</w:t>
            </w:r>
          </w:p>
        </w:tc>
        <w:tc>
          <w:tcPr>
            <w:tcW w:w="762" w:type="dxa"/>
            <w:vAlign w:val="center"/>
            <w:hideMark/>
          </w:tcPr>
          <w:p w14:paraId="62126B7D" w14:textId="77777777" w:rsidR="00F511AD" w:rsidRPr="00220156" w:rsidRDefault="00F511AD" w:rsidP="00C9445E">
            <w:pPr>
              <w:jc w:val="center"/>
            </w:pPr>
            <w:r w:rsidRPr="00220156">
              <w:t>X</w:t>
            </w:r>
          </w:p>
        </w:tc>
        <w:tc>
          <w:tcPr>
            <w:tcW w:w="761" w:type="dxa"/>
            <w:vAlign w:val="center"/>
            <w:hideMark/>
          </w:tcPr>
          <w:p w14:paraId="77B29810" w14:textId="77777777" w:rsidR="00F511AD" w:rsidRPr="00220156" w:rsidRDefault="00F511AD" w:rsidP="00C9445E">
            <w:pPr>
              <w:jc w:val="center"/>
            </w:pPr>
            <w:r w:rsidRPr="00220156">
              <w:t>Y</w:t>
            </w:r>
          </w:p>
        </w:tc>
        <w:tc>
          <w:tcPr>
            <w:tcW w:w="636" w:type="dxa"/>
          </w:tcPr>
          <w:p w14:paraId="19808F1B" w14:textId="77777777" w:rsidR="00F511AD" w:rsidRPr="00220156" w:rsidRDefault="00F511AD" w:rsidP="00C9445E">
            <w:pPr>
              <w:jc w:val="center"/>
            </w:pPr>
            <w:r w:rsidRPr="00220156">
              <w:t>Z</w:t>
            </w:r>
          </w:p>
        </w:tc>
      </w:tr>
      <w:tr w:rsidR="00F511AD" w:rsidRPr="00220156" w14:paraId="4B50F84E" w14:textId="77777777" w:rsidTr="00C9445E">
        <w:trPr>
          <w:trHeight w:val="310"/>
          <w:jc w:val="center"/>
        </w:trPr>
        <w:tc>
          <w:tcPr>
            <w:tcW w:w="1228" w:type="dxa"/>
            <w:vAlign w:val="center"/>
          </w:tcPr>
          <w:p w14:paraId="10B941C7" w14:textId="77777777" w:rsidR="00F511AD" w:rsidRPr="00220156" w:rsidRDefault="00F511AD" w:rsidP="00C9445E">
            <w:pPr>
              <w:jc w:val="center"/>
            </w:pPr>
            <w:proofErr w:type="gramStart"/>
            <w:r w:rsidRPr="00220156">
              <w:t>a</w:t>
            </w:r>
            <w:proofErr w:type="gramEnd"/>
          </w:p>
        </w:tc>
        <w:tc>
          <w:tcPr>
            <w:tcW w:w="762" w:type="dxa"/>
          </w:tcPr>
          <w:p w14:paraId="2E1D197B" w14:textId="77777777" w:rsidR="00F511AD" w:rsidRPr="00220156" w:rsidRDefault="00F511AD" w:rsidP="00C9445E">
            <w:pPr>
              <w:jc w:val="center"/>
            </w:pPr>
            <w:proofErr w:type="gramStart"/>
            <w:r w:rsidRPr="00220156">
              <w:t>x</w:t>
            </w:r>
            <w:proofErr w:type="gramEnd"/>
          </w:p>
        </w:tc>
        <w:tc>
          <w:tcPr>
            <w:tcW w:w="761" w:type="dxa"/>
          </w:tcPr>
          <w:p w14:paraId="2D674147" w14:textId="77777777" w:rsidR="00F511AD" w:rsidRPr="00220156" w:rsidRDefault="00F511AD" w:rsidP="00C9445E">
            <w:pPr>
              <w:jc w:val="center"/>
            </w:pPr>
            <w:proofErr w:type="gramStart"/>
            <w:r w:rsidRPr="00220156">
              <w:t>y</w:t>
            </w:r>
            <w:proofErr w:type="gramEnd"/>
          </w:p>
        </w:tc>
        <w:tc>
          <w:tcPr>
            <w:tcW w:w="636" w:type="dxa"/>
          </w:tcPr>
          <w:p w14:paraId="6D40001B" w14:textId="77777777" w:rsidR="00F511AD" w:rsidRPr="00220156" w:rsidRDefault="00F511AD" w:rsidP="00C9445E">
            <w:pPr>
              <w:jc w:val="center"/>
            </w:pPr>
            <w:proofErr w:type="gramStart"/>
            <w:r w:rsidRPr="00220156">
              <w:t>z</w:t>
            </w:r>
            <w:proofErr w:type="gramEnd"/>
          </w:p>
        </w:tc>
      </w:tr>
      <w:tr w:rsidR="00F511AD" w:rsidRPr="00220156" w14:paraId="04BE5F2C" w14:textId="77777777" w:rsidTr="00C9445E">
        <w:trPr>
          <w:trHeight w:val="310"/>
          <w:jc w:val="center"/>
        </w:trPr>
        <w:tc>
          <w:tcPr>
            <w:tcW w:w="1228" w:type="dxa"/>
            <w:vAlign w:val="center"/>
          </w:tcPr>
          <w:p w14:paraId="7C52A2C5" w14:textId="77777777" w:rsidR="00F511AD" w:rsidRPr="00220156" w:rsidRDefault="00F511AD" w:rsidP="00C9445E">
            <w:pPr>
              <w:jc w:val="center"/>
            </w:pPr>
            <w:proofErr w:type="gramStart"/>
            <w:r w:rsidRPr="00220156">
              <w:t>b</w:t>
            </w:r>
            <w:proofErr w:type="gramEnd"/>
          </w:p>
        </w:tc>
        <w:tc>
          <w:tcPr>
            <w:tcW w:w="762" w:type="dxa"/>
          </w:tcPr>
          <w:p w14:paraId="093B68FD" w14:textId="77777777" w:rsidR="00F511AD" w:rsidRPr="00220156" w:rsidRDefault="00F511AD" w:rsidP="00C9445E">
            <w:pPr>
              <w:jc w:val="center"/>
            </w:pPr>
            <w:proofErr w:type="gramStart"/>
            <w:r w:rsidRPr="00220156">
              <w:t>w</w:t>
            </w:r>
            <w:proofErr w:type="gramEnd"/>
          </w:p>
        </w:tc>
        <w:tc>
          <w:tcPr>
            <w:tcW w:w="761" w:type="dxa"/>
          </w:tcPr>
          <w:p w14:paraId="47376A7B" w14:textId="77777777" w:rsidR="00F511AD" w:rsidRPr="00220156" w:rsidRDefault="00F511AD" w:rsidP="00C9445E">
            <w:pPr>
              <w:jc w:val="center"/>
            </w:pPr>
            <w:proofErr w:type="gramStart"/>
            <w:r w:rsidRPr="00220156">
              <w:t>q</w:t>
            </w:r>
            <w:proofErr w:type="gramEnd"/>
          </w:p>
        </w:tc>
        <w:tc>
          <w:tcPr>
            <w:tcW w:w="636" w:type="dxa"/>
          </w:tcPr>
          <w:p w14:paraId="33FCCFD8" w14:textId="77777777" w:rsidR="00F511AD" w:rsidRPr="00220156" w:rsidRDefault="00F511AD" w:rsidP="00C9445E">
            <w:pPr>
              <w:jc w:val="center"/>
            </w:pPr>
            <w:proofErr w:type="gramStart"/>
            <w:r w:rsidRPr="00220156">
              <w:t>r</w:t>
            </w:r>
            <w:proofErr w:type="gramEnd"/>
          </w:p>
        </w:tc>
      </w:tr>
    </w:tbl>
    <w:p w14:paraId="2F73D647" w14:textId="77777777" w:rsidR="00F511AD" w:rsidRPr="00220156" w:rsidRDefault="00F511AD" w:rsidP="00F40A5F"/>
    <w:p w14:paraId="429141B2" w14:textId="3D9A5D7B" w:rsidR="005D1881" w:rsidRDefault="00246E3F" w:rsidP="00F40A5F">
      <w:pPr>
        <w:pStyle w:val="Balk1"/>
        <w:rPr>
          <w:lang w:val="tr-TR"/>
        </w:rPr>
      </w:pPr>
      <w:r>
        <w:rPr>
          <w:lang w:val="tr-TR"/>
        </w:rPr>
        <w:t>BULGULAR</w:t>
      </w:r>
    </w:p>
    <w:p w14:paraId="660100E3" w14:textId="418D4B4C" w:rsidR="009A1C89" w:rsidRDefault="009A1C89" w:rsidP="00F40A5F"/>
    <w:p w14:paraId="648E6991" w14:textId="5F691906" w:rsidR="00F511AD" w:rsidRPr="009A1C89" w:rsidRDefault="00F511AD" w:rsidP="00F40A5F">
      <w:r w:rsidRPr="00F511AD">
        <w:t>Sonuçlar açık ve öz olmalıdır.</w:t>
      </w:r>
    </w:p>
    <w:p w14:paraId="335D4970" w14:textId="728A4588" w:rsidR="008A4826" w:rsidRPr="00220156" w:rsidRDefault="008A4826" w:rsidP="00F40A5F"/>
    <w:p w14:paraId="70793BE9" w14:textId="0CED4E5C" w:rsidR="000925C0" w:rsidRPr="00220156" w:rsidRDefault="00B15058" w:rsidP="00F40A5F">
      <w:pPr>
        <w:pStyle w:val="Balk1"/>
        <w:rPr>
          <w:lang w:val="tr-TR"/>
        </w:rPr>
      </w:pPr>
      <w:r>
        <w:rPr>
          <w:lang w:val="tr-TR"/>
        </w:rPr>
        <w:t>sonuç</w:t>
      </w:r>
      <w:r w:rsidR="00F511AD">
        <w:rPr>
          <w:lang w:val="tr-TR"/>
        </w:rPr>
        <w:t>LAR</w:t>
      </w:r>
    </w:p>
    <w:p w14:paraId="5FA44CA7" w14:textId="77777777" w:rsidR="008A4826" w:rsidRPr="00220156" w:rsidRDefault="008A4826" w:rsidP="00F40A5F"/>
    <w:p w14:paraId="1063DF1A" w14:textId="2AEE0D38" w:rsidR="00D23FCF" w:rsidRDefault="00F511AD" w:rsidP="00F40A5F">
      <w:r w:rsidRPr="00F511AD">
        <w:rPr>
          <w:szCs w:val="20"/>
        </w:rPr>
        <w:t>Bu kısımda çalışmanın önemi ve etkileri açık bir şekilde ifade edilmeli ve sonuçların tekrarına düşülmemelidir.</w:t>
      </w:r>
    </w:p>
    <w:p w14:paraId="3BAF6F3A" w14:textId="77777777" w:rsidR="00F511AD" w:rsidRPr="00F511AD" w:rsidRDefault="00F511AD" w:rsidP="00EB5F53">
      <w:pPr>
        <w:rPr>
          <w:sz w:val="24"/>
        </w:rPr>
      </w:pPr>
    </w:p>
    <w:p w14:paraId="1C6D0BF1" w14:textId="77777777" w:rsidR="00F511AD" w:rsidRPr="00F511AD" w:rsidRDefault="00F511AD" w:rsidP="00F511AD">
      <w:pPr>
        <w:rPr>
          <w:b/>
          <w:sz w:val="24"/>
        </w:rPr>
      </w:pPr>
      <w:r w:rsidRPr="00F511AD">
        <w:rPr>
          <w:b/>
          <w:sz w:val="24"/>
        </w:rPr>
        <w:t xml:space="preserve">Teşekkür </w:t>
      </w:r>
    </w:p>
    <w:p w14:paraId="1E6FDA98" w14:textId="77777777" w:rsidR="00F511AD" w:rsidRPr="00F511AD" w:rsidRDefault="00F511AD" w:rsidP="00F511AD">
      <w:pPr>
        <w:rPr>
          <w:b/>
          <w:sz w:val="24"/>
        </w:rPr>
      </w:pPr>
    </w:p>
    <w:p w14:paraId="5A6574B9" w14:textId="5D355FF4" w:rsidR="00EB5F53" w:rsidRPr="00F511AD" w:rsidRDefault="00F511AD" w:rsidP="00F511AD">
      <w:pPr>
        <w:rPr>
          <w:szCs w:val="20"/>
        </w:rPr>
      </w:pPr>
      <w:r w:rsidRPr="00F511AD">
        <w:rPr>
          <w:szCs w:val="20"/>
        </w:rPr>
        <w:t>Çalışmaya katkıda bulunan kişi veya kurumlar bu kısımda belirtilmelidir. Aksi halde bu kısım çalışmadan çıkarılabilir.</w:t>
      </w:r>
    </w:p>
    <w:p w14:paraId="63AEF053" w14:textId="77777777" w:rsidR="00F511AD" w:rsidRPr="00EB5F53" w:rsidRDefault="00F511AD" w:rsidP="00F511AD">
      <w:pPr>
        <w:rPr>
          <w:rStyle w:val="tlid-translation"/>
        </w:rPr>
      </w:pPr>
    </w:p>
    <w:p w14:paraId="4281B322" w14:textId="2A4DB148" w:rsidR="00EB5F53" w:rsidRPr="00EB5F53" w:rsidRDefault="00EB5F53" w:rsidP="00EB5F53">
      <w:pPr>
        <w:rPr>
          <w:rStyle w:val="tlid-translation"/>
          <w:b/>
          <w:sz w:val="24"/>
        </w:rPr>
      </w:pPr>
      <w:r w:rsidRPr="00EB5F53">
        <w:rPr>
          <w:rStyle w:val="tlid-translation"/>
          <w:b/>
          <w:sz w:val="24"/>
        </w:rPr>
        <w:t>Yazar Katkıları</w:t>
      </w:r>
    </w:p>
    <w:p w14:paraId="0196E1A4" w14:textId="77777777" w:rsidR="00EB5F53" w:rsidRPr="00EB5F53" w:rsidRDefault="00EB5F53" w:rsidP="00EB5F53">
      <w:pPr>
        <w:rPr>
          <w:rStyle w:val="tlid-translation"/>
          <w:b/>
        </w:rPr>
      </w:pPr>
    </w:p>
    <w:p w14:paraId="04C2027C" w14:textId="0D0C185E" w:rsidR="00EB5F53" w:rsidRPr="00EB5F53" w:rsidRDefault="00F511AD" w:rsidP="00EB5F53">
      <w:pPr>
        <w:rPr>
          <w:rStyle w:val="tlid-translation"/>
        </w:rPr>
      </w:pPr>
      <w:r>
        <w:rPr>
          <w:rStyle w:val="tlid-translation"/>
          <w:b/>
        </w:rPr>
        <w:lastRenderedPageBreak/>
        <w:t>Yazar 1</w:t>
      </w:r>
      <w:r w:rsidR="00EB5F53" w:rsidRPr="00EB5F53">
        <w:rPr>
          <w:rStyle w:val="tlid-translation"/>
          <w:b/>
        </w:rPr>
        <w:t>:</w:t>
      </w:r>
      <w:r w:rsidR="00EB5F53" w:rsidRPr="00EB5F53">
        <w:rPr>
          <w:rStyle w:val="tlid-translation"/>
        </w:rPr>
        <w:t xml:space="preserve"> Kavramlaştırma, Metodoloji, Yazılım, Doğrulama, Veri analizi, Araştırma, Materyaller / Kaynaklar, Veri İyileştirme, </w:t>
      </w:r>
      <w:proofErr w:type="gramStart"/>
      <w:r w:rsidR="00EB5F53" w:rsidRPr="00EB5F53">
        <w:rPr>
          <w:rStyle w:val="tlid-translation"/>
        </w:rPr>
        <w:t>Yazım -</w:t>
      </w:r>
      <w:proofErr w:type="gramEnd"/>
      <w:r w:rsidR="00EB5F53" w:rsidRPr="00EB5F53">
        <w:rPr>
          <w:rStyle w:val="tlid-translation"/>
        </w:rPr>
        <w:t xml:space="preserve"> Özgün Taslak, Yazım - Değerlendirme &amp; Düzenleme, Görselleştirme, Süpervizyon, Proje yönetimi</w:t>
      </w:r>
      <w:r w:rsidR="00FF24FE">
        <w:rPr>
          <w:rStyle w:val="tlid-translation"/>
        </w:rPr>
        <w:t>, Finansman temini</w:t>
      </w:r>
    </w:p>
    <w:p w14:paraId="21E60E70" w14:textId="549D6306" w:rsidR="00EB5F53" w:rsidRPr="00EB5F53" w:rsidRDefault="00F511AD" w:rsidP="00EB5F53">
      <w:pPr>
        <w:rPr>
          <w:rStyle w:val="tlid-translation"/>
        </w:rPr>
      </w:pPr>
      <w:r>
        <w:rPr>
          <w:rStyle w:val="tlid-translation"/>
          <w:b/>
        </w:rPr>
        <w:t>Yazar 2</w:t>
      </w:r>
      <w:r w:rsidR="00EB5F53" w:rsidRPr="00EB5F53">
        <w:rPr>
          <w:rStyle w:val="tlid-translation"/>
          <w:b/>
        </w:rPr>
        <w:t>:</w:t>
      </w:r>
      <w:r w:rsidR="00EB5F53" w:rsidRPr="00EB5F53">
        <w:rPr>
          <w:rStyle w:val="tlid-translation"/>
        </w:rPr>
        <w:t xml:space="preserve"> </w:t>
      </w:r>
      <w:r w:rsidR="00FF24FE" w:rsidRPr="00EB5F53">
        <w:rPr>
          <w:rStyle w:val="tlid-translation"/>
        </w:rPr>
        <w:t xml:space="preserve">Kavramlaştırma, Metodoloji, Yazılım, Doğrulama, Veri analizi, Araştırma, Materyaller / Kaynaklar, Veri İyileştirme, </w:t>
      </w:r>
      <w:proofErr w:type="gramStart"/>
      <w:r w:rsidR="00FF24FE" w:rsidRPr="00EB5F53">
        <w:rPr>
          <w:rStyle w:val="tlid-translation"/>
        </w:rPr>
        <w:t>Yazım -</w:t>
      </w:r>
      <w:proofErr w:type="gramEnd"/>
      <w:r w:rsidR="00FF24FE" w:rsidRPr="00EB5F53">
        <w:rPr>
          <w:rStyle w:val="tlid-translation"/>
        </w:rPr>
        <w:t xml:space="preserve"> Özgün Taslak, Yazım - Değerlendirme &amp; Düzenleme, Görselleştirme, Süpervizyon, Proje yönetimi</w:t>
      </w:r>
      <w:r w:rsidR="00FF24FE">
        <w:rPr>
          <w:rStyle w:val="tlid-translation"/>
        </w:rPr>
        <w:t>, Finansman temini</w:t>
      </w:r>
    </w:p>
    <w:p w14:paraId="11C4ABCB" w14:textId="483FB43E" w:rsidR="00EB5F53" w:rsidRDefault="00F511AD" w:rsidP="00EB5F53">
      <w:pPr>
        <w:rPr>
          <w:rStyle w:val="tlid-translation"/>
        </w:rPr>
      </w:pPr>
      <w:r>
        <w:rPr>
          <w:rStyle w:val="tlid-translation"/>
          <w:b/>
        </w:rPr>
        <w:t>Yazar 3</w:t>
      </w:r>
      <w:r w:rsidR="00EB5F53" w:rsidRPr="00EB5F53">
        <w:rPr>
          <w:rStyle w:val="tlid-translation"/>
          <w:b/>
        </w:rPr>
        <w:t>:</w:t>
      </w:r>
      <w:r w:rsidR="00EB5F53" w:rsidRPr="00EB5F53">
        <w:rPr>
          <w:rStyle w:val="tlid-translation"/>
        </w:rPr>
        <w:t xml:space="preserve"> </w:t>
      </w:r>
      <w:r w:rsidR="00FF24FE" w:rsidRPr="00EB5F53">
        <w:rPr>
          <w:rStyle w:val="tlid-translation"/>
        </w:rPr>
        <w:t xml:space="preserve">Kavramlaştırma, Metodoloji, Yazılım, Doğrulama, Veri analizi, Araştırma, Materyaller / Kaynaklar, Veri İyileştirme, </w:t>
      </w:r>
      <w:proofErr w:type="gramStart"/>
      <w:r w:rsidR="00FF24FE" w:rsidRPr="00EB5F53">
        <w:rPr>
          <w:rStyle w:val="tlid-translation"/>
        </w:rPr>
        <w:t>Yazım -</w:t>
      </w:r>
      <w:proofErr w:type="gramEnd"/>
      <w:r w:rsidR="00FF24FE" w:rsidRPr="00EB5F53">
        <w:rPr>
          <w:rStyle w:val="tlid-translation"/>
        </w:rPr>
        <w:t xml:space="preserve"> Özgün Taslak, Yazım - Değerlendirme &amp; Düzenleme, Görselleştirme, Süpervizyon, Proje yönetimi</w:t>
      </w:r>
      <w:r w:rsidR="00FF24FE">
        <w:rPr>
          <w:rStyle w:val="tlid-translation"/>
        </w:rPr>
        <w:t>, Finansman temini</w:t>
      </w:r>
    </w:p>
    <w:p w14:paraId="4EF29CE4" w14:textId="77777777" w:rsidR="00FF24FE" w:rsidRPr="00EB5F53" w:rsidRDefault="00FF24FE" w:rsidP="00EB5F53">
      <w:pPr>
        <w:rPr>
          <w:rStyle w:val="tlid-translation"/>
        </w:rPr>
      </w:pPr>
    </w:p>
    <w:p w14:paraId="40FF3AB3" w14:textId="77777777" w:rsidR="00EB5F53" w:rsidRPr="00EB5F53" w:rsidRDefault="00EB5F53" w:rsidP="00EB5F53">
      <w:pPr>
        <w:rPr>
          <w:rStyle w:val="tlid-translation"/>
        </w:rPr>
      </w:pPr>
      <w:r w:rsidRPr="00EB5F53">
        <w:rPr>
          <w:rStyle w:val="tlid-translation"/>
        </w:rPr>
        <w:t>Yazarlar makalenin son halini okuyup onaylamışlardır.</w:t>
      </w:r>
    </w:p>
    <w:p w14:paraId="1A7BC876" w14:textId="77777777" w:rsidR="00EB5F53" w:rsidRPr="00EB5F53" w:rsidRDefault="00EB5F53" w:rsidP="00EB5F53">
      <w:pPr>
        <w:rPr>
          <w:rStyle w:val="tlid-translation"/>
        </w:rPr>
      </w:pPr>
    </w:p>
    <w:p w14:paraId="19C60BC5" w14:textId="0BCE360B" w:rsidR="00EB5F53" w:rsidRPr="00EB5F53" w:rsidRDefault="00EB5F53" w:rsidP="00EB5F53">
      <w:pPr>
        <w:rPr>
          <w:rStyle w:val="tlid-translation"/>
          <w:b/>
          <w:sz w:val="24"/>
        </w:rPr>
      </w:pPr>
      <w:r w:rsidRPr="00EB5F53">
        <w:rPr>
          <w:rStyle w:val="tlid-translation"/>
          <w:b/>
          <w:sz w:val="24"/>
        </w:rPr>
        <w:t>Çıkar Çatışması Beyanı</w:t>
      </w:r>
    </w:p>
    <w:p w14:paraId="00FC0DF4" w14:textId="77777777" w:rsidR="00EB5F53" w:rsidRPr="00EB5F53" w:rsidRDefault="00EB5F53" w:rsidP="00EB5F53">
      <w:pPr>
        <w:rPr>
          <w:rStyle w:val="tlid-translation"/>
          <w:b/>
        </w:rPr>
      </w:pPr>
    </w:p>
    <w:p w14:paraId="7A010925" w14:textId="5DBE412F" w:rsidR="00EB5F53" w:rsidRPr="00EB5F53" w:rsidRDefault="00EB5F53" w:rsidP="00EB5F53">
      <w:pPr>
        <w:rPr>
          <w:rStyle w:val="tlid-translation"/>
        </w:rPr>
      </w:pPr>
      <w:r w:rsidRPr="00EB5F53">
        <w:rPr>
          <w:rStyle w:val="tlid-translation"/>
        </w:rPr>
        <w:t>Yazarlar herhangi bir çıkar çatışması olmadığını beyan eder.</w:t>
      </w:r>
    </w:p>
    <w:p w14:paraId="2AC50ADE" w14:textId="77777777" w:rsidR="0046621C" w:rsidRPr="00220156" w:rsidRDefault="0046621C" w:rsidP="00F40A5F"/>
    <w:p w14:paraId="3B2519C3" w14:textId="17F8A6B2" w:rsidR="009A1C89" w:rsidRPr="00E506DA" w:rsidRDefault="00246E3F" w:rsidP="00F40A5F">
      <w:pPr>
        <w:rPr>
          <w:b/>
          <w:sz w:val="24"/>
        </w:rPr>
      </w:pPr>
      <w:r>
        <w:rPr>
          <w:b/>
          <w:sz w:val="24"/>
        </w:rPr>
        <w:t>Kaynakça</w:t>
      </w:r>
      <w:r w:rsidR="00DA73D6" w:rsidRPr="00220156">
        <w:rPr>
          <w:b/>
          <w:sz w:val="24"/>
        </w:rPr>
        <w:t xml:space="preserve"> </w:t>
      </w:r>
    </w:p>
    <w:p w14:paraId="3B4C47E2" w14:textId="77777777" w:rsidR="00E000F2" w:rsidRPr="00516063" w:rsidRDefault="00E000F2" w:rsidP="00F40A5F">
      <w:pPr>
        <w:rPr>
          <w:szCs w:val="20"/>
        </w:rPr>
      </w:pPr>
    </w:p>
    <w:p w14:paraId="61BAC740" w14:textId="77777777" w:rsidR="00FF24FE" w:rsidRPr="00220156" w:rsidRDefault="00FF24FE" w:rsidP="00FF24FE">
      <w:r>
        <w:t xml:space="preserve">Kaynakça gösterimi için “IEEE” referans stilini kullanabilirsiniz. Kaynakça kısmı da 10pt. </w:t>
      </w:r>
      <w:proofErr w:type="gramStart"/>
      <w:r>
        <w:t>olarak</w:t>
      </w:r>
      <w:proofErr w:type="gramEnd"/>
      <w:r>
        <w:t xml:space="preserve"> yazılmalıdır. Farklı tip kaynakların gösterim örneklerini aşağıda bulabilirsiniz.</w:t>
      </w:r>
    </w:p>
    <w:p w14:paraId="557ABC2A" w14:textId="77777777" w:rsidR="00FF24FE" w:rsidRPr="00220156" w:rsidRDefault="00FF24FE" w:rsidP="00FF24FE"/>
    <w:p w14:paraId="60916FE5" w14:textId="77777777" w:rsidR="00FF24FE" w:rsidRPr="00220156" w:rsidRDefault="00FF24FE" w:rsidP="00FF24FE">
      <w:pPr>
        <w:rPr>
          <w:b/>
        </w:rPr>
      </w:pPr>
      <w:r>
        <w:rPr>
          <w:b/>
        </w:rPr>
        <w:t>Makaleler için:</w:t>
      </w:r>
    </w:p>
    <w:p w14:paraId="467E9FD3"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b/>
        </w:rPr>
        <w:fldChar w:fldCharType="begin" w:fldLock="1"/>
      </w:r>
      <w:r w:rsidRPr="00220156">
        <w:rPr>
          <w:b/>
        </w:rPr>
        <w:instrText xml:space="preserve">ADDIN Mendeley Bibliography CSL_BIBLIOGRAPHY </w:instrText>
      </w:r>
      <w:r w:rsidRPr="00220156">
        <w:rPr>
          <w:b/>
        </w:rPr>
        <w:fldChar w:fldCharType="separate"/>
      </w:r>
      <w:r w:rsidRPr="00220156">
        <w:rPr>
          <w:rFonts w:cs="Times New Roman"/>
          <w:noProof/>
          <w:szCs w:val="24"/>
        </w:rPr>
        <w:t>[1]</w:t>
      </w:r>
      <w:r w:rsidRPr="00220156">
        <w:rPr>
          <w:rFonts w:cs="Times New Roman"/>
          <w:noProof/>
          <w:szCs w:val="24"/>
        </w:rPr>
        <w:tab/>
        <w:t xml:space="preserve">E. Özahi, A. Tozlu, and A. Abuşoğlu, “Thermoeconomic multi-objective optimization of an organic Rankine cycle (ORC) adapted to an existing solid waste power plant,” </w:t>
      </w:r>
      <w:r w:rsidRPr="00220156">
        <w:rPr>
          <w:rFonts w:cs="Times New Roman"/>
          <w:i/>
          <w:iCs/>
          <w:noProof/>
          <w:szCs w:val="24"/>
        </w:rPr>
        <w:t>Energy Convers. Manag.</w:t>
      </w:r>
      <w:r w:rsidRPr="00220156">
        <w:rPr>
          <w:rFonts w:cs="Times New Roman"/>
          <w:noProof/>
          <w:szCs w:val="24"/>
        </w:rPr>
        <w:t>, vol. 168, pp. 308–319, Jul. 2018.</w:t>
      </w:r>
    </w:p>
    <w:p w14:paraId="02C63042"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Kitaplar için</w:t>
      </w:r>
      <w:r w:rsidRPr="00220156">
        <w:rPr>
          <w:rFonts w:cs="Times New Roman"/>
          <w:b/>
          <w:noProof/>
          <w:szCs w:val="24"/>
        </w:rPr>
        <w:t>:</w:t>
      </w:r>
    </w:p>
    <w:p w14:paraId="0835F5D9"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[2]</w:t>
      </w:r>
      <w:r w:rsidRPr="00220156">
        <w:rPr>
          <w:rFonts w:cs="Times New Roman"/>
          <w:noProof/>
          <w:szCs w:val="24"/>
        </w:rPr>
        <w:tab/>
        <w:t xml:space="preserve">K. A. Stroud and D. Booth, </w:t>
      </w:r>
      <w:r w:rsidRPr="00220156">
        <w:rPr>
          <w:rFonts w:cs="Times New Roman"/>
          <w:i/>
          <w:iCs/>
          <w:noProof/>
          <w:szCs w:val="24"/>
        </w:rPr>
        <w:t>Advanced Engineering Mathematics</w:t>
      </w:r>
      <w:r w:rsidRPr="00220156">
        <w:rPr>
          <w:rFonts w:cs="Times New Roman"/>
          <w:noProof/>
          <w:szCs w:val="24"/>
        </w:rPr>
        <w:t>. London: Macmillan Education UK, 2011.</w:t>
      </w:r>
    </w:p>
    <w:p w14:paraId="19253D36"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Bildiriler için</w:t>
      </w:r>
      <w:r w:rsidRPr="00220156">
        <w:rPr>
          <w:rFonts w:cs="Times New Roman"/>
          <w:b/>
          <w:noProof/>
          <w:szCs w:val="24"/>
        </w:rPr>
        <w:t>:</w:t>
      </w:r>
    </w:p>
    <w:p w14:paraId="44A9EDA4"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[3]</w:t>
      </w:r>
      <w:r w:rsidRPr="00220156">
        <w:rPr>
          <w:rFonts w:cs="Times New Roman"/>
          <w:noProof/>
          <w:szCs w:val="24"/>
        </w:rPr>
        <w:tab/>
        <w:t xml:space="preserve">H. Xu </w:t>
      </w:r>
      <w:r w:rsidRPr="00220156">
        <w:rPr>
          <w:rFonts w:cs="Times New Roman"/>
          <w:i/>
          <w:iCs/>
          <w:noProof/>
          <w:szCs w:val="24"/>
        </w:rPr>
        <w:t>et al.</w:t>
      </w:r>
      <w:r w:rsidRPr="00220156">
        <w:rPr>
          <w:rFonts w:cs="Times New Roman"/>
          <w:noProof/>
          <w:szCs w:val="24"/>
        </w:rPr>
        <w:t xml:space="preserve">, “Antibiotic Susceptibility of Potential Probiotic Lactobacilli Isolated from the Vagina of Chinese Pregnant Women,” in </w:t>
      </w:r>
      <w:r w:rsidRPr="00220156">
        <w:rPr>
          <w:rFonts w:cs="Times New Roman"/>
          <w:i/>
          <w:iCs/>
          <w:noProof/>
          <w:szCs w:val="24"/>
        </w:rPr>
        <w:t>2008 International Conference on BioMedical Engineering and Informatics</w:t>
      </w:r>
      <w:r w:rsidRPr="00220156">
        <w:rPr>
          <w:rFonts w:cs="Times New Roman"/>
          <w:noProof/>
          <w:szCs w:val="24"/>
        </w:rPr>
        <w:t>, 2008, vol. 231, pp. 838–842.</w:t>
      </w:r>
    </w:p>
    <w:p w14:paraId="460E7D8A"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Kitap bölümü için</w:t>
      </w:r>
      <w:r w:rsidRPr="00220156">
        <w:rPr>
          <w:rFonts w:cs="Times New Roman"/>
          <w:b/>
          <w:noProof/>
          <w:szCs w:val="24"/>
        </w:rPr>
        <w:t>:</w:t>
      </w:r>
    </w:p>
    <w:p w14:paraId="34F2E7E8"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[4]</w:t>
      </w:r>
      <w:r w:rsidRPr="00220156">
        <w:rPr>
          <w:rFonts w:cs="Times New Roman"/>
          <w:noProof/>
          <w:szCs w:val="24"/>
        </w:rPr>
        <w:tab/>
        <w:t xml:space="preserve">B. D. Tapley, B. E. Schutz, and G. H. Born, “Orbit Determination Concepts,” in </w:t>
      </w:r>
      <w:r w:rsidRPr="00220156">
        <w:rPr>
          <w:rFonts w:cs="Times New Roman"/>
          <w:i/>
          <w:iCs/>
          <w:noProof/>
          <w:szCs w:val="24"/>
        </w:rPr>
        <w:t>Statistical Orbit Determination</w:t>
      </w:r>
      <w:r w:rsidRPr="00220156">
        <w:rPr>
          <w:rFonts w:cs="Times New Roman"/>
          <w:noProof/>
          <w:szCs w:val="24"/>
        </w:rPr>
        <w:t>, Elsevier, 2004, pp. 1–16.</w:t>
      </w:r>
    </w:p>
    <w:p w14:paraId="65B781C6"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Rapor için</w:t>
      </w:r>
      <w:r w:rsidRPr="00220156">
        <w:rPr>
          <w:rFonts w:cs="Times New Roman"/>
          <w:b/>
          <w:noProof/>
          <w:szCs w:val="24"/>
        </w:rPr>
        <w:t>:</w:t>
      </w:r>
    </w:p>
    <w:p w14:paraId="4BFA889B"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[5]</w:t>
      </w:r>
      <w:r w:rsidRPr="00220156">
        <w:rPr>
          <w:rFonts w:cs="Times New Roman"/>
          <w:noProof/>
          <w:szCs w:val="24"/>
        </w:rPr>
        <w:tab/>
        <w:t>J. McCarthy, “Mathematical Theory of Computation,” Livermore, CA (United States), Aug. 1991.</w:t>
      </w:r>
    </w:p>
    <w:p w14:paraId="65578FED"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Web sayfası için</w:t>
      </w:r>
      <w:r w:rsidRPr="00220156">
        <w:rPr>
          <w:rFonts w:cs="Times New Roman"/>
          <w:b/>
          <w:noProof/>
          <w:szCs w:val="24"/>
        </w:rPr>
        <w:t>:</w:t>
      </w:r>
    </w:p>
    <w:p w14:paraId="6B396D55"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[6]</w:t>
      </w:r>
      <w:r w:rsidRPr="00220156">
        <w:rPr>
          <w:rFonts w:cs="Times New Roman"/>
          <w:noProof/>
          <w:szCs w:val="24"/>
        </w:rPr>
        <w:tab/>
        <w:t>AFAD, “Türkiye Deprem Bölgeleri Haritası,” 2019. [Online]. Available: https://deprem.afad.gov.tr/deprem-tehlike-haritasi. [Accessed: 16-Feb-2019].</w:t>
      </w:r>
    </w:p>
    <w:p w14:paraId="152447D9"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Tez için</w:t>
      </w:r>
      <w:r w:rsidRPr="00220156">
        <w:rPr>
          <w:rFonts w:cs="Times New Roman"/>
          <w:b/>
          <w:noProof/>
          <w:szCs w:val="24"/>
        </w:rPr>
        <w:t>:</w:t>
      </w:r>
    </w:p>
    <w:p w14:paraId="2BE50DF3"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[7]</w:t>
      </w:r>
      <w:r w:rsidRPr="00220156">
        <w:rPr>
          <w:rFonts w:cs="Times New Roman"/>
          <w:noProof/>
          <w:szCs w:val="24"/>
        </w:rPr>
        <w:tab/>
        <w:t>D. A. Niffenegger, “Determination of seed homogeneity,” Iowa State University, Digital Repository, Ames, 1967.</w:t>
      </w:r>
    </w:p>
    <w:p w14:paraId="0D54ED03"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Yazılım için</w:t>
      </w:r>
      <w:r w:rsidRPr="00220156">
        <w:rPr>
          <w:rFonts w:cs="Times New Roman"/>
          <w:b/>
          <w:noProof/>
          <w:szCs w:val="24"/>
        </w:rPr>
        <w:t>:</w:t>
      </w:r>
    </w:p>
    <w:p w14:paraId="0E153561" w14:textId="77777777" w:rsidR="00FF24FE" w:rsidRPr="00220156" w:rsidRDefault="00FF24FE" w:rsidP="00FF24FE">
      <w:pPr>
        <w:widowControl w:val="0"/>
        <w:autoSpaceDE w:val="0"/>
        <w:autoSpaceDN w:val="0"/>
        <w:adjustRightInd w:val="0"/>
        <w:spacing w:after="120"/>
        <w:ind w:left="640" w:hanging="640"/>
        <w:rPr>
          <w:b/>
        </w:rPr>
      </w:pPr>
      <w:r w:rsidRPr="00220156">
        <w:rPr>
          <w:rFonts w:cs="Times New Roman"/>
          <w:noProof/>
          <w:szCs w:val="24"/>
        </w:rPr>
        <w:t>[8]</w:t>
      </w:r>
      <w:r w:rsidRPr="00220156">
        <w:rPr>
          <w:rFonts w:cs="Times New Roman"/>
          <w:noProof/>
          <w:szCs w:val="24"/>
        </w:rPr>
        <w:tab/>
        <w:t>“SAP2000.” Computers &amp; Structures, CALIFORNIA, 2019.</w:t>
      </w:r>
      <w:r w:rsidRPr="00220156">
        <w:rPr>
          <w:b/>
        </w:rPr>
        <w:fldChar w:fldCharType="end"/>
      </w:r>
    </w:p>
    <w:p w14:paraId="2AE4D49A" w14:textId="77777777" w:rsidR="00E000F2" w:rsidRPr="00516063" w:rsidRDefault="00E000F2" w:rsidP="00E000F2">
      <w:pPr>
        <w:rPr>
          <w:szCs w:val="20"/>
          <w:shd w:val="clear" w:color="auto" w:fill="FFFFFF"/>
        </w:rPr>
      </w:pPr>
    </w:p>
    <w:sectPr w:rsidR="00E000F2" w:rsidRPr="00516063" w:rsidSect="003C1197">
      <w:type w:val="continuous"/>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939E0" w14:textId="77777777" w:rsidR="00307D71" w:rsidRDefault="00307D71" w:rsidP="007B56EB">
      <w:r>
        <w:separator/>
      </w:r>
    </w:p>
  </w:endnote>
  <w:endnote w:type="continuationSeparator" w:id="0">
    <w:p w14:paraId="05031317" w14:textId="77777777" w:rsidR="00307D71" w:rsidRDefault="00307D71" w:rsidP="007B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687130"/>
      <w:docPartObj>
        <w:docPartGallery w:val="Page Numbers (Bottom of Page)"/>
        <w:docPartUnique/>
      </w:docPartObj>
    </w:sdtPr>
    <w:sdtContent>
      <w:p w14:paraId="7DADE99E" w14:textId="7ED2F44C" w:rsidR="001E4759" w:rsidRDefault="001E4759">
        <w:pPr>
          <w:pStyle w:val="AltBilgi"/>
          <w:jc w:val="center"/>
        </w:pPr>
        <w:r>
          <w:fldChar w:fldCharType="begin"/>
        </w:r>
        <w:r>
          <w:instrText>PAGE   \* MERGEFORMAT</w:instrText>
        </w:r>
        <w:r>
          <w:fldChar w:fldCharType="separate"/>
        </w:r>
        <w:r w:rsidR="00EB5F53">
          <w:rPr>
            <w:noProof/>
          </w:rPr>
          <w:t>18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824C0" w14:textId="7FCF002C" w:rsidR="00F40A5F" w:rsidRDefault="00F40A5F">
    <w:pPr>
      <w:pStyle w:val="AltBilgi"/>
      <w:rPr>
        <w:rStyle w:val="Kpr"/>
        <w:szCs w:val="20"/>
      </w:rPr>
    </w:pPr>
    <w:r w:rsidRPr="009876FC">
      <w:rPr>
        <w:vertAlign w:val="superscript"/>
        <w:lang w:val="en-GB"/>
      </w:rPr>
      <w:t>*</w:t>
    </w:r>
    <w:r w:rsidRPr="009876FC">
      <w:rPr>
        <w:lang w:val="en-GB"/>
      </w:rPr>
      <w:t>e-</w:t>
    </w:r>
    <w:proofErr w:type="spellStart"/>
    <w:r>
      <w:rPr>
        <w:lang w:val="en-GB"/>
      </w:rPr>
      <w:t>posta</w:t>
    </w:r>
    <w:proofErr w:type="spellEnd"/>
    <w:r>
      <w:rPr>
        <w:lang w:val="en-GB"/>
      </w:rPr>
      <w:t xml:space="preserve">: </w:t>
    </w:r>
    <w:hyperlink r:id="rId1" w:history="1">
      <w:proofErr w:type="spellStart"/>
      <w:r w:rsidR="00FF24FE">
        <w:rPr>
          <w:rStyle w:val="Kpr"/>
          <w:szCs w:val="20"/>
        </w:rPr>
        <w:t>sorumluyazar@sorumluyazar</w:t>
      </w:r>
      <w:proofErr w:type="spellEnd"/>
    </w:hyperlink>
  </w:p>
  <w:p w14:paraId="748FFD0A" w14:textId="4BF50E2B" w:rsidR="00F40A5F" w:rsidRDefault="00F40A5F">
    <w:pPr>
      <w:pStyle w:val="AltBilgi"/>
      <w:rPr>
        <w:rStyle w:val="Kpr"/>
        <w:szCs w:val="20"/>
      </w:rPr>
    </w:pPr>
  </w:p>
  <w:p w14:paraId="132D6B5B" w14:textId="77777777" w:rsidR="00F40A5F" w:rsidRDefault="00F40A5F">
    <w:pPr>
      <w:pStyle w:val="AltBilgi"/>
      <w:rPr>
        <w:rStyle w:val="Kpr"/>
        <w:szCs w:val="20"/>
      </w:rPr>
    </w:pPr>
  </w:p>
  <w:p w14:paraId="5A838016" w14:textId="65F44997" w:rsidR="00F40A5F" w:rsidRPr="00365B04" w:rsidRDefault="00F40A5F" w:rsidP="00C16EAB">
    <w:pPr>
      <w:jc w:val="left"/>
      <w:rPr>
        <w:rFonts w:eastAsia="Times New Roman" w:cs="Times New Roman"/>
        <w:color w:val="000000"/>
        <w:sz w:val="16"/>
        <w:szCs w:val="16"/>
        <w:lang w:eastAsia="tr-TR"/>
      </w:rPr>
    </w:pPr>
    <w:r w:rsidRPr="00C16EAB">
      <w:rPr>
        <w:rFonts w:eastAsia="Times New Roman" w:cs="Times New Roman"/>
        <w:color w:val="000000"/>
        <w:sz w:val="16"/>
        <w:szCs w:val="16"/>
        <w:lang w:eastAsia="tr-TR"/>
      </w:rPr>
      <w:t>Bu makaleye atıf yapmak için:</w:t>
    </w:r>
    <w:r w:rsidRPr="00C16EAB">
      <w:rPr>
        <w:rFonts w:eastAsia="Times New Roman" w:cs="Times New Roman"/>
        <w:color w:val="000000"/>
        <w:sz w:val="16"/>
        <w:szCs w:val="16"/>
        <w:lang w:eastAsia="tr-TR"/>
      </w:rPr>
      <w:br/>
    </w:r>
    <w:r w:rsidR="00FF24FE">
      <w:rPr>
        <w:rFonts w:eastAsia="Times New Roman" w:cs="Times New Roman"/>
        <w:color w:val="000000"/>
        <w:sz w:val="16"/>
        <w:szCs w:val="16"/>
        <w:lang w:eastAsia="tr-TR"/>
      </w:rPr>
      <w:t>…………………………………………………………</w:t>
    </w:r>
    <w:r w:rsidRPr="00C16EAB">
      <w:rPr>
        <w:rFonts w:eastAsia="Times New Roman" w:cs="Times New Roman"/>
        <w:color w:val="000000"/>
        <w:sz w:val="16"/>
        <w:szCs w:val="16"/>
        <w:lang w:eastAsia="tr-TR"/>
      </w:rPr>
      <w:br/>
    </w:r>
    <w:r w:rsidRPr="00C16EAB">
      <w:rPr>
        <w:rFonts w:eastAsia="Times New Roman" w:cs="Times New Roman"/>
        <w:color w:val="000000"/>
        <w:sz w:val="16"/>
        <w:szCs w:val="16"/>
        <w:lang w:eastAsia="tr-TR"/>
      </w:rPr>
      <w:br/>
      <w:t xml:space="preserve">How </w:t>
    </w:r>
    <w:proofErr w:type="spellStart"/>
    <w:r w:rsidRPr="00C16EAB">
      <w:rPr>
        <w:rFonts w:eastAsia="Times New Roman" w:cs="Times New Roman"/>
        <w:color w:val="000000"/>
        <w:sz w:val="16"/>
        <w:szCs w:val="16"/>
        <w:lang w:eastAsia="tr-TR"/>
      </w:rPr>
      <w:t>to</w:t>
    </w:r>
    <w:proofErr w:type="spellEnd"/>
    <w:r w:rsidRPr="00C16EAB">
      <w:rPr>
        <w:rFonts w:eastAsia="Times New Roman" w:cs="Times New Roman"/>
        <w:color w:val="000000"/>
        <w:sz w:val="16"/>
        <w:szCs w:val="16"/>
        <w:lang w:eastAsia="tr-TR"/>
      </w:rPr>
      <w:t xml:space="preserve"> </w:t>
    </w:r>
    <w:proofErr w:type="spellStart"/>
    <w:r w:rsidRPr="00C16EAB">
      <w:rPr>
        <w:rFonts w:eastAsia="Times New Roman" w:cs="Times New Roman"/>
        <w:color w:val="000000"/>
        <w:sz w:val="16"/>
        <w:szCs w:val="16"/>
        <w:lang w:eastAsia="tr-TR"/>
      </w:rPr>
      <w:t>cite</w:t>
    </w:r>
    <w:proofErr w:type="spellEnd"/>
    <w:r w:rsidRPr="00C16EAB">
      <w:rPr>
        <w:rFonts w:eastAsia="Times New Roman" w:cs="Times New Roman"/>
        <w:color w:val="000000"/>
        <w:sz w:val="16"/>
        <w:szCs w:val="16"/>
        <w:lang w:eastAsia="tr-TR"/>
      </w:rPr>
      <w:t xml:space="preserve"> </w:t>
    </w:r>
    <w:proofErr w:type="spellStart"/>
    <w:r w:rsidRPr="00C16EAB">
      <w:rPr>
        <w:rFonts w:eastAsia="Times New Roman" w:cs="Times New Roman"/>
        <w:color w:val="000000"/>
        <w:sz w:val="16"/>
        <w:szCs w:val="16"/>
        <w:lang w:eastAsia="tr-TR"/>
      </w:rPr>
      <w:t>this</w:t>
    </w:r>
    <w:proofErr w:type="spellEnd"/>
    <w:r w:rsidRPr="00C16EAB">
      <w:rPr>
        <w:rFonts w:eastAsia="Times New Roman" w:cs="Times New Roman"/>
        <w:color w:val="000000"/>
        <w:sz w:val="16"/>
        <w:szCs w:val="16"/>
        <w:lang w:eastAsia="tr-TR"/>
      </w:rPr>
      <w:t xml:space="preserve"> </w:t>
    </w:r>
    <w:proofErr w:type="spellStart"/>
    <w:r w:rsidRPr="00C16EAB">
      <w:rPr>
        <w:rFonts w:eastAsia="Times New Roman" w:cs="Times New Roman"/>
        <w:color w:val="000000"/>
        <w:sz w:val="16"/>
        <w:szCs w:val="16"/>
        <w:lang w:eastAsia="tr-TR"/>
      </w:rPr>
      <w:t>article</w:t>
    </w:r>
    <w:proofErr w:type="spellEnd"/>
    <w:r w:rsidRPr="00C16EAB">
      <w:rPr>
        <w:rFonts w:eastAsia="Times New Roman" w:cs="Times New Roman"/>
        <w:color w:val="000000"/>
        <w:sz w:val="16"/>
        <w:szCs w:val="16"/>
        <w:lang w:eastAsia="tr-TR"/>
      </w:rPr>
      <w:t>:</w:t>
    </w:r>
    <w:r w:rsidRPr="00C16EAB">
      <w:rPr>
        <w:rFonts w:eastAsia="Times New Roman" w:cs="Times New Roman"/>
        <w:color w:val="000000"/>
        <w:sz w:val="16"/>
        <w:szCs w:val="16"/>
        <w:lang w:eastAsia="tr-TR"/>
      </w:rPr>
      <w:br/>
    </w:r>
    <w:r w:rsidR="00FF24FE">
      <w:rPr>
        <w:rFonts w:eastAsia="Times New Roman" w:cs="Times New Roman"/>
        <w:color w:val="000000"/>
        <w:sz w:val="16"/>
        <w:szCs w:val="16"/>
        <w:lang w:eastAsia="tr-T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42D00" w14:textId="77777777" w:rsidR="00307D71" w:rsidRDefault="00307D71" w:rsidP="007B56EB">
      <w:r>
        <w:separator/>
      </w:r>
    </w:p>
  </w:footnote>
  <w:footnote w:type="continuationSeparator" w:id="0">
    <w:p w14:paraId="370B030A" w14:textId="77777777" w:rsidR="00307D71" w:rsidRDefault="00307D71" w:rsidP="007B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71"/>
      <w:gridCol w:w="1689"/>
    </w:tblGrid>
    <w:tr w:rsidR="00F40A5F" w:rsidRPr="00EB5F53" w14:paraId="76AEEC82" w14:textId="77777777" w:rsidTr="00EB5F53">
      <w:tc>
        <w:tcPr>
          <w:tcW w:w="7371" w:type="dxa"/>
          <w:vAlign w:val="bottom"/>
        </w:tcPr>
        <w:p w14:paraId="549A5E04" w14:textId="600D641D" w:rsidR="00F40A5F" w:rsidRPr="00EB5F53" w:rsidRDefault="00FF24FE" w:rsidP="00F40A5F">
          <w:pPr>
            <w:pStyle w:val="KonuBal"/>
            <w:jc w:val="left"/>
            <w:rPr>
              <w:b w:val="0"/>
              <w:sz w:val="18"/>
              <w:szCs w:val="20"/>
            </w:rPr>
          </w:pPr>
          <w:r>
            <w:rPr>
              <w:b w:val="0"/>
              <w:sz w:val="18"/>
              <w:szCs w:val="20"/>
            </w:rPr>
            <w:t>Makale Başlığı</w:t>
          </w:r>
        </w:p>
      </w:tc>
      <w:tc>
        <w:tcPr>
          <w:tcW w:w="1689" w:type="dxa"/>
        </w:tcPr>
        <w:p w14:paraId="4115A6DB" w14:textId="7C83EAA5" w:rsidR="00F40A5F" w:rsidRPr="00EB5F53" w:rsidRDefault="00F40A5F" w:rsidP="00F62C48">
          <w:pPr>
            <w:pStyle w:val="stBilgi"/>
            <w:jc w:val="right"/>
            <w:rPr>
              <w:sz w:val="18"/>
              <w:lang w:val="en-GB"/>
            </w:rPr>
          </w:pPr>
          <w:r w:rsidRPr="00EB5F53">
            <w:rPr>
              <w:sz w:val="18"/>
            </w:rPr>
            <w:t xml:space="preserve">BUFBD </w:t>
          </w:r>
          <w:r w:rsidR="00FF24FE">
            <w:rPr>
              <w:sz w:val="18"/>
            </w:rPr>
            <w:t>…</w:t>
          </w:r>
          <w:r w:rsidRPr="00EB5F53">
            <w:rPr>
              <w:sz w:val="18"/>
            </w:rPr>
            <w:t>,2022</w:t>
          </w:r>
        </w:p>
      </w:tc>
    </w:tr>
  </w:tbl>
  <w:p w14:paraId="1087D731" w14:textId="77777777" w:rsidR="00F40A5F" w:rsidRPr="009876FC" w:rsidRDefault="00F40A5F">
    <w:pPr>
      <w:pStyle w:val="stBilgi"/>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07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7"/>
      <w:gridCol w:w="2699"/>
      <w:gridCol w:w="2689"/>
      <w:gridCol w:w="1847"/>
    </w:tblGrid>
    <w:tr w:rsidR="00922E1D" w:rsidRPr="00C00AD1" w14:paraId="27771D63" w14:textId="77777777" w:rsidTr="00077A8A">
      <w:trPr>
        <w:trHeight w:val="1587"/>
        <w:jc w:val="center"/>
      </w:trPr>
      <w:tc>
        <w:tcPr>
          <w:tcW w:w="1837" w:type="dxa"/>
          <w:tcBorders>
            <w:bottom w:val="single" w:sz="2" w:space="0" w:color="auto"/>
          </w:tcBorders>
          <w:vAlign w:val="center"/>
        </w:tcPr>
        <w:p w14:paraId="4F06B712" w14:textId="77777777" w:rsidR="00922E1D" w:rsidRPr="00C00AD1" w:rsidRDefault="00922E1D" w:rsidP="00922E1D">
          <w:pPr>
            <w:pStyle w:val="stBilgi"/>
            <w:jc w:val="center"/>
          </w:pPr>
          <w:r w:rsidRPr="00C00AD1">
            <w:rPr>
              <w:noProof/>
              <w:lang w:eastAsia="tr-TR"/>
            </w:rPr>
            <w:drawing>
              <wp:inline distT="0" distB="0" distL="0" distR="0" wp14:anchorId="06D48E0A" wp14:editId="2359C79D">
                <wp:extent cx="792000" cy="792000"/>
                <wp:effectExtent l="0" t="0" r="825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229ead0d2d0e4cabb1785d53a5ad0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5388" w:type="dxa"/>
          <w:gridSpan w:val="2"/>
          <w:tcBorders>
            <w:bottom w:val="single" w:sz="2" w:space="0" w:color="auto"/>
          </w:tcBorders>
          <w:vAlign w:val="center"/>
        </w:tcPr>
        <w:p w14:paraId="4FAA0D86" w14:textId="77777777" w:rsidR="00922E1D" w:rsidRPr="00C00AD1" w:rsidRDefault="00922E1D" w:rsidP="00922E1D">
          <w:pPr>
            <w:pStyle w:val="Balk2"/>
            <w:numPr>
              <w:ilvl w:val="0"/>
              <w:numId w:val="0"/>
            </w:numPr>
            <w:jc w:val="center"/>
            <w:rPr>
              <w:rStyle w:val="Gl"/>
              <w:lang w:val="tr-TR"/>
            </w:rPr>
          </w:pPr>
          <w:r w:rsidRPr="00C00AD1">
            <w:rPr>
              <w:rStyle w:val="Gl"/>
              <w:lang w:val="tr-TR"/>
            </w:rPr>
            <w:t>Araştırma Makalesi</w:t>
          </w:r>
          <w:r>
            <w:rPr>
              <w:rStyle w:val="Gl"/>
              <w:lang w:val="tr-TR"/>
            </w:rPr>
            <w:t xml:space="preserve"> / </w:t>
          </w:r>
          <w:proofErr w:type="spellStart"/>
          <w:r>
            <w:rPr>
              <w:rStyle w:val="Gl"/>
              <w:lang w:val="tr-TR"/>
            </w:rPr>
            <w:t>Research</w:t>
          </w:r>
          <w:proofErr w:type="spellEnd"/>
          <w:r>
            <w:rPr>
              <w:rStyle w:val="Gl"/>
              <w:lang w:val="tr-TR"/>
            </w:rPr>
            <w:t xml:space="preserve"> </w:t>
          </w:r>
          <w:proofErr w:type="spellStart"/>
          <w:r>
            <w:rPr>
              <w:rStyle w:val="Gl"/>
              <w:lang w:val="tr-TR"/>
            </w:rPr>
            <w:t>Paper</w:t>
          </w:r>
          <w:proofErr w:type="spellEnd"/>
        </w:p>
        <w:p w14:paraId="49D59B4E" w14:textId="77777777" w:rsidR="00922E1D" w:rsidRDefault="00922E1D" w:rsidP="00922E1D">
          <w:pPr>
            <w:pStyle w:val="Balk2"/>
            <w:numPr>
              <w:ilvl w:val="0"/>
              <w:numId w:val="0"/>
            </w:numPr>
            <w:rPr>
              <w:rFonts w:ascii="Cambria Math" w:hAnsi="Cambria Math"/>
              <w:sz w:val="28"/>
              <w:lang w:val="tr-TR"/>
            </w:rPr>
          </w:pPr>
          <w:r w:rsidRPr="00C00AD1">
            <w:rPr>
              <w:rFonts w:ascii="Cambria Math" w:hAnsi="Cambria Math"/>
              <w:sz w:val="28"/>
              <w:lang w:val="tr-TR"/>
            </w:rPr>
            <w:t>Bayburt Üniversitesi Fen Bilimleri Dergisi</w:t>
          </w:r>
        </w:p>
        <w:p w14:paraId="22B3E012" w14:textId="77777777" w:rsidR="00922E1D" w:rsidRPr="00C00AD1" w:rsidRDefault="00922E1D" w:rsidP="00922E1D">
          <w:pPr>
            <w:jc w:val="center"/>
          </w:pPr>
          <w:r>
            <w:t xml:space="preserve">Bayburt </w:t>
          </w:r>
          <w:proofErr w:type="spellStart"/>
          <w:r>
            <w:t>University</w:t>
          </w:r>
          <w:proofErr w:type="spellEnd"/>
          <w:r>
            <w:t xml:space="preserve"> </w:t>
          </w:r>
          <w:proofErr w:type="spellStart"/>
          <w:r>
            <w:t>Journal</w:t>
          </w:r>
          <w:proofErr w:type="spellEnd"/>
          <w:r>
            <w:t xml:space="preserve"> of </w:t>
          </w:r>
          <w:proofErr w:type="spellStart"/>
          <w:r>
            <w:t>Science</w:t>
          </w:r>
          <w:proofErr w:type="spellEnd"/>
        </w:p>
      </w:tc>
      <w:tc>
        <w:tcPr>
          <w:tcW w:w="1847" w:type="dxa"/>
          <w:tcBorders>
            <w:bottom w:val="single" w:sz="2" w:space="0" w:color="auto"/>
          </w:tcBorders>
          <w:vAlign w:val="center"/>
        </w:tcPr>
        <w:p w14:paraId="69A7D91F" w14:textId="77777777" w:rsidR="00922E1D" w:rsidRPr="00C00AD1" w:rsidRDefault="00922E1D" w:rsidP="00922E1D">
          <w:pPr>
            <w:pStyle w:val="stBilgi"/>
            <w:jc w:val="center"/>
          </w:pPr>
          <w:r w:rsidRPr="00C00AD1">
            <w:rPr>
              <w:noProof/>
              <w:lang w:eastAsia="tr-TR"/>
            </w:rPr>
            <w:drawing>
              <wp:inline distT="0" distB="0" distL="0" distR="0" wp14:anchorId="464B8B6E" wp14:editId="5B30DA0B">
                <wp:extent cx="528636" cy="792000"/>
                <wp:effectExtent l="0" t="0" r="5080" b="8255"/>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528636" cy="792000"/>
                        </a:xfrm>
                        <a:prstGeom prst="rect">
                          <a:avLst/>
                        </a:prstGeom>
                      </pic:spPr>
                    </pic:pic>
                  </a:graphicData>
                </a:graphic>
              </wp:inline>
            </w:drawing>
          </w:r>
        </w:p>
        <w:p w14:paraId="67415825" w14:textId="77777777" w:rsidR="00922E1D" w:rsidRDefault="00922E1D" w:rsidP="00922E1D">
          <w:pPr>
            <w:pStyle w:val="stBilgi"/>
            <w:jc w:val="center"/>
            <w:rPr>
              <w:rStyle w:val="HafifVurgulama"/>
              <w:sz w:val="14"/>
              <w:u w:val="single"/>
            </w:rPr>
          </w:pPr>
          <w:hyperlink r:id="rId3" w:history="1">
            <w:r w:rsidRPr="00C00AD1">
              <w:rPr>
                <w:rStyle w:val="HafifVurgulama"/>
                <w:sz w:val="14"/>
                <w:u w:val="single"/>
              </w:rPr>
              <w:t>dergipark.gov.tr/</w:t>
            </w:r>
            <w:proofErr w:type="spellStart"/>
            <w:r w:rsidRPr="00C00AD1">
              <w:rPr>
                <w:rStyle w:val="HafifVurgulama"/>
                <w:sz w:val="14"/>
                <w:u w:val="single"/>
              </w:rPr>
              <w:t>bufbd</w:t>
            </w:r>
            <w:proofErr w:type="spellEnd"/>
          </w:hyperlink>
        </w:p>
        <w:p w14:paraId="50DF7422" w14:textId="77777777" w:rsidR="00922E1D" w:rsidRPr="00C00AD1" w:rsidRDefault="00922E1D" w:rsidP="00922E1D">
          <w:pPr>
            <w:pStyle w:val="stBilgi"/>
            <w:jc w:val="center"/>
            <w:rPr>
              <w:i/>
              <w:iCs/>
              <w:color w:val="404040" w:themeColor="text1" w:themeTint="BF"/>
              <w:sz w:val="14"/>
              <w:u w:val="single"/>
            </w:rPr>
          </w:pPr>
          <w:r>
            <w:rPr>
              <w:rStyle w:val="HafifVurgulama"/>
            </w:rPr>
            <w:t xml:space="preserve">ISSN: </w:t>
          </w:r>
          <w:r w:rsidRPr="008C4E6B">
            <w:rPr>
              <w:rStyle w:val="HafifVurgulama"/>
            </w:rPr>
            <w:t>2667-579X</w:t>
          </w:r>
        </w:p>
      </w:tc>
    </w:tr>
    <w:tr w:rsidR="00922E1D" w:rsidRPr="00C00AD1" w14:paraId="5C3560EF" w14:textId="77777777" w:rsidTr="00077A8A">
      <w:trPr>
        <w:trHeight w:val="567"/>
        <w:jc w:val="center"/>
      </w:trPr>
      <w:tc>
        <w:tcPr>
          <w:tcW w:w="4536" w:type="dxa"/>
          <w:gridSpan w:val="2"/>
          <w:tcBorders>
            <w:top w:val="single" w:sz="2" w:space="0" w:color="auto"/>
            <w:bottom w:val="single" w:sz="12" w:space="0" w:color="auto"/>
            <w:right w:val="nil"/>
          </w:tcBorders>
          <w:vAlign w:val="center"/>
        </w:tcPr>
        <w:p w14:paraId="1FAF1B0F" w14:textId="59BE96E9" w:rsidR="00922E1D" w:rsidRPr="00126E15" w:rsidRDefault="00922E1D" w:rsidP="00922E1D">
          <w:pPr>
            <w:rPr>
              <w:i/>
              <w:sz w:val="14"/>
              <w:szCs w:val="14"/>
            </w:rPr>
          </w:pPr>
          <w:r w:rsidRPr="00126E15">
            <w:rPr>
              <w:i/>
              <w:sz w:val="14"/>
              <w:szCs w:val="14"/>
            </w:rPr>
            <w:t xml:space="preserve">Cilt </w:t>
          </w:r>
          <w:r w:rsidR="00FF24FE">
            <w:rPr>
              <w:i/>
              <w:sz w:val="14"/>
              <w:szCs w:val="14"/>
            </w:rPr>
            <w:t>X</w:t>
          </w:r>
          <w:r w:rsidRPr="00126E15">
            <w:rPr>
              <w:i/>
              <w:sz w:val="14"/>
              <w:szCs w:val="14"/>
            </w:rPr>
            <w:t xml:space="preserve">, Sayı </w:t>
          </w:r>
          <w:r w:rsidR="00FF24FE">
            <w:rPr>
              <w:i/>
              <w:sz w:val="14"/>
              <w:szCs w:val="14"/>
            </w:rPr>
            <w:t>X</w:t>
          </w:r>
          <w:r w:rsidRPr="00126E15">
            <w:rPr>
              <w:i/>
              <w:sz w:val="14"/>
              <w:szCs w:val="14"/>
            </w:rPr>
            <w:t>, Yıl 2022, Sayfa</w:t>
          </w:r>
          <w:r w:rsidR="00326813">
            <w:rPr>
              <w:i/>
              <w:sz w:val="14"/>
              <w:szCs w:val="14"/>
            </w:rPr>
            <w:t xml:space="preserve"> </w:t>
          </w:r>
          <w:r w:rsidR="00FF24FE">
            <w:rPr>
              <w:i/>
              <w:sz w:val="14"/>
              <w:szCs w:val="14"/>
            </w:rPr>
            <w:t>X</w:t>
          </w:r>
          <w:r w:rsidR="00326813">
            <w:rPr>
              <w:i/>
              <w:sz w:val="14"/>
              <w:szCs w:val="14"/>
            </w:rPr>
            <w:t>-</w:t>
          </w:r>
          <w:r w:rsidR="00FF24FE">
            <w:rPr>
              <w:i/>
              <w:sz w:val="14"/>
              <w:szCs w:val="14"/>
            </w:rPr>
            <w:t>X</w:t>
          </w:r>
        </w:p>
        <w:p w14:paraId="1BADDBDA" w14:textId="7CF7CA55" w:rsidR="00922E1D" w:rsidRPr="00126E15" w:rsidRDefault="00922E1D" w:rsidP="00922E1D">
          <w:pPr>
            <w:pStyle w:val="AralkYok"/>
            <w:jc w:val="left"/>
            <w:rPr>
              <w:rStyle w:val="HafifVurgulama"/>
              <w:i w:val="0"/>
              <w:sz w:val="14"/>
              <w:szCs w:val="14"/>
            </w:rPr>
          </w:pPr>
          <w:proofErr w:type="spellStart"/>
          <w:r w:rsidRPr="00126E15">
            <w:rPr>
              <w:i/>
              <w:sz w:val="14"/>
              <w:szCs w:val="14"/>
            </w:rPr>
            <w:t>Vol</w:t>
          </w:r>
          <w:proofErr w:type="spellEnd"/>
          <w:r w:rsidRPr="00126E15">
            <w:rPr>
              <w:i/>
              <w:sz w:val="14"/>
              <w:szCs w:val="14"/>
            </w:rPr>
            <w:t xml:space="preserve"> </w:t>
          </w:r>
          <w:r w:rsidR="00FF24FE">
            <w:rPr>
              <w:i/>
              <w:sz w:val="14"/>
              <w:szCs w:val="14"/>
            </w:rPr>
            <w:t>X</w:t>
          </w:r>
          <w:r w:rsidRPr="00126E15">
            <w:rPr>
              <w:i/>
              <w:sz w:val="14"/>
              <w:szCs w:val="14"/>
            </w:rPr>
            <w:t xml:space="preserve">, </w:t>
          </w:r>
          <w:proofErr w:type="spellStart"/>
          <w:r w:rsidRPr="00126E15">
            <w:rPr>
              <w:i/>
              <w:sz w:val="14"/>
              <w:szCs w:val="14"/>
            </w:rPr>
            <w:t>Issue</w:t>
          </w:r>
          <w:proofErr w:type="spellEnd"/>
          <w:r w:rsidRPr="00126E15">
            <w:rPr>
              <w:i/>
              <w:sz w:val="14"/>
              <w:szCs w:val="14"/>
            </w:rPr>
            <w:t xml:space="preserve"> </w:t>
          </w:r>
          <w:r w:rsidR="00FF24FE">
            <w:rPr>
              <w:i/>
              <w:sz w:val="14"/>
              <w:szCs w:val="14"/>
            </w:rPr>
            <w:t>X</w:t>
          </w:r>
          <w:r w:rsidRPr="00126E15">
            <w:rPr>
              <w:i/>
              <w:sz w:val="14"/>
              <w:szCs w:val="14"/>
            </w:rPr>
            <w:t xml:space="preserve">, </w:t>
          </w:r>
          <w:proofErr w:type="spellStart"/>
          <w:r w:rsidRPr="00126E15">
            <w:rPr>
              <w:i/>
              <w:sz w:val="14"/>
              <w:szCs w:val="14"/>
            </w:rPr>
            <w:t>Year</w:t>
          </w:r>
          <w:proofErr w:type="spellEnd"/>
          <w:r w:rsidRPr="00126E15">
            <w:rPr>
              <w:i/>
              <w:sz w:val="14"/>
              <w:szCs w:val="14"/>
            </w:rPr>
            <w:t xml:space="preserve"> 2022, </w:t>
          </w:r>
          <w:proofErr w:type="spellStart"/>
          <w:r w:rsidRPr="00126E15">
            <w:rPr>
              <w:i/>
              <w:sz w:val="14"/>
              <w:szCs w:val="14"/>
            </w:rPr>
            <w:t>Page</w:t>
          </w:r>
          <w:r w:rsidR="00326813">
            <w:rPr>
              <w:i/>
              <w:sz w:val="14"/>
              <w:szCs w:val="14"/>
            </w:rPr>
            <w:t>s</w:t>
          </w:r>
          <w:proofErr w:type="spellEnd"/>
          <w:r w:rsidR="00326813">
            <w:rPr>
              <w:i/>
              <w:sz w:val="14"/>
              <w:szCs w:val="14"/>
            </w:rPr>
            <w:t xml:space="preserve"> </w:t>
          </w:r>
          <w:r w:rsidR="00FF24FE">
            <w:rPr>
              <w:i/>
              <w:sz w:val="14"/>
              <w:szCs w:val="14"/>
            </w:rPr>
            <w:t>X</w:t>
          </w:r>
          <w:r w:rsidR="00326813">
            <w:rPr>
              <w:i/>
              <w:sz w:val="14"/>
              <w:szCs w:val="14"/>
            </w:rPr>
            <w:t>-</w:t>
          </w:r>
          <w:r w:rsidR="00FF24FE">
            <w:rPr>
              <w:i/>
              <w:sz w:val="14"/>
              <w:szCs w:val="14"/>
            </w:rPr>
            <w:t>X</w:t>
          </w:r>
        </w:p>
        <w:p w14:paraId="77D80605" w14:textId="2D3692D3" w:rsidR="00922E1D" w:rsidRPr="00C00AD1" w:rsidRDefault="00326813" w:rsidP="00922E1D">
          <w:pPr>
            <w:pStyle w:val="AralkYok"/>
            <w:jc w:val="left"/>
            <w:rPr>
              <w:rStyle w:val="HafifVurgulama"/>
            </w:rPr>
          </w:pPr>
          <w:hyperlink r:id="rId4" w:history="1">
            <w:r>
              <w:rPr>
                <w:rStyle w:val="Kpr"/>
                <w:i/>
                <w:iCs/>
                <w:sz w:val="14"/>
                <w:szCs w:val="14"/>
              </w:rPr>
              <w:t>doi.org/10.55117/</w:t>
            </w:r>
            <w:proofErr w:type="spellStart"/>
            <w:r>
              <w:rPr>
                <w:rStyle w:val="Kpr"/>
                <w:i/>
                <w:iCs/>
                <w:sz w:val="14"/>
                <w:szCs w:val="14"/>
              </w:rPr>
              <w:t>bufbd.</w:t>
            </w:r>
            <w:r w:rsidR="00FF24FE">
              <w:rPr>
                <w:rStyle w:val="Kpr"/>
                <w:i/>
                <w:iCs/>
                <w:sz w:val="14"/>
                <w:szCs w:val="14"/>
              </w:rPr>
              <w:t>xxxxxxx</w:t>
            </w:r>
            <w:proofErr w:type="spellEnd"/>
          </w:hyperlink>
        </w:p>
      </w:tc>
      <w:tc>
        <w:tcPr>
          <w:tcW w:w="4536" w:type="dxa"/>
          <w:gridSpan w:val="2"/>
          <w:tcBorders>
            <w:top w:val="single" w:sz="2" w:space="0" w:color="auto"/>
            <w:left w:val="nil"/>
            <w:bottom w:val="single" w:sz="12" w:space="0" w:color="auto"/>
          </w:tcBorders>
          <w:vAlign w:val="center"/>
        </w:tcPr>
        <w:p w14:paraId="39ADFAFA" w14:textId="704D6641" w:rsidR="00326813" w:rsidRPr="00326813" w:rsidRDefault="00326813" w:rsidP="00326813">
          <w:pPr>
            <w:pStyle w:val="AralkYok"/>
            <w:jc w:val="right"/>
            <w:rPr>
              <w:rStyle w:val="HafifVurgulama"/>
              <w:sz w:val="14"/>
            </w:rPr>
          </w:pPr>
          <w:r w:rsidRPr="00326813">
            <w:rPr>
              <w:rStyle w:val="HafifVurgulama"/>
              <w:sz w:val="14"/>
            </w:rPr>
            <w:t xml:space="preserve">Geliş Tarihi / </w:t>
          </w:r>
          <w:proofErr w:type="spellStart"/>
          <w:r w:rsidRPr="00326813">
            <w:rPr>
              <w:rStyle w:val="HafifVurgulama"/>
              <w:sz w:val="14"/>
            </w:rPr>
            <w:t>Date</w:t>
          </w:r>
          <w:proofErr w:type="spellEnd"/>
          <w:r w:rsidRPr="00326813">
            <w:rPr>
              <w:rStyle w:val="HafifVurgulama"/>
              <w:sz w:val="14"/>
            </w:rPr>
            <w:t xml:space="preserve"> of </w:t>
          </w:r>
          <w:proofErr w:type="spellStart"/>
          <w:r w:rsidRPr="00326813">
            <w:rPr>
              <w:rStyle w:val="HafifVurgulama"/>
              <w:sz w:val="14"/>
            </w:rPr>
            <w:t>Recieve</w:t>
          </w:r>
          <w:proofErr w:type="spellEnd"/>
          <w:r w:rsidRPr="00326813">
            <w:rPr>
              <w:rStyle w:val="HafifVurgulama"/>
              <w:sz w:val="14"/>
            </w:rPr>
            <w:t xml:space="preserve">: </w:t>
          </w:r>
          <w:r w:rsidR="00FF24FE">
            <w:rPr>
              <w:rStyle w:val="HafifVurgulama"/>
              <w:sz w:val="14"/>
            </w:rPr>
            <w:t>……</w:t>
          </w:r>
          <w:proofErr w:type="gramStart"/>
          <w:r w:rsidR="00FF24FE">
            <w:rPr>
              <w:rStyle w:val="HafifVurgulama"/>
              <w:sz w:val="14"/>
            </w:rPr>
            <w:t>…….</w:t>
          </w:r>
          <w:proofErr w:type="gramEnd"/>
          <w:r w:rsidR="00FF24FE">
            <w:rPr>
              <w:rStyle w:val="HafifVurgulama"/>
              <w:sz w:val="14"/>
            </w:rPr>
            <w:t>.</w:t>
          </w:r>
        </w:p>
        <w:p w14:paraId="62820BE1" w14:textId="00863D37" w:rsidR="00326813" w:rsidRPr="00326813" w:rsidRDefault="00326813" w:rsidP="00326813">
          <w:pPr>
            <w:pStyle w:val="AralkYok"/>
            <w:jc w:val="right"/>
            <w:rPr>
              <w:rStyle w:val="HafifVurgulama"/>
              <w:sz w:val="14"/>
            </w:rPr>
          </w:pPr>
          <w:r w:rsidRPr="00326813">
            <w:rPr>
              <w:rStyle w:val="HafifVurgulama"/>
              <w:sz w:val="14"/>
            </w:rPr>
            <w:t xml:space="preserve">Revizyon Tarihi / </w:t>
          </w:r>
          <w:proofErr w:type="spellStart"/>
          <w:r w:rsidRPr="00326813">
            <w:rPr>
              <w:rStyle w:val="HafifVurgulama"/>
              <w:sz w:val="14"/>
            </w:rPr>
            <w:t>Date</w:t>
          </w:r>
          <w:proofErr w:type="spellEnd"/>
          <w:r w:rsidRPr="00326813">
            <w:rPr>
              <w:rStyle w:val="HafifVurgulama"/>
              <w:sz w:val="14"/>
            </w:rPr>
            <w:t xml:space="preserve"> of </w:t>
          </w:r>
          <w:proofErr w:type="spellStart"/>
          <w:r w:rsidRPr="00326813">
            <w:rPr>
              <w:rStyle w:val="HafifVurgulama"/>
              <w:sz w:val="14"/>
            </w:rPr>
            <w:t>Revision</w:t>
          </w:r>
          <w:proofErr w:type="spellEnd"/>
          <w:r w:rsidRPr="00326813">
            <w:rPr>
              <w:rStyle w:val="HafifVurgulama"/>
              <w:sz w:val="14"/>
            </w:rPr>
            <w:t xml:space="preserve">: </w:t>
          </w:r>
          <w:r w:rsidR="00FF24FE">
            <w:rPr>
              <w:rStyle w:val="HafifVurgulama"/>
              <w:sz w:val="14"/>
            </w:rPr>
            <w:t>……</w:t>
          </w:r>
          <w:proofErr w:type="gramStart"/>
          <w:r w:rsidR="00FF24FE">
            <w:rPr>
              <w:rStyle w:val="HafifVurgulama"/>
              <w:sz w:val="14"/>
            </w:rPr>
            <w:t>…….</w:t>
          </w:r>
          <w:proofErr w:type="gramEnd"/>
          <w:r w:rsidR="00FF24FE">
            <w:rPr>
              <w:rStyle w:val="HafifVurgulama"/>
              <w:sz w:val="14"/>
            </w:rPr>
            <w:t>.</w:t>
          </w:r>
        </w:p>
        <w:p w14:paraId="03BBF1BC" w14:textId="788CD962" w:rsidR="00922E1D" w:rsidRPr="00126E15" w:rsidRDefault="00326813" w:rsidP="00326813">
          <w:pPr>
            <w:pStyle w:val="AralkYok"/>
            <w:jc w:val="right"/>
            <w:rPr>
              <w:i/>
              <w:iCs/>
              <w:color w:val="404040" w:themeColor="text1" w:themeTint="BF"/>
              <w:sz w:val="14"/>
            </w:rPr>
          </w:pPr>
          <w:r w:rsidRPr="00326813">
            <w:rPr>
              <w:rStyle w:val="HafifVurgulama"/>
              <w:sz w:val="14"/>
            </w:rPr>
            <w:t xml:space="preserve">Kabul Tarihi / </w:t>
          </w:r>
          <w:proofErr w:type="spellStart"/>
          <w:r w:rsidRPr="00326813">
            <w:rPr>
              <w:rStyle w:val="HafifVurgulama"/>
              <w:sz w:val="14"/>
            </w:rPr>
            <w:t>Date</w:t>
          </w:r>
          <w:proofErr w:type="spellEnd"/>
          <w:r w:rsidRPr="00326813">
            <w:rPr>
              <w:rStyle w:val="HafifVurgulama"/>
              <w:sz w:val="14"/>
            </w:rPr>
            <w:t xml:space="preserve"> of </w:t>
          </w:r>
          <w:proofErr w:type="spellStart"/>
          <w:r w:rsidRPr="00326813">
            <w:rPr>
              <w:rStyle w:val="HafifVurgulama"/>
              <w:sz w:val="14"/>
            </w:rPr>
            <w:t>Acceptance</w:t>
          </w:r>
          <w:proofErr w:type="spellEnd"/>
          <w:r w:rsidRPr="00326813">
            <w:rPr>
              <w:rStyle w:val="HafifVurgulama"/>
              <w:sz w:val="14"/>
            </w:rPr>
            <w:t xml:space="preserve">: </w:t>
          </w:r>
          <w:r w:rsidR="00FF24FE">
            <w:rPr>
              <w:rStyle w:val="HafifVurgulama"/>
              <w:sz w:val="14"/>
            </w:rPr>
            <w:t>……</w:t>
          </w:r>
          <w:proofErr w:type="gramStart"/>
          <w:r w:rsidR="00FF24FE">
            <w:rPr>
              <w:rStyle w:val="HafifVurgulama"/>
              <w:sz w:val="14"/>
            </w:rPr>
            <w:t>…….</w:t>
          </w:r>
          <w:proofErr w:type="gramEnd"/>
          <w:r w:rsidR="00FF24FE">
            <w:rPr>
              <w:rStyle w:val="HafifVurgulama"/>
              <w:sz w:val="14"/>
            </w:rPr>
            <w:t>.</w:t>
          </w:r>
        </w:p>
      </w:tc>
    </w:tr>
  </w:tbl>
  <w:p w14:paraId="40426AC4" w14:textId="77777777" w:rsidR="00922E1D" w:rsidRPr="00DC4277" w:rsidRDefault="00922E1D" w:rsidP="00DC4277">
    <w:pPr>
      <w:pStyle w:val="stBilgi"/>
      <w:rPr>
        <w:rStyle w:val="HafifVurgulama"/>
        <w:i w:val="0"/>
        <w:iCs w:val="0"/>
        <w:color w:val="auto"/>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304C"/>
    <w:multiLevelType w:val="multilevel"/>
    <w:tmpl w:val="1764C9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17127D2"/>
    <w:multiLevelType w:val="hybridMultilevel"/>
    <w:tmpl w:val="DCD6818C"/>
    <w:lvl w:ilvl="0" w:tplc="2C2638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D4244F0"/>
    <w:multiLevelType w:val="hybridMultilevel"/>
    <w:tmpl w:val="DF30C396"/>
    <w:lvl w:ilvl="0" w:tplc="6C845C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3E43B2C"/>
    <w:multiLevelType w:val="multilevel"/>
    <w:tmpl w:val="0DD61308"/>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4" w15:restartNumberingAfterBreak="0">
    <w:nsid w:val="62CB5A12"/>
    <w:multiLevelType w:val="hybridMultilevel"/>
    <w:tmpl w:val="41A24F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77C571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37248629">
    <w:abstractNumId w:val="1"/>
  </w:num>
  <w:num w:numId="2" w16cid:durableId="2118480454">
    <w:abstractNumId w:val="5"/>
  </w:num>
  <w:num w:numId="3" w16cid:durableId="1215698706">
    <w:abstractNumId w:val="0"/>
  </w:num>
  <w:num w:numId="4" w16cid:durableId="1607224772">
    <w:abstractNumId w:val="3"/>
  </w:num>
  <w:num w:numId="5" w16cid:durableId="1897618468">
    <w:abstractNumId w:val="4"/>
  </w:num>
  <w:num w:numId="6" w16cid:durableId="2125072377">
    <w:abstractNumId w:val="3"/>
  </w:num>
  <w:num w:numId="7" w16cid:durableId="1467161220">
    <w:abstractNumId w:val="3"/>
  </w:num>
  <w:num w:numId="8" w16cid:durableId="1664745610">
    <w:abstractNumId w:val="3"/>
  </w:num>
  <w:num w:numId="9" w16cid:durableId="874856020">
    <w:abstractNumId w:val="3"/>
  </w:num>
  <w:num w:numId="10" w16cid:durableId="1680545794">
    <w:abstractNumId w:val="3"/>
  </w:num>
  <w:num w:numId="11" w16cid:durableId="224488908">
    <w:abstractNumId w:val="3"/>
  </w:num>
  <w:num w:numId="12" w16cid:durableId="897401128">
    <w:abstractNumId w:val="3"/>
  </w:num>
  <w:num w:numId="13" w16cid:durableId="390495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1MLUwszA0sjQ0tjRX0lEKTi0uzszPAymwqAUAqfdHZiwAAAA="/>
  </w:docVars>
  <w:rsids>
    <w:rsidRoot w:val="00FF223D"/>
    <w:rsid w:val="00001D3A"/>
    <w:rsid w:val="0000379C"/>
    <w:rsid w:val="00012E02"/>
    <w:rsid w:val="00012E6C"/>
    <w:rsid w:val="00016C11"/>
    <w:rsid w:val="00047E46"/>
    <w:rsid w:val="00062888"/>
    <w:rsid w:val="00063B5F"/>
    <w:rsid w:val="000804A8"/>
    <w:rsid w:val="00090CB3"/>
    <w:rsid w:val="000925C0"/>
    <w:rsid w:val="00093E5D"/>
    <w:rsid w:val="000A7403"/>
    <w:rsid w:val="000B14F2"/>
    <w:rsid w:val="000B26AE"/>
    <w:rsid w:val="000B3217"/>
    <w:rsid w:val="000B54E1"/>
    <w:rsid w:val="000B5AE6"/>
    <w:rsid w:val="000B7539"/>
    <w:rsid w:val="000C1C21"/>
    <w:rsid w:val="000C5654"/>
    <w:rsid w:val="000D78E5"/>
    <w:rsid w:val="000E38D6"/>
    <w:rsid w:val="000E3B78"/>
    <w:rsid w:val="000E46B8"/>
    <w:rsid w:val="000F52EC"/>
    <w:rsid w:val="000F6D69"/>
    <w:rsid w:val="000F7DF4"/>
    <w:rsid w:val="00111104"/>
    <w:rsid w:val="001141B2"/>
    <w:rsid w:val="00121521"/>
    <w:rsid w:val="00133F20"/>
    <w:rsid w:val="00134CC6"/>
    <w:rsid w:val="001438E2"/>
    <w:rsid w:val="00164A9C"/>
    <w:rsid w:val="00164DD0"/>
    <w:rsid w:val="00170528"/>
    <w:rsid w:val="001835F7"/>
    <w:rsid w:val="001855EB"/>
    <w:rsid w:val="00185FA3"/>
    <w:rsid w:val="00187C83"/>
    <w:rsid w:val="00190BCE"/>
    <w:rsid w:val="00194438"/>
    <w:rsid w:val="001959B3"/>
    <w:rsid w:val="001A5EA4"/>
    <w:rsid w:val="001B0AF1"/>
    <w:rsid w:val="001B12DF"/>
    <w:rsid w:val="001B134D"/>
    <w:rsid w:val="001C2175"/>
    <w:rsid w:val="001C55B4"/>
    <w:rsid w:val="001C7D60"/>
    <w:rsid w:val="001D4862"/>
    <w:rsid w:val="001E01F9"/>
    <w:rsid w:val="001E2ABB"/>
    <w:rsid w:val="001E4759"/>
    <w:rsid w:val="001E5505"/>
    <w:rsid w:val="001E7F30"/>
    <w:rsid w:val="001F364A"/>
    <w:rsid w:val="0020245E"/>
    <w:rsid w:val="002122EA"/>
    <w:rsid w:val="00220156"/>
    <w:rsid w:val="00240019"/>
    <w:rsid w:val="0024331D"/>
    <w:rsid w:val="00246E3F"/>
    <w:rsid w:val="00247231"/>
    <w:rsid w:val="00260899"/>
    <w:rsid w:val="00261ABB"/>
    <w:rsid w:val="002658C9"/>
    <w:rsid w:val="00265CFE"/>
    <w:rsid w:val="00271145"/>
    <w:rsid w:val="00284171"/>
    <w:rsid w:val="00286F9D"/>
    <w:rsid w:val="002934FA"/>
    <w:rsid w:val="00293C01"/>
    <w:rsid w:val="002A689D"/>
    <w:rsid w:val="002B07DB"/>
    <w:rsid w:val="002D00F7"/>
    <w:rsid w:val="002D13A6"/>
    <w:rsid w:val="002D3FAE"/>
    <w:rsid w:val="002F5319"/>
    <w:rsid w:val="002F7761"/>
    <w:rsid w:val="00305FDC"/>
    <w:rsid w:val="00307122"/>
    <w:rsid w:val="00307169"/>
    <w:rsid w:val="0030738D"/>
    <w:rsid w:val="00307D71"/>
    <w:rsid w:val="00311D41"/>
    <w:rsid w:val="00326813"/>
    <w:rsid w:val="003314BE"/>
    <w:rsid w:val="00331914"/>
    <w:rsid w:val="00333D7D"/>
    <w:rsid w:val="00346AD7"/>
    <w:rsid w:val="00365B04"/>
    <w:rsid w:val="00386803"/>
    <w:rsid w:val="003A434D"/>
    <w:rsid w:val="003A7CF4"/>
    <w:rsid w:val="003C1197"/>
    <w:rsid w:val="003E4596"/>
    <w:rsid w:val="003E4F4D"/>
    <w:rsid w:val="003F1D60"/>
    <w:rsid w:val="003F6053"/>
    <w:rsid w:val="00400684"/>
    <w:rsid w:val="004015AA"/>
    <w:rsid w:val="00414A75"/>
    <w:rsid w:val="00415B80"/>
    <w:rsid w:val="00441230"/>
    <w:rsid w:val="00442807"/>
    <w:rsid w:val="0044591D"/>
    <w:rsid w:val="00455DD0"/>
    <w:rsid w:val="0045739F"/>
    <w:rsid w:val="00461227"/>
    <w:rsid w:val="00463FAF"/>
    <w:rsid w:val="0046621C"/>
    <w:rsid w:val="004749D3"/>
    <w:rsid w:val="004827F5"/>
    <w:rsid w:val="00483332"/>
    <w:rsid w:val="00490B77"/>
    <w:rsid w:val="00490C29"/>
    <w:rsid w:val="0049206E"/>
    <w:rsid w:val="004978C5"/>
    <w:rsid w:val="004B3935"/>
    <w:rsid w:val="004B4B2B"/>
    <w:rsid w:val="004B552C"/>
    <w:rsid w:val="004B5A34"/>
    <w:rsid w:val="004C17A1"/>
    <w:rsid w:val="004D4699"/>
    <w:rsid w:val="00506598"/>
    <w:rsid w:val="00510E66"/>
    <w:rsid w:val="00513456"/>
    <w:rsid w:val="005158C1"/>
    <w:rsid w:val="00520954"/>
    <w:rsid w:val="00521EAE"/>
    <w:rsid w:val="0052483B"/>
    <w:rsid w:val="005279AD"/>
    <w:rsid w:val="00530D52"/>
    <w:rsid w:val="00551F74"/>
    <w:rsid w:val="00562C33"/>
    <w:rsid w:val="00565332"/>
    <w:rsid w:val="00566C9C"/>
    <w:rsid w:val="00576D62"/>
    <w:rsid w:val="005826D5"/>
    <w:rsid w:val="005A18CB"/>
    <w:rsid w:val="005A7AE5"/>
    <w:rsid w:val="005B6867"/>
    <w:rsid w:val="005C249C"/>
    <w:rsid w:val="005C3DEE"/>
    <w:rsid w:val="005D1881"/>
    <w:rsid w:val="005D2C64"/>
    <w:rsid w:val="005D7011"/>
    <w:rsid w:val="005D718C"/>
    <w:rsid w:val="005E6615"/>
    <w:rsid w:val="005F084C"/>
    <w:rsid w:val="0061523B"/>
    <w:rsid w:val="00622A2D"/>
    <w:rsid w:val="00624DBE"/>
    <w:rsid w:val="006379D9"/>
    <w:rsid w:val="00655836"/>
    <w:rsid w:val="00656320"/>
    <w:rsid w:val="00662C67"/>
    <w:rsid w:val="00665C10"/>
    <w:rsid w:val="00672EB8"/>
    <w:rsid w:val="0067313F"/>
    <w:rsid w:val="00674173"/>
    <w:rsid w:val="00682B9C"/>
    <w:rsid w:val="00684912"/>
    <w:rsid w:val="00686FB2"/>
    <w:rsid w:val="0069432A"/>
    <w:rsid w:val="00694357"/>
    <w:rsid w:val="006A5346"/>
    <w:rsid w:val="006A67AF"/>
    <w:rsid w:val="006B1116"/>
    <w:rsid w:val="006C5162"/>
    <w:rsid w:val="006D01C6"/>
    <w:rsid w:val="006E18A2"/>
    <w:rsid w:val="006E33A0"/>
    <w:rsid w:val="00703D96"/>
    <w:rsid w:val="00711C9A"/>
    <w:rsid w:val="00716A75"/>
    <w:rsid w:val="00732901"/>
    <w:rsid w:val="00743389"/>
    <w:rsid w:val="007458BB"/>
    <w:rsid w:val="0075490B"/>
    <w:rsid w:val="00755AD9"/>
    <w:rsid w:val="0076049D"/>
    <w:rsid w:val="00765438"/>
    <w:rsid w:val="00776F5B"/>
    <w:rsid w:val="00777D3D"/>
    <w:rsid w:val="00784622"/>
    <w:rsid w:val="00784F7A"/>
    <w:rsid w:val="00791B16"/>
    <w:rsid w:val="007945A8"/>
    <w:rsid w:val="007A3D22"/>
    <w:rsid w:val="007B0800"/>
    <w:rsid w:val="007B498D"/>
    <w:rsid w:val="007B56EB"/>
    <w:rsid w:val="007B73B0"/>
    <w:rsid w:val="007D149F"/>
    <w:rsid w:val="007D18BB"/>
    <w:rsid w:val="007E4499"/>
    <w:rsid w:val="007E4751"/>
    <w:rsid w:val="007F5B9C"/>
    <w:rsid w:val="00812DBF"/>
    <w:rsid w:val="00813AF2"/>
    <w:rsid w:val="00815419"/>
    <w:rsid w:val="00822261"/>
    <w:rsid w:val="0082307E"/>
    <w:rsid w:val="008241BC"/>
    <w:rsid w:val="0082673D"/>
    <w:rsid w:val="008500A9"/>
    <w:rsid w:val="00852A81"/>
    <w:rsid w:val="008544E6"/>
    <w:rsid w:val="00855D0B"/>
    <w:rsid w:val="00860048"/>
    <w:rsid w:val="008626B2"/>
    <w:rsid w:val="00862825"/>
    <w:rsid w:val="00890387"/>
    <w:rsid w:val="008921D2"/>
    <w:rsid w:val="008A4826"/>
    <w:rsid w:val="008B3E38"/>
    <w:rsid w:val="008E6035"/>
    <w:rsid w:val="008F7755"/>
    <w:rsid w:val="00901973"/>
    <w:rsid w:val="00905488"/>
    <w:rsid w:val="0091078F"/>
    <w:rsid w:val="009120C2"/>
    <w:rsid w:val="009165B5"/>
    <w:rsid w:val="0092058E"/>
    <w:rsid w:val="009218F9"/>
    <w:rsid w:val="00922E1D"/>
    <w:rsid w:val="00944959"/>
    <w:rsid w:val="00945D05"/>
    <w:rsid w:val="0095512B"/>
    <w:rsid w:val="00972019"/>
    <w:rsid w:val="00984958"/>
    <w:rsid w:val="009876FC"/>
    <w:rsid w:val="0099613F"/>
    <w:rsid w:val="009A1C89"/>
    <w:rsid w:val="009A7CD7"/>
    <w:rsid w:val="009B107D"/>
    <w:rsid w:val="009B3B47"/>
    <w:rsid w:val="009B73FF"/>
    <w:rsid w:val="009C152D"/>
    <w:rsid w:val="009D47F3"/>
    <w:rsid w:val="009E0A0F"/>
    <w:rsid w:val="009E312D"/>
    <w:rsid w:val="009E3165"/>
    <w:rsid w:val="009F2D9A"/>
    <w:rsid w:val="009F46FB"/>
    <w:rsid w:val="009F49F8"/>
    <w:rsid w:val="009F5F71"/>
    <w:rsid w:val="00A12418"/>
    <w:rsid w:val="00A25DFF"/>
    <w:rsid w:val="00A3246F"/>
    <w:rsid w:val="00A331DD"/>
    <w:rsid w:val="00A43162"/>
    <w:rsid w:val="00A525B3"/>
    <w:rsid w:val="00A55899"/>
    <w:rsid w:val="00A60AC2"/>
    <w:rsid w:val="00A60C9B"/>
    <w:rsid w:val="00A61A0B"/>
    <w:rsid w:val="00A63800"/>
    <w:rsid w:val="00A6452A"/>
    <w:rsid w:val="00A75F08"/>
    <w:rsid w:val="00AA109C"/>
    <w:rsid w:val="00AA7883"/>
    <w:rsid w:val="00AB4B76"/>
    <w:rsid w:val="00AB6760"/>
    <w:rsid w:val="00AC230B"/>
    <w:rsid w:val="00AC4E12"/>
    <w:rsid w:val="00AD15BA"/>
    <w:rsid w:val="00AE1DC7"/>
    <w:rsid w:val="00B1212C"/>
    <w:rsid w:val="00B15058"/>
    <w:rsid w:val="00B2246A"/>
    <w:rsid w:val="00B408BE"/>
    <w:rsid w:val="00B46904"/>
    <w:rsid w:val="00B52E3D"/>
    <w:rsid w:val="00B63FA3"/>
    <w:rsid w:val="00B71918"/>
    <w:rsid w:val="00B71FE9"/>
    <w:rsid w:val="00B82EF9"/>
    <w:rsid w:val="00B84988"/>
    <w:rsid w:val="00B97E90"/>
    <w:rsid w:val="00BA71C6"/>
    <w:rsid w:val="00BB1B78"/>
    <w:rsid w:val="00BB2D81"/>
    <w:rsid w:val="00BB3C09"/>
    <w:rsid w:val="00BC67F5"/>
    <w:rsid w:val="00BE16DB"/>
    <w:rsid w:val="00BE6E77"/>
    <w:rsid w:val="00BE6EB0"/>
    <w:rsid w:val="00BF29D5"/>
    <w:rsid w:val="00C00AD1"/>
    <w:rsid w:val="00C01963"/>
    <w:rsid w:val="00C05519"/>
    <w:rsid w:val="00C12134"/>
    <w:rsid w:val="00C16EAB"/>
    <w:rsid w:val="00C20F25"/>
    <w:rsid w:val="00C2358F"/>
    <w:rsid w:val="00C327E3"/>
    <w:rsid w:val="00C32DC4"/>
    <w:rsid w:val="00C5253B"/>
    <w:rsid w:val="00C5283F"/>
    <w:rsid w:val="00C55480"/>
    <w:rsid w:val="00C64456"/>
    <w:rsid w:val="00C651A0"/>
    <w:rsid w:val="00C7562E"/>
    <w:rsid w:val="00C844FE"/>
    <w:rsid w:val="00C84614"/>
    <w:rsid w:val="00C879A4"/>
    <w:rsid w:val="00C90CA1"/>
    <w:rsid w:val="00C91157"/>
    <w:rsid w:val="00C91978"/>
    <w:rsid w:val="00C92557"/>
    <w:rsid w:val="00CA3F92"/>
    <w:rsid w:val="00CB2C18"/>
    <w:rsid w:val="00CB3E85"/>
    <w:rsid w:val="00CB3FB2"/>
    <w:rsid w:val="00CD4938"/>
    <w:rsid w:val="00CD751F"/>
    <w:rsid w:val="00CE0CA5"/>
    <w:rsid w:val="00CF6F45"/>
    <w:rsid w:val="00D017A7"/>
    <w:rsid w:val="00D06ECD"/>
    <w:rsid w:val="00D10FD2"/>
    <w:rsid w:val="00D213BA"/>
    <w:rsid w:val="00D23FCF"/>
    <w:rsid w:val="00D246A9"/>
    <w:rsid w:val="00D34EDF"/>
    <w:rsid w:val="00D46528"/>
    <w:rsid w:val="00D470CA"/>
    <w:rsid w:val="00D478C2"/>
    <w:rsid w:val="00D56FE3"/>
    <w:rsid w:val="00D64BDA"/>
    <w:rsid w:val="00D65097"/>
    <w:rsid w:val="00D672C2"/>
    <w:rsid w:val="00D92F30"/>
    <w:rsid w:val="00D95AC7"/>
    <w:rsid w:val="00D971D9"/>
    <w:rsid w:val="00DA15FE"/>
    <w:rsid w:val="00DA1AF8"/>
    <w:rsid w:val="00DA73D6"/>
    <w:rsid w:val="00DB24B9"/>
    <w:rsid w:val="00DC0E89"/>
    <w:rsid w:val="00DC3C78"/>
    <w:rsid w:val="00DC4277"/>
    <w:rsid w:val="00DD392B"/>
    <w:rsid w:val="00DF061D"/>
    <w:rsid w:val="00E000F2"/>
    <w:rsid w:val="00E07584"/>
    <w:rsid w:val="00E13551"/>
    <w:rsid w:val="00E143C8"/>
    <w:rsid w:val="00E145DB"/>
    <w:rsid w:val="00E26231"/>
    <w:rsid w:val="00E273B5"/>
    <w:rsid w:val="00E34308"/>
    <w:rsid w:val="00E506DA"/>
    <w:rsid w:val="00E507A1"/>
    <w:rsid w:val="00E526FB"/>
    <w:rsid w:val="00E5788A"/>
    <w:rsid w:val="00E70912"/>
    <w:rsid w:val="00E77544"/>
    <w:rsid w:val="00E801C5"/>
    <w:rsid w:val="00E84476"/>
    <w:rsid w:val="00EA18A3"/>
    <w:rsid w:val="00EB5F53"/>
    <w:rsid w:val="00EC0FAA"/>
    <w:rsid w:val="00EC5267"/>
    <w:rsid w:val="00ED3F7D"/>
    <w:rsid w:val="00ED6AD6"/>
    <w:rsid w:val="00F140B8"/>
    <w:rsid w:val="00F22016"/>
    <w:rsid w:val="00F35704"/>
    <w:rsid w:val="00F371C1"/>
    <w:rsid w:val="00F37BA1"/>
    <w:rsid w:val="00F40A5F"/>
    <w:rsid w:val="00F474A5"/>
    <w:rsid w:val="00F511AD"/>
    <w:rsid w:val="00F521DC"/>
    <w:rsid w:val="00F54EBC"/>
    <w:rsid w:val="00F5757B"/>
    <w:rsid w:val="00F613BB"/>
    <w:rsid w:val="00F62C48"/>
    <w:rsid w:val="00F62EC5"/>
    <w:rsid w:val="00F828BC"/>
    <w:rsid w:val="00F87BAA"/>
    <w:rsid w:val="00F95CF1"/>
    <w:rsid w:val="00F96211"/>
    <w:rsid w:val="00FB0C75"/>
    <w:rsid w:val="00FB31B7"/>
    <w:rsid w:val="00FB701B"/>
    <w:rsid w:val="00FC15F5"/>
    <w:rsid w:val="00FD02BE"/>
    <w:rsid w:val="00FD1C2E"/>
    <w:rsid w:val="00FD56CE"/>
    <w:rsid w:val="00FD7857"/>
    <w:rsid w:val="00FE0013"/>
    <w:rsid w:val="00FE24D5"/>
    <w:rsid w:val="00FE3B2A"/>
    <w:rsid w:val="00FF223D"/>
    <w:rsid w:val="00FF24FE"/>
    <w:rsid w:val="00FF394C"/>
    <w:rsid w:val="00FF4530"/>
    <w:rsid w:val="00FF5B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3F34B"/>
  <w15:docId w15:val="{736069E8-8B90-43D6-9947-D93031E3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104"/>
    <w:pPr>
      <w:spacing w:after="0" w:line="240" w:lineRule="auto"/>
      <w:jc w:val="both"/>
    </w:pPr>
    <w:rPr>
      <w:rFonts w:ascii="Times New Roman" w:hAnsi="Times New Roman"/>
      <w:sz w:val="20"/>
    </w:rPr>
  </w:style>
  <w:style w:type="paragraph" w:styleId="Balk1">
    <w:name w:val="heading 1"/>
    <w:basedOn w:val="Normal"/>
    <w:next w:val="Normal"/>
    <w:link w:val="Balk1Char"/>
    <w:uiPriority w:val="9"/>
    <w:qFormat/>
    <w:rsid w:val="00271145"/>
    <w:pPr>
      <w:keepNext/>
      <w:keepLines/>
      <w:numPr>
        <w:numId w:val="4"/>
      </w:numPr>
      <w:outlineLvl w:val="0"/>
    </w:pPr>
    <w:rPr>
      <w:rFonts w:eastAsiaTheme="majorEastAsia" w:cstheme="majorBidi"/>
      <w:b/>
      <w:caps/>
      <w:color w:val="000000" w:themeColor="text1"/>
      <w:sz w:val="24"/>
      <w:szCs w:val="32"/>
      <w:lang w:val="en-GB"/>
    </w:rPr>
  </w:style>
  <w:style w:type="paragraph" w:styleId="Balk2">
    <w:name w:val="heading 2"/>
    <w:basedOn w:val="Normal"/>
    <w:next w:val="Normal"/>
    <w:link w:val="Balk2Char"/>
    <w:uiPriority w:val="9"/>
    <w:unhideWhenUsed/>
    <w:qFormat/>
    <w:rsid w:val="00271145"/>
    <w:pPr>
      <w:keepNext/>
      <w:keepLines/>
      <w:numPr>
        <w:ilvl w:val="1"/>
        <w:numId w:val="4"/>
      </w:numPr>
      <w:outlineLvl w:val="1"/>
    </w:pPr>
    <w:rPr>
      <w:rFonts w:eastAsiaTheme="majorEastAsia" w:cstheme="majorBidi"/>
      <w:b/>
      <w:color w:val="000000" w:themeColor="text1"/>
      <w:szCs w:val="26"/>
      <w:lang w:val="en-GB"/>
    </w:rPr>
  </w:style>
  <w:style w:type="paragraph" w:styleId="Balk3">
    <w:name w:val="heading 3"/>
    <w:basedOn w:val="Normal"/>
    <w:next w:val="Normal"/>
    <w:link w:val="Balk3Char"/>
    <w:uiPriority w:val="9"/>
    <w:semiHidden/>
    <w:unhideWhenUsed/>
    <w:qFormat/>
    <w:rsid w:val="00271145"/>
    <w:pPr>
      <w:keepNext/>
      <w:keepLines/>
      <w:numPr>
        <w:ilvl w:val="2"/>
        <w:numId w:val="4"/>
      </w:numPr>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271145"/>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271145"/>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1E2AB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271145"/>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271145"/>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271145"/>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tleofthepaper">
    <w:name w:val="Title of the paper"/>
    <w:rsid w:val="00D246A9"/>
    <w:pPr>
      <w:spacing w:after="0" w:line="240" w:lineRule="auto"/>
      <w:jc w:val="center"/>
    </w:pPr>
    <w:rPr>
      <w:rFonts w:ascii="Arial" w:eastAsia="Times New Roman" w:hAnsi="Arial" w:cs="Times New Roman"/>
      <w:b/>
      <w:noProof/>
      <w:sz w:val="28"/>
      <w:szCs w:val="20"/>
      <w:lang w:val="en-US"/>
    </w:rPr>
  </w:style>
  <w:style w:type="paragraph" w:styleId="ListeParagraf">
    <w:name w:val="List Paragraph"/>
    <w:basedOn w:val="Normal"/>
    <w:uiPriority w:val="34"/>
    <w:qFormat/>
    <w:rsid w:val="00D246A9"/>
    <w:pPr>
      <w:ind w:left="720"/>
      <w:contextualSpacing/>
    </w:pPr>
  </w:style>
  <w:style w:type="table" w:styleId="TabloKlavuzu">
    <w:name w:val="Table Grid"/>
    <w:basedOn w:val="NormalTablo"/>
    <w:uiPriority w:val="39"/>
    <w:rsid w:val="00D24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483B"/>
    <w:pPr>
      <w:spacing w:after="0" w:line="240" w:lineRule="exact"/>
      <w:ind w:firstLine="454"/>
      <w:jc w:val="both"/>
    </w:pPr>
    <w:rPr>
      <w:rFonts w:ascii="Times New Roman" w:eastAsia="MS Mincho" w:hAnsi="Times New Roman" w:cs="Times New Roman"/>
      <w:kern w:val="20"/>
      <w:sz w:val="20"/>
      <w:szCs w:val="20"/>
      <w:lang w:val="en-US" w:eastAsia="ja-JP"/>
    </w:rPr>
  </w:style>
  <w:style w:type="paragraph" w:customStyle="1" w:styleId="paragraph">
    <w:name w:val="paragraph"/>
    <w:basedOn w:val="Normal"/>
    <w:rsid w:val="00C55480"/>
    <w:pPr>
      <w:spacing w:before="100" w:beforeAutospacing="1" w:after="100" w:afterAutospacing="1"/>
      <w:jc w:val="left"/>
    </w:pPr>
    <w:rPr>
      <w:rFonts w:eastAsia="Times New Roman" w:cs="Times New Roman"/>
      <w:szCs w:val="24"/>
      <w:lang w:eastAsia="tr-TR"/>
    </w:rPr>
  </w:style>
  <w:style w:type="character" w:customStyle="1" w:styleId="normaltextrun">
    <w:name w:val="normaltextrun"/>
    <w:basedOn w:val="VarsaylanParagrafYazTipi"/>
    <w:rsid w:val="00C55480"/>
  </w:style>
  <w:style w:type="character" w:customStyle="1" w:styleId="spellingerror">
    <w:name w:val="spellingerror"/>
    <w:basedOn w:val="VarsaylanParagrafYazTipi"/>
    <w:rsid w:val="00C55480"/>
  </w:style>
  <w:style w:type="character" w:customStyle="1" w:styleId="eop">
    <w:name w:val="eop"/>
    <w:basedOn w:val="VarsaylanParagrafYazTipi"/>
    <w:rsid w:val="00C55480"/>
  </w:style>
  <w:style w:type="paragraph" w:styleId="ResimYazs">
    <w:name w:val="caption"/>
    <w:basedOn w:val="Normal"/>
    <w:next w:val="Normal"/>
    <w:uiPriority w:val="35"/>
    <w:unhideWhenUsed/>
    <w:qFormat/>
    <w:rsid w:val="00B97E90"/>
    <w:pPr>
      <w:jc w:val="center"/>
    </w:pPr>
    <w:rPr>
      <w:iCs/>
      <w:color w:val="000000" w:themeColor="text1"/>
      <w:szCs w:val="18"/>
    </w:rPr>
  </w:style>
  <w:style w:type="paragraph" w:styleId="stBilgi">
    <w:name w:val="header"/>
    <w:aliases w:val="resim"/>
    <w:basedOn w:val="Normal"/>
    <w:link w:val="stBilgiChar"/>
    <w:uiPriority w:val="99"/>
    <w:unhideWhenUsed/>
    <w:qFormat/>
    <w:rsid w:val="007B56EB"/>
    <w:pPr>
      <w:tabs>
        <w:tab w:val="center" w:pos="4536"/>
        <w:tab w:val="right" w:pos="9072"/>
      </w:tabs>
    </w:pPr>
  </w:style>
  <w:style w:type="character" w:customStyle="1" w:styleId="stBilgiChar">
    <w:name w:val="Üst Bilgi Char"/>
    <w:aliases w:val="resim Char"/>
    <w:basedOn w:val="VarsaylanParagrafYazTipi"/>
    <w:link w:val="stBilgi"/>
    <w:uiPriority w:val="99"/>
    <w:rsid w:val="007B56EB"/>
    <w:rPr>
      <w:rFonts w:ascii="Times New Roman" w:hAnsi="Times New Roman"/>
      <w:sz w:val="24"/>
    </w:rPr>
  </w:style>
  <w:style w:type="paragraph" w:styleId="AltBilgi">
    <w:name w:val="footer"/>
    <w:basedOn w:val="Normal"/>
    <w:link w:val="AltBilgiChar"/>
    <w:uiPriority w:val="99"/>
    <w:unhideWhenUsed/>
    <w:rsid w:val="007B56EB"/>
    <w:pPr>
      <w:tabs>
        <w:tab w:val="center" w:pos="4536"/>
        <w:tab w:val="right" w:pos="9072"/>
      </w:tabs>
    </w:pPr>
  </w:style>
  <w:style w:type="character" w:customStyle="1" w:styleId="AltBilgiChar">
    <w:name w:val="Alt Bilgi Char"/>
    <w:basedOn w:val="VarsaylanParagrafYazTipi"/>
    <w:link w:val="AltBilgi"/>
    <w:uiPriority w:val="99"/>
    <w:rsid w:val="007B56EB"/>
    <w:rPr>
      <w:rFonts w:ascii="Times New Roman" w:hAnsi="Times New Roman"/>
      <w:sz w:val="24"/>
    </w:rPr>
  </w:style>
  <w:style w:type="character" w:customStyle="1" w:styleId="tlid-translation">
    <w:name w:val="tlid-translation"/>
    <w:basedOn w:val="VarsaylanParagrafYazTipi"/>
    <w:rsid w:val="00855D0B"/>
  </w:style>
  <w:style w:type="character" w:customStyle="1" w:styleId="Balk1Char">
    <w:name w:val="Başlık 1 Char"/>
    <w:basedOn w:val="VarsaylanParagrafYazTipi"/>
    <w:link w:val="Balk1"/>
    <w:uiPriority w:val="9"/>
    <w:rsid w:val="00271145"/>
    <w:rPr>
      <w:rFonts w:ascii="Times New Roman" w:eastAsiaTheme="majorEastAsia" w:hAnsi="Times New Roman" w:cstheme="majorBidi"/>
      <w:b/>
      <w:caps/>
      <w:color w:val="000000" w:themeColor="text1"/>
      <w:sz w:val="24"/>
      <w:szCs w:val="32"/>
      <w:lang w:val="en-GB"/>
    </w:rPr>
  </w:style>
  <w:style w:type="character" w:customStyle="1" w:styleId="Balk2Char">
    <w:name w:val="Başlık 2 Char"/>
    <w:basedOn w:val="VarsaylanParagrafYazTipi"/>
    <w:link w:val="Balk2"/>
    <w:uiPriority w:val="9"/>
    <w:rsid w:val="00271145"/>
    <w:rPr>
      <w:rFonts w:ascii="Times New Roman" w:eastAsiaTheme="majorEastAsia" w:hAnsi="Times New Roman" w:cstheme="majorBidi"/>
      <w:b/>
      <w:color w:val="000000" w:themeColor="text1"/>
      <w:sz w:val="20"/>
      <w:szCs w:val="26"/>
      <w:lang w:val="en-GB"/>
    </w:rPr>
  </w:style>
  <w:style w:type="character" w:styleId="Kpr">
    <w:name w:val="Hyperlink"/>
    <w:basedOn w:val="VarsaylanParagrafYazTipi"/>
    <w:uiPriority w:val="99"/>
    <w:unhideWhenUsed/>
    <w:rsid w:val="00455DD0"/>
    <w:rPr>
      <w:color w:val="0563C1" w:themeColor="hyperlink"/>
      <w:u w:val="single"/>
    </w:rPr>
  </w:style>
  <w:style w:type="character" w:styleId="HafifVurgulama">
    <w:name w:val="Subtle Emphasis"/>
    <w:basedOn w:val="VarsaylanParagrafYazTipi"/>
    <w:uiPriority w:val="19"/>
    <w:qFormat/>
    <w:rsid w:val="00455DD0"/>
    <w:rPr>
      <w:i/>
      <w:iCs/>
      <w:color w:val="404040" w:themeColor="text1" w:themeTint="BF"/>
      <w:sz w:val="16"/>
    </w:rPr>
  </w:style>
  <w:style w:type="paragraph" w:styleId="KonuBal">
    <w:name w:val="Title"/>
    <w:basedOn w:val="Normal"/>
    <w:next w:val="Normal"/>
    <w:link w:val="KonuBalChar"/>
    <w:uiPriority w:val="10"/>
    <w:qFormat/>
    <w:rsid w:val="001B134D"/>
    <w:pPr>
      <w:contextualSpacing/>
      <w:jc w:val="center"/>
    </w:pPr>
    <w:rPr>
      <w:rFonts w:eastAsiaTheme="majorEastAsia" w:cstheme="majorBidi"/>
      <w:b/>
      <w:spacing w:val="-10"/>
      <w:kern w:val="28"/>
      <w:sz w:val="28"/>
      <w:szCs w:val="56"/>
    </w:rPr>
  </w:style>
  <w:style w:type="character" w:customStyle="1" w:styleId="KonuBalChar">
    <w:name w:val="Konu Başlığı Char"/>
    <w:basedOn w:val="VarsaylanParagrafYazTipi"/>
    <w:link w:val="KonuBal"/>
    <w:uiPriority w:val="10"/>
    <w:rsid w:val="001B134D"/>
    <w:rPr>
      <w:rFonts w:ascii="Times New Roman" w:eastAsiaTheme="majorEastAsia" w:hAnsi="Times New Roman" w:cstheme="majorBidi"/>
      <w:b/>
      <w:spacing w:val="-10"/>
      <w:kern w:val="28"/>
      <w:sz w:val="28"/>
      <w:szCs w:val="56"/>
    </w:rPr>
  </w:style>
  <w:style w:type="paragraph" w:styleId="AralkYok">
    <w:name w:val="No Spacing"/>
    <w:uiPriority w:val="1"/>
    <w:qFormat/>
    <w:rsid w:val="001B134D"/>
    <w:pPr>
      <w:spacing w:after="0" w:line="240" w:lineRule="auto"/>
      <w:jc w:val="both"/>
    </w:pPr>
    <w:rPr>
      <w:rFonts w:ascii="Times New Roman" w:hAnsi="Times New Roman"/>
      <w:sz w:val="20"/>
    </w:rPr>
  </w:style>
  <w:style w:type="character" w:styleId="Gl">
    <w:name w:val="Strong"/>
    <w:basedOn w:val="VarsaylanParagrafYazTipi"/>
    <w:uiPriority w:val="22"/>
    <w:qFormat/>
    <w:rsid w:val="00307122"/>
    <w:rPr>
      <w:rFonts w:ascii="Cambria Math" w:hAnsi="Cambria Math"/>
      <w:b w:val="0"/>
      <w:bCs/>
      <w:color w:val="000000" w:themeColor="text1"/>
      <w:sz w:val="20"/>
    </w:rPr>
  </w:style>
  <w:style w:type="character" w:styleId="YerTutucuMetni">
    <w:name w:val="Placeholder Text"/>
    <w:basedOn w:val="VarsaylanParagrafYazTipi"/>
    <w:uiPriority w:val="99"/>
    <w:semiHidden/>
    <w:rsid w:val="006E33A0"/>
    <w:rPr>
      <w:color w:val="808080"/>
    </w:rPr>
  </w:style>
  <w:style w:type="character" w:customStyle="1" w:styleId="Balk6Char">
    <w:name w:val="Başlık 6 Char"/>
    <w:basedOn w:val="VarsaylanParagrafYazTipi"/>
    <w:link w:val="Balk6"/>
    <w:uiPriority w:val="9"/>
    <w:semiHidden/>
    <w:rsid w:val="001E2ABB"/>
    <w:rPr>
      <w:rFonts w:asciiTheme="majorHAnsi" w:eastAsiaTheme="majorEastAsia" w:hAnsiTheme="majorHAnsi" w:cstheme="majorBidi"/>
      <w:color w:val="1F3763" w:themeColor="accent1" w:themeShade="7F"/>
      <w:sz w:val="20"/>
    </w:rPr>
  </w:style>
  <w:style w:type="paragraph" w:styleId="BalonMetni">
    <w:name w:val="Balloon Text"/>
    <w:basedOn w:val="Normal"/>
    <w:link w:val="BalonMetniChar"/>
    <w:uiPriority w:val="99"/>
    <w:semiHidden/>
    <w:unhideWhenUsed/>
    <w:rsid w:val="0074338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43389"/>
    <w:rPr>
      <w:rFonts w:ascii="Segoe UI" w:hAnsi="Segoe UI" w:cs="Segoe UI"/>
      <w:sz w:val="18"/>
      <w:szCs w:val="18"/>
    </w:rPr>
  </w:style>
  <w:style w:type="character" w:customStyle="1" w:styleId="Balk3Char">
    <w:name w:val="Başlık 3 Char"/>
    <w:basedOn w:val="VarsaylanParagrafYazTipi"/>
    <w:link w:val="Balk3"/>
    <w:uiPriority w:val="9"/>
    <w:semiHidden/>
    <w:rsid w:val="00271145"/>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271145"/>
    <w:rPr>
      <w:rFonts w:asciiTheme="majorHAnsi" w:eastAsiaTheme="majorEastAsia" w:hAnsiTheme="majorHAnsi" w:cstheme="majorBidi"/>
      <w:i/>
      <w:iCs/>
      <w:color w:val="2F5496" w:themeColor="accent1" w:themeShade="BF"/>
      <w:sz w:val="20"/>
    </w:rPr>
  </w:style>
  <w:style w:type="character" w:customStyle="1" w:styleId="Balk5Char">
    <w:name w:val="Başlık 5 Char"/>
    <w:basedOn w:val="VarsaylanParagrafYazTipi"/>
    <w:link w:val="Balk5"/>
    <w:uiPriority w:val="9"/>
    <w:semiHidden/>
    <w:rsid w:val="00271145"/>
    <w:rPr>
      <w:rFonts w:asciiTheme="majorHAnsi" w:eastAsiaTheme="majorEastAsia" w:hAnsiTheme="majorHAnsi" w:cstheme="majorBidi"/>
      <w:color w:val="2F5496" w:themeColor="accent1" w:themeShade="BF"/>
      <w:sz w:val="20"/>
    </w:rPr>
  </w:style>
  <w:style w:type="character" w:customStyle="1" w:styleId="Balk7Char">
    <w:name w:val="Başlık 7 Char"/>
    <w:basedOn w:val="VarsaylanParagrafYazTipi"/>
    <w:link w:val="Balk7"/>
    <w:uiPriority w:val="9"/>
    <w:semiHidden/>
    <w:rsid w:val="00271145"/>
    <w:rPr>
      <w:rFonts w:asciiTheme="majorHAnsi" w:eastAsiaTheme="majorEastAsia" w:hAnsiTheme="majorHAnsi" w:cstheme="majorBidi"/>
      <w:i/>
      <w:iCs/>
      <w:color w:val="1F3763" w:themeColor="accent1" w:themeShade="7F"/>
      <w:sz w:val="20"/>
    </w:rPr>
  </w:style>
  <w:style w:type="character" w:customStyle="1" w:styleId="Balk8Char">
    <w:name w:val="Başlık 8 Char"/>
    <w:basedOn w:val="VarsaylanParagrafYazTipi"/>
    <w:link w:val="Balk8"/>
    <w:uiPriority w:val="9"/>
    <w:semiHidden/>
    <w:rsid w:val="0027114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271145"/>
    <w:rPr>
      <w:rFonts w:asciiTheme="majorHAnsi" w:eastAsiaTheme="majorEastAsia" w:hAnsiTheme="majorHAnsi" w:cstheme="majorBidi"/>
      <w:i/>
      <w:iCs/>
      <w:color w:val="272727" w:themeColor="text1" w:themeTint="D8"/>
      <w:sz w:val="21"/>
      <w:szCs w:val="21"/>
    </w:rPr>
  </w:style>
  <w:style w:type="paragraph" w:customStyle="1" w:styleId="Default">
    <w:name w:val="Default"/>
    <w:rsid w:val="00DB24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zmlenmeyenBahsetme1">
    <w:name w:val="Çözümlenmeyen Bahsetme1"/>
    <w:basedOn w:val="VarsaylanParagrafYazTipi"/>
    <w:uiPriority w:val="99"/>
    <w:semiHidden/>
    <w:unhideWhenUsed/>
    <w:rsid w:val="009120C2"/>
    <w:rPr>
      <w:color w:val="605E5C"/>
      <w:shd w:val="clear" w:color="auto" w:fill="E1DFDD"/>
    </w:rPr>
  </w:style>
  <w:style w:type="character" w:styleId="zlenenKpr">
    <w:name w:val="FollowedHyperlink"/>
    <w:basedOn w:val="VarsaylanParagrafYazTipi"/>
    <w:uiPriority w:val="99"/>
    <w:semiHidden/>
    <w:unhideWhenUsed/>
    <w:rsid w:val="005B68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90633">
      <w:bodyDiv w:val="1"/>
      <w:marLeft w:val="0"/>
      <w:marRight w:val="0"/>
      <w:marTop w:val="0"/>
      <w:marBottom w:val="0"/>
      <w:divBdr>
        <w:top w:val="none" w:sz="0" w:space="0" w:color="auto"/>
        <w:left w:val="none" w:sz="0" w:space="0" w:color="auto"/>
        <w:bottom w:val="none" w:sz="0" w:space="0" w:color="auto"/>
        <w:right w:val="none" w:sz="0" w:space="0" w:color="auto"/>
      </w:divBdr>
      <w:divsChild>
        <w:div w:id="650017446">
          <w:marLeft w:val="0"/>
          <w:marRight w:val="0"/>
          <w:marTop w:val="0"/>
          <w:marBottom w:val="0"/>
          <w:divBdr>
            <w:top w:val="none" w:sz="0" w:space="0" w:color="auto"/>
            <w:left w:val="none" w:sz="0" w:space="0" w:color="auto"/>
            <w:bottom w:val="none" w:sz="0" w:space="0" w:color="auto"/>
            <w:right w:val="none" w:sz="0" w:space="0" w:color="auto"/>
          </w:divBdr>
        </w:div>
        <w:div w:id="1693846839">
          <w:marLeft w:val="0"/>
          <w:marRight w:val="0"/>
          <w:marTop w:val="0"/>
          <w:marBottom w:val="0"/>
          <w:divBdr>
            <w:top w:val="none" w:sz="0" w:space="0" w:color="auto"/>
            <w:left w:val="none" w:sz="0" w:space="0" w:color="auto"/>
            <w:bottom w:val="none" w:sz="0" w:space="0" w:color="auto"/>
            <w:right w:val="none" w:sz="0" w:space="0" w:color="auto"/>
          </w:divBdr>
        </w:div>
        <w:div w:id="307786563">
          <w:marLeft w:val="0"/>
          <w:marRight w:val="0"/>
          <w:marTop w:val="0"/>
          <w:marBottom w:val="0"/>
          <w:divBdr>
            <w:top w:val="none" w:sz="0" w:space="0" w:color="auto"/>
            <w:left w:val="none" w:sz="0" w:space="0" w:color="auto"/>
            <w:bottom w:val="none" w:sz="0" w:space="0" w:color="auto"/>
            <w:right w:val="none" w:sz="0" w:space="0" w:color="auto"/>
          </w:divBdr>
        </w:div>
      </w:divsChild>
    </w:div>
    <w:div w:id="185101932">
      <w:bodyDiv w:val="1"/>
      <w:marLeft w:val="0"/>
      <w:marRight w:val="0"/>
      <w:marTop w:val="0"/>
      <w:marBottom w:val="0"/>
      <w:divBdr>
        <w:top w:val="none" w:sz="0" w:space="0" w:color="auto"/>
        <w:left w:val="none" w:sz="0" w:space="0" w:color="auto"/>
        <w:bottom w:val="none" w:sz="0" w:space="0" w:color="auto"/>
        <w:right w:val="none" w:sz="0" w:space="0" w:color="auto"/>
      </w:divBdr>
    </w:div>
    <w:div w:id="226573174">
      <w:bodyDiv w:val="1"/>
      <w:marLeft w:val="0"/>
      <w:marRight w:val="0"/>
      <w:marTop w:val="0"/>
      <w:marBottom w:val="0"/>
      <w:divBdr>
        <w:top w:val="none" w:sz="0" w:space="0" w:color="auto"/>
        <w:left w:val="none" w:sz="0" w:space="0" w:color="auto"/>
        <w:bottom w:val="none" w:sz="0" w:space="0" w:color="auto"/>
        <w:right w:val="none" w:sz="0" w:space="0" w:color="auto"/>
      </w:divBdr>
    </w:div>
    <w:div w:id="437994133">
      <w:bodyDiv w:val="1"/>
      <w:marLeft w:val="0"/>
      <w:marRight w:val="0"/>
      <w:marTop w:val="0"/>
      <w:marBottom w:val="0"/>
      <w:divBdr>
        <w:top w:val="none" w:sz="0" w:space="0" w:color="auto"/>
        <w:left w:val="none" w:sz="0" w:space="0" w:color="auto"/>
        <w:bottom w:val="none" w:sz="0" w:space="0" w:color="auto"/>
        <w:right w:val="none" w:sz="0" w:space="0" w:color="auto"/>
      </w:divBdr>
    </w:div>
    <w:div w:id="585185173">
      <w:bodyDiv w:val="1"/>
      <w:marLeft w:val="0"/>
      <w:marRight w:val="0"/>
      <w:marTop w:val="0"/>
      <w:marBottom w:val="0"/>
      <w:divBdr>
        <w:top w:val="none" w:sz="0" w:space="0" w:color="auto"/>
        <w:left w:val="none" w:sz="0" w:space="0" w:color="auto"/>
        <w:bottom w:val="none" w:sz="0" w:space="0" w:color="auto"/>
        <w:right w:val="none" w:sz="0" w:space="0" w:color="auto"/>
      </w:divBdr>
    </w:div>
    <w:div w:id="815143621">
      <w:bodyDiv w:val="1"/>
      <w:marLeft w:val="0"/>
      <w:marRight w:val="0"/>
      <w:marTop w:val="0"/>
      <w:marBottom w:val="0"/>
      <w:divBdr>
        <w:top w:val="none" w:sz="0" w:space="0" w:color="auto"/>
        <w:left w:val="none" w:sz="0" w:space="0" w:color="auto"/>
        <w:bottom w:val="none" w:sz="0" w:space="0" w:color="auto"/>
        <w:right w:val="none" w:sz="0" w:space="0" w:color="auto"/>
      </w:divBdr>
    </w:div>
    <w:div w:id="1019549977">
      <w:bodyDiv w:val="1"/>
      <w:marLeft w:val="0"/>
      <w:marRight w:val="0"/>
      <w:marTop w:val="0"/>
      <w:marBottom w:val="0"/>
      <w:divBdr>
        <w:top w:val="none" w:sz="0" w:space="0" w:color="auto"/>
        <w:left w:val="none" w:sz="0" w:space="0" w:color="auto"/>
        <w:bottom w:val="none" w:sz="0" w:space="0" w:color="auto"/>
        <w:right w:val="none" w:sz="0" w:space="0" w:color="auto"/>
      </w:divBdr>
    </w:div>
    <w:div w:id="1099180750">
      <w:bodyDiv w:val="1"/>
      <w:marLeft w:val="0"/>
      <w:marRight w:val="0"/>
      <w:marTop w:val="0"/>
      <w:marBottom w:val="0"/>
      <w:divBdr>
        <w:top w:val="none" w:sz="0" w:space="0" w:color="auto"/>
        <w:left w:val="none" w:sz="0" w:space="0" w:color="auto"/>
        <w:bottom w:val="none" w:sz="0" w:space="0" w:color="auto"/>
        <w:right w:val="none" w:sz="0" w:space="0" w:color="auto"/>
      </w:divBdr>
      <w:divsChild>
        <w:div w:id="997732384">
          <w:marLeft w:val="0"/>
          <w:marRight w:val="0"/>
          <w:marTop w:val="0"/>
          <w:marBottom w:val="0"/>
          <w:divBdr>
            <w:top w:val="none" w:sz="0" w:space="0" w:color="auto"/>
            <w:left w:val="none" w:sz="0" w:space="0" w:color="auto"/>
            <w:bottom w:val="none" w:sz="0" w:space="0" w:color="auto"/>
            <w:right w:val="none" w:sz="0" w:space="0" w:color="auto"/>
          </w:divBdr>
        </w:div>
      </w:divsChild>
    </w:div>
    <w:div w:id="1133059408">
      <w:bodyDiv w:val="1"/>
      <w:marLeft w:val="0"/>
      <w:marRight w:val="0"/>
      <w:marTop w:val="0"/>
      <w:marBottom w:val="0"/>
      <w:divBdr>
        <w:top w:val="none" w:sz="0" w:space="0" w:color="auto"/>
        <w:left w:val="none" w:sz="0" w:space="0" w:color="auto"/>
        <w:bottom w:val="none" w:sz="0" w:space="0" w:color="auto"/>
        <w:right w:val="none" w:sz="0" w:space="0" w:color="auto"/>
      </w:divBdr>
    </w:div>
    <w:div w:id="1241715421">
      <w:bodyDiv w:val="1"/>
      <w:marLeft w:val="0"/>
      <w:marRight w:val="0"/>
      <w:marTop w:val="0"/>
      <w:marBottom w:val="0"/>
      <w:divBdr>
        <w:top w:val="none" w:sz="0" w:space="0" w:color="auto"/>
        <w:left w:val="none" w:sz="0" w:space="0" w:color="auto"/>
        <w:bottom w:val="none" w:sz="0" w:space="0" w:color="auto"/>
        <w:right w:val="none" w:sz="0" w:space="0" w:color="auto"/>
      </w:divBdr>
    </w:div>
    <w:div w:id="1308317360">
      <w:bodyDiv w:val="1"/>
      <w:marLeft w:val="0"/>
      <w:marRight w:val="0"/>
      <w:marTop w:val="0"/>
      <w:marBottom w:val="0"/>
      <w:divBdr>
        <w:top w:val="none" w:sz="0" w:space="0" w:color="auto"/>
        <w:left w:val="none" w:sz="0" w:space="0" w:color="auto"/>
        <w:bottom w:val="none" w:sz="0" w:space="0" w:color="auto"/>
        <w:right w:val="none" w:sz="0" w:space="0" w:color="auto"/>
      </w:divBdr>
    </w:div>
    <w:div w:id="1596211393">
      <w:bodyDiv w:val="1"/>
      <w:marLeft w:val="0"/>
      <w:marRight w:val="0"/>
      <w:marTop w:val="0"/>
      <w:marBottom w:val="0"/>
      <w:divBdr>
        <w:top w:val="none" w:sz="0" w:space="0" w:color="auto"/>
        <w:left w:val="none" w:sz="0" w:space="0" w:color="auto"/>
        <w:bottom w:val="none" w:sz="0" w:space="0" w:color="auto"/>
        <w:right w:val="none" w:sz="0" w:space="0" w:color="auto"/>
      </w:divBdr>
    </w:div>
    <w:div w:id="1631088465">
      <w:bodyDiv w:val="1"/>
      <w:marLeft w:val="0"/>
      <w:marRight w:val="0"/>
      <w:marTop w:val="0"/>
      <w:marBottom w:val="0"/>
      <w:divBdr>
        <w:top w:val="none" w:sz="0" w:space="0" w:color="auto"/>
        <w:left w:val="none" w:sz="0" w:space="0" w:color="auto"/>
        <w:bottom w:val="none" w:sz="0" w:space="0" w:color="auto"/>
        <w:right w:val="none" w:sz="0" w:space="0" w:color="auto"/>
      </w:divBdr>
    </w:div>
    <w:div w:id="2017149887">
      <w:bodyDiv w:val="1"/>
      <w:marLeft w:val="0"/>
      <w:marRight w:val="0"/>
      <w:marTop w:val="0"/>
      <w:marBottom w:val="0"/>
      <w:divBdr>
        <w:top w:val="none" w:sz="0" w:space="0" w:color="auto"/>
        <w:left w:val="none" w:sz="0" w:space="0" w:color="auto"/>
        <w:bottom w:val="none" w:sz="0" w:space="0" w:color="auto"/>
        <w:right w:val="none" w:sz="0" w:space="0" w:color="auto"/>
      </w:divBdr>
    </w:div>
    <w:div w:id="2054114193">
      <w:bodyDiv w:val="1"/>
      <w:marLeft w:val="0"/>
      <w:marRight w:val="0"/>
      <w:marTop w:val="0"/>
      <w:marBottom w:val="0"/>
      <w:divBdr>
        <w:top w:val="none" w:sz="0" w:space="0" w:color="auto"/>
        <w:left w:val="none" w:sz="0" w:space="0" w:color="auto"/>
        <w:bottom w:val="none" w:sz="0" w:space="0" w:color="auto"/>
        <w:right w:val="none" w:sz="0" w:space="0" w:color="auto"/>
      </w:divBdr>
    </w:div>
    <w:div w:id="210530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erve.ucok@erdogan.edu.tr"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dergipark.gov.tr/bufbd" TargetMode="External"/><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s://doi.org/10.55117/bufbd.1004325"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03D62-76CA-4E4B-980C-3D8C64EC2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1609</Words>
  <Characters>9175</Characters>
  <Application>Microsoft Office Word</Application>
  <DocSecurity>0</DocSecurity>
  <Lines>76</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BUFBD</dc:creator>
  <cp:lastModifiedBy>Bilal Tayfur</cp:lastModifiedBy>
  <cp:revision>2</cp:revision>
  <cp:lastPrinted>2019-02-16T18:29:00Z</cp:lastPrinted>
  <dcterms:created xsi:type="dcterms:W3CDTF">2024-12-31T11:55:00Z</dcterms:created>
  <dcterms:modified xsi:type="dcterms:W3CDTF">2024-12-31T11:55:00Z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317d720c-b893-3595-8df9-dcb468b73566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http://csl.mendeley.com/styles/484303171/bayburt-tez</vt:lpwstr>
  </property>
  <property fmtid="{D5CDD505-2E9C-101B-9397-08002B2CF9AE}" pid="10" name="Mendeley Recent Style Name 2_1">
    <vt:lpwstr>Bayburt Üniversitesi Tez Yazım Kılavuzu - Bilal Tayfur</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http://www.zotero.org/styles/computers-and-structures</vt:lpwstr>
  </property>
  <property fmtid="{D5CDD505-2E9C-101B-9397-08002B2CF9AE}" pid="16" name="Mendeley Recent Style Name 5_1">
    <vt:lpwstr>Computers and Structures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http://www.zotero.org/styles/ieee-engineering-management-review</vt:lpwstr>
  </property>
  <property fmtid="{D5CDD505-2E9C-101B-9397-08002B2CF9AE}" pid="20" name="Mendeley Recent Style Name 7_1">
    <vt:lpwstr>IEEE Engineering Management Review</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http://www.zotero.org/styles/the-journal-of-infection-in-developing-countries</vt:lpwstr>
  </property>
  <property fmtid="{D5CDD505-2E9C-101B-9397-08002B2CF9AE}" pid="24" name="Mendeley Recent Style Name 9_1">
    <vt:lpwstr>The Journal of Infection in Developing Countries</vt:lpwstr>
  </property>
</Properties>
</file>